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023" w:rsidRDefault="00294023">
      <w:pPr>
        <w:jc w:val="center"/>
        <w:rPr>
          <w:rFonts w:ascii="华文中宋" w:eastAsia="华文中宋" w:hAnsi="华文中宋"/>
          <w:b/>
          <w:spacing w:val="20"/>
          <w:sz w:val="60"/>
          <w:szCs w:val="60"/>
        </w:rPr>
      </w:pPr>
    </w:p>
    <w:p w:rsidR="00294023" w:rsidRDefault="00294023">
      <w:pPr>
        <w:snapToGrid w:val="0"/>
        <w:spacing w:line="480" w:lineRule="auto"/>
        <w:jc w:val="center"/>
        <w:rPr>
          <w:rFonts w:ascii="宋体" w:hAnsi="宋体" w:cs="宋体"/>
          <w:sz w:val="48"/>
          <w:szCs w:val="48"/>
        </w:rPr>
      </w:pPr>
    </w:p>
    <w:p w:rsidR="00294023" w:rsidRDefault="00134C25">
      <w:pPr>
        <w:jc w:val="center"/>
        <w:rPr>
          <w:rFonts w:ascii="宋体" w:hAnsi="宋体"/>
          <w:b/>
          <w:spacing w:val="40"/>
          <w:sz w:val="60"/>
          <w:szCs w:val="60"/>
        </w:rPr>
      </w:pPr>
      <w:r>
        <w:rPr>
          <w:rFonts w:ascii="宋体" w:hAnsi="宋体" w:hint="eastAsia"/>
          <w:b/>
          <w:sz w:val="60"/>
          <w:szCs w:val="60"/>
        </w:rPr>
        <w:t>茂名市电白区建筑业总部基地配套设施建设项目(一期)——园区连接线及附属工程监理</w:t>
      </w:r>
      <w:r>
        <w:rPr>
          <w:rFonts w:ascii="宋体" w:hAnsi="宋体" w:hint="eastAsia"/>
          <w:b/>
          <w:spacing w:val="40"/>
          <w:sz w:val="60"/>
          <w:szCs w:val="60"/>
        </w:rPr>
        <w:t>招标文件</w:t>
      </w:r>
    </w:p>
    <w:p w:rsidR="00294023" w:rsidRDefault="00134C25">
      <w:pPr>
        <w:jc w:val="center"/>
        <w:rPr>
          <w:rFonts w:ascii="宋体"/>
          <w:b/>
          <w:bCs/>
          <w:spacing w:val="40"/>
          <w:sz w:val="40"/>
          <w:szCs w:val="40"/>
        </w:rPr>
      </w:pPr>
      <w:r>
        <w:rPr>
          <w:rFonts w:ascii="宋体" w:hAnsi="宋体" w:hint="eastAsia"/>
          <w:b/>
          <w:sz w:val="32"/>
          <w:szCs w:val="32"/>
        </w:rPr>
        <w:t xml:space="preserve">（适用于综合评标法的监理招标项目) </w:t>
      </w:r>
    </w:p>
    <w:p w:rsidR="00294023" w:rsidRDefault="00294023">
      <w:pPr>
        <w:jc w:val="center"/>
        <w:rPr>
          <w:rFonts w:ascii="宋体" w:hAnsi="宋体"/>
          <w:b/>
          <w:sz w:val="32"/>
        </w:rPr>
      </w:pPr>
    </w:p>
    <w:p w:rsidR="00294023" w:rsidRDefault="00294023">
      <w:pPr>
        <w:jc w:val="center"/>
        <w:rPr>
          <w:rFonts w:ascii="宋体" w:hAnsi="宋体"/>
          <w:b/>
          <w:sz w:val="32"/>
        </w:rPr>
      </w:pPr>
    </w:p>
    <w:p w:rsidR="00294023" w:rsidRDefault="00294023">
      <w:pPr>
        <w:jc w:val="center"/>
        <w:rPr>
          <w:rFonts w:ascii="宋体" w:hAnsi="宋体"/>
          <w:b/>
          <w:sz w:val="32"/>
        </w:rPr>
      </w:pPr>
    </w:p>
    <w:p w:rsidR="00294023" w:rsidRDefault="00294023">
      <w:pPr>
        <w:jc w:val="center"/>
        <w:rPr>
          <w:rFonts w:ascii="宋体" w:hAnsi="宋体"/>
          <w:b/>
          <w:sz w:val="32"/>
        </w:rPr>
      </w:pPr>
    </w:p>
    <w:p w:rsidR="00294023" w:rsidRDefault="00294023">
      <w:pPr>
        <w:jc w:val="center"/>
        <w:rPr>
          <w:rFonts w:ascii="宋体" w:hAnsi="宋体"/>
          <w:b/>
          <w:sz w:val="32"/>
        </w:rPr>
      </w:pPr>
    </w:p>
    <w:p w:rsidR="00294023" w:rsidRDefault="00294023">
      <w:pPr>
        <w:rPr>
          <w:rFonts w:ascii="宋体" w:hAnsi="宋体"/>
          <w:sz w:val="32"/>
        </w:rPr>
      </w:pPr>
    </w:p>
    <w:p w:rsidR="00294023" w:rsidRDefault="00294023">
      <w:pPr>
        <w:rPr>
          <w:rFonts w:ascii="宋体" w:hAnsi="宋体"/>
          <w:sz w:val="32"/>
        </w:rPr>
      </w:pPr>
    </w:p>
    <w:p w:rsidR="00294023" w:rsidRDefault="00294023">
      <w:pPr>
        <w:rPr>
          <w:rFonts w:ascii="宋体" w:hAnsi="宋体"/>
          <w:sz w:val="32"/>
        </w:rPr>
      </w:pPr>
    </w:p>
    <w:p w:rsidR="00294023" w:rsidRDefault="00134C25">
      <w:pPr>
        <w:spacing w:line="480" w:lineRule="auto"/>
        <w:ind w:firstLineChars="195" w:firstLine="626"/>
        <w:rPr>
          <w:rFonts w:ascii="宋体" w:hAnsi="宋体"/>
          <w:b/>
          <w:sz w:val="32"/>
        </w:rPr>
      </w:pPr>
      <w:r>
        <w:rPr>
          <w:rFonts w:ascii="宋体" w:hAnsi="宋体" w:hint="eastAsia"/>
          <w:b/>
          <w:sz w:val="32"/>
        </w:rPr>
        <w:t>招    标  人：茂名市电白区住房和城乡建设局</w:t>
      </w:r>
    </w:p>
    <w:p w:rsidR="00294023" w:rsidRDefault="00134C25">
      <w:pPr>
        <w:spacing w:line="480" w:lineRule="auto"/>
        <w:ind w:firstLineChars="195" w:firstLine="626"/>
        <w:rPr>
          <w:rFonts w:ascii="宋体" w:hAnsi="宋体"/>
          <w:b/>
          <w:sz w:val="32"/>
        </w:rPr>
      </w:pPr>
      <w:r>
        <w:rPr>
          <w:rFonts w:ascii="宋体" w:hAnsi="宋体" w:hint="eastAsia"/>
          <w:b/>
          <w:sz w:val="32"/>
        </w:rPr>
        <w:t>招标代理机构：国信招标集团股份有限公司</w:t>
      </w:r>
    </w:p>
    <w:p w:rsidR="00294023" w:rsidRDefault="00134C25">
      <w:pPr>
        <w:spacing w:line="480" w:lineRule="auto"/>
        <w:ind w:firstLineChars="195" w:firstLine="626"/>
        <w:rPr>
          <w:rFonts w:ascii="宋体" w:hAnsi="宋体"/>
          <w:b/>
          <w:sz w:val="32"/>
        </w:rPr>
      </w:pPr>
      <w:r>
        <w:rPr>
          <w:rFonts w:ascii="宋体" w:hAnsi="宋体" w:hint="eastAsia"/>
          <w:b/>
          <w:sz w:val="32"/>
        </w:rPr>
        <w:t>日        期: 2025年8月</w:t>
      </w:r>
    </w:p>
    <w:p w:rsidR="00294023" w:rsidRDefault="00294023">
      <w:pPr>
        <w:jc w:val="center"/>
        <w:rPr>
          <w:rFonts w:ascii="宋体" w:hAnsi="宋体"/>
          <w:b/>
          <w:bCs/>
          <w:sz w:val="48"/>
        </w:rPr>
      </w:pPr>
    </w:p>
    <w:p w:rsidR="00294023" w:rsidRDefault="00294023">
      <w:pPr>
        <w:pStyle w:val="a"/>
        <w:spacing w:line="500" w:lineRule="exact"/>
        <w:rPr>
          <w:rFonts w:hAnsi="宋体"/>
          <w:b/>
          <w:bCs/>
          <w:sz w:val="36"/>
        </w:rPr>
      </w:pPr>
    </w:p>
    <w:p w:rsidR="00294023" w:rsidRDefault="00294023">
      <w:pPr>
        <w:spacing w:line="480" w:lineRule="auto"/>
        <w:ind w:firstLineChars="200" w:firstLine="602"/>
        <w:jc w:val="center"/>
        <w:rPr>
          <w:rFonts w:ascii="黑体" w:eastAsia="黑体" w:hAnsi="黑体" w:cs="黑体"/>
          <w:b/>
          <w:bCs/>
          <w:sz w:val="30"/>
          <w:szCs w:val="30"/>
        </w:rPr>
        <w:sectPr w:rsidR="00294023">
          <w:headerReference w:type="default" r:id="rId8"/>
          <w:footerReference w:type="default" r:id="rId9"/>
          <w:footerReference w:type="first" r:id="rId10"/>
          <w:pgSz w:w="11906" w:h="16838"/>
          <w:pgMar w:top="1418" w:right="1418" w:bottom="1418" w:left="1418" w:header="851" w:footer="624" w:gutter="0"/>
          <w:pgNumType w:start="1"/>
          <w:cols w:space="720"/>
          <w:docGrid w:type="lines" w:linePitch="312"/>
        </w:sectPr>
      </w:pPr>
    </w:p>
    <w:p w:rsidR="00294023" w:rsidRDefault="00134C25">
      <w:pPr>
        <w:spacing w:line="480" w:lineRule="auto"/>
        <w:ind w:firstLineChars="200" w:firstLine="602"/>
        <w:jc w:val="center"/>
        <w:rPr>
          <w:rFonts w:ascii="黑体" w:eastAsia="黑体" w:hAnsi="黑体" w:cs="黑体"/>
          <w:b/>
          <w:bCs/>
          <w:sz w:val="30"/>
          <w:szCs w:val="30"/>
        </w:rPr>
      </w:pPr>
      <w:r>
        <w:rPr>
          <w:rFonts w:ascii="黑体" w:eastAsia="黑体" w:hAnsi="黑体" w:cs="黑体" w:hint="eastAsia"/>
          <w:b/>
          <w:bCs/>
          <w:sz w:val="30"/>
          <w:szCs w:val="30"/>
        </w:rPr>
        <w:lastRenderedPageBreak/>
        <w:t>使 用 说 明</w:t>
      </w:r>
    </w:p>
    <w:p w:rsidR="00294023" w:rsidRDefault="00134C25">
      <w:pPr>
        <w:spacing w:line="432" w:lineRule="auto"/>
        <w:ind w:firstLineChars="200" w:firstLine="480"/>
        <w:rPr>
          <w:rFonts w:ascii="宋体" w:hAnsi="宋体"/>
          <w:sz w:val="24"/>
        </w:rPr>
      </w:pPr>
      <w:r>
        <w:rPr>
          <w:rFonts w:ascii="宋体" w:hAnsi="宋体" w:hint="eastAsia"/>
          <w:sz w:val="24"/>
        </w:rPr>
        <w:t>1、为进一步规范房屋建筑和市政基础设施工程建设项目施工监理招标投标活动，根据《中华人民共和国建筑法》、《中华人民共和国招标投标法》及其实施条例等有关法律法规规章规定，结合本市实际，制定</w:t>
      </w:r>
      <w:r>
        <w:rPr>
          <w:rFonts w:ascii="宋体" w:hAnsi="宋体" w:cs="仿宋_GB2312" w:hint="eastAsia"/>
          <w:sz w:val="24"/>
        </w:rPr>
        <w:t>本示范文本</w:t>
      </w:r>
      <w:r>
        <w:rPr>
          <w:rFonts w:ascii="宋体" w:hAnsi="宋体" w:hint="eastAsia"/>
          <w:bCs/>
          <w:sz w:val="24"/>
        </w:rPr>
        <w:t>（修订版）</w:t>
      </w:r>
      <w:r>
        <w:rPr>
          <w:rFonts w:ascii="宋体" w:hAnsi="宋体" w:hint="eastAsia"/>
          <w:sz w:val="24"/>
        </w:rPr>
        <w:t>，自发布之日起参照使用。</w:t>
      </w:r>
    </w:p>
    <w:p w:rsidR="00294023" w:rsidRDefault="00134C25">
      <w:pPr>
        <w:spacing w:line="432" w:lineRule="auto"/>
        <w:ind w:firstLineChars="200" w:firstLine="480"/>
        <w:rPr>
          <w:rFonts w:ascii="宋体" w:hAnsi="宋体"/>
          <w:b/>
          <w:bCs/>
          <w:sz w:val="24"/>
        </w:rPr>
      </w:pPr>
      <w:r>
        <w:rPr>
          <w:rFonts w:ascii="宋体" w:hAnsi="宋体" w:hint="eastAsia"/>
          <w:sz w:val="24"/>
        </w:rPr>
        <w:t>2、</w:t>
      </w:r>
      <w:r>
        <w:rPr>
          <w:rFonts w:ascii="宋体" w:hAnsi="宋体" w:hint="eastAsia"/>
          <w:b/>
          <w:bCs/>
          <w:sz w:val="24"/>
        </w:rPr>
        <w:t>招标人必须如实填写招标文件中的所有空格，无内容者或不采用者应用斜画线表示。招标人在填写本招标文件的空白栏目时，应采用与本招标文件不同的字体。对本招标文件（含合同）示范文本进行补充、删除或修改的内容，应统一写入</w:t>
      </w:r>
      <w:r>
        <w:rPr>
          <w:rFonts w:ascii="宋体" w:hAnsi="宋体" w:hint="eastAsia"/>
          <w:b/>
          <w:bCs/>
          <w:sz w:val="24"/>
          <w:u w:val="single"/>
        </w:rPr>
        <w:t>招标文件指导文本修改补充申报表</w:t>
      </w:r>
      <w:r>
        <w:rPr>
          <w:rFonts w:ascii="宋体" w:hAnsi="宋体" w:hint="eastAsia"/>
          <w:b/>
          <w:bCs/>
          <w:sz w:val="24"/>
        </w:rPr>
        <w:t>。同时，应明确注明是对招标文件示范文本何部分的</w:t>
      </w:r>
      <w:proofErr w:type="gramStart"/>
      <w:r>
        <w:rPr>
          <w:rFonts w:ascii="宋体" w:hAnsi="宋体" w:hint="eastAsia"/>
          <w:b/>
          <w:bCs/>
          <w:sz w:val="24"/>
        </w:rPr>
        <w:t>何章何节何条</w:t>
      </w:r>
      <w:proofErr w:type="gramEnd"/>
      <w:r>
        <w:rPr>
          <w:rFonts w:ascii="宋体" w:hAnsi="宋体" w:hint="eastAsia"/>
          <w:b/>
          <w:bCs/>
          <w:sz w:val="24"/>
        </w:rPr>
        <w:t>何款进行的补充或修改。</w:t>
      </w:r>
      <w:r>
        <w:rPr>
          <w:rFonts w:ascii="宋体" w:hAnsi="宋体" w:hint="eastAsia"/>
          <w:b/>
          <w:bCs/>
          <w:sz w:val="24"/>
          <w:u w:val="single"/>
        </w:rPr>
        <w:t>招标文件指导文本修改补充申报表</w:t>
      </w:r>
      <w:r>
        <w:rPr>
          <w:rFonts w:ascii="宋体" w:hAnsi="宋体" w:hint="eastAsia"/>
          <w:b/>
          <w:bCs/>
          <w:sz w:val="24"/>
        </w:rPr>
        <w:t>内容与其他部分有冲突时，以招标文件范本修改补充申报表内容为准（但与相关法律、法规、政策相冲突的除外）。招标管理部门应在招标文件备案时对招标人填写内容及招标文件范本修改补充申报表内容进行重点审查。</w:t>
      </w:r>
    </w:p>
    <w:p w:rsidR="00294023" w:rsidRDefault="00134C25">
      <w:pPr>
        <w:spacing w:line="432" w:lineRule="auto"/>
        <w:ind w:firstLineChars="200" w:firstLine="480"/>
        <w:rPr>
          <w:rFonts w:ascii="宋体" w:hAnsi="宋体"/>
          <w:sz w:val="24"/>
        </w:rPr>
      </w:pPr>
      <w:r>
        <w:rPr>
          <w:rFonts w:ascii="宋体" w:hAnsi="宋体" w:hint="eastAsia"/>
          <w:sz w:val="24"/>
        </w:rPr>
        <w:t>3、招标人一般应参照招标文件指导文本编制项目招标文件，其所</w:t>
      </w:r>
      <w:proofErr w:type="gramStart"/>
      <w:r>
        <w:rPr>
          <w:rFonts w:ascii="宋体" w:hAnsi="宋体" w:hint="eastAsia"/>
          <w:sz w:val="24"/>
        </w:rPr>
        <w:t>作出</w:t>
      </w:r>
      <w:proofErr w:type="gramEnd"/>
      <w:r>
        <w:rPr>
          <w:rFonts w:ascii="宋体" w:hAnsi="宋体" w:hint="eastAsia"/>
          <w:sz w:val="24"/>
        </w:rPr>
        <w:t>的补充或修改应经项目所在地招标管理部门备案同意。</w:t>
      </w:r>
    </w:p>
    <w:p w:rsidR="00294023" w:rsidRDefault="00134C25">
      <w:pPr>
        <w:spacing w:line="432" w:lineRule="auto"/>
        <w:ind w:firstLineChars="200" w:firstLine="480"/>
        <w:rPr>
          <w:rFonts w:ascii="宋体" w:hAnsi="宋体"/>
          <w:sz w:val="24"/>
        </w:rPr>
      </w:pPr>
      <w:r>
        <w:rPr>
          <w:rFonts w:ascii="宋体" w:hAnsi="宋体" w:hint="eastAsia"/>
          <w:sz w:val="24"/>
        </w:rPr>
        <w:t>4、按照本招标文件指导文本编制的招标文件的解释权属于招标人，招标人对招标文件指导文本的内容存在异议时，可向招标管理部门申请解释。</w:t>
      </w:r>
    </w:p>
    <w:p w:rsidR="00294023" w:rsidRDefault="00134C25">
      <w:pPr>
        <w:spacing w:line="432" w:lineRule="auto"/>
        <w:ind w:firstLineChars="200" w:firstLine="480"/>
        <w:rPr>
          <w:rFonts w:ascii="华文中宋" w:eastAsia="华文中宋" w:hAnsi="华文中宋"/>
          <w:sz w:val="24"/>
        </w:rPr>
      </w:pPr>
      <w:r>
        <w:rPr>
          <w:rFonts w:ascii="宋体" w:hAnsi="宋体" w:hint="eastAsia"/>
          <w:sz w:val="24"/>
        </w:rPr>
        <w:t>5、本招标文件指导文本修订版由于水平和时间有限，难免存在不妥之处，各编制单位和使用单位在使用过程中，如有意见和建议，请及时向茂名市建设工程招标投标办公室书面反映，以便修改和完善，在此预致谢忱</w:t>
      </w:r>
      <w:r>
        <w:rPr>
          <w:rFonts w:ascii="华文中宋" w:eastAsia="华文中宋" w:hAnsi="华文中宋" w:hint="eastAsia"/>
          <w:sz w:val="24"/>
        </w:rPr>
        <w:t>。</w:t>
      </w:r>
    </w:p>
    <w:p w:rsidR="00294023" w:rsidRDefault="00294023">
      <w:pPr>
        <w:jc w:val="center"/>
        <w:rPr>
          <w:rFonts w:ascii="黑体" w:eastAsia="黑体" w:hAnsi="黑体" w:cs="黑体"/>
          <w:b/>
          <w:iCs/>
          <w:spacing w:val="40"/>
          <w:sz w:val="84"/>
          <w:szCs w:val="84"/>
        </w:rPr>
        <w:sectPr w:rsidR="00294023">
          <w:footerReference w:type="default" r:id="rId11"/>
          <w:pgSz w:w="11906" w:h="16838"/>
          <w:pgMar w:top="1418" w:right="1418" w:bottom="1418" w:left="1418" w:header="851" w:footer="624" w:gutter="0"/>
          <w:pgNumType w:start="1"/>
          <w:cols w:space="720"/>
          <w:docGrid w:type="lines" w:linePitch="312"/>
        </w:sectPr>
      </w:pPr>
    </w:p>
    <w:p w:rsidR="00294023" w:rsidRDefault="00294023">
      <w:pPr>
        <w:jc w:val="center"/>
        <w:rPr>
          <w:rFonts w:ascii="黑体" w:eastAsia="黑体" w:hAnsi="黑体" w:cs="黑体"/>
          <w:b/>
          <w:iCs/>
          <w:spacing w:val="40"/>
          <w:sz w:val="84"/>
          <w:szCs w:val="84"/>
        </w:rPr>
      </w:pPr>
    </w:p>
    <w:p w:rsidR="00294023" w:rsidRDefault="00134C25">
      <w:pPr>
        <w:jc w:val="center"/>
        <w:rPr>
          <w:rFonts w:ascii="黑体" w:eastAsia="黑体" w:hAnsi="黑体" w:cs="黑体"/>
          <w:b/>
          <w:iCs/>
          <w:spacing w:val="40"/>
          <w:sz w:val="84"/>
          <w:szCs w:val="84"/>
        </w:rPr>
      </w:pPr>
      <w:r>
        <w:rPr>
          <w:rFonts w:ascii="黑体" w:eastAsia="黑体" w:hAnsi="黑体" w:cs="黑体" w:hint="eastAsia"/>
          <w:b/>
          <w:iCs/>
          <w:spacing w:val="40"/>
          <w:sz w:val="84"/>
          <w:szCs w:val="84"/>
        </w:rPr>
        <w:t>目  录</w:t>
      </w:r>
    </w:p>
    <w:p w:rsidR="00294023" w:rsidRDefault="00134C25">
      <w:pPr>
        <w:pStyle w:val="11"/>
        <w:rPr>
          <w:rFonts w:ascii="Calibri" w:hAnsi="Calibri" w:cs="宋体"/>
          <w:bCs w:val="0"/>
          <w:caps w:val="0"/>
          <w:noProof/>
          <w:szCs w:val="22"/>
        </w:rPr>
      </w:pPr>
      <w:r>
        <w:rPr>
          <w:rFonts w:ascii="宋体" w:hAnsi="宋体"/>
          <w:b/>
          <w:spacing w:val="40"/>
          <w:sz w:val="28"/>
          <w:szCs w:val="28"/>
        </w:rPr>
        <w:fldChar w:fldCharType="begin"/>
      </w:r>
      <w:r>
        <w:rPr>
          <w:rFonts w:ascii="宋体" w:hAnsi="宋体" w:hint="eastAsia"/>
          <w:b/>
          <w:spacing w:val="40"/>
          <w:sz w:val="28"/>
          <w:szCs w:val="28"/>
        </w:rPr>
        <w:instrText>TOC \o "1-3" \h \z \u</w:instrText>
      </w:r>
      <w:r>
        <w:rPr>
          <w:rFonts w:ascii="宋体" w:hAnsi="宋体"/>
          <w:b/>
          <w:spacing w:val="40"/>
          <w:sz w:val="28"/>
          <w:szCs w:val="28"/>
        </w:rPr>
        <w:fldChar w:fldCharType="separate"/>
      </w:r>
      <w:hyperlink w:anchor="_Toc205800832" w:history="1">
        <w:r>
          <w:rPr>
            <w:rStyle w:val="afc"/>
            <w:rFonts w:hint="eastAsia"/>
            <w:noProof/>
          </w:rPr>
          <w:t>第一章</w:t>
        </w:r>
        <w:r>
          <w:rPr>
            <w:rStyle w:val="afc"/>
            <w:noProof/>
          </w:rPr>
          <w:t xml:space="preserve"> </w:t>
        </w:r>
        <w:r>
          <w:rPr>
            <w:rStyle w:val="afc"/>
            <w:rFonts w:hint="eastAsia"/>
            <w:noProof/>
          </w:rPr>
          <w:t>招标公告</w:t>
        </w:r>
        <w:r>
          <w:rPr>
            <w:noProof/>
            <w:webHidden/>
          </w:rPr>
          <w:tab/>
        </w:r>
        <w:r>
          <w:rPr>
            <w:noProof/>
            <w:webHidden/>
          </w:rPr>
          <w:fldChar w:fldCharType="begin"/>
        </w:r>
        <w:r>
          <w:rPr>
            <w:noProof/>
            <w:webHidden/>
          </w:rPr>
          <w:instrText xml:space="preserve"> PAGEREF _Toc205800832 \h </w:instrText>
        </w:r>
        <w:r>
          <w:rPr>
            <w:noProof/>
            <w:webHidden/>
          </w:rPr>
        </w:r>
        <w:r>
          <w:rPr>
            <w:noProof/>
            <w:webHidden/>
          </w:rPr>
          <w:fldChar w:fldCharType="separate"/>
        </w:r>
        <w:r>
          <w:rPr>
            <w:noProof/>
            <w:webHidden/>
          </w:rPr>
          <w:t>1</w:t>
        </w:r>
        <w:r>
          <w:rPr>
            <w:noProof/>
            <w:webHidden/>
          </w:rPr>
          <w:fldChar w:fldCharType="end"/>
        </w:r>
      </w:hyperlink>
    </w:p>
    <w:p w:rsidR="00294023" w:rsidRDefault="00CD4DD8">
      <w:pPr>
        <w:pStyle w:val="11"/>
        <w:rPr>
          <w:rFonts w:ascii="Calibri" w:hAnsi="Calibri" w:cs="宋体"/>
          <w:bCs w:val="0"/>
          <w:caps w:val="0"/>
          <w:noProof/>
          <w:szCs w:val="22"/>
        </w:rPr>
      </w:pPr>
      <w:hyperlink w:anchor="_Toc205800833" w:history="1">
        <w:r w:rsidR="00134C25">
          <w:rPr>
            <w:rStyle w:val="afc"/>
            <w:rFonts w:hint="eastAsia"/>
            <w:noProof/>
          </w:rPr>
          <w:t>第二章</w:t>
        </w:r>
        <w:r w:rsidR="00134C25">
          <w:rPr>
            <w:rStyle w:val="afc"/>
            <w:noProof/>
          </w:rPr>
          <w:t xml:space="preserve"> </w:t>
        </w:r>
        <w:r w:rsidR="00134C25">
          <w:rPr>
            <w:rStyle w:val="afc"/>
            <w:rFonts w:hint="eastAsia"/>
            <w:noProof/>
            <w:spacing w:val="10"/>
          </w:rPr>
          <w:t>投标人须知</w:t>
        </w:r>
        <w:r w:rsidR="00134C25">
          <w:rPr>
            <w:noProof/>
            <w:webHidden/>
          </w:rPr>
          <w:tab/>
        </w:r>
        <w:r w:rsidR="00134C25">
          <w:rPr>
            <w:noProof/>
            <w:webHidden/>
          </w:rPr>
          <w:fldChar w:fldCharType="begin"/>
        </w:r>
        <w:r w:rsidR="00134C25">
          <w:rPr>
            <w:noProof/>
            <w:webHidden/>
          </w:rPr>
          <w:instrText xml:space="preserve"> PAGEREF _Toc205800833 \h </w:instrText>
        </w:r>
        <w:r w:rsidR="00134C25">
          <w:rPr>
            <w:noProof/>
            <w:webHidden/>
          </w:rPr>
        </w:r>
        <w:r w:rsidR="00134C25">
          <w:rPr>
            <w:noProof/>
            <w:webHidden/>
          </w:rPr>
          <w:fldChar w:fldCharType="separate"/>
        </w:r>
        <w:r w:rsidR="00134C25">
          <w:rPr>
            <w:noProof/>
            <w:webHidden/>
          </w:rPr>
          <w:t>7</w:t>
        </w:r>
        <w:r w:rsidR="00134C25">
          <w:rPr>
            <w:noProof/>
            <w:webHidden/>
          </w:rPr>
          <w:fldChar w:fldCharType="end"/>
        </w:r>
      </w:hyperlink>
    </w:p>
    <w:p w:rsidR="00294023" w:rsidRDefault="00CD4DD8">
      <w:pPr>
        <w:pStyle w:val="11"/>
        <w:rPr>
          <w:rStyle w:val="afc"/>
          <w:noProof/>
        </w:rPr>
      </w:pPr>
      <w:hyperlink w:anchor="_Toc205800842" w:history="1">
        <w:r w:rsidR="00134C25">
          <w:rPr>
            <w:rStyle w:val="afc"/>
            <w:rFonts w:hint="eastAsia"/>
            <w:noProof/>
          </w:rPr>
          <w:t>第三章</w:t>
        </w:r>
        <w:r w:rsidR="00134C25">
          <w:rPr>
            <w:rStyle w:val="afc"/>
            <w:noProof/>
          </w:rPr>
          <w:t xml:space="preserve"> </w:t>
        </w:r>
        <w:r w:rsidR="00134C25">
          <w:rPr>
            <w:rStyle w:val="afc"/>
            <w:rFonts w:hint="eastAsia"/>
            <w:noProof/>
          </w:rPr>
          <w:t>评标办法</w:t>
        </w:r>
        <w:r w:rsidR="00134C25">
          <w:rPr>
            <w:rStyle w:val="afc"/>
            <w:noProof/>
            <w:webHidden/>
          </w:rPr>
          <w:tab/>
        </w:r>
        <w:r w:rsidR="00134C25">
          <w:rPr>
            <w:rStyle w:val="afc"/>
            <w:noProof/>
            <w:webHidden/>
          </w:rPr>
          <w:fldChar w:fldCharType="begin"/>
        </w:r>
        <w:r w:rsidR="00134C25">
          <w:rPr>
            <w:rStyle w:val="afc"/>
            <w:noProof/>
            <w:webHidden/>
          </w:rPr>
          <w:instrText xml:space="preserve"> PAGEREF _Toc205800842 \h </w:instrText>
        </w:r>
        <w:r w:rsidR="00134C25">
          <w:rPr>
            <w:rStyle w:val="afc"/>
            <w:noProof/>
            <w:webHidden/>
          </w:rPr>
        </w:r>
        <w:r w:rsidR="00134C25">
          <w:rPr>
            <w:rStyle w:val="afc"/>
            <w:noProof/>
            <w:webHidden/>
          </w:rPr>
          <w:fldChar w:fldCharType="separate"/>
        </w:r>
        <w:r w:rsidR="00134C25">
          <w:rPr>
            <w:rStyle w:val="afc"/>
            <w:noProof/>
            <w:webHidden/>
          </w:rPr>
          <w:t>39</w:t>
        </w:r>
        <w:r w:rsidR="00134C25">
          <w:rPr>
            <w:rStyle w:val="afc"/>
            <w:noProof/>
            <w:webHidden/>
          </w:rPr>
          <w:fldChar w:fldCharType="end"/>
        </w:r>
      </w:hyperlink>
    </w:p>
    <w:p w:rsidR="00294023" w:rsidRDefault="00CD4DD8">
      <w:pPr>
        <w:pStyle w:val="11"/>
        <w:rPr>
          <w:rFonts w:ascii="Calibri" w:hAnsi="Calibri" w:cs="宋体"/>
          <w:bCs w:val="0"/>
          <w:caps w:val="0"/>
          <w:noProof/>
          <w:szCs w:val="22"/>
        </w:rPr>
      </w:pPr>
      <w:hyperlink w:anchor="_Toc205800844" w:history="1">
        <w:r w:rsidR="00134C25">
          <w:rPr>
            <w:rStyle w:val="afc"/>
            <w:rFonts w:hint="eastAsia"/>
            <w:noProof/>
          </w:rPr>
          <w:t>第四章</w:t>
        </w:r>
        <w:r w:rsidR="00134C25">
          <w:rPr>
            <w:rStyle w:val="afc"/>
            <w:noProof/>
          </w:rPr>
          <w:t xml:space="preserve"> </w:t>
        </w:r>
        <w:r w:rsidR="00134C25">
          <w:rPr>
            <w:rStyle w:val="afc"/>
            <w:rFonts w:hint="eastAsia"/>
            <w:noProof/>
          </w:rPr>
          <w:t>合同条款及格式</w:t>
        </w:r>
        <w:r w:rsidR="00134C25">
          <w:rPr>
            <w:noProof/>
            <w:webHidden/>
          </w:rPr>
          <w:tab/>
        </w:r>
        <w:r w:rsidR="00134C25">
          <w:rPr>
            <w:noProof/>
            <w:webHidden/>
          </w:rPr>
          <w:fldChar w:fldCharType="begin"/>
        </w:r>
        <w:r w:rsidR="00134C25">
          <w:rPr>
            <w:noProof/>
            <w:webHidden/>
          </w:rPr>
          <w:instrText xml:space="preserve"> PAGEREF _Toc205800844 \h </w:instrText>
        </w:r>
        <w:r w:rsidR="00134C25">
          <w:rPr>
            <w:noProof/>
            <w:webHidden/>
          </w:rPr>
        </w:r>
        <w:r w:rsidR="00134C25">
          <w:rPr>
            <w:noProof/>
            <w:webHidden/>
          </w:rPr>
          <w:fldChar w:fldCharType="separate"/>
        </w:r>
        <w:r w:rsidR="00134C25">
          <w:rPr>
            <w:noProof/>
            <w:webHidden/>
          </w:rPr>
          <w:t>51</w:t>
        </w:r>
        <w:r w:rsidR="00134C25">
          <w:rPr>
            <w:noProof/>
            <w:webHidden/>
          </w:rPr>
          <w:fldChar w:fldCharType="end"/>
        </w:r>
      </w:hyperlink>
    </w:p>
    <w:p w:rsidR="00294023" w:rsidRDefault="00CD4DD8">
      <w:pPr>
        <w:pStyle w:val="11"/>
        <w:rPr>
          <w:rFonts w:ascii="Calibri" w:hAnsi="Calibri" w:cs="宋体"/>
          <w:bCs w:val="0"/>
          <w:caps w:val="0"/>
          <w:noProof/>
          <w:szCs w:val="22"/>
        </w:rPr>
      </w:pPr>
      <w:hyperlink w:anchor="_Toc205800852" w:history="1">
        <w:r w:rsidR="00134C25">
          <w:rPr>
            <w:rStyle w:val="afc"/>
            <w:rFonts w:hint="eastAsia"/>
            <w:noProof/>
          </w:rPr>
          <w:t>第五章</w:t>
        </w:r>
        <w:r w:rsidR="00134C25">
          <w:rPr>
            <w:rStyle w:val="afc"/>
            <w:noProof/>
          </w:rPr>
          <w:t xml:space="preserve"> </w:t>
        </w:r>
        <w:r w:rsidR="00134C25">
          <w:rPr>
            <w:rStyle w:val="afc"/>
            <w:rFonts w:hint="eastAsia"/>
            <w:noProof/>
            <w:spacing w:val="10"/>
          </w:rPr>
          <w:t>投标文件格式</w:t>
        </w:r>
        <w:r w:rsidR="00134C25">
          <w:rPr>
            <w:noProof/>
            <w:webHidden/>
          </w:rPr>
          <w:tab/>
        </w:r>
        <w:r w:rsidR="00134C25">
          <w:rPr>
            <w:noProof/>
            <w:webHidden/>
          </w:rPr>
          <w:fldChar w:fldCharType="begin"/>
        </w:r>
        <w:r w:rsidR="00134C25">
          <w:rPr>
            <w:noProof/>
            <w:webHidden/>
          </w:rPr>
          <w:instrText xml:space="preserve"> PAGEREF _Toc205800852 \h </w:instrText>
        </w:r>
        <w:r w:rsidR="00134C25">
          <w:rPr>
            <w:noProof/>
            <w:webHidden/>
          </w:rPr>
        </w:r>
        <w:r w:rsidR="00134C25">
          <w:rPr>
            <w:noProof/>
            <w:webHidden/>
          </w:rPr>
          <w:fldChar w:fldCharType="separate"/>
        </w:r>
        <w:r w:rsidR="00134C25">
          <w:rPr>
            <w:noProof/>
            <w:webHidden/>
          </w:rPr>
          <w:t>85</w:t>
        </w:r>
        <w:r w:rsidR="00134C25">
          <w:rPr>
            <w:noProof/>
            <w:webHidden/>
          </w:rPr>
          <w:fldChar w:fldCharType="end"/>
        </w:r>
      </w:hyperlink>
    </w:p>
    <w:p w:rsidR="00294023" w:rsidRDefault="00134C25">
      <w:pPr>
        <w:jc w:val="center"/>
        <w:rPr>
          <w:rFonts w:ascii="宋体" w:hAnsi="宋体"/>
          <w:b/>
          <w:spacing w:val="40"/>
          <w:sz w:val="30"/>
          <w:szCs w:val="30"/>
        </w:rPr>
      </w:pPr>
      <w:r>
        <w:rPr>
          <w:rFonts w:ascii="宋体" w:hAnsi="宋体"/>
          <w:spacing w:val="40"/>
          <w:sz w:val="28"/>
          <w:szCs w:val="28"/>
        </w:rPr>
        <w:fldChar w:fldCharType="end"/>
      </w:r>
    </w:p>
    <w:p w:rsidR="00294023" w:rsidRDefault="00294023">
      <w:pPr>
        <w:jc w:val="center"/>
        <w:rPr>
          <w:rFonts w:ascii="隶书" w:eastAsia="隶书"/>
          <w:b/>
          <w:i/>
          <w:spacing w:val="40"/>
          <w:sz w:val="84"/>
          <w:szCs w:val="84"/>
        </w:rPr>
      </w:pPr>
    </w:p>
    <w:p w:rsidR="00294023" w:rsidRDefault="00294023">
      <w:pPr>
        <w:jc w:val="center"/>
        <w:rPr>
          <w:rFonts w:ascii="隶书" w:eastAsia="隶书"/>
          <w:b/>
          <w:i/>
          <w:spacing w:val="40"/>
          <w:sz w:val="84"/>
          <w:szCs w:val="84"/>
        </w:rPr>
      </w:pPr>
    </w:p>
    <w:p w:rsidR="00294023" w:rsidRDefault="00294023">
      <w:pPr>
        <w:jc w:val="center"/>
        <w:rPr>
          <w:rFonts w:ascii="隶书" w:eastAsia="隶书"/>
          <w:b/>
          <w:i/>
          <w:spacing w:val="40"/>
          <w:sz w:val="84"/>
          <w:szCs w:val="84"/>
        </w:rPr>
      </w:pPr>
    </w:p>
    <w:p w:rsidR="00294023" w:rsidRDefault="00294023">
      <w:pPr>
        <w:jc w:val="center"/>
        <w:rPr>
          <w:rFonts w:ascii="隶书" w:eastAsia="隶书"/>
          <w:b/>
          <w:i/>
          <w:spacing w:val="40"/>
          <w:sz w:val="84"/>
          <w:szCs w:val="84"/>
        </w:rPr>
      </w:pPr>
    </w:p>
    <w:p w:rsidR="00294023" w:rsidRDefault="00294023">
      <w:pPr>
        <w:jc w:val="center"/>
        <w:rPr>
          <w:rFonts w:ascii="隶书" w:eastAsia="隶书"/>
          <w:b/>
          <w:i/>
          <w:spacing w:val="40"/>
          <w:sz w:val="84"/>
          <w:szCs w:val="84"/>
        </w:rPr>
      </w:pPr>
    </w:p>
    <w:p w:rsidR="00294023" w:rsidRDefault="00294023">
      <w:pPr>
        <w:jc w:val="center"/>
        <w:rPr>
          <w:rFonts w:ascii="隶书" w:eastAsia="隶书"/>
          <w:b/>
          <w:i/>
          <w:spacing w:val="40"/>
          <w:sz w:val="84"/>
          <w:szCs w:val="84"/>
        </w:rPr>
        <w:sectPr w:rsidR="00294023">
          <w:footerReference w:type="default" r:id="rId12"/>
          <w:pgSz w:w="11906" w:h="16838"/>
          <w:pgMar w:top="1418" w:right="1418" w:bottom="1418" w:left="1418" w:header="851" w:footer="624" w:gutter="0"/>
          <w:pgNumType w:start="1"/>
          <w:cols w:space="720"/>
          <w:docGrid w:type="lines" w:linePitch="312"/>
        </w:sectPr>
      </w:pPr>
    </w:p>
    <w:p w:rsidR="00294023" w:rsidRDefault="00294023">
      <w:pPr>
        <w:jc w:val="center"/>
        <w:rPr>
          <w:rFonts w:ascii="隶书" w:eastAsia="隶书"/>
          <w:b/>
          <w:i/>
          <w:spacing w:val="40"/>
          <w:sz w:val="84"/>
          <w:szCs w:val="84"/>
        </w:rPr>
      </w:pPr>
    </w:p>
    <w:p w:rsidR="00294023" w:rsidRDefault="00294023">
      <w:pPr>
        <w:pStyle w:val="af4"/>
      </w:pPr>
      <w:bookmarkStart w:id="0" w:name="_Toc454627367"/>
    </w:p>
    <w:p w:rsidR="00294023" w:rsidRDefault="00294023">
      <w:pPr>
        <w:pStyle w:val="af4"/>
      </w:pPr>
    </w:p>
    <w:p w:rsidR="00294023" w:rsidRDefault="00294023">
      <w:pPr>
        <w:pStyle w:val="af4"/>
      </w:pPr>
    </w:p>
    <w:p w:rsidR="00294023" w:rsidRDefault="00134C25">
      <w:pPr>
        <w:pStyle w:val="af4"/>
      </w:pPr>
      <w:bookmarkStart w:id="1" w:name="_Toc205800832"/>
      <w:r>
        <w:rPr>
          <w:rFonts w:hint="eastAsia"/>
        </w:rPr>
        <w:t>第一章</w:t>
      </w:r>
      <w:r>
        <w:rPr>
          <w:rFonts w:hint="eastAsia"/>
        </w:rPr>
        <w:t xml:space="preserve"> </w:t>
      </w:r>
      <w:r>
        <w:rPr>
          <w:rFonts w:hint="eastAsia"/>
        </w:rPr>
        <w:t>招标公告</w:t>
      </w:r>
      <w:bookmarkEnd w:id="0"/>
      <w:bookmarkEnd w:id="1"/>
    </w:p>
    <w:p w:rsidR="00294023" w:rsidRDefault="00294023">
      <w:pPr>
        <w:pStyle w:val="af4"/>
      </w:pPr>
    </w:p>
    <w:p w:rsidR="00294023" w:rsidRDefault="00294023">
      <w:pPr>
        <w:autoSpaceDE w:val="0"/>
        <w:autoSpaceDN w:val="0"/>
        <w:adjustRightInd w:val="0"/>
        <w:rPr>
          <w:rFonts w:ascii="黑体" w:eastAsia="黑体" w:cs="黑体"/>
          <w:kern w:val="0"/>
          <w:sz w:val="44"/>
          <w:szCs w:val="44"/>
        </w:rPr>
      </w:pPr>
    </w:p>
    <w:p w:rsidR="00294023" w:rsidRDefault="00294023">
      <w:pPr>
        <w:autoSpaceDE w:val="0"/>
        <w:autoSpaceDN w:val="0"/>
        <w:adjustRightInd w:val="0"/>
        <w:rPr>
          <w:rFonts w:ascii="黑体" w:eastAsia="黑体" w:cs="黑体"/>
          <w:kern w:val="0"/>
          <w:sz w:val="44"/>
          <w:szCs w:val="44"/>
        </w:rPr>
      </w:pPr>
    </w:p>
    <w:p w:rsidR="00294023" w:rsidRDefault="00294023">
      <w:pPr>
        <w:autoSpaceDE w:val="0"/>
        <w:autoSpaceDN w:val="0"/>
        <w:adjustRightInd w:val="0"/>
        <w:rPr>
          <w:rFonts w:ascii="宋体" w:cs="宋体"/>
          <w:kern w:val="0"/>
          <w:szCs w:val="21"/>
        </w:rPr>
      </w:pPr>
    </w:p>
    <w:p w:rsidR="00294023" w:rsidRDefault="00294023">
      <w:pPr>
        <w:spacing w:line="360" w:lineRule="auto"/>
        <w:rPr>
          <w:b/>
          <w:spacing w:val="6"/>
          <w:sz w:val="44"/>
        </w:rPr>
        <w:sectPr w:rsidR="00294023">
          <w:footerReference w:type="default" r:id="rId13"/>
          <w:pgSz w:w="11906" w:h="16838"/>
          <w:pgMar w:top="1418" w:right="1418" w:bottom="1418" w:left="1418" w:header="851" w:footer="624" w:gutter="0"/>
          <w:pgNumType w:start="1"/>
          <w:cols w:space="720"/>
          <w:docGrid w:type="lines" w:linePitch="312"/>
        </w:sectPr>
      </w:pPr>
    </w:p>
    <w:p w:rsidR="00294023" w:rsidRDefault="00134C25">
      <w:pPr>
        <w:spacing w:line="480" w:lineRule="exact"/>
        <w:jc w:val="center"/>
        <w:rPr>
          <w:rFonts w:ascii="宋体" w:hAnsi="宋体" w:cs="宋体"/>
          <w:bCs/>
          <w:spacing w:val="10"/>
          <w:sz w:val="24"/>
          <w:szCs w:val="24"/>
        </w:rPr>
      </w:pPr>
      <w:r>
        <w:rPr>
          <w:rFonts w:ascii="宋体" w:hAnsi="宋体" w:hint="eastAsia"/>
          <w:b/>
          <w:bCs/>
          <w:sz w:val="32"/>
          <w:szCs w:val="32"/>
        </w:rPr>
        <w:lastRenderedPageBreak/>
        <w:t>茂名市电白区建筑业总部基地配套设施建设项目(一期) ——园区连接线及附属工程监理招标公告</w:t>
      </w:r>
    </w:p>
    <w:tbl>
      <w:tblPr>
        <w:tblStyle w:val="af7"/>
        <w:tblW w:w="9692" w:type="dxa"/>
        <w:tblInd w:w="-286" w:type="dxa"/>
        <w:tblLook w:val="04A0" w:firstRow="1" w:lastRow="0" w:firstColumn="1" w:lastColumn="0" w:noHBand="0" w:noVBand="1"/>
      </w:tblPr>
      <w:tblGrid>
        <w:gridCol w:w="1813"/>
        <w:gridCol w:w="1446"/>
        <w:gridCol w:w="1010"/>
        <w:gridCol w:w="569"/>
        <w:gridCol w:w="1091"/>
        <w:gridCol w:w="67"/>
        <w:gridCol w:w="515"/>
        <w:gridCol w:w="759"/>
        <w:gridCol w:w="2422"/>
      </w:tblGrid>
      <w:tr w:rsidR="00294023">
        <w:trPr>
          <w:trHeight w:val="469"/>
        </w:trPr>
        <w:tc>
          <w:tcPr>
            <w:tcW w:w="1813" w:type="dxa"/>
            <w:vAlign w:val="center"/>
          </w:tcPr>
          <w:p w:rsidR="00294023" w:rsidRDefault="00134C25">
            <w:pPr>
              <w:pStyle w:val="a"/>
              <w:numPr>
                <w:ilvl w:val="0"/>
                <w:numId w:val="0"/>
              </w:numPr>
            </w:pPr>
            <w:r>
              <w:rPr>
                <w:rFonts w:hint="eastAsia"/>
              </w:rPr>
              <w:t>投资项目代码</w:t>
            </w:r>
          </w:p>
        </w:tc>
        <w:tc>
          <w:tcPr>
            <w:tcW w:w="7879" w:type="dxa"/>
            <w:gridSpan w:val="8"/>
            <w:vAlign w:val="center"/>
          </w:tcPr>
          <w:p w:rsidR="00294023" w:rsidRDefault="00134C25">
            <w:pPr>
              <w:pStyle w:val="a"/>
              <w:ind w:left="0" w:firstLine="0"/>
            </w:pPr>
            <w:r>
              <w:rPr>
                <w:rFonts w:hint="eastAsia"/>
              </w:rPr>
              <w:t>2206-440904-04-01-1799991</w:t>
            </w:r>
          </w:p>
        </w:tc>
      </w:tr>
      <w:tr w:rsidR="00294023">
        <w:trPr>
          <w:trHeight w:val="459"/>
        </w:trPr>
        <w:tc>
          <w:tcPr>
            <w:tcW w:w="1813" w:type="dxa"/>
            <w:vAlign w:val="center"/>
          </w:tcPr>
          <w:p w:rsidR="00294023" w:rsidRDefault="00134C25">
            <w:pPr>
              <w:pStyle w:val="a"/>
              <w:numPr>
                <w:ilvl w:val="0"/>
                <w:numId w:val="0"/>
              </w:numPr>
            </w:pPr>
            <w:r>
              <w:rPr>
                <w:rFonts w:hint="eastAsia"/>
              </w:rPr>
              <w:t>投资项目名称</w:t>
            </w:r>
          </w:p>
        </w:tc>
        <w:tc>
          <w:tcPr>
            <w:tcW w:w="7879" w:type="dxa"/>
            <w:gridSpan w:val="8"/>
            <w:vAlign w:val="center"/>
          </w:tcPr>
          <w:p w:rsidR="00294023" w:rsidRDefault="00134C25">
            <w:pPr>
              <w:pStyle w:val="a"/>
              <w:ind w:left="0" w:firstLine="0"/>
            </w:pPr>
            <w:r>
              <w:rPr>
                <w:rFonts w:hAnsi="宋体" w:cs="宋体" w:hint="eastAsia"/>
                <w:bCs/>
                <w:spacing w:val="10"/>
                <w:szCs w:val="24"/>
              </w:rPr>
              <w:t>茂名市电白区建筑业总部基地配套设施建设项目</w:t>
            </w:r>
          </w:p>
        </w:tc>
      </w:tr>
      <w:tr w:rsidR="00294023">
        <w:trPr>
          <w:trHeight w:val="770"/>
        </w:trPr>
        <w:tc>
          <w:tcPr>
            <w:tcW w:w="1813" w:type="dxa"/>
            <w:vAlign w:val="center"/>
          </w:tcPr>
          <w:p w:rsidR="00294023" w:rsidRDefault="00134C25">
            <w:pPr>
              <w:pStyle w:val="a"/>
              <w:numPr>
                <w:ilvl w:val="0"/>
                <w:numId w:val="0"/>
              </w:numPr>
            </w:pPr>
            <w:r>
              <w:rPr>
                <w:rFonts w:hint="eastAsia"/>
              </w:rPr>
              <w:t>招标项目名称</w:t>
            </w:r>
          </w:p>
        </w:tc>
        <w:tc>
          <w:tcPr>
            <w:tcW w:w="7879" w:type="dxa"/>
            <w:gridSpan w:val="8"/>
            <w:vAlign w:val="center"/>
          </w:tcPr>
          <w:p w:rsidR="00294023" w:rsidRDefault="00134C25">
            <w:pPr>
              <w:pStyle w:val="a"/>
              <w:numPr>
                <w:ilvl w:val="0"/>
                <w:numId w:val="0"/>
              </w:numPr>
            </w:pPr>
            <w:r>
              <w:rPr>
                <w:rFonts w:hAnsi="宋体" w:cs="宋体" w:hint="eastAsia"/>
                <w:bCs/>
                <w:spacing w:val="10"/>
                <w:szCs w:val="24"/>
              </w:rPr>
              <w:t>茂名市电白区建筑业总部基地配套设施建设项目(一期) ——园区连接线及附属工程监理</w:t>
            </w:r>
          </w:p>
        </w:tc>
      </w:tr>
      <w:tr w:rsidR="00294023">
        <w:trPr>
          <w:trHeight w:val="1007"/>
        </w:trPr>
        <w:tc>
          <w:tcPr>
            <w:tcW w:w="1813" w:type="dxa"/>
            <w:vAlign w:val="center"/>
          </w:tcPr>
          <w:p w:rsidR="00294023" w:rsidRDefault="00134C25">
            <w:pPr>
              <w:pStyle w:val="a"/>
              <w:numPr>
                <w:ilvl w:val="0"/>
                <w:numId w:val="0"/>
              </w:numPr>
              <w:jc w:val="both"/>
            </w:pPr>
            <w:r>
              <w:rPr>
                <w:rFonts w:hint="eastAsia"/>
              </w:rPr>
              <w:t>标段（包）名称</w:t>
            </w:r>
          </w:p>
        </w:tc>
        <w:tc>
          <w:tcPr>
            <w:tcW w:w="4116" w:type="dxa"/>
            <w:gridSpan w:val="4"/>
            <w:vAlign w:val="center"/>
          </w:tcPr>
          <w:p w:rsidR="00294023" w:rsidRDefault="00134C25">
            <w:pPr>
              <w:pStyle w:val="a"/>
              <w:ind w:left="0" w:firstLine="0"/>
            </w:pPr>
            <w:r>
              <w:rPr>
                <w:rFonts w:hAnsi="宋体" w:cs="宋体" w:hint="eastAsia"/>
                <w:bCs/>
                <w:spacing w:val="10"/>
                <w:szCs w:val="24"/>
              </w:rPr>
              <w:t>茂名市电白区建筑业总部基地配套设施建设项目(一期) ——园区连接线及附属工程监理</w:t>
            </w:r>
          </w:p>
        </w:tc>
        <w:tc>
          <w:tcPr>
            <w:tcW w:w="1341" w:type="dxa"/>
            <w:gridSpan w:val="3"/>
            <w:vAlign w:val="center"/>
          </w:tcPr>
          <w:p w:rsidR="00294023" w:rsidRDefault="00134C25">
            <w:pPr>
              <w:pStyle w:val="a"/>
              <w:numPr>
                <w:ilvl w:val="0"/>
                <w:numId w:val="0"/>
              </w:numPr>
              <w:jc w:val="both"/>
            </w:pPr>
            <w:r>
              <w:rPr>
                <w:rFonts w:hint="eastAsia"/>
              </w:rPr>
              <w:t>公告性质</w:t>
            </w:r>
          </w:p>
        </w:tc>
        <w:tc>
          <w:tcPr>
            <w:tcW w:w="2422" w:type="dxa"/>
            <w:vAlign w:val="center"/>
          </w:tcPr>
          <w:p w:rsidR="00294023" w:rsidRDefault="00134C25">
            <w:pPr>
              <w:pStyle w:val="a"/>
              <w:ind w:left="0" w:firstLine="0"/>
              <w:jc w:val="center"/>
            </w:pPr>
            <w:r>
              <w:rPr>
                <w:rFonts w:hint="eastAsia"/>
              </w:rPr>
              <w:t>正常</w:t>
            </w:r>
          </w:p>
        </w:tc>
      </w:tr>
      <w:tr w:rsidR="00294023">
        <w:trPr>
          <w:trHeight w:val="523"/>
        </w:trPr>
        <w:tc>
          <w:tcPr>
            <w:tcW w:w="1813" w:type="dxa"/>
            <w:vAlign w:val="center"/>
          </w:tcPr>
          <w:p w:rsidR="00294023" w:rsidRDefault="00134C25">
            <w:pPr>
              <w:pStyle w:val="a"/>
              <w:numPr>
                <w:ilvl w:val="0"/>
                <w:numId w:val="0"/>
              </w:numPr>
              <w:jc w:val="both"/>
            </w:pPr>
            <w:r>
              <w:rPr>
                <w:rFonts w:hint="eastAsia"/>
              </w:rPr>
              <w:t>资格审查方式</w:t>
            </w:r>
          </w:p>
        </w:tc>
        <w:tc>
          <w:tcPr>
            <w:tcW w:w="7879" w:type="dxa"/>
            <w:gridSpan w:val="8"/>
            <w:vAlign w:val="center"/>
          </w:tcPr>
          <w:p w:rsidR="00294023" w:rsidRDefault="00134C25">
            <w:pPr>
              <w:pStyle w:val="a"/>
              <w:ind w:left="0" w:firstLine="0"/>
              <w:jc w:val="center"/>
            </w:pPr>
            <w:r>
              <w:rPr>
                <w:rFonts w:hint="eastAsia"/>
              </w:rPr>
              <w:t>资格后审</w:t>
            </w:r>
          </w:p>
        </w:tc>
      </w:tr>
      <w:tr w:rsidR="00294023">
        <w:trPr>
          <w:trHeight w:val="833"/>
        </w:trPr>
        <w:tc>
          <w:tcPr>
            <w:tcW w:w="1813" w:type="dxa"/>
            <w:vAlign w:val="center"/>
          </w:tcPr>
          <w:p w:rsidR="00294023" w:rsidRDefault="00134C25">
            <w:pPr>
              <w:pStyle w:val="a"/>
              <w:numPr>
                <w:ilvl w:val="0"/>
                <w:numId w:val="0"/>
              </w:numPr>
            </w:pPr>
            <w:r>
              <w:rPr>
                <w:rFonts w:hint="eastAsia"/>
              </w:rPr>
              <w:t>招标项目实施（交货）地点</w:t>
            </w:r>
          </w:p>
        </w:tc>
        <w:tc>
          <w:tcPr>
            <w:tcW w:w="7879" w:type="dxa"/>
            <w:gridSpan w:val="8"/>
            <w:vAlign w:val="center"/>
          </w:tcPr>
          <w:p w:rsidR="00294023" w:rsidRDefault="00134C25">
            <w:pPr>
              <w:pStyle w:val="a"/>
              <w:numPr>
                <w:ilvl w:val="0"/>
                <w:numId w:val="0"/>
              </w:numPr>
            </w:pPr>
            <w:r>
              <w:rPr>
                <w:rFonts w:hAnsi="宋体" w:cs="宋体" w:hint="eastAsia"/>
                <w:szCs w:val="24"/>
              </w:rPr>
              <w:t>项目位于广东省电白区水东片区寨头发展单元，占鳌大道以北、沈海高速复线以南，西</w:t>
            </w:r>
            <w:proofErr w:type="gramStart"/>
            <w:r>
              <w:rPr>
                <w:rFonts w:hAnsi="宋体" w:cs="宋体" w:hint="eastAsia"/>
                <w:szCs w:val="24"/>
              </w:rPr>
              <w:t>至包茂</w:t>
            </w:r>
            <w:proofErr w:type="gramEnd"/>
            <w:r>
              <w:rPr>
                <w:rFonts w:hAnsi="宋体" w:cs="宋体" w:hint="eastAsia"/>
                <w:szCs w:val="24"/>
              </w:rPr>
              <w:t>大道，</w:t>
            </w:r>
            <w:proofErr w:type="gramStart"/>
            <w:r>
              <w:rPr>
                <w:rFonts w:hAnsi="宋体" w:cs="宋体" w:hint="eastAsia"/>
                <w:szCs w:val="24"/>
              </w:rPr>
              <w:t>东至融湾东路</w:t>
            </w:r>
            <w:proofErr w:type="gramEnd"/>
            <w:r>
              <w:rPr>
                <w:rFonts w:hAnsi="宋体" w:cs="宋体" w:hint="eastAsia"/>
                <w:szCs w:val="24"/>
              </w:rPr>
              <w:t>。</w:t>
            </w:r>
          </w:p>
        </w:tc>
      </w:tr>
      <w:tr w:rsidR="00294023">
        <w:trPr>
          <w:trHeight w:val="459"/>
        </w:trPr>
        <w:tc>
          <w:tcPr>
            <w:tcW w:w="1813" w:type="dxa"/>
            <w:vAlign w:val="center"/>
          </w:tcPr>
          <w:p w:rsidR="00294023" w:rsidRDefault="00134C25">
            <w:pPr>
              <w:pStyle w:val="a"/>
              <w:numPr>
                <w:ilvl w:val="0"/>
                <w:numId w:val="0"/>
              </w:numPr>
            </w:pPr>
            <w:r>
              <w:rPr>
                <w:rFonts w:hint="eastAsia"/>
              </w:rPr>
              <w:t>资金来源</w:t>
            </w:r>
          </w:p>
        </w:tc>
        <w:tc>
          <w:tcPr>
            <w:tcW w:w="3025" w:type="dxa"/>
            <w:gridSpan w:val="3"/>
            <w:vAlign w:val="center"/>
          </w:tcPr>
          <w:p w:rsidR="00294023" w:rsidRDefault="00134C25">
            <w:pPr>
              <w:wordWrap w:val="0"/>
              <w:jc w:val="center"/>
              <w:textAlignment w:val="center"/>
            </w:pPr>
            <w:r>
              <w:rPr>
                <w:rFonts w:ascii="宋体" w:hAnsi="宋体" w:cs="宋体" w:hint="eastAsia"/>
                <w:sz w:val="24"/>
                <w:szCs w:val="24"/>
              </w:rPr>
              <w:t>区财政资金统筹</w:t>
            </w:r>
          </w:p>
        </w:tc>
        <w:tc>
          <w:tcPr>
            <w:tcW w:w="1673" w:type="dxa"/>
            <w:gridSpan w:val="3"/>
            <w:vAlign w:val="center"/>
          </w:tcPr>
          <w:p w:rsidR="00294023" w:rsidRDefault="00134C25">
            <w:pPr>
              <w:wordWrap w:val="0"/>
              <w:jc w:val="center"/>
              <w:textAlignment w:val="center"/>
            </w:pPr>
            <w:r>
              <w:rPr>
                <w:rFonts w:ascii="宋体" w:hAnsi="宋体" w:cs="宋体" w:hint="eastAsia"/>
                <w:kern w:val="0"/>
                <w:sz w:val="24"/>
                <w:szCs w:val="24"/>
              </w:rPr>
              <w:t>资金来源构成</w:t>
            </w:r>
          </w:p>
        </w:tc>
        <w:tc>
          <w:tcPr>
            <w:tcW w:w="3181" w:type="dxa"/>
            <w:gridSpan w:val="2"/>
            <w:vAlign w:val="center"/>
          </w:tcPr>
          <w:p w:rsidR="00294023" w:rsidRDefault="00134C25">
            <w:pPr>
              <w:wordWrap w:val="0"/>
              <w:jc w:val="center"/>
              <w:textAlignment w:val="center"/>
            </w:pPr>
            <w:r>
              <w:rPr>
                <w:rFonts w:ascii="宋体" w:hAnsi="宋体" w:cs="宋体" w:hint="eastAsia"/>
                <w:sz w:val="24"/>
                <w:szCs w:val="24"/>
              </w:rPr>
              <w:t>100%专项债券资金</w:t>
            </w:r>
          </w:p>
        </w:tc>
      </w:tr>
      <w:tr w:rsidR="00294023">
        <w:trPr>
          <w:trHeight w:val="3807"/>
        </w:trPr>
        <w:tc>
          <w:tcPr>
            <w:tcW w:w="1813" w:type="dxa"/>
            <w:vAlign w:val="center"/>
          </w:tcPr>
          <w:p w:rsidR="00294023" w:rsidRDefault="00134C25">
            <w:pPr>
              <w:pStyle w:val="a"/>
              <w:numPr>
                <w:ilvl w:val="0"/>
                <w:numId w:val="0"/>
              </w:numPr>
            </w:pPr>
            <w:r>
              <w:rPr>
                <w:rFonts w:hint="eastAsia"/>
              </w:rPr>
              <w:t>招标范围及规模</w:t>
            </w:r>
          </w:p>
        </w:tc>
        <w:tc>
          <w:tcPr>
            <w:tcW w:w="7879" w:type="dxa"/>
            <w:gridSpan w:val="8"/>
            <w:vAlign w:val="center"/>
          </w:tcPr>
          <w:p w:rsidR="00294023" w:rsidRDefault="00134C25">
            <w:pPr>
              <w:spacing w:line="400" w:lineRule="exact"/>
            </w:pPr>
            <w:r>
              <w:rPr>
                <w:rFonts w:ascii="宋体" w:hAnsi="宋体" w:cs="宋体" w:hint="eastAsia"/>
                <w:sz w:val="24"/>
                <w:szCs w:val="24"/>
              </w:rPr>
              <w:t>茂名市电白区建筑业总部基地配套设施建设项目总投资为198000万元，其中一期概算审定价为110256.42 万元，本次招标范围为一期项目中的园区连接线及附属工程监理，园区连接线及附属工程的概算审定建安费用为46046.93万元，其中建筑工程费为45289.87万元，安装工程费757.06万元。本次招标规模为新建科苑路、虎山路、兴业路、鸿运路（不含鸿运路（横向段）、富华路、</w:t>
            </w:r>
            <w:proofErr w:type="gramStart"/>
            <w:r>
              <w:rPr>
                <w:rFonts w:ascii="宋体" w:hAnsi="宋体" w:cs="宋体" w:hint="eastAsia"/>
                <w:sz w:val="24"/>
                <w:szCs w:val="24"/>
              </w:rPr>
              <w:t>融湾西路</w:t>
            </w:r>
            <w:proofErr w:type="gramEnd"/>
            <w:r>
              <w:rPr>
                <w:rFonts w:ascii="宋体" w:hAnsi="宋体" w:cs="宋体" w:hint="eastAsia"/>
                <w:sz w:val="24"/>
                <w:szCs w:val="24"/>
              </w:rPr>
              <w:t>、</w:t>
            </w:r>
            <w:proofErr w:type="gramStart"/>
            <w:r>
              <w:rPr>
                <w:rFonts w:ascii="宋体" w:hAnsi="宋体" w:cs="宋体" w:hint="eastAsia"/>
                <w:sz w:val="24"/>
                <w:szCs w:val="24"/>
              </w:rPr>
              <w:t>融湾东路</w:t>
            </w:r>
            <w:proofErr w:type="gramEnd"/>
            <w:r>
              <w:rPr>
                <w:rFonts w:ascii="宋体" w:hAnsi="宋体" w:cs="宋体" w:hint="eastAsia"/>
                <w:sz w:val="24"/>
                <w:szCs w:val="24"/>
              </w:rPr>
              <w:t>等7条园区连接线，总长10474.92米，配置路灯875套，配套完善给排水、通信设施。建设内容包括道路工程、交通工程、桥涵工程、管线综合、给排水工程、照明工程、通信工程、电力工程、绿化工程等。</w:t>
            </w:r>
          </w:p>
        </w:tc>
      </w:tr>
      <w:tr w:rsidR="00294023">
        <w:trPr>
          <w:trHeight w:val="1102"/>
        </w:trPr>
        <w:tc>
          <w:tcPr>
            <w:tcW w:w="1813" w:type="dxa"/>
            <w:vAlign w:val="center"/>
          </w:tcPr>
          <w:p w:rsidR="00294023" w:rsidRDefault="00134C25">
            <w:pPr>
              <w:pStyle w:val="a"/>
              <w:ind w:left="0" w:firstLine="0"/>
            </w:pPr>
            <w:r>
              <w:rPr>
                <w:rFonts w:hint="eastAsia"/>
              </w:rPr>
              <w:t>招标内容</w:t>
            </w:r>
          </w:p>
        </w:tc>
        <w:tc>
          <w:tcPr>
            <w:tcW w:w="7879" w:type="dxa"/>
            <w:gridSpan w:val="8"/>
            <w:vAlign w:val="center"/>
          </w:tcPr>
          <w:p w:rsidR="00294023" w:rsidRDefault="00134C25">
            <w:pPr>
              <w:pStyle w:val="a"/>
              <w:numPr>
                <w:ilvl w:val="0"/>
                <w:numId w:val="0"/>
              </w:numPr>
            </w:pPr>
            <w:r>
              <w:rPr>
                <w:rFonts w:hint="eastAsia"/>
              </w:rPr>
              <w:t>项目准备阶段、施工阶段、工程收尾阶段及工程质量保修阶段的质量控制、安全生产监督管理、投资控制、进度控制、合同管理、信息管理、组织协调等监理工作。</w:t>
            </w:r>
          </w:p>
        </w:tc>
      </w:tr>
      <w:tr w:rsidR="00294023">
        <w:trPr>
          <w:trHeight w:val="831"/>
        </w:trPr>
        <w:tc>
          <w:tcPr>
            <w:tcW w:w="1813" w:type="dxa"/>
            <w:vAlign w:val="center"/>
          </w:tcPr>
          <w:p w:rsidR="00294023" w:rsidRDefault="00134C25">
            <w:pPr>
              <w:pStyle w:val="a"/>
              <w:numPr>
                <w:ilvl w:val="0"/>
                <w:numId w:val="0"/>
              </w:numPr>
            </w:pPr>
            <w:r>
              <w:rPr>
                <w:rFonts w:hint="eastAsia"/>
              </w:rPr>
              <w:t>工期（交货期）</w:t>
            </w:r>
          </w:p>
        </w:tc>
        <w:tc>
          <w:tcPr>
            <w:tcW w:w="7879" w:type="dxa"/>
            <w:gridSpan w:val="8"/>
            <w:vAlign w:val="center"/>
          </w:tcPr>
          <w:p w:rsidR="00294023" w:rsidRDefault="00134C25">
            <w:pPr>
              <w:pStyle w:val="a"/>
              <w:ind w:left="0" w:firstLine="0"/>
            </w:pPr>
            <w:r>
              <w:rPr>
                <w:rFonts w:hAnsi="宋体" w:hint="eastAsia"/>
                <w:szCs w:val="24"/>
              </w:rPr>
              <w:t>计划施工工期780日历天，监理服务期为本项目</w:t>
            </w:r>
            <w:r>
              <w:rPr>
                <w:rFonts w:hAnsi="宋体"/>
                <w:szCs w:val="24"/>
              </w:rPr>
              <w:t>范围内所有工程</w:t>
            </w:r>
            <w:r>
              <w:rPr>
                <w:rFonts w:hAnsi="宋体" w:hint="eastAsia"/>
                <w:szCs w:val="24"/>
              </w:rPr>
              <w:t>从施工准备阶段到工程缺陷责任期结束。</w:t>
            </w:r>
          </w:p>
        </w:tc>
      </w:tr>
      <w:tr w:rsidR="00294023">
        <w:trPr>
          <w:trHeight w:val="544"/>
        </w:trPr>
        <w:tc>
          <w:tcPr>
            <w:tcW w:w="1813" w:type="dxa"/>
            <w:vAlign w:val="center"/>
          </w:tcPr>
          <w:p w:rsidR="00294023" w:rsidRDefault="00134C25">
            <w:pPr>
              <w:pStyle w:val="a"/>
              <w:numPr>
                <w:ilvl w:val="0"/>
                <w:numId w:val="0"/>
              </w:numPr>
            </w:pPr>
            <w:r>
              <w:rPr>
                <w:rFonts w:hint="eastAsia"/>
              </w:rPr>
              <w:t>招标控制价</w:t>
            </w:r>
            <w:proofErr w:type="gramStart"/>
            <w:r>
              <w:rPr>
                <w:rFonts w:hint="eastAsia"/>
              </w:rPr>
              <w:t>价</w:t>
            </w:r>
            <w:proofErr w:type="gramEnd"/>
          </w:p>
        </w:tc>
        <w:tc>
          <w:tcPr>
            <w:tcW w:w="7879" w:type="dxa"/>
            <w:gridSpan w:val="8"/>
            <w:vAlign w:val="center"/>
          </w:tcPr>
          <w:p w:rsidR="00294023" w:rsidRDefault="00134C25">
            <w:pPr>
              <w:pStyle w:val="a"/>
              <w:ind w:left="0" w:firstLine="0"/>
            </w:pPr>
            <w:r>
              <w:rPr>
                <w:rFonts w:hAnsi="宋体" w:hint="eastAsia"/>
              </w:rPr>
              <w:t>人民币793.82万元</w:t>
            </w:r>
            <w:r>
              <w:rPr>
                <w:rFonts w:hAnsi="宋体" w:hint="eastAsia"/>
                <w:szCs w:val="24"/>
              </w:rPr>
              <w:t>。</w:t>
            </w:r>
          </w:p>
        </w:tc>
      </w:tr>
      <w:tr w:rsidR="00294023">
        <w:trPr>
          <w:trHeight w:val="544"/>
        </w:trPr>
        <w:tc>
          <w:tcPr>
            <w:tcW w:w="1813" w:type="dxa"/>
            <w:shd w:val="clear" w:color="auto" w:fill="auto"/>
            <w:vAlign w:val="center"/>
          </w:tcPr>
          <w:p w:rsidR="00294023" w:rsidRDefault="00134C25">
            <w:pPr>
              <w:pStyle w:val="a"/>
              <w:numPr>
                <w:ilvl w:val="0"/>
                <w:numId w:val="0"/>
              </w:numPr>
            </w:pPr>
            <w:r>
              <w:rPr>
                <w:rFonts w:hint="eastAsia"/>
              </w:rPr>
              <w:t>最高投标限价</w:t>
            </w:r>
          </w:p>
        </w:tc>
        <w:tc>
          <w:tcPr>
            <w:tcW w:w="7879" w:type="dxa"/>
            <w:gridSpan w:val="8"/>
            <w:shd w:val="clear" w:color="auto" w:fill="auto"/>
            <w:vAlign w:val="center"/>
          </w:tcPr>
          <w:p w:rsidR="00294023" w:rsidRDefault="00134C25">
            <w:pPr>
              <w:pStyle w:val="a"/>
              <w:ind w:left="0" w:firstLine="0"/>
            </w:pPr>
            <w:r>
              <w:rPr>
                <w:rFonts w:hAnsi="宋体" w:hint="eastAsia"/>
              </w:rPr>
              <w:t>人民币555.67万元</w:t>
            </w:r>
            <w:r>
              <w:rPr>
                <w:rFonts w:hAnsi="宋体" w:hint="eastAsia"/>
                <w:szCs w:val="24"/>
              </w:rPr>
              <w:t>。</w:t>
            </w:r>
          </w:p>
        </w:tc>
      </w:tr>
      <w:tr w:rsidR="00294023">
        <w:trPr>
          <w:trHeight w:val="738"/>
        </w:trPr>
        <w:tc>
          <w:tcPr>
            <w:tcW w:w="1813" w:type="dxa"/>
            <w:vAlign w:val="center"/>
          </w:tcPr>
          <w:p w:rsidR="00294023" w:rsidRDefault="00134C25">
            <w:pPr>
              <w:pStyle w:val="a"/>
              <w:numPr>
                <w:ilvl w:val="0"/>
                <w:numId w:val="0"/>
              </w:numPr>
              <w:jc w:val="both"/>
            </w:pPr>
            <w:r>
              <w:rPr>
                <w:rFonts w:hint="eastAsia"/>
              </w:rPr>
              <w:t>是否接受联合体投标</w:t>
            </w:r>
          </w:p>
        </w:tc>
        <w:tc>
          <w:tcPr>
            <w:tcW w:w="7879" w:type="dxa"/>
            <w:gridSpan w:val="8"/>
            <w:vAlign w:val="center"/>
          </w:tcPr>
          <w:p w:rsidR="00294023" w:rsidRDefault="00134C25">
            <w:pPr>
              <w:pStyle w:val="a"/>
              <w:ind w:left="0" w:firstLine="0"/>
              <w:jc w:val="center"/>
            </w:pPr>
            <w:r>
              <w:rPr>
                <w:rFonts w:hint="eastAsia"/>
              </w:rPr>
              <w:t>否</w:t>
            </w:r>
          </w:p>
        </w:tc>
      </w:tr>
      <w:tr w:rsidR="00294023">
        <w:trPr>
          <w:trHeight w:val="1519"/>
        </w:trPr>
        <w:tc>
          <w:tcPr>
            <w:tcW w:w="1813" w:type="dxa"/>
            <w:vMerge w:val="restart"/>
            <w:vAlign w:val="center"/>
          </w:tcPr>
          <w:p w:rsidR="00294023" w:rsidRDefault="00134C25">
            <w:pPr>
              <w:pStyle w:val="a"/>
              <w:numPr>
                <w:ilvl w:val="0"/>
                <w:numId w:val="0"/>
              </w:numPr>
            </w:pPr>
            <w:r>
              <w:rPr>
                <w:rFonts w:hint="eastAsia"/>
              </w:rPr>
              <w:lastRenderedPageBreak/>
              <w:t>投标资格能力要求（包括但不限于资质人员、业绩等要求）</w:t>
            </w:r>
          </w:p>
        </w:tc>
        <w:tc>
          <w:tcPr>
            <w:tcW w:w="1446" w:type="dxa"/>
            <w:vAlign w:val="center"/>
          </w:tcPr>
          <w:p w:rsidR="00294023" w:rsidRDefault="00134C25">
            <w:pPr>
              <w:pStyle w:val="a"/>
              <w:numPr>
                <w:ilvl w:val="0"/>
                <w:numId w:val="0"/>
              </w:numPr>
              <w:jc w:val="both"/>
            </w:pPr>
            <w:r>
              <w:rPr>
                <w:rFonts w:hint="eastAsia"/>
              </w:rPr>
              <w:t>投标人资格要求</w:t>
            </w:r>
          </w:p>
        </w:tc>
        <w:tc>
          <w:tcPr>
            <w:tcW w:w="6433" w:type="dxa"/>
            <w:gridSpan w:val="7"/>
            <w:vAlign w:val="center"/>
          </w:tcPr>
          <w:p w:rsidR="00294023" w:rsidRDefault="00134C25">
            <w:pPr>
              <w:pStyle w:val="a"/>
              <w:ind w:left="0" w:firstLine="0"/>
            </w:pPr>
            <w:r>
              <w:rPr>
                <w:rFonts w:hint="eastAsia"/>
              </w:rPr>
              <w:t>投标人必须具备监理综合资质或具备市政公用工程监理甲级资质，且营业执照有效，广东省</w:t>
            </w:r>
            <w:proofErr w:type="gramStart"/>
            <w:r>
              <w:rPr>
                <w:rFonts w:hint="eastAsia"/>
              </w:rPr>
              <w:t>外企业须在</w:t>
            </w:r>
            <w:proofErr w:type="gramEnd"/>
            <w:r>
              <w:rPr>
                <w:rFonts w:hint="eastAsia"/>
              </w:rPr>
              <w:t>“进粤企业和人员诚信信息登记平台”录入信息并通过数据规范检查。</w:t>
            </w:r>
          </w:p>
        </w:tc>
      </w:tr>
      <w:tr w:rsidR="00294023">
        <w:trPr>
          <w:trHeight w:val="3210"/>
        </w:trPr>
        <w:tc>
          <w:tcPr>
            <w:tcW w:w="1813" w:type="dxa"/>
            <w:vMerge/>
            <w:vAlign w:val="center"/>
          </w:tcPr>
          <w:p w:rsidR="00294023" w:rsidRDefault="00294023">
            <w:pPr>
              <w:pStyle w:val="a"/>
              <w:ind w:left="0" w:firstLine="0"/>
            </w:pPr>
          </w:p>
        </w:tc>
        <w:tc>
          <w:tcPr>
            <w:tcW w:w="1446" w:type="dxa"/>
            <w:vAlign w:val="center"/>
          </w:tcPr>
          <w:p w:rsidR="00294023" w:rsidRDefault="00134C25">
            <w:pPr>
              <w:pStyle w:val="a"/>
              <w:numPr>
                <w:ilvl w:val="0"/>
                <w:numId w:val="0"/>
              </w:numPr>
              <w:jc w:val="both"/>
            </w:pPr>
            <w:r>
              <w:rPr>
                <w:rFonts w:hint="eastAsia"/>
              </w:rPr>
              <w:t>监理人员专业配备要求</w:t>
            </w:r>
          </w:p>
        </w:tc>
        <w:tc>
          <w:tcPr>
            <w:tcW w:w="6433" w:type="dxa"/>
            <w:gridSpan w:val="7"/>
            <w:vAlign w:val="center"/>
          </w:tcPr>
          <w:p w:rsidR="00294023" w:rsidRDefault="00134C25">
            <w:pPr>
              <w:pStyle w:val="a"/>
              <w:numPr>
                <w:ilvl w:val="255"/>
                <w:numId w:val="0"/>
              </w:numPr>
            </w:pPr>
            <w:r>
              <w:rPr>
                <w:rFonts w:hint="eastAsia"/>
              </w:rPr>
              <w:t>监理人员专业配备要求：①拟委任的项目总监理工程师（一名）：具有市政公用工程专业国家注册监理工程师资格，且为本单位在职人员；②拟委任的项目总监代表（一名）：具有市政公用工程专业国家注册监理工程师资格或专业监理工程师，且为本单位在职人员；③其中监理配置人员5名：其中专业监理工程师2人，需具有市政公用工程专业国家注册监理工程师（或市政公用工程专业监理工程师），且为本单位在职人员；监理员3人，需具有市政公用工程专业国家注册监理工程师或专业监理工程师或监理员，且为本单位在职人员。</w:t>
            </w:r>
          </w:p>
        </w:tc>
      </w:tr>
      <w:tr w:rsidR="00294023">
        <w:trPr>
          <w:trHeight w:val="808"/>
        </w:trPr>
        <w:tc>
          <w:tcPr>
            <w:tcW w:w="1813" w:type="dxa"/>
            <w:vMerge w:val="restart"/>
            <w:vAlign w:val="center"/>
          </w:tcPr>
          <w:p w:rsidR="00294023" w:rsidRDefault="00134C25">
            <w:pPr>
              <w:pStyle w:val="a"/>
              <w:numPr>
                <w:ilvl w:val="0"/>
                <w:numId w:val="0"/>
              </w:numPr>
            </w:pPr>
            <w:r>
              <w:rPr>
                <w:rFonts w:hint="eastAsia"/>
              </w:rPr>
              <w:t>是否采用电子招标投标方式</w:t>
            </w:r>
          </w:p>
        </w:tc>
        <w:tc>
          <w:tcPr>
            <w:tcW w:w="1446" w:type="dxa"/>
            <w:vMerge w:val="restart"/>
            <w:vAlign w:val="center"/>
          </w:tcPr>
          <w:p w:rsidR="00294023" w:rsidRDefault="00134C25">
            <w:pPr>
              <w:pStyle w:val="a"/>
              <w:ind w:left="0" w:firstLine="0"/>
              <w:jc w:val="center"/>
            </w:pPr>
            <w:r>
              <w:rPr>
                <w:rFonts w:hint="eastAsia"/>
              </w:rPr>
              <w:t>否</w:t>
            </w:r>
          </w:p>
        </w:tc>
        <w:tc>
          <w:tcPr>
            <w:tcW w:w="1010" w:type="dxa"/>
            <w:vMerge w:val="restart"/>
            <w:vAlign w:val="center"/>
          </w:tcPr>
          <w:p w:rsidR="00294023" w:rsidRDefault="00134C25">
            <w:pPr>
              <w:pStyle w:val="a"/>
              <w:numPr>
                <w:ilvl w:val="0"/>
                <w:numId w:val="0"/>
              </w:numPr>
            </w:pPr>
            <w:r>
              <w:rPr>
                <w:rFonts w:hint="eastAsia"/>
              </w:rPr>
              <w:t>获取招标文件的方式</w:t>
            </w:r>
          </w:p>
        </w:tc>
        <w:tc>
          <w:tcPr>
            <w:tcW w:w="1727" w:type="dxa"/>
            <w:gridSpan w:val="3"/>
            <w:vAlign w:val="center"/>
          </w:tcPr>
          <w:p w:rsidR="00294023" w:rsidRDefault="00134C25">
            <w:pPr>
              <w:pStyle w:val="a"/>
              <w:numPr>
                <w:ilvl w:val="0"/>
                <w:numId w:val="0"/>
              </w:numPr>
            </w:pPr>
            <w:r>
              <w:rPr>
                <w:rFonts w:hint="eastAsia"/>
              </w:rPr>
              <w:t>获取招标文件的网络地址</w:t>
            </w:r>
          </w:p>
        </w:tc>
        <w:tc>
          <w:tcPr>
            <w:tcW w:w="3696" w:type="dxa"/>
            <w:gridSpan w:val="3"/>
            <w:vAlign w:val="center"/>
          </w:tcPr>
          <w:p w:rsidR="00294023" w:rsidRDefault="00134C25">
            <w:pPr>
              <w:pStyle w:val="a"/>
              <w:ind w:left="0" w:firstLine="0"/>
            </w:pPr>
            <w:r>
              <w:rPr>
                <w:rFonts w:hint="eastAsia"/>
              </w:rPr>
              <w:t>广东省公共资源交易中心工程建设项目招投标中心网站（https://www.gdgczb.com/）</w:t>
            </w:r>
          </w:p>
        </w:tc>
      </w:tr>
      <w:tr w:rsidR="00294023">
        <w:trPr>
          <w:trHeight w:val="749"/>
        </w:trPr>
        <w:tc>
          <w:tcPr>
            <w:tcW w:w="1813" w:type="dxa"/>
            <w:vMerge/>
            <w:vAlign w:val="center"/>
          </w:tcPr>
          <w:p w:rsidR="00294023" w:rsidRDefault="00294023">
            <w:pPr>
              <w:pStyle w:val="a"/>
              <w:ind w:left="0" w:firstLine="0"/>
            </w:pPr>
          </w:p>
        </w:tc>
        <w:tc>
          <w:tcPr>
            <w:tcW w:w="1446" w:type="dxa"/>
            <w:vMerge/>
            <w:vAlign w:val="center"/>
          </w:tcPr>
          <w:p w:rsidR="00294023" w:rsidRDefault="00294023">
            <w:pPr>
              <w:pStyle w:val="a"/>
              <w:ind w:left="0" w:firstLine="0"/>
            </w:pPr>
          </w:p>
        </w:tc>
        <w:tc>
          <w:tcPr>
            <w:tcW w:w="1010" w:type="dxa"/>
            <w:vMerge/>
            <w:vAlign w:val="center"/>
          </w:tcPr>
          <w:p w:rsidR="00294023" w:rsidRDefault="00294023">
            <w:pPr>
              <w:pStyle w:val="a"/>
              <w:ind w:left="0" w:firstLine="0"/>
            </w:pPr>
          </w:p>
        </w:tc>
        <w:tc>
          <w:tcPr>
            <w:tcW w:w="1727" w:type="dxa"/>
            <w:gridSpan w:val="3"/>
            <w:vAlign w:val="center"/>
          </w:tcPr>
          <w:p w:rsidR="00294023" w:rsidRDefault="00134C25">
            <w:pPr>
              <w:pStyle w:val="a"/>
              <w:numPr>
                <w:ilvl w:val="0"/>
                <w:numId w:val="0"/>
              </w:numPr>
              <w:jc w:val="center"/>
            </w:pPr>
            <w:r>
              <w:rPr>
                <w:rFonts w:hint="eastAsia"/>
              </w:rPr>
              <w:t>获取招标文件的方式</w:t>
            </w:r>
          </w:p>
        </w:tc>
        <w:tc>
          <w:tcPr>
            <w:tcW w:w="3696" w:type="dxa"/>
            <w:gridSpan w:val="3"/>
            <w:vAlign w:val="center"/>
          </w:tcPr>
          <w:p w:rsidR="00294023" w:rsidRDefault="00134C25">
            <w:pPr>
              <w:pStyle w:val="a"/>
              <w:ind w:left="0" w:firstLine="0"/>
            </w:pPr>
            <w:r>
              <w:rPr>
                <w:rFonts w:hint="eastAsia"/>
              </w:rPr>
              <w:t>广东省公共资源交易中心工程建设项目招投标中心网站（https://www.gdgczb.com/）下载</w:t>
            </w:r>
          </w:p>
        </w:tc>
      </w:tr>
      <w:tr w:rsidR="00294023">
        <w:trPr>
          <w:trHeight w:val="729"/>
        </w:trPr>
        <w:tc>
          <w:tcPr>
            <w:tcW w:w="1813" w:type="dxa"/>
            <w:vAlign w:val="center"/>
          </w:tcPr>
          <w:p w:rsidR="00294023" w:rsidRDefault="001C7F63">
            <w:pPr>
              <w:pStyle w:val="a"/>
              <w:numPr>
                <w:ilvl w:val="0"/>
                <w:numId w:val="0"/>
              </w:numPr>
              <w:jc w:val="both"/>
            </w:pPr>
            <w:r>
              <w:rPr>
                <w:rFonts w:hint="eastAsia"/>
              </w:rPr>
              <w:t>获取</w:t>
            </w:r>
            <w:r w:rsidR="00134C25">
              <w:rPr>
                <w:rFonts w:hint="eastAsia"/>
              </w:rPr>
              <w:t>招标文件开始时间</w:t>
            </w:r>
          </w:p>
        </w:tc>
        <w:tc>
          <w:tcPr>
            <w:tcW w:w="2456" w:type="dxa"/>
            <w:gridSpan w:val="2"/>
            <w:vAlign w:val="center"/>
          </w:tcPr>
          <w:p w:rsidR="00294023" w:rsidRDefault="00134C25" w:rsidP="00D55373">
            <w:pPr>
              <w:pStyle w:val="a"/>
              <w:numPr>
                <w:ilvl w:val="0"/>
                <w:numId w:val="0"/>
              </w:numPr>
            </w:pPr>
            <w:r>
              <w:rPr>
                <w:rFonts w:hint="eastAsia"/>
              </w:rPr>
              <w:t>2025年8月</w:t>
            </w:r>
            <w:r w:rsidR="00D55373">
              <w:t>11</w:t>
            </w:r>
            <w:r>
              <w:rPr>
                <w:rFonts w:hint="eastAsia"/>
              </w:rPr>
              <w:t>日</w:t>
            </w:r>
            <w:r w:rsidR="00D55373">
              <w:t>15</w:t>
            </w:r>
            <w:r>
              <w:rPr>
                <w:rFonts w:hint="eastAsia"/>
              </w:rPr>
              <w:t>时00分</w:t>
            </w:r>
          </w:p>
        </w:tc>
        <w:tc>
          <w:tcPr>
            <w:tcW w:w="1727" w:type="dxa"/>
            <w:gridSpan w:val="3"/>
            <w:vAlign w:val="center"/>
          </w:tcPr>
          <w:p w:rsidR="00294023" w:rsidRDefault="001C7F63">
            <w:pPr>
              <w:pStyle w:val="a"/>
              <w:numPr>
                <w:ilvl w:val="0"/>
                <w:numId w:val="0"/>
              </w:numPr>
              <w:jc w:val="center"/>
            </w:pPr>
            <w:r>
              <w:rPr>
                <w:rFonts w:hint="eastAsia"/>
              </w:rPr>
              <w:t>获取</w:t>
            </w:r>
            <w:r w:rsidR="00134C25">
              <w:rPr>
                <w:rFonts w:hint="eastAsia"/>
              </w:rPr>
              <w:t>招标文件截止时间</w:t>
            </w:r>
          </w:p>
        </w:tc>
        <w:tc>
          <w:tcPr>
            <w:tcW w:w="3696" w:type="dxa"/>
            <w:gridSpan w:val="3"/>
            <w:vAlign w:val="center"/>
          </w:tcPr>
          <w:p w:rsidR="00294023" w:rsidRDefault="00134C25" w:rsidP="001C7F63">
            <w:pPr>
              <w:pStyle w:val="a"/>
              <w:ind w:left="0" w:firstLine="0"/>
            </w:pPr>
            <w:r>
              <w:rPr>
                <w:rFonts w:hint="eastAsia"/>
              </w:rPr>
              <w:t>2025年</w:t>
            </w:r>
            <w:r w:rsidR="001C7F63">
              <w:t>8</w:t>
            </w:r>
            <w:r>
              <w:rPr>
                <w:rFonts w:hint="eastAsia"/>
              </w:rPr>
              <w:t>月</w:t>
            </w:r>
            <w:r w:rsidR="001C7F63">
              <w:rPr>
                <w:rFonts w:hint="eastAsia"/>
              </w:rPr>
              <w:t>2</w:t>
            </w:r>
            <w:r>
              <w:rPr>
                <w:rFonts w:hint="eastAsia"/>
              </w:rPr>
              <w:t>1日</w:t>
            </w:r>
            <w:r w:rsidR="001C7F63">
              <w:t>17</w:t>
            </w:r>
            <w:r>
              <w:rPr>
                <w:rFonts w:hint="eastAsia"/>
              </w:rPr>
              <w:t>时</w:t>
            </w:r>
            <w:r w:rsidR="001C7F63">
              <w:t>0</w:t>
            </w:r>
            <w:r>
              <w:rPr>
                <w:rFonts w:hint="eastAsia"/>
              </w:rPr>
              <w:t>0分</w:t>
            </w:r>
          </w:p>
        </w:tc>
      </w:tr>
      <w:tr w:rsidR="00294023">
        <w:trPr>
          <w:trHeight w:val="50"/>
        </w:trPr>
        <w:tc>
          <w:tcPr>
            <w:tcW w:w="1813" w:type="dxa"/>
            <w:vAlign w:val="center"/>
          </w:tcPr>
          <w:p w:rsidR="00294023" w:rsidRDefault="00134C25">
            <w:pPr>
              <w:pStyle w:val="a"/>
              <w:numPr>
                <w:ilvl w:val="0"/>
                <w:numId w:val="0"/>
              </w:numPr>
              <w:jc w:val="center"/>
            </w:pPr>
            <w:r>
              <w:rPr>
                <w:rFonts w:hint="eastAsia"/>
              </w:rPr>
              <w:t>投标文件截止时间</w:t>
            </w:r>
          </w:p>
        </w:tc>
        <w:tc>
          <w:tcPr>
            <w:tcW w:w="2456" w:type="dxa"/>
            <w:gridSpan w:val="2"/>
            <w:vAlign w:val="center"/>
          </w:tcPr>
          <w:p w:rsidR="00294023" w:rsidRDefault="00134C25">
            <w:pPr>
              <w:pStyle w:val="a"/>
              <w:numPr>
                <w:ilvl w:val="0"/>
                <w:numId w:val="0"/>
              </w:numPr>
              <w:ind w:left="240" w:hangingChars="100" w:hanging="240"/>
              <w:jc w:val="center"/>
            </w:pPr>
            <w:r>
              <w:rPr>
                <w:rFonts w:hint="eastAsia"/>
              </w:rPr>
              <w:t>2025年9月1日9时</w:t>
            </w:r>
            <w:r>
              <w:t>3</w:t>
            </w:r>
            <w:r>
              <w:rPr>
                <w:rFonts w:hint="eastAsia"/>
              </w:rPr>
              <w:t>0分</w:t>
            </w:r>
          </w:p>
        </w:tc>
        <w:tc>
          <w:tcPr>
            <w:tcW w:w="1727" w:type="dxa"/>
            <w:gridSpan w:val="3"/>
            <w:vAlign w:val="center"/>
          </w:tcPr>
          <w:p w:rsidR="00294023" w:rsidRDefault="00134C25">
            <w:pPr>
              <w:pStyle w:val="a"/>
              <w:numPr>
                <w:ilvl w:val="0"/>
                <w:numId w:val="0"/>
              </w:numPr>
              <w:jc w:val="center"/>
            </w:pPr>
            <w:r>
              <w:rPr>
                <w:rFonts w:hint="eastAsia"/>
              </w:rPr>
              <w:t>投标文件递交方式</w:t>
            </w:r>
          </w:p>
        </w:tc>
        <w:tc>
          <w:tcPr>
            <w:tcW w:w="3696" w:type="dxa"/>
            <w:gridSpan w:val="3"/>
            <w:vAlign w:val="center"/>
          </w:tcPr>
          <w:p w:rsidR="00294023" w:rsidRDefault="00134C25">
            <w:pPr>
              <w:pStyle w:val="a"/>
              <w:numPr>
                <w:ilvl w:val="0"/>
                <w:numId w:val="0"/>
              </w:numPr>
            </w:pPr>
            <w:r>
              <w:rPr>
                <w:rFonts w:hint="eastAsia"/>
              </w:rPr>
              <w:t>投标人应于投标截止时间前将投标文件密封送达广东省公共资源交易中心工程建设项目招投标中心开标室，具体</w:t>
            </w:r>
            <w:proofErr w:type="gramStart"/>
            <w:r>
              <w:rPr>
                <w:rFonts w:hint="eastAsia"/>
              </w:rPr>
              <w:t>开标室见开标</w:t>
            </w:r>
            <w:proofErr w:type="gramEnd"/>
            <w:r>
              <w:rPr>
                <w:rFonts w:hint="eastAsia"/>
              </w:rPr>
              <w:t>当天交易中心电子信息屏幕上的安排(地址：广州市天河北路28号时代广场中座7楼)</w:t>
            </w:r>
          </w:p>
        </w:tc>
      </w:tr>
      <w:tr w:rsidR="00294023">
        <w:tc>
          <w:tcPr>
            <w:tcW w:w="1813" w:type="dxa"/>
            <w:vAlign w:val="center"/>
          </w:tcPr>
          <w:p w:rsidR="00294023" w:rsidRDefault="00134C25">
            <w:pPr>
              <w:pStyle w:val="a"/>
              <w:numPr>
                <w:ilvl w:val="0"/>
                <w:numId w:val="0"/>
              </w:numPr>
              <w:jc w:val="both"/>
            </w:pPr>
            <w:r>
              <w:rPr>
                <w:rFonts w:hint="eastAsia"/>
              </w:rPr>
              <w:t>开标时间</w:t>
            </w:r>
          </w:p>
        </w:tc>
        <w:tc>
          <w:tcPr>
            <w:tcW w:w="2456" w:type="dxa"/>
            <w:gridSpan w:val="2"/>
            <w:vAlign w:val="center"/>
          </w:tcPr>
          <w:p w:rsidR="00294023" w:rsidRDefault="00134C25">
            <w:pPr>
              <w:pStyle w:val="a"/>
              <w:numPr>
                <w:ilvl w:val="0"/>
                <w:numId w:val="0"/>
              </w:numPr>
              <w:ind w:left="240" w:hangingChars="100" w:hanging="240"/>
              <w:jc w:val="center"/>
            </w:pPr>
            <w:r>
              <w:rPr>
                <w:rFonts w:hint="eastAsia"/>
              </w:rPr>
              <w:t>2025年9月1日9时 30分</w:t>
            </w:r>
          </w:p>
        </w:tc>
        <w:tc>
          <w:tcPr>
            <w:tcW w:w="1727" w:type="dxa"/>
            <w:gridSpan w:val="3"/>
            <w:vAlign w:val="center"/>
          </w:tcPr>
          <w:p w:rsidR="00294023" w:rsidRDefault="00134C25">
            <w:pPr>
              <w:pStyle w:val="a"/>
              <w:numPr>
                <w:ilvl w:val="0"/>
                <w:numId w:val="0"/>
              </w:numPr>
              <w:jc w:val="center"/>
            </w:pPr>
            <w:r>
              <w:rPr>
                <w:rFonts w:hint="eastAsia"/>
              </w:rPr>
              <w:t>开标地点</w:t>
            </w:r>
          </w:p>
        </w:tc>
        <w:tc>
          <w:tcPr>
            <w:tcW w:w="3696" w:type="dxa"/>
            <w:gridSpan w:val="3"/>
            <w:vAlign w:val="center"/>
          </w:tcPr>
          <w:p w:rsidR="00294023" w:rsidRDefault="00134C25">
            <w:pPr>
              <w:pStyle w:val="a"/>
              <w:numPr>
                <w:ilvl w:val="0"/>
                <w:numId w:val="0"/>
              </w:numPr>
            </w:pPr>
            <w:r>
              <w:rPr>
                <w:rFonts w:hint="eastAsia"/>
              </w:rPr>
              <w:t>广东省公共资源交易中心工程建设项目招投标中心开标室，具体</w:t>
            </w:r>
            <w:proofErr w:type="gramStart"/>
            <w:r>
              <w:rPr>
                <w:rFonts w:hint="eastAsia"/>
              </w:rPr>
              <w:t>开标室见开标</w:t>
            </w:r>
            <w:proofErr w:type="gramEnd"/>
            <w:r>
              <w:rPr>
                <w:rFonts w:hint="eastAsia"/>
              </w:rPr>
              <w:t>当天交易中心电子信息屏幕上的安排(地址：广州市天河北路28号时代广场中座7楼)</w:t>
            </w:r>
          </w:p>
        </w:tc>
      </w:tr>
      <w:tr w:rsidR="00294023">
        <w:trPr>
          <w:trHeight w:val="1602"/>
        </w:trPr>
        <w:tc>
          <w:tcPr>
            <w:tcW w:w="1813" w:type="dxa"/>
            <w:vAlign w:val="center"/>
          </w:tcPr>
          <w:p w:rsidR="00294023" w:rsidRDefault="00134C25">
            <w:pPr>
              <w:pStyle w:val="a"/>
              <w:numPr>
                <w:ilvl w:val="0"/>
                <w:numId w:val="0"/>
              </w:numPr>
              <w:jc w:val="both"/>
            </w:pPr>
            <w:r>
              <w:rPr>
                <w:rFonts w:hint="eastAsia"/>
              </w:rPr>
              <w:t>发布公告媒介</w:t>
            </w:r>
          </w:p>
        </w:tc>
        <w:tc>
          <w:tcPr>
            <w:tcW w:w="7879" w:type="dxa"/>
            <w:gridSpan w:val="8"/>
            <w:vAlign w:val="center"/>
          </w:tcPr>
          <w:p w:rsidR="00294023" w:rsidRDefault="00134C25">
            <w:r>
              <w:rPr>
                <w:rFonts w:ascii="宋体" w:hAnsi="宋体" w:cs="宋体" w:hint="eastAsia"/>
                <w:color w:val="000000"/>
                <w:kern w:val="0"/>
                <w:sz w:val="24"/>
                <w:szCs w:val="24"/>
              </w:rPr>
              <w:t>本次招标公告同时在中国招标投标公共服务平台、广东省招标投标监管网、广东省公共资源交易中心工程建设项目招投标中心网站发布。本项目招标公告的修改、补充，在国家和省指定的媒体以及广东省公共资源交易中心工程建设项目招投标中心发布。</w:t>
            </w:r>
          </w:p>
        </w:tc>
      </w:tr>
      <w:tr w:rsidR="00294023">
        <w:trPr>
          <w:trHeight w:val="801"/>
        </w:trPr>
        <w:tc>
          <w:tcPr>
            <w:tcW w:w="1813" w:type="dxa"/>
            <w:vAlign w:val="center"/>
          </w:tcPr>
          <w:p w:rsidR="00294023" w:rsidRDefault="00134C25">
            <w:pPr>
              <w:pStyle w:val="a"/>
              <w:numPr>
                <w:ilvl w:val="0"/>
                <w:numId w:val="0"/>
              </w:numPr>
              <w:jc w:val="both"/>
            </w:pPr>
            <w:r>
              <w:rPr>
                <w:rFonts w:hint="eastAsia"/>
              </w:rPr>
              <w:t>招标人</w:t>
            </w:r>
          </w:p>
        </w:tc>
        <w:tc>
          <w:tcPr>
            <w:tcW w:w="2456" w:type="dxa"/>
            <w:gridSpan w:val="2"/>
            <w:vAlign w:val="center"/>
          </w:tcPr>
          <w:p w:rsidR="00294023" w:rsidRDefault="00134C25">
            <w:pPr>
              <w:pStyle w:val="a"/>
              <w:numPr>
                <w:ilvl w:val="0"/>
                <w:numId w:val="0"/>
              </w:numPr>
            </w:pPr>
            <w:r>
              <w:rPr>
                <w:rFonts w:hAnsi="宋体" w:hint="eastAsia"/>
                <w:szCs w:val="22"/>
              </w:rPr>
              <w:t>茂名市电白区住房和城乡建设局</w:t>
            </w:r>
          </w:p>
        </w:tc>
        <w:tc>
          <w:tcPr>
            <w:tcW w:w="1727" w:type="dxa"/>
            <w:gridSpan w:val="3"/>
            <w:vAlign w:val="center"/>
          </w:tcPr>
          <w:p w:rsidR="00294023" w:rsidRDefault="00134C25">
            <w:pPr>
              <w:pStyle w:val="a"/>
              <w:numPr>
                <w:ilvl w:val="0"/>
                <w:numId w:val="0"/>
              </w:numPr>
              <w:jc w:val="center"/>
            </w:pPr>
            <w:r>
              <w:rPr>
                <w:rFonts w:hint="eastAsia"/>
              </w:rPr>
              <w:t>联系地址</w:t>
            </w:r>
          </w:p>
        </w:tc>
        <w:tc>
          <w:tcPr>
            <w:tcW w:w="3696" w:type="dxa"/>
            <w:gridSpan w:val="3"/>
            <w:vAlign w:val="center"/>
          </w:tcPr>
          <w:p w:rsidR="00294023" w:rsidRDefault="00134C25">
            <w:pPr>
              <w:pStyle w:val="a"/>
              <w:numPr>
                <w:ilvl w:val="0"/>
                <w:numId w:val="0"/>
              </w:numPr>
            </w:pPr>
            <w:r>
              <w:rPr>
                <w:rFonts w:hint="eastAsia"/>
              </w:rPr>
              <w:t>广东省茂名市电白区水东镇迎宾大道359号</w:t>
            </w:r>
          </w:p>
        </w:tc>
      </w:tr>
      <w:tr w:rsidR="00294023">
        <w:trPr>
          <w:trHeight w:val="627"/>
        </w:trPr>
        <w:tc>
          <w:tcPr>
            <w:tcW w:w="1813" w:type="dxa"/>
            <w:vAlign w:val="center"/>
          </w:tcPr>
          <w:p w:rsidR="00294023" w:rsidRDefault="00134C25">
            <w:pPr>
              <w:pStyle w:val="a"/>
              <w:numPr>
                <w:ilvl w:val="0"/>
                <w:numId w:val="0"/>
              </w:numPr>
              <w:jc w:val="both"/>
            </w:pPr>
            <w:r>
              <w:rPr>
                <w:rFonts w:hint="eastAsia"/>
              </w:rPr>
              <w:lastRenderedPageBreak/>
              <w:t>招标人联系人</w:t>
            </w:r>
          </w:p>
        </w:tc>
        <w:tc>
          <w:tcPr>
            <w:tcW w:w="2456" w:type="dxa"/>
            <w:gridSpan w:val="2"/>
            <w:vAlign w:val="center"/>
          </w:tcPr>
          <w:p w:rsidR="00294023" w:rsidRDefault="00134C25">
            <w:pPr>
              <w:pStyle w:val="a"/>
              <w:numPr>
                <w:ilvl w:val="0"/>
                <w:numId w:val="0"/>
              </w:numPr>
            </w:pPr>
            <w:r>
              <w:rPr>
                <w:rFonts w:hint="eastAsia"/>
              </w:rPr>
              <w:t>李先生</w:t>
            </w:r>
          </w:p>
        </w:tc>
        <w:tc>
          <w:tcPr>
            <w:tcW w:w="1727" w:type="dxa"/>
            <w:gridSpan w:val="3"/>
            <w:vAlign w:val="center"/>
          </w:tcPr>
          <w:p w:rsidR="00294023" w:rsidRDefault="00134C25">
            <w:pPr>
              <w:pStyle w:val="a"/>
              <w:numPr>
                <w:ilvl w:val="0"/>
                <w:numId w:val="0"/>
              </w:numPr>
              <w:jc w:val="center"/>
            </w:pPr>
            <w:r>
              <w:rPr>
                <w:rFonts w:hint="eastAsia"/>
              </w:rPr>
              <w:t>联系电话</w:t>
            </w:r>
          </w:p>
        </w:tc>
        <w:tc>
          <w:tcPr>
            <w:tcW w:w="3696" w:type="dxa"/>
            <w:gridSpan w:val="3"/>
            <w:vAlign w:val="center"/>
          </w:tcPr>
          <w:p w:rsidR="00294023" w:rsidRDefault="00134C25">
            <w:pPr>
              <w:pStyle w:val="a"/>
              <w:ind w:left="0" w:firstLine="0"/>
            </w:pPr>
            <w:r>
              <w:rPr>
                <w:rFonts w:hAnsi="宋体" w:hint="eastAsia"/>
                <w:szCs w:val="22"/>
              </w:rPr>
              <w:t>0668-5523025</w:t>
            </w:r>
          </w:p>
        </w:tc>
      </w:tr>
      <w:tr w:rsidR="00294023">
        <w:trPr>
          <w:trHeight w:val="844"/>
        </w:trPr>
        <w:tc>
          <w:tcPr>
            <w:tcW w:w="1813" w:type="dxa"/>
            <w:vAlign w:val="center"/>
          </w:tcPr>
          <w:p w:rsidR="00294023" w:rsidRDefault="00134C25">
            <w:pPr>
              <w:pStyle w:val="a"/>
              <w:numPr>
                <w:ilvl w:val="0"/>
                <w:numId w:val="0"/>
              </w:numPr>
              <w:jc w:val="both"/>
            </w:pPr>
            <w:r>
              <w:rPr>
                <w:rFonts w:hint="eastAsia"/>
              </w:rPr>
              <w:t>招标代理机构</w:t>
            </w:r>
          </w:p>
        </w:tc>
        <w:tc>
          <w:tcPr>
            <w:tcW w:w="2456" w:type="dxa"/>
            <w:gridSpan w:val="2"/>
            <w:vAlign w:val="center"/>
          </w:tcPr>
          <w:p w:rsidR="00294023" w:rsidRDefault="00134C25">
            <w:pPr>
              <w:pStyle w:val="a"/>
              <w:numPr>
                <w:ilvl w:val="0"/>
                <w:numId w:val="0"/>
              </w:numPr>
            </w:pPr>
            <w:r>
              <w:rPr>
                <w:rFonts w:hAnsi="宋体" w:hint="eastAsia"/>
                <w:szCs w:val="22"/>
              </w:rPr>
              <w:t>国信招标集团股份有限公司</w:t>
            </w:r>
          </w:p>
        </w:tc>
        <w:tc>
          <w:tcPr>
            <w:tcW w:w="1727" w:type="dxa"/>
            <w:gridSpan w:val="3"/>
            <w:vAlign w:val="center"/>
          </w:tcPr>
          <w:p w:rsidR="00294023" w:rsidRDefault="00134C25">
            <w:pPr>
              <w:pStyle w:val="a"/>
              <w:numPr>
                <w:ilvl w:val="0"/>
                <w:numId w:val="0"/>
              </w:numPr>
              <w:jc w:val="center"/>
            </w:pPr>
            <w:r>
              <w:rPr>
                <w:rFonts w:hint="eastAsia"/>
              </w:rPr>
              <w:t>联系地址</w:t>
            </w:r>
          </w:p>
        </w:tc>
        <w:tc>
          <w:tcPr>
            <w:tcW w:w="3696" w:type="dxa"/>
            <w:gridSpan w:val="3"/>
            <w:vAlign w:val="center"/>
          </w:tcPr>
          <w:p w:rsidR="00294023" w:rsidRDefault="00134C25">
            <w:pPr>
              <w:pStyle w:val="a"/>
              <w:numPr>
                <w:ilvl w:val="0"/>
                <w:numId w:val="0"/>
              </w:numPr>
            </w:pPr>
            <w:r>
              <w:rPr>
                <w:rFonts w:hAnsi="宋体" w:cs="宋体" w:hint="eastAsia"/>
                <w:szCs w:val="24"/>
              </w:rPr>
              <w:t>广州市越秀区广州大道中289号南方同创汇4号楼705室</w:t>
            </w:r>
          </w:p>
        </w:tc>
      </w:tr>
      <w:tr w:rsidR="00294023">
        <w:trPr>
          <w:trHeight w:val="729"/>
        </w:trPr>
        <w:tc>
          <w:tcPr>
            <w:tcW w:w="1813" w:type="dxa"/>
            <w:vAlign w:val="center"/>
          </w:tcPr>
          <w:p w:rsidR="00294023" w:rsidRDefault="00134C25">
            <w:pPr>
              <w:pStyle w:val="a"/>
              <w:numPr>
                <w:ilvl w:val="0"/>
                <w:numId w:val="0"/>
              </w:numPr>
              <w:jc w:val="both"/>
            </w:pPr>
            <w:r>
              <w:rPr>
                <w:rFonts w:hint="eastAsia"/>
              </w:rPr>
              <w:t>招标代理联系人</w:t>
            </w:r>
          </w:p>
        </w:tc>
        <w:tc>
          <w:tcPr>
            <w:tcW w:w="2456" w:type="dxa"/>
            <w:gridSpan w:val="2"/>
            <w:vAlign w:val="center"/>
          </w:tcPr>
          <w:p w:rsidR="00294023" w:rsidRDefault="00134C25">
            <w:pPr>
              <w:pStyle w:val="a"/>
              <w:ind w:left="0" w:firstLine="0"/>
              <w:jc w:val="both"/>
            </w:pPr>
            <w:r>
              <w:rPr>
                <w:rFonts w:hAnsi="宋体" w:hint="eastAsia"/>
                <w:szCs w:val="22"/>
              </w:rPr>
              <w:t>林先生</w:t>
            </w:r>
          </w:p>
        </w:tc>
        <w:tc>
          <w:tcPr>
            <w:tcW w:w="1727" w:type="dxa"/>
            <w:gridSpan w:val="3"/>
            <w:vAlign w:val="center"/>
          </w:tcPr>
          <w:p w:rsidR="00294023" w:rsidRDefault="00134C25">
            <w:pPr>
              <w:pStyle w:val="a"/>
              <w:numPr>
                <w:ilvl w:val="0"/>
                <w:numId w:val="0"/>
              </w:numPr>
              <w:jc w:val="center"/>
            </w:pPr>
            <w:r>
              <w:rPr>
                <w:rFonts w:hint="eastAsia"/>
              </w:rPr>
              <w:t>联系电话</w:t>
            </w:r>
          </w:p>
        </w:tc>
        <w:tc>
          <w:tcPr>
            <w:tcW w:w="3696" w:type="dxa"/>
            <w:gridSpan w:val="3"/>
            <w:vAlign w:val="center"/>
          </w:tcPr>
          <w:p w:rsidR="00294023" w:rsidRDefault="00134C25">
            <w:pPr>
              <w:pStyle w:val="a"/>
              <w:ind w:left="0" w:firstLine="0"/>
              <w:jc w:val="both"/>
            </w:pPr>
            <w:r>
              <w:rPr>
                <w:rFonts w:hAnsi="宋体" w:hint="eastAsia"/>
                <w:szCs w:val="22"/>
              </w:rPr>
              <w:t>020-83180883</w:t>
            </w:r>
          </w:p>
        </w:tc>
      </w:tr>
      <w:tr w:rsidR="00294023">
        <w:trPr>
          <w:trHeight w:val="781"/>
        </w:trPr>
        <w:tc>
          <w:tcPr>
            <w:tcW w:w="1813" w:type="dxa"/>
            <w:vAlign w:val="center"/>
          </w:tcPr>
          <w:p w:rsidR="00294023" w:rsidRDefault="00134C25">
            <w:pPr>
              <w:pStyle w:val="a"/>
              <w:numPr>
                <w:ilvl w:val="0"/>
                <w:numId w:val="0"/>
              </w:numPr>
              <w:jc w:val="both"/>
            </w:pPr>
            <w:r>
              <w:rPr>
                <w:rFonts w:hAnsi="宋体" w:cs="宋体" w:hint="eastAsia"/>
                <w:b/>
                <w:bCs/>
                <w:szCs w:val="24"/>
              </w:rPr>
              <w:t>招标监督机构</w:t>
            </w:r>
          </w:p>
        </w:tc>
        <w:tc>
          <w:tcPr>
            <w:tcW w:w="2456" w:type="dxa"/>
            <w:gridSpan w:val="2"/>
            <w:vAlign w:val="center"/>
          </w:tcPr>
          <w:p w:rsidR="00294023" w:rsidRDefault="00134C25">
            <w:pPr>
              <w:pStyle w:val="a"/>
              <w:numPr>
                <w:ilvl w:val="0"/>
                <w:numId w:val="0"/>
              </w:numPr>
              <w:jc w:val="both"/>
              <w:rPr>
                <w:rFonts w:hAnsi="宋体"/>
                <w:szCs w:val="22"/>
              </w:rPr>
            </w:pPr>
            <w:r>
              <w:rPr>
                <w:rFonts w:hAnsi="宋体" w:cs="宋体" w:hint="eastAsia"/>
                <w:szCs w:val="24"/>
              </w:rPr>
              <w:t>茂名市电白区住房和城乡建设局</w:t>
            </w:r>
          </w:p>
        </w:tc>
        <w:tc>
          <w:tcPr>
            <w:tcW w:w="1727" w:type="dxa"/>
            <w:gridSpan w:val="3"/>
            <w:vAlign w:val="center"/>
          </w:tcPr>
          <w:p w:rsidR="00294023" w:rsidRDefault="00134C25">
            <w:pPr>
              <w:pStyle w:val="a"/>
              <w:numPr>
                <w:ilvl w:val="0"/>
                <w:numId w:val="0"/>
              </w:numPr>
              <w:jc w:val="center"/>
            </w:pPr>
            <w:r>
              <w:rPr>
                <w:rFonts w:hAnsi="宋体" w:cs="宋体" w:hint="eastAsia"/>
                <w:b/>
                <w:bCs/>
                <w:szCs w:val="24"/>
              </w:rPr>
              <w:t>联系电话</w:t>
            </w:r>
          </w:p>
        </w:tc>
        <w:tc>
          <w:tcPr>
            <w:tcW w:w="3696" w:type="dxa"/>
            <w:gridSpan w:val="3"/>
            <w:vAlign w:val="center"/>
          </w:tcPr>
          <w:p w:rsidR="00294023" w:rsidRDefault="00134C25">
            <w:pPr>
              <w:pStyle w:val="a"/>
              <w:ind w:left="0" w:firstLine="0"/>
              <w:jc w:val="both"/>
              <w:rPr>
                <w:rFonts w:hAnsi="宋体"/>
                <w:szCs w:val="22"/>
              </w:rPr>
            </w:pPr>
            <w:r>
              <w:rPr>
                <w:rFonts w:hAnsi="宋体" w:cs="宋体" w:hint="eastAsia"/>
                <w:szCs w:val="24"/>
              </w:rPr>
              <w:t>0668-5532719</w:t>
            </w:r>
          </w:p>
        </w:tc>
      </w:tr>
      <w:tr w:rsidR="00294023">
        <w:tc>
          <w:tcPr>
            <w:tcW w:w="1813" w:type="dxa"/>
            <w:vAlign w:val="center"/>
          </w:tcPr>
          <w:p w:rsidR="00294023" w:rsidRDefault="00134C25">
            <w:pPr>
              <w:pStyle w:val="a"/>
              <w:ind w:left="0" w:firstLine="0"/>
              <w:jc w:val="center"/>
            </w:pPr>
            <w:r>
              <w:rPr>
                <w:rFonts w:hint="eastAsia"/>
              </w:rPr>
              <w:t>其他依法应当载明的内容</w:t>
            </w:r>
          </w:p>
        </w:tc>
        <w:tc>
          <w:tcPr>
            <w:tcW w:w="7879" w:type="dxa"/>
            <w:gridSpan w:val="8"/>
            <w:vAlign w:val="center"/>
          </w:tcPr>
          <w:p w:rsidR="00294023" w:rsidRDefault="00134C25">
            <w:pPr>
              <w:spacing w:line="360" w:lineRule="auto"/>
              <w:rPr>
                <w:sz w:val="24"/>
                <w:szCs w:val="24"/>
              </w:rPr>
            </w:pPr>
            <w:r>
              <w:rPr>
                <w:rFonts w:hint="eastAsia"/>
                <w:sz w:val="24"/>
                <w:szCs w:val="24"/>
              </w:rPr>
              <w:t>1.</w:t>
            </w:r>
            <w:r>
              <w:rPr>
                <w:rFonts w:hint="eastAsia"/>
                <w:sz w:val="24"/>
                <w:szCs w:val="24"/>
              </w:rPr>
              <w:t>本项目采用网上投标登记方式，投标人应在招标公告发布后至投标登记截止时间前，登录广东省公共资源交易中心交易平台网站办理网上投标登记手续；因投标人原因或其他因素造成投标人未能成功办理投标登记手续的，提交的投标文件将拒绝接受，其责任由投标人自负。</w:t>
            </w:r>
          </w:p>
          <w:p w:rsidR="00294023" w:rsidRDefault="00134C25">
            <w:pPr>
              <w:spacing w:line="360" w:lineRule="auto"/>
              <w:rPr>
                <w:sz w:val="24"/>
                <w:szCs w:val="24"/>
              </w:rPr>
            </w:pPr>
            <w:r>
              <w:rPr>
                <w:rFonts w:hint="eastAsia"/>
                <w:sz w:val="24"/>
                <w:szCs w:val="24"/>
              </w:rPr>
              <w:t>2.</w:t>
            </w:r>
            <w:r>
              <w:rPr>
                <w:rFonts w:hint="eastAsia"/>
                <w:sz w:val="24"/>
                <w:szCs w:val="24"/>
              </w:rPr>
              <w:t>递交投标文件截止时间与开标时间是否有变化，请密切留意相关的公告或通知。</w:t>
            </w:r>
          </w:p>
          <w:p w:rsidR="00294023" w:rsidRDefault="00134C25">
            <w:pPr>
              <w:spacing w:line="360" w:lineRule="auto"/>
              <w:rPr>
                <w:sz w:val="24"/>
                <w:szCs w:val="24"/>
              </w:rPr>
            </w:pPr>
            <w:r>
              <w:rPr>
                <w:rFonts w:hint="eastAsia"/>
                <w:sz w:val="24"/>
                <w:szCs w:val="24"/>
              </w:rPr>
              <w:t>3.</w:t>
            </w:r>
            <w:r>
              <w:rPr>
                <w:rFonts w:hint="eastAsia"/>
                <w:sz w:val="24"/>
                <w:szCs w:val="24"/>
              </w:rPr>
              <w:t>“信用中国”网站（</w:t>
            </w:r>
            <w:r>
              <w:rPr>
                <w:rFonts w:hint="eastAsia"/>
                <w:sz w:val="24"/>
                <w:szCs w:val="24"/>
              </w:rPr>
              <w:t>www.creditchina.gov.cn)</w:t>
            </w:r>
            <w:r>
              <w:rPr>
                <w:rFonts w:hint="eastAsia"/>
                <w:sz w:val="24"/>
                <w:szCs w:val="24"/>
              </w:rPr>
              <w:t>查询：投标人被列为严重失信主体或拖欠农民工工资失信联合惩戒对象或被人民法院列为失信被执行人的，投标活动依法予以限制，不接受其投标。</w:t>
            </w:r>
          </w:p>
          <w:p w:rsidR="00294023" w:rsidRDefault="00134C25">
            <w:pPr>
              <w:spacing w:line="360" w:lineRule="auto"/>
              <w:rPr>
                <w:sz w:val="24"/>
                <w:szCs w:val="24"/>
              </w:rPr>
            </w:pPr>
            <w:r>
              <w:rPr>
                <w:rFonts w:hint="eastAsia"/>
                <w:sz w:val="24"/>
                <w:szCs w:val="24"/>
              </w:rPr>
              <w:t>4.</w:t>
            </w:r>
            <w:r>
              <w:rPr>
                <w:rFonts w:hint="eastAsia"/>
                <w:sz w:val="24"/>
                <w:szCs w:val="24"/>
              </w:rPr>
              <w:t>投标人若对招标文件有疑问，在招标文件《投标人须知》规定时间内以匿名方式在“广东省公共资源交易中心交易平台网站”答疑专区进行网上提问。招标人（或招标代理）将对投标人的问题统一做出澄清和解答，并发布在“广东省公共资源交易中心交易平台网站”。投标人应自行留意招标人（或招标代理）发布的招标文件澄清、修改或补充内容。否则，造成的一切后果由投标人自行承担。</w:t>
            </w:r>
          </w:p>
          <w:p w:rsidR="00294023" w:rsidRDefault="00134C25">
            <w:pPr>
              <w:spacing w:line="360" w:lineRule="auto"/>
              <w:rPr>
                <w:sz w:val="24"/>
                <w:szCs w:val="24"/>
              </w:rPr>
            </w:pPr>
            <w:r>
              <w:rPr>
                <w:rFonts w:hint="eastAsia"/>
                <w:sz w:val="24"/>
                <w:szCs w:val="24"/>
              </w:rPr>
              <w:t>5.</w:t>
            </w:r>
            <w:r>
              <w:rPr>
                <w:rFonts w:hint="eastAsia"/>
                <w:sz w:val="24"/>
                <w:szCs w:val="24"/>
              </w:rPr>
              <w:t>对于本项目的招标公告和招标文件存在任何违规或不公平内容，投标人可向招标人提出异议。</w:t>
            </w:r>
          </w:p>
          <w:p w:rsidR="00294023" w:rsidRDefault="00134C25">
            <w:pPr>
              <w:spacing w:line="360" w:lineRule="auto"/>
              <w:rPr>
                <w:sz w:val="24"/>
                <w:szCs w:val="24"/>
              </w:rPr>
            </w:pPr>
            <w:r>
              <w:rPr>
                <w:rFonts w:hint="eastAsia"/>
                <w:sz w:val="24"/>
                <w:szCs w:val="24"/>
              </w:rPr>
              <w:t>6.</w:t>
            </w:r>
            <w:r>
              <w:rPr>
                <w:rFonts w:hint="eastAsia"/>
                <w:sz w:val="24"/>
                <w:szCs w:val="24"/>
              </w:rPr>
              <w:t>投标人的企业法定代表人或委托代理人（委托代理人需为投标人本公司在职员工，并提供由投标人本公司购买的至少近三个月（</w:t>
            </w:r>
            <w:r>
              <w:rPr>
                <w:rFonts w:hint="eastAsia"/>
                <w:sz w:val="24"/>
                <w:szCs w:val="24"/>
              </w:rPr>
              <w:t>2025</w:t>
            </w:r>
            <w:r>
              <w:rPr>
                <w:rFonts w:hint="eastAsia"/>
                <w:sz w:val="24"/>
                <w:szCs w:val="24"/>
              </w:rPr>
              <w:t>年</w:t>
            </w:r>
            <w:r>
              <w:rPr>
                <w:rFonts w:hint="eastAsia"/>
                <w:sz w:val="24"/>
                <w:szCs w:val="24"/>
              </w:rPr>
              <w:t>5</w:t>
            </w:r>
            <w:r>
              <w:rPr>
                <w:rFonts w:hint="eastAsia"/>
                <w:sz w:val="24"/>
                <w:szCs w:val="24"/>
              </w:rPr>
              <w:t>月至</w:t>
            </w:r>
            <w:r>
              <w:rPr>
                <w:rFonts w:hint="eastAsia"/>
                <w:sz w:val="24"/>
                <w:szCs w:val="24"/>
              </w:rPr>
              <w:t>2025</w:t>
            </w:r>
            <w:r>
              <w:rPr>
                <w:rFonts w:hint="eastAsia"/>
                <w:sz w:val="24"/>
                <w:szCs w:val="24"/>
              </w:rPr>
              <w:t>年</w:t>
            </w:r>
            <w:r>
              <w:rPr>
                <w:rFonts w:hint="eastAsia"/>
                <w:sz w:val="24"/>
                <w:szCs w:val="24"/>
              </w:rPr>
              <w:t>7</w:t>
            </w:r>
            <w:r>
              <w:rPr>
                <w:rFonts w:hint="eastAsia"/>
                <w:sz w:val="24"/>
                <w:szCs w:val="24"/>
              </w:rPr>
              <w:t>月）的社保管理机构的证明材料（如社保管理机构的查询机器打印件））准时参加开标会，且需在开标截止时间前进场做签到工作，手持本人身份证原件、法定代表人身份证明书原件、法人授权委托证明书原件（法定代表人出席开标会的，则无需提供）和电子保函打印盖章件或投标</w:t>
            </w:r>
            <w:r>
              <w:rPr>
                <w:rFonts w:hint="eastAsia"/>
                <w:sz w:val="24"/>
                <w:szCs w:val="24"/>
              </w:rPr>
              <w:lastRenderedPageBreak/>
              <w:t>保证金银行保函原件或投标保证金保证保险保函原件。投标人未能按要求派员并持相关资料准时出席开标会的，其投标文件招标人将作无效投标处理，并视该投标人已默认开标结果。投标人采用现金转账方式递交投标保证金的，须完成投标登记后将投标保证金与本项目进行绑定，绑定成功后才能被认定为完成缴交投标保证金；到账情况以开标时广东省公共资源交易中心数据库查询的信息为准。若投标人未能在投标截止时间前完成投标保证金绑定，导致投标保证金未能在广东省公共资源交易中心数据库显示的，视为投标保证金无效。具体操作详见广东省公共资源交易中心通知公告栏“关于基本户保证金专用账户账号的通知及操作指引”。</w:t>
            </w:r>
          </w:p>
          <w:p w:rsidR="00294023" w:rsidRDefault="00134C25">
            <w:pPr>
              <w:spacing w:line="360" w:lineRule="auto"/>
              <w:rPr>
                <w:sz w:val="24"/>
                <w:szCs w:val="24"/>
              </w:rPr>
            </w:pPr>
            <w:r>
              <w:rPr>
                <w:rFonts w:hint="eastAsia"/>
                <w:sz w:val="24"/>
                <w:szCs w:val="24"/>
              </w:rPr>
              <w:t>7.</w:t>
            </w:r>
            <w:r>
              <w:rPr>
                <w:rFonts w:hint="eastAsia"/>
                <w:sz w:val="24"/>
                <w:szCs w:val="24"/>
              </w:rPr>
              <w:t>投标人须在投标登记截止时间前在广东省公共资源交易中心办理企业信息登记，企业信息登记的办理详见广东省公共资源交易中心交易平台网站服务指南栏目。</w:t>
            </w:r>
          </w:p>
          <w:p w:rsidR="00294023" w:rsidRDefault="00134C25">
            <w:pPr>
              <w:spacing w:line="360" w:lineRule="auto"/>
              <w:rPr>
                <w:sz w:val="24"/>
                <w:szCs w:val="24"/>
              </w:rPr>
            </w:pPr>
            <w:r>
              <w:rPr>
                <w:rFonts w:hint="eastAsia"/>
                <w:sz w:val="24"/>
                <w:szCs w:val="24"/>
              </w:rPr>
              <w:t>8.</w:t>
            </w:r>
            <w:r>
              <w:rPr>
                <w:rFonts w:hint="eastAsia"/>
                <w:sz w:val="24"/>
                <w:szCs w:val="24"/>
              </w:rPr>
              <w:t>投标人缴交资料费人民币</w:t>
            </w:r>
            <w:r>
              <w:rPr>
                <w:sz w:val="24"/>
                <w:szCs w:val="24"/>
              </w:rPr>
              <w:t>2</w:t>
            </w:r>
            <w:r>
              <w:rPr>
                <w:rFonts w:hint="eastAsia"/>
                <w:sz w:val="24"/>
                <w:szCs w:val="24"/>
              </w:rPr>
              <w:t>00</w:t>
            </w:r>
            <w:r>
              <w:rPr>
                <w:rFonts w:hint="eastAsia"/>
                <w:sz w:val="24"/>
                <w:szCs w:val="24"/>
              </w:rPr>
              <w:t>元。</w:t>
            </w:r>
          </w:p>
          <w:p w:rsidR="00294023" w:rsidRDefault="00134C25">
            <w:pPr>
              <w:spacing w:line="360" w:lineRule="auto"/>
              <w:rPr>
                <w:sz w:val="24"/>
                <w:szCs w:val="24"/>
              </w:rPr>
            </w:pPr>
            <w:r>
              <w:rPr>
                <w:rFonts w:hint="eastAsia"/>
                <w:sz w:val="24"/>
                <w:szCs w:val="24"/>
              </w:rPr>
              <w:t>9.</w:t>
            </w:r>
            <w:r>
              <w:rPr>
                <w:rFonts w:hint="eastAsia"/>
                <w:sz w:val="24"/>
                <w:szCs w:val="24"/>
              </w:rPr>
              <w:t>逾期送达的或者未送达指定地点的投标文件，招标人不予受理。</w:t>
            </w:r>
          </w:p>
          <w:p w:rsidR="00294023" w:rsidRDefault="00134C25">
            <w:pPr>
              <w:spacing w:line="360" w:lineRule="auto"/>
              <w:rPr>
                <w:sz w:val="24"/>
                <w:szCs w:val="24"/>
              </w:rPr>
            </w:pPr>
            <w:r>
              <w:rPr>
                <w:rFonts w:hint="eastAsia"/>
                <w:sz w:val="24"/>
                <w:szCs w:val="24"/>
              </w:rPr>
              <w:t>10.</w:t>
            </w:r>
            <w:r>
              <w:rPr>
                <w:rFonts w:hint="eastAsia"/>
                <w:sz w:val="24"/>
                <w:szCs w:val="24"/>
              </w:rPr>
              <w:t>交易服务费：中标人需向广东省公共资源交易中心支付交易服务费。交易服务费以交易中心出具的收款通知为准。</w:t>
            </w:r>
          </w:p>
          <w:p w:rsidR="00294023" w:rsidRDefault="00134C25">
            <w:pPr>
              <w:spacing w:line="360" w:lineRule="auto"/>
              <w:rPr>
                <w:rFonts w:hAnsi="宋体"/>
                <w:szCs w:val="24"/>
              </w:rPr>
            </w:pPr>
            <w:r>
              <w:rPr>
                <w:rFonts w:hint="eastAsia"/>
                <w:sz w:val="24"/>
                <w:szCs w:val="24"/>
              </w:rPr>
              <w:t>11.</w:t>
            </w:r>
            <w:r>
              <w:rPr>
                <w:rFonts w:hint="eastAsia"/>
                <w:sz w:val="24"/>
                <w:szCs w:val="24"/>
              </w:rPr>
              <w:t>招标代理服务费：本项目招标代理服务费、评审费、招标过程中所产生的一切费用按本项目《建设工程招标委托代理合同》执行。</w:t>
            </w:r>
          </w:p>
        </w:tc>
      </w:tr>
    </w:tbl>
    <w:p w:rsidR="00294023" w:rsidRDefault="00134C25">
      <w:pPr>
        <w:ind w:firstLineChars="500" w:firstLine="1400"/>
        <w:rPr>
          <w:rFonts w:ascii="宋体" w:hAnsi="宋体"/>
          <w:sz w:val="28"/>
          <w:szCs w:val="28"/>
        </w:rPr>
      </w:pPr>
      <w:r>
        <w:rPr>
          <w:rFonts w:ascii="宋体" w:hAnsi="宋体" w:hint="eastAsia"/>
          <w:sz w:val="28"/>
          <w:szCs w:val="28"/>
          <w:u w:val="single"/>
        </w:rPr>
        <w:lastRenderedPageBreak/>
        <w:br w:type="page"/>
      </w:r>
      <w:r>
        <w:rPr>
          <w:rFonts w:ascii="宋体" w:hAnsi="宋体" w:hint="eastAsia"/>
          <w:sz w:val="28"/>
          <w:szCs w:val="28"/>
          <w:u w:val="single"/>
        </w:rPr>
        <w:lastRenderedPageBreak/>
        <w:t xml:space="preserve">            （工程项目名称）  </w:t>
      </w:r>
      <w:r>
        <w:rPr>
          <w:rFonts w:ascii="宋体" w:hAnsi="宋体" w:hint="eastAsia"/>
          <w:sz w:val="28"/>
          <w:szCs w:val="28"/>
        </w:rPr>
        <w:t>拒绝投标单位名单（部分）</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958"/>
        <w:gridCol w:w="2107"/>
        <w:gridCol w:w="2108"/>
        <w:gridCol w:w="1187"/>
      </w:tblGrid>
      <w:tr w:rsidR="00294023">
        <w:trPr>
          <w:trHeight w:val="567"/>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294023" w:rsidRDefault="00134C25">
            <w:pPr>
              <w:jc w:val="center"/>
              <w:rPr>
                <w:rFonts w:ascii="宋体" w:hAnsi="宋体"/>
                <w:sz w:val="28"/>
                <w:szCs w:val="28"/>
              </w:rPr>
            </w:pPr>
            <w:r>
              <w:rPr>
                <w:rFonts w:ascii="宋体" w:hAnsi="宋体" w:hint="eastAsia"/>
                <w:sz w:val="28"/>
                <w:szCs w:val="28"/>
              </w:rPr>
              <w:t>序号</w:t>
            </w:r>
          </w:p>
        </w:tc>
        <w:tc>
          <w:tcPr>
            <w:tcW w:w="3958" w:type="dxa"/>
            <w:vMerge w:val="restart"/>
            <w:tcBorders>
              <w:top w:val="single" w:sz="4" w:space="0" w:color="auto"/>
              <w:left w:val="nil"/>
              <w:bottom w:val="single" w:sz="4" w:space="0" w:color="auto"/>
              <w:right w:val="single" w:sz="4" w:space="0" w:color="auto"/>
            </w:tcBorders>
            <w:vAlign w:val="center"/>
          </w:tcPr>
          <w:p w:rsidR="00294023" w:rsidRDefault="00134C25">
            <w:pPr>
              <w:jc w:val="center"/>
              <w:rPr>
                <w:rFonts w:ascii="宋体" w:hAnsi="宋体"/>
                <w:sz w:val="28"/>
                <w:szCs w:val="28"/>
              </w:rPr>
            </w:pPr>
            <w:r>
              <w:rPr>
                <w:rFonts w:ascii="宋体" w:hAnsi="宋体" w:hint="eastAsia"/>
                <w:sz w:val="28"/>
                <w:szCs w:val="28"/>
              </w:rPr>
              <w:t>单位</w:t>
            </w:r>
          </w:p>
        </w:tc>
        <w:tc>
          <w:tcPr>
            <w:tcW w:w="4215" w:type="dxa"/>
            <w:gridSpan w:val="2"/>
            <w:tcBorders>
              <w:top w:val="single" w:sz="4" w:space="0" w:color="auto"/>
              <w:left w:val="nil"/>
              <w:bottom w:val="single" w:sz="4" w:space="0" w:color="auto"/>
              <w:right w:val="single" w:sz="4" w:space="0" w:color="auto"/>
            </w:tcBorders>
            <w:vAlign w:val="center"/>
          </w:tcPr>
          <w:p w:rsidR="00294023" w:rsidRDefault="00134C25">
            <w:pPr>
              <w:jc w:val="center"/>
              <w:rPr>
                <w:rFonts w:ascii="宋体" w:hAnsi="宋体"/>
                <w:sz w:val="28"/>
                <w:szCs w:val="28"/>
              </w:rPr>
            </w:pPr>
            <w:r>
              <w:rPr>
                <w:rFonts w:ascii="宋体" w:hAnsi="宋体" w:hint="eastAsia"/>
                <w:sz w:val="28"/>
                <w:szCs w:val="28"/>
              </w:rPr>
              <w:t>拒绝投标期</w:t>
            </w:r>
          </w:p>
        </w:tc>
        <w:tc>
          <w:tcPr>
            <w:tcW w:w="1187" w:type="dxa"/>
            <w:vMerge w:val="restart"/>
            <w:tcBorders>
              <w:top w:val="single" w:sz="4" w:space="0" w:color="auto"/>
              <w:left w:val="nil"/>
              <w:right w:val="single" w:sz="4" w:space="0" w:color="auto"/>
            </w:tcBorders>
            <w:vAlign w:val="center"/>
          </w:tcPr>
          <w:p w:rsidR="00294023" w:rsidRDefault="00134C25">
            <w:pPr>
              <w:jc w:val="center"/>
              <w:rPr>
                <w:rFonts w:ascii="宋体" w:hAnsi="宋体"/>
                <w:sz w:val="28"/>
                <w:szCs w:val="28"/>
              </w:rPr>
            </w:pPr>
            <w:r>
              <w:rPr>
                <w:rFonts w:ascii="宋体" w:hAnsi="宋体" w:hint="eastAsia"/>
                <w:sz w:val="28"/>
                <w:szCs w:val="28"/>
              </w:rPr>
              <w:t>备注</w:t>
            </w:r>
          </w:p>
        </w:tc>
      </w:tr>
      <w:tr w:rsidR="00294023">
        <w:trPr>
          <w:trHeight w:val="567"/>
        </w:trPr>
        <w:tc>
          <w:tcPr>
            <w:tcW w:w="900" w:type="dxa"/>
            <w:vMerge/>
            <w:tcBorders>
              <w:top w:val="single" w:sz="4" w:space="0" w:color="auto"/>
              <w:left w:val="single" w:sz="4" w:space="0" w:color="auto"/>
              <w:bottom w:val="single" w:sz="4" w:space="0" w:color="auto"/>
              <w:right w:val="single" w:sz="4" w:space="0" w:color="auto"/>
            </w:tcBorders>
            <w:vAlign w:val="center"/>
          </w:tcPr>
          <w:p w:rsidR="00294023" w:rsidRDefault="00294023">
            <w:pPr>
              <w:widowControl/>
              <w:jc w:val="left"/>
              <w:rPr>
                <w:rFonts w:ascii="宋体" w:hAnsi="宋体"/>
                <w:sz w:val="28"/>
                <w:szCs w:val="28"/>
              </w:rPr>
            </w:pPr>
          </w:p>
        </w:tc>
        <w:tc>
          <w:tcPr>
            <w:tcW w:w="3958" w:type="dxa"/>
            <w:vMerge/>
            <w:tcBorders>
              <w:top w:val="single" w:sz="4" w:space="0" w:color="auto"/>
              <w:left w:val="nil"/>
              <w:bottom w:val="single" w:sz="4" w:space="0" w:color="auto"/>
              <w:right w:val="single" w:sz="4" w:space="0" w:color="auto"/>
            </w:tcBorders>
            <w:vAlign w:val="center"/>
          </w:tcPr>
          <w:p w:rsidR="00294023" w:rsidRDefault="00294023">
            <w:pPr>
              <w:widowControl/>
              <w:jc w:val="left"/>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起始日期</w:t>
            </w:r>
          </w:p>
        </w:tc>
        <w:tc>
          <w:tcPr>
            <w:tcW w:w="2108" w:type="dxa"/>
            <w:tcBorders>
              <w:top w:val="single" w:sz="4" w:space="0" w:color="auto"/>
              <w:left w:val="nil"/>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截止日期</w:t>
            </w:r>
          </w:p>
        </w:tc>
        <w:tc>
          <w:tcPr>
            <w:tcW w:w="1187" w:type="dxa"/>
            <w:vMerge/>
            <w:tcBorders>
              <w:left w:val="nil"/>
              <w:bottom w:val="single" w:sz="4" w:space="0" w:color="auto"/>
              <w:right w:val="single" w:sz="4" w:space="0" w:color="auto"/>
            </w:tcBorders>
          </w:tcPr>
          <w:p w:rsidR="00294023" w:rsidRDefault="00294023">
            <w:pPr>
              <w:jc w:val="cente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1</w:t>
            </w:r>
          </w:p>
        </w:tc>
        <w:tc>
          <w:tcPr>
            <w:tcW w:w="3958" w:type="dxa"/>
            <w:tcBorders>
              <w:top w:val="single" w:sz="4" w:space="0" w:color="auto"/>
              <w:left w:val="nil"/>
              <w:bottom w:val="single" w:sz="4" w:space="0" w:color="auto"/>
              <w:right w:val="single" w:sz="4" w:space="0" w:color="auto"/>
            </w:tcBorders>
          </w:tcPr>
          <w:p w:rsidR="00294023" w:rsidRDefault="00294023">
            <w:pPr>
              <w:jc w:val="cente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jc w:val="cente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jc w:val="cente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jc w:val="cente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2</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3</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4</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5</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6</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7</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8</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9</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10</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11</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12</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13</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14</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r w:rsidR="00294023">
        <w:trPr>
          <w:trHeight w:val="567"/>
        </w:trPr>
        <w:tc>
          <w:tcPr>
            <w:tcW w:w="900" w:type="dxa"/>
            <w:tcBorders>
              <w:top w:val="single" w:sz="4" w:space="0" w:color="auto"/>
              <w:left w:val="single" w:sz="4" w:space="0" w:color="auto"/>
              <w:bottom w:val="single" w:sz="4" w:space="0" w:color="auto"/>
              <w:right w:val="single" w:sz="4" w:space="0" w:color="auto"/>
            </w:tcBorders>
          </w:tcPr>
          <w:p w:rsidR="00294023" w:rsidRDefault="00134C25">
            <w:pPr>
              <w:jc w:val="center"/>
              <w:rPr>
                <w:rFonts w:ascii="宋体" w:hAnsi="宋体"/>
                <w:sz w:val="28"/>
                <w:szCs w:val="28"/>
              </w:rPr>
            </w:pPr>
            <w:r>
              <w:rPr>
                <w:rFonts w:ascii="宋体" w:hAnsi="宋体" w:hint="eastAsia"/>
                <w:sz w:val="28"/>
                <w:szCs w:val="28"/>
              </w:rPr>
              <w:t>15</w:t>
            </w:r>
          </w:p>
        </w:tc>
        <w:tc>
          <w:tcPr>
            <w:tcW w:w="395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2108"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c>
          <w:tcPr>
            <w:tcW w:w="1187" w:type="dxa"/>
            <w:tcBorders>
              <w:top w:val="single" w:sz="4" w:space="0" w:color="auto"/>
              <w:left w:val="nil"/>
              <w:bottom w:val="single" w:sz="4" w:space="0" w:color="auto"/>
              <w:right w:val="single" w:sz="4" w:space="0" w:color="auto"/>
            </w:tcBorders>
          </w:tcPr>
          <w:p w:rsidR="00294023" w:rsidRDefault="00294023">
            <w:pPr>
              <w:rPr>
                <w:rFonts w:ascii="宋体" w:hAnsi="宋体"/>
                <w:sz w:val="28"/>
                <w:szCs w:val="28"/>
              </w:rPr>
            </w:pPr>
          </w:p>
        </w:tc>
      </w:tr>
    </w:tbl>
    <w:p w:rsidR="00294023" w:rsidRDefault="00134C25">
      <w:pPr>
        <w:spacing w:line="360" w:lineRule="auto"/>
        <w:jc w:val="left"/>
        <w:rPr>
          <w:rFonts w:hAnsi="宋体"/>
          <w:bCs/>
          <w:sz w:val="24"/>
          <w:szCs w:val="24"/>
        </w:rPr>
      </w:pPr>
      <w:r>
        <w:rPr>
          <w:rFonts w:ascii="宋体" w:hAnsi="宋体" w:hint="eastAsia"/>
          <w:sz w:val="28"/>
          <w:szCs w:val="28"/>
        </w:rPr>
        <w:t>说明：</w:t>
      </w:r>
      <w:r>
        <w:rPr>
          <w:rFonts w:hAnsi="宋体" w:hint="eastAsia"/>
          <w:bCs/>
          <w:sz w:val="24"/>
          <w:szCs w:val="24"/>
        </w:rPr>
        <w:t>1.</w:t>
      </w:r>
      <w:r>
        <w:rPr>
          <w:rFonts w:hAnsi="宋体" w:hint="eastAsia"/>
          <w:bCs/>
          <w:sz w:val="24"/>
          <w:szCs w:val="24"/>
        </w:rPr>
        <w:t>在拒绝投标期内，拒绝上述单位参与</w:t>
      </w:r>
      <w:r>
        <w:rPr>
          <w:rFonts w:hAnsi="宋体" w:hint="eastAsia"/>
          <w:bCs/>
          <w:sz w:val="24"/>
          <w:szCs w:val="24"/>
          <w:u w:val="single"/>
        </w:rPr>
        <w:t>（工程项目名称）</w:t>
      </w:r>
      <w:r>
        <w:rPr>
          <w:rFonts w:hAnsi="宋体" w:hint="eastAsia"/>
          <w:bCs/>
          <w:sz w:val="24"/>
          <w:szCs w:val="24"/>
        </w:rPr>
        <w:t>的投标。</w:t>
      </w:r>
    </w:p>
    <w:p w:rsidR="00294023" w:rsidRDefault="00134C25">
      <w:pPr>
        <w:spacing w:line="360" w:lineRule="auto"/>
        <w:ind w:firstLineChars="300" w:firstLine="720"/>
        <w:jc w:val="left"/>
        <w:rPr>
          <w:rFonts w:hAnsi="宋体"/>
          <w:bCs/>
          <w:sz w:val="24"/>
          <w:szCs w:val="24"/>
        </w:rPr>
      </w:pPr>
      <w:r>
        <w:rPr>
          <w:rFonts w:hAnsi="宋体" w:hint="eastAsia"/>
          <w:bCs/>
          <w:sz w:val="24"/>
          <w:szCs w:val="24"/>
        </w:rPr>
        <w:t>2.</w:t>
      </w:r>
      <w:r>
        <w:rPr>
          <w:rFonts w:hAnsi="宋体" w:hint="eastAsia"/>
          <w:bCs/>
          <w:sz w:val="24"/>
          <w:szCs w:val="24"/>
        </w:rPr>
        <w:t>若上述单位</w:t>
      </w:r>
      <w:proofErr w:type="gramStart"/>
      <w:r>
        <w:rPr>
          <w:rFonts w:hAnsi="宋体" w:hint="eastAsia"/>
          <w:bCs/>
          <w:sz w:val="24"/>
          <w:szCs w:val="24"/>
        </w:rPr>
        <w:t>及拒绝</w:t>
      </w:r>
      <w:proofErr w:type="gramEnd"/>
      <w:r>
        <w:rPr>
          <w:rFonts w:hAnsi="宋体" w:hint="eastAsia"/>
          <w:bCs/>
          <w:sz w:val="24"/>
          <w:szCs w:val="24"/>
        </w:rPr>
        <w:t>期限发生变化的，则以最新书面文件为准。</w:t>
      </w:r>
    </w:p>
    <w:p w:rsidR="00294023" w:rsidRDefault="00134C25">
      <w:pPr>
        <w:ind w:firstLineChars="300" w:firstLine="720"/>
        <w:rPr>
          <w:rFonts w:ascii="隶书" w:eastAsia="隶书"/>
          <w:b/>
          <w:i/>
          <w:spacing w:val="40"/>
          <w:sz w:val="84"/>
          <w:szCs w:val="84"/>
        </w:rPr>
      </w:pPr>
      <w:r>
        <w:rPr>
          <w:rFonts w:hAnsi="宋体" w:hint="eastAsia"/>
          <w:bCs/>
          <w:sz w:val="24"/>
          <w:szCs w:val="24"/>
        </w:rPr>
        <w:t>3.</w:t>
      </w:r>
      <w:r>
        <w:rPr>
          <w:rFonts w:hAnsi="宋体" w:hint="eastAsia"/>
          <w:bCs/>
          <w:sz w:val="24"/>
          <w:szCs w:val="24"/>
        </w:rPr>
        <w:t>上述单位名单未含被人民法院列为失信被执行人企业。</w:t>
      </w:r>
    </w:p>
    <w:p w:rsidR="00294023" w:rsidRDefault="00294023">
      <w:pPr>
        <w:jc w:val="center"/>
        <w:rPr>
          <w:rFonts w:ascii="隶书" w:eastAsia="隶书"/>
          <w:b/>
          <w:i/>
          <w:spacing w:val="40"/>
          <w:sz w:val="84"/>
          <w:szCs w:val="84"/>
        </w:rPr>
      </w:pPr>
    </w:p>
    <w:p w:rsidR="00294023" w:rsidRDefault="00294023">
      <w:pPr>
        <w:jc w:val="center"/>
        <w:rPr>
          <w:rFonts w:ascii="隶书" w:eastAsia="隶书"/>
          <w:b/>
          <w:i/>
          <w:spacing w:val="40"/>
          <w:sz w:val="84"/>
          <w:szCs w:val="84"/>
        </w:rPr>
      </w:pPr>
    </w:p>
    <w:p w:rsidR="00294023" w:rsidRDefault="00294023">
      <w:pPr>
        <w:jc w:val="center"/>
        <w:rPr>
          <w:rFonts w:ascii="隶书" w:eastAsia="隶书"/>
          <w:b/>
          <w:i/>
          <w:spacing w:val="40"/>
          <w:sz w:val="84"/>
          <w:szCs w:val="84"/>
        </w:rPr>
      </w:pPr>
    </w:p>
    <w:p w:rsidR="00294023" w:rsidRDefault="00294023">
      <w:pPr>
        <w:pStyle w:val="1"/>
        <w:numPr>
          <w:ilvl w:val="0"/>
          <w:numId w:val="0"/>
        </w:numPr>
        <w:ind w:left="2940"/>
      </w:pPr>
    </w:p>
    <w:p w:rsidR="00294023" w:rsidRDefault="00294023">
      <w:pPr>
        <w:rPr>
          <w:rFonts w:ascii="隶书" w:eastAsia="隶书"/>
          <w:b/>
          <w:i/>
          <w:spacing w:val="40"/>
          <w:sz w:val="84"/>
          <w:szCs w:val="84"/>
        </w:rPr>
      </w:pPr>
    </w:p>
    <w:p w:rsidR="00294023" w:rsidRDefault="00294023">
      <w:pPr>
        <w:pStyle w:val="1"/>
        <w:numPr>
          <w:ilvl w:val="0"/>
          <w:numId w:val="0"/>
        </w:numPr>
        <w:ind w:left="2940"/>
      </w:pPr>
    </w:p>
    <w:p w:rsidR="00294023" w:rsidRDefault="00134C25">
      <w:pPr>
        <w:pStyle w:val="af4"/>
        <w:rPr>
          <w:spacing w:val="10"/>
          <w:sz w:val="72"/>
        </w:rPr>
      </w:pPr>
      <w:bookmarkStart w:id="2" w:name="_Toc454627369"/>
      <w:bookmarkStart w:id="3" w:name="_Toc205800833"/>
      <w:r>
        <w:rPr>
          <w:rFonts w:hint="eastAsia"/>
        </w:rPr>
        <w:t>第二章</w:t>
      </w:r>
      <w:r>
        <w:rPr>
          <w:rFonts w:hint="eastAsia"/>
        </w:rPr>
        <w:t xml:space="preserve"> </w:t>
      </w:r>
      <w:r>
        <w:rPr>
          <w:rFonts w:hint="eastAsia"/>
          <w:spacing w:val="10"/>
        </w:rPr>
        <w:t>投标人须知</w:t>
      </w:r>
      <w:bookmarkEnd w:id="2"/>
      <w:bookmarkEnd w:id="3"/>
    </w:p>
    <w:p w:rsidR="00294023" w:rsidRDefault="00294023">
      <w:pPr>
        <w:jc w:val="center"/>
        <w:rPr>
          <w:b/>
          <w:spacing w:val="10"/>
          <w:sz w:val="72"/>
        </w:rPr>
      </w:pPr>
    </w:p>
    <w:p w:rsidR="00294023" w:rsidRDefault="00294023">
      <w:pPr>
        <w:jc w:val="center"/>
        <w:rPr>
          <w:b/>
          <w:spacing w:val="6"/>
          <w:sz w:val="44"/>
        </w:rPr>
      </w:pPr>
    </w:p>
    <w:p w:rsidR="00294023" w:rsidRDefault="00294023">
      <w:pPr>
        <w:jc w:val="center"/>
        <w:rPr>
          <w:b/>
          <w:spacing w:val="6"/>
          <w:sz w:val="44"/>
        </w:rPr>
      </w:pPr>
    </w:p>
    <w:p w:rsidR="00294023" w:rsidRDefault="00294023">
      <w:pPr>
        <w:jc w:val="center"/>
        <w:rPr>
          <w:b/>
          <w:spacing w:val="6"/>
          <w:sz w:val="44"/>
        </w:rPr>
      </w:pPr>
    </w:p>
    <w:p w:rsidR="00294023" w:rsidRDefault="00294023">
      <w:pPr>
        <w:jc w:val="center"/>
        <w:rPr>
          <w:b/>
          <w:spacing w:val="6"/>
          <w:sz w:val="44"/>
        </w:rPr>
      </w:pPr>
    </w:p>
    <w:p w:rsidR="00294023" w:rsidRDefault="00294023">
      <w:pPr>
        <w:jc w:val="center"/>
        <w:rPr>
          <w:b/>
          <w:spacing w:val="6"/>
          <w:sz w:val="44"/>
        </w:rPr>
      </w:pPr>
    </w:p>
    <w:p w:rsidR="00294023" w:rsidRDefault="00294023">
      <w:pPr>
        <w:jc w:val="center"/>
        <w:rPr>
          <w:b/>
          <w:spacing w:val="6"/>
          <w:sz w:val="44"/>
        </w:rPr>
      </w:pPr>
    </w:p>
    <w:p w:rsidR="00294023" w:rsidRDefault="00294023">
      <w:pPr>
        <w:spacing w:line="480" w:lineRule="exact"/>
        <w:jc w:val="center"/>
        <w:rPr>
          <w:b/>
          <w:spacing w:val="6"/>
          <w:sz w:val="44"/>
        </w:rPr>
        <w:sectPr w:rsidR="00294023">
          <w:headerReference w:type="default" r:id="rId14"/>
          <w:footerReference w:type="default" r:id="rId15"/>
          <w:pgSz w:w="11906" w:h="16838"/>
          <w:pgMar w:top="1418" w:right="1418" w:bottom="1418" w:left="1418" w:header="851" w:footer="737" w:gutter="0"/>
          <w:cols w:space="720"/>
          <w:docGrid w:type="lines" w:linePitch="312"/>
        </w:sectPr>
      </w:pPr>
    </w:p>
    <w:p w:rsidR="00294023" w:rsidRDefault="00134C25">
      <w:pPr>
        <w:spacing w:afterLines="50" w:after="156" w:line="400" w:lineRule="exact"/>
        <w:jc w:val="center"/>
        <w:outlineLvl w:val="1"/>
        <w:rPr>
          <w:b/>
          <w:spacing w:val="4"/>
          <w:sz w:val="32"/>
        </w:rPr>
      </w:pPr>
      <w:bookmarkStart w:id="4" w:name="_Toc454626790"/>
      <w:bookmarkStart w:id="5" w:name="_Toc454627370"/>
      <w:bookmarkStart w:id="6" w:name="_Toc205800834"/>
      <w:r>
        <w:rPr>
          <w:rFonts w:ascii="宋体" w:hAnsi="宋体" w:hint="eastAsia"/>
          <w:b/>
          <w:sz w:val="32"/>
          <w:szCs w:val="32"/>
        </w:rPr>
        <w:lastRenderedPageBreak/>
        <w:t xml:space="preserve">第一节   </w:t>
      </w:r>
      <w:r>
        <w:rPr>
          <w:rFonts w:hint="eastAsia"/>
          <w:b/>
          <w:spacing w:val="4"/>
          <w:sz w:val="32"/>
        </w:rPr>
        <w:t>投标人须知前附表</w:t>
      </w:r>
      <w:bookmarkEnd w:id="4"/>
      <w:bookmarkEnd w:id="5"/>
      <w:bookmarkEnd w:id="6"/>
    </w:p>
    <w:tbl>
      <w:tblPr>
        <w:tblpPr w:leftFromText="180" w:rightFromText="180" w:vertAnchor="text" w:tblpX="-34" w:tblpY="1"/>
        <w:tblOverlap w:val="never"/>
        <w:tblW w:w="944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6"/>
        <w:gridCol w:w="904"/>
        <w:gridCol w:w="186"/>
        <w:gridCol w:w="1496"/>
        <w:gridCol w:w="6822"/>
      </w:tblGrid>
      <w:tr w:rsidR="00294023">
        <w:trPr>
          <w:gridBefore w:val="1"/>
          <w:wBefore w:w="36" w:type="dxa"/>
          <w:trHeight w:hRule="exact" w:val="624"/>
        </w:trPr>
        <w:tc>
          <w:tcPr>
            <w:tcW w:w="904" w:type="dxa"/>
            <w:vAlign w:val="center"/>
          </w:tcPr>
          <w:p w:rsidR="00294023" w:rsidRDefault="00134C25">
            <w:pPr>
              <w:spacing w:line="360" w:lineRule="auto"/>
              <w:jc w:val="center"/>
              <w:rPr>
                <w:rFonts w:ascii="宋体" w:hAnsi="宋体"/>
                <w:b/>
                <w:sz w:val="24"/>
                <w:szCs w:val="24"/>
              </w:rPr>
            </w:pPr>
            <w:r>
              <w:rPr>
                <w:rFonts w:ascii="宋体" w:hAnsi="宋体" w:hint="eastAsia"/>
                <w:b/>
                <w:sz w:val="24"/>
                <w:szCs w:val="24"/>
              </w:rPr>
              <w:t>条款</w:t>
            </w:r>
          </w:p>
        </w:tc>
        <w:tc>
          <w:tcPr>
            <w:tcW w:w="1682" w:type="dxa"/>
            <w:gridSpan w:val="2"/>
            <w:vAlign w:val="center"/>
          </w:tcPr>
          <w:p w:rsidR="00294023" w:rsidRDefault="00134C25">
            <w:pPr>
              <w:spacing w:line="360" w:lineRule="auto"/>
              <w:jc w:val="center"/>
              <w:rPr>
                <w:rFonts w:ascii="宋体" w:hAnsi="宋体"/>
                <w:b/>
                <w:sz w:val="24"/>
                <w:szCs w:val="24"/>
              </w:rPr>
            </w:pPr>
            <w:r>
              <w:rPr>
                <w:rFonts w:ascii="宋体" w:hAnsi="宋体" w:hint="eastAsia"/>
                <w:b/>
                <w:sz w:val="24"/>
                <w:szCs w:val="24"/>
              </w:rPr>
              <w:t>条 款 名 称</w:t>
            </w:r>
          </w:p>
        </w:tc>
        <w:tc>
          <w:tcPr>
            <w:tcW w:w="6822" w:type="dxa"/>
            <w:vAlign w:val="center"/>
          </w:tcPr>
          <w:p w:rsidR="00294023" w:rsidRDefault="00134C25">
            <w:pPr>
              <w:spacing w:line="360" w:lineRule="auto"/>
              <w:jc w:val="center"/>
              <w:rPr>
                <w:rFonts w:ascii="宋体" w:hAnsi="宋体"/>
                <w:b/>
                <w:sz w:val="24"/>
                <w:szCs w:val="24"/>
              </w:rPr>
            </w:pPr>
            <w:r>
              <w:rPr>
                <w:rFonts w:ascii="宋体" w:hAnsi="宋体" w:hint="eastAsia"/>
                <w:bCs/>
                <w:spacing w:val="10"/>
                <w:sz w:val="24"/>
                <w:szCs w:val="24"/>
              </w:rPr>
              <w:t>编列内容</w:t>
            </w:r>
          </w:p>
        </w:tc>
      </w:tr>
      <w:tr w:rsidR="00294023">
        <w:trPr>
          <w:gridBefore w:val="1"/>
          <w:wBefore w:w="36" w:type="dxa"/>
          <w:trHeight w:hRule="exact" w:val="1533"/>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1.1.2</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招标人</w:t>
            </w:r>
          </w:p>
        </w:tc>
        <w:tc>
          <w:tcPr>
            <w:tcW w:w="6822" w:type="dxa"/>
            <w:vAlign w:val="center"/>
          </w:tcPr>
          <w:p w:rsidR="00294023" w:rsidRDefault="00134C25">
            <w:pPr>
              <w:tabs>
                <w:tab w:val="left" w:pos="540"/>
              </w:tabs>
              <w:spacing w:line="360" w:lineRule="auto"/>
              <w:rPr>
                <w:bCs/>
                <w:sz w:val="24"/>
                <w:szCs w:val="24"/>
              </w:rPr>
            </w:pPr>
            <w:r>
              <w:rPr>
                <w:rFonts w:hint="eastAsia"/>
                <w:bCs/>
                <w:sz w:val="24"/>
                <w:szCs w:val="24"/>
              </w:rPr>
              <w:t>招标人：茂名市电白区住房和城乡建设局</w:t>
            </w:r>
            <w:r>
              <w:rPr>
                <w:rFonts w:hint="eastAsia"/>
                <w:bCs/>
                <w:sz w:val="24"/>
                <w:szCs w:val="24"/>
              </w:rPr>
              <w:t xml:space="preserve"> </w:t>
            </w:r>
          </w:p>
          <w:p w:rsidR="00294023" w:rsidRDefault="00134C25">
            <w:pPr>
              <w:tabs>
                <w:tab w:val="left" w:pos="540"/>
              </w:tabs>
              <w:spacing w:line="360" w:lineRule="auto"/>
              <w:rPr>
                <w:bCs/>
                <w:sz w:val="24"/>
                <w:szCs w:val="24"/>
              </w:rPr>
            </w:pPr>
            <w:r>
              <w:rPr>
                <w:rFonts w:hint="eastAsia"/>
                <w:bCs/>
                <w:sz w:val="24"/>
                <w:szCs w:val="24"/>
              </w:rPr>
              <w:t>地</w:t>
            </w:r>
            <w:r>
              <w:rPr>
                <w:rFonts w:hint="eastAsia"/>
                <w:bCs/>
                <w:sz w:val="24"/>
                <w:szCs w:val="24"/>
              </w:rPr>
              <w:t xml:space="preserve">  </w:t>
            </w:r>
            <w:r>
              <w:rPr>
                <w:rFonts w:hint="eastAsia"/>
                <w:bCs/>
                <w:sz w:val="24"/>
                <w:szCs w:val="24"/>
              </w:rPr>
              <w:t>址：广东省茂名市电白区水东镇迎宾大道</w:t>
            </w:r>
            <w:r>
              <w:rPr>
                <w:rFonts w:hint="eastAsia"/>
                <w:bCs/>
                <w:sz w:val="24"/>
                <w:szCs w:val="24"/>
              </w:rPr>
              <w:t>359</w:t>
            </w:r>
            <w:r>
              <w:rPr>
                <w:rFonts w:hint="eastAsia"/>
                <w:bCs/>
                <w:sz w:val="24"/>
                <w:szCs w:val="24"/>
              </w:rPr>
              <w:t>号</w:t>
            </w:r>
          </w:p>
          <w:p w:rsidR="00294023" w:rsidRDefault="00134C25">
            <w:pPr>
              <w:tabs>
                <w:tab w:val="left" w:pos="540"/>
              </w:tabs>
              <w:spacing w:line="360" w:lineRule="auto"/>
              <w:rPr>
                <w:rFonts w:ascii="宋体" w:hAnsi="宋体"/>
                <w:bCs/>
                <w:spacing w:val="10"/>
                <w:sz w:val="24"/>
                <w:szCs w:val="24"/>
              </w:rPr>
            </w:pPr>
            <w:r>
              <w:rPr>
                <w:rFonts w:hint="eastAsia"/>
                <w:bCs/>
                <w:sz w:val="24"/>
                <w:szCs w:val="24"/>
              </w:rPr>
              <w:t>联系人：李先生</w:t>
            </w:r>
            <w:r>
              <w:rPr>
                <w:rFonts w:hint="eastAsia"/>
                <w:bCs/>
                <w:sz w:val="24"/>
                <w:szCs w:val="24"/>
              </w:rPr>
              <w:t xml:space="preserve">      </w:t>
            </w:r>
            <w:r>
              <w:rPr>
                <w:rFonts w:hint="eastAsia"/>
                <w:bCs/>
                <w:sz w:val="24"/>
                <w:szCs w:val="24"/>
              </w:rPr>
              <w:t>联系电话：</w:t>
            </w:r>
            <w:r>
              <w:rPr>
                <w:rFonts w:hint="eastAsia"/>
                <w:bCs/>
                <w:sz w:val="24"/>
                <w:szCs w:val="24"/>
              </w:rPr>
              <w:t>0668-5523025</w:t>
            </w:r>
          </w:p>
        </w:tc>
      </w:tr>
      <w:tr w:rsidR="00294023">
        <w:trPr>
          <w:gridBefore w:val="1"/>
          <w:wBefore w:w="36" w:type="dxa"/>
          <w:trHeight w:hRule="exact" w:val="1615"/>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1.1.3</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招标代理机构</w:t>
            </w:r>
          </w:p>
        </w:tc>
        <w:tc>
          <w:tcPr>
            <w:tcW w:w="6822" w:type="dxa"/>
            <w:vAlign w:val="center"/>
          </w:tcPr>
          <w:p w:rsidR="00294023" w:rsidRDefault="00134C25">
            <w:pPr>
              <w:spacing w:line="360" w:lineRule="auto"/>
              <w:rPr>
                <w:rFonts w:ascii="宋体" w:hAnsi="宋体"/>
                <w:sz w:val="24"/>
                <w:szCs w:val="24"/>
              </w:rPr>
            </w:pPr>
            <w:r>
              <w:rPr>
                <w:rFonts w:ascii="宋体" w:hAnsi="宋体" w:hint="eastAsia"/>
                <w:sz w:val="24"/>
                <w:szCs w:val="24"/>
              </w:rPr>
              <w:t>名称：国信招标集团股份有限公司</w:t>
            </w:r>
          </w:p>
          <w:p w:rsidR="00294023" w:rsidRDefault="00134C25">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广州越秀区广州大道中289号南方同创汇4号楼705室</w:t>
            </w:r>
          </w:p>
          <w:p w:rsidR="00294023" w:rsidRDefault="00134C25">
            <w:pPr>
              <w:spacing w:line="360" w:lineRule="auto"/>
              <w:rPr>
                <w:rFonts w:ascii="宋体" w:hAnsi="宋体"/>
                <w:sz w:val="24"/>
                <w:szCs w:val="24"/>
              </w:rPr>
            </w:pPr>
            <w:r>
              <w:rPr>
                <w:rFonts w:ascii="宋体" w:hAnsi="宋体" w:hint="eastAsia"/>
                <w:sz w:val="24"/>
                <w:szCs w:val="24"/>
              </w:rPr>
              <w:t>联系人：林先生     联系电话：020-83180883</w:t>
            </w:r>
          </w:p>
        </w:tc>
      </w:tr>
      <w:tr w:rsidR="00294023">
        <w:trPr>
          <w:gridBefore w:val="1"/>
          <w:wBefore w:w="36" w:type="dxa"/>
          <w:trHeight w:hRule="exact" w:val="966"/>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1.1.4</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项目名称</w:t>
            </w:r>
          </w:p>
        </w:tc>
        <w:tc>
          <w:tcPr>
            <w:tcW w:w="6822" w:type="dxa"/>
            <w:vAlign w:val="center"/>
          </w:tcPr>
          <w:p w:rsidR="00294023" w:rsidRDefault="00134C25">
            <w:pPr>
              <w:tabs>
                <w:tab w:val="left" w:pos="540"/>
              </w:tabs>
              <w:spacing w:line="360" w:lineRule="auto"/>
              <w:ind w:firstLineChars="50" w:firstLine="120"/>
              <w:rPr>
                <w:rFonts w:ascii="宋体" w:hAnsi="宋体"/>
                <w:sz w:val="24"/>
                <w:szCs w:val="24"/>
              </w:rPr>
            </w:pPr>
            <w:r>
              <w:rPr>
                <w:rFonts w:ascii="宋体" w:hAnsi="宋体" w:cs="宋体" w:hint="eastAsia"/>
                <w:sz w:val="24"/>
                <w:szCs w:val="24"/>
              </w:rPr>
              <w:t>茂名市电白区建筑业总部基地配套设施建设项目(一期)——园区连接线及附属工程监理</w:t>
            </w:r>
          </w:p>
        </w:tc>
      </w:tr>
      <w:tr w:rsidR="00294023">
        <w:trPr>
          <w:gridBefore w:val="1"/>
          <w:wBefore w:w="36" w:type="dxa"/>
          <w:trHeight w:hRule="exact" w:val="924"/>
        </w:trPr>
        <w:tc>
          <w:tcPr>
            <w:tcW w:w="904" w:type="dxa"/>
            <w:tcBorders>
              <w:bottom w:val="single" w:sz="4" w:space="0" w:color="auto"/>
            </w:tcBorders>
            <w:vAlign w:val="center"/>
          </w:tcPr>
          <w:p w:rsidR="00294023" w:rsidRDefault="00134C25">
            <w:pPr>
              <w:spacing w:line="360" w:lineRule="auto"/>
              <w:jc w:val="center"/>
              <w:rPr>
                <w:rFonts w:ascii="宋体" w:hAnsi="宋体"/>
                <w:sz w:val="24"/>
                <w:szCs w:val="24"/>
              </w:rPr>
            </w:pPr>
            <w:r>
              <w:rPr>
                <w:rFonts w:ascii="宋体" w:hAnsi="宋体" w:hint="eastAsia"/>
                <w:sz w:val="24"/>
                <w:szCs w:val="24"/>
              </w:rPr>
              <w:t>1.1.5</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建设地点</w:t>
            </w:r>
          </w:p>
        </w:tc>
        <w:tc>
          <w:tcPr>
            <w:tcW w:w="6822" w:type="dxa"/>
            <w:vAlign w:val="center"/>
          </w:tcPr>
          <w:p w:rsidR="00294023" w:rsidRDefault="00134C25">
            <w:pPr>
              <w:tabs>
                <w:tab w:val="left" w:pos="540"/>
              </w:tabs>
              <w:spacing w:line="360" w:lineRule="auto"/>
              <w:ind w:firstLineChars="50" w:firstLine="120"/>
              <w:rPr>
                <w:rFonts w:ascii="宋体" w:hAnsi="宋体"/>
                <w:sz w:val="24"/>
                <w:szCs w:val="24"/>
              </w:rPr>
            </w:pPr>
            <w:r>
              <w:rPr>
                <w:rFonts w:ascii="宋体" w:hAnsi="宋体" w:cs="宋体" w:hint="eastAsia"/>
                <w:sz w:val="24"/>
                <w:szCs w:val="24"/>
              </w:rPr>
              <w:t>电白区水东片区寨头发展单元，占鳌大道以北、沈海高速复线以南，西</w:t>
            </w:r>
            <w:proofErr w:type="gramStart"/>
            <w:r>
              <w:rPr>
                <w:rFonts w:ascii="宋体" w:hAnsi="宋体" w:cs="宋体" w:hint="eastAsia"/>
                <w:sz w:val="24"/>
                <w:szCs w:val="24"/>
              </w:rPr>
              <w:t>至包茂</w:t>
            </w:r>
            <w:proofErr w:type="gramEnd"/>
            <w:r>
              <w:rPr>
                <w:rFonts w:ascii="宋体" w:hAnsi="宋体" w:cs="宋体" w:hint="eastAsia"/>
                <w:sz w:val="24"/>
                <w:szCs w:val="24"/>
              </w:rPr>
              <w:t>大道，</w:t>
            </w:r>
            <w:proofErr w:type="gramStart"/>
            <w:r>
              <w:rPr>
                <w:rFonts w:ascii="宋体" w:hAnsi="宋体" w:cs="宋体" w:hint="eastAsia"/>
                <w:sz w:val="24"/>
                <w:szCs w:val="24"/>
              </w:rPr>
              <w:t>东至融湾东路</w:t>
            </w:r>
            <w:proofErr w:type="gramEnd"/>
            <w:r>
              <w:rPr>
                <w:rFonts w:ascii="宋体" w:hAnsi="宋体" w:cs="宋体" w:hint="eastAsia"/>
                <w:sz w:val="24"/>
                <w:szCs w:val="24"/>
              </w:rPr>
              <w:t>。</w:t>
            </w:r>
          </w:p>
        </w:tc>
      </w:tr>
      <w:tr w:rsidR="00294023">
        <w:trPr>
          <w:gridBefore w:val="1"/>
          <w:wBefore w:w="36" w:type="dxa"/>
          <w:trHeight w:hRule="exact" w:val="4811"/>
        </w:trPr>
        <w:tc>
          <w:tcPr>
            <w:tcW w:w="904" w:type="dxa"/>
            <w:tcBorders>
              <w:top w:val="single" w:sz="4" w:space="0" w:color="auto"/>
            </w:tcBorders>
            <w:vAlign w:val="center"/>
          </w:tcPr>
          <w:p w:rsidR="00294023" w:rsidRDefault="00134C25">
            <w:pPr>
              <w:spacing w:line="360" w:lineRule="auto"/>
              <w:jc w:val="center"/>
              <w:rPr>
                <w:rFonts w:ascii="宋体" w:hAnsi="宋体"/>
                <w:sz w:val="24"/>
                <w:szCs w:val="24"/>
              </w:rPr>
            </w:pPr>
            <w:r>
              <w:rPr>
                <w:rFonts w:ascii="宋体" w:hAnsi="宋体" w:hint="eastAsia"/>
                <w:sz w:val="24"/>
                <w:szCs w:val="24"/>
              </w:rPr>
              <w:t>1.1.6</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项目概况</w:t>
            </w:r>
          </w:p>
        </w:tc>
        <w:tc>
          <w:tcPr>
            <w:tcW w:w="6822" w:type="dxa"/>
            <w:vAlign w:val="center"/>
          </w:tcPr>
          <w:p w:rsidR="00294023" w:rsidRDefault="00134C25">
            <w:pPr>
              <w:spacing w:line="360" w:lineRule="auto"/>
              <w:rPr>
                <w:rFonts w:ascii="宋体" w:hAnsi="宋体"/>
                <w:sz w:val="24"/>
                <w:szCs w:val="24"/>
              </w:rPr>
            </w:pPr>
            <w:r>
              <w:rPr>
                <w:rFonts w:ascii="宋体" w:hAnsi="宋体" w:cs="宋体" w:hint="eastAsia"/>
                <w:sz w:val="24"/>
                <w:szCs w:val="24"/>
              </w:rPr>
              <w:t>茂名市电白区建筑业总部基地配套设施建设项目总投资为198000万元，其中一期概算审定价为110256.42万元，本次招标范围为一期项目中的园区连接线及附属工程，新建科苑路、虎山路、兴业路、鸿运路（不含鸿运路（横向段）、富华路、</w:t>
            </w:r>
            <w:proofErr w:type="gramStart"/>
            <w:r>
              <w:rPr>
                <w:rFonts w:ascii="宋体" w:hAnsi="宋体" w:cs="宋体" w:hint="eastAsia"/>
                <w:sz w:val="24"/>
                <w:szCs w:val="24"/>
              </w:rPr>
              <w:t>融湾西路</w:t>
            </w:r>
            <w:proofErr w:type="gramEnd"/>
            <w:r>
              <w:rPr>
                <w:rFonts w:ascii="宋体" w:hAnsi="宋体" w:cs="宋体" w:hint="eastAsia"/>
                <w:sz w:val="24"/>
                <w:szCs w:val="24"/>
              </w:rPr>
              <w:t>、</w:t>
            </w:r>
            <w:proofErr w:type="gramStart"/>
            <w:r>
              <w:rPr>
                <w:rFonts w:ascii="宋体" w:hAnsi="宋体" w:cs="宋体" w:hint="eastAsia"/>
                <w:sz w:val="24"/>
                <w:szCs w:val="24"/>
              </w:rPr>
              <w:t>融湾东路</w:t>
            </w:r>
            <w:proofErr w:type="gramEnd"/>
            <w:r>
              <w:rPr>
                <w:rFonts w:ascii="宋体" w:hAnsi="宋体" w:cs="宋体" w:hint="eastAsia"/>
                <w:sz w:val="24"/>
                <w:szCs w:val="24"/>
              </w:rPr>
              <w:t xml:space="preserve">等7条园区连接线，总长10474.92米，配置路灯875套，配套完善给排水、通信设施。概算审定建安费用为46046.93万元，其中建筑工程费为45289.87万元，安装工程费757.06万元。项目拟建设内容包括道路工程、交通工程、桥涵工程、管线综合、给排水工程、照明工程、通信工程、电力工程、绿化工程等。 </w:t>
            </w:r>
          </w:p>
        </w:tc>
      </w:tr>
      <w:tr w:rsidR="00294023">
        <w:trPr>
          <w:gridBefore w:val="1"/>
          <w:wBefore w:w="36" w:type="dxa"/>
          <w:trHeight w:hRule="exact" w:val="650"/>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1.1.7</w:t>
            </w:r>
          </w:p>
        </w:tc>
        <w:tc>
          <w:tcPr>
            <w:tcW w:w="1682" w:type="dxa"/>
            <w:gridSpan w:val="2"/>
            <w:vAlign w:val="center"/>
          </w:tcPr>
          <w:p w:rsidR="00294023" w:rsidRDefault="00134C25">
            <w:pPr>
              <w:spacing w:line="360" w:lineRule="auto"/>
              <w:rPr>
                <w:rFonts w:ascii="宋体" w:hAnsi="宋体"/>
                <w:sz w:val="24"/>
                <w:szCs w:val="24"/>
              </w:rPr>
            </w:pPr>
            <w:r>
              <w:rPr>
                <w:rFonts w:ascii="宋体" w:hAnsi="宋体"/>
                <w:sz w:val="24"/>
                <w:szCs w:val="24"/>
              </w:rPr>
              <w:t>监理机构</w:t>
            </w:r>
            <w:r>
              <w:rPr>
                <w:rFonts w:ascii="宋体" w:hAnsi="宋体" w:hint="eastAsia"/>
                <w:sz w:val="24"/>
                <w:szCs w:val="24"/>
              </w:rPr>
              <w:t>设置</w:t>
            </w:r>
          </w:p>
        </w:tc>
        <w:tc>
          <w:tcPr>
            <w:tcW w:w="6822" w:type="dxa"/>
            <w:vAlign w:val="center"/>
          </w:tcPr>
          <w:p w:rsidR="00294023" w:rsidRDefault="00134C25">
            <w:pPr>
              <w:spacing w:line="360" w:lineRule="auto"/>
              <w:rPr>
                <w:rFonts w:ascii="宋体" w:hAnsi="宋体"/>
                <w:sz w:val="24"/>
                <w:szCs w:val="24"/>
              </w:rPr>
            </w:pPr>
            <w:r>
              <w:rPr>
                <w:rFonts w:ascii="宋体" w:hAnsi="宋体" w:hint="eastAsia"/>
                <w:sz w:val="24"/>
                <w:szCs w:val="24"/>
              </w:rPr>
              <w:t>一级监理机构</w:t>
            </w:r>
          </w:p>
        </w:tc>
      </w:tr>
      <w:tr w:rsidR="00294023">
        <w:trPr>
          <w:gridBefore w:val="1"/>
          <w:wBefore w:w="36" w:type="dxa"/>
          <w:trHeight w:val="396"/>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1.1.8</w:t>
            </w:r>
          </w:p>
        </w:tc>
        <w:tc>
          <w:tcPr>
            <w:tcW w:w="1682" w:type="dxa"/>
            <w:gridSpan w:val="2"/>
            <w:vAlign w:val="center"/>
          </w:tcPr>
          <w:p w:rsidR="00294023" w:rsidRDefault="00134C25">
            <w:pPr>
              <w:spacing w:line="360" w:lineRule="auto"/>
              <w:rPr>
                <w:rFonts w:ascii="宋体" w:hAnsi="宋体"/>
                <w:sz w:val="24"/>
                <w:szCs w:val="24"/>
              </w:rPr>
            </w:pPr>
            <w:r>
              <w:rPr>
                <w:rFonts w:ascii="宋体" w:hAnsi="宋体" w:hint="eastAsia"/>
                <w:sz w:val="24"/>
                <w:szCs w:val="24"/>
              </w:rPr>
              <w:t>资金来源</w:t>
            </w:r>
          </w:p>
        </w:tc>
        <w:tc>
          <w:tcPr>
            <w:tcW w:w="6822" w:type="dxa"/>
            <w:vAlign w:val="center"/>
          </w:tcPr>
          <w:p w:rsidR="00294023" w:rsidRDefault="00134C25">
            <w:pPr>
              <w:spacing w:line="360" w:lineRule="auto"/>
              <w:rPr>
                <w:rFonts w:ascii="宋体" w:hAnsi="宋体"/>
                <w:sz w:val="24"/>
                <w:szCs w:val="24"/>
              </w:rPr>
            </w:pPr>
            <w:r>
              <w:rPr>
                <w:rFonts w:ascii="宋体" w:hAnsi="宋体" w:hint="eastAsia"/>
                <w:sz w:val="24"/>
                <w:szCs w:val="24"/>
              </w:rPr>
              <w:t>区财政资金统筹</w:t>
            </w:r>
          </w:p>
        </w:tc>
      </w:tr>
      <w:tr w:rsidR="00294023">
        <w:trPr>
          <w:gridBefore w:val="1"/>
          <w:wBefore w:w="36" w:type="dxa"/>
          <w:trHeight w:val="619"/>
        </w:trPr>
        <w:tc>
          <w:tcPr>
            <w:tcW w:w="904" w:type="dxa"/>
            <w:vAlign w:val="center"/>
          </w:tcPr>
          <w:p w:rsidR="00294023" w:rsidRDefault="00134C25">
            <w:pPr>
              <w:snapToGrid w:val="0"/>
              <w:spacing w:line="360" w:lineRule="auto"/>
              <w:jc w:val="center"/>
              <w:rPr>
                <w:rFonts w:ascii="宋体" w:hAnsi="宋体"/>
                <w:sz w:val="24"/>
                <w:szCs w:val="24"/>
              </w:rPr>
            </w:pPr>
            <w:r>
              <w:rPr>
                <w:rFonts w:ascii="宋体" w:hAnsi="宋体" w:hint="eastAsia"/>
                <w:sz w:val="24"/>
                <w:szCs w:val="24"/>
              </w:rPr>
              <w:t>1.2.1</w:t>
            </w:r>
          </w:p>
        </w:tc>
        <w:tc>
          <w:tcPr>
            <w:tcW w:w="1682" w:type="dxa"/>
            <w:gridSpan w:val="2"/>
            <w:vAlign w:val="center"/>
          </w:tcPr>
          <w:p w:rsidR="00294023" w:rsidRDefault="00134C25">
            <w:pPr>
              <w:spacing w:line="360" w:lineRule="auto"/>
              <w:rPr>
                <w:rFonts w:ascii="宋体" w:hAnsi="宋体"/>
                <w:sz w:val="24"/>
                <w:szCs w:val="24"/>
              </w:rPr>
            </w:pPr>
            <w:r>
              <w:rPr>
                <w:rFonts w:ascii="宋体" w:hAnsi="宋体" w:hint="eastAsia"/>
                <w:sz w:val="24"/>
                <w:szCs w:val="24"/>
              </w:rPr>
              <w:t>招标范围</w:t>
            </w:r>
          </w:p>
        </w:tc>
        <w:tc>
          <w:tcPr>
            <w:tcW w:w="6822" w:type="dxa"/>
            <w:vAlign w:val="center"/>
          </w:tcPr>
          <w:p w:rsidR="00294023" w:rsidRDefault="00134C25">
            <w:pPr>
              <w:spacing w:line="360" w:lineRule="auto"/>
              <w:rPr>
                <w:rFonts w:ascii="宋体" w:hAnsi="宋体"/>
                <w:sz w:val="24"/>
                <w:szCs w:val="24"/>
              </w:rPr>
            </w:pPr>
            <w:r>
              <w:rPr>
                <w:rFonts w:ascii="宋体" w:hAnsi="宋体" w:hint="eastAsia"/>
                <w:sz w:val="24"/>
                <w:szCs w:val="24"/>
              </w:rPr>
              <w:t>项目准备阶段、施工阶段、工程收尾阶段及工程质量保修阶段的质量控制、安全生产监督管理、投资控制、进度控制、合同管理、信息管理、组织协调等监理工作。</w:t>
            </w:r>
          </w:p>
        </w:tc>
      </w:tr>
      <w:tr w:rsidR="00294023">
        <w:trPr>
          <w:gridBefore w:val="1"/>
          <w:wBefore w:w="36" w:type="dxa"/>
          <w:trHeight w:hRule="exact" w:val="607"/>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b/>
                <w:sz w:val="24"/>
                <w:szCs w:val="24"/>
              </w:rPr>
              <w:lastRenderedPageBreak/>
              <w:t>条款</w:t>
            </w:r>
          </w:p>
        </w:tc>
        <w:tc>
          <w:tcPr>
            <w:tcW w:w="1682" w:type="dxa"/>
            <w:gridSpan w:val="2"/>
            <w:vAlign w:val="center"/>
          </w:tcPr>
          <w:p w:rsidR="00294023" w:rsidRDefault="00134C25">
            <w:pPr>
              <w:spacing w:line="360" w:lineRule="auto"/>
              <w:jc w:val="center"/>
              <w:rPr>
                <w:rFonts w:ascii="宋体" w:hAnsi="宋体"/>
                <w:bCs/>
                <w:sz w:val="24"/>
                <w:szCs w:val="24"/>
              </w:rPr>
            </w:pPr>
            <w:r>
              <w:rPr>
                <w:rFonts w:ascii="宋体" w:hAnsi="宋体" w:hint="eastAsia"/>
                <w:b/>
                <w:sz w:val="24"/>
                <w:szCs w:val="24"/>
              </w:rPr>
              <w:t>条 款 名 称</w:t>
            </w:r>
          </w:p>
        </w:tc>
        <w:tc>
          <w:tcPr>
            <w:tcW w:w="6822" w:type="dxa"/>
            <w:vAlign w:val="center"/>
          </w:tcPr>
          <w:p w:rsidR="00294023" w:rsidRDefault="00134C25">
            <w:pPr>
              <w:spacing w:line="360" w:lineRule="auto"/>
              <w:jc w:val="center"/>
              <w:rPr>
                <w:rFonts w:ascii="宋体" w:hAnsi="宋体"/>
                <w:sz w:val="24"/>
                <w:szCs w:val="24"/>
              </w:rPr>
            </w:pPr>
            <w:r>
              <w:rPr>
                <w:rFonts w:ascii="宋体" w:hAnsi="宋体" w:hint="eastAsia"/>
                <w:bCs/>
                <w:spacing w:val="10"/>
                <w:sz w:val="24"/>
                <w:szCs w:val="24"/>
              </w:rPr>
              <w:t>编列内容</w:t>
            </w:r>
          </w:p>
        </w:tc>
      </w:tr>
      <w:tr w:rsidR="00294023">
        <w:trPr>
          <w:gridBefore w:val="1"/>
          <w:wBefore w:w="36" w:type="dxa"/>
          <w:trHeight w:val="1165"/>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1.2.2</w:t>
            </w:r>
          </w:p>
        </w:tc>
        <w:tc>
          <w:tcPr>
            <w:tcW w:w="1682" w:type="dxa"/>
            <w:gridSpan w:val="2"/>
            <w:vAlign w:val="center"/>
          </w:tcPr>
          <w:p w:rsidR="00294023" w:rsidRDefault="00134C25">
            <w:pPr>
              <w:spacing w:line="360" w:lineRule="auto"/>
              <w:rPr>
                <w:rFonts w:ascii="宋体" w:hAnsi="宋体"/>
                <w:sz w:val="24"/>
                <w:szCs w:val="24"/>
              </w:rPr>
            </w:pPr>
            <w:r>
              <w:rPr>
                <w:rFonts w:ascii="宋体" w:hAnsi="宋体" w:hint="eastAsia"/>
                <w:sz w:val="24"/>
                <w:szCs w:val="24"/>
              </w:rPr>
              <w:t>监理服务阶段</w:t>
            </w:r>
          </w:p>
        </w:tc>
        <w:tc>
          <w:tcPr>
            <w:tcW w:w="6822" w:type="dxa"/>
            <w:vAlign w:val="center"/>
          </w:tcPr>
          <w:p w:rsidR="00294023" w:rsidRDefault="00134C25">
            <w:pPr>
              <w:spacing w:line="360" w:lineRule="auto"/>
              <w:rPr>
                <w:rFonts w:ascii="宋体" w:hAnsi="宋体"/>
                <w:sz w:val="24"/>
                <w:szCs w:val="24"/>
              </w:rPr>
            </w:pPr>
            <w:r>
              <w:rPr>
                <w:rFonts w:ascii="宋体" w:hAnsi="宋体" w:hint="eastAsia"/>
                <w:sz w:val="24"/>
                <w:szCs w:val="24"/>
              </w:rPr>
              <w:t>项目准备阶段、施工阶段、工程收尾阶段及工程质量保修阶段，包括协助业主完成结算、保修等阶段的工作。</w:t>
            </w:r>
          </w:p>
        </w:tc>
      </w:tr>
      <w:tr w:rsidR="00294023">
        <w:trPr>
          <w:gridBefore w:val="1"/>
          <w:wBefore w:w="36" w:type="dxa"/>
          <w:trHeight w:val="2195"/>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1.2.3</w:t>
            </w:r>
          </w:p>
        </w:tc>
        <w:tc>
          <w:tcPr>
            <w:tcW w:w="1682" w:type="dxa"/>
            <w:gridSpan w:val="2"/>
            <w:vAlign w:val="center"/>
          </w:tcPr>
          <w:p w:rsidR="00294023" w:rsidRDefault="00134C25">
            <w:pPr>
              <w:spacing w:line="360" w:lineRule="auto"/>
              <w:rPr>
                <w:rFonts w:ascii="宋体" w:hAnsi="宋体"/>
                <w:sz w:val="24"/>
                <w:szCs w:val="24"/>
              </w:rPr>
            </w:pPr>
            <w:r>
              <w:rPr>
                <w:rFonts w:ascii="宋体" w:hAnsi="宋体" w:hint="eastAsia"/>
                <w:sz w:val="24"/>
                <w:szCs w:val="24"/>
              </w:rPr>
              <w:t>监理工作范围</w:t>
            </w:r>
          </w:p>
        </w:tc>
        <w:tc>
          <w:tcPr>
            <w:tcW w:w="6822" w:type="dxa"/>
            <w:vAlign w:val="center"/>
          </w:tcPr>
          <w:p w:rsidR="00294023" w:rsidRDefault="00134C25">
            <w:pPr>
              <w:spacing w:line="360" w:lineRule="auto"/>
              <w:rPr>
                <w:rFonts w:ascii="宋体" w:hAnsi="宋体"/>
                <w:sz w:val="24"/>
                <w:szCs w:val="24"/>
              </w:rPr>
            </w:pPr>
            <w:r>
              <w:rPr>
                <w:rFonts w:ascii="宋体" w:hAnsi="宋体" w:hint="eastAsia"/>
                <w:sz w:val="24"/>
                <w:szCs w:val="24"/>
              </w:rPr>
              <w:t xml:space="preserve">1.项目准备阶段、施工阶段、工程收尾阶段及工程质量保修阶段的质量控制、安全生产监督管理、投资控制、进度控制、合同管理、信息管理、组织协调等监理工作。 </w:t>
            </w:r>
          </w:p>
          <w:p w:rsidR="00294023" w:rsidRDefault="00134C25">
            <w:pPr>
              <w:spacing w:line="360" w:lineRule="auto"/>
              <w:rPr>
                <w:rFonts w:ascii="宋体" w:hAnsi="宋体"/>
                <w:sz w:val="24"/>
                <w:szCs w:val="24"/>
              </w:rPr>
            </w:pPr>
            <w:r>
              <w:rPr>
                <w:rFonts w:ascii="宋体" w:hAnsi="宋体" w:hint="eastAsia"/>
                <w:sz w:val="24"/>
                <w:szCs w:val="24"/>
              </w:rPr>
              <w:t>2.对工程主要部位关键部分施工实施旁站。</w:t>
            </w:r>
          </w:p>
        </w:tc>
      </w:tr>
      <w:tr w:rsidR="00294023">
        <w:trPr>
          <w:gridBefore w:val="1"/>
          <w:wBefore w:w="36" w:type="dxa"/>
          <w:trHeight w:val="1551"/>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1.2.4</w:t>
            </w:r>
          </w:p>
        </w:tc>
        <w:tc>
          <w:tcPr>
            <w:tcW w:w="1682" w:type="dxa"/>
            <w:gridSpan w:val="2"/>
            <w:vAlign w:val="center"/>
          </w:tcPr>
          <w:p w:rsidR="00294023" w:rsidRDefault="00134C25">
            <w:pPr>
              <w:spacing w:line="360" w:lineRule="auto"/>
              <w:rPr>
                <w:rFonts w:ascii="宋体" w:hAnsi="宋体"/>
                <w:sz w:val="24"/>
                <w:szCs w:val="24"/>
              </w:rPr>
            </w:pPr>
            <w:r>
              <w:rPr>
                <w:rFonts w:ascii="宋体" w:hAnsi="宋体" w:hint="eastAsia"/>
                <w:sz w:val="24"/>
                <w:szCs w:val="24"/>
              </w:rPr>
              <w:t>监理</w:t>
            </w:r>
            <w:r>
              <w:rPr>
                <w:rFonts w:ascii="宋体" w:hAnsi="宋体"/>
                <w:sz w:val="24"/>
                <w:szCs w:val="24"/>
              </w:rPr>
              <w:t>质量要求</w:t>
            </w:r>
          </w:p>
        </w:tc>
        <w:tc>
          <w:tcPr>
            <w:tcW w:w="6822" w:type="dxa"/>
            <w:vAlign w:val="center"/>
          </w:tcPr>
          <w:p w:rsidR="00294023" w:rsidRDefault="00134C25">
            <w:pPr>
              <w:spacing w:line="360" w:lineRule="auto"/>
              <w:rPr>
                <w:rFonts w:ascii="宋体" w:hAnsi="宋体"/>
                <w:sz w:val="24"/>
                <w:szCs w:val="24"/>
              </w:rPr>
            </w:pPr>
            <w:r>
              <w:rPr>
                <w:rFonts w:ascii="宋体" w:hAnsi="宋体" w:hint="eastAsia"/>
                <w:sz w:val="24"/>
                <w:szCs w:val="24"/>
              </w:rPr>
              <w:t>质量目标：达国家合格或以上标准。</w:t>
            </w:r>
          </w:p>
          <w:p w:rsidR="00294023" w:rsidRDefault="00134C25">
            <w:pPr>
              <w:spacing w:line="360" w:lineRule="auto"/>
              <w:rPr>
                <w:rFonts w:ascii="宋体" w:hAnsi="宋体"/>
                <w:sz w:val="24"/>
                <w:szCs w:val="24"/>
              </w:rPr>
            </w:pPr>
            <w:r>
              <w:rPr>
                <w:rFonts w:ascii="宋体" w:hAnsi="宋体" w:hint="eastAsia"/>
                <w:sz w:val="24"/>
                <w:szCs w:val="24"/>
              </w:rPr>
              <w:t>执行标准：执行国家、广东省、茂名市现行工程质量</w:t>
            </w:r>
            <w:proofErr w:type="gramStart"/>
            <w:r>
              <w:rPr>
                <w:rFonts w:ascii="宋体" w:hAnsi="宋体" w:hint="eastAsia"/>
                <w:sz w:val="24"/>
                <w:szCs w:val="24"/>
              </w:rPr>
              <w:t>验</w:t>
            </w:r>
            <w:proofErr w:type="gramEnd"/>
            <w:r>
              <w:rPr>
                <w:rFonts w:ascii="宋体" w:hAnsi="宋体" w:hint="eastAsia"/>
                <w:sz w:val="24"/>
                <w:szCs w:val="24"/>
              </w:rPr>
              <w:t>评标准。其它说明：综合验收达到施工招标质量要求</w:t>
            </w:r>
          </w:p>
        </w:tc>
      </w:tr>
      <w:tr w:rsidR="00294023">
        <w:trPr>
          <w:gridBefore w:val="1"/>
          <w:wBefore w:w="36" w:type="dxa"/>
          <w:trHeight w:val="90"/>
        </w:trPr>
        <w:tc>
          <w:tcPr>
            <w:tcW w:w="904" w:type="dxa"/>
            <w:vAlign w:val="center"/>
          </w:tcPr>
          <w:p w:rsidR="00294023" w:rsidRDefault="00134C25">
            <w:pPr>
              <w:snapToGrid w:val="0"/>
              <w:spacing w:line="360" w:lineRule="auto"/>
              <w:jc w:val="center"/>
              <w:rPr>
                <w:rFonts w:ascii="宋体" w:hAnsi="宋体"/>
                <w:sz w:val="24"/>
                <w:szCs w:val="24"/>
              </w:rPr>
            </w:pPr>
            <w:r>
              <w:rPr>
                <w:rFonts w:ascii="宋体" w:hAnsi="宋体" w:hint="eastAsia"/>
                <w:sz w:val="24"/>
                <w:szCs w:val="24"/>
              </w:rPr>
              <w:t>1.3</w:t>
            </w:r>
          </w:p>
        </w:tc>
        <w:tc>
          <w:tcPr>
            <w:tcW w:w="1682" w:type="dxa"/>
            <w:gridSpan w:val="2"/>
            <w:vAlign w:val="center"/>
          </w:tcPr>
          <w:p w:rsidR="00294023" w:rsidRDefault="00134C25">
            <w:pPr>
              <w:spacing w:line="360" w:lineRule="auto"/>
              <w:rPr>
                <w:rFonts w:ascii="宋体" w:hAnsi="宋体"/>
                <w:sz w:val="24"/>
                <w:szCs w:val="24"/>
              </w:rPr>
            </w:pPr>
            <w:r>
              <w:rPr>
                <w:rFonts w:ascii="宋体" w:hAnsi="宋体" w:hint="eastAsia"/>
                <w:sz w:val="24"/>
                <w:szCs w:val="24"/>
              </w:rPr>
              <w:t>建设工期</w:t>
            </w:r>
            <w:proofErr w:type="gramStart"/>
            <w:r>
              <w:rPr>
                <w:rFonts w:ascii="宋体" w:hAnsi="宋体" w:hint="eastAsia"/>
                <w:sz w:val="24"/>
                <w:szCs w:val="24"/>
              </w:rPr>
              <w:t>和</w:t>
            </w:r>
            <w:proofErr w:type="gramEnd"/>
          </w:p>
          <w:p w:rsidR="00294023" w:rsidRDefault="00134C25">
            <w:pPr>
              <w:spacing w:line="360" w:lineRule="auto"/>
              <w:rPr>
                <w:rFonts w:ascii="宋体" w:hAnsi="宋体"/>
                <w:sz w:val="24"/>
                <w:szCs w:val="24"/>
              </w:rPr>
            </w:pPr>
            <w:r>
              <w:rPr>
                <w:rFonts w:ascii="宋体" w:hAnsi="宋体" w:hint="eastAsia"/>
                <w:sz w:val="24"/>
                <w:szCs w:val="24"/>
              </w:rPr>
              <w:t>监理服务期</w:t>
            </w:r>
          </w:p>
        </w:tc>
        <w:tc>
          <w:tcPr>
            <w:tcW w:w="6822" w:type="dxa"/>
            <w:vAlign w:val="center"/>
          </w:tcPr>
          <w:p w:rsidR="00294023" w:rsidRDefault="00134C25">
            <w:pPr>
              <w:spacing w:line="360" w:lineRule="auto"/>
              <w:rPr>
                <w:rFonts w:ascii="宋体" w:hAnsi="宋体"/>
                <w:sz w:val="24"/>
                <w:szCs w:val="24"/>
              </w:rPr>
            </w:pPr>
            <w:r>
              <w:rPr>
                <w:rFonts w:ascii="宋体" w:hAnsi="宋体" w:hint="eastAsia"/>
                <w:sz w:val="24"/>
                <w:szCs w:val="24"/>
              </w:rPr>
              <w:t>计划施工工期为780天，监理服务期为本项目</w:t>
            </w:r>
            <w:r>
              <w:rPr>
                <w:rFonts w:ascii="宋体" w:hAnsi="宋体"/>
                <w:sz w:val="24"/>
                <w:szCs w:val="24"/>
              </w:rPr>
              <w:t>范围内所有工程</w:t>
            </w:r>
            <w:r>
              <w:rPr>
                <w:rFonts w:ascii="宋体" w:hAnsi="宋体" w:hint="eastAsia"/>
                <w:sz w:val="24"/>
                <w:szCs w:val="24"/>
              </w:rPr>
              <w:t>从施工准备阶段到工程缺陷责任期结束。</w:t>
            </w:r>
          </w:p>
        </w:tc>
      </w:tr>
      <w:tr w:rsidR="00294023">
        <w:trPr>
          <w:gridBefore w:val="1"/>
          <w:wBefore w:w="36" w:type="dxa"/>
          <w:trHeight w:hRule="exact" w:val="2355"/>
        </w:trPr>
        <w:tc>
          <w:tcPr>
            <w:tcW w:w="904" w:type="dxa"/>
            <w:vAlign w:val="center"/>
          </w:tcPr>
          <w:p w:rsidR="00294023" w:rsidRDefault="00134C25">
            <w:pPr>
              <w:snapToGrid w:val="0"/>
              <w:spacing w:line="360" w:lineRule="auto"/>
              <w:jc w:val="center"/>
              <w:rPr>
                <w:rFonts w:ascii="宋体" w:hAnsi="宋体"/>
                <w:sz w:val="24"/>
                <w:szCs w:val="24"/>
              </w:rPr>
            </w:pPr>
            <w:r>
              <w:rPr>
                <w:rFonts w:ascii="宋体" w:hAnsi="宋体" w:hint="eastAsia"/>
                <w:sz w:val="24"/>
                <w:szCs w:val="24"/>
              </w:rPr>
              <w:t>1.4.1</w:t>
            </w:r>
          </w:p>
        </w:tc>
        <w:tc>
          <w:tcPr>
            <w:tcW w:w="1682" w:type="dxa"/>
            <w:gridSpan w:val="2"/>
            <w:vAlign w:val="center"/>
          </w:tcPr>
          <w:p w:rsidR="00294023" w:rsidRDefault="00134C25">
            <w:pPr>
              <w:autoSpaceDE w:val="0"/>
              <w:autoSpaceDN w:val="0"/>
              <w:adjustRightInd w:val="0"/>
              <w:spacing w:line="360" w:lineRule="auto"/>
              <w:jc w:val="center"/>
              <w:rPr>
                <w:rFonts w:ascii="宋体" w:hAnsi="宋体"/>
                <w:bCs/>
                <w:sz w:val="24"/>
                <w:szCs w:val="24"/>
              </w:rPr>
            </w:pPr>
            <w:r>
              <w:rPr>
                <w:rFonts w:ascii="宋体" w:hAnsi="宋体" w:cs="宋体" w:hint="eastAsia"/>
                <w:kern w:val="0"/>
                <w:sz w:val="24"/>
                <w:szCs w:val="24"/>
              </w:rPr>
              <w:t>投标人资质条件</w:t>
            </w:r>
            <w:r>
              <w:rPr>
                <w:rFonts w:ascii="宋体" w:hAnsi="宋体" w:cs="宋体" w:hint="eastAsia"/>
                <w:spacing w:val="-67"/>
                <w:kern w:val="0"/>
                <w:sz w:val="24"/>
                <w:szCs w:val="24"/>
              </w:rPr>
              <w:t>、</w:t>
            </w:r>
            <w:r>
              <w:rPr>
                <w:rFonts w:ascii="宋体" w:hAnsi="宋体" w:cs="宋体" w:hint="eastAsia"/>
                <w:kern w:val="0"/>
                <w:sz w:val="24"/>
                <w:szCs w:val="24"/>
              </w:rPr>
              <w:t>能力和信誉</w:t>
            </w:r>
          </w:p>
        </w:tc>
        <w:tc>
          <w:tcPr>
            <w:tcW w:w="6822" w:type="dxa"/>
            <w:vAlign w:val="center"/>
          </w:tcPr>
          <w:p w:rsidR="00294023" w:rsidRDefault="00134C25">
            <w:pPr>
              <w:autoSpaceDE w:val="0"/>
              <w:autoSpaceDN w:val="0"/>
              <w:adjustRightInd w:val="0"/>
              <w:spacing w:line="360" w:lineRule="auto"/>
              <w:ind w:firstLineChars="50" w:firstLine="120"/>
              <w:rPr>
                <w:rFonts w:ascii="宋体" w:hAnsi="宋体"/>
                <w:sz w:val="24"/>
                <w:szCs w:val="24"/>
              </w:rPr>
            </w:pPr>
            <w:r>
              <w:rPr>
                <w:rFonts w:ascii="宋体" w:hAnsi="宋体" w:cs="宋体" w:hint="eastAsia"/>
                <w:kern w:val="0"/>
                <w:sz w:val="24"/>
                <w:szCs w:val="24"/>
              </w:rPr>
              <w:t>资质要求：</w:t>
            </w:r>
            <w:r>
              <w:rPr>
                <w:rFonts w:ascii="宋体" w:hAnsi="宋体" w:hint="eastAsia"/>
                <w:sz w:val="24"/>
                <w:szCs w:val="24"/>
              </w:rPr>
              <w:t xml:space="preserve">见附录 1 </w:t>
            </w:r>
          </w:p>
          <w:p w:rsidR="00294023" w:rsidRDefault="00134C25">
            <w:pPr>
              <w:autoSpaceDE w:val="0"/>
              <w:autoSpaceDN w:val="0"/>
              <w:adjustRightInd w:val="0"/>
              <w:spacing w:line="360" w:lineRule="auto"/>
              <w:ind w:firstLineChars="50" w:firstLine="120"/>
              <w:rPr>
                <w:rFonts w:ascii="宋体" w:hAnsi="宋体"/>
                <w:sz w:val="24"/>
                <w:szCs w:val="24"/>
              </w:rPr>
            </w:pPr>
            <w:r>
              <w:rPr>
                <w:rFonts w:ascii="宋体" w:hAnsi="宋体" w:cs="宋体" w:hint="eastAsia"/>
                <w:kern w:val="0"/>
                <w:sz w:val="24"/>
                <w:szCs w:val="24"/>
              </w:rPr>
              <w:t>信誉要求：</w:t>
            </w:r>
            <w:r>
              <w:rPr>
                <w:rFonts w:ascii="宋体" w:hAnsi="宋体" w:hint="eastAsia"/>
                <w:sz w:val="24"/>
                <w:szCs w:val="24"/>
              </w:rPr>
              <w:t>见附录</w:t>
            </w:r>
            <w:r>
              <w:rPr>
                <w:rFonts w:ascii="宋体" w:hAnsi="宋体"/>
                <w:sz w:val="24"/>
                <w:szCs w:val="24"/>
              </w:rPr>
              <w:t xml:space="preserve"> 2 </w:t>
            </w:r>
          </w:p>
          <w:p w:rsidR="00294023" w:rsidRDefault="00134C25">
            <w:pPr>
              <w:autoSpaceDE w:val="0"/>
              <w:autoSpaceDN w:val="0"/>
              <w:adjustRightInd w:val="0"/>
              <w:spacing w:line="360" w:lineRule="auto"/>
              <w:ind w:firstLineChars="50" w:firstLine="120"/>
              <w:rPr>
                <w:rFonts w:ascii="宋体" w:hAnsi="宋体"/>
                <w:sz w:val="24"/>
                <w:szCs w:val="24"/>
              </w:rPr>
            </w:pPr>
            <w:r>
              <w:rPr>
                <w:rFonts w:ascii="宋体" w:hAnsi="宋体" w:cs="宋体" w:hint="eastAsia"/>
                <w:kern w:val="0"/>
                <w:sz w:val="24"/>
                <w:szCs w:val="24"/>
              </w:rPr>
              <w:t>业绩要求：</w:t>
            </w:r>
            <w:r>
              <w:rPr>
                <w:rFonts w:ascii="宋体" w:hAnsi="宋体" w:hint="eastAsia"/>
                <w:sz w:val="24"/>
                <w:szCs w:val="24"/>
              </w:rPr>
              <w:t>见附录</w:t>
            </w:r>
            <w:r>
              <w:rPr>
                <w:rFonts w:ascii="宋体" w:hAnsi="宋体"/>
                <w:sz w:val="24"/>
                <w:szCs w:val="24"/>
              </w:rPr>
              <w:t xml:space="preserve"> 3</w:t>
            </w:r>
          </w:p>
          <w:p w:rsidR="00294023" w:rsidRDefault="00134C25">
            <w:pPr>
              <w:autoSpaceDE w:val="0"/>
              <w:autoSpaceDN w:val="0"/>
              <w:adjustRightInd w:val="0"/>
              <w:spacing w:line="360" w:lineRule="auto"/>
              <w:ind w:firstLineChars="50" w:firstLine="120"/>
              <w:rPr>
                <w:rFonts w:ascii="宋体" w:hAnsi="宋体"/>
                <w:sz w:val="24"/>
                <w:szCs w:val="24"/>
              </w:rPr>
            </w:pPr>
            <w:r>
              <w:rPr>
                <w:rFonts w:ascii="宋体" w:hAnsi="宋体" w:cs="宋体" w:hint="eastAsia"/>
                <w:kern w:val="0"/>
                <w:sz w:val="24"/>
                <w:szCs w:val="24"/>
              </w:rPr>
              <w:t>财务要求：</w:t>
            </w:r>
            <w:r>
              <w:rPr>
                <w:rFonts w:ascii="宋体" w:hAnsi="宋体" w:hint="eastAsia"/>
                <w:sz w:val="24"/>
                <w:szCs w:val="24"/>
              </w:rPr>
              <w:t>见附录</w:t>
            </w:r>
            <w:r>
              <w:rPr>
                <w:rFonts w:ascii="宋体" w:hAnsi="宋体"/>
                <w:sz w:val="24"/>
                <w:szCs w:val="24"/>
              </w:rPr>
              <w:t xml:space="preserve"> 4</w:t>
            </w:r>
          </w:p>
          <w:p w:rsidR="00294023" w:rsidRDefault="00134C25">
            <w:pPr>
              <w:autoSpaceDE w:val="0"/>
              <w:autoSpaceDN w:val="0"/>
              <w:adjustRightInd w:val="0"/>
              <w:spacing w:line="360" w:lineRule="auto"/>
              <w:ind w:firstLineChars="50" w:firstLine="120"/>
              <w:rPr>
                <w:rFonts w:ascii="宋体" w:hAnsi="宋体"/>
                <w:sz w:val="24"/>
                <w:szCs w:val="24"/>
              </w:rPr>
            </w:pPr>
            <w:r>
              <w:rPr>
                <w:rFonts w:ascii="宋体" w:hAnsi="宋体" w:hint="eastAsia"/>
                <w:bCs/>
                <w:sz w:val="24"/>
                <w:szCs w:val="24"/>
              </w:rPr>
              <w:t>人员要求：</w:t>
            </w:r>
            <w:r>
              <w:rPr>
                <w:rFonts w:ascii="宋体" w:hAnsi="宋体" w:hint="eastAsia"/>
                <w:sz w:val="24"/>
                <w:szCs w:val="24"/>
              </w:rPr>
              <w:t>见附录 5</w:t>
            </w:r>
          </w:p>
        </w:tc>
      </w:tr>
      <w:tr w:rsidR="00294023">
        <w:trPr>
          <w:gridBefore w:val="1"/>
          <w:wBefore w:w="36" w:type="dxa"/>
          <w:trHeight w:hRule="exact" w:val="1086"/>
        </w:trPr>
        <w:tc>
          <w:tcPr>
            <w:tcW w:w="904" w:type="dxa"/>
            <w:vAlign w:val="center"/>
          </w:tcPr>
          <w:p w:rsidR="00294023" w:rsidRDefault="00134C25">
            <w:pPr>
              <w:snapToGrid w:val="0"/>
              <w:spacing w:line="360" w:lineRule="auto"/>
              <w:jc w:val="center"/>
              <w:rPr>
                <w:rFonts w:ascii="宋体" w:hAnsi="宋体"/>
                <w:sz w:val="24"/>
                <w:szCs w:val="24"/>
              </w:rPr>
            </w:pPr>
            <w:r>
              <w:rPr>
                <w:rFonts w:ascii="宋体" w:hAnsi="宋体" w:hint="eastAsia"/>
                <w:sz w:val="24"/>
                <w:szCs w:val="24"/>
              </w:rPr>
              <w:t>1.4.2</w:t>
            </w:r>
          </w:p>
        </w:tc>
        <w:tc>
          <w:tcPr>
            <w:tcW w:w="1682" w:type="dxa"/>
            <w:gridSpan w:val="2"/>
            <w:vAlign w:val="center"/>
          </w:tcPr>
          <w:p w:rsidR="00294023" w:rsidRDefault="00134C25">
            <w:pPr>
              <w:snapToGrid w:val="0"/>
              <w:spacing w:line="360" w:lineRule="auto"/>
              <w:jc w:val="center"/>
              <w:rPr>
                <w:rFonts w:ascii="宋体" w:hAnsi="宋体"/>
                <w:sz w:val="24"/>
                <w:szCs w:val="24"/>
              </w:rPr>
            </w:pPr>
            <w:r>
              <w:rPr>
                <w:rFonts w:ascii="宋体" w:hAnsi="宋体" w:hint="eastAsia"/>
                <w:sz w:val="24"/>
                <w:szCs w:val="24"/>
              </w:rPr>
              <w:t>是否接受</w:t>
            </w:r>
          </w:p>
          <w:p w:rsidR="00294023" w:rsidRDefault="00134C25">
            <w:pPr>
              <w:snapToGrid w:val="0"/>
              <w:spacing w:line="360" w:lineRule="auto"/>
              <w:jc w:val="center"/>
              <w:rPr>
                <w:rFonts w:ascii="宋体" w:hAnsi="宋体"/>
                <w:sz w:val="24"/>
                <w:szCs w:val="24"/>
              </w:rPr>
            </w:pPr>
            <w:r>
              <w:rPr>
                <w:rFonts w:ascii="宋体" w:hAnsi="宋体" w:hint="eastAsia"/>
                <w:sz w:val="24"/>
                <w:szCs w:val="24"/>
              </w:rPr>
              <w:t>联合体投标</w:t>
            </w:r>
          </w:p>
        </w:tc>
        <w:tc>
          <w:tcPr>
            <w:tcW w:w="6822" w:type="dxa"/>
            <w:vAlign w:val="center"/>
          </w:tcPr>
          <w:p w:rsidR="00294023" w:rsidRDefault="00134C25">
            <w:pPr>
              <w:snapToGrid w:val="0"/>
              <w:spacing w:line="360" w:lineRule="auto"/>
              <w:rPr>
                <w:rFonts w:ascii="宋体" w:hAnsi="宋体"/>
                <w:sz w:val="24"/>
                <w:szCs w:val="24"/>
              </w:rPr>
            </w:pPr>
            <w:r>
              <w:rPr>
                <w:rFonts w:ascii="宋体" w:hAnsi="宋体" w:hint="eastAsia"/>
                <w:sz w:val="24"/>
                <w:szCs w:val="24"/>
              </w:rPr>
              <w:t>☑不接受</w:t>
            </w:r>
          </w:p>
          <w:p w:rsidR="00294023" w:rsidRDefault="00134C25">
            <w:pPr>
              <w:snapToGrid w:val="0"/>
              <w:spacing w:line="360" w:lineRule="auto"/>
              <w:rPr>
                <w:rFonts w:ascii="宋体" w:hAnsi="宋体"/>
                <w:sz w:val="24"/>
                <w:szCs w:val="24"/>
              </w:rPr>
            </w:pPr>
            <w:r>
              <w:rPr>
                <w:rFonts w:ascii="宋体" w:hAnsi="宋体" w:hint="eastAsia"/>
                <w:sz w:val="24"/>
                <w:szCs w:val="24"/>
              </w:rPr>
              <w:t>□接受</w:t>
            </w:r>
          </w:p>
        </w:tc>
      </w:tr>
      <w:tr w:rsidR="00294023">
        <w:trPr>
          <w:gridBefore w:val="1"/>
          <w:wBefore w:w="36" w:type="dxa"/>
          <w:trHeight w:hRule="exact" w:val="1101"/>
        </w:trPr>
        <w:tc>
          <w:tcPr>
            <w:tcW w:w="904" w:type="dxa"/>
            <w:vAlign w:val="center"/>
          </w:tcPr>
          <w:p w:rsidR="00294023" w:rsidRDefault="00134C25">
            <w:pPr>
              <w:snapToGrid w:val="0"/>
              <w:spacing w:line="360" w:lineRule="auto"/>
              <w:jc w:val="center"/>
              <w:rPr>
                <w:rFonts w:ascii="宋体" w:hAnsi="宋体"/>
                <w:sz w:val="24"/>
                <w:szCs w:val="24"/>
              </w:rPr>
            </w:pPr>
            <w:r>
              <w:rPr>
                <w:rFonts w:ascii="宋体" w:hAnsi="宋体" w:hint="eastAsia"/>
                <w:sz w:val="24"/>
                <w:szCs w:val="24"/>
              </w:rPr>
              <w:t>1.9.1</w:t>
            </w:r>
          </w:p>
        </w:tc>
        <w:tc>
          <w:tcPr>
            <w:tcW w:w="1682" w:type="dxa"/>
            <w:gridSpan w:val="2"/>
            <w:vAlign w:val="center"/>
          </w:tcPr>
          <w:p w:rsidR="00294023" w:rsidRDefault="00134C25">
            <w:pPr>
              <w:snapToGrid w:val="0"/>
              <w:spacing w:line="360" w:lineRule="auto"/>
              <w:jc w:val="center"/>
              <w:rPr>
                <w:rFonts w:ascii="宋体" w:hAnsi="宋体"/>
                <w:sz w:val="24"/>
                <w:szCs w:val="24"/>
              </w:rPr>
            </w:pPr>
            <w:r>
              <w:rPr>
                <w:rFonts w:ascii="宋体" w:hAnsi="宋体" w:hint="eastAsia"/>
                <w:bCs/>
                <w:sz w:val="24"/>
                <w:szCs w:val="24"/>
              </w:rPr>
              <w:t>踏勘现场</w:t>
            </w:r>
          </w:p>
        </w:tc>
        <w:tc>
          <w:tcPr>
            <w:tcW w:w="6822" w:type="dxa"/>
            <w:vAlign w:val="center"/>
          </w:tcPr>
          <w:p w:rsidR="00294023" w:rsidRDefault="00134C25">
            <w:pPr>
              <w:tabs>
                <w:tab w:val="left" w:pos="540"/>
              </w:tabs>
              <w:spacing w:line="360" w:lineRule="auto"/>
              <w:rPr>
                <w:rFonts w:ascii="宋体" w:hAnsi="宋体"/>
                <w:sz w:val="24"/>
                <w:szCs w:val="24"/>
              </w:rPr>
            </w:pPr>
            <w:r>
              <w:rPr>
                <w:rFonts w:ascii="宋体" w:hAnsi="宋体" w:hint="eastAsia"/>
                <w:sz w:val="24"/>
                <w:szCs w:val="24"/>
              </w:rPr>
              <w:t>☑不组织，投标人可依据项目建设地点自行踏勘现场。</w:t>
            </w:r>
          </w:p>
          <w:p w:rsidR="00294023" w:rsidRDefault="00134C25">
            <w:pPr>
              <w:tabs>
                <w:tab w:val="left" w:pos="540"/>
              </w:tabs>
              <w:spacing w:line="360" w:lineRule="auto"/>
              <w:rPr>
                <w:rFonts w:ascii="宋体" w:hAnsi="宋体"/>
                <w:sz w:val="24"/>
                <w:szCs w:val="24"/>
              </w:rPr>
            </w:pPr>
            <w:r>
              <w:rPr>
                <w:rFonts w:ascii="宋体" w:hAnsi="宋体" w:hint="eastAsia"/>
                <w:sz w:val="24"/>
                <w:szCs w:val="24"/>
              </w:rPr>
              <w:t>□组织</w:t>
            </w:r>
          </w:p>
        </w:tc>
      </w:tr>
      <w:tr w:rsidR="00294023">
        <w:trPr>
          <w:gridBefore w:val="1"/>
          <w:wBefore w:w="36" w:type="dxa"/>
          <w:trHeight w:hRule="exact" w:val="1597"/>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1.10.1</w:t>
            </w:r>
          </w:p>
        </w:tc>
        <w:tc>
          <w:tcPr>
            <w:tcW w:w="1682" w:type="dxa"/>
            <w:gridSpan w:val="2"/>
            <w:vAlign w:val="center"/>
          </w:tcPr>
          <w:p w:rsidR="00294023" w:rsidRDefault="00134C25">
            <w:pPr>
              <w:tabs>
                <w:tab w:val="left" w:pos="540"/>
              </w:tabs>
              <w:spacing w:line="360" w:lineRule="auto"/>
              <w:jc w:val="center"/>
              <w:rPr>
                <w:rFonts w:ascii="宋体" w:hAnsi="宋体"/>
                <w:bCs/>
                <w:sz w:val="24"/>
                <w:szCs w:val="24"/>
              </w:rPr>
            </w:pPr>
            <w:r>
              <w:rPr>
                <w:rFonts w:ascii="宋体" w:hAnsi="宋体" w:hint="eastAsia"/>
                <w:bCs/>
                <w:sz w:val="24"/>
                <w:szCs w:val="24"/>
              </w:rPr>
              <w:t>投标预备会</w:t>
            </w:r>
          </w:p>
        </w:tc>
        <w:tc>
          <w:tcPr>
            <w:tcW w:w="6822" w:type="dxa"/>
            <w:vAlign w:val="center"/>
          </w:tcPr>
          <w:p w:rsidR="00294023" w:rsidRDefault="00134C25">
            <w:pPr>
              <w:tabs>
                <w:tab w:val="left" w:pos="540"/>
              </w:tabs>
              <w:spacing w:line="360" w:lineRule="auto"/>
              <w:rPr>
                <w:rFonts w:ascii="宋体" w:hAnsi="宋体"/>
                <w:sz w:val="24"/>
                <w:szCs w:val="24"/>
              </w:rPr>
            </w:pPr>
            <w:r>
              <w:rPr>
                <w:rFonts w:ascii="宋体" w:hAnsi="宋体" w:hint="eastAsia"/>
                <w:sz w:val="24"/>
                <w:szCs w:val="24"/>
              </w:rPr>
              <w:t>☑不召开。</w:t>
            </w:r>
          </w:p>
          <w:p w:rsidR="00294023" w:rsidRDefault="00134C25">
            <w:pPr>
              <w:tabs>
                <w:tab w:val="left" w:pos="540"/>
              </w:tabs>
              <w:spacing w:line="360" w:lineRule="auto"/>
              <w:rPr>
                <w:rFonts w:ascii="宋体" w:hAnsi="宋体"/>
                <w:sz w:val="24"/>
                <w:szCs w:val="24"/>
              </w:rPr>
            </w:pPr>
            <w:r>
              <w:rPr>
                <w:rFonts w:ascii="宋体" w:hAnsi="宋体" w:hint="eastAsia"/>
                <w:sz w:val="24"/>
                <w:szCs w:val="24"/>
              </w:rPr>
              <w:t>□召开，召开时间：</w:t>
            </w:r>
          </w:p>
          <w:p w:rsidR="00294023" w:rsidRDefault="00134C25">
            <w:pPr>
              <w:tabs>
                <w:tab w:val="left" w:pos="540"/>
              </w:tabs>
              <w:spacing w:line="360" w:lineRule="auto"/>
              <w:rPr>
                <w:rFonts w:ascii="宋体" w:hAnsi="宋体"/>
                <w:sz w:val="24"/>
                <w:szCs w:val="24"/>
              </w:rPr>
            </w:pPr>
            <w:r>
              <w:rPr>
                <w:rFonts w:ascii="宋体" w:hAnsi="宋体" w:hint="eastAsia"/>
                <w:sz w:val="24"/>
                <w:szCs w:val="24"/>
              </w:rPr>
              <w:t xml:space="preserve">        召开地点：</w:t>
            </w:r>
          </w:p>
        </w:tc>
      </w:tr>
      <w:tr w:rsidR="00294023">
        <w:trPr>
          <w:gridBefore w:val="1"/>
          <w:wBefore w:w="36" w:type="dxa"/>
          <w:trHeight w:hRule="exact" w:val="1065"/>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1.11</w:t>
            </w:r>
          </w:p>
        </w:tc>
        <w:tc>
          <w:tcPr>
            <w:tcW w:w="1682" w:type="dxa"/>
            <w:gridSpan w:val="2"/>
            <w:vAlign w:val="center"/>
          </w:tcPr>
          <w:p w:rsidR="00294023" w:rsidRDefault="00134C25">
            <w:pPr>
              <w:tabs>
                <w:tab w:val="left" w:pos="540"/>
              </w:tabs>
              <w:spacing w:line="360" w:lineRule="auto"/>
              <w:jc w:val="center"/>
              <w:rPr>
                <w:rFonts w:ascii="宋体" w:hAnsi="宋体"/>
                <w:bCs/>
                <w:sz w:val="24"/>
                <w:szCs w:val="24"/>
              </w:rPr>
            </w:pPr>
            <w:r>
              <w:rPr>
                <w:rFonts w:ascii="宋体" w:hAnsi="宋体" w:hint="eastAsia"/>
                <w:bCs/>
                <w:sz w:val="24"/>
                <w:szCs w:val="24"/>
              </w:rPr>
              <w:t>分包</w:t>
            </w:r>
          </w:p>
        </w:tc>
        <w:tc>
          <w:tcPr>
            <w:tcW w:w="6822" w:type="dxa"/>
            <w:vAlign w:val="center"/>
          </w:tcPr>
          <w:p w:rsidR="00294023" w:rsidRDefault="00134C25">
            <w:pPr>
              <w:tabs>
                <w:tab w:val="left" w:pos="540"/>
              </w:tabs>
              <w:spacing w:line="360" w:lineRule="auto"/>
              <w:rPr>
                <w:rFonts w:ascii="宋体" w:hAnsi="宋体"/>
                <w:bCs/>
                <w:spacing w:val="10"/>
                <w:sz w:val="24"/>
                <w:szCs w:val="24"/>
              </w:rPr>
            </w:pPr>
            <w:r>
              <w:rPr>
                <w:rFonts w:ascii="宋体" w:hAnsi="宋体" w:hint="eastAsia"/>
                <w:sz w:val="24"/>
                <w:szCs w:val="24"/>
              </w:rPr>
              <w:t>☑ 不允许</w:t>
            </w:r>
          </w:p>
          <w:p w:rsidR="00294023" w:rsidRDefault="00134C25">
            <w:pPr>
              <w:numPr>
                <w:ilvl w:val="0"/>
                <w:numId w:val="10"/>
              </w:numPr>
              <w:tabs>
                <w:tab w:val="left" w:pos="540"/>
              </w:tabs>
              <w:spacing w:line="360" w:lineRule="auto"/>
              <w:rPr>
                <w:rFonts w:ascii="宋体" w:hAnsi="宋体"/>
                <w:bCs/>
                <w:spacing w:val="10"/>
                <w:sz w:val="24"/>
                <w:szCs w:val="24"/>
              </w:rPr>
            </w:pPr>
            <w:r>
              <w:rPr>
                <w:rFonts w:ascii="宋体" w:hAnsi="宋体" w:hint="eastAsia"/>
                <w:sz w:val="24"/>
                <w:szCs w:val="24"/>
              </w:rPr>
              <w:t>允许</w:t>
            </w:r>
          </w:p>
        </w:tc>
      </w:tr>
      <w:tr w:rsidR="00294023">
        <w:trPr>
          <w:gridBefore w:val="1"/>
          <w:wBefore w:w="36" w:type="dxa"/>
          <w:trHeight w:hRule="exact" w:val="462"/>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b/>
                <w:sz w:val="24"/>
                <w:szCs w:val="24"/>
              </w:rPr>
              <w:lastRenderedPageBreak/>
              <w:t>条款</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b/>
                <w:sz w:val="24"/>
                <w:szCs w:val="24"/>
              </w:rPr>
              <w:t>条 款 名 称</w:t>
            </w:r>
          </w:p>
        </w:tc>
        <w:tc>
          <w:tcPr>
            <w:tcW w:w="6822" w:type="dxa"/>
            <w:vAlign w:val="center"/>
          </w:tcPr>
          <w:p w:rsidR="00294023" w:rsidRDefault="00134C25">
            <w:pPr>
              <w:spacing w:line="360" w:lineRule="auto"/>
              <w:jc w:val="center"/>
              <w:rPr>
                <w:rFonts w:hAnsi="宋体"/>
                <w:b/>
                <w:bCs/>
                <w:sz w:val="24"/>
                <w:szCs w:val="24"/>
                <w:u w:val="single"/>
              </w:rPr>
            </w:pPr>
            <w:r>
              <w:rPr>
                <w:rFonts w:ascii="宋体" w:hAnsi="宋体" w:hint="eastAsia"/>
                <w:bCs/>
                <w:spacing w:val="10"/>
                <w:sz w:val="24"/>
                <w:szCs w:val="24"/>
              </w:rPr>
              <w:t>编列内容</w:t>
            </w:r>
          </w:p>
        </w:tc>
      </w:tr>
      <w:tr w:rsidR="00294023">
        <w:trPr>
          <w:gridBefore w:val="1"/>
          <w:wBefore w:w="36" w:type="dxa"/>
          <w:trHeight w:hRule="exact" w:val="1731"/>
        </w:trPr>
        <w:tc>
          <w:tcPr>
            <w:tcW w:w="904" w:type="dxa"/>
            <w:vAlign w:val="center"/>
          </w:tcPr>
          <w:p w:rsidR="00294023" w:rsidRDefault="00134C25">
            <w:pPr>
              <w:spacing w:line="360" w:lineRule="auto"/>
              <w:jc w:val="center"/>
              <w:rPr>
                <w:rFonts w:ascii="宋体" w:hAnsi="宋体"/>
                <w:sz w:val="24"/>
                <w:szCs w:val="24"/>
              </w:rPr>
            </w:pPr>
            <w:r>
              <w:rPr>
                <w:rFonts w:ascii="宋体" w:hAnsi="宋体"/>
                <w:sz w:val="24"/>
                <w:szCs w:val="24"/>
              </w:rPr>
              <w:t>2.2.1</w:t>
            </w:r>
          </w:p>
        </w:tc>
        <w:tc>
          <w:tcPr>
            <w:tcW w:w="1682" w:type="dxa"/>
            <w:gridSpan w:val="2"/>
            <w:vAlign w:val="center"/>
          </w:tcPr>
          <w:p w:rsidR="00294023" w:rsidRDefault="00134C25">
            <w:pPr>
              <w:tabs>
                <w:tab w:val="left" w:pos="540"/>
              </w:tabs>
              <w:spacing w:line="360" w:lineRule="auto"/>
              <w:jc w:val="center"/>
              <w:rPr>
                <w:rFonts w:ascii="宋体" w:hAnsi="宋体"/>
                <w:sz w:val="24"/>
                <w:szCs w:val="24"/>
              </w:rPr>
            </w:pPr>
            <w:r>
              <w:rPr>
                <w:rFonts w:ascii="宋体" w:hAnsi="宋体" w:hint="eastAsia"/>
                <w:bCs/>
                <w:sz w:val="24"/>
                <w:szCs w:val="24"/>
              </w:rPr>
              <w:t>招标人澄清、修改或答疑期限和投标人质疑期限</w:t>
            </w:r>
          </w:p>
        </w:tc>
        <w:tc>
          <w:tcPr>
            <w:tcW w:w="6822" w:type="dxa"/>
            <w:vAlign w:val="center"/>
          </w:tcPr>
          <w:p w:rsidR="00294023" w:rsidRDefault="00134C25">
            <w:pPr>
              <w:widowControl/>
              <w:tabs>
                <w:tab w:val="left" w:pos="540"/>
              </w:tabs>
              <w:spacing w:line="360" w:lineRule="auto"/>
              <w:rPr>
                <w:rFonts w:ascii="宋体"/>
                <w:sz w:val="24"/>
                <w:szCs w:val="24"/>
              </w:rPr>
            </w:pPr>
            <w:r>
              <w:rPr>
                <w:rFonts w:ascii="宋体" w:hint="eastAsia"/>
                <w:sz w:val="24"/>
                <w:szCs w:val="24"/>
              </w:rPr>
              <w:t>1.招标人澄清、修改或补充期限：投标截止日期15日前。</w:t>
            </w:r>
          </w:p>
          <w:p w:rsidR="00294023" w:rsidRDefault="00134C25">
            <w:pPr>
              <w:widowControl/>
              <w:tabs>
                <w:tab w:val="left" w:pos="540"/>
              </w:tabs>
              <w:spacing w:line="360" w:lineRule="auto"/>
              <w:rPr>
                <w:rFonts w:ascii="宋体"/>
                <w:sz w:val="24"/>
                <w:szCs w:val="24"/>
              </w:rPr>
            </w:pPr>
            <w:r>
              <w:rPr>
                <w:rFonts w:ascii="宋体" w:hint="eastAsia"/>
                <w:sz w:val="24"/>
                <w:szCs w:val="24"/>
              </w:rPr>
              <w:t>2.投标人质疑期限：投标截止日期10日前。</w:t>
            </w:r>
          </w:p>
          <w:p w:rsidR="00294023" w:rsidRDefault="00134C25">
            <w:pPr>
              <w:tabs>
                <w:tab w:val="left" w:pos="540"/>
              </w:tabs>
              <w:spacing w:line="360" w:lineRule="auto"/>
              <w:rPr>
                <w:rFonts w:ascii="宋体" w:hAnsi="宋体"/>
                <w:bCs/>
                <w:spacing w:val="-6"/>
                <w:sz w:val="24"/>
                <w:szCs w:val="24"/>
              </w:rPr>
            </w:pPr>
            <w:r>
              <w:rPr>
                <w:rFonts w:ascii="宋体" w:hint="eastAsia"/>
                <w:sz w:val="24"/>
                <w:szCs w:val="24"/>
              </w:rPr>
              <w:t>招标人答疑期限：投标截止日期7日前。</w:t>
            </w:r>
          </w:p>
        </w:tc>
      </w:tr>
      <w:tr w:rsidR="00294023">
        <w:trPr>
          <w:gridBefore w:val="1"/>
          <w:wBefore w:w="36" w:type="dxa"/>
          <w:trHeight w:hRule="exact" w:val="901"/>
        </w:trPr>
        <w:tc>
          <w:tcPr>
            <w:tcW w:w="904" w:type="dxa"/>
            <w:vAlign w:val="center"/>
          </w:tcPr>
          <w:p w:rsidR="00294023" w:rsidRDefault="00134C25">
            <w:pPr>
              <w:spacing w:line="360" w:lineRule="auto"/>
              <w:rPr>
                <w:rFonts w:ascii="宋体" w:hAnsi="宋体"/>
                <w:sz w:val="24"/>
                <w:szCs w:val="24"/>
              </w:rPr>
            </w:pPr>
            <w:r>
              <w:rPr>
                <w:rFonts w:ascii="宋体" w:hAnsi="宋体" w:hint="eastAsia"/>
                <w:sz w:val="24"/>
                <w:szCs w:val="24"/>
              </w:rPr>
              <w:t>2.2.2</w:t>
            </w:r>
          </w:p>
        </w:tc>
        <w:tc>
          <w:tcPr>
            <w:tcW w:w="1682" w:type="dxa"/>
            <w:gridSpan w:val="2"/>
            <w:vAlign w:val="center"/>
          </w:tcPr>
          <w:p w:rsidR="00294023" w:rsidRDefault="00134C25">
            <w:pPr>
              <w:spacing w:line="360" w:lineRule="auto"/>
              <w:ind w:firstLineChars="50" w:firstLine="120"/>
              <w:rPr>
                <w:rFonts w:ascii="宋体" w:hAnsi="宋体"/>
                <w:sz w:val="24"/>
                <w:szCs w:val="24"/>
              </w:rPr>
            </w:pPr>
            <w:r>
              <w:rPr>
                <w:rFonts w:ascii="宋体" w:hAnsi="宋体" w:hint="eastAsia"/>
                <w:sz w:val="24"/>
                <w:szCs w:val="24"/>
              </w:rPr>
              <w:t>招标人答疑截止时间</w:t>
            </w:r>
          </w:p>
        </w:tc>
        <w:tc>
          <w:tcPr>
            <w:tcW w:w="6822" w:type="dxa"/>
            <w:vAlign w:val="center"/>
          </w:tcPr>
          <w:p w:rsidR="00294023" w:rsidRDefault="00134C25">
            <w:pPr>
              <w:spacing w:line="360" w:lineRule="auto"/>
              <w:ind w:firstLineChars="50" w:firstLine="120"/>
              <w:rPr>
                <w:rFonts w:ascii="宋体" w:hAnsi="宋体"/>
                <w:sz w:val="24"/>
                <w:szCs w:val="24"/>
              </w:rPr>
            </w:pPr>
            <w:r>
              <w:rPr>
                <w:rFonts w:ascii="宋体" w:hAnsi="宋体" w:hint="eastAsia"/>
                <w:sz w:val="24"/>
                <w:szCs w:val="24"/>
              </w:rPr>
              <w:t>收到澄清要求之日起3日内。</w:t>
            </w:r>
          </w:p>
        </w:tc>
      </w:tr>
      <w:tr w:rsidR="00294023">
        <w:trPr>
          <w:gridBefore w:val="1"/>
          <w:wBefore w:w="36" w:type="dxa"/>
          <w:trHeight w:hRule="exact" w:val="3826"/>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3.1.3</w:t>
            </w:r>
          </w:p>
        </w:tc>
        <w:tc>
          <w:tcPr>
            <w:tcW w:w="1682" w:type="dxa"/>
            <w:gridSpan w:val="2"/>
            <w:vAlign w:val="center"/>
          </w:tcPr>
          <w:p w:rsidR="00294023" w:rsidRDefault="00134C25">
            <w:pPr>
              <w:tabs>
                <w:tab w:val="left" w:pos="540"/>
              </w:tabs>
              <w:spacing w:line="360" w:lineRule="auto"/>
              <w:jc w:val="center"/>
              <w:rPr>
                <w:rFonts w:ascii="宋体" w:hAnsi="宋体"/>
                <w:sz w:val="24"/>
                <w:szCs w:val="24"/>
              </w:rPr>
            </w:pPr>
            <w:r>
              <w:rPr>
                <w:rFonts w:ascii="宋体" w:hAnsi="宋体" w:hint="eastAsia"/>
                <w:sz w:val="24"/>
                <w:szCs w:val="24"/>
              </w:rPr>
              <w:t>投标文件电子版内容</w:t>
            </w:r>
          </w:p>
        </w:tc>
        <w:tc>
          <w:tcPr>
            <w:tcW w:w="6822" w:type="dxa"/>
            <w:vAlign w:val="center"/>
          </w:tcPr>
          <w:p w:rsidR="00294023" w:rsidRDefault="00134C25">
            <w:pPr>
              <w:tabs>
                <w:tab w:val="left" w:pos="540"/>
              </w:tabs>
              <w:spacing w:line="360" w:lineRule="auto"/>
              <w:rPr>
                <w:rFonts w:ascii="宋体"/>
                <w:sz w:val="24"/>
                <w:szCs w:val="24"/>
              </w:rPr>
            </w:pPr>
            <w:r>
              <w:rPr>
                <w:rFonts w:ascii="宋体" w:hint="eastAsia"/>
                <w:sz w:val="24"/>
                <w:szCs w:val="24"/>
              </w:rPr>
              <w:t>投标人在递交投标文件的同时，需要递交：</w:t>
            </w:r>
          </w:p>
          <w:p w:rsidR="00294023" w:rsidRDefault="00134C25">
            <w:pPr>
              <w:tabs>
                <w:tab w:val="left" w:pos="540"/>
              </w:tabs>
              <w:spacing w:line="360" w:lineRule="auto"/>
              <w:rPr>
                <w:rFonts w:ascii="宋体"/>
                <w:sz w:val="24"/>
                <w:szCs w:val="24"/>
              </w:rPr>
            </w:pPr>
            <w:r>
              <w:rPr>
                <w:rFonts w:ascii="宋体" w:hint="eastAsia"/>
                <w:sz w:val="24"/>
                <w:szCs w:val="24"/>
              </w:rPr>
              <w:t>1.商务及经济报价投标文件电子版（光盘一套，U盘一套），内容包括：</w:t>
            </w:r>
          </w:p>
          <w:p w:rsidR="00294023" w:rsidRDefault="00134C25">
            <w:pPr>
              <w:tabs>
                <w:tab w:val="left" w:pos="540"/>
              </w:tabs>
              <w:spacing w:line="360" w:lineRule="auto"/>
              <w:rPr>
                <w:rFonts w:ascii="宋体"/>
                <w:sz w:val="24"/>
                <w:szCs w:val="24"/>
              </w:rPr>
            </w:pPr>
            <w:r>
              <w:rPr>
                <w:rFonts w:ascii="宋体" w:hint="eastAsia"/>
                <w:sz w:val="24"/>
                <w:szCs w:val="24"/>
              </w:rPr>
              <w:t>（1）商务及经济报价投标文件的Word可编辑版；</w:t>
            </w:r>
          </w:p>
          <w:p w:rsidR="00294023" w:rsidRDefault="00134C25">
            <w:pPr>
              <w:tabs>
                <w:tab w:val="left" w:pos="540"/>
              </w:tabs>
              <w:spacing w:line="360" w:lineRule="auto"/>
              <w:rPr>
                <w:rFonts w:ascii="宋体"/>
                <w:sz w:val="24"/>
                <w:szCs w:val="24"/>
              </w:rPr>
            </w:pPr>
            <w:r>
              <w:rPr>
                <w:rFonts w:ascii="宋体" w:hint="eastAsia"/>
                <w:sz w:val="24"/>
                <w:szCs w:val="24"/>
              </w:rPr>
              <w:t>（2）商务及经济报价投标文件（第一册）及其随附复印件所有内容的PDF格式的</w:t>
            </w:r>
            <w:r>
              <w:rPr>
                <w:rFonts w:ascii="宋体" w:hint="eastAsia"/>
                <w:b/>
                <w:bCs/>
                <w:sz w:val="24"/>
                <w:szCs w:val="24"/>
              </w:rPr>
              <w:t>盖章扫描件电子版</w:t>
            </w:r>
            <w:r>
              <w:rPr>
                <w:rFonts w:ascii="宋体" w:hint="eastAsia"/>
                <w:sz w:val="24"/>
                <w:szCs w:val="24"/>
              </w:rPr>
              <w:t>，该内容应按投标文件纸质版（含随附复印件）的顺序排列。</w:t>
            </w:r>
          </w:p>
          <w:p w:rsidR="00294023" w:rsidRDefault="00134C25">
            <w:pPr>
              <w:spacing w:line="440" w:lineRule="exact"/>
              <w:rPr>
                <w:rFonts w:ascii="宋体"/>
                <w:sz w:val="24"/>
                <w:szCs w:val="24"/>
              </w:rPr>
            </w:pPr>
            <w:r>
              <w:rPr>
                <w:rFonts w:ascii="宋体"/>
                <w:sz w:val="24"/>
                <w:szCs w:val="24"/>
              </w:rPr>
              <w:t>2.</w:t>
            </w:r>
            <w:r>
              <w:rPr>
                <w:rFonts w:ascii="宋体" w:hint="eastAsia"/>
                <w:sz w:val="24"/>
                <w:szCs w:val="24"/>
              </w:rPr>
              <w:t>工程监理投标报价书的电子版（Word版，光盘2套）。</w:t>
            </w:r>
          </w:p>
          <w:p w:rsidR="00294023" w:rsidRDefault="00294023">
            <w:pPr>
              <w:spacing w:line="360" w:lineRule="auto"/>
              <w:rPr>
                <w:rFonts w:ascii="宋体"/>
              </w:rPr>
            </w:pPr>
          </w:p>
        </w:tc>
      </w:tr>
      <w:tr w:rsidR="00294023">
        <w:trPr>
          <w:gridBefore w:val="1"/>
          <w:wBefore w:w="36" w:type="dxa"/>
          <w:trHeight w:hRule="exact" w:val="6864"/>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3.2.1</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监理费用</w:t>
            </w:r>
          </w:p>
        </w:tc>
        <w:tc>
          <w:tcPr>
            <w:tcW w:w="6822" w:type="dxa"/>
            <w:vAlign w:val="center"/>
          </w:tcPr>
          <w:p w:rsidR="00294023" w:rsidRDefault="00134C25">
            <w:pPr>
              <w:widowControl/>
              <w:adjustRightInd w:val="0"/>
              <w:spacing w:line="360" w:lineRule="auto"/>
              <w:jc w:val="left"/>
              <w:rPr>
                <w:rFonts w:hAnsi="宋体"/>
                <w:b/>
                <w:sz w:val="24"/>
                <w:szCs w:val="24"/>
              </w:rPr>
            </w:pPr>
            <w:r>
              <w:rPr>
                <w:rFonts w:hAnsi="宋体" w:hint="eastAsia"/>
                <w:b/>
                <w:sz w:val="24"/>
                <w:szCs w:val="24"/>
              </w:rPr>
              <w:t>招标控制价计费方式：</w:t>
            </w:r>
          </w:p>
          <w:p w:rsidR="00294023" w:rsidRDefault="00134C25">
            <w:pPr>
              <w:widowControl/>
              <w:adjustRightInd w:val="0"/>
              <w:spacing w:line="360" w:lineRule="auto"/>
              <w:ind w:firstLineChars="200" w:firstLine="480"/>
              <w:jc w:val="left"/>
              <w:rPr>
                <w:rFonts w:hAnsi="宋体" w:cs="宋体"/>
                <w:sz w:val="24"/>
                <w:szCs w:val="24"/>
              </w:rPr>
            </w:pPr>
            <w:r>
              <w:rPr>
                <w:rFonts w:hAnsi="宋体" w:cs="宋体" w:hint="eastAsia"/>
                <w:sz w:val="24"/>
                <w:szCs w:val="24"/>
              </w:rPr>
              <w:t>本项目监理费用的计算参照《关于印发＜建设工程监理与相关服务收费管理规定＞的通知》（</w:t>
            </w:r>
            <w:proofErr w:type="gramStart"/>
            <w:r>
              <w:rPr>
                <w:rFonts w:hAnsi="宋体" w:cs="宋体" w:hint="eastAsia"/>
                <w:sz w:val="24"/>
                <w:szCs w:val="24"/>
              </w:rPr>
              <w:t>发改价格</w:t>
            </w:r>
            <w:proofErr w:type="gramEnd"/>
            <w:r>
              <w:rPr>
                <w:rFonts w:hAnsi="宋体" w:cs="宋体" w:hint="eastAsia"/>
                <w:sz w:val="24"/>
                <w:szCs w:val="24"/>
              </w:rPr>
              <w:t>〔</w:t>
            </w:r>
            <w:r>
              <w:rPr>
                <w:rFonts w:hAnsi="宋体" w:cs="宋体" w:hint="eastAsia"/>
                <w:sz w:val="24"/>
                <w:szCs w:val="24"/>
              </w:rPr>
              <w:t>2007</w:t>
            </w:r>
            <w:r>
              <w:rPr>
                <w:rFonts w:hAnsi="宋体" w:cs="宋体" w:hint="eastAsia"/>
                <w:sz w:val="24"/>
                <w:szCs w:val="24"/>
              </w:rPr>
              <w:t>〕</w:t>
            </w:r>
            <w:r>
              <w:rPr>
                <w:rFonts w:hAnsi="宋体" w:cs="宋体" w:hint="eastAsia"/>
                <w:sz w:val="24"/>
                <w:szCs w:val="24"/>
              </w:rPr>
              <w:t>670</w:t>
            </w:r>
            <w:r>
              <w:rPr>
                <w:rFonts w:hAnsi="宋体" w:cs="宋体" w:hint="eastAsia"/>
                <w:sz w:val="24"/>
                <w:szCs w:val="24"/>
              </w:rPr>
              <w:t>号）规定标准，并按（</w:t>
            </w:r>
            <w:proofErr w:type="gramStart"/>
            <w:r>
              <w:rPr>
                <w:rFonts w:hAnsi="宋体" w:cs="宋体" w:hint="eastAsia"/>
                <w:sz w:val="24"/>
                <w:szCs w:val="24"/>
              </w:rPr>
              <w:t>发改价格</w:t>
            </w:r>
            <w:proofErr w:type="gramEnd"/>
            <w:r>
              <w:rPr>
                <w:rFonts w:hAnsi="宋体" w:cs="宋体" w:hint="eastAsia"/>
                <w:sz w:val="24"/>
                <w:szCs w:val="24"/>
              </w:rPr>
              <w:t>〔</w:t>
            </w:r>
            <w:r>
              <w:rPr>
                <w:rFonts w:hAnsi="宋体" w:cs="宋体" w:hint="eastAsia"/>
                <w:sz w:val="24"/>
                <w:szCs w:val="24"/>
              </w:rPr>
              <w:t>2015</w:t>
            </w:r>
            <w:r>
              <w:rPr>
                <w:rFonts w:hAnsi="宋体" w:cs="宋体" w:hint="eastAsia"/>
                <w:sz w:val="24"/>
                <w:szCs w:val="24"/>
              </w:rPr>
              <w:t>〕</w:t>
            </w:r>
            <w:r>
              <w:rPr>
                <w:rFonts w:hAnsi="宋体" w:cs="宋体" w:hint="eastAsia"/>
                <w:sz w:val="24"/>
                <w:szCs w:val="24"/>
              </w:rPr>
              <w:t>299</w:t>
            </w:r>
            <w:r>
              <w:rPr>
                <w:rFonts w:hAnsi="宋体" w:cs="宋体" w:hint="eastAsia"/>
                <w:sz w:val="24"/>
                <w:szCs w:val="24"/>
              </w:rPr>
              <w:t>号）实行市场调节价。</w:t>
            </w:r>
          </w:p>
          <w:p w:rsidR="00294023" w:rsidRDefault="00134C25">
            <w:pPr>
              <w:widowControl/>
              <w:adjustRightInd w:val="0"/>
              <w:spacing w:line="360" w:lineRule="auto"/>
              <w:ind w:firstLineChars="200" w:firstLine="480"/>
              <w:jc w:val="left"/>
              <w:rPr>
                <w:rFonts w:hAnsi="宋体"/>
                <w:sz w:val="24"/>
                <w:szCs w:val="24"/>
              </w:rPr>
            </w:pPr>
            <w:r>
              <w:rPr>
                <w:rFonts w:hAnsi="宋体" w:hint="eastAsia"/>
                <w:sz w:val="24"/>
                <w:szCs w:val="24"/>
              </w:rPr>
              <w:t>本项目调整系数为</w:t>
            </w:r>
            <w:r>
              <w:rPr>
                <w:rFonts w:hAnsi="宋体" w:hint="eastAsia"/>
                <w:sz w:val="24"/>
                <w:szCs w:val="24"/>
              </w:rPr>
              <w:t>1.0</w:t>
            </w:r>
            <w:r>
              <w:rPr>
                <w:rFonts w:hAnsi="宋体" w:hint="eastAsia"/>
                <w:sz w:val="24"/>
                <w:szCs w:val="24"/>
              </w:rPr>
              <w:t>，专业调整系数取市政公用工程专业</w:t>
            </w:r>
            <w:r>
              <w:rPr>
                <w:rFonts w:hAnsi="宋体" w:hint="eastAsia"/>
                <w:sz w:val="24"/>
                <w:szCs w:val="24"/>
              </w:rPr>
              <w:t xml:space="preserve">1.0 </w:t>
            </w:r>
            <w:r>
              <w:rPr>
                <w:rFonts w:hAnsi="宋体" w:hint="eastAsia"/>
                <w:sz w:val="24"/>
                <w:szCs w:val="24"/>
              </w:rPr>
              <w:t>、工程复杂程度调整系数取</w:t>
            </w:r>
            <w:r>
              <w:rPr>
                <w:rFonts w:hAnsi="宋体" w:hint="eastAsia"/>
                <w:sz w:val="24"/>
                <w:szCs w:val="24"/>
              </w:rPr>
              <w:t>1.0</w:t>
            </w:r>
            <w:r>
              <w:rPr>
                <w:rFonts w:hAnsi="宋体" w:hint="eastAsia"/>
                <w:sz w:val="24"/>
                <w:szCs w:val="24"/>
              </w:rPr>
              <w:t>、高程调整系数取</w:t>
            </w:r>
            <w:r>
              <w:rPr>
                <w:rFonts w:hAnsi="宋体" w:hint="eastAsia"/>
                <w:sz w:val="24"/>
                <w:szCs w:val="24"/>
              </w:rPr>
              <w:t>1.0</w:t>
            </w:r>
            <w:r>
              <w:rPr>
                <w:rFonts w:hAnsi="宋体" w:hint="eastAsia"/>
                <w:sz w:val="24"/>
                <w:szCs w:val="24"/>
              </w:rPr>
              <w:t>。</w:t>
            </w:r>
          </w:p>
          <w:p w:rsidR="00294023" w:rsidRDefault="00134C25">
            <w:pPr>
              <w:widowControl/>
              <w:adjustRightInd w:val="0"/>
              <w:spacing w:line="360" w:lineRule="auto"/>
              <w:ind w:firstLineChars="200" w:firstLine="480"/>
              <w:jc w:val="left"/>
              <w:rPr>
                <w:rFonts w:hAnsi="宋体" w:cs="宋体"/>
                <w:sz w:val="24"/>
                <w:szCs w:val="24"/>
              </w:rPr>
            </w:pPr>
            <w:r>
              <w:rPr>
                <w:rFonts w:hAnsi="宋体" w:cs="宋体" w:hint="eastAsia"/>
                <w:sz w:val="24"/>
                <w:szCs w:val="24"/>
              </w:rPr>
              <w:t>本项目监理招标控制价暂按园区连接线及附属工程的概算审定建安费用为</w:t>
            </w:r>
            <w:r>
              <w:rPr>
                <w:rFonts w:hAnsi="宋体" w:cs="宋体" w:hint="eastAsia"/>
                <w:sz w:val="24"/>
                <w:szCs w:val="24"/>
              </w:rPr>
              <w:t>46046.93</w:t>
            </w:r>
            <w:r>
              <w:rPr>
                <w:rFonts w:hAnsi="宋体" w:cs="宋体" w:hint="eastAsia"/>
                <w:sz w:val="24"/>
                <w:szCs w:val="24"/>
              </w:rPr>
              <w:t>万元为计算监理费的计费额。</w:t>
            </w:r>
          </w:p>
          <w:p w:rsidR="00294023" w:rsidRDefault="00134C25">
            <w:pPr>
              <w:spacing w:line="360" w:lineRule="auto"/>
              <w:rPr>
                <w:rFonts w:hAnsi="宋体"/>
                <w:b/>
                <w:bCs/>
                <w:sz w:val="24"/>
                <w:szCs w:val="24"/>
                <w:u w:val="single"/>
              </w:rPr>
            </w:pPr>
            <w:r>
              <w:rPr>
                <w:rFonts w:hAnsi="宋体" w:hint="eastAsia"/>
                <w:sz w:val="24"/>
                <w:szCs w:val="24"/>
              </w:rPr>
              <w:t>本项目按监理基准价</w:t>
            </w:r>
            <w:r>
              <w:rPr>
                <w:rFonts w:hAnsi="宋体" w:hint="eastAsia"/>
                <w:b/>
                <w:bCs/>
                <w:sz w:val="24"/>
                <w:szCs w:val="24"/>
                <w:u w:val="single"/>
              </w:rPr>
              <w:t>¥</w:t>
            </w:r>
            <w:r>
              <w:rPr>
                <w:rFonts w:hAnsi="宋体" w:hint="eastAsia"/>
                <w:b/>
                <w:bCs/>
                <w:sz w:val="24"/>
                <w:szCs w:val="24"/>
                <w:u w:val="single"/>
              </w:rPr>
              <w:t xml:space="preserve"> 793.82</w:t>
            </w:r>
            <w:r>
              <w:rPr>
                <w:rFonts w:hAnsi="宋体" w:hint="eastAsia"/>
                <w:b/>
                <w:bCs/>
                <w:sz w:val="24"/>
                <w:szCs w:val="24"/>
                <w:u w:val="single"/>
              </w:rPr>
              <w:t>万元</w:t>
            </w:r>
            <w:r>
              <w:rPr>
                <w:rFonts w:hAnsi="宋体" w:hint="eastAsia"/>
                <w:sz w:val="24"/>
                <w:szCs w:val="24"/>
              </w:rPr>
              <w:t>作为招标控制价。</w:t>
            </w:r>
          </w:p>
          <w:p w:rsidR="00294023" w:rsidRDefault="00134C25">
            <w:pPr>
              <w:autoSpaceDE w:val="0"/>
              <w:autoSpaceDN w:val="0"/>
              <w:adjustRightInd w:val="0"/>
              <w:spacing w:line="360" w:lineRule="auto"/>
              <w:jc w:val="left"/>
              <w:rPr>
                <w:rFonts w:hAnsi="宋体"/>
                <w:b/>
                <w:sz w:val="24"/>
                <w:szCs w:val="24"/>
              </w:rPr>
            </w:pPr>
            <w:r>
              <w:rPr>
                <w:rFonts w:hAnsi="宋体" w:hint="eastAsia"/>
                <w:b/>
                <w:sz w:val="24"/>
                <w:szCs w:val="24"/>
              </w:rPr>
              <w:t>报价方式：</w:t>
            </w:r>
          </w:p>
          <w:p w:rsidR="00294023" w:rsidRDefault="00134C25">
            <w:pPr>
              <w:autoSpaceDE w:val="0"/>
              <w:autoSpaceDN w:val="0"/>
              <w:adjustRightInd w:val="0"/>
              <w:spacing w:line="360" w:lineRule="auto"/>
              <w:ind w:firstLineChars="150" w:firstLine="360"/>
              <w:jc w:val="left"/>
              <w:rPr>
                <w:rFonts w:hAnsi="宋体"/>
                <w:sz w:val="24"/>
                <w:szCs w:val="24"/>
              </w:rPr>
            </w:pPr>
            <w:r>
              <w:rPr>
                <w:rFonts w:hAnsi="宋体" w:hint="eastAsia"/>
                <w:sz w:val="24"/>
                <w:szCs w:val="24"/>
              </w:rPr>
              <w:t>本项目监理招标以投报监理服务费</w:t>
            </w:r>
            <w:proofErr w:type="gramStart"/>
            <w:r>
              <w:rPr>
                <w:rFonts w:hAnsi="宋体" w:hint="eastAsia"/>
                <w:sz w:val="24"/>
                <w:szCs w:val="24"/>
              </w:rPr>
              <w:t>下浮率</w:t>
            </w:r>
            <w:proofErr w:type="gramEnd"/>
            <w:r>
              <w:rPr>
                <w:rFonts w:hAnsi="宋体" w:hint="eastAsia"/>
                <w:sz w:val="24"/>
                <w:szCs w:val="24"/>
              </w:rPr>
              <w:t>的方式进行报价（监理服务费</w:t>
            </w:r>
            <w:proofErr w:type="gramStart"/>
            <w:r>
              <w:rPr>
                <w:rFonts w:hAnsi="宋体" w:hint="eastAsia"/>
                <w:sz w:val="24"/>
                <w:szCs w:val="24"/>
              </w:rPr>
              <w:t>下浮率</w:t>
            </w:r>
            <w:proofErr w:type="gramEnd"/>
            <w:r>
              <w:rPr>
                <w:rFonts w:hAnsi="宋体" w:hint="eastAsia"/>
                <w:sz w:val="24"/>
                <w:szCs w:val="24"/>
              </w:rPr>
              <w:t>在</w:t>
            </w:r>
            <w:r>
              <w:rPr>
                <w:rFonts w:hAnsi="宋体" w:hint="eastAsia"/>
                <w:sz w:val="24"/>
                <w:szCs w:val="24"/>
                <w:u w:val="single"/>
              </w:rPr>
              <w:t>30</w:t>
            </w:r>
            <w:r>
              <w:rPr>
                <w:rFonts w:hAnsi="宋体" w:hint="eastAsia"/>
                <w:sz w:val="24"/>
                <w:szCs w:val="24"/>
              </w:rPr>
              <w:t>%</w:t>
            </w:r>
            <w:r>
              <w:rPr>
                <w:rFonts w:hAnsi="宋体" w:hint="eastAsia"/>
                <w:sz w:val="24"/>
                <w:szCs w:val="24"/>
              </w:rPr>
              <w:t>＜</w:t>
            </w:r>
            <w:r>
              <w:rPr>
                <w:rFonts w:hAnsi="宋体" w:hint="eastAsia"/>
                <w:sz w:val="24"/>
                <w:szCs w:val="24"/>
              </w:rPr>
              <w:t>a</w:t>
            </w:r>
            <w:r>
              <w:rPr>
                <w:rFonts w:hAnsi="宋体" w:hint="eastAsia"/>
                <w:sz w:val="24"/>
                <w:szCs w:val="24"/>
              </w:rPr>
              <w:t>≤</w:t>
            </w:r>
            <w:r>
              <w:rPr>
                <w:rFonts w:hAnsi="宋体" w:hint="eastAsia"/>
                <w:sz w:val="24"/>
                <w:szCs w:val="24"/>
                <w:u w:val="single"/>
              </w:rPr>
              <w:t>40</w:t>
            </w:r>
            <w:r>
              <w:rPr>
                <w:rFonts w:hAnsi="宋体" w:hint="eastAsia"/>
                <w:sz w:val="24"/>
                <w:szCs w:val="24"/>
              </w:rPr>
              <w:t>%</w:t>
            </w:r>
            <w:r>
              <w:rPr>
                <w:rFonts w:hAnsi="宋体" w:hint="eastAsia"/>
                <w:sz w:val="24"/>
                <w:szCs w:val="24"/>
              </w:rPr>
              <w:t>区间进行投报，</w:t>
            </w:r>
            <w:r>
              <w:rPr>
                <w:rFonts w:ascii="宋体" w:hAnsi="宋体" w:hint="eastAsia"/>
                <w:bCs/>
                <w:sz w:val="24"/>
                <w:szCs w:val="24"/>
              </w:rPr>
              <w:t>百分数保留二位小数，</w:t>
            </w:r>
            <w:r>
              <w:rPr>
                <w:rFonts w:hAnsi="宋体" w:hint="eastAsia"/>
                <w:sz w:val="24"/>
                <w:szCs w:val="24"/>
              </w:rPr>
              <w:t>不在此范围的投标为无效标）。</w:t>
            </w:r>
          </w:p>
          <w:p w:rsidR="00294023" w:rsidRDefault="00134C25">
            <w:pPr>
              <w:spacing w:line="360" w:lineRule="auto"/>
              <w:rPr>
                <w:rFonts w:hAnsi="宋体"/>
                <w:b/>
                <w:bCs/>
                <w:sz w:val="24"/>
                <w:szCs w:val="24"/>
                <w:u w:val="single"/>
              </w:rPr>
            </w:pPr>
            <w:r>
              <w:rPr>
                <w:rFonts w:hAnsi="宋体" w:hint="eastAsia"/>
                <w:sz w:val="24"/>
                <w:szCs w:val="24"/>
              </w:rPr>
              <w:t>每个投标人只允许有一个报价，多个报价或超出范围的投标报价其投标文件作无效标处理。</w:t>
            </w:r>
          </w:p>
        </w:tc>
      </w:tr>
      <w:tr w:rsidR="00294023">
        <w:trPr>
          <w:gridBefore w:val="1"/>
          <w:wBefore w:w="36" w:type="dxa"/>
          <w:trHeight w:hRule="exact" w:val="839"/>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b/>
                <w:sz w:val="24"/>
                <w:szCs w:val="24"/>
              </w:rPr>
              <w:lastRenderedPageBreak/>
              <w:t>条款</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b/>
                <w:sz w:val="24"/>
                <w:szCs w:val="24"/>
              </w:rPr>
              <w:t>条 款 名 称</w:t>
            </w:r>
          </w:p>
        </w:tc>
        <w:tc>
          <w:tcPr>
            <w:tcW w:w="6822" w:type="dxa"/>
            <w:vAlign w:val="center"/>
          </w:tcPr>
          <w:p w:rsidR="00294023" w:rsidRDefault="00134C25">
            <w:pPr>
              <w:spacing w:line="360" w:lineRule="auto"/>
              <w:jc w:val="center"/>
              <w:rPr>
                <w:rFonts w:ascii="宋体" w:hAnsi="宋体"/>
                <w:sz w:val="24"/>
                <w:szCs w:val="24"/>
              </w:rPr>
            </w:pPr>
            <w:r>
              <w:rPr>
                <w:rFonts w:ascii="宋体" w:hAnsi="宋体" w:hint="eastAsia"/>
                <w:bCs/>
                <w:spacing w:val="10"/>
                <w:sz w:val="24"/>
                <w:szCs w:val="24"/>
              </w:rPr>
              <w:t>编列内容</w:t>
            </w:r>
          </w:p>
        </w:tc>
      </w:tr>
      <w:tr w:rsidR="00294023">
        <w:trPr>
          <w:gridBefore w:val="1"/>
          <w:wBefore w:w="36" w:type="dxa"/>
          <w:trHeight w:hRule="exact" w:val="3190"/>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3.2.4</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监理服务费</w:t>
            </w:r>
          </w:p>
          <w:p w:rsidR="00294023" w:rsidRDefault="00134C25">
            <w:pPr>
              <w:spacing w:line="360" w:lineRule="auto"/>
              <w:jc w:val="center"/>
              <w:rPr>
                <w:rFonts w:ascii="宋体" w:hAnsi="宋体"/>
                <w:sz w:val="24"/>
                <w:szCs w:val="24"/>
              </w:rPr>
            </w:pPr>
            <w:r>
              <w:rPr>
                <w:rFonts w:ascii="宋体" w:hAnsi="宋体" w:hint="eastAsia"/>
                <w:sz w:val="24"/>
                <w:szCs w:val="24"/>
              </w:rPr>
              <w:t>是否调整</w:t>
            </w:r>
          </w:p>
        </w:tc>
        <w:tc>
          <w:tcPr>
            <w:tcW w:w="6822" w:type="dxa"/>
            <w:vAlign w:val="center"/>
          </w:tcPr>
          <w:p w:rsidR="00294023" w:rsidRDefault="00134C25">
            <w:pPr>
              <w:spacing w:line="360" w:lineRule="auto"/>
              <w:rPr>
                <w:rFonts w:ascii="宋体" w:hAnsi="宋体"/>
                <w:spacing w:val="-4"/>
                <w:sz w:val="24"/>
                <w:szCs w:val="24"/>
              </w:rPr>
            </w:pPr>
            <w:r>
              <w:rPr>
                <w:rFonts w:ascii="宋体" w:hAnsi="宋体"/>
                <w:spacing w:val="-2"/>
                <w:sz w:val="24"/>
                <w:szCs w:val="24"/>
              </w:rPr>
              <w:t>在本合同执行完毕时</w:t>
            </w:r>
            <w:r>
              <w:rPr>
                <w:rFonts w:ascii="宋体" w:hAnsi="宋体" w:hint="eastAsia"/>
                <w:spacing w:val="-2"/>
                <w:sz w:val="24"/>
                <w:szCs w:val="24"/>
              </w:rPr>
              <w:t>对监理服务费进行调整，监理费用以最终审定的本项目建设</w:t>
            </w:r>
            <w:r>
              <w:rPr>
                <w:rFonts w:ascii="宋体" w:hAnsi="宋体"/>
                <w:spacing w:val="-2"/>
                <w:sz w:val="24"/>
                <w:szCs w:val="24"/>
              </w:rPr>
              <w:t>工程</w:t>
            </w:r>
            <w:r>
              <w:rPr>
                <w:rFonts w:ascii="宋体" w:hAnsi="宋体" w:hint="eastAsia"/>
                <w:spacing w:val="-2"/>
                <w:sz w:val="24"/>
                <w:szCs w:val="24"/>
              </w:rPr>
              <w:t>施工竣工结算</w:t>
            </w:r>
            <w:r>
              <w:rPr>
                <w:rFonts w:ascii="宋体" w:hAnsi="宋体"/>
                <w:spacing w:val="-2"/>
                <w:sz w:val="24"/>
                <w:szCs w:val="24"/>
              </w:rPr>
              <w:t>价</w:t>
            </w:r>
            <w:r>
              <w:rPr>
                <w:rFonts w:ascii="宋体" w:hAnsi="宋体" w:hint="eastAsia"/>
                <w:spacing w:val="-2"/>
                <w:sz w:val="24"/>
                <w:szCs w:val="24"/>
              </w:rPr>
              <w:t>为计费额，依照“茂价</w:t>
            </w:r>
            <w:r>
              <w:rPr>
                <w:rFonts w:hAnsi="宋体" w:cs="宋体" w:hint="eastAsia"/>
                <w:sz w:val="24"/>
                <w:szCs w:val="24"/>
              </w:rPr>
              <w:t>〔</w:t>
            </w:r>
            <w:r>
              <w:rPr>
                <w:rFonts w:ascii="宋体" w:hAnsi="宋体" w:hint="eastAsia"/>
                <w:spacing w:val="-2"/>
                <w:sz w:val="24"/>
                <w:szCs w:val="24"/>
              </w:rPr>
              <w:t>2007</w:t>
            </w:r>
            <w:r>
              <w:rPr>
                <w:rFonts w:hAnsi="宋体" w:cs="宋体" w:hint="eastAsia"/>
                <w:sz w:val="24"/>
                <w:szCs w:val="24"/>
              </w:rPr>
              <w:t>〕</w:t>
            </w:r>
            <w:r>
              <w:rPr>
                <w:rFonts w:ascii="宋体" w:hAnsi="宋体" w:hint="eastAsia"/>
                <w:spacing w:val="-2"/>
                <w:sz w:val="24"/>
                <w:szCs w:val="24"/>
              </w:rPr>
              <w:t>97号文件关于《建设工程监理与相关服务收费管理规定》的通知并结合监理人投报的投标下浮率</w:t>
            </w:r>
            <w:r>
              <w:rPr>
                <w:rFonts w:ascii="宋体" w:hAnsi="宋体"/>
                <w:spacing w:val="-2"/>
                <w:sz w:val="24"/>
                <w:szCs w:val="24"/>
              </w:rPr>
              <w:t>进行调整</w:t>
            </w:r>
            <w:r>
              <w:rPr>
                <w:rFonts w:ascii="宋体" w:hAnsi="宋体" w:hint="eastAsia"/>
                <w:spacing w:val="-2"/>
                <w:sz w:val="24"/>
                <w:szCs w:val="24"/>
              </w:rPr>
              <w:t>。公式：工程监理服务费结算价 =监理服务收费基准价×（1-中标监理服务费下浮率）。</w:t>
            </w:r>
            <w:r>
              <w:rPr>
                <w:rFonts w:hAnsi="宋体" w:hint="eastAsia"/>
                <w:sz w:val="24"/>
                <w:szCs w:val="24"/>
              </w:rPr>
              <w:t>最终调整系数由区投</w:t>
            </w:r>
            <w:proofErr w:type="gramStart"/>
            <w:r>
              <w:rPr>
                <w:rFonts w:hAnsi="宋体" w:hint="eastAsia"/>
                <w:sz w:val="24"/>
                <w:szCs w:val="24"/>
              </w:rPr>
              <w:t>审中心</w:t>
            </w:r>
            <w:proofErr w:type="gramEnd"/>
            <w:r>
              <w:rPr>
                <w:rFonts w:hAnsi="宋体" w:hint="eastAsia"/>
                <w:sz w:val="24"/>
                <w:szCs w:val="24"/>
              </w:rPr>
              <w:t>依据现行收费标准及工程实际情况审定。</w:t>
            </w:r>
          </w:p>
        </w:tc>
      </w:tr>
      <w:tr w:rsidR="00294023">
        <w:trPr>
          <w:gridBefore w:val="1"/>
          <w:wBefore w:w="36" w:type="dxa"/>
          <w:trHeight w:hRule="exact" w:val="910"/>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3.3.1</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投标文件有效期</w:t>
            </w:r>
          </w:p>
        </w:tc>
        <w:tc>
          <w:tcPr>
            <w:tcW w:w="6822" w:type="dxa"/>
            <w:vAlign w:val="center"/>
          </w:tcPr>
          <w:p w:rsidR="00294023" w:rsidRDefault="00134C25">
            <w:pPr>
              <w:spacing w:line="360" w:lineRule="auto"/>
              <w:rPr>
                <w:rFonts w:ascii="宋体" w:hAnsi="宋体"/>
                <w:sz w:val="24"/>
                <w:szCs w:val="24"/>
              </w:rPr>
            </w:pPr>
            <w:r>
              <w:rPr>
                <w:rFonts w:ascii="宋体" w:hAnsi="宋体" w:hint="eastAsia"/>
                <w:sz w:val="24"/>
                <w:szCs w:val="24"/>
              </w:rPr>
              <w:t>递交投标文件截止时间之日起</w:t>
            </w:r>
            <w:r>
              <w:rPr>
                <w:rFonts w:ascii="宋体" w:hAnsi="宋体" w:hint="eastAsia"/>
                <w:sz w:val="24"/>
                <w:szCs w:val="24"/>
                <w:u w:val="single"/>
              </w:rPr>
              <w:t xml:space="preserve"> 90 </w:t>
            </w:r>
            <w:r>
              <w:rPr>
                <w:rFonts w:ascii="宋体" w:hAnsi="宋体" w:hint="eastAsia"/>
                <w:sz w:val="24"/>
                <w:szCs w:val="24"/>
              </w:rPr>
              <w:t>天内。</w:t>
            </w:r>
          </w:p>
        </w:tc>
      </w:tr>
      <w:tr w:rsidR="00294023">
        <w:trPr>
          <w:gridBefore w:val="1"/>
          <w:wBefore w:w="36" w:type="dxa"/>
          <w:trHeight w:hRule="exact" w:val="8559"/>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3.4.1</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投标保证金形式</w:t>
            </w:r>
          </w:p>
        </w:tc>
        <w:tc>
          <w:tcPr>
            <w:tcW w:w="6822" w:type="dxa"/>
            <w:vAlign w:val="center"/>
          </w:tcPr>
          <w:p w:rsidR="00294023" w:rsidRDefault="00134C25">
            <w:pPr>
              <w:widowControl/>
              <w:spacing w:line="360" w:lineRule="auto"/>
              <w:jc w:val="left"/>
              <w:rPr>
                <w:rFonts w:ascii="宋体" w:hAnsi="宋体"/>
                <w:b/>
                <w:sz w:val="24"/>
                <w:szCs w:val="24"/>
              </w:rPr>
            </w:pPr>
            <w:r>
              <w:rPr>
                <w:rFonts w:ascii="宋体" w:hAnsi="宋体" w:hint="eastAsia"/>
                <w:b/>
                <w:sz w:val="24"/>
                <w:szCs w:val="24"/>
              </w:rPr>
              <w:t>1、本项目投标保证金的金额：人民壹拾万元整（￥100000.00元）。</w:t>
            </w:r>
          </w:p>
          <w:p w:rsidR="00294023" w:rsidRDefault="00134C25">
            <w:pPr>
              <w:widowControl/>
              <w:spacing w:line="360" w:lineRule="auto"/>
              <w:jc w:val="left"/>
            </w:pPr>
            <w:r>
              <w:rPr>
                <w:rFonts w:ascii="宋体" w:hAnsi="宋体" w:hint="eastAsia"/>
                <w:b/>
                <w:sz w:val="24"/>
                <w:szCs w:val="24"/>
              </w:rPr>
              <w:t>2、</w:t>
            </w:r>
            <w:r>
              <w:rPr>
                <w:rFonts w:ascii="宋体" w:hAnsi="宋体" w:cs="宋体" w:hint="eastAsia"/>
                <w:color w:val="000000"/>
                <w:kern w:val="0"/>
                <w:sz w:val="24"/>
                <w:szCs w:val="24"/>
              </w:rPr>
              <w:t xml:space="preserve">投标保证金可采用现金、支票、投标保函、投标保证保险的形式递交，须在递交投标文件截止时间前完成缴纳。 </w:t>
            </w:r>
          </w:p>
          <w:p w:rsidR="00294023" w:rsidRDefault="00134C25">
            <w:pPr>
              <w:widowControl/>
              <w:spacing w:line="360" w:lineRule="auto"/>
              <w:jc w:val="left"/>
            </w:pPr>
            <w:r>
              <w:rPr>
                <w:color w:val="000000"/>
                <w:kern w:val="0"/>
                <w:sz w:val="24"/>
                <w:szCs w:val="24"/>
              </w:rPr>
              <w:t xml:space="preserve">2.1 </w:t>
            </w:r>
            <w:r>
              <w:rPr>
                <w:rFonts w:ascii="宋体" w:hAnsi="宋体" w:cs="宋体" w:hint="eastAsia"/>
                <w:color w:val="000000"/>
                <w:kern w:val="0"/>
                <w:sz w:val="24"/>
                <w:szCs w:val="24"/>
              </w:rPr>
              <w:t xml:space="preserve">如采用现金或者支票形式提交的 </w:t>
            </w:r>
          </w:p>
          <w:p w:rsidR="00294023" w:rsidRDefault="00134C25">
            <w:pPr>
              <w:widowControl/>
              <w:spacing w:line="360" w:lineRule="auto"/>
              <w:jc w:val="left"/>
            </w:pPr>
            <w:r>
              <w:rPr>
                <w:rFonts w:ascii="宋体" w:hAnsi="宋体" w:cs="宋体" w:hint="eastAsia"/>
                <w:color w:val="000000"/>
                <w:kern w:val="0"/>
                <w:sz w:val="24"/>
                <w:szCs w:val="24"/>
              </w:rPr>
              <w:t xml:space="preserve">①投标保证金从投标人基本账户转出，以到账时间为准； </w:t>
            </w:r>
          </w:p>
          <w:p w:rsidR="00294023" w:rsidRDefault="00134C25">
            <w:pPr>
              <w:widowControl/>
              <w:spacing w:line="360" w:lineRule="auto"/>
              <w:jc w:val="left"/>
            </w:pPr>
            <w:r>
              <w:rPr>
                <w:rFonts w:ascii="宋体" w:hAnsi="宋体" w:cs="宋体" w:hint="eastAsia"/>
                <w:color w:val="000000"/>
                <w:kern w:val="0"/>
                <w:sz w:val="24"/>
                <w:szCs w:val="24"/>
              </w:rPr>
              <w:t>②保证金缴纳账户信息请登录广东省公共资源交易中心工程建设项目招投标中心（</w:t>
            </w:r>
            <w:r>
              <w:rPr>
                <w:color w:val="000000"/>
                <w:kern w:val="0"/>
                <w:sz w:val="24"/>
                <w:szCs w:val="24"/>
              </w:rPr>
              <w:t>https://www.gdgczb.com/TPBidder/memberLogin</w:t>
            </w:r>
            <w:r>
              <w:rPr>
                <w:rFonts w:ascii="宋体" w:hAnsi="宋体" w:cs="宋体" w:hint="eastAsia"/>
                <w:color w:val="000000"/>
                <w:kern w:val="0"/>
                <w:sz w:val="24"/>
                <w:szCs w:val="24"/>
              </w:rPr>
              <w:t>）点击本项目招标公告页面“进入项目</w:t>
            </w:r>
            <w:r>
              <w:rPr>
                <w:color w:val="000000"/>
                <w:kern w:val="0"/>
                <w:sz w:val="24"/>
                <w:szCs w:val="24"/>
              </w:rPr>
              <w:t>-</w:t>
            </w:r>
            <w:r>
              <w:rPr>
                <w:rFonts w:ascii="宋体" w:hAnsi="宋体" w:cs="宋体" w:hint="eastAsia"/>
                <w:color w:val="000000"/>
                <w:kern w:val="0"/>
                <w:sz w:val="24"/>
                <w:szCs w:val="24"/>
              </w:rPr>
              <w:t>选择保证金缴纳方式</w:t>
            </w:r>
            <w:r>
              <w:rPr>
                <w:color w:val="000000"/>
                <w:kern w:val="0"/>
                <w:sz w:val="24"/>
                <w:szCs w:val="24"/>
              </w:rPr>
              <w:t>-</w:t>
            </w:r>
            <w:r>
              <w:rPr>
                <w:rFonts w:ascii="宋体" w:hAnsi="宋体" w:cs="宋体" w:hint="eastAsia"/>
                <w:color w:val="000000"/>
                <w:kern w:val="0"/>
                <w:sz w:val="24"/>
                <w:szCs w:val="24"/>
              </w:rPr>
              <w:t xml:space="preserve">子账号申请” </w:t>
            </w:r>
          </w:p>
          <w:p w:rsidR="00294023" w:rsidRDefault="00134C25">
            <w:pPr>
              <w:widowControl/>
              <w:spacing w:line="360" w:lineRule="auto"/>
              <w:jc w:val="left"/>
            </w:pPr>
            <w:r>
              <w:rPr>
                <w:rFonts w:ascii="宋体" w:hAnsi="宋体" w:cs="宋体" w:hint="eastAsia"/>
                <w:color w:val="000000"/>
                <w:kern w:val="0"/>
                <w:sz w:val="24"/>
                <w:szCs w:val="24"/>
              </w:rPr>
              <w:t xml:space="preserve">生成子账号； </w:t>
            </w:r>
          </w:p>
          <w:p w:rsidR="00294023" w:rsidRDefault="00134C25">
            <w:pPr>
              <w:widowControl/>
              <w:spacing w:line="360" w:lineRule="auto"/>
              <w:jc w:val="left"/>
            </w:pPr>
            <w:r>
              <w:rPr>
                <w:rFonts w:ascii="宋体" w:hAnsi="宋体" w:cs="宋体" w:hint="eastAsia"/>
                <w:color w:val="000000"/>
                <w:kern w:val="0"/>
                <w:sz w:val="24"/>
                <w:szCs w:val="24"/>
              </w:rPr>
              <w:t xml:space="preserve">③投标保证金的交纳单位必须与投标人名称一致； </w:t>
            </w:r>
          </w:p>
          <w:p w:rsidR="00294023" w:rsidRDefault="00134C25">
            <w:pPr>
              <w:widowControl/>
              <w:spacing w:line="360" w:lineRule="auto"/>
              <w:jc w:val="left"/>
            </w:pPr>
            <w:r>
              <w:rPr>
                <w:rFonts w:ascii="宋体" w:hAnsi="宋体" w:cs="宋体" w:hint="eastAsia"/>
                <w:color w:val="000000"/>
                <w:kern w:val="0"/>
                <w:sz w:val="24"/>
                <w:szCs w:val="24"/>
              </w:rPr>
              <w:t xml:space="preserve">④投标人未按规定格式填写或填写的信息不准确的，将造成投 </w:t>
            </w:r>
          </w:p>
          <w:p w:rsidR="00294023" w:rsidRDefault="00134C25">
            <w:pPr>
              <w:widowControl/>
              <w:spacing w:line="360" w:lineRule="auto"/>
              <w:jc w:val="left"/>
            </w:pPr>
            <w:r>
              <w:rPr>
                <w:rFonts w:ascii="宋体" w:hAnsi="宋体" w:cs="宋体" w:hint="eastAsia"/>
                <w:color w:val="000000"/>
                <w:kern w:val="0"/>
                <w:sz w:val="24"/>
                <w:szCs w:val="24"/>
              </w:rPr>
              <w:t xml:space="preserve">标保证金无法到帐、无法识别或无法退还，由此产生的所有问 </w:t>
            </w:r>
          </w:p>
          <w:p w:rsidR="00294023" w:rsidRDefault="00134C25">
            <w:pPr>
              <w:widowControl/>
              <w:spacing w:line="360" w:lineRule="auto"/>
              <w:jc w:val="left"/>
            </w:pPr>
            <w:r>
              <w:rPr>
                <w:rFonts w:ascii="宋体" w:hAnsi="宋体" w:cs="宋体" w:hint="eastAsia"/>
                <w:color w:val="000000"/>
                <w:kern w:val="0"/>
                <w:sz w:val="24"/>
                <w:szCs w:val="24"/>
              </w:rPr>
              <w:t xml:space="preserve">题和责任由投标人自行承担。 </w:t>
            </w:r>
          </w:p>
          <w:p w:rsidR="00294023" w:rsidRDefault="00134C25">
            <w:pPr>
              <w:widowControl/>
              <w:spacing w:line="360" w:lineRule="auto"/>
              <w:jc w:val="left"/>
            </w:pPr>
            <w:r>
              <w:rPr>
                <w:color w:val="000000"/>
                <w:kern w:val="0"/>
                <w:sz w:val="24"/>
                <w:szCs w:val="24"/>
              </w:rPr>
              <w:t xml:space="preserve">2.2 </w:t>
            </w:r>
            <w:r>
              <w:rPr>
                <w:rFonts w:ascii="宋体" w:hAnsi="宋体" w:cs="宋体" w:hint="eastAsia"/>
                <w:color w:val="000000"/>
                <w:kern w:val="0"/>
                <w:sz w:val="24"/>
                <w:szCs w:val="24"/>
              </w:rPr>
              <w:t xml:space="preserve">如采用非电子形式的投标保函或投标保证保险提交投标保 </w:t>
            </w:r>
          </w:p>
          <w:p w:rsidR="00294023" w:rsidRDefault="00134C25">
            <w:pPr>
              <w:widowControl/>
              <w:spacing w:line="360" w:lineRule="auto"/>
              <w:jc w:val="left"/>
            </w:pPr>
            <w:r>
              <w:rPr>
                <w:rFonts w:ascii="宋体" w:hAnsi="宋体" w:cs="宋体" w:hint="eastAsia"/>
                <w:color w:val="000000"/>
                <w:kern w:val="0"/>
                <w:sz w:val="24"/>
                <w:szCs w:val="24"/>
              </w:rPr>
              <w:t>证金的，投标保函或投标保证保险须开具给招标人</w:t>
            </w:r>
            <w:r>
              <w:rPr>
                <w:color w:val="000000"/>
                <w:kern w:val="0"/>
                <w:sz w:val="24"/>
                <w:szCs w:val="24"/>
              </w:rPr>
              <w:t>(</w:t>
            </w:r>
            <w:r>
              <w:rPr>
                <w:rFonts w:ascii="宋体" w:hAnsi="宋体" w:cs="宋体" w:hint="eastAsia"/>
                <w:color w:val="000000"/>
                <w:kern w:val="0"/>
                <w:sz w:val="24"/>
                <w:szCs w:val="24"/>
              </w:rPr>
              <w:t xml:space="preserve">保险受益 </w:t>
            </w:r>
          </w:p>
          <w:p w:rsidR="00294023" w:rsidRDefault="00134C25">
            <w:pPr>
              <w:widowControl/>
              <w:spacing w:line="360" w:lineRule="auto"/>
              <w:jc w:val="left"/>
              <w:rPr>
                <w:rFonts w:ascii="宋体" w:hAnsi="宋体"/>
                <w:sz w:val="24"/>
                <w:szCs w:val="24"/>
              </w:rPr>
            </w:pPr>
            <w:r>
              <w:rPr>
                <w:rFonts w:ascii="宋体" w:hAnsi="宋体" w:cs="宋体" w:hint="eastAsia"/>
                <w:color w:val="000000"/>
                <w:kern w:val="0"/>
                <w:sz w:val="24"/>
                <w:szCs w:val="24"/>
              </w:rPr>
              <w:t>人须为招标人</w:t>
            </w:r>
            <w:r>
              <w:rPr>
                <w:color w:val="000000"/>
                <w:kern w:val="0"/>
                <w:sz w:val="24"/>
                <w:szCs w:val="24"/>
              </w:rPr>
              <w:t>)</w:t>
            </w:r>
            <w:r>
              <w:rPr>
                <w:rFonts w:ascii="宋体" w:hAnsi="宋体" w:cs="宋体" w:hint="eastAsia"/>
                <w:color w:val="000000"/>
                <w:kern w:val="0"/>
                <w:sz w:val="24"/>
                <w:szCs w:val="24"/>
              </w:rPr>
              <w:t xml:space="preserve">，在开标前不强制要求投标人提交纸质原件， </w:t>
            </w:r>
          </w:p>
        </w:tc>
      </w:tr>
      <w:tr w:rsidR="00294023">
        <w:trPr>
          <w:gridBefore w:val="1"/>
          <w:wBefore w:w="36" w:type="dxa"/>
          <w:trHeight w:hRule="exact" w:val="622"/>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b/>
                <w:sz w:val="24"/>
                <w:szCs w:val="24"/>
              </w:rPr>
              <w:lastRenderedPageBreak/>
              <w:t>条款</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b/>
                <w:sz w:val="24"/>
                <w:szCs w:val="24"/>
              </w:rPr>
              <w:t>条 款 名 称</w:t>
            </w:r>
          </w:p>
        </w:tc>
        <w:tc>
          <w:tcPr>
            <w:tcW w:w="6822" w:type="dxa"/>
            <w:vAlign w:val="center"/>
          </w:tcPr>
          <w:p w:rsidR="00294023" w:rsidRDefault="00134C25">
            <w:pPr>
              <w:spacing w:line="360" w:lineRule="auto"/>
              <w:jc w:val="center"/>
              <w:rPr>
                <w:rFonts w:ascii="宋体" w:hAnsi="宋体"/>
                <w:bCs/>
                <w:spacing w:val="10"/>
                <w:sz w:val="24"/>
                <w:szCs w:val="24"/>
              </w:rPr>
            </w:pPr>
            <w:r>
              <w:rPr>
                <w:rFonts w:ascii="宋体" w:hAnsi="宋体" w:hint="eastAsia"/>
                <w:bCs/>
                <w:spacing w:val="10"/>
                <w:sz w:val="24"/>
                <w:szCs w:val="24"/>
              </w:rPr>
              <w:t>编列内容</w:t>
            </w:r>
          </w:p>
        </w:tc>
      </w:tr>
      <w:tr w:rsidR="00294023">
        <w:trPr>
          <w:gridBefore w:val="1"/>
          <w:wBefore w:w="36" w:type="dxa"/>
          <w:trHeight w:hRule="exact" w:val="5981"/>
        </w:trPr>
        <w:tc>
          <w:tcPr>
            <w:tcW w:w="904" w:type="dxa"/>
            <w:vAlign w:val="center"/>
          </w:tcPr>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3.4.1</w:t>
            </w:r>
          </w:p>
        </w:tc>
        <w:tc>
          <w:tcPr>
            <w:tcW w:w="1682" w:type="dxa"/>
            <w:gridSpan w:val="2"/>
            <w:vAlign w:val="center"/>
          </w:tcPr>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投标保证金形式</w:t>
            </w:r>
          </w:p>
        </w:tc>
        <w:tc>
          <w:tcPr>
            <w:tcW w:w="6822" w:type="dxa"/>
            <w:vAlign w:val="center"/>
          </w:tcPr>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由中标候选人在中标候选人公示前提交并在网上公示，投标人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应在投标文件中提交投标保函或投标保证保险</w:t>
            </w:r>
            <w:proofErr w:type="gramStart"/>
            <w:r>
              <w:rPr>
                <w:rFonts w:ascii="宋体" w:hAnsi="宋体" w:cs="宋体" w:hint="eastAsia"/>
                <w:color w:val="000000"/>
                <w:kern w:val="0"/>
                <w:sz w:val="24"/>
                <w:szCs w:val="24"/>
              </w:rPr>
              <w:t>扫描件并加盖</w:t>
            </w:r>
            <w:proofErr w:type="gramEnd"/>
            <w:r>
              <w:rPr>
                <w:rFonts w:ascii="宋体" w:hAnsi="宋体" w:cs="宋体" w:hint="eastAsia"/>
                <w:color w:val="000000"/>
                <w:kern w:val="0"/>
                <w:sz w:val="24"/>
                <w:szCs w:val="24"/>
              </w:rPr>
              <w:t xml:space="preserve">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投标人电子印章。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2.3 如采用电子保函方式提交投标保证金，电子保函办理申请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请登录广东省公共资源交易中心工程建设项目招投标中心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（https://www.gdgczb.com/TPBidder/memberLogin），点击本项目招标页面“进入项目-选择保证金缴纳方式-电子保函申请”，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具体操作要求以广东省公共资源交易中心操作指引为准或请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自行咨询交易中心。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3、采用投标保函或投标保证保险形式递交投标保证金的，证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明文件有效期必须等于或大于本项目投标有效期。若投标有效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期延长的，投标保证金证明文件有效期相应延长。</w:t>
            </w:r>
          </w:p>
          <w:p w:rsidR="00294023" w:rsidRDefault="00294023">
            <w:pPr>
              <w:widowControl/>
              <w:spacing w:line="360" w:lineRule="auto"/>
              <w:jc w:val="left"/>
              <w:rPr>
                <w:rFonts w:ascii="宋体" w:hAnsi="宋体" w:cs="宋体"/>
                <w:color w:val="000000"/>
                <w:kern w:val="0"/>
                <w:sz w:val="24"/>
                <w:szCs w:val="24"/>
              </w:rPr>
            </w:pPr>
          </w:p>
        </w:tc>
      </w:tr>
      <w:tr w:rsidR="00294023">
        <w:trPr>
          <w:gridBefore w:val="1"/>
          <w:wBefore w:w="36" w:type="dxa"/>
          <w:trHeight w:hRule="exact" w:val="994"/>
        </w:trPr>
        <w:tc>
          <w:tcPr>
            <w:tcW w:w="904" w:type="dxa"/>
            <w:vAlign w:val="center"/>
          </w:tcPr>
          <w:p w:rsidR="00294023" w:rsidRDefault="00134C25">
            <w:pPr>
              <w:spacing w:line="360" w:lineRule="auto"/>
              <w:jc w:val="center"/>
              <w:rPr>
                <w:rFonts w:ascii="宋体" w:hAnsi="宋体"/>
                <w:sz w:val="24"/>
                <w:szCs w:val="24"/>
              </w:rPr>
            </w:pPr>
            <w:r>
              <w:rPr>
                <w:rFonts w:ascii="宋体" w:hAnsi="宋体"/>
                <w:sz w:val="24"/>
                <w:szCs w:val="24"/>
              </w:rPr>
              <w:t>3.6</w:t>
            </w:r>
          </w:p>
        </w:tc>
        <w:tc>
          <w:tcPr>
            <w:tcW w:w="1682" w:type="dxa"/>
            <w:gridSpan w:val="2"/>
            <w:vAlign w:val="center"/>
          </w:tcPr>
          <w:p w:rsidR="00294023" w:rsidRDefault="00134C25">
            <w:pPr>
              <w:tabs>
                <w:tab w:val="left" w:pos="540"/>
              </w:tabs>
              <w:spacing w:line="360" w:lineRule="auto"/>
              <w:jc w:val="center"/>
              <w:rPr>
                <w:rFonts w:ascii="宋体" w:hAnsi="宋体"/>
                <w:sz w:val="24"/>
                <w:szCs w:val="24"/>
              </w:rPr>
            </w:pPr>
            <w:r>
              <w:rPr>
                <w:rFonts w:ascii="宋体" w:hAnsi="宋体" w:hint="eastAsia"/>
                <w:sz w:val="24"/>
                <w:szCs w:val="24"/>
              </w:rPr>
              <w:t>是否允许递交备选投标方案</w:t>
            </w:r>
          </w:p>
        </w:tc>
        <w:tc>
          <w:tcPr>
            <w:tcW w:w="6822" w:type="dxa"/>
            <w:vAlign w:val="center"/>
          </w:tcPr>
          <w:p w:rsidR="00294023" w:rsidRDefault="00134C25">
            <w:pPr>
              <w:tabs>
                <w:tab w:val="left" w:pos="540"/>
              </w:tabs>
              <w:spacing w:line="360" w:lineRule="auto"/>
              <w:rPr>
                <w:rFonts w:ascii="宋体" w:hAnsi="宋体"/>
                <w:bCs/>
                <w:spacing w:val="10"/>
                <w:sz w:val="24"/>
                <w:szCs w:val="24"/>
                <w:u w:val="single"/>
              </w:rPr>
            </w:pPr>
            <w:r>
              <w:rPr>
                <w:rFonts w:ascii="宋体" w:hAnsi="宋体" w:hint="eastAsia"/>
                <w:sz w:val="24"/>
                <w:szCs w:val="24"/>
              </w:rPr>
              <w:t xml:space="preserve">☑ </w:t>
            </w:r>
            <w:r>
              <w:rPr>
                <w:rFonts w:ascii="宋体" w:hAnsi="宋体" w:cs="宋体" w:hint="eastAsia"/>
                <w:kern w:val="0"/>
                <w:sz w:val="24"/>
                <w:szCs w:val="24"/>
                <w:u w:val="single"/>
              </w:rPr>
              <w:t>不允许</w:t>
            </w:r>
          </w:p>
          <w:p w:rsidR="00294023" w:rsidRDefault="00134C25">
            <w:pPr>
              <w:tabs>
                <w:tab w:val="left" w:pos="540"/>
              </w:tabs>
              <w:spacing w:line="360" w:lineRule="auto"/>
              <w:rPr>
                <w:rFonts w:ascii="宋体" w:hAnsi="宋体"/>
                <w:bCs/>
                <w:spacing w:val="10"/>
                <w:sz w:val="24"/>
                <w:szCs w:val="24"/>
              </w:rPr>
            </w:pPr>
            <w:r>
              <w:rPr>
                <w:rFonts w:ascii="宋体" w:hAnsi="宋体"/>
                <w:bCs/>
                <w:spacing w:val="10"/>
                <w:sz w:val="24"/>
                <w:szCs w:val="24"/>
              </w:rPr>
              <w:t>□</w:t>
            </w:r>
            <w:r>
              <w:rPr>
                <w:rFonts w:ascii="宋体" w:hAnsi="宋体" w:hint="eastAsia"/>
                <w:bCs/>
                <w:spacing w:val="10"/>
                <w:sz w:val="24"/>
                <w:szCs w:val="24"/>
              </w:rPr>
              <w:t>允许，允许备选方案</w:t>
            </w:r>
            <w:proofErr w:type="gramStart"/>
            <w:r>
              <w:rPr>
                <w:rFonts w:ascii="宋体" w:hAnsi="宋体" w:hint="eastAsia"/>
                <w:bCs/>
                <w:spacing w:val="10"/>
                <w:sz w:val="24"/>
                <w:szCs w:val="24"/>
              </w:rPr>
              <w:t>个</w:t>
            </w:r>
            <w:proofErr w:type="gramEnd"/>
            <w:r>
              <w:rPr>
                <w:rFonts w:ascii="宋体" w:hAnsi="宋体" w:hint="eastAsia"/>
                <w:bCs/>
                <w:spacing w:val="10"/>
                <w:sz w:val="24"/>
                <w:szCs w:val="24"/>
              </w:rPr>
              <w:t>。</w:t>
            </w:r>
          </w:p>
        </w:tc>
      </w:tr>
      <w:tr w:rsidR="00294023">
        <w:trPr>
          <w:gridBefore w:val="1"/>
          <w:wBefore w:w="36" w:type="dxa"/>
          <w:trHeight w:val="988"/>
        </w:trPr>
        <w:tc>
          <w:tcPr>
            <w:tcW w:w="904" w:type="dxa"/>
            <w:vAlign w:val="center"/>
          </w:tcPr>
          <w:p w:rsidR="00294023" w:rsidRDefault="00134C25">
            <w:pPr>
              <w:spacing w:line="360" w:lineRule="auto"/>
              <w:jc w:val="center"/>
              <w:rPr>
                <w:rFonts w:ascii="宋体" w:hAnsi="宋体"/>
                <w:sz w:val="24"/>
                <w:szCs w:val="24"/>
              </w:rPr>
            </w:pPr>
            <w:r>
              <w:rPr>
                <w:rFonts w:ascii="宋体" w:hAnsi="宋体"/>
                <w:sz w:val="24"/>
                <w:szCs w:val="24"/>
              </w:rPr>
              <w:t>3.7.3</w:t>
            </w:r>
          </w:p>
        </w:tc>
        <w:tc>
          <w:tcPr>
            <w:tcW w:w="1682" w:type="dxa"/>
            <w:gridSpan w:val="2"/>
            <w:vAlign w:val="center"/>
          </w:tcPr>
          <w:p w:rsidR="00294023" w:rsidRDefault="00134C25">
            <w:pPr>
              <w:autoSpaceDE w:val="0"/>
              <w:autoSpaceDN w:val="0"/>
              <w:adjustRightInd w:val="0"/>
              <w:ind w:leftChars="20" w:left="42" w:rightChars="20" w:right="42"/>
              <w:jc w:val="center"/>
              <w:rPr>
                <w:rFonts w:ascii="宋体" w:hAnsi="宋体"/>
                <w:spacing w:val="-4"/>
                <w:kern w:val="0"/>
                <w:sz w:val="24"/>
                <w:szCs w:val="24"/>
              </w:rPr>
            </w:pPr>
            <w:r>
              <w:rPr>
                <w:rFonts w:ascii="宋体" w:hAnsi="宋体" w:cs="宋体" w:hint="eastAsia"/>
                <w:spacing w:val="-4"/>
                <w:kern w:val="0"/>
                <w:sz w:val="24"/>
                <w:szCs w:val="24"/>
              </w:rPr>
              <w:t>签字或盖章要求</w:t>
            </w:r>
          </w:p>
        </w:tc>
        <w:tc>
          <w:tcPr>
            <w:tcW w:w="6822" w:type="dxa"/>
            <w:vAlign w:val="center"/>
          </w:tcPr>
          <w:p w:rsidR="00294023" w:rsidRDefault="00134C25">
            <w:pPr>
              <w:tabs>
                <w:tab w:val="left" w:pos="540"/>
              </w:tabs>
              <w:spacing w:line="360" w:lineRule="auto"/>
              <w:ind w:leftChars="20" w:left="42" w:rightChars="20" w:right="42"/>
              <w:rPr>
                <w:rFonts w:ascii="宋体" w:hAnsi="宋体"/>
                <w:kern w:val="0"/>
                <w:sz w:val="24"/>
                <w:szCs w:val="24"/>
              </w:rPr>
            </w:pPr>
            <w:r>
              <w:rPr>
                <w:rFonts w:ascii="宋体" w:hAnsi="宋体" w:cs="宋体" w:hint="eastAsia"/>
                <w:kern w:val="0"/>
                <w:sz w:val="24"/>
                <w:szCs w:val="24"/>
              </w:rPr>
              <w:t>详见投标人须知第3.7款</w:t>
            </w:r>
          </w:p>
        </w:tc>
      </w:tr>
      <w:tr w:rsidR="00294023">
        <w:trPr>
          <w:gridBefore w:val="1"/>
          <w:wBefore w:w="36" w:type="dxa"/>
          <w:trHeight w:val="1146"/>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3.7.4</w:t>
            </w:r>
          </w:p>
        </w:tc>
        <w:tc>
          <w:tcPr>
            <w:tcW w:w="1682" w:type="dxa"/>
            <w:gridSpan w:val="2"/>
            <w:vAlign w:val="center"/>
          </w:tcPr>
          <w:p w:rsidR="00294023" w:rsidRDefault="00134C25">
            <w:pPr>
              <w:tabs>
                <w:tab w:val="left" w:pos="540"/>
              </w:tabs>
              <w:spacing w:line="360" w:lineRule="exact"/>
              <w:jc w:val="center"/>
              <w:rPr>
                <w:rFonts w:ascii="宋体" w:hAnsi="宋体"/>
                <w:bCs/>
                <w:spacing w:val="10"/>
                <w:sz w:val="24"/>
                <w:szCs w:val="24"/>
              </w:rPr>
            </w:pPr>
            <w:r>
              <w:rPr>
                <w:rFonts w:ascii="宋体" w:hAnsi="宋体" w:hint="eastAsia"/>
                <w:bCs/>
                <w:spacing w:val="10"/>
                <w:sz w:val="24"/>
                <w:szCs w:val="24"/>
              </w:rPr>
              <w:t>投标文件份数</w:t>
            </w:r>
          </w:p>
        </w:tc>
        <w:tc>
          <w:tcPr>
            <w:tcW w:w="6822" w:type="dxa"/>
            <w:vAlign w:val="center"/>
          </w:tcPr>
          <w:p w:rsidR="00294023" w:rsidRDefault="00134C25">
            <w:pPr>
              <w:spacing w:line="360" w:lineRule="auto"/>
              <w:jc w:val="left"/>
              <w:rPr>
                <w:rFonts w:ascii="宋体" w:hAnsi="宋体"/>
                <w:sz w:val="24"/>
                <w:szCs w:val="24"/>
              </w:rPr>
            </w:pPr>
            <w:r>
              <w:rPr>
                <w:rFonts w:ascii="宋体" w:hAnsi="宋体" w:hint="eastAsia"/>
                <w:sz w:val="24"/>
                <w:szCs w:val="24"/>
              </w:rPr>
              <w:t>商务及经济报价投标文件1套正本4套副本及电子版光盘、U盘各1套；技术投标文件1套正本4套副本。</w:t>
            </w:r>
          </w:p>
        </w:tc>
      </w:tr>
      <w:tr w:rsidR="00294023">
        <w:trPr>
          <w:gridBefore w:val="1"/>
          <w:wBefore w:w="36" w:type="dxa"/>
          <w:trHeight w:val="3886"/>
        </w:trPr>
        <w:tc>
          <w:tcPr>
            <w:tcW w:w="904" w:type="dxa"/>
            <w:vAlign w:val="center"/>
          </w:tcPr>
          <w:p w:rsidR="00294023" w:rsidRDefault="00134C25">
            <w:pPr>
              <w:spacing w:line="360" w:lineRule="auto"/>
              <w:jc w:val="center"/>
              <w:rPr>
                <w:rFonts w:ascii="宋体" w:hAnsi="宋体"/>
                <w:sz w:val="24"/>
                <w:szCs w:val="24"/>
              </w:rPr>
            </w:pPr>
            <w:r>
              <w:rPr>
                <w:rFonts w:ascii="宋体" w:hAnsi="宋体" w:hint="eastAsia"/>
                <w:sz w:val="24"/>
                <w:szCs w:val="24"/>
              </w:rPr>
              <w:t>3.7.5</w:t>
            </w:r>
          </w:p>
        </w:tc>
        <w:tc>
          <w:tcPr>
            <w:tcW w:w="1682" w:type="dxa"/>
            <w:gridSpan w:val="2"/>
            <w:vAlign w:val="center"/>
          </w:tcPr>
          <w:p w:rsidR="00294023" w:rsidRDefault="00134C25">
            <w:pPr>
              <w:autoSpaceDE w:val="0"/>
              <w:autoSpaceDN w:val="0"/>
              <w:adjustRightInd w:val="0"/>
              <w:spacing w:line="320" w:lineRule="exact"/>
              <w:ind w:leftChars="20" w:left="42" w:rightChars="20" w:right="42"/>
              <w:jc w:val="center"/>
              <w:rPr>
                <w:rFonts w:ascii="宋体" w:hAnsi="宋体" w:cs="宋体"/>
                <w:kern w:val="0"/>
                <w:sz w:val="24"/>
                <w:szCs w:val="24"/>
              </w:rPr>
            </w:pPr>
            <w:r>
              <w:rPr>
                <w:rFonts w:ascii="宋体" w:hAnsi="宋体" w:cs="宋体" w:hint="eastAsia"/>
                <w:kern w:val="0"/>
                <w:sz w:val="24"/>
                <w:szCs w:val="24"/>
              </w:rPr>
              <w:t>装订要求</w:t>
            </w:r>
          </w:p>
        </w:tc>
        <w:tc>
          <w:tcPr>
            <w:tcW w:w="6822" w:type="dxa"/>
            <w:vAlign w:val="center"/>
          </w:tcPr>
          <w:p w:rsidR="00294023" w:rsidRDefault="00134C25">
            <w:pPr>
              <w:spacing w:line="400" w:lineRule="exact"/>
              <w:ind w:leftChars="30" w:left="63" w:rightChars="30" w:right="63" w:firstLineChars="100" w:firstLine="240"/>
              <w:rPr>
                <w:rFonts w:ascii="宋体" w:hAnsi="宋体"/>
                <w:sz w:val="24"/>
                <w:szCs w:val="24"/>
                <w:u w:val="single"/>
              </w:rPr>
            </w:pPr>
            <w:r>
              <w:rPr>
                <w:rFonts w:ascii="宋体" w:hAnsi="宋体" w:hint="eastAsia"/>
                <w:sz w:val="24"/>
                <w:szCs w:val="24"/>
                <w:u w:val="single"/>
              </w:rPr>
              <w:t>按照投标人须知第3.1.1项规定的投标文件组成内容，投标文件应按以下要求装订：</w:t>
            </w:r>
          </w:p>
          <w:p w:rsidR="00294023" w:rsidRDefault="00134C25">
            <w:pPr>
              <w:spacing w:line="400" w:lineRule="exact"/>
              <w:ind w:leftChars="30" w:left="63" w:rightChars="30" w:right="63" w:firstLineChars="100" w:firstLine="240"/>
              <w:rPr>
                <w:rFonts w:ascii="宋体" w:hAnsi="宋体"/>
                <w:sz w:val="24"/>
                <w:szCs w:val="24"/>
                <w:u w:val="single"/>
              </w:rPr>
            </w:pPr>
            <w:r>
              <w:rPr>
                <w:rFonts w:ascii="宋体" w:hAnsi="宋体" w:hint="eastAsia"/>
                <w:sz w:val="24"/>
                <w:szCs w:val="24"/>
                <w:u w:val="single"/>
              </w:rPr>
              <w:t xml:space="preserve">□ </w:t>
            </w:r>
            <w:proofErr w:type="gramStart"/>
            <w:r>
              <w:rPr>
                <w:rFonts w:ascii="宋体" w:hAnsi="宋体" w:hint="eastAsia"/>
                <w:sz w:val="24"/>
                <w:szCs w:val="24"/>
                <w:u w:val="single"/>
              </w:rPr>
              <w:t>不</w:t>
            </w:r>
            <w:proofErr w:type="gramEnd"/>
            <w:r>
              <w:rPr>
                <w:rFonts w:ascii="宋体" w:hAnsi="宋体" w:hint="eastAsia"/>
                <w:sz w:val="24"/>
                <w:szCs w:val="24"/>
                <w:u w:val="single"/>
              </w:rPr>
              <w:t>分册装订。</w:t>
            </w:r>
          </w:p>
          <w:p w:rsidR="00294023" w:rsidRDefault="00134C25">
            <w:pPr>
              <w:spacing w:line="400" w:lineRule="exact"/>
              <w:ind w:leftChars="30" w:left="63" w:rightChars="30" w:right="63" w:firstLineChars="100" w:firstLine="240"/>
              <w:rPr>
                <w:rFonts w:ascii="宋体" w:hAnsi="宋体"/>
                <w:sz w:val="24"/>
                <w:szCs w:val="24"/>
                <w:u w:val="single"/>
              </w:rPr>
            </w:pPr>
            <w:r>
              <w:rPr>
                <w:rFonts w:ascii="宋体" w:hAnsi="宋体" w:hint="eastAsia"/>
                <w:sz w:val="24"/>
                <w:szCs w:val="24"/>
                <w:bdr w:val="single" w:sz="4" w:space="0" w:color="auto"/>
              </w:rPr>
              <w:t>√</w:t>
            </w:r>
            <w:r>
              <w:rPr>
                <w:rFonts w:ascii="宋体" w:hAnsi="宋体" w:hint="eastAsia"/>
                <w:sz w:val="24"/>
                <w:szCs w:val="24"/>
                <w:u w:val="single"/>
              </w:rPr>
              <w:t xml:space="preserve"> 分册装订，分别为：</w:t>
            </w:r>
          </w:p>
          <w:p w:rsidR="00294023" w:rsidRDefault="00134C25">
            <w:pPr>
              <w:spacing w:line="400" w:lineRule="exact"/>
              <w:ind w:leftChars="30" w:left="63" w:rightChars="30" w:right="63" w:firstLineChars="100" w:firstLine="240"/>
              <w:rPr>
                <w:rFonts w:ascii="宋体" w:hAnsi="宋体"/>
                <w:sz w:val="24"/>
                <w:szCs w:val="24"/>
              </w:rPr>
            </w:pPr>
            <w:r>
              <w:rPr>
                <w:rFonts w:ascii="宋体" w:hAnsi="宋体" w:hint="eastAsia"/>
                <w:sz w:val="24"/>
                <w:szCs w:val="24"/>
                <w:u w:val="single"/>
              </w:rPr>
              <w:t xml:space="preserve">  （1</w:t>
            </w:r>
            <w:r>
              <w:rPr>
                <w:rFonts w:ascii="宋体" w:hAnsi="宋体"/>
                <w:sz w:val="24"/>
                <w:szCs w:val="24"/>
                <w:u w:val="single"/>
              </w:rPr>
              <w:t>）</w:t>
            </w:r>
            <w:r>
              <w:rPr>
                <w:rFonts w:ascii="宋体" w:hAnsi="宋体" w:hint="eastAsia"/>
                <w:sz w:val="24"/>
                <w:szCs w:val="24"/>
                <w:u w:val="single"/>
              </w:rPr>
              <w:t>第一册  商务及经济报价投标文件（如果页数过多可分册装订，应注明</w:t>
            </w:r>
            <w:proofErr w:type="gramStart"/>
            <w:r>
              <w:rPr>
                <w:rFonts w:ascii="宋体" w:hAnsi="宋体" w:hint="eastAsia"/>
                <w:sz w:val="24"/>
                <w:szCs w:val="24"/>
                <w:u w:val="single"/>
              </w:rPr>
              <w:t>册</w:t>
            </w:r>
            <w:proofErr w:type="gramEnd"/>
            <w:r>
              <w:rPr>
                <w:rFonts w:ascii="宋体" w:hAnsi="宋体" w:hint="eastAsia"/>
                <w:sz w:val="24"/>
                <w:szCs w:val="24"/>
                <w:u w:val="single"/>
              </w:rPr>
              <w:t>序号）；</w:t>
            </w:r>
          </w:p>
          <w:p w:rsidR="00294023" w:rsidRDefault="00134C25">
            <w:pPr>
              <w:spacing w:line="400" w:lineRule="exact"/>
              <w:ind w:leftChars="30" w:left="63" w:rightChars="30" w:right="63"/>
              <w:rPr>
                <w:rFonts w:ascii="宋体" w:hAnsi="宋体"/>
                <w:sz w:val="24"/>
                <w:szCs w:val="24"/>
              </w:rPr>
            </w:pPr>
            <w:r>
              <w:rPr>
                <w:rFonts w:ascii="宋体" w:hAnsi="宋体" w:hint="eastAsia"/>
                <w:sz w:val="24"/>
                <w:szCs w:val="24"/>
              </w:rPr>
              <w:t xml:space="preserve">  （2</w:t>
            </w:r>
            <w:r>
              <w:rPr>
                <w:rFonts w:ascii="宋体" w:hAnsi="宋体"/>
                <w:sz w:val="24"/>
                <w:szCs w:val="24"/>
              </w:rPr>
              <w:t>）</w:t>
            </w:r>
            <w:r>
              <w:rPr>
                <w:rFonts w:ascii="宋体" w:hAnsi="宋体" w:hint="eastAsia"/>
                <w:sz w:val="24"/>
                <w:szCs w:val="24"/>
              </w:rPr>
              <w:t xml:space="preserve"> 第二册  技术投标文件</w:t>
            </w:r>
            <w:r>
              <w:rPr>
                <w:rFonts w:ascii="宋体" w:hAnsi="宋体" w:hint="eastAsia"/>
                <w:b/>
                <w:sz w:val="24"/>
                <w:szCs w:val="24"/>
              </w:rPr>
              <w:t>。</w:t>
            </w:r>
          </w:p>
          <w:p w:rsidR="00294023" w:rsidRDefault="00134C25">
            <w:pPr>
              <w:spacing w:line="400" w:lineRule="exact"/>
              <w:ind w:rightChars="30" w:right="63"/>
              <w:rPr>
                <w:rFonts w:ascii="宋体" w:hAnsi="宋体"/>
                <w:sz w:val="24"/>
                <w:szCs w:val="24"/>
              </w:rPr>
            </w:pPr>
            <w:r>
              <w:rPr>
                <w:rFonts w:ascii="宋体" w:hAnsi="宋体" w:hint="eastAsia"/>
                <w:sz w:val="24"/>
                <w:szCs w:val="24"/>
              </w:rPr>
              <w:t>第一册和</w:t>
            </w:r>
            <w:r>
              <w:rPr>
                <w:rFonts w:ascii="宋体" w:hAnsi="宋体"/>
                <w:sz w:val="24"/>
                <w:szCs w:val="24"/>
              </w:rPr>
              <w:t>第二册</w:t>
            </w:r>
            <w:r>
              <w:rPr>
                <w:rFonts w:ascii="宋体" w:hAnsi="宋体" w:hint="eastAsia"/>
                <w:sz w:val="24"/>
                <w:szCs w:val="24"/>
              </w:rPr>
              <w:t>采用</w:t>
            </w:r>
            <w:r>
              <w:rPr>
                <w:rFonts w:ascii="宋体" w:hAnsi="宋体" w:hint="eastAsia"/>
                <w:sz w:val="24"/>
                <w:szCs w:val="24"/>
                <w:u w:val="single"/>
              </w:rPr>
              <w:t xml:space="preserve"> 胶装 </w:t>
            </w:r>
            <w:r>
              <w:rPr>
                <w:rFonts w:ascii="宋体" w:hAnsi="宋体" w:hint="eastAsia"/>
                <w:sz w:val="24"/>
                <w:szCs w:val="24"/>
              </w:rPr>
              <w:t>方式装订，装订应牢固、不易拆散和换页，不得采用活页装订。</w:t>
            </w:r>
          </w:p>
        </w:tc>
      </w:tr>
      <w:tr w:rsidR="00294023">
        <w:trPr>
          <w:trHeight w:val="725"/>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hint="eastAsia"/>
                <w:b/>
                <w:sz w:val="24"/>
                <w:szCs w:val="24"/>
              </w:rPr>
              <w:lastRenderedPageBreak/>
              <w:t>条款</w:t>
            </w:r>
          </w:p>
        </w:tc>
        <w:tc>
          <w:tcPr>
            <w:tcW w:w="1682" w:type="dxa"/>
            <w:gridSpan w:val="2"/>
            <w:vAlign w:val="center"/>
          </w:tcPr>
          <w:p w:rsidR="00294023" w:rsidRDefault="00134C25">
            <w:pPr>
              <w:spacing w:line="360" w:lineRule="auto"/>
              <w:jc w:val="center"/>
              <w:rPr>
                <w:rFonts w:ascii="宋体" w:hAnsi="宋体" w:cs="宋体"/>
                <w:kern w:val="0"/>
                <w:sz w:val="24"/>
                <w:szCs w:val="24"/>
              </w:rPr>
            </w:pPr>
            <w:r>
              <w:rPr>
                <w:rFonts w:ascii="宋体" w:hAnsi="宋体" w:hint="eastAsia"/>
                <w:b/>
                <w:sz w:val="24"/>
                <w:szCs w:val="24"/>
              </w:rPr>
              <w:t>条 款 名 称</w:t>
            </w:r>
          </w:p>
        </w:tc>
        <w:tc>
          <w:tcPr>
            <w:tcW w:w="6822" w:type="dxa"/>
            <w:vAlign w:val="center"/>
          </w:tcPr>
          <w:p w:rsidR="00294023" w:rsidRDefault="00134C25">
            <w:pPr>
              <w:spacing w:line="360" w:lineRule="auto"/>
              <w:jc w:val="center"/>
              <w:rPr>
                <w:rFonts w:ascii="宋体" w:hAnsi="宋体"/>
                <w:sz w:val="24"/>
                <w:szCs w:val="24"/>
                <w:u w:val="single"/>
              </w:rPr>
            </w:pPr>
            <w:r>
              <w:rPr>
                <w:rFonts w:ascii="宋体" w:hAnsi="宋体" w:hint="eastAsia"/>
                <w:bCs/>
                <w:spacing w:val="10"/>
                <w:sz w:val="24"/>
                <w:szCs w:val="24"/>
              </w:rPr>
              <w:t>编列内容</w:t>
            </w:r>
          </w:p>
        </w:tc>
      </w:tr>
      <w:tr w:rsidR="00294023">
        <w:trPr>
          <w:trHeight w:val="3570"/>
        </w:trPr>
        <w:tc>
          <w:tcPr>
            <w:tcW w:w="940" w:type="dxa"/>
            <w:gridSpan w:val="2"/>
            <w:vAlign w:val="center"/>
          </w:tcPr>
          <w:p w:rsidR="00294023" w:rsidRDefault="00134C25">
            <w:pPr>
              <w:spacing w:line="360" w:lineRule="auto"/>
              <w:jc w:val="center"/>
              <w:rPr>
                <w:rFonts w:ascii="宋体" w:hAnsi="宋体" w:cs="宋体"/>
                <w:kern w:val="0"/>
                <w:sz w:val="24"/>
                <w:szCs w:val="24"/>
              </w:rPr>
            </w:pPr>
            <w:r>
              <w:rPr>
                <w:rFonts w:ascii="宋体" w:hAnsi="宋体" w:cs="宋体" w:hint="eastAsia"/>
                <w:kern w:val="0"/>
                <w:sz w:val="24"/>
                <w:szCs w:val="24"/>
              </w:rPr>
              <w:t>4.1.1</w:t>
            </w:r>
          </w:p>
        </w:tc>
        <w:tc>
          <w:tcPr>
            <w:tcW w:w="1682" w:type="dxa"/>
            <w:gridSpan w:val="2"/>
            <w:vAlign w:val="center"/>
          </w:tcPr>
          <w:p w:rsidR="00294023" w:rsidRDefault="00134C25">
            <w:pPr>
              <w:tabs>
                <w:tab w:val="left" w:pos="540"/>
              </w:tabs>
              <w:spacing w:line="360" w:lineRule="exact"/>
              <w:jc w:val="center"/>
              <w:rPr>
                <w:rFonts w:ascii="宋体" w:hAnsi="宋体"/>
                <w:bCs/>
                <w:spacing w:val="10"/>
                <w:sz w:val="24"/>
                <w:szCs w:val="24"/>
              </w:rPr>
            </w:pPr>
            <w:r>
              <w:rPr>
                <w:rFonts w:ascii="宋体" w:hAnsi="宋体" w:hint="eastAsia"/>
                <w:bCs/>
                <w:spacing w:val="10"/>
                <w:sz w:val="24"/>
                <w:szCs w:val="24"/>
              </w:rPr>
              <w:t>投标文件的</w:t>
            </w:r>
          </w:p>
          <w:p w:rsidR="00294023" w:rsidRDefault="00134C25">
            <w:pPr>
              <w:autoSpaceDE w:val="0"/>
              <w:autoSpaceDN w:val="0"/>
              <w:adjustRightInd w:val="0"/>
              <w:spacing w:line="320" w:lineRule="exact"/>
              <w:ind w:leftChars="20" w:left="42" w:rightChars="20" w:right="42"/>
              <w:jc w:val="center"/>
              <w:rPr>
                <w:rFonts w:ascii="宋体" w:hAnsi="宋体" w:cs="宋体"/>
                <w:kern w:val="0"/>
                <w:sz w:val="24"/>
                <w:szCs w:val="24"/>
              </w:rPr>
            </w:pPr>
            <w:r>
              <w:rPr>
                <w:rFonts w:ascii="宋体" w:hAnsi="宋体" w:cs="宋体" w:hint="eastAsia"/>
                <w:kern w:val="0"/>
                <w:sz w:val="24"/>
                <w:szCs w:val="24"/>
              </w:rPr>
              <w:t>密封</w:t>
            </w:r>
          </w:p>
        </w:tc>
        <w:tc>
          <w:tcPr>
            <w:tcW w:w="6822" w:type="dxa"/>
            <w:vAlign w:val="center"/>
          </w:tcPr>
          <w:p w:rsidR="00294023" w:rsidRDefault="00134C25">
            <w:pPr>
              <w:spacing w:line="360" w:lineRule="auto"/>
              <w:rPr>
                <w:rFonts w:ascii="宋体" w:hAnsi="宋体"/>
                <w:spacing w:val="-6"/>
                <w:sz w:val="24"/>
                <w:szCs w:val="24"/>
              </w:rPr>
            </w:pPr>
            <w:r>
              <w:rPr>
                <w:rFonts w:ascii="宋体" w:hAnsi="宋体" w:hint="eastAsia"/>
                <w:spacing w:val="-6"/>
                <w:sz w:val="24"/>
                <w:szCs w:val="24"/>
              </w:rPr>
              <w:t>将</w:t>
            </w:r>
            <w:r>
              <w:rPr>
                <w:rFonts w:ascii="宋体" w:hAnsi="宋体"/>
                <w:spacing w:val="-6"/>
                <w:sz w:val="24"/>
                <w:szCs w:val="24"/>
              </w:rPr>
              <w:t>投标文件的</w:t>
            </w:r>
            <w:r>
              <w:rPr>
                <w:rFonts w:ascii="宋体" w:hAnsi="宋体" w:hint="eastAsia"/>
                <w:spacing w:val="-6"/>
                <w:sz w:val="24"/>
                <w:szCs w:val="24"/>
              </w:rPr>
              <w:t>商务及经济报价投标文件正、副本</w:t>
            </w:r>
            <w:r>
              <w:rPr>
                <w:rFonts w:ascii="宋体" w:hAnsi="宋体"/>
                <w:spacing w:val="-6"/>
                <w:sz w:val="24"/>
                <w:szCs w:val="24"/>
              </w:rPr>
              <w:t>密封于</w:t>
            </w:r>
            <w:r>
              <w:rPr>
                <w:rFonts w:ascii="宋体" w:hAnsi="宋体" w:hint="eastAsia"/>
                <w:b/>
                <w:spacing w:val="-6"/>
                <w:sz w:val="24"/>
                <w:szCs w:val="24"/>
              </w:rPr>
              <w:t>第</w:t>
            </w:r>
            <w:r>
              <w:rPr>
                <w:rFonts w:ascii="宋体" w:hAnsi="宋体"/>
                <w:b/>
                <w:spacing w:val="-6"/>
                <w:sz w:val="24"/>
                <w:szCs w:val="24"/>
              </w:rPr>
              <w:t>一个</w:t>
            </w:r>
            <w:r>
              <w:rPr>
                <w:rFonts w:ascii="宋体" w:hAnsi="宋体" w:hint="eastAsia"/>
                <w:b/>
                <w:spacing w:val="-6"/>
                <w:sz w:val="24"/>
                <w:szCs w:val="24"/>
              </w:rPr>
              <w:t>封套</w:t>
            </w:r>
            <w:r>
              <w:rPr>
                <w:rFonts w:ascii="宋体" w:hAnsi="宋体"/>
                <w:spacing w:val="-6"/>
                <w:sz w:val="24"/>
                <w:szCs w:val="24"/>
              </w:rPr>
              <w:t>中</w:t>
            </w:r>
            <w:r>
              <w:rPr>
                <w:rFonts w:ascii="宋体" w:hAnsi="宋体" w:hint="eastAsia"/>
                <w:spacing w:val="-6"/>
                <w:sz w:val="24"/>
                <w:szCs w:val="24"/>
              </w:rPr>
              <w:t>【商务及经济报价投标文件</w:t>
            </w:r>
            <w:r>
              <w:rPr>
                <w:rFonts w:ascii="宋体" w:hAnsi="宋体" w:cs="宋体" w:hint="eastAsia"/>
                <w:spacing w:val="-6"/>
                <w:kern w:val="0"/>
                <w:sz w:val="24"/>
                <w:szCs w:val="24"/>
              </w:rPr>
              <w:t>电子版</w:t>
            </w:r>
            <w:r>
              <w:rPr>
                <w:rFonts w:ascii="宋体" w:hAnsi="宋体" w:hint="eastAsia"/>
                <w:spacing w:val="-6"/>
                <w:sz w:val="24"/>
                <w:szCs w:val="24"/>
              </w:rPr>
              <w:t>单独用1个信封包装好并在信封外面作投标人名称标记附在</w:t>
            </w:r>
            <w:r>
              <w:rPr>
                <w:rFonts w:ascii="宋体" w:hAnsi="宋体" w:hint="eastAsia"/>
                <w:b/>
                <w:spacing w:val="-6"/>
                <w:sz w:val="24"/>
                <w:szCs w:val="24"/>
              </w:rPr>
              <w:t>第一个封套</w:t>
            </w:r>
            <w:r>
              <w:rPr>
                <w:rFonts w:ascii="宋体" w:hAnsi="宋体" w:hint="eastAsia"/>
                <w:spacing w:val="-6"/>
                <w:sz w:val="24"/>
                <w:szCs w:val="24"/>
              </w:rPr>
              <w:t>内】；</w:t>
            </w:r>
            <w:r>
              <w:rPr>
                <w:rFonts w:ascii="宋体" w:hAnsi="宋体"/>
                <w:spacing w:val="-6"/>
                <w:sz w:val="24"/>
                <w:szCs w:val="24"/>
              </w:rPr>
              <w:t>技术</w:t>
            </w:r>
            <w:r>
              <w:rPr>
                <w:rFonts w:ascii="宋体" w:hAnsi="宋体" w:hint="eastAsia"/>
                <w:spacing w:val="-6"/>
                <w:sz w:val="24"/>
                <w:szCs w:val="24"/>
              </w:rPr>
              <w:t>投标文件的</w:t>
            </w:r>
            <w:r>
              <w:rPr>
                <w:rFonts w:ascii="宋体" w:hAnsi="宋体"/>
                <w:spacing w:val="-6"/>
                <w:sz w:val="24"/>
                <w:szCs w:val="24"/>
              </w:rPr>
              <w:t>正</w:t>
            </w:r>
            <w:r>
              <w:rPr>
                <w:rFonts w:ascii="宋体" w:hAnsi="宋体" w:hint="eastAsia"/>
                <w:spacing w:val="-6"/>
                <w:sz w:val="24"/>
                <w:szCs w:val="24"/>
              </w:rPr>
              <w:t>、副</w:t>
            </w:r>
            <w:r>
              <w:rPr>
                <w:rFonts w:ascii="宋体" w:hAnsi="宋体"/>
                <w:spacing w:val="-6"/>
                <w:sz w:val="24"/>
                <w:szCs w:val="24"/>
              </w:rPr>
              <w:t>本密封于</w:t>
            </w:r>
            <w:r>
              <w:rPr>
                <w:rFonts w:ascii="宋体" w:hAnsi="宋体" w:hint="eastAsia"/>
                <w:b/>
                <w:spacing w:val="-6"/>
                <w:sz w:val="24"/>
                <w:szCs w:val="24"/>
              </w:rPr>
              <w:t>第二</w:t>
            </w:r>
            <w:r>
              <w:rPr>
                <w:rFonts w:ascii="宋体" w:hAnsi="宋体"/>
                <w:b/>
                <w:spacing w:val="-6"/>
                <w:sz w:val="24"/>
                <w:szCs w:val="24"/>
              </w:rPr>
              <w:t>个</w:t>
            </w:r>
            <w:r>
              <w:rPr>
                <w:rFonts w:ascii="宋体" w:hAnsi="宋体" w:hint="eastAsia"/>
                <w:b/>
                <w:spacing w:val="-6"/>
                <w:sz w:val="24"/>
                <w:szCs w:val="24"/>
              </w:rPr>
              <w:t>封套</w:t>
            </w:r>
            <w:r>
              <w:rPr>
                <w:rFonts w:ascii="宋体" w:hAnsi="宋体"/>
                <w:spacing w:val="-6"/>
                <w:sz w:val="24"/>
                <w:szCs w:val="24"/>
              </w:rPr>
              <w:t>中</w:t>
            </w:r>
            <w:r>
              <w:rPr>
                <w:rFonts w:ascii="宋体" w:hAnsi="宋体" w:hint="eastAsia"/>
                <w:spacing w:val="-6"/>
                <w:sz w:val="24"/>
                <w:szCs w:val="24"/>
              </w:rPr>
              <w:t>，保密信封文件</w:t>
            </w:r>
            <w:r>
              <w:rPr>
                <w:rFonts w:ascii="宋体" w:hAnsi="宋体"/>
                <w:spacing w:val="-6"/>
                <w:sz w:val="24"/>
                <w:szCs w:val="24"/>
              </w:rPr>
              <w:t>密封于</w:t>
            </w:r>
            <w:r>
              <w:rPr>
                <w:rFonts w:ascii="宋体" w:hAnsi="宋体" w:hint="eastAsia"/>
                <w:b/>
                <w:spacing w:val="-6"/>
                <w:sz w:val="24"/>
                <w:szCs w:val="24"/>
              </w:rPr>
              <w:t>第三</w:t>
            </w:r>
            <w:r>
              <w:rPr>
                <w:rFonts w:ascii="宋体" w:hAnsi="宋体"/>
                <w:b/>
                <w:spacing w:val="-6"/>
                <w:sz w:val="24"/>
                <w:szCs w:val="24"/>
              </w:rPr>
              <w:t>个</w:t>
            </w:r>
            <w:r>
              <w:rPr>
                <w:rFonts w:ascii="宋体" w:hAnsi="宋体" w:hint="eastAsia"/>
                <w:b/>
                <w:spacing w:val="-6"/>
                <w:sz w:val="24"/>
                <w:szCs w:val="24"/>
              </w:rPr>
              <w:t>封套</w:t>
            </w:r>
            <w:r>
              <w:rPr>
                <w:rFonts w:ascii="宋体" w:hAnsi="宋体"/>
                <w:spacing w:val="-6"/>
                <w:sz w:val="24"/>
                <w:szCs w:val="24"/>
              </w:rPr>
              <w:t>中</w:t>
            </w:r>
            <w:r>
              <w:rPr>
                <w:rFonts w:ascii="宋体" w:hAnsi="宋体" w:hint="eastAsia"/>
                <w:sz w:val="24"/>
                <w:szCs w:val="24"/>
              </w:rPr>
              <w:t>。</w:t>
            </w:r>
            <w:r>
              <w:rPr>
                <w:rFonts w:ascii="宋体" w:hAnsi="宋体"/>
                <w:spacing w:val="-6"/>
                <w:sz w:val="24"/>
                <w:szCs w:val="24"/>
              </w:rPr>
              <w:t>封套上应分别标明“</w:t>
            </w:r>
            <w:r>
              <w:rPr>
                <w:rFonts w:ascii="宋体" w:hAnsi="宋体" w:hint="eastAsia"/>
                <w:spacing w:val="-6"/>
                <w:sz w:val="24"/>
                <w:szCs w:val="24"/>
              </w:rPr>
              <w:t>商务及经济报价投标</w:t>
            </w:r>
            <w:r>
              <w:rPr>
                <w:rFonts w:ascii="宋体" w:hAnsi="宋体"/>
                <w:spacing w:val="-6"/>
                <w:sz w:val="24"/>
                <w:szCs w:val="24"/>
              </w:rPr>
              <w:t>文件”</w:t>
            </w:r>
            <w:r>
              <w:rPr>
                <w:rFonts w:ascii="宋体" w:hAnsi="宋体" w:hint="eastAsia"/>
                <w:spacing w:val="-6"/>
                <w:sz w:val="24"/>
                <w:szCs w:val="24"/>
              </w:rPr>
              <w:t>或“</w:t>
            </w:r>
            <w:r>
              <w:rPr>
                <w:rFonts w:ascii="宋体" w:hAnsi="宋体"/>
                <w:spacing w:val="-6"/>
                <w:sz w:val="24"/>
                <w:szCs w:val="24"/>
              </w:rPr>
              <w:t>技术</w:t>
            </w:r>
            <w:r>
              <w:rPr>
                <w:rFonts w:ascii="宋体" w:hAnsi="宋体" w:hint="eastAsia"/>
                <w:spacing w:val="-6"/>
                <w:sz w:val="24"/>
                <w:szCs w:val="24"/>
              </w:rPr>
              <w:t>投标文件”或</w:t>
            </w:r>
            <w:r>
              <w:rPr>
                <w:rFonts w:ascii="宋体" w:hAnsi="宋体"/>
                <w:spacing w:val="-6"/>
                <w:sz w:val="24"/>
                <w:szCs w:val="24"/>
              </w:rPr>
              <w:t>“</w:t>
            </w:r>
            <w:r>
              <w:rPr>
                <w:rFonts w:ascii="宋体" w:hAnsi="宋体" w:hint="eastAsia"/>
                <w:spacing w:val="-6"/>
                <w:sz w:val="24"/>
                <w:szCs w:val="24"/>
              </w:rPr>
              <w:t>保密信封文件</w:t>
            </w:r>
            <w:r>
              <w:rPr>
                <w:rFonts w:ascii="宋体" w:hAnsi="宋体"/>
                <w:spacing w:val="-6"/>
                <w:sz w:val="24"/>
                <w:szCs w:val="24"/>
              </w:rPr>
              <w:t>”字样</w:t>
            </w:r>
            <w:r>
              <w:rPr>
                <w:rFonts w:ascii="宋体" w:hAnsi="宋体" w:hint="eastAsia"/>
                <w:spacing w:val="-6"/>
                <w:sz w:val="24"/>
                <w:szCs w:val="24"/>
              </w:rPr>
              <w:t>。</w:t>
            </w:r>
            <w:r>
              <w:rPr>
                <w:rFonts w:ascii="宋体" w:hAnsi="宋体"/>
                <w:spacing w:val="-6"/>
                <w:sz w:val="24"/>
                <w:szCs w:val="24"/>
              </w:rPr>
              <w:t>上述</w:t>
            </w:r>
            <w:r>
              <w:rPr>
                <w:rFonts w:ascii="宋体" w:hAnsi="宋体" w:hint="eastAsia"/>
                <w:spacing w:val="-6"/>
                <w:sz w:val="24"/>
                <w:szCs w:val="24"/>
              </w:rPr>
              <w:t>三</w:t>
            </w:r>
            <w:r>
              <w:rPr>
                <w:rFonts w:ascii="宋体" w:hAnsi="宋体"/>
                <w:spacing w:val="-6"/>
                <w:sz w:val="24"/>
                <w:szCs w:val="24"/>
              </w:rPr>
              <w:t>个信封</w:t>
            </w:r>
            <w:r>
              <w:rPr>
                <w:rFonts w:ascii="宋体" w:hAnsi="宋体" w:hint="eastAsia"/>
                <w:spacing w:val="-6"/>
                <w:sz w:val="24"/>
                <w:szCs w:val="24"/>
              </w:rPr>
              <w:t>统一密封在一个外层封套中</w:t>
            </w:r>
            <w:r>
              <w:rPr>
                <w:rFonts w:ascii="宋体" w:hAnsi="宋体"/>
                <w:spacing w:val="-6"/>
                <w:sz w:val="24"/>
                <w:szCs w:val="24"/>
              </w:rPr>
              <w:t>。</w:t>
            </w:r>
            <w:r>
              <w:rPr>
                <w:rFonts w:ascii="仿宋_GB2312" w:eastAsia="仿宋_GB2312" w:hAnsi="宋体" w:cs="仿宋_GB2312" w:hint="eastAsia"/>
                <w:b/>
                <w:spacing w:val="-6"/>
                <w:sz w:val="24"/>
                <w:szCs w:val="24"/>
                <w:u w:val="single"/>
              </w:rPr>
              <w:t>封套均应加贴有“密封条”字样的封条，封口处应加盖投标人公章。</w:t>
            </w:r>
          </w:p>
        </w:tc>
      </w:tr>
      <w:tr w:rsidR="00294023">
        <w:trPr>
          <w:trHeight w:val="4065"/>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4.1.2</w:t>
            </w:r>
          </w:p>
        </w:tc>
        <w:tc>
          <w:tcPr>
            <w:tcW w:w="1682" w:type="dxa"/>
            <w:gridSpan w:val="2"/>
            <w:vAlign w:val="center"/>
          </w:tcPr>
          <w:p w:rsidR="00294023" w:rsidRDefault="00134C25">
            <w:pPr>
              <w:tabs>
                <w:tab w:val="left" w:pos="540"/>
              </w:tabs>
              <w:spacing w:line="360" w:lineRule="exact"/>
              <w:jc w:val="center"/>
              <w:rPr>
                <w:rFonts w:ascii="宋体" w:hAnsi="宋体"/>
                <w:bCs/>
                <w:spacing w:val="10"/>
                <w:sz w:val="24"/>
                <w:szCs w:val="24"/>
              </w:rPr>
            </w:pPr>
            <w:r>
              <w:rPr>
                <w:rFonts w:ascii="宋体" w:hAnsi="宋体" w:hint="eastAsia"/>
                <w:bCs/>
                <w:spacing w:val="10"/>
                <w:sz w:val="24"/>
                <w:szCs w:val="24"/>
              </w:rPr>
              <w:t>投标文件的</w:t>
            </w:r>
          </w:p>
          <w:p w:rsidR="00294023" w:rsidRDefault="00134C25">
            <w:pPr>
              <w:autoSpaceDE w:val="0"/>
              <w:autoSpaceDN w:val="0"/>
              <w:adjustRightInd w:val="0"/>
              <w:spacing w:line="320" w:lineRule="exact"/>
              <w:ind w:leftChars="20" w:left="42" w:rightChars="20" w:right="42"/>
              <w:jc w:val="center"/>
              <w:rPr>
                <w:rFonts w:ascii="宋体" w:hAnsi="宋体" w:cs="宋体"/>
                <w:kern w:val="0"/>
                <w:sz w:val="24"/>
                <w:szCs w:val="24"/>
              </w:rPr>
            </w:pPr>
            <w:r>
              <w:rPr>
                <w:rFonts w:ascii="宋体" w:hAnsi="宋体" w:cs="宋体" w:hint="eastAsia"/>
                <w:kern w:val="0"/>
                <w:sz w:val="24"/>
                <w:szCs w:val="24"/>
              </w:rPr>
              <w:t>标记</w:t>
            </w:r>
          </w:p>
        </w:tc>
        <w:tc>
          <w:tcPr>
            <w:tcW w:w="6822" w:type="dxa"/>
            <w:vAlign w:val="center"/>
          </w:tcPr>
          <w:p w:rsidR="00294023" w:rsidRDefault="00134C25">
            <w:pPr>
              <w:autoSpaceDE w:val="0"/>
              <w:autoSpaceDN w:val="0"/>
              <w:adjustRightInd w:val="0"/>
              <w:spacing w:line="340" w:lineRule="exact"/>
              <w:ind w:leftChars="20" w:left="42" w:rightChars="20" w:right="42"/>
              <w:rPr>
                <w:rFonts w:ascii="宋体" w:hAnsi="宋体" w:cs="宋体"/>
                <w:b/>
                <w:kern w:val="0"/>
                <w:sz w:val="24"/>
                <w:szCs w:val="24"/>
              </w:rPr>
            </w:pPr>
            <w:r>
              <w:rPr>
                <w:rFonts w:ascii="宋体" w:hAnsi="宋体" w:cs="宋体" w:hint="eastAsia"/>
                <w:b/>
                <w:kern w:val="0"/>
                <w:sz w:val="24"/>
                <w:szCs w:val="24"/>
              </w:rPr>
              <w:t>内层封套：</w:t>
            </w:r>
          </w:p>
          <w:p w:rsidR="00294023" w:rsidRDefault="00134C25">
            <w:pPr>
              <w:tabs>
                <w:tab w:val="left" w:pos="3450"/>
                <w:tab w:val="left" w:pos="3560"/>
              </w:tabs>
              <w:autoSpaceDE w:val="0"/>
              <w:autoSpaceDN w:val="0"/>
              <w:adjustRightInd w:val="0"/>
              <w:spacing w:line="340" w:lineRule="exact"/>
              <w:ind w:leftChars="20" w:left="42" w:rightChars="20" w:right="42"/>
              <w:rPr>
                <w:rFonts w:ascii="宋体" w:hAnsi="宋体" w:cs="宋体"/>
                <w:kern w:val="0"/>
                <w:sz w:val="24"/>
                <w:szCs w:val="24"/>
              </w:rPr>
            </w:pPr>
            <w:r>
              <w:rPr>
                <w:rFonts w:ascii="宋体" w:hAnsi="宋体" w:cs="宋体" w:hint="eastAsia"/>
                <w:kern w:val="0"/>
                <w:sz w:val="24"/>
                <w:szCs w:val="24"/>
              </w:rPr>
              <w:t>投标人邮政编码：    投标人地址：</w:t>
            </w:r>
          </w:p>
          <w:p w:rsidR="00294023" w:rsidRDefault="00134C25">
            <w:pPr>
              <w:tabs>
                <w:tab w:val="left" w:pos="3140"/>
                <w:tab w:val="left" w:pos="3340"/>
              </w:tabs>
              <w:autoSpaceDE w:val="0"/>
              <w:autoSpaceDN w:val="0"/>
              <w:adjustRightInd w:val="0"/>
              <w:spacing w:line="340" w:lineRule="exact"/>
              <w:ind w:leftChars="20" w:left="42" w:rightChars="20" w:right="42"/>
              <w:rPr>
                <w:rFonts w:ascii="宋体" w:hAnsi="宋体" w:cs="宋体"/>
                <w:kern w:val="0"/>
                <w:sz w:val="24"/>
                <w:szCs w:val="24"/>
              </w:rPr>
            </w:pPr>
            <w:r>
              <w:rPr>
                <w:rFonts w:ascii="宋体" w:hAnsi="宋体" w:cs="宋体" w:hint="eastAsia"/>
                <w:kern w:val="0"/>
                <w:sz w:val="24"/>
                <w:szCs w:val="24"/>
              </w:rPr>
              <w:t>投标人名称：    投标人联系人：</w:t>
            </w:r>
          </w:p>
          <w:p w:rsidR="00294023" w:rsidRDefault="00134C25">
            <w:pPr>
              <w:spacing w:line="340" w:lineRule="exact"/>
              <w:ind w:leftChars="30" w:left="63" w:rightChars="30" w:right="63"/>
              <w:rPr>
                <w:rFonts w:ascii="宋体" w:hAnsi="宋体" w:cs="宋体"/>
                <w:spacing w:val="-4"/>
                <w:kern w:val="0"/>
                <w:sz w:val="24"/>
                <w:szCs w:val="24"/>
              </w:rPr>
            </w:pPr>
            <w:r>
              <w:rPr>
                <w:rFonts w:ascii="宋体" w:hAnsi="宋体" w:hint="eastAsia"/>
                <w:spacing w:val="-4"/>
                <w:sz w:val="24"/>
                <w:szCs w:val="24"/>
              </w:rPr>
              <w:t>(项目名称)监理投标文件</w:t>
            </w:r>
            <w:r>
              <w:rPr>
                <w:rFonts w:ascii="宋体" w:hAnsi="宋体" w:hint="eastAsia"/>
                <w:spacing w:val="-4"/>
                <w:sz w:val="24"/>
                <w:szCs w:val="24"/>
                <w:u w:val="single"/>
              </w:rPr>
              <w:t xml:space="preserve">商务及经济报价投标文件 </w:t>
            </w:r>
            <w:r>
              <w:rPr>
                <w:rFonts w:ascii="宋体" w:hAnsi="宋体" w:hint="eastAsia"/>
                <w:spacing w:val="-4"/>
                <w:sz w:val="24"/>
                <w:szCs w:val="24"/>
              </w:rPr>
              <w:t>或</w:t>
            </w:r>
            <w:r>
              <w:rPr>
                <w:rFonts w:ascii="宋体" w:hAnsi="宋体" w:hint="eastAsia"/>
                <w:spacing w:val="-4"/>
                <w:sz w:val="24"/>
                <w:szCs w:val="24"/>
                <w:u w:val="single"/>
              </w:rPr>
              <w:t xml:space="preserve"> 技术投标文件 </w:t>
            </w:r>
            <w:r>
              <w:rPr>
                <w:rFonts w:ascii="宋体" w:hAnsi="宋体" w:hint="eastAsia"/>
                <w:spacing w:val="-4"/>
                <w:sz w:val="24"/>
                <w:szCs w:val="24"/>
              </w:rPr>
              <w:t>或</w:t>
            </w:r>
            <w:r>
              <w:rPr>
                <w:rFonts w:ascii="宋体" w:hAnsi="宋体" w:hint="eastAsia"/>
                <w:spacing w:val="-4"/>
                <w:sz w:val="24"/>
                <w:szCs w:val="24"/>
                <w:u w:val="single"/>
              </w:rPr>
              <w:t>保密信封文件</w:t>
            </w:r>
            <w:r>
              <w:rPr>
                <w:rFonts w:ascii="宋体" w:hAnsi="宋体" w:hint="eastAsia"/>
                <w:spacing w:val="-4"/>
                <w:sz w:val="24"/>
                <w:szCs w:val="24"/>
              </w:rPr>
              <w:t>。</w:t>
            </w:r>
          </w:p>
          <w:p w:rsidR="00294023" w:rsidRDefault="00134C25">
            <w:pPr>
              <w:tabs>
                <w:tab w:val="left" w:pos="3140"/>
                <w:tab w:val="left" w:pos="3340"/>
              </w:tabs>
              <w:autoSpaceDE w:val="0"/>
              <w:autoSpaceDN w:val="0"/>
              <w:adjustRightInd w:val="0"/>
              <w:spacing w:beforeLines="20" w:before="62" w:line="340" w:lineRule="exact"/>
              <w:ind w:leftChars="20" w:left="42" w:rightChars="20" w:right="42"/>
              <w:rPr>
                <w:rFonts w:ascii="宋体" w:hAnsi="宋体" w:cs="宋体"/>
                <w:b/>
                <w:kern w:val="0"/>
                <w:sz w:val="24"/>
                <w:szCs w:val="24"/>
              </w:rPr>
            </w:pPr>
            <w:r>
              <w:rPr>
                <w:rFonts w:ascii="宋体" w:hAnsi="宋体" w:cs="宋体" w:hint="eastAsia"/>
                <w:b/>
                <w:kern w:val="0"/>
                <w:sz w:val="24"/>
                <w:szCs w:val="24"/>
              </w:rPr>
              <w:t>外层封套：</w:t>
            </w:r>
          </w:p>
          <w:p w:rsidR="00294023" w:rsidRDefault="00134C25">
            <w:pPr>
              <w:tabs>
                <w:tab w:val="left" w:pos="3240"/>
              </w:tabs>
              <w:autoSpaceDE w:val="0"/>
              <w:autoSpaceDN w:val="0"/>
              <w:adjustRightInd w:val="0"/>
              <w:spacing w:line="340" w:lineRule="exact"/>
              <w:ind w:leftChars="20" w:left="42" w:rightChars="20" w:right="42"/>
              <w:rPr>
                <w:rFonts w:ascii="宋体" w:hAnsi="宋体" w:cs="宋体"/>
                <w:kern w:val="0"/>
                <w:sz w:val="24"/>
                <w:szCs w:val="24"/>
              </w:rPr>
            </w:pPr>
            <w:r>
              <w:rPr>
                <w:rFonts w:ascii="宋体" w:hAnsi="宋体" w:cs="宋体" w:hint="eastAsia"/>
                <w:kern w:val="0"/>
                <w:sz w:val="24"/>
                <w:szCs w:val="24"/>
              </w:rPr>
              <w:t>招标人名称：</w:t>
            </w:r>
          </w:p>
          <w:p w:rsidR="00294023" w:rsidRDefault="00134C25">
            <w:pPr>
              <w:tabs>
                <w:tab w:val="left" w:pos="3140"/>
                <w:tab w:val="left" w:pos="3560"/>
              </w:tabs>
              <w:autoSpaceDE w:val="0"/>
              <w:autoSpaceDN w:val="0"/>
              <w:adjustRightInd w:val="0"/>
              <w:spacing w:line="340" w:lineRule="exact"/>
              <w:ind w:leftChars="20" w:left="42" w:rightChars="20" w:right="42"/>
              <w:rPr>
                <w:rFonts w:ascii="宋体" w:hAnsi="宋体" w:cs="宋体"/>
                <w:kern w:val="0"/>
                <w:sz w:val="24"/>
                <w:szCs w:val="24"/>
              </w:rPr>
            </w:pPr>
            <w:r>
              <w:rPr>
                <w:rFonts w:ascii="宋体" w:hAnsi="宋体" w:hint="eastAsia"/>
                <w:kern w:val="0"/>
                <w:sz w:val="24"/>
                <w:szCs w:val="24"/>
              </w:rPr>
              <w:t>(</w:t>
            </w:r>
            <w:r>
              <w:rPr>
                <w:rFonts w:ascii="宋体" w:hAnsi="宋体" w:cs="宋体" w:hint="eastAsia"/>
                <w:kern w:val="0"/>
                <w:sz w:val="24"/>
                <w:szCs w:val="24"/>
              </w:rPr>
              <w:t>项</w:t>
            </w:r>
            <w:r>
              <w:rPr>
                <w:rFonts w:ascii="宋体" w:hAnsi="宋体" w:cs="宋体" w:hint="eastAsia"/>
                <w:spacing w:val="-1"/>
                <w:kern w:val="0"/>
                <w:sz w:val="24"/>
                <w:szCs w:val="24"/>
              </w:rPr>
              <w:t>目</w:t>
            </w:r>
            <w:r>
              <w:rPr>
                <w:rFonts w:ascii="宋体" w:hAnsi="宋体" w:cs="宋体" w:hint="eastAsia"/>
                <w:kern w:val="0"/>
                <w:sz w:val="24"/>
                <w:szCs w:val="24"/>
              </w:rPr>
              <w:t>名称</w:t>
            </w:r>
            <w:r>
              <w:rPr>
                <w:rFonts w:ascii="宋体" w:hAnsi="宋体" w:hint="eastAsia"/>
                <w:kern w:val="0"/>
                <w:sz w:val="24"/>
                <w:szCs w:val="24"/>
              </w:rPr>
              <w:t>)</w:t>
            </w:r>
            <w:r>
              <w:rPr>
                <w:rFonts w:ascii="宋体" w:hAnsi="宋体" w:cs="宋体" w:hint="eastAsia"/>
                <w:kern w:val="0"/>
                <w:sz w:val="24"/>
                <w:szCs w:val="24"/>
              </w:rPr>
              <w:t>监理投标文件在</w:t>
            </w:r>
            <w:r>
              <w:rPr>
                <w:rFonts w:ascii="宋体" w:hAnsi="宋体" w:cs="宋体" w:hint="eastAsia"/>
                <w:spacing w:val="-1"/>
                <w:kern w:val="0"/>
                <w:sz w:val="24"/>
                <w:szCs w:val="24"/>
              </w:rPr>
              <w:t>年</w:t>
            </w:r>
            <w:r>
              <w:rPr>
                <w:rFonts w:ascii="宋体" w:hAnsi="宋体" w:cs="宋体" w:hint="eastAsia"/>
                <w:kern w:val="0"/>
                <w:sz w:val="24"/>
                <w:szCs w:val="24"/>
              </w:rPr>
              <w:t>月</w:t>
            </w:r>
            <w:r>
              <w:rPr>
                <w:rFonts w:ascii="宋体" w:hAnsi="宋体" w:cs="宋体" w:hint="eastAsia"/>
                <w:spacing w:val="-1"/>
                <w:kern w:val="0"/>
                <w:sz w:val="24"/>
                <w:szCs w:val="24"/>
              </w:rPr>
              <w:t>日时</w:t>
            </w:r>
            <w:r>
              <w:rPr>
                <w:rFonts w:ascii="宋体" w:hAnsi="宋体" w:cs="宋体" w:hint="eastAsia"/>
                <w:kern w:val="0"/>
                <w:sz w:val="24"/>
                <w:szCs w:val="24"/>
              </w:rPr>
              <w:t>分（开标时间）前不得</w:t>
            </w:r>
            <w:r>
              <w:rPr>
                <w:rFonts w:ascii="宋体" w:hAnsi="宋体" w:cs="宋体" w:hint="eastAsia"/>
                <w:spacing w:val="-1"/>
                <w:kern w:val="0"/>
                <w:sz w:val="24"/>
                <w:szCs w:val="24"/>
              </w:rPr>
              <w:t>开</w:t>
            </w:r>
            <w:r>
              <w:rPr>
                <w:rFonts w:ascii="宋体" w:hAnsi="宋体" w:cs="宋体" w:hint="eastAsia"/>
                <w:kern w:val="0"/>
                <w:sz w:val="24"/>
                <w:szCs w:val="24"/>
              </w:rPr>
              <w:t>启。</w:t>
            </w:r>
          </w:p>
          <w:p w:rsidR="00294023" w:rsidRDefault="00134C25">
            <w:pPr>
              <w:tabs>
                <w:tab w:val="left" w:pos="3140"/>
                <w:tab w:val="left" w:pos="3560"/>
              </w:tabs>
              <w:autoSpaceDE w:val="0"/>
              <w:autoSpaceDN w:val="0"/>
              <w:adjustRightInd w:val="0"/>
              <w:spacing w:line="340" w:lineRule="exact"/>
              <w:ind w:leftChars="20" w:left="42" w:rightChars="20" w:right="42"/>
              <w:rPr>
                <w:rFonts w:ascii="宋体" w:hAnsi="宋体" w:cs="宋体"/>
                <w:b/>
                <w:bCs/>
                <w:kern w:val="0"/>
                <w:sz w:val="24"/>
                <w:szCs w:val="24"/>
              </w:rPr>
            </w:pPr>
            <w:r>
              <w:rPr>
                <w:rFonts w:ascii="宋体" w:hAnsi="宋体" w:cs="宋体" w:hint="eastAsia"/>
                <w:b/>
                <w:bCs/>
                <w:kern w:val="0"/>
                <w:sz w:val="24"/>
                <w:szCs w:val="24"/>
              </w:rPr>
              <w:t>电子版封套：</w:t>
            </w:r>
          </w:p>
          <w:p w:rsidR="00294023" w:rsidRDefault="00134C25">
            <w:pPr>
              <w:tabs>
                <w:tab w:val="left" w:pos="3140"/>
                <w:tab w:val="left" w:pos="3560"/>
              </w:tabs>
              <w:autoSpaceDE w:val="0"/>
              <w:autoSpaceDN w:val="0"/>
              <w:adjustRightInd w:val="0"/>
              <w:spacing w:line="340" w:lineRule="exact"/>
              <w:ind w:leftChars="20" w:left="42" w:rightChars="20" w:right="42"/>
              <w:rPr>
                <w:rFonts w:ascii="宋体" w:hAnsi="宋体" w:cs="宋体"/>
                <w:kern w:val="0"/>
                <w:sz w:val="24"/>
                <w:szCs w:val="24"/>
              </w:rPr>
            </w:pPr>
            <w:r>
              <w:rPr>
                <w:rFonts w:ascii="宋体" w:hAnsi="宋体" w:cs="宋体" w:hint="eastAsia"/>
                <w:kern w:val="0"/>
                <w:sz w:val="24"/>
                <w:szCs w:val="24"/>
              </w:rPr>
              <w:t>投标人名称：</w:t>
            </w:r>
          </w:p>
          <w:p w:rsidR="00294023" w:rsidRDefault="00134C25">
            <w:pPr>
              <w:spacing w:line="360" w:lineRule="auto"/>
              <w:jc w:val="left"/>
              <w:rPr>
                <w:rFonts w:ascii="宋体" w:hAnsi="宋体"/>
                <w:sz w:val="24"/>
                <w:szCs w:val="24"/>
                <w:u w:val="single"/>
              </w:rPr>
            </w:pPr>
            <w:r>
              <w:rPr>
                <w:rFonts w:ascii="宋体" w:hAnsi="宋体" w:cs="宋体" w:hint="eastAsia"/>
                <w:kern w:val="0"/>
                <w:sz w:val="24"/>
                <w:szCs w:val="24"/>
              </w:rPr>
              <w:t xml:space="preserve">项目名称：  </w:t>
            </w:r>
          </w:p>
        </w:tc>
      </w:tr>
      <w:tr w:rsidR="00294023">
        <w:trPr>
          <w:trHeight w:hRule="exact" w:val="660"/>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sz w:val="24"/>
                <w:szCs w:val="24"/>
              </w:rPr>
              <w:t>4.2.1</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投标截止时间</w:t>
            </w:r>
          </w:p>
        </w:tc>
        <w:tc>
          <w:tcPr>
            <w:tcW w:w="6822" w:type="dxa"/>
            <w:vAlign w:val="center"/>
          </w:tcPr>
          <w:p w:rsidR="00294023" w:rsidRDefault="00134C25">
            <w:pPr>
              <w:spacing w:line="360" w:lineRule="auto"/>
              <w:ind w:left="945" w:hanging="945"/>
              <w:rPr>
                <w:rFonts w:ascii="宋体" w:hAnsi="宋体"/>
                <w:spacing w:val="-6"/>
                <w:sz w:val="24"/>
                <w:szCs w:val="24"/>
                <w:u w:val="single"/>
              </w:rPr>
            </w:pPr>
            <w:r>
              <w:rPr>
                <w:rFonts w:ascii="宋体" w:hAnsi="宋体" w:hint="eastAsia"/>
                <w:sz w:val="24"/>
                <w:szCs w:val="24"/>
              </w:rPr>
              <w:t>截止时间：  年  月  日  时  分</w:t>
            </w:r>
          </w:p>
        </w:tc>
      </w:tr>
      <w:tr w:rsidR="00294023">
        <w:trPr>
          <w:trHeight w:hRule="exact" w:val="1642"/>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sz w:val="24"/>
                <w:szCs w:val="24"/>
              </w:rPr>
              <w:t>4.2.2</w:t>
            </w:r>
          </w:p>
        </w:tc>
        <w:tc>
          <w:tcPr>
            <w:tcW w:w="1682" w:type="dxa"/>
            <w:gridSpan w:val="2"/>
            <w:vAlign w:val="center"/>
          </w:tcPr>
          <w:p w:rsidR="00294023" w:rsidRDefault="00134C25">
            <w:pPr>
              <w:tabs>
                <w:tab w:val="left" w:pos="540"/>
              </w:tabs>
              <w:spacing w:line="360" w:lineRule="auto"/>
              <w:jc w:val="center"/>
              <w:rPr>
                <w:rFonts w:ascii="宋体" w:hAnsi="宋体"/>
                <w:bCs/>
                <w:sz w:val="24"/>
                <w:szCs w:val="24"/>
              </w:rPr>
            </w:pPr>
            <w:r>
              <w:rPr>
                <w:rFonts w:ascii="宋体" w:hAnsi="宋体" w:hint="eastAsia"/>
                <w:bCs/>
                <w:sz w:val="24"/>
                <w:szCs w:val="24"/>
              </w:rPr>
              <w:t>递交投标</w:t>
            </w:r>
          </w:p>
          <w:p w:rsidR="00294023" w:rsidRDefault="00134C25">
            <w:pPr>
              <w:spacing w:line="360" w:lineRule="auto"/>
              <w:jc w:val="center"/>
              <w:rPr>
                <w:rFonts w:ascii="宋体" w:hAnsi="宋体"/>
                <w:sz w:val="24"/>
                <w:szCs w:val="24"/>
              </w:rPr>
            </w:pPr>
            <w:r>
              <w:rPr>
                <w:rFonts w:ascii="宋体" w:hAnsi="宋体" w:hint="eastAsia"/>
                <w:bCs/>
                <w:sz w:val="24"/>
                <w:szCs w:val="24"/>
              </w:rPr>
              <w:t>文件地点</w:t>
            </w:r>
          </w:p>
        </w:tc>
        <w:tc>
          <w:tcPr>
            <w:tcW w:w="6822" w:type="dxa"/>
            <w:vAlign w:val="center"/>
          </w:tcPr>
          <w:p w:rsidR="00294023" w:rsidRDefault="00134C25">
            <w:pPr>
              <w:spacing w:line="360" w:lineRule="exact"/>
              <w:ind w:rightChars="50" w:right="105"/>
              <w:rPr>
                <w:rFonts w:ascii="宋体" w:hAnsi="宋体"/>
                <w:sz w:val="24"/>
                <w:szCs w:val="24"/>
                <w:u w:val="single"/>
              </w:rPr>
            </w:pPr>
            <w:r>
              <w:rPr>
                <w:rFonts w:ascii="宋体" w:hAnsi="宋体" w:hint="eastAsia"/>
                <w:spacing w:val="6"/>
                <w:sz w:val="24"/>
                <w:szCs w:val="24"/>
              </w:rPr>
              <w:t>递交至：</w:t>
            </w:r>
            <w:r>
              <w:rPr>
                <w:rFonts w:ascii="宋体" w:hAnsi="宋体" w:hint="eastAsia"/>
                <w:spacing w:val="6"/>
                <w:sz w:val="24"/>
                <w:szCs w:val="24"/>
                <w:u w:val="single"/>
              </w:rPr>
              <w:t>广东省公共资源交易中心工程建设项目招投标中心开标室，具体</w:t>
            </w:r>
            <w:proofErr w:type="gramStart"/>
            <w:r>
              <w:rPr>
                <w:rFonts w:ascii="宋体" w:hAnsi="宋体" w:hint="eastAsia"/>
                <w:spacing w:val="6"/>
                <w:sz w:val="24"/>
                <w:szCs w:val="24"/>
                <w:u w:val="single"/>
              </w:rPr>
              <w:t>开标室见开标</w:t>
            </w:r>
            <w:proofErr w:type="gramEnd"/>
            <w:r>
              <w:rPr>
                <w:rFonts w:ascii="宋体" w:hAnsi="宋体" w:hint="eastAsia"/>
                <w:spacing w:val="6"/>
                <w:sz w:val="24"/>
                <w:szCs w:val="24"/>
                <w:u w:val="single"/>
              </w:rPr>
              <w:t>当天交易中心电子信息屏幕上的安排</w:t>
            </w:r>
          </w:p>
          <w:p w:rsidR="00294023" w:rsidRDefault="00134C25">
            <w:pPr>
              <w:spacing w:line="360" w:lineRule="auto"/>
              <w:rPr>
                <w:rFonts w:ascii="宋体" w:hAnsi="宋体"/>
                <w:sz w:val="24"/>
                <w:szCs w:val="24"/>
              </w:rPr>
            </w:pPr>
            <w:r>
              <w:rPr>
                <w:rFonts w:ascii="宋体" w:hAnsi="宋体" w:hint="eastAsia"/>
                <w:spacing w:val="6"/>
                <w:sz w:val="24"/>
                <w:szCs w:val="24"/>
              </w:rPr>
              <w:t>地址：</w:t>
            </w:r>
            <w:r>
              <w:rPr>
                <w:rFonts w:ascii="宋体" w:hAnsi="宋体" w:hint="eastAsia"/>
                <w:sz w:val="24"/>
                <w:szCs w:val="24"/>
                <w:u w:val="single"/>
              </w:rPr>
              <w:t xml:space="preserve"> 广州市天河北路 28 </w:t>
            </w:r>
            <w:proofErr w:type="gramStart"/>
            <w:r>
              <w:rPr>
                <w:rFonts w:ascii="宋体" w:hAnsi="宋体" w:hint="eastAsia"/>
                <w:sz w:val="24"/>
                <w:szCs w:val="24"/>
                <w:u w:val="single"/>
              </w:rPr>
              <w:t>号时代</w:t>
            </w:r>
            <w:proofErr w:type="gramEnd"/>
            <w:r>
              <w:rPr>
                <w:rFonts w:ascii="宋体" w:hAnsi="宋体" w:hint="eastAsia"/>
                <w:sz w:val="24"/>
                <w:szCs w:val="24"/>
                <w:u w:val="single"/>
              </w:rPr>
              <w:t>广场中座 7 楼</w:t>
            </w:r>
          </w:p>
        </w:tc>
      </w:tr>
      <w:tr w:rsidR="00294023">
        <w:trPr>
          <w:trHeight w:hRule="exact" w:val="1237"/>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sz w:val="24"/>
                <w:szCs w:val="24"/>
              </w:rPr>
              <w:t>4.2.</w:t>
            </w:r>
            <w:r>
              <w:rPr>
                <w:rFonts w:ascii="宋体" w:hAnsi="宋体" w:hint="eastAsia"/>
                <w:sz w:val="24"/>
                <w:szCs w:val="24"/>
              </w:rPr>
              <w:t>3</w:t>
            </w:r>
          </w:p>
        </w:tc>
        <w:tc>
          <w:tcPr>
            <w:tcW w:w="1682" w:type="dxa"/>
            <w:gridSpan w:val="2"/>
            <w:vAlign w:val="center"/>
          </w:tcPr>
          <w:p w:rsidR="00294023" w:rsidRDefault="00134C25">
            <w:pPr>
              <w:tabs>
                <w:tab w:val="left" w:pos="540"/>
              </w:tabs>
              <w:spacing w:line="360" w:lineRule="auto"/>
              <w:jc w:val="center"/>
              <w:rPr>
                <w:rFonts w:ascii="宋体" w:hAnsi="宋体"/>
                <w:bCs/>
                <w:sz w:val="24"/>
                <w:szCs w:val="24"/>
              </w:rPr>
            </w:pPr>
            <w:r>
              <w:rPr>
                <w:rFonts w:ascii="宋体" w:hAnsi="宋体" w:hint="eastAsia"/>
                <w:bCs/>
                <w:sz w:val="24"/>
                <w:szCs w:val="24"/>
              </w:rPr>
              <w:t>是否退还</w:t>
            </w:r>
          </w:p>
          <w:p w:rsidR="00294023" w:rsidRDefault="00134C25">
            <w:pPr>
              <w:tabs>
                <w:tab w:val="left" w:pos="540"/>
              </w:tabs>
              <w:spacing w:line="360" w:lineRule="auto"/>
              <w:jc w:val="center"/>
              <w:rPr>
                <w:rFonts w:ascii="宋体" w:hAnsi="宋体"/>
                <w:bCs/>
                <w:sz w:val="24"/>
                <w:szCs w:val="24"/>
              </w:rPr>
            </w:pPr>
            <w:r>
              <w:rPr>
                <w:rFonts w:ascii="宋体" w:hAnsi="宋体" w:hint="eastAsia"/>
                <w:bCs/>
                <w:sz w:val="24"/>
                <w:szCs w:val="24"/>
              </w:rPr>
              <w:t>投标文件</w:t>
            </w:r>
          </w:p>
        </w:tc>
        <w:tc>
          <w:tcPr>
            <w:tcW w:w="6822" w:type="dxa"/>
            <w:vAlign w:val="center"/>
          </w:tcPr>
          <w:p w:rsidR="00294023" w:rsidRDefault="00134C25">
            <w:pPr>
              <w:tabs>
                <w:tab w:val="left" w:pos="540"/>
              </w:tabs>
              <w:spacing w:line="360" w:lineRule="auto"/>
              <w:rPr>
                <w:rFonts w:ascii="宋体" w:hAnsi="宋体"/>
                <w:bCs/>
                <w:spacing w:val="10"/>
                <w:sz w:val="24"/>
                <w:szCs w:val="24"/>
                <w:u w:val="single"/>
              </w:rPr>
            </w:pPr>
            <w:r>
              <w:rPr>
                <w:rFonts w:ascii="宋体" w:hAnsi="宋体" w:hint="eastAsia"/>
                <w:sz w:val="24"/>
                <w:szCs w:val="24"/>
                <w:bdr w:val="single" w:sz="4" w:space="0" w:color="auto"/>
              </w:rPr>
              <w:t>√</w:t>
            </w:r>
            <w:r>
              <w:rPr>
                <w:rFonts w:ascii="宋体" w:hAnsi="宋体" w:hint="eastAsia"/>
                <w:bCs/>
                <w:spacing w:val="10"/>
                <w:sz w:val="24"/>
                <w:szCs w:val="24"/>
                <w:u w:val="single"/>
              </w:rPr>
              <w:t xml:space="preserve"> 否 </w:t>
            </w:r>
          </w:p>
          <w:p w:rsidR="00294023" w:rsidRDefault="00134C25">
            <w:pPr>
              <w:tabs>
                <w:tab w:val="left" w:pos="540"/>
              </w:tabs>
              <w:spacing w:line="360" w:lineRule="auto"/>
              <w:rPr>
                <w:rFonts w:ascii="宋体" w:hAnsi="宋体"/>
                <w:bCs/>
                <w:spacing w:val="10"/>
                <w:sz w:val="24"/>
                <w:szCs w:val="24"/>
              </w:rPr>
            </w:pPr>
            <w:r>
              <w:rPr>
                <w:rFonts w:ascii="宋体" w:hAnsi="宋体"/>
                <w:bCs/>
                <w:spacing w:val="10"/>
                <w:sz w:val="24"/>
                <w:szCs w:val="24"/>
              </w:rPr>
              <w:t>□</w:t>
            </w:r>
            <w:r>
              <w:rPr>
                <w:rFonts w:ascii="宋体" w:hAnsi="宋体" w:hint="eastAsia"/>
                <w:bCs/>
                <w:spacing w:val="10"/>
                <w:sz w:val="24"/>
                <w:szCs w:val="24"/>
              </w:rPr>
              <w:t xml:space="preserve"> 是，中标通知书发出后天退还。</w:t>
            </w:r>
          </w:p>
        </w:tc>
      </w:tr>
      <w:tr w:rsidR="00294023">
        <w:trPr>
          <w:trHeight w:hRule="exact" w:val="1295"/>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sz w:val="24"/>
                <w:szCs w:val="24"/>
              </w:rPr>
              <w:t>4.2.</w:t>
            </w:r>
            <w:r>
              <w:rPr>
                <w:rFonts w:ascii="宋体" w:hAnsi="宋体" w:hint="eastAsia"/>
                <w:sz w:val="24"/>
                <w:szCs w:val="24"/>
              </w:rPr>
              <w:t>5</w:t>
            </w:r>
          </w:p>
        </w:tc>
        <w:tc>
          <w:tcPr>
            <w:tcW w:w="1682" w:type="dxa"/>
            <w:gridSpan w:val="2"/>
            <w:vAlign w:val="center"/>
          </w:tcPr>
          <w:p w:rsidR="00294023" w:rsidRDefault="00134C25">
            <w:pPr>
              <w:tabs>
                <w:tab w:val="left" w:pos="540"/>
              </w:tabs>
              <w:spacing w:line="360" w:lineRule="auto"/>
              <w:jc w:val="center"/>
              <w:rPr>
                <w:rFonts w:ascii="宋体" w:hAnsi="宋体"/>
                <w:bCs/>
                <w:spacing w:val="-6"/>
                <w:sz w:val="24"/>
                <w:szCs w:val="24"/>
              </w:rPr>
            </w:pPr>
            <w:r>
              <w:rPr>
                <w:rFonts w:ascii="宋体" w:hAnsi="宋体" w:cs="宋体" w:hint="eastAsia"/>
                <w:spacing w:val="-6"/>
                <w:kern w:val="0"/>
                <w:sz w:val="24"/>
                <w:szCs w:val="24"/>
              </w:rPr>
              <w:t>招标人通知延后投标截止时间的时间</w:t>
            </w:r>
          </w:p>
        </w:tc>
        <w:tc>
          <w:tcPr>
            <w:tcW w:w="6822" w:type="dxa"/>
            <w:vAlign w:val="center"/>
          </w:tcPr>
          <w:p w:rsidR="00294023" w:rsidRDefault="00134C25">
            <w:pPr>
              <w:tabs>
                <w:tab w:val="left" w:pos="540"/>
              </w:tabs>
              <w:spacing w:line="360" w:lineRule="auto"/>
              <w:ind w:leftChars="50" w:left="105" w:rightChars="50" w:right="105"/>
              <w:rPr>
                <w:rFonts w:ascii="宋体" w:hAnsi="宋体"/>
                <w:bCs/>
                <w:spacing w:val="10"/>
                <w:sz w:val="24"/>
                <w:szCs w:val="24"/>
              </w:rPr>
            </w:pPr>
            <w:r>
              <w:rPr>
                <w:rFonts w:ascii="宋体" w:hAnsi="宋体" w:cs="宋体" w:hint="eastAsia"/>
                <w:kern w:val="0"/>
                <w:sz w:val="24"/>
                <w:szCs w:val="24"/>
              </w:rPr>
              <w:t>原定投标截止时间3</w:t>
            </w:r>
            <w:r>
              <w:rPr>
                <w:rFonts w:ascii="宋体" w:hAnsi="宋体" w:cs="宋体" w:hint="eastAsia"/>
                <w:spacing w:val="-1"/>
                <w:kern w:val="0"/>
                <w:sz w:val="24"/>
                <w:szCs w:val="24"/>
              </w:rPr>
              <w:t>天前</w:t>
            </w:r>
          </w:p>
        </w:tc>
      </w:tr>
      <w:tr w:rsidR="00294023">
        <w:trPr>
          <w:trHeight w:hRule="exact" w:val="380"/>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hint="eastAsia"/>
                <w:b/>
                <w:sz w:val="24"/>
                <w:szCs w:val="24"/>
              </w:rPr>
              <w:lastRenderedPageBreak/>
              <w:t>条款</w:t>
            </w:r>
          </w:p>
        </w:tc>
        <w:tc>
          <w:tcPr>
            <w:tcW w:w="1682" w:type="dxa"/>
            <w:gridSpan w:val="2"/>
            <w:vAlign w:val="center"/>
          </w:tcPr>
          <w:p w:rsidR="00294023" w:rsidRDefault="00134C25">
            <w:pPr>
              <w:spacing w:line="360" w:lineRule="auto"/>
              <w:jc w:val="center"/>
              <w:rPr>
                <w:rFonts w:ascii="宋体" w:hAnsi="宋体" w:cs="宋体"/>
                <w:kern w:val="0"/>
                <w:sz w:val="24"/>
                <w:szCs w:val="24"/>
              </w:rPr>
            </w:pPr>
            <w:r>
              <w:rPr>
                <w:rFonts w:ascii="宋体" w:hAnsi="宋体" w:hint="eastAsia"/>
                <w:b/>
                <w:sz w:val="24"/>
                <w:szCs w:val="24"/>
              </w:rPr>
              <w:t>条 款 名 称</w:t>
            </w:r>
          </w:p>
        </w:tc>
        <w:tc>
          <w:tcPr>
            <w:tcW w:w="6822" w:type="dxa"/>
            <w:vAlign w:val="center"/>
          </w:tcPr>
          <w:p w:rsidR="00294023" w:rsidRDefault="00134C25">
            <w:pPr>
              <w:spacing w:line="360" w:lineRule="auto"/>
              <w:jc w:val="center"/>
              <w:rPr>
                <w:rFonts w:ascii="宋体" w:hAnsi="宋体"/>
                <w:bCs/>
                <w:spacing w:val="10"/>
                <w:sz w:val="24"/>
                <w:szCs w:val="24"/>
                <w:u w:val="single"/>
              </w:rPr>
            </w:pPr>
            <w:r>
              <w:rPr>
                <w:rFonts w:ascii="宋体" w:hAnsi="宋体" w:hint="eastAsia"/>
                <w:bCs/>
                <w:spacing w:val="10"/>
                <w:sz w:val="24"/>
                <w:szCs w:val="24"/>
              </w:rPr>
              <w:t>编列内容</w:t>
            </w:r>
          </w:p>
        </w:tc>
      </w:tr>
      <w:tr w:rsidR="00294023">
        <w:trPr>
          <w:trHeight w:hRule="exact" w:val="1343"/>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5.1</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开标时间、地点</w:t>
            </w:r>
          </w:p>
        </w:tc>
        <w:tc>
          <w:tcPr>
            <w:tcW w:w="6822" w:type="dxa"/>
            <w:vAlign w:val="center"/>
          </w:tcPr>
          <w:p w:rsidR="00294023" w:rsidRDefault="00134C25">
            <w:pPr>
              <w:rPr>
                <w:rFonts w:ascii="宋体" w:hAnsi="宋体"/>
                <w:sz w:val="24"/>
                <w:szCs w:val="24"/>
              </w:rPr>
            </w:pPr>
            <w:r>
              <w:rPr>
                <w:rFonts w:ascii="宋体" w:hAnsi="宋体" w:hint="eastAsia"/>
                <w:sz w:val="24"/>
                <w:szCs w:val="24"/>
              </w:rPr>
              <w:t>时间：2025年9月1日9时</w:t>
            </w:r>
            <w:r>
              <w:rPr>
                <w:rFonts w:ascii="宋体" w:hAnsi="宋体"/>
                <w:sz w:val="24"/>
                <w:szCs w:val="24"/>
              </w:rPr>
              <w:t>3</w:t>
            </w:r>
            <w:r>
              <w:rPr>
                <w:rFonts w:ascii="宋体" w:hAnsi="宋体" w:hint="eastAsia"/>
                <w:sz w:val="24"/>
                <w:szCs w:val="24"/>
              </w:rPr>
              <w:t>0分</w:t>
            </w:r>
          </w:p>
          <w:p w:rsidR="00294023" w:rsidRDefault="00134C25">
            <w:pPr>
              <w:rPr>
                <w:rFonts w:ascii="宋体" w:hAnsi="宋体"/>
                <w:spacing w:val="6"/>
                <w:sz w:val="24"/>
                <w:szCs w:val="24"/>
              </w:rPr>
            </w:pPr>
            <w:r>
              <w:rPr>
                <w:rFonts w:ascii="宋体" w:hAnsi="宋体" w:hint="eastAsia"/>
                <w:sz w:val="24"/>
                <w:szCs w:val="24"/>
              </w:rPr>
              <w:t>地点：</w:t>
            </w:r>
            <w:r>
              <w:rPr>
                <w:rFonts w:ascii="宋体" w:hAnsi="宋体" w:hint="eastAsia"/>
                <w:sz w:val="24"/>
                <w:szCs w:val="24"/>
                <w:u w:val="single"/>
              </w:rPr>
              <w:t>广东省公共资源交易中心工程建设项目招投标中心开标室，具体</w:t>
            </w:r>
            <w:proofErr w:type="gramStart"/>
            <w:r>
              <w:rPr>
                <w:rFonts w:ascii="宋体" w:hAnsi="宋体" w:hint="eastAsia"/>
                <w:sz w:val="24"/>
                <w:szCs w:val="24"/>
                <w:u w:val="single"/>
              </w:rPr>
              <w:t>开标室见开标</w:t>
            </w:r>
            <w:proofErr w:type="gramEnd"/>
            <w:r>
              <w:rPr>
                <w:rFonts w:ascii="宋体" w:hAnsi="宋体" w:hint="eastAsia"/>
                <w:sz w:val="24"/>
                <w:szCs w:val="24"/>
                <w:u w:val="single"/>
              </w:rPr>
              <w:t xml:space="preserve">当天交易中心电子信息屏幕上的安排（地址：广州市天河北路 28 </w:t>
            </w:r>
            <w:proofErr w:type="gramStart"/>
            <w:r>
              <w:rPr>
                <w:rFonts w:ascii="宋体" w:hAnsi="宋体" w:hint="eastAsia"/>
                <w:sz w:val="24"/>
                <w:szCs w:val="24"/>
                <w:u w:val="single"/>
              </w:rPr>
              <w:t>号时代</w:t>
            </w:r>
            <w:proofErr w:type="gramEnd"/>
            <w:r>
              <w:rPr>
                <w:rFonts w:ascii="宋体" w:hAnsi="宋体" w:hint="eastAsia"/>
                <w:sz w:val="24"/>
                <w:szCs w:val="24"/>
                <w:u w:val="single"/>
              </w:rPr>
              <w:t xml:space="preserve">广场中座 7 楼）                  </w:t>
            </w:r>
          </w:p>
        </w:tc>
      </w:tr>
      <w:tr w:rsidR="00294023">
        <w:trPr>
          <w:trHeight w:hRule="exact" w:val="1795"/>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5.3.1</w:t>
            </w:r>
          </w:p>
        </w:tc>
        <w:tc>
          <w:tcPr>
            <w:tcW w:w="1682" w:type="dxa"/>
            <w:gridSpan w:val="2"/>
            <w:vAlign w:val="center"/>
          </w:tcPr>
          <w:p w:rsidR="00294023" w:rsidRDefault="00134C25">
            <w:pPr>
              <w:spacing w:line="360" w:lineRule="auto"/>
              <w:rPr>
                <w:rFonts w:ascii="宋体" w:hAnsi="宋体"/>
                <w:sz w:val="24"/>
                <w:szCs w:val="24"/>
              </w:rPr>
            </w:pPr>
            <w:r>
              <w:rPr>
                <w:rFonts w:ascii="宋体" w:hAnsi="宋体" w:hint="eastAsia"/>
                <w:sz w:val="24"/>
                <w:szCs w:val="24"/>
              </w:rPr>
              <w:t>开标程序</w:t>
            </w:r>
          </w:p>
        </w:tc>
        <w:tc>
          <w:tcPr>
            <w:tcW w:w="6822" w:type="dxa"/>
            <w:vAlign w:val="center"/>
          </w:tcPr>
          <w:p w:rsidR="00294023" w:rsidRDefault="00134C25">
            <w:pPr>
              <w:spacing w:line="360" w:lineRule="auto"/>
              <w:rPr>
                <w:rFonts w:ascii="宋体" w:hAnsi="宋体"/>
                <w:sz w:val="24"/>
                <w:szCs w:val="24"/>
              </w:rPr>
            </w:pPr>
            <w:r>
              <w:rPr>
                <w:rFonts w:ascii="宋体" w:hAnsi="宋体" w:hint="eastAsia"/>
                <w:sz w:val="24"/>
                <w:szCs w:val="24"/>
              </w:rPr>
              <w:t>5.3.1</w:t>
            </w:r>
          </w:p>
          <w:p w:rsidR="00294023" w:rsidRDefault="00134C25">
            <w:pPr>
              <w:spacing w:line="360" w:lineRule="auto"/>
              <w:rPr>
                <w:rFonts w:ascii="宋体" w:hAnsi="宋体"/>
                <w:sz w:val="24"/>
                <w:szCs w:val="24"/>
              </w:rPr>
            </w:pPr>
            <w:r>
              <w:rPr>
                <w:rFonts w:ascii="宋体" w:hAnsi="宋体" w:hint="eastAsia"/>
                <w:sz w:val="24"/>
                <w:szCs w:val="24"/>
              </w:rPr>
              <w:t>（4）密封情况检查：在开标前由招标人和投标人代表按照招标文件投标人须知第4.1条规定检查外封套密封情况。</w:t>
            </w:r>
          </w:p>
          <w:p w:rsidR="00294023" w:rsidRDefault="00134C25">
            <w:pPr>
              <w:tabs>
                <w:tab w:val="left" w:pos="540"/>
              </w:tabs>
              <w:spacing w:line="360" w:lineRule="auto"/>
              <w:rPr>
                <w:rFonts w:ascii="宋体" w:hAnsi="宋体"/>
                <w:sz w:val="24"/>
                <w:szCs w:val="24"/>
              </w:rPr>
            </w:pPr>
            <w:r>
              <w:rPr>
                <w:rFonts w:ascii="宋体" w:hAnsi="宋体" w:hint="eastAsia"/>
                <w:sz w:val="24"/>
                <w:szCs w:val="24"/>
              </w:rPr>
              <w:t>（5）开标顺序：</w:t>
            </w:r>
            <w:r>
              <w:rPr>
                <w:rFonts w:ascii="宋体" w:hAnsi="宋体" w:hint="eastAsia"/>
                <w:sz w:val="24"/>
                <w:szCs w:val="24"/>
                <w:u w:val="single"/>
              </w:rPr>
              <w:t>随机启封</w:t>
            </w:r>
            <w:r>
              <w:rPr>
                <w:rFonts w:ascii="宋体" w:hAnsi="宋体" w:hint="eastAsia"/>
                <w:sz w:val="24"/>
                <w:szCs w:val="24"/>
              </w:rPr>
              <w:t>。</w:t>
            </w:r>
          </w:p>
        </w:tc>
      </w:tr>
      <w:tr w:rsidR="00294023">
        <w:trPr>
          <w:trHeight w:hRule="exact" w:val="1531"/>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sz w:val="24"/>
                <w:szCs w:val="24"/>
              </w:rPr>
              <w:t>6.1.1</w:t>
            </w:r>
          </w:p>
        </w:tc>
        <w:tc>
          <w:tcPr>
            <w:tcW w:w="1682" w:type="dxa"/>
            <w:gridSpan w:val="2"/>
            <w:vAlign w:val="center"/>
          </w:tcPr>
          <w:p w:rsidR="00294023" w:rsidRDefault="00134C25">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评标委员会</w:t>
            </w:r>
          </w:p>
          <w:p w:rsidR="00294023" w:rsidRDefault="00134C25">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组建</w:t>
            </w:r>
          </w:p>
        </w:tc>
        <w:tc>
          <w:tcPr>
            <w:tcW w:w="6822" w:type="dxa"/>
            <w:vAlign w:val="center"/>
          </w:tcPr>
          <w:p w:rsidR="00294023" w:rsidRDefault="00134C25">
            <w:pPr>
              <w:tabs>
                <w:tab w:val="left" w:pos="540"/>
              </w:tabs>
              <w:spacing w:line="400" w:lineRule="exact"/>
              <w:rPr>
                <w:rFonts w:ascii="宋体" w:hAnsi="宋体"/>
                <w:spacing w:val="-4"/>
                <w:sz w:val="24"/>
                <w:szCs w:val="24"/>
              </w:rPr>
            </w:pPr>
            <w:r>
              <w:rPr>
                <w:rFonts w:ascii="宋体" w:hAnsi="宋体" w:cs="宋体" w:hint="eastAsia"/>
                <w:spacing w:val="12"/>
                <w:kern w:val="0"/>
                <w:sz w:val="24"/>
                <w:szCs w:val="24"/>
              </w:rPr>
              <w:t>评标委员会构成</w:t>
            </w:r>
            <w:r>
              <w:rPr>
                <w:rFonts w:ascii="宋体" w:hAnsi="宋体" w:cs="宋体" w:hint="eastAsia"/>
                <w:kern w:val="0"/>
                <w:sz w:val="24"/>
                <w:szCs w:val="24"/>
              </w:rPr>
              <w:t>：</w:t>
            </w:r>
            <w:r>
              <w:rPr>
                <w:rFonts w:ascii="宋体" w:hAnsi="宋体" w:cs="宋体" w:hint="eastAsia"/>
                <w:kern w:val="0"/>
                <w:sz w:val="24"/>
                <w:szCs w:val="24"/>
                <w:u w:val="single"/>
              </w:rPr>
              <w:t>监理（A0502）2人、工程施工（A0802）2 人、工程造价（A060102）1人。</w:t>
            </w:r>
          </w:p>
          <w:p w:rsidR="00294023" w:rsidRDefault="00134C25">
            <w:pPr>
              <w:tabs>
                <w:tab w:val="left" w:pos="540"/>
              </w:tabs>
              <w:spacing w:line="400" w:lineRule="exact"/>
              <w:rPr>
                <w:rFonts w:ascii="宋体" w:hAnsi="宋体" w:cs="宋体"/>
                <w:kern w:val="0"/>
                <w:sz w:val="24"/>
                <w:szCs w:val="24"/>
              </w:rPr>
            </w:pPr>
            <w:r>
              <w:rPr>
                <w:rFonts w:ascii="宋体" w:hAnsi="宋体" w:cs="宋体" w:hint="eastAsia"/>
                <w:kern w:val="0"/>
                <w:sz w:val="24"/>
                <w:szCs w:val="24"/>
              </w:rPr>
              <w:t>抽 取 专 家 组别：</w:t>
            </w:r>
            <w:r>
              <w:rPr>
                <w:rFonts w:ascii="宋体" w:hAnsi="宋体"/>
                <w:spacing w:val="-4"/>
                <w:sz w:val="24"/>
                <w:szCs w:val="24"/>
                <w:u w:val="single"/>
              </w:rPr>
              <w:t>工程类</w:t>
            </w:r>
            <w:r>
              <w:rPr>
                <w:rFonts w:ascii="宋体" w:hAnsi="宋体" w:hint="eastAsia"/>
                <w:spacing w:val="-4"/>
                <w:sz w:val="24"/>
                <w:szCs w:val="24"/>
              </w:rPr>
              <w:t>；</w:t>
            </w:r>
          </w:p>
          <w:p w:rsidR="00294023" w:rsidRDefault="00134C25">
            <w:pPr>
              <w:tabs>
                <w:tab w:val="left" w:pos="540"/>
              </w:tabs>
              <w:spacing w:line="360" w:lineRule="auto"/>
              <w:rPr>
                <w:rFonts w:ascii="宋体" w:hAnsi="宋体"/>
                <w:bCs/>
                <w:spacing w:val="10"/>
                <w:sz w:val="24"/>
                <w:szCs w:val="24"/>
                <w:u w:val="single"/>
              </w:rPr>
            </w:pPr>
            <w:r>
              <w:rPr>
                <w:rFonts w:ascii="宋体" w:hAnsi="宋体" w:cs="宋体" w:hint="eastAsia"/>
                <w:kern w:val="0"/>
                <w:sz w:val="24"/>
                <w:szCs w:val="24"/>
              </w:rPr>
              <w:t>评标专家确定方式：</w:t>
            </w:r>
            <w:r>
              <w:rPr>
                <w:rFonts w:ascii="宋体" w:hAnsi="宋体" w:cs="宋体" w:hint="eastAsia"/>
                <w:kern w:val="0"/>
                <w:sz w:val="24"/>
                <w:szCs w:val="24"/>
                <w:u w:val="single"/>
              </w:rPr>
              <w:t>从广东省综合评标专家库随机抽取。</w:t>
            </w:r>
          </w:p>
        </w:tc>
      </w:tr>
      <w:tr w:rsidR="00294023">
        <w:trPr>
          <w:trHeight w:hRule="exact" w:val="601"/>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6.3</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评标办法</w:t>
            </w:r>
          </w:p>
        </w:tc>
        <w:tc>
          <w:tcPr>
            <w:tcW w:w="6822" w:type="dxa"/>
            <w:vAlign w:val="center"/>
          </w:tcPr>
          <w:p w:rsidR="00294023" w:rsidRDefault="00134C25">
            <w:pPr>
              <w:spacing w:line="360" w:lineRule="auto"/>
              <w:rPr>
                <w:rFonts w:ascii="宋体" w:hAnsi="宋体"/>
                <w:spacing w:val="-6"/>
                <w:sz w:val="24"/>
                <w:szCs w:val="24"/>
                <w:u w:val="single"/>
              </w:rPr>
            </w:pPr>
            <w:r>
              <w:rPr>
                <w:rFonts w:ascii="宋体" w:hAnsi="宋体" w:cs="宋体" w:hint="eastAsia"/>
                <w:kern w:val="0"/>
                <w:sz w:val="24"/>
                <w:szCs w:val="24"/>
              </w:rPr>
              <w:t>综合评标法，具体见招标文件第三章《评标办法》。</w:t>
            </w:r>
          </w:p>
        </w:tc>
      </w:tr>
      <w:tr w:rsidR="00294023">
        <w:trPr>
          <w:trHeight w:hRule="exact" w:val="949"/>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sz w:val="24"/>
                <w:szCs w:val="24"/>
              </w:rPr>
              <w:t>7.1</w:t>
            </w:r>
            <w:r>
              <w:rPr>
                <w:rFonts w:ascii="宋体" w:hAnsi="宋体" w:hint="eastAsia"/>
                <w:sz w:val="24"/>
                <w:szCs w:val="24"/>
              </w:rPr>
              <w:t>.1</w:t>
            </w:r>
          </w:p>
        </w:tc>
        <w:tc>
          <w:tcPr>
            <w:tcW w:w="1682" w:type="dxa"/>
            <w:gridSpan w:val="2"/>
            <w:vAlign w:val="center"/>
          </w:tcPr>
          <w:p w:rsidR="00294023" w:rsidRDefault="00134C25">
            <w:pPr>
              <w:tabs>
                <w:tab w:val="left" w:pos="540"/>
              </w:tabs>
              <w:jc w:val="center"/>
              <w:rPr>
                <w:rFonts w:ascii="宋体" w:hAnsi="宋体"/>
                <w:bCs/>
                <w:spacing w:val="-4"/>
                <w:sz w:val="24"/>
                <w:szCs w:val="24"/>
              </w:rPr>
            </w:pPr>
            <w:r>
              <w:rPr>
                <w:rFonts w:ascii="宋体" w:hAnsi="宋体" w:cs="宋体" w:hint="eastAsia"/>
                <w:spacing w:val="-4"/>
                <w:kern w:val="0"/>
                <w:sz w:val="24"/>
                <w:szCs w:val="24"/>
              </w:rPr>
              <w:t>是否授权评标委员会确定中标人</w:t>
            </w:r>
          </w:p>
        </w:tc>
        <w:tc>
          <w:tcPr>
            <w:tcW w:w="6822" w:type="dxa"/>
            <w:vAlign w:val="center"/>
          </w:tcPr>
          <w:p w:rsidR="00294023" w:rsidRDefault="00134C25">
            <w:pPr>
              <w:tabs>
                <w:tab w:val="left" w:pos="311"/>
              </w:tabs>
              <w:spacing w:line="360" w:lineRule="auto"/>
              <w:rPr>
                <w:rFonts w:ascii="宋体" w:hAnsi="宋体"/>
                <w:bCs/>
                <w:spacing w:val="10"/>
                <w:sz w:val="24"/>
                <w:szCs w:val="24"/>
                <w:u w:val="single"/>
              </w:rPr>
            </w:pPr>
            <w:r>
              <w:rPr>
                <w:rFonts w:ascii="宋体" w:hAnsi="宋体" w:cs="TimesNewRomanPSMT"/>
                <w:kern w:val="0"/>
                <w:sz w:val="24"/>
                <w:szCs w:val="24"/>
              </w:rPr>
              <w:t>□</w:t>
            </w:r>
            <w:r>
              <w:rPr>
                <w:rFonts w:ascii="宋体" w:hAnsi="宋体" w:hint="eastAsia"/>
                <w:bCs/>
                <w:spacing w:val="10"/>
                <w:sz w:val="24"/>
                <w:szCs w:val="24"/>
                <w:u w:val="single"/>
              </w:rPr>
              <w:t xml:space="preserve">是 </w:t>
            </w:r>
          </w:p>
          <w:p w:rsidR="00294023" w:rsidRDefault="00134C25">
            <w:pPr>
              <w:tabs>
                <w:tab w:val="left" w:pos="540"/>
              </w:tabs>
              <w:spacing w:line="360" w:lineRule="auto"/>
              <w:rPr>
                <w:rFonts w:ascii="宋体" w:hAnsi="宋体"/>
                <w:bCs/>
                <w:spacing w:val="10"/>
                <w:sz w:val="24"/>
                <w:szCs w:val="24"/>
              </w:rPr>
            </w:pPr>
            <w:r>
              <w:rPr>
                <w:rFonts w:ascii="宋体" w:hAnsi="宋体" w:cs="TimesNewRomanPSMT" w:hint="eastAsia"/>
                <w:kern w:val="0"/>
                <w:sz w:val="24"/>
                <w:szCs w:val="24"/>
              </w:rPr>
              <w:t>☑</w:t>
            </w:r>
            <w:r>
              <w:rPr>
                <w:rFonts w:ascii="宋体" w:hAnsi="宋体" w:cs="宋体" w:hint="eastAsia"/>
                <w:kern w:val="0"/>
                <w:sz w:val="24"/>
                <w:szCs w:val="24"/>
              </w:rPr>
              <w:t>否，推荐的中标候选人数：3家</w:t>
            </w:r>
          </w:p>
        </w:tc>
      </w:tr>
      <w:tr w:rsidR="00294023">
        <w:trPr>
          <w:trHeight w:hRule="exact" w:val="2531"/>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7.3.1</w:t>
            </w:r>
          </w:p>
        </w:tc>
        <w:tc>
          <w:tcPr>
            <w:tcW w:w="1682" w:type="dxa"/>
            <w:gridSpan w:val="2"/>
            <w:vAlign w:val="center"/>
          </w:tcPr>
          <w:p w:rsidR="00294023" w:rsidRDefault="00134C25">
            <w:pPr>
              <w:spacing w:line="360" w:lineRule="auto"/>
              <w:jc w:val="center"/>
              <w:rPr>
                <w:rFonts w:ascii="宋体" w:hAnsi="宋体"/>
                <w:sz w:val="24"/>
                <w:szCs w:val="24"/>
              </w:rPr>
            </w:pPr>
            <w:r>
              <w:rPr>
                <w:rFonts w:ascii="宋体" w:hAnsi="宋体" w:hint="eastAsia"/>
                <w:sz w:val="24"/>
                <w:szCs w:val="24"/>
              </w:rPr>
              <w:t>履约担保形式</w:t>
            </w:r>
          </w:p>
          <w:p w:rsidR="00294023" w:rsidRDefault="00134C25">
            <w:pPr>
              <w:spacing w:line="360" w:lineRule="auto"/>
              <w:jc w:val="center"/>
              <w:rPr>
                <w:rFonts w:ascii="宋体" w:hAnsi="宋体"/>
                <w:sz w:val="24"/>
                <w:szCs w:val="24"/>
              </w:rPr>
            </w:pPr>
            <w:r>
              <w:rPr>
                <w:rFonts w:ascii="宋体" w:hAnsi="宋体" w:hint="eastAsia"/>
                <w:sz w:val="24"/>
                <w:szCs w:val="24"/>
              </w:rPr>
              <w:t>和金额</w:t>
            </w:r>
          </w:p>
        </w:tc>
        <w:tc>
          <w:tcPr>
            <w:tcW w:w="6822" w:type="dxa"/>
            <w:vAlign w:val="center"/>
          </w:tcPr>
          <w:p w:rsidR="00294023" w:rsidRDefault="00134C25">
            <w:pPr>
              <w:snapToGrid w:val="0"/>
              <w:spacing w:line="360" w:lineRule="exact"/>
              <w:rPr>
                <w:rFonts w:ascii="宋体" w:hAnsi="宋体" w:cs="Arial"/>
                <w:bCs/>
                <w:spacing w:val="-2"/>
                <w:kern w:val="0"/>
                <w:sz w:val="24"/>
                <w:szCs w:val="24"/>
              </w:rPr>
            </w:pPr>
            <w:r>
              <w:rPr>
                <w:rFonts w:ascii="宋体" w:hAnsi="宋体" w:cs="Arial" w:hint="eastAsia"/>
                <w:bCs/>
                <w:spacing w:val="-2"/>
                <w:kern w:val="0"/>
                <w:sz w:val="24"/>
                <w:szCs w:val="24"/>
              </w:rPr>
              <w:t>履约担保的形式：采用</w:t>
            </w:r>
            <w:r>
              <w:rPr>
                <w:rFonts w:ascii="宋体" w:hAnsi="宋体" w:cs="Arial" w:hint="eastAsia"/>
                <w:bCs/>
                <w:spacing w:val="-2"/>
                <w:kern w:val="0"/>
                <w:sz w:val="24"/>
                <w:szCs w:val="24"/>
                <w:u w:val="single"/>
              </w:rPr>
              <w:t>100%现金或100%银行保函或100%保证保险</w:t>
            </w:r>
          </w:p>
          <w:p w:rsidR="00294023" w:rsidRDefault="00134C25">
            <w:pPr>
              <w:snapToGrid w:val="0"/>
              <w:spacing w:line="360" w:lineRule="exact"/>
              <w:rPr>
                <w:rFonts w:ascii="宋体" w:hAnsi="宋体" w:cs="Arial"/>
                <w:bCs/>
                <w:spacing w:val="-2"/>
                <w:kern w:val="0"/>
                <w:sz w:val="24"/>
                <w:szCs w:val="24"/>
              </w:rPr>
            </w:pPr>
            <w:r>
              <w:rPr>
                <w:rFonts w:ascii="宋体" w:hAnsi="宋体" w:cs="Arial" w:hint="eastAsia"/>
                <w:bCs/>
                <w:spacing w:val="-2"/>
                <w:kern w:val="0"/>
                <w:sz w:val="24"/>
                <w:szCs w:val="24"/>
              </w:rPr>
              <w:t>履约担保的金额：为中标合同价款的</w:t>
            </w:r>
            <w:r>
              <w:rPr>
                <w:rFonts w:ascii="宋体" w:hAnsi="宋体" w:cs="Arial"/>
                <w:bCs/>
                <w:spacing w:val="-2"/>
                <w:kern w:val="0"/>
                <w:sz w:val="24"/>
                <w:szCs w:val="24"/>
              </w:rPr>
              <w:t>10%</w:t>
            </w:r>
            <w:r>
              <w:rPr>
                <w:rFonts w:ascii="宋体" w:hAnsi="宋体" w:cs="Arial" w:hint="eastAsia"/>
                <w:bCs/>
                <w:spacing w:val="-2"/>
                <w:kern w:val="0"/>
                <w:sz w:val="24"/>
                <w:szCs w:val="24"/>
              </w:rPr>
              <w:t>。</w:t>
            </w:r>
          </w:p>
          <w:p w:rsidR="00294023" w:rsidRDefault="00134C25">
            <w:pPr>
              <w:snapToGrid w:val="0"/>
              <w:spacing w:line="360" w:lineRule="exact"/>
              <w:rPr>
                <w:rFonts w:ascii="宋体" w:hAnsi="宋体" w:cs="Arial"/>
                <w:bCs/>
                <w:spacing w:val="-2"/>
                <w:kern w:val="0"/>
                <w:sz w:val="24"/>
                <w:szCs w:val="24"/>
              </w:rPr>
            </w:pPr>
            <w:r>
              <w:rPr>
                <w:rFonts w:ascii="宋体" w:hAnsi="宋体" w:cs="Arial" w:hint="eastAsia"/>
                <w:bCs/>
                <w:spacing w:val="-2"/>
                <w:kern w:val="0"/>
                <w:sz w:val="24"/>
                <w:szCs w:val="24"/>
              </w:rPr>
              <w:t>银行保函应当为无条件保函；履约保函由银行出具。</w:t>
            </w:r>
          </w:p>
          <w:p w:rsidR="00294023" w:rsidRDefault="00134C25">
            <w:pPr>
              <w:snapToGrid w:val="0"/>
              <w:spacing w:line="360" w:lineRule="exact"/>
              <w:jc w:val="left"/>
              <w:rPr>
                <w:rFonts w:ascii="宋体" w:hAnsi="宋体"/>
                <w:sz w:val="24"/>
                <w:szCs w:val="24"/>
              </w:rPr>
            </w:pPr>
            <w:r>
              <w:rPr>
                <w:rFonts w:ascii="宋体" w:hAnsi="宋体" w:cs="Arial" w:hint="eastAsia"/>
                <w:bCs/>
                <w:spacing w:val="-2"/>
                <w:kern w:val="0"/>
                <w:sz w:val="24"/>
                <w:szCs w:val="24"/>
              </w:rPr>
              <w:t>履约担保的有效期，从提供履约担保之日起至合同约定工作全部完成并验收合格之日止。有效期满后将此担保退还给中标人（不计利息）。（注：履约担保在签订合同前提交）</w:t>
            </w:r>
          </w:p>
        </w:tc>
      </w:tr>
      <w:tr w:rsidR="00294023">
        <w:trPr>
          <w:trHeight w:hRule="exact" w:val="771"/>
        </w:trPr>
        <w:tc>
          <w:tcPr>
            <w:tcW w:w="940" w:type="dxa"/>
            <w:gridSpan w:val="2"/>
            <w:vAlign w:val="center"/>
          </w:tcPr>
          <w:p w:rsidR="00294023" w:rsidRDefault="00134C25">
            <w:pPr>
              <w:spacing w:line="360" w:lineRule="auto"/>
              <w:jc w:val="center"/>
              <w:rPr>
                <w:rFonts w:ascii="宋体" w:hAnsi="宋体"/>
                <w:sz w:val="24"/>
                <w:szCs w:val="24"/>
              </w:rPr>
            </w:pPr>
            <w:r>
              <w:rPr>
                <w:rFonts w:ascii="宋体" w:hAnsi="宋体"/>
                <w:sz w:val="24"/>
                <w:szCs w:val="24"/>
              </w:rPr>
              <w:t>9.5</w:t>
            </w:r>
          </w:p>
        </w:tc>
        <w:tc>
          <w:tcPr>
            <w:tcW w:w="1682" w:type="dxa"/>
            <w:gridSpan w:val="2"/>
            <w:vAlign w:val="center"/>
          </w:tcPr>
          <w:p w:rsidR="00294023" w:rsidRDefault="00134C25">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招标投标</w:t>
            </w:r>
          </w:p>
          <w:p w:rsidR="00294023" w:rsidRDefault="00134C25">
            <w:pPr>
              <w:autoSpaceDE w:val="0"/>
              <w:autoSpaceDN w:val="0"/>
              <w:adjustRightInd w:val="0"/>
              <w:spacing w:line="360" w:lineRule="auto"/>
              <w:jc w:val="center"/>
              <w:rPr>
                <w:rFonts w:ascii="宋体" w:hAnsi="宋体"/>
                <w:kern w:val="0"/>
                <w:sz w:val="24"/>
                <w:szCs w:val="24"/>
              </w:rPr>
            </w:pPr>
            <w:r>
              <w:rPr>
                <w:rFonts w:ascii="宋体" w:hAnsi="宋体" w:cs="宋体" w:hint="eastAsia"/>
                <w:kern w:val="0"/>
                <w:sz w:val="24"/>
                <w:szCs w:val="24"/>
              </w:rPr>
              <w:t>监管部门</w:t>
            </w:r>
          </w:p>
        </w:tc>
        <w:tc>
          <w:tcPr>
            <w:tcW w:w="6822" w:type="dxa"/>
            <w:vAlign w:val="center"/>
          </w:tcPr>
          <w:p w:rsidR="00294023" w:rsidRDefault="00134C25">
            <w:pPr>
              <w:tabs>
                <w:tab w:val="left" w:pos="540"/>
              </w:tabs>
              <w:spacing w:line="360" w:lineRule="auto"/>
              <w:ind w:left="1320" w:hangingChars="550" w:hanging="1320"/>
              <w:rPr>
                <w:rFonts w:ascii="宋体" w:cs="宋体"/>
                <w:kern w:val="0"/>
                <w:sz w:val="24"/>
              </w:rPr>
            </w:pPr>
            <w:r>
              <w:rPr>
                <w:rFonts w:ascii="宋体" w:cs="宋体" w:hint="eastAsia"/>
                <w:kern w:val="0"/>
                <w:sz w:val="24"/>
              </w:rPr>
              <w:t xml:space="preserve">监督部门：茂名市电白区住房和城乡建设局  </w:t>
            </w:r>
          </w:p>
          <w:p w:rsidR="00294023" w:rsidRDefault="00134C25">
            <w:pPr>
              <w:spacing w:line="360" w:lineRule="auto"/>
              <w:ind w:leftChars="20" w:left="42" w:rightChars="20" w:right="42"/>
              <w:rPr>
                <w:rFonts w:ascii="宋体" w:hAnsi="宋体" w:cs="宋体"/>
                <w:kern w:val="0"/>
                <w:sz w:val="24"/>
                <w:szCs w:val="24"/>
              </w:rPr>
            </w:pPr>
            <w:r>
              <w:rPr>
                <w:rFonts w:ascii="宋体" w:cs="宋体" w:hint="eastAsia"/>
                <w:kern w:val="0"/>
                <w:sz w:val="24"/>
              </w:rPr>
              <w:t xml:space="preserve">电    话：0668-5532719 </w:t>
            </w:r>
          </w:p>
        </w:tc>
      </w:tr>
      <w:tr w:rsidR="00294023">
        <w:trPr>
          <w:trHeight w:hRule="exact" w:val="498"/>
        </w:trPr>
        <w:tc>
          <w:tcPr>
            <w:tcW w:w="9444" w:type="dxa"/>
            <w:gridSpan w:val="5"/>
            <w:vAlign w:val="center"/>
          </w:tcPr>
          <w:p w:rsidR="00294023" w:rsidRDefault="00134C25">
            <w:pPr>
              <w:adjustRightInd w:val="0"/>
              <w:snapToGrid w:val="0"/>
              <w:spacing w:line="360" w:lineRule="auto"/>
              <w:ind w:leftChars="20" w:left="42" w:rightChars="20" w:right="42"/>
              <w:jc w:val="center"/>
              <w:rPr>
                <w:rFonts w:ascii="宋体" w:hAnsi="宋体" w:cs="宋体"/>
                <w:kern w:val="0"/>
                <w:sz w:val="24"/>
                <w:szCs w:val="24"/>
              </w:rPr>
            </w:pPr>
            <w:r>
              <w:rPr>
                <w:rFonts w:ascii="宋体" w:hAnsi="宋体" w:cs="宋体" w:hint="eastAsia"/>
                <w:kern w:val="0"/>
                <w:sz w:val="24"/>
                <w:szCs w:val="24"/>
              </w:rPr>
              <w:t>需要补充的其它内容</w:t>
            </w:r>
          </w:p>
        </w:tc>
      </w:tr>
      <w:tr w:rsidR="00294023">
        <w:trPr>
          <w:trHeight w:hRule="exact" w:val="3181"/>
        </w:trPr>
        <w:tc>
          <w:tcPr>
            <w:tcW w:w="1126" w:type="dxa"/>
            <w:gridSpan w:val="3"/>
            <w:vAlign w:val="center"/>
          </w:tcPr>
          <w:p w:rsidR="00294023" w:rsidRDefault="00134C25">
            <w:pPr>
              <w:tabs>
                <w:tab w:val="left" w:pos="540"/>
              </w:tabs>
              <w:spacing w:line="360" w:lineRule="auto"/>
              <w:jc w:val="center"/>
              <w:rPr>
                <w:rFonts w:ascii="宋体" w:hAnsi="宋体"/>
                <w:sz w:val="24"/>
                <w:szCs w:val="24"/>
              </w:rPr>
            </w:pPr>
            <w:r>
              <w:rPr>
                <w:rFonts w:cs="宋体" w:hint="eastAsia"/>
                <w:kern w:val="0"/>
                <w:sz w:val="24"/>
              </w:rPr>
              <w:t>其他</w:t>
            </w:r>
          </w:p>
        </w:tc>
        <w:tc>
          <w:tcPr>
            <w:tcW w:w="8318" w:type="dxa"/>
            <w:gridSpan w:val="2"/>
            <w:vAlign w:val="center"/>
          </w:tcPr>
          <w:p w:rsidR="00294023" w:rsidRDefault="00134C25">
            <w:pPr>
              <w:tabs>
                <w:tab w:val="left" w:pos="540"/>
              </w:tabs>
              <w:spacing w:line="360" w:lineRule="auto"/>
              <w:jc w:val="left"/>
              <w:rPr>
                <w:rFonts w:ascii="宋体" w:hAnsi="宋体" w:cs="宋体"/>
                <w:kern w:val="0"/>
                <w:sz w:val="24"/>
                <w:szCs w:val="24"/>
              </w:rPr>
            </w:pPr>
            <w:r>
              <w:rPr>
                <w:rFonts w:ascii="宋体" w:hAnsi="宋体" w:cs="宋体" w:hint="eastAsia"/>
                <w:kern w:val="0"/>
                <w:sz w:val="24"/>
                <w:szCs w:val="24"/>
              </w:rPr>
              <w:t>1、交易服务费：中标人需向公共资源交易中心支付交易服务费。交易服务费以交易中心出具的收款通知为准。</w:t>
            </w:r>
          </w:p>
          <w:p w:rsidR="00294023" w:rsidRDefault="00134C25">
            <w:pPr>
              <w:tabs>
                <w:tab w:val="left" w:pos="540"/>
              </w:tabs>
              <w:spacing w:line="360" w:lineRule="auto"/>
              <w:jc w:val="left"/>
              <w:rPr>
                <w:rFonts w:ascii="宋体" w:hAnsi="宋体" w:cs="宋体"/>
                <w:kern w:val="0"/>
                <w:sz w:val="24"/>
                <w:szCs w:val="24"/>
              </w:rPr>
            </w:pPr>
            <w:r>
              <w:rPr>
                <w:rFonts w:ascii="宋体" w:hAnsi="宋体" w:cs="宋体" w:hint="eastAsia"/>
                <w:kern w:val="0"/>
                <w:sz w:val="24"/>
                <w:szCs w:val="24"/>
              </w:rPr>
              <w:t>2、招标代理服务费：本项目招标代理服务费、评审费、招标过程中所产生的一切费 用按本项目《建设工程招标委托代理合同》执行。</w:t>
            </w:r>
          </w:p>
          <w:p w:rsidR="00294023" w:rsidRDefault="00134C25">
            <w:pPr>
              <w:tabs>
                <w:tab w:val="left" w:pos="540"/>
              </w:tabs>
              <w:spacing w:line="360" w:lineRule="auto"/>
              <w:jc w:val="left"/>
              <w:rPr>
                <w:rFonts w:ascii="宋体" w:hAnsi="宋体" w:cs="宋体"/>
                <w:kern w:val="0"/>
                <w:sz w:val="24"/>
                <w:szCs w:val="24"/>
              </w:rPr>
            </w:pPr>
            <w:r>
              <w:rPr>
                <w:rFonts w:ascii="宋体" w:hAnsi="宋体" w:cs="宋体" w:hint="eastAsia"/>
                <w:kern w:val="0"/>
                <w:sz w:val="24"/>
                <w:szCs w:val="24"/>
              </w:rPr>
              <w:t>3、投标人若对本次招标有异议投诉，请自行登录茂名市住房和城乡建设</w:t>
            </w:r>
            <w:proofErr w:type="gramStart"/>
            <w:r>
              <w:rPr>
                <w:rFonts w:ascii="宋体" w:hAnsi="宋体" w:cs="宋体" w:hint="eastAsia"/>
                <w:kern w:val="0"/>
                <w:sz w:val="24"/>
                <w:szCs w:val="24"/>
              </w:rPr>
              <w:t>局官网</w:t>
            </w:r>
            <w:proofErr w:type="gramEnd"/>
            <w:r>
              <w:rPr>
                <w:rFonts w:ascii="宋体" w:hAnsi="宋体" w:cs="宋体" w:hint="eastAsia"/>
                <w:kern w:val="0"/>
                <w:sz w:val="24"/>
                <w:szCs w:val="24"/>
              </w:rPr>
              <w:t>-首页-建设工程招标投标专栏查询相关异议书、投诉书的范本，并按范本格式编写异议书、投诉书</w:t>
            </w:r>
            <w:proofErr w:type="gramStart"/>
            <w:r>
              <w:rPr>
                <w:rFonts w:ascii="宋体" w:hAnsi="宋体" w:cs="宋体" w:hint="eastAsia"/>
                <w:kern w:val="0"/>
                <w:sz w:val="24"/>
                <w:szCs w:val="24"/>
              </w:rPr>
              <w:t>”</w:t>
            </w:r>
            <w:proofErr w:type="gramEnd"/>
            <w:r>
              <w:rPr>
                <w:rFonts w:ascii="宋体" w:hAnsi="宋体" w:cs="宋体" w:hint="eastAsia"/>
                <w:kern w:val="0"/>
                <w:sz w:val="24"/>
                <w:szCs w:val="24"/>
              </w:rPr>
              <w:t>。</w:t>
            </w:r>
          </w:p>
        </w:tc>
      </w:tr>
    </w:tbl>
    <w:p w:rsidR="00294023" w:rsidRDefault="00134C25">
      <w:pPr>
        <w:spacing w:beforeLines="100" w:before="312" w:afterLines="50" w:after="156"/>
        <w:outlineLvl w:val="2"/>
        <w:rPr>
          <w:rFonts w:ascii="黑体" w:eastAsia="黑体"/>
          <w:b/>
          <w:sz w:val="28"/>
          <w:szCs w:val="28"/>
        </w:rPr>
      </w:pPr>
      <w:bookmarkStart w:id="7" w:name="_Toc205800835"/>
      <w:r>
        <w:rPr>
          <w:rFonts w:ascii="黑体" w:eastAsia="黑体" w:hint="eastAsia"/>
          <w:b/>
          <w:sz w:val="28"/>
          <w:szCs w:val="28"/>
        </w:rPr>
        <w:lastRenderedPageBreak/>
        <w:t>附录1   资格审查条件（资质要求）</w:t>
      </w:r>
      <w:bookmarkEnd w:id="7"/>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43"/>
      </w:tblGrid>
      <w:tr w:rsidR="00294023">
        <w:trPr>
          <w:trHeight w:hRule="exact" w:val="508"/>
        </w:trPr>
        <w:tc>
          <w:tcPr>
            <w:tcW w:w="9243" w:type="dxa"/>
            <w:vAlign w:val="center"/>
          </w:tcPr>
          <w:p w:rsidR="00294023" w:rsidRDefault="00134C25">
            <w:pPr>
              <w:jc w:val="center"/>
              <w:rPr>
                <w:rFonts w:ascii="宋体" w:hAnsi="宋体"/>
                <w:b/>
                <w:sz w:val="24"/>
                <w:szCs w:val="24"/>
              </w:rPr>
            </w:pPr>
            <w:r>
              <w:rPr>
                <w:rFonts w:ascii="宋体" w:hAnsi="宋体" w:hint="eastAsia"/>
                <w:b/>
                <w:sz w:val="24"/>
                <w:szCs w:val="24"/>
              </w:rPr>
              <w:t>企业资质等级要求</w:t>
            </w:r>
          </w:p>
        </w:tc>
      </w:tr>
      <w:tr w:rsidR="00294023">
        <w:trPr>
          <w:trHeight w:hRule="exact" w:val="1431"/>
        </w:trPr>
        <w:tc>
          <w:tcPr>
            <w:tcW w:w="9243" w:type="dxa"/>
            <w:vAlign w:val="center"/>
          </w:tcPr>
          <w:p w:rsidR="00294023" w:rsidRDefault="00134C25">
            <w:pPr>
              <w:spacing w:line="400" w:lineRule="exact"/>
              <w:ind w:firstLineChars="100" w:firstLine="240"/>
              <w:rPr>
                <w:rFonts w:ascii="宋体" w:hAnsi="宋体"/>
                <w:sz w:val="22"/>
                <w:szCs w:val="22"/>
              </w:rPr>
            </w:pPr>
            <w:r>
              <w:rPr>
                <w:rFonts w:ascii="宋体" w:hAnsi="宋体" w:cs="宋体" w:hint="eastAsia"/>
                <w:kern w:val="0"/>
                <w:sz w:val="24"/>
                <w:szCs w:val="24"/>
              </w:rPr>
              <w:t>投标人必须具备监理综合资质或具备市政公用工程监理甲级资质，且营业执照有效，广东省</w:t>
            </w:r>
            <w:proofErr w:type="gramStart"/>
            <w:r>
              <w:rPr>
                <w:rFonts w:ascii="宋体" w:hAnsi="宋体" w:cs="宋体" w:hint="eastAsia"/>
                <w:kern w:val="0"/>
                <w:sz w:val="24"/>
                <w:szCs w:val="24"/>
              </w:rPr>
              <w:t>外企业须在</w:t>
            </w:r>
            <w:proofErr w:type="gramEnd"/>
            <w:r>
              <w:rPr>
                <w:rFonts w:ascii="宋体" w:hAnsi="宋体" w:cs="宋体" w:hint="eastAsia"/>
                <w:kern w:val="0"/>
                <w:sz w:val="24"/>
                <w:szCs w:val="24"/>
              </w:rPr>
              <w:t>“进粤企业和人员诚信信息登记平台”录入信息并通过数据规范检查。</w:t>
            </w:r>
          </w:p>
        </w:tc>
      </w:tr>
    </w:tbl>
    <w:p w:rsidR="00294023" w:rsidRDefault="00134C25">
      <w:pPr>
        <w:spacing w:beforeLines="150" w:before="468" w:afterLines="50" w:after="156"/>
        <w:outlineLvl w:val="2"/>
        <w:rPr>
          <w:rFonts w:ascii="黑体" w:eastAsia="黑体"/>
          <w:b/>
          <w:sz w:val="28"/>
          <w:szCs w:val="28"/>
        </w:rPr>
      </w:pPr>
      <w:bookmarkStart w:id="8" w:name="_Toc205800836"/>
      <w:r>
        <w:rPr>
          <w:rFonts w:ascii="黑体" w:eastAsia="黑体" w:hint="eastAsia"/>
          <w:b/>
          <w:sz w:val="28"/>
          <w:szCs w:val="28"/>
        </w:rPr>
        <w:t>附录2   资格审查条件（信誉要求）</w:t>
      </w:r>
      <w:bookmarkEnd w:id="8"/>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294023">
        <w:trPr>
          <w:trHeight w:hRule="exact" w:val="445"/>
        </w:trPr>
        <w:tc>
          <w:tcPr>
            <w:tcW w:w="9239" w:type="dxa"/>
            <w:vAlign w:val="center"/>
          </w:tcPr>
          <w:p w:rsidR="00294023" w:rsidRDefault="00134C25">
            <w:pPr>
              <w:jc w:val="center"/>
              <w:rPr>
                <w:rFonts w:ascii="宋体" w:hAnsi="宋体"/>
                <w:b/>
                <w:sz w:val="24"/>
                <w:szCs w:val="24"/>
              </w:rPr>
            </w:pPr>
            <w:r>
              <w:rPr>
                <w:rFonts w:ascii="宋体" w:hAnsi="宋体" w:hint="eastAsia"/>
                <w:b/>
                <w:sz w:val="24"/>
                <w:szCs w:val="24"/>
              </w:rPr>
              <w:t>信 誉 要 求</w:t>
            </w:r>
          </w:p>
        </w:tc>
      </w:tr>
      <w:tr w:rsidR="00294023">
        <w:trPr>
          <w:trHeight w:hRule="exact" w:val="1674"/>
        </w:trPr>
        <w:tc>
          <w:tcPr>
            <w:tcW w:w="9239" w:type="dxa"/>
            <w:vAlign w:val="center"/>
          </w:tcPr>
          <w:p w:rsidR="00294023" w:rsidRDefault="00134C25">
            <w:pPr>
              <w:spacing w:line="400" w:lineRule="exact"/>
              <w:ind w:firstLineChars="100" w:firstLine="240"/>
              <w:rPr>
                <w:rFonts w:ascii="宋体" w:hAnsi="宋体"/>
                <w:sz w:val="24"/>
                <w:szCs w:val="24"/>
              </w:rPr>
            </w:pPr>
            <w:r>
              <w:rPr>
                <w:rFonts w:ascii="宋体" w:hAnsi="宋体" w:cs="宋体" w:hint="eastAsia"/>
                <w:kern w:val="0"/>
                <w:sz w:val="24"/>
                <w:szCs w:val="24"/>
              </w:rPr>
              <w:t>投标人在近三年内（2022年1</w:t>
            </w:r>
            <w:r>
              <w:rPr>
                <w:rFonts w:hAnsi="宋体" w:hint="eastAsia"/>
                <w:sz w:val="24"/>
                <w:szCs w:val="24"/>
              </w:rPr>
              <w:t>月</w:t>
            </w:r>
            <w:r>
              <w:rPr>
                <w:rFonts w:hAnsi="宋体" w:hint="eastAsia"/>
                <w:sz w:val="24"/>
                <w:szCs w:val="24"/>
              </w:rPr>
              <w:t>1</w:t>
            </w:r>
            <w:r>
              <w:rPr>
                <w:rFonts w:hAnsi="宋体" w:hint="eastAsia"/>
                <w:sz w:val="24"/>
                <w:szCs w:val="24"/>
              </w:rPr>
              <w:t>日</w:t>
            </w:r>
            <w:r>
              <w:rPr>
                <w:rFonts w:ascii="宋体" w:hAnsi="宋体" w:hint="eastAsia"/>
                <w:sz w:val="24"/>
                <w:szCs w:val="24"/>
              </w:rPr>
              <w:t>至</w:t>
            </w:r>
            <w:r>
              <w:rPr>
                <w:rFonts w:ascii="宋体" w:hAnsi="宋体" w:cs="宋体" w:hint="eastAsia"/>
                <w:bCs/>
                <w:spacing w:val="10"/>
                <w:sz w:val="24"/>
              </w:rPr>
              <w:t>今</w:t>
            </w:r>
            <w:r>
              <w:rPr>
                <w:rFonts w:ascii="宋体" w:hAnsi="宋体" w:cs="宋体" w:hint="eastAsia"/>
                <w:kern w:val="0"/>
                <w:sz w:val="24"/>
                <w:szCs w:val="24"/>
              </w:rPr>
              <w:t>）是否存在骗取中标或严重违约被解除合同或重大工程质量问题的行为</w:t>
            </w:r>
            <w:r>
              <w:rPr>
                <w:rFonts w:ascii="宋体" w:hAnsi="宋体" w:hint="eastAsia"/>
                <w:sz w:val="24"/>
                <w:szCs w:val="24"/>
              </w:rPr>
              <w:t>。</w:t>
            </w:r>
          </w:p>
          <w:p w:rsidR="00294023" w:rsidRDefault="00134C25">
            <w:pPr>
              <w:spacing w:line="400" w:lineRule="exact"/>
              <w:ind w:firstLineChars="100" w:firstLine="240"/>
              <w:rPr>
                <w:rFonts w:ascii="宋体" w:hAnsi="宋体"/>
                <w:sz w:val="22"/>
                <w:szCs w:val="22"/>
              </w:rPr>
            </w:pPr>
            <w:r>
              <w:rPr>
                <w:rFonts w:hint="eastAsia"/>
                <w:sz w:val="24"/>
                <w:szCs w:val="24"/>
              </w:rPr>
              <w:t>投标人在“信用中国”</w:t>
            </w:r>
            <w:r>
              <w:rPr>
                <w:rFonts w:hint="eastAsia"/>
                <w:sz w:val="24"/>
                <w:szCs w:val="24"/>
              </w:rPr>
              <w:t xml:space="preserve"> </w:t>
            </w:r>
            <w:r>
              <w:rPr>
                <w:rFonts w:hint="eastAsia"/>
                <w:sz w:val="24"/>
                <w:szCs w:val="24"/>
              </w:rPr>
              <w:t>网站（</w:t>
            </w:r>
            <w:r>
              <w:rPr>
                <w:rFonts w:hint="eastAsia"/>
                <w:sz w:val="24"/>
                <w:szCs w:val="24"/>
              </w:rPr>
              <w:t>www.creditchina.gov.cn)</w:t>
            </w:r>
            <w:r>
              <w:rPr>
                <w:rFonts w:hint="eastAsia"/>
                <w:sz w:val="24"/>
                <w:szCs w:val="24"/>
              </w:rPr>
              <w:t>查询：没有被列为严重失信主体</w:t>
            </w:r>
            <w:r>
              <w:rPr>
                <w:sz w:val="24"/>
              </w:rPr>
              <w:t>或拖欠农民工工资失信联合惩戒对象或被人民法院列为失信被执行人</w:t>
            </w:r>
            <w:r>
              <w:rPr>
                <w:rFonts w:hint="eastAsia"/>
                <w:szCs w:val="22"/>
              </w:rPr>
              <w:t>。</w:t>
            </w:r>
          </w:p>
        </w:tc>
      </w:tr>
    </w:tbl>
    <w:p w:rsidR="00294023" w:rsidRDefault="00134C25">
      <w:pPr>
        <w:spacing w:beforeLines="150" w:before="468" w:afterLines="50" w:after="156"/>
        <w:outlineLvl w:val="2"/>
        <w:rPr>
          <w:rFonts w:ascii="黑体" w:eastAsia="黑体"/>
          <w:b/>
          <w:sz w:val="28"/>
          <w:szCs w:val="28"/>
        </w:rPr>
      </w:pPr>
      <w:bookmarkStart w:id="9" w:name="_Toc205800837"/>
      <w:r>
        <w:rPr>
          <w:rFonts w:ascii="黑体" w:eastAsia="黑体" w:hint="eastAsia"/>
          <w:b/>
          <w:sz w:val="28"/>
          <w:szCs w:val="28"/>
        </w:rPr>
        <w:t>附录3   资格审查条件（业绩要求）</w:t>
      </w:r>
      <w:bookmarkEnd w:id="9"/>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294023">
        <w:trPr>
          <w:trHeight w:hRule="exact" w:val="425"/>
        </w:trPr>
        <w:tc>
          <w:tcPr>
            <w:tcW w:w="9239" w:type="dxa"/>
            <w:vAlign w:val="center"/>
          </w:tcPr>
          <w:p w:rsidR="00294023" w:rsidRDefault="00134C25">
            <w:pPr>
              <w:jc w:val="center"/>
              <w:rPr>
                <w:rFonts w:ascii="宋体" w:hAnsi="宋体"/>
                <w:b/>
                <w:sz w:val="24"/>
                <w:szCs w:val="24"/>
              </w:rPr>
            </w:pPr>
            <w:r>
              <w:rPr>
                <w:rFonts w:ascii="宋体" w:hAnsi="宋体" w:hint="eastAsia"/>
                <w:b/>
                <w:sz w:val="24"/>
                <w:szCs w:val="24"/>
              </w:rPr>
              <w:t>业 绩 要 求</w:t>
            </w:r>
          </w:p>
        </w:tc>
      </w:tr>
      <w:tr w:rsidR="00294023">
        <w:trPr>
          <w:trHeight w:hRule="exact" w:val="1410"/>
        </w:trPr>
        <w:tc>
          <w:tcPr>
            <w:tcW w:w="9239" w:type="dxa"/>
            <w:vAlign w:val="center"/>
          </w:tcPr>
          <w:p w:rsidR="00294023" w:rsidRDefault="00134C25">
            <w:pPr>
              <w:spacing w:line="360" w:lineRule="exact"/>
              <w:ind w:firstLineChars="100" w:firstLine="240"/>
              <w:rPr>
                <w:rFonts w:ascii="宋体" w:hAnsi="宋体"/>
                <w:sz w:val="22"/>
                <w:szCs w:val="22"/>
              </w:rPr>
            </w:pPr>
            <w:r>
              <w:rPr>
                <w:rFonts w:ascii="宋体" w:hAnsi="宋体" w:hint="eastAsia"/>
                <w:sz w:val="24"/>
                <w:szCs w:val="24"/>
              </w:rPr>
              <w:t>不设置为资格条件。</w:t>
            </w:r>
          </w:p>
        </w:tc>
      </w:tr>
    </w:tbl>
    <w:p w:rsidR="00294023" w:rsidRDefault="00134C25">
      <w:pPr>
        <w:spacing w:beforeLines="150" w:before="468" w:afterLines="50" w:after="156"/>
        <w:outlineLvl w:val="2"/>
        <w:rPr>
          <w:rFonts w:ascii="黑体" w:eastAsia="黑体"/>
          <w:b/>
          <w:sz w:val="28"/>
          <w:szCs w:val="28"/>
        </w:rPr>
      </w:pPr>
      <w:bookmarkStart w:id="10" w:name="_Toc205800838"/>
      <w:r>
        <w:rPr>
          <w:rFonts w:ascii="黑体" w:eastAsia="黑体" w:hint="eastAsia"/>
          <w:b/>
          <w:sz w:val="28"/>
          <w:szCs w:val="28"/>
        </w:rPr>
        <w:t>附录4   资格审查条件（财务要求）</w:t>
      </w:r>
      <w:bookmarkEnd w:id="10"/>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294023">
        <w:trPr>
          <w:trHeight w:hRule="exact" w:val="429"/>
        </w:trPr>
        <w:tc>
          <w:tcPr>
            <w:tcW w:w="9239" w:type="dxa"/>
            <w:vAlign w:val="center"/>
          </w:tcPr>
          <w:p w:rsidR="00294023" w:rsidRDefault="00134C25">
            <w:pPr>
              <w:jc w:val="center"/>
              <w:rPr>
                <w:rFonts w:ascii="宋体" w:hAnsi="宋体"/>
                <w:b/>
                <w:sz w:val="24"/>
                <w:szCs w:val="24"/>
              </w:rPr>
            </w:pPr>
            <w:r>
              <w:rPr>
                <w:rFonts w:ascii="宋体" w:hAnsi="宋体" w:hint="eastAsia"/>
                <w:b/>
                <w:sz w:val="24"/>
                <w:szCs w:val="24"/>
              </w:rPr>
              <w:t xml:space="preserve">财 </w:t>
            </w:r>
            <w:proofErr w:type="gramStart"/>
            <w:r>
              <w:rPr>
                <w:rFonts w:ascii="宋体" w:hAnsi="宋体" w:hint="eastAsia"/>
                <w:b/>
                <w:sz w:val="24"/>
                <w:szCs w:val="24"/>
              </w:rPr>
              <w:t>务</w:t>
            </w:r>
            <w:proofErr w:type="gramEnd"/>
            <w:r>
              <w:rPr>
                <w:rFonts w:ascii="宋体" w:hAnsi="宋体" w:hint="eastAsia"/>
                <w:b/>
                <w:sz w:val="24"/>
                <w:szCs w:val="24"/>
              </w:rPr>
              <w:t xml:space="preserve"> 要 求</w:t>
            </w:r>
          </w:p>
        </w:tc>
      </w:tr>
      <w:tr w:rsidR="00294023">
        <w:trPr>
          <w:trHeight w:hRule="exact" w:val="1450"/>
        </w:trPr>
        <w:tc>
          <w:tcPr>
            <w:tcW w:w="9239" w:type="dxa"/>
            <w:vAlign w:val="center"/>
          </w:tcPr>
          <w:p w:rsidR="00294023" w:rsidRDefault="00134C25">
            <w:pPr>
              <w:spacing w:line="360" w:lineRule="exact"/>
              <w:ind w:firstLineChars="100" w:firstLine="240"/>
              <w:rPr>
                <w:rFonts w:ascii="宋体" w:hAnsi="宋体"/>
                <w:sz w:val="22"/>
                <w:szCs w:val="22"/>
              </w:rPr>
            </w:pPr>
            <w:r>
              <w:rPr>
                <w:rFonts w:ascii="宋体" w:hAnsi="宋体" w:hint="eastAsia"/>
                <w:sz w:val="24"/>
                <w:szCs w:val="24"/>
              </w:rPr>
              <w:t>不设置为资格条件。</w:t>
            </w:r>
          </w:p>
        </w:tc>
      </w:tr>
    </w:tbl>
    <w:p w:rsidR="00294023" w:rsidRDefault="00294023">
      <w:pPr>
        <w:spacing w:beforeLines="150" w:before="468" w:afterLines="50" w:after="156"/>
        <w:outlineLvl w:val="2"/>
        <w:rPr>
          <w:rFonts w:ascii="黑体" w:eastAsia="黑体"/>
          <w:b/>
          <w:sz w:val="28"/>
          <w:szCs w:val="28"/>
        </w:rPr>
      </w:pPr>
    </w:p>
    <w:p w:rsidR="00294023" w:rsidRDefault="00134C25">
      <w:pPr>
        <w:spacing w:beforeLines="150" w:before="468" w:afterLines="50" w:after="156"/>
        <w:outlineLvl w:val="2"/>
        <w:rPr>
          <w:rFonts w:ascii="黑体" w:eastAsia="黑体"/>
          <w:b/>
          <w:sz w:val="28"/>
          <w:szCs w:val="28"/>
        </w:rPr>
      </w:pPr>
      <w:bookmarkStart w:id="11" w:name="_Toc205800839"/>
      <w:r>
        <w:rPr>
          <w:rFonts w:ascii="黑体" w:eastAsia="黑体" w:hint="eastAsia"/>
          <w:b/>
          <w:sz w:val="28"/>
          <w:szCs w:val="28"/>
        </w:rPr>
        <w:lastRenderedPageBreak/>
        <w:t>附录5   资格审查条件（人员要求）</w:t>
      </w:r>
      <w:bookmarkEnd w:id="11"/>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8"/>
        <w:gridCol w:w="850"/>
        <w:gridCol w:w="6804"/>
      </w:tblGrid>
      <w:tr w:rsidR="00294023">
        <w:trPr>
          <w:trHeight w:hRule="exact" w:val="615"/>
        </w:trPr>
        <w:tc>
          <w:tcPr>
            <w:tcW w:w="1668" w:type="dxa"/>
            <w:tcBorders>
              <w:right w:val="single" w:sz="4" w:space="0" w:color="auto"/>
            </w:tcBorders>
            <w:vAlign w:val="center"/>
          </w:tcPr>
          <w:p w:rsidR="00294023" w:rsidRDefault="00134C25">
            <w:pPr>
              <w:jc w:val="center"/>
              <w:rPr>
                <w:rFonts w:ascii="宋体" w:hAnsi="宋体"/>
                <w:b/>
                <w:sz w:val="24"/>
                <w:szCs w:val="24"/>
              </w:rPr>
            </w:pPr>
            <w:r>
              <w:rPr>
                <w:rFonts w:ascii="宋体" w:hAnsi="宋体" w:hint="eastAsia"/>
                <w:b/>
                <w:sz w:val="24"/>
                <w:szCs w:val="24"/>
              </w:rPr>
              <w:t>人员</w:t>
            </w:r>
          </w:p>
        </w:tc>
        <w:tc>
          <w:tcPr>
            <w:tcW w:w="850" w:type="dxa"/>
            <w:tcBorders>
              <w:left w:val="single" w:sz="4" w:space="0" w:color="auto"/>
            </w:tcBorders>
            <w:vAlign w:val="center"/>
          </w:tcPr>
          <w:p w:rsidR="00294023" w:rsidRDefault="00134C25">
            <w:pPr>
              <w:jc w:val="center"/>
              <w:rPr>
                <w:rFonts w:ascii="宋体" w:hAnsi="宋体"/>
                <w:b/>
                <w:sz w:val="24"/>
                <w:szCs w:val="24"/>
              </w:rPr>
            </w:pPr>
            <w:r>
              <w:rPr>
                <w:rFonts w:ascii="宋体" w:hAnsi="宋体" w:hint="eastAsia"/>
                <w:b/>
                <w:sz w:val="24"/>
                <w:szCs w:val="24"/>
              </w:rPr>
              <w:t>数量</w:t>
            </w:r>
          </w:p>
        </w:tc>
        <w:tc>
          <w:tcPr>
            <w:tcW w:w="6804" w:type="dxa"/>
            <w:vAlign w:val="center"/>
          </w:tcPr>
          <w:p w:rsidR="00294023" w:rsidRDefault="00134C25">
            <w:pPr>
              <w:jc w:val="center"/>
              <w:rPr>
                <w:rFonts w:ascii="宋体" w:hAnsi="宋体"/>
                <w:b/>
                <w:sz w:val="24"/>
                <w:szCs w:val="24"/>
              </w:rPr>
            </w:pPr>
            <w:r>
              <w:rPr>
                <w:rFonts w:ascii="宋体" w:hAnsi="宋体" w:hint="eastAsia"/>
                <w:b/>
                <w:sz w:val="24"/>
                <w:szCs w:val="24"/>
              </w:rPr>
              <w:t>资 格 要 求</w:t>
            </w:r>
          </w:p>
        </w:tc>
      </w:tr>
      <w:tr w:rsidR="00294023">
        <w:trPr>
          <w:trHeight w:hRule="exact" w:val="821"/>
        </w:trPr>
        <w:tc>
          <w:tcPr>
            <w:tcW w:w="1668" w:type="dxa"/>
            <w:tcBorders>
              <w:right w:val="single" w:sz="4" w:space="0" w:color="auto"/>
            </w:tcBorders>
            <w:vAlign w:val="center"/>
          </w:tcPr>
          <w:p w:rsidR="00294023" w:rsidRDefault="00134C25">
            <w:pPr>
              <w:spacing w:line="400" w:lineRule="exact"/>
              <w:jc w:val="center"/>
              <w:rPr>
                <w:rFonts w:ascii="宋体" w:hAnsi="宋体"/>
                <w:sz w:val="24"/>
                <w:szCs w:val="24"/>
              </w:rPr>
            </w:pPr>
            <w:r>
              <w:rPr>
                <w:rFonts w:ascii="宋体" w:hAnsi="宋体" w:hint="eastAsia"/>
                <w:sz w:val="24"/>
                <w:szCs w:val="24"/>
              </w:rPr>
              <w:t>总监理工程师</w:t>
            </w:r>
          </w:p>
        </w:tc>
        <w:tc>
          <w:tcPr>
            <w:tcW w:w="850" w:type="dxa"/>
            <w:tcBorders>
              <w:left w:val="single" w:sz="4" w:space="0" w:color="auto"/>
            </w:tcBorders>
            <w:vAlign w:val="center"/>
          </w:tcPr>
          <w:p w:rsidR="00294023" w:rsidRDefault="00134C25">
            <w:pPr>
              <w:jc w:val="center"/>
              <w:rPr>
                <w:rFonts w:ascii="宋体" w:hAnsi="宋体"/>
                <w:sz w:val="24"/>
                <w:szCs w:val="24"/>
              </w:rPr>
            </w:pPr>
            <w:r>
              <w:rPr>
                <w:rFonts w:ascii="宋体" w:hAnsi="宋体" w:hint="eastAsia"/>
                <w:sz w:val="24"/>
                <w:szCs w:val="24"/>
              </w:rPr>
              <w:t>1人</w:t>
            </w:r>
          </w:p>
        </w:tc>
        <w:tc>
          <w:tcPr>
            <w:tcW w:w="6804" w:type="dxa"/>
            <w:vAlign w:val="center"/>
          </w:tcPr>
          <w:p w:rsidR="00294023" w:rsidRDefault="00134C25">
            <w:pPr>
              <w:spacing w:line="400" w:lineRule="exact"/>
              <w:jc w:val="left"/>
              <w:rPr>
                <w:rFonts w:ascii="宋体" w:hAnsi="宋体"/>
                <w:spacing w:val="-4"/>
                <w:sz w:val="24"/>
                <w:szCs w:val="24"/>
              </w:rPr>
            </w:pPr>
            <w:r>
              <w:rPr>
                <w:rFonts w:ascii="宋体" w:hAnsi="宋体" w:hint="eastAsia"/>
                <w:sz w:val="24"/>
                <w:szCs w:val="24"/>
              </w:rPr>
              <w:t>具有市政公用工程专业国家注册监理工程师资格，且为本单位在职人员；</w:t>
            </w:r>
          </w:p>
        </w:tc>
      </w:tr>
      <w:tr w:rsidR="00294023">
        <w:trPr>
          <w:trHeight w:hRule="exact" w:val="821"/>
        </w:trPr>
        <w:tc>
          <w:tcPr>
            <w:tcW w:w="1668" w:type="dxa"/>
            <w:tcBorders>
              <w:right w:val="single" w:sz="4" w:space="0" w:color="auto"/>
            </w:tcBorders>
            <w:vAlign w:val="center"/>
          </w:tcPr>
          <w:p w:rsidR="00294023" w:rsidRDefault="00134C25">
            <w:pPr>
              <w:spacing w:line="400" w:lineRule="exact"/>
              <w:jc w:val="center"/>
              <w:rPr>
                <w:rFonts w:ascii="宋体" w:hAnsi="宋体"/>
                <w:sz w:val="24"/>
                <w:szCs w:val="24"/>
              </w:rPr>
            </w:pPr>
            <w:r>
              <w:rPr>
                <w:rFonts w:ascii="宋体" w:hAnsi="宋体" w:hint="eastAsia"/>
                <w:sz w:val="24"/>
                <w:szCs w:val="24"/>
              </w:rPr>
              <w:t>总监代表</w:t>
            </w:r>
          </w:p>
        </w:tc>
        <w:tc>
          <w:tcPr>
            <w:tcW w:w="850" w:type="dxa"/>
            <w:tcBorders>
              <w:left w:val="single" w:sz="4" w:space="0" w:color="auto"/>
            </w:tcBorders>
            <w:vAlign w:val="center"/>
          </w:tcPr>
          <w:p w:rsidR="00294023" w:rsidRDefault="00134C25">
            <w:pPr>
              <w:jc w:val="center"/>
              <w:rPr>
                <w:rFonts w:ascii="宋体" w:hAnsi="宋体"/>
                <w:sz w:val="24"/>
                <w:szCs w:val="24"/>
                <w:u w:val="single"/>
              </w:rPr>
            </w:pPr>
            <w:r>
              <w:rPr>
                <w:rFonts w:ascii="宋体" w:hAnsi="宋体" w:hint="eastAsia"/>
                <w:sz w:val="24"/>
                <w:szCs w:val="24"/>
              </w:rPr>
              <w:t>1人</w:t>
            </w:r>
          </w:p>
        </w:tc>
        <w:tc>
          <w:tcPr>
            <w:tcW w:w="6804" w:type="dxa"/>
            <w:vAlign w:val="center"/>
          </w:tcPr>
          <w:p w:rsidR="00294023" w:rsidRDefault="00134C25">
            <w:pPr>
              <w:spacing w:line="400" w:lineRule="exact"/>
              <w:jc w:val="left"/>
              <w:rPr>
                <w:rFonts w:ascii="宋体" w:hAnsi="宋体"/>
                <w:spacing w:val="-4"/>
                <w:sz w:val="24"/>
                <w:szCs w:val="24"/>
              </w:rPr>
            </w:pPr>
            <w:r>
              <w:rPr>
                <w:rFonts w:ascii="宋体" w:hAnsi="宋体" w:hint="eastAsia"/>
                <w:sz w:val="24"/>
                <w:szCs w:val="24"/>
              </w:rPr>
              <w:t>具有市政公用工程专业国家注册监理工程师资格或专业监理工程师，且为本单位在职人员；</w:t>
            </w:r>
          </w:p>
        </w:tc>
      </w:tr>
      <w:tr w:rsidR="00294023">
        <w:trPr>
          <w:trHeight w:hRule="exact" w:val="2258"/>
        </w:trPr>
        <w:tc>
          <w:tcPr>
            <w:tcW w:w="1668" w:type="dxa"/>
            <w:tcBorders>
              <w:right w:val="single" w:sz="4" w:space="0" w:color="auto"/>
            </w:tcBorders>
            <w:vAlign w:val="center"/>
          </w:tcPr>
          <w:p w:rsidR="00294023" w:rsidRDefault="00134C25">
            <w:pPr>
              <w:spacing w:line="400" w:lineRule="exact"/>
              <w:jc w:val="center"/>
              <w:rPr>
                <w:rFonts w:ascii="宋体" w:hAnsi="宋体"/>
                <w:sz w:val="24"/>
                <w:szCs w:val="24"/>
              </w:rPr>
            </w:pPr>
            <w:r>
              <w:rPr>
                <w:rFonts w:ascii="宋体" w:hAnsi="宋体" w:hint="eastAsia"/>
                <w:sz w:val="24"/>
                <w:szCs w:val="24"/>
              </w:rPr>
              <w:t>其他监理人员</w:t>
            </w:r>
          </w:p>
        </w:tc>
        <w:tc>
          <w:tcPr>
            <w:tcW w:w="850" w:type="dxa"/>
            <w:tcBorders>
              <w:left w:val="single" w:sz="4" w:space="0" w:color="auto"/>
            </w:tcBorders>
            <w:vAlign w:val="center"/>
          </w:tcPr>
          <w:p w:rsidR="00294023" w:rsidRDefault="00134C25">
            <w:pPr>
              <w:jc w:val="center"/>
              <w:rPr>
                <w:rFonts w:ascii="宋体" w:hAnsi="宋体"/>
                <w:sz w:val="24"/>
                <w:szCs w:val="24"/>
                <w:u w:val="single"/>
              </w:rPr>
            </w:pPr>
            <w:r>
              <w:rPr>
                <w:rFonts w:ascii="宋体" w:hAnsi="宋体" w:hint="eastAsia"/>
                <w:sz w:val="24"/>
                <w:szCs w:val="24"/>
              </w:rPr>
              <w:t>5人</w:t>
            </w:r>
          </w:p>
        </w:tc>
        <w:tc>
          <w:tcPr>
            <w:tcW w:w="6804" w:type="dxa"/>
            <w:vAlign w:val="center"/>
          </w:tcPr>
          <w:p w:rsidR="00294023" w:rsidRDefault="00134C25">
            <w:pPr>
              <w:spacing w:line="400" w:lineRule="exact"/>
              <w:jc w:val="left"/>
              <w:rPr>
                <w:rFonts w:ascii="宋体" w:hAnsi="宋体"/>
                <w:spacing w:val="-4"/>
                <w:sz w:val="24"/>
                <w:szCs w:val="24"/>
              </w:rPr>
            </w:pPr>
            <w:r>
              <w:rPr>
                <w:rFonts w:ascii="宋体" w:hAnsi="宋体" w:hint="eastAsia"/>
                <w:spacing w:val="-4"/>
                <w:sz w:val="24"/>
                <w:szCs w:val="24"/>
              </w:rPr>
              <w:t>其中专业监理工程师2人，需具有市政公用工程专业国家注册监理工程师（或市政公用工程专业监理工程师），且为本单位在职人员；监理员3人，需具有市政公用工程专业国家注册监理工程师或专业监理工程师或监理员，且为本单位在职人员。</w:t>
            </w:r>
          </w:p>
        </w:tc>
      </w:tr>
      <w:tr w:rsidR="00294023">
        <w:trPr>
          <w:trHeight w:val="3937"/>
        </w:trPr>
        <w:tc>
          <w:tcPr>
            <w:tcW w:w="9322" w:type="dxa"/>
            <w:gridSpan w:val="3"/>
            <w:tcBorders>
              <w:top w:val="single" w:sz="4" w:space="0" w:color="auto"/>
            </w:tcBorders>
            <w:vAlign w:val="center"/>
          </w:tcPr>
          <w:p w:rsidR="00294023" w:rsidRDefault="00134C25">
            <w:pPr>
              <w:topLinePunct/>
              <w:adjustRightInd w:val="0"/>
              <w:spacing w:line="380" w:lineRule="exact"/>
            </w:pPr>
            <w:r>
              <w:rPr>
                <w:rFonts w:hint="eastAsia"/>
              </w:rPr>
              <w:t>注：</w:t>
            </w:r>
            <w:r>
              <w:rPr>
                <w:rFonts w:hint="eastAsia"/>
              </w:rPr>
              <w:t>1</w:t>
            </w:r>
            <w:r>
              <w:rPr>
                <w:rFonts w:hint="eastAsia"/>
              </w:rPr>
              <w:t>、广东省外的投标人其拟委派人员必须已经在“进粤企业和人员诚信信息登记平台”录入信息并通过数据规范检查。</w:t>
            </w:r>
          </w:p>
          <w:p w:rsidR="00294023" w:rsidRDefault="00134C25">
            <w:pPr>
              <w:topLinePunct/>
              <w:adjustRightInd w:val="0"/>
              <w:spacing w:line="380" w:lineRule="exact"/>
              <w:ind w:firstLineChars="200" w:firstLine="420"/>
            </w:pPr>
            <w:r>
              <w:rPr>
                <w:rFonts w:hint="eastAsia"/>
              </w:rPr>
              <w:t>2</w:t>
            </w:r>
            <w:r>
              <w:rPr>
                <w:rFonts w:hint="eastAsia"/>
              </w:rPr>
              <w:t>、上述人员进驻施工现场时间：开工后，总监理工程师</w:t>
            </w:r>
            <w:r>
              <w:rPr>
                <w:rFonts w:hint="eastAsia"/>
              </w:rPr>
              <w:t>10</w:t>
            </w:r>
            <w:r>
              <w:rPr>
                <w:rFonts w:hint="eastAsia"/>
              </w:rPr>
              <w:t>天</w:t>
            </w:r>
            <w:r>
              <w:rPr>
                <w:rFonts w:hint="eastAsia"/>
              </w:rPr>
              <w:t>/</w:t>
            </w:r>
            <w:r>
              <w:rPr>
                <w:rFonts w:hint="eastAsia"/>
              </w:rPr>
              <w:t>月；总监代表</w:t>
            </w:r>
            <w:r>
              <w:rPr>
                <w:rFonts w:hint="eastAsia"/>
              </w:rPr>
              <w:t>22</w:t>
            </w:r>
            <w:r>
              <w:rPr>
                <w:rFonts w:hint="eastAsia"/>
              </w:rPr>
              <w:t>天</w:t>
            </w:r>
            <w:r>
              <w:rPr>
                <w:rFonts w:hint="eastAsia"/>
              </w:rPr>
              <w:t>/</w:t>
            </w:r>
            <w:r>
              <w:rPr>
                <w:rFonts w:hint="eastAsia"/>
              </w:rPr>
              <w:t>月；其他监理人员</w:t>
            </w:r>
            <w:r>
              <w:rPr>
                <w:rFonts w:hint="eastAsia"/>
              </w:rPr>
              <w:t>22</w:t>
            </w:r>
            <w:r>
              <w:rPr>
                <w:rFonts w:hint="eastAsia"/>
              </w:rPr>
              <w:t>天</w:t>
            </w:r>
            <w:r>
              <w:rPr>
                <w:rFonts w:hint="eastAsia"/>
              </w:rPr>
              <w:t>/</w:t>
            </w:r>
            <w:r>
              <w:rPr>
                <w:rFonts w:hint="eastAsia"/>
              </w:rPr>
              <w:t>月。</w:t>
            </w:r>
          </w:p>
          <w:p w:rsidR="00294023" w:rsidRDefault="00134C25">
            <w:pPr>
              <w:topLinePunct/>
              <w:adjustRightInd w:val="0"/>
              <w:spacing w:line="380" w:lineRule="exact"/>
              <w:ind w:firstLineChars="200" w:firstLine="420"/>
            </w:pPr>
            <w:r>
              <w:rPr>
                <w:rFonts w:hint="eastAsia"/>
              </w:rPr>
              <w:t>3</w:t>
            </w:r>
            <w:r>
              <w:rPr>
                <w:rFonts w:hint="eastAsia"/>
              </w:rPr>
              <w:t>、上述人员需提供本单位近</w:t>
            </w:r>
            <w:r>
              <w:rPr>
                <w:rFonts w:hint="eastAsia"/>
              </w:rPr>
              <w:t>3</w:t>
            </w:r>
            <w:r>
              <w:rPr>
                <w:rFonts w:hint="eastAsia"/>
              </w:rPr>
              <w:t>个月</w:t>
            </w:r>
            <w:r>
              <w:rPr>
                <w:rFonts w:hint="eastAsia"/>
              </w:rPr>
              <w:t>2025</w:t>
            </w:r>
            <w:r>
              <w:rPr>
                <w:rFonts w:hint="eastAsia"/>
              </w:rPr>
              <w:t>年</w:t>
            </w:r>
            <w:r>
              <w:rPr>
                <w:rFonts w:hint="eastAsia"/>
              </w:rPr>
              <w:t>5</w:t>
            </w:r>
            <w:r>
              <w:rPr>
                <w:rFonts w:hint="eastAsia"/>
              </w:rPr>
              <w:t>月至</w:t>
            </w:r>
            <w:r>
              <w:rPr>
                <w:rFonts w:hint="eastAsia"/>
              </w:rPr>
              <w:t>2025</w:t>
            </w:r>
            <w:r>
              <w:rPr>
                <w:rFonts w:hint="eastAsia"/>
              </w:rPr>
              <w:t>年</w:t>
            </w:r>
            <w:r>
              <w:rPr>
                <w:rFonts w:hint="eastAsia"/>
              </w:rPr>
              <w:t>7</w:t>
            </w:r>
            <w:r>
              <w:rPr>
                <w:rFonts w:hint="eastAsia"/>
              </w:rPr>
              <w:t>月的社保管理机构的证明材料（如社保管理机构的查询机器打印件）。</w:t>
            </w:r>
          </w:p>
          <w:p w:rsidR="00294023" w:rsidRDefault="00134C25">
            <w:pPr>
              <w:topLinePunct/>
              <w:adjustRightInd w:val="0"/>
              <w:spacing w:line="380" w:lineRule="exact"/>
              <w:ind w:firstLineChars="200" w:firstLine="420"/>
              <w:rPr>
                <w:rFonts w:ascii="宋体" w:hAnsi="宋体"/>
                <w:sz w:val="24"/>
                <w:szCs w:val="24"/>
              </w:rPr>
            </w:pPr>
            <w:r>
              <w:rPr>
                <w:rFonts w:hint="eastAsia"/>
              </w:rPr>
              <w:t>4</w:t>
            </w:r>
            <w:r>
              <w:rPr>
                <w:rFonts w:hint="eastAsia"/>
              </w:rPr>
              <w:t>、上述人员变更的要求：</w:t>
            </w:r>
            <w:r>
              <w:rPr>
                <w:rFonts w:hint="eastAsia"/>
              </w:rPr>
              <w:t>(1)</w:t>
            </w:r>
            <w:r>
              <w:rPr>
                <w:rFonts w:hint="eastAsia"/>
              </w:rPr>
              <w:t>人员变更须经建设单位；</w:t>
            </w:r>
            <w:r>
              <w:rPr>
                <w:rFonts w:hint="eastAsia"/>
              </w:rPr>
              <w:t>(2)</w:t>
            </w:r>
            <w:r>
              <w:rPr>
                <w:rFonts w:hint="eastAsia"/>
              </w:rPr>
              <w:t>变更的人员具有与招标文件要求、投标文件承诺的同等资格条件，且符合有关管理法规要求的资格条件；（</w:t>
            </w:r>
            <w:r>
              <w:rPr>
                <w:rFonts w:hint="eastAsia"/>
              </w:rPr>
              <w:t>3</w:t>
            </w:r>
            <w:r>
              <w:rPr>
                <w:rFonts w:hint="eastAsia"/>
              </w:rPr>
              <w:t>）变更的人员必须是监理企业自有员工（具有本企业购买至少近</w:t>
            </w:r>
            <w:r>
              <w:rPr>
                <w:rFonts w:hint="eastAsia"/>
              </w:rPr>
              <w:t>3</w:t>
            </w:r>
            <w:r>
              <w:rPr>
                <w:rFonts w:hint="eastAsia"/>
              </w:rPr>
              <w:t>个月的社保管理机构的证明材料、劳动合同）；（</w:t>
            </w:r>
            <w:r>
              <w:rPr>
                <w:rFonts w:hint="eastAsia"/>
              </w:rPr>
              <w:t>4</w:t>
            </w:r>
            <w:r>
              <w:rPr>
                <w:rFonts w:hint="eastAsia"/>
              </w:rPr>
              <w:t>）向监督机构填报《建设工程项目管理班子变更情况报告表》并经审核同意。</w:t>
            </w:r>
          </w:p>
        </w:tc>
      </w:tr>
    </w:tbl>
    <w:p w:rsidR="00294023" w:rsidRDefault="00294023">
      <w:pPr>
        <w:autoSpaceDE w:val="0"/>
        <w:autoSpaceDN w:val="0"/>
        <w:adjustRightInd w:val="0"/>
        <w:spacing w:line="420" w:lineRule="exact"/>
        <w:jc w:val="center"/>
        <w:rPr>
          <w:rFonts w:ascii="宋体" w:hAnsi="宋体" w:cs="黑体"/>
          <w:b/>
          <w:kern w:val="0"/>
          <w:sz w:val="30"/>
          <w:szCs w:val="30"/>
        </w:rPr>
      </w:pPr>
    </w:p>
    <w:p w:rsidR="00294023" w:rsidRDefault="00294023">
      <w:pPr>
        <w:autoSpaceDE w:val="0"/>
        <w:autoSpaceDN w:val="0"/>
        <w:adjustRightInd w:val="0"/>
        <w:spacing w:line="420" w:lineRule="exact"/>
        <w:jc w:val="center"/>
        <w:rPr>
          <w:rFonts w:ascii="宋体" w:hAnsi="宋体" w:cs="黑体"/>
          <w:b/>
          <w:kern w:val="0"/>
          <w:sz w:val="30"/>
          <w:szCs w:val="30"/>
        </w:rPr>
      </w:pPr>
    </w:p>
    <w:p w:rsidR="00294023" w:rsidRDefault="00294023">
      <w:pPr>
        <w:autoSpaceDE w:val="0"/>
        <w:autoSpaceDN w:val="0"/>
        <w:adjustRightInd w:val="0"/>
        <w:spacing w:line="420" w:lineRule="exact"/>
        <w:jc w:val="center"/>
        <w:rPr>
          <w:rFonts w:ascii="宋体" w:hAnsi="宋体" w:cs="黑体"/>
          <w:b/>
          <w:kern w:val="0"/>
          <w:sz w:val="30"/>
          <w:szCs w:val="30"/>
        </w:rPr>
      </w:pPr>
    </w:p>
    <w:p w:rsidR="00294023" w:rsidRDefault="00294023">
      <w:pPr>
        <w:autoSpaceDE w:val="0"/>
        <w:autoSpaceDN w:val="0"/>
        <w:adjustRightInd w:val="0"/>
        <w:spacing w:line="420" w:lineRule="exact"/>
        <w:jc w:val="center"/>
        <w:rPr>
          <w:rFonts w:ascii="宋体" w:hAnsi="宋体" w:cs="黑体"/>
          <w:b/>
          <w:kern w:val="0"/>
          <w:sz w:val="30"/>
          <w:szCs w:val="30"/>
        </w:rPr>
      </w:pPr>
    </w:p>
    <w:p w:rsidR="00294023" w:rsidRDefault="00294023">
      <w:pPr>
        <w:autoSpaceDE w:val="0"/>
        <w:autoSpaceDN w:val="0"/>
        <w:adjustRightInd w:val="0"/>
        <w:spacing w:line="420" w:lineRule="exact"/>
        <w:jc w:val="center"/>
        <w:rPr>
          <w:rFonts w:ascii="宋体" w:hAnsi="宋体" w:cs="黑体"/>
          <w:b/>
          <w:kern w:val="0"/>
          <w:sz w:val="30"/>
          <w:szCs w:val="30"/>
        </w:rPr>
      </w:pPr>
    </w:p>
    <w:p w:rsidR="00294023" w:rsidRDefault="00294023">
      <w:pPr>
        <w:autoSpaceDE w:val="0"/>
        <w:autoSpaceDN w:val="0"/>
        <w:adjustRightInd w:val="0"/>
        <w:spacing w:line="420" w:lineRule="exact"/>
        <w:jc w:val="center"/>
        <w:rPr>
          <w:rFonts w:ascii="宋体" w:hAnsi="宋体" w:cs="黑体"/>
          <w:b/>
          <w:kern w:val="0"/>
          <w:sz w:val="30"/>
          <w:szCs w:val="30"/>
        </w:rPr>
      </w:pPr>
    </w:p>
    <w:p w:rsidR="00294023" w:rsidRDefault="00294023">
      <w:pPr>
        <w:autoSpaceDE w:val="0"/>
        <w:autoSpaceDN w:val="0"/>
        <w:adjustRightInd w:val="0"/>
        <w:spacing w:line="420" w:lineRule="exact"/>
        <w:jc w:val="center"/>
        <w:rPr>
          <w:rFonts w:ascii="宋体" w:hAnsi="宋体" w:cs="黑体"/>
          <w:b/>
          <w:kern w:val="0"/>
          <w:sz w:val="30"/>
          <w:szCs w:val="30"/>
        </w:rPr>
      </w:pPr>
    </w:p>
    <w:p w:rsidR="00294023" w:rsidRDefault="00294023">
      <w:pPr>
        <w:autoSpaceDE w:val="0"/>
        <w:autoSpaceDN w:val="0"/>
        <w:adjustRightInd w:val="0"/>
        <w:spacing w:line="420" w:lineRule="exact"/>
        <w:jc w:val="center"/>
        <w:rPr>
          <w:rFonts w:ascii="宋体" w:hAnsi="宋体" w:cs="黑体"/>
          <w:b/>
          <w:kern w:val="0"/>
          <w:sz w:val="30"/>
          <w:szCs w:val="30"/>
        </w:rPr>
      </w:pPr>
    </w:p>
    <w:p w:rsidR="00294023" w:rsidRDefault="00294023">
      <w:pPr>
        <w:autoSpaceDE w:val="0"/>
        <w:autoSpaceDN w:val="0"/>
        <w:adjustRightInd w:val="0"/>
        <w:spacing w:line="420" w:lineRule="exact"/>
        <w:jc w:val="center"/>
        <w:rPr>
          <w:rFonts w:ascii="宋体" w:hAnsi="宋体" w:cs="黑体"/>
          <w:b/>
          <w:kern w:val="0"/>
          <w:sz w:val="30"/>
          <w:szCs w:val="30"/>
        </w:rPr>
      </w:pPr>
    </w:p>
    <w:p w:rsidR="00294023" w:rsidRDefault="00294023">
      <w:pPr>
        <w:autoSpaceDE w:val="0"/>
        <w:autoSpaceDN w:val="0"/>
        <w:adjustRightInd w:val="0"/>
        <w:spacing w:line="420" w:lineRule="exact"/>
        <w:jc w:val="center"/>
        <w:rPr>
          <w:rFonts w:ascii="宋体" w:hAnsi="宋体" w:cs="黑体"/>
          <w:b/>
          <w:kern w:val="0"/>
          <w:sz w:val="30"/>
          <w:szCs w:val="30"/>
        </w:rPr>
      </w:pPr>
    </w:p>
    <w:p w:rsidR="00294023" w:rsidRDefault="00294023">
      <w:pPr>
        <w:autoSpaceDE w:val="0"/>
        <w:autoSpaceDN w:val="0"/>
        <w:adjustRightInd w:val="0"/>
        <w:spacing w:line="420" w:lineRule="exact"/>
        <w:jc w:val="center"/>
        <w:rPr>
          <w:rFonts w:ascii="宋体" w:hAnsi="宋体" w:cs="黑体"/>
          <w:b/>
          <w:kern w:val="0"/>
          <w:sz w:val="30"/>
          <w:szCs w:val="30"/>
        </w:rPr>
      </w:pPr>
    </w:p>
    <w:p w:rsidR="00294023" w:rsidRDefault="00134C25">
      <w:pPr>
        <w:autoSpaceDE w:val="0"/>
        <w:autoSpaceDN w:val="0"/>
        <w:adjustRightInd w:val="0"/>
        <w:spacing w:line="420" w:lineRule="exact"/>
        <w:jc w:val="center"/>
        <w:outlineLvl w:val="1"/>
        <w:rPr>
          <w:rFonts w:ascii="宋体" w:hAnsi="宋体" w:cs="黑体"/>
          <w:b/>
          <w:kern w:val="0"/>
          <w:sz w:val="30"/>
          <w:szCs w:val="30"/>
        </w:rPr>
      </w:pPr>
      <w:bookmarkStart w:id="12" w:name="_Toc205800840"/>
      <w:r>
        <w:rPr>
          <w:rFonts w:ascii="宋体" w:hAnsi="宋体" w:cs="黑体" w:hint="eastAsia"/>
          <w:b/>
          <w:kern w:val="0"/>
          <w:sz w:val="30"/>
          <w:szCs w:val="30"/>
        </w:rPr>
        <w:lastRenderedPageBreak/>
        <w:t>第二节 招标文件指导文本修改补充申报表</w:t>
      </w:r>
      <w:bookmarkEnd w:id="12"/>
    </w:p>
    <w:p w:rsidR="00294023" w:rsidRDefault="00294023">
      <w:pPr>
        <w:jc w:val="left"/>
        <w:rPr>
          <w:rFonts w:ascii="宋体" w:hAnsi="宋体"/>
          <w:b/>
          <w:bCs/>
          <w:sz w:val="28"/>
          <w:szCs w:val="28"/>
        </w:rPr>
      </w:pPr>
    </w:p>
    <w:p w:rsidR="00294023" w:rsidRDefault="00134C25">
      <w:pPr>
        <w:jc w:val="left"/>
        <w:rPr>
          <w:rFonts w:ascii="宋体" w:hAnsi="宋体"/>
          <w:sz w:val="28"/>
          <w:szCs w:val="28"/>
        </w:rPr>
      </w:pPr>
      <w:r>
        <w:rPr>
          <w:rFonts w:ascii="宋体" w:hAnsi="宋体" w:hint="eastAsia"/>
          <w:sz w:val="28"/>
          <w:szCs w:val="28"/>
        </w:rPr>
        <w:t>招标人按照范本编制招标文件。本表内容与其他部分有冲突时，以本表内容为准（但与相关法律、法规、政策相冲突的除外）。</w:t>
      </w:r>
    </w:p>
    <w:tbl>
      <w:tblPr>
        <w:tblpPr w:leftFromText="180" w:rightFromText="180" w:vertAnchor="text" w:horzAnchor="page" w:tblpX="902" w:tblpY="93"/>
        <w:tblOverlap w:val="never"/>
        <w:tblW w:w="10214" w:type="dxa"/>
        <w:tblLayout w:type="fixed"/>
        <w:tblCellMar>
          <w:left w:w="0" w:type="dxa"/>
          <w:right w:w="0" w:type="dxa"/>
        </w:tblCellMar>
        <w:tblLook w:val="04A0" w:firstRow="1" w:lastRow="0" w:firstColumn="1" w:lastColumn="0" w:noHBand="0" w:noVBand="1"/>
      </w:tblPr>
      <w:tblGrid>
        <w:gridCol w:w="316"/>
        <w:gridCol w:w="597"/>
        <w:gridCol w:w="4385"/>
        <w:gridCol w:w="4916"/>
      </w:tblGrid>
      <w:tr w:rsidR="00294023">
        <w:trPr>
          <w:trHeight w:val="680"/>
        </w:trPr>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sz w:val="24"/>
              </w:rPr>
            </w:pPr>
            <w:r>
              <w:rPr>
                <w:rFonts w:ascii="宋体" w:hAnsi="宋体" w:hint="eastAsia"/>
                <w:sz w:val="24"/>
              </w:rPr>
              <w:t>序号</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sz w:val="24"/>
              </w:rPr>
            </w:pPr>
            <w:r>
              <w:rPr>
                <w:rFonts w:hint="eastAsia"/>
                <w:sz w:val="24"/>
              </w:rPr>
              <w:t>章节条目</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rFonts w:ascii="宋体" w:hAnsi="宋体"/>
                <w:sz w:val="24"/>
              </w:rPr>
            </w:pPr>
            <w:r>
              <w:rPr>
                <w:rFonts w:ascii="宋体" w:hAnsi="宋体" w:hint="eastAsia"/>
                <w:sz w:val="24"/>
              </w:rPr>
              <w:t>指导文本</w:t>
            </w:r>
            <w:r>
              <w:rPr>
                <w:rFonts w:ascii="宋体" w:hAnsi="宋体"/>
                <w:sz w:val="24"/>
              </w:rPr>
              <w:t>原文</w:t>
            </w:r>
          </w:p>
        </w:tc>
        <w:tc>
          <w:tcPr>
            <w:tcW w:w="4916"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rFonts w:ascii="宋体" w:hAnsi="宋体"/>
                <w:sz w:val="24"/>
              </w:rPr>
            </w:pPr>
            <w:r>
              <w:rPr>
                <w:rFonts w:ascii="宋体" w:hAnsi="宋体" w:hint="eastAsia"/>
                <w:sz w:val="24"/>
              </w:rPr>
              <w:t>拟修改、删除、补充内容</w:t>
            </w:r>
          </w:p>
        </w:tc>
      </w:tr>
      <w:tr w:rsidR="00294023">
        <w:trPr>
          <w:trHeight w:val="680"/>
        </w:trPr>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rFonts w:ascii="黑体" w:eastAsia="黑体" w:hAnsi="黑体" w:cs="黑体"/>
                <w:sz w:val="18"/>
                <w:szCs w:val="18"/>
              </w:rPr>
            </w:pPr>
            <w:r>
              <w:rPr>
                <w:rFonts w:ascii="黑体" w:eastAsia="黑体" w:hAnsi="黑体" w:cs="黑体" w:hint="eastAsia"/>
                <w:sz w:val="18"/>
                <w:szCs w:val="18"/>
              </w:rPr>
              <w:t>1</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rFonts w:ascii="黑体" w:eastAsia="黑体" w:hAnsi="黑体" w:cs="黑体"/>
                <w:sz w:val="18"/>
                <w:szCs w:val="18"/>
              </w:rPr>
            </w:pPr>
            <w:r>
              <w:rPr>
                <w:rFonts w:ascii="黑体" w:eastAsia="黑体" w:hAnsi="黑体" w:cs="黑体" w:hint="eastAsia"/>
                <w:sz w:val="18"/>
                <w:szCs w:val="18"/>
              </w:rPr>
              <w:t>第一章 招标公告</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bottom"/>
          </w:tcPr>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项目监理招标公告</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一、招标条件</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本招标项目已由以文件批准立项建设。招标人为。项目已具备招标条件，现对本项目的监理采用资格后审方式进行公开招标。</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二、工程概况与招标内容</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1.工程名称：。</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2.建设地点：。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3.工程概况：。</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4.招标范围：。</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5.招标控制价：元。</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三、投标人资格要求</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1投标人必须具备监理综合资质或 级资质，且营业执照有效，广东省</w:t>
            </w:r>
            <w:proofErr w:type="gramStart"/>
            <w:r>
              <w:rPr>
                <w:rFonts w:ascii="黑体" w:eastAsia="黑体" w:hAnsi="黑体" w:cs="黑体" w:hint="eastAsia"/>
                <w:sz w:val="18"/>
                <w:szCs w:val="18"/>
              </w:rPr>
              <w:t>外企业须在</w:t>
            </w:r>
            <w:proofErr w:type="gramEnd"/>
            <w:r>
              <w:rPr>
                <w:rFonts w:ascii="黑体" w:eastAsia="黑体" w:hAnsi="黑体" w:cs="黑体" w:hint="eastAsia"/>
                <w:sz w:val="18"/>
                <w:szCs w:val="18"/>
              </w:rPr>
              <w:t>“进粤企业和人员诚信信息登记平台”录入信息并通过数据规范检查。</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2监理人员专业配备要求：①拟委任的项目总监理工程师（名）：具有 专业国家注册监理工程师资格，且为本单位在职人员；②拟委任的项目总监代表（名）：具有 专业国家注册监理工程师资格，且为本单位在职人员；③专业监理配备人员（名）： 各一名，且为本单位在职人员。</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3“信用中国”网站（www.creditchina.gov.cn)查询：投标人被列为失信惩戒对象或严重拖欠农民工工资失信主体或被人民法院列为失信被执行人的，投标活动依法予以限制，不接受其投标。</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4本次招标不接受联合体投标。</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四、招标文件的获取</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1.招标文件于年月日发出，投标人自行登录广东省公共资源交易平台（茂名市）（https://ygp.gdzwfw.gov.cn/ggzy-portal/#/44/index）网站首页“建设工程-招标公告”找到本项目的招标公告后，下载招标文件及相关资料。符合本项目资格要求的投标人根据招标文件要求编制投标文件及缴纳投标保证金或持投标保证金银行保函或投标保证保险保函的，均可直接参与本项目的投标。</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2.投标人缴交资料费人民币100元。</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五、投标注意事项</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1.投标人若对招标文件有疑问，在招标文件《投标人须知》规定时间内办理数字证书登陆进行网上提问，要求招标人对招标文件予以澄清。招标人（或招标代理）将对投标人的问题统一做出澄清和解答，并发布在广东省公共资源交易平台（茂名市）。投标人应自行留意招标人（或招标代理）发布的招标文件澄清、修改或补充内容。否则，造成的一切后果由投标人自行承担。</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2.对于本项目的招标公告和招标文件存在任何违规或不公平内容，投标人可向招标人提出异议。</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lastRenderedPageBreak/>
              <w:t>3.开标时要求投标人的法定代表人或法定代表人授权委托的总监理工程师作为代理人持本人身份证准时出席开标会,且需在开标截止时间前进场做签到工作,开标时手持本人身份证原件、法定代表人身份证明书原件、法人授权委托证明书原件（法定代表人出席开标会的，则无需提供）和投标保证金银行保函原件或投标保证金保证保险保函原件。</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六、发布公告日期、递交投标文件时间与开标时间</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1.公告发布日期（含本日）年月日至年月日；</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2.递交投标文件起始时间：年月日时分</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截止时间：年月日时分；</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3.开标时间：年月日时分；</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4.地点：茂名市油城十路金源盛世1、2号楼三层号开标室。</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5.逾期送达的或者未送达指定地点的投标文件，招标人不予受理。</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七、发布公告的媒体</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本次招标公告同时在广东省公共资源交易平台（茂名市）、广东省招标投标监管网上发布。</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八、联系方式</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招标人:</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地址：</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联系人：电话：</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招标代理：</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地址：</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联系人：电话：</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监管部门：茂名市建设工程招标投标办公室   电话：0668-2293023、2280606</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年月日</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附件</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294023" w:rsidRDefault="00134C25">
            <w:pPr>
              <w:spacing w:line="200" w:lineRule="exact"/>
              <w:jc w:val="center"/>
              <w:rPr>
                <w:rFonts w:ascii="黑体" w:eastAsia="黑体" w:hAnsi="黑体" w:cs="黑体"/>
                <w:bCs/>
                <w:spacing w:val="10"/>
                <w:sz w:val="18"/>
                <w:szCs w:val="18"/>
              </w:rPr>
            </w:pPr>
            <w:r>
              <w:rPr>
                <w:rFonts w:ascii="黑体" w:eastAsia="黑体" w:hAnsi="黑体" w:cs="黑体" w:hint="eastAsia"/>
                <w:b/>
                <w:bCs/>
                <w:sz w:val="18"/>
                <w:szCs w:val="18"/>
              </w:rPr>
              <w:lastRenderedPageBreak/>
              <w:t>茂名市电白区建筑业总部基地配套设施建设项目(一期) ——园区连接线及附属工程监理招标公告</w:t>
            </w:r>
          </w:p>
          <w:tbl>
            <w:tblPr>
              <w:tblStyle w:val="af7"/>
              <w:tblW w:w="5000" w:type="pct"/>
              <w:tblLayout w:type="fixed"/>
              <w:tblLook w:val="04A0" w:firstRow="1" w:lastRow="0" w:firstColumn="1" w:lastColumn="0" w:noHBand="0" w:noVBand="1"/>
            </w:tblPr>
            <w:tblGrid>
              <w:gridCol w:w="715"/>
              <w:gridCol w:w="715"/>
              <w:gridCol w:w="375"/>
              <w:gridCol w:w="193"/>
              <w:gridCol w:w="370"/>
              <w:gridCol w:w="22"/>
              <w:gridCol w:w="141"/>
              <w:gridCol w:w="209"/>
              <w:gridCol w:w="133"/>
              <w:gridCol w:w="380"/>
              <w:gridCol w:w="1643"/>
            </w:tblGrid>
            <w:tr w:rsidR="00294023">
              <w:trPr>
                <w:trHeight w:val="469"/>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投资项目代码</w:t>
                  </w:r>
                </w:p>
              </w:tc>
              <w:tc>
                <w:tcPr>
                  <w:tcW w:w="4269" w:type="pct"/>
                  <w:gridSpan w:val="10"/>
                  <w:vAlign w:val="center"/>
                </w:tcPr>
                <w:p w:rsidR="00294023" w:rsidRDefault="00134C25" w:rsidP="00CD4DD8">
                  <w:pPr>
                    <w:pStyle w:val="a"/>
                    <w:framePr w:hSpace="180" w:wrap="around" w:vAnchor="text" w:hAnchor="page" w:x="902" w:y="93"/>
                    <w:spacing w:line="200" w:lineRule="exact"/>
                    <w:ind w:left="0" w:firstLine="0"/>
                    <w:suppressOverlap/>
                    <w:rPr>
                      <w:rFonts w:ascii="黑体" w:eastAsia="黑体" w:hAnsi="黑体" w:cs="黑体"/>
                      <w:sz w:val="18"/>
                      <w:szCs w:val="18"/>
                    </w:rPr>
                  </w:pPr>
                  <w:r>
                    <w:rPr>
                      <w:rFonts w:ascii="黑体" w:eastAsia="黑体" w:hAnsi="黑体" w:cs="黑体" w:hint="eastAsia"/>
                      <w:sz w:val="18"/>
                      <w:szCs w:val="18"/>
                    </w:rPr>
                    <w:t>2206-440904-04-01-1799991</w:t>
                  </w:r>
                </w:p>
              </w:tc>
            </w:tr>
            <w:tr w:rsidR="00294023">
              <w:trPr>
                <w:trHeight w:val="459"/>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投资项目名称</w:t>
                  </w:r>
                </w:p>
              </w:tc>
              <w:tc>
                <w:tcPr>
                  <w:tcW w:w="4269" w:type="pct"/>
                  <w:gridSpan w:val="10"/>
                  <w:vAlign w:val="center"/>
                </w:tcPr>
                <w:p w:rsidR="00294023" w:rsidRDefault="00134C25" w:rsidP="00CD4DD8">
                  <w:pPr>
                    <w:pStyle w:val="a"/>
                    <w:framePr w:hSpace="180" w:wrap="around" w:vAnchor="text" w:hAnchor="page" w:x="902" w:y="93"/>
                    <w:spacing w:line="200" w:lineRule="exact"/>
                    <w:ind w:left="0" w:firstLine="0"/>
                    <w:suppressOverlap/>
                    <w:rPr>
                      <w:rFonts w:ascii="黑体" w:eastAsia="黑体" w:hAnsi="黑体" w:cs="黑体"/>
                      <w:sz w:val="18"/>
                      <w:szCs w:val="18"/>
                    </w:rPr>
                  </w:pPr>
                  <w:r>
                    <w:rPr>
                      <w:rFonts w:ascii="黑体" w:eastAsia="黑体" w:hAnsi="黑体" w:cs="黑体" w:hint="eastAsia"/>
                      <w:bCs/>
                      <w:spacing w:val="10"/>
                      <w:sz w:val="18"/>
                      <w:szCs w:val="18"/>
                    </w:rPr>
                    <w:t>茂名市电白区建筑业总部基地配套设施建设项目</w:t>
                  </w:r>
                </w:p>
              </w:tc>
            </w:tr>
            <w:tr w:rsidR="00294023">
              <w:trPr>
                <w:trHeight w:val="770"/>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招标项目名称</w:t>
                  </w:r>
                </w:p>
              </w:tc>
              <w:tc>
                <w:tcPr>
                  <w:tcW w:w="4269" w:type="pct"/>
                  <w:gridSpan w:val="10"/>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bCs/>
                      <w:spacing w:val="10"/>
                      <w:sz w:val="18"/>
                      <w:szCs w:val="18"/>
                    </w:rPr>
                    <w:t>茂名市电白区建筑业总部基地配套设施建设项目(一期) ——园区连接线及附属工程监理</w:t>
                  </w:r>
                </w:p>
              </w:tc>
            </w:tr>
            <w:tr w:rsidR="00294023">
              <w:trPr>
                <w:trHeight w:val="1007"/>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标段（包）名称</w:t>
                  </w:r>
                </w:p>
              </w:tc>
              <w:tc>
                <w:tcPr>
                  <w:tcW w:w="1688" w:type="pct"/>
                  <w:gridSpan w:val="4"/>
                  <w:vAlign w:val="center"/>
                </w:tcPr>
                <w:p w:rsidR="00294023" w:rsidRDefault="00134C25" w:rsidP="00CD4DD8">
                  <w:pPr>
                    <w:pStyle w:val="a"/>
                    <w:framePr w:hSpace="180" w:wrap="around" w:vAnchor="text" w:hAnchor="page" w:x="902" w:y="93"/>
                    <w:spacing w:line="200" w:lineRule="exact"/>
                    <w:ind w:left="0" w:firstLine="0"/>
                    <w:suppressOverlap/>
                    <w:rPr>
                      <w:rFonts w:ascii="黑体" w:eastAsia="黑体" w:hAnsi="黑体" w:cs="黑体"/>
                      <w:sz w:val="18"/>
                      <w:szCs w:val="18"/>
                    </w:rPr>
                  </w:pPr>
                  <w:r>
                    <w:rPr>
                      <w:rFonts w:ascii="黑体" w:eastAsia="黑体" w:hAnsi="黑体" w:cs="黑体" w:hint="eastAsia"/>
                      <w:bCs/>
                      <w:spacing w:val="10"/>
                      <w:sz w:val="18"/>
                      <w:szCs w:val="18"/>
                    </w:rPr>
                    <w:t>茂名市电白区建筑业总部基地配套设施建设项目(一期) ——园区连接线及附属工程监理</w:t>
                  </w:r>
                </w:p>
              </w:tc>
              <w:tc>
                <w:tcPr>
                  <w:tcW w:w="903" w:type="pct"/>
                  <w:gridSpan w:val="5"/>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公告性质</w:t>
                  </w:r>
                </w:p>
              </w:tc>
              <w:tc>
                <w:tcPr>
                  <w:tcW w:w="1677" w:type="pct"/>
                  <w:vAlign w:val="center"/>
                </w:tcPr>
                <w:p w:rsidR="00294023" w:rsidRDefault="00134C25" w:rsidP="00CD4DD8">
                  <w:pPr>
                    <w:pStyle w:val="a"/>
                    <w:framePr w:hSpace="180" w:wrap="around" w:vAnchor="text" w:hAnchor="page" w:x="902" w:y="93"/>
                    <w:spacing w:line="200" w:lineRule="exact"/>
                    <w:ind w:left="0" w:firstLine="0"/>
                    <w:suppressOverlap/>
                    <w:jc w:val="center"/>
                    <w:rPr>
                      <w:rFonts w:ascii="黑体" w:eastAsia="黑体" w:hAnsi="黑体" w:cs="黑体"/>
                      <w:sz w:val="18"/>
                      <w:szCs w:val="18"/>
                    </w:rPr>
                  </w:pPr>
                  <w:r>
                    <w:rPr>
                      <w:rFonts w:ascii="黑体" w:eastAsia="黑体" w:hAnsi="黑体" w:cs="黑体" w:hint="eastAsia"/>
                      <w:sz w:val="18"/>
                      <w:szCs w:val="18"/>
                    </w:rPr>
                    <w:t>正常</w:t>
                  </w:r>
                </w:p>
              </w:tc>
            </w:tr>
            <w:tr w:rsidR="00294023">
              <w:trPr>
                <w:trHeight w:val="523"/>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资格审查方式</w:t>
                  </w:r>
                </w:p>
              </w:tc>
              <w:tc>
                <w:tcPr>
                  <w:tcW w:w="4269" w:type="pct"/>
                  <w:gridSpan w:val="10"/>
                  <w:vAlign w:val="center"/>
                </w:tcPr>
                <w:p w:rsidR="00294023" w:rsidRDefault="00134C25" w:rsidP="00CD4DD8">
                  <w:pPr>
                    <w:pStyle w:val="a"/>
                    <w:framePr w:hSpace="180" w:wrap="around" w:vAnchor="text" w:hAnchor="page" w:x="902" w:y="93"/>
                    <w:spacing w:line="200" w:lineRule="exact"/>
                    <w:ind w:left="0" w:firstLine="0"/>
                    <w:suppressOverlap/>
                    <w:jc w:val="center"/>
                    <w:rPr>
                      <w:rFonts w:ascii="黑体" w:eastAsia="黑体" w:hAnsi="黑体" w:cs="黑体"/>
                      <w:sz w:val="18"/>
                      <w:szCs w:val="18"/>
                    </w:rPr>
                  </w:pPr>
                  <w:r>
                    <w:rPr>
                      <w:rFonts w:ascii="黑体" w:eastAsia="黑体" w:hAnsi="黑体" w:cs="黑体" w:hint="eastAsia"/>
                      <w:sz w:val="18"/>
                      <w:szCs w:val="18"/>
                    </w:rPr>
                    <w:t>资格后审</w:t>
                  </w:r>
                </w:p>
              </w:tc>
            </w:tr>
            <w:tr w:rsidR="00294023">
              <w:trPr>
                <w:trHeight w:val="833"/>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招标项目实施（交货）地点</w:t>
                  </w:r>
                </w:p>
              </w:tc>
              <w:tc>
                <w:tcPr>
                  <w:tcW w:w="4269" w:type="pct"/>
                  <w:gridSpan w:val="10"/>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项目位于广东省电白区水东片区寨头发展单元，占鳌大道以北、沈海高速复线以南，西</w:t>
                  </w:r>
                  <w:proofErr w:type="gramStart"/>
                  <w:r>
                    <w:rPr>
                      <w:rFonts w:ascii="黑体" w:eastAsia="黑体" w:hAnsi="黑体" w:cs="黑体" w:hint="eastAsia"/>
                      <w:sz w:val="18"/>
                      <w:szCs w:val="18"/>
                    </w:rPr>
                    <w:t>至包茂</w:t>
                  </w:r>
                  <w:proofErr w:type="gramEnd"/>
                  <w:r>
                    <w:rPr>
                      <w:rFonts w:ascii="黑体" w:eastAsia="黑体" w:hAnsi="黑体" w:cs="黑体" w:hint="eastAsia"/>
                      <w:sz w:val="18"/>
                      <w:szCs w:val="18"/>
                    </w:rPr>
                    <w:t>大道，</w:t>
                  </w:r>
                  <w:proofErr w:type="gramStart"/>
                  <w:r>
                    <w:rPr>
                      <w:rFonts w:ascii="黑体" w:eastAsia="黑体" w:hAnsi="黑体" w:cs="黑体" w:hint="eastAsia"/>
                      <w:sz w:val="18"/>
                      <w:szCs w:val="18"/>
                    </w:rPr>
                    <w:t>东至融湾东路</w:t>
                  </w:r>
                  <w:proofErr w:type="gramEnd"/>
                  <w:r>
                    <w:rPr>
                      <w:rFonts w:ascii="黑体" w:eastAsia="黑体" w:hAnsi="黑体" w:cs="黑体" w:hint="eastAsia"/>
                      <w:sz w:val="18"/>
                      <w:szCs w:val="18"/>
                    </w:rPr>
                    <w:t>。</w:t>
                  </w:r>
                </w:p>
              </w:tc>
            </w:tr>
            <w:tr w:rsidR="00294023">
              <w:trPr>
                <w:trHeight w:val="459"/>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资金来源</w:t>
                  </w:r>
                </w:p>
              </w:tc>
              <w:tc>
                <w:tcPr>
                  <w:tcW w:w="1310" w:type="pct"/>
                  <w:gridSpan w:val="3"/>
                  <w:vAlign w:val="center"/>
                </w:tcPr>
                <w:p w:rsidR="00294023" w:rsidRDefault="00134C25" w:rsidP="00CD4DD8">
                  <w:pPr>
                    <w:framePr w:hSpace="180" w:wrap="around" w:vAnchor="text" w:hAnchor="page" w:x="902" w:y="93"/>
                    <w:wordWrap w:val="0"/>
                    <w:spacing w:line="200" w:lineRule="exact"/>
                    <w:suppressOverlap/>
                    <w:jc w:val="center"/>
                    <w:textAlignment w:val="center"/>
                    <w:rPr>
                      <w:rFonts w:ascii="黑体" w:eastAsia="黑体" w:hAnsi="黑体" w:cs="黑体"/>
                      <w:sz w:val="18"/>
                      <w:szCs w:val="18"/>
                    </w:rPr>
                  </w:pPr>
                  <w:r>
                    <w:rPr>
                      <w:rFonts w:ascii="黑体" w:eastAsia="黑体" w:hAnsi="黑体" w:cs="黑体" w:hint="eastAsia"/>
                      <w:sz w:val="18"/>
                      <w:szCs w:val="18"/>
                    </w:rPr>
                    <w:t>区财政资金统筹</w:t>
                  </w:r>
                </w:p>
              </w:tc>
              <w:tc>
                <w:tcPr>
                  <w:tcW w:w="757" w:type="pct"/>
                  <w:gridSpan w:val="4"/>
                  <w:vAlign w:val="center"/>
                </w:tcPr>
                <w:p w:rsidR="00294023" w:rsidRDefault="00134C25" w:rsidP="00CD4DD8">
                  <w:pPr>
                    <w:framePr w:hSpace="180" w:wrap="around" w:vAnchor="text" w:hAnchor="page" w:x="902" w:y="93"/>
                    <w:wordWrap w:val="0"/>
                    <w:spacing w:line="200" w:lineRule="exact"/>
                    <w:suppressOverlap/>
                    <w:jc w:val="center"/>
                    <w:textAlignment w:val="center"/>
                    <w:rPr>
                      <w:rFonts w:ascii="黑体" w:eastAsia="黑体" w:hAnsi="黑体" w:cs="黑体"/>
                      <w:sz w:val="18"/>
                      <w:szCs w:val="18"/>
                    </w:rPr>
                  </w:pPr>
                  <w:r>
                    <w:rPr>
                      <w:rFonts w:ascii="黑体" w:eastAsia="黑体" w:hAnsi="黑体" w:cs="黑体" w:hint="eastAsia"/>
                      <w:kern w:val="0"/>
                      <w:sz w:val="18"/>
                      <w:szCs w:val="18"/>
                    </w:rPr>
                    <w:t>资金来源构成</w:t>
                  </w:r>
                </w:p>
              </w:tc>
              <w:tc>
                <w:tcPr>
                  <w:tcW w:w="2201" w:type="pct"/>
                  <w:gridSpan w:val="3"/>
                  <w:vAlign w:val="center"/>
                </w:tcPr>
                <w:p w:rsidR="00294023" w:rsidRDefault="00134C25" w:rsidP="00CD4DD8">
                  <w:pPr>
                    <w:framePr w:hSpace="180" w:wrap="around" w:vAnchor="text" w:hAnchor="page" w:x="902" w:y="93"/>
                    <w:wordWrap w:val="0"/>
                    <w:spacing w:line="200" w:lineRule="exact"/>
                    <w:suppressOverlap/>
                    <w:jc w:val="center"/>
                    <w:textAlignment w:val="center"/>
                    <w:rPr>
                      <w:rFonts w:ascii="黑体" w:eastAsia="黑体" w:hAnsi="黑体" w:cs="黑体"/>
                      <w:sz w:val="18"/>
                      <w:szCs w:val="18"/>
                    </w:rPr>
                  </w:pPr>
                  <w:r>
                    <w:rPr>
                      <w:rFonts w:ascii="黑体" w:eastAsia="黑体" w:hAnsi="黑体" w:cs="黑体" w:hint="eastAsia"/>
                      <w:sz w:val="18"/>
                      <w:szCs w:val="18"/>
                    </w:rPr>
                    <w:t>100%专项债券资金</w:t>
                  </w:r>
                </w:p>
              </w:tc>
            </w:tr>
            <w:tr w:rsidR="00294023">
              <w:trPr>
                <w:trHeight w:val="2396"/>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招标范围及规模</w:t>
                  </w:r>
                </w:p>
              </w:tc>
              <w:tc>
                <w:tcPr>
                  <w:tcW w:w="4269" w:type="pct"/>
                  <w:gridSpan w:val="10"/>
                  <w:vAlign w:val="center"/>
                </w:tcPr>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茂名市电白区建筑业总部基地配套设施建设项目总投资为198000万元，其中一期概算审定价为110256.42 万元，本次招标范围为一期项目中的园区连接线及附属工程监理，园区连接线及附属工程的概算审定建安费用为46046.93万元，其中建筑工程费为45289.87万元，安装工程费757.06万元。本次招标规模为新建科苑路、虎山路、兴业路、鸿运路（不含鸿运路（横向段））、富华路、</w:t>
                  </w:r>
                  <w:proofErr w:type="gramStart"/>
                  <w:r>
                    <w:rPr>
                      <w:rFonts w:ascii="黑体" w:eastAsia="黑体" w:hAnsi="黑体" w:cs="黑体" w:hint="eastAsia"/>
                      <w:sz w:val="18"/>
                      <w:szCs w:val="18"/>
                    </w:rPr>
                    <w:t>融湾西路</w:t>
                  </w:r>
                  <w:proofErr w:type="gramEnd"/>
                  <w:r>
                    <w:rPr>
                      <w:rFonts w:ascii="黑体" w:eastAsia="黑体" w:hAnsi="黑体" w:cs="黑体" w:hint="eastAsia"/>
                      <w:sz w:val="18"/>
                      <w:szCs w:val="18"/>
                    </w:rPr>
                    <w:t>、</w:t>
                  </w:r>
                  <w:proofErr w:type="gramStart"/>
                  <w:r>
                    <w:rPr>
                      <w:rFonts w:ascii="黑体" w:eastAsia="黑体" w:hAnsi="黑体" w:cs="黑体" w:hint="eastAsia"/>
                      <w:sz w:val="18"/>
                      <w:szCs w:val="18"/>
                    </w:rPr>
                    <w:t>融湾东路</w:t>
                  </w:r>
                  <w:proofErr w:type="gramEnd"/>
                  <w:r>
                    <w:rPr>
                      <w:rFonts w:ascii="黑体" w:eastAsia="黑体" w:hAnsi="黑体" w:cs="黑体" w:hint="eastAsia"/>
                      <w:sz w:val="18"/>
                      <w:szCs w:val="18"/>
                    </w:rPr>
                    <w:t>等7条园区连接线，总长10474.92米，配置路灯875套，配套完善给排水、通信设施。建设内容包括道路工程、交通工程、桥涵工程、管线综合、给排水工程、照明工程、通信工程、电力工程、绿化工程等。</w:t>
                  </w:r>
                </w:p>
              </w:tc>
            </w:tr>
            <w:tr w:rsidR="00294023">
              <w:trPr>
                <w:trHeight w:val="809"/>
              </w:trPr>
              <w:tc>
                <w:tcPr>
                  <w:tcW w:w="730" w:type="pct"/>
                  <w:vAlign w:val="center"/>
                </w:tcPr>
                <w:p w:rsidR="00294023" w:rsidRDefault="00134C25" w:rsidP="00CD4DD8">
                  <w:pPr>
                    <w:pStyle w:val="a"/>
                    <w:framePr w:hSpace="180" w:wrap="around" w:vAnchor="text" w:hAnchor="page" w:x="902" w:y="93"/>
                    <w:spacing w:line="200" w:lineRule="exact"/>
                    <w:ind w:left="0" w:firstLine="0"/>
                    <w:suppressOverlap/>
                    <w:rPr>
                      <w:rFonts w:ascii="黑体" w:eastAsia="黑体" w:hAnsi="黑体" w:cs="黑体"/>
                      <w:sz w:val="18"/>
                      <w:szCs w:val="18"/>
                    </w:rPr>
                  </w:pPr>
                  <w:r>
                    <w:rPr>
                      <w:rFonts w:ascii="黑体" w:eastAsia="黑体" w:hAnsi="黑体" w:cs="黑体" w:hint="eastAsia"/>
                      <w:sz w:val="18"/>
                      <w:szCs w:val="18"/>
                    </w:rPr>
                    <w:t>招标内容</w:t>
                  </w:r>
                </w:p>
              </w:tc>
              <w:tc>
                <w:tcPr>
                  <w:tcW w:w="4269" w:type="pct"/>
                  <w:gridSpan w:val="10"/>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项目准备阶段、施工阶段、工程收尾阶段及工程质量保修阶段的质量控制、安全生产监督管理、投资控制、进度控制、合同管理、信息管理、组织协调等监理工作。</w:t>
                  </w:r>
                </w:p>
              </w:tc>
            </w:tr>
            <w:tr w:rsidR="00294023">
              <w:trPr>
                <w:trHeight w:val="579"/>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工期（交货期）</w:t>
                  </w:r>
                </w:p>
              </w:tc>
              <w:tc>
                <w:tcPr>
                  <w:tcW w:w="4269" w:type="pct"/>
                  <w:gridSpan w:val="10"/>
                  <w:vAlign w:val="center"/>
                </w:tcPr>
                <w:p w:rsidR="00294023" w:rsidRDefault="00134C25" w:rsidP="00CD4DD8">
                  <w:pPr>
                    <w:pStyle w:val="a"/>
                    <w:framePr w:hSpace="180" w:wrap="around" w:vAnchor="text" w:hAnchor="page" w:x="902" w:y="93"/>
                    <w:spacing w:line="200" w:lineRule="exact"/>
                    <w:ind w:left="0" w:firstLine="0"/>
                    <w:suppressOverlap/>
                    <w:rPr>
                      <w:rFonts w:ascii="黑体" w:eastAsia="黑体" w:hAnsi="黑体" w:cs="黑体"/>
                      <w:sz w:val="18"/>
                      <w:szCs w:val="18"/>
                    </w:rPr>
                  </w:pPr>
                  <w:r>
                    <w:rPr>
                      <w:rFonts w:ascii="黑体" w:eastAsia="黑体" w:hAnsi="黑体" w:cs="黑体" w:hint="eastAsia"/>
                      <w:sz w:val="18"/>
                      <w:szCs w:val="18"/>
                    </w:rPr>
                    <w:t>计划施工工期780日历天，监理服务期为本项目范围内所有工程从施工准备阶段到工程缺陷责任期结束。</w:t>
                  </w:r>
                </w:p>
              </w:tc>
            </w:tr>
            <w:tr w:rsidR="00294023">
              <w:trPr>
                <w:trHeight w:val="426"/>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招标控制价</w:t>
                  </w:r>
                  <w:proofErr w:type="gramStart"/>
                  <w:r>
                    <w:rPr>
                      <w:rFonts w:ascii="黑体" w:eastAsia="黑体" w:hAnsi="黑体" w:cs="黑体" w:hint="eastAsia"/>
                      <w:sz w:val="18"/>
                      <w:szCs w:val="18"/>
                    </w:rPr>
                    <w:t>价</w:t>
                  </w:r>
                  <w:proofErr w:type="gramEnd"/>
                </w:p>
              </w:tc>
              <w:tc>
                <w:tcPr>
                  <w:tcW w:w="4269" w:type="pct"/>
                  <w:gridSpan w:val="10"/>
                  <w:vAlign w:val="center"/>
                </w:tcPr>
                <w:p w:rsidR="00294023" w:rsidRDefault="00134C25" w:rsidP="00CD4DD8">
                  <w:pPr>
                    <w:pStyle w:val="a"/>
                    <w:framePr w:hSpace="180" w:wrap="around" w:vAnchor="text" w:hAnchor="page" w:x="902" w:y="93"/>
                    <w:spacing w:line="200" w:lineRule="exact"/>
                    <w:ind w:left="0" w:firstLine="0"/>
                    <w:suppressOverlap/>
                    <w:rPr>
                      <w:rFonts w:ascii="黑体" w:eastAsia="黑体" w:hAnsi="黑体" w:cs="黑体"/>
                      <w:sz w:val="18"/>
                      <w:szCs w:val="18"/>
                    </w:rPr>
                  </w:pPr>
                  <w:r>
                    <w:rPr>
                      <w:rFonts w:ascii="黑体" w:eastAsia="黑体" w:hAnsi="黑体" w:cs="黑体" w:hint="eastAsia"/>
                      <w:sz w:val="18"/>
                      <w:szCs w:val="18"/>
                    </w:rPr>
                    <w:t>人民币793.82万元。</w:t>
                  </w:r>
                </w:p>
              </w:tc>
            </w:tr>
            <w:tr w:rsidR="00294023">
              <w:trPr>
                <w:trHeight w:val="384"/>
              </w:trPr>
              <w:tc>
                <w:tcPr>
                  <w:tcW w:w="730" w:type="pct"/>
                  <w:shd w:val="clear" w:color="auto" w:fill="auto"/>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lastRenderedPageBreak/>
                    <w:t>最高投标限价</w:t>
                  </w:r>
                </w:p>
              </w:tc>
              <w:tc>
                <w:tcPr>
                  <w:tcW w:w="4269" w:type="pct"/>
                  <w:gridSpan w:val="10"/>
                  <w:shd w:val="clear" w:color="auto" w:fill="auto"/>
                  <w:vAlign w:val="center"/>
                </w:tcPr>
                <w:p w:rsidR="00294023" w:rsidRDefault="00134C25" w:rsidP="00CD4DD8">
                  <w:pPr>
                    <w:pStyle w:val="a"/>
                    <w:framePr w:hSpace="180" w:wrap="around" w:vAnchor="text" w:hAnchor="page" w:x="902" w:y="93"/>
                    <w:spacing w:line="200" w:lineRule="exact"/>
                    <w:ind w:left="0" w:firstLine="0"/>
                    <w:suppressOverlap/>
                    <w:rPr>
                      <w:rFonts w:ascii="黑体" w:eastAsia="黑体" w:hAnsi="黑体" w:cs="黑体"/>
                      <w:sz w:val="18"/>
                      <w:szCs w:val="18"/>
                    </w:rPr>
                  </w:pPr>
                  <w:r>
                    <w:rPr>
                      <w:rFonts w:ascii="黑体" w:eastAsia="黑体" w:hAnsi="黑体" w:cs="黑体" w:hint="eastAsia"/>
                      <w:sz w:val="18"/>
                      <w:szCs w:val="18"/>
                    </w:rPr>
                    <w:t>人民币555.67万元。</w:t>
                  </w:r>
                </w:p>
              </w:tc>
            </w:tr>
            <w:tr w:rsidR="00294023">
              <w:trPr>
                <w:trHeight w:val="487"/>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是否接受联合体投标</w:t>
                  </w:r>
                </w:p>
              </w:tc>
              <w:tc>
                <w:tcPr>
                  <w:tcW w:w="4269" w:type="pct"/>
                  <w:gridSpan w:val="10"/>
                  <w:vAlign w:val="center"/>
                </w:tcPr>
                <w:p w:rsidR="00294023" w:rsidRDefault="00134C25" w:rsidP="00CD4DD8">
                  <w:pPr>
                    <w:pStyle w:val="a"/>
                    <w:framePr w:hSpace="180" w:wrap="around" w:vAnchor="text" w:hAnchor="page" w:x="902" w:y="93"/>
                    <w:spacing w:line="200" w:lineRule="exact"/>
                    <w:ind w:left="0" w:firstLine="0"/>
                    <w:suppressOverlap/>
                    <w:jc w:val="center"/>
                    <w:rPr>
                      <w:rFonts w:ascii="黑体" w:eastAsia="黑体" w:hAnsi="黑体" w:cs="黑体"/>
                      <w:sz w:val="18"/>
                      <w:szCs w:val="18"/>
                    </w:rPr>
                  </w:pPr>
                  <w:r>
                    <w:rPr>
                      <w:rFonts w:ascii="黑体" w:eastAsia="黑体" w:hAnsi="黑体" w:cs="黑体" w:hint="eastAsia"/>
                      <w:sz w:val="18"/>
                      <w:szCs w:val="18"/>
                    </w:rPr>
                    <w:t>否</w:t>
                  </w:r>
                </w:p>
              </w:tc>
            </w:tr>
            <w:tr w:rsidR="00294023">
              <w:trPr>
                <w:trHeight w:val="868"/>
              </w:trPr>
              <w:tc>
                <w:tcPr>
                  <w:tcW w:w="730" w:type="pct"/>
                  <w:vMerge w:val="restart"/>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投标资格能力要求（包括但不限于资质人员、业绩等要求）</w:t>
                  </w:r>
                </w:p>
              </w:tc>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投标人资格要求</w:t>
                  </w:r>
                </w:p>
              </w:tc>
              <w:tc>
                <w:tcPr>
                  <w:tcW w:w="3539" w:type="pct"/>
                  <w:gridSpan w:val="9"/>
                  <w:vAlign w:val="center"/>
                </w:tcPr>
                <w:p w:rsidR="00294023" w:rsidRDefault="00134C25" w:rsidP="00CD4DD8">
                  <w:pPr>
                    <w:pStyle w:val="a"/>
                    <w:framePr w:hSpace="180" w:wrap="around" w:vAnchor="text" w:hAnchor="page" w:x="902" w:y="93"/>
                    <w:spacing w:line="200" w:lineRule="exact"/>
                    <w:ind w:left="0" w:firstLine="0"/>
                    <w:suppressOverlap/>
                    <w:rPr>
                      <w:rFonts w:ascii="黑体" w:eastAsia="黑体" w:hAnsi="黑体" w:cs="黑体"/>
                      <w:sz w:val="18"/>
                      <w:szCs w:val="18"/>
                    </w:rPr>
                  </w:pPr>
                  <w:r>
                    <w:rPr>
                      <w:rFonts w:ascii="黑体" w:eastAsia="黑体" w:hAnsi="黑体" w:cs="黑体" w:hint="eastAsia"/>
                      <w:sz w:val="18"/>
                      <w:szCs w:val="18"/>
                    </w:rPr>
                    <w:t>投标人必须具备监理综合资质或具备市政公用工程监理甲级资质，且营业执照有效，广东省</w:t>
                  </w:r>
                  <w:proofErr w:type="gramStart"/>
                  <w:r>
                    <w:rPr>
                      <w:rFonts w:ascii="黑体" w:eastAsia="黑体" w:hAnsi="黑体" w:cs="黑体" w:hint="eastAsia"/>
                      <w:sz w:val="18"/>
                      <w:szCs w:val="18"/>
                    </w:rPr>
                    <w:t>外企业须在</w:t>
                  </w:r>
                  <w:proofErr w:type="gramEnd"/>
                  <w:r>
                    <w:rPr>
                      <w:rFonts w:ascii="黑体" w:eastAsia="黑体" w:hAnsi="黑体" w:cs="黑体" w:hint="eastAsia"/>
                      <w:sz w:val="18"/>
                      <w:szCs w:val="18"/>
                    </w:rPr>
                    <w:t>“进粤企业和人员诚信信息登记平台”录入信息并通过数据规范检查。</w:t>
                  </w:r>
                </w:p>
              </w:tc>
            </w:tr>
            <w:tr w:rsidR="00294023">
              <w:trPr>
                <w:trHeight w:val="2566"/>
              </w:trPr>
              <w:tc>
                <w:tcPr>
                  <w:tcW w:w="730" w:type="pct"/>
                  <w:vMerge/>
                  <w:vAlign w:val="center"/>
                </w:tcPr>
                <w:p w:rsidR="00294023" w:rsidRDefault="00294023" w:rsidP="00CD4DD8">
                  <w:pPr>
                    <w:pStyle w:val="a"/>
                    <w:framePr w:hSpace="180" w:wrap="around" w:vAnchor="text" w:hAnchor="page" w:x="902" w:y="93"/>
                    <w:spacing w:line="200" w:lineRule="exact"/>
                    <w:ind w:left="0" w:firstLine="0"/>
                    <w:suppressOverlap/>
                    <w:rPr>
                      <w:rFonts w:ascii="黑体" w:eastAsia="黑体" w:hAnsi="黑体" w:cs="黑体"/>
                      <w:sz w:val="18"/>
                      <w:szCs w:val="18"/>
                    </w:rPr>
                  </w:pPr>
                </w:p>
              </w:tc>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监理人员专业配备要求</w:t>
                  </w:r>
                </w:p>
              </w:tc>
              <w:tc>
                <w:tcPr>
                  <w:tcW w:w="3539" w:type="pct"/>
                  <w:gridSpan w:val="9"/>
                  <w:vAlign w:val="center"/>
                </w:tcPr>
                <w:p w:rsidR="00294023" w:rsidRDefault="00134C25" w:rsidP="00CD4DD8">
                  <w:pPr>
                    <w:pStyle w:val="a"/>
                    <w:framePr w:hSpace="180" w:wrap="around" w:vAnchor="text" w:hAnchor="page" w:x="902" w:y="93"/>
                    <w:numPr>
                      <w:ilvl w:val="255"/>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监理人员专业配备要求：①拟委任的项目总监理工程师（一名）：具有市政公用工程专业国家注册监理工程师资格，且为本单位在职人员；②拟委任的项目总监代表（一名）：具有市政公用工程专业国家注册监理工程师资格或专业监理工程师，且为本单位在职人员；③其中监理配置人员5名：其中专业监理工程师2人，需具有市政公用工程专业国家注册监理工程师（或市政公用工程专业监理工程师），且为本单位在职人员；监理员3人，需具有市政公用工程专业国家注册监理工程师或市政公用工程专业监理工程师或监理员，且为本单位在职人员。</w:t>
                  </w:r>
                </w:p>
              </w:tc>
            </w:tr>
            <w:tr w:rsidR="00294023">
              <w:trPr>
                <w:trHeight w:val="808"/>
              </w:trPr>
              <w:tc>
                <w:tcPr>
                  <w:tcW w:w="730" w:type="pct"/>
                  <w:vMerge w:val="restart"/>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是否采用电子招标投标方式</w:t>
                  </w:r>
                </w:p>
              </w:tc>
              <w:tc>
                <w:tcPr>
                  <w:tcW w:w="730" w:type="pct"/>
                  <w:vMerge w:val="restart"/>
                  <w:vAlign w:val="center"/>
                </w:tcPr>
                <w:p w:rsidR="00294023" w:rsidRDefault="00134C25" w:rsidP="00CD4DD8">
                  <w:pPr>
                    <w:pStyle w:val="a"/>
                    <w:framePr w:hSpace="180" w:wrap="around" w:vAnchor="text" w:hAnchor="page" w:x="902" w:y="93"/>
                    <w:spacing w:line="200" w:lineRule="exact"/>
                    <w:ind w:left="0" w:firstLine="0"/>
                    <w:suppressOverlap/>
                    <w:jc w:val="center"/>
                    <w:rPr>
                      <w:rFonts w:ascii="黑体" w:eastAsia="黑体" w:hAnsi="黑体" w:cs="黑体"/>
                      <w:sz w:val="18"/>
                      <w:szCs w:val="18"/>
                    </w:rPr>
                  </w:pPr>
                  <w:r>
                    <w:rPr>
                      <w:rFonts w:ascii="黑体" w:eastAsia="黑体" w:hAnsi="黑体" w:cs="黑体" w:hint="eastAsia"/>
                      <w:sz w:val="18"/>
                      <w:szCs w:val="18"/>
                    </w:rPr>
                    <w:t>否</w:t>
                  </w:r>
                </w:p>
              </w:tc>
              <w:tc>
                <w:tcPr>
                  <w:tcW w:w="382" w:type="pct"/>
                  <w:vMerge w:val="restart"/>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获取招标文件的方式</w:t>
                  </w:r>
                </w:p>
              </w:tc>
              <w:tc>
                <w:tcPr>
                  <w:tcW w:w="741" w:type="pct"/>
                  <w:gridSpan w:val="4"/>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获取招标文件的网络地址</w:t>
                  </w:r>
                </w:p>
              </w:tc>
              <w:tc>
                <w:tcPr>
                  <w:tcW w:w="2415" w:type="pct"/>
                  <w:gridSpan w:val="4"/>
                  <w:vAlign w:val="center"/>
                </w:tcPr>
                <w:p w:rsidR="00294023" w:rsidRDefault="00134C25" w:rsidP="00CD4DD8">
                  <w:pPr>
                    <w:pStyle w:val="a"/>
                    <w:framePr w:hSpace="180" w:wrap="around" w:vAnchor="text" w:hAnchor="page" w:x="902" w:y="93"/>
                    <w:spacing w:line="200" w:lineRule="exact"/>
                    <w:ind w:left="0" w:firstLine="0"/>
                    <w:suppressOverlap/>
                    <w:rPr>
                      <w:rFonts w:ascii="黑体" w:eastAsia="黑体" w:hAnsi="黑体" w:cs="黑体"/>
                      <w:sz w:val="18"/>
                      <w:szCs w:val="18"/>
                    </w:rPr>
                  </w:pPr>
                  <w:r>
                    <w:rPr>
                      <w:rFonts w:ascii="黑体" w:eastAsia="黑体" w:hAnsi="黑体" w:cs="黑体" w:hint="eastAsia"/>
                      <w:sz w:val="18"/>
                      <w:szCs w:val="18"/>
                    </w:rPr>
                    <w:t>广东省公共资源交易中心工程建设项目招投标中心网站（https://www.gdgczb.com/）</w:t>
                  </w:r>
                </w:p>
              </w:tc>
            </w:tr>
            <w:tr w:rsidR="00294023">
              <w:trPr>
                <w:trHeight w:val="749"/>
              </w:trPr>
              <w:tc>
                <w:tcPr>
                  <w:tcW w:w="730" w:type="pct"/>
                  <w:vMerge/>
                  <w:vAlign w:val="center"/>
                </w:tcPr>
                <w:p w:rsidR="00294023" w:rsidRDefault="00294023" w:rsidP="00CD4DD8">
                  <w:pPr>
                    <w:pStyle w:val="a"/>
                    <w:framePr w:hSpace="180" w:wrap="around" w:vAnchor="text" w:hAnchor="page" w:x="902" w:y="93"/>
                    <w:spacing w:line="200" w:lineRule="exact"/>
                    <w:ind w:left="0" w:firstLine="0"/>
                    <w:suppressOverlap/>
                    <w:rPr>
                      <w:rFonts w:ascii="黑体" w:eastAsia="黑体" w:hAnsi="黑体" w:cs="黑体"/>
                      <w:sz w:val="18"/>
                      <w:szCs w:val="18"/>
                    </w:rPr>
                  </w:pPr>
                </w:p>
              </w:tc>
              <w:tc>
                <w:tcPr>
                  <w:tcW w:w="730" w:type="pct"/>
                  <w:vMerge/>
                  <w:vAlign w:val="center"/>
                </w:tcPr>
                <w:p w:rsidR="00294023" w:rsidRDefault="00294023" w:rsidP="00CD4DD8">
                  <w:pPr>
                    <w:pStyle w:val="a"/>
                    <w:framePr w:hSpace="180" w:wrap="around" w:vAnchor="text" w:hAnchor="page" w:x="902" w:y="93"/>
                    <w:spacing w:line="200" w:lineRule="exact"/>
                    <w:ind w:left="0" w:firstLine="0"/>
                    <w:suppressOverlap/>
                    <w:rPr>
                      <w:rFonts w:ascii="黑体" w:eastAsia="黑体" w:hAnsi="黑体" w:cs="黑体"/>
                      <w:sz w:val="18"/>
                      <w:szCs w:val="18"/>
                    </w:rPr>
                  </w:pPr>
                </w:p>
              </w:tc>
              <w:tc>
                <w:tcPr>
                  <w:tcW w:w="382" w:type="pct"/>
                  <w:vMerge/>
                  <w:vAlign w:val="center"/>
                </w:tcPr>
                <w:p w:rsidR="00294023" w:rsidRDefault="00294023" w:rsidP="00CD4DD8">
                  <w:pPr>
                    <w:pStyle w:val="a"/>
                    <w:framePr w:hSpace="180" w:wrap="around" w:vAnchor="text" w:hAnchor="page" w:x="902" w:y="93"/>
                    <w:spacing w:line="200" w:lineRule="exact"/>
                    <w:ind w:left="0" w:firstLine="0"/>
                    <w:suppressOverlap/>
                    <w:rPr>
                      <w:rFonts w:ascii="黑体" w:eastAsia="黑体" w:hAnsi="黑体" w:cs="黑体"/>
                      <w:sz w:val="18"/>
                      <w:szCs w:val="18"/>
                    </w:rPr>
                  </w:pPr>
                </w:p>
              </w:tc>
              <w:tc>
                <w:tcPr>
                  <w:tcW w:w="741" w:type="pct"/>
                  <w:gridSpan w:val="4"/>
                  <w:vAlign w:val="center"/>
                </w:tcPr>
                <w:p w:rsidR="00294023" w:rsidRDefault="00134C25" w:rsidP="00CD4DD8">
                  <w:pPr>
                    <w:pStyle w:val="a"/>
                    <w:framePr w:hSpace="180" w:wrap="around" w:vAnchor="text" w:hAnchor="page" w:x="902" w:y="93"/>
                    <w:numPr>
                      <w:ilvl w:val="0"/>
                      <w:numId w:val="0"/>
                    </w:numPr>
                    <w:spacing w:line="200" w:lineRule="exact"/>
                    <w:suppressOverlap/>
                    <w:jc w:val="center"/>
                    <w:rPr>
                      <w:rFonts w:ascii="黑体" w:eastAsia="黑体" w:hAnsi="黑体" w:cs="黑体"/>
                      <w:sz w:val="18"/>
                      <w:szCs w:val="18"/>
                    </w:rPr>
                  </w:pPr>
                  <w:r>
                    <w:rPr>
                      <w:rFonts w:ascii="黑体" w:eastAsia="黑体" w:hAnsi="黑体" w:cs="黑体" w:hint="eastAsia"/>
                      <w:sz w:val="18"/>
                      <w:szCs w:val="18"/>
                    </w:rPr>
                    <w:t>获取招标文件的方式</w:t>
                  </w:r>
                </w:p>
              </w:tc>
              <w:tc>
                <w:tcPr>
                  <w:tcW w:w="2415" w:type="pct"/>
                  <w:gridSpan w:val="4"/>
                  <w:vAlign w:val="center"/>
                </w:tcPr>
                <w:p w:rsidR="00294023" w:rsidRDefault="00134C25" w:rsidP="00CD4DD8">
                  <w:pPr>
                    <w:pStyle w:val="a"/>
                    <w:framePr w:hSpace="180" w:wrap="around" w:vAnchor="text" w:hAnchor="page" w:x="902" w:y="93"/>
                    <w:spacing w:line="200" w:lineRule="exact"/>
                    <w:ind w:left="0" w:firstLine="0"/>
                    <w:suppressOverlap/>
                    <w:rPr>
                      <w:rFonts w:ascii="黑体" w:eastAsia="黑体" w:hAnsi="黑体" w:cs="黑体"/>
                      <w:sz w:val="18"/>
                      <w:szCs w:val="18"/>
                    </w:rPr>
                  </w:pPr>
                  <w:r>
                    <w:rPr>
                      <w:rFonts w:ascii="黑体" w:eastAsia="黑体" w:hAnsi="黑体" w:cs="黑体" w:hint="eastAsia"/>
                      <w:sz w:val="18"/>
                      <w:szCs w:val="18"/>
                    </w:rPr>
                    <w:t>广东省公共资源交易中心工程建设项目招投标中心网站（https://www.gdgczb.com/）下载</w:t>
                  </w:r>
                </w:p>
              </w:tc>
            </w:tr>
            <w:tr w:rsidR="00294023">
              <w:trPr>
                <w:trHeight w:val="729"/>
              </w:trPr>
              <w:tc>
                <w:tcPr>
                  <w:tcW w:w="730" w:type="pct"/>
                  <w:vAlign w:val="center"/>
                </w:tcPr>
                <w:p w:rsidR="00294023" w:rsidRDefault="001C7F63"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获取</w:t>
                  </w:r>
                  <w:r w:rsidR="00134C25">
                    <w:rPr>
                      <w:rFonts w:ascii="黑体" w:eastAsia="黑体" w:hAnsi="黑体" w:cs="黑体" w:hint="eastAsia"/>
                      <w:sz w:val="18"/>
                      <w:szCs w:val="18"/>
                    </w:rPr>
                    <w:t>招标文件开始时间</w:t>
                  </w:r>
                </w:p>
              </w:tc>
              <w:tc>
                <w:tcPr>
                  <w:tcW w:w="1113" w:type="pct"/>
                  <w:gridSpan w:val="2"/>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2025年8月1</w:t>
                  </w:r>
                  <w:r w:rsidR="00D55373">
                    <w:rPr>
                      <w:rFonts w:ascii="黑体" w:eastAsia="黑体" w:hAnsi="黑体" w:cs="黑体"/>
                      <w:sz w:val="18"/>
                      <w:szCs w:val="18"/>
                    </w:rPr>
                    <w:t>1</w:t>
                  </w:r>
                  <w:r>
                    <w:rPr>
                      <w:rFonts w:ascii="黑体" w:eastAsia="黑体" w:hAnsi="黑体" w:cs="黑体" w:hint="eastAsia"/>
                      <w:sz w:val="18"/>
                      <w:szCs w:val="18"/>
                    </w:rPr>
                    <w:t>日</w:t>
                  </w:r>
                  <w:r w:rsidR="00D55373">
                    <w:rPr>
                      <w:rFonts w:ascii="黑体" w:eastAsia="黑体" w:hAnsi="黑体" w:cs="黑体"/>
                      <w:sz w:val="18"/>
                      <w:szCs w:val="18"/>
                    </w:rPr>
                    <w:t>15</w:t>
                  </w:r>
                  <w:r>
                    <w:rPr>
                      <w:rFonts w:ascii="黑体" w:eastAsia="黑体" w:hAnsi="黑体" w:cs="黑体" w:hint="eastAsia"/>
                      <w:sz w:val="18"/>
                      <w:szCs w:val="18"/>
                    </w:rPr>
                    <w:t>时00分</w:t>
                  </w:r>
                </w:p>
              </w:tc>
              <w:tc>
                <w:tcPr>
                  <w:tcW w:w="741" w:type="pct"/>
                  <w:gridSpan w:val="4"/>
                  <w:vAlign w:val="center"/>
                </w:tcPr>
                <w:p w:rsidR="00294023" w:rsidRDefault="001C7F63" w:rsidP="00CD4DD8">
                  <w:pPr>
                    <w:pStyle w:val="a"/>
                    <w:framePr w:hSpace="180" w:wrap="around" w:vAnchor="text" w:hAnchor="page" w:x="902" w:y="93"/>
                    <w:numPr>
                      <w:ilvl w:val="0"/>
                      <w:numId w:val="0"/>
                    </w:numPr>
                    <w:spacing w:line="200" w:lineRule="exact"/>
                    <w:suppressOverlap/>
                    <w:jc w:val="center"/>
                    <w:rPr>
                      <w:rFonts w:ascii="黑体" w:eastAsia="黑体" w:hAnsi="黑体" w:cs="黑体"/>
                      <w:sz w:val="18"/>
                      <w:szCs w:val="18"/>
                    </w:rPr>
                  </w:pPr>
                  <w:r>
                    <w:rPr>
                      <w:rFonts w:ascii="黑体" w:eastAsia="黑体" w:hAnsi="黑体" w:cs="黑体" w:hint="eastAsia"/>
                      <w:sz w:val="18"/>
                      <w:szCs w:val="18"/>
                    </w:rPr>
                    <w:t>获取</w:t>
                  </w:r>
                  <w:r w:rsidR="00134C25">
                    <w:rPr>
                      <w:rFonts w:ascii="黑体" w:eastAsia="黑体" w:hAnsi="黑体" w:cs="黑体" w:hint="eastAsia"/>
                      <w:sz w:val="18"/>
                      <w:szCs w:val="18"/>
                    </w:rPr>
                    <w:t>招标文件截止时间</w:t>
                  </w:r>
                </w:p>
              </w:tc>
              <w:tc>
                <w:tcPr>
                  <w:tcW w:w="2415" w:type="pct"/>
                  <w:gridSpan w:val="4"/>
                  <w:vAlign w:val="center"/>
                </w:tcPr>
                <w:p w:rsidR="00294023" w:rsidRDefault="00134C25" w:rsidP="00CD4DD8">
                  <w:pPr>
                    <w:pStyle w:val="a"/>
                    <w:framePr w:hSpace="180" w:wrap="around" w:vAnchor="text" w:hAnchor="page" w:x="902" w:y="93"/>
                    <w:spacing w:line="200" w:lineRule="exact"/>
                    <w:ind w:left="0" w:firstLine="0"/>
                    <w:suppressOverlap/>
                    <w:rPr>
                      <w:rFonts w:ascii="黑体" w:eastAsia="黑体" w:hAnsi="黑体" w:cs="黑体"/>
                      <w:sz w:val="18"/>
                      <w:szCs w:val="18"/>
                    </w:rPr>
                  </w:pPr>
                  <w:r>
                    <w:rPr>
                      <w:rFonts w:ascii="黑体" w:eastAsia="黑体" w:hAnsi="黑体" w:cs="黑体" w:hint="eastAsia"/>
                      <w:sz w:val="18"/>
                      <w:szCs w:val="18"/>
                    </w:rPr>
                    <w:t>2025年</w:t>
                  </w:r>
                  <w:r w:rsidR="001C7F63">
                    <w:rPr>
                      <w:rFonts w:ascii="黑体" w:eastAsia="黑体" w:hAnsi="黑体" w:cs="黑体" w:hint="eastAsia"/>
                      <w:sz w:val="18"/>
                      <w:szCs w:val="18"/>
                    </w:rPr>
                    <w:t>8</w:t>
                  </w:r>
                  <w:r>
                    <w:rPr>
                      <w:rFonts w:ascii="黑体" w:eastAsia="黑体" w:hAnsi="黑体" w:cs="黑体" w:hint="eastAsia"/>
                      <w:sz w:val="18"/>
                      <w:szCs w:val="18"/>
                    </w:rPr>
                    <w:t>月</w:t>
                  </w:r>
                  <w:r w:rsidR="001C7F63">
                    <w:rPr>
                      <w:rFonts w:ascii="黑体" w:eastAsia="黑体" w:hAnsi="黑体" w:cs="黑体" w:hint="eastAsia"/>
                      <w:sz w:val="18"/>
                      <w:szCs w:val="18"/>
                    </w:rPr>
                    <w:t>2</w:t>
                  </w:r>
                  <w:r>
                    <w:rPr>
                      <w:rFonts w:ascii="黑体" w:eastAsia="黑体" w:hAnsi="黑体" w:cs="黑体" w:hint="eastAsia"/>
                      <w:sz w:val="18"/>
                      <w:szCs w:val="18"/>
                    </w:rPr>
                    <w:t>1日</w:t>
                  </w:r>
                  <w:r w:rsidR="001C7F63">
                    <w:rPr>
                      <w:rFonts w:ascii="黑体" w:eastAsia="黑体" w:hAnsi="黑体" w:cs="黑体"/>
                      <w:sz w:val="18"/>
                      <w:szCs w:val="18"/>
                    </w:rPr>
                    <w:t>17</w:t>
                  </w:r>
                  <w:r>
                    <w:rPr>
                      <w:rFonts w:ascii="黑体" w:eastAsia="黑体" w:hAnsi="黑体" w:cs="黑体" w:hint="eastAsia"/>
                      <w:sz w:val="18"/>
                      <w:szCs w:val="18"/>
                    </w:rPr>
                    <w:t>时</w:t>
                  </w:r>
                  <w:r w:rsidR="001C7F63">
                    <w:rPr>
                      <w:rFonts w:ascii="黑体" w:eastAsia="黑体" w:hAnsi="黑体" w:cs="黑体"/>
                      <w:sz w:val="18"/>
                      <w:szCs w:val="18"/>
                    </w:rPr>
                    <w:t>0</w:t>
                  </w:r>
                  <w:r>
                    <w:rPr>
                      <w:rFonts w:ascii="黑体" w:eastAsia="黑体" w:hAnsi="黑体" w:cs="黑体" w:hint="eastAsia"/>
                      <w:sz w:val="18"/>
                      <w:szCs w:val="18"/>
                    </w:rPr>
                    <w:t>0分</w:t>
                  </w:r>
                </w:p>
              </w:tc>
            </w:tr>
            <w:tr w:rsidR="00294023">
              <w:trPr>
                <w:trHeight w:val="50"/>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center"/>
                    <w:rPr>
                      <w:rFonts w:ascii="黑体" w:eastAsia="黑体" w:hAnsi="黑体" w:cs="黑体"/>
                      <w:sz w:val="18"/>
                      <w:szCs w:val="18"/>
                    </w:rPr>
                  </w:pPr>
                  <w:r>
                    <w:rPr>
                      <w:rFonts w:ascii="黑体" w:eastAsia="黑体" w:hAnsi="黑体" w:cs="黑体" w:hint="eastAsia"/>
                      <w:sz w:val="18"/>
                      <w:szCs w:val="18"/>
                    </w:rPr>
                    <w:t>投标文件截止时间</w:t>
                  </w:r>
                </w:p>
              </w:tc>
              <w:tc>
                <w:tcPr>
                  <w:tcW w:w="1113" w:type="pct"/>
                  <w:gridSpan w:val="2"/>
                  <w:vAlign w:val="center"/>
                </w:tcPr>
                <w:p w:rsidR="00294023" w:rsidRDefault="00134C25" w:rsidP="00CD4DD8">
                  <w:pPr>
                    <w:pStyle w:val="a"/>
                    <w:framePr w:hSpace="180" w:wrap="around" w:vAnchor="text" w:hAnchor="page" w:x="902" w:y="93"/>
                    <w:numPr>
                      <w:ilvl w:val="0"/>
                      <w:numId w:val="0"/>
                    </w:numPr>
                    <w:spacing w:line="200" w:lineRule="exact"/>
                    <w:ind w:left="180" w:hangingChars="100" w:hanging="180"/>
                    <w:suppressOverlap/>
                    <w:rPr>
                      <w:rFonts w:ascii="黑体" w:eastAsia="黑体" w:hAnsi="黑体" w:cs="黑体"/>
                      <w:sz w:val="18"/>
                      <w:szCs w:val="18"/>
                    </w:rPr>
                  </w:pPr>
                  <w:r>
                    <w:rPr>
                      <w:rFonts w:ascii="黑体" w:eastAsia="黑体" w:hAnsi="黑体" w:cs="黑体" w:hint="eastAsia"/>
                      <w:sz w:val="18"/>
                      <w:szCs w:val="18"/>
                    </w:rPr>
                    <w:t>2025年9月1日9时</w:t>
                  </w:r>
                  <w:r>
                    <w:rPr>
                      <w:rFonts w:ascii="黑体" w:eastAsia="黑体" w:hAnsi="黑体" w:cs="黑体"/>
                      <w:sz w:val="18"/>
                      <w:szCs w:val="18"/>
                    </w:rPr>
                    <w:t>3</w:t>
                  </w:r>
                  <w:r>
                    <w:rPr>
                      <w:rFonts w:ascii="黑体" w:eastAsia="黑体" w:hAnsi="黑体" w:cs="黑体" w:hint="eastAsia"/>
                      <w:sz w:val="18"/>
                      <w:szCs w:val="18"/>
                    </w:rPr>
                    <w:t>0分</w:t>
                  </w:r>
                </w:p>
              </w:tc>
              <w:tc>
                <w:tcPr>
                  <w:tcW w:w="597" w:type="pct"/>
                  <w:gridSpan w:val="3"/>
                  <w:vAlign w:val="center"/>
                </w:tcPr>
                <w:p w:rsidR="00294023" w:rsidRDefault="00134C25" w:rsidP="00CD4DD8">
                  <w:pPr>
                    <w:pStyle w:val="a"/>
                    <w:framePr w:hSpace="180" w:wrap="around" w:vAnchor="text" w:hAnchor="page" w:x="902" w:y="93"/>
                    <w:numPr>
                      <w:ilvl w:val="0"/>
                      <w:numId w:val="0"/>
                    </w:numPr>
                    <w:spacing w:line="200" w:lineRule="exact"/>
                    <w:suppressOverlap/>
                    <w:jc w:val="center"/>
                    <w:rPr>
                      <w:rFonts w:ascii="黑体" w:eastAsia="黑体" w:hAnsi="黑体" w:cs="黑体"/>
                      <w:sz w:val="18"/>
                      <w:szCs w:val="18"/>
                    </w:rPr>
                  </w:pPr>
                  <w:r>
                    <w:rPr>
                      <w:rFonts w:ascii="黑体" w:eastAsia="黑体" w:hAnsi="黑体" w:cs="黑体" w:hint="eastAsia"/>
                      <w:sz w:val="18"/>
                      <w:szCs w:val="18"/>
                    </w:rPr>
                    <w:t>投标文件递交方式</w:t>
                  </w:r>
                </w:p>
              </w:tc>
              <w:tc>
                <w:tcPr>
                  <w:tcW w:w="2559" w:type="pct"/>
                  <w:gridSpan w:val="5"/>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投标人应于投标截止时间前将投标文件密封送达广东省公共资源交易中心工程建设项目招投标中心开标室，具体</w:t>
                  </w:r>
                  <w:proofErr w:type="gramStart"/>
                  <w:r>
                    <w:rPr>
                      <w:rFonts w:ascii="黑体" w:eastAsia="黑体" w:hAnsi="黑体" w:cs="黑体" w:hint="eastAsia"/>
                      <w:sz w:val="18"/>
                      <w:szCs w:val="18"/>
                    </w:rPr>
                    <w:t>开标室见开标</w:t>
                  </w:r>
                  <w:proofErr w:type="gramEnd"/>
                  <w:r>
                    <w:rPr>
                      <w:rFonts w:ascii="黑体" w:eastAsia="黑体" w:hAnsi="黑体" w:cs="黑体" w:hint="eastAsia"/>
                      <w:sz w:val="18"/>
                      <w:szCs w:val="18"/>
                    </w:rPr>
                    <w:t xml:space="preserve">当天交易中心电子信息屏幕上的安排（地址：广州市天河北路 28 </w:t>
                  </w:r>
                  <w:proofErr w:type="gramStart"/>
                  <w:r>
                    <w:rPr>
                      <w:rFonts w:ascii="黑体" w:eastAsia="黑体" w:hAnsi="黑体" w:cs="黑体" w:hint="eastAsia"/>
                      <w:sz w:val="18"/>
                      <w:szCs w:val="18"/>
                    </w:rPr>
                    <w:t>号时代</w:t>
                  </w:r>
                  <w:proofErr w:type="gramEnd"/>
                  <w:r>
                    <w:rPr>
                      <w:rFonts w:ascii="黑体" w:eastAsia="黑体" w:hAnsi="黑体" w:cs="黑体" w:hint="eastAsia"/>
                      <w:sz w:val="18"/>
                      <w:szCs w:val="18"/>
                    </w:rPr>
                    <w:t>广场中座 7 楼）</w:t>
                  </w:r>
                </w:p>
              </w:tc>
            </w:tr>
            <w:tr w:rsidR="00294023">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开标时间</w:t>
                  </w:r>
                </w:p>
              </w:tc>
              <w:tc>
                <w:tcPr>
                  <w:tcW w:w="1710" w:type="pct"/>
                  <w:gridSpan w:val="5"/>
                  <w:vAlign w:val="center"/>
                </w:tcPr>
                <w:p w:rsidR="00294023" w:rsidRDefault="00134C25" w:rsidP="00CD4DD8">
                  <w:pPr>
                    <w:pStyle w:val="a"/>
                    <w:framePr w:hSpace="180" w:wrap="around" w:vAnchor="text" w:hAnchor="page" w:x="902" w:y="93"/>
                    <w:numPr>
                      <w:ilvl w:val="0"/>
                      <w:numId w:val="0"/>
                    </w:numPr>
                    <w:spacing w:line="200" w:lineRule="exact"/>
                    <w:ind w:left="180" w:hangingChars="100" w:hanging="180"/>
                    <w:suppressOverlap/>
                    <w:rPr>
                      <w:rFonts w:ascii="黑体" w:eastAsia="黑体" w:hAnsi="黑体" w:cs="黑体"/>
                      <w:sz w:val="18"/>
                      <w:szCs w:val="18"/>
                    </w:rPr>
                  </w:pPr>
                  <w:r>
                    <w:rPr>
                      <w:rFonts w:ascii="黑体" w:eastAsia="黑体" w:hAnsi="黑体" w:cs="黑体" w:hint="eastAsia"/>
                      <w:sz w:val="18"/>
                      <w:szCs w:val="18"/>
                    </w:rPr>
                    <w:t>2025年9月1日9时 30分</w:t>
                  </w:r>
                </w:p>
              </w:tc>
              <w:tc>
                <w:tcPr>
                  <w:tcW w:w="493" w:type="pct"/>
                  <w:gridSpan w:val="3"/>
                  <w:vAlign w:val="center"/>
                </w:tcPr>
                <w:p w:rsidR="00294023" w:rsidRDefault="00134C25" w:rsidP="00CD4DD8">
                  <w:pPr>
                    <w:pStyle w:val="a"/>
                    <w:framePr w:hSpace="180" w:wrap="around" w:vAnchor="text" w:hAnchor="page" w:x="902" w:y="93"/>
                    <w:numPr>
                      <w:ilvl w:val="0"/>
                      <w:numId w:val="0"/>
                    </w:numPr>
                    <w:spacing w:line="200" w:lineRule="exact"/>
                    <w:suppressOverlap/>
                    <w:jc w:val="center"/>
                    <w:rPr>
                      <w:rFonts w:ascii="黑体" w:eastAsia="黑体" w:hAnsi="黑体" w:cs="黑体"/>
                      <w:sz w:val="18"/>
                      <w:szCs w:val="18"/>
                    </w:rPr>
                  </w:pPr>
                  <w:r>
                    <w:rPr>
                      <w:rFonts w:ascii="黑体" w:eastAsia="黑体" w:hAnsi="黑体" w:cs="黑体" w:hint="eastAsia"/>
                      <w:sz w:val="18"/>
                      <w:szCs w:val="18"/>
                    </w:rPr>
                    <w:t>开标地点</w:t>
                  </w:r>
                </w:p>
              </w:tc>
              <w:tc>
                <w:tcPr>
                  <w:tcW w:w="2065" w:type="pct"/>
                  <w:gridSpan w:val="2"/>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广东省公共资源交易中心工程建设项目招投标中心开标室，具体</w:t>
                  </w:r>
                  <w:proofErr w:type="gramStart"/>
                  <w:r>
                    <w:rPr>
                      <w:rFonts w:ascii="黑体" w:eastAsia="黑体" w:hAnsi="黑体" w:cs="黑体" w:hint="eastAsia"/>
                      <w:sz w:val="18"/>
                      <w:szCs w:val="18"/>
                    </w:rPr>
                    <w:t>开标室见开标</w:t>
                  </w:r>
                  <w:proofErr w:type="gramEnd"/>
                  <w:r>
                    <w:rPr>
                      <w:rFonts w:ascii="黑体" w:eastAsia="黑体" w:hAnsi="黑体" w:cs="黑体" w:hint="eastAsia"/>
                      <w:sz w:val="18"/>
                      <w:szCs w:val="18"/>
                    </w:rPr>
                    <w:t xml:space="preserve">当天交易中心电子信息屏幕上的安排（地址：广州市天河北路 28 </w:t>
                  </w:r>
                  <w:proofErr w:type="gramStart"/>
                  <w:r>
                    <w:rPr>
                      <w:rFonts w:ascii="黑体" w:eastAsia="黑体" w:hAnsi="黑体" w:cs="黑体" w:hint="eastAsia"/>
                      <w:sz w:val="18"/>
                      <w:szCs w:val="18"/>
                    </w:rPr>
                    <w:t>号时代</w:t>
                  </w:r>
                  <w:proofErr w:type="gramEnd"/>
                  <w:r>
                    <w:rPr>
                      <w:rFonts w:ascii="黑体" w:eastAsia="黑体" w:hAnsi="黑体" w:cs="黑体" w:hint="eastAsia"/>
                      <w:sz w:val="18"/>
                      <w:szCs w:val="18"/>
                    </w:rPr>
                    <w:t>广场中座 7 楼）</w:t>
                  </w:r>
                </w:p>
              </w:tc>
            </w:tr>
            <w:tr w:rsidR="00294023">
              <w:trPr>
                <w:trHeight w:val="1167"/>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发布公告媒介</w:t>
                  </w:r>
                </w:p>
              </w:tc>
              <w:tc>
                <w:tcPr>
                  <w:tcW w:w="4269" w:type="pct"/>
                  <w:gridSpan w:val="10"/>
                  <w:vAlign w:val="center"/>
                </w:tcPr>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color w:val="000000"/>
                      <w:kern w:val="0"/>
                      <w:sz w:val="18"/>
                      <w:szCs w:val="18"/>
                    </w:rPr>
                    <w:t>本次招标公告同时在中国招标投标公共服务平台、广东省招标投标监管网、广东省公共资源交易中心工程建设项目招投标中心网站发布。本项目招标公告的修改、补充，在国家和省指定的媒体以及广东省公共资源交易中心工程建设项目招投标中心发布。</w:t>
                  </w:r>
                </w:p>
              </w:tc>
            </w:tr>
            <w:tr w:rsidR="00294023">
              <w:trPr>
                <w:trHeight w:val="801"/>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招标人</w:t>
                  </w:r>
                </w:p>
              </w:tc>
              <w:tc>
                <w:tcPr>
                  <w:tcW w:w="1113" w:type="pct"/>
                  <w:gridSpan w:val="2"/>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茂名市电白区住房和城乡建设局</w:t>
                  </w:r>
                </w:p>
              </w:tc>
              <w:tc>
                <w:tcPr>
                  <w:tcW w:w="597" w:type="pct"/>
                  <w:gridSpan w:val="3"/>
                  <w:vAlign w:val="center"/>
                </w:tcPr>
                <w:p w:rsidR="00294023" w:rsidRDefault="00134C25" w:rsidP="00CD4DD8">
                  <w:pPr>
                    <w:pStyle w:val="a"/>
                    <w:framePr w:hSpace="180" w:wrap="around" w:vAnchor="text" w:hAnchor="page" w:x="902" w:y="93"/>
                    <w:numPr>
                      <w:ilvl w:val="0"/>
                      <w:numId w:val="0"/>
                    </w:numPr>
                    <w:spacing w:line="200" w:lineRule="exact"/>
                    <w:suppressOverlap/>
                    <w:jc w:val="center"/>
                    <w:rPr>
                      <w:rFonts w:ascii="黑体" w:eastAsia="黑体" w:hAnsi="黑体" w:cs="黑体"/>
                      <w:sz w:val="18"/>
                      <w:szCs w:val="18"/>
                    </w:rPr>
                  </w:pPr>
                  <w:r>
                    <w:rPr>
                      <w:rFonts w:ascii="黑体" w:eastAsia="黑体" w:hAnsi="黑体" w:cs="黑体" w:hint="eastAsia"/>
                      <w:sz w:val="18"/>
                      <w:szCs w:val="18"/>
                    </w:rPr>
                    <w:t>联系地址</w:t>
                  </w:r>
                </w:p>
              </w:tc>
              <w:tc>
                <w:tcPr>
                  <w:tcW w:w="2559" w:type="pct"/>
                  <w:gridSpan w:val="5"/>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广东省茂名市电白区水东镇迎宾大道359号</w:t>
                  </w:r>
                </w:p>
              </w:tc>
            </w:tr>
            <w:tr w:rsidR="00294023">
              <w:trPr>
                <w:trHeight w:val="627"/>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lastRenderedPageBreak/>
                    <w:t>招标人联系人</w:t>
                  </w:r>
                </w:p>
              </w:tc>
              <w:tc>
                <w:tcPr>
                  <w:tcW w:w="1113" w:type="pct"/>
                  <w:gridSpan w:val="2"/>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李先生</w:t>
                  </w:r>
                </w:p>
              </w:tc>
              <w:tc>
                <w:tcPr>
                  <w:tcW w:w="597" w:type="pct"/>
                  <w:gridSpan w:val="3"/>
                  <w:vAlign w:val="center"/>
                </w:tcPr>
                <w:p w:rsidR="00294023" w:rsidRDefault="00134C25" w:rsidP="00CD4DD8">
                  <w:pPr>
                    <w:pStyle w:val="a"/>
                    <w:framePr w:hSpace="180" w:wrap="around" w:vAnchor="text" w:hAnchor="page" w:x="902" w:y="93"/>
                    <w:numPr>
                      <w:ilvl w:val="0"/>
                      <w:numId w:val="0"/>
                    </w:numPr>
                    <w:spacing w:line="200" w:lineRule="exact"/>
                    <w:suppressOverlap/>
                    <w:jc w:val="center"/>
                    <w:rPr>
                      <w:rFonts w:ascii="黑体" w:eastAsia="黑体" w:hAnsi="黑体" w:cs="黑体"/>
                      <w:sz w:val="18"/>
                      <w:szCs w:val="18"/>
                    </w:rPr>
                  </w:pPr>
                  <w:r>
                    <w:rPr>
                      <w:rFonts w:ascii="黑体" w:eastAsia="黑体" w:hAnsi="黑体" w:cs="黑体" w:hint="eastAsia"/>
                      <w:sz w:val="18"/>
                      <w:szCs w:val="18"/>
                    </w:rPr>
                    <w:t>联系电话</w:t>
                  </w:r>
                </w:p>
              </w:tc>
              <w:tc>
                <w:tcPr>
                  <w:tcW w:w="2559" w:type="pct"/>
                  <w:gridSpan w:val="5"/>
                  <w:vAlign w:val="center"/>
                </w:tcPr>
                <w:p w:rsidR="00294023" w:rsidRDefault="00134C25" w:rsidP="00CD4DD8">
                  <w:pPr>
                    <w:pStyle w:val="a"/>
                    <w:framePr w:hSpace="180" w:wrap="around" w:vAnchor="text" w:hAnchor="page" w:x="902" w:y="93"/>
                    <w:spacing w:line="200" w:lineRule="exact"/>
                    <w:ind w:left="0" w:firstLine="0"/>
                    <w:suppressOverlap/>
                    <w:rPr>
                      <w:rFonts w:ascii="黑体" w:eastAsia="黑体" w:hAnsi="黑体" w:cs="黑体"/>
                      <w:sz w:val="18"/>
                      <w:szCs w:val="18"/>
                    </w:rPr>
                  </w:pPr>
                  <w:r>
                    <w:rPr>
                      <w:rFonts w:ascii="黑体" w:eastAsia="黑体" w:hAnsi="黑体" w:cs="黑体" w:hint="eastAsia"/>
                      <w:sz w:val="18"/>
                      <w:szCs w:val="18"/>
                    </w:rPr>
                    <w:t>0668-5523025</w:t>
                  </w:r>
                </w:p>
              </w:tc>
            </w:tr>
            <w:tr w:rsidR="00294023">
              <w:trPr>
                <w:trHeight w:val="659"/>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招标代理机构</w:t>
                  </w:r>
                </w:p>
              </w:tc>
              <w:tc>
                <w:tcPr>
                  <w:tcW w:w="1113" w:type="pct"/>
                  <w:gridSpan w:val="2"/>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国信招标集团股份有限公司</w:t>
                  </w:r>
                </w:p>
              </w:tc>
              <w:tc>
                <w:tcPr>
                  <w:tcW w:w="597" w:type="pct"/>
                  <w:gridSpan w:val="3"/>
                  <w:vAlign w:val="center"/>
                </w:tcPr>
                <w:p w:rsidR="00294023" w:rsidRDefault="00134C25" w:rsidP="00CD4DD8">
                  <w:pPr>
                    <w:pStyle w:val="a"/>
                    <w:framePr w:hSpace="180" w:wrap="around" w:vAnchor="text" w:hAnchor="page" w:x="902" w:y="93"/>
                    <w:numPr>
                      <w:ilvl w:val="0"/>
                      <w:numId w:val="0"/>
                    </w:numPr>
                    <w:spacing w:line="200" w:lineRule="exact"/>
                    <w:suppressOverlap/>
                    <w:jc w:val="center"/>
                    <w:rPr>
                      <w:rFonts w:ascii="黑体" w:eastAsia="黑体" w:hAnsi="黑体" w:cs="黑体"/>
                      <w:sz w:val="18"/>
                      <w:szCs w:val="18"/>
                    </w:rPr>
                  </w:pPr>
                  <w:r>
                    <w:rPr>
                      <w:rFonts w:ascii="黑体" w:eastAsia="黑体" w:hAnsi="黑体" w:cs="黑体" w:hint="eastAsia"/>
                      <w:sz w:val="18"/>
                      <w:szCs w:val="18"/>
                    </w:rPr>
                    <w:t>联系地址</w:t>
                  </w:r>
                </w:p>
              </w:tc>
              <w:tc>
                <w:tcPr>
                  <w:tcW w:w="2559" w:type="pct"/>
                  <w:gridSpan w:val="5"/>
                  <w:vAlign w:val="center"/>
                </w:tcPr>
                <w:p w:rsidR="00294023" w:rsidRDefault="00134C25" w:rsidP="00CD4DD8">
                  <w:pPr>
                    <w:pStyle w:val="a"/>
                    <w:framePr w:hSpace="180" w:wrap="around" w:vAnchor="text" w:hAnchor="page" w:x="902" w:y="93"/>
                    <w:numPr>
                      <w:ilvl w:val="0"/>
                      <w:numId w:val="0"/>
                    </w:numPr>
                    <w:spacing w:line="200" w:lineRule="exact"/>
                    <w:suppressOverlap/>
                    <w:rPr>
                      <w:rFonts w:ascii="黑体" w:eastAsia="黑体" w:hAnsi="黑体" w:cs="黑体"/>
                      <w:sz w:val="18"/>
                      <w:szCs w:val="18"/>
                    </w:rPr>
                  </w:pPr>
                  <w:r>
                    <w:rPr>
                      <w:rFonts w:ascii="黑体" w:eastAsia="黑体" w:hAnsi="黑体" w:cs="黑体" w:hint="eastAsia"/>
                      <w:sz w:val="18"/>
                      <w:szCs w:val="18"/>
                    </w:rPr>
                    <w:t>广州市越秀区广州大道中289号南方同创汇4号楼705室</w:t>
                  </w:r>
                </w:p>
              </w:tc>
            </w:tr>
            <w:tr w:rsidR="00294023">
              <w:trPr>
                <w:trHeight w:val="729"/>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招标代理联系人</w:t>
                  </w:r>
                </w:p>
              </w:tc>
              <w:tc>
                <w:tcPr>
                  <w:tcW w:w="1113" w:type="pct"/>
                  <w:gridSpan w:val="2"/>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林先生</w:t>
                  </w:r>
                </w:p>
              </w:tc>
              <w:tc>
                <w:tcPr>
                  <w:tcW w:w="597" w:type="pct"/>
                  <w:gridSpan w:val="3"/>
                  <w:vAlign w:val="center"/>
                </w:tcPr>
                <w:p w:rsidR="00294023" w:rsidRDefault="00134C25" w:rsidP="00CD4DD8">
                  <w:pPr>
                    <w:pStyle w:val="a"/>
                    <w:framePr w:hSpace="180" w:wrap="around" w:vAnchor="text" w:hAnchor="page" w:x="902" w:y="93"/>
                    <w:numPr>
                      <w:ilvl w:val="0"/>
                      <w:numId w:val="0"/>
                    </w:numPr>
                    <w:spacing w:line="200" w:lineRule="exact"/>
                    <w:suppressOverlap/>
                    <w:jc w:val="center"/>
                    <w:rPr>
                      <w:rFonts w:ascii="黑体" w:eastAsia="黑体" w:hAnsi="黑体" w:cs="黑体"/>
                      <w:sz w:val="18"/>
                      <w:szCs w:val="18"/>
                    </w:rPr>
                  </w:pPr>
                  <w:r>
                    <w:rPr>
                      <w:rFonts w:ascii="黑体" w:eastAsia="黑体" w:hAnsi="黑体" w:cs="黑体" w:hint="eastAsia"/>
                      <w:sz w:val="18"/>
                      <w:szCs w:val="18"/>
                    </w:rPr>
                    <w:t>联系电话</w:t>
                  </w:r>
                </w:p>
              </w:tc>
              <w:tc>
                <w:tcPr>
                  <w:tcW w:w="2559" w:type="pct"/>
                  <w:gridSpan w:val="5"/>
                  <w:vAlign w:val="center"/>
                </w:tcPr>
                <w:p w:rsidR="00294023" w:rsidRDefault="00134C25" w:rsidP="00CD4DD8">
                  <w:pPr>
                    <w:pStyle w:val="a"/>
                    <w:framePr w:hSpace="180" w:wrap="around" w:vAnchor="text" w:hAnchor="page" w:x="902" w:y="93"/>
                    <w:spacing w:line="200" w:lineRule="exact"/>
                    <w:ind w:left="0" w:firstLine="0"/>
                    <w:suppressOverlap/>
                    <w:jc w:val="both"/>
                    <w:rPr>
                      <w:rFonts w:ascii="黑体" w:eastAsia="黑体" w:hAnsi="黑体" w:cs="黑体"/>
                      <w:sz w:val="18"/>
                      <w:szCs w:val="18"/>
                    </w:rPr>
                  </w:pPr>
                  <w:r>
                    <w:rPr>
                      <w:rFonts w:ascii="黑体" w:eastAsia="黑体" w:hAnsi="黑体" w:cs="黑体" w:hint="eastAsia"/>
                      <w:sz w:val="18"/>
                      <w:szCs w:val="18"/>
                    </w:rPr>
                    <w:t>020-83180883</w:t>
                  </w:r>
                </w:p>
              </w:tc>
            </w:tr>
            <w:tr w:rsidR="00294023">
              <w:trPr>
                <w:trHeight w:val="781"/>
              </w:trPr>
              <w:tc>
                <w:tcPr>
                  <w:tcW w:w="730" w:type="pct"/>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b/>
                      <w:bCs/>
                      <w:sz w:val="18"/>
                      <w:szCs w:val="18"/>
                    </w:rPr>
                    <w:t>招标监督机构</w:t>
                  </w:r>
                </w:p>
              </w:tc>
              <w:tc>
                <w:tcPr>
                  <w:tcW w:w="1113" w:type="pct"/>
                  <w:gridSpan w:val="2"/>
                  <w:vAlign w:val="center"/>
                </w:tcPr>
                <w:p w:rsidR="00294023" w:rsidRDefault="00134C25" w:rsidP="00CD4DD8">
                  <w:pPr>
                    <w:pStyle w:val="a"/>
                    <w:framePr w:hSpace="180" w:wrap="around" w:vAnchor="text" w:hAnchor="page" w:x="902" w:y="93"/>
                    <w:numPr>
                      <w:ilvl w:val="0"/>
                      <w:numId w:val="0"/>
                    </w:numPr>
                    <w:spacing w:line="200" w:lineRule="exact"/>
                    <w:suppressOverlap/>
                    <w:jc w:val="both"/>
                    <w:rPr>
                      <w:rFonts w:ascii="黑体" w:eastAsia="黑体" w:hAnsi="黑体" w:cs="黑体"/>
                      <w:sz w:val="18"/>
                      <w:szCs w:val="18"/>
                    </w:rPr>
                  </w:pPr>
                  <w:r>
                    <w:rPr>
                      <w:rFonts w:ascii="黑体" w:eastAsia="黑体" w:hAnsi="黑体" w:cs="黑体" w:hint="eastAsia"/>
                      <w:sz w:val="18"/>
                      <w:szCs w:val="18"/>
                    </w:rPr>
                    <w:t>茂名市电白区住房和城乡建设局</w:t>
                  </w:r>
                </w:p>
              </w:tc>
              <w:tc>
                <w:tcPr>
                  <w:tcW w:w="597" w:type="pct"/>
                  <w:gridSpan w:val="3"/>
                  <w:vAlign w:val="center"/>
                </w:tcPr>
                <w:p w:rsidR="00294023" w:rsidRDefault="00134C25" w:rsidP="00CD4DD8">
                  <w:pPr>
                    <w:pStyle w:val="a"/>
                    <w:framePr w:hSpace="180" w:wrap="around" w:vAnchor="text" w:hAnchor="page" w:x="902" w:y="93"/>
                    <w:numPr>
                      <w:ilvl w:val="0"/>
                      <w:numId w:val="0"/>
                    </w:numPr>
                    <w:spacing w:line="200" w:lineRule="exact"/>
                    <w:suppressOverlap/>
                    <w:jc w:val="center"/>
                    <w:rPr>
                      <w:rFonts w:ascii="黑体" w:eastAsia="黑体" w:hAnsi="黑体" w:cs="黑体"/>
                      <w:sz w:val="18"/>
                      <w:szCs w:val="18"/>
                    </w:rPr>
                  </w:pPr>
                  <w:r>
                    <w:rPr>
                      <w:rFonts w:ascii="黑体" w:eastAsia="黑体" w:hAnsi="黑体" w:cs="黑体" w:hint="eastAsia"/>
                      <w:b/>
                      <w:bCs/>
                      <w:sz w:val="18"/>
                      <w:szCs w:val="18"/>
                    </w:rPr>
                    <w:t>联系电话</w:t>
                  </w:r>
                </w:p>
              </w:tc>
              <w:tc>
                <w:tcPr>
                  <w:tcW w:w="2559" w:type="pct"/>
                  <w:gridSpan w:val="5"/>
                  <w:vAlign w:val="center"/>
                </w:tcPr>
                <w:p w:rsidR="00294023" w:rsidRDefault="00134C25" w:rsidP="00CD4DD8">
                  <w:pPr>
                    <w:pStyle w:val="a"/>
                    <w:framePr w:hSpace="180" w:wrap="around" w:vAnchor="text" w:hAnchor="page" w:x="902" w:y="93"/>
                    <w:spacing w:line="200" w:lineRule="exact"/>
                    <w:ind w:left="0" w:firstLine="0"/>
                    <w:suppressOverlap/>
                    <w:jc w:val="both"/>
                    <w:rPr>
                      <w:rFonts w:ascii="黑体" w:eastAsia="黑体" w:hAnsi="黑体" w:cs="黑体"/>
                      <w:sz w:val="18"/>
                      <w:szCs w:val="18"/>
                    </w:rPr>
                  </w:pPr>
                  <w:r>
                    <w:rPr>
                      <w:rFonts w:ascii="黑体" w:eastAsia="黑体" w:hAnsi="黑体" w:cs="黑体" w:hint="eastAsia"/>
                      <w:sz w:val="18"/>
                      <w:szCs w:val="18"/>
                    </w:rPr>
                    <w:t>0668-5532719</w:t>
                  </w:r>
                </w:p>
              </w:tc>
            </w:tr>
            <w:tr w:rsidR="00294023">
              <w:tc>
                <w:tcPr>
                  <w:tcW w:w="730" w:type="pct"/>
                  <w:vAlign w:val="center"/>
                </w:tcPr>
                <w:p w:rsidR="00294023" w:rsidRDefault="00134C25" w:rsidP="00CD4DD8">
                  <w:pPr>
                    <w:pStyle w:val="a"/>
                    <w:framePr w:hSpace="180" w:wrap="around" w:vAnchor="text" w:hAnchor="page" w:x="902" w:y="93"/>
                    <w:spacing w:line="200" w:lineRule="exact"/>
                    <w:ind w:left="0" w:firstLine="0"/>
                    <w:suppressOverlap/>
                    <w:jc w:val="center"/>
                    <w:rPr>
                      <w:rFonts w:ascii="黑体" w:eastAsia="黑体" w:hAnsi="黑体" w:cs="黑体"/>
                      <w:sz w:val="18"/>
                      <w:szCs w:val="18"/>
                    </w:rPr>
                  </w:pPr>
                  <w:r>
                    <w:rPr>
                      <w:rFonts w:ascii="黑体" w:eastAsia="黑体" w:hAnsi="黑体" w:cs="黑体" w:hint="eastAsia"/>
                      <w:sz w:val="18"/>
                      <w:szCs w:val="18"/>
                    </w:rPr>
                    <w:t>其他依法应当载明的内容</w:t>
                  </w:r>
                </w:p>
              </w:tc>
              <w:tc>
                <w:tcPr>
                  <w:tcW w:w="4269" w:type="pct"/>
                  <w:gridSpan w:val="10"/>
                  <w:vAlign w:val="center"/>
                </w:tcPr>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1.本项目采用网上投标登记方式，投标人应在招标公告发布后至投标登记截止时间前，登录广东省公共资源交易中心交易平台网站办理网上投标登记手续；因投标人原因或其他因素造成投标人未能成功办理投标登记手续的，提交的投标文件将拒绝接受，其责任由投标人自负。</w:t>
                  </w:r>
                </w:p>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2.递交投标文件截止时间与开标时间是否有变化，请密切留意相关的公告或通知。</w:t>
                  </w:r>
                </w:p>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3.“信用中国”网站（www.creditchina.gov.cn)查询：投标人被列为严重失信主体或拖欠农民工工资失信联合惩戒对象或被人民法院列为失信被执行人的，投标活动依法予以限制，不接受其投标。</w:t>
                  </w:r>
                </w:p>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4.投标人若对招标文件有疑问，在招标文件《投标人须知》规定时间内以匿名方式在“广东省公共资源交易中心交易平台网站”答疑专区进行网上提问。招标人（或招标代理）将对投标人的问题统一做出澄清和解答，并发布在“广东省公共资源交易中心交易平台网站”。投标人应自行留意招标人（或招标代理）发布的招标文件澄清、修改或补充内容。否则，造成的一切后果由投标人自行承担。</w:t>
                  </w:r>
                </w:p>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5.对于本项目的招标公告和招标文件存在任何违规或不公平内容，投标人可向招标人提出异议。</w:t>
                  </w:r>
                </w:p>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6.投标人的企业法定代表人或委托代理人（委托代理人需为投标人本公司在职员工，并提供由投标人本公司购买的至少近三个月（2025年5月至2025年7月）的社保管理机构的证明材料（如社保管理机构的查询机器打印件））准时参加开标会，且需在开标截止时间前进场做签到工作，手持本人身份证原件、法定代表人身份证明书原件、法人授权委托证明书原件（法定代表人出席开标会的，则无需提供）和电子保函打印盖章件或投标保证金银行保函原件或投标保证金保证保险保函原件。投标人未能按要求派员并持相关资料准时出席开标会的，其投标文件招标人将作无效投标处理，并视该投标人已默认开标结果。投标人采用现金转账方式递交投标保证金的，须完成投标登记后将投标保证金与本项目进行绑定，绑定成功后才能被认定为完成缴交投标保证金；到账情况以开标时广东省公共资源交易中心数据库查询的信息为准。若投标人未能在投标截止时间前完成投标保证金绑定，导致投标保证金未能在广东省公共资源交易中心数据库显示的，视为投标保证金无效。具体操作详见广东省公共资源交易中心通知公告栏“关于基本户保证金专用账户账号的通知及操作指引”。</w:t>
                  </w:r>
                </w:p>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7.投标人须在投标登记截止时间前在广东省公共资源交易中心办理企业信息登记，企业信息登记的办理详见广东省公共资源交易中心交易平台网站服务指南栏目。</w:t>
                  </w:r>
                </w:p>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8.投标人缴交资料费人民币200元。</w:t>
                  </w:r>
                </w:p>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9.逾期送达的或者未送达指定地点的投标文件，招标人不予受理。</w:t>
                  </w:r>
                </w:p>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10.交易服务费：中标人需向广东省公共资源交易中心支付交易服务费。交易服务费以交易中心出具的收款通知为准。</w:t>
                  </w:r>
                </w:p>
                <w:p w:rsidR="00294023" w:rsidRDefault="00134C25" w:rsidP="00CD4DD8">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11.招标代理服务费：本项目招标代理服务费、评审</w:t>
                  </w:r>
                  <w:r>
                    <w:rPr>
                      <w:rFonts w:ascii="黑体" w:eastAsia="黑体" w:hAnsi="黑体" w:cs="黑体" w:hint="eastAsia"/>
                      <w:sz w:val="18"/>
                      <w:szCs w:val="18"/>
                    </w:rPr>
                    <w:lastRenderedPageBreak/>
                    <w:t>费、招标过程中所产生的一切费用按本项目《建设工程招标委托代理合同》执行。</w:t>
                  </w:r>
                </w:p>
              </w:tc>
            </w:tr>
          </w:tbl>
          <w:p w:rsidR="00294023" w:rsidRDefault="00294023">
            <w:pPr>
              <w:spacing w:line="0" w:lineRule="atLeast"/>
              <w:rPr>
                <w:rFonts w:ascii="黑体" w:eastAsia="黑体" w:hAnsi="黑体" w:cs="黑体"/>
                <w:sz w:val="18"/>
                <w:szCs w:val="18"/>
              </w:rPr>
            </w:pPr>
          </w:p>
        </w:tc>
      </w:tr>
      <w:tr w:rsidR="00294023">
        <w:trPr>
          <w:trHeight w:val="680"/>
        </w:trPr>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rFonts w:ascii="黑体" w:eastAsia="黑体" w:hAnsi="黑体" w:cs="黑体"/>
                <w:sz w:val="18"/>
                <w:szCs w:val="18"/>
              </w:rPr>
            </w:pPr>
            <w:r>
              <w:rPr>
                <w:rFonts w:ascii="黑体" w:eastAsia="黑体" w:hAnsi="黑体" w:cs="黑体" w:hint="eastAsia"/>
                <w:sz w:val="18"/>
                <w:szCs w:val="18"/>
              </w:rPr>
              <w:lastRenderedPageBreak/>
              <w:t>2</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rFonts w:ascii="黑体" w:eastAsia="黑体" w:hAnsi="黑体" w:cs="黑体"/>
                <w:sz w:val="18"/>
                <w:szCs w:val="18"/>
              </w:rPr>
            </w:pPr>
            <w:r>
              <w:rPr>
                <w:rFonts w:ascii="黑体" w:eastAsia="黑体" w:hAnsi="黑体" w:cs="黑体" w:hint="eastAsia"/>
                <w:sz w:val="18"/>
                <w:szCs w:val="18"/>
              </w:rPr>
              <w:t>第二章 投标人须知</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bottom"/>
          </w:tcPr>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3.4.1投标保证金形式</w:t>
            </w:r>
          </w:p>
          <w:p w:rsidR="00294023" w:rsidRDefault="00134C25">
            <w:pPr>
              <w:spacing w:line="200" w:lineRule="exact"/>
              <w:rPr>
                <w:rFonts w:ascii="黑体" w:eastAsia="黑体" w:hAnsi="黑体" w:cs="黑体"/>
                <w:sz w:val="18"/>
                <w:szCs w:val="18"/>
              </w:rPr>
            </w:pPr>
            <w:r>
              <w:rPr>
                <w:rFonts w:ascii="黑体" w:eastAsia="黑体" w:hAnsi="黑体" w:cs="黑体"/>
                <w:sz w:val="18"/>
                <w:szCs w:val="18"/>
              </w:rPr>
              <w:t>本项目投标保证金的金额：人民币     元整（￥     元）。</w:t>
            </w:r>
          </w:p>
          <w:p w:rsidR="00294023" w:rsidRDefault="00134C25">
            <w:pPr>
              <w:spacing w:line="200" w:lineRule="exact"/>
              <w:rPr>
                <w:rFonts w:ascii="黑体" w:eastAsia="黑体" w:hAnsi="黑体" w:cs="黑体"/>
                <w:sz w:val="18"/>
                <w:szCs w:val="18"/>
              </w:rPr>
            </w:pPr>
            <w:r>
              <w:rPr>
                <w:rFonts w:ascii="黑体" w:eastAsia="黑体" w:hAnsi="黑体" w:cs="黑体"/>
                <w:sz w:val="18"/>
                <w:szCs w:val="18"/>
              </w:rPr>
              <w:t>（一般不得超过投标总价的2％，最高不得超过50万元）</w:t>
            </w:r>
          </w:p>
          <w:p w:rsidR="00294023" w:rsidRDefault="00134C25">
            <w:pPr>
              <w:spacing w:line="200" w:lineRule="exact"/>
              <w:rPr>
                <w:rFonts w:ascii="黑体" w:eastAsia="黑体" w:hAnsi="黑体" w:cs="黑体"/>
                <w:sz w:val="18"/>
                <w:szCs w:val="18"/>
              </w:rPr>
            </w:pPr>
            <w:r>
              <w:rPr>
                <w:rFonts w:ascii="黑体" w:eastAsia="黑体" w:hAnsi="黑体" w:cs="黑体"/>
                <w:sz w:val="18"/>
                <w:szCs w:val="18"/>
              </w:rPr>
              <w:t xml:space="preserve"> 投标人选择以下四种任一种方式递交投标保证金。</w:t>
            </w:r>
          </w:p>
          <w:p w:rsidR="00294023" w:rsidRDefault="00134C25">
            <w:pPr>
              <w:spacing w:line="200" w:lineRule="exact"/>
              <w:rPr>
                <w:rFonts w:ascii="黑体" w:eastAsia="黑体" w:hAnsi="黑体" w:cs="黑体"/>
                <w:sz w:val="18"/>
                <w:szCs w:val="18"/>
              </w:rPr>
            </w:pPr>
            <w:r>
              <w:rPr>
                <w:rFonts w:ascii="黑体" w:eastAsia="黑体" w:hAnsi="黑体" w:cs="黑体"/>
                <w:sz w:val="18"/>
                <w:szCs w:val="18"/>
              </w:rPr>
              <w:t>1、电子保函的形式。投标人（联合体企业由牵头人）通过广东省公共资源交易平台（茂名市）</w:t>
            </w:r>
          </w:p>
          <w:p w:rsidR="00294023" w:rsidRDefault="00134C25">
            <w:pPr>
              <w:spacing w:line="200" w:lineRule="exact"/>
              <w:rPr>
                <w:rFonts w:ascii="黑体" w:eastAsia="黑体" w:hAnsi="黑体" w:cs="黑体"/>
                <w:sz w:val="18"/>
                <w:szCs w:val="18"/>
              </w:rPr>
            </w:pPr>
            <w:r>
              <w:rPr>
                <w:rFonts w:ascii="黑体" w:eastAsia="黑体" w:hAnsi="黑体" w:cs="黑体"/>
                <w:sz w:val="18"/>
                <w:szCs w:val="18"/>
              </w:rPr>
              <w:t>（https://ygp.gdzwfw.gov.cn/ggzy-portal/#/44/index）点击进入</w:t>
            </w:r>
            <w:bookmarkStart w:id="13" w:name="_GoBack"/>
            <w:r>
              <w:rPr>
                <w:rFonts w:ascii="黑体" w:eastAsia="黑体" w:hAnsi="黑体" w:cs="黑体"/>
                <w:sz w:val="18"/>
                <w:szCs w:val="18"/>
              </w:rPr>
              <w:t>茂名市公共</w:t>
            </w:r>
            <w:bookmarkEnd w:id="13"/>
            <w:r>
              <w:rPr>
                <w:rFonts w:ascii="黑体" w:eastAsia="黑体" w:hAnsi="黑体" w:cs="黑体"/>
                <w:sz w:val="18"/>
                <w:szCs w:val="18"/>
              </w:rPr>
              <w:t>资源交易平台后，点击“保证金系统”栏目进行系统登录，选择所投项目（请认真核对项目名称、进场编号）进行电子保函申请，按相关操作步骤提交电子保函申请，且必须</w:t>
            </w:r>
          </w:p>
          <w:p w:rsidR="00294023" w:rsidRDefault="00134C25">
            <w:pPr>
              <w:spacing w:line="200" w:lineRule="exact"/>
              <w:rPr>
                <w:rFonts w:ascii="黑体" w:eastAsia="黑体" w:hAnsi="黑体" w:cs="黑体"/>
                <w:sz w:val="18"/>
                <w:szCs w:val="18"/>
              </w:rPr>
            </w:pPr>
            <w:r>
              <w:rPr>
                <w:rFonts w:ascii="黑体" w:eastAsia="黑体" w:hAnsi="黑体" w:cs="黑体"/>
                <w:sz w:val="18"/>
                <w:szCs w:val="18"/>
              </w:rPr>
              <w:t>于年月日日时分前出函成功，否则所产生的后果自负。（注：申请成功后，将电子保函下载打印并装订在投标文件中。）</w:t>
            </w:r>
          </w:p>
          <w:p w:rsidR="00294023" w:rsidRDefault="00134C25">
            <w:pPr>
              <w:spacing w:line="200" w:lineRule="exact"/>
              <w:rPr>
                <w:rFonts w:ascii="黑体" w:eastAsia="黑体" w:hAnsi="黑体" w:cs="黑体"/>
                <w:sz w:val="18"/>
                <w:szCs w:val="18"/>
              </w:rPr>
            </w:pPr>
            <w:r>
              <w:rPr>
                <w:rFonts w:ascii="黑体" w:eastAsia="黑体" w:hAnsi="黑体" w:cs="黑体"/>
                <w:sz w:val="18"/>
                <w:szCs w:val="18"/>
              </w:rPr>
              <w:t>2、银行转账形式。投标人（联合体企业由牵头人）在广东省公共资源交易平台（茂名市）</w:t>
            </w:r>
          </w:p>
          <w:p w:rsidR="00294023" w:rsidRDefault="00134C25">
            <w:pPr>
              <w:spacing w:line="200" w:lineRule="exact"/>
              <w:rPr>
                <w:rFonts w:ascii="黑体" w:eastAsia="黑体" w:hAnsi="黑体" w:cs="黑体"/>
                <w:sz w:val="18"/>
                <w:szCs w:val="18"/>
              </w:rPr>
            </w:pPr>
            <w:r>
              <w:rPr>
                <w:rFonts w:ascii="黑体" w:eastAsia="黑体" w:hAnsi="黑体" w:cs="黑体"/>
                <w:sz w:val="18"/>
                <w:szCs w:val="18"/>
              </w:rPr>
              <w:t>（https://ygp.gdzwfw.gov.cn/ggzy-portal/#/44/index）点击进入茂名市公共资源电子交易平台后，点击“保证金系统”栏目进行系统登录，对所投项目（请认真核对项目名称、进场编号）进行投标保证金账号申请，获取系统随机生成的保证金账号后按时足额交纳投标保证金。投标保证金需以转账方式从公司银行基本账户一次性提交，提交保证金的账户应与系统注册时的公司银行基本账户一致，且必须于年月日日时分前到账，否则所产生的后果自负。 （注：投标保证金逾期到账或未汇入指定账户（子账户）的，按未递交保证金处理。）</w:t>
            </w:r>
          </w:p>
          <w:p w:rsidR="00294023" w:rsidRDefault="00134C25">
            <w:pPr>
              <w:spacing w:line="200" w:lineRule="exact"/>
              <w:rPr>
                <w:rFonts w:ascii="黑体" w:eastAsia="黑体" w:hAnsi="黑体" w:cs="黑体"/>
                <w:sz w:val="18"/>
                <w:szCs w:val="18"/>
              </w:rPr>
            </w:pPr>
            <w:r>
              <w:rPr>
                <w:rFonts w:ascii="黑体" w:eastAsia="黑体" w:hAnsi="黑体" w:cs="黑体"/>
                <w:sz w:val="18"/>
                <w:szCs w:val="18"/>
              </w:rPr>
              <w:t>3、纸质银行保函形式。投标人（联合体企业由牵头人）在注册地所在地级市范围内或所在省（自治区、直辖市）人民政府所在地城市的国有商业银行或股份制商业银行开具本项目的投标保证金银行保函，且使用本招标文件提供的版本。（注：投标保证金银行投标保函，有效期与投标有效期一致或长于投标有效期，开标时须提交银行投标保函原件，其复印件装订在投标文件中。）</w:t>
            </w:r>
          </w:p>
          <w:p w:rsidR="00294023" w:rsidRDefault="00134C25">
            <w:pPr>
              <w:spacing w:line="200" w:lineRule="exact"/>
              <w:rPr>
                <w:rFonts w:ascii="黑体" w:eastAsia="黑体" w:hAnsi="黑体" w:cs="黑体"/>
                <w:sz w:val="18"/>
                <w:szCs w:val="18"/>
              </w:rPr>
            </w:pPr>
            <w:r>
              <w:rPr>
                <w:rFonts w:ascii="黑体" w:eastAsia="黑体" w:hAnsi="黑体" w:cs="黑体"/>
                <w:sz w:val="18"/>
                <w:szCs w:val="18"/>
              </w:rPr>
              <w:t>4、纸质保证保险形式。投标人（联合体企业由牵头人）提供保险公司出具的投标保证保险保函，且使用本招标文件提供的版本。 （注：保险公司的投标保证保险保函有效期等于或长于投标有效期，开标时须提交投标保证保险保函原件，其复印件装订在投标文件中。）</w:t>
            </w:r>
          </w:p>
          <w:p w:rsidR="00294023" w:rsidRDefault="00134C25">
            <w:pPr>
              <w:spacing w:line="200" w:lineRule="exact"/>
              <w:rPr>
                <w:rFonts w:ascii="黑体" w:eastAsia="黑体" w:hAnsi="黑体" w:cs="黑体"/>
                <w:sz w:val="18"/>
                <w:szCs w:val="18"/>
              </w:rPr>
            </w:pPr>
            <w:r>
              <w:rPr>
                <w:rFonts w:ascii="黑体" w:eastAsia="黑体" w:hAnsi="黑体" w:cs="黑体"/>
                <w:sz w:val="18"/>
                <w:szCs w:val="18"/>
              </w:rPr>
              <w:t>为进一步创新招投标工作、优化营商环境工作，建议投标人采用以下方式递交投标保证金：</w:t>
            </w:r>
          </w:p>
          <w:p w:rsidR="00294023" w:rsidRDefault="00134C25">
            <w:pPr>
              <w:spacing w:line="200" w:lineRule="exact"/>
              <w:rPr>
                <w:rFonts w:ascii="黑体" w:eastAsia="黑体" w:hAnsi="黑体" w:cs="黑体"/>
                <w:sz w:val="18"/>
                <w:szCs w:val="18"/>
              </w:rPr>
            </w:pPr>
            <w:r>
              <w:rPr>
                <w:rFonts w:ascii="黑体" w:eastAsia="黑体" w:hAnsi="黑体" w:cs="黑体"/>
                <w:sz w:val="18"/>
                <w:szCs w:val="18"/>
              </w:rPr>
              <w:t>1、电子保函的形式；</w:t>
            </w:r>
          </w:p>
          <w:p w:rsidR="00294023" w:rsidRDefault="00134C25">
            <w:pPr>
              <w:spacing w:line="200" w:lineRule="exact"/>
            </w:pPr>
            <w:r>
              <w:rPr>
                <w:rFonts w:ascii="黑体" w:eastAsia="黑体" w:hAnsi="黑体" w:cs="黑体"/>
                <w:sz w:val="18"/>
                <w:szCs w:val="18"/>
              </w:rPr>
              <w:t>2、银行转账形式。</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3.4.1投标保证金形式</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1、本项目投标保证金的金额：人民壹拾万元整（￥100000.00元）。</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2、投标保证金可采用现金、支票、投标保函、投标保证保险的形式递交，须在递交投标文件截止时间前完成缴纳。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2.1 如采用现金或者支票形式提交的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①投标保证金从投标人基本账户转出，以到账时间为准；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②保证金缴纳账户信息请登录广东省公共资源交易中心工程建设项目招投标中心（https://www.gdgczb.com/TPBidder/memberLogin）点击本项目招标公告页面“进入项目-选择保证金缴纳方式-子账号申请”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生成子账号；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③投标保证金的交纳单位必须与投标人名称一致；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④投标人未按规定格式填写或填写的信息不准确的，将造成投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标保证金无法到帐、无法识别或无法退还，由此产生的所有问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题和责任由投标人自行承担。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2.2 如采用非电子形式的投标保函或投标保证保险提交投标保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证金的，投标保函或投标保证保险须开具给招标人(保险受益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人须为招标人)，在开标前不强制要求投标人提交纸质原件，由中标候选人在中标候选人公示前提交并在网上公示，投标人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应在投标文件中提交投标保函或投标保证保险</w:t>
            </w:r>
            <w:proofErr w:type="gramStart"/>
            <w:r>
              <w:rPr>
                <w:rFonts w:ascii="黑体" w:eastAsia="黑体" w:hAnsi="黑体" w:cs="黑体" w:hint="eastAsia"/>
                <w:sz w:val="18"/>
                <w:szCs w:val="18"/>
              </w:rPr>
              <w:t>扫描件并加盖</w:t>
            </w:r>
            <w:proofErr w:type="gramEnd"/>
            <w:r>
              <w:rPr>
                <w:rFonts w:ascii="黑体" w:eastAsia="黑体" w:hAnsi="黑体" w:cs="黑体" w:hint="eastAsia"/>
                <w:sz w:val="18"/>
                <w:szCs w:val="18"/>
              </w:rPr>
              <w:t xml:space="preserve">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投标人电子印章。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2.3 如采用电子保函方式提交投标保证金，电子保函办理申请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请登录广东省公共资源交易中心工程建设项目招投标中心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（https://www.gdgczb.com/TPBidder/memberLogin），点击本项目招标页面“进入项目-选择保证金缴纳方式-电子保函申请”，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具体操作要求以广东省公共资源交易中心操作指引为准或请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自行咨询交易中心。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3、采用投标保函或投标保证保险形式递交投标保证金的，证 </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 xml:space="preserve">明文件有效期必须等于或大于本项目投标有效期。若投标有效 </w:t>
            </w:r>
          </w:p>
          <w:p w:rsidR="00294023" w:rsidRDefault="00134C25">
            <w:pPr>
              <w:spacing w:line="0" w:lineRule="atLeast"/>
              <w:jc w:val="left"/>
            </w:pPr>
            <w:r>
              <w:rPr>
                <w:rFonts w:ascii="黑体" w:eastAsia="黑体" w:hAnsi="黑体" w:cs="黑体" w:hint="eastAsia"/>
                <w:sz w:val="18"/>
                <w:szCs w:val="18"/>
              </w:rPr>
              <w:t xml:space="preserve">期延长的，投标保证金证明文件有效期相应延长。 </w:t>
            </w:r>
          </w:p>
        </w:tc>
      </w:tr>
      <w:tr w:rsidR="00294023">
        <w:trPr>
          <w:trHeight w:val="680"/>
        </w:trPr>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rFonts w:ascii="黑体" w:eastAsia="黑体" w:hAnsi="黑体" w:cs="黑体"/>
                <w:sz w:val="18"/>
                <w:szCs w:val="18"/>
              </w:rPr>
            </w:pPr>
            <w:r>
              <w:rPr>
                <w:rFonts w:ascii="黑体" w:eastAsia="黑体" w:hAnsi="黑体" w:cs="黑体" w:hint="eastAsia"/>
                <w:sz w:val="18"/>
                <w:szCs w:val="18"/>
              </w:rPr>
              <w:t>3</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rFonts w:ascii="黑体" w:eastAsia="黑体" w:hAnsi="黑体" w:cs="黑体"/>
                <w:sz w:val="18"/>
                <w:szCs w:val="18"/>
              </w:rPr>
            </w:pPr>
            <w:r>
              <w:rPr>
                <w:rFonts w:ascii="黑体" w:eastAsia="黑体" w:hAnsi="黑体" w:cs="黑体" w:hint="eastAsia"/>
                <w:sz w:val="18"/>
                <w:szCs w:val="18"/>
              </w:rPr>
              <w:t>第二章 投标人须知</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bottom"/>
          </w:tcPr>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4.2.2递交投标</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文件地点递交至：茂名市公共资源交易中心开标厅</w:t>
            </w:r>
          </w:p>
          <w:p w:rsidR="00294023" w:rsidRDefault="00134C25">
            <w:pPr>
              <w:spacing w:line="0" w:lineRule="atLeast"/>
              <w:jc w:val="left"/>
              <w:rPr>
                <w:rFonts w:ascii="黑体" w:eastAsia="黑体" w:hAnsi="黑体" w:cs="黑体"/>
                <w:sz w:val="18"/>
                <w:szCs w:val="18"/>
              </w:rPr>
            </w:pPr>
            <w:r>
              <w:rPr>
                <w:rFonts w:ascii="黑体" w:eastAsia="黑体" w:hAnsi="黑体" w:cs="黑体" w:hint="eastAsia"/>
                <w:sz w:val="18"/>
                <w:szCs w:val="18"/>
              </w:rPr>
              <w:t>地址：茂名市油城十路金源盛世1、2号楼三层开标大厅</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4.2。2递交投标文件地点</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递交至：广东省公共资源交易中心工程建设项目招投标中心开标室，具体</w:t>
            </w:r>
            <w:proofErr w:type="gramStart"/>
            <w:r>
              <w:rPr>
                <w:rFonts w:ascii="黑体" w:eastAsia="黑体" w:hAnsi="黑体" w:cs="黑体" w:hint="eastAsia"/>
                <w:sz w:val="18"/>
                <w:szCs w:val="18"/>
              </w:rPr>
              <w:t>开标室见开标</w:t>
            </w:r>
            <w:proofErr w:type="gramEnd"/>
            <w:r>
              <w:rPr>
                <w:rFonts w:ascii="黑体" w:eastAsia="黑体" w:hAnsi="黑体" w:cs="黑体" w:hint="eastAsia"/>
                <w:sz w:val="18"/>
                <w:szCs w:val="18"/>
              </w:rPr>
              <w:t>当天交易中心电子信息屏幕上的安排</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 xml:space="preserve">地址： 广州市天河北路 28 </w:t>
            </w:r>
            <w:proofErr w:type="gramStart"/>
            <w:r>
              <w:rPr>
                <w:rFonts w:ascii="黑体" w:eastAsia="黑体" w:hAnsi="黑体" w:cs="黑体" w:hint="eastAsia"/>
                <w:sz w:val="18"/>
                <w:szCs w:val="18"/>
              </w:rPr>
              <w:t>号时代</w:t>
            </w:r>
            <w:proofErr w:type="gramEnd"/>
            <w:r>
              <w:rPr>
                <w:rFonts w:ascii="黑体" w:eastAsia="黑体" w:hAnsi="黑体" w:cs="黑体" w:hint="eastAsia"/>
                <w:sz w:val="18"/>
                <w:szCs w:val="18"/>
              </w:rPr>
              <w:t>广场中座 7 楼</w:t>
            </w:r>
          </w:p>
        </w:tc>
      </w:tr>
      <w:tr w:rsidR="00294023">
        <w:trPr>
          <w:trHeight w:val="823"/>
        </w:trPr>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rFonts w:ascii="黑体" w:eastAsia="黑体" w:hAnsi="黑体" w:cs="黑体"/>
                <w:sz w:val="18"/>
                <w:szCs w:val="18"/>
              </w:rPr>
            </w:pPr>
            <w:r>
              <w:rPr>
                <w:rFonts w:ascii="黑体" w:eastAsia="黑体" w:hAnsi="黑体" w:cs="黑体" w:hint="eastAsia"/>
                <w:sz w:val="18"/>
                <w:szCs w:val="18"/>
              </w:rPr>
              <w:t>4</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rFonts w:ascii="黑体" w:eastAsia="黑体" w:hAnsi="黑体" w:cs="黑体"/>
                <w:sz w:val="18"/>
                <w:szCs w:val="18"/>
              </w:rPr>
            </w:pPr>
            <w:r>
              <w:rPr>
                <w:rFonts w:ascii="黑体" w:eastAsia="黑体" w:hAnsi="黑体" w:cs="黑体" w:hint="eastAsia"/>
                <w:sz w:val="18"/>
                <w:szCs w:val="18"/>
              </w:rPr>
              <w:t>第二章 投标人须知</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5.1开标时间、地点</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时间：年月日时分</w:t>
            </w:r>
          </w:p>
          <w:p w:rsidR="00294023" w:rsidRDefault="00134C25">
            <w:pPr>
              <w:spacing w:line="0" w:lineRule="atLeast"/>
            </w:pPr>
            <w:r>
              <w:rPr>
                <w:rFonts w:ascii="黑体" w:eastAsia="黑体" w:hAnsi="黑体" w:cs="黑体" w:hint="eastAsia"/>
                <w:sz w:val="18"/>
                <w:szCs w:val="18"/>
              </w:rPr>
              <w:t xml:space="preserve">地点：茂名市油城十路金源盛世1、2号楼三层开标大厅  </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5.1开标时间、地点</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时间：2025年9月1日9时30分</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地点：广东省公共资源交易中心工程建设项目招投标中心开标室，具体</w:t>
            </w:r>
            <w:proofErr w:type="gramStart"/>
            <w:r>
              <w:rPr>
                <w:rFonts w:ascii="黑体" w:eastAsia="黑体" w:hAnsi="黑体" w:cs="黑体" w:hint="eastAsia"/>
                <w:sz w:val="18"/>
                <w:szCs w:val="18"/>
              </w:rPr>
              <w:t>开标室见开标</w:t>
            </w:r>
            <w:proofErr w:type="gramEnd"/>
            <w:r>
              <w:rPr>
                <w:rFonts w:ascii="黑体" w:eastAsia="黑体" w:hAnsi="黑体" w:cs="黑体" w:hint="eastAsia"/>
                <w:sz w:val="18"/>
                <w:szCs w:val="18"/>
              </w:rPr>
              <w:t xml:space="preserve">当天交易中心电子信息屏幕上的安排（地址：广州市天河北路 28 </w:t>
            </w:r>
            <w:proofErr w:type="gramStart"/>
            <w:r>
              <w:rPr>
                <w:rFonts w:ascii="黑体" w:eastAsia="黑体" w:hAnsi="黑体" w:cs="黑体" w:hint="eastAsia"/>
                <w:sz w:val="18"/>
                <w:szCs w:val="18"/>
              </w:rPr>
              <w:t>号时代</w:t>
            </w:r>
            <w:proofErr w:type="gramEnd"/>
            <w:r>
              <w:rPr>
                <w:rFonts w:ascii="黑体" w:eastAsia="黑体" w:hAnsi="黑体" w:cs="黑体" w:hint="eastAsia"/>
                <w:sz w:val="18"/>
                <w:szCs w:val="18"/>
              </w:rPr>
              <w:t xml:space="preserve">广场中座 7 楼）    </w:t>
            </w:r>
          </w:p>
        </w:tc>
      </w:tr>
      <w:tr w:rsidR="00294023">
        <w:trPr>
          <w:trHeight w:val="680"/>
        </w:trPr>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rFonts w:ascii="黑体" w:eastAsia="黑体" w:hAnsi="黑体" w:cs="黑体"/>
                <w:sz w:val="18"/>
                <w:szCs w:val="18"/>
              </w:rPr>
            </w:pPr>
            <w:r>
              <w:rPr>
                <w:rFonts w:ascii="黑体" w:eastAsia="黑体" w:hAnsi="黑体" w:cs="黑体" w:hint="eastAsia"/>
                <w:sz w:val="18"/>
                <w:szCs w:val="18"/>
              </w:rPr>
              <w:t>5</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jc w:val="center"/>
              <w:rPr>
                <w:rFonts w:ascii="黑体" w:eastAsia="黑体" w:hAnsi="黑体" w:cs="黑体"/>
                <w:sz w:val="18"/>
                <w:szCs w:val="18"/>
              </w:rPr>
            </w:pPr>
            <w:r>
              <w:rPr>
                <w:rFonts w:ascii="黑体" w:eastAsia="黑体" w:hAnsi="黑体" w:cs="黑体" w:hint="eastAsia"/>
                <w:sz w:val="18"/>
                <w:szCs w:val="18"/>
              </w:rPr>
              <w:t>第二章 投标人须知</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bottom"/>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9.5招标投标监管部门</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监督部门：茂名市建设工程招标投标办公室</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电话：0668-2293023、2280606</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9.5招标投标监管部门</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 xml:space="preserve">监督部门：茂名市电白区住房和城乡建设局  </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 xml:space="preserve">电    话：0668-5532719 </w:t>
            </w:r>
          </w:p>
        </w:tc>
      </w:tr>
      <w:tr w:rsidR="00294023">
        <w:trPr>
          <w:trHeight w:val="680"/>
        </w:trPr>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294023">
            <w:pPr>
              <w:spacing w:line="0" w:lineRule="atLeast"/>
              <w:jc w:val="center"/>
              <w:rPr>
                <w:rFonts w:ascii="黑体" w:eastAsia="黑体" w:hAnsi="黑体" w:cs="黑体"/>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第二章 投标人须知</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bottom"/>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1.10 投标预备会</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1.10.1 招标过程通过网络平台发送招标信息，招标人将不再召开投标预备会。投标人如对本项目招标文件有疑问的，以不署名的电子文档形式通过广东省公共资源交易平台（茂名市）（https://ygp.gdzwfw.gov.cn/ggzy-portal/#/440900/index）进入网上系统进行提交。</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lastRenderedPageBreak/>
              <w:t>1.10.2 投标人应在投标人须知前附表规定的时间前，将提出的问题发送到广东省公共资源交易平台（茂名市）（https://ygp.gdzwfw.gov.cn/ggzy-portal/#/440900/index），以便招标人通过网络发出澄清通知。该澄清通知的内容为招标文件的组成部分。</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lastRenderedPageBreak/>
              <w:t>1.10 投标预备会</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1.10.1 招标过程通过网络平台发送招标信息，招标人将不再召开投标预备会。投标人如对本项目招标文件有疑问的，以不署名的电子文档形式通过广东省公共资源交易中心平台（http://www.gzggzy.cn/）进入网上系统进行提交。</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1.10.2 投标人应在投标人须知前附表规定的时间前，将提出的问题发送到广东省公共资源交易中心平台</w:t>
            </w:r>
            <w:r>
              <w:rPr>
                <w:rFonts w:ascii="黑体" w:eastAsia="黑体" w:hAnsi="黑体" w:cs="黑体" w:hint="eastAsia"/>
                <w:sz w:val="18"/>
                <w:szCs w:val="18"/>
              </w:rPr>
              <w:lastRenderedPageBreak/>
              <w:t>（http://www.gzggzy.cn/），以便招标人通过网络发出澄清通知。该澄清通知的内容为招标文件的组成部分。</w:t>
            </w:r>
          </w:p>
          <w:p w:rsidR="00294023" w:rsidRDefault="00294023">
            <w:pPr>
              <w:spacing w:line="0" w:lineRule="atLeast"/>
              <w:rPr>
                <w:rFonts w:ascii="黑体" w:eastAsia="黑体" w:hAnsi="黑体" w:cs="黑体"/>
                <w:sz w:val="18"/>
                <w:szCs w:val="18"/>
              </w:rPr>
            </w:pPr>
          </w:p>
        </w:tc>
      </w:tr>
      <w:tr w:rsidR="00294023">
        <w:trPr>
          <w:trHeight w:val="680"/>
        </w:trPr>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294023">
            <w:pPr>
              <w:spacing w:line="0" w:lineRule="atLeast"/>
              <w:jc w:val="center"/>
              <w:rPr>
                <w:rFonts w:ascii="黑体" w:eastAsia="黑体" w:hAnsi="黑体" w:cs="黑体"/>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第二章 投标人须知</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bottom"/>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5.2 原件核对</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5.2.1在递交投标文件的同时，投标人须提供以下资料原件交由评标委员会核对，原件资料单独装在1个密封的文件袋内，并在文件袋外贴上带有投标人名称的资料清单（投标人代表在清单上签字并</w:t>
            </w:r>
            <w:proofErr w:type="gramStart"/>
            <w:r>
              <w:rPr>
                <w:rFonts w:ascii="黑体" w:eastAsia="黑体" w:hAnsi="黑体" w:cs="黑体" w:hint="eastAsia"/>
                <w:sz w:val="18"/>
                <w:szCs w:val="18"/>
              </w:rPr>
              <w:t>留联系</w:t>
            </w:r>
            <w:proofErr w:type="gramEnd"/>
            <w:r>
              <w:rPr>
                <w:rFonts w:ascii="黑体" w:eastAsia="黑体" w:hAnsi="黑体" w:cs="黑体" w:hint="eastAsia"/>
                <w:sz w:val="18"/>
                <w:szCs w:val="18"/>
              </w:rPr>
              <w:t>电话），由招标代理机构工作人员接收交由评标委员会核对。未能按要求提供该原件资料的，其投标文件将视为无效投标处理。</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①营业执照副本原件或有</w:t>
            </w:r>
            <w:proofErr w:type="gramStart"/>
            <w:r>
              <w:rPr>
                <w:rFonts w:ascii="黑体" w:eastAsia="黑体" w:hAnsi="黑体" w:cs="黑体" w:hint="eastAsia"/>
                <w:sz w:val="18"/>
                <w:szCs w:val="18"/>
              </w:rPr>
              <w:t>二维码的</w:t>
            </w:r>
            <w:proofErr w:type="gramEnd"/>
            <w:r>
              <w:rPr>
                <w:rFonts w:ascii="黑体" w:eastAsia="黑体" w:hAnsi="黑体" w:cs="黑体" w:hint="eastAsia"/>
                <w:sz w:val="18"/>
                <w:szCs w:val="18"/>
              </w:rPr>
              <w:t>证书副本彩色打印件或复印件加盖公章；(所盖公章不得影响</w:t>
            </w:r>
            <w:proofErr w:type="gramStart"/>
            <w:r>
              <w:rPr>
                <w:rFonts w:ascii="黑体" w:eastAsia="黑体" w:hAnsi="黑体" w:cs="黑体" w:hint="eastAsia"/>
                <w:sz w:val="18"/>
                <w:szCs w:val="18"/>
              </w:rPr>
              <w:t>二维码的</w:t>
            </w:r>
            <w:proofErr w:type="gramEnd"/>
            <w:r>
              <w:rPr>
                <w:rFonts w:ascii="黑体" w:eastAsia="黑体" w:hAnsi="黑体" w:cs="黑体" w:hint="eastAsia"/>
                <w:sz w:val="18"/>
                <w:szCs w:val="18"/>
              </w:rPr>
              <w:t>读取）</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②企业资质证书副本复印件；[注：如果企业资质证书已按新规定办理资信评级的，则提交有</w:t>
            </w:r>
            <w:proofErr w:type="gramStart"/>
            <w:r>
              <w:rPr>
                <w:rFonts w:ascii="黑体" w:eastAsia="黑体" w:hAnsi="黑体" w:cs="黑体" w:hint="eastAsia"/>
                <w:sz w:val="18"/>
                <w:szCs w:val="18"/>
              </w:rPr>
              <w:t>二维码的</w:t>
            </w:r>
            <w:proofErr w:type="gramEnd"/>
            <w:r>
              <w:rPr>
                <w:rFonts w:ascii="黑体" w:eastAsia="黑体" w:hAnsi="黑体" w:cs="黑体" w:hint="eastAsia"/>
                <w:sz w:val="18"/>
                <w:szCs w:val="18"/>
              </w:rPr>
              <w:t>网上信息系统证明的打印件加盖公章（所盖公章不得影响</w:t>
            </w:r>
            <w:proofErr w:type="gramStart"/>
            <w:r>
              <w:rPr>
                <w:rFonts w:ascii="黑体" w:eastAsia="黑体" w:hAnsi="黑体" w:cs="黑体" w:hint="eastAsia"/>
                <w:sz w:val="18"/>
                <w:szCs w:val="18"/>
              </w:rPr>
              <w:t>二维码的</w:t>
            </w:r>
            <w:proofErr w:type="gramEnd"/>
            <w:r>
              <w:rPr>
                <w:rFonts w:ascii="黑体" w:eastAsia="黑体" w:hAnsi="黑体" w:cs="黑体" w:hint="eastAsia"/>
                <w:sz w:val="18"/>
                <w:szCs w:val="18"/>
              </w:rPr>
              <w:t>读取）；未办理信息公开的则提交资质证书副本复印件]</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③拟委任项目总监理工程师注册证书以及</w:t>
            </w:r>
            <w:proofErr w:type="gramStart"/>
            <w:r>
              <w:rPr>
                <w:rFonts w:ascii="黑体" w:eastAsia="黑体" w:hAnsi="黑体" w:cs="黑体" w:hint="eastAsia"/>
                <w:sz w:val="18"/>
                <w:szCs w:val="18"/>
              </w:rPr>
              <w:t>社保证明</w:t>
            </w:r>
            <w:proofErr w:type="gramEnd"/>
            <w:r>
              <w:rPr>
                <w:rFonts w:ascii="黑体" w:eastAsia="黑体" w:hAnsi="黑体" w:cs="黑体" w:hint="eastAsia"/>
                <w:sz w:val="18"/>
                <w:szCs w:val="18"/>
              </w:rPr>
              <w:t>材料（年月至年）原件；</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④投标人从基本户转账投标保证金凭证（如果采用网上银行方式提交，则应提交打印件加盖公章），若投标人采用银行保函或保证保险形式递交投标保证金的，则不需要提供此项；</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⑤广东省外投标企业还需提供已办理通过“进粤企业和人员诚信信息登记平台录入信息并通过数据规范检查”带标志的网页打印。</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 xml:space="preserve">   5.2.2在递交投标文件的同时，投标人将按招标文件“第三章评标办法”中要求提供的原件单独装在一个文件袋内，封口处加贴上带有投标人名称的资料清单（当评分资料的原件已在5.2.1的原件袋时，需在该资料清单上注明），作为评分用途的资料清单，由招标代理机构工作人员接收交由评标委员会核对；若没有递交的，视为没有原件。递交投标文件截止时间后不再接收原件。</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注：上述资料原件将由评标委员会核对后并采取如下方式退还：</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（1）投标人代表可在开标厅等待退还；</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（2）投标人代表在约定时间内到开标厅取回（在约定时间后尚未到达开标厅的投标人于3个工作日内到招标代理处取回，逾期丢失责任自负）。</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294023" w:rsidRDefault="00134C25">
            <w:pPr>
              <w:spacing w:line="0" w:lineRule="atLeast"/>
              <w:rPr>
                <w:rFonts w:ascii="黑体" w:eastAsia="黑体" w:hAnsi="黑体" w:cs="黑体"/>
                <w:strike/>
                <w:sz w:val="18"/>
                <w:szCs w:val="18"/>
              </w:rPr>
            </w:pPr>
            <w:r>
              <w:rPr>
                <w:rFonts w:ascii="黑体" w:eastAsia="黑体" w:hAnsi="黑体" w:cs="黑体" w:hint="eastAsia"/>
                <w:strike/>
                <w:sz w:val="18"/>
                <w:szCs w:val="18"/>
              </w:rPr>
              <w:t>5.2 原件核对</w:t>
            </w:r>
          </w:p>
          <w:p w:rsidR="00294023" w:rsidRDefault="00134C25">
            <w:pPr>
              <w:spacing w:line="0" w:lineRule="atLeast"/>
              <w:rPr>
                <w:rFonts w:ascii="黑体" w:eastAsia="黑体" w:hAnsi="黑体" w:cs="黑体"/>
                <w:strike/>
                <w:sz w:val="18"/>
                <w:szCs w:val="18"/>
              </w:rPr>
            </w:pPr>
            <w:r>
              <w:rPr>
                <w:rFonts w:ascii="黑体" w:eastAsia="黑体" w:hAnsi="黑体" w:cs="黑体" w:hint="eastAsia"/>
                <w:strike/>
                <w:sz w:val="18"/>
                <w:szCs w:val="18"/>
              </w:rPr>
              <w:t>5.2.1在递交投标文件的同时，投标人须提供以下资料原件交由评标委员会核对，原件资料单独装在1个密封的文件袋内，并在文件袋外贴上带有投标人名称的资料清单（投标人代表在清单上签字并</w:t>
            </w:r>
            <w:proofErr w:type="gramStart"/>
            <w:r>
              <w:rPr>
                <w:rFonts w:ascii="黑体" w:eastAsia="黑体" w:hAnsi="黑体" w:cs="黑体" w:hint="eastAsia"/>
                <w:strike/>
                <w:sz w:val="18"/>
                <w:szCs w:val="18"/>
              </w:rPr>
              <w:t>留联系</w:t>
            </w:r>
            <w:proofErr w:type="gramEnd"/>
            <w:r>
              <w:rPr>
                <w:rFonts w:ascii="黑体" w:eastAsia="黑体" w:hAnsi="黑体" w:cs="黑体" w:hint="eastAsia"/>
                <w:strike/>
                <w:sz w:val="18"/>
                <w:szCs w:val="18"/>
              </w:rPr>
              <w:t>电话），由招标代理机构工作人员接收交由评标委员会核对。未能按要求提供该原件资料的，其投标文件将视为无效投标处理。</w:t>
            </w:r>
          </w:p>
          <w:p w:rsidR="00294023" w:rsidRDefault="00134C25">
            <w:pPr>
              <w:spacing w:line="0" w:lineRule="atLeast"/>
              <w:rPr>
                <w:rFonts w:ascii="黑体" w:eastAsia="黑体" w:hAnsi="黑体" w:cs="黑体"/>
                <w:strike/>
                <w:sz w:val="18"/>
                <w:szCs w:val="18"/>
              </w:rPr>
            </w:pPr>
            <w:r>
              <w:rPr>
                <w:rFonts w:ascii="黑体" w:eastAsia="黑体" w:hAnsi="黑体" w:cs="黑体" w:hint="eastAsia"/>
                <w:strike/>
                <w:sz w:val="18"/>
                <w:szCs w:val="18"/>
              </w:rPr>
              <w:t>①营业执照副本原件或有</w:t>
            </w:r>
            <w:proofErr w:type="gramStart"/>
            <w:r>
              <w:rPr>
                <w:rFonts w:ascii="黑体" w:eastAsia="黑体" w:hAnsi="黑体" w:cs="黑体" w:hint="eastAsia"/>
                <w:strike/>
                <w:sz w:val="18"/>
                <w:szCs w:val="18"/>
              </w:rPr>
              <w:t>二维码的</w:t>
            </w:r>
            <w:proofErr w:type="gramEnd"/>
            <w:r>
              <w:rPr>
                <w:rFonts w:ascii="黑体" w:eastAsia="黑体" w:hAnsi="黑体" w:cs="黑体" w:hint="eastAsia"/>
                <w:strike/>
                <w:sz w:val="18"/>
                <w:szCs w:val="18"/>
              </w:rPr>
              <w:t>证书副本彩色打印件或复印件加盖公章；(所盖公章不得影响</w:t>
            </w:r>
            <w:proofErr w:type="gramStart"/>
            <w:r>
              <w:rPr>
                <w:rFonts w:ascii="黑体" w:eastAsia="黑体" w:hAnsi="黑体" w:cs="黑体" w:hint="eastAsia"/>
                <w:strike/>
                <w:sz w:val="18"/>
                <w:szCs w:val="18"/>
              </w:rPr>
              <w:t>二维码的</w:t>
            </w:r>
            <w:proofErr w:type="gramEnd"/>
            <w:r>
              <w:rPr>
                <w:rFonts w:ascii="黑体" w:eastAsia="黑体" w:hAnsi="黑体" w:cs="黑体" w:hint="eastAsia"/>
                <w:strike/>
                <w:sz w:val="18"/>
                <w:szCs w:val="18"/>
              </w:rPr>
              <w:t>读取）</w:t>
            </w:r>
          </w:p>
          <w:p w:rsidR="00294023" w:rsidRDefault="00134C25">
            <w:pPr>
              <w:spacing w:line="0" w:lineRule="atLeast"/>
              <w:rPr>
                <w:rFonts w:ascii="黑体" w:eastAsia="黑体" w:hAnsi="黑体" w:cs="黑体"/>
                <w:strike/>
                <w:sz w:val="18"/>
                <w:szCs w:val="18"/>
              </w:rPr>
            </w:pPr>
            <w:r>
              <w:rPr>
                <w:rFonts w:ascii="黑体" w:eastAsia="黑体" w:hAnsi="黑体" w:cs="黑体" w:hint="eastAsia"/>
                <w:strike/>
                <w:sz w:val="18"/>
                <w:szCs w:val="18"/>
              </w:rPr>
              <w:t>②企业资质证书副本复印件；[注：如果企业资质证书已按新规定办理资信评级的，则提交有</w:t>
            </w:r>
            <w:proofErr w:type="gramStart"/>
            <w:r>
              <w:rPr>
                <w:rFonts w:ascii="黑体" w:eastAsia="黑体" w:hAnsi="黑体" w:cs="黑体" w:hint="eastAsia"/>
                <w:strike/>
                <w:sz w:val="18"/>
                <w:szCs w:val="18"/>
              </w:rPr>
              <w:t>二维码的</w:t>
            </w:r>
            <w:proofErr w:type="gramEnd"/>
            <w:r>
              <w:rPr>
                <w:rFonts w:ascii="黑体" w:eastAsia="黑体" w:hAnsi="黑体" w:cs="黑体" w:hint="eastAsia"/>
                <w:strike/>
                <w:sz w:val="18"/>
                <w:szCs w:val="18"/>
              </w:rPr>
              <w:t>网上信息系统证明的打印件加盖公章（所盖公章不得影响</w:t>
            </w:r>
            <w:proofErr w:type="gramStart"/>
            <w:r>
              <w:rPr>
                <w:rFonts w:ascii="黑体" w:eastAsia="黑体" w:hAnsi="黑体" w:cs="黑体" w:hint="eastAsia"/>
                <w:strike/>
                <w:sz w:val="18"/>
                <w:szCs w:val="18"/>
              </w:rPr>
              <w:t>二维码的</w:t>
            </w:r>
            <w:proofErr w:type="gramEnd"/>
            <w:r>
              <w:rPr>
                <w:rFonts w:ascii="黑体" w:eastAsia="黑体" w:hAnsi="黑体" w:cs="黑体" w:hint="eastAsia"/>
                <w:strike/>
                <w:sz w:val="18"/>
                <w:szCs w:val="18"/>
              </w:rPr>
              <w:t>读取）；未办理信息公开的则提交资质证书副本复印件]</w:t>
            </w:r>
          </w:p>
          <w:p w:rsidR="00294023" w:rsidRDefault="00134C25">
            <w:pPr>
              <w:spacing w:line="0" w:lineRule="atLeast"/>
              <w:rPr>
                <w:rFonts w:ascii="黑体" w:eastAsia="黑体" w:hAnsi="黑体" w:cs="黑体"/>
                <w:strike/>
                <w:sz w:val="18"/>
                <w:szCs w:val="18"/>
              </w:rPr>
            </w:pPr>
            <w:r>
              <w:rPr>
                <w:rFonts w:ascii="黑体" w:eastAsia="黑体" w:hAnsi="黑体" w:cs="黑体" w:hint="eastAsia"/>
                <w:strike/>
                <w:sz w:val="18"/>
                <w:szCs w:val="18"/>
              </w:rPr>
              <w:t>③拟委任项目总监理工程师注册证书以及</w:t>
            </w:r>
            <w:proofErr w:type="gramStart"/>
            <w:r>
              <w:rPr>
                <w:rFonts w:ascii="黑体" w:eastAsia="黑体" w:hAnsi="黑体" w:cs="黑体" w:hint="eastAsia"/>
                <w:strike/>
                <w:sz w:val="18"/>
                <w:szCs w:val="18"/>
              </w:rPr>
              <w:t>社保证明</w:t>
            </w:r>
            <w:proofErr w:type="gramEnd"/>
            <w:r>
              <w:rPr>
                <w:rFonts w:ascii="黑体" w:eastAsia="黑体" w:hAnsi="黑体" w:cs="黑体" w:hint="eastAsia"/>
                <w:strike/>
                <w:sz w:val="18"/>
                <w:szCs w:val="18"/>
              </w:rPr>
              <w:t>材料（年月至年）原件；</w:t>
            </w:r>
          </w:p>
          <w:p w:rsidR="00294023" w:rsidRDefault="00134C25">
            <w:pPr>
              <w:spacing w:line="0" w:lineRule="atLeast"/>
              <w:rPr>
                <w:rFonts w:ascii="黑体" w:eastAsia="黑体" w:hAnsi="黑体" w:cs="黑体"/>
                <w:strike/>
                <w:sz w:val="18"/>
                <w:szCs w:val="18"/>
              </w:rPr>
            </w:pPr>
            <w:r>
              <w:rPr>
                <w:rFonts w:ascii="黑体" w:eastAsia="黑体" w:hAnsi="黑体" w:cs="黑体" w:hint="eastAsia"/>
                <w:strike/>
                <w:sz w:val="18"/>
                <w:szCs w:val="18"/>
              </w:rPr>
              <w:t>④投标人从基本户转账投标保证金凭证（如果采用网上银行方式提交，则应提交打印件加盖公章），若投标人采用银行保函或保证保险形式递交投标保证金的，则不需要提供此项；</w:t>
            </w:r>
          </w:p>
          <w:p w:rsidR="00294023" w:rsidRDefault="00134C25">
            <w:pPr>
              <w:spacing w:line="0" w:lineRule="atLeast"/>
              <w:rPr>
                <w:rFonts w:ascii="黑体" w:eastAsia="黑体" w:hAnsi="黑体" w:cs="黑体"/>
                <w:strike/>
                <w:sz w:val="18"/>
                <w:szCs w:val="18"/>
              </w:rPr>
            </w:pPr>
            <w:r>
              <w:rPr>
                <w:rFonts w:ascii="黑体" w:eastAsia="黑体" w:hAnsi="黑体" w:cs="黑体" w:hint="eastAsia"/>
                <w:strike/>
                <w:sz w:val="18"/>
                <w:szCs w:val="18"/>
              </w:rPr>
              <w:t>⑤广东省外投标企业还需提供已办理通过“进粤企业和人员诚信信息登记平台录入信息并通过数据规范检查”带标志的网页打印。</w:t>
            </w:r>
          </w:p>
          <w:p w:rsidR="00294023" w:rsidRDefault="00134C25">
            <w:pPr>
              <w:spacing w:line="0" w:lineRule="atLeast"/>
              <w:rPr>
                <w:rFonts w:ascii="黑体" w:eastAsia="黑体" w:hAnsi="黑体" w:cs="黑体"/>
                <w:strike/>
                <w:sz w:val="18"/>
                <w:szCs w:val="18"/>
              </w:rPr>
            </w:pPr>
            <w:r>
              <w:rPr>
                <w:rFonts w:ascii="黑体" w:eastAsia="黑体" w:hAnsi="黑体" w:cs="黑体" w:hint="eastAsia"/>
                <w:strike/>
                <w:sz w:val="18"/>
                <w:szCs w:val="18"/>
              </w:rPr>
              <w:t xml:space="preserve">   5.2.2在递交投标文件的同时，投标人将按招标文件“第三章评标办法”中要求提供的原件单独装在一个文件袋内，封口处加贴上带有投标人名称的资料清单（当评分资料的原件已在5.2.1的原件袋时，需在该资料清单上注明），作为评分用途的资料清单，由招标代理机构工作人员接收交由评标委员会核对；若没有递交的，视为没有原件。递交投标文件截止时间后不再接收原件。</w:t>
            </w:r>
          </w:p>
          <w:p w:rsidR="00294023" w:rsidRDefault="00134C25">
            <w:pPr>
              <w:spacing w:line="0" w:lineRule="atLeast"/>
              <w:rPr>
                <w:rFonts w:ascii="黑体" w:eastAsia="黑体" w:hAnsi="黑体" w:cs="黑体"/>
                <w:strike/>
                <w:sz w:val="18"/>
                <w:szCs w:val="18"/>
              </w:rPr>
            </w:pPr>
            <w:r>
              <w:rPr>
                <w:rFonts w:ascii="黑体" w:eastAsia="黑体" w:hAnsi="黑体" w:cs="黑体" w:hint="eastAsia"/>
                <w:strike/>
                <w:sz w:val="18"/>
                <w:szCs w:val="18"/>
              </w:rPr>
              <w:t>注：上述资料原件将由评标委员会核对后并采取如下方式退还：</w:t>
            </w:r>
          </w:p>
          <w:p w:rsidR="00294023" w:rsidRDefault="00134C25">
            <w:pPr>
              <w:spacing w:line="0" w:lineRule="atLeast"/>
              <w:rPr>
                <w:rFonts w:ascii="黑体" w:eastAsia="黑体" w:hAnsi="黑体" w:cs="黑体"/>
                <w:strike/>
                <w:sz w:val="18"/>
                <w:szCs w:val="18"/>
              </w:rPr>
            </w:pPr>
            <w:r>
              <w:rPr>
                <w:rFonts w:ascii="黑体" w:eastAsia="黑体" w:hAnsi="黑体" w:cs="黑体" w:hint="eastAsia"/>
                <w:strike/>
                <w:sz w:val="18"/>
                <w:szCs w:val="18"/>
              </w:rPr>
              <w:t>（1）投标人代表可在开标厅等待退还；</w:t>
            </w:r>
          </w:p>
          <w:p w:rsidR="00294023" w:rsidRDefault="00134C25">
            <w:pPr>
              <w:spacing w:line="0" w:lineRule="atLeast"/>
              <w:rPr>
                <w:rFonts w:ascii="黑体" w:eastAsia="黑体" w:hAnsi="黑体" w:cs="黑体"/>
                <w:sz w:val="18"/>
                <w:szCs w:val="18"/>
              </w:rPr>
            </w:pPr>
            <w:r>
              <w:rPr>
                <w:rFonts w:ascii="黑体" w:eastAsia="黑体" w:hAnsi="黑体" w:cs="黑体" w:hint="eastAsia"/>
                <w:strike/>
                <w:sz w:val="18"/>
                <w:szCs w:val="18"/>
              </w:rPr>
              <w:t>（2）投标人代表在约定时间内到开标厅取回（在约定时间后尚未到达开标厅的投标人于3个工作日内到招标代理处取回，逾期丢失责任自负）。</w:t>
            </w:r>
          </w:p>
        </w:tc>
      </w:tr>
      <w:tr w:rsidR="00294023">
        <w:trPr>
          <w:trHeight w:val="680"/>
        </w:trPr>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294023">
            <w:pPr>
              <w:spacing w:line="0" w:lineRule="atLeast"/>
              <w:jc w:val="center"/>
              <w:rPr>
                <w:rFonts w:ascii="黑体" w:eastAsia="黑体" w:hAnsi="黑体" w:cs="黑体"/>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第二章 投标人须知</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bottom"/>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5.3.2 开标过程中，经检查无误,当众拆封投标文件,宣读投标人名称,投标价格等各要点，并见开标结果记入开标记录表,投标人有权在开标现场提出异议,若开标过程中出现以下任</w:t>
            </w:r>
            <w:proofErr w:type="gramStart"/>
            <w:r>
              <w:rPr>
                <w:rFonts w:ascii="黑体" w:eastAsia="黑体" w:hAnsi="黑体" w:cs="黑体" w:hint="eastAsia"/>
                <w:sz w:val="18"/>
                <w:szCs w:val="18"/>
              </w:rPr>
              <w:t>一</w:t>
            </w:r>
            <w:proofErr w:type="gramEnd"/>
            <w:r>
              <w:rPr>
                <w:rFonts w:ascii="黑体" w:eastAsia="黑体" w:hAnsi="黑体" w:cs="黑体" w:hint="eastAsia"/>
                <w:sz w:val="18"/>
                <w:szCs w:val="18"/>
              </w:rPr>
              <w:t>情况,</w:t>
            </w:r>
            <w:proofErr w:type="gramStart"/>
            <w:r>
              <w:rPr>
                <w:rFonts w:ascii="黑体" w:eastAsia="黑体" w:hAnsi="黑体" w:cs="黑体" w:hint="eastAsia"/>
                <w:sz w:val="18"/>
                <w:szCs w:val="18"/>
              </w:rPr>
              <w:t>经监标人</w:t>
            </w:r>
            <w:proofErr w:type="gramEnd"/>
            <w:r>
              <w:rPr>
                <w:rFonts w:ascii="黑体" w:eastAsia="黑体" w:hAnsi="黑体" w:cs="黑体" w:hint="eastAsia"/>
                <w:sz w:val="18"/>
                <w:szCs w:val="18"/>
              </w:rPr>
              <w:t>确认后当场宣布为无效投标：</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（1）投标人递交的投标文件没能按招标文件的要求密封和标记；</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（2）投标文件的正、副本份数不符合招标文件规定；</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（3）开标时投标人企业法定代表人或拟委派本项目的总监理工程师未能出席开标现场，或未能提供有效证件证明其身份的；</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（4）投标报价超出招标文件规定的报价范围的；</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（5）投标人的技术投标文件副本在开封编号时份数不符合招标文件规定的。</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5.3.2 开标过程中，经检查无误,当众拆封投标文件,宣读投标人名称,投标价格等各要点，并见开标结果记入开标记录表,投标人有权在开标现场提出异议,若开标过程中出现以下任</w:t>
            </w:r>
            <w:proofErr w:type="gramStart"/>
            <w:r>
              <w:rPr>
                <w:rFonts w:ascii="黑体" w:eastAsia="黑体" w:hAnsi="黑体" w:cs="黑体" w:hint="eastAsia"/>
                <w:sz w:val="18"/>
                <w:szCs w:val="18"/>
              </w:rPr>
              <w:t>一</w:t>
            </w:r>
            <w:proofErr w:type="gramEnd"/>
            <w:r>
              <w:rPr>
                <w:rFonts w:ascii="黑体" w:eastAsia="黑体" w:hAnsi="黑体" w:cs="黑体" w:hint="eastAsia"/>
                <w:sz w:val="18"/>
                <w:szCs w:val="18"/>
              </w:rPr>
              <w:t>情况,</w:t>
            </w:r>
            <w:proofErr w:type="gramStart"/>
            <w:r>
              <w:rPr>
                <w:rFonts w:ascii="黑体" w:eastAsia="黑体" w:hAnsi="黑体" w:cs="黑体" w:hint="eastAsia"/>
                <w:sz w:val="18"/>
                <w:szCs w:val="18"/>
              </w:rPr>
              <w:t>经监标人</w:t>
            </w:r>
            <w:proofErr w:type="gramEnd"/>
            <w:r>
              <w:rPr>
                <w:rFonts w:ascii="黑体" w:eastAsia="黑体" w:hAnsi="黑体" w:cs="黑体" w:hint="eastAsia"/>
                <w:sz w:val="18"/>
                <w:szCs w:val="18"/>
              </w:rPr>
              <w:t>确认后当场宣布为无效投标：</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（1）投标人递交的投标文件没能按招标文件的要求密封和标记；</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（2）投标文件的正、副本份数不符合招标文件规定；</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（3）开标时投标人企业法定代表人或拟本项目的授权委托人未能出席开标现场，或未能提供有效证件证明其身份的；</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（4）投标报价超出招标文件规定的报价范围的；</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（5）投标人的技术投标文件副本在开封编号时份数不符合招标文件规定的。</w:t>
            </w:r>
          </w:p>
        </w:tc>
      </w:tr>
      <w:tr w:rsidR="00294023">
        <w:trPr>
          <w:trHeight w:val="680"/>
        </w:trPr>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294023">
            <w:pPr>
              <w:spacing w:line="0" w:lineRule="atLeast"/>
              <w:jc w:val="center"/>
              <w:rPr>
                <w:rFonts w:ascii="黑体" w:eastAsia="黑体" w:hAnsi="黑体" w:cs="黑体"/>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第二章 投标人须知</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bottom"/>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7.2 中标通知</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7.2.1根据《广东省住房和城乡建设厅关于房屋建筑和市政基础设施工程建设项目招标投标全过程信息公开的管理规定（试行）》要求，招标人将对投标人（中标人）</w:t>
            </w:r>
            <w:r>
              <w:rPr>
                <w:rFonts w:ascii="黑体" w:eastAsia="黑体" w:hAnsi="黑体" w:cs="黑体" w:hint="eastAsia"/>
                <w:sz w:val="18"/>
                <w:szCs w:val="18"/>
              </w:rPr>
              <w:lastRenderedPageBreak/>
              <w:t>的投标文件、评标过程、评标结果、中标结果在广东省招标投标监管网、广东省公共资源交易平台（茂名市）进行公示。</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lastRenderedPageBreak/>
              <w:t>7.2 中标通知</w:t>
            </w:r>
          </w:p>
          <w:p w:rsidR="00294023" w:rsidRDefault="00134C25">
            <w:pPr>
              <w:spacing w:line="0" w:lineRule="atLeast"/>
              <w:rPr>
                <w:rFonts w:ascii="黑体" w:eastAsia="黑体" w:hAnsi="黑体" w:cs="黑体"/>
                <w:sz w:val="18"/>
                <w:szCs w:val="18"/>
              </w:rPr>
            </w:pPr>
            <w:r>
              <w:rPr>
                <w:rFonts w:ascii="黑体" w:eastAsia="黑体" w:hAnsi="黑体" w:cs="黑体" w:hint="eastAsia"/>
                <w:sz w:val="18"/>
                <w:szCs w:val="18"/>
              </w:rPr>
              <w:t>7.2.1根据《广东省住房和城乡建设厅关于房屋建筑和市政基础设施工程建设项目招标投标全过程信息公开的管理规定（试行）》要求，招标人将对投标人（中标人）的投标文件、评标</w:t>
            </w:r>
            <w:r>
              <w:rPr>
                <w:rFonts w:ascii="黑体" w:eastAsia="黑体" w:hAnsi="黑体" w:cs="黑体" w:hint="eastAsia"/>
                <w:sz w:val="18"/>
                <w:szCs w:val="18"/>
              </w:rPr>
              <w:lastRenderedPageBreak/>
              <w:t>过程、评标结果、中标结果在广东省招标投标监管网、广东省公共资源交易中心平台进行公示。</w:t>
            </w:r>
          </w:p>
        </w:tc>
      </w:tr>
      <w:tr w:rsidR="00294023">
        <w:trPr>
          <w:trHeight w:val="680"/>
        </w:trPr>
        <w:tc>
          <w:tcPr>
            <w:tcW w:w="316" w:type="dxa"/>
            <w:shd w:val="clear" w:color="auto" w:fill="auto"/>
            <w:vAlign w:val="center"/>
          </w:tcPr>
          <w:p w:rsidR="00294023" w:rsidRDefault="00134C25">
            <w:pPr>
              <w:spacing w:line="0" w:lineRule="atLeast"/>
              <w:jc w:val="center"/>
              <w:rPr>
                <w:rFonts w:ascii="黑体" w:eastAsia="黑体" w:hAnsi="黑体" w:cs="黑体"/>
                <w:sz w:val="18"/>
                <w:szCs w:val="18"/>
              </w:rPr>
            </w:pPr>
            <w:r>
              <w:rPr>
                <w:rFonts w:ascii="黑体" w:eastAsia="黑体" w:hAnsi="黑体" w:cs="黑体" w:hint="eastAsia"/>
                <w:sz w:val="18"/>
                <w:szCs w:val="18"/>
              </w:rPr>
              <w:lastRenderedPageBreak/>
              <w:t>\</w:t>
            </w:r>
          </w:p>
          <w:p w:rsidR="00294023" w:rsidRDefault="00294023">
            <w:pPr>
              <w:spacing w:line="0" w:lineRule="atLeast"/>
              <w:jc w:val="center"/>
              <w:rPr>
                <w:rFonts w:ascii="黑体" w:eastAsia="黑体" w:hAnsi="黑体" w:cs="黑体"/>
                <w:sz w:val="18"/>
                <w:szCs w:val="18"/>
              </w:rPr>
            </w:pPr>
          </w:p>
          <w:p w:rsidR="00294023" w:rsidRDefault="00134C25">
            <w:pPr>
              <w:spacing w:line="0" w:lineRule="atLeast"/>
              <w:jc w:val="center"/>
              <w:rPr>
                <w:rFonts w:ascii="黑体" w:eastAsia="黑体" w:hAnsi="黑体" w:cs="黑体"/>
                <w:sz w:val="18"/>
                <w:szCs w:val="18"/>
              </w:rPr>
            </w:pPr>
            <w:r>
              <w:rPr>
                <w:rFonts w:ascii="黑体" w:eastAsia="黑体" w:hAnsi="黑体" w:cs="黑体" w:hint="eastAsia"/>
                <w:sz w:val="18"/>
                <w:szCs w:val="18"/>
              </w:rPr>
              <w:t>\</w:t>
            </w:r>
          </w:p>
        </w:tc>
        <w:tc>
          <w:tcPr>
            <w:tcW w:w="597" w:type="dxa"/>
            <w:shd w:val="clear" w:color="auto" w:fill="auto"/>
            <w:vAlign w:val="center"/>
          </w:tcPr>
          <w:p w:rsidR="00294023" w:rsidRDefault="00294023">
            <w:pPr>
              <w:spacing w:line="0" w:lineRule="atLeast"/>
              <w:jc w:val="center"/>
              <w:rPr>
                <w:rFonts w:ascii="黑体" w:eastAsia="黑体" w:hAnsi="黑体" w:cs="黑体"/>
                <w:sz w:val="18"/>
                <w:szCs w:val="18"/>
              </w:rPr>
            </w:pPr>
          </w:p>
        </w:tc>
        <w:tc>
          <w:tcPr>
            <w:tcW w:w="4385" w:type="dxa"/>
            <w:shd w:val="clear" w:color="auto" w:fill="auto"/>
            <w:vAlign w:val="bottom"/>
          </w:tcPr>
          <w:p w:rsidR="00294023" w:rsidRDefault="00294023">
            <w:pPr>
              <w:spacing w:line="0" w:lineRule="atLeast"/>
              <w:jc w:val="left"/>
              <w:rPr>
                <w:rFonts w:ascii="黑体" w:eastAsia="黑体" w:hAnsi="黑体" w:cs="黑体"/>
                <w:sz w:val="18"/>
                <w:szCs w:val="18"/>
              </w:rPr>
            </w:pPr>
          </w:p>
        </w:tc>
        <w:tc>
          <w:tcPr>
            <w:tcW w:w="4916" w:type="dxa"/>
            <w:shd w:val="clear" w:color="auto" w:fill="auto"/>
          </w:tcPr>
          <w:p w:rsidR="00294023" w:rsidRDefault="00294023">
            <w:pPr>
              <w:spacing w:line="0" w:lineRule="atLeast"/>
              <w:rPr>
                <w:rFonts w:ascii="黑体" w:eastAsia="黑体" w:hAnsi="黑体" w:cs="黑体"/>
                <w:sz w:val="18"/>
                <w:szCs w:val="18"/>
              </w:rPr>
            </w:pPr>
          </w:p>
        </w:tc>
      </w:tr>
    </w:tbl>
    <w:p w:rsidR="00294023" w:rsidRDefault="00134C25">
      <w:pPr>
        <w:spacing w:line="600" w:lineRule="exact"/>
        <w:jc w:val="center"/>
        <w:outlineLvl w:val="1"/>
        <w:rPr>
          <w:rFonts w:ascii="宋体" w:hAnsi="宋体"/>
          <w:b/>
          <w:sz w:val="32"/>
          <w:szCs w:val="32"/>
        </w:rPr>
      </w:pPr>
      <w:r>
        <w:rPr>
          <w:rFonts w:ascii="宋体" w:hAnsi="宋体" w:hint="eastAsia"/>
          <w:b/>
          <w:sz w:val="32"/>
          <w:szCs w:val="32"/>
        </w:rPr>
        <w:br w:type="page"/>
      </w:r>
      <w:bookmarkStart w:id="14" w:name="_Toc205800841"/>
      <w:r>
        <w:rPr>
          <w:rFonts w:ascii="宋体" w:hAnsi="宋体" w:hint="eastAsia"/>
          <w:b/>
          <w:sz w:val="32"/>
          <w:szCs w:val="32"/>
        </w:rPr>
        <w:lastRenderedPageBreak/>
        <w:t>第三节   投标人须知</w:t>
      </w:r>
      <w:bookmarkEnd w:id="14"/>
    </w:p>
    <w:p w:rsidR="00294023" w:rsidRDefault="00134C25">
      <w:pPr>
        <w:spacing w:line="700" w:lineRule="exact"/>
        <w:rPr>
          <w:rFonts w:ascii="宋体" w:hAnsi="宋体"/>
          <w:b/>
          <w:sz w:val="30"/>
          <w:szCs w:val="30"/>
        </w:rPr>
      </w:pPr>
      <w:r>
        <w:rPr>
          <w:rFonts w:ascii="宋体" w:hAnsi="宋体" w:hint="eastAsia"/>
          <w:b/>
          <w:sz w:val="30"/>
          <w:szCs w:val="30"/>
        </w:rPr>
        <w:t>1.总  则</w:t>
      </w:r>
    </w:p>
    <w:p w:rsidR="00294023" w:rsidRDefault="00134C25">
      <w:pPr>
        <w:spacing w:line="460" w:lineRule="exact"/>
        <w:rPr>
          <w:rFonts w:ascii="宋体" w:hAnsi="宋体"/>
          <w:b/>
          <w:sz w:val="24"/>
          <w:szCs w:val="24"/>
        </w:rPr>
      </w:pPr>
      <w:r>
        <w:rPr>
          <w:rFonts w:ascii="宋体" w:hAnsi="宋体"/>
          <w:b/>
          <w:sz w:val="24"/>
          <w:szCs w:val="24"/>
        </w:rPr>
        <w:t>1.1</w:t>
      </w:r>
      <w:r>
        <w:rPr>
          <w:rFonts w:ascii="宋体" w:hAnsi="宋体" w:hint="eastAsia"/>
          <w:b/>
          <w:sz w:val="24"/>
          <w:szCs w:val="24"/>
        </w:rPr>
        <w:t xml:space="preserve"> 项目说明</w:t>
      </w:r>
    </w:p>
    <w:p w:rsidR="00294023" w:rsidRDefault="00134C25">
      <w:pPr>
        <w:autoSpaceDE w:val="0"/>
        <w:autoSpaceDN w:val="0"/>
        <w:adjustRightInd w:val="0"/>
        <w:spacing w:line="460" w:lineRule="exact"/>
        <w:ind w:firstLineChars="200" w:firstLine="480"/>
        <w:rPr>
          <w:rFonts w:ascii="宋体" w:hAnsi="宋体" w:cs="宋体"/>
          <w:kern w:val="0"/>
          <w:sz w:val="24"/>
          <w:szCs w:val="24"/>
        </w:rPr>
      </w:pPr>
      <w:r>
        <w:rPr>
          <w:rFonts w:ascii="宋体" w:hAnsi="宋体" w:cs="TimesNewRomanPSMT"/>
          <w:kern w:val="0"/>
          <w:sz w:val="24"/>
          <w:szCs w:val="24"/>
        </w:rPr>
        <w:t xml:space="preserve">1.1.1 </w:t>
      </w:r>
      <w:r>
        <w:rPr>
          <w:rFonts w:ascii="宋体" w:hAnsi="宋体" w:cs="宋体" w:hint="eastAsia"/>
          <w:kern w:val="0"/>
          <w:sz w:val="24"/>
          <w:szCs w:val="24"/>
        </w:rPr>
        <w:t>根据《中华人民共和国招标投标法》等有关法律、法规和规章的规定，本招标项目已具备招标条件，现对本标段施工监理进行招标。</w:t>
      </w:r>
    </w:p>
    <w:p w:rsidR="00294023" w:rsidRDefault="00134C25">
      <w:pPr>
        <w:autoSpaceDE w:val="0"/>
        <w:autoSpaceDN w:val="0"/>
        <w:adjustRightInd w:val="0"/>
        <w:spacing w:line="460" w:lineRule="exact"/>
        <w:ind w:firstLineChars="200" w:firstLine="480"/>
        <w:rPr>
          <w:rFonts w:ascii="宋体" w:hAnsi="宋体" w:cs="宋体"/>
          <w:kern w:val="0"/>
          <w:sz w:val="24"/>
          <w:szCs w:val="24"/>
        </w:rPr>
      </w:pPr>
      <w:r>
        <w:rPr>
          <w:rFonts w:ascii="宋体" w:hAnsi="宋体" w:cs="TimesNewRomanPSMT"/>
          <w:kern w:val="0"/>
          <w:sz w:val="24"/>
          <w:szCs w:val="24"/>
        </w:rPr>
        <w:t xml:space="preserve">1.1.2 </w:t>
      </w:r>
      <w:r>
        <w:rPr>
          <w:rFonts w:ascii="宋体" w:hAnsi="宋体" w:cs="宋体" w:hint="eastAsia"/>
          <w:kern w:val="0"/>
          <w:sz w:val="24"/>
          <w:szCs w:val="24"/>
        </w:rPr>
        <w:t>本招标项目招标人：见投标人须知前附表。</w:t>
      </w:r>
    </w:p>
    <w:p w:rsidR="00294023" w:rsidRDefault="00134C25">
      <w:pPr>
        <w:autoSpaceDE w:val="0"/>
        <w:autoSpaceDN w:val="0"/>
        <w:adjustRightInd w:val="0"/>
        <w:spacing w:line="460" w:lineRule="exact"/>
        <w:ind w:firstLineChars="200" w:firstLine="480"/>
        <w:rPr>
          <w:rFonts w:ascii="宋体" w:hAnsi="宋体" w:cs="宋体"/>
          <w:kern w:val="0"/>
          <w:sz w:val="24"/>
          <w:szCs w:val="24"/>
        </w:rPr>
      </w:pPr>
      <w:r>
        <w:rPr>
          <w:rFonts w:ascii="宋体" w:hAnsi="宋体" w:cs="TimesNewRomanPSMT"/>
          <w:kern w:val="0"/>
          <w:sz w:val="24"/>
          <w:szCs w:val="24"/>
        </w:rPr>
        <w:t xml:space="preserve">1.1.3 </w:t>
      </w:r>
      <w:r>
        <w:rPr>
          <w:rFonts w:ascii="宋体" w:hAnsi="宋体" w:cs="宋体" w:hint="eastAsia"/>
          <w:kern w:val="0"/>
          <w:sz w:val="24"/>
          <w:szCs w:val="24"/>
        </w:rPr>
        <w:t>本招标项目招标代理机构：见投标人须知前附表。</w:t>
      </w:r>
    </w:p>
    <w:p w:rsidR="00294023" w:rsidRDefault="00134C25">
      <w:pPr>
        <w:autoSpaceDE w:val="0"/>
        <w:autoSpaceDN w:val="0"/>
        <w:adjustRightInd w:val="0"/>
        <w:spacing w:line="460" w:lineRule="exact"/>
        <w:ind w:firstLineChars="200" w:firstLine="480"/>
        <w:rPr>
          <w:rFonts w:ascii="宋体" w:hAnsi="宋体" w:cs="宋体"/>
          <w:kern w:val="0"/>
          <w:sz w:val="24"/>
          <w:szCs w:val="24"/>
        </w:rPr>
      </w:pPr>
      <w:r>
        <w:rPr>
          <w:rFonts w:ascii="宋体" w:hAnsi="宋体" w:cs="TimesNewRomanPSMT"/>
          <w:kern w:val="0"/>
          <w:sz w:val="24"/>
          <w:szCs w:val="24"/>
        </w:rPr>
        <w:t xml:space="preserve">1.1.4 </w:t>
      </w:r>
      <w:r>
        <w:rPr>
          <w:rFonts w:ascii="宋体" w:hAnsi="宋体" w:cs="宋体" w:hint="eastAsia"/>
          <w:kern w:val="0"/>
          <w:sz w:val="24"/>
          <w:szCs w:val="24"/>
        </w:rPr>
        <w:t>本招标项目名称：见投标人须知前附表。</w:t>
      </w:r>
    </w:p>
    <w:p w:rsidR="00294023" w:rsidRDefault="00134C25">
      <w:pPr>
        <w:autoSpaceDE w:val="0"/>
        <w:autoSpaceDN w:val="0"/>
        <w:adjustRightInd w:val="0"/>
        <w:spacing w:line="460" w:lineRule="exact"/>
        <w:ind w:firstLineChars="200" w:firstLine="480"/>
        <w:rPr>
          <w:rFonts w:ascii="宋体" w:hAnsi="宋体" w:cs="宋体"/>
          <w:kern w:val="0"/>
          <w:sz w:val="24"/>
          <w:szCs w:val="24"/>
        </w:rPr>
      </w:pPr>
      <w:r>
        <w:rPr>
          <w:rFonts w:ascii="宋体" w:hAnsi="宋体" w:cs="TimesNewRomanPSMT"/>
          <w:kern w:val="0"/>
          <w:sz w:val="24"/>
          <w:szCs w:val="24"/>
        </w:rPr>
        <w:t xml:space="preserve">1.1.5 </w:t>
      </w:r>
      <w:r>
        <w:rPr>
          <w:rFonts w:ascii="宋体" w:hAnsi="宋体" w:cs="宋体" w:hint="eastAsia"/>
          <w:kern w:val="0"/>
          <w:sz w:val="24"/>
          <w:szCs w:val="24"/>
        </w:rPr>
        <w:t>本招标项目建设地点：见投标人须知前附表。</w:t>
      </w:r>
    </w:p>
    <w:p w:rsidR="00294023" w:rsidRDefault="00134C25">
      <w:pPr>
        <w:autoSpaceDE w:val="0"/>
        <w:autoSpaceDN w:val="0"/>
        <w:adjustRightInd w:val="0"/>
        <w:spacing w:line="460" w:lineRule="exact"/>
        <w:ind w:firstLineChars="200" w:firstLine="480"/>
        <w:rPr>
          <w:rFonts w:ascii="宋体" w:hAnsi="宋体" w:cs="宋体"/>
          <w:kern w:val="0"/>
          <w:sz w:val="24"/>
          <w:szCs w:val="24"/>
        </w:rPr>
      </w:pPr>
      <w:r>
        <w:rPr>
          <w:rFonts w:ascii="宋体" w:hAnsi="宋体" w:cs="TimesNewRomanPSMT"/>
          <w:kern w:val="0"/>
          <w:sz w:val="24"/>
          <w:szCs w:val="24"/>
        </w:rPr>
        <w:t>1.1.</w:t>
      </w:r>
      <w:r>
        <w:rPr>
          <w:rFonts w:ascii="宋体" w:hAnsi="宋体" w:cs="TimesNewRomanPSMT" w:hint="eastAsia"/>
          <w:kern w:val="0"/>
          <w:sz w:val="24"/>
          <w:szCs w:val="24"/>
        </w:rPr>
        <w:t>6本招标项目概况：</w:t>
      </w:r>
      <w:r>
        <w:rPr>
          <w:rFonts w:ascii="宋体" w:hAnsi="宋体" w:cs="宋体" w:hint="eastAsia"/>
          <w:kern w:val="0"/>
          <w:sz w:val="24"/>
          <w:szCs w:val="24"/>
        </w:rPr>
        <w:t>见投标人须知前附表。</w:t>
      </w:r>
    </w:p>
    <w:p w:rsidR="00294023" w:rsidRDefault="00134C25">
      <w:pPr>
        <w:autoSpaceDE w:val="0"/>
        <w:autoSpaceDN w:val="0"/>
        <w:adjustRightInd w:val="0"/>
        <w:spacing w:line="460" w:lineRule="exact"/>
        <w:ind w:firstLineChars="200" w:firstLine="480"/>
        <w:rPr>
          <w:rFonts w:ascii="宋体" w:hAnsi="宋体" w:cs="TimesNewRomanPSMT"/>
          <w:kern w:val="0"/>
          <w:sz w:val="24"/>
          <w:szCs w:val="24"/>
        </w:rPr>
      </w:pPr>
      <w:r>
        <w:rPr>
          <w:rFonts w:ascii="宋体" w:hAnsi="宋体" w:cs="TimesNewRomanPSMT" w:hint="eastAsia"/>
          <w:kern w:val="0"/>
          <w:sz w:val="24"/>
          <w:szCs w:val="24"/>
        </w:rPr>
        <w:t>1.1.7 本项目</w:t>
      </w:r>
      <w:r>
        <w:rPr>
          <w:rFonts w:ascii="宋体" w:hAnsi="宋体"/>
          <w:sz w:val="24"/>
          <w:szCs w:val="24"/>
        </w:rPr>
        <w:t>监理机构</w:t>
      </w:r>
      <w:r>
        <w:rPr>
          <w:rFonts w:ascii="宋体" w:hAnsi="宋体" w:hint="eastAsia"/>
          <w:sz w:val="24"/>
          <w:szCs w:val="24"/>
        </w:rPr>
        <w:t>设置：</w:t>
      </w:r>
      <w:r>
        <w:rPr>
          <w:rFonts w:ascii="宋体" w:hAnsi="宋体" w:cs="宋体" w:hint="eastAsia"/>
          <w:kern w:val="0"/>
          <w:sz w:val="24"/>
          <w:szCs w:val="24"/>
        </w:rPr>
        <w:t>见投标人须知前附表。</w:t>
      </w:r>
    </w:p>
    <w:p w:rsidR="00294023" w:rsidRDefault="00134C25">
      <w:pPr>
        <w:autoSpaceDE w:val="0"/>
        <w:autoSpaceDN w:val="0"/>
        <w:adjustRightInd w:val="0"/>
        <w:spacing w:line="460" w:lineRule="exact"/>
        <w:ind w:firstLineChars="200" w:firstLine="480"/>
        <w:rPr>
          <w:rFonts w:ascii="楷体_GB2312" w:eastAsia="楷体_GB2312"/>
          <w:b/>
          <w:spacing w:val="-2"/>
          <w:sz w:val="24"/>
          <w:szCs w:val="24"/>
        </w:rPr>
      </w:pPr>
      <w:r>
        <w:rPr>
          <w:rFonts w:ascii="宋体" w:hAnsi="宋体" w:cs="TimesNewRomanPSMT" w:hint="eastAsia"/>
          <w:kern w:val="0"/>
          <w:sz w:val="24"/>
          <w:szCs w:val="24"/>
        </w:rPr>
        <w:t>1.1.8 本招标项目</w:t>
      </w:r>
      <w:r>
        <w:rPr>
          <w:rFonts w:ascii="宋体" w:hAnsi="宋体" w:hint="eastAsia"/>
          <w:sz w:val="24"/>
          <w:szCs w:val="24"/>
        </w:rPr>
        <w:t>资金来源：</w:t>
      </w:r>
      <w:r>
        <w:rPr>
          <w:rFonts w:ascii="宋体" w:hAnsi="宋体" w:cs="宋体" w:hint="eastAsia"/>
          <w:kern w:val="0"/>
          <w:sz w:val="24"/>
          <w:szCs w:val="24"/>
        </w:rPr>
        <w:t>见投标人须知前附表。</w:t>
      </w:r>
    </w:p>
    <w:p w:rsidR="00294023" w:rsidRDefault="00134C25">
      <w:pPr>
        <w:autoSpaceDE w:val="0"/>
        <w:autoSpaceDN w:val="0"/>
        <w:adjustRightInd w:val="0"/>
        <w:spacing w:beforeLines="100" w:before="312" w:afterLines="30" w:after="93" w:line="460" w:lineRule="exact"/>
        <w:jc w:val="left"/>
        <w:rPr>
          <w:rFonts w:ascii="宋体" w:hAnsi="宋体"/>
          <w:b/>
          <w:sz w:val="24"/>
          <w:szCs w:val="24"/>
        </w:rPr>
      </w:pPr>
      <w:r>
        <w:rPr>
          <w:rFonts w:ascii="宋体" w:hAnsi="宋体" w:hint="eastAsia"/>
          <w:b/>
          <w:sz w:val="24"/>
          <w:szCs w:val="24"/>
        </w:rPr>
        <w:t>1.2 招标范围、计划工期和质量要求</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1.2.1 本次招标范围：见投标人须知前附表。</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1.2.2 监理服务阶段：见投标人须知前附表。</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1.2.3 监理工作范围：见投标人须知前附表。</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1.2.4 监理质量要求</w:t>
      </w:r>
      <w:r>
        <w:rPr>
          <w:rFonts w:ascii="宋体" w:hAnsi="宋体"/>
          <w:sz w:val="24"/>
          <w:szCs w:val="24"/>
        </w:rPr>
        <w:t>：</w:t>
      </w:r>
      <w:r>
        <w:rPr>
          <w:rFonts w:ascii="宋体" w:hAnsi="宋体" w:hint="eastAsia"/>
          <w:sz w:val="24"/>
          <w:szCs w:val="24"/>
        </w:rPr>
        <w:t>见投标人须知前附表。</w:t>
      </w:r>
    </w:p>
    <w:p w:rsidR="00294023" w:rsidRDefault="00134C25">
      <w:pPr>
        <w:autoSpaceDE w:val="0"/>
        <w:autoSpaceDN w:val="0"/>
        <w:adjustRightInd w:val="0"/>
        <w:spacing w:beforeLines="100" w:before="312" w:afterLines="30" w:after="93" w:line="460" w:lineRule="exact"/>
        <w:jc w:val="left"/>
        <w:rPr>
          <w:rFonts w:ascii="宋体" w:hAnsi="宋体"/>
          <w:b/>
          <w:sz w:val="24"/>
          <w:szCs w:val="24"/>
        </w:rPr>
      </w:pPr>
      <w:r>
        <w:rPr>
          <w:rFonts w:ascii="宋体" w:hAnsi="宋体"/>
          <w:b/>
          <w:sz w:val="24"/>
          <w:szCs w:val="24"/>
        </w:rPr>
        <w:t>1.</w:t>
      </w:r>
      <w:r>
        <w:rPr>
          <w:rFonts w:ascii="宋体" w:hAnsi="宋体" w:hint="eastAsia"/>
          <w:b/>
          <w:sz w:val="24"/>
          <w:szCs w:val="24"/>
        </w:rPr>
        <w:t>3建设工期和监理服务期：</w:t>
      </w:r>
      <w:r>
        <w:rPr>
          <w:rFonts w:ascii="宋体" w:hAnsi="宋体" w:hint="eastAsia"/>
          <w:sz w:val="24"/>
          <w:szCs w:val="24"/>
        </w:rPr>
        <w:t>见投标人须知前附表。</w:t>
      </w:r>
    </w:p>
    <w:p w:rsidR="00294023" w:rsidRDefault="00134C25">
      <w:pPr>
        <w:autoSpaceDE w:val="0"/>
        <w:autoSpaceDN w:val="0"/>
        <w:adjustRightInd w:val="0"/>
        <w:spacing w:beforeLines="100" w:before="312" w:line="460" w:lineRule="exact"/>
        <w:jc w:val="left"/>
        <w:rPr>
          <w:rFonts w:ascii="宋体" w:hAnsi="宋体"/>
          <w:b/>
          <w:sz w:val="24"/>
          <w:szCs w:val="24"/>
        </w:rPr>
      </w:pPr>
      <w:r>
        <w:rPr>
          <w:rFonts w:ascii="宋体" w:hAnsi="宋体" w:hint="eastAsia"/>
          <w:b/>
          <w:sz w:val="24"/>
          <w:szCs w:val="24"/>
        </w:rPr>
        <w:t>1.4 投标人的资格要求</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1.4.1 投标人应具备承担本标段施工监理的资质条件、能力和信誉。</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（1）资质要求：见投标人须知前附表；</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（2）信誉要求：见投标人须知前附表；</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（3）业绩要求：见投标人须知前附表；</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（4）财务要求：见投标人须知前附表；</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（5）人员资格要求：见投标人须知前附表；</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 xml:space="preserve">1.4.2 </w:t>
      </w:r>
      <w:r>
        <w:rPr>
          <w:rFonts w:ascii="宋体" w:hAnsi="宋体" w:cs="宋体" w:hint="eastAsia"/>
          <w:kern w:val="0"/>
          <w:sz w:val="24"/>
        </w:rPr>
        <w:t>本招标项目是否接受联合体</w:t>
      </w:r>
      <w:proofErr w:type="gramStart"/>
      <w:r>
        <w:rPr>
          <w:rFonts w:ascii="宋体" w:hAnsi="宋体" w:cs="宋体" w:hint="eastAsia"/>
          <w:kern w:val="0"/>
          <w:sz w:val="24"/>
        </w:rPr>
        <w:t>投标见</w:t>
      </w:r>
      <w:proofErr w:type="gramEnd"/>
      <w:r>
        <w:rPr>
          <w:rFonts w:ascii="宋体" w:hAnsi="宋体" w:cs="宋体" w:hint="eastAsia"/>
          <w:kern w:val="0"/>
          <w:sz w:val="24"/>
        </w:rPr>
        <w:t>投标人须知前附表。</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1.4.3 投标人不得存在下列情形之一：</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lastRenderedPageBreak/>
        <w:t>（1）与招标人存在利害关系可能影响招标公正性的法人、其他组织或个人；</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（2）单位负责人为同一人或者存在控股、管理关系的不同申请人，同时参加本次招标项目投标；</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（3）与本标段的施工承包人、代建人或招标代理机构有隶属关系；</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（4）与本标段的施工承包人、代建人或招标代理机构同为一个法定代表人的；</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（5）与本标段的施工承包人、代建人或招标代理机构相互控股或参股的；</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（6）与本标段的施工承包人、代建人或招标代理机构相互任职或工作的；</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（7）被责令停业的；</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（8）被暂停或取消投标资格的；</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（9）财产被接管、冻结或破产的；</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（10）在最近三年内有弄虚作假骗取中标、</w:t>
      </w:r>
      <w:proofErr w:type="gramStart"/>
      <w:r>
        <w:rPr>
          <w:rFonts w:ascii="宋体" w:hAnsi="宋体" w:hint="eastAsia"/>
          <w:sz w:val="24"/>
          <w:szCs w:val="24"/>
        </w:rPr>
        <w:t>围标串标</w:t>
      </w:r>
      <w:proofErr w:type="gramEnd"/>
      <w:r>
        <w:rPr>
          <w:rFonts w:ascii="宋体" w:hAnsi="宋体" w:hint="eastAsia"/>
          <w:sz w:val="24"/>
          <w:szCs w:val="24"/>
        </w:rPr>
        <w:t>或严重违约等的；</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hint="eastAsia"/>
          <w:sz w:val="24"/>
          <w:szCs w:val="24"/>
        </w:rPr>
        <w:t>（11）“信用中国” 网站（www.creditchina.gov.cn)查询：投标人被列为严重失信主体或拖欠农民工工资失信联合惩戒对象或被人民法院列为失信被执行人的。</w:t>
      </w:r>
    </w:p>
    <w:p w:rsidR="00294023" w:rsidRDefault="00134C25">
      <w:pPr>
        <w:autoSpaceDE w:val="0"/>
        <w:autoSpaceDN w:val="0"/>
        <w:adjustRightInd w:val="0"/>
        <w:spacing w:beforeLines="100" w:before="312" w:line="460" w:lineRule="exact"/>
        <w:jc w:val="left"/>
        <w:rPr>
          <w:rFonts w:ascii="宋体" w:hAnsi="宋体"/>
          <w:b/>
          <w:sz w:val="24"/>
          <w:szCs w:val="24"/>
        </w:rPr>
      </w:pPr>
      <w:r>
        <w:rPr>
          <w:rFonts w:ascii="宋体" w:hAnsi="宋体" w:hint="eastAsia"/>
          <w:b/>
          <w:sz w:val="24"/>
          <w:szCs w:val="24"/>
        </w:rPr>
        <w:t xml:space="preserve">1.5 </w:t>
      </w:r>
      <w:r>
        <w:rPr>
          <w:rFonts w:ascii="宋体" w:hAnsi="宋体"/>
          <w:b/>
          <w:sz w:val="24"/>
          <w:szCs w:val="24"/>
        </w:rPr>
        <w:t>投标费用</w:t>
      </w:r>
    </w:p>
    <w:p w:rsidR="00294023" w:rsidRDefault="00134C25">
      <w:pPr>
        <w:autoSpaceDE w:val="0"/>
        <w:autoSpaceDN w:val="0"/>
        <w:adjustRightInd w:val="0"/>
        <w:spacing w:line="460" w:lineRule="exact"/>
        <w:ind w:firstLineChars="200" w:firstLine="480"/>
        <w:jc w:val="left"/>
        <w:rPr>
          <w:rFonts w:ascii="宋体" w:hAnsi="宋体"/>
          <w:b/>
          <w:sz w:val="24"/>
          <w:szCs w:val="24"/>
        </w:rPr>
      </w:pPr>
      <w:r>
        <w:rPr>
          <w:rFonts w:ascii="宋体" w:hAnsi="宋体"/>
          <w:sz w:val="24"/>
          <w:szCs w:val="24"/>
        </w:rPr>
        <w:t>不论中标与否，投标人在投标过程中的一切费用均由投标人自行承担。</w:t>
      </w:r>
    </w:p>
    <w:p w:rsidR="00294023" w:rsidRDefault="00134C25">
      <w:pPr>
        <w:autoSpaceDE w:val="0"/>
        <w:autoSpaceDN w:val="0"/>
        <w:adjustRightInd w:val="0"/>
        <w:spacing w:beforeLines="100" w:before="312" w:line="460" w:lineRule="exact"/>
        <w:jc w:val="left"/>
        <w:rPr>
          <w:rFonts w:ascii="宋体" w:hAnsi="宋体" w:cs="TimesNewRomanPSMT"/>
          <w:b/>
          <w:kern w:val="0"/>
          <w:sz w:val="24"/>
        </w:rPr>
      </w:pPr>
      <w:r>
        <w:rPr>
          <w:rFonts w:ascii="宋体" w:hAnsi="宋体" w:cs="TimesNewRomanPSMT"/>
          <w:b/>
          <w:kern w:val="0"/>
          <w:sz w:val="24"/>
        </w:rPr>
        <w:t xml:space="preserve">1.6 </w:t>
      </w:r>
      <w:r>
        <w:rPr>
          <w:rFonts w:ascii="宋体" w:hAnsi="宋体" w:cs="TimesNewRomanPSMT" w:hint="eastAsia"/>
          <w:b/>
          <w:kern w:val="0"/>
          <w:sz w:val="24"/>
        </w:rPr>
        <w:t>保密</w:t>
      </w:r>
    </w:p>
    <w:p w:rsidR="00294023" w:rsidRDefault="00134C25">
      <w:pPr>
        <w:autoSpaceDE w:val="0"/>
        <w:autoSpaceDN w:val="0"/>
        <w:adjustRightInd w:val="0"/>
        <w:spacing w:line="460" w:lineRule="exact"/>
        <w:ind w:firstLineChars="200" w:firstLine="480"/>
        <w:jc w:val="left"/>
        <w:rPr>
          <w:rFonts w:ascii="宋体" w:hAnsi="宋体" w:cs="宋体"/>
          <w:kern w:val="0"/>
          <w:sz w:val="24"/>
        </w:rPr>
      </w:pPr>
      <w:r>
        <w:rPr>
          <w:rFonts w:ascii="宋体" w:hAnsi="宋体" w:cs="宋体" w:hint="eastAsia"/>
          <w:kern w:val="0"/>
          <w:sz w:val="24"/>
        </w:rPr>
        <w:t>参与招标投标活动的各方应对招标文件和投标文件中的商业和技术等秘密保密，违者应对由此造成的后果承担法律责任。</w:t>
      </w:r>
    </w:p>
    <w:p w:rsidR="00294023" w:rsidRDefault="00134C25">
      <w:pPr>
        <w:autoSpaceDE w:val="0"/>
        <w:autoSpaceDN w:val="0"/>
        <w:adjustRightInd w:val="0"/>
        <w:spacing w:beforeLines="100" w:before="312" w:line="460" w:lineRule="exact"/>
        <w:jc w:val="left"/>
        <w:rPr>
          <w:rFonts w:ascii="宋体" w:hAnsi="宋体" w:cs="TimesNewRomanPSMT"/>
          <w:b/>
          <w:kern w:val="0"/>
          <w:sz w:val="24"/>
        </w:rPr>
      </w:pPr>
      <w:r>
        <w:rPr>
          <w:rFonts w:ascii="宋体" w:hAnsi="宋体" w:cs="TimesNewRomanPSMT"/>
          <w:b/>
          <w:kern w:val="0"/>
          <w:sz w:val="24"/>
        </w:rPr>
        <w:t xml:space="preserve">1.7 </w:t>
      </w:r>
      <w:r>
        <w:rPr>
          <w:rFonts w:ascii="宋体" w:hAnsi="宋体" w:cs="TimesNewRomanPSMT" w:hint="eastAsia"/>
          <w:b/>
          <w:kern w:val="0"/>
          <w:sz w:val="24"/>
        </w:rPr>
        <w:t>语言文字</w:t>
      </w:r>
    </w:p>
    <w:p w:rsidR="00294023" w:rsidRDefault="00134C25">
      <w:pPr>
        <w:autoSpaceDE w:val="0"/>
        <w:autoSpaceDN w:val="0"/>
        <w:adjustRightInd w:val="0"/>
        <w:spacing w:line="460" w:lineRule="exact"/>
        <w:ind w:firstLineChars="200" w:firstLine="464"/>
        <w:rPr>
          <w:rFonts w:ascii="宋体" w:hAnsi="宋体" w:cs="宋体"/>
          <w:spacing w:val="-4"/>
          <w:kern w:val="0"/>
          <w:sz w:val="24"/>
        </w:rPr>
      </w:pPr>
      <w:r>
        <w:rPr>
          <w:rFonts w:ascii="宋体" w:hAnsi="宋体" w:cs="宋体" w:hint="eastAsia"/>
          <w:spacing w:val="-4"/>
          <w:kern w:val="0"/>
          <w:sz w:val="24"/>
        </w:rPr>
        <w:t>除专用术语外，与招标投标有关的语言均使用中文。必要时专用术语应附有中文注释。</w:t>
      </w:r>
    </w:p>
    <w:p w:rsidR="00294023" w:rsidRDefault="00134C25">
      <w:pPr>
        <w:autoSpaceDE w:val="0"/>
        <w:autoSpaceDN w:val="0"/>
        <w:adjustRightInd w:val="0"/>
        <w:spacing w:beforeLines="100" w:before="312" w:line="460" w:lineRule="exact"/>
        <w:jc w:val="left"/>
        <w:rPr>
          <w:rFonts w:ascii="宋体" w:hAnsi="宋体"/>
          <w:b/>
          <w:sz w:val="24"/>
          <w:szCs w:val="24"/>
        </w:rPr>
      </w:pPr>
      <w:r>
        <w:rPr>
          <w:rFonts w:ascii="宋体" w:hAnsi="宋体"/>
          <w:b/>
          <w:sz w:val="24"/>
          <w:szCs w:val="24"/>
        </w:rPr>
        <w:t xml:space="preserve">1.8 </w:t>
      </w:r>
      <w:r>
        <w:rPr>
          <w:rFonts w:ascii="宋体" w:hAnsi="宋体" w:hint="eastAsia"/>
          <w:b/>
          <w:sz w:val="24"/>
          <w:szCs w:val="24"/>
        </w:rPr>
        <w:t xml:space="preserve">计量单位   </w:t>
      </w:r>
      <w:r>
        <w:rPr>
          <w:rFonts w:ascii="宋体" w:hAnsi="宋体" w:cs="宋体" w:hint="eastAsia"/>
          <w:kern w:val="0"/>
          <w:sz w:val="24"/>
        </w:rPr>
        <w:t>所有计量均采用中华人民共和国法定计量单位。</w:t>
      </w:r>
    </w:p>
    <w:p w:rsidR="00294023" w:rsidRDefault="00134C25">
      <w:pPr>
        <w:autoSpaceDE w:val="0"/>
        <w:autoSpaceDN w:val="0"/>
        <w:adjustRightInd w:val="0"/>
        <w:spacing w:beforeLines="100" w:before="312" w:line="460" w:lineRule="exact"/>
        <w:jc w:val="left"/>
        <w:rPr>
          <w:rFonts w:ascii="宋体" w:hAnsi="宋体" w:cs="TimesNewRomanPSMT"/>
          <w:b/>
          <w:kern w:val="0"/>
          <w:sz w:val="24"/>
        </w:rPr>
      </w:pPr>
      <w:r>
        <w:rPr>
          <w:rFonts w:ascii="宋体" w:hAnsi="宋体" w:cs="TimesNewRomanPSMT"/>
          <w:b/>
          <w:kern w:val="0"/>
          <w:sz w:val="24"/>
        </w:rPr>
        <w:t xml:space="preserve">1.9 </w:t>
      </w:r>
      <w:r>
        <w:rPr>
          <w:rFonts w:ascii="宋体" w:hAnsi="宋体" w:cs="TimesNewRomanPSMT" w:hint="eastAsia"/>
          <w:b/>
          <w:kern w:val="0"/>
          <w:sz w:val="24"/>
        </w:rPr>
        <w:t>踏勘现场</w:t>
      </w:r>
    </w:p>
    <w:p w:rsidR="00294023" w:rsidRDefault="00134C25">
      <w:pPr>
        <w:tabs>
          <w:tab w:val="left" w:pos="540"/>
        </w:tabs>
        <w:spacing w:line="460" w:lineRule="exact"/>
        <w:ind w:firstLineChars="200" w:firstLine="480"/>
        <w:rPr>
          <w:rFonts w:ascii="宋体" w:hAnsi="宋体" w:cs="宋体"/>
          <w:kern w:val="0"/>
          <w:sz w:val="24"/>
        </w:rPr>
      </w:pPr>
      <w:r>
        <w:rPr>
          <w:rFonts w:ascii="宋体" w:hAnsi="宋体" w:cs="宋体"/>
          <w:kern w:val="0"/>
          <w:sz w:val="24"/>
        </w:rPr>
        <w:t>1.9.1</w:t>
      </w:r>
      <w:r>
        <w:rPr>
          <w:rFonts w:ascii="宋体" w:hAnsi="宋体" w:cs="宋体" w:hint="eastAsia"/>
          <w:kern w:val="0"/>
          <w:sz w:val="24"/>
        </w:rPr>
        <w:t>投标人可按工程的建设地点自行踏勘项目现场，所发生的费用由投标人自理。</w:t>
      </w:r>
    </w:p>
    <w:p w:rsidR="00294023" w:rsidRDefault="00134C25">
      <w:pPr>
        <w:autoSpaceDE w:val="0"/>
        <w:autoSpaceDN w:val="0"/>
        <w:adjustRightInd w:val="0"/>
        <w:spacing w:line="460" w:lineRule="exact"/>
        <w:ind w:firstLineChars="200" w:firstLine="480"/>
        <w:rPr>
          <w:rFonts w:ascii="宋体" w:hAnsi="宋体" w:cs="宋体"/>
          <w:spacing w:val="-2"/>
          <w:kern w:val="0"/>
          <w:sz w:val="24"/>
        </w:rPr>
      </w:pPr>
      <w:r>
        <w:rPr>
          <w:rFonts w:ascii="宋体" w:hAnsi="宋体" w:cs="宋体"/>
          <w:kern w:val="0"/>
          <w:sz w:val="24"/>
        </w:rPr>
        <w:t>1.9.</w:t>
      </w:r>
      <w:r>
        <w:rPr>
          <w:rFonts w:ascii="宋体" w:hAnsi="宋体" w:cs="宋体" w:hint="eastAsia"/>
          <w:kern w:val="0"/>
          <w:sz w:val="24"/>
        </w:rPr>
        <w:t xml:space="preserve">2 </w:t>
      </w:r>
      <w:r>
        <w:rPr>
          <w:rFonts w:ascii="宋体" w:hAnsi="宋体" w:cs="宋体" w:hint="eastAsia"/>
          <w:spacing w:val="-2"/>
          <w:kern w:val="0"/>
          <w:sz w:val="24"/>
        </w:rPr>
        <w:t>投标人自负在踏勘现场中所发生的人员伤亡和财产损失。</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1.9.</w:t>
      </w:r>
      <w:r>
        <w:rPr>
          <w:rFonts w:ascii="宋体" w:hAnsi="宋体" w:cs="宋体" w:hint="eastAsia"/>
          <w:kern w:val="0"/>
          <w:sz w:val="24"/>
        </w:rPr>
        <w:t>3 投标人自行</w:t>
      </w:r>
      <w:r>
        <w:rPr>
          <w:rFonts w:ascii="宋体" w:hAnsi="宋体" w:cs="宋体" w:hint="eastAsia"/>
          <w:spacing w:val="-2"/>
          <w:kern w:val="0"/>
          <w:sz w:val="24"/>
        </w:rPr>
        <w:t>踏勘现场</w:t>
      </w:r>
      <w:r>
        <w:rPr>
          <w:rFonts w:ascii="宋体" w:hAnsi="宋体" w:cs="宋体" w:hint="eastAsia"/>
          <w:kern w:val="0"/>
          <w:sz w:val="24"/>
        </w:rPr>
        <w:t>所了解的工程场地和相关的周边环境情况，只作为投标人在编制投标文件时的主观考虑，招标人不对投标人据此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294023" w:rsidRDefault="00134C25">
      <w:pPr>
        <w:autoSpaceDE w:val="0"/>
        <w:autoSpaceDN w:val="0"/>
        <w:adjustRightInd w:val="0"/>
        <w:spacing w:beforeLines="100" w:before="312" w:line="460" w:lineRule="exact"/>
        <w:jc w:val="left"/>
        <w:rPr>
          <w:rFonts w:ascii="宋体" w:hAnsi="宋体" w:cs="TimesNewRomanPSMT"/>
          <w:b/>
          <w:kern w:val="0"/>
          <w:sz w:val="24"/>
        </w:rPr>
      </w:pPr>
      <w:r>
        <w:rPr>
          <w:rFonts w:ascii="宋体" w:hAnsi="宋体" w:cs="TimesNewRomanPSMT"/>
          <w:b/>
          <w:kern w:val="0"/>
          <w:sz w:val="24"/>
        </w:rPr>
        <w:lastRenderedPageBreak/>
        <w:t xml:space="preserve">1.10 </w:t>
      </w:r>
      <w:r>
        <w:rPr>
          <w:rFonts w:ascii="宋体" w:hAnsi="宋体" w:cs="TimesNewRomanPSMT" w:hint="eastAsia"/>
          <w:b/>
          <w:kern w:val="0"/>
          <w:sz w:val="24"/>
        </w:rPr>
        <w:t>投标预备会</w:t>
      </w:r>
    </w:p>
    <w:p w:rsidR="00294023" w:rsidRDefault="00134C25">
      <w:pPr>
        <w:spacing w:line="400" w:lineRule="exact"/>
        <w:ind w:firstLineChars="200" w:firstLine="480"/>
        <w:rPr>
          <w:rFonts w:ascii="宋体" w:hAnsi="宋体"/>
          <w:sz w:val="24"/>
          <w:szCs w:val="24"/>
        </w:rPr>
      </w:pPr>
      <w:bookmarkStart w:id="15" w:name="_Toc223227485"/>
      <w:r>
        <w:rPr>
          <w:rFonts w:ascii="宋体" w:hAnsi="宋体"/>
          <w:sz w:val="24"/>
          <w:szCs w:val="24"/>
        </w:rPr>
        <w:t>1.10.1</w:t>
      </w:r>
      <w:r>
        <w:rPr>
          <w:rFonts w:ascii="宋体" w:hAnsi="宋体" w:hint="eastAsia"/>
          <w:sz w:val="24"/>
          <w:szCs w:val="24"/>
        </w:rPr>
        <w:t xml:space="preserve"> 招标过程通过网络平台发送招标信息，招标人将不再召开投标预备会。投标人如对本项目招标文件有疑问的，以不署名的电子文档形式通过广东省公共资源交易中心平台（http://www.gzggzy.cn/）进入网上系统进行提交。</w:t>
      </w:r>
    </w:p>
    <w:p w:rsidR="00294023" w:rsidRDefault="00134C25">
      <w:pPr>
        <w:spacing w:line="400" w:lineRule="exact"/>
        <w:ind w:firstLineChars="200" w:firstLine="480"/>
        <w:rPr>
          <w:rFonts w:ascii="宋体" w:hAnsi="宋体"/>
          <w:sz w:val="24"/>
          <w:szCs w:val="24"/>
        </w:rPr>
      </w:pPr>
      <w:r>
        <w:rPr>
          <w:rFonts w:ascii="宋体" w:hAnsi="宋体"/>
          <w:sz w:val="24"/>
          <w:szCs w:val="24"/>
        </w:rPr>
        <w:t xml:space="preserve">1.10.2 </w:t>
      </w:r>
      <w:r>
        <w:rPr>
          <w:rFonts w:ascii="宋体" w:hAnsi="宋体" w:hint="eastAsia"/>
          <w:sz w:val="24"/>
          <w:szCs w:val="24"/>
        </w:rPr>
        <w:t>投标人应在投标人须知前附表规定的时间前，将提出的问题发送到广东省公共资源交易中心平台（http://www.gzggzy.cn/），以便招标人通过网络发出澄清通知。该澄清通知的内容为招标文件的组成部分。</w:t>
      </w:r>
    </w:p>
    <w:p w:rsidR="00294023" w:rsidRDefault="00134C25">
      <w:pPr>
        <w:autoSpaceDE w:val="0"/>
        <w:autoSpaceDN w:val="0"/>
        <w:adjustRightInd w:val="0"/>
        <w:spacing w:beforeLines="100" w:before="312" w:line="460" w:lineRule="exact"/>
        <w:jc w:val="left"/>
        <w:rPr>
          <w:rFonts w:ascii="宋体" w:hAnsi="宋体" w:cs="TimesNewRomanPSMT"/>
          <w:b/>
          <w:kern w:val="0"/>
          <w:sz w:val="24"/>
        </w:rPr>
      </w:pPr>
      <w:r>
        <w:rPr>
          <w:rFonts w:ascii="宋体" w:hAnsi="宋体" w:cs="TimesNewRomanPSMT" w:hint="eastAsia"/>
          <w:b/>
          <w:kern w:val="0"/>
          <w:sz w:val="24"/>
        </w:rPr>
        <w:t>1.11 分包</w:t>
      </w:r>
      <w:bookmarkEnd w:id="15"/>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本标段招标分包要求：见投标人须知前附表。</w:t>
      </w:r>
    </w:p>
    <w:p w:rsidR="00294023" w:rsidRDefault="00134C25">
      <w:pPr>
        <w:autoSpaceDE w:val="0"/>
        <w:autoSpaceDN w:val="0"/>
        <w:adjustRightInd w:val="0"/>
        <w:spacing w:beforeLines="100" w:before="312" w:line="460" w:lineRule="exact"/>
        <w:jc w:val="left"/>
        <w:rPr>
          <w:rFonts w:ascii="宋体" w:hAnsi="宋体" w:cs="TimesNewRomanPSMT"/>
          <w:b/>
          <w:kern w:val="0"/>
          <w:sz w:val="24"/>
        </w:rPr>
      </w:pPr>
      <w:bookmarkStart w:id="16" w:name="_Toc223227486"/>
      <w:r>
        <w:rPr>
          <w:rFonts w:ascii="宋体" w:hAnsi="宋体" w:cs="TimesNewRomanPSMT" w:hint="eastAsia"/>
          <w:b/>
          <w:kern w:val="0"/>
          <w:sz w:val="24"/>
        </w:rPr>
        <w:t>1.12 偏离</w:t>
      </w:r>
      <w:bookmarkEnd w:id="16"/>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本标段招标关于重大偏离：</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1、未按招标文件要求的时间和地点递交投标文件的；</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2、投标人未按招标文件要求提交投标保证金；</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3、投标人的法定代表人或被授权委托人、相关负责人未按照规定参加开标，但招标文件另有规定的除外；</w:t>
      </w:r>
    </w:p>
    <w:p w:rsidR="00294023" w:rsidRDefault="00134C25">
      <w:pPr>
        <w:spacing w:line="0" w:lineRule="atLeast"/>
        <w:rPr>
          <w:rFonts w:ascii="宋体" w:hAnsi="宋体" w:cs="宋体"/>
          <w:kern w:val="0"/>
          <w:sz w:val="24"/>
        </w:rPr>
      </w:pPr>
      <w:r>
        <w:rPr>
          <w:rFonts w:ascii="宋体" w:hAnsi="宋体" w:cs="宋体" w:hint="eastAsia"/>
          <w:kern w:val="0"/>
          <w:sz w:val="24"/>
        </w:rPr>
        <w:t>4、投标文件未按本招标文件的相关规定进行密封、标记，或没有投标人企业法定代表人或其授权委托人签章的；</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5、投标文件未按招标文件的相关规定加盖投标人企业公章，或没有投标人企业法定代表人或其授权委托人签章的；</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6、当投标文件的签署为投标人企业法定代表人的授权委托代理人时，监理投标文件中没有投标人企业法定代表人的授权委托书原件的；</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7、投标文件未按照招标文件规定的格式编制，主要内容不够完整或关键字迹无法辨认；</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8、投标人以他人的名义投标或有弄虚作假投标嫌疑，或出现上述围标或串标情形的；</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9、投标人拟派驻的总监的任职资格条件不符合国家有关规定的；</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10、投标文件不符合招标文件规定的报价、工期、质量、技术规格、技术标准等实质要求；</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11、未按招标文件要求提供原件核对。</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12、投标人拒绝对细微偏差</w:t>
      </w:r>
      <w:proofErr w:type="gramStart"/>
      <w:r>
        <w:rPr>
          <w:rFonts w:ascii="宋体" w:hAnsi="宋体" w:cs="宋体" w:hint="eastAsia"/>
          <w:kern w:val="0"/>
          <w:sz w:val="24"/>
        </w:rPr>
        <w:t>作出</w:t>
      </w:r>
      <w:proofErr w:type="gramEnd"/>
      <w:r>
        <w:rPr>
          <w:rFonts w:ascii="宋体" w:hAnsi="宋体" w:cs="宋体" w:hint="eastAsia"/>
          <w:kern w:val="0"/>
          <w:sz w:val="24"/>
        </w:rPr>
        <w:t>补正；</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lastRenderedPageBreak/>
        <w:t>13、投标文件中存在招标人不能接受的其它实质性条件；</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14、投标文件中存在法律、法规、规章规定的其它重大偏差；</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15、法律、法规规定的其它情形。</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除重大偏差外为细微偏差；出现上述重大偏差情形，按无效标处理。</w:t>
      </w:r>
    </w:p>
    <w:p w:rsidR="00294023" w:rsidRDefault="00134C25">
      <w:pPr>
        <w:spacing w:line="1000" w:lineRule="exact"/>
        <w:rPr>
          <w:rFonts w:ascii="宋体" w:hAnsi="宋体"/>
          <w:b/>
          <w:sz w:val="30"/>
          <w:szCs w:val="30"/>
        </w:rPr>
      </w:pPr>
      <w:r>
        <w:rPr>
          <w:rFonts w:ascii="宋体" w:hAnsi="宋体" w:hint="eastAsia"/>
          <w:b/>
          <w:sz w:val="30"/>
          <w:szCs w:val="30"/>
        </w:rPr>
        <w:t>2.招标文件</w:t>
      </w:r>
    </w:p>
    <w:p w:rsidR="00294023" w:rsidRDefault="00134C25">
      <w:pPr>
        <w:spacing w:line="460" w:lineRule="exact"/>
        <w:rPr>
          <w:rFonts w:ascii="宋体" w:hAnsi="宋体"/>
          <w:b/>
          <w:sz w:val="24"/>
          <w:szCs w:val="24"/>
        </w:rPr>
      </w:pPr>
      <w:r>
        <w:rPr>
          <w:rFonts w:ascii="宋体" w:hAnsi="宋体" w:hint="eastAsia"/>
          <w:b/>
          <w:sz w:val="24"/>
          <w:szCs w:val="24"/>
        </w:rPr>
        <w:t xml:space="preserve">2.1 </w:t>
      </w:r>
      <w:r>
        <w:rPr>
          <w:rFonts w:ascii="宋体" w:hAnsi="宋体"/>
          <w:b/>
          <w:sz w:val="24"/>
          <w:szCs w:val="24"/>
        </w:rPr>
        <w:t>招标文件的内容</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2.1.1</w:t>
      </w:r>
      <w:r>
        <w:rPr>
          <w:rFonts w:ascii="宋体" w:hAnsi="宋体"/>
          <w:sz w:val="24"/>
          <w:szCs w:val="24"/>
        </w:rPr>
        <w:t xml:space="preserve"> 招标文件包括以下内容：</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 xml:space="preserve">第一章 </w:t>
      </w:r>
      <w:r>
        <w:rPr>
          <w:rFonts w:ascii="宋体" w:hAnsi="宋体"/>
          <w:sz w:val="24"/>
          <w:szCs w:val="24"/>
        </w:rPr>
        <w:t>招标公告</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 xml:space="preserve">第二章 </w:t>
      </w:r>
      <w:r>
        <w:rPr>
          <w:rFonts w:ascii="宋体" w:hAnsi="宋体"/>
          <w:sz w:val="24"/>
          <w:szCs w:val="24"/>
        </w:rPr>
        <w:t>投标人须知</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第三章 评标办法</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第四章 合同条款及格式</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 xml:space="preserve">第五章 </w:t>
      </w:r>
      <w:r>
        <w:rPr>
          <w:rFonts w:ascii="宋体" w:hAnsi="宋体"/>
          <w:sz w:val="24"/>
          <w:szCs w:val="24"/>
        </w:rPr>
        <w:t>投标文件格式</w:t>
      </w:r>
    </w:p>
    <w:p w:rsidR="00294023" w:rsidRDefault="00134C25">
      <w:pPr>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2根据本章第</w:t>
      </w:r>
      <w:r>
        <w:rPr>
          <w:rFonts w:ascii="宋体" w:hAnsi="宋体" w:cs="宋体"/>
          <w:kern w:val="0"/>
          <w:sz w:val="24"/>
        </w:rPr>
        <w:t xml:space="preserve">1.10 </w:t>
      </w:r>
      <w:r>
        <w:rPr>
          <w:rFonts w:ascii="宋体" w:hAnsi="宋体" w:cs="宋体" w:hint="eastAsia"/>
          <w:kern w:val="0"/>
          <w:sz w:val="24"/>
        </w:rPr>
        <w:t>款、第</w:t>
      </w:r>
      <w:r>
        <w:rPr>
          <w:rFonts w:ascii="宋体" w:hAnsi="宋体" w:cs="宋体"/>
          <w:kern w:val="0"/>
          <w:sz w:val="24"/>
        </w:rPr>
        <w:t xml:space="preserve">2.2 </w:t>
      </w:r>
      <w:r>
        <w:rPr>
          <w:rFonts w:ascii="宋体" w:hAnsi="宋体" w:cs="宋体" w:hint="eastAsia"/>
          <w:kern w:val="0"/>
          <w:sz w:val="24"/>
        </w:rPr>
        <w:t>款和第</w:t>
      </w:r>
      <w:r>
        <w:rPr>
          <w:rFonts w:ascii="宋体" w:hAnsi="宋体" w:cs="宋体"/>
          <w:kern w:val="0"/>
          <w:sz w:val="24"/>
        </w:rPr>
        <w:t xml:space="preserve">2.3 </w:t>
      </w:r>
      <w:r>
        <w:rPr>
          <w:rFonts w:ascii="宋体" w:hAnsi="宋体" w:cs="宋体" w:hint="eastAsia"/>
          <w:kern w:val="0"/>
          <w:sz w:val="24"/>
        </w:rPr>
        <w:t>款对招标文件所作的澄清、修改，构成招标文件的组成部分。</w:t>
      </w:r>
    </w:p>
    <w:p w:rsidR="00294023" w:rsidRDefault="00134C25">
      <w:pPr>
        <w:spacing w:beforeLines="100" w:before="312" w:line="480" w:lineRule="exact"/>
        <w:rPr>
          <w:rFonts w:ascii="宋体" w:hAnsi="宋体"/>
          <w:b/>
          <w:sz w:val="24"/>
          <w:szCs w:val="24"/>
        </w:rPr>
      </w:pPr>
      <w:r>
        <w:rPr>
          <w:rFonts w:ascii="宋体" w:hAnsi="宋体" w:hint="eastAsia"/>
          <w:b/>
          <w:sz w:val="24"/>
          <w:szCs w:val="24"/>
        </w:rPr>
        <w:t xml:space="preserve">2.2 </w:t>
      </w:r>
      <w:r>
        <w:rPr>
          <w:rFonts w:ascii="宋体" w:hAnsi="宋体"/>
          <w:b/>
          <w:sz w:val="24"/>
          <w:szCs w:val="24"/>
        </w:rPr>
        <w:t>招标文件的澄清</w:t>
      </w:r>
    </w:p>
    <w:p w:rsidR="00294023" w:rsidRDefault="00134C25">
      <w:pPr>
        <w:tabs>
          <w:tab w:val="left" w:pos="540"/>
        </w:tabs>
        <w:spacing w:line="460" w:lineRule="exact"/>
        <w:ind w:firstLineChars="200" w:firstLine="480"/>
        <w:rPr>
          <w:rFonts w:ascii="宋体" w:hAnsi="宋体" w:cs="宋体"/>
          <w:kern w:val="0"/>
          <w:sz w:val="24"/>
        </w:rPr>
      </w:pPr>
      <w:r>
        <w:rPr>
          <w:rFonts w:ascii="宋体" w:hAnsi="宋体" w:cs="宋体" w:hint="eastAsia"/>
          <w:kern w:val="0"/>
          <w:sz w:val="24"/>
        </w:rPr>
        <w:t>2.2.1投标人应仔细阅读和检查招标文件的全部内容。如发现缺页或附件不全，应及时向招标人提出，以便补齐。如有疑问，应在投标人须知前附表规定的时间前以电子文件的形式无记名在网上发送至</w:t>
      </w:r>
      <w:r w:rsidR="00CD4DD8" w:rsidRPr="00CD4DD8">
        <w:rPr>
          <w:rFonts w:ascii="宋体" w:hAnsi="宋体" w:cs="宋体" w:hint="eastAsia"/>
          <w:kern w:val="0"/>
          <w:sz w:val="24"/>
        </w:rPr>
        <w:t>广东省公共资源交易中心工程建设项目招投标中心</w:t>
      </w:r>
      <w:r>
        <w:rPr>
          <w:rFonts w:ascii="宋体" w:hAnsi="宋体" w:cs="宋体" w:hint="eastAsia"/>
          <w:kern w:val="0"/>
          <w:sz w:val="24"/>
        </w:rPr>
        <w:t>网，要求招标人对招标文件予以澄清。</w:t>
      </w:r>
    </w:p>
    <w:p w:rsidR="00294023" w:rsidRDefault="00134C25" w:rsidP="00CD4DD8">
      <w:pPr>
        <w:spacing w:line="460" w:lineRule="exact"/>
        <w:ind w:firstLineChars="200" w:firstLine="480"/>
        <w:rPr>
          <w:rFonts w:ascii="宋体" w:hAnsi="宋体" w:cs="宋体"/>
          <w:kern w:val="0"/>
          <w:sz w:val="24"/>
        </w:rPr>
      </w:pPr>
      <w:r>
        <w:rPr>
          <w:rFonts w:ascii="宋体" w:hAnsi="宋体" w:cs="宋体" w:hint="eastAsia"/>
          <w:kern w:val="0"/>
          <w:sz w:val="24"/>
        </w:rPr>
        <w:t>2.2.2无论是招标人根据需要主动对招标文件进行必要的澄清或是根据投标人的要求对招标文件</w:t>
      </w:r>
      <w:proofErr w:type="gramStart"/>
      <w:r>
        <w:rPr>
          <w:rFonts w:ascii="宋体" w:hAnsi="宋体" w:cs="宋体" w:hint="eastAsia"/>
          <w:kern w:val="0"/>
          <w:sz w:val="24"/>
        </w:rPr>
        <w:t>作出</w:t>
      </w:r>
      <w:proofErr w:type="gramEnd"/>
      <w:r>
        <w:rPr>
          <w:rFonts w:ascii="宋体" w:hAnsi="宋体" w:cs="宋体" w:hint="eastAsia"/>
          <w:kern w:val="0"/>
          <w:sz w:val="24"/>
        </w:rPr>
        <w:t>澄清，招标人将于投标人须知前附表规定的时间以电子文件的形式在</w:t>
      </w:r>
      <w:r w:rsidR="00CD4DD8" w:rsidRPr="00CD4DD8">
        <w:rPr>
          <w:rFonts w:ascii="宋体" w:hAnsi="宋体" w:cs="宋体" w:hint="eastAsia"/>
          <w:kern w:val="0"/>
          <w:sz w:val="24"/>
        </w:rPr>
        <w:t>广东省公共资源交易中心工程建设项目招投标中心</w:t>
      </w:r>
      <w:r>
        <w:rPr>
          <w:rFonts w:ascii="宋体" w:hAnsi="宋体" w:cs="宋体" w:hint="eastAsia"/>
          <w:kern w:val="0"/>
          <w:sz w:val="24"/>
        </w:rPr>
        <w:t>网发布答疑通知给以澄清，但不指明澄清问题的来源。</w:t>
      </w:r>
    </w:p>
    <w:p w:rsidR="00294023" w:rsidRDefault="00134C25">
      <w:pPr>
        <w:tabs>
          <w:tab w:val="left" w:pos="540"/>
        </w:tabs>
        <w:spacing w:line="460" w:lineRule="exact"/>
        <w:ind w:firstLineChars="200" w:firstLine="480"/>
        <w:rPr>
          <w:rFonts w:ascii="宋体" w:hAnsi="宋体" w:cs="宋体"/>
          <w:kern w:val="0"/>
          <w:sz w:val="24"/>
        </w:rPr>
      </w:pPr>
      <w:r>
        <w:rPr>
          <w:rFonts w:ascii="宋体" w:hAnsi="宋体" w:cs="宋体" w:hint="eastAsia"/>
          <w:kern w:val="0"/>
          <w:sz w:val="24"/>
        </w:rPr>
        <w:t>2.2.3投标人应自行登录</w:t>
      </w:r>
      <w:r w:rsidR="00CD4DD8" w:rsidRPr="00CD4DD8">
        <w:rPr>
          <w:rFonts w:ascii="宋体" w:hAnsi="宋体" w:cs="宋体" w:hint="eastAsia"/>
          <w:kern w:val="0"/>
          <w:sz w:val="24"/>
        </w:rPr>
        <w:t>广东省公共资源交易中心工程建设项目招投标中心</w:t>
      </w:r>
      <w:r>
        <w:rPr>
          <w:rFonts w:ascii="宋体" w:hAnsi="宋体" w:cs="宋体" w:hint="eastAsia"/>
          <w:kern w:val="0"/>
          <w:sz w:val="24"/>
        </w:rPr>
        <w:t>网查询并获取网上发布通知内容，对任何问题的疏忽导致其投标的最终结果应自行负责。</w:t>
      </w:r>
    </w:p>
    <w:p w:rsidR="00294023" w:rsidRDefault="00134C25">
      <w:pPr>
        <w:spacing w:beforeLines="100" w:before="312" w:line="480" w:lineRule="exact"/>
        <w:rPr>
          <w:rFonts w:ascii="宋体" w:hAnsi="宋体"/>
          <w:b/>
          <w:sz w:val="24"/>
          <w:szCs w:val="24"/>
        </w:rPr>
      </w:pPr>
      <w:r>
        <w:rPr>
          <w:rFonts w:ascii="宋体" w:hAnsi="宋体" w:hint="eastAsia"/>
          <w:b/>
          <w:sz w:val="24"/>
          <w:szCs w:val="24"/>
        </w:rPr>
        <w:t xml:space="preserve">2.3 </w:t>
      </w:r>
      <w:r>
        <w:rPr>
          <w:rFonts w:ascii="宋体" w:hAnsi="宋体"/>
          <w:b/>
          <w:sz w:val="24"/>
          <w:szCs w:val="24"/>
        </w:rPr>
        <w:t>招标人对招标文件的修改</w:t>
      </w:r>
    </w:p>
    <w:p w:rsidR="00294023" w:rsidRDefault="00134C25">
      <w:pPr>
        <w:autoSpaceDE w:val="0"/>
        <w:autoSpaceDN w:val="0"/>
        <w:adjustRightInd w:val="0"/>
        <w:spacing w:line="460" w:lineRule="exact"/>
        <w:ind w:firstLineChars="200" w:firstLine="480"/>
        <w:rPr>
          <w:rFonts w:ascii="宋体" w:hAnsi="宋体" w:cs="宋体"/>
          <w:kern w:val="0"/>
          <w:sz w:val="24"/>
          <w:szCs w:val="24"/>
        </w:rPr>
      </w:pPr>
      <w:r>
        <w:rPr>
          <w:rFonts w:ascii="宋体" w:hAnsi="宋体" w:cs="宋体"/>
          <w:kern w:val="0"/>
          <w:sz w:val="24"/>
          <w:szCs w:val="24"/>
        </w:rPr>
        <w:t>2.3.1</w:t>
      </w:r>
      <w:r>
        <w:rPr>
          <w:rFonts w:ascii="宋体" w:hAnsi="宋体" w:cs="宋体" w:hint="eastAsia"/>
          <w:kern w:val="0"/>
          <w:sz w:val="24"/>
          <w:szCs w:val="24"/>
        </w:rPr>
        <w:t xml:space="preserve"> 招标人可以对已发出的招标文件进行必要的澄清、修改或补充。如因澄清、</w:t>
      </w:r>
      <w:r>
        <w:rPr>
          <w:rFonts w:ascii="宋体" w:hAnsi="宋体" w:cs="宋体" w:hint="eastAsia"/>
          <w:kern w:val="0"/>
          <w:sz w:val="24"/>
          <w:szCs w:val="24"/>
        </w:rPr>
        <w:lastRenderedPageBreak/>
        <w:t>修改或补充的内容对招标文件有较大的改动，或对投标文件的编制增加较大的工作量，可能影响到投标文件的编制的，招标人应当在投标截止时间 15 天前，在</w:t>
      </w:r>
      <w:r w:rsidR="00CD4DD8" w:rsidRPr="00CD4DD8">
        <w:rPr>
          <w:rFonts w:ascii="宋体" w:hAnsi="宋体" w:cs="宋体" w:hint="eastAsia"/>
          <w:kern w:val="0"/>
          <w:sz w:val="24"/>
          <w:szCs w:val="24"/>
        </w:rPr>
        <w:t>广东省公共资源交易中心工程建设项目招投标中心</w:t>
      </w:r>
      <w:r>
        <w:rPr>
          <w:rFonts w:ascii="宋体" w:hAnsi="宋体" w:cs="宋体" w:hint="eastAsia"/>
          <w:kern w:val="0"/>
          <w:sz w:val="24"/>
          <w:szCs w:val="24"/>
        </w:rPr>
        <w:t>网发布补充通知（补遗书）告知潜在投标人。其它</w:t>
      </w:r>
      <w:proofErr w:type="gramStart"/>
      <w:r>
        <w:rPr>
          <w:rFonts w:ascii="宋体" w:hAnsi="宋体" w:cs="宋体" w:hint="eastAsia"/>
          <w:kern w:val="0"/>
          <w:sz w:val="24"/>
          <w:szCs w:val="24"/>
        </w:rPr>
        <w:t>不</w:t>
      </w:r>
      <w:proofErr w:type="gramEnd"/>
      <w:r>
        <w:rPr>
          <w:rFonts w:ascii="宋体" w:hAnsi="宋体" w:cs="宋体" w:hint="eastAsia"/>
          <w:kern w:val="0"/>
          <w:sz w:val="24"/>
          <w:szCs w:val="24"/>
        </w:rPr>
        <w:t>实质性影响投标文件编制的澄清、修改或补充内容的发出，不受此时间限制。</w:t>
      </w:r>
    </w:p>
    <w:p w:rsidR="00294023" w:rsidRDefault="00134C25">
      <w:pPr>
        <w:autoSpaceDE w:val="0"/>
        <w:autoSpaceDN w:val="0"/>
        <w:adjustRightInd w:val="0"/>
        <w:spacing w:line="460" w:lineRule="exact"/>
        <w:ind w:firstLineChars="200" w:firstLine="480"/>
        <w:rPr>
          <w:rFonts w:ascii="宋体" w:hAnsi="宋体" w:cs="宋体"/>
          <w:kern w:val="0"/>
          <w:sz w:val="24"/>
          <w:szCs w:val="24"/>
        </w:rPr>
      </w:pPr>
      <w:r>
        <w:rPr>
          <w:rFonts w:ascii="宋体" w:hAnsi="宋体" w:cs="宋体"/>
          <w:kern w:val="0"/>
          <w:sz w:val="24"/>
          <w:szCs w:val="24"/>
        </w:rPr>
        <w:t xml:space="preserve">2.3.2 </w:t>
      </w:r>
      <w:r>
        <w:rPr>
          <w:rFonts w:ascii="宋体" w:hAnsi="宋体" w:cs="宋体" w:hint="eastAsia"/>
          <w:kern w:val="0"/>
          <w:sz w:val="24"/>
          <w:szCs w:val="24"/>
        </w:rPr>
        <w:t>招标文件的修改或补充的内容均以网上发出的修改或补充通知为准。当招标文件的修改或补充的同一内容在表述上不一致时，以最后发出的通知文件为准。</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szCs w:val="24"/>
        </w:rPr>
        <w:t>2.3.3 投标人应自行登录</w:t>
      </w:r>
      <w:r w:rsidR="00CD4DD8" w:rsidRPr="00CD4DD8">
        <w:rPr>
          <w:rFonts w:ascii="宋体" w:hAnsi="宋体" w:cs="宋体" w:hint="eastAsia"/>
          <w:kern w:val="0"/>
          <w:sz w:val="24"/>
          <w:szCs w:val="24"/>
        </w:rPr>
        <w:t>广东省公共资源交易中心工程建设项目招投标中心</w:t>
      </w:r>
      <w:r>
        <w:rPr>
          <w:rFonts w:ascii="宋体" w:hAnsi="宋体" w:cs="宋体" w:hint="eastAsia"/>
          <w:kern w:val="0"/>
          <w:sz w:val="24"/>
          <w:szCs w:val="24"/>
        </w:rPr>
        <w:t>网查询并获取网上发布</w:t>
      </w:r>
      <w:r>
        <w:rPr>
          <w:rFonts w:ascii="宋体" w:hAnsi="宋体" w:cs="宋体" w:hint="eastAsia"/>
          <w:kern w:val="0"/>
          <w:sz w:val="24"/>
        </w:rPr>
        <w:t>的澄清、修改、补充通知内容，对任何问题的疏忽导致其投标的最终结果应自行负责。</w:t>
      </w:r>
    </w:p>
    <w:p w:rsidR="00294023" w:rsidRDefault="00134C25">
      <w:pPr>
        <w:autoSpaceDE w:val="0"/>
        <w:autoSpaceDN w:val="0"/>
        <w:adjustRightInd w:val="0"/>
        <w:spacing w:line="460" w:lineRule="exact"/>
        <w:rPr>
          <w:rFonts w:ascii="宋体" w:hAnsi="宋体" w:cs="宋体"/>
          <w:kern w:val="0"/>
          <w:sz w:val="24"/>
          <w:szCs w:val="24"/>
        </w:rPr>
      </w:pPr>
      <w:r>
        <w:rPr>
          <w:rFonts w:ascii="宋体" w:hAnsi="宋体" w:hint="eastAsia"/>
          <w:b/>
          <w:sz w:val="30"/>
          <w:szCs w:val="30"/>
        </w:rPr>
        <w:t>3．投标文件</w:t>
      </w:r>
    </w:p>
    <w:p w:rsidR="00294023" w:rsidRDefault="00134C25">
      <w:pPr>
        <w:spacing w:line="440" w:lineRule="exact"/>
        <w:rPr>
          <w:rFonts w:ascii="宋体" w:hAnsi="宋体"/>
          <w:b/>
          <w:sz w:val="24"/>
          <w:szCs w:val="24"/>
        </w:rPr>
      </w:pPr>
      <w:r>
        <w:rPr>
          <w:rFonts w:ascii="宋体" w:hAnsi="宋体" w:hint="eastAsia"/>
          <w:b/>
          <w:sz w:val="24"/>
          <w:szCs w:val="24"/>
        </w:rPr>
        <w:t xml:space="preserve">3.1 </w:t>
      </w:r>
      <w:r>
        <w:rPr>
          <w:rFonts w:ascii="宋体" w:hAnsi="宋体"/>
          <w:b/>
          <w:sz w:val="24"/>
          <w:szCs w:val="24"/>
        </w:rPr>
        <w:t>投标文件的</w:t>
      </w:r>
      <w:r>
        <w:rPr>
          <w:rFonts w:ascii="宋体" w:hAnsi="宋体" w:hint="eastAsia"/>
          <w:b/>
          <w:sz w:val="24"/>
          <w:szCs w:val="24"/>
        </w:rPr>
        <w:t>组成</w:t>
      </w:r>
    </w:p>
    <w:p w:rsidR="00294023" w:rsidRDefault="00134C25">
      <w:pPr>
        <w:spacing w:line="460" w:lineRule="exact"/>
        <w:ind w:firstLineChars="200" w:firstLine="480"/>
        <w:rPr>
          <w:rFonts w:ascii="宋体" w:hAnsi="宋体"/>
          <w:sz w:val="24"/>
        </w:rPr>
      </w:pPr>
      <w:r>
        <w:rPr>
          <w:rFonts w:ascii="宋体" w:hAnsi="宋体"/>
          <w:sz w:val="24"/>
        </w:rPr>
        <w:t>3.1.1</w:t>
      </w:r>
      <w:r>
        <w:rPr>
          <w:rFonts w:ascii="宋体" w:hAnsi="宋体" w:hint="eastAsia"/>
          <w:b/>
          <w:bCs/>
          <w:spacing w:val="-6"/>
          <w:sz w:val="24"/>
          <w:szCs w:val="24"/>
        </w:rPr>
        <w:t>【适用于综合评标法】</w:t>
      </w:r>
      <w:r>
        <w:rPr>
          <w:rFonts w:ascii="宋体" w:hAnsi="宋体" w:hint="eastAsia"/>
          <w:sz w:val="24"/>
        </w:rPr>
        <w:t>投标人所递交的投标文件由商务及经济报价投标文件（第一册）、技术投标文件（第二册）、保密信封三个部分组成。</w:t>
      </w:r>
    </w:p>
    <w:p w:rsidR="00294023" w:rsidRDefault="00134C25">
      <w:pPr>
        <w:spacing w:beforeLines="20" w:before="62" w:line="460" w:lineRule="exact"/>
        <w:ind w:firstLineChars="200" w:firstLine="480"/>
        <w:rPr>
          <w:rFonts w:ascii="宋体" w:hAnsi="宋体"/>
          <w:sz w:val="24"/>
        </w:rPr>
      </w:pPr>
      <w:r>
        <w:rPr>
          <w:rFonts w:ascii="宋体" w:hAnsi="宋体" w:hint="eastAsia"/>
          <w:sz w:val="24"/>
        </w:rPr>
        <w:t>（一）商务及经济报价投标文件（以A4规格装订）</w:t>
      </w:r>
      <w:r>
        <w:rPr>
          <w:rFonts w:ascii="宋体" w:hAnsi="宋体" w:cs="宋体" w:hint="eastAsia"/>
          <w:kern w:val="0"/>
          <w:sz w:val="24"/>
        </w:rPr>
        <w:t>包括以下内容：</w:t>
      </w:r>
    </w:p>
    <w:p w:rsidR="00294023" w:rsidRDefault="00134C25">
      <w:pPr>
        <w:spacing w:line="460" w:lineRule="exact"/>
        <w:ind w:firstLineChars="200" w:firstLine="480"/>
        <w:rPr>
          <w:rFonts w:ascii="宋体" w:hAnsi="宋体"/>
          <w:sz w:val="24"/>
        </w:rPr>
      </w:pPr>
      <w:r>
        <w:rPr>
          <w:rFonts w:ascii="宋体" w:hAnsi="宋体"/>
          <w:sz w:val="24"/>
        </w:rPr>
        <w:t>（</w:t>
      </w:r>
      <w:r>
        <w:rPr>
          <w:rFonts w:ascii="宋体" w:hAnsi="宋体" w:hint="eastAsia"/>
          <w:sz w:val="24"/>
        </w:rPr>
        <w:t>1</w:t>
      </w:r>
      <w:r>
        <w:rPr>
          <w:rFonts w:ascii="宋体" w:hAnsi="宋体"/>
          <w:sz w:val="24"/>
        </w:rPr>
        <w:t>）投标函</w:t>
      </w:r>
    </w:p>
    <w:p w:rsidR="00294023" w:rsidRDefault="00134C25">
      <w:pPr>
        <w:spacing w:line="460" w:lineRule="exact"/>
        <w:ind w:firstLineChars="200" w:firstLine="480"/>
        <w:rPr>
          <w:rFonts w:ascii="宋体" w:hAnsi="宋体"/>
          <w:sz w:val="24"/>
        </w:rPr>
      </w:pPr>
      <w:r>
        <w:rPr>
          <w:rFonts w:ascii="宋体" w:hAnsi="宋体" w:hint="eastAsia"/>
          <w:sz w:val="24"/>
        </w:rPr>
        <w:t>（2）</w:t>
      </w:r>
      <w:r>
        <w:rPr>
          <w:rFonts w:ascii="宋体" w:hAnsi="宋体"/>
          <w:sz w:val="24"/>
        </w:rPr>
        <w:t>法定代表人身份证明</w:t>
      </w:r>
      <w:r>
        <w:rPr>
          <w:rFonts w:ascii="宋体" w:hAnsi="宋体" w:hint="eastAsia"/>
          <w:sz w:val="24"/>
        </w:rPr>
        <w:t>书</w:t>
      </w:r>
    </w:p>
    <w:p w:rsidR="00294023" w:rsidRDefault="00134C25">
      <w:pPr>
        <w:spacing w:line="460" w:lineRule="exact"/>
        <w:ind w:firstLineChars="200" w:firstLine="480"/>
        <w:rPr>
          <w:rFonts w:ascii="宋体" w:hAnsi="宋体"/>
          <w:sz w:val="24"/>
        </w:rPr>
      </w:pPr>
      <w:r>
        <w:rPr>
          <w:rFonts w:ascii="宋体" w:hAnsi="宋体" w:hint="eastAsia"/>
          <w:sz w:val="24"/>
        </w:rPr>
        <w:t>（3）</w:t>
      </w:r>
      <w:r>
        <w:rPr>
          <w:rFonts w:ascii="宋体" w:hAnsi="宋体"/>
          <w:sz w:val="24"/>
        </w:rPr>
        <w:t>法定代表人授权委托书</w:t>
      </w:r>
      <w:r>
        <w:rPr>
          <w:rFonts w:ascii="宋体" w:hAnsi="宋体" w:hint="eastAsia"/>
          <w:sz w:val="24"/>
        </w:rPr>
        <w:t>（法定代表人参加无需提供委托书）</w:t>
      </w:r>
    </w:p>
    <w:p w:rsidR="00294023" w:rsidRDefault="00134C25">
      <w:pPr>
        <w:spacing w:line="46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）投标</w:t>
      </w:r>
      <w:r>
        <w:rPr>
          <w:rFonts w:ascii="宋体" w:hAnsi="宋体" w:hint="eastAsia"/>
          <w:sz w:val="24"/>
        </w:rPr>
        <w:t>保</w:t>
      </w:r>
      <w:r>
        <w:rPr>
          <w:rFonts w:ascii="宋体" w:hAnsi="宋体"/>
          <w:sz w:val="24"/>
        </w:rPr>
        <w:t>证</w:t>
      </w:r>
      <w:r>
        <w:rPr>
          <w:rFonts w:ascii="宋体" w:hAnsi="宋体" w:hint="eastAsia"/>
          <w:sz w:val="24"/>
        </w:rPr>
        <w:t>金</w:t>
      </w:r>
    </w:p>
    <w:p w:rsidR="00294023" w:rsidRDefault="00134C25">
      <w:pPr>
        <w:spacing w:line="460" w:lineRule="exact"/>
        <w:ind w:firstLineChars="200" w:firstLine="480"/>
        <w:rPr>
          <w:rFonts w:ascii="宋体" w:hAnsi="宋体"/>
          <w:sz w:val="24"/>
        </w:rPr>
      </w:pPr>
      <w:r>
        <w:rPr>
          <w:rFonts w:ascii="宋体" w:hAnsi="宋体" w:hint="eastAsia"/>
          <w:sz w:val="24"/>
        </w:rPr>
        <w:t>（5）工程监理投标报价书</w:t>
      </w:r>
    </w:p>
    <w:p w:rsidR="00294023" w:rsidRDefault="00134C25">
      <w:pPr>
        <w:spacing w:line="460" w:lineRule="exact"/>
        <w:ind w:firstLineChars="200" w:firstLine="480"/>
        <w:rPr>
          <w:rFonts w:ascii="宋体" w:hAnsi="宋体"/>
          <w:sz w:val="24"/>
        </w:rPr>
      </w:pPr>
      <w:r>
        <w:rPr>
          <w:rFonts w:ascii="宋体" w:hAnsi="宋体" w:hint="eastAsia"/>
          <w:sz w:val="24"/>
        </w:rPr>
        <w:t>（6）资格审查资料</w:t>
      </w:r>
    </w:p>
    <w:p w:rsidR="00294023" w:rsidRDefault="00134C25">
      <w:pPr>
        <w:spacing w:line="460" w:lineRule="exact"/>
        <w:ind w:firstLineChars="200" w:firstLine="480"/>
        <w:rPr>
          <w:rFonts w:ascii="宋体" w:hAnsi="宋体"/>
          <w:sz w:val="24"/>
        </w:rPr>
      </w:pPr>
      <w:r>
        <w:rPr>
          <w:rFonts w:ascii="宋体" w:hAnsi="宋体" w:hint="eastAsia"/>
          <w:sz w:val="24"/>
        </w:rPr>
        <w:t>（7）</w:t>
      </w:r>
      <w:r>
        <w:rPr>
          <w:rFonts w:ascii="宋体" w:hAnsi="宋体" w:cs="宋体" w:hint="eastAsia"/>
          <w:kern w:val="0"/>
          <w:sz w:val="24"/>
        </w:rPr>
        <w:t>投标人企业信誉及荣誉证明材料表</w:t>
      </w:r>
    </w:p>
    <w:p w:rsidR="00294023" w:rsidRDefault="00134C25">
      <w:pPr>
        <w:spacing w:line="460" w:lineRule="exact"/>
        <w:ind w:firstLineChars="200" w:firstLine="480"/>
        <w:rPr>
          <w:rFonts w:ascii="宋体" w:hAnsi="宋体"/>
          <w:sz w:val="24"/>
        </w:rPr>
      </w:pPr>
      <w:r>
        <w:rPr>
          <w:rFonts w:ascii="宋体" w:hAnsi="宋体" w:hint="eastAsia"/>
          <w:sz w:val="24"/>
        </w:rPr>
        <w:t>（8）近年内曾完成的业绩情况表</w:t>
      </w:r>
    </w:p>
    <w:p w:rsidR="00294023" w:rsidRDefault="00134C25">
      <w:pPr>
        <w:spacing w:line="460" w:lineRule="exact"/>
        <w:ind w:firstLineChars="200" w:firstLine="480"/>
        <w:rPr>
          <w:rFonts w:ascii="宋体" w:hAnsi="宋体"/>
          <w:sz w:val="24"/>
        </w:rPr>
      </w:pPr>
      <w:r>
        <w:rPr>
          <w:rFonts w:ascii="宋体" w:hAnsi="宋体" w:hint="eastAsia"/>
          <w:sz w:val="24"/>
        </w:rPr>
        <w:t>（9）</w:t>
      </w:r>
      <w:r>
        <w:rPr>
          <w:rFonts w:ascii="宋体" w:hAnsi="宋体"/>
          <w:sz w:val="24"/>
        </w:rPr>
        <w:t>拟</w:t>
      </w:r>
      <w:r>
        <w:rPr>
          <w:rFonts w:ascii="宋体" w:hAnsi="宋体" w:hint="eastAsia"/>
          <w:sz w:val="24"/>
        </w:rPr>
        <w:t>投入</w:t>
      </w:r>
      <w:r>
        <w:rPr>
          <w:rFonts w:ascii="宋体" w:hAnsi="宋体"/>
          <w:sz w:val="24"/>
        </w:rPr>
        <w:t>的试验、检测仪器</w:t>
      </w:r>
      <w:r>
        <w:rPr>
          <w:rFonts w:ascii="宋体" w:hAnsi="宋体" w:hint="eastAsia"/>
          <w:sz w:val="24"/>
        </w:rPr>
        <w:t>，</w:t>
      </w:r>
      <w:r>
        <w:rPr>
          <w:rFonts w:ascii="宋体" w:hAnsi="宋体"/>
          <w:sz w:val="24"/>
        </w:rPr>
        <w:t>办公、生活及交通设施表</w:t>
      </w:r>
    </w:p>
    <w:p w:rsidR="00294023" w:rsidRDefault="00134C25">
      <w:pPr>
        <w:spacing w:line="460" w:lineRule="exact"/>
        <w:ind w:firstLineChars="200" w:firstLine="480"/>
        <w:rPr>
          <w:rFonts w:ascii="宋体" w:hAnsi="宋体"/>
          <w:sz w:val="24"/>
        </w:rPr>
      </w:pPr>
      <w:r>
        <w:rPr>
          <w:rFonts w:ascii="宋体" w:hAnsi="宋体" w:hint="eastAsia"/>
          <w:sz w:val="24"/>
        </w:rPr>
        <w:t>（10）投标人声明</w:t>
      </w:r>
    </w:p>
    <w:p w:rsidR="00294023" w:rsidRDefault="00134C25">
      <w:pPr>
        <w:spacing w:line="460" w:lineRule="exact"/>
        <w:ind w:firstLineChars="200" w:firstLine="480"/>
        <w:rPr>
          <w:rFonts w:ascii="宋体" w:hAnsi="宋体"/>
          <w:sz w:val="24"/>
        </w:rPr>
      </w:pPr>
      <w:r>
        <w:rPr>
          <w:rFonts w:ascii="宋体" w:hAnsi="宋体" w:hint="eastAsia"/>
          <w:sz w:val="24"/>
        </w:rPr>
        <w:t>（11）投标人认为需要提供的其他材料</w:t>
      </w:r>
    </w:p>
    <w:p w:rsidR="00294023" w:rsidRDefault="00134C25">
      <w:pPr>
        <w:spacing w:line="460" w:lineRule="exact"/>
        <w:ind w:firstLineChars="200" w:firstLine="480"/>
        <w:rPr>
          <w:rFonts w:ascii="宋体" w:hAnsi="宋体"/>
          <w:sz w:val="24"/>
        </w:rPr>
      </w:pPr>
      <w:r>
        <w:rPr>
          <w:rFonts w:ascii="宋体" w:hAnsi="宋体" w:hint="eastAsia"/>
          <w:sz w:val="24"/>
        </w:rPr>
        <w:t>（二）技术投标文件（以 A4 规格装订）应包括但不限以下内容：</w:t>
      </w:r>
    </w:p>
    <w:p w:rsidR="00294023" w:rsidRDefault="00134C25">
      <w:pPr>
        <w:spacing w:line="460" w:lineRule="exact"/>
        <w:ind w:firstLineChars="200" w:firstLine="480"/>
        <w:rPr>
          <w:rFonts w:ascii="宋体" w:hAnsi="宋体"/>
          <w:sz w:val="24"/>
        </w:rPr>
      </w:pPr>
      <w:r>
        <w:rPr>
          <w:rFonts w:ascii="宋体" w:hAnsi="宋体" w:hint="eastAsia"/>
          <w:sz w:val="24"/>
        </w:rPr>
        <w:t>技术投标文件组成由各投标人根据招标文件技术评分标准要求自行编写。</w:t>
      </w:r>
    </w:p>
    <w:p w:rsidR="00294023" w:rsidRDefault="00134C25">
      <w:pPr>
        <w:spacing w:line="460" w:lineRule="exact"/>
        <w:ind w:firstLineChars="200" w:firstLine="480"/>
        <w:rPr>
          <w:rFonts w:ascii="宋体" w:hAnsi="宋体"/>
          <w:sz w:val="24"/>
        </w:rPr>
      </w:pPr>
      <w:r>
        <w:rPr>
          <w:rFonts w:ascii="宋体" w:hAnsi="宋体"/>
          <w:sz w:val="24"/>
        </w:rPr>
        <w:t>（三）保密信封</w:t>
      </w:r>
    </w:p>
    <w:p w:rsidR="00294023" w:rsidRDefault="00134C25">
      <w:pPr>
        <w:spacing w:line="460" w:lineRule="exact"/>
        <w:ind w:firstLineChars="200" w:firstLine="480"/>
        <w:rPr>
          <w:rFonts w:ascii="宋体" w:hAnsi="宋体"/>
          <w:sz w:val="24"/>
        </w:rPr>
      </w:pPr>
      <w:r>
        <w:rPr>
          <w:rFonts w:ascii="宋体" w:hAnsi="宋体"/>
          <w:sz w:val="24"/>
        </w:rPr>
        <w:t>投标人应提供保密信封一个，保密信封袋内的内容应能准确分辨投标文件对应的投标人，不递交保密信封或保密信封和保密信封袋内的内容</w:t>
      </w:r>
      <w:proofErr w:type="gramStart"/>
      <w:r>
        <w:rPr>
          <w:rFonts w:ascii="宋体" w:hAnsi="宋体"/>
          <w:sz w:val="24"/>
        </w:rPr>
        <w:t>不</w:t>
      </w:r>
      <w:proofErr w:type="gramEnd"/>
      <w:r>
        <w:rPr>
          <w:rFonts w:ascii="宋体" w:hAnsi="宋体"/>
          <w:sz w:val="24"/>
        </w:rPr>
        <w:t>加盖投标人公章的视为不响</w:t>
      </w:r>
      <w:r>
        <w:rPr>
          <w:rFonts w:ascii="宋体" w:hAnsi="宋体"/>
          <w:sz w:val="24"/>
        </w:rPr>
        <w:lastRenderedPageBreak/>
        <w:t>应招标文件要求，其投标文件作无效投标处理。</w:t>
      </w:r>
    </w:p>
    <w:p w:rsidR="00294023" w:rsidRDefault="00134C25">
      <w:pPr>
        <w:spacing w:line="460" w:lineRule="exact"/>
        <w:ind w:firstLineChars="200" w:firstLine="480"/>
        <w:rPr>
          <w:rFonts w:ascii="宋体" w:hAnsi="宋体"/>
          <w:sz w:val="24"/>
        </w:rPr>
      </w:pPr>
      <w:r>
        <w:rPr>
          <w:rFonts w:ascii="宋体" w:hAnsi="宋体"/>
          <w:sz w:val="24"/>
        </w:rPr>
        <w:t>保密信封包括如下内容： 技术投标文件（第二册）当中的有文字或图表内容的任意一张（A4 规格），应带页码并与对应页码的技术投标文件一致</w:t>
      </w:r>
      <w:r>
        <w:rPr>
          <w:rFonts w:ascii="宋体" w:hAnsi="宋体" w:hint="eastAsia"/>
          <w:sz w:val="24"/>
        </w:rPr>
        <w:t>。</w:t>
      </w:r>
    </w:p>
    <w:p w:rsidR="00294023" w:rsidRDefault="00134C25">
      <w:pPr>
        <w:spacing w:line="460" w:lineRule="exact"/>
        <w:ind w:firstLineChars="200" w:firstLine="480"/>
        <w:rPr>
          <w:rFonts w:ascii="宋体" w:hAnsi="宋体" w:cs="宋体"/>
          <w:kern w:val="0"/>
          <w:sz w:val="24"/>
        </w:rPr>
      </w:pPr>
      <w:r>
        <w:rPr>
          <w:rFonts w:ascii="宋体" w:hAnsi="宋体"/>
          <w:sz w:val="24"/>
        </w:rPr>
        <w:t>3.1.</w:t>
      </w:r>
      <w:r>
        <w:rPr>
          <w:rFonts w:ascii="宋体" w:hAnsi="宋体" w:hint="eastAsia"/>
          <w:sz w:val="24"/>
        </w:rPr>
        <w:t xml:space="preserve">2 </w:t>
      </w:r>
      <w:r>
        <w:rPr>
          <w:rFonts w:ascii="宋体" w:hAnsi="宋体" w:cs="宋体" w:hint="eastAsia"/>
          <w:kern w:val="0"/>
          <w:sz w:val="24"/>
        </w:rPr>
        <w:t>投标文件包括本</w:t>
      </w:r>
      <w:proofErr w:type="gramStart"/>
      <w:r>
        <w:rPr>
          <w:rFonts w:ascii="宋体" w:hAnsi="宋体" w:cs="宋体" w:hint="eastAsia"/>
          <w:kern w:val="0"/>
          <w:sz w:val="24"/>
        </w:rPr>
        <w:t>须知第</w:t>
      </w:r>
      <w:proofErr w:type="gramEnd"/>
      <w:r>
        <w:rPr>
          <w:rFonts w:ascii="宋体" w:hAnsi="宋体" w:cs="宋体" w:hint="eastAsia"/>
          <w:kern w:val="0"/>
          <w:sz w:val="24"/>
        </w:rPr>
        <w:t xml:space="preserve"> </w:t>
      </w:r>
      <w:r>
        <w:rPr>
          <w:rFonts w:ascii="宋体" w:hAnsi="宋体" w:cs="宋体"/>
          <w:kern w:val="0"/>
          <w:sz w:val="24"/>
        </w:rPr>
        <w:t>3.1</w:t>
      </w:r>
      <w:r>
        <w:rPr>
          <w:rFonts w:ascii="宋体" w:hAnsi="宋体" w:cs="宋体" w:hint="eastAsia"/>
          <w:kern w:val="0"/>
          <w:sz w:val="24"/>
        </w:rPr>
        <w:t>.1 规定的内容，投标人提交的投标文件应当使用招标文件所提供的投标文件全部格式（表格可以按同样格式扩展）。</w:t>
      </w:r>
    </w:p>
    <w:p w:rsidR="00294023" w:rsidRDefault="00134C25">
      <w:pPr>
        <w:spacing w:beforeLines="20" w:before="62" w:line="460" w:lineRule="exact"/>
        <w:ind w:firstLineChars="200" w:firstLine="480"/>
        <w:rPr>
          <w:rFonts w:ascii="楷体_GB2312" w:eastAsia="楷体_GB2312" w:hAnsi="宋体" w:cs="宋体"/>
          <w:b/>
          <w:kern w:val="0"/>
          <w:sz w:val="24"/>
        </w:rPr>
      </w:pPr>
      <w:r>
        <w:rPr>
          <w:rFonts w:ascii="楷体_GB2312" w:eastAsia="楷体_GB2312" w:hAnsi="宋体" w:cs="宋体" w:hint="eastAsia"/>
          <w:b/>
          <w:kern w:val="0"/>
          <w:sz w:val="24"/>
        </w:rPr>
        <w:t>3.1.3 投标人在递交投标文件的同时，需要递交投标文件电子版（制作正本光盘1张，副本U盘1个），内容包括：</w:t>
      </w:r>
    </w:p>
    <w:p w:rsidR="00294023" w:rsidRDefault="00134C25">
      <w:pPr>
        <w:spacing w:line="460" w:lineRule="exact"/>
        <w:ind w:firstLineChars="200" w:firstLine="480"/>
        <w:rPr>
          <w:rFonts w:ascii="楷体_GB2312" w:eastAsia="楷体_GB2312" w:hAnsi="宋体" w:cs="宋体"/>
          <w:b/>
          <w:kern w:val="0"/>
          <w:sz w:val="24"/>
        </w:rPr>
      </w:pPr>
      <w:r>
        <w:rPr>
          <w:rFonts w:ascii="楷体_GB2312" w:eastAsia="楷体_GB2312" w:hAnsi="宋体" w:cs="宋体" w:hint="eastAsia"/>
          <w:b/>
          <w:kern w:val="0"/>
          <w:sz w:val="24"/>
        </w:rPr>
        <w:t>（1）商务及经济报价投标文件（第一册）的Word版；</w:t>
      </w:r>
    </w:p>
    <w:p w:rsidR="00294023" w:rsidRDefault="00134C25">
      <w:pPr>
        <w:spacing w:line="440" w:lineRule="exact"/>
        <w:ind w:firstLineChars="200" w:firstLine="480"/>
        <w:rPr>
          <w:rFonts w:ascii="宋体" w:hAnsi="宋体" w:cs="宋体"/>
          <w:kern w:val="0"/>
          <w:sz w:val="24"/>
        </w:rPr>
      </w:pPr>
      <w:r>
        <w:rPr>
          <w:rFonts w:ascii="楷体_GB2312" w:eastAsia="楷体_GB2312" w:hAnsi="宋体" w:cs="宋体" w:hint="eastAsia"/>
          <w:b/>
          <w:kern w:val="0"/>
          <w:sz w:val="24"/>
        </w:rPr>
        <w:t>（2）商务及经济报价投标文件（第一册）及其随附复印件所有内容的PDF格式的电子版，该内容应按投标文件纸质版（含随附复印件）的顺序排列。</w:t>
      </w:r>
    </w:p>
    <w:p w:rsidR="00294023" w:rsidRDefault="00134C25">
      <w:pPr>
        <w:spacing w:line="440" w:lineRule="exact"/>
        <w:ind w:firstLineChars="200" w:firstLine="480"/>
        <w:rPr>
          <w:rFonts w:ascii="宋体" w:hAnsi="宋体"/>
          <w:sz w:val="24"/>
          <w:szCs w:val="24"/>
        </w:rPr>
      </w:pPr>
      <w:r>
        <w:rPr>
          <w:rFonts w:ascii="宋体" w:hAnsi="宋体" w:hint="eastAsia"/>
          <w:sz w:val="24"/>
          <w:szCs w:val="24"/>
        </w:rPr>
        <w:t>3.2.1 本项目监理费用的计算参照</w:t>
      </w:r>
      <w:r>
        <w:rPr>
          <w:rFonts w:hAnsi="宋体" w:cs="宋体" w:hint="eastAsia"/>
          <w:sz w:val="24"/>
          <w:szCs w:val="24"/>
        </w:rPr>
        <w:t>《关于印发＜建设工程监理与相关服务收费管理规定＞的通知》（</w:t>
      </w:r>
      <w:proofErr w:type="gramStart"/>
      <w:r>
        <w:rPr>
          <w:rFonts w:hAnsi="宋体" w:cs="宋体" w:hint="eastAsia"/>
          <w:sz w:val="24"/>
          <w:szCs w:val="24"/>
        </w:rPr>
        <w:t>发改价格</w:t>
      </w:r>
      <w:proofErr w:type="gramEnd"/>
      <w:r>
        <w:rPr>
          <w:rFonts w:hAnsi="宋体" w:cs="宋体" w:hint="eastAsia"/>
          <w:sz w:val="24"/>
          <w:szCs w:val="24"/>
        </w:rPr>
        <w:t>﹝</w:t>
      </w:r>
      <w:r>
        <w:rPr>
          <w:rFonts w:hAnsi="宋体" w:cs="宋体" w:hint="eastAsia"/>
          <w:sz w:val="24"/>
          <w:szCs w:val="24"/>
        </w:rPr>
        <w:t>2007</w:t>
      </w:r>
      <w:r>
        <w:rPr>
          <w:rFonts w:hAnsi="宋体" w:cs="宋体" w:hint="eastAsia"/>
          <w:sz w:val="24"/>
          <w:szCs w:val="24"/>
        </w:rPr>
        <w:t>﹞</w:t>
      </w:r>
      <w:r>
        <w:rPr>
          <w:rFonts w:hAnsi="宋体" w:cs="宋体" w:hint="eastAsia"/>
          <w:sz w:val="24"/>
          <w:szCs w:val="24"/>
        </w:rPr>
        <w:t>670</w:t>
      </w:r>
      <w:r>
        <w:rPr>
          <w:rFonts w:hAnsi="宋体" w:cs="宋体" w:hint="eastAsia"/>
          <w:sz w:val="24"/>
          <w:szCs w:val="24"/>
        </w:rPr>
        <w:t>号）文件标准，并按（</w:t>
      </w:r>
      <w:proofErr w:type="gramStart"/>
      <w:r>
        <w:rPr>
          <w:rFonts w:hAnsi="宋体" w:cs="宋体" w:hint="eastAsia"/>
          <w:sz w:val="24"/>
          <w:szCs w:val="24"/>
        </w:rPr>
        <w:t>发改价格</w:t>
      </w:r>
      <w:proofErr w:type="gramEnd"/>
      <w:r>
        <w:rPr>
          <w:rFonts w:hAnsi="宋体" w:cs="宋体" w:hint="eastAsia"/>
          <w:sz w:val="24"/>
          <w:szCs w:val="24"/>
        </w:rPr>
        <w:t>〔</w:t>
      </w:r>
      <w:r>
        <w:rPr>
          <w:rFonts w:hAnsi="宋体" w:cs="宋体" w:hint="eastAsia"/>
          <w:sz w:val="24"/>
          <w:szCs w:val="24"/>
        </w:rPr>
        <w:t>2015</w:t>
      </w:r>
      <w:r>
        <w:rPr>
          <w:rFonts w:hAnsi="宋体" w:cs="宋体" w:hint="eastAsia"/>
          <w:sz w:val="24"/>
          <w:szCs w:val="24"/>
        </w:rPr>
        <w:t>〕</w:t>
      </w:r>
      <w:r>
        <w:rPr>
          <w:rFonts w:hAnsi="宋体" w:cs="宋体" w:hint="eastAsia"/>
          <w:sz w:val="24"/>
          <w:szCs w:val="24"/>
        </w:rPr>
        <w:t>299</w:t>
      </w:r>
      <w:r>
        <w:rPr>
          <w:rFonts w:hAnsi="宋体" w:cs="宋体" w:hint="eastAsia"/>
          <w:sz w:val="24"/>
          <w:szCs w:val="24"/>
        </w:rPr>
        <w:t>号）实行市场调节价。</w:t>
      </w:r>
      <w:r>
        <w:rPr>
          <w:rFonts w:ascii="宋体" w:hAnsi="宋体" w:hint="eastAsia"/>
          <w:sz w:val="24"/>
          <w:szCs w:val="24"/>
        </w:rPr>
        <w:t>本项目监理费暂按万元为计费额，</w:t>
      </w:r>
      <w:proofErr w:type="gramStart"/>
      <w:r>
        <w:rPr>
          <w:rFonts w:ascii="宋体" w:hAnsi="宋体" w:hint="eastAsia"/>
          <w:sz w:val="24"/>
          <w:szCs w:val="24"/>
        </w:rPr>
        <w:t>最终工程</w:t>
      </w:r>
      <w:proofErr w:type="gramEnd"/>
      <w:r>
        <w:rPr>
          <w:rFonts w:ascii="宋体" w:hAnsi="宋体" w:hint="eastAsia"/>
          <w:sz w:val="24"/>
          <w:szCs w:val="24"/>
        </w:rPr>
        <w:t>造价以茂名市电白区财政部门的审定为准。</w:t>
      </w:r>
    </w:p>
    <w:p w:rsidR="00294023" w:rsidRDefault="00134C25">
      <w:pPr>
        <w:spacing w:line="440" w:lineRule="exact"/>
        <w:ind w:firstLineChars="200" w:firstLine="480"/>
        <w:rPr>
          <w:rFonts w:ascii="宋体" w:hAnsi="宋体"/>
          <w:sz w:val="24"/>
          <w:szCs w:val="24"/>
        </w:rPr>
      </w:pPr>
      <w:r>
        <w:rPr>
          <w:rFonts w:ascii="宋体" w:hAnsi="宋体" w:hint="eastAsia"/>
          <w:sz w:val="24"/>
          <w:szCs w:val="24"/>
        </w:rPr>
        <w:t>根据《</w:t>
      </w:r>
      <w:r>
        <w:rPr>
          <w:rFonts w:hAnsi="宋体" w:cs="宋体" w:hint="eastAsia"/>
          <w:sz w:val="24"/>
          <w:szCs w:val="24"/>
        </w:rPr>
        <w:t>关于印发＜建设工程监理与相关服务收费管理规定＞的通知</w:t>
      </w:r>
      <w:r>
        <w:rPr>
          <w:rFonts w:ascii="宋体" w:hAnsi="宋体" w:hint="eastAsia"/>
          <w:sz w:val="24"/>
          <w:szCs w:val="24"/>
        </w:rPr>
        <w:t>》（</w:t>
      </w:r>
      <w:proofErr w:type="gramStart"/>
      <w:r>
        <w:rPr>
          <w:rFonts w:ascii="宋体" w:hAnsi="宋体" w:hint="eastAsia"/>
          <w:sz w:val="24"/>
          <w:szCs w:val="24"/>
        </w:rPr>
        <w:t>发改价格</w:t>
      </w:r>
      <w:proofErr w:type="gramEnd"/>
      <w:r>
        <w:rPr>
          <w:rFonts w:ascii="宋体" w:hAnsi="宋体" w:hint="eastAsia"/>
          <w:sz w:val="24"/>
          <w:szCs w:val="24"/>
        </w:rPr>
        <w:t>﹝2007﹞670号）的相关规定，本项目调整系数为：专业调整系数取1.0、工程复杂程度调整系数取1.0、高程调整系数取1.0， 计算监理服务收费基准价为</w:t>
      </w:r>
      <w:r>
        <w:rPr>
          <w:rFonts w:ascii="宋体" w:hAnsi="宋体" w:cs="宋体" w:hint="eastAsia"/>
          <w:sz w:val="24"/>
          <w:szCs w:val="24"/>
        </w:rPr>
        <w:t>46046.93万元</w:t>
      </w:r>
      <w:r>
        <w:rPr>
          <w:rFonts w:ascii="宋体" w:hAnsi="宋体" w:hint="eastAsia"/>
          <w:sz w:val="24"/>
          <w:szCs w:val="24"/>
        </w:rPr>
        <w:t>，以监理收费基准价¥793.82万元作为招标控制价。</w:t>
      </w:r>
    </w:p>
    <w:p w:rsidR="00294023" w:rsidRDefault="00134C25">
      <w:pPr>
        <w:spacing w:line="440" w:lineRule="exact"/>
        <w:ind w:firstLineChars="200" w:firstLine="480"/>
        <w:rPr>
          <w:rFonts w:ascii="宋体" w:hAnsi="宋体"/>
          <w:sz w:val="24"/>
          <w:szCs w:val="24"/>
        </w:rPr>
      </w:pPr>
      <w:r>
        <w:rPr>
          <w:rFonts w:ascii="宋体" w:hAnsi="宋体" w:hint="eastAsia"/>
          <w:sz w:val="24"/>
          <w:szCs w:val="24"/>
        </w:rPr>
        <w:t>本项目监理报价以投报监理服务费</w:t>
      </w:r>
      <w:proofErr w:type="gramStart"/>
      <w:r>
        <w:rPr>
          <w:rFonts w:ascii="宋体" w:hAnsi="宋体" w:hint="eastAsia"/>
          <w:sz w:val="24"/>
          <w:szCs w:val="24"/>
        </w:rPr>
        <w:t>下浮率</w:t>
      </w:r>
      <w:proofErr w:type="gramEnd"/>
      <w:r>
        <w:rPr>
          <w:rFonts w:ascii="宋体" w:hAnsi="宋体" w:hint="eastAsia"/>
          <w:sz w:val="24"/>
          <w:szCs w:val="24"/>
        </w:rPr>
        <w:t xml:space="preserve">的方式进行报价，在（30%＜a≤40%）的浮动幅度范围内投报一个监理服务费下浮率（保留至小数点后二位）作为结算本项目的监理服务收费计算的调整系数。每个投标人只允许有一个报价，多个报价或超出范围的投标报价其投标文件将被拒绝。   </w:t>
      </w:r>
    </w:p>
    <w:p w:rsidR="00294023" w:rsidRDefault="00134C25">
      <w:pPr>
        <w:spacing w:line="440" w:lineRule="exact"/>
        <w:ind w:firstLineChars="200" w:firstLine="480"/>
        <w:rPr>
          <w:rFonts w:ascii="宋体" w:hAnsi="宋体"/>
          <w:sz w:val="24"/>
          <w:szCs w:val="24"/>
        </w:rPr>
      </w:pPr>
      <w:r>
        <w:rPr>
          <w:rFonts w:ascii="宋体" w:hAnsi="宋体" w:hint="eastAsia"/>
          <w:sz w:val="24"/>
          <w:szCs w:val="24"/>
        </w:rPr>
        <w:t xml:space="preserve">3.2.2 </w:t>
      </w:r>
      <w:r>
        <w:rPr>
          <w:rFonts w:ascii="宋体" w:hAnsi="宋体"/>
          <w:sz w:val="24"/>
          <w:szCs w:val="24"/>
        </w:rPr>
        <w:t>投标单位的投标</w:t>
      </w:r>
      <w:r>
        <w:rPr>
          <w:rFonts w:ascii="宋体" w:hAnsi="宋体" w:hint="eastAsia"/>
          <w:sz w:val="24"/>
          <w:szCs w:val="24"/>
        </w:rPr>
        <w:t>报</w:t>
      </w:r>
      <w:r>
        <w:rPr>
          <w:rFonts w:ascii="宋体" w:hAnsi="宋体"/>
          <w:sz w:val="24"/>
          <w:szCs w:val="24"/>
        </w:rPr>
        <w:t>价应是监理服务期内，监理单位按合同规定的范围</w:t>
      </w:r>
      <w:r>
        <w:rPr>
          <w:rFonts w:ascii="宋体" w:hAnsi="宋体" w:hint="eastAsia"/>
          <w:sz w:val="24"/>
          <w:szCs w:val="24"/>
        </w:rPr>
        <w:t>实施和完成本项目全部监理咨询工作所需的劳务费、技术服务费、检测、测量、抽检、交通、通讯、保险、税费和利润等监理业务有关一切费用，除非上述费用在合同中另有说明。</w:t>
      </w:r>
    </w:p>
    <w:p w:rsidR="00294023" w:rsidRDefault="00134C25">
      <w:pPr>
        <w:spacing w:line="440" w:lineRule="exact"/>
        <w:ind w:firstLineChars="200" w:firstLine="480"/>
        <w:rPr>
          <w:rFonts w:ascii="宋体" w:hAnsi="宋体"/>
          <w:sz w:val="24"/>
          <w:szCs w:val="24"/>
        </w:rPr>
      </w:pPr>
      <w:r>
        <w:rPr>
          <w:rFonts w:ascii="宋体" w:hAnsi="宋体" w:hint="eastAsia"/>
          <w:sz w:val="24"/>
          <w:szCs w:val="24"/>
        </w:rPr>
        <w:t xml:space="preserve">3.2.3 </w:t>
      </w:r>
      <w:r>
        <w:rPr>
          <w:rFonts w:ascii="宋体" w:hAnsi="宋体"/>
          <w:sz w:val="24"/>
          <w:szCs w:val="24"/>
        </w:rPr>
        <w:t>投标价格不包括监理额外工作报酬、附加工作报酬、其它技术咨询服务报酬和业主给付的奖金。</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3.2.4 监理人以中标价作为合同价款签署监理服务合同，并按合同专用条款的有关条款支付</w:t>
      </w:r>
      <w:r>
        <w:rPr>
          <w:rFonts w:ascii="宋体" w:hAnsi="宋体"/>
          <w:sz w:val="24"/>
          <w:szCs w:val="24"/>
        </w:rPr>
        <w:t>监理费</w:t>
      </w:r>
      <w:r>
        <w:rPr>
          <w:rFonts w:ascii="宋体" w:hAnsi="宋体" w:hint="eastAsia"/>
          <w:sz w:val="24"/>
          <w:szCs w:val="24"/>
        </w:rPr>
        <w:t>用。</w:t>
      </w:r>
      <w:r>
        <w:rPr>
          <w:rFonts w:ascii="宋体" w:hAnsi="宋体"/>
          <w:sz w:val="24"/>
          <w:szCs w:val="24"/>
        </w:rPr>
        <w:t>在本合同执行完毕时，</w:t>
      </w:r>
      <w:r>
        <w:rPr>
          <w:rFonts w:ascii="宋体" w:hAnsi="宋体" w:hint="eastAsia"/>
          <w:sz w:val="24"/>
          <w:szCs w:val="24"/>
        </w:rPr>
        <w:t>监理费用以最终审定的本项目建设</w:t>
      </w:r>
      <w:r>
        <w:rPr>
          <w:rFonts w:ascii="宋体" w:hAnsi="宋体"/>
          <w:sz w:val="24"/>
          <w:szCs w:val="24"/>
        </w:rPr>
        <w:t>工程</w:t>
      </w:r>
      <w:r>
        <w:rPr>
          <w:rFonts w:ascii="宋体" w:hAnsi="宋体" w:hint="eastAsia"/>
          <w:sz w:val="24"/>
          <w:szCs w:val="24"/>
        </w:rPr>
        <w:t>施工竣工结算</w:t>
      </w:r>
      <w:r>
        <w:rPr>
          <w:rFonts w:ascii="宋体" w:hAnsi="宋体"/>
          <w:sz w:val="24"/>
          <w:szCs w:val="24"/>
        </w:rPr>
        <w:t>价</w:t>
      </w:r>
      <w:r>
        <w:rPr>
          <w:rFonts w:ascii="宋体" w:hAnsi="宋体" w:hint="eastAsia"/>
          <w:sz w:val="24"/>
          <w:szCs w:val="24"/>
        </w:rPr>
        <w:t>为计费额，依照“茂价﹝2007﹞97号文件关于《建设工程监理与相关服务收费管理规定》的通知” 的收费管理相关规定计算监理服务收费基准价，然后按监理人</w:t>
      </w:r>
      <w:r>
        <w:rPr>
          <w:rFonts w:ascii="宋体" w:hAnsi="宋体" w:hint="eastAsia"/>
          <w:sz w:val="24"/>
          <w:szCs w:val="24"/>
        </w:rPr>
        <w:lastRenderedPageBreak/>
        <w:t>中标的监理</w:t>
      </w:r>
      <w:proofErr w:type="gramStart"/>
      <w:r>
        <w:rPr>
          <w:rFonts w:ascii="宋体" w:hAnsi="宋体" w:hint="eastAsia"/>
          <w:sz w:val="24"/>
          <w:szCs w:val="24"/>
        </w:rPr>
        <w:t>下浮率</w:t>
      </w:r>
      <w:proofErr w:type="gramEnd"/>
      <w:r>
        <w:rPr>
          <w:rFonts w:ascii="宋体" w:hAnsi="宋体"/>
          <w:sz w:val="24"/>
          <w:szCs w:val="24"/>
        </w:rPr>
        <w:t>进行调整</w:t>
      </w:r>
      <w:r>
        <w:rPr>
          <w:rFonts w:ascii="宋体" w:hAnsi="宋体" w:hint="eastAsia"/>
          <w:sz w:val="24"/>
          <w:szCs w:val="24"/>
        </w:rPr>
        <w:t>结算监理服务费。</w:t>
      </w:r>
    </w:p>
    <w:p w:rsidR="00294023" w:rsidRDefault="00134C25">
      <w:pPr>
        <w:spacing w:line="460" w:lineRule="exact"/>
        <w:ind w:firstLineChars="200" w:firstLine="480"/>
        <w:rPr>
          <w:rFonts w:ascii="宋体" w:hAnsi="宋体"/>
          <w:sz w:val="24"/>
        </w:rPr>
      </w:pPr>
      <w:r>
        <w:rPr>
          <w:rFonts w:ascii="宋体" w:hAnsi="宋体" w:hint="eastAsia"/>
          <w:sz w:val="24"/>
          <w:szCs w:val="24"/>
        </w:rPr>
        <w:t>3.2.5</w:t>
      </w:r>
      <w:r>
        <w:rPr>
          <w:sz w:val="24"/>
          <w:szCs w:val="24"/>
        </w:rPr>
        <w:t>本工程</w:t>
      </w:r>
      <w:r>
        <w:rPr>
          <w:rFonts w:ascii="宋体" w:hAnsi="宋体" w:hint="eastAsia"/>
          <w:sz w:val="24"/>
          <w:szCs w:val="24"/>
        </w:rPr>
        <w:t>监理服务收费的</w:t>
      </w:r>
      <w:proofErr w:type="gramStart"/>
      <w:r>
        <w:rPr>
          <w:rFonts w:ascii="宋体" w:hAnsi="宋体" w:hint="eastAsia"/>
          <w:sz w:val="24"/>
        </w:rPr>
        <w:t>结算按</w:t>
      </w:r>
      <w:proofErr w:type="gramEnd"/>
      <w:r>
        <w:rPr>
          <w:rFonts w:ascii="宋体" w:hAnsi="宋体" w:hint="eastAsia"/>
          <w:sz w:val="24"/>
        </w:rPr>
        <w:t>如下方式计算：</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①以最终审定的本</w:t>
      </w:r>
      <w:r>
        <w:rPr>
          <w:rFonts w:ascii="宋体" w:hAnsi="宋体"/>
          <w:sz w:val="24"/>
          <w:szCs w:val="24"/>
        </w:rPr>
        <w:t>工程</w:t>
      </w:r>
      <w:r>
        <w:rPr>
          <w:rFonts w:ascii="宋体" w:hAnsi="宋体" w:hint="eastAsia"/>
          <w:sz w:val="24"/>
          <w:szCs w:val="24"/>
        </w:rPr>
        <w:t>施工竣工结算</w:t>
      </w:r>
      <w:r>
        <w:rPr>
          <w:rFonts w:ascii="宋体" w:hAnsi="宋体"/>
          <w:sz w:val="24"/>
          <w:szCs w:val="24"/>
        </w:rPr>
        <w:t>价</w:t>
      </w:r>
      <w:r>
        <w:rPr>
          <w:rFonts w:ascii="宋体" w:hAnsi="宋体" w:hint="eastAsia"/>
          <w:sz w:val="24"/>
          <w:szCs w:val="24"/>
        </w:rPr>
        <w:t>为</w:t>
      </w:r>
      <w:r>
        <w:rPr>
          <w:rFonts w:hint="eastAsia"/>
          <w:sz w:val="24"/>
          <w:szCs w:val="24"/>
        </w:rPr>
        <w:t>计费额</w:t>
      </w:r>
      <w:r>
        <w:rPr>
          <w:rFonts w:ascii="宋体" w:hAnsi="宋体" w:hint="eastAsia"/>
          <w:sz w:val="24"/>
          <w:szCs w:val="24"/>
        </w:rPr>
        <w:t>；</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②按收费基价表用直线内插法计算收费基价；</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③监理服务收费基准价=收费基价×专业调整系数1.0×工程复杂程度调整系数1.0×高程调整系数1.0；</w:t>
      </w:r>
    </w:p>
    <w:p w:rsidR="00294023" w:rsidRDefault="00134C25">
      <w:pPr>
        <w:spacing w:line="440" w:lineRule="exact"/>
        <w:ind w:firstLineChars="200" w:firstLine="480"/>
        <w:rPr>
          <w:rFonts w:ascii="宋体" w:hAnsi="宋体"/>
          <w:spacing w:val="-4"/>
          <w:sz w:val="24"/>
          <w:szCs w:val="24"/>
        </w:rPr>
      </w:pPr>
      <w:r>
        <w:rPr>
          <w:rFonts w:ascii="宋体" w:hAnsi="宋体" w:hint="eastAsia"/>
          <w:sz w:val="24"/>
          <w:szCs w:val="24"/>
        </w:rPr>
        <w:t>④</w:t>
      </w:r>
      <w:r>
        <w:rPr>
          <w:rFonts w:ascii="宋体" w:hAnsi="宋体" w:hint="eastAsia"/>
          <w:spacing w:val="-4"/>
          <w:sz w:val="24"/>
          <w:szCs w:val="24"/>
        </w:rPr>
        <w:t>监理服务收费结算价=监理服务收费基准价×（1-中标监理服务费下浮率）。</w:t>
      </w:r>
    </w:p>
    <w:p w:rsidR="00294023" w:rsidRDefault="00134C25">
      <w:pPr>
        <w:autoSpaceDE w:val="0"/>
        <w:autoSpaceDN w:val="0"/>
        <w:adjustRightInd w:val="0"/>
        <w:spacing w:beforeLines="100" w:before="312" w:line="480" w:lineRule="exact"/>
        <w:jc w:val="left"/>
        <w:rPr>
          <w:rFonts w:ascii="宋体" w:hAnsi="宋体" w:cs="黑体"/>
          <w:b/>
          <w:kern w:val="0"/>
          <w:sz w:val="24"/>
        </w:rPr>
      </w:pPr>
      <w:r>
        <w:rPr>
          <w:rFonts w:ascii="宋体" w:hAnsi="宋体" w:cs="宋体"/>
          <w:b/>
          <w:kern w:val="0"/>
          <w:sz w:val="24"/>
        </w:rPr>
        <w:t xml:space="preserve">3.3 </w:t>
      </w:r>
      <w:r>
        <w:rPr>
          <w:rFonts w:ascii="宋体" w:hAnsi="宋体" w:cs="黑体" w:hint="eastAsia"/>
          <w:b/>
          <w:kern w:val="0"/>
          <w:sz w:val="24"/>
        </w:rPr>
        <w:t>投标有效期</w:t>
      </w:r>
    </w:p>
    <w:p w:rsidR="00294023" w:rsidRDefault="00134C25">
      <w:pPr>
        <w:autoSpaceDE w:val="0"/>
        <w:autoSpaceDN w:val="0"/>
        <w:adjustRightInd w:val="0"/>
        <w:spacing w:line="440" w:lineRule="exact"/>
        <w:ind w:firstLineChars="200" w:firstLine="480"/>
        <w:rPr>
          <w:rFonts w:ascii="宋体" w:hAnsi="宋体" w:cs="宋体"/>
          <w:spacing w:val="-8"/>
          <w:kern w:val="0"/>
          <w:sz w:val="24"/>
        </w:rPr>
      </w:pPr>
      <w:r>
        <w:rPr>
          <w:rFonts w:ascii="宋体" w:hAnsi="宋体" w:cs="宋体"/>
          <w:kern w:val="0"/>
          <w:sz w:val="24"/>
        </w:rPr>
        <w:t>3.3.1</w:t>
      </w:r>
      <w:r>
        <w:rPr>
          <w:rFonts w:ascii="宋体" w:hAnsi="宋体" w:cs="宋体" w:hint="eastAsia"/>
          <w:kern w:val="0"/>
          <w:sz w:val="24"/>
        </w:rPr>
        <w:t>在投标人须知前附表规定的投标有效期内，投标人不得要求撤销或修改其投标文件</w:t>
      </w:r>
      <w:r>
        <w:rPr>
          <w:rFonts w:ascii="宋体" w:hAnsi="宋体" w:cs="宋体" w:hint="eastAsia"/>
          <w:spacing w:val="-8"/>
          <w:kern w:val="0"/>
          <w:sz w:val="24"/>
        </w:rPr>
        <w:t>。</w:t>
      </w:r>
    </w:p>
    <w:p w:rsidR="00294023" w:rsidRDefault="00134C25">
      <w:pPr>
        <w:spacing w:line="440" w:lineRule="exact"/>
        <w:ind w:firstLineChars="200" w:firstLine="480"/>
        <w:rPr>
          <w:rFonts w:ascii="宋体" w:hAnsi="宋体" w:cs="宋体"/>
          <w:kern w:val="0"/>
          <w:sz w:val="24"/>
        </w:rPr>
      </w:pPr>
      <w:r>
        <w:rPr>
          <w:rFonts w:ascii="宋体" w:hAnsi="宋体" w:cs="宋体"/>
          <w:kern w:val="0"/>
          <w:sz w:val="24"/>
        </w:rPr>
        <w:t>3.3.2</w:t>
      </w:r>
      <w:r>
        <w:rPr>
          <w:rFonts w:hint="eastAsia"/>
          <w:sz w:val="24"/>
          <w:szCs w:val="24"/>
        </w:rPr>
        <w:t>出现特殊情况需要延长投标有效期的，</w:t>
      </w:r>
      <w:r>
        <w:rPr>
          <w:rFonts w:ascii="宋体" w:hAnsi="宋体" w:cs="宋体" w:hint="eastAsia"/>
          <w:kern w:val="0"/>
          <w:sz w:val="24"/>
        </w:rPr>
        <w:t>招标</w:t>
      </w:r>
      <w:r>
        <w:rPr>
          <w:rFonts w:hint="eastAsia"/>
          <w:sz w:val="24"/>
          <w:szCs w:val="24"/>
        </w:rPr>
        <w:t>人可通过</w:t>
      </w:r>
      <w:r w:rsidR="00CD4DD8" w:rsidRPr="00CD4DD8">
        <w:rPr>
          <w:rFonts w:hint="eastAsia"/>
          <w:sz w:val="24"/>
          <w:szCs w:val="24"/>
        </w:rPr>
        <w:t>广东省公共资源交易中心工程建设项目招投标中心</w:t>
      </w:r>
      <w:r>
        <w:rPr>
          <w:rFonts w:hint="eastAsia"/>
          <w:sz w:val="24"/>
          <w:szCs w:val="24"/>
        </w:rPr>
        <w:t>网发布通知所有投标人延长投标有效期。投标人同意延长的，应相应延长其投标保证金的有效期，但不得要求或被允许修改或撤销其投标文件；投标人拒绝延长的，其投标失效，但投标人有权收回其投标保证金。</w:t>
      </w:r>
    </w:p>
    <w:p w:rsidR="00294023" w:rsidRDefault="00134C25">
      <w:pPr>
        <w:autoSpaceDE w:val="0"/>
        <w:autoSpaceDN w:val="0"/>
        <w:adjustRightInd w:val="0"/>
        <w:spacing w:beforeLines="100" w:before="312" w:line="480" w:lineRule="exact"/>
        <w:jc w:val="left"/>
        <w:rPr>
          <w:rFonts w:ascii="宋体" w:hAnsi="宋体" w:cs="黑体"/>
          <w:b/>
          <w:kern w:val="0"/>
          <w:sz w:val="24"/>
        </w:rPr>
      </w:pPr>
      <w:r>
        <w:rPr>
          <w:rFonts w:ascii="宋体" w:hAnsi="宋体" w:cs="黑体"/>
          <w:b/>
          <w:kern w:val="0"/>
          <w:sz w:val="24"/>
        </w:rPr>
        <w:t xml:space="preserve">3.4 </w:t>
      </w:r>
      <w:r>
        <w:rPr>
          <w:rFonts w:ascii="宋体" w:hAnsi="宋体" w:cs="黑体" w:hint="eastAsia"/>
          <w:b/>
          <w:kern w:val="0"/>
          <w:sz w:val="24"/>
        </w:rPr>
        <w:t>投标保证金</w:t>
      </w:r>
    </w:p>
    <w:p w:rsidR="00294023" w:rsidRDefault="00134C25">
      <w:pPr>
        <w:autoSpaceDE w:val="0"/>
        <w:autoSpaceDN w:val="0"/>
        <w:adjustRightInd w:val="0"/>
        <w:spacing w:line="480" w:lineRule="exact"/>
        <w:ind w:firstLineChars="200" w:firstLine="480"/>
        <w:rPr>
          <w:rFonts w:ascii="宋体" w:hAnsi="宋体"/>
          <w:sz w:val="24"/>
          <w:szCs w:val="24"/>
        </w:rPr>
      </w:pPr>
      <w:r>
        <w:rPr>
          <w:rFonts w:ascii="宋体" w:hAnsi="宋体"/>
          <w:sz w:val="24"/>
          <w:szCs w:val="24"/>
        </w:rPr>
        <w:t>3.4.1</w:t>
      </w:r>
      <w:r>
        <w:rPr>
          <w:rFonts w:ascii="宋体" w:hAnsi="宋体" w:hint="eastAsia"/>
          <w:sz w:val="24"/>
          <w:szCs w:val="24"/>
        </w:rPr>
        <w:t>投标人可采取转账形式或银行保函或保证保险形式递交投标保证金，若采用转账形式递交投标保证金，必须是从投标人的基本户开户银行一次性汇入到公共资源交易平台指定的银行账户。招标人不接受个人或投标人以外单位代为投标人缴纳的投标保证金。公共资源交易平台的指定银行账户按投标人须知前附表操作获取。</w:t>
      </w:r>
    </w:p>
    <w:p w:rsidR="00294023" w:rsidRDefault="00134C25">
      <w:pPr>
        <w:autoSpaceDE w:val="0"/>
        <w:autoSpaceDN w:val="0"/>
        <w:adjustRightInd w:val="0"/>
        <w:spacing w:line="480" w:lineRule="exact"/>
        <w:ind w:firstLineChars="200" w:firstLine="480"/>
        <w:rPr>
          <w:rFonts w:ascii="宋体" w:hAnsi="宋体"/>
          <w:sz w:val="24"/>
          <w:szCs w:val="24"/>
        </w:rPr>
      </w:pPr>
      <w:r>
        <w:rPr>
          <w:rFonts w:ascii="宋体" w:hAnsi="宋体" w:hint="eastAsia"/>
          <w:sz w:val="24"/>
          <w:szCs w:val="24"/>
        </w:rPr>
        <w:t>3.4.2 对于未能按要求提交投标保证金的投标，招标人将视为不响应招标文件，其投标文件作无效投标处理。</w:t>
      </w:r>
    </w:p>
    <w:p w:rsidR="00294023" w:rsidRDefault="00134C25">
      <w:pPr>
        <w:autoSpaceDE w:val="0"/>
        <w:autoSpaceDN w:val="0"/>
        <w:adjustRightInd w:val="0"/>
        <w:spacing w:line="480" w:lineRule="exact"/>
        <w:ind w:firstLineChars="200" w:firstLine="480"/>
        <w:rPr>
          <w:rFonts w:ascii="宋体" w:hAnsi="宋体"/>
          <w:sz w:val="24"/>
          <w:szCs w:val="24"/>
        </w:rPr>
      </w:pPr>
      <w:r>
        <w:rPr>
          <w:rFonts w:ascii="宋体" w:hAnsi="宋体"/>
          <w:sz w:val="24"/>
          <w:szCs w:val="24"/>
        </w:rPr>
        <w:t>3.4.</w:t>
      </w:r>
      <w:r>
        <w:rPr>
          <w:rFonts w:ascii="宋体" w:hAnsi="宋体" w:hint="eastAsia"/>
          <w:sz w:val="24"/>
          <w:szCs w:val="24"/>
        </w:rPr>
        <w:t>3 投标保证金的退还</w:t>
      </w:r>
    </w:p>
    <w:p w:rsidR="00294023" w:rsidRDefault="00134C25">
      <w:pPr>
        <w:autoSpaceDE w:val="0"/>
        <w:autoSpaceDN w:val="0"/>
        <w:adjustRightInd w:val="0"/>
        <w:spacing w:line="480" w:lineRule="exact"/>
        <w:ind w:firstLineChars="200" w:firstLine="480"/>
        <w:rPr>
          <w:rFonts w:ascii="宋体" w:hAnsi="宋体" w:cs="宋体"/>
          <w:kern w:val="0"/>
          <w:sz w:val="24"/>
        </w:rPr>
      </w:pPr>
      <w:r>
        <w:rPr>
          <w:rFonts w:ascii="宋体" w:hAnsi="宋体" w:hint="eastAsia"/>
          <w:sz w:val="24"/>
          <w:szCs w:val="24"/>
        </w:rPr>
        <w:t>如果以银行转账方式提交投标保证金的，投标保证金只能退回投标单位</w:t>
      </w:r>
      <w:r>
        <w:rPr>
          <w:rFonts w:ascii="宋体" w:hAnsi="宋体" w:cs="宋体" w:hint="eastAsia"/>
          <w:kern w:val="0"/>
          <w:sz w:val="24"/>
        </w:rPr>
        <w:t>的基本账户，将按以下方式退还：</w:t>
      </w:r>
    </w:p>
    <w:p w:rsidR="00294023" w:rsidRDefault="00134C25">
      <w:pPr>
        <w:autoSpaceDE w:val="0"/>
        <w:autoSpaceDN w:val="0"/>
        <w:adjustRightInd w:val="0"/>
        <w:spacing w:line="480" w:lineRule="exact"/>
        <w:ind w:firstLineChars="200" w:firstLine="480"/>
        <w:rPr>
          <w:rFonts w:ascii="宋体" w:hAnsi="宋体"/>
          <w:sz w:val="24"/>
        </w:rPr>
      </w:pPr>
      <w:r>
        <w:rPr>
          <w:rFonts w:ascii="宋体" w:hAnsi="宋体" w:hint="eastAsia"/>
          <w:sz w:val="24"/>
        </w:rPr>
        <w:t>（1）未中标的投标人其</w:t>
      </w:r>
      <w:r>
        <w:rPr>
          <w:rFonts w:ascii="宋体" w:hAnsi="宋体" w:cs="宋体" w:hint="eastAsia"/>
          <w:kern w:val="0"/>
          <w:sz w:val="24"/>
        </w:rPr>
        <w:t>投标保证金：中标结果公示期满后，5个工作日内办理退还投标保证金。</w:t>
      </w:r>
    </w:p>
    <w:p w:rsidR="00294023" w:rsidRDefault="00134C25">
      <w:pPr>
        <w:autoSpaceDE w:val="0"/>
        <w:autoSpaceDN w:val="0"/>
        <w:adjustRightInd w:val="0"/>
        <w:spacing w:line="480" w:lineRule="exact"/>
        <w:ind w:firstLineChars="200" w:firstLine="480"/>
        <w:rPr>
          <w:rFonts w:ascii="宋体" w:hAnsi="宋体"/>
          <w:sz w:val="24"/>
        </w:rPr>
      </w:pPr>
      <w:r>
        <w:rPr>
          <w:rFonts w:ascii="宋体" w:hAnsi="宋体" w:hint="eastAsia"/>
          <w:sz w:val="24"/>
        </w:rPr>
        <w:t>（2）中标的投标人或中标候选人其投标保证金：</w:t>
      </w:r>
      <w:r>
        <w:rPr>
          <w:rFonts w:ascii="宋体" w:hAnsi="宋体" w:cs="宋体"/>
          <w:kern w:val="0"/>
          <w:sz w:val="24"/>
        </w:rPr>
        <w:t>在中标人</w:t>
      </w:r>
      <w:r>
        <w:rPr>
          <w:rFonts w:ascii="宋体" w:hAnsi="宋体" w:cs="宋体" w:hint="eastAsia"/>
          <w:kern w:val="0"/>
          <w:sz w:val="24"/>
        </w:rPr>
        <w:t>提交履约担保并</w:t>
      </w:r>
      <w:r>
        <w:rPr>
          <w:rFonts w:ascii="宋体" w:hAnsi="宋体" w:cs="宋体"/>
          <w:kern w:val="0"/>
          <w:sz w:val="24"/>
        </w:rPr>
        <w:t>与招标人签订</w:t>
      </w:r>
      <w:r>
        <w:rPr>
          <w:rFonts w:ascii="宋体" w:hAnsi="宋体" w:cs="宋体" w:hint="eastAsia"/>
          <w:kern w:val="0"/>
          <w:sz w:val="24"/>
        </w:rPr>
        <w:t>监理合同后，交易中心根据招标人退还投标保证金的函，5个工作日内办理退还</w:t>
      </w:r>
      <w:r>
        <w:rPr>
          <w:rFonts w:ascii="宋体" w:hAnsi="宋体" w:cs="宋体" w:hint="eastAsia"/>
          <w:kern w:val="0"/>
          <w:sz w:val="24"/>
        </w:rPr>
        <w:lastRenderedPageBreak/>
        <w:t>投标保证金。</w:t>
      </w:r>
    </w:p>
    <w:p w:rsidR="00294023" w:rsidRDefault="00134C25">
      <w:pPr>
        <w:autoSpaceDE w:val="0"/>
        <w:autoSpaceDN w:val="0"/>
        <w:adjustRightInd w:val="0"/>
        <w:spacing w:line="480" w:lineRule="exact"/>
        <w:ind w:firstLineChars="200" w:firstLine="480"/>
        <w:rPr>
          <w:rFonts w:ascii="宋体" w:hAnsi="宋体"/>
          <w:sz w:val="24"/>
        </w:rPr>
      </w:pPr>
      <w:r>
        <w:rPr>
          <w:rFonts w:ascii="宋体" w:hAnsi="宋体" w:hint="eastAsia"/>
          <w:sz w:val="24"/>
        </w:rPr>
        <w:t>（3）对于一次招标不成功且招标人进行第二次招标的，投标人需根据招标文件重新提交。</w:t>
      </w:r>
    </w:p>
    <w:p w:rsidR="00294023" w:rsidRDefault="00134C25">
      <w:pPr>
        <w:autoSpaceDE w:val="0"/>
        <w:autoSpaceDN w:val="0"/>
        <w:adjustRightInd w:val="0"/>
        <w:spacing w:line="480" w:lineRule="exact"/>
        <w:ind w:firstLineChars="200" w:firstLine="480"/>
        <w:rPr>
          <w:rFonts w:ascii="宋体" w:hAnsi="宋体" w:cs="宋体"/>
          <w:kern w:val="0"/>
          <w:sz w:val="24"/>
        </w:rPr>
      </w:pPr>
      <w:r>
        <w:rPr>
          <w:rFonts w:ascii="宋体" w:hAnsi="宋体" w:hint="eastAsia"/>
          <w:sz w:val="24"/>
        </w:rPr>
        <w:t>（4）对于两次招标不成功的，投标保证金在发出招标失败通知书后</w:t>
      </w:r>
      <w:r>
        <w:rPr>
          <w:rFonts w:ascii="宋体" w:hAnsi="宋体" w:cs="宋体" w:hint="eastAsia"/>
          <w:kern w:val="0"/>
          <w:sz w:val="24"/>
        </w:rPr>
        <w:t>，5个工作日内办理退还投标保证金。</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3.4.4 有下列情形之一的，其投标保证金将不予退还，招标人将按投标人须知前附表公布的本项目投标保证金的金额没收其投标保证金。</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）投标人在规定的投标有效期内撤销或修改其投标文件；</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（2）投标人在投标过程中提供虚假材料或有其它违规行为的；</w:t>
      </w:r>
    </w:p>
    <w:p w:rsidR="00294023" w:rsidRDefault="00134C25">
      <w:pPr>
        <w:spacing w:line="460" w:lineRule="exact"/>
        <w:ind w:firstLineChars="200" w:firstLine="480"/>
        <w:rPr>
          <w:rFonts w:ascii="宋体" w:hAnsi="宋体"/>
          <w:sz w:val="24"/>
        </w:rPr>
      </w:pPr>
      <w:r>
        <w:rPr>
          <w:rFonts w:ascii="宋体" w:hAnsi="宋体" w:cs="宋体" w:hint="eastAsia"/>
          <w:kern w:val="0"/>
          <w:sz w:val="24"/>
        </w:rPr>
        <w:t>（3）</w:t>
      </w:r>
      <w:r>
        <w:rPr>
          <w:rFonts w:ascii="宋体" w:hAnsi="宋体" w:hint="eastAsia"/>
          <w:sz w:val="24"/>
        </w:rPr>
        <w:t>投标人不接受依据评标办法的规定对其投标文件中细微偏差进行澄清和补正；</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（4）中标人</w:t>
      </w:r>
      <w:r>
        <w:rPr>
          <w:rFonts w:ascii="楷体_GB2312" w:eastAsia="楷体_GB2312" w:hAnsi="宋体" w:cs="宋体" w:hint="eastAsia"/>
          <w:b/>
          <w:kern w:val="0"/>
          <w:sz w:val="24"/>
        </w:rPr>
        <w:t>（包括因前中标人放弃中标资格而递补的第二或第三中标人）</w:t>
      </w:r>
      <w:r>
        <w:rPr>
          <w:rFonts w:ascii="宋体" w:hAnsi="宋体" w:cs="宋体" w:hint="eastAsia"/>
          <w:kern w:val="0"/>
          <w:sz w:val="24"/>
        </w:rPr>
        <w:t>放弃中标资格；</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中标人</w:t>
      </w:r>
      <w:r>
        <w:rPr>
          <w:rFonts w:ascii="楷体_GB2312" w:eastAsia="楷体_GB2312" w:hAnsi="宋体" w:cs="宋体" w:hint="eastAsia"/>
          <w:b/>
          <w:kern w:val="0"/>
          <w:sz w:val="24"/>
        </w:rPr>
        <w:t>（包括因前中标人放弃中标资格而递补的第二或第三中标人）</w:t>
      </w:r>
      <w:r>
        <w:rPr>
          <w:rFonts w:ascii="宋体" w:hAnsi="宋体" w:cs="宋体"/>
          <w:kern w:val="0"/>
          <w:sz w:val="24"/>
        </w:rPr>
        <w:t>在收到中标通知书后，无正当理由拒签</w:t>
      </w:r>
      <w:r>
        <w:rPr>
          <w:rFonts w:ascii="宋体" w:hAnsi="宋体" w:cs="宋体" w:hint="eastAsia"/>
          <w:kern w:val="0"/>
          <w:sz w:val="24"/>
        </w:rPr>
        <w:t>监理合同</w:t>
      </w:r>
      <w:r>
        <w:rPr>
          <w:rFonts w:ascii="宋体" w:hAnsi="宋体" w:cs="宋体"/>
          <w:kern w:val="0"/>
          <w:sz w:val="24"/>
        </w:rPr>
        <w:t>或未按招标文件规定提交履约担保</w:t>
      </w:r>
      <w:r>
        <w:rPr>
          <w:rFonts w:ascii="宋体" w:hAnsi="宋体" w:cs="宋体" w:hint="eastAsia"/>
          <w:kern w:val="0"/>
          <w:sz w:val="24"/>
        </w:rPr>
        <w:t>。</w:t>
      </w:r>
    </w:p>
    <w:p w:rsidR="00294023" w:rsidRDefault="00134C25">
      <w:pPr>
        <w:autoSpaceDE w:val="0"/>
        <w:autoSpaceDN w:val="0"/>
        <w:adjustRightInd w:val="0"/>
        <w:spacing w:beforeLines="100" w:before="312" w:line="460" w:lineRule="exact"/>
        <w:jc w:val="left"/>
        <w:rPr>
          <w:rFonts w:ascii="宋体" w:hAnsi="宋体" w:cs="TimesNewRomanPSMT"/>
          <w:b/>
          <w:kern w:val="0"/>
          <w:sz w:val="24"/>
        </w:rPr>
      </w:pPr>
      <w:r>
        <w:rPr>
          <w:rFonts w:ascii="宋体" w:hAnsi="宋体" w:cs="TimesNewRomanPSMT"/>
          <w:b/>
          <w:kern w:val="0"/>
          <w:sz w:val="24"/>
        </w:rPr>
        <w:t xml:space="preserve">3.5 </w:t>
      </w:r>
      <w:r>
        <w:rPr>
          <w:rFonts w:ascii="宋体" w:hAnsi="宋体" w:cs="TimesNewRomanPSMT" w:hint="eastAsia"/>
          <w:b/>
          <w:kern w:val="0"/>
          <w:sz w:val="24"/>
        </w:rPr>
        <w:t>资格审查资料</w:t>
      </w:r>
    </w:p>
    <w:p w:rsidR="00294023" w:rsidRDefault="00134C25">
      <w:pPr>
        <w:autoSpaceDE w:val="0"/>
        <w:autoSpaceDN w:val="0"/>
        <w:adjustRightInd w:val="0"/>
        <w:spacing w:line="440" w:lineRule="exact"/>
        <w:ind w:firstLineChars="200" w:firstLine="480"/>
        <w:rPr>
          <w:rFonts w:ascii="宋体" w:hAnsi="宋体" w:cs="宋体"/>
          <w:spacing w:val="-2"/>
          <w:kern w:val="0"/>
          <w:sz w:val="24"/>
        </w:rPr>
      </w:pPr>
      <w:r>
        <w:rPr>
          <w:rFonts w:ascii="宋体" w:hAnsi="宋体" w:cs="宋体"/>
          <w:kern w:val="0"/>
          <w:sz w:val="24"/>
        </w:rPr>
        <w:t>3.5.</w:t>
      </w:r>
      <w:r>
        <w:rPr>
          <w:rFonts w:ascii="宋体" w:hAnsi="宋体" w:cs="宋体" w:hint="eastAsia"/>
          <w:kern w:val="0"/>
          <w:sz w:val="24"/>
        </w:rPr>
        <w:t>1</w:t>
      </w:r>
      <w:r>
        <w:rPr>
          <w:rFonts w:ascii="宋体" w:hAnsi="TimesNewRomanPSMT" w:cs="宋体" w:hint="eastAsia"/>
          <w:spacing w:val="-2"/>
          <w:kern w:val="0"/>
          <w:sz w:val="24"/>
          <w:szCs w:val="24"/>
        </w:rPr>
        <w:t>投标人在编制投标文件时</w:t>
      </w:r>
      <w:r>
        <w:rPr>
          <w:rFonts w:ascii="宋体" w:hAnsi="宋体" w:cs="宋体" w:hint="eastAsia"/>
          <w:spacing w:val="-2"/>
          <w:kern w:val="0"/>
          <w:sz w:val="24"/>
        </w:rPr>
        <w:t>，应按投标人须知前附表以及本须知第</w:t>
      </w:r>
      <w:r>
        <w:rPr>
          <w:rFonts w:ascii="宋体" w:hAnsi="宋体" w:hint="eastAsia"/>
          <w:spacing w:val="-2"/>
          <w:kern w:val="0"/>
          <w:sz w:val="24"/>
        </w:rPr>
        <w:t>3.1.1款</w:t>
      </w:r>
      <w:r>
        <w:rPr>
          <w:rFonts w:ascii="宋体" w:hAnsi="宋体" w:cs="Tahoma" w:hint="eastAsia"/>
          <w:spacing w:val="-2"/>
          <w:sz w:val="24"/>
        </w:rPr>
        <w:t>要求提交</w:t>
      </w:r>
      <w:r>
        <w:rPr>
          <w:rFonts w:ascii="宋体" w:hAnsi="宋体" w:cs="宋体" w:hint="eastAsia"/>
          <w:spacing w:val="-2"/>
          <w:kern w:val="0"/>
          <w:sz w:val="24"/>
        </w:rPr>
        <w:t>所列的内容，</w:t>
      </w:r>
      <w:r>
        <w:rPr>
          <w:rFonts w:ascii="宋体" w:hAnsi="宋体" w:hint="eastAsia"/>
          <w:sz w:val="24"/>
        </w:rPr>
        <w:t>以证实其具备承担本工程监理的资质条件、能力和信誉。</w:t>
      </w:r>
    </w:p>
    <w:p w:rsidR="00294023" w:rsidRDefault="00134C25">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）“投标人基本情况表”应附投标人营业执照副本、资质证书副本等材料的复印件。</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）“近年度财务状况表”</w:t>
      </w:r>
      <w:proofErr w:type="gramStart"/>
      <w:r>
        <w:rPr>
          <w:rFonts w:ascii="宋体" w:hAnsi="宋体" w:cs="宋体" w:hint="eastAsia"/>
          <w:kern w:val="0"/>
          <w:sz w:val="24"/>
        </w:rPr>
        <w:t>应附经会计师</w:t>
      </w:r>
      <w:proofErr w:type="gramEnd"/>
      <w:r>
        <w:rPr>
          <w:rFonts w:ascii="宋体" w:hAnsi="宋体" w:cs="宋体" w:hint="eastAsia"/>
          <w:kern w:val="0"/>
          <w:sz w:val="24"/>
        </w:rPr>
        <w:t>事务所或审计机构审计的财务会计报表，包括资产负债表、现金流量表、利润表和财务情况说明书的复印件，具体年份要求见投标人须知前附表。（如有）</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（3）“近年发生的诉讼及仲裁情况”应说明相关情况，并附法院或仲裁机构</w:t>
      </w:r>
      <w:proofErr w:type="gramStart"/>
      <w:r>
        <w:rPr>
          <w:rFonts w:ascii="宋体" w:hAnsi="宋体" w:cs="宋体" w:hint="eastAsia"/>
          <w:kern w:val="0"/>
          <w:sz w:val="24"/>
        </w:rPr>
        <w:t>作出</w:t>
      </w:r>
      <w:proofErr w:type="gramEnd"/>
      <w:r>
        <w:rPr>
          <w:rFonts w:ascii="宋体" w:hAnsi="宋体" w:cs="宋体" w:hint="eastAsia"/>
          <w:kern w:val="0"/>
          <w:sz w:val="24"/>
        </w:rPr>
        <w:t>的判决、裁决等有关法律文书复印件，具体年份要求见投标人须知前附表。</w:t>
      </w:r>
    </w:p>
    <w:p w:rsidR="00294023" w:rsidRDefault="00134C25">
      <w:pPr>
        <w:autoSpaceDE w:val="0"/>
        <w:autoSpaceDN w:val="0"/>
        <w:adjustRightInd w:val="0"/>
        <w:spacing w:line="440" w:lineRule="exact"/>
        <w:ind w:firstLineChars="200" w:firstLine="480"/>
        <w:rPr>
          <w:rFonts w:ascii="宋体" w:hAnsi="宋体" w:cs="宋体"/>
          <w:kern w:val="0"/>
          <w:sz w:val="24"/>
        </w:rPr>
      </w:pPr>
      <w:r>
        <w:rPr>
          <w:rFonts w:ascii="宋体" w:hAnsi="宋体" w:hint="eastAsia"/>
          <w:sz w:val="24"/>
        </w:rPr>
        <w:t>（4）</w:t>
      </w:r>
      <w:r>
        <w:rPr>
          <w:rFonts w:ascii="宋体" w:hAnsi="宋体" w:cs="宋体" w:hint="eastAsia"/>
          <w:kern w:val="0"/>
          <w:sz w:val="24"/>
          <w:szCs w:val="24"/>
        </w:rPr>
        <w:t>“</w:t>
      </w:r>
      <w:r>
        <w:rPr>
          <w:rFonts w:ascii="宋体" w:hAnsi="宋体" w:hint="eastAsia"/>
          <w:sz w:val="24"/>
          <w:szCs w:val="24"/>
        </w:rPr>
        <w:t>企业其他信誉情况表</w:t>
      </w:r>
      <w:r>
        <w:rPr>
          <w:rFonts w:ascii="宋体" w:hAnsi="宋体" w:cs="宋体" w:hint="eastAsia"/>
          <w:kern w:val="0"/>
          <w:sz w:val="24"/>
          <w:szCs w:val="24"/>
        </w:rPr>
        <w:t>” 由投标人按表格要求的内容如实填写，</w:t>
      </w:r>
      <w:r>
        <w:rPr>
          <w:rFonts w:ascii="宋体" w:hAnsi="宋体" w:hint="eastAsia"/>
          <w:spacing w:val="6"/>
          <w:sz w:val="24"/>
          <w:szCs w:val="24"/>
        </w:rPr>
        <w:t>简述近三年内</w:t>
      </w:r>
      <w:r>
        <w:rPr>
          <w:rFonts w:ascii="宋体" w:hAnsi="宋体" w:cs="宋体" w:hint="eastAsia"/>
          <w:kern w:val="0"/>
          <w:sz w:val="24"/>
          <w:szCs w:val="24"/>
        </w:rPr>
        <w:t>投标人企业信誉方面的相关情况及信用中国网站查询的投标人信息情况，</w:t>
      </w:r>
      <w:r>
        <w:rPr>
          <w:rFonts w:ascii="宋体" w:hAnsi="宋体" w:cs="宋体" w:hint="eastAsia"/>
          <w:kern w:val="0"/>
          <w:sz w:val="24"/>
        </w:rPr>
        <w:t>并对陈述企业信誉情况的真实性负责</w:t>
      </w:r>
      <w:r>
        <w:rPr>
          <w:rFonts w:ascii="宋体" w:hAnsi="宋体" w:cs="宋体" w:hint="eastAsia"/>
          <w:kern w:val="0"/>
          <w:sz w:val="24"/>
          <w:szCs w:val="24"/>
        </w:rPr>
        <w:t>。</w:t>
      </w:r>
    </w:p>
    <w:p w:rsidR="00294023" w:rsidRDefault="00134C25">
      <w:pPr>
        <w:autoSpaceDE w:val="0"/>
        <w:autoSpaceDN w:val="0"/>
        <w:adjustRightInd w:val="0"/>
        <w:spacing w:line="440" w:lineRule="exact"/>
        <w:ind w:firstLineChars="200" w:firstLine="480"/>
        <w:rPr>
          <w:rFonts w:ascii="宋体" w:hAnsi="宋体"/>
          <w:sz w:val="24"/>
        </w:rPr>
      </w:pPr>
      <w:r>
        <w:rPr>
          <w:rFonts w:ascii="宋体" w:hAnsi="宋体" w:hint="eastAsia"/>
          <w:sz w:val="24"/>
        </w:rPr>
        <w:t>（5）“</w:t>
      </w:r>
      <w:r>
        <w:rPr>
          <w:rFonts w:ascii="宋体" w:hAnsi="宋体"/>
          <w:sz w:val="24"/>
          <w:szCs w:val="24"/>
        </w:rPr>
        <w:t>拟</w:t>
      </w:r>
      <w:r>
        <w:rPr>
          <w:rFonts w:ascii="宋体" w:hAnsi="宋体" w:hint="eastAsia"/>
          <w:sz w:val="24"/>
          <w:szCs w:val="24"/>
        </w:rPr>
        <w:t>委派本项目</w:t>
      </w:r>
      <w:r>
        <w:rPr>
          <w:rFonts w:ascii="宋体" w:hAnsi="宋体"/>
          <w:sz w:val="24"/>
          <w:szCs w:val="24"/>
        </w:rPr>
        <w:t>监理人员情况汇总表</w:t>
      </w:r>
      <w:r>
        <w:rPr>
          <w:rFonts w:ascii="宋体" w:hAnsi="宋体" w:hint="eastAsia"/>
          <w:sz w:val="24"/>
        </w:rPr>
        <w:t>”由</w:t>
      </w:r>
      <w:proofErr w:type="gramStart"/>
      <w:r>
        <w:rPr>
          <w:rFonts w:ascii="宋体" w:hAnsi="宋体" w:hint="eastAsia"/>
          <w:sz w:val="24"/>
        </w:rPr>
        <w:t>投标人按拟配备</w:t>
      </w:r>
      <w:proofErr w:type="gramEnd"/>
      <w:r>
        <w:rPr>
          <w:rFonts w:ascii="宋体" w:hAnsi="宋体" w:hint="eastAsia"/>
          <w:sz w:val="24"/>
        </w:rPr>
        <w:t>的</w:t>
      </w:r>
      <w:r>
        <w:rPr>
          <w:rFonts w:ascii="宋体" w:hAnsi="宋体" w:cs="宋体"/>
          <w:kern w:val="0"/>
          <w:sz w:val="24"/>
        </w:rPr>
        <w:t>监理组织机构</w:t>
      </w:r>
      <w:r>
        <w:rPr>
          <w:rFonts w:ascii="宋体" w:hAnsi="宋体" w:cs="宋体" w:hint="eastAsia"/>
          <w:kern w:val="0"/>
          <w:sz w:val="24"/>
        </w:rPr>
        <w:t>的技术人员</w:t>
      </w:r>
      <w:r>
        <w:rPr>
          <w:rFonts w:ascii="宋体" w:hAnsi="宋体" w:hint="eastAsia"/>
          <w:sz w:val="24"/>
        </w:rPr>
        <w:t>资料进行填写，具体要求见商务投标文件格式的备注说明。</w:t>
      </w:r>
    </w:p>
    <w:p w:rsidR="00294023" w:rsidRDefault="00134C25">
      <w:pPr>
        <w:autoSpaceDE w:val="0"/>
        <w:autoSpaceDN w:val="0"/>
        <w:adjustRightInd w:val="0"/>
        <w:spacing w:line="440" w:lineRule="exact"/>
        <w:ind w:firstLineChars="200" w:firstLine="480"/>
        <w:rPr>
          <w:rFonts w:ascii="宋体" w:hAnsi="宋体"/>
          <w:sz w:val="24"/>
          <w:szCs w:val="22"/>
        </w:rPr>
      </w:pPr>
      <w:r>
        <w:rPr>
          <w:rFonts w:ascii="宋体" w:hAnsi="宋体" w:cs="宋体" w:hint="eastAsia"/>
          <w:kern w:val="0"/>
          <w:sz w:val="24"/>
        </w:rPr>
        <w:lastRenderedPageBreak/>
        <w:t>（6）“</w:t>
      </w:r>
      <w:r>
        <w:rPr>
          <w:rFonts w:ascii="宋体" w:hAnsi="宋体"/>
          <w:sz w:val="24"/>
          <w:szCs w:val="24"/>
        </w:rPr>
        <w:t>拟</w:t>
      </w:r>
      <w:r>
        <w:rPr>
          <w:rFonts w:ascii="宋体" w:hAnsi="宋体" w:hint="eastAsia"/>
          <w:sz w:val="24"/>
          <w:szCs w:val="24"/>
        </w:rPr>
        <w:t>委任本项目总</w:t>
      </w:r>
      <w:r>
        <w:rPr>
          <w:rFonts w:ascii="宋体" w:hAnsi="宋体"/>
          <w:sz w:val="24"/>
          <w:szCs w:val="24"/>
        </w:rPr>
        <w:t>监理</w:t>
      </w:r>
      <w:r>
        <w:rPr>
          <w:rFonts w:ascii="宋体" w:hAnsi="宋体" w:hint="eastAsia"/>
          <w:sz w:val="24"/>
          <w:szCs w:val="24"/>
        </w:rPr>
        <w:t>工程师</w:t>
      </w:r>
      <w:r>
        <w:rPr>
          <w:rFonts w:ascii="宋体" w:hAnsi="宋体"/>
          <w:sz w:val="24"/>
          <w:szCs w:val="24"/>
        </w:rPr>
        <w:t>工作简历表</w:t>
      </w:r>
      <w:r>
        <w:rPr>
          <w:rFonts w:ascii="宋体" w:hAnsi="宋体" w:cs="宋体" w:hint="eastAsia"/>
          <w:kern w:val="0"/>
          <w:sz w:val="24"/>
        </w:rPr>
        <w:t xml:space="preserve">” </w:t>
      </w:r>
      <w:r>
        <w:rPr>
          <w:rFonts w:ascii="宋体" w:hAnsi="宋体" w:cs="宋体" w:hint="eastAsia"/>
          <w:kern w:val="0"/>
          <w:sz w:val="24"/>
          <w:szCs w:val="24"/>
        </w:rPr>
        <w:t>由投标人</w:t>
      </w:r>
      <w:r>
        <w:rPr>
          <w:rFonts w:ascii="宋体" w:hAnsi="宋体" w:hint="eastAsia"/>
          <w:sz w:val="24"/>
          <w:szCs w:val="22"/>
        </w:rPr>
        <w:t>按表格要求的内容如实填写，并按表后附注说明提供相关资料复印件，具体要求见商务投标文件格式要求。</w:t>
      </w:r>
    </w:p>
    <w:p w:rsidR="00294023" w:rsidRDefault="00134C25">
      <w:pPr>
        <w:autoSpaceDE w:val="0"/>
        <w:autoSpaceDN w:val="0"/>
        <w:adjustRightInd w:val="0"/>
        <w:spacing w:line="440" w:lineRule="exact"/>
        <w:ind w:firstLineChars="200" w:firstLine="480"/>
        <w:rPr>
          <w:rFonts w:ascii="宋体" w:hAnsi="宋体"/>
          <w:sz w:val="24"/>
          <w:szCs w:val="22"/>
        </w:rPr>
      </w:pPr>
      <w:r>
        <w:rPr>
          <w:rFonts w:ascii="宋体" w:hAnsi="宋体" w:cs="宋体" w:hint="eastAsia"/>
          <w:kern w:val="0"/>
          <w:sz w:val="24"/>
        </w:rPr>
        <w:t>（7）“</w:t>
      </w:r>
      <w:r>
        <w:rPr>
          <w:rFonts w:ascii="宋体" w:hAnsi="宋体"/>
          <w:sz w:val="24"/>
          <w:szCs w:val="24"/>
        </w:rPr>
        <w:t>拟</w:t>
      </w:r>
      <w:r>
        <w:rPr>
          <w:rFonts w:ascii="宋体" w:hAnsi="宋体" w:hint="eastAsia"/>
          <w:sz w:val="24"/>
          <w:szCs w:val="24"/>
        </w:rPr>
        <w:t>委任本项目</w:t>
      </w:r>
      <w:r>
        <w:rPr>
          <w:rFonts w:ascii="宋体" w:hAnsi="宋体"/>
          <w:sz w:val="24"/>
          <w:szCs w:val="24"/>
        </w:rPr>
        <w:t>监理人员工作简历表</w:t>
      </w:r>
      <w:r>
        <w:rPr>
          <w:rFonts w:ascii="宋体" w:hAnsi="宋体" w:cs="宋体" w:hint="eastAsia"/>
          <w:kern w:val="0"/>
          <w:sz w:val="24"/>
        </w:rPr>
        <w:t>”</w:t>
      </w:r>
      <w:r>
        <w:rPr>
          <w:rFonts w:ascii="宋体" w:hAnsi="宋体" w:cs="宋体" w:hint="eastAsia"/>
          <w:kern w:val="0"/>
          <w:sz w:val="24"/>
          <w:szCs w:val="24"/>
        </w:rPr>
        <w:t xml:space="preserve"> 由投标人按表格要求的内容如实填写，</w:t>
      </w:r>
      <w:r>
        <w:rPr>
          <w:rFonts w:ascii="宋体" w:hAnsi="宋体" w:hint="eastAsia"/>
          <w:sz w:val="24"/>
        </w:rPr>
        <w:t>投标人</w:t>
      </w:r>
      <w:r>
        <w:rPr>
          <w:rFonts w:ascii="宋体" w:hAnsi="宋体" w:hint="eastAsia"/>
          <w:sz w:val="24"/>
          <w:szCs w:val="24"/>
        </w:rPr>
        <w:t>拟派本项目所有</w:t>
      </w:r>
      <w:r>
        <w:rPr>
          <w:rFonts w:ascii="宋体" w:hAnsi="宋体" w:hint="eastAsia"/>
          <w:spacing w:val="4"/>
          <w:sz w:val="24"/>
          <w:szCs w:val="24"/>
        </w:rPr>
        <w:t>监理</w:t>
      </w:r>
      <w:r>
        <w:rPr>
          <w:rFonts w:ascii="宋体" w:hAnsi="宋体" w:hint="eastAsia"/>
          <w:sz w:val="24"/>
          <w:szCs w:val="24"/>
        </w:rPr>
        <w:t>人员</w:t>
      </w:r>
      <w:r>
        <w:rPr>
          <w:rFonts w:ascii="宋体" w:hAnsi="宋体" w:cs="宋体" w:hint="eastAsia"/>
          <w:kern w:val="0"/>
          <w:sz w:val="24"/>
        </w:rPr>
        <w:t>应一人一表填写本表，</w:t>
      </w:r>
      <w:r>
        <w:rPr>
          <w:rFonts w:ascii="宋体" w:hAnsi="宋体" w:hint="eastAsia"/>
          <w:sz w:val="24"/>
          <w:szCs w:val="22"/>
        </w:rPr>
        <w:t>并按表后附注说明提供相关资料复印件，具体要求见商务投标文件格式要求。</w:t>
      </w:r>
    </w:p>
    <w:p w:rsidR="00294023" w:rsidRDefault="00134C25">
      <w:pPr>
        <w:autoSpaceDE w:val="0"/>
        <w:autoSpaceDN w:val="0"/>
        <w:adjustRightInd w:val="0"/>
        <w:spacing w:line="440" w:lineRule="exact"/>
        <w:ind w:firstLineChars="200" w:firstLine="480"/>
        <w:rPr>
          <w:rFonts w:ascii="宋体" w:hAnsi="宋体"/>
          <w:sz w:val="24"/>
          <w:szCs w:val="24"/>
        </w:rPr>
      </w:pPr>
      <w:r>
        <w:rPr>
          <w:rFonts w:ascii="宋体" w:hAnsi="宋体" w:hint="eastAsia"/>
          <w:sz w:val="24"/>
        </w:rPr>
        <w:t xml:space="preserve">3.5.2 </w:t>
      </w:r>
      <w:r>
        <w:rPr>
          <w:rFonts w:ascii="宋体" w:hAnsi="宋体" w:cs="宋体" w:hint="eastAsia"/>
          <w:sz w:val="24"/>
          <w:szCs w:val="24"/>
        </w:rPr>
        <w:t>招标人有权保留对投标人所提交的</w:t>
      </w:r>
      <w:r>
        <w:rPr>
          <w:rFonts w:ascii="宋体" w:hAnsi="宋体" w:hint="eastAsia"/>
          <w:sz w:val="24"/>
        </w:rPr>
        <w:t>资格审查证明</w:t>
      </w:r>
      <w:r>
        <w:rPr>
          <w:rFonts w:ascii="宋体" w:hAnsi="宋体" w:cs="宋体" w:hint="eastAsia"/>
          <w:sz w:val="24"/>
          <w:szCs w:val="24"/>
        </w:rPr>
        <w:t>资料进</w:t>
      </w:r>
      <w:r>
        <w:rPr>
          <w:rFonts w:ascii="宋体" w:hAnsi="宋体" w:hint="eastAsia"/>
          <w:sz w:val="24"/>
        </w:rPr>
        <w:t>一步</w:t>
      </w:r>
      <w:r>
        <w:rPr>
          <w:rFonts w:ascii="宋体" w:hAnsi="宋体" w:cs="宋体" w:hint="eastAsia"/>
          <w:sz w:val="24"/>
          <w:szCs w:val="24"/>
        </w:rPr>
        <w:t>核实和要求澄清的权力，投标人应对报送证明材料的真实性负责。</w:t>
      </w:r>
      <w:r>
        <w:rPr>
          <w:rFonts w:ascii="宋体" w:hAnsi="宋体" w:hint="eastAsia"/>
          <w:sz w:val="24"/>
        </w:rPr>
        <w:t>若发现投标人有提供虚假资料的行为，招标人有权取消其中标资格并没收其投标保证金</w:t>
      </w:r>
      <w:r>
        <w:rPr>
          <w:rFonts w:ascii="宋体" w:hAnsi="宋体" w:hint="eastAsia"/>
          <w:sz w:val="24"/>
          <w:szCs w:val="24"/>
        </w:rPr>
        <w:t>，同时招标人将投标人以上弄虚作假行为上报建设行政主管部门。</w:t>
      </w:r>
    </w:p>
    <w:p w:rsidR="00294023" w:rsidRDefault="00134C25">
      <w:pPr>
        <w:autoSpaceDE w:val="0"/>
        <w:autoSpaceDN w:val="0"/>
        <w:adjustRightInd w:val="0"/>
        <w:spacing w:beforeLines="100" w:before="312" w:line="480" w:lineRule="exact"/>
        <w:jc w:val="left"/>
        <w:rPr>
          <w:rFonts w:ascii="宋体" w:hAnsi="宋体" w:cs="黑体"/>
          <w:b/>
          <w:kern w:val="0"/>
          <w:sz w:val="24"/>
        </w:rPr>
      </w:pPr>
      <w:r>
        <w:rPr>
          <w:rFonts w:ascii="宋体" w:hAnsi="宋体" w:cs="宋体"/>
          <w:b/>
          <w:kern w:val="0"/>
          <w:sz w:val="24"/>
        </w:rPr>
        <w:t xml:space="preserve">3.6 </w:t>
      </w:r>
      <w:r>
        <w:rPr>
          <w:rFonts w:ascii="宋体" w:hAnsi="宋体" w:cs="黑体" w:hint="eastAsia"/>
          <w:b/>
          <w:kern w:val="0"/>
          <w:sz w:val="24"/>
        </w:rPr>
        <w:t>备选投标方案</w:t>
      </w:r>
    </w:p>
    <w:p w:rsidR="00294023" w:rsidRDefault="00134C25">
      <w:pPr>
        <w:spacing w:line="440" w:lineRule="exact"/>
        <w:ind w:firstLineChars="200" w:firstLine="480"/>
        <w:rPr>
          <w:rFonts w:ascii="宋体" w:hAnsi="宋体" w:cs="宋体"/>
          <w:kern w:val="0"/>
          <w:sz w:val="24"/>
        </w:rPr>
      </w:pPr>
      <w:r>
        <w:rPr>
          <w:rFonts w:ascii="宋体" w:hAnsi="宋体" w:cs="宋体" w:hint="eastAsia"/>
          <w:kern w:val="0"/>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294023" w:rsidRDefault="00134C25">
      <w:pPr>
        <w:autoSpaceDE w:val="0"/>
        <w:autoSpaceDN w:val="0"/>
        <w:adjustRightInd w:val="0"/>
        <w:spacing w:beforeLines="100" w:before="312" w:line="480" w:lineRule="exact"/>
        <w:jc w:val="left"/>
        <w:rPr>
          <w:rFonts w:ascii="宋体" w:hAnsi="宋体" w:cs="黑体"/>
          <w:b/>
          <w:kern w:val="0"/>
          <w:sz w:val="24"/>
        </w:rPr>
      </w:pPr>
      <w:r>
        <w:rPr>
          <w:rFonts w:ascii="宋体" w:hAnsi="宋体" w:cs="宋体"/>
          <w:b/>
          <w:kern w:val="0"/>
          <w:sz w:val="24"/>
        </w:rPr>
        <w:t xml:space="preserve">3.7 </w:t>
      </w:r>
      <w:r>
        <w:rPr>
          <w:rFonts w:ascii="宋体" w:hAnsi="宋体" w:cs="黑体" w:hint="eastAsia"/>
          <w:b/>
          <w:kern w:val="0"/>
          <w:sz w:val="24"/>
        </w:rPr>
        <w:t>投标文件的编制</w:t>
      </w:r>
    </w:p>
    <w:p w:rsidR="00294023" w:rsidRDefault="00134C25">
      <w:pPr>
        <w:autoSpaceDE w:val="0"/>
        <w:autoSpaceDN w:val="0"/>
        <w:adjustRightInd w:val="0"/>
        <w:spacing w:line="440" w:lineRule="exact"/>
        <w:ind w:firstLineChars="200" w:firstLine="480"/>
        <w:rPr>
          <w:rFonts w:ascii="宋体" w:hAnsi="宋体" w:cs="宋体"/>
          <w:spacing w:val="-2"/>
          <w:kern w:val="0"/>
          <w:sz w:val="24"/>
        </w:rPr>
      </w:pPr>
      <w:r>
        <w:rPr>
          <w:rFonts w:ascii="宋体" w:hAnsi="宋体" w:cs="宋体"/>
          <w:kern w:val="0"/>
          <w:sz w:val="24"/>
        </w:rPr>
        <w:t xml:space="preserve">3.7.1 </w:t>
      </w:r>
      <w:r>
        <w:rPr>
          <w:rFonts w:ascii="宋体" w:hAnsi="宋体" w:cs="宋体" w:hint="eastAsia"/>
          <w:spacing w:val="-2"/>
          <w:kern w:val="0"/>
          <w:sz w:val="24"/>
        </w:rPr>
        <w:t>投标文件应按第五章“投标文件格式”进行编写，如有必要可增加附页，投标文件要求后附的证件或证书复印件必须加盖投标人的公章，作为投标文件的组成部分。</w:t>
      </w:r>
    </w:p>
    <w:p w:rsidR="00294023" w:rsidRDefault="00134C25">
      <w:pPr>
        <w:autoSpaceDE w:val="0"/>
        <w:autoSpaceDN w:val="0"/>
        <w:adjustRightInd w:val="0"/>
        <w:spacing w:line="440" w:lineRule="exact"/>
        <w:ind w:firstLineChars="200" w:firstLine="480"/>
        <w:rPr>
          <w:rFonts w:ascii="宋体" w:hAnsi="宋体" w:cs="宋体"/>
          <w:kern w:val="0"/>
          <w:sz w:val="24"/>
        </w:rPr>
      </w:pPr>
      <w:r>
        <w:rPr>
          <w:rFonts w:ascii="宋体" w:hAnsi="宋体" w:cs="宋体"/>
          <w:kern w:val="0"/>
          <w:sz w:val="24"/>
        </w:rPr>
        <w:t xml:space="preserve">3.7.2 </w:t>
      </w:r>
      <w:r>
        <w:rPr>
          <w:rFonts w:ascii="宋体" w:hAnsi="宋体" w:cs="宋体" w:hint="eastAsia"/>
          <w:kern w:val="0"/>
          <w:sz w:val="24"/>
        </w:rPr>
        <w:t>商务及经济报价投标文件应当对招标文件有关监理服务期限、投标有效期、质量要求、技术标准和要求、招标范围等实质性内容</w:t>
      </w:r>
      <w:proofErr w:type="gramStart"/>
      <w:r>
        <w:rPr>
          <w:rFonts w:ascii="宋体" w:hAnsi="宋体" w:cs="宋体" w:hint="eastAsia"/>
          <w:kern w:val="0"/>
          <w:sz w:val="24"/>
        </w:rPr>
        <w:t>作出</w:t>
      </w:r>
      <w:proofErr w:type="gramEnd"/>
      <w:r>
        <w:rPr>
          <w:rFonts w:ascii="宋体" w:hAnsi="宋体" w:cs="宋体" w:hint="eastAsia"/>
          <w:kern w:val="0"/>
          <w:sz w:val="24"/>
        </w:rPr>
        <w:t>响应。</w:t>
      </w:r>
    </w:p>
    <w:p w:rsidR="00294023" w:rsidRDefault="00134C25">
      <w:pPr>
        <w:autoSpaceDE w:val="0"/>
        <w:autoSpaceDN w:val="0"/>
        <w:adjustRightInd w:val="0"/>
        <w:spacing w:line="440" w:lineRule="exact"/>
        <w:ind w:firstLineChars="200" w:firstLine="480"/>
        <w:rPr>
          <w:rFonts w:ascii="宋体" w:hAnsi="宋体"/>
          <w:b/>
          <w:sz w:val="24"/>
        </w:rPr>
      </w:pPr>
      <w:r>
        <w:rPr>
          <w:rFonts w:ascii="宋体" w:hAnsi="宋体" w:cs="宋体" w:hint="eastAsia"/>
          <w:kern w:val="0"/>
          <w:sz w:val="24"/>
        </w:rPr>
        <w:t>3.7.3 商务及经济报价</w:t>
      </w:r>
      <w:r>
        <w:rPr>
          <w:rFonts w:ascii="宋体" w:hAnsi="宋体" w:cs="宋体" w:hint="eastAsia"/>
          <w:sz w:val="24"/>
        </w:rPr>
        <w:t>组成</w:t>
      </w:r>
      <w:r>
        <w:rPr>
          <w:rFonts w:hint="eastAsia"/>
          <w:sz w:val="24"/>
        </w:rPr>
        <w:t>投标文件的内容应按</w:t>
      </w:r>
      <w:r>
        <w:rPr>
          <w:rFonts w:ascii="宋体" w:hAnsi="宋体" w:cs="宋体"/>
          <w:kern w:val="0"/>
          <w:sz w:val="24"/>
        </w:rPr>
        <w:t>A4</w:t>
      </w:r>
      <w:r>
        <w:rPr>
          <w:rFonts w:ascii="宋体" w:hAnsi="宋体" w:cs="宋体" w:hint="eastAsia"/>
          <w:kern w:val="0"/>
          <w:sz w:val="24"/>
        </w:rPr>
        <w:t>纸规格用</w:t>
      </w:r>
      <w:r>
        <w:rPr>
          <w:rFonts w:hint="eastAsia"/>
          <w:sz w:val="24"/>
        </w:rPr>
        <w:t>不褪色的材料书写或打印，</w:t>
      </w:r>
      <w:r>
        <w:rPr>
          <w:rFonts w:ascii="宋体" w:hAnsi="宋体" w:cs="宋体" w:hint="eastAsia"/>
          <w:sz w:val="24"/>
        </w:rPr>
        <w:t>并要求投标人毫不</w:t>
      </w:r>
      <w:proofErr w:type="gramStart"/>
      <w:r>
        <w:rPr>
          <w:rFonts w:ascii="宋体" w:hAnsi="宋体" w:cs="宋体" w:hint="eastAsia"/>
          <w:sz w:val="24"/>
        </w:rPr>
        <w:t>例外按</w:t>
      </w:r>
      <w:proofErr w:type="gramEnd"/>
      <w:r>
        <w:rPr>
          <w:rFonts w:ascii="宋体" w:hAnsi="宋体" w:cs="宋体" w:hint="eastAsia"/>
          <w:sz w:val="24"/>
        </w:rPr>
        <w:t>招标文件提供的格式进行正确签署和盖章，</w:t>
      </w:r>
      <w:proofErr w:type="gramStart"/>
      <w:r>
        <w:rPr>
          <w:rFonts w:ascii="宋体" w:hAnsi="宋体" w:hint="eastAsia"/>
          <w:sz w:val="24"/>
        </w:rPr>
        <w:t>不</w:t>
      </w:r>
      <w:proofErr w:type="gramEnd"/>
      <w:r>
        <w:rPr>
          <w:rFonts w:ascii="宋体" w:hAnsi="宋体" w:hint="eastAsia"/>
          <w:sz w:val="24"/>
        </w:rPr>
        <w:t>得用签名章代替，</w:t>
      </w:r>
      <w:r>
        <w:rPr>
          <w:rFonts w:ascii="宋体" w:hAnsi="宋体" w:cs="宋体" w:hint="eastAsia"/>
          <w:spacing w:val="-4"/>
          <w:kern w:val="0"/>
          <w:sz w:val="24"/>
        </w:rPr>
        <w:t>联合体投标的由牵头人</w:t>
      </w:r>
      <w:r>
        <w:rPr>
          <w:rFonts w:ascii="宋体" w:hAnsi="宋体" w:cs="宋体" w:hint="eastAsia"/>
          <w:sz w:val="24"/>
        </w:rPr>
        <w:t>签署和</w:t>
      </w:r>
      <w:r>
        <w:rPr>
          <w:rFonts w:ascii="宋体" w:hAnsi="宋体" w:cs="宋体" w:hint="eastAsia"/>
          <w:spacing w:val="-4"/>
          <w:kern w:val="0"/>
          <w:sz w:val="24"/>
        </w:rPr>
        <w:t>盖章。</w:t>
      </w:r>
    </w:p>
    <w:p w:rsidR="00294023" w:rsidRDefault="00134C25">
      <w:pPr>
        <w:autoSpaceDE w:val="0"/>
        <w:autoSpaceDN w:val="0"/>
        <w:adjustRightInd w:val="0"/>
        <w:spacing w:line="440" w:lineRule="exact"/>
        <w:ind w:firstLineChars="200" w:firstLine="480"/>
        <w:rPr>
          <w:rFonts w:ascii="宋体" w:hAnsi="宋体"/>
          <w:sz w:val="24"/>
        </w:rPr>
      </w:pPr>
      <w:r>
        <w:rPr>
          <w:rFonts w:ascii="宋体" w:hAnsi="宋体" w:hint="eastAsia"/>
          <w:sz w:val="24"/>
        </w:rPr>
        <w:t>如果投标文件由委托代理人签署及到场参加开标会的，应同时提交</w:t>
      </w:r>
      <w:r>
        <w:rPr>
          <w:rFonts w:ascii="宋体" w:hAnsi="宋体" w:cs="宋体" w:hint="eastAsia"/>
          <w:kern w:val="0"/>
          <w:sz w:val="24"/>
        </w:rPr>
        <w:t>法定代表人证明书及法定代表人亲笔签发的授权委托书</w:t>
      </w:r>
      <w:r>
        <w:rPr>
          <w:rFonts w:ascii="宋体" w:hAnsi="宋体" w:hint="eastAsia"/>
          <w:sz w:val="24"/>
        </w:rPr>
        <w:t>，原件装订在投标文件的正本中。法人授权委托证明书格式、签署及内容均应符合要求，否则法人授权委托证明书无效。如投标文件由投标人的法定代表人签署及到场参加开标会的，只须提交有效的</w:t>
      </w:r>
      <w:r>
        <w:rPr>
          <w:rFonts w:ascii="宋体" w:hAnsi="宋体" w:cs="宋体" w:hint="eastAsia"/>
          <w:kern w:val="0"/>
          <w:sz w:val="24"/>
        </w:rPr>
        <w:t>法定代表人证明书，</w:t>
      </w:r>
      <w:r>
        <w:rPr>
          <w:rFonts w:ascii="宋体" w:hAnsi="宋体" w:hint="eastAsia"/>
          <w:sz w:val="24"/>
        </w:rPr>
        <w:t>原件装订在投标文件的正本中。</w:t>
      </w:r>
    </w:p>
    <w:p w:rsidR="00294023" w:rsidRDefault="00134C25">
      <w:pPr>
        <w:autoSpaceDE w:val="0"/>
        <w:autoSpaceDN w:val="0"/>
        <w:adjustRightInd w:val="0"/>
        <w:spacing w:line="440" w:lineRule="exact"/>
        <w:ind w:firstLineChars="200" w:firstLine="480"/>
        <w:rPr>
          <w:rFonts w:ascii="宋体" w:hAnsi="宋体"/>
          <w:sz w:val="24"/>
        </w:rPr>
      </w:pPr>
      <w:r>
        <w:rPr>
          <w:rFonts w:ascii="宋体" w:hAnsi="宋体" w:cs="宋体" w:hint="eastAsia"/>
          <w:kern w:val="0"/>
          <w:sz w:val="24"/>
        </w:rPr>
        <w:t>商务及经济报价</w:t>
      </w:r>
      <w:r>
        <w:rPr>
          <w:rFonts w:hint="eastAsia"/>
          <w:sz w:val="24"/>
        </w:rPr>
        <w:t>投标文件应尽量避免涂改、</w:t>
      </w:r>
      <w:proofErr w:type="gramStart"/>
      <w:r>
        <w:rPr>
          <w:rFonts w:hint="eastAsia"/>
          <w:sz w:val="24"/>
        </w:rPr>
        <w:t>行间插字或</w:t>
      </w:r>
      <w:proofErr w:type="gramEnd"/>
      <w:r>
        <w:rPr>
          <w:rFonts w:hint="eastAsia"/>
          <w:sz w:val="24"/>
        </w:rPr>
        <w:t>删除。如果出现上述情况，改动之处应加盖单位章或由投标人的法定代表人或其授权的代理人签字确认。</w:t>
      </w:r>
    </w:p>
    <w:p w:rsidR="00294023" w:rsidRDefault="00134C25">
      <w:pPr>
        <w:spacing w:line="440" w:lineRule="exact"/>
        <w:ind w:firstLineChars="200" w:firstLine="480"/>
        <w:rPr>
          <w:rFonts w:ascii="宋体" w:hAnsi="宋体" w:cs="宋体"/>
          <w:kern w:val="0"/>
          <w:sz w:val="24"/>
        </w:rPr>
      </w:pPr>
      <w:r>
        <w:rPr>
          <w:rFonts w:ascii="宋体" w:hAnsi="宋体" w:cs="宋体" w:hint="eastAsia"/>
          <w:kern w:val="0"/>
          <w:sz w:val="24"/>
        </w:rPr>
        <w:t>3.7.4</w:t>
      </w:r>
      <w:r>
        <w:rPr>
          <w:rFonts w:ascii="宋体" w:hAnsi="宋体" w:hint="eastAsia"/>
          <w:sz w:val="24"/>
        </w:rPr>
        <w:t>投标人向招标人递交投标人须知前附表规定份数的投标文件，副本可以是正</w:t>
      </w:r>
      <w:r>
        <w:rPr>
          <w:rFonts w:ascii="宋体" w:hAnsi="宋体" w:hint="eastAsia"/>
          <w:sz w:val="24"/>
        </w:rPr>
        <w:lastRenderedPageBreak/>
        <w:t>本的复制件。投标文件应在其封面及外包装上清楚注明“正本”和“副本”字样。当正本和副本的内容不一致时，以正本为准。</w:t>
      </w:r>
    </w:p>
    <w:p w:rsidR="00294023" w:rsidRDefault="00134C25">
      <w:pPr>
        <w:spacing w:line="440" w:lineRule="exact"/>
        <w:ind w:firstLineChars="200" w:firstLine="480"/>
        <w:rPr>
          <w:rFonts w:ascii="宋体" w:hAnsi="宋体"/>
          <w:sz w:val="24"/>
        </w:rPr>
      </w:pPr>
      <w:r>
        <w:rPr>
          <w:rFonts w:ascii="宋体" w:hAnsi="宋体" w:hint="eastAsia"/>
          <w:sz w:val="24"/>
        </w:rPr>
        <w:t xml:space="preserve">3.7.5 </w:t>
      </w:r>
      <w:r>
        <w:rPr>
          <w:rFonts w:ascii="宋体" w:hAnsi="宋体" w:hint="eastAsia"/>
          <w:spacing w:val="-3"/>
          <w:sz w:val="24"/>
          <w:szCs w:val="24"/>
        </w:rPr>
        <w:t>投标文件的正本与副本应分别装订成册，并</w:t>
      </w:r>
      <w:r>
        <w:rPr>
          <w:rFonts w:ascii="宋体" w:hAnsi="宋体"/>
          <w:spacing w:val="-3"/>
          <w:sz w:val="24"/>
        </w:rPr>
        <w:t>编制目录</w:t>
      </w:r>
      <w:r>
        <w:rPr>
          <w:rFonts w:ascii="宋体" w:hAnsi="宋体" w:hint="eastAsia"/>
          <w:spacing w:val="-3"/>
          <w:sz w:val="24"/>
        </w:rPr>
        <w:t>且逐页标注连续页码</w:t>
      </w:r>
      <w:r>
        <w:rPr>
          <w:rFonts w:ascii="宋体" w:hAnsi="宋体" w:hint="eastAsia"/>
          <w:spacing w:val="-3"/>
          <w:sz w:val="24"/>
          <w:szCs w:val="24"/>
        </w:rPr>
        <w:t>，</w:t>
      </w:r>
      <w:r>
        <w:rPr>
          <w:rFonts w:ascii="宋体" w:hAnsi="宋体" w:cs="宋体" w:hint="eastAsia"/>
          <w:spacing w:val="-3"/>
          <w:kern w:val="0"/>
          <w:sz w:val="24"/>
        </w:rPr>
        <w:t>副本可以是正本的复印件（封面须重新签字盖章，其他地方可以为已盖章签字的正本复印），</w:t>
      </w:r>
      <w:r>
        <w:rPr>
          <w:rFonts w:ascii="宋体" w:hAnsi="宋体" w:hint="eastAsia"/>
          <w:spacing w:val="-3"/>
          <w:sz w:val="24"/>
        </w:rPr>
        <w:t>投标文件应</w:t>
      </w:r>
      <w:r>
        <w:rPr>
          <w:rFonts w:ascii="宋体" w:hAnsi="宋体"/>
          <w:spacing w:val="-3"/>
          <w:sz w:val="24"/>
        </w:rPr>
        <w:t>采用</w:t>
      </w:r>
      <w:r>
        <w:rPr>
          <w:rFonts w:ascii="宋体" w:hAnsi="宋体" w:hint="eastAsia"/>
          <w:b/>
          <w:spacing w:val="-3"/>
          <w:sz w:val="24"/>
          <w:u w:val="single"/>
        </w:rPr>
        <w:t xml:space="preserve">胶装 </w:t>
      </w:r>
      <w:r>
        <w:rPr>
          <w:rFonts w:ascii="宋体" w:hAnsi="宋体" w:hint="eastAsia"/>
          <w:spacing w:val="-3"/>
          <w:sz w:val="24"/>
        </w:rPr>
        <w:t>，</w:t>
      </w:r>
      <w:r>
        <w:rPr>
          <w:rFonts w:ascii="宋体" w:hAnsi="宋体"/>
          <w:spacing w:val="-3"/>
          <w:sz w:val="24"/>
        </w:rPr>
        <w:t>否则，招标人对由于投标文件装订松散而造成的丢失或其</w:t>
      </w:r>
      <w:r>
        <w:rPr>
          <w:rFonts w:ascii="宋体" w:hAnsi="宋体" w:hint="eastAsia"/>
          <w:spacing w:val="-3"/>
          <w:sz w:val="24"/>
        </w:rPr>
        <w:t>他</w:t>
      </w:r>
      <w:r>
        <w:rPr>
          <w:rFonts w:ascii="宋体" w:hAnsi="宋体"/>
          <w:spacing w:val="-3"/>
          <w:sz w:val="24"/>
        </w:rPr>
        <w:t>后果不承担任何责任。</w:t>
      </w:r>
      <w:r>
        <w:rPr>
          <w:rFonts w:ascii="宋体" w:hAnsi="宋体" w:hint="eastAsia"/>
          <w:spacing w:val="-3"/>
          <w:sz w:val="24"/>
          <w:szCs w:val="24"/>
        </w:rPr>
        <w:t>具体装订要求见投标人须知前附表规定。</w:t>
      </w:r>
    </w:p>
    <w:p w:rsidR="00294023" w:rsidRDefault="00134C25">
      <w:pPr>
        <w:spacing w:line="440" w:lineRule="exact"/>
        <w:ind w:firstLineChars="200" w:firstLine="480"/>
        <w:rPr>
          <w:rFonts w:ascii="宋体" w:hAnsi="宋体"/>
          <w:spacing w:val="-3"/>
          <w:sz w:val="24"/>
        </w:rPr>
      </w:pPr>
      <w:r>
        <w:rPr>
          <w:rFonts w:ascii="宋体" w:hAnsi="宋体" w:hint="eastAsia"/>
          <w:sz w:val="24"/>
        </w:rPr>
        <w:t>3</w:t>
      </w:r>
      <w:r>
        <w:rPr>
          <w:rFonts w:ascii="宋体" w:hAnsi="宋体"/>
          <w:sz w:val="24"/>
        </w:rPr>
        <w:t>.</w:t>
      </w:r>
      <w:r>
        <w:rPr>
          <w:rFonts w:ascii="宋体" w:hAnsi="宋体" w:hint="eastAsia"/>
          <w:sz w:val="24"/>
        </w:rPr>
        <w:t>7.6</w:t>
      </w:r>
      <w:r>
        <w:rPr>
          <w:rFonts w:ascii="宋体" w:hAnsi="宋体" w:cs="宋体" w:hint="eastAsia"/>
          <w:b/>
          <w:kern w:val="0"/>
          <w:sz w:val="24"/>
        </w:rPr>
        <w:t>【适用于</w:t>
      </w:r>
      <w:r>
        <w:rPr>
          <w:rFonts w:ascii="宋体" w:hAnsi="宋体" w:hint="eastAsia"/>
          <w:b/>
          <w:sz w:val="24"/>
        </w:rPr>
        <w:t>综合评标法</w:t>
      </w:r>
      <w:r>
        <w:rPr>
          <w:rFonts w:ascii="宋体" w:hAnsi="宋体" w:cs="宋体" w:hint="eastAsia"/>
          <w:b/>
          <w:kern w:val="0"/>
          <w:sz w:val="24"/>
        </w:rPr>
        <w:t>】</w:t>
      </w:r>
      <w:r>
        <w:rPr>
          <w:rFonts w:ascii="宋体" w:hAnsi="宋体" w:hint="eastAsia"/>
          <w:spacing w:val="-3"/>
          <w:sz w:val="24"/>
        </w:rPr>
        <w:t>技术投标文件</w:t>
      </w:r>
      <w:r>
        <w:rPr>
          <w:rFonts w:ascii="宋体" w:hAnsi="宋体"/>
          <w:spacing w:val="-3"/>
          <w:sz w:val="24"/>
        </w:rPr>
        <w:t>应按照本招标文件第</w:t>
      </w:r>
      <w:r>
        <w:rPr>
          <w:rFonts w:ascii="宋体" w:hAnsi="宋体" w:hint="eastAsia"/>
          <w:spacing w:val="-3"/>
          <w:sz w:val="24"/>
        </w:rPr>
        <w:t>五章对技术投标文件</w:t>
      </w:r>
      <w:r>
        <w:rPr>
          <w:rFonts w:ascii="宋体" w:hAnsi="宋体"/>
          <w:spacing w:val="-3"/>
          <w:sz w:val="24"/>
        </w:rPr>
        <w:t>格式的要求编制并单独装订</w:t>
      </w:r>
      <w:r>
        <w:rPr>
          <w:rFonts w:ascii="宋体" w:hAnsi="宋体" w:hint="eastAsia"/>
          <w:spacing w:val="-3"/>
          <w:sz w:val="24"/>
        </w:rPr>
        <w:t>，技术投标文件（含正副本）</w:t>
      </w:r>
      <w:r>
        <w:rPr>
          <w:rFonts w:ascii="宋体" w:hAnsi="宋体"/>
          <w:spacing w:val="-3"/>
          <w:sz w:val="24"/>
        </w:rPr>
        <w:t>所有</w:t>
      </w:r>
      <w:r>
        <w:rPr>
          <w:rFonts w:ascii="宋体" w:hAnsi="宋体" w:hint="eastAsia"/>
          <w:spacing w:val="-3"/>
          <w:sz w:val="24"/>
        </w:rPr>
        <w:t>封面及</w:t>
      </w:r>
      <w:r>
        <w:rPr>
          <w:rFonts w:ascii="宋体" w:hAnsi="宋体"/>
          <w:spacing w:val="-3"/>
          <w:sz w:val="24"/>
        </w:rPr>
        <w:t>正文中</w:t>
      </w:r>
      <w:r>
        <w:rPr>
          <w:rFonts w:ascii="宋体" w:hAnsi="宋体" w:hint="eastAsia"/>
          <w:spacing w:val="-3"/>
          <w:sz w:val="24"/>
        </w:rPr>
        <w:t>均</w:t>
      </w:r>
      <w:r>
        <w:rPr>
          <w:rFonts w:ascii="宋体" w:hAnsi="宋体"/>
          <w:spacing w:val="-3"/>
          <w:sz w:val="24"/>
        </w:rPr>
        <w:t>不得出现投标人的名称和其</w:t>
      </w:r>
      <w:r>
        <w:rPr>
          <w:rFonts w:ascii="宋体" w:hAnsi="宋体" w:hint="eastAsia"/>
          <w:spacing w:val="-3"/>
          <w:sz w:val="24"/>
        </w:rPr>
        <w:t>他</w:t>
      </w:r>
      <w:r>
        <w:rPr>
          <w:rFonts w:ascii="宋体" w:hAnsi="宋体"/>
          <w:spacing w:val="-3"/>
          <w:sz w:val="24"/>
        </w:rPr>
        <w:t>可识别投标人身份的文字、符号、标识等。</w:t>
      </w:r>
      <w:r>
        <w:rPr>
          <w:rFonts w:ascii="宋体" w:hAnsi="宋体" w:hint="eastAsia"/>
          <w:spacing w:val="-3"/>
          <w:sz w:val="24"/>
        </w:rPr>
        <w:t>技术投标文件</w:t>
      </w:r>
      <w:r>
        <w:rPr>
          <w:rFonts w:ascii="宋体" w:hAnsi="宋体"/>
          <w:spacing w:val="-3"/>
          <w:sz w:val="24"/>
        </w:rPr>
        <w:t>禁止进行涂改、</w:t>
      </w:r>
      <w:proofErr w:type="gramStart"/>
      <w:r>
        <w:rPr>
          <w:rFonts w:ascii="宋体" w:hAnsi="宋体"/>
          <w:spacing w:val="-3"/>
          <w:sz w:val="24"/>
        </w:rPr>
        <w:t>行间插字或</w:t>
      </w:r>
      <w:proofErr w:type="gramEnd"/>
      <w:r>
        <w:rPr>
          <w:rFonts w:ascii="宋体" w:hAnsi="宋体"/>
          <w:spacing w:val="-3"/>
          <w:sz w:val="24"/>
        </w:rPr>
        <w:t>删除。</w:t>
      </w:r>
    </w:p>
    <w:p w:rsidR="00294023" w:rsidRDefault="00134C25">
      <w:pPr>
        <w:spacing w:line="440" w:lineRule="exact"/>
        <w:ind w:firstLineChars="200" w:firstLine="468"/>
        <w:rPr>
          <w:rFonts w:ascii="宋体" w:hAnsi="宋体"/>
          <w:spacing w:val="-3"/>
          <w:sz w:val="24"/>
        </w:rPr>
      </w:pPr>
      <w:r>
        <w:rPr>
          <w:rFonts w:ascii="宋体" w:hAnsi="宋体" w:hint="eastAsia"/>
          <w:spacing w:val="-3"/>
          <w:sz w:val="24"/>
        </w:rPr>
        <w:t>（1）组成技术投标文件的内容应按A4纸规格用不褪色的材料书写或打印，如需用到某些大的图表进行表达的内容可以用A3纸打印，装订时折叠成A4幅面装订。</w:t>
      </w:r>
    </w:p>
    <w:p w:rsidR="00294023" w:rsidRDefault="00134C25">
      <w:pPr>
        <w:spacing w:line="440" w:lineRule="exact"/>
        <w:ind w:firstLineChars="200" w:firstLine="468"/>
        <w:rPr>
          <w:rFonts w:ascii="宋体" w:hAnsi="宋体"/>
          <w:spacing w:val="-3"/>
          <w:sz w:val="24"/>
        </w:rPr>
      </w:pPr>
      <w:r>
        <w:rPr>
          <w:rFonts w:ascii="宋体" w:hAnsi="宋体" w:hint="eastAsia"/>
          <w:spacing w:val="-3"/>
          <w:sz w:val="24"/>
        </w:rPr>
        <w:t>（2）技术投标文件封面统一使用背景为白色或只能有暗纹的白色软皮纸质 ，封面页面设置 “竖向”，封面内容详见第五章投标文件格式要求。</w:t>
      </w:r>
    </w:p>
    <w:p w:rsidR="00294023" w:rsidRDefault="00134C25">
      <w:pPr>
        <w:spacing w:line="440" w:lineRule="exact"/>
        <w:ind w:firstLineChars="200" w:firstLine="468"/>
        <w:rPr>
          <w:rFonts w:ascii="宋体" w:hAnsi="宋体"/>
          <w:spacing w:val="-3"/>
          <w:sz w:val="24"/>
        </w:rPr>
      </w:pPr>
      <w:r>
        <w:rPr>
          <w:rFonts w:ascii="宋体" w:hAnsi="宋体" w:hint="eastAsia"/>
          <w:spacing w:val="-3"/>
          <w:sz w:val="24"/>
        </w:rPr>
        <w:t xml:space="preserve">（3）技术投标文件内容均采用中文，章标题采用三号黑体字 ，正文采用小四号宋体字，行距1.5 </w:t>
      </w:r>
      <w:proofErr w:type="gramStart"/>
      <w:r>
        <w:rPr>
          <w:rFonts w:ascii="宋体" w:hAnsi="宋体" w:hint="eastAsia"/>
          <w:spacing w:val="-3"/>
          <w:sz w:val="24"/>
        </w:rPr>
        <w:t>倍</w:t>
      </w:r>
      <w:proofErr w:type="gramEnd"/>
      <w:r>
        <w:rPr>
          <w:rFonts w:ascii="宋体" w:hAnsi="宋体" w:hint="eastAsia"/>
          <w:spacing w:val="-3"/>
          <w:sz w:val="24"/>
        </w:rPr>
        <w:t>行，字间间距采用标准，页码采用-X-，居中样式,技术投标文件的表格及插图本身自带的文字自拟定，不受此规定限制。技术文件正文内容需双面打印。</w:t>
      </w:r>
    </w:p>
    <w:p w:rsidR="00294023" w:rsidRDefault="00134C25">
      <w:pPr>
        <w:spacing w:line="440" w:lineRule="exact"/>
        <w:ind w:firstLineChars="200" w:firstLine="468"/>
        <w:rPr>
          <w:rFonts w:ascii="宋体" w:hAnsi="宋体"/>
          <w:spacing w:val="-3"/>
          <w:sz w:val="24"/>
          <w:szCs w:val="22"/>
        </w:rPr>
      </w:pPr>
      <w:r>
        <w:rPr>
          <w:rFonts w:ascii="宋体" w:hAnsi="宋体" w:hint="eastAsia"/>
          <w:spacing w:val="-3"/>
          <w:sz w:val="24"/>
          <w:szCs w:val="22"/>
        </w:rPr>
        <w:t>（4）技术投标文件编制时统一按暂时拟定的开标日期年月日自行编制，文件内容应符合招标文件和投标文件格式要求。</w:t>
      </w:r>
    </w:p>
    <w:p w:rsidR="00294023" w:rsidRDefault="00134C25">
      <w:pPr>
        <w:spacing w:line="360" w:lineRule="auto"/>
        <w:ind w:firstLineChars="200" w:firstLine="602"/>
        <w:rPr>
          <w:rFonts w:ascii="宋体" w:hAnsi="宋体"/>
          <w:b/>
          <w:sz w:val="30"/>
          <w:szCs w:val="30"/>
        </w:rPr>
      </w:pPr>
      <w:r>
        <w:rPr>
          <w:rFonts w:ascii="宋体" w:hAnsi="宋体" w:hint="eastAsia"/>
          <w:b/>
          <w:sz w:val="30"/>
          <w:szCs w:val="30"/>
        </w:rPr>
        <w:t>4.投 标</w:t>
      </w:r>
    </w:p>
    <w:p w:rsidR="00294023" w:rsidRDefault="00134C25">
      <w:pPr>
        <w:spacing w:line="440" w:lineRule="exact"/>
        <w:rPr>
          <w:rFonts w:ascii="宋体" w:hAnsi="宋体"/>
          <w:b/>
          <w:sz w:val="24"/>
        </w:rPr>
      </w:pPr>
      <w:r>
        <w:rPr>
          <w:rFonts w:ascii="宋体" w:hAnsi="宋体" w:hint="eastAsia"/>
          <w:b/>
          <w:sz w:val="24"/>
        </w:rPr>
        <w:t xml:space="preserve">4.1 </w:t>
      </w:r>
      <w:r>
        <w:rPr>
          <w:rFonts w:ascii="宋体" w:hAnsi="宋体"/>
          <w:b/>
          <w:sz w:val="24"/>
        </w:rPr>
        <w:t>投标文件的密封和标记</w:t>
      </w:r>
    </w:p>
    <w:p w:rsidR="00294023" w:rsidRDefault="00134C25">
      <w:pPr>
        <w:tabs>
          <w:tab w:val="left" w:pos="525"/>
        </w:tabs>
        <w:adjustRightInd w:val="0"/>
        <w:snapToGrid w:val="0"/>
        <w:spacing w:line="440" w:lineRule="exact"/>
        <w:ind w:firstLineChars="200" w:firstLine="480"/>
        <w:rPr>
          <w:rFonts w:ascii="宋体" w:hAnsi="宋体"/>
          <w:sz w:val="24"/>
        </w:rPr>
      </w:pPr>
      <w:r>
        <w:rPr>
          <w:rFonts w:ascii="宋体" w:hAnsi="宋体" w:hint="eastAsia"/>
          <w:sz w:val="24"/>
        </w:rPr>
        <w:t>4.1.1</w:t>
      </w:r>
      <w:r>
        <w:rPr>
          <w:rFonts w:ascii="宋体" w:hAnsi="宋体" w:hint="eastAsia"/>
          <w:sz w:val="24"/>
          <w:szCs w:val="24"/>
        </w:rPr>
        <w:t>投标文件密封要求见投标人须知前附表。</w:t>
      </w:r>
    </w:p>
    <w:p w:rsidR="00294023" w:rsidRDefault="00134C25">
      <w:pPr>
        <w:spacing w:line="440" w:lineRule="exact"/>
        <w:ind w:firstLineChars="200" w:firstLine="480"/>
        <w:rPr>
          <w:rFonts w:ascii="宋体" w:hAnsi="宋体"/>
          <w:b/>
          <w:sz w:val="24"/>
        </w:rPr>
      </w:pPr>
      <w:r>
        <w:rPr>
          <w:rFonts w:ascii="宋体" w:hAnsi="宋体" w:hint="eastAsia"/>
          <w:sz w:val="24"/>
        </w:rPr>
        <w:t>4</w:t>
      </w:r>
      <w:r>
        <w:rPr>
          <w:rFonts w:ascii="宋体" w:hAnsi="宋体"/>
          <w:sz w:val="24"/>
        </w:rPr>
        <w:t>.</w:t>
      </w:r>
      <w:r>
        <w:rPr>
          <w:rFonts w:ascii="宋体" w:hAnsi="宋体" w:hint="eastAsia"/>
          <w:sz w:val="24"/>
        </w:rPr>
        <w:t xml:space="preserve">1.2 </w:t>
      </w:r>
      <w:r>
        <w:rPr>
          <w:sz w:val="24"/>
        </w:rPr>
        <w:t>投标文件</w:t>
      </w:r>
      <w:r>
        <w:rPr>
          <w:rFonts w:hint="eastAsia"/>
          <w:sz w:val="24"/>
        </w:rPr>
        <w:t>内</w:t>
      </w:r>
      <w:r>
        <w:rPr>
          <w:rFonts w:ascii="宋体" w:hAnsi="宋体" w:hint="eastAsia"/>
          <w:sz w:val="24"/>
          <w:szCs w:val="24"/>
        </w:rPr>
        <w:t>、</w:t>
      </w:r>
      <w:r>
        <w:rPr>
          <w:sz w:val="24"/>
        </w:rPr>
        <w:t>外层信封</w:t>
      </w:r>
      <w:r>
        <w:rPr>
          <w:rFonts w:hint="eastAsia"/>
          <w:sz w:val="24"/>
        </w:rPr>
        <w:t>应</w:t>
      </w:r>
      <w:r>
        <w:rPr>
          <w:sz w:val="24"/>
        </w:rPr>
        <w:t>按照</w:t>
      </w:r>
      <w:r>
        <w:rPr>
          <w:rFonts w:hint="eastAsia"/>
          <w:sz w:val="24"/>
        </w:rPr>
        <w:t>投标人须知前附表的规定</w:t>
      </w:r>
      <w:r>
        <w:rPr>
          <w:sz w:val="24"/>
        </w:rPr>
        <w:t>书写，以便因投标文件迟到或其</w:t>
      </w:r>
      <w:r>
        <w:rPr>
          <w:rFonts w:hint="eastAsia"/>
          <w:sz w:val="24"/>
        </w:rPr>
        <w:t>他</w:t>
      </w:r>
      <w:r>
        <w:rPr>
          <w:sz w:val="24"/>
        </w:rPr>
        <w:t>原因造成招标人不能接受该投标文件时得以原封退回</w:t>
      </w:r>
      <w:r>
        <w:rPr>
          <w:rFonts w:ascii="宋体" w:hAnsi="宋体" w:hint="eastAsia"/>
          <w:sz w:val="24"/>
        </w:rPr>
        <w:t>。</w:t>
      </w:r>
    </w:p>
    <w:p w:rsidR="00294023" w:rsidRDefault="00134C25">
      <w:pPr>
        <w:spacing w:line="440" w:lineRule="exact"/>
        <w:ind w:firstLineChars="200" w:firstLine="480"/>
        <w:rPr>
          <w:rFonts w:ascii="宋体" w:hAnsi="宋体"/>
          <w:sz w:val="24"/>
        </w:rPr>
      </w:pPr>
      <w:r>
        <w:rPr>
          <w:rFonts w:ascii="宋体" w:hAnsi="宋体" w:hint="eastAsia"/>
          <w:sz w:val="24"/>
          <w:szCs w:val="24"/>
        </w:rPr>
        <w:t>4.1.3 未按本章第4.1.1项或第4.1.2项要求密封和加写标记的投标文件，招标人不予受理。</w:t>
      </w:r>
    </w:p>
    <w:p w:rsidR="00294023" w:rsidRDefault="00134C25">
      <w:pPr>
        <w:spacing w:beforeLines="100" w:before="312" w:line="460" w:lineRule="exact"/>
        <w:rPr>
          <w:rFonts w:ascii="宋体" w:hAnsi="宋体"/>
          <w:b/>
          <w:sz w:val="24"/>
          <w:szCs w:val="24"/>
        </w:rPr>
      </w:pPr>
      <w:r>
        <w:rPr>
          <w:rFonts w:ascii="宋体" w:hAnsi="宋体" w:hint="eastAsia"/>
          <w:b/>
          <w:sz w:val="24"/>
          <w:szCs w:val="24"/>
        </w:rPr>
        <w:t>4.2 投标文件的递交</w:t>
      </w:r>
    </w:p>
    <w:p w:rsidR="00294023" w:rsidRDefault="00134C25">
      <w:pPr>
        <w:autoSpaceDE w:val="0"/>
        <w:autoSpaceDN w:val="0"/>
        <w:adjustRightInd w:val="0"/>
        <w:spacing w:line="440" w:lineRule="exact"/>
        <w:ind w:firstLineChars="200" w:firstLine="480"/>
        <w:rPr>
          <w:rFonts w:ascii="宋体" w:hAnsi="宋体" w:cs="宋体"/>
          <w:kern w:val="0"/>
          <w:sz w:val="24"/>
        </w:rPr>
      </w:pPr>
      <w:r>
        <w:rPr>
          <w:rFonts w:ascii="宋体" w:hAnsi="宋体" w:cs="宋体"/>
          <w:kern w:val="0"/>
          <w:sz w:val="24"/>
        </w:rPr>
        <w:t xml:space="preserve">4.2.1 </w:t>
      </w:r>
      <w:r>
        <w:rPr>
          <w:rFonts w:ascii="宋体" w:hAnsi="宋体" w:cs="宋体" w:hint="eastAsia"/>
          <w:kern w:val="0"/>
          <w:sz w:val="24"/>
        </w:rPr>
        <w:t>投标人应在投标人须知前附表规定的投标截止时间前递交投标文件。</w:t>
      </w:r>
    </w:p>
    <w:p w:rsidR="00294023" w:rsidRDefault="00134C25">
      <w:pPr>
        <w:autoSpaceDE w:val="0"/>
        <w:autoSpaceDN w:val="0"/>
        <w:adjustRightInd w:val="0"/>
        <w:spacing w:line="440" w:lineRule="exact"/>
        <w:ind w:firstLineChars="200" w:firstLine="480"/>
        <w:rPr>
          <w:rFonts w:ascii="宋体" w:hAnsi="宋体" w:cs="宋体"/>
          <w:kern w:val="0"/>
          <w:sz w:val="24"/>
        </w:rPr>
      </w:pPr>
      <w:r>
        <w:rPr>
          <w:rFonts w:ascii="宋体" w:hAnsi="宋体" w:cs="宋体"/>
          <w:kern w:val="0"/>
          <w:sz w:val="24"/>
        </w:rPr>
        <w:t xml:space="preserve">4.2.2 </w:t>
      </w:r>
      <w:r>
        <w:rPr>
          <w:rFonts w:ascii="宋体" w:hAnsi="宋体" w:cs="宋体" w:hint="eastAsia"/>
          <w:kern w:val="0"/>
          <w:sz w:val="24"/>
        </w:rPr>
        <w:t>投标人递交投标文件的地点：见投标人须知前附表。</w:t>
      </w:r>
    </w:p>
    <w:p w:rsidR="00294023" w:rsidRDefault="00134C25">
      <w:pPr>
        <w:autoSpaceDE w:val="0"/>
        <w:autoSpaceDN w:val="0"/>
        <w:adjustRightInd w:val="0"/>
        <w:spacing w:line="440" w:lineRule="exact"/>
        <w:ind w:firstLineChars="200" w:firstLine="480"/>
        <w:rPr>
          <w:rFonts w:ascii="宋体" w:hAnsi="宋体" w:cs="宋体"/>
          <w:kern w:val="0"/>
          <w:sz w:val="24"/>
        </w:rPr>
      </w:pPr>
      <w:r>
        <w:rPr>
          <w:rFonts w:ascii="宋体" w:hAnsi="宋体" w:cs="宋体"/>
          <w:kern w:val="0"/>
          <w:sz w:val="24"/>
        </w:rPr>
        <w:t xml:space="preserve">4.2.3 </w:t>
      </w:r>
      <w:r>
        <w:rPr>
          <w:rFonts w:ascii="宋体" w:hAnsi="宋体" w:cs="宋体" w:hint="eastAsia"/>
          <w:kern w:val="0"/>
          <w:sz w:val="24"/>
        </w:rPr>
        <w:t>除投标人须知前附表另有规定外，投标人所递交的投标文件不予退还。</w:t>
      </w:r>
    </w:p>
    <w:p w:rsidR="00294023" w:rsidRDefault="00134C25">
      <w:pPr>
        <w:autoSpaceDE w:val="0"/>
        <w:autoSpaceDN w:val="0"/>
        <w:adjustRightInd w:val="0"/>
        <w:spacing w:line="440" w:lineRule="exact"/>
        <w:ind w:firstLineChars="200" w:firstLine="480"/>
        <w:rPr>
          <w:rFonts w:ascii="宋体" w:hAnsi="宋体" w:cs="宋体"/>
          <w:kern w:val="0"/>
          <w:sz w:val="24"/>
        </w:rPr>
      </w:pPr>
      <w:r>
        <w:rPr>
          <w:rFonts w:ascii="宋体" w:hAnsi="宋体" w:cs="宋体"/>
          <w:kern w:val="0"/>
          <w:sz w:val="24"/>
        </w:rPr>
        <w:lastRenderedPageBreak/>
        <w:t>4.2.</w:t>
      </w:r>
      <w:r>
        <w:rPr>
          <w:rFonts w:ascii="宋体" w:hAnsi="宋体" w:cs="宋体" w:hint="eastAsia"/>
          <w:kern w:val="0"/>
          <w:sz w:val="24"/>
        </w:rPr>
        <w:t xml:space="preserve">4 </w:t>
      </w:r>
      <w:r>
        <w:rPr>
          <w:rFonts w:ascii="宋体" w:hAnsi="宋体"/>
          <w:sz w:val="24"/>
        </w:rPr>
        <w:t>招标人收到投标文件后，</w:t>
      </w:r>
      <w:r>
        <w:rPr>
          <w:rFonts w:ascii="宋体" w:hAnsi="宋体" w:hint="eastAsia"/>
          <w:sz w:val="24"/>
        </w:rPr>
        <w:t>并要求</w:t>
      </w:r>
      <w:r>
        <w:rPr>
          <w:rFonts w:ascii="宋体" w:hAnsi="宋体"/>
          <w:sz w:val="24"/>
        </w:rPr>
        <w:t>投标人</w:t>
      </w:r>
      <w:r>
        <w:rPr>
          <w:rFonts w:ascii="宋体" w:hAnsi="宋体" w:hint="eastAsia"/>
          <w:sz w:val="24"/>
        </w:rPr>
        <w:t>填写投标文件递交情况表</w:t>
      </w:r>
      <w:r>
        <w:rPr>
          <w:rFonts w:ascii="宋体" w:hAnsi="宋体"/>
          <w:sz w:val="24"/>
        </w:rPr>
        <w:t>。</w:t>
      </w:r>
      <w:r>
        <w:rPr>
          <w:rFonts w:ascii="宋体" w:hAnsi="宋体" w:cs="宋体" w:hint="eastAsia"/>
          <w:kern w:val="0"/>
          <w:sz w:val="24"/>
        </w:rPr>
        <w:t>逾期送达的或者未送达指定地点的投标文件，招标人不予受理。</w:t>
      </w:r>
    </w:p>
    <w:p w:rsidR="00294023" w:rsidRDefault="00134C25">
      <w:pPr>
        <w:spacing w:line="440" w:lineRule="exact"/>
        <w:ind w:firstLineChars="200" w:firstLine="480"/>
        <w:rPr>
          <w:rFonts w:ascii="宋体" w:hAnsi="宋体"/>
          <w:b/>
          <w:sz w:val="24"/>
          <w:szCs w:val="24"/>
        </w:rPr>
      </w:pPr>
      <w:r>
        <w:rPr>
          <w:rFonts w:ascii="宋体" w:hAnsi="宋体" w:cs="宋体"/>
          <w:kern w:val="0"/>
          <w:sz w:val="24"/>
        </w:rPr>
        <w:t>4.2.</w:t>
      </w:r>
      <w:r>
        <w:rPr>
          <w:rFonts w:ascii="宋体" w:hAnsi="宋体" w:cs="宋体" w:hint="eastAsia"/>
          <w:kern w:val="0"/>
          <w:sz w:val="24"/>
        </w:rPr>
        <w:t>5</w:t>
      </w:r>
      <w:r>
        <w:rPr>
          <w:rFonts w:ascii="宋体" w:hAnsi="宋体" w:hint="eastAsia"/>
          <w:sz w:val="24"/>
        </w:rPr>
        <w:t>在特殊情况下，招标人如果决定延后递交投标截止时间，应于投标人须知前附表规定的时间前，</w:t>
      </w:r>
      <w:r>
        <w:rPr>
          <w:rFonts w:ascii="宋体" w:hAnsi="宋体" w:cs="宋体" w:hint="eastAsia"/>
          <w:kern w:val="0"/>
          <w:sz w:val="24"/>
          <w:szCs w:val="24"/>
        </w:rPr>
        <w:t>在</w:t>
      </w:r>
      <w:r w:rsidR="00CD4DD8" w:rsidRPr="00CD4DD8">
        <w:rPr>
          <w:rFonts w:ascii="宋体" w:hAnsi="宋体" w:cs="宋体" w:hint="eastAsia"/>
          <w:kern w:val="0"/>
          <w:sz w:val="24"/>
          <w:szCs w:val="24"/>
        </w:rPr>
        <w:t>广东省公共资源交易中心工程建设项目招投标中心</w:t>
      </w:r>
      <w:r>
        <w:rPr>
          <w:rFonts w:ascii="宋体" w:hAnsi="宋体" w:cs="宋体" w:hint="eastAsia"/>
          <w:kern w:val="0"/>
          <w:sz w:val="24"/>
          <w:szCs w:val="24"/>
        </w:rPr>
        <w:t>网发出修改通知。</w:t>
      </w:r>
      <w:r>
        <w:rPr>
          <w:rFonts w:ascii="宋体" w:hAnsi="宋体" w:hint="eastAsia"/>
          <w:sz w:val="24"/>
        </w:rPr>
        <w:t>在此情况下，招标人和投标人的权利和义务相应延后至新的投标截止时间。</w:t>
      </w:r>
    </w:p>
    <w:p w:rsidR="00294023" w:rsidRDefault="00134C25">
      <w:pPr>
        <w:spacing w:beforeLines="100" w:before="312" w:line="440" w:lineRule="exact"/>
        <w:rPr>
          <w:rFonts w:ascii="宋体" w:hAnsi="宋体"/>
          <w:b/>
          <w:sz w:val="24"/>
          <w:szCs w:val="24"/>
        </w:rPr>
      </w:pPr>
      <w:r>
        <w:rPr>
          <w:rFonts w:ascii="宋体" w:hAnsi="宋体" w:hint="eastAsia"/>
          <w:b/>
          <w:sz w:val="24"/>
          <w:szCs w:val="24"/>
        </w:rPr>
        <w:t xml:space="preserve">4.3 </w:t>
      </w:r>
      <w:r>
        <w:rPr>
          <w:rFonts w:ascii="宋体" w:hAnsi="宋体"/>
          <w:b/>
          <w:sz w:val="24"/>
          <w:szCs w:val="24"/>
        </w:rPr>
        <w:t>投标文件的修改和撤回</w:t>
      </w:r>
    </w:p>
    <w:p w:rsidR="00294023" w:rsidRDefault="00134C25">
      <w:pPr>
        <w:autoSpaceDE w:val="0"/>
        <w:autoSpaceDN w:val="0"/>
        <w:adjustRightInd w:val="0"/>
        <w:spacing w:line="440" w:lineRule="exact"/>
        <w:ind w:firstLineChars="200" w:firstLine="480"/>
        <w:rPr>
          <w:rFonts w:ascii="宋体" w:hAnsi="宋体" w:cs="宋体"/>
          <w:kern w:val="0"/>
          <w:sz w:val="24"/>
        </w:rPr>
      </w:pPr>
      <w:r>
        <w:rPr>
          <w:rFonts w:ascii="宋体" w:hAnsi="宋体" w:cs="宋体"/>
          <w:kern w:val="0"/>
          <w:sz w:val="24"/>
        </w:rPr>
        <w:t xml:space="preserve">4.3.1 </w:t>
      </w:r>
      <w:r>
        <w:rPr>
          <w:rFonts w:ascii="宋体" w:hAnsi="宋体" w:cs="宋体" w:hint="eastAsia"/>
          <w:kern w:val="0"/>
          <w:sz w:val="24"/>
        </w:rPr>
        <w:t>投标人在提交投标文件以后，在规定的投标截止时间之前，可以以书面形式补充修改或撤回已提交的投标文件，并以书面形式通知招标人。在投标截止时间之后，投标人不得补充、修改投标文件。</w:t>
      </w:r>
    </w:p>
    <w:p w:rsidR="00294023" w:rsidRDefault="00134C25">
      <w:pPr>
        <w:autoSpaceDE w:val="0"/>
        <w:autoSpaceDN w:val="0"/>
        <w:adjustRightInd w:val="0"/>
        <w:spacing w:line="440" w:lineRule="exact"/>
        <w:ind w:firstLineChars="200" w:firstLine="480"/>
        <w:rPr>
          <w:rFonts w:ascii="宋体" w:hAnsi="宋体" w:cs="宋体"/>
          <w:kern w:val="0"/>
          <w:sz w:val="24"/>
        </w:rPr>
      </w:pPr>
      <w:r>
        <w:rPr>
          <w:rFonts w:ascii="宋体" w:hAnsi="宋体" w:cs="宋体"/>
          <w:kern w:val="0"/>
          <w:sz w:val="24"/>
        </w:rPr>
        <w:t xml:space="preserve">4.3.2 </w:t>
      </w:r>
      <w:r>
        <w:rPr>
          <w:rFonts w:ascii="宋体" w:hAnsi="宋体" w:cs="宋体" w:hint="eastAsia"/>
          <w:kern w:val="0"/>
          <w:sz w:val="24"/>
        </w:rPr>
        <w:t>投标人修改或撤回已递交投标文件的书面通知应按照本章第</w:t>
      </w:r>
      <w:r>
        <w:rPr>
          <w:rFonts w:ascii="宋体" w:hAnsi="宋体" w:cs="宋体"/>
          <w:kern w:val="0"/>
          <w:sz w:val="24"/>
        </w:rPr>
        <w:t>3.7</w:t>
      </w:r>
      <w:r>
        <w:rPr>
          <w:rFonts w:ascii="宋体" w:hAnsi="宋体" w:cs="宋体" w:hint="eastAsia"/>
          <w:kern w:val="0"/>
          <w:sz w:val="24"/>
        </w:rPr>
        <w:t>项的要求签字或盖章。</w:t>
      </w:r>
    </w:p>
    <w:p w:rsidR="00294023" w:rsidRDefault="00134C25">
      <w:pPr>
        <w:spacing w:line="460" w:lineRule="exact"/>
        <w:ind w:firstLineChars="200" w:firstLine="480"/>
        <w:rPr>
          <w:rFonts w:ascii="宋体" w:hAnsi="宋体" w:cs="宋体"/>
          <w:kern w:val="0"/>
          <w:sz w:val="24"/>
        </w:rPr>
      </w:pPr>
      <w:r>
        <w:rPr>
          <w:rFonts w:ascii="宋体" w:hAnsi="宋体" w:cs="宋体"/>
          <w:kern w:val="0"/>
          <w:sz w:val="24"/>
        </w:rPr>
        <w:t xml:space="preserve">4.3.3 </w:t>
      </w:r>
      <w:r>
        <w:rPr>
          <w:rFonts w:ascii="宋体" w:hAnsi="宋体" w:cs="宋体" w:hint="eastAsia"/>
          <w:kern w:val="0"/>
          <w:sz w:val="24"/>
        </w:rPr>
        <w:t>补充、修改的内容为投标文件的组成部分。修改的投标文件应按照本章第</w:t>
      </w:r>
      <w:r>
        <w:rPr>
          <w:rFonts w:ascii="宋体" w:hAnsi="宋体" w:cs="宋体"/>
          <w:kern w:val="0"/>
          <w:sz w:val="24"/>
        </w:rPr>
        <w:t xml:space="preserve">3 </w:t>
      </w:r>
      <w:r>
        <w:rPr>
          <w:rFonts w:ascii="宋体" w:hAnsi="宋体" w:cs="宋体" w:hint="eastAsia"/>
          <w:kern w:val="0"/>
          <w:sz w:val="24"/>
        </w:rPr>
        <w:t>条、第</w:t>
      </w:r>
      <w:r>
        <w:rPr>
          <w:rFonts w:ascii="宋体" w:hAnsi="宋体" w:cs="宋体"/>
          <w:kern w:val="0"/>
          <w:sz w:val="24"/>
        </w:rPr>
        <w:t>4</w:t>
      </w:r>
      <w:r>
        <w:rPr>
          <w:rFonts w:ascii="宋体" w:hAnsi="宋体" w:cs="宋体" w:hint="eastAsia"/>
          <w:kern w:val="0"/>
          <w:sz w:val="24"/>
        </w:rPr>
        <w:t>条规定进行编制、密封、标记和递交，并标明“修改”字样。</w:t>
      </w:r>
    </w:p>
    <w:p w:rsidR="00294023" w:rsidRDefault="00134C25">
      <w:pPr>
        <w:spacing w:beforeLines="120" w:before="374" w:line="460" w:lineRule="exact"/>
        <w:rPr>
          <w:rFonts w:ascii="宋体" w:hAnsi="宋体"/>
          <w:b/>
          <w:sz w:val="30"/>
          <w:szCs w:val="30"/>
        </w:rPr>
      </w:pPr>
      <w:r>
        <w:rPr>
          <w:rFonts w:ascii="宋体" w:hAnsi="宋体" w:hint="eastAsia"/>
          <w:b/>
          <w:sz w:val="30"/>
          <w:szCs w:val="30"/>
        </w:rPr>
        <w:t>5. 开 标</w:t>
      </w:r>
    </w:p>
    <w:p w:rsidR="00294023" w:rsidRDefault="00134C25">
      <w:pPr>
        <w:spacing w:line="460" w:lineRule="exact"/>
        <w:rPr>
          <w:rFonts w:ascii="宋体" w:hAnsi="宋体"/>
          <w:b/>
          <w:sz w:val="24"/>
          <w:szCs w:val="24"/>
        </w:rPr>
      </w:pPr>
      <w:r>
        <w:rPr>
          <w:rFonts w:ascii="宋体" w:hAnsi="宋体"/>
          <w:b/>
          <w:sz w:val="24"/>
          <w:szCs w:val="24"/>
        </w:rPr>
        <w:t>5.1</w:t>
      </w:r>
      <w:r>
        <w:rPr>
          <w:rFonts w:ascii="宋体" w:hAnsi="宋体" w:hint="eastAsia"/>
          <w:b/>
          <w:sz w:val="24"/>
          <w:szCs w:val="24"/>
        </w:rPr>
        <w:t xml:space="preserve"> 开标时间和地点</w:t>
      </w:r>
    </w:p>
    <w:p w:rsidR="00294023" w:rsidRDefault="00134C25">
      <w:pPr>
        <w:autoSpaceDE w:val="0"/>
        <w:autoSpaceDN w:val="0"/>
        <w:adjustRightInd w:val="0"/>
        <w:spacing w:line="460" w:lineRule="exact"/>
        <w:ind w:firstLineChars="200" w:firstLine="480"/>
        <w:rPr>
          <w:rFonts w:ascii="仿宋" w:eastAsia="仿宋" w:hAnsi="仿宋"/>
          <w:b/>
          <w:sz w:val="24"/>
          <w:szCs w:val="24"/>
        </w:rPr>
      </w:pPr>
      <w:r>
        <w:rPr>
          <w:rFonts w:ascii="宋体" w:hAnsi="宋体" w:cs="宋体" w:hint="eastAsia"/>
          <w:kern w:val="0"/>
          <w:sz w:val="24"/>
        </w:rPr>
        <w:t>招标人在投标人须知前附表规定的开标时间和投标人须知前附表规定的地点公开开标，并要求</w:t>
      </w:r>
      <w:r>
        <w:rPr>
          <w:rFonts w:ascii="楷体_GB2312" w:eastAsia="楷体_GB2312" w:hAnsi="宋体" w:cs="宋体" w:hint="eastAsia"/>
          <w:b/>
          <w:kern w:val="0"/>
          <w:sz w:val="24"/>
          <w:u w:val="single"/>
        </w:rPr>
        <w:t>投标人的企业法定代表人或拟委派本项目的授权委托人作为委托代理人准时参加开标会,且需在开标截止时间前进场做签到工作,手持本人身份证原件</w:t>
      </w:r>
      <w:r>
        <w:rPr>
          <w:rFonts w:ascii="楷体_GB2312" w:eastAsia="楷体_GB2312" w:hAnsi="宋体" w:cs="宋体" w:hint="eastAsia"/>
          <w:b/>
          <w:kern w:val="0"/>
          <w:sz w:val="24"/>
          <w:szCs w:val="22"/>
          <w:u w:val="single"/>
        </w:rPr>
        <w:t>、法定代表人身份证明书原件、法人授权委托证明书原件（法定代表人出席开标会的，则无需提供）</w:t>
      </w:r>
      <w:r>
        <w:rPr>
          <w:rFonts w:ascii="楷体_GB2312" w:eastAsia="楷体_GB2312" w:hAnsi="宋体" w:cs="宋体" w:hint="eastAsia"/>
          <w:b/>
          <w:kern w:val="0"/>
          <w:sz w:val="24"/>
          <w:u w:val="single"/>
        </w:rPr>
        <w:t>和投标保证金银行保函原件</w:t>
      </w:r>
      <w:r>
        <w:rPr>
          <w:rFonts w:ascii="楷体_GB2312" w:eastAsia="楷体_GB2312" w:hAnsi="宋体" w:hint="eastAsia"/>
          <w:b/>
          <w:sz w:val="24"/>
          <w:szCs w:val="24"/>
          <w:u w:val="single"/>
        </w:rPr>
        <w:t>或投标保证金保证保险合同或保险单原件</w:t>
      </w:r>
      <w:r>
        <w:rPr>
          <w:rFonts w:ascii="仿宋" w:eastAsia="仿宋" w:hAnsi="仿宋" w:hint="eastAsia"/>
          <w:b/>
          <w:sz w:val="24"/>
          <w:szCs w:val="24"/>
        </w:rPr>
        <w:t>。投标人未能按要求派员并持相关资料准时出席开标会的，其投标文件招标人将作无效投标处理，并视该投标人已默认开标结果。</w:t>
      </w:r>
    </w:p>
    <w:p w:rsidR="00294023" w:rsidRDefault="00134C25">
      <w:pPr>
        <w:autoSpaceDE w:val="0"/>
        <w:autoSpaceDN w:val="0"/>
        <w:adjustRightInd w:val="0"/>
        <w:spacing w:beforeLines="100" w:before="312" w:line="460" w:lineRule="exact"/>
        <w:jc w:val="left"/>
        <w:rPr>
          <w:rFonts w:ascii="宋体" w:hAnsi="宋体" w:cs="TimesNewRomanPSMT"/>
          <w:b/>
          <w:kern w:val="0"/>
          <w:sz w:val="24"/>
        </w:rPr>
      </w:pPr>
      <w:r>
        <w:rPr>
          <w:rFonts w:ascii="宋体" w:hAnsi="宋体" w:cs="TimesNewRomanPSMT" w:hint="eastAsia"/>
          <w:b/>
          <w:kern w:val="0"/>
          <w:sz w:val="24"/>
        </w:rPr>
        <w:t>5.3 开标程序</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hint="eastAsia"/>
          <w:sz w:val="24"/>
        </w:rPr>
        <w:t xml:space="preserve">5.3.1 </w:t>
      </w:r>
      <w:r>
        <w:rPr>
          <w:rFonts w:ascii="宋体" w:hAnsi="宋体"/>
          <w:sz w:val="24"/>
        </w:rPr>
        <w:t>主持人按下列程序进行开标</w:t>
      </w:r>
      <w:r>
        <w:rPr>
          <w:rFonts w:ascii="宋体" w:hAnsi="宋体" w:cs="宋体" w:hint="eastAsia"/>
          <w:kern w:val="0"/>
          <w:sz w:val="24"/>
        </w:rPr>
        <w:t>：</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）宣布开标纪律；</w:t>
      </w:r>
    </w:p>
    <w:p w:rsidR="00294023" w:rsidRDefault="00134C25">
      <w:pPr>
        <w:autoSpaceDE w:val="0"/>
        <w:autoSpaceDN w:val="0"/>
        <w:adjustRightInd w:val="0"/>
        <w:spacing w:line="460" w:lineRule="exact"/>
        <w:ind w:firstLineChars="200" w:firstLine="480"/>
        <w:rPr>
          <w:rFonts w:ascii="宋体" w:hAnsi="宋体" w:cs="宋体"/>
          <w:spacing w:val="-6"/>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Pr>
          <w:rFonts w:ascii="宋体" w:hAnsi="宋体" w:cs="宋体" w:hint="eastAsia"/>
          <w:spacing w:val="-6"/>
          <w:kern w:val="0"/>
          <w:sz w:val="24"/>
        </w:rPr>
        <w:t>公布在投标截止时间前递交投标文件的投标人名称，并确认投标人代表是否到场；</w:t>
      </w:r>
    </w:p>
    <w:p w:rsidR="00294023" w:rsidRDefault="00134C25">
      <w:pPr>
        <w:autoSpaceDE w:val="0"/>
        <w:autoSpaceDN w:val="0"/>
        <w:adjustRightInd w:val="0"/>
        <w:spacing w:line="460" w:lineRule="exact"/>
        <w:ind w:firstLineChars="200" w:firstLine="456"/>
        <w:rPr>
          <w:rFonts w:ascii="宋体" w:hAnsi="宋体" w:cs="宋体"/>
          <w:spacing w:val="-6"/>
          <w:kern w:val="0"/>
          <w:sz w:val="24"/>
        </w:rPr>
      </w:pPr>
      <w:r>
        <w:rPr>
          <w:rFonts w:ascii="宋体" w:hAnsi="宋体" w:cs="宋体" w:hint="eastAsia"/>
          <w:spacing w:val="-6"/>
          <w:kern w:val="0"/>
          <w:sz w:val="24"/>
        </w:rPr>
        <w:t>（</w:t>
      </w:r>
      <w:r>
        <w:rPr>
          <w:rFonts w:ascii="宋体" w:hAnsi="宋体" w:cs="宋体"/>
          <w:spacing w:val="-6"/>
          <w:kern w:val="0"/>
          <w:sz w:val="24"/>
        </w:rPr>
        <w:t>3</w:t>
      </w:r>
      <w:r>
        <w:rPr>
          <w:rFonts w:ascii="宋体" w:hAnsi="宋体" w:cs="宋体" w:hint="eastAsia"/>
          <w:spacing w:val="-6"/>
          <w:kern w:val="0"/>
          <w:sz w:val="24"/>
        </w:rPr>
        <w:t>）宣布开标人、唱标人、记录人、</w:t>
      </w:r>
      <w:proofErr w:type="gramStart"/>
      <w:r>
        <w:rPr>
          <w:rFonts w:ascii="宋体" w:hAnsi="宋体" w:cs="宋体" w:hint="eastAsia"/>
          <w:spacing w:val="-6"/>
          <w:kern w:val="0"/>
          <w:sz w:val="24"/>
        </w:rPr>
        <w:t>监标人</w:t>
      </w:r>
      <w:proofErr w:type="gramEnd"/>
      <w:r>
        <w:rPr>
          <w:rFonts w:ascii="宋体" w:hAnsi="宋体" w:cs="宋体" w:hint="eastAsia"/>
          <w:spacing w:val="-6"/>
          <w:kern w:val="0"/>
          <w:sz w:val="24"/>
        </w:rPr>
        <w:t>等有关人员姓名；</w:t>
      </w:r>
    </w:p>
    <w:p w:rsidR="00294023" w:rsidRDefault="00134C25">
      <w:pPr>
        <w:autoSpaceDE w:val="0"/>
        <w:autoSpaceDN w:val="0"/>
        <w:adjustRightInd w:val="0"/>
        <w:spacing w:line="460" w:lineRule="exact"/>
        <w:ind w:firstLineChars="200" w:firstLine="480"/>
        <w:rPr>
          <w:rFonts w:ascii="宋体" w:hAnsi="宋体"/>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w:t>
      </w:r>
      <w:r>
        <w:rPr>
          <w:rFonts w:ascii="宋体" w:hAnsi="宋体" w:hint="eastAsia"/>
          <w:sz w:val="24"/>
        </w:rPr>
        <w:t>按照投标人须知前附表规定检查投标文件的外封套密封情况；</w:t>
      </w:r>
    </w:p>
    <w:p w:rsidR="00294023" w:rsidRDefault="00134C25">
      <w:pPr>
        <w:spacing w:line="460" w:lineRule="exact"/>
        <w:ind w:firstLineChars="200" w:firstLine="480"/>
        <w:rPr>
          <w:rFonts w:ascii="宋体" w:hAnsi="宋体" w:cs="宋体"/>
          <w:kern w:val="0"/>
          <w:sz w:val="24"/>
        </w:rPr>
      </w:pPr>
      <w:r>
        <w:rPr>
          <w:rFonts w:ascii="宋体" w:hAnsi="宋体" w:cs="宋体" w:hint="eastAsia"/>
          <w:kern w:val="0"/>
          <w:sz w:val="24"/>
          <w:szCs w:val="24"/>
        </w:rPr>
        <w:lastRenderedPageBreak/>
        <w:t>（5）</w:t>
      </w:r>
      <w:r>
        <w:rPr>
          <w:rFonts w:ascii="宋体" w:hAnsi="宋体" w:hint="eastAsia"/>
          <w:sz w:val="24"/>
          <w:szCs w:val="24"/>
        </w:rPr>
        <w:t>按照宣布的开标顺序当众拆封</w:t>
      </w:r>
      <w:r>
        <w:rPr>
          <w:rFonts w:ascii="宋体" w:hAnsi="宋体" w:hint="eastAsia"/>
          <w:sz w:val="24"/>
        </w:rPr>
        <w:t>商务及经济报价投标文件</w:t>
      </w:r>
      <w:r>
        <w:rPr>
          <w:rFonts w:ascii="宋体" w:hAnsi="宋体" w:hint="eastAsia"/>
          <w:sz w:val="24"/>
          <w:szCs w:val="24"/>
        </w:rPr>
        <w:t>，</w:t>
      </w:r>
      <w:r>
        <w:rPr>
          <w:rFonts w:ascii="宋体" w:hAnsi="宋体" w:cs="宋体" w:hint="eastAsia"/>
          <w:kern w:val="0"/>
          <w:sz w:val="24"/>
          <w:szCs w:val="24"/>
        </w:rPr>
        <w:t>宣读投标人名称、</w:t>
      </w:r>
      <w:r>
        <w:rPr>
          <w:rFonts w:ascii="宋体" w:hAnsi="宋体" w:cs="宋体"/>
          <w:kern w:val="0"/>
          <w:sz w:val="24"/>
        </w:rPr>
        <w:t>投标保证金的递交情况</w:t>
      </w:r>
      <w:r>
        <w:rPr>
          <w:rFonts w:ascii="宋体" w:hAnsi="宋体" w:cs="宋体" w:hint="eastAsia"/>
          <w:kern w:val="0"/>
          <w:sz w:val="24"/>
        </w:rPr>
        <w:t>、</w:t>
      </w:r>
      <w:r>
        <w:rPr>
          <w:rFonts w:hint="eastAsia"/>
          <w:sz w:val="24"/>
          <w:szCs w:val="24"/>
        </w:rPr>
        <w:t>投标报价和投标文件的其它主要内容，并记录在案；</w:t>
      </w:r>
      <w:r>
        <w:rPr>
          <w:rFonts w:ascii="宋体" w:hAnsi="宋体"/>
          <w:sz w:val="24"/>
          <w:szCs w:val="24"/>
        </w:rPr>
        <w:t>技术</w:t>
      </w:r>
      <w:r>
        <w:rPr>
          <w:rFonts w:ascii="宋体" w:hAnsi="宋体" w:hint="eastAsia"/>
          <w:sz w:val="24"/>
          <w:szCs w:val="24"/>
        </w:rPr>
        <w:t>投标文件的</w:t>
      </w:r>
      <w:r>
        <w:rPr>
          <w:rFonts w:ascii="宋体" w:hAnsi="宋体"/>
          <w:sz w:val="24"/>
          <w:szCs w:val="24"/>
        </w:rPr>
        <w:t>正本</w:t>
      </w:r>
      <w:proofErr w:type="gramStart"/>
      <w:r>
        <w:rPr>
          <w:rFonts w:ascii="宋体" w:hAnsi="宋体" w:hint="eastAsia"/>
          <w:sz w:val="24"/>
          <w:szCs w:val="24"/>
        </w:rPr>
        <w:t>交由</w:t>
      </w:r>
      <w:r>
        <w:rPr>
          <w:rFonts w:ascii="宋体" w:hAnsi="宋体" w:hint="eastAsia"/>
          <w:sz w:val="24"/>
        </w:rPr>
        <w:t>监标人</w:t>
      </w:r>
      <w:proofErr w:type="gramEnd"/>
      <w:r>
        <w:rPr>
          <w:rFonts w:ascii="宋体" w:hAnsi="宋体" w:hint="eastAsia"/>
          <w:sz w:val="24"/>
        </w:rPr>
        <w:t>保管，在</w:t>
      </w:r>
      <w:r>
        <w:rPr>
          <w:rFonts w:ascii="宋体" w:hAnsi="宋体"/>
          <w:sz w:val="24"/>
          <w:szCs w:val="24"/>
        </w:rPr>
        <w:t>技术</w:t>
      </w:r>
      <w:r>
        <w:rPr>
          <w:rFonts w:ascii="宋体" w:hAnsi="宋体" w:hint="eastAsia"/>
          <w:sz w:val="24"/>
          <w:szCs w:val="24"/>
        </w:rPr>
        <w:t>投标文件评审结束之前对投标人的名称进行保</w:t>
      </w:r>
      <w:r>
        <w:rPr>
          <w:rFonts w:hint="eastAsia"/>
          <w:sz w:val="24"/>
          <w:szCs w:val="24"/>
        </w:rPr>
        <w:t>密。</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szCs w:val="24"/>
        </w:rPr>
        <w:t>（6）</w:t>
      </w:r>
      <w:r>
        <w:rPr>
          <w:rFonts w:ascii="宋体" w:hAnsi="宋体" w:cs="宋体" w:hint="eastAsia"/>
          <w:spacing w:val="-4"/>
          <w:kern w:val="0"/>
          <w:sz w:val="24"/>
        </w:rPr>
        <w:t>投标人代表、招标人代表、</w:t>
      </w:r>
      <w:proofErr w:type="gramStart"/>
      <w:r>
        <w:rPr>
          <w:rFonts w:ascii="宋体" w:hAnsi="宋体" w:cs="宋体" w:hint="eastAsia"/>
          <w:spacing w:val="-4"/>
          <w:kern w:val="0"/>
          <w:sz w:val="24"/>
        </w:rPr>
        <w:t>监标人</w:t>
      </w:r>
      <w:proofErr w:type="gramEnd"/>
      <w:r>
        <w:rPr>
          <w:rFonts w:ascii="宋体" w:hAnsi="宋体" w:cs="宋体" w:hint="eastAsia"/>
          <w:spacing w:val="-4"/>
          <w:kern w:val="0"/>
          <w:sz w:val="24"/>
        </w:rPr>
        <w:t>、记录人等有关人员在开标记录上签字确认；</w:t>
      </w:r>
    </w:p>
    <w:p w:rsidR="00294023" w:rsidRDefault="00134C25">
      <w:pPr>
        <w:autoSpaceDE w:val="0"/>
        <w:autoSpaceDN w:val="0"/>
        <w:adjustRightInd w:val="0"/>
        <w:spacing w:line="460" w:lineRule="exact"/>
        <w:ind w:firstLineChars="200" w:firstLine="464"/>
        <w:rPr>
          <w:rFonts w:ascii="宋体" w:hAnsi="宋体" w:cs="宋体"/>
          <w:spacing w:val="-4"/>
          <w:kern w:val="0"/>
          <w:sz w:val="24"/>
        </w:rPr>
      </w:pPr>
      <w:r>
        <w:rPr>
          <w:rFonts w:ascii="宋体" w:hAnsi="宋体" w:cs="宋体" w:hint="eastAsia"/>
          <w:spacing w:val="-4"/>
          <w:kern w:val="0"/>
          <w:sz w:val="24"/>
        </w:rPr>
        <w:t>（7）</w:t>
      </w:r>
      <w:r>
        <w:rPr>
          <w:rFonts w:ascii="宋体" w:hAnsi="宋体" w:cs="宋体" w:hint="eastAsia"/>
          <w:kern w:val="0"/>
          <w:sz w:val="24"/>
          <w:szCs w:val="24"/>
        </w:rPr>
        <w:t>开标结束，所有</w:t>
      </w:r>
      <w:r>
        <w:rPr>
          <w:rFonts w:ascii="宋体" w:hAnsi="宋体" w:hint="eastAsia"/>
          <w:sz w:val="24"/>
        </w:rPr>
        <w:t>投标人退场。</w:t>
      </w:r>
      <w:proofErr w:type="gramStart"/>
      <w:r>
        <w:rPr>
          <w:rFonts w:ascii="宋体" w:hAnsi="宋体" w:hint="eastAsia"/>
          <w:sz w:val="24"/>
        </w:rPr>
        <w:t>由</w:t>
      </w:r>
      <w:r>
        <w:rPr>
          <w:rFonts w:hint="eastAsia"/>
          <w:sz w:val="24"/>
        </w:rPr>
        <w:t>监标</w:t>
      </w:r>
      <w:proofErr w:type="gramEnd"/>
      <w:r>
        <w:rPr>
          <w:rFonts w:hint="eastAsia"/>
          <w:sz w:val="24"/>
        </w:rPr>
        <w:t>人</w:t>
      </w:r>
      <w:r>
        <w:rPr>
          <w:rFonts w:ascii="宋体" w:hAnsi="宋体" w:hint="eastAsia"/>
          <w:sz w:val="24"/>
        </w:rPr>
        <w:t>对投标人的</w:t>
      </w:r>
      <w:r>
        <w:rPr>
          <w:rFonts w:ascii="宋体" w:hAnsi="宋体"/>
          <w:sz w:val="24"/>
          <w:szCs w:val="24"/>
        </w:rPr>
        <w:t>技术</w:t>
      </w:r>
      <w:r>
        <w:rPr>
          <w:rFonts w:ascii="宋体" w:hAnsi="宋体" w:hint="eastAsia"/>
          <w:sz w:val="24"/>
          <w:szCs w:val="24"/>
        </w:rPr>
        <w:t>投标文件</w:t>
      </w:r>
      <w:r>
        <w:rPr>
          <w:rFonts w:ascii="宋体" w:hAnsi="宋体" w:hint="eastAsia"/>
          <w:sz w:val="24"/>
        </w:rPr>
        <w:t>副本</w:t>
      </w:r>
      <w:r>
        <w:rPr>
          <w:rFonts w:hint="eastAsia"/>
          <w:sz w:val="24"/>
          <w:szCs w:val="24"/>
        </w:rPr>
        <w:t>密封袋</w:t>
      </w:r>
      <w:r>
        <w:rPr>
          <w:rFonts w:ascii="宋体" w:hAnsi="宋体" w:hint="eastAsia"/>
          <w:sz w:val="24"/>
        </w:rPr>
        <w:t>开封进行编号，送交评标委员会进行评审。</w:t>
      </w:r>
    </w:p>
    <w:p w:rsidR="00294023" w:rsidRDefault="00134C25">
      <w:pPr>
        <w:autoSpaceDE w:val="0"/>
        <w:autoSpaceDN w:val="0"/>
        <w:adjustRightInd w:val="0"/>
        <w:spacing w:line="460" w:lineRule="exact"/>
        <w:ind w:firstLineChars="287" w:firstLine="689"/>
        <w:rPr>
          <w:rFonts w:ascii="宋体" w:hAnsi="宋体" w:cs="宋体"/>
          <w:sz w:val="24"/>
          <w:szCs w:val="24"/>
        </w:rPr>
      </w:pPr>
      <w:r>
        <w:rPr>
          <w:rFonts w:ascii="宋体" w:hAnsi="宋体" w:cs="宋体" w:hint="eastAsia"/>
          <w:sz w:val="24"/>
          <w:szCs w:val="24"/>
        </w:rPr>
        <w:t>5.3.2 开标过程中，</w:t>
      </w:r>
      <w:r>
        <w:rPr>
          <w:rFonts w:ascii="宋体" w:hAnsi="宋体" w:hint="eastAsia"/>
          <w:sz w:val="24"/>
        </w:rPr>
        <w:t>经检查无误,当众拆封投标文件,宣读投标人名称,投标价格等各要点</w:t>
      </w:r>
      <w:r>
        <w:rPr>
          <w:rFonts w:ascii="宋体" w:hAnsi="宋体" w:cs="宋体" w:hint="eastAsia"/>
          <w:sz w:val="24"/>
          <w:szCs w:val="24"/>
        </w:rPr>
        <w:t>，并见开标结果记入开标记录表,投标人有权在开标现场提出异议,若开标过程中出现以下任</w:t>
      </w:r>
      <w:proofErr w:type="gramStart"/>
      <w:r>
        <w:rPr>
          <w:rFonts w:ascii="宋体" w:hAnsi="宋体" w:cs="宋体" w:hint="eastAsia"/>
          <w:sz w:val="24"/>
          <w:szCs w:val="24"/>
        </w:rPr>
        <w:t>一</w:t>
      </w:r>
      <w:proofErr w:type="gramEnd"/>
      <w:r>
        <w:rPr>
          <w:rFonts w:ascii="宋体" w:hAnsi="宋体" w:cs="宋体" w:hint="eastAsia"/>
          <w:sz w:val="24"/>
          <w:szCs w:val="24"/>
        </w:rPr>
        <w:t>情况,</w:t>
      </w:r>
      <w:proofErr w:type="gramStart"/>
      <w:r>
        <w:rPr>
          <w:rFonts w:ascii="宋体" w:hAnsi="宋体" w:cs="宋体" w:hint="eastAsia"/>
          <w:sz w:val="24"/>
          <w:szCs w:val="24"/>
        </w:rPr>
        <w:t>经监标人</w:t>
      </w:r>
      <w:proofErr w:type="gramEnd"/>
      <w:r>
        <w:rPr>
          <w:rFonts w:ascii="宋体" w:hAnsi="宋体" w:cs="宋体" w:hint="eastAsia"/>
          <w:sz w:val="24"/>
          <w:szCs w:val="24"/>
        </w:rPr>
        <w:t>确认后当场宣布为无效投标：</w:t>
      </w:r>
    </w:p>
    <w:p w:rsidR="00294023" w:rsidRDefault="00134C25">
      <w:pPr>
        <w:autoSpaceDE w:val="0"/>
        <w:autoSpaceDN w:val="0"/>
        <w:adjustRightInd w:val="0"/>
        <w:spacing w:line="460" w:lineRule="exact"/>
        <w:ind w:firstLineChars="200" w:firstLine="480"/>
        <w:rPr>
          <w:rFonts w:ascii="楷体_GB2312" w:eastAsia="楷体_GB2312" w:hAnsi="宋体" w:cs="宋体"/>
          <w:b/>
          <w:sz w:val="24"/>
          <w:szCs w:val="24"/>
        </w:rPr>
      </w:pPr>
      <w:r>
        <w:rPr>
          <w:rFonts w:ascii="楷体_GB2312" w:eastAsia="楷体_GB2312" w:hAnsi="宋体" w:cs="宋体" w:hint="eastAsia"/>
          <w:b/>
          <w:kern w:val="0"/>
          <w:sz w:val="24"/>
          <w:szCs w:val="24"/>
        </w:rPr>
        <w:t>（1）</w:t>
      </w:r>
      <w:r>
        <w:rPr>
          <w:rFonts w:ascii="楷体_GB2312" w:eastAsia="楷体_GB2312" w:hAnsi="宋体" w:cs="宋体" w:hint="eastAsia"/>
          <w:b/>
          <w:sz w:val="24"/>
          <w:szCs w:val="24"/>
        </w:rPr>
        <w:t>投标人递交的投标文件没能按招标文件的要求密封和标记</w:t>
      </w:r>
      <w:r>
        <w:rPr>
          <w:rFonts w:ascii="楷体_GB2312" w:eastAsia="楷体_GB2312" w:hAnsi="宋体" w:cs="宋体" w:hint="eastAsia"/>
          <w:b/>
          <w:kern w:val="0"/>
          <w:sz w:val="24"/>
          <w:szCs w:val="24"/>
        </w:rPr>
        <w:t>；</w:t>
      </w:r>
    </w:p>
    <w:p w:rsidR="00294023" w:rsidRDefault="00134C25">
      <w:pPr>
        <w:autoSpaceDE w:val="0"/>
        <w:autoSpaceDN w:val="0"/>
        <w:adjustRightInd w:val="0"/>
        <w:spacing w:line="460" w:lineRule="exact"/>
        <w:ind w:firstLineChars="200" w:firstLine="480"/>
        <w:rPr>
          <w:rFonts w:ascii="楷体_GB2312" w:eastAsia="楷体_GB2312" w:hAnsi="宋体" w:cs="宋体"/>
          <w:b/>
          <w:kern w:val="0"/>
          <w:sz w:val="24"/>
          <w:szCs w:val="24"/>
        </w:rPr>
      </w:pPr>
      <w:r>
        <w:rPr>
          <w:rFonts w:ascii="楷体_GB2312" w:eastAsia="楷体_GB2312" w:hAnsi="宋体" w:cs="宋体" w:hint="eastAsia"/>
          <w:b/>
          <w:kern w:val="0"/>
          <w:sz w:val="24"/>
          <w:szCs w:val="24"/>
        </w:rPr>
        <w:t>（2）投标文件的正、副本份数不符合招标文件规定；</w:t>
      </w:r>
    </w:p>
    <w:p w:rsidR="00294023" w:rsidRDefault="00134C25">
      <w:pPr>
        <w:autoSpaceDE w:val="0"/>
        <w:autoSpaceDN w:val="0"/>
        <w:adjustRightInd w:val="0"/>
        <w:spacing w:line="460" w:lineRule="exact"/>
        <w:ind w:firstLineChars="200" w:firstLine="480"/>
        <w:rPr>
          <w:rFonts w:ascii="楷体_GB2312" w:eastAsia="楷体_GB2312" w:hAnsi="宋体" w:cs="宋体"/>
          <w:b/>
          <w:sz w:val="24"/>
          <w:szCs w:val="24"/>
        </w:rPr>
      </w:pPr>
      <w:r>
        <w:rPr>
          <w:rFonts w:ascii="楷体_GB2312" w:eastAsia="楷体_GB2312" w:hAnsi="宋体" w:cs="宋体" w:hint="eastAsia"/>
          <w:b/>
          <w:kern w:val="0"/>
          <w:sz w:val="24"/>
          <w:szCs w:val="24"/>
        </w:rPr>
        <w:t>（3）</w:t>
      </w:r>
      <w:r>
        <w:rPr>
          <w:rFonts w:ascii="楷体_GB2312" w:eastAsia="楷体_GB2312" w:hAnsi="宋体" w:cs="宋体" w:hint="eastAsia"/>
          <w:b/>
          <w:kern w:val="0"/>
          <w:sz w:val="24"/>
        </w:rPr>
        <w:t>开标时</w:t>
      </w:r>
      <w:r>
        <w:rPr>
          <w:rFonts w:ascii="楷体_GB2312" w:eastAsia="楷体_GB2312" w:hAnsi="宋体" w:hint="eastAsia"/>
          <w:b/>
          <w:sz w:val="24"/>
        </w:rPr>
        <w:t>投标人企业法定代表人或拟委派本项目的授权委托人未能出席开标现场，或未能提供有效证件证明其身份的；</w:t>
      </w:r>
    </w:p>
    <w:p w:rsidR="00294023" w:rsidRDefault="00134C25">
      <w:pPr>
        <w:autoSpaceDE w:val="0"/>
        <w:autoSpaceDN w:val="0"/>
        <w:adjustRightInd w:val="0"/>
        <w:spacing w:line="460" w:lineRule="exact"/>
        <w:ind w:firstLineChars="200" w:firstLine="480"/>
        <w:rPr>
          <w:rFonts w:ascii="楷体_GB2312" w:eastAsia="楷体_GB2312" w:hAnsi="宋体" w:cs="宋体"/>
          <w:b/>
          <w:sz w:val="24"/>
          <w:szCs w:val="24"/>
        </w:rPr>
      </w:pPr>
      <w:r>
        <w:rPr>
          <w:rFonts w:ascii="楷体_GB2312" w:eastAsia="楷体_GB2312" w:hAnsi="宋体" w:cs="宋体" w:hint="eastAsia"/>
          <w:b/>
          <w:sz w:val="24"/>
          <w:szCs w:val="24"/>
        </w:rPr>
        <w:t>（4）投标报价超出招标文件规定的报价范围的；</w:t>
      </w:r>
    </w:p>
    <w:p w:rsidR="00294023" w:rsidRDefault="00134C25">
      <w:pPr>
        <w:autoSpaceDE w:val="0"/>
        <w:autoSpaceDN w:val="0"/>
        <w:adjustRightInd w:val="0"/>
        <w:spacing w:line="460" w:lineRule="exact"/>
        <w:ind w:firstLineChars="200" w:firstLine="480"/>
        <w:rPr>
          <w:rFonts w:ascii="楷体_GB2312" w:eastAsia="楷体_GB2312" w:hAnsi="宋体" w:cs="宋体"/>
          <w:b/>
          <w:sz w:val="24"/>
          <w:szCs w:val="24"/>
        </w:rPr>
      </w:pPr>
      <w:r>
        <w:rPr>
          <w:rFonts w:ascii="楷体_GB2312" w:eastAsia="楷体_GB2312" w:hAnsi="宋体" w:cs="宋体" w:hint="eastAsia"/>
          <w:b/>
          <w:sz w:val="24"/>
          <w:szCs w:val="24"/>
        </w:rPr>
        <w:t>（5）投标人的技术投标文件副本在开封编号时份数不符合招标文件规定的。</w:t>
      </w:r>
    </w:p>
    <w:p w:rsidR="00294023" w:rsidRDefault="00134C25">
      <w:pPr>
        <w:spacing w:beforeLines="150" w:before="468" w:line="460" w:lineRule="exact"/>
        <w:rPr>
          <w:rFonts w:ascii="宋体" w:hAnsi="宋体"/>
          <w:b/>
          <w:sz w:val="30"/>
          <w:szCs w:val="30"/>
        </w:rPr>
      </w:pPr>
      <w:r>
        <w:rPr>
          <w:rFonts w:ascii="宋体" w:hAnsi="宋体" w:hint="eastAsia"/>
          <w:b/>
          <w:sz w:val="30"/>
          <w:szCs w:val="30"/>
        </w:rPr>
        <w:t>6. 评 标</w:t>
      </w:r>
    </w:p>
    <w:p w:rsidR="00294023" w:rsidRDefault="00134C25">
      <w:pPr>
        <w:spacing w:line="460" w:lineRule="exact"/>
        <w:rPr>
          <w:rFonts w:ascii="宋体" w:hAnsi="宋体"/>
          <w:b/>
          <w:sz w:val="24"/>
          <w:szCs w:val="24"/>
        </w:rPr>
      </w:pPr>
      <w:r>
        <w:rPr>
          <w:rFonts w:ascii="宋体" w:hAnsi="宋体" w:hint="eastAsia"/>
          <w:b/>
          <w:sz w:val="24"/>
          <w:szCs w:val="24"/>
        </w:rPr>
        <w:t>6.1 评标委员会</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sz w:val="24"/>
        </w:rPr>
        <w:t>6.1.1</w:t>
      </w:r>
      <w:r>
        <w:rPr>
          <w:rFonts w:ascii="宋体" w:hAnsi="宋体" w:hint="eastAsia"/>
          <w:sz w:val="24"/>
        </w:rPr>
        <w:t xml:space="preserve"> 评标由招标人依法组建的评标委员会负责，评标委员会的组成、评标时间、评标地点见投标人须知前附表。</w:t>
      </w:r>
    </w:p>
    <w:p w:rsidR="00294023" w:rsidRDefault="00134C25">
      <w:pPr>
        <w:autoSpaceDE w:val="0"/>
        <w:autoSpaceDN w:val="0"/>
        <w:adjustRightInd w:val="0"/>
        <w:spacing w:line="460" w:lineRule="exact"/>
        <w:ind w:firstLineChars="200" w:firstLine="480"/>
        <w:rPr>
          <w:rFonts w:ascii="宋体" w:hAnsi="宋体" w:cs="宋体"/>
          <w:kern w:val="0"/>
          <w:sz w:val="24"/>
          <w:szCs w:val="24"/>
        </w:rPr>
      </w:pPr>
      <w:r>
        <w:rPr>
          <w:rFonts w:ascii="宋体" w:hAnsi="宋体" w:cs="宋体" w:hint="eastAsia"/>
          <w:kern w:val="0"/>
          <w:sz w:val="24"/>
          <w:szCs w:val="24"/>
        </w:rPr>
        <w:t>6.1.2评标委员会成员有下列情形之一的，应当回避：</w:t>
      </w:r>
    </w:p>
    <w:p w:rsidR="00294023" w:rsidRDefault="00134C25">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）招标人或投标人的主要负责人的近亲属；</w:t>
      </w:r>
    </w:p>
    <w:p w:rsidR="00294023" w:rsidRDefault="00134C25">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）项目主管部门或者行政监督部门的人员；</w:t>
      </w:r>
    </w:p>
    <w:p w:rsidR="00294023" w:rsidRDefault="00134C25">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）与投标人有经济利益关系，可能影响对投标公正评审的；</w:t>
      </w:r>
    </w:p>
    <w:p w:rsidR="00294023" w:rsidRDefault="00134C25">
      <w:pPr>
        <w:spacing w:line="44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）曾因在招标、评标以及其他与招标投标有关活动中从事违法行为而受过行政处罚或刑事处罚的。</w:t>
      </w:r>
    </w:p>
    <w:p w:rsidR="00294023" w:rsidRDefault="00134C25">
      <w:pPr>
        <w:spacing w:beforeLines="100" w:before="312" w:line="480" w:lineRule="exact"/>
        <w:rPr>
          <w:rFonts w:ascii="宋体" w:hAnsi="宋体"/>
          <w:b/>
          <w:sz w:val="24"/>
          <w:szCs w:val="24"/>
        </w:rPr>
      </w:pPr>
      <w:r>
        <w:rPr>
          <w:rFonts w:ascii="宋体" w:hAnsi="宋体" w:hint="eastAsia"/>
          <w:b/>
          <w:sz w:val="24"/>
          <w:szCs w:val="24"/>
        </w:rPr>
        <w:t>6.2 评标原则</w:t>
      </w:r>
    </w:p>
    <w:p w:rsidR="00294023" w:rsidRDefault="00134C25">
      <w:pPr>
        <w:spacing w:line="480" w:lineRule="exact"/>
        <w:ind w:firstLineChars="200" w:firstLine="480"/>
        <w:rPr>
          <w:rFonts w:ascii="宋体" w:hAnsi="宋体"/>
          <w:b/>
          <w:sz w:val="24"/>
          <w:szCs w:val="24"/>
        </w:rPr>
      </w:pPr>
      <w:r>
        <w:rPr>
          <w:rFonts w:ascii="宋体" w:hAnsi="宋体" w:cs="宋体" w:hint="eastAsia"/>
          <w:kern w:val="0"/>
          <w:sz w:val="24"/>
          <w:szCs w:val="24"/>
        </w:rPr>
        <w:t>评标活动遵循公平、公正、科学和择优的原则。</w:t>
      </w:r>
    </w:p>
    <w:p w:rsidR="00294023" w:rsidRDefault="00134C25">
      <w:pPr>
        <w:spacing w:beforeLines="100" w:before="312" w:line="480" w:lineRule="exact"/>
        <w:rPr>
          <w:rFonts w:ascii="宋体" w:hAnsi="宋体"/>
          <w:b/>
          <w:sz w:val="24"/>
          <w:szCs w:val="24"/>
        </w:rPr>
      </w:pPr>
      <w:r>
        <w:rPr>
          <w:rFonts w:ascii="宋体" w:hAnsi="宋体" w:hint="eastAsia"/>
          <w:b/>
          <w:sz w:val="24"/>
          <w:szCs w:val="24"/>
        </w:rPr>
        <w:t>6.3 评标办法</w:t>
      </w:r>
    </w:p>
    <w:p w:rsidR="00294023" w:rsidRDefault="00134C25">
      <w:pPr>
        <w:spacing w:line="46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评标委员会按照投标人须知前附表规定的评标办法进行评标，具体的评审方法见第三章“评标办法”规定的方法、评审因素、标准和程序对投标文件进行评审。第三章“评标办法”没有规定的方法、评审因素和标准，不作为评标依据。</w:t>
      </w:r>
    </w:p>
    <w:p w:rsidR="00294023" w:rsidRDefault="00134C25">
      <w:pPr>
        <w:spacing w:beforeLines="150" w:before="468" w:line="460" w:lineRule="exact"/>
        <w:rPr>
          <w:rFonts w:ascii="宋体" w:hAnsi="宋体"/>
          <w:b/>
          <w:sz w:val="30"/>
          <w:szCs w:val="30"/>
        </w:rPr>
      </w:pPr>
      <w:r>
        <w:rPr>
          <w:rFonts w:ascii="宋体" w:hAnsi="宋体" w:hint="eastAsia"/>
          <w:b/>
          <w:sz w:val="30"/>
          <w:szCs w:val="30"/>
        </w:rPr>
        <w:t>7. 合同授予</w:t>
      </w:r>
    </w:p>
    <w:p w:rsidR="00294023" w:rsidRDefault="00134C25">
      <w:pPr>
        <w:spacing w:line="460" w:lineRule="exact"/>
        <w:rPr>
          <w:rFonts w:ascii="宋体" w:hAnsi="宋体"/>
          <w:b/>
          <w:sz w:val="24"/>
          <w:szCs w:val="24"/>
        </w:rPr>
      </w:pPr>
      <w:r>
        <w:rPr>
          <w:rFonts w:ascii="宋体" w:hAnsi="宋体" w:hint="eastAsia"/>
          <w:b/>
          <w:sz w:val="24"/>
          <w:szCs w:val="24"/>
        </w:rPr>
        <w:t>7.1 定标方式</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除投标人须知前附表规定评标委员会直接确定中标人外，招标人依据评标委员会推荐的中标候选人确定中标人，评标委员会推荐中标候选人的人数见投标人须知前附表。</w:t>
      </w:r>
    </w:p>
    <w:p w:rsidR="00294023" w:rsidRDefault="00134C25">
      <w:pPr>
        <w:autoSpaceDE w:val="0"/>
        <w:autoSpaceDN w:val="0"/>
        <w:adjustRightInd w:val="0"/>
        <w:spacing w:beforeLines="100" w:before="312" w:line="460" w:lineRule="exact"/>
        <w:jc w:val="left"/>
        <w:rPr>
          <w:rFonts w:ascii="宋体" w:hAnsi="宋体" w:cs="宋体"/>
          <w:b/>
          <w:kern w:val="0"/>
          <w:sz w:val="24"/>
        </w:rPr>
      </w:pPr>
      <w:r>
        <w:rPr>
          <w:rFonts w:ascii="宋体" w:hAnsi="宋体" w:cs="宋体" w:hint="eastAsia"/>
          <w:b/>
          <w:kern w:val="0"/>
          <w:sz w:val="24"/>
        </w:rPr>
        <w:t>7.2 中标通知</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7.2.1根据《广东省住房和城乡建设厅关于房屋建筑和市政基础设施工程建设项目招标投标全过程信息公开的管理规定（试行）》要求，招标人将对投标人（中标人）的投标文件、评标过程、评标结果、中标结果在</w:t>
      </w:r>
      <w:r>
        <w:rPr>
          <w:rFonts w:ascii="楷体_GB2312" w:eastAsia="楷体_GB2312" w:hint="eastAsia"/>
          <w:b/>
          <w:sz w:val="24"/>
          <w:szCs w:val="24"/>
          <w:u w:val="single"/>
        </w:rPr>
        <w:t>广东省招标投标监管网、广东省公共资源交易中心平台</w:t>
      </w:r>
      <w:r>
        <w:rPr>
          <w:rFonts w:ascii="宋体" w:hAnsi="宋体" w:cs="宋体" w:hint="eastAsia"/>
          <w:kern w:val="0"/>
          <w:sz w:val="24"/>
        </w:rPr>
        <w:t>进行公示。</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（1）投标文件公示：</w:t>
      </w:r>
      <w:r>
        <w:rPr>
          <w:rFonts w:ascii="宋体" w:hAnsi="宋体" w:cs="宋体"/>
          <w:kern w:val="0"/>
          <w:sz w:val="24"/>
        </w:rPr>
        <w:t>产生</w:t>
      </w:r>
      <w:r>
        <w:rPr>
          <w:rFonts w:ascii="宋体" w:hAnsi="宋体" w:cs="宋体" w:hint="eastAsia"/>
          <w:kern w:val="0"/>
          <w:sz w:val="24"/>
        </w:rPr>
        <w:t>中标人/</w:t>
      </w:r>
      <w:r>
        <w:rPr>
          <w:rFonts w:ascii="宋体" w:hAnsi="宋体" w:cs="宋体"/>
          <w:kern w:val="0"/>
          <w:sz w:val="24"/>
        </w:rPr>
        <w:t>中标候选人后，招标人应将</w:t>
      </w:r>
      <w:r>
        <w:rPr>
          <w:rFonts w:ascii="宋体" w:hAnsi="宋体" w:cs="宋体" w:hint="eastAsia"/>
          <w:kern w:val="0"/>
          <w:sz w:val="24"/>
        </w:rPr>
        <w:t>中标人/</w:t>
      </w:r>
      <w:r>
        <w:rPr>
          <w:rFonts w:ascii="宋体" w:hAnsi="宋体" w:cs="宋体"/>
          <w:kern w:val="0"/>
          <w:sz w:val="24"/>
        </w:rPr>
        <w:t>中标候选人的电子版中除涉及商业秘密的报价清单外其他资料</w:t>
      </w:r>
      <w:r>
        <w:rPr>
          <w:rFonts w:ascii="宋体" w:hAnsi="宋体" w:cs="宋体" w:hint="eastAsia"/>
          <w:kern w:val="0"/>
          <w:sz w:val="24"/>
        </w:rPr>
        <w:t>进行</w:t>
      </w:r>
      <w:r>
        <w:rPr>
          <w:rFonts w:ascii="宋体" w:hAnsi="宋体" w:cs="宋体"/>
          <w:kern w:val="0"/>
          <w:sz w:val="24"/>
        </w:rPr>
        <w:t>公示，公示期不得少于</w:t>
      </w:r>
      <w:r>
        <w:rPr>
          <w:rFonts w:ascii="宋体" w:hAnsi="宋体" w:cs="宋体" w:hint="eastAsia"/>
          <w:kern w:val="0"/>
          <w:sz w:val="24"/>
        </w:rPr>
        <w:t>3</w:t>
      </w:r>
      <w:r>
        <w:rPr>
          <w:rFonts w:ascii="宋体" w:hAnsi="宋体" w:cs="宋体"/>
          <w:kern w:val="0"/>
          <w:sz w:val="24"/>
        </w:rPr>
        <w:t>日（节假日顺延）。对公示后各投标单位的人员、业绩、奖项等资料的电子信息在公共资源交易中心的系统进行入库管理。</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2）评标过程公示：招标项目在评标时，应公开评标专家的职称、取得的资质、从事专业等有利于评标的内容，评标专家姓名可用代码进行标示，如专家一、专家二等。产生中标候选人后，招标人应将评标专家代码及对应的个人评标过程的具体意见（含对否决投标人相关意见等）进行公示，公示期不得少于</w:t>
      </w:r>
      <w:r>
        <w:rPr>
          <w:rFonts w:ascii="宋体" w:hAnsi="宋体" w:cs="宋体"/>
          <w:kern w:val="0"/>
          <w:sz w:val="24"/>
        </w:rPr>
        <w:t>3日（节假日顺延）。</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（3）评标结果公示</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①</w:t>
      </w:r>
      <w:r>
        <w:rPr>
          <w:rFonts w:ascii="宋体" w:hAnsi="宋体" w:cs="宋体"/>
          <w:kern w:val="0"/>
          <w:sz w:val="24"/>
        </w:rPr>
        <w:t>评标委员会成员确认并签署中标候选人后，招标人应当自收到评标报告之日起3日内将评标结果和合格投标人得票</w:t>
      </w:r>
      <w:r>
        <w:rPr>
          <w:rFonts w:ascii="宋体" w:hAnsi="宋体" w:cs="宋体" w:hint="eastAsia"/>
          <w:kern w:val="0"/>
          <w:sz w:val="24"/>
        </w:rPr>
        <w:t>（或得分）</w:t>
      </w:r>
      <w:r>
        <w:rPr>
          <w:rFonts w:ascii="宋体" w:hAnsi="宋体" w:cs="宋体"/>
          <w:kern w:val="0"/>
          <w:sz w:val="24"/>
        </w:rPr>
        <w:t>情况</w:t>
      </w:r>
      <w:r>
        <w:rPr>
          <w:rFonts w:ascii="宋体" w:hAnsi="宋体" w:cs="宋体" w:hint="eastAsia"/>
          <w:kern w:val="0"/>
          <w:sz w:val="24"/>
        </w:rPr>
        <w:t>进行</w:t>
      </w:r>
      <w:r>
        <w:rPr>
          <w:rFonts w:ascii="宋体" w:hAnsi="宋体" w:cs="宋体"/>
          <w:kern w:val="0"/>
          <w:sz w:val="24"/>
        </w:rPr>
        <w:t>公示，公示期不得少于3日（节假日顺延）。</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②</w:t>
      </w:r>
      <w:r>
        <w:rPr>
          <w:rFonts w:ascii="宋体" w:hAnsi="宋体" w:cs="宋体" w:hint="eastAsia"/>
          <w:spacing w:val="-2"/>
          <w:kern w:val="0"/>
          <w:sz w:val="24"/>
        </w:rPr>
        <w:t>利害关系人以自然人名义异议（投诉）的，该自然人必须为所异议（投诉）项目招投标活动中有记录的参与者（如投标员、拟派的项目总监理工程师、招标人代表等），并能如实提供其在所异议（投诉）项目招投标活动直接参与单位工作的</w:t>
      </w:r>
      <w:proofErr w:type="gramStart"/>
      <w:r>
        <w:rPr>
          <w:rFonts w:ascii="宋体" w:hAnsi="宋体" w:cs="宋体" w:hint="eastAsia"/>
          <w:spacing w:val="-2"/>
          <w:kern w:val="0"/>
          <w:sz w:val="24"/>
        </w:rPr>
        <w:t>社保证明</w:t>
      </w:r>
      <w:proofErr w:type="gramEnd"/>
      <w:r>
        <w:rPr>
          <w:rFonts w:ascii="宋体" w:hAnsi="宋体" w:cs="宋体" w:hint="eastAsia"/>
          <w:spacing w:val="-2"/>
          <w:kern w:val="0"/>
          <w:sz w:val="24"/>
        </w:rPr>
        <w:t>等文件，否则，受理单位可不予受理。</w:t>
      </w:r>
    </w:p>
    <w:p w:rsidR="00294023" w:rsidRDefault="00134C25">
      <w:pPr>
        <w:autoSpaceDE w:val="0"/>
        <w:autoSpaceDN w:val="0"/>
        <w:adjustRightInd w:val="0"/>
        <w:spacing w:beforeLines="100" w:before="312" w:line="460" w:lineRule="exact"/>
        <w:jc w:val="left"/>
        <w:rPr>
          <w:rFonts w:ascii="宋体" w:hAnsi="宋体" w:cs="宋体"/>
          <w:b/>
          <w:kern w:val="0"/>
          <w:sz w:val="24"/>
        </w:rPr>
      </w:pPr>
      <w:r>
        <w:rPr>
          <w:rFonts w:ascii="宋体" w:hAnsi="宋体" w:cs="宋体"/>
          <w:b/>
          <w:kern w:val="0"/>
          <w:sz w:val="24"/>
        </w:rPr>
        <w:lastRenderedPageBreak/>
        <w:t>7.</w:t>
      </w:r>
      <w:r>
        <w:rPr>
          <w:rFonts w:ascii="宋体" w:hAnsi="宋体" w:cs="宋体" w:hint="eastAsia"/>
          <w:b/>
          <w:kern w:val="0"/>
          <w:sz w:val="24"/>
        </w:rPr>
        <w:t>2.2 中标通知书</w:t>
      </w:r>
    </w:p>
    <w:p w:rsidR="00294023" w:rsidRDefault="00134C25">
      <w:pPr>
        <w:autoSpaceDE w:val="0"/>
        <w:autoSpaceDN w:val="0"/>
        <w:adjustRightInd w:val="0"/>
        <w:spacing w:line="460" w:lineRule="exact"/>
        <w:ind w:firstLineChars="200" w:firstLine="480"/>
        <w:rPr>
          <w:rFonts w:ascii="宋体" w:hAnsi="宋体" w:cs="宋体"/>
          <w:spacing w:val="-2"/>
          <w:kern w:val="0"/>
          <w:sz w:val="24"/>
        </w:rPr>
      </w:pPr>
      <w:r>
        <w:rPr>
          <w:rFonts w:ascii="宋体" w:hAnsi="宋体" w:cs="宋体" w:hint="eastAsia"/>
          <w:kern w:val="0"/>
          <w:sz w:val="24"/>
        </w:rPr>
        <w:t>1、</w:t>
      </w:r>
      <w:r>
        <w:rPr>
          <w:rFonts w:ascii="宋体" w:hAnsi="宋体" w:cs="宋体" w:hint="eastAsia"/>
          <w:spacing w:val="-2"/>
          <w:kern w:val="0"/>
          <w:sz w:val="24"/>
        </w:rPr>
        <w:t>中标确定。评标结果公示期满无异议的，招标人确认排名第一的中标候选人为中标人，中标人的投标报价即为中标价。</w:t>
      </w:r>
    </w:p>
    <w:p w:rsidR="00294023" w:rsidRDefault="00134C25">
      <w:pPr>
        <w:spacing w:line="440" w:lineRule="exact"/>
        <w:ind w:firstLineChars="200" w:firstLine="480"/>
        <w:rPr>
          <w:rFonts w:ascii="宋体" w:hAnsi="宋体"/>
          <w:sz w:val="24"/>
          <w:szCs w:val="24"/>
        </w:rPr>
      </w:pPr>
      <w:r>
        <w:rPr>
          <w:rFonts w:ascii="宋体" w:hAnsi="宋体" w:cs="宋体" w:hint="eastAsia"/>
          <w:kern w:val="0"/>
          <w:sz w:val="24"/>
        </w:rPr>
        <w:t>2、排名第一的中标候选人放弃中标、因不可抗拒力不能履行合同、不按照招标文件要求递交履约保证金，或者被查实存在影响中标结果的违法行为等情形，不符合中标条件的，招标人可以按照评标委员会提出的中标候选人名单</w:t>
      </w:r>
      <w:proofErr w:type="gramStart"/>
      <w:r>
        <w:rPr>
          <w:rFonts w:ascii="宋体" w:hAnsi="宋体" w:cs="宋体" w:hint="eastAsia"/>
          <w:kern w:val="0"/>
          <w:sz w:val="24"/>
        </w:rPr>
        <w:t>定其他</w:t>
      </w:r>
      <w:proofErr w:type="gramEnd"/>
      <w:r>
        <w:rPr>
          <w:rFonts w:ascii="宋体" w:hAnsi="宋体" w:cs="宋体" w:hint="eastAsia"/>
          <w:kern w:val="0"/>
          <w:sz w:val="24"/>
        </w:rPr>
        <w:t>中标候选人为中标人，也可以重新招标</w:t>
      </w:r>
      <w:r>
        <w:rPr>
          <w:rFonts w:ascii="宋体" w:hAnsi="宋体" w:cs="宋体" w:hint="eastAsia"/>
          <w:spacing w:val="-2"/>
          <w:kern w:val="0"/>
          <w:sz w:val="24"/>
        </w:rPr>
        <w:t>。</w:t>
      </w:r>
    </w:p>
    <w:p w:rsidR="00294023" w:rsidRDefault="00134C25">
      <w:pPr>
        <w:autoSpaceDE w:val="0"/>
        <w:autoSpaceDN w:val="0"/>
        <w:adjustRightInd w:val="0"/>
        <w:spacing w:line="460" w:lineRule="exact"/>
        <w:ind w:firstLineChars="200" w:firstLine="472"/>
        <w:rPr>
          <w:rFonts w:ascii="宋体" w:hAnsi="宋体" w:cs="宋体"/>
          <w:spacing w:val="-2"/>
          <w:kern w:val="0"/>
          <w:sz w:val="24"/>
        </w:rPr>
      </w:pPr>
      <w:r>
        <w:rPr>
          <w:rFonts w:ascii="宋体" w:hAnsi="宋体" w:cs="宋体" w:hint="eastAsia"/>
          <w:spacing w:val="-2"/>
          <w:kern w:val="0"/>
          <w:sz w:val="24"/>
        </w:rPr>
        <w:t xml:space="preserve">3 </w:t>
      </w:r>
      <w:r>
        <w:rPr>
          <w:rFonts w:ascii="宋体" w:hAnsi="宋体" w:cs="宋体" w:hint="eastAsia"/>
          <w:kern w:val="0"/>
          <w:sz w:val="24"/>
        </w:rPr>
        <w:t>、</w:t>
      </w:r>
      <w:r>
        <w:rPr>
          <w:rFonts w:ascii="宋体" w:hAnsi="宋体" w:cs="宋体" w:hint="eastAsia"/>
          <w:spacing w:val="-2"/>
          <w:kern w:val="0"/>
          <w:sz w:val="24"/>
        </w:rPr>
        <w:t>中标人确定后，招标人应当在7日内将加盖招标人单位公章的中标通知书发放到中标人及各相关单位。</w:t>
      </w:r>
    </w:p>
    <w:p w:rsidR="00294023" w:rsidRDefault="00134C25">
      <w:pPr>
        <w:autoSpaceDE w:val="0"/>
        <w:autoSpaceDN w:val="0"/>
        <w:adjustRightInd w:val="0"/>
        <w:spacing w:line="460" w:lineRule="exact"/>
        <w:ind w:firstLineChars="200" w:firstLine="480"/>
        <w:rPr>
          <w:rFonts w:ascii="宋体" w:hAnsi="宋体" w:cs="宋体"/>
          <w:spacing w:val="-2"/>
          <w:kern w:val="0"/>
          <w:sz w:val="24"/>
        </w:rPr>
      </w:pPr>
      <w:r>
        <w:rPr>
          <w:rFonts w:ascii="宋体" w:hAnsi="宋体" w:cs="宋体" w:hint="eastAsia"/>
          <w:kern w:val="0"/>
          <w:sz w:val="24"/>
        </w:rPr>
        <w:t>4、</w:t>
      </w:r>
      <w:r>
        <w:rPr>
          <w:rFonts w:ascii="宋体" w:hAnsi="宋体" w:cs="宋体" w:hint="eastAsia"/>
          <w:spacing w:val="-2"/>
          <w:kern w:val="0"/>
          <w:sz w:val="24"/>
        </w:rPr>
        <w:t>招标人最迟应当在投标有效期届满30日前发出中标通知书，否则，应当按照本投标人须知3.3.2款的规定延长投标有效期。</w:t>
      </w:r>
    </w:p>
    <w:p w:rsidR="00294023" w:rsidRDefault="00134C25">
      <w:pPr>
        <w:autoSpaceDE w:val="0"/>
        <w:autoSpaceDN w:val="0"/>
        <w:adjustRightInd w:val="0"/>
        <w:spacing w:line="460" w:lineRule="exact"/>
        <w:ind w:firstLineChars="200" w:firstLine="480"/>
        <w:rPr>
          <w:rFonts w:ascii="宋体" w:hAnsi="宋体" w:cs="宋体"/>
          <w:spacing w:val="-2"/>
          <w:kern w:val="0"/>
          <w:sz w:val="24"/>
        </w:rPr>
      </w:pPr>
      <w:r>
        <w:rPr>
          <w:rFonts w:ascii="宋体" w:hAnsi="宋体" w:cs="宋体" w:hint="eastAsia"/>
          <w:kern w:val="0"/>
          <w:sz w:val="24"/>
        </w:rPr>
        <w:t>5、</w:t>
      </w:r>
      <w:r>
        <w:rPr>
          <w:rFonts w:ascii="宋体" w:hAnsi="宋体" w:cs="宋体" w:hint="eastAsia"/>
          <w:spacing w:val="-2"/>
          <w:kern w:val="0"/>
          <w:sz w:val="24"/>
        </w:rPr>
        <w:t>招标人应当自确定中标人之日起15日内，向有关行政监督部门提交招标投标情况的书面报告。</w:t>
      </w:r>
    </w:p>
    <w:p w:rsidR="00294023" w:rsidRDefault="00134C25">
      <w:pPr>
        <w:tabs>
          <w:tab w:val="left" w:pos="3953"/>
        </w:tabs>
        <w:spacing w:beforeLines="100" w:before="312" w:line="480" w:lineRule="exact"/>
        <w:rPr>
          <w:rFonts w:ascii="宋体" w:hAnsi="宋体"/>
          <w:b/>
          <w:sz w:val="24"/>
          <w:szCs w:val="24"/>
        </w:rPr>
      </w:pPr>
      <w:r>
        <w:rPr>
          <w:rFonts w:ascii="宋体" w:hAnsi="宋体" w:hint="eastAsia"/>
          <w:b/>
          <w:sz w:val="24"/>
          <w:szCs w:val="24"/>
        </w:rPr>
        <w:t xml:space="preserve">7.3 </w:t>
      </w:r>
      <w:r>
        <w:rPr>
          <w:rFonts w:ascii="宋体" w:hAnsi="宋体"/>
          <w:b/>
          <w:sz w:val="24"/>
          <w:szCs w:val="24"/>
        </w:rPr>
        <w:t>履约担保</w:t>
      </w:r>
      <w:r>
        <w:rPr>
          <w:rFonts w:ascii="宋体" w:hAnsi="宋体"/>
          <w:b/>
          <w:sz w:val="24"/>
          <w:szCs w:val="24"/>
        </w:rPr>
        <w:tab/>
      </w:r>
    </w:p>
    <w:p w:rsidR="00294023" w:rsidRDefault="00134C25">
      <w:pPr>
        <w:spacing w:line="440" w:lineRule="exact"/>
        <w:ind w:firstLineChars="200" w:firstLine="480"/>
        <w:rPr>
          <w:rFonts w:ascii="宋体" w:hAnsi="宋体" w:cs="宋体"/>
          <w:kern w:val="0"/>
          <w:sz w:val="24"/>
          <w:szCs w:val="24"/>
        </w:rPr>
      </w:pPr>
      <w:r>
        <w:rPr>
          <w:rFonts w:ascii="宋体" w:hAnsi="宋体" w:cs="宋体" w:hint="eastAsia"/>
          <w:kern w:val="0"/>
          <w:sz w:val="24"/>
          <w:szCs w:val="24"/>
        </w:rPr>
        <w:t>7.3.1</w:t>
      </w:r>
      <w:r>
        <w:rPr>
          <w:rFonts w:ascii="宋体" w:hAnsi="宋体" w:cs="宋体"/>
          <w:kern w:val="0"/>
          <w:sz w:val="24"/>
          <w:szCs w:val="24"/>
        </w:rPr>
        <w:t xml:space="preserve"> 在签订监理</w:t>
      </w:r>
      <w:r>
        <w:rPr>
          <w:rFonts w:ascii="宋体" w:hAnsi="宋体" w:cs="宋体" w:hint="eastAsia"/>
          <w:kern w:val="0"/>
          <w:sz w:val="24"/>
          <w:szCs w:val="24"/>
        </w:rPr>
        <w:t>合同前</w:t>
      </w:r>
      <w:r>
        <w:rPr>
          <w:rFonts w:ascii="宋体" w:hAnsi="宋体" w:cs="宋体"/>
          <w:kern w:val="0"/>
          <w:sz w:val="24"/>
          <w:szCs w:val="24"/>
        </w:rPr>
        <w:t>，中标人</w:t>
      </w:r>
      <w:r>
        <w:rPr>
          <w:rFonts w:ascii="宋体" w:hAnsi="宋体" w:cs="宋体" w:hint="eastAsia"/>
          <w:kern w:val="0"/>
          <w:sz w:val="24"/>
          <w:szCs w:val="24"/>
        </w:rPr>
        <w:t>须按投标人须知前附表规定的形式和金额</w:t>
      </w:r>
      <w:r>
        <w:rPr>
          <w:rFonts w:ascii="宋体" w:hAnsi="宋体" w:cs="宋体"/>
          <w:kern w:val="0"/>
          <w:sz w:val="24"/>
          <w:szCs w:val="24"/>
        </w:rPr>
        <w:t>向</w:t>
      </w:r>
      <w:r>
        <w:rPr>
          <w:rFonts w:ascii="宋体" w:hAnsi="宋体" w:cs="宋体" w:hint="eastAsia"/>
          <w:kern w:val="0"/>
          <w:sz w:val="24"/>
          <w:szCs w:val="24"/>
        </w:rPr>
        <w:t>招标人</w:t>
      </w:r>
      <w:r>
        <w:rPr>
          <w:rFonts w:ascii="宋体" w:hAnsi="宋体" w:cs="宋体"/>
          <w:kern w:val="0"/>
          <w:sz w:val="24"/>
          <w:szCs w:val="24"/>
        </w:rPr>
        <w:t>提交履约担保</w:t>
      </w:r>
      <w:r>
        <w:rPr>
          <w:rFonts w:ascii="宋体" w:hAnsi="宋体" w:cs="宋体" w:hint="eastAsia"/>
          <w:kern w:val="0"/>
          <w:sz w:val="24"/>
          <w:szCs w:val="24"/>
        </w:rPr>
        <w:t>，</w:t>
      </w:r>
      <w:r>
        <w:rPr>
          <w:rFonts w:ascii="宋体" w:hAnsi="宋体" w:cs="宋体"/>
          <w:kern w:val="0"/>
          <w:sz w:val="24"/>
          <w:szCs w:val="24"/>
        </w:rPr>
        <w:t>履约担保可采用本招标文件</w:t>
      </w:r>
      <w:r>
        <w:rPr>
          <w:rFonts w:ascii="宋体" w:hAnsi="宋体" w:cs="宋体" w:hint="eastAsia"/>
          <w:kern w:val="0"/>
          <w:sz w:val="24"/>
          <w:szCs w:val="24"/>
        </w:rPr>
        <w:t>的附件“</w:t>
      </w:r>
      <w:r>
        <w:rPr>
          <w:rFonts w:ascii="宋体" w:hAnsi="宋体" w:cs="宋体"/>
          <w:kern w:val="0"/>
          <w:sz w:val="24"/>
          <w:szCs w:val="24"/>
        </w:rPr>
        <w:t>履约保函格式</w:t>
      </w:r>
      <w:r>
        <w:rPr>
          <w:rFonts w:ascii="宋体" w:hAnsi="宋体" w:cs="宋体" w:hint="eastAsia"/>
          <w:kern w:val="0"/>
          <w:sz w:val="24"/>
          <w:szCs w:val="24"/>
        </w:rPr>
        <w:t>”</w:t>
      </w:r>
      <w:r>
        <w:rPr>
          <w:rFonts w:ascii="宋体" w:hAnsi="宋体" w:cs="宋体"/>
          <w:kern w:val="0"/>
          <w:sz w:val="24"/>
          <w:szCs w:val="24"/>
        </w:rPr>
        <w:t>或招标人认可的其他形式</w:t>
      </w:r>
      <w:r>
        <w:rPr>
          <w:rFonts w:ascii="宋体" w:hAnsi="宋体" w:cs="宋体" w:hint="eastAsia"/>
          <w:kern w:val="0"/>
          <w:sz w:val="24"/>
          <w:szCs w:val="24"/>
        </w:rPr>
        <w:t>。</w:t>
      </w:r>
    </w:p>
    <w:p w:rsidR="00294023" w:rsidRDefault="00134C25">
      <w:pPr>
        <w:autoSpaceDE w:val="0"/>
        <w:autoSpaceDN w:val="0"/>
        <w:adjustRightInd w:val="0"/>
        <w:spacing w:line="440" w:lineRule="exact"/>
        <w:ind w:firstLineChars="200" w:firstLine="480"/>
        <w:rPr>
          <w:rFonts w:ascii="宋体" w:hAnsi="宋体" w:cs="宋体"/>
          <w:kern w:val="0"/>
          <w:sz w:val="24"/>
        </w:rPr>
      </w:pPr>
      <w:r>
        <w:rPr>
          <w:rFonts w:ascii="宋体" w:hAnsi="宋体" w:cs="宋体"/>
          <w:kern w:val="0"/>
          <w:sz w:val="24"/>
        </w:rPr>
        <w:t xml:space="preserve">7.3.2 </w:t>
      </w:r>
      <w:r>
        <w:rPr>
          <w:rFonts w:ascii="宋体" w:hAnsi="宋体" w:cs="宋体" w:hint="eastAsia"/>
          <w:kern w:val="0"/>
          <w:sz w:val="24"/>
        </w:rPr>
        <w:t>中标人不能按本章第</w:t>
      </w:r>
      <w:r>
        <w:rPr>
          <w:rFonts w:ascii="宋体" w:hAnsi="宋体" w:cs="宋体"/>
          <w:kern w:val="0"/>
          <w:sz w:val="24"/>
        </w:rPr>
        <w:t xml:space="preserve">7.3.1 </w:t>
      </w:r>
      <w:r>
        <w:rPr>
          <w:rFonts w:ascii="宋体" w:hAnsi="宋体" w:cs="宋体" w:hint="eastAsia"/>
          <w:kern w:val="0"/>
          <w:sz w:val="24"/>
        </w:rPr>
        <w:t>项要求提交履约担保的，视为放弃中标，其投标保证金不予退还，给招标人造成的损失超过投标保证金数额的，中标人还应当对超过部分予以赔偿。</w:t>
      </w:r>
    </w:p>
    <w:p w:rsidR="00294023" w:rsidRDefault="00134C25">
      <w:pPr>
        <w:spacing w:beforeLines="100" w:before="312" w:line="480" w:lineRule="exact"/>
        <w:rPr>
          <w:rFonts w:ascii="宋体" w:hAnsi="宋体"/>
          <w:b/>
          <w:sz w:val="24"/>
          <w:szCs w:val="24"/>
        </w:rPr>
      </w:pPr>
      <w:r>
        <w:rPr>
          <w:rFonts w:ascii="宋体" w:hAnsi="宋体" w:hint="eastAsia"/>
          <w:b/>
          <w:sz w:val="24"/>
          <w:szCs w:val="24"/>
        </w:rPr>
        <w:t>7.4签订合同</w:t>
      </w:r>
    </w:p>
    <w:p w:rsidR="00294023" w:rsidRDefault="00134C25">
      <w:pPr>
        <w:spacing w:line="460" w:lineRule="exact"/>
        <w:ind w:firstLineChars="200" w:firstLine="480"/>
        <w:rPr>
          <w:rFonts w:ascii="宋体" w:hAnsi="宋体" w:cs="宋体"/>
          <w:kern w:val="0"/>
          <w:sz w:val="24"/>
          <w:szCs w:val="24"/>
        </w:rPr>
      </w:pPr>
      <w:r>
        <w:rPr>
          <w:rFonts w:ascii="宋体" w:hAnsi="宋体" w:cs="宋体" w:hint="eastAsia"/>
          <w:kern w:val="0"/>
          <w:sz w:val="24"/>
          <w:szCs w:val="24"/>
        </w:rPr>
        <w:t>7.4.1</w:t>
      </w:r>
      <w:r>
        <w:rPr>
          <w:rFonts w:ascii="宋体" w:hAnsi="宋体" w:cs="宋体" w:hint="eastAsia"/>
          <w:spacing w:val="-4"/>
          <w:kern w:val="0"/>
          <w:sz w:val="24"/>
          <w:szCs w:val="24"/>
        </w:rPr>
        <w:t>招标人和中</w:t>
      </w:r>
      <w:r>
        <w:rPr>
          <w:rFonts w:ascii="宋体" w:hAnsi="宋体" w:cs="宋体"/>
          <w:spacing w:val="-4"/>
          <w:kern w:val="0"/>
          <w:sz w:val="24"/>
          <w:szCs w:val="24"/>
        </w:rPr>
        <w:t>标人应在</w:t>
      </w:r>
      <w:r>
        <w:rPr>
          <w:rFonts w:ascii="宋体" w:hAnsi="宋体" w:cs="宋体" w:hint="eastAsia"/>
          <w:spacing w:val="-4"/>
          <w:kern w:val="0"/>
          <w:sz w:val="24"/>
          <w:szCs w:val="24"/>
        </w:rPr>
        <w:t>自</w:t>
      </w:r>
      <w:r>
        <w:rPr>
          <w:rFonts w:ascii="宋体" w:hAnsi="宋体" w:cs="宋体"/>
          <w:spacing w:val="-4"/>
          <w:kern w:val="0"/>
          <w:sz w:val="24"/>
          <w:szCs w:val="24"/>
        </w:rPr>
        <w:t>发出中标通知书之日起</w:t>
      </w:r>
      <w:r>
        <w:rPr>
          <w:rFonts w:ascii="宋体" w:hAnsi="宋体" w:cs="宋体" w:hint="eastAsia"/>
          <w:spacing w:val="-4"/>
          <w:kern w:val="0"/>
          <w:sz w:val="24"/>
          <w:szCs w:val="24"/>
        </w:rPr>
        <w:t>15日</w:t>
      </w:r>
      <w:r>
        <w:rPr>
          <w:rFonts w:ascii="宋体" w:hAnsi="宋体" w:cs="宋体"/>
          <w:spacing w:val="-4"/>
          <w:kern w:val="0"/>
          <w:sz w:val="24"/>
          <w:szCs w:val="24"/>
        </w:rPr>
        <w:t>内，按照招标</w:t>
      </w:r>
      <w:r>
        <w:rPr>
          <w:rFonts w:ascii="宋体" w:hAnsi="宋体" w:cs="宋体" w:hint="eastAsia"/>
          <w:spacing w:val="-4"/>
          <w:kern w:val="0"/>
          <w:sz w:val="24"/>
          <w:szCs w:val="24"/>
        </w:rPr>
        <w:t>人</w:t>
      </w:r>
      <w:r>
        <w:rPr>
          <w:rFonts w:ascii="宋体" w:hAnsi="宋体" w:cs="宋体"/>
          <w:spacing w:val="-4"/>
          <w:kern w:val="0"/>
          <w:sz w:val="24"/>
          <w:szCs w:val="24"/>
        </w:rPr>
        <w:t>和中标人约定的时间和地点</w:t>
      </w:r>
      <w:r>
        <w:rPr>
          <w:rFonts w:ascii="宋体" w:hAnsi="宋体" w:cs="宋体" w:hint="eastAsia"/>
          <w:spacing w:val="-4"/>
          <w:kern w:val="0"/>
          <w:sz w:val="24"/>
          <w:szCs w:val="24"/>
        </w:rPr>
        <w:t>签署</w:t>
      </w:r>
      <w:r>
        <w:rPr>
          <w:rFonts w:ascii="宋体" w:hAnsi="宋体" w:cs="宋体"/>
          <w:spacing w:val="-4"/>
          <w:kern w:val="0"/>
          <w:sz w:val="24"/>
          <w:szCs w:val="24"/>
        </w:rPr>
        <w:t>监理</w:t>
      </w:r>
      <w:r>
        <w:rPr>
          <w:rFonts w:ascii="宋体" w:hAnsi="宋体" w:cs="宋体" w:hint="eastAsia"/>
          <w:spacing w:val="-4"/>
          <w:kern w:val="0"/>
          <w:sz w:val="24"/>
          <w:szCs w:val="24"/>
        </w:rPr>
        <w:t>合同</w:t>
      </w:r>
      <w:r>
        <w:rPr>
          <w:rFonts w:ascii="宋体" w:hAnsi="宋体" w:cs="宋体"/>
          <w:spacing w:val="-4"/>
          <w:kern w:val="0"/>
          <w:sz w:val="24"/>
          <w:szCs w:val="24"/>
        </w:rPr>
        <w:t>协议书</w:t>
      </w:r>
      <w:r>
        <w:rPr>
          <w:rFonts w:ascii="宋体" w:hAnsi="宋体" w:cs="宋体" w:hint="eastAsia"/>
          <w:spacing w:val="-4"/>
          <w:kern w:val="0"/>
          <w:sz w:val="24"/>
          <w:szCs w:val="24"/>
        </w:rPr>
        <w:t>，</w:t>
      </w:r>
      <w:r>
        <w:rPr>
          <w:rFonts w:ascii="宋体" w:hAnsi="宋体" w:cs="宋体"/>
          <w:spacing w:val="-4"/>
          <w:kern w:val="0"/>
          <w:sz w:val="24"/>
          <w:szCs w:val="24"/>
        </w:rPr>
        <w:t>监理</w:t>
      </w:r>
      <w:r>
        <w:rPr>
          <w:rFonts w:ascii="宋体" w:hAnsi="宋体" w:cs="宋体" w:hint="eastAsia"/>
          <w:spacing w:val="-4"/>
          <w:kern w:val="0"/>
          <w:sz w:val="24"/>
          <w:szCs w:val="24"/>
        </w:rPr>
        <w:t>合同</w:t>
      </w:r>
      <w:r>
        <w:rPr>
          <w:rFonts w:ascii="宋体" w:hAnsi="宋体" w:cs="宋体"/>
          <w:spacing w:val="-4"/>
          <w:kern w:val="0"/>
          <w:sz w:val="24"/>
          <w:szCs w:val="24"/>
        </w:rPr>
        <w:t>协议书由双方法定代表人或其授权的代理人签署并加盖</w:t>
      </w:r>
      <w:r>
        <w:rPr>
          <w:rFonts w:ascii="宋体" w:hAnsi="宋体" w:cs="宋体" w:hint="eastAsia"/>
          <w:spacing w:val="-4"/>
          <w:kern w:val="0"/>
          <w:sz w:val="24"/>
          <w:szCs w:val="24"/>
        </w:rPr>
        <w:t>双方</w:t>
      </w:r>
      <w:r>
        <w:rPr>
          <w:rFonts w:ascii="宋体" w:hAnsi="宋体" w:cs="宋体"/>
          <w:spacing w:val="-4"/>
          <w:kern w:val="0"/>
          <w:sz w:val="24"/>
          <w:szCs w:val="24"/>
        </w:rPr>
        <w:t>公章，双方均应出示法定代表人或其授权的代理人的有效身份证明。</w:t>
      </w:r>
    </w:p>
    <w:p w:rsidR="00294023" w:rsidRDefault="00134C25">
      <w:pPr>
        <w:spacing w:line="460" w:lineRule="exact"/>
        <w:ind w:firstLineChars="200" w:firstLine="480"/>
        <w:rPr>
          <w:rFonts w:ascii="宋体" w:hAnsi="宋体" w:cs="宋体"/>
          <w:spacing w:val="-4"/>
          <w:kern w:val="0"/>
          <w:sz w:val="24"/>
          <w:szCs w:val="24"/>
        </w:rPr>
      </w:pPr>
      <w:r>
        <w:rPr>
          <w:rFonts w:ascii="宋体" w:hAnsi="宋体" w:cs="宋体" w:hint="eastAsia"/>
          <w:kern w:val="0"/>
          <w:sz w:val="24"/>
          <w:szCs w:val="24"/>
        </w:rPr>
        <w:t xml:space="preserve">7.4.2 </w:t>
      </w:r>
      <w:r>
        <w:rPr>
          <w:rFonts w:ascii="宋体" w:hAnsi="宋体" w:cs="宋体" w:hint="eastAsia"/>
          <w:spacing w:val="-4"/>
          <w:kern w:val="0"/>
          <w:sz w:val="24"/>
          <w:szCs w:val="24"/>
        </w:rPr>
        <w:t>中标人无正当理由拒签合同的，招标人将取消其中标资格，其投标保证金不予退还；给招标人造成的损失超过投标保证金数额的，中标人还应当对超过部分予以赔偿。</w:t>
      </w:r>
    </w:p>
    <w:p w:rsidR="00294023" w:rsidRDefault="00134C25">
      <w:pPr>
        <w:spacing w:line="460" w:lineRule="exact"/>
        <w:ind w:firstLineChars="200" w:firstLine="480"/>
        <w:rPr>
          <w:rFonts w:ascii="宋体" w:hAnsi="宋体" w:cs="宋体"/>
          <w:kern w:val="0"/>
          <w:sz w:val="24"/>
          <w:szCs w:val="24"/>
        </w:rPr>
      </w:pPr>
      <w:r>
        <w:rPr>
          <w:rFonts w:ascii="宋体" w:hAnsi="宋体" w:cs="宋体" w:hint="eastAsia"/>
          <w:kern w:val="0"/>
          <w:sz w:val="24"/>
          <w:szCs w:val="24"/>
        </w:rPr>
        <w:t>7.4.3发出中标通知书后，招标人无正当理由拒签合同的，招标人向中标人退还投标保证金；给中标人造成损失的，还应当赔偿损失。</w:t>
      </w:r>
    </w:p>
    <w:p w:rsidR="00294023" w:rsidRDefault="00134C25">
      <w:pPr>
        <w:spacing w:line="460" w:lineRule="exact"/>
        <w:ind w:firstLineChars="200" w:firstLine="480"/>
        <w:rPr>
          <w:rFonts w:ascii="宋体" w:hAnsi="宋体"/>
          <w:sz w:val="24"/>
        </w:rPr>
      </w:pPr>
      <w:r>
        <w:rPr>
          <w:rFonts w:ascii="宋体" w:hAnsi="宋体" w:hint="eastAsia"/>
          <w:sz w:val="24"/>
        </w:rPr>
        <w:t>7.4.5 如果根据本章第3.5.2项、第7.3.2项或第7.4.2项规定，招标人取消了中</w:t>
      </w:r>
      <w:r>
        <w:rPr>
          <w:rFonts w:ascii="宋体" w:hAnsi="宋体" w:hint="eastAsia"/>
          <w:sz w:val="24"/>
        </w:rPr>
        <w:lastRenderedPageBreak/>
        <w:t>标人的中标资格，在此情况下，招标人可将合同授予下一个中标候选人，或者按规定重新组织招标。</w:t>
      </w:r>
    </w:p>
    <w:p w:rsidR="00294023" w:rsidRDefault="00134C25">
      <w:pPr>
        <w:spacing w:beforeLines="150" w:before="468" w:line="460" w:lineRule="exact"/>
        <w:rPr>
          <w:rFonts w:ascii="宋体" w:hAnsi="宋体"/>
          <w:b/>
          <w:sz w:val="30"/>
          <w:szCs w:val="30"/>
        </w:rPr>
      </w:pPr>
      <w:r>
        <w:rPr>
          <w:rFonts w:ascii="宋体" w:hAnsi="宋体" w:hint="eastAsia"/>
          <w:b/>
          <w:sz w:val="30"/>
          <w:szCs w:val="30"/>
        </w:rPr>
        <w:t>8. 重新招标和不再招标</w:t>
      </w:r>
    </w:p>
    <w:p w:rsidR="00294023" w:rsidRDefault="00134C25">
      <w:pPr>
        <w:spacing w:line="440" w:lineRule="exact"/>
        <w:ind w:firstLineChars="200" w:firstLine="482"/>
        <w:rPr>
          <w:rFonts w:ascii="宋体" w:hAnsi="宋体"/>
          <w:b/>
          <w:sz w:val="24"/>
          <w:szCs w:val="24"/>
        </w:rPr>
      </w:pPr>
      <w:r>
        <w:rPr>
          <w:rFonts w:ascii="宋体" w:hAnsi="宋体" w:hint="eastAsia"/>
          <w:b/>
          <w:sz w:val="24"/>
          <w:szCs w:val="24"/>
        </w:rPr>
        <w:t>8.1 重新招标</w:t>
      </w:r>
    </w:p>
    <w:p w:rsidR="00294023" w:rsidRDefault="00134C25">
      <w:pPr>
        <w:autoSpaceDE w:val="0"/>
        <w:autoSpaceDN w:val="0"/>
        <w:adjustRightInd w:val="0"/>
        <w:spacing w:line="400" w:lineRule="exact"/>
        <w:ind w:firstLineChars="200" w:firstLine="480"/>
        <w:jc w:val="left"/>
        <w:rPr>
          <w:rFonts w:ascii="宋体" w:hAnsi="宋体"/>
          <w:sz w:val="24"/>
          <w:szCs w:val="24"/>
        </w:rPr>
      </w:pPr>
      <w:r>
        <w:rPr>
          <w:rFonts w:ascii="宋体" w:hAnsi="宋体" w:hint="eastAsia"/>
          <w:sz w:val="24"/>
          <w:szCs w:val="24"/>
        </w:rPr>
        <w:t>有下列情形之一的，招标人将重新招标：</w:t>
      </w:r>
    </w:p>
    <w:p w:rsidR="00294023" w:rsidRDefault="00134C25">
      <w:pPr>
        <w:autoSpaceDE w:val="0"/>
        <w:autoSpaceDN w:val="0"/>
        <w:adjustRightInd w:val="0"/>
        <w:spacing w:line="400" w:lineRule="exact"/>
        <w:ind w:firstLineChars="200" w:firstLine="480"/>
        <w:jc w:val="left"/>
        <w:rPr>
          <w:rFonts w:ascii="宋体" w:hAnsi="宋体"/>
          <w:sz w:val="24"/>
          <w:szCs w:val="24"/>
        </w:rPr>
      </w:pPr>
      <w:r>
        <w:rPr>
          <w:rFonts w:ascii="宋体" w:hAnsi="宋体" w:hint="eastAsia"/>
          <w:sz w:val="24"/>
          <w:szCs w:val="24"/>
        </w:rPr>
        <w:t>（1）投标截止时间止，投标人少于3家的；</w:t>
      </w:r>
    </w:p>
    <w:p w:rsidR="00294023" w:rsidRDefault="00134C25">
      <w:pPr>
        <w:autoSpaceDE w:val="0"/>
        <w:autoSpaceDN w:val="0"/>
        <w:adjustRightInd w:val="0"/>
        <w:spacing w:line="400" w:lineRule="exact"/>
        <w:ind w:firstLineChars="200" w:firstLine="480"/>
        <w:jc w:val="left"/>
        <w:rPr>
          <w:rFonts w:ascii="宋体" w:hAnsi="宋体"/>
          <w:sz w:val="24"/>
          <w:szCs w:val="24"/>
        </w:rPr>
      </w:pPr>
      <w:r>
        <w:rPr>
          <w:rFonts w:ascii="宋体" w:hAnsi="宋体" w:hint="eastAsia"/>
          <w:sz w:val="24"/>
          <w:szCs w:val="24"/>
        </w:rPr>
        <w:t>（2）资格审查合格投标人少于3家的；</w:t>
      </w:r>
    </w:p>
    <w:p w:rsidR="00294023" w:rsidRDefault="00134C25">
      <w:pPr>
        <w:spacing w:line="440" w:lineRule="exact"/>
        <w:ind w:firstLineChars="200" w:firstLine="480"/>
        <w:rPr>
          <w:rFonts w:ascii="宋体" w:hAnsi="宋体"/>
          <w:sz w:val="24"/>
          <w:szCs w:val="24"/>
        </w:rPr>
      </w:pPr>
      <w:r>
        <w:rPr>
          <w:rFonts w:ascii="宋体" w:hAnsi="宋体" w:hint="eastAsia"/>
          <w:sz w:val="24"/>
          <w:szCs w:val="24"/>
        </w:rPr>
        <w:t>（3）评标委员会推荐的中标候选人均未能与招标人签订合同的。</w:t>
      </w:r>
    </w:p>
    <w:p w:rsidR="00294023" w:rsidRDefault="00134C25">
      <w:pPr>
        <w:spacing w:line="440" w:lineRule="exact"/>
        <w:ind w:firstLineChars="200" w:firstLine="480"/>
        <w:rPr>
          <w:rFonts w:ascii="宋体" w:hAnsi="宋体"/>
          <w:sz w:val="24"/>
          <w:szCs w:val="24"/>
        </w:rPr>
      </w:pPr>
      <w:r>
        <w:rPr>
          <w:rFonts w:ascii="宋体" w:hAnsi="宋体" w:hint="eastAsia"/>
          <w:sz w:val="24"/>
          <w:szCs w:val="24"/>
        </w:rPr>
        <w:t xml:space="preserve"> (4) 法律规定的其他情形。</w:t>
      </w:r>
    </w:p>
    <w:p w:rsidR="00294023" w:rsidRDefault="00134C25">
      <w:pPr>
        <w:spacing w:beforeLines="100" w:before="312" w:line="480" w:lineRule="exact"/>
        <w:rPr>
          <w:rFonts w:ascii="宋体" w:hAnsi="宋体"/>
          <w:b/>
          <w:sz w:val="24"/>
          <w:szCs w:val="24"/>
        </w:rPr>
      </w:pPr>
      <w:r>
        <w:rPr>
          <w:rFonts w:ascii="宋体" w:hAnsi="宋体" w:hint="eastAsia"/>
          <w:b/>
          <w:sz w:val="24"/>
          <w:szCs w:val="24"/>
        </w:rPr>
        <w:t>8.2 不再招标</w:t>
      </w:r>
    </w:p>
    <w:p w:rsidR="00294023" w:rsidRDefault="00134C25">
      <w:pPr>
        <w:spacing w:line="480" w:lineRule="exact"/>
        <w:ind w:firstLineChars="200" w:firstLine="480"/>
        <w:rPr>
          <w:rFonts w:ascii="宋体" w:hAnsi="宋体"/>
          <w:sz w:val="24"/>
          <w:szCs w:val="24"/>
        </w:rPr>
      </w:pPr>
      <w:r>
        <w:rPr>
          <w:rFonts w:ascii="宋体" w:hAnsi="宋体" w:hint="eastAsia"/>
          <w:sz w:val="24"/>
          <w:szCs w:val="24"/>
        </w:rPr>
        <w:t>重新招标后有效的投标人仍少于3个或者所有投标被否决的，属于必须审批或核准的工程建设项目，经原审批或核准部门批准后不再进行招标。</w:t>
      </w:r>
    </w:p>
    <w:p w:rsidR="00294023" w:rsidRDefault="00134C25">
      <w:pPr>
        <w:spacing w:beforeLines="150" w:before="468" w:line="460" w:lineRule="exact"/>
        <w:rPr>
          <w:rFonts w:ascii="宋体" w:hAnsi="宋体"/>
          <w:b/>
          <w:sz w:val="30"/>
          <w:szCs w:val="30"/>
        </w:rPr>
      </w:pPr>
      <w:r>
        <w:rPr>
          <w:rFonts w:ascii="宋体" w:hAnsi="宋体" w:hint="eastAsia"/>
          <w:b/>
          <w:sz w:val="30"/>
          <w:szCs w:val="30"/>
        </w:rPr>
        <w:t>9. 纪律和监督</w:t>
      </w:r>
    </w:p>
    <w:p w:rsidR="00294023" w:rsidRDefault="00134C25">
      <w:pPr>
        <w:spacing w:line="480" w:lineRule="exact"/>
        <w:rPr>
          <w:rFonts w:ascii="宋体" w:hAnsi="宋体"/>
          <w:b/>
          <w:sz w:val="24"/>
          <w:szCs w:val="24"/>
        </w:rPr>
      </w:pPr>
      <w:r>
        <w:rPr>
          <w:rFonts w:ascii="宋体" w:hAnsi="宋体" w:hint="eastAsia"/>
          <w:b/>
          <w:sz w:val="24"/>
          <w:szCs w:val="24"/>
        </w:rPr>
        <w:t xml:space="preserve">9.1 </w:t>
      </w:r>
      <w:r>
        <w:rPr>
          <w:rFonts w:ascii="宋体" w:hAnsi="宋体"/>
          <w:b/>
          <w:sz w:val="24"/>
          <w:szCs w:val="24"/>
        </w:rPr>
        <w:t>对招标人的纪律要求</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招标人不得泄漏招标投标活动中应当保密的情况和资料，不得与投标人串通损害国家利益、社会公共利益或者他人合法权益。</w:t>
      </w:r>
    </w:p>
    <w:p w:rsidR="00294023" w:rsidRDefault="00134C25">
      <w:pPr>
        <w:spacing w:beforeLines="100" w:before="312" w:line="460" w:lineRule="exact"/>
        <w:rPr>
          <w:rFonts w:ascii="宋体" w:hAnsi="宋体"/>
          <w:b/>
          <w:sz w:val="24"/>
          <w:szCs w:val="24"/>
        </w:rPr>
      </w:pPr>
      <w:r>
        <w:rPr>
          <w:rFonts w:ascii="宋体" w:hAnsi="宋体" w:hint="eastAsia"/>
          <w:b/>
          <w:sz w:val="24"/>
          <w:szCs w:val="24"/>
        </w:rPr>
        <w:t xml:space="preserve">9.2 </w:t>
      </w:r>
      <w:r>
        <w:rPr>
          <w:rFonts w:ascii="宋体" w:hAnsi="宋体"/>
          <w:b/>
          <w:sz w:val="24"/>
          <w:szCs w:val="24"/>
        </w:rPr>
        <w:t>对投标人的纪律要求</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投标人不得相互串通投标或者与招标人串通投标，不得向招标人或者评标委员会成员行贿谋取中标，不得以他人名义投标或者以其它方式弄虚作假骗取中标；投标人不得以任何方式干扰、影响评标工作。</w:t>
      </w:r>
    </w:p>
    <w:p w:rsidR="00294023" w:rsidRDefault="00134C25">
      <w:pPr>
        <w:spacing w:beforeLines="100" w:before="312" w:line="460" w:lineRule="exact"/>
        <w:rPr>
          <w:rFonts w:ascii="宋体" w:hAnsi="宋体"/>
          <w:b/>
          <w:sz w:val="24"/>
          <w:szCs w:val="24"/>
        </w:rPr>
      </w:pPr>
      <w:r>
        <w:rPr>
          <w:rFonts w:ascii="宋体" w:hAnsi="宋体" w:hint="eastAsia"/>
          <w:b/>
          <w:sz w:val="24"/>
          <w:szCs w:val="24"/>
        </w:rPr>
        <w:t xml:space="preserve">9.3 </w:t>
      </w:r>
      <w:r>
        <w:rPr>
          <w:rFonts w:ascii="宋体" w:hAnsi="宋体"/>
          <w:b/>
          <w:sz w:val="24"/>
          <w:szCs w:val="24"/>
        </w:rPr>
        <w:t>对评标委员会成员的纪律要求</w:t>
      </w:r>
    </w:p>
    <w:p w:rsidR="00294023" w:rsidRDefault="00134C25">
      <w:pPr>
        <w:spacing w:line="460" w:lineRule="exact"/>
        <w:ind w:firstLineChars="200" w:firstLine="480"/>
        <w:rPr>
          <w:rFonts w:ascii="宋体" w:hAnsi="宋体"/>
          <w:sz w:val="24"/>
          <w:szCs w:val="24"/>
        </w:rPr>
      </w:pPr>
      <w:r>
        <w:rPr>
          <w:rFonts w:ascii="宋体" w:hAnsi="宋体"/>
          <w:sz w:val="24"/>
          <w:szCs w:val="24"/>
        </w:rPr>
        <w:t>评标委员会成员不得收受</w:t>
      </w:r>
      <w:r>
        <w:rPr>
          <w:rFonts w:ascii="宋体" w:hAnsi="宋体" w:hint="eastAsia"/>
          <w:sz w:val="24"/>
          <w:szCs w:val="24"/>
        </w:rPr>
        <w:t>投标</w:t>
      </w:r>
      <w:r>
        <w:rPr>
          <w:rFonts w:ascii="宋体" w:hAnsi="宋体"/>
          <w:sz w:val="24"/>
          <w:szCs w:val="24"/>
        </w:rPr>
        <w:t>人的财物或者其他好处，不得向他人透漏对投标文件的评审和比较、中标候选人的推荐情况以及评标有关的其他情况。在评标活动中，评标委员会成员不得擅离职守，影响评标程序正常进行，不得使用本</w:t>
      </w:r>
      <w:r>
        <w:rPr>
          <w:rFonts w:ascii="宋体" w:hAnsi="宋体" w:hint="eastAsia"/>
          <w:sz w:val="24"/>
          <w:szCs w:val="24"/>
        </w:rPr>
        <w:t>工程</w:t>
      </w:r>
      <w:r>
        <w:rPr>
          <w:rFonts w:ascii="宋体" w:hAnsi="宋体"/>
          <w:sz w:val="24"/>
          <w:szCs w:val="24"/>
        </w:rPr>
        <w:t>“评标办法”没有规定的评审因素和标准进行评标</w:t>
      </w:r>
      <w:r>
        <w:rPr>
          <w:rFonts w:ascii="宋体" w:hAnsi="宋体" w:hint="eastAsia"/>
          <w:sz w:val="24"/>
          <w:szCs w:val="24"/>
        </w:rPr>
        <w:t>，法律、法规和规章规定的除外</w:t>
      </w:r>
      <w:r>
        <w:rPr>
          <w:rFonts w:ascii="宋体" w:hAnsi="宋体"/>
          <w:sz w:val="24"/>
          <w:szCs w:val="24"/>
        </w:rPr>
        <w:t>。</w:t>
      </w:r>
    </w:p>
    <w:p w:rsidR="00294023" w:rsidRDefault="00134C25">
      <w:pPr>
        <w:spacing w:beforeLines="100" w:before="312" w:line="460" w:lineRule="exact"/>
        <w:rPr>
          <w:rFonts w:ascii="宋体" w:hAnsi="宋体"/>
          <w:b/>
          <w:sz w:val="24"/>
          <w:szCs w:val="24"/>
        </w:rPr>
      </w:pPr>
      <w:r>
        <w:rPr>
          <w:rFonts w:ascii="宋体" w:hAnsi="宋体" w:hint="eastAsia"/>
          <w:b/>
          <w:sz w:val="24"/>
          <w:szCs w:val="24"/>
        </w:rPr>
        <w:t xml:space="preserve">9.4 </w:t>
      </w:r>
      <w:r>
        <w:rPr>
          <w:rFonts w:ascii="宋体" w:hAnsi="宋体"/>
          <w:b/>
          <w:sz w:val="24"/>
          <w:szCs w:val="24"/>
        </w:rPr>
        <w:t>对与评标活动有关的工作人员的纪律要求</w:t>
      </w:r>
    </w:p>
    <w:p w:rsidR="00294023" w:rsidRDefault="00134C25">
      <w:pPr>
        <w:spacing w:line="460" w:lineRule="exact"/>
        <w:ind w:firstLineChars="200" w:firstLine="480"/>
        <w:rPr>
          <w:rFonts w:ascii="宋体" w:hAnsi="宋体"/>
          <w:sz w:val="24"/>
          <w:szCs w:val="24"/>
        </w:rPr>
      </w:pPr>
      <w:r>
        <w:rPr>
          <w:rFonts w:ascii="宋体" w:hAnsi="宋体"/>
          <w:sz w:val="24"/>
          <w:szCs w:val="24"/>
        </w:rPr>
        <w:lastRenderedPageBreak/>
        <w:t>与评标活动有关的工作人员不得收受</w:t>
      </w:r>
      <w:r>
        <w:rPr>
          <w:rFonts w:ascii="宋体" w:hAnsi="宋体" w:hint="eastAsia"/>
          <w:sz w:val="24"/>
          <w:szCs w:val="24"/>
        </w:rPr>
        <w:t>投标</w:t>
      </w:r>
      <w:r>
        <w:rPr>
          <w:rFonts w:ascii="宋体" w:hAnsi="宋体"/>
          <w:sz w:val="24"/>
          <w:szCs w:val="24"/>
        </w:rPr>
        <w:t>人的财物或者其他好处，不得向他人透漏对投标文件的评审和比较、中标候选人的推荐情况以及评标有关的其他情况。在评标活动中，与评标活动有关的工作人员不得擅离职守，影响评标程序正常进行。</w:t>
      </w:r>
    </w:p>
    <w:p w:rsidR="00294023" w:rsidRDefault="00134C25">
      <w:pPr>
        <w:spacing w:beforeLines="100" w:before="312" w:line="460" w:lineRule="exact"/>
        <w:rPr>
          <w:rFonts w:ascii="宋体" w:hAnsi="宋体"/>
          <w:b/>
          <w:sz w:val="24"/>
          <w:szCs w:val="24"/>
        </w:rPr>
      </w:pPr>
      <w:r>
        <w:rPr>
          <w:rFonts w:ascii="宋体" w:hAnsi="宋体" w:hint="eastAsia"/>
          <w:b/>
          <w:sz w:val="24"/>
          <w:szCs w:val="24"/>
        </w:rPr>
        <w:t xml:space="preserve">9.5 </w:t>
      </w:r>
      <w:r>
        <w:rPr>
          <w:rFonts w:ascii="宋体" w:hAnsi="宋体"/>
          <w:b/>
          <w:sz w:val="24"/>
          <w:szCs w:val="24"/>
        </w:rPr>
        <w:t>投诉</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投标人和其它利害关系人认为本次招标活动违反法律、法规和规章规定的，有权向有关行政监督部门投诉。</w:t>
      </w:r>
      <w:r>
        <w:rPr>
          <w:rFonts w:ascii="宋体" w:hAnsi="宋体"/>
          <w:sz w:val="24"/>
          <w:szCs w:val="24"/>
        </w:rPr>
        <w:t>监督部门的联系方式见投标人须知前附表</w:t>
      </w:r>
      <w:r>
        <w:rPr>
          <w:rFonts w:ascii="宋体" w:hAnsi="宋体" w:hint="eastAsia"/>
          <w:sz w:val="24"/>
          <w:szCs w:val="24"/>
        </w:rPr>
        <w:t>。</w:t>
      </w:r>
    </w:p>
    <w:p w:rsidR="00294023" w:rsidRDefault="00294023">
      <w:pPr>
        <w:rPr>
          <w:rFonts w:ascii="宋体" w:hAnsi="宋体"/>
          <w:b/>
          <w:i/>
          <w:sz w:val="24"/>
          <w:szCs w:val="24"/>
        </w:rPr>
        <w:sectPr w:rsidR="00294023">
          <w:headerReference w:type="default" r:id="rId16"/>
          <w:footerReference w:type="default" r:id="rId17"/>
          <w:pgSz w:w="11906" w:h="16838"/>
          <w:pgMar w:top="1418" w:right="1418" w:bottom="1418" w:left="1418" w:header="851" w:footer="737" w:gutter="0"/>
          <w:cols w:space="720"/>
          <w:docGrid w:type="lines" w:linePitch="312"/>
        </w:sectPr>
      </w:pPr>
    </w:p>
    <w:p w:rsidR="00294023" w:rsidRDefault="00294023">
      <w:pPr>
        <w:spacing w:line="360" w:lineRule="auto"/>
        <w:ind w:firstLineChars="200" w:firstLine="480"/>
        <w:rPr>
          <w:sz w:val="24"/>
        </w:rPr>
      </w:pPr>
    </w:p>
    <w:p w:rsidR="00294023" w:rsidRDefault="00294023">
      <w:pPr>
        <w:spacing w:line="360" w:lineRule="auto"/>
        <w:ind w:firstLineChars="200" w:firstLine="480"/>
        <w:rPr>
          <w:sz w:val="24"/>
        </w:rPr>
      </w:pPr>
    </w:p>
    <w:p w:rsidR="00294023" w:rsidRDefault="00294023">
      <w:pPr>
        <w:spacing w:line="360" w:lineRule="auto"/>
        <w:ind w:firstLineChars="200" w:firstLine="480"/>
        <w:rPr>
          <w:sz w:val="24"/>
        </w:rPr>
      </w:pPr>
    </w:p>
    <w:p w:rsidR="00294023" w:rsidRDefault="00294023">
      <w:pPr>
        <w:spacing w:line="360" w:lineRule="auto"/>
        <w:rPr>
          <w:sz w:val="24"/>
        </w:rPr>
      </w:pPr>
    </w:p>
    <w:p w:rsidR="00294023" w:rsidRDefault="00294023">
      <w:pPr>
        <w:spacing w:line="360" w:lineRule="auto"/>
        <w:ind w:firstLineChars="200" w:firstLine="480"/>
        <w:rPr>
          <w:sz w:val="24"/>
        </w:rPr>
      </w:pPr>
    </w:p>
    <w:p w:rsidR="00294023" w:rsidRDefault="00294023">
      <w:pPr>
        <w:spacing w:line="360" w:lineRule="auto"/>
        <w:ind w:firstLineChars="200" w:firstLine="480"/>
        <w:rPr>
          <w:sz w:val="24"/>
        </w:rPr>
      </w:pPr>
    </w:p>
    <w:p w:rsidR="00294023" w:rsidRDefault="00294023">
      <w:pPr>
        <w:spacing w:line="360" w:lineRule="auto"/>
        <w:ind w:firstLineChars="200" w:firstLine="480"/>
        <w:rPr>
          <w:sz w:val="24"/>
        </w:rPr>
      </w:pPr>
    </w:p>
    <w:p w:rsidR="00294023" w:rsidRDefault="00294023">
      <w:pPr>
        <w:pStyle w:val="af4"/>
      </w:pPr>
    </w:p>
    <w:p w:rsidR="00294023" w:rsidRDefault="00294023">
      <w:pPr>
        <w:pStyle w:val="af4"/>
      </w:pPr>
    </w:p>
    <w:p w:rsidR="00294023" w:rsidRDefault="00134C25">
      <w:pPr>
        <w:pStyle w:val="af4"/>
        <w:rPr>
          <w:spacing w:val="160"/>
          <w:sz w:val="72"/>
        </w:rPr>
      </w:pPr>
      <w:bookmarkStart w:id="17" w:name="_Toc205800842"/>
      <w:r>
        <w:rPr>
          <w:rFonts w:hint="eastAsia"/>
        </w:rPr>
        <w:t>第三章</w:t>
      </w:r>
      <w:r>
        <w:rPr>
          <w:rFonts w:hint="eastAsia"/>
        </w:rPr>
        <w:t xml:space="preserve"> </w:t>
      </w:r>
      <w:r>
        <w:rPr>
          <w:rFonts w:hint="eastAsia"/>
          <w:spacing w:val="160"/>
        </w:rPr>
        <w:t>评标办法</w:t>
      </w:r>
      <w:bookmarkEnd w:id="17"/>
    </w:p>
    <w:p w:rsidR="00294023" w:rsidRDefault="00294023">
      <w:pPr>
        <w:rPr>
          <w:b/>
          <w:spacing w:val="6"/>
          <w:sz w:val="44"/>
        </w:rPr>
      </w:pPr>
    </w:p>
    <w:p w:rsidR="00294023" w:rsidRDefault="00294023">
      <w:pPr>
        <w:jc w:val="center"/>
        <w:rPr>
          <w:b/>
          <w:spacing w:val="6"/>
          <w:sz w:val="44"/>
        </w:rPr>
      </w:pPr>
    </w:p>
    <w:p w:rsidR="00294023" w:rsidRDefault="00294023"/>
    <w:p w:rsidR="00294023" w:rsidRDefault="00134C25">
      <w:pPr>
        <w:spacing w:line="360" w:lineRule="exact"/>
        <w:ind w:rightChars="43" w:right="90"/>
        <w:jc w:val="center"/>
        <w:rPr>
          <w:rFonts w:ascii="宋体" w:hAnsi="宋体"/>
          <w:b/>
          <w:bCs/>
          <w:sz w:val="32"/>
        </w:rPr>
      </w:pPr>
      <w:r>
        <w:rPr>
          <w:rFonts w:ascii="宋体" w:hAnsi="宋体" w:hint="eastAsia"/>
          <w:b/>
          <w:bCs/>
          <w:sz w:val="32"/>
        </w:rPr>
        <w:t>（综合评标法）</w:t>
      </w:r>
    </w:p>
    <w:p w:rsidR="00294023" w:rsidRDefault="00294023">
      <w:pPr>
        <w:spacing w:line="360" w:lineRule="exact"/>
        <w:ind w:rightChars="43" w:right="90"/>
        <w:jc w:val="center"/>
        <w:rPr>
          <w:rFonts w:ascii="宋体" w:hAnsi="宋体"/>
          <w:b/>
          <w:bCs/>
          <w:sz w:val="32"/>
        </w:rPr>
      </w:pPr>
    </w:p>
    <w:p w:rsidR="00294023" w:rsidRDefault="00294023">
      <w:pPr>
        <w:spacing w:line="360" w:lineRule="exact"/>
        <w:ind w:rightChars="43" w:right="90"/>
        <w:jc w:val="center"/>
        <w:rPr>
          <w:rFonts w:ascii="宋体" w:hAnsi="宋体"/>
          <w:b/>
          <w:bCs/>
          <w:sz w:val="32"/>
        </w:rPr>
      </w:pPr>
    </w:p>
    <w:p w:rsidR="00294023" w:rsidRDefault="00294023">
      <w:pPr>
        <w:spacing w:line="360" w:lineRule="exact"/>
        <w:ind w:rightChars="43" w:right="90"/>
        <w:jc w:val="center"/>
        <w:rPr>
          <w:rFonts w:ascii="宋体" w:hAnsi="宋体"/>
          <w:b/>
          <w:bCs/>
          <w:sz w:val="32"/>
        </w:rPr>
      </w:pPr>
    </w:p>
    <w:p w:rsidR="00294023" w:rsidRDefault="00294023">
      <w:pPr>
        <w:spacing w:line="360" w:lineRule="exact"/>
        <w:ind w:rightChars="43" w:right="90"/>
        <w:jc w:val="center"/>
        <w:rPr>
          <w:rFonts w:ascii="宋体" w:hAnsi="宋体"/>
          <w:b/>
          <w:bCs/>
          <w:sz w:val="32"/>
        </w:rPr>
      </w:pPr>
    </w:p>
    <w:p w:rsidR="00294023" w:rsidRDefault="00294023">
      <w:pPr>
        <w:spacing w:line="360" w:lineRule="exact"/>
        <w:ind w:rightChars="43" w:right="90"/>
        <w:jc w:val="center"/>
        <w:rPr>
          <w:rFonts w:ascii="宋体" w:hAnsi="宋体"/>
          <w:b/>
          <w:bCs/>
          <w:sz w:val="32"/>
        </w:rPr>
      </w:pPr>
    </w:p>
    <w:p w:rsidR="00294023" w:rsidRDefault="00294023">
      <w:pPr>
        <w:spacing w:line="360" w:lineRule="exact"/>
        <w:ind w:rightChars="43" w:right="90"/>
        <w:jc w:val="center"/>
        <w:rPr>
          <w:rFonts w:ascii="宋体" w:hAnsi="宋体"/>
          <w:b/>
          <w:bCs/>
          <w:sz w:val="32"/>
        </w:rPr>
      </w:pPr>
    </w:p>
    <w:p w:rsidR="00294023" w:rsidRDefault="00294023">
      <w:pPr>
        <w:spacing w:line="360" w:lineRule="exact"/>
        <w:ind w:rightChars="43" w:right="90"/>
        <w:jc w:val="center"/>
        <w:rPr>
          <w:rFonts w:ascii="宋体" w:hAnsi="宋体"/>
          <w:b/>
          <w:bCs/>
          <w:sz w:val="32"/>
        </w:rPr>
      </w:pPr>
    </w:p>
    <w:p w:rsidR="00294023" w:rsidRDefault="00294023">
      <w:pPr>
        <w:spacing w:line="360" w:lineRule="exact"/>
        <w:ind w:rightChars="43" w:right="90"/>
        <w:jc w:val="center"/>
        <w:rPr>
          <w:rFonts w:ascii="宋体" w:hAnsi="宋体"/>
          <w:b/>
          <w:bCs/>
          <w:sz w:val="32"/>
        </w:rPr>
      </w:pPr>
    </w:p>
    <w:p w:rsidR="00294023" w:rsidRDefault="00294023">
      <w:pPr>
        <w:spacing w:line="360" w:lineRule="exact"/>
        <w:ind w:rightChars="43" w:right="90"/>
        <w:jc w:val="center"/>
        <w:rPr>
          <w:rFonts w:ascii="宋体" w:hAnsi="宋体"/>
          <w:b/>
          <w:bCs/>
          <w:sz w:val="32"/>
        </w:rPr>
      </w:pPr>
    </w:p>
    <w:p w:rsidR="00294023" w:rsidRDefault="00294023">
      <w:pPr>
        <w:spacing w:line="360" w:lineRule="exact"/>
        <w:ind w:rightChars="43" w:right="90"/>
        <w:jc w:val="center"/>
        <w:rPr>
          <w:rFonts w:ascii="宋体" w:hAnsi="宋体"/>
          <w:b/>
          <w:bCs/>
          <w:sz w:val="32"/>
        </w:rPr>
      </w:pPr>
    </w:p>
    <w:p w:rsidR="00294023" w:rsidRDefault="00294023">
      <w:pPr>
        <w:spacing w:line="360" w:lineRule="exact"/>
        <w:ind w:rightChars="43" w:right="90"/>
        <w:rPr>
          <w:rFonts w:ascii="宋体" w:hAnsi="宋体"/>
          <w:b/>
          <w:bCs/>
          <w:sz w:val="32"/>
        </w:rPr>
      </w:pPr>
    </w:p>
    <w:p w:rsidR="00294023" w:rsidRDefault="00134C25">
      <w:pPr>
        <w:spacing w:afterLines="50" w:after="156" w:line="400" w:lineRule="exact"/>
        <w:jc w:val="center"/>
        <w:outlineLvl w:val="0"/>
        <w:rPr>
          <w:rFonts w:ascii="宋体" w:hAnsi="宋体" w:cs="黑体"/>
          <w:b/>
          <w:kern w:val="0"/>
          <w:sz w:val="28"/>
          <w:szCs w:val="28"/>
        </w:rPr>
      </w:pPr>
      <w:bookmarkStart w:id="18" w:name="_Toc17821410"/>
      <w:bookmarkStart w:id="19" w:name="_Toc26486"/>
      <w:bookmarkStart w:id="20" w:name="_Toc205800843"/>
      <w:r>
        <w:rPr>
          <w:rFonts w:ascii="宋体" w:hAnsi="宋体" w:cs="黑体" w:hint="eastAsia"/>
          <w:b/>
          <w:kern w:val="0"/>
          <w:sz w:val="30"/>
          <w:szCs w:val="30"/>
        </w:rPr>
        <w:lastRenderedPageBreak/>
        <w:t>1.评标办法评审标准前附表</w:t>
      </w:r>
      <w:bookmarkEnd w:id="18"/>
      <w:bookmarkEnd w:id="19"/>
      <w:bookmarkEnd w:id="20"/>
    </w:p>
    <w:p w:rsidR="00294023" w:rsidRDefault="00134C25">
      <w:pPr>
        <w:autoSpaceDE w:val="0"/>
        <w:autoSpaceDN w:val="0"/>
        <w:adjustRightInd w:val="0"/>
        <w:spacing w:line="440" w:lineRule="exact"/>
        <w:jc w:val="left"/>
        <w:rPr>
          <w:rFonts w:ascii="宋体" w:hAnsi="宋体" w:cs="黑体"/>
          <w:b/>
          <w:kern w:val="0"/>
          <w:sz w:val="24"/>
        </w:rPr>
      </w:pPr>
      <w:r>
        <w:rPr>
          <w:rFonts w:ascii="宋体" w:hAnsi="宋体" w:cs="黑体" w:hint="eastAsia"/>
          <w:b/>
          <w:kern w:val="0"/>
          <w:sz w:val="24"/>
        </w:rPr>
        <w:t>1.1</w:t>
      </w:r>
      <w:r>
        <w:rPr>
          <w:b/>
          <w:sz w:val="24"/>
        </w:rPr>
        <w:t>初步评审标准</w:t>
      </w:r>
      <w:r>
        <w:rPr>
          <w:rFonts w:ascii="宋体" w:hAnsi="宋体" w:cs="黑体" w:hint="eastAsia"/>
          <w:b/>
          <w:kern w:val="0"/>
          <w:sz w:val="24"/>
        </w:rPr>
        <w:t>前附表</w:t>
      </w:r>
    </w:p>
    <w:p w:rsidR="00294023" w:rsidRDefault="00294023">
      <w:pPr>
        <w:autoSpaceDE w:val="0"/>
        <w:autoSpaceDN w:val="0"/>
        <w:adjustRightInd w:val="0"/>
        <w:spacing w:line="120" w:lineRule="exact"/>
        <w:rPr>
          <w:rFonts w:ascii="宋体" w:hAnsi="宋体" w:cs="黑体"/>
          <w:b/>
          <w:kern w:val="0"/>
          <w:sz w:val="24"/>
        </w:rPr>
      </w:pPr>
    </w:p>
    <w:tbl>
      <w:tblPr>
        <w:tblW w:w="97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95"/>
        <w:gridCol w:w="6"/>
        <w:gridCol w:w="1842"/>
        <w:gridCol w:w="5481"/>
        <w:gridCol w:w="1276"/>
      </w:tblGrid>
      <w:tr w:rsidR="00294023">
        <w:trPr>
          <w:trHeight w:hRule="exact" w:val="1368"/>
        </w:trPr>
        <w:tc>
          <w:tcPr>
            <w:tcW w:w="1101" w:type="dxa"/>
            <w:gridSpan w:val="2"/>
            <w:noWrap/>
            <w:vAlign w:val="center"/>
          </w:tcPr>
          <w:p w:rsidR="00294023" w:rsidRDefault="00134C25">
            <w:pPr>
              <w:autoSpaceDE w:val="0"/>
              <w:autoSpaceDN w:val="0"/>
              <w:adjustRightInd w:val="0"/>
              <w:spacing w:line="440" w:lineRule="exact"/>
              <w:jc w:val="center"/>
              <w:rPr>
                <w:rFonts w:ascii="宋体" w:cs="宋体"/>
                <w:b/>
                <w:kern w:val="0"/>
                <w:szCs w:val="21"/>
              </w:rPr>
            </w:pPr>
            <w:r>
              <w:rPr>
                <w:rFonts w:ascii="宋体" w:cs="宋体" w:hint="eastAsia"/>
                <w:b/>
                <w:kern w:val="0"/>
                <w:szCs w:val="21"/>
              </w:rPr>
              <w:t>条款号</w:t>
            </w:r>
          </w:p>
        </w:tc>
        <w:tc>
          <w:tcPr>
            <w:tcW w:w="1842" w:type="dxa"/>
            <w:noWrap/>
            <w:vAlign w:val="center"/>
          </w:tcPr>
          <w:p w:rsidR="00294023" w:rsidRDefault="00134C25">
            <w:pPr>
              <w:autoSpaceDE w:val="0"/>
              <w:autoSpaceDN w:val="0"/>
              <w:adjustRightInd w:val="0"/>
              <w:spacing w:line="440" w:lineRule="exact"/>
              <w:jc w:val="center"/>
              <w:rPr>
                <w:rFonts w:ascii="宋体" w:cs="宋体"/>
                <w:b/>
                <w:kern w:val="0"/>
                <w:szCs w:val="21"/>
              </w:rPr>
            </w:pPr>
            <w:r>
              <w:rPr>
                <w:rFonts w:ascii="宋体" w:cs="宋体" w:hint="eastAsia"/>
                <w:b/>
                <w:kern w:val="0"/>
                <w:szCs w:val="21"/>
              </w:rPr>
              <w:t>评审因素</w:t>
            </w:r>
          </w:p>
        </w:tc>
        <w:tc>
          <w:tcPr>
            <w:tcW w:w="5481" w:type="dxa"/>
            <w:noWrap/>
            <w:vAlign w:val="center"/>
          </w:tcPr>
          <w:p w:rsidR="00294023" w:rsidRDefault="00134C25">
            <w:pPr>
              <w:autoSpaceDE w:val="0"/>
              <w:autoSpaceDN w:val="0"/>
              <w:adjustRightInd w:val="0"/>
              <w:spacing w:line="440" w:lineRule="exact"/>
              <w:jc w:val="center"/>
              <w:rPr>
                <w:rFonts w:ascii="宋体" w:hAnsi="宋体" w:cs="宋体"/>
                <w:b/>
                <w:kern w:val="0"/>
                <w:szCs w:val="21"/>
              </w:rPr>
            </w:pPr>
            <w:r>
              <w:rPr>
                <w:rFonts w:ascii="宋体" w:hAnsi="宋体" w:cs="宋体" w:hint="eastAsia"/>
                <w:b/>
                <w:kern w:val="0"/>
                <w:szCs w:val="21"/>
              </w:rPr>
              <w:t>评审标准</w:t>
            </w:r>
          </w:p>
        </w:tc>
        <w:tc>
          <w:tcPr>
            <w:tcW w:w="1276" w:type="dxa"/>
            <w:noWrap/>
          </w:tcPr>
          <w:p w:rsidR="00294023" w:rsidRDefault="00134C25">
            <w:pPr>
              <w:autoSpaceDE w:val="0"/>
              <w:autoSpaceDN w:val="0"/>
              <w:adjustRightInd w:val="0"/>
              <w:jc w:val="center"/>
              <w:rPr>
                <w:rFonts w:ascii="宋体" w:hAnsi="宋体" w:cs="Tahoma"/>
                <w:szCs w:val="21"/>
              </w:rPr>
            </w:pPr>
            <w:r>
              <w:rPr>
                <w:rFonts w:ascii="宋体" w:hAnsi="宋体" w:cs="Tahoma" w:hint="eastAsia"/>
                <w:szCs w:val="21"/>
              </w:rPr>
              <w:t>审查情况是否符合</w:t>
            </w:r>
          </w:p>
          <w:p w:rsidR="00294023" w:rsidRDefault="00134C25">
            <w:pPr>
              <w:autoSpaceDE w:val="0"/>
              <w:autoSpaceDN w:val="0"/>
              <w:adjustRightInd w:val="0"/>
              <w:jc w:val="center"/>
              <w:rPr>
                <w:rFonts w:ascii="宋体" w:hAnsi="宋体" w:cs="Tahoma"/>
                <w:szCs w:val="21"/>
              </w:rPr>
            </w:pPr>
            <w:r>
              <w:rPr>
                <w:rFonts w:ascii="宋体" w:hAnsi="宋体" w:cs="Tahoma" w:hint="eastAsia"/>
                <w:szCs w:val="21"/>
              </w:rPr>
              <w:t xml:space="preserve">符合“○” </w:t>
            </w:r>
          </w:p>
          <w:p w:rsidR="00294023" w:rsidRDefault="00134C25">
            <w:pPr>
              <w:autoSpaceDE w:val="0"/>
              <w:autoSpaceDN w:val="0"/>
              <w:adjustRightInd w:val="0"/>
              <w:jc w:val="center"/>
              <w:rPr>
                <w:rFonts w:ascii="宋体" w:hAnsi="宋体" w:cs="宋体"/>
                <w:b/>
                <w:kern w:val="0"/>
                <w:szCs w:val="21"/>
              </w:rPr>
            </w:pPr>
            <w:r>
              <w:rPr>
                <w:rFonts w:ascii="宋体" w:hAnsi="宋体" w:cs="Tahoma" w:hint="eastAsia"/>
                <w:szCs w:val="21"/>
              </w:rPr>
              <w:t>不符合“×”</w:t>
            </w:r>
          </w:p>
        </w:tc>
      </w:tr>
      <w:tr w:rsidR="00294023">
        <w:trPr>
          <w:trHeight w:hRule="exact" w:val="550"/>
        </w:trPr>
        <w:tc>
          <w:tcPr>
            <w:tcW w:w="1101" w:type="dxa"/>
            <w:gridSpan w:val="2"/>
            <w:vMerge w:val="restart"/>
            <w:noWrap/>
            <w:vAlign w:val="center"/>
          </w:tcPr>
          <w:p w:rsidR="00294023" w:rsidRDefault="00134C25">
            <w:pPr>
              <w:autoSpaceDE w:val="0"/>
              <w:autoSpaceDN w:val="0"/>
              <w:adjustRightInd w:val="0"/>
              <w:spacing w:line="440" w:lineRule="exact"/>
              <w:jc w:val="center"/>
              <w:rPr>
                <w:rFonts w:ascii="宋体" w:cs="宋体"/>
                <w:kern w:val="0"/>
                <w:szCs w:val="21"/>
              </w:rPr>
            </w:pPr>
            <w:r>
              <w:rPr>
                <w:rFonts w:ascii="宋体" w:cs="宋体" w:hint="eastAsia"/>
                <w:kern w:val="0"/>
                <w:szCs w:val="21"/>
              </w:rPr>
              <w:t>形式评审标准</w:t>
            </w:r>
          </w:p>
        </w:tc>
        <w:tc>
          <w:tcPr>
            <w:tcW w:w="1842" w:type="dxa"/>
            <w:noWrap/>
            <w:vAlign w:val="center"/>
          </w:tcPr>
          <w:p w:rsidR="00294023" w:rsidRDefault="00134C25">
            <w:pPr>
              <w:autoSpaceDE w:val="0"/>
              <w:autoSpaceDN w:val="0"/>
              <w:adjustRightInd w:val="0"/>
              <w:spacing w:line="320" w:lineRule="exact"/>
              <w:jc w:val="center"/>
              <w:rPr>
                <w:rFonts w:ascii="宋体" w:cs="宋体"/>
                <w:kern w:val="0"/>
                <w:szCs w:val="21"/>
              </w:rPr>
            </w:pPr>
            <w:r>
              <w:rPr>
                <w:rFonts w:ascii="宋体" w:cs="宋体" w:hint="eastAsia"/>
                <w:kern w:val="0"/>
                <w:szCs w:val="21"/>
              </w:rPr>
              <w:t>投标人名称</w:t>
            </w:r>
          </w:p>
        </w:tc>
        <w:tc>
          <w:tcPr>
            <w:tcW w:w="5481" w:type="dxa"/>
            <w:noWrap/>
            <w:vAlign w:val="center"/>
          </w:tcPr>
          <w:p w:rsidR="00294023" w:rsidRDefault="00134C25">
            <w:pPr>
              <w:autoSpaceDE w:val="0"/>
              <w:autoSpaceDN w:val="0"/>
              <w:adjustRightInd w:val="0"/>
              <w:spacing w:line="300" w:lineRule="exact"/>
              <w:rPr>
                <w:rFonts w:ascii="宋体" w:hAnsi="宋体" w:cs="宋体"/>
                <w:szCs w:val="21"/>
              </w:rPr>
            </w:pPr>
            <w:r>
              <w:rPr>
                <w:rFonts w:ascii="宋体" w:hAnsi="宋体" w:cs="宋体" w:hint="eastAsia"/>
                <w:szCs w:val="21"/>
              </w:rPr>
              <w:t>与营业执照、资质证书一致。</w:t>
            </w:r>
          </w:p>
        </w:tc>
        <w:tc>
          <w:tcPr>
            <w:tcW w:w="1276" w:type="dxa"/>
            <w:noWrap/>
          </w:tcPr>
          <w:p w:rsidR="00294023" w:rsidRDefault="00294023">
            <w:pPr>
              <w:autoSpaceDE w:val="0"/>
              <w:autoSpaceDN w:val="0"/>
              <w:adjustRightInd w:val="0"/>
              <w:spacing w:line="300" w:lineRule="exact"/>
              <w:rPr>
                <w:rFonts w:ascii="宋体" w:hAnsi="宋体" w:cs="宋体"/>
                <w:szCs w:val="21"/>
              </w:rPr>
            </w:pPr>
          </w:p>
        </w:tc>
      </w:tr>
      <w:tr w:rsidR="00294023">
        <w:trPr>
          <w:trHeight w:hRule="exact" w:val="745"/>
        </w:trPr>
        <w:tc>
          <w:tcPr>
            <w:tcW w:w="1101" w:type="dxa"/>
            <w:gridSpan w:val="2"/>
            <w:vMerge/>
            <w:noWrap/>
            <w:vAlign w:val="center"/>
          </w:tcPr>
          <w:p w:rsidR="00294023" w:rsidRDefault="00294023">
            <w:pPr>
              <w:autoSpaceDE w:val="0"/>
              <w:autoSpaceDN w:val="0"/>
              <w:adjustRightInd w:val="0"/>
              <w:spacing w:line="440" w:lineRule="exact"/>
              <w:jc w:val="center"/>
              <w:rPr>
                <w:rFonts w:ascii="宋体" w:cs="宋体"/>
                <w:kern w:val="0"/>
                <w:szCs w:val="21"/>
              </w:rPr>
            </w:pPr>
          </w:p>
        </w:tc>
        <w:tc>
          <w:tcPr>
            <w:tcW w:w="1842" w:type="dxa"/>
            <w:noWrap/>
            <w:vAlign w:val="center"/>
          </w:tcPr>
          <w:p w:rsidR="00294023" w:rsidRDefault="00134C25">
            <w:pPr>
              <w:autoSpaceDE w:val="0"/>
              <w:autoSpaceDN w:val="0"/>
              <w:adjustRightInd w:val="0"/>
              <w:spacing w:line="320" w:lineRule="exact"/>
              <w:jc w:val="center"/>
              <w:rPr>
                <w:rFonts w:ascii="宋体" w:cs="宋体"/>
                <w:kern w:val="0"/>
                <w:szCs w:val="21"/>
              </w:rPr>
            </w:pPr>
            <w:r>
              <w:rPr>
                <w:rFonts w:ascii="宋体" w:cs="宋体" w:hint="eastAsia"/>
                <w:kern w:val="0"/>
                <w:szCs w:val="21"/>
              </w:rPr>
              <w:t>商务投标文件签字盖章</w:t>
            </w:r>
          </w:p>
        </w:tc>
        <w:tc>
          <w:tcPr>
            <w:tcW w:w="5481" w:type="dxa"/>
            <w:noWrap/>
            <w:vAlign w:val="center"/>
          </w:tcPr>
          <w:p w:rsidR="00294023" w:rsidRDefault="00134C25">
            <w:pPr>
              <w:autoSpaceDE w:val="0"/>
              <w:autoSpaceDN w:val="0"/>
              <w:adjustRightInd w:val="0"/>
              <w:spacing w:line="300" w:lineRule="exact"/>
              <w:rPr>
                <w:rFonts w:ascii="宋体" w:hAnsi="宋体" w:cs="宋体"/>
                <w:szCs w:val="21"/>
              </w:rPr>
            </w:pPr>
            <w:r>
              <w:rPr>
                <w:rFonts w:ascii="宋体" w:hAnsi="宋体" w:cs="宋体" w:hint="eastAsia"/>
                <w:szCs w:val="21"/>
              </w:rPr>
              <w:t>符合第二章“投标人须知”第3.7项规定，按照招标文件提供的格式具有有效的签署和单位公章。</w:t>
            </w:r>
          </w:p>
        </w:tc>
        <w:tc>
          <w:tcPr>
            <w:tcW w:w="1276" w:type="dxa"/>
            <w:noWrap/>
          </w:tcPr>
          <w:p w:rsidR="00294023" w:rsidRDefault="00294023">
            <w:pPr>
              <w:autoSpaceDE w:val="0"/>
              <w:autoSpaceDN w:val="0"/>
              <w:adjustRightInd w:val="0"/>
              <w:spacing w:line="300" w:lineRule="exact"/>
              <w:rPr>
                <w:rFonts w:ascii="宋体" w:hAnsi="宋体" w:cs="宋体"/>
                <w:szCs w:val="21"/>
              </w:rPr>
            </w:pPr>
          </w:p>
        </w:tc>
      </w:tr>
      <w:tr w:rsidR="00294023">
        <w:trPr>
          <w:trHeight w:hRule="exact" w:val="1510"/>
        </w:trPr>
        <w:tc>
          <w:tcPr>
            <w:tcW w:w="1101" w:type="dxa"/>
            <w:gridSpan w:val="2"/>
            <w:vMerge/>
            <w:noWrap/>
            <w:vAlign w:val="center"/>
          </w:tcPr>
          <w:p w:rsidR="00294023" w:rsidRDefault="00294023">
            <w:pPr>
              <w:autoSpaceDE w:val="0"/>
              <w:autoSpaceDN w:val="0"/>
              <w:adjustRightInd w:val="0"/>
              <w:spacing w:line="440" w:lineRule="exact"/>
              <w:jc w:val="center"/>
              <w:rPr>
                <w:rFonts w:ascii="宋体" w:cs="宋体"/>
                <w:kern w:val="0"/>
                <w:szCs w:val="21"/>
              </w:rPr>
            </w:pPr>
          </w:p>
        </w:tc>
        <w:tc>
          <w:tcPr>
            <w:tcW w:w="1842" w:type="dxa"/>
            <w:noWrap/>
            <w:vAlign w:val="center"/>
          </w:tcPr>
          <w:p w:rsidR="00294023" w:rsidRDefault="00134C25">
            <w:pPr>
              <w:autoSpaceDE w:val="0"/>
              <w:autoSpaceDN w:val="0"/>
              <w:adjustRightInd w:val="0"/>
              <w:spacing w:line="320" w:lineRule="exact"/>
              <w:jc w:val="center"/>
              <w:rPr>
                <w:rFonts w:ascii="宋体" w:cs="宋体"/>
                <w:kern w:val="0"/>
                <w:szCs w:val="21"/>
              </w:rPr>
            </w:pPr>
            <w:r>
              <w:rPr>
                <w:rFonts w:ascii="宋体" w:hAnsi="宋体" w:hint="eastAsia"/>
                <w:szCs w:val="21"/>
              </w:rPr>
              <w:t>法定代表人身份证明书、法人授权委托证明书有效</w:t>
            </w:r>
          </w:p>
        </w:tc>
        <w:tc>
          <w:tcPr>
            <w:tcW w:w="5481" w:type="dxa"/>
            <w:noWrap/>
            <w:vAlign w:val="center"/>
          </w:tcPr>
          <w:p w:rsidR="00294023" w:rsidRDefault="00134C25">
            <w:pPr>
              <w:autoSpaceDE w:val="0"/>
              <w:autoSpaceDN w:val="0"/>
              <w:adjustRightInd w:val="0"/>
              <w:spacing w:line="300" w:lineRule="exact"/>
              <w:rPr>
                <w:rFonts w:ascii="宋体" w:hAnsi="宋体" w:cs="宋体"/>
                <w:kern w:val="0"/>
                <w:szCs w:val="21"/>
              </w:rPr>
            </w:pPr>
            <w:r>
              <w:rPr>
                <w:rFonts w:ascii="宋体" w:hAnsi="宋体" w:hint="eastAsia"/>
                <w:szCs w:val="21"/>
              </w:rPr>
              <w:t>符合第二章“投标人须知”第3.7.3项规定。</w:t>
            </w:r>
          </w:p>
        </w:tc>
        <w:tc>
          <w:tcPr>
            <w:tcW w:w="1276" w:type="dxa"/>
            <w:noWrap/>
          </w:tcPr>
          <w:p w:rsidR="00294023" w:rsidRDefault="00294023">
            <w:pPr>
              <w:autoSpaceDE w:val="0"/>
              <w:autoSpaceDN w:val="0"/>
              <w:adjustRightInd w:val="0"/>
              <w:spacing w:line="300" w:lineRule="exact"/>
              <w:rPr>
                <w:rFonts w:ascii="宋体" w:hAnsi="宋体" w:cs="宋体"/>
                <w:kern w:val="0"/>
                <w:szCs w:val="21"/>
              </w:rPr>
            </w:pPr>
          </w:p>
        </w:tc>
      </w:tr>
      <w:tr w:rsidR="00294023">
        <w:trPr>
          <w:trHeight w:hRule="exact" w:val="717"/>
        </w:trPr>
        <w:tc>
          <w:tcPr>
            <w:tcW w:w="1101" w:type="dxa"/>
            <w:gridSpan w:val="2"/>
            <w:vMerge/>
            <w:noWrap/>
            <w:vAlign w:val="center"/>
          </w:tcPr>
          <w:p w:rsidR="00294023" w:rsidRDefault="00294023">
            <w:pPr>
              <w:autoSpaceDE w:val="0"/>
              <w:autoSpaceDN w:val="0"/>
              <w:adjustRightInd w:val="0"/>
              <w:spacing w:line="440" w:lineRule="exact"/>
              <w:jc w:val="center"/>
              <w:rPr>
                <w:rFonts w:ascii="宋体" w:cs="宋体"/>
                <w:kern w:val="0"/>
                <w:szCs w:val="21"/>
              </w:rPr>
            </w:pPr>
          </w:p>
        </w:tc>
        <w:tc>
          <w:tcPr>
            <w:tcW w:w="1842" w:type="dxa"/>
            <w:noWrap/>
            <w:vAlign w:val="center"/>
          </w:tcPr>
          <w:p w:rsidR="00294023" w:rsidRDefault="00134C25">
            <w:pPr>
              <w:autoSpaceDE w:val="0"/>
              <w:autoSpaceDN w:val="0"/>
              <w:adjustRightInd w:val="0"/>
              <w:spacing w:line="440" w:lineRule="exact"/>
              <w:jc w:val="center"/>
              <w:rPr>
                <w:rFonts w:ascii="宋体" w:cs="宋体"/>
                <w:spacing w:val="-6"/>
                <w:kern w:val="0"/>
                <w:szCs w:val="21"/>
              </w:rPr>
            </w:pPr>
            <w:r>
              <w:rPr>
                <w:rFonts w:ascii="宋体" w:cs="宋体" w:hint="eastAsia"/>
                <w:spacing w:val="-6"/>
                <w:kern w:val="0"/>
                <w:szCs w:val="21"/>
              </w:rPr>
              <w:t>商务投标文件格式</w:t>
            </w:r>
          </w:p>
        </w:tc>
        <w:tc>
          <w:tcPr>
            <w:tcW w:w="5481" w:type="dxa"/>
            <w:noWrap/>
            <w:vAlign w:val="center"/>
          </w:tcPr>
          <w:p w:rsidR="00294023" w:rsidRDefault="00134C25">
            <w:pPr>
              <w:autoSpaceDE w:val="0"/>
              <w:autoSpaceDN w:val="0"/>
              <w:adjustRightInd w:val="0"/>
              <w:spacing w:line="300" w:lineRule="exact"/>
              <w:rPr>
                <w:rFonts w:ascii="宋体" w:hAnsi="宋体" w:cs="宋体"/>
                <w:szCs w:val="21"/>
              </w:rPr>
            </w:pPr>
            <w:r>
              <w:rPr>
                <w:rFonts w:ascii="宋体" w:hAnsi="宋体" w:cs="宋体" w:hint="eastAsia"/>
                <w:kern w:val="0"/>
                <w:szCs w:val="21"/>
              </w:rPr>
              <w:t>符合第五章“投标文件格式”的要求。投标文件不存在内容不全或关键字迹模糊、无法</w:t>
            </w:r>
            <w:proofErr w:type="gramStart"/>
            <w:r>
              <w:rPr>
                <w:rFonts w:ascii="宋体" w:hAnsi="宋体" w:cs="宋体" w:hint="eastAsia"/>
                <w:kern w:val="0"/>
                <w:szCs w:val="21"/>
              </w:rPr>
              <w:t>辩认</w:t>
            </w:r>
            <w:proofErr w:type="gramEnd"/>
            <w:r>
              <w:rPr>
                <w:rFonts w:ascii="宋体" w:hAnsi="宋体" w:cs="宋体" w:hint="eastAsia"/>
                <w:kern w:val="0"/>
                <w:szCs w:val="21"/>
              </w:rPr>
              <w:t>的情形。</w:t>
            </w:r>
          </w:p>
        </w:tc>
        <w:tc>
          <w:tcPr>
            <w:tcW w:w="1276" w:type="dxa"/>
            <w:noWrap/>
          </w:tcPr>
          <w:p w:rsidR="00294023" w:rsidRDefault="00294023">
            <w:pPr>
              <w:autoSpaceDE w:val="0"/>
              <w:autoSpaceDN w:val="0"/>
              <w:adjustRightInd w:val="0"/>
              <w:spacing w:line="300" w:lineRule="exact"/>
              <w:rPr>
                <w:rFonts w:ascii="宋体" w:hAnsi="宋体" w:cs="宋体"/>
                <w:kern w:val="0"/>
                <w:szCs w:val="21"/>
              </w:rPr>
            </w:pPr>
          </w:p>
        </w:tc>
      </w:tr>
      <w:tr w:rsidR="00294023">
        <w:trPr>
          <w:trHeight w:hRule="exact" w:val="631"/>
        </w:trPr>
        <w:tc>
          <w:tcPr>
            <w:tcW w:w="1101" w:type="dxa"/>
            <w:gridSpan w:val="2"/>
            <w:vMerge w:val="restart"/>
            <w:noWrap/>
            <w:vAlign w:val="center"/>
          </w:tcPr>
          <w:p w:rsidR="00294023" w:rsidRDefault="00134C25">
            <w:pPr>
              <w:autoSpaceDE w:val="0"/>
              <w:autoSpaceDN w:val="0"/>
              <w:adjustRightInd w:val="0"/>
              <w:spacing w:line="440" w:lineRule="exact"/>
              <w:jc w:val="center"/>
              <w:rPr>
                <w:rFonts w:ascii="宋体" w:cs="宋体"/>
                <w:kern w:val="0"/>
                <w:szCs w:val="21"/>
              </w:rPr>
            </w:pPr>
            <w:r>
              <w:rPr>
                <w:rFonts w:ascii="宋体" w:hAnsi="宋体" w:cs="Tahoma" w:hint="eastAsia"/>
                <w:szCs w:val="21"/>
              </w:rPr>
              <w:t>资格审查</w:t>
            </w:r>
            <w:r>
              <w:rPr>
                <w:rFonts w:ascii="宋体" w:hAnsi="宋体" w:cs="宋体" w:hint="eastAsia"/>
                <w:szCs w:val="21"/>
              </w:rPr>
              <w:t>标准</w:t>
            </w:r>
          </w:p>
        </w:tc>
        <w:tc>
          <w:tcPr>
            <w:tcW w:w="1842" w:type="dxa"/>
            <w:noWrap/>
            <w:vAlign w:val="center"/>
          </w:tcPr>
          <w:p w:rsidR="00294023" w:rsidRDefault="00134C25">
            <w:pPr>
              <w:autoSpaceDE w:val="0"/>
              <w:autoSpaceDN w:val="0"/>
              <w:adjustRightInd w:val="0"/>
              <w:spacing w:line="440" w:lineRule="exact"/>
              <w:jc w:val="center"/>
              <w:rPr>
                <w:rFonts w:ascii="宋体" w:hAnsi="宋体" w:cs="宋体"/>
                <w:kern w:val="0"/>
                <w:szCs w:val="21"/>
              </w:rPr>
            </w:pPr>
            <w:r>
              <w:rPr>
                <w:rFonts w:ascii="宋体" w:hAnsi="宋体" w:cs="宋体" w:hint="eastAsia"/>
                <w:szCs w:val="21"/>
              </w:rPr>
              <w:t>资质要求</w:t>
            </w:r>
          </w:p>
        </w:tc>
        <w:tc>
          <w:tcPr>
            <w:tcW w:w="5481" w:type="dxa"/>
            <w:noWrap/>
            <w:vAlign w:val="center"/>
          </w:tcPr>
          <w:p w:rsidR="00294023" w:rsidRDefault="00134C25">
            <w:pPr>
              <w:autoSpaceDE w:val="0"/>
              <w:autoSpaceDN w:val="0"/>
              <w:adjustRightInd w:val="0"/>
              <w:spacing w:line="300" w:lineRule="exact"/>
              <w:rPr>
                <w:rFonts w:ascii="宋体" w:hAnsi="宋体" w:cs="宋体"/>
                <w:kern w:val="0"/>
                <w:szCs w:val="21"/>
              </w:rPr>
            </w:pPr>
            <w:r>
              <w:rPr>
                <w:rFonts w:ascii="宋体" w:hAnsi="宋体" w:cs="宋体" w:hint="eastAsia"/>
                <w:kern w:val="0"/>
                <w:szCs w:val="21"/>
              </w:rPr>
              <w:t>符合第二章“投标人须知前附表”附录 1 的规定。</w:t>
            </w:r>
          </w:p>
        </w:tc>
        <w:tc>
          <w:tcPr>
            <w:tcW w:w="1276" w:type="dxa"/>
            <w:noWrap/>
          </w:tcPr>
          <w:p w:rsidR="00294023" w:rsidRDefault="00294023">
            <w:pPr>
              <w:autoSpaceDE w:val="0"/>
              <w:autoSpaceDN w:val="0"/>
              <w:adjustRightInd w:val="0"/>
              <w:spacing w:line="300" w:lineRule="exact"/>
              <w:rPr>
                <w:rFonts w:ascii="宋体" w:hAnsi="宋体"/>
              </w:rPr>
            </w:pPr>
          </w:p>
        </w:tc>
      </w:tr>
      <w:tr w:rsidR="00294023">
        <w:trPr>
          <w:trHeight w:hRule="exact" w:val="515"/>
        </w:trPr>
        <w:tc>
          <w:tcPr>
            <w:tcW w:w="1101" w:type="dxa"/>
            <w:gridSpan w:val="2"/>
            <w:vMerge/>
            <w:noWrap/>
            <w:vAlign w:val="center"/>
          </w:tcPr>
          <w:p w:rsidR="00294023" w:rsidRDefault="00294023">
            <w:pPr>
              <w:autoSpaceDE w:val="0"/>
              <w:autoSpaceDN w:val="0"/>
              <w:adjustRightInd w:val="0"/>
              <w:spacing w:line="440" w:lineRule="exact"/>
              <w:jc w:val="center"/>
              <w:rPr>
                <w:rFonts w:ascii="宋体" w:cs="宋体"/>
                <w:kern w:val="0"/>
                <w:szCs w:val="21"/>
              </w:rPr>
            </w:pPr>
          </w:p>
        </w:tc>
        <w:tc>
          <w:tcPr>
            <w:tcW w:w="1842" w:type="dxa"/>
            <w:noWrap/>
            <w:vAlign w:val="center"/>
          </w:tcPr>
          <w:p w:rsidR="00294023" w:rsidRDefault="00134C25">
            <w:pPr>
              <w:autoSpaceDE w:val="0"/>
              <w:autoSpaceDN w:val="0"/>
              <w:adjustRightInd w:val="0"/>
              <w:spacing w:line="300" w:lineRule="exact"/>
              <w:jc w:val="center"/>
              <w:rPr>
                <w:rFonts w:ascii="宋体" w:hAnsi="宋体" w:cs="宋体"/>
                <w:kern w:val="0"/>
                <w:szCs w:val="21"/>
              </w:rPr>
            </w:pPr>
            <w:r>
              <w:rPr>
                <w:rFonts w:ascii="宋体" w:hAnsi="宋体" w:cs="宋体" w:hint="eastAsia"/>
                <w:szCs w:val="21"/>
              </w:rPr>
              <w:t>信誉要求</w:t>
            </w:r>
          </w:p>
        </w:tc>
        <w:tc>
          <w:tcPr>
            <w:tcW w:w="5481" w:type="dxa"/>
            <w:noWrap/>
            <w:vAlign w:val="center"/>
          </w:tcPr>
          <w:p w:rsidR="00294023" w:rsidRDefault="00134C25">
            <w:pPr>
              <w:autoSpaceDE w:val="0"/>
              <w:autoSpaceDN w:val="0"/>
              <w:adjustRightInd w:val="0"/>
              <w:spacing w:line="340" w:lineRule="exact"/>
              <w:rPr>
                <w:rFonts w:ascii="宋体" w:hAnsi="宋体" w:cs="宋体"/>
                <w:kern w:val="0"/>
                <w:szCs w:val="21"/>
              </w:rPr>
            </w:pPr>
            <w:r>
              <w:rPr>
                <w:rFonts w:ascii="宋体" w:hAnsi="宋体" w:cs="宋体" w:hint="eastAsia"/>
                <w:kern w:val="0"/>
                <w:szCs w:val="21"/>
              </w:rPr>
              <w:t>符合第二章“投标人须知前附表”附录 2 的规定。</w:t>
            </w:r>
          </w:p>
        </w:tc>
        <w:tc>
          <w:tcPr>
            <w:tcW w:w="1276" w:type="dxa"/>
            <w:noWrap/>
          </w:tcPr>
          <w:p w:rsidR="00294023" w:rsidRDefault="00294023">
            <w:pPr>
              <w:autoSpaceDE w:val="0"/>
              <w:autoSpaceDN w:val="0"/>
              <w:adjustRightInd w:val="0"/>
              <w:spacing w:line="360" w:lineRule="exact"/>
              <w:rPr>
                <w:rFonts w:ascii="宋体" w:hAnsi="宋体" w:cs="宋体"/>
                <w:kern w:val="0"/>
                <w:szCs w:val="21"/>
              </w:rPr>
            </w:pPr>
          </w:p>
        </w:tc>
      </w:tr>
      <w:tr w:rsidR="00294023">
        <w:trPr>
          <w:trHeight w:hRule="exact" w:val="429"/>
        </w:trPr>
        <w:tc>
          <w:tcPr>
            <w:tcW w:w="1101" w:type="dxa"/>
            <w:gridSpan w:val="2"/>
            <w:vMerge/>
            <w:noWrap/>
            <w:vAlign w:val="center"/>
          </w:tcPr>
          <w:p w:rsidR="00294023" w:rsidRDefault="00294023">
            <w:pPr>
              <w:autoSpaceDE w:val="0"/>
              <w:autoSpaceDN w:val="0"/>
              <w:adjustRightInd w:val="0"/>
              <w:spacing w:line="440" w:lineRule="exact"/>
              <w:jc w:val="center"/>
              <w:rPr>
                <w:rFonts w:ascii="宋体" w:cs="宋体"/>
                <w:kern w:val="0"/>
                <w:szCs w:val="21"/>
              </w:rPr>
            </w:pPr>
          </w:p>
        </w:tc>
        <w:tc>
          <w:tcPr>
            <w:tcW w:w="1842" w:type="dxa"/>
            <w:noWrap/>
            <w:vAlign w:val="center"/>
          </w:tcPr>
          <w:p w:rsidR="00294023" w:rsidRDefault="00134C25">
            <w:pPr>
              <w:autoSpaceDE w:val="0"/>
              <w:autoSpaceDN w:val="0"/>
              <w:adjustRightInd w:val="0"/>
              <w:jc w:val="center"/>
              <w:rPr>
                <w:rFonts w:ascii="宋体" w:hAnsi="宋体" w:cs="宋体"/>
                <w:kern w:val="0"/>
                <w:szCs w:val="21"/>
              </w:rPr>
            </w:pPr>
            <w:r>
              <w:rPr>
                <w:rFonts w:ascii="宋体" w:hAnsi="宋体" w:cs="宋体" w:hint="eastAsia"/>
                <w:kern w:val="0"/>
                <w:szCs w:val="21"/>
              </w:rPr>
              <w:t>业绩要求</w:t>
            </w:r>
          </w:p>
        </w:tc>
        <w:tc>
          <w:tcPr>
            <w:tcW w:w="5481" w:type="dxa"/>
            <w:noWrap/>
            <w:vAlign w:val="center"/>
          </w:tcPr>
          <w:p w:rsidR="00294023" w:rsidRDefault="00134C25">
            <w:pPr>
              <w:autoSpaceDE w:val="0"/>
              <w:autoSpaceDN w:val="0"/>
              <w:adjustRightInd w:val="0"/>
              <w:rPr>
                <w:rFonts w:ascii="宋体" w:hAnsi="宋体" w:cs="宋体"/>
                <w:kern w:val="0"/>
                <w:szCs w:val="21"/>
              </w:rPr>
            </w:pPr>
            <w:r>
              <w:rPr>
                <w:rFonts w:ascii="宋体" w:hAnsi="宋体" w:cs="宋体" w:hint="eastAsia"/>
                <w:kern w:val="0"/>
                <w:szCs w:val="21"/>
              </w:rPr>
              <w:t>符合第二章“投标人须知前附表”附录 3 的规定。</w:t>
            </w:r>
          </w:p>
        </w:tc>
        <w:tc>
          <w:tcPr>
            <w:tcW w:w="1276" w:type="dxa"/>
            <w:noWrap/>
          </w:tcPr>
          <w:p w:rsidR="00294023" w:rsidRDefault="00294023">
            <w:pPr>
              <w:autoSpaceDE w:val="0"/>
              <w:autoSpaceDN w:val="0"/>
              <w:adjustRightInd w:val="0"/>
              <w:spacing w:line="300" w:lineRule="exact"/>
              <w:rPr>
                <w:rFonts w:ascii="宋体" w:hAnsi="宋体" w:cs="宋体"/>
                <w:kern w:val="0"/>
                <w:szCs w:val="21"/>
              </w:rPr>
            </w:pPr>
          </w:p>
        </w:tc>
      </w:tr>
      <w:tr w:rsidR="00294023">
        <w:trPr>
          <w:trHeight w:hRule="exact" w:val="438"/>
        </w:trPr>
        <w:tc>
          <w:tcPr>
            <w:tcW w:w="1101" w:type="dxa"/>
            <w:gridSpan w:val="2"/>
            <w:vMerge/>
            <w:noWrap/>
            <w:vAlign w:val="center"/>
          </w:tcPr>
          <w:p w:rsidR="00294023" w:rsidRDefault="00294023">
            <w:pPr>
              <w:autoSpaceDE w:val="0"/>
              <w:autoSpaceDN w:val="0"/>
              <w:adjustRightInd w:val="0"/>
              <w:spacing w:line="440" w:lineRule="exact"/>
              <w:jc w:val="center"/>
              <w:rPr>
                <w:rFonts w:ascii="宋体" w:cs="宋体"/>
                <w:kern w:val="0"/>
                <w:szCs w:val="21"/>
              </w:rPr>
            </w:pPr>
          </w:p>
        </w:tc>
        <w:tc>
          <w:tcPr>
            <w:tcW w:w="1842" w:type="dxa"/>
            <w:noWrap/>
            <w:vAlign w:val="center"/>
          </w:tcPr>
          <w:p w:rsidR="00294023" w:rsidRDefault="00134C25">
            <w:pPr>
              <w:autoSpaceDE w:val="0"/>
              <w:autoSpaceDN w:val="0"/>
              <w:adjustRightInd w:val="0"/>
              <w:spacing w:line="440" w:lineRule="exact"/>
              <w:jc w:val="center"/>
              <w:rPr>
                <w:rFonts w:ascii="宋体" w:hAnsi="宋体" w:cs="宋体"/>
                <w:kern w:val="0"/>
                <w:szCs w:val="21"/>
              </w:rPr>
            </w:pPr>
            <w:r>
              <w:rPr>
                <w:rFonts w:ascii="宋体" w:hAnsi="宋体" w:cs="宋体" w:hint="eastAsia"/>
                <w:szCs w:val="21"/>
              </w:rPr>
              <w:t>财务要求</w:t>
            </w:r>
          </w:p>
        </w:tc>
        <w:tc>
          <w:tcPr>
            <w:tcW w:w="5481" w:type="dxa"/>
            <w:noWrap/>
            <w:vAlign w:val="center"/>
          </w:tcPr>
          <w:p w:rsidR="00294023" w:rsidRDefault="00134C25">
            <w:pPr>
              <w:autoSpaceDE w:val="0"/>
              <w:autoSpaceDN w:val="0"/>
              <w:adjustRightInd w:val="0"/>
              <w:spacing w:line="300" w:lineRule="exact"/>
              <w:rPr>
                <w:rFonts w:ascii="宋体" w:hAnsi="宋体" w:cs="宋体"/>
                <w:spacing w:val="-4"/>
                <w:kern w:val="0"/>
                <w:szCs w:val="21"/>
              </w:rPr>
            </w:pPr>
            <w:r>
              <w:rPr>
                <w:rFonts w:ascii="宋体" w:hAnsi="宋体" w:cs="宋体" w:hint="eastAsia"/>
                <w:kern w:val="0"/>
                <w:szCs w:val="21"/>
              </w:rPr>
              <w:t>符合第二章“投标人须知前附表”附录 4 的规定。</w:t>
            </w:r>
          </w:p>
        </w:tc>
        <w:tc>
          <w:tcPr>
            <w:tcW w:w="1276" w:type="dxa"/>
            <w:noWrap/>
          </w:tcPr>
          <w:p w:rsidR="00294023" w:rsidRDefault="00294023">
            <w:pPr>
              <w:autoSpaceDE w:val="0"/>
              <w:autoSpaceDN w:val="0"/>
              <w:adjustRightInd w:val="0"/>
              <w:spacing w:line="360" w:lineRule="exact"/>
              <w:rPr>
                <w:rFonts w:ascii="宋体" w:hAnsi="宋体" w:cs="宋体"/>
                <w:kern w:val="0"/>
                <w:szCs w:val="21"/>
              </w:rPr>
            </w:pPr>
          </w:p>
        </w:tc>
      </w:tr>
      <w:tr w:rsidR="00294023">
        <w:trPr>
          <w:trHeight w:val="510"/>
        </w:trPr>
        <w:tc>
          <w:tcPr>
            <w:tcW w:w="1101" w:type="dxa"/>
            <w:gridSpan w:val="2"/>
            <w:vMerge/>
            <w:noWrap/>
            <w:vAlign w:val="center"/>
          </w:tcPr>
          <w:p w:rsidR="00294023" w:rsidRDefault="00294023">
            <w:pPr>
              <w:autoSpaceDE w:val="0"/>
              <w:autoSpaceDN w:val="0"/>
              <w:adjustRightInd w:val="0"/>
              <w:spacing w:line="440" w:lineRule="exact"/>
              <w:jc w:val="center"/>
              <w:rPr>
                <w:rFonts w:ascii="宋体" w:cs="宋体"/>
                <w:kern w:val="0"/>
                <w:szCs w:val="21"/>
              </w:rPr>
            </w:pPr>
          </w:p>
        </w:tc>
        <w:tc>
          <w:tcPr>
            <w:tcW w:w="1842" w:type="dxa"/>
            <w:tcBorders>
              <w:bottom w:val="single" w:sz="4" w:space="0" w:color="auto"/>
            </w:tcBorders>
            <w:noWrap/>
            <w:vAlign w:val="center"/>
          </w:tcPr>
          <w:p w:rsidR="00294023" w:rsidRDefault="00134C25">
            <w:pPr>
              <w:jc w:val="center"/>
              <w:rPr>
                <w:rFonts w:ascii="宋体" w:cs="宋体"/>
                <w:kern w:val="0"/>
                <w:szCs w:val="21"/>
              </w:rPr>
            </w:pPr>
            <w:r>
              <w:rPr>
                <w:rFonts w:ascii="宋体" w:cs="宋体" w:hint="eastAsia"/>
                <w:kern w:val="0"/>
                <w:szCs w:val="21"/>
              </w:rPr>
              <w:t>人员要求</w:t>
            </w:r>
          </w:p>
        </w:tc>
        <w:tc>
          <w:tcPr>
            <w:tcW w:w="5481" w:type="dxa"/>
            <w:tcBorders>
              <w:bottom w:val="single" w:sz="4" w:space="0" w:color="auto"/>
            </w:tcBorders>
            <w:noWrap/>
            <w:vAlign w:val="center"/>
          </w:tcPr>
          <w:p w:rsidR="00294023" w:rsidRDefault="00134C25">
            <w:pPr>
              <w:autoSpaceDE w:val="0"/>
              <w:autoSpaceDN w:val="0"/>
              <w:adjustRightInd w:val="0"/>
              <w:spacing w:line="300" w:lineRule="exact"/>
              <w:rPr>
                <w:rFonts w:ascii="宋体" w:hAnsi="宋体" w:cs="宋体"/>
                <w:kern w:val="0"/>
                <w:szCs w:val="21"/>
              </w:rPr>
            </w:pPr>
            <w:r>
              <w:rPr>
                <w:rFonts w:ascii="宋体" w:hAnsi="宋体" w:cs="宋体" w:hint="eastAsia"/>
                <w:kern w:val="0"/>
                <w:szCs w:val="21"/>
              </w:rPr>
              <w:t>符合第二章“投标人须知前附表”附录 5 的规定。</w:t>
            </w:r>
          </w:p>
        </w:tc>
        <w:tc>
          <w:tcPr>
            <w:tcW w:w="1276" w:type="dxa"/>
            <w:noWrap/>
          </w:tcPr>
          <w:p w:rsidR="00294023" w:rsidRDefault="00294023">
            <w:pPr>
              <w:autoSpaceDE w:val="0"/>
              <w:autoSpaceDN w:val="0"/>
              <w:adjustRightInd w:val="0"/>
              <w:spacing w:line="300" w:lineRule="exact"/>
              <w:rPr>
                <w:rFonts w:ascii="宋体" w:hAnsi="宋体" w:cs="宋体"/>
                <w:kern w:val="0"/>
                <w:szCs w:val="21"/>
              </w:rPr>
            </w:pPr>
          </w:p>
        </w:tc>
      </w:tr>
      <w:tr w:rsidR="00294023">
        <w:trPr>
          <w:trHeight w:hRule="exact" w:val="454"/>
        </w:trPr>
        <w:tc>
          <w:tcPr>
            <w:tcW w:w="1101" w:type="dxa"/>
            <w:gridSpan w:val="2"/>
            <w:vMerge w:val="restart"/>
            <w:noWrap/>
            <w:vAlign w:val="center"/>
          </w:tcPr>
          <w:p w:rsidR="00294023" w:rsidRDefault="00134C25">
            <w:pPr>
              <w:autoSpaceDE w:val="0"/>
              <w:autoSpaceDN w:val="0"/>
              <w:adjustRightInd w:val="0"/>
              <w:spacing w:line="320" w:lineRule="exact"/>
              <w:jc w:val="center"/>
              <w:rPr>
                <w:rFonts w:ascii="宋体" w:cs="宋体"/>
                <w:kern w:val="0"/>
                <w:szCs w:val="21"/>
              </w:rPr>
            </w:pPr>
            <w:r>
              <w:rPr>
                <w:rFonts w:ascii="宋体" w:cs="宋体" w:hint="eastAsia"/>
                <w:kern w:val="0"/>
                <w:szCs w:val="21"/>
              </w:rPr>
              <w:t>响应性评审标准</w:t>
            </w:r>
          </w:p>
        </w:tc>
        <w:tc>
          <w:tcPr>
            <w:tcW w:w="1842" w:type="dxa"/>
            <w:noWrap/>
            <w:vAlign w:val="center"/>
          </w:tcPr>
          <w:p w:rsidR="00294023" w:rsidRDefault="00134C25">
            <w:pPr>
              <w:autoSpaceDE w:val="0"/>
              <w:autoSpaceDN w:val="0"/>
              <w:adjustRightInd w:val="0"/>
              <w:spacing w:line="360" w:lineRule="exact"/>
              <w:jc w:val="center"/>
              <w:rPr>
                <w:rFonts w:ascii="宋体" w:cs="宋体"/>
                <w:kern w:val="0"/>
                <w:szCs w:val="21"/>
              </w:rPr>
            </w:pPr>
            <w:r>
              <w:rPr>
                <w:rFonts w:ascii="宋体" w:cs="宋体" w:hint="eastAsia"/>
                <w:kern w:val="0"/>
                <w:szCs w:val="21"/>
              </w:rPr>
              <w:t>监理服务期</w:t>
            </w:r>
          </w:p>
        </w:tc>
        <w:tc>
          <w:tcPr>
            <w:tcW w:w="5481" w:type="dxa"/>
            <w:noWrap/>
            <w:vAlign w:val="center"/>
          </w:tcPr>
          <w:p w:rsidR="00294023" w:rsidRDefault="00134C25">
            <w:pPr>
              <w:autoSpaceDE w:val="0"/>
              <w:autoSpaceDN w:val="0"/>
              <w:adjustRightInd w:val="0"/>
              <w:spacing w:line="300" w:lineRule="exact"/>
              <w:rPr>
                <w:rFonts w:ascii="宋体" w:hAnsi="宋体" w:cs="宋体"/>
                <w:szCs w:val="21"/>
              </w:rPr>
            </w:pPr>
            <w:r>
              <w:rPr>
                <w:rFonts w:ascii="宋体" w:hAnsi="宋体" w:cs="宋体" w:hint="eastAsia"/>
                <w:szCs w:val="21"/>
              </w:rPr>
              <w:t>符合第二章“投标人须知”第1.3 项规定。</w:t>
            </w:r>
          </w:p>
        </w:tc>
        <w:tc>
          <w:tcPr>
            <w:tcW w:w="1276" w:type="dxa"/>
            <w:noWrap/>
          </w:tcPr>
          <w:p w:rsidR="00294023" w:rsidRDefault="00294023">
            <w:pPr>
              <w:autoSpaceDE w:val="0"/>
              <w:autoSpaceDN w:val="0"/>
              <w:adjustRightInd w:val="0"/>
              <w:spacing w:line="300" w:lineRule="exact"/>
              <w:rPr>
                <w:rFonts w:ascii="宋体" w:hAnsi="宋体" w:cs="宋体"/>
                <w:szCs w:val="21"/>
              </w:rPr>
            </w:pPr>
          </w:p>
        </w:tc>
      </w:tr>
      <w:tr w:rsidR="00294023">
        <w:trPr>
          <w:trHeight w:hRule="exact" w:val="416"/>
        </w:trPr>
        <w:tc>
          <w:tcPr>
            <w:tcW w:w="1101" w:type="dxa"/>
            <w:gridSpan w:val="2"/>
            <w:vMerge/>
            <w:noWrap/>
          </w:tcPr>
          <w:p w:rsidR="00294023" w:rsidRDefault="00294023">
            <w:pPr>
              <w:autoSpaceDE w:val="0"/>
              <w:autoSpaceDN w:val="0"/>
              <w:adjustRightInd w:val="0"/>
              <w:spacing w:line="440" w:lineRule="exact"/>
              <w:jc w:val="left"/>
              <w:rPr>
                <w:rFonts w:ascii="宋体" w:cs="宋体"/>
                <w:kern w:val="0"/>
                <w:szCs w:val="21"/>
              </w:rPr>
            </w:pPr>
          </w:p>
        </w:tc>
        <w:tc>
          <w:tcPr>
            <w:tcW w:w="1842" w:type="dxa"/>
            <w:noWrap/>
            <w:vAlign w:val="center"/>
          </w:tcPr>
          <w:p w:rsidR="00294023" w:rsidRDefault="00134C25">
            <w:pPr>
              <w:autoSpaceDE w:val="0"/>
              <w:autoSpaceDN w:val="0"/>
              <w:adjustRightInd w:val="0"/>
              <w:spacing w:line="360" w:lineRule="exact"/>
              <w:jc w:val="center"/>
              <w:rPr>
                <w:rFonts w:ascii="宋体" w:cs="宋体"/>
                <w:kern w:val="0"/>
                <w:szCs w:val="21"/>
              </w:rPr>
            </w:pPr>
            <w:r>
              <w:rPr>
                <w:rFonts w:ascii="宋体" w:cs="宋体" w:hint="eastAsia"/>
                <w:kern w:val="0"/>
                <w:szCs w:val="21"/>
              </w:rPr>
              <w:t>投标有效期</w:t>
            </w:r>
          </w:p>
        </w:tc>
        <w:tc>
          <w:tcPr>
            <w:tcW w:w="5481" w:type="dxa"/>
            <w:noWrap/>
            <w:vAlign w:val="center"/>
          </w:tcPr>
          <w:p w:rsidR="00294023" w:rsidRDefault="00134C25">
            <w:pPr>
              <w:autoSpaceDE w:val="0"/>
              <w:autoSpaceDN w:val="0"/>
              <w:adjustRightInd w:val="0"/>
              <w:spacing w:line="300" w:lineRule="exact"/>
              <w:rPr>
                <w:rFonts w:ascii="宋体" w:hAnsi="宋体" w:cs="宋体"/>
                <w:szCs w:val="21"/>
              </w:rPr>
            </w:pPr>
            <w:r>
              <w:rPr>
                <w:rFonts w:ascii="宋体" w:hAnsi="宋体" w:cs="宋体" w:hint="eastAsia"/>
                <w:szCs w:val="21"/>
              </w:rPr>
              <w:t>符合第二章“投标人须知”第3.3.1 项规定。</w:t>
            </w:r>
          </w:p>
        </w:tc>
        <w:tc>
          <w:tcPr>
            <w:tcW w:w="1276" w:type="dxa"/>
            <w:noWrap/>
          </w:tcPr>
          <w:p w:rsidR="00294023" w:rsidRDefault="00294023">
            <w:pPr>
              <w:autoSpaceDE w:val="0"/>
              <w:autoSpaceDN w:val="0"/>
              <w:adjustRightInd w:val="0"/>
              <w:spacing w:line="300" w:lineRule="exact"/>
              <w:rPr>
                <w:rFonts w:ascii="宋体" w:hAnsi="宋体" w:cs="宋体"/>
                <w:szCs w:val="21"/>
              </w:rPr>
            </w:pPr>
          </w:p>
        </w:tc>
      </w:tr>
      <w:tr w:rsidR="00294023">
        <w:trPr>
          <w:trHeight w:hRule="exact" w:val="421"/>
        </w:trPr>
        <w:tc>
          <w:tcPr>
            <w:tcW w:w="1101" w:type="dxa"/>
            <w:gridSpan w:val="2"/>
            <w:vMerge/>
            <w:noWrap/>
          </w:tcPr>
          <w:p w:rsidR="00294023" w:rsidRDefault="00294023">
            <w:pPr>
              <w:autoSpaceDE w:val="0"/>
              <w:autoSpaceDN w:val="0"/>
              <w:adjustRightInd w:val="0"/>
              <w:spacing w:line="440" w:lineRule="exact"/>
              <w:jc w:val="left"/>
              <w:rPr>
                <w:rFonts w:ascii="宋体" w:cs="宋体"/>
                <w:kern w:val="0"/>
                <w:szCs w:val="21"/>
              </w:rPr>
            </w:pPr>
          </w:p>
        </w:tc>
        <w:tc>
          <w:tcPr>
            <w:tcW w:w="1842" w:type="dxa"/>
            <w:noWrap/>
            <w:vAlign w:val="center"/>
          </w:tcPr>
          <w:p w:rsidR="00294023" w:rsidRDefault="00134C25">
            <w:pPr>
              <w:autoSpaceDE w:val="0"/>
              <w:autoSpaceDN w:val="0"/>
              <w:adjustRightInd w:val="0"/>
              <w:spacing w:line="360" w:lineRule="exact"/>
              <w:jc w:val="center"/>
              <w:rPr>
                <w:rFonts w:ascii="宋体" w:cs="宋体"/>
                <w:kern w:val="0"/>
                <w:szCs w:val="21"/>
              </w:rPr>
            </w:pPr>
            <w:r>
              <w:rPr>
                <w:rFonts w:ascii="宋体" w:cs="宋体" w:hint="eastAsia"/>
                <w:kern w:val="0"/>
                <w:szCs w:val="21"/>
              </w:rPr>
              <w:t>投标保证金</w:t>
            </w:r>
          </w:p>
        </w:tc>
        <w:tc>
          <w:tcPr>
            <w:tcW w:w="5481" w:type="dxa"/>
            <w:noWrap/>
            <w:vAlign w:val="center"/>
          </w:tcPr>
          <w:p w:rsidR="00294023" w:rsidRDefault="00134C25">
            <w:pPr>
              <w:autoSpaceDE w:val="0"/>
              <w:autoSpaceDN w:val="0"/>
              <w:adjustRightInd w:val="0"/>
              <w:spacing w:line="300" w:lineRule="exact"/>
              <w:rPr>
                <w:rFonts w:ascii="宋体" w:hAnsi="宋体" w:cs="宋体"/>
                <w:szCs w:val="21"/>
              </w:rPr>
            </w:pPr>
            <w:r>
              <w:rPr>
                <w:rFonts w:ascii="宋体" w:hAnsi="宋体" w:cs="宋体" w:hint="eastAsia"/>
                <w:szCs w:val="21"/>
              </w:rPr>
              <w:t>符合第二章“投标人须知”第3.4.1 项规定。</w:t>
            </w:r>
          </w:p>
        </w:tc>
        <w:tc>
          <w:tcPr>
            <w:tcW w:w="1276" w:type="dxa"/>
            <w:noWrap/>
          </w:tcPr>
          <w:p w:rsidR="00294023" w:rsidRDefault="00294023">
            <w:pPr>
              <w:autoSpaceDE w:val="0"/>
              <w:autoSpaceDN w:val="0"/>
              <w:adjustRightInd w:val="0"/>
              <w:spacing w:line="300" w:lineRule="exact"/>
              <w:rPr>
                <w:rFonts w:ascii="宋体" w:hAnsi="宋体" w:cs="宋体"/>
                <w:szCs w:val="21"/>
              </w:rPr>
            </w:pPr>
          </w:p>
        </w:tc>
      </w:tr>
      <w:tr w:rsidR="00294023">
        <w:trPr>
          <w:trHeight w:hRule="exact" w:val="398"/>
        </w:trPr>
        <w:tc>
          <w:tcPr>
            <w:tcW w:w="1095" w:type="dxa"/>
            <w:tcBorders>
              <w:right w:val="single" w:sz="4" w:space="0" w:color="auto"/>
            </w:tcBorders>
            <w:noWrap/>
            <w:vAlign w:val="center"/>
          </w:tcPr>
          <w:p w:rsidR="00294023" w:rsidRDefault="00134C25">
            <w:pPr>
              <w:autoSpaceDE w:val="0"/>
              <w:autoSpaceDN w:val="0"/>
              <w:adjustRightInd w:val="0"/>
              <w:spacing w:line="320" w:lineRule="exact"/>
              <w:jc w:val="center"/>
              <w:rPr>
                <w:rFonts w:ascii="宋体" w:cs="宋体"/>
                <w:kern w:val="0"/>
                <w:szCs w:val="21"/>
              </w:rPr>
            </w:pPr>
            <w:r>
              <w:rPr>
                <w:rFonts w:ascii="宋体" w:cs="宋体" w:hint="eastAsia"/>
                <w:kern w:val="0"/>
                <w:szCs w:val="21"/>
              </w:rPr>
              <w:t>审查结论</w:t>
            </w:r>
          </w:p>
        </w:tc>
        <w:tc>
          <w:tcPr>
            <w:tcW w:w="7329" w:type="dxa"/>
            <w:gridSpan w:val="3"/>
            <w:tcBorders>
              <w:left w:val="single" w:sz="4" w:space="0" w:color="auto"/>
            </w:tcBorders>
            <w:noWrap/>
            <w:vAlign w:val="center"/>
          </w:tcPr>
          <w:p w:rsidR="00294023" w:rsidRDefault="00134C25">
            <w:pPr>
              <w:tabs>
                <w:tab w:val="left" w:pos="720"/>
              </w:tabs>
              <w:snapToGrid w:val="0"/>
              <w:rPr>
                <w:rFonts w:ascii="楷体_GB2312" w:eastAsia="楷体_GB2312" w:hAnsi="宋体" w:cs="宋体"/>
              </w:rPr>
            </w:pPr>
            <w:r>
              <w:rPr>
                <w:rFonts w:ascii="宋体" w:hAnsi="宋体" w:cs="宋体" w:hint="eastAsia"/>
                <w:kern w:val="0"/>
                <w:szCs w:val="21"/>
              </w:rPr>
              <w:t>是否通过初步评审并进入下一阶段评审</w:t>
            </w:r>
            <w:r>
              <w:rPr>
                <w:rFonts w:ascii="黑体" w:eastAsia="黑体" w:hAnsi="宋体" w:cs="宋体" w:hint="eastAsia"/>
              </w:rPr>
              <w:t>（</w:t>
            </w:r>
            <w:r>
              <w:rPr>
                <w:rFonts w:ascii="黑体" w:eastAsia="黑体" w:hAnsi="宋体" w:cs="宋体" w:hint="eastAsia"/>
                <w:b/>
              </w:rPr>
              <w:t>本栏填写</w:t>
            </w:r>
            <w:r>
              <w:rPr>
                <w:rFonts w:ascii="黑体" w:eastAsia="黑体" w:hAnsi="Courier New" w:hint="eastAsia"/>
                <w:b/>
                <w:szCs w:val="21"/>
              </w:rPr>
              <w:t>“通过”“不通过”</w:t>
            </w:r>
            <w:r>
              <w:rPr>
                <w:rFonts w:ascii="黑体" w:eastAsia="黑体" w:hAnsi="宋体" w:cs="宋体" w:hint="eastAsia"/>
              </w:rPr>
              <w:t>）</w:t>
            </w:r>
          </w:p>
        </w:tc>
        <w:tc>
          <w:tcPr>
            <w:tcW w:w="1276" w:type="dxa"/>
            <w:noWrap/>
          </w:tcPr>
          <w:p w:rsidR="00294023" w:rsidRDefault="00294023">
            <w:pPr>
              <w:autoSpaceDE w:val="0"/>
              <w:autoSpaceDN w:val="0"/>
              <w:adjustRightInd w:val="0"/>
              <w:spacing w:line="300" w:lineRule="exact"/>
              <w:rPr>
                <w:rFonts w:ascii="仿宋_GB2312" w:eastAsia="仿宋_GB2312" w:hAnsi="宋体" w:cs="宋体"/>
                <w:szCs w:val="21"/>
              </w:rPr>
            </w:pPr>
          </w:p>
        </w:tc>
      </w:tr>
      <w:tr w:rsidR="00294023">
        <w:trPr>
          <w:trHeight w:hRule="exact" w:val="421"/>
        </w:trPr>
        <w:tc>
          <w:tcPr>
            <w:tcW w:w="1095" w:type="dxa"/>
            <w:tcBorders>
              <w:right w:val="single" w:sz="4" w:space="0" w:color="auto"/>
            </w:tcBorders>
            <w:noWrap/>
            <w:vAlign w:val="center"/>
          </w:tcPr>
          <w:p w:rsidR="00294023" w:rsidRDefault="00134C25">
            <w:pPr>
              <w:autoSpaceDE w:val="0"/>
              <w:autoSpaceDN w:val="0"/>
              <w:adjustRightInd w:val="0"/>
              <w:spacing w:line="320" w:lineRule="exact"/>
              <w:jc w:val="center"/>
              <w:rPr>
                <w:rFonts w:ascii="宋体" w:cs="宋体"/>
                <w:kern w:val="0"/>
                <w:szCs w:val="21"/>
              </w:rPr>
            </w:pPr>
            <w:r>
              <w:rPr>
                <w:rFonts w:ascii="宋体" w:cs="宋体" w:hint="eastAsia"/>
                <w:kern w:val="0"/>
                <w:szCs w:val="21"/>
              </w:rPr>
              <w:t>评委签名</w:t>
            </w:r>
          </w:p>
        </w:tc>
        <w:tc>
          <w:tcPr>
            <w:tcW w:w="7329" w:type="dxa"/>
            <w:gridSpan w:val="3"/>
            <w:tcBorders>
              <w:left w:val="single" w:sz="4" w:space="0" w:color="auto"/>
            </w:tcBorders>
            <w:noWrap/>
            <w:vAlign w:val="center"/>
          </w:tcPr>
          <w:p w:rsidR="00294023" w:rsidRDefault="00294023">
            <w:pPr>
              <w:autoSpaceDE w:val="0"/>
              <w:autoSpaceDN w:val="0"/>
              <w:adjustRightInd w:val="0"/>
              <w:rPr>
                <w:rFonts w:ascii="仿宋_GB2312" w:eastAsia="仿宋_GB2312" w:hAnsi="宋体" w:cs="宋体"/>
                <w:szCs w:val="21"/>
              </w:rPr>
            </w:pPr>
          </w:p>
        </w:tc>
        <w:tc>
          <w:tcPr>
            <w:tcW w:w="1276" w:type="dxa"/>
            <w:noWrap/>
          </w:tcPr>
          <w:p w:rsidR="00294023" w:rsidRDefault="00294023">
            <w:pPr>
              <w:autoSpaceDE w:val="0"/>
              <w:autoSpaceDN w:val="0"/>
              <w:adjustRightInd w:val="0"/>
              <w:spacing w:line="300" w:lineRule="exact"/>
              <w:rPr>
                <w:rFonts w:ascii="仿宋_GB2312" w:eastAsia="仿宋_GB2312" w:hAnsi="宋体" w:cs="宋体"/>
                <w:szCs w:val="21"/>
              </w:rPr>
            </w:pPr>
          </w:p>
        </w:tc>
      </w:tr>
    </w:tbl>
    <w:p w:rsidR="00294023" w:rsidRDefault="00134C25">
      <w:pPr>
        <w:tabs>
          <w:tab w:val="left" w:pos="720"/>
        </w:tabs>
        <w:snapToGrid w:val="0"/>
        <w:spacing w:beforeLines="50" w:before="156"/>
        <w:rPr>
          <w:rFonts w:ascii="宋体" w:hAnsi="宋体" w:cs="宋体"/>
          <w:spacing w:val="-2"/>
          <w:kern w:val="0"/>
          <w:szCs w:val="21"/>
        </w:rPr>
      </w:pPr>
      <w:r>
        <w:rPr>
          <w:rFonts w:ascii="宋体" w:hAnsi="Courier New" w:hint="eastAsia"/>
          <w:szCs w:val="21"/>
        </w:rPr>
        <w:t>备注：1、</w:t>
      </w:r>
      <w:r>
        <w:rPr>
          <w:rFonts w:ascii="宋体" w:hAnsi="宋体" w:hint="eastAsia"/>
          <w:szCs w:val="21"/>
        </w:rPr>
        <w:t>经评标委员会审核后，</w:t>
      </w:r>
      <w:r>
        <w:rPr>
          <w:rFonts w:ascii="宋体" w:hAnsi="宋体" w:cs="宋体" w:hint="eastAsia"/>
          <w:spacing w:val="-2"/>
          <w:kern w:val="0"/>
          <w:szCs w:val="21"/>
        </w:rPr>
        <w:t>有一项不能满足</w:t>
      </w:r>
      <w:r>
        <w:rPr>
          <w:rFonts w:ascii="宋体" w:hAnsi="宋体" w:hint="eastAsia"/>
          <w:spacing w:val="-2"/>
          <w:szCs w:val="21"/>
        </w:rPr>
        <w:t>初步评审要求</w:t>
      </w:r>
      <w:r>
        <w:rPr>
          <w:rFonts w:ascii="宋体" w:hAnsi="宋体" w:cs="宋体" w:hint="eastAsia"/>
          <w:spacing w:val="-2"/>
          <w:kern w:val="0"/>
          <w:szCs w:val="21"/>
        </w:rPr>
        <w:t>的</w:t>
      </w:r>
      <w:r>
        <w:rPr>
          <w:rFonts w:ascii="宋体" w:hAnsi="宋体" w:hint="eastAsia"/>
          <w:szCs w:val="21"/>
        </w:rPr>
        <w:t>，</w:t>
      </w:r>
      <w:r>
        <w:rPr>
          <w:rFonts w:ascii="宋体" w:hAnsi="宋体" w:cs="宋体" w:hint="eastAsia"/>
          <w:spacing w:val="-2"/>
          <w:kern w:val="0"/>
          <w:szCs w:val="21"/>
        </w:rPr>
        <w:t>其投标文件</w:t>
      </w:r>
      <w:r>
        <w:rPr>
          <w:rFonts w:ascii="宋体" w:hAnsi="宋体" w:hint="eastAsia"/>
          <w:spacing w:val="-2"/>
          <w:szCs w:val="21"/>
        </w:rPr>
        <w:t>初步审查</w:t>
      </w:r>
      <w:r>
        <w:rPr>
          <w:rFonts w:ascii="宋体" w:hAnsi="宋体" w:cs="宋体" w:hint="eastAsia"/>
          <w:spacing w:val="-2"/>
          <w:kern w:val="0"/>
          <w:szCs w:val="21"/>
        </w:rPr>
        <w:t>不获通过，作无效投标处理，不予以进入下一轮的评审。</w:t>
      </w:r>
    </w:p>
    <w:p w:rsidR="00294023" w:rsidRDefault="00134C25">
      <w:pPr>
        <w:tabs>
          <w:tab w:val="left" w:pos="900"/>
        </w:tabs>
        <w:jc w:val="left"/>
        <w:rPr>
          <w:rFonts w:ascii="宋体" w:hAnsi="Courier New"/>
          <w:szCs w:val="21"/>
        </w:rPr>
      </w:pPr>
      <w:r>
        <w:rPr>
          <w:rFonts w:ascii="宋体" w:hAnsi="Courier New" w:hint="eastAsia"/>
          <w:szCs w:val="21"/>
        </w:rPr>
        <w:t>若评委意见不一致时，则按少数服从多数的原则，决定该投标人是否通过</w:t>
      </w:r>
      <w:r>
        <w:rPr>
          <w:rFonts w:ascii="宋体" w:hAnsi="宋体" w:hint="eastAsia"/>
          <w:spacing w:val="-2"/>
          <w:szCs w:val="21"/>
        </w:rPr>
        <w:t>初步评审</w:t>
      </w:r>
      <w:r>
        <w:rPr>
          <w:rFonts w:ascii="宋体" w:hAnsi="Courier New" w:hint="eastAsia"/>
          <w:szCs w:val="21"/>
        </w:rPr>
        <w:t>。</w:t>
      </w:r>
    </w:p>
    <w:p w:rsidR="00294023" w:rsidRDefault="00294023">
      <w:pPr>
        <w:tabs>
          <w:tab w:val="left" w:pos="900"/>
        </w:tabs>
        <w:jc w:val="left"/>
        <w:rPr>
          <w:rFonts w:ascii="宋体" w:hAnsi="Courier New"/>
          <w:szCs w:val="21"/>
        </w:rPr>
      </w:pPr>
    </w:p>
    <w:p w:rsidR="00294023" w:rsidRDefault="00294023">
      <w:pPr>
        <w:tabs>
          <w:tab w:val="left" w:pos="900"/>
        </w:tabs>
        <w:jc w:val="left"/>
        <w:rPr>
          <w:rFonts w:ascii="宋体" w:hAnsi="Courier New"/>
          <w:szCs w:val="21"/>
        </w:rPr>
      </w:pPr>
    </w:p>
    <w:p w:rsidR="00294023" w:rsidRDefault="00294023">
      <w:pPr>
        <w:tabs>
          <w:tab w:val="left" w:pos="900"/>
        </w:tabs>
        <w:jc w:val="left"/>
        <w:rPr>
          <w:rFonts w:ascii="宋体" w:hAnsi="Courier New"/>
          <w:szCs w:val="21"/>
        </w:rPr>
      </w:pPr>
    </w:p>
    <w:p w:rsidR="00294023" w:rsidRDefault="00294023">
      <w:pPr>
        <w:tabs>
          <w:tab w:val="left" w:pos="900"/>
        </w:tabs>
        <w:jc w:val="left"/>
        <w:rPr>
          <w:rFonts w:ascii="宋体" w:hAnsi="Courier New"/>
          <w:szCs w:val="21"/>
        </w:rPr>
      </w:pPr>
    </w:p>
    <w:p w:rsidR="00294023" w:rsidRDefault="00294023">
      <w:pPr>
        <w:tabs>
          <w:tab w:val="left" w:pos="900"/>
        </w:tabs>
        <w:spacing w:line="460" w:lineRule="exact"/>
        <w:rPr>
          <w:rFonts w:ascii="宋体" w:hAnsi="宋体"/>
          <w:b/>
          <w:sz w:val="24"/>
        </w:rPr>
      </w:pPr>
    </w:p>
    <w:p w:rsidR="00294023" w:rsidRDefault="00134C25">
      <w:pPr>
        <w:tabs>
          <w:tab w:val="left" w:pos="900"/>
        </w:tabs>
        <w:spacing w:line="460" w:lineRule="exact"/>
        <w:rPr>
          <w:rFonts w:ascii="宋体" w:hAnsi="宋体" w:cs="宋体"/>
          <w:color w:val="000000"/>
          <w:kern w:val="0"/>
          <w:sz w:val="24"/>
          <w:szCs w:val="24"/>
        </w:rPr>
      </w:pPr>
      <w:r>
        <w:rPr>
          <w:rFonts w:ascii="宋体" w:hAnsi="宋体" w:hint="eastAsia"/>
          <w:b/>
          <w:sz w:val="24"/>
        </w:rPr>
        <w:br w:type="page"/>
      </w:r>
      <w:r>
        <w:rPr>
          <w:rFonts w:ascii="宋体" w:hAnsi="宋体" w:hint="eastAsia"/>
          <w:b/>
          <w:sz w:val="24"/>
        </w:rPr>
        <w:lastRenderedPageBreak/>
        <w:t>1.2商务投标文件评分标准前附表（M</w:t>
      </w:r>
      <w:r>
        <w:rPr>
          <w:rFonts w:ascii="宋体" w:hAnsi="宋体" w:hint="eastAsia"/>
          <w:sz w:val="24"/>
        </w:rPr>
        <w:t>=</w:t>
      </w:r>
      <w:r>
        <w:rPr>
          <w:rFonts w:ascii="宋体" w:hAnsi="宋体" w:hint="eastAsia"/>
          <w:b/>
          <w:sz w:val="24"/>
        </w:rPr>
        <w:t>30分）</w:t>
      </w:r>
    </w:p>
    <w:tbl>
      <w:tblPr>
        <w:tblpPr w:leftFromText="180" w:rightFromText="180" w:vertAnchor="text" w:horzAnchor="page" w:tblpX="1432" w:tblpY="288"/>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11"/>
        <w:gridCol w:w="932"/>
        <w:gridCol w:w="829"/>
        <w:gridCol w:w="6898"/>
      </w:tblGrid>
      <w:tr w:rsidR="00294023">
        <w:trPr>
          <w:trHeight w:val="397"/>
        </w:trPr>
        <w:tc>
          <w:tcPr>
            <w:tcW w:w="379" w:type="pct"/>
            <w:vAlign w:val="center"/>
          </w:tcPr>
          <w:p w:rsidR="00294023" w:rsidRDefault="00134C25">
            <w:pPr>
              <w:pStyle w:val="TableParagraph"/>
              <w:spacing w:line="360" w:lineRule="auto"/>
              <w:ind w:left="175"/>
              <w:jc w:val="center"/>
              <w:rPr>
                <w:rFonts w:ascii="宋体" w:hAnsi="宋体" w:cs="宋体"/>
                <w:sz w:val="24"/>
                <w:szCs w:val="24"/>
              </w:rPr>
            </w:pPr>
            <w:r>
              <w:rPr>
                <w:rFonts w:ascii="宋体" w:hAnsi="宋体" w:cs="宋体" w:hint="eastAsia"/>
                <w:sz w:val="24"/>
                <w:szCs w:val="24"/>
              </w:rPr>
              <w:t>序号</w:t>
            </w:r>
          </w:p>
        </w:tc>
        <w:tc>
          <w:tcPr>
            <w:tcW w:w="497" w:type="pct"/>
            <w:vAlign w:val="center"/>
          </w:tcPr>
          <w:p w:rsidR="00294023" w:rsidRDefault="00134C25">
            <w:pPr>
              <w:pStyle w:val="TableParagraph"/>
              <w:spacing w:line="360" w:lineRule="auto"/>
              <w:ind w:left="165"/>
              <w:rPr>
                <w:rFonts w:ascii="宋体" w:hAnsi="宋体" w:cs="宋体"/>
                <w:sz w:val="24"/>
                <w:szCs w:val="24"/>
              </w:rPr>
            </w:pPr>
            <w:r>
              <w:rPr>
                <w:rFonts w:ascii="宋体" w:hAnsi="宋体" w:cs="宋体" w:hint="eastAsia"/>
                <w:sz w:val="24"/>
                <w:szCs w:val="24"/>
              </w:rPr>
              <w:t>评审</w:t>
            </w:r>
          </w:p>
          <w:p w:rsidR="00294023" w:rsidRDefault="00134C25">
            <w:pPr>
              <w:pStyle w:val="TableParagraph"/>
              <w:spacing w:line="360" w:lineRule="auto"/>
              <w:ind w:left="165"/>
              <w:rPr>
                <w:rFonts w:ascii="宋体" w:hAnsi="宋体" w:cs="宋体"/>
                <w:sz w:val="24"/>
                <w:szCs w:val="24"/>
              </w:rPr>
            </w:pPr>
            <w:r>
              <w:rPr>
                <w:rFonts w:ascii="宋体" w:hAnsi="宋体" w:cs="宋体" w:hint="eastAsia"/>
                <w:sz w:val="24"/>
                <w:szCs w:val="24"/>
              </w:rPr>
              <w:t>项目</w:t>
            </w:r>
          </w:p>
        </w:tc>
        <w:tc>
          <w:tcPr>
            <w:tcW w:w="442" w:type="pct"/>
            <w:vAlign w:val="center"/>
          </w:tcPr>
          <w:p w:rsidR="00294023" w:rsidRDefault="00134C25">
            <w:pPr>
              <w:pStyle w:val="TableParagraph"/>
              <w:spacing w:line="360" w:lineRule="auto"/>
              <w:jc w:val="center"/>
              <w:rPr>
                <w:rFonts w:ascii="宋体" w:hAnsi="宋体" w:cs="宋体"/>
                <w:sz w:val="24"/>
                <w:szCs w:val="24"/>
              </w:rPr>
            </w:pPr>
            <w:r>
              <w:rPr>
                <w:rFonts w:ascii="宋体" w:hAnsi="宋体" w:cs="宋体" w:hint="eastAsia"/>
                <w:sz w:val="24"/>
                <w:szCs w:val="24"/>
              </w:rPr>
              <w:t>分值</w:t>
            </w:r>
          </w:p>
        </w:tc>
        <w:tc>
          <w:tcPr>
            <w:tcW w:w="3680" w:type="pct"/>
            <w:vAlign w:val="center"/>
          </w:tcPr>
          <w:p w:rsidR="00294023" w:rsidRDefault="00134C25">
            <w:pPr>
              <w:pStyle w:val="TableParagraph"/>
              <w:spacing w:line="360" w:lineRule="auto"/>
              <w:ind w:right="3150"/>
              <w:jc w:val="center"/>
              <w:rPr>
                <w:rFonts w:ascii="宋体" w:hAnsi="宋体" w:cs="宋体"/>
                <w:sz w:val="24"/>
                <w:szCs w:val="24"/>
              </w:rPr>
            </w:pPr>
            <w:r>
              <w:rPr>
                <w:rFonts w:ascii="宋体" w:hAnsi="宋体" w:cs="宋体" w:hint="eastAsia"/>
                <w:sz w:val="24"/>
                <w:szCs w:val="24"/>
              </w:rPr>
              <w:t>评分标准</w:t>
            </w:r>
          </w:p>
        </w:tc>
      </w:tr>
      <w:tr w:rsidR="00294023">
        <w:trPr>
          <w:trHeight w:val="3074"/>
        </w:trPr>
        <w:tc>
          <w:tcPr>
            <w:tcW w:w="379" w:type="pct"/>
            <w:vAlign w:val="center"/>
          </w:tcPr>
          <w:p w:rsidR="00294023" w:rsidRDefault="00134C25">
            <w:pPr>
              <w:pStyle w:val="TableParagraph"/>
              <w:spacing w:line="360" w:lineRule="auto"/>
              <w:ind w:left="6"/>
              <w:jc w:val="center"/>
              <w:rPr>
                <w:rFonts w:ascii="宋体" w:hAnsi="宋体" w:cs="宋体"/>
                <w:sz w:val="24"/>
                <w:szCs w:val="24"/>
              </w:rPr>
            </w:pPr>
            <w:r>
              <w:rPr>
                <w:rFonts w:ascii="宋体" w:hAnsi="宋体" w:cs="宋体" w:hint="eastAsia"/>
                <w:sz w:val="24"/>
                <w:szCs w:val="24"/>
              </w:rPr>
              <w:t>1</w:t>
            </w:r>
          </w:p>
        </w:tc>
        <w:tc>
          <w:tcPr>
            <w:tcW w:w="497" w:type="pct"/>
            <w:vAlign w:val="center"/>
          </w:tcPr>
          <w:p w:rsidR="00294023" w:rsidRDefault="00134C25">
            <w:pPr>
              <w:pStyle w:val="TableParagraph"/>
              <w:spacing w:line="360" w:lineRule="auto"/>
              <w:rPr>
                <w:rFonts w:ascii="宋体" w:hAnsi="宋体" w:cs="宋体"/>
                <w:sz w:val="24"/>
                <w:szCs w:val="24"/>
              </w:rPr>
            </w:pPr>
            <w:r>
              <w:rPr>
                <w:rFonts w:ascii="宋体" w:hAnsi="宋体" w:cs="宋体" w:hint="eastAsia"/>
                <w:sz w:val="24"/>
                <w:szCs w:val="24"/>
              </w:rPr>
              <w:t>企业业绩</w:t>
            </w:r>
          </w:p>
        </w:tc>
        <w:tc>
          <w:tcPr>
            <w:tcW w:w="442" w:type="pct"/>
            <w:vAlign w:val="center"/>
          </w:tcPr>
          <w:p w:rsidR="00294023" w:rsidRDefault="00134C25">
            <w:pPr>
              <w:pStyle w:val="TableParagraph"/>
              <w:spacing w:line="360" w:lineRule="auto"/>
              <w:jc w:val="center"/>
              <w:rPr>
                <w:rFonts w:ascii="宋体" w:hAnsi="宋体" w:cs="宋体"/>
                <w:sz w:val="24"/>
                <w:szCs w:val="24"/>
              </w:rPr>
            </w:pPr>
            <w:r>
              <w:rPr>
                <w:rFonts w:ascii="宋体" w:hAnsi="宋体" w:cs="宋体" w:hint="eastAsia"/>
                <w:sz w:val="24"/>
                <w:szCs w:val="24"/>
              </w:rPr>
              <w:t>12分</w:t>
            </w:r>
          </w:p>
        </w:tc>
        <w:tc>
          <w:tcPr>
            <w:tcW w:w="3680" w:type="pct"/>
          </w:tcPr>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投标人自 2020年1月1日至投标截止时间</w:t>
            </w:r>
            <w:proofErr w:type="gramStart"/>
            <w:r>
              <w:rPr>
                <w:rFonts w:ascii="宋体" w:hAnsi="宋体" w:cs="宋体" w:hint="eastAsia"/>
                <w:color w:val="000000"/>
                <w:kern w:val="0"/>
                <w:sz w:val="24"/>
                <w:szCs w:val="24"/>
              </w:rPr>
              <w:t>止</w:t>
            </w:r>
            <w:proofErr w:type="gramEnd"/>
            <w:r>
              <w:rPr>
                <w:rFonts w:ascii="宋体" w:hAnsi="宋体" w:cs="宋体" w:hint="eastAsia"/>
                <w:color w:val="000000"/>
                <w:kern w:val="0"/>
                <w:sz w:val="24"/>
                <w:szCs w:val="24"/>
              </w:rPr>
              <w:t xml:space="preserve">完成过的市政公用工程监理项目：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（1）项目投资金额40000（含）万元以上的监理业绩的，每提供一个项目得3分；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（2）项目投资金额20000（含）万元-40000（不含）万元的监理业绩的， 每提供一个项目得1分； </w:t>
            </w:r>
          </w:p>
          <w:p w:rsidR="00294023" w:rsidRDefault="00134C25">
            <w:pPr>
              <w:widowControl/>
              <w:spacing w:line="360" w:lineRule="auto"/>
              <w:jc w:val="left"/>
              <w:rPr>
                <w:rFonts w:ascii="宋体" w:hAnsi="宋体" w:cs="宋体"/>
                <w:sz w:val="24"/>
                <w:szCs w:val="24"/>
              </w:rPr>
            </w:pPr>
            <w:r>
              <w:rPr>
                <w:rFonts w:ascii="宋体" w:hAnsi="宋体" w:cs="宋体" w:hint="eastAsia"/>
                <w:color w:val="000000"/>
                <w:kern w:val="0"/>
                <w:sz w:val="24"/>
                <w:szCs w:val="24"/>
              </w:rPr>
              <w:t>注：本项最多只计四项业绩，最高得12分。业绩证明资料须提供中标通知书（或免招标的相关证明）、监理合同关键页复印件（如合同无法体现合同金额应提交其他有效材料）、竣工验收报告（竣工验收证明材料）复印件加盖公章。时间以竣工验收报告（竣工验收证明材料）时间为准。</w:t>
            </w:r>
          </w:p>
        </w:tc>
      </w:tr>
      <w:tr w:rsidR="00294023">
        <w:trPr>
          <w:trHeight w:val="2655"/>
        </w:trPr>
        <w:tc>
          <w:tcPr>
            <w:tcW w:w="379" w:type="pct"/>
            <w:vAlign w:val="center"/>
          </w:tcPr>
          <w:p w:rsidR="00294023" w:rsidRDefault="00134C25">
            <w:pPr>
              <w:pStyle w:val="TableParagraph"/>
              <w:spacing w:line="360" w:lineRule="auto"/>
              <w:ind w:left="6"/>
              <w:jc w:val="center"/>
              <w:rPr>
                <w:rFonts w:ascii="宋体" w:hAnsi="宋体" w:cs="宋体"/>
                <w:sz w:val="24"/>
                <w:szCs w:val="24"/>
              </w:rPr>
            </w:pPr>
            <w:r>
              <w:rPr>
                <w:rFonts w:ascii="宋体" w:hAnsi="宋体" w:cs="宋体" w:hint="eastAsia"/>
                <w:sz w:val="24"/>
                <w:szCs w:val="24"/>
              </w:rPr>
              <w:t>2</w:t>
            </w:r>
          </w:p>
        </w:tc>
        <w:tc>
          <w:tcPr>
            <w:tcW w:w="497" w:type="pct"/>
            <w:vAlign w:val="center"/>
          </w:tcPr>
          <w:p w:rsidR="00294023" w:rsidRDefault="00134C25">
            <w:pPr>
              <w:pStyle w:val="TableParagraph"/>
              <w:spacing w:line="360" w:lineRule="auto"/>
              <w:jc w:val="center"/>
              <w:rPr>
                <w:rFonts w:ascii="宋体" w:hAnsi="宋体" w:cs="宋体"/>
                <w:sz w:val="24"/>
                <w:szCs w:val="24"/>
              </w:rPr>
            </w:pPr>
            <w:r>
              <w:rPr>
                <w:rFonts w:ascii="宋体" w:hAnsi="宋体" w:cs="宋体" w:hint="eastAsia"/>
                <w:sz w:val="24"/>
                <w:szCs w:val="24"/>
              </w:rPr>
              <w:t>企业荣誉</w:t>
            </w:r>
          </w:p>
        </w:tc>
        <w:tc>
          <w:tcPr>
            <w:tcW w:w="442" w:type="pct"/>
            <w:vAlign w:val="center"/>
          </w:tcPr>
          <w:p w:rsidR="00294023" w:rsidRDefault="00134C25">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5分</w:t>
            </w:r>
          </w:p>
        </w:tc>
        <w:tc>
          <w:tcPr>
            <w:tcW w:w="3680" w:type="pct"/>
          </w:tcPr>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 xml:space="preserve">投标人自 2020年 1月1日至今（以发证日期为准），投标人曾完成过的市政公用工程监理项目获得国家级奖项的每项得2.5分；获得省级奖项的每项得1.5分；获得市级奖项的每项得0.5分。 </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注：①本项最多只计两项业绩，最高得5分，项目获奖只按最高级别计算一次分数，不得重复计算。②工程质量奖项见附表；③工程获奖业绩提供相关证明材料：投标人须提供获奖业绩的获奖证书复印件（获奖时间以获奖证书的颁发时间为准）。不符合上述条件或提供的资料不齐全的获奖业绩不予评审。不提供不得分。</w:t>
            </w:r>
          </w:p>
        </w:tc>
      </w:tr>
      <w:tr w:rsidR="00294023">
        <w:trPr>
          <w:trHeight w:val="553"/>
        </w:trPr>
        <w:tc>
          <w:tcPr>
            <w:tcW w:w="379" w:type="pct"/>
            <w:vMerge w:val="restart"/>
            <w:vAlign w:val="center"/>
          </w:tcPr>
          <w:p w:rsidR="00294023" w:rsidRDefault="00134C25">
            <w:pPr>
              <w:pStyle w:val="TableParagraph"/>
              <w:spacing w:line="360" w:lineRule="auto"/>
              <w:jc w:val="center"/>
              <w:rPr>
                <w:rFonts w:ascii="宋体" w:hAnsi="宋体" w:cs="宋体"/>
                <w:sz w:val="24"/>
                <w:szCs w:val="24"/>
              </w:rPr>
            </w:pPr>
            <w:r>
              <w:rPr>
                <w:rFonts w:ascii="宋体" w:hAnsi="宋体" w:cs="宋体" w:hint="eastAsia"/>
                <w:sz w:val="24"/>
                <w:szCs w:val="24"/>
              </w:rPr>
              <w:t>3</w:t>
            </w:r>
          </w:p>
        </w:tc>
        <w:tc>
          <w:tcPr>
            <w:tcW w:w="497" w:type="pct"/>
            <w:vMerge w:val="restart"/>
            <w:vAlign w:val="center"/>
          </w:tcPr>
          <w:p w:rsidR="00294023" w:rsidRDefault="00134C25">
            <w:pPr>
              <w:pStyle w:val="TableParagraph"/>
              <w:spacing w:line="360" w:lineRule="auto"/>
              <w:jc w:val="center"/>
              <w:rPr>
                <w:rFonts w:ascii="宋体" w:hAnsi="宋体" w:cs="宋体"/>
                <w:sz w:val="24"/>
                <w:szCs w:val="24"/>
              </w:rPr>
            </w:pPr>
            <w:r>
              <w:rPr>
                <w:rFonts w:ascii="宋体" w:hAnsi="宋体" w:cs="宋体" w:hint="eastAsia"/>
                <w:sz w:val="24"/>
                <w:szCs w:val="24"/>
              </w:rPr>
              <w:t>企业信誉</w:t>
            </w:r>
          </w:p>
        </w:tc>
        <w:tc>
          <w:tcPr>
            <w:tcW w:w="442" w:type="pct"/>
            <w:vMerge w:val="restart"/>
            <w:vAlign w:val="center"/>
          </w:tcPr>
          <w:p w:rsidR="00294023" w:rsidRDefault="00134C25">
            <w:pPr>
              <w:pStyle w:val="TableParagraph"/>
              <w:spacing w:line="360" w:lineRule="auto"/>
              <w:jc w:val="center"/>
              <w:rPr>
                <w:rFonts w:ascii="宋体" w:hAnsi="宋体" w:cs="宋体"/>
                <w:sz w:val="24"/>
                <w:szCs w:val="24"/>
              </w:rPr>
            </w:pPr>
            <w:r>
              <w:rPr>
                <w:rFonts w:ascii="宋体" w:hAnsi="宋体" w:cs="宋体" w:hint="eastAsia"/>
                <w:sz w:val="24"/>
                <w:szCs w:val="24"/>
              </w:rPr>
              <w:t>5分</w:t>
            </w:r>
          </w:p>
        </w:tc>
        <w:tc>
          <w:tcPr>
            <w:tcW w:w="3680" w:type="pct"/>
          </w:tcPr>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spacing w:val="11"/>
                <w:sz w:val="24"/>
                <w:szCs w:val="24"/>
              </w:rPr>
              <w:t>投标人</w:t>
            </w:r>
            <w:r>
              <w:rPr>
                <w:rFonts w:ascii="宋体" w:hAnsi="宋体" w:cs="宋体" w:hint="eastAsia"/>
                <w:color w:val="000000"/>
                <w:kern w:val="0"/>
                <w:sz w:val="24"/>
                <w:szCs w:val="24"/>
              </w:rPr>
              <w:t>具备质量管理体系证书、环境管理体系证书、职业健康安全管理体系证书的，每1个得0.5分。</w:t>
            </w:r>
          </w:p>
          <w:p w:rsidR="00294023" w:rsidRDefault="00134C25">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注：①本项最高得1.5分。</w:t>
            </w:r>
          </w:p>
          <w:p w:rsidR="00294023" w:rsidRDefault="00134C25">
            <w:pPr>
              <w:widowControl/>
              <w:spacing w:line="360" w:lineRule="auto"/>
              <w:ind w:firstLineChars="200" w:firstLine="480"/>
              <w:jc w:val="left"/>
              <w:rPr>
                <w:rFonts w:ascii="宋体" w:hAnsi="宋体" w:cs="宋体"/>
                <w:sz w:val="24"/>
                <w:szCs w:val="24"/>
              </w:rPr>
            </w:pPr>
            <w:r>
              <w:rPr>
                <w:rFonts w:ascii="宋体" w:hAnsi="宋体" w:cs="宋体" w:hint="eastAsia"/>
                <w:color w:val="000000"/>
                <w:kern w:val="0"/>
                <w:sz w:val="24"/>
                <w:szCs w:val="24"/>
              </w:rPr>
              <w:t>②附认证证书复印件或</w:t>
            </w:r>
            <w:proofErr w:type="gramStart"/>
            <w:r>
              <w:rPr>
                <w:rFonts w:ascii="宋体" w:hAnsi="宋体" w:cs="宋体" w:hint="eastAsia"/>
                <w:color w:val="000000"/>
                <w:kern w:val="0"/>
                <w:sz w:val="24"/>
                <w:szCs w:val="24"/>
              </w:rPr>
              <w:t>扫描件并加盖</w:t>
            </w:r>
            <w:proofErr w:type="gramEnd"/>
            <w:r>
              <w:rPr>
                <w:rFonts w:ascii="宋体" w:hAnsi="宋体" w:cs="宋体" w:hint="eastAsia"/>
                <w:color w:val="000000"/>
                <w:kern w:val="0"/>
                <w:sz w:val="24"/>
                <w:szCs w:val="24"/>
              </w:rPr>
              <w:t>公章。</w:t>
            </w:r>
          </w:p>
        </w:tc>
      </w:tr>
      <w:tr w:rsidR="00294023">
        <w:trPr>
          <w:trHeight w:val="1209"/>
        </w:trPr>
        <w:tc>
          <w:tcPr>
            <w:tcW w:w="379" w:type="pct"/>
            <w:vMerge/>
            <w:vAlign w:val="center"/>
          </w:tcPr>
          <w:p w:rsidR="00294023" w:rsidRDefault="00294023">
            <w:pPr>
              <w:spacing w:line="360" w:lineRule="auto"/>
              <w:jc w:val="center"/>
              <w:rPr>
                <w:rFonts w:ascii="宋体" w:hAnsi="宋体" w:cs="宋体"/>
                <w:sz w:val="24"/>
                <w:szCs w:val="24"/>
              </w:rPr>
            </w:pPr>
          </w:p>
        </w:tc>
        <w:tc>
          <w:tcPr>
            <w:tcW w:w="497" w:type="pct"/>
            <w:vMerge/>
            <w:vAlign w:val="center"/>
          </w:tcPr>
          <w:p w:rsidR="00294023" w:rsidRDefault="00294023">
            <w:pPr>
              <w:spacing w:line="360" w:lineRule="auto"/>
              <w:jc w:val="center"/>
              <w:rPr>
                <w:rFonts w:ascii="宋体" w:hAnsi="宋体" w:cs="宋体"/>
                <w:sz w:val="24"/>
                <w:szCs w:val="24"/>
              </w:rPr>
            </w:pPr>
          </w:p>
        </w:tc>
        <w:tc>
          <w:tcPr>
            <w:tcW w:w="442" w:type="pct"/>
            <w:vMerge/>
            <w:vAlign w:val="center"/>
          </w:tcPr>
          <w:p w:rsidR="00294023" w:rsidRDefault="00294023">
            <w:pPr>
              <w:spacing w:line="360" w:lineRule="auto"/>
              <w:jc w:val="center"/>
              <w:rPr>
                <w:rFonts w:ascii="宋体" w:hAnsi="宋体" w:cs="宋体"/>
                <w:sz w:val="24"/>
                <w:szCs w:val="24"/>
              </w:rPr>
            </w:pPr>
          </w:p>
        </w:tc>
        <w:tc>
          <w:tcPr>
            <w:tcW w:w="3680" w:type="pct"/>
          </w:tcPr>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投标人2020年1月1日至今，具有税务机关颁发的获得“A级纳税人”荣誉情况：</w:t>
            </w:r>
          </w:p>
          <w:p w:rsidR="00294023" w:rsidRDefault="00134C25">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获得4年（含）或以上得3.5分；</w:t>
            </w:r>
          </w:p>
          <w:p w:rsidR="00294023" w:rsidRDefault="00134C25">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获得3年（含）得2分；</w:t>
            </w:r>
          </w:p>
          <w:p w:rsidR="00294023" w:rsidRDefault="00134C25">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获得2年（含）得1分；</w:t>
            </w:r>
          </w:p>
          <w:p w:rsidR="00294023" w:rsidRDefault="00134C25">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注： ①本项最高得3.5分，提供上述证明材料并加盖公章。</w:t>
            </w:r>
          </w:p>
          <w:p w:rsidR="00294023" w:rsidRDefault="00134C25">
            <w:pPr>
              <w:widowControl/>
              <w:spacing w:line="360" w:lineRule="auto"/>
              <w:ind w:firstLineChars="200" w:firstLine="480"/>
              <w:jc w:val="left"/>
              <w:rPr>
                <w:rFonts w:ascii="宋体" w:hAnsi="宋体" w:cs="宋体"/>
                <w:sz w:val="24"/>
                <w:szCs w:val="24"/>
              </w:rPr>
            </w:pPr>
            <w:r>
              <w:rPr>
                <w:rFonts w:ascii="宋体" w:hAnsi="宋体" w:cs="宋体" w:hint="eastAsia"/>
                <w:color w:val="000000"/>
                <w:kern w:val="0"/>
                <w:sz w:val="24"/>
                <w:szCs w:val="24"/>
              </w:rPr>
              <w:t>② “A级纳税人称号”以</w:t>
            </w:r>
            <w:proofErr w:type="gramStart"/>
            <w:r>
              <w:rPr>
                <w:rFonts w:ascii="宋体" w:hAnsi="宋体" w:cs="宋体" w:hint="eastAsia"/>
                <w:color w:val="000000"/>
                <w:kern w:val="0"/>
                <w:sz w:val="24"/>
                <w:szCs w:val="24"/>
              </w:rPr>
              <w:t>“国家税务总局”官网</w:t>
            </w:r>
            <w:proofErr w:type="gramEnd"/>
            <w:r>
              <w:rPr>
                <w:rFonts w:ascii="宋体" w:hAnsi="宋体" w:cs="宋体" w:hint="eastAsia"/>
                <w:color w:val="000000"/>
                <w:kern w:val="0"/>
                <w:sz w:val="24"/>
                <w:szCs w:val="24"/>
              </w:rPr>
              <w:t xml:space="preserve"> （</w:t>
            </w:r>
            <w:hyperlink r:id="rId18" w:history="1">
              <w:r>
                <w:rPr>
                  <w:rFonts w:ascii="宋体" w:hAnsi="宋体" w:cs="宋体" w:hint="eastAsia"/>
                  <w:color w:val="000000"/>
                  <w:kern w:val="0"/>
                  <w:sz w:val="24"/>
                  <w:szCs w:val="24"/>
                </w:rPr>
                <w:t>http://www.chinatax.gov.cn/index.html</w:t>
              </w:r>
            </w:hyperlink>
            <w:r>
              <w:rPr>
                <w:rFonts w:ascii="宋体" w:hAnsi="宋体" w:cs="宋体" w:hint="eastAsia"/>
                <w:color w:val="000000"/>
                <w:kern w:val="0"/>
                <w:sz w:val="24"/>
                <w:szCs w:val="24"/>
              </w:rPr>
              <w:t>）查询结果为准，纳税人等级只计算投标人自身（不计算投标人的分公司和子公司）。投标人须提供在上述官</w:t>
            </w:r>
            <w:proofErr w:type="gramStart"/>
            <w:r>
              <w:rPr>
                <w:rFonts w:ascii="宋体" w:hAnsi="宋体" w:cs="宋体" w:hint="eastAsia"/>
                <w:color w:val="000000"/>
                <w:kern w:val="0"/>
                <w:sz w:val="24"/>
                <w:szCs w:val="24"/>
              </w:rPr>
              <w:t>网</w:t>
            </w:r>
            <w:proofErr w:type="gramEnd"/>
            <w:r>
              <w:rPr>
                <w:rFonts w:ascii="宋体" w:hAnsi="宋体" w:cs="宋体" w:hint="eastAsia"/>
                <w:color w:val="000000"/>
                <w:kern w:val="0"/>
                <w:sz w:val="24"/>
                <w:szCs w:val="24"/>
              </w:rPr>
              <w:t>网站 的查询结果网页截图（不符合条件或未提交截图的不计分）并加盖公章。</w:t>
            </w:r>
          </w:p>
        </w:tc>
      </w:tr>
      <w:tr w:rsidR="00294023">
        <w:trPr>
          <w:trHeight w:val="1819"/>
        </w:trPr>
        <w:tc>
          <w:tcPr>
            <w:tcW w:w="379" w:type="pct"/>
            <w:vAlign w:val="center"/>
          </w:tcPr>
          <w:p w:rsidR="00294023" w:rsidRDefault="00134C25">
            <w:pPr>
              <w:pStyle w:val="TableParagraph"/>
              <w:spacing w:line="360" w:lineRule="auto"/>
              <w:jc w:val="center"/>
              <w:rPr>
                <w:rFonts w:ascii="宋体" w:hAnsi="宋体" w:cs="宋体"/>
                <w:sz w:val="24"/>
                <w:szCs w:val="24"/>
              </w:rPr>
            </w:pPr>
            <w:r>
              <w:rPr>
                <w:rFonts w:ascii="宋体" w:hAnsi="宋体" w:cs="宋体" w:hint="eastAsia"/>
                <w:sz w:val="24"/>
                <w:szCs w:val="24"/>
              </w:rPr>
              <w:lastRenderedPageBreak/>
              <w:t>4</w:t>
            </w:r>
          </w:p>
        </w:tc>
        <w:tc>
          <w:tcPr>
            <w:tcW w:w="497" w:type="pct"/>
            <w:vAlign w:val="center"/>
          </w:tcPr>
          <w:p w:rsidR="00294023" w:rsidRDefault="00134C25">
            <w:pPr>
              <w:widowControl/>
              <w:spacing w:line="360" w:lineRule="auto"/>
              <w:jc w:val="center"/>
              <w:rPr>
                <w:rFonts w:ascii="宋体" w:hAnsi="宋体" w:cs="宋体"/>
                <w:sz w:val="24"/>
                <w:szCs w:val="24"/>
              </w:rPr>
            </w:pPr>
            <w:r>
              <w:rPr>
                <w:rFonts w:ascii="宋体" w:hAnsi="宋体" w:cs="宋体" w:hint="eastAsia"/>
                <w:color w:val="000000"/>
                <w:kern w:val="0"/>
                <w:sz w:val="24"/>
                <w:szCs w:val="24"/>
              </w:rPr>
              <w:t>项目管理人员配备</w:t>
            </w:r>
          </w:p>
          <w:p w:rsidR="00294023" w:rsidRDefault="00294023">
            <w:pPr>
              <w:pStyle w:val="TableParagraph"/>
              <w:spacing w:line="360" w:lineRule="auto"/>
              <w:jc w:val="center"/>
              <w:rPr>
                <w:rFonts w:ascii="宋体" w:hAnsi="宋体" w:cs="宋体"/>
                <w:sz w:val="24"/>
                <w:szCs w:val="24"/>
              </w:rPr>
            </w:pPr>
          </w:p>
        </w:tc>
        <w:tc>
          <w:tcPr>
            <w:tcW w:w="442" w:type="pct"/>
            <w:vAlign w:val="center"/>
          </w:tcPr>
          <w:p w:rsidR="00294023" w:rsidRDefault="00134C25">
            <w:pPr>
              <w:pStyle w:val="TableParagraph"/>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6分</w:t>
            </w:r>
          </w:p>
        </w:tc>
        <w:tc>
          <w:tcPr>
            <w:tcW w:w="3680" w:type="pct"/>
          </w:tcPr>
          <w:p w:rsidR="00294023" w:rsidRDefault="00134C2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1.拟派项目总监或总监代表在满足资格审查条件 (注册监理工程师（专业为市政公用工程）)的基础上，具有工程类专业高级工程师（或以上）职称的加1分，具有一级注册建造</w:t>
            </w:r>
            <w:proofErr w:type="gramStart"/>
            <w:r>
              <w:rPr>
                <w:rFonts w:ascii="宋体" w:hAnsi="宋体" w:cs="宋体" w:hint="eastAsia"/>
                <w:kern w:val="0"/>
                <w:sz w:val="24"/>
                <w:szCs w:val="24"/>
              </w:rPr>
              <w:t>师注册</w:t>
            </w:r>
            <w:proofErr w:type="gramEnd"/>
            <w:r>
              <w:rPr>
                <w:rFonts w:ascii="宋体" w:hAnsi="宋体" w:cs="宋体" w:hint="eastAsia"/>
                <w:kern w:val="0"/>
                <w:sz w:val="24"/>
                <w:szCs w:val="24"/>
              </w:rPr>
              <w:t xml:space="preserve">证的再加0.5分。本小项最高得1.5分。  </w:t>
            </w:r>
          </w:p>
          <w:p w:rsidR="00294023" w:rsidRDefault="00134C2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2、拟派市政专业监理工程师具有注册监理工程师（专业为市政公用工程）的得0.5分；在此基础上具有工程类专业高级工程师（或以上）职称的加0.5分，具有一级注册建造</w:t>
            </w:r>
            <w:proofErr w:type="gramStart"/>
            <w:r>
              <w:rPr>
                <w:rFonts w:ascii="宋体" w:hAnsi="宋体" w:cs="宋体" w:hint="eastAsia"/>
                <w:kern w:val="0"/>
                <w:sz w:val="24"/>
                <w:szCs w:val="24"/>
              </w:rPr>
              <w:t>师注册</w:t>
            </w:r>
            <w:proofErr w:type="gramEnd"/>
            <w:r>
              <w:rPr>
                <w:rFonts w:ascii="宋体" w:hAnsi="宋体" w:cs="宋体" w:hint="eastAsia"/>
                <w:kern w:val="0"/>
                <w:sz w:val="24"/>
                <w:szCs w:val="24"/>
              </w:rPr>
              <w:t>证的再加0.5分。本小项最高得1.5分。</w:t>
            </w:r>
          </w:p>
          <w:p w:rsidR="00294023" w:rsidRDefault="00134C2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拟派结构专业监理工程师具有注册监理工程师（专业为市政公用工程）的得0.5分；在此基础上具有工程类专业高级工程师（或以上）职称的加0.5分，具有一级注册结构工程师注册证的再加0.5分。本小项最高得1.5分。</w:t>
            </w:r>
          </w:p>
          <w:p w:rsidR="00294023" w:rsidRDefault="00134C2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4、拟派造价专业监理工程师具有一级注册造价工程师的得0.5分；在此基础上具有工程类或建筑经济类专业高级工程师（或以上）职称的加0.5分，具有</w:t>
            </w:r>
            <w:bookmarkStart w:id="21" w:name="OLE_LINK4"/>
            <w:r>
              <w:rPr>
                <w:rFonts w:ascii="宋体" w:hAnsi="宋体" w:cs="宋体" w:hint="eastAsia"/>
                <w:kern w:val="0"/>
                <w:sz w:val="24"/>
                <w:szCs w:val="24"/>
              </w:rPr>
              <w:t>注册</w:t>
            </w:r>
            <w:bookmarkEnd w:id="21"/>
            <w:r>
              <w:rPr>
                <w:rFonts w:ascii="宋体" w:hAnsi="宋体" w:cs="宋体" w:hint="eastAsia"/>
                <w:kern w:val="0"/>
                <w:sz w:val="24"/>
                <w:szCs w:val="24"/>
              </w:rPr>
              <w:t>咨询师（投资）注册登记证的再加0.5分。本小项最高得1.5分。</w:t>
            </w:r>
          </w:p>
          <w:p w:rsidR="00294023" w:rsidRDefault="00134C2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注：1.本项最高得 6 分。 </w:t>
            </w:r>
          </w:p>
          <w:p w:rsidR="00294023" w:rsidRDefault="00134C2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2.以上拟派人员聘用单位为本单位，须附相应证书复印件，不提供不得分。 </w:t>
            </w:r>
          </w:p>
          <w:p w:rsidR="00294023" w:rsidRDefault="00134C25">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kern w:val="0"/>
                <w:sz w:val="24"/>
                <w:szCs w:val="24"/>
              </w:rPr>
              <w:t>3.如证书为电子证书，提供复印件加盖公章。</w:t>
            </w:r>
          </w:p>
        </w:tc>
      </w:tr>
      <w:tr w:rsidR="00294023">
        <w:trPr>
          <w:trHeight w:val="90"/>
        </w:trPr>
        <w:tc>
          <w:tcPr>
            <w:tcW w:w="379" w:type="pct"/>
            <w:vAlign w:val="center"/>
          </w:tcPr>
          <w:p w:rsidR="00294023" w:rsidRDefault="00134C25">
            <w:pPr>
              <w:pStyle w:val="TableParagraph"/>
              <w:spacing w:line="360" w:lineRule="auto"/>
              <w:jc w:val="center"/>
              <w:rPr>
                <w:rFonts w:ascii="宋体" w:hAnsi="宋体" w:cs="宋体"/>
                <w:sz w:val="24"/>
                <w:szCs w:val="24"/>
              </w:rPr>
            </w:pPr>
            <w:r>
              <w:rPr>
                <w:rFonts w:ascii="宋体" w:hAnsi="宋体" w:cs="宋体" w:hint="eastAsia"/>
                <w:sz w:val="24"/>
                <w:szCs w:val="24"/>
              </w:rPr>
              <w:t>5</w:t>
            </w:r>
          </w:p>
        </w:tc>
        <w:tc>
          <w:tcPr>
            <w:tcW w:w="497" w:type="pct"/>
            <w:vAlign w:val="center"/>
          </w:tcPr>
          <w:p w:rsidR="00294023" w:rsidRDefault="00134C25">
            <w:pPr>
              <w:pStyle w:val="TableParagraph"/>
              <w:spacing w:line="360" w:lineRule="auto"/>
              <w:jc w:val="center"/>
              <w:rPr>
                <w:rFonts w:ascii="宋体" w:hAnsi="宋体" w:cs="宋体"/>
                <w:sz w:val="24"/>
                <w:szCs w:val="24"/>
              </w:rPr>
            </w:pPr>
            <w:r>
              <w:rPr>
                <w:rFonts w:ascii="宋体" w:hAnsi="宋体" w:cs="宋体" w:hint="eastAsia"/>
                <w:sz w:val="24"/>
                <w:szCs w:val="24"/>
              </w:rPr>
              <w:t>企业资</w:t>
            </w:r>
            <w:r>
              <w:rPr>
                <w:rFonts w:ascii="宋体" w:hAnsi="宋体" w:cs="宋体" w:hint="eastAsia"/>
                <w:sz w:val="24"/>
                <w:szCs w:val="24"/>
              </w:rPr>
              <w:lastRenderedPageBreak/>
              <w:t>质</w:t>
            </w:r>
          </w:p>
        </w:tc>
        <w:tc>
          <w:tcPr>
            <w:tcW w:w="442" w:type="pct"/>
            <w:vAlign w:val="center"/>
          </w:tcPr>
          <w:p w:rsidR="00294023" w:rsidRDefault="00134C25">
            <w:pPr>
              <w:pStyle w:val="TableParagraph"/>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2分</w:t>
            </w:r>
          </w:p>
        </w:tc>
        <w:tc>
          <w:tcPr>
            <w:tcW w:w="3680" w:type="pct"/>
          </w:tcPr>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投标人具有工程监理综合资质得2分，其他不得分。</w:t>
            </w:r>
          </w:p>
          <w:p w:rsidR="00294023" w:rsidRDefault="00134C25">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lastRenderedPageBreak/>
              <w:t>注：①本项最高得2分。②附证书复印件或</w:t>
            </w:r>
            <w:proofErr w:type="gramStart"/>
            <w:r>
              <w:rPr>
                <w:rFonts w:ascii="宋体" w:hAnsi="宋体" w:cs="宋体" w:hint="eastAsia"/>
                <w:color w:val="000000"/>
                <w:kern w:val="0"/>
                <w:sz w:val="24"/>
                <w:szCs w:val="24"/>
              </w:rPr>
              <w:t>扫描件并加盖</w:t>
            </w:r>
            <w:proofErr w:type="gramEnd"/>
            <w:r>
              <w:rPr>
                <w:rFonts w:ascii="宋体" w:hAnsi="宋体" w:cs="宋体" w:hint="eastAsia"/>
                <w:color w:val="000000"/>
                <w:kern w:val="0"/>
                <w:sz w:val="24"/>
                <w:szCs w:val="24"/>
              </w:rPr>
              <w:t>公章。</w:t>
            </w:r>
          </w:p>
        </w:tc>
      </w:tr>
    </w:tbl>
    <w:p w:rsidR="00294023" w:rsidRDefault="00294023">
      <w:pPr>
        <w:snapToGrid w:val="0"/>
        <w:spacing w:line="400" w:lineRule="exact"/>
        <w:rPr>
          <w:rFonts w:ascii="宋体"/>
          <w:b/>
          <w:bCs/>
          <w:sz w:val="24"/>
          <w:szCs w:val="24"/>
        </w:rPr>
      </w:pPr>
    </w:p>
    <w:p w:rsidR="00294023" w:rsidRDefault="00134C25">
      <w:pPr>
        <w:snapToGrid w:val="0"/>
        <w:spacing w:line="400" w:lineRule="exact"/>
        <w:rPr>
          <w:rFonts w:ascii="宋体"/>
          <w:sz w:val="24"/>
          <w:szCs w:val="24"/>
        </w:rPr>
      </w:pPr>
      <w:r>
        <w:rPr>
          <w:rFonts w:ascii="宋体" w:hint="eastAsia"/>
          <w:b/>
          <w:bCs/>
          <w:sz w:val="24"/>
          <w:szCs w:val="24"/>
        </w:rPr>
        <w:t>说明：</w:t>
      </w:r>
      <w:r>
        <w:rPr>
          <w:rFonts w:ascii="宋体" w:hint="eastAsia"/>
          <w:sz w:val="24"/>
          <w:szCs w:val="24"/>
        </w:rPr>
        <w:t>1、类似工程是指：招标公告所述资质方能承接并完成的工程（需同时提供中标通知书或免招标的相关证明、合同和竣工验收等证明资料）；</w:t>
      </w:r>
    </w:p>
    <w:p w:rsidR="00294023" w:rsidRDefault="00134C25">
      <w:pPr>
        <w:snapToGrid w:val="0"/>
        <w:spacing w:line="400" w:lineRule="exact"/>
        <w:rPr>
          <w:rFonts w:ascii="宋体"/>
          <w:sz w:val="24"/>
          <w:szCs w:val="24"/>
        </w:rPr>
      </w:pPr>
      <w:r>
        <w:rPr>
          <w:rFonts w:ascii="宋体" w:hint="eastAsia"/>
          <w:sz w:val="24"/>
          <w:szCs w:val="24"/>
        </w:rPr>
        <w:t>2、获奖业绩</w:t>
      </w:r>
      <w:r>
        <w:rPr>
          <w:rFonts w:ascii="宋体" w:hint="eastAsia"/>
          <w:b/>
          <w:bCs/>
          <w:sz w:val="24"/>
          <w:szCs w:val="24"/>
        </w:rPr>
        <w:t>详见附表（质量奖）</w:t>
      </w:r>
      <w:r>
        <w:rPr>
          <w:rFonts w:ascii="宋体" w:hint="eastAsia"/>
          <w:sz w:val="24"/>
          <w:szCs w:val="24"/>
        </w:rPr>
        <w:t>。 各奖项对同一工程项目按最高奖项计取，不重复计分。日期以发证日期为准。</w:t>
      </w:r>
    </w:p>
    <w:p w:rsidR="00294023" w:rsidRDefault="00134C25">
      <w:pPr>
        <w:widowControl/>
        <w:adjustRightInd w:val="0"/>
        <w:snapToGrid w:val="0"/>
        <w:spacing w:after="200" w:line="220" w:lineRule="atLeast"/>
        <w:jc w:val="left"/>
        <w:outlineLvl w:val="4"/>
        <w:rPr>
          <w:rFonts w:ascii="宋体" w:hAnsi="宋体"/>
          <w:b/>
          <w:sz w:val="24"/>
        </w:rPr>
      </w:pPr>
      <w:r>
        <w:rPr>
          <w:rFonts w:ascii="宋体" w:hAnsi="宋体" w:hint="eastAsia"/>
          <w:b/>
          <w:sz w:val="24"/>
        </w:rPr>
        <w:t>附表</w:t>
      </w:r>
    </w:p>
    <w:p w:rsidR="00294023" w:rsidRDefault="00134C25">
      <w:pPr>
        <w:pStyle w:val="Default"/>
        <w:rPr>
          <w:color w:val="auto"/>
        </w:rPr>
      </w:pPr>
      <w:r>
        <w:rPr>
          <w:rFonts w:hint="eastAsia"/>
          <w:color w:val="auto"/>
        </w:rPr>
        <w:t>质量奖：</w:t>
      </w:r>
    </w:p>
    <w:tbl>
      <w:tblPr>
        <w:tblW w:w="9324" w:type="dxa"/>
        <w:tblLayout w:type="fixed"/>
        <w:tblCellMar>
          <w:left w:w="10" w:type="dxa"/>
          <w:right w:w="10" w:type="dxa"/>
        </w:tblCellMar>
        <w:tblLook w:val="04A0" w:firstRow="1" w:lastRow="0" w:firstColumn="1" w:lastColumn="0" w:noHBand="0" w:noVBand="1"/>
      </w:tblPr>
      <w:tblGrid>
        <w:gridCol w:w="3110"/>
        <w:gridCol w:w="3096"/>
        <w:gridCol w:w="3118"/>
      </w:tblGrid>
      <w:tr w:rsidR="00294023">
        <w:trPr>
          <w:trHeight w:hRule="exact" w:val="461"/>
        </w:trPr>
        <w:tc>
          <w:tcPr>
            <w:tcW w:w="9324" w:type="dxa"/>
            <w:gridSpan w:val="3"/>
            <w:tcBorders>
              <w:top w:val="single" w:sz="4" w:space="0" w:color="auto"/>
              <w:left w:val="single" w:sz="4" w:space="0" w:color="auto"/>
              <w:right w:val="single" w:sz="4" w:space="0" w:color="auto"/>
            </w:tcBorders>
            <w:shd w:val="clear" w:color="auto" w:fill="FFFFFF"/>
            <w:noWrap/>
          </w:tcPr>
          <w:p w:rsidR="00294023" w:rsidRDefault="00134C25">
            <w:pPr>
              <w:pStyle w:val="Other1"/>
              <w:spacing w:before="80" w:line="240" w:lineRule="auto"/>
              <w:jc w:val="left"/>
            </w:pPr>
            <w:r>
              <w:t>国家奖</w:t>
            </w:r>
          </w:p>
        </w:tc>
      </w:tr>
      <w:tr w:rsidR="00294023">
        <w:trPr>
          <w:trHeight w:hRule="exact" w:val="446"/>
        </w:trPr>
        <w:tc>
          <w:tcPr>
            <w:tcW w:w="3110"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中国建设工程鲁班奖</w:t>
            </w:r>
          </w:p>
        </w:tc>
        <w:tc>
          <w:tcPr>
            <w:tcW w:w="3096"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国家优质工程奖</w:t>
            </w:r>
          </w:p>
        </w:tc>
        <w:tc>
          <w:tcPr>
            <w:tcW w:w="3118" w:type="dxa"/>
            <w:tcBorders>
              <w:top w:val="single" w:sz="4" w:space="0" w:color="auto"/>
              <w:left w:val="single" w:sz="4" w:space="0" w:color="auto"/>
              <w:right w:val="single" w:sz="4" w:space="0" w:color="auto"/>
            </w:tcBorders>
            <w:shd w:val="clear" w:color="auto" w:fill="FFFFFF"/>
            <w:noWrap/>
          </w:tcPr>
          <w:p w:rsidR="00294023" w:rsidRDefault="00134C25">
            <w:pPr>
              <w:pStyle w:val="Other1"/>
              <w:spacing w:line="240" w:lineRule="auto"/>
              <w:jc w:val="left"/>
            </w:pPr>
            <w:r>
              <w:t>中国土木工程</w:t>
            </w:r>
            <w:r>
              <w:rPr>
                <w:rFonts w:hint="eastAsia"/>
                <w:lang w:eastAsia="zh-CN"/>
              </w:rPr>
              <w:t>詹</w:t>
            </w:r>
            <w:r>
              <w:t>天佑奖</w:t>
            </w:r>
          </w:p>
        </w:tc>
      </w:tr>
      <w:tr w:rsidR="00294023">
        <w:trPr>
          <w:trHeight w:hRule="exact" w:val="446"/>
        </w:trPr>
        <w:tc>
          <w:tcPr>
            <w:tcW w:w="3110"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国家优质工程金质奖</w:t>
            </w:r>
          </w:p>
        </w:tc>
        <w:tc>
          <w:tcPr>
            <w:tcW w:w="3096"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全国市政金杯示范工程</w:t>
            </w:r>
          </w:p>
        </w:tc>
        <w:tc>
          <w:tcPr>
            <w:tcW w:w="3118" w:type="dxa"/>
            <w:tcBorders>
              <w:top w:val="single" w:sz="4" w:space="0" w:color="auto"/>
              <w:left w:val="single" w:sz="4" w:space="0" w:color="auto"/>
              <w:right w:val="single" w:sz="4" w:space="0" w:color="auto"/>
            </w:tcBorders>
            <w:shd w:val="clear" w:color="auto" w:fill="FFFFFF"/>
            <w:noWrap/>
          </w:tcPr>
          <w:p w:rsidR="00294023" w:rsidRDefault="00294023">
            <w:pPr>
              <w:rPr>
                <w:sz w:val="10"/>
                <w:szCs w:val="10"/>
              </w:rPr>
            </w:pPr>
          </w:p>
        </w:tc>
      </w:tr>
      <w:tr w:rsidR="00294023">
        <w:trPr>
          <w:trHeight w:hRule="exact" w:val="439"/>
        </w:trPr>
        <w:tc>
          <w:tcPr>
            <w:tcW w:w="9324" w:type="dxa"/>
            <w:gridSpan w:val="3"/>
            <w:tcBorders>
              <w:top w:val="single" w:sz="4" w:space="0" w:color="auto"/>
              <w:left w:val="single" w:sz="4" w:space="0" w:color="auto"/>
              <w:right w:val="single" w:sz="4" w:space="0" w:color="auto"/>
            </w:tcBorders>
            <w:shd w:val="clear" w:color="auto" w:fill="FFFFFF"/>
            <w:noWrap/>
          </w:tcPr>
          <w:p w:rsidR="00294023" w:rsidRDefault="00134C25">
            <w:pPr>
              <w:pStyle w:val="Other1"/>
              <w:spacing w:line="240" w:lineRule="auto"/>
              <w:jc w:val="left"/>
            </w:pPr>
            <w:r>
              <w:t>省奖</w:t>
            </w:r>
          </w:p>
        </w:tc>
      </w:tr>
      <w:tr w:rsidR="00294023">
        <w:trPr>
          <w:trHeight w:hRule="exact" w:val="439"/>
        </w:trPr>
        <w:tc>
          <w:tcPr>
            <w:tcW w:w="3110" w:type="dxa"/>
            <w:tcBorders>
              <w:top w:val="single" w:sz="4" w:space="0" w:color="auto"/>
              <w:left w:val="single" w:sz="4" w:space="0" w:color="auto"/>
              <w:bottom w:val="single" w:sz="4" w:space="0" w:color="auto"/>
            </w:tcBorders>
            <w:shd w:val="clear" w:color="auto" w:fill="FFFFFF"/>
            <w:noWrap/>
          </w:tcPr>
          <w:p w:rsidR="00294023" w:rsidRDefault="00134C25">
            <w:pPr>
              <w:pStyle w:val="Other1"/>
              <w:spacing w:line="240" w:lineRule="auto"/>
              <w:jc w:val="left"/>
            </w:pPr>
            <w:r>
              <w:t>长城杯（北京）</w:t>
            </w:r>
          </w:p>
        </w:tc>
        <w:tc>
          <w:tcPr>
            <w:tcW w:w="3096" w:type="dxa"/>
            <w:tcBorders>
              <w:top w:val="single" w:sz="4" w:space="0" w:color="auto"/>
              <w:left w:val="single" w:sz="4" w:space="0" w:color="auto"/>
              <w:bottom w:val="single" w:sz="4" w:space="0" w:color="auto"/>
            </w:tcBorders>
            <w:shd w:val="clear" w:color="auto" w:fill="FFFFFF"/>
            <w:noWrap/>
          </w:tcPr>
          <w:p w:rsidR="00294023" w:rsidRDefault="00134C25">
            <w:pPr>
              <w:pStyle w:val="Other1"/>
              <w:spacing w:line="240" w:lineRule="auto"/>
              <w:jc w:val="left"/>
            </w:pPr>
            <w:r>
              <w:t>阿房宫奖（陕西）</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Pr>
          <w:p w:rsidR="00294023" w:rsidRDefault="00134C25">
            <w:pPr>
              <w:pStyle w:val="Other1"/>
              <w:spacing w:line="240" w:lineRule="auto"/>
              <w:jc w:val="left"/>
            </w:pPr>
            <w:r>
              <w:t>钱江杯（浙江）</w:t>
            </w:r>
          </w:p>
        </w:tc>
      </w:tr>
      <w:tr w:rsidR="00294023">
        <w:trPr>
          <w:trHeight w:hRule="exact" w:val="446"/>
        </w:trPr>
        <w:tc>
          <w:tcPr>
            <w:tcW w:w="3110" w:type="dxa"/>
            <w:tcBorders>
              <w:top w:val="single" w:sz="4" w:space="0" w:color="auto"/>
              <w:left w:val="single" w:sz="4" w:space="0" w:color="auto"/>
              <w:bottom w:val="single" w:sz="4" w:space="0" w:color="auto"/>
              <w:right w:val="single" w:sz="4" w:space="0" w:color="auto"/>
            </w:tcBorders>
            <w:shd w:val="clear" w:color="auto" w:fill="FFFFFF"/>
            <w:noWrap/>
          </w:tcPr>
          <w:p w:rsidR="00294023" w:rsidRDefault="00134C25">
            <w:pPr>
              <w:pStyle w:val="Other1"/>
              <w:spacing w:line="240" w:lineRule="auto"/>
              <w:jc w:val="left"/>
            </w:pPr>
            <w:r>
              <w:t>白玉兰杯（上海）</w:t>
            </w:r>
          </w:p>
        </w:tc>
        <w:tc>
          <w:tcPr>
            <w:tcW w:w="3096" w:type="dxa"/>
            <w:tcBorders>
              <w:top w:val="single" w:sz="4" w:space="0" w:color="auto"/>
              <w:left w:val="single" w:sz="4" w:space="0" w:color="auto"/>
              <w:bottom w:val="single" w:sz="4" w:space="0" w:color="auto"/>
              <w:right w:val="single" w:sz="4" w:space="0" w:color="auto"/>
            </w:tcBorders>
            <w:shd w:val="clear" w:color="auto" w:fill="FFFFFF"/>
            <w:noWrap/>
          </w:tcPr>
          <w:p w:rsidR="00294023" w:rsidRDefault="00134C25">
            <w:pPr>
              <w:pStyle w:val="Other1"/>
              <w:spacing w:line="240" w:lineRule="auto"/>
              <w:jc w:val="left"/>
            </w:pPr>
            <w:r>
              <w:t>西夏杯（宁夏）</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Pr>
          <w:p w:rsidR="00294023" w:rsidRDefault="00134C25">
            <w:pPr>
              <w:pStyle w:val="Other1"/>
              <w:spacing w:line="240" w:lineRule="auto"/>
              <w:jc w:val="left"/>
            </w:pPr>
            <w:r>
              <w:t>杜鹃花杯（江西）</w:t>
            </w:r>
          </w:p>
        </w:tc>
      </w:tr>
      <w:tr w:rsidR="00294023">
        <w:trPr>
          <w:trHeight w:hRule="exact" w:val="439"/>
        </w:trPr>
        <w:tc>
          <w:tcPr>
            <w:tcW w:w="3110" w:type="dxa"/>
            <w:tcBorders>
              <w:top w:val="single" w:sz="4" w:space="0" w:color="auto"/>
              <w:left w:val="single" w:sz="4" w:space="0" w:color="auto"/>
              <w:bottom w:val="single" w:sz="4" w:space="0" w:color="auto"/>
              <w:right w:val="single" w:sz="4" w:space="0" w:color="auto"/>
            </w:tcBorders>
            <w:shd w:val="clear" w:color="auto" w:fill="FFFFFF"/>
            <w:noWrap/>
          </w:tcPr>
          <w:p w:rsidR="00294023" w:rsidRDefault="00134C25">
            <w:pPr>
              <w:pStyle w:val="Other1"/>
              <w:spacing w:line="240" w:lineRule="auto"/>
              <w:jc w:val="left"/>
            </w:pPr>
            <w:r>
              <w:t>海河杯（天津）</w:t>
            </w:r>
          </w:p>
        </w:tc>
        <w:tc>
          <w:tcPr>
            <w:tcW w:w="3096" w:type="dxa"/>
            <w:tcBorders>
              <w:top w:val="single" w:sz="4" w:space="0" w:color="auto"/>
              <w:left w:val="single" w:sz="4" w:space="0" w:color="auto"/>
              <w:bottom w:val="single" w:sz="4" w:space="0" w:color="auto"/>
              <w:right w:val="single" w:sz="4" w:space="0" w:color="auto"/>
            </w:tcBorders>
            <w:shd w:val="clear" w:color="auto" w:fill="FFFFFF"/>
            <w:noWrap/>
          </w:tcPr>
          <w:p w:rsidR="00294023" w:rsidRDefault="00134C25">
            <w:pPr>
              <w:pStyle w:val="Other1"/>
              <w:spacing w:line="240" w:lineRule="auto"/>
              <w:jc w:val="left"/>
            </w:pPr>
            <w:r>
              <w:t>飞天奖（甘肃）</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Pr>
          <w:p w:rsidR="00294023" w:rsidRDefault="00134C25">
            <w:pPr>
              <w:pStyle w:val="Other1"/>
              <w:spacing w:line="240" w:lineRule="auto"/>
              <w:jc w:val="left"/>
            </w:pPr>
            <w:r>
              <w:t>楚天杯（湖北）</w:t>
            </w:r>
          </w:p>
        </w:tc>
      </w:tr>
      <w:tr w:rsidR="00294023">
        <w:trPr>
          <w:trHeight w:hRule="exact" w:val="446"/>
        </w:trPr>
        <w:tc>
          <w:tcPr>
            <w:tcW w:w="3110"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巴渝杯（重庆）</w:t>
            </w:r>
          </w:p>
        </w:tc>
        <w:tc>
          <w:tcPr>
            <w:tcW w:w="3096"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江河源杯（青海）</w:t>
            </w:r>
          </w:p>
        </w:tc>
        <w:tc>
          <w:tcPr>
            <w:tcW w:w="3118" w:type="dxa"/>
            <w:tcBorders>
              <w:top w:val="single" w:sz="4" w:space="0" w:color="auto"/>
              <w:left w:val="single" w:sz="4" w:space="0" w:color="auto"/>
              <w:right w:val="single" w:sz="4" w:space="0" w:color="auto"/>
            </w:tcBorders>
            <w:shd w:val="clear" w:color="auto" w:fill="FFFFFF"/>
            <w:noWrap/>
          </w:tcPr>
          <w:p w:rsidR="00294023" w:rsidRDefault="00134C25">
            <w:pPr>
              <w:pStyle w:val="Other1"/>
              <w:spacing w:line="240" w:lineRule="auto"/>
              <w:jc w:val="left"/>
            </w:pPr>
            <w:r>
              <w:t>芙蓉奖（湖南）</w:t>
            </w:r>
          </w:p>
        </w:tc>
      </w:tr>
      <w:tr w:rsidR="00294023">
        <w:trPr>
          <w:trHeight w:hRule="exact" w:val="439"/>
        </w:trPr>
        <w:tc>
          <w:tcPr>
            <w:tcW w:w="3110"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龙江杯（黑龙江）</w:t>
            </w:r>
          </w:p>
        </w:tc>
        <w:tc>
          <w:tcPr>
            <w:tcW w:w="3096"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天山奖（新疆）</w:t>
            </w:r>
          </w:p>
        </w:tc>
        <w:tc>
          <w:tcPr>
            <w:tcW w:w="3118" w:type="dxa"/>
            <w:tcBorders>
              <w:top w:val="single" w:sz="4" w:space="0" w:color="auto"/>
              <w:left w:val="single" w:sz="4" w:space="0" w:color="auto"/>
              <w:right w:val="single" w:sz="4" w:space="0" w:color="auto"/>
            </w:tcBorders>
            <w:shd w:val="clear" w:color="auto" w:fill="FFFFFF"/>
            <w:noWrap/>
          </w:tcPr>
          <w:p w:rsidR="00294023" w:rsidRDefault="00134C25">
            <w:pPr>
              <w:pStyle w:val="Other1"/>
              <w:spacing w:line="240" w:lineRule="auto"/>
              <w:jc w:val="left"/>
            </w:pPr>
            <w:r>
              <w:t>天府杯（四川）</w:t>
            </w:r>
          </w:p>
        </w:tc>
      </w:tr>
      <w:tr w:rsidR="00294023">
        <w:trPr>
          <w:trHeight w:hRule="exact" w:val="446"/>
        </w:trPr>
        <w:tc>
          <w:tcPr>
            <w:tcW w:w="3110"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长白山杯（吉林）</w:t>
            </w:r>
          </w:p>
        </w:tc>
        <w:tc>
          <w:tcPr>
            <w:tcW w:w="3096"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雪莲杯（西藏）</w:t>
            </w:r>
          </w:p>
        </w:tc>
        <w:tc>
          <w:tcPr>
            <w:tcW w:w="3118" w:type="dxa"/>
            <w:tcBorders>
              <w:top w:val="single" w:sz="4" w:space="0" w:color="auto"/>
              <w:left w:val="single" w:sz="4" w:space="0" w:color="auto"/>
              <w:right w:val="single" w:sz="4" w:space="0" w:color="auto"/>
            </w:tcBorders>
            <w:shd w:val="clear" w:color="auto" w:fill="FFFFFF"/>
            <w:noWrap/>
          </w:tcPr>
          <w:p w:rsidR="00294023" w:rsidRDefault="00134C25">
            <w:pPr>
              <w:pStyle w:val="Other1"/>
              <w:spacing w:line="240" w:lineRule="auto"/>
              <w:jc w:val="left"/>
            </w:pPr>
            <w:r>
              <w:t>云南省优质工程（云南）</w:t>
            </w:r>
          </w:p>
        </w:tc>
      </w:tr>
      <w:tr w:rsidR="00294023">
        <w:trPr>
          <w:trHeight w:hRule="exact" w:val="439"/>
        </w:trPr>
        <w:tc>
          <w:tcPr>
            <w:tcW w:w="3110"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世纪杯（辽宁）</w:t>
            </w:r>
          </w:p>
        </w:tc>
        <w:tc>
          <w:tcPr>
            <w:tcW w:w="3096"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安济杯（河北）</w:t>
            </w:r>
          </w:p>
        </w:tc>
        <w:tc>
          <w:tcPr>
            <w:tcW w:w="3118" w:type="dxa"/>
            <w:tcBorders>
              <w:top w:val="single" w:sz="4" w:space="0" w:color="auto"/>
              <w:left w:val="single" w:sz="4" w:space="0" w:color="auto"/>
              <w:right w:val="single" w:sz="4" w:space="0" w:color="auto"/>
            </w:tcBorders>
            <w:shd w:val="clear" w:color="auto" w:fill="FFFFFF"/>
            <w:noWrap/>
          </w:tcPr>
          <w:p w:rsidR="00294023" w:rsidRDefault="00134C25">
            <w:pPr>
              <w:pStyle w:val="Other1"/>
              <w:spacing w:line="240" w:lineRule="auto"/>
              <w:jc w:val="left"/>
            </w:pPr>
            <w:r>
              <w:t>黄果树杯（贵州）</w:t>
            </w:r>
          </w:p>
        </w:tc>
      </w:tr>
      <w:tr w:rsidR="00294023">
        <w:trPr>
          <w:trHeight w:hRule="exact" w:val="446"/>
        </w:trPr>
        <w:tc>
          <w:tcPr>
            <w:tcW w:w="3110"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草原杯（内蒙古）</w:t>
            </w:r>
          </w:p>
        </w:tc>
        <w:tc>
          <w:tcPr>
            <w:tcW w:w="3096"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中州杯（河南）</w:t>
            </w:r>
          </w:p>
        </w:tc>
        <w:tc>
          <w:tcPr>
            <w:tcW w:w="3118" w:type="dxa"/>
            <w:tcBorders>
              <w:top w:val="single" w:sz="4" w:space="0" w:color="auto"/>
              <w:left w:val="single" w:sz="4" w:space="0" w:color="auto"/>
              <w:right w:val="single" w:sz="4" w:space="0" w:color="auto"/>
            </w:tcBorders>
            <w:shd w:val="clear" w:color="auto" w:fill="FFFFFF"/>
            <w:noWrap/>
          </w:tcPr>
          <w:p w:rsidR="00294023" w:rsidRDefault="00134C25">
            <w:pPr>
              <w:pStyle w:val="Other1"/>
              <w:spacing w:line="240" w:lineRule="auto"/>
              <w:jc w:val="left"/>
            </w:pPr>
            <w:r>
              <w:t>金匠奖（广东）</w:t>
            </w:r>
          </w:p>
        </w:tc>
      </w:tr>
      <w:tr w:rsidR="00294023">
        <w:trPr>
          <w:trHeight w:hRule="exact" w:val="629"/>
        </w:trPr>
        <w:tc>
          <w:tcPr>
            <w:tcW w:w="3110"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汾水杯（山西）</w:t>
            </w:r>
          </w:p>
        </w:tc>
        <w:tc>
          <w:tcPr>
            <w:tcW w:w="3096"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扬子杯（江苏）</w:t>
            </w:r>
          </w:p>
        </w:tc>
        <w:tc>
          <w:tcPr>
            <w:tcW w:w="3118" w:type="dxa"/>
            <w:tcBorders>
              <w:top w:val="single" w:sz="4" w:space="0" w:color="auto"/>
              <w:left w:val="single" w:sz="4" w:space="0" w:color="auto"/>
              <w:right w:val="single" w:sz="4" w:space="0" w:color="auto"/>
            </w:tcBorders>
            <w:shd w:val="clear" w:color="auto" w:fill="FFFFFF"/>
            <w:noWrap/>
          </w:tcPr>
          <w:p w:rsidR="00294023" w:rsidRDefault="00134C25">
            <w:pPr>
              <w:pStyle w:val="Other1"/>
              <w:spacing w:line="240" w:lineRule="auto"/>
              <w:jc w:val="left"/>
            </w:pPr>
            <w:r>
              <w:t>广西</w:t>
            </w:r>
            <w:r>
              <w:rPr>
                <w:rFonts w:hint="eastAsia"/>
                <w:lang w:eastAsia="zh-CN"/>
              </w:rPr>
              <w:t>建设工程“真武阁杯”奖</w:t>
            </w:r>
            <w:r>
              <w:t>（广西）</w:t>
            </w:r>
          </w:p>
        </w:tc>
      </w:tr>
      <w:tr w:rsidR="00294023">
        <w:trPr>
          <w:trHeight w:hRule="exact" w:val="439"/>
        </w:trPr>
        <w:tc>
          <w:tcPr>
            <w:tcW w:w="3110"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绿岛杯（海南）</w:t>
            </w:r>
          </w:p>
        </w:tc>
        <w:tc>
          <w:tcPr>
            <w:tcW w:w="3096" w:type="dxa"/>
            <w:tcBorders>
              <w:top w:val="single" w:sz="4" w:space="0" w:color="auto"/>
              <w:left w:val="single" w:sz="4" w:space="0" w:color="auto"/>
            </w:tcBorders>
            <w:shd w:val="clear" w:color="auto" w:fill="FFFFFF"/>
            <w:noWrap/>
          </w:tcPr>
          <w:p w:rsidR="00294023" w:rsidRDefault="00134C25">
            <w:pPr>
              <w:pStyle w:val="Other1"/>
              <w:spacing w:line="240" w:lineRule="auto"/>
              <w:jc w:val="left"/>
            </w:pPr>
            <w:r>
              <w:t>省级样板工程、样板工地</w:t>
            </w:r>
          </w:p>
        </w:tc>
        <w:tc>
          <w:tcPr>
            <w:tcW w:w="3118" w:type="dxa"/>
            <w:tcBorders>
              <w:top w:val="single" w:sz="4" w:space="0" w:color="auto"/>
              <w:left w:val="single" w:sz="4" w:space="0" w:color="auto"/>
              <w:right w:val="single" w:sz="4" w:space="0" w:color="auto"/>
            </w:tcBorders>
            <w:shd w:val="clear" w:color="auto" w:fill="FFFFFF"/>
            <w:noWrap/>
          </w:tcPr>
          <w:p w:rsidR="00294023" w:rsidRDefault="00134C25">
            <w:pPr>
              <w:pStyle w:val="Other1"/>
              <w:spacing w:line="240" w:lineRule="auto"/>
              <w:jc w:val="left"/>
            </w:pPr>
            <w:r>
              <w:t>省级双优</w:t>
            </w:r>
          </w:p>
        </w:tc>
      </w:tr>
      <w:tr w:rsidR="00294023">
        <w:trPr>
          <w:trHeight w:hRule="exact" w:val="446"/>
        </w:trPr>
        <w:tc>
          <w:tcPr>
            <w:tcW w:w="9324" w:type="dxa"/>
            <w:gridSpan w:val="3"/>
            <w:tcBorders>
              <w:top w:val="single" w:sz="4" w:space="0" w:color="auto"/>
              <w:left w:val="single" w:sz="4" w:space="0" w:color="auto"/>
              <w:right w:val="single" w:sz="4" w:space="0" w:color="auto"/>
            </w:tcBorders>
            <w:shd w:val="clear" w:color="auto" w:fill="FFFFFF"/>
            <w:noWrap/>
          </w:tcPr>
          <w:p w:rsidR="00294023" w:rsidRDefault="00134C25">
            <w:pPr>
              <w:pStyle w:val="Other1"/>
              <w:spacing w:line="240" w:lineRule="auto"/>
              <w:jc w:val="left"/>
            </w:pPr>
            <w:r>
              <w:t>市奖</w:t>
            </w:r>
          </w:p>
        </w:tc>
      </w:tr>
      <w:tr w:rsidR="00294023">
        <w:trPr>
          <w:trHeight w:hRule="exact" w:val="468"/>
        </w:trPr>
        <w:tc>
          <w:tcPr>
            <w:tcW w:w="3110" w:type="dxa"/>
            <w:tcBorders>
              <w:top w:val="single" w:sz="4" w:space="0" w:color="auto"/>
              <w:left w:val="single" w:sz="4" w:space="0" w:color="auto"/>
              <w:bottom w:val="single" w:sz="4" w:space="0" w:color="auto"/>
            </w:tcBorders>
            <w:shd w:val="clear" w:color="auto" w:fill="FFFFFF"/>
            <w:noWrap/>
          </w:tcPr>
          <w:p w:rsidR="00294023" w:rsidRDefault="00134C25">
            <w:pPr>
              <w:pStyle w:val="Other1"/>
              <w:spacing w:line="240" w:lineRule="auto"/>
              <w:jc w:val="left"/>
            </w:pPr>
            <w:r>
              <w:t>市级优良样板工程</w:t>
            </w:r>
          </w:p>
        </w:tc>
        <w:tc>
          <w:tcPr>
            <w:tcW w:w="3096" w:type="dxa"/>
            <w:tcBorders>
              <w:top w:val="single" w:sz="4" w:space="0" w:color="auto"/>
              <w:left w:val="single" w:sz="4" w:space="0" w:color="auto"/>
              <w:bottom w:val="single" w:sz="4" w:space="0" w:color="auto"/>
            </w:tcBorders>
            <w:shd w:val="clear" w:color="auto" w:fill="FFFFFF"/>
            <w:noWrap/>
          </w:tcPr>
          <w:p w:rsidR="00294023" w:rsidRDefault="00134C25">
            <w:pPr>
              <w:pStyle w:val="Other1"/>
              <w:spacing w:line="240" w:lineRule="auto"/>
              <w:jc w:val="left"/>
            </w:pPr>
            <w:r>
              <w:t>市级双优工地</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Pr>
          <w:p w:rsidR="00294023" w:rsidRDefault="00294023">
            <w:pPr>
              <w:rPr>
                <w:sz w:val="10"/>
                <w:szCs w:val="10"/>
              </w:rPr>
            </w:pPr>
          </w:p>
        </w:tc>
      </w:tr>
      <w:tr w:rsidR="00294023">
        <w:trPr>
          <w:trHeight w:hRule="exact" w:val="658"/>
        </w:trPr>
        <w:tc>
          <w:tcPr>
            <w:tcW w:w="9324" w:type="dxa"/>
            <w:gridSpan w:val="3"/>
            <w:tcBorders>
              <w:top w:val="single" w:sz="4" w:space="0" w:color="auto"/>
              <w:left w:val="single" w:sz="4" w:space="0" w:color="auto"/>
              <w:bottom w:val="single" w:sz="4" w:space="0" w:color="auto"/>
              <w:right w:val="single" w:sz="4" w:space="0" w:color="auto"/>
            </w:tcBorders>
            <w:shd w:val="clear" w:color="auto" w:fill="FFFFFF"/>
            <w:noWrap/>
          </w:tcPr>
          <w:p w:rsidR="00294023" w:rsidRDefault="00134C25">
            <w:pPr>
              <w:rPr>
                <w:sz w:val="10"/>
                <w:szCs w:val="10"/>
              </w:rPr>
            </w:pPr>
            <w:r>
              <w:rPr>
                <w:rFonts w:ascii="宋体" w:hAnsi="宋体" w:cs="宋体" w:hint="eastAsia"/>
                <w:sz w:val="20"/>
                <w:lang w:val="zh-TW" w:eastAsia="zh-TW" w:bidi="zh-TW"/>
              </w:rPr>
              <w:t>本表所述奖项如变更奖项名称或用另一奖项取代，需提供奖项颁发地建设行政主管部门（地级审以上） 的证明文件。</w:t>
            </w:r>
          </w:p>
        </w:tc>
      </w:tr>
    </w:tbl>
    <w:p w:rsidR="00294023" w:rsidRDefault="00294023">
      <w:pPr>
        <w:pStyle w:val="Default"/>
        <w:rPr>
          <w:rFonts w:ascii="宋体" w:hAnsi="仿宋_GB2312"/>
        </w:rPr>
      </w:pPr>
    </w:p>
    <w:p w:rsidR="00294023" w:rsidRDefault="00294023">
      <w:pPr>
        <w:pStyle w:val="Default"/>
        <w:rPr>
          <w:rFonts w:ascii="宋体" w:hAnsi="仿宋_GB2312"/>
        </w:rPr>
      </w:pPr>
    </w:p>
    <w:p w:rsidR="00294023" w:rsidRDefault="00294023">
      <w:pPr>
        <w:pStyle w:val="Default"/>
        <w:rPr>
          <w:rFonts w:ascii="宋体" w:hAnsi="仿宋_GB2312"/>
        </w:rPr>
      </w:pPr>
    </w:p>
    <w:p w:rsidR="00294023" w:rsidRDefault="00134C25">
      <w:pPr>
        <w:widowControl/>
        <w:adjustRightInd w:val="0"/>
        <w:snapToGrid w:val="0"/>
        <w:spacing w:after="200" w:line="220" w:lineRule="atLeast"/>
        <w:jc w:val="left"/>
        <w:rPr>
          <w:szCs w:val="21"/>
        </w:rPr>
      </w:pPr>
      <w:r>
        <w:rPr>
          <w:rFonts w:ascii="宋体" w:hAnsi="宋体"/>
          <w:b/>
          <w:sz w:val="24"/>
        </w:rPr>
        <w:br w:type="page"/>
      </w:r>
      <w:r>
        <w:rPr>
          <w:rFonts w:ascii="宋体" w:hAnsi="宋体" w:hint="eastAsia"/>
          <w:b/>
          <w:sz w:val="24"/>
        </w:rPr>
        <w:lastRenderedPageBreak/>
        <w:t>1.3技术投标文件评分标准细则（ N =40分）</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112"/>
        <w:gridCol w:w="4760"/>
        <w:gridCol w:w="3049"/>
      </w:tblGrid>
      <w:tr w:rsidR="00294023">
        <w:trPr>
          <w:trHeight w:val="690"/>
        </w:trPr>
        <w:tc>
          <w:tcPr>
            <w:tcW w:w="1135" w:type="dxa"/>
            <w:noWrap/>
            <w:vAlign w:val="center"/>
          </w:tcPr>
          <w:p w:rsidR="00294023" w:rsidRDefault="00134C25">
            <w:pPr>
              <w:pStyle w:val="af3"/>
              <w:snapToGrid w:val="0"/>
              <w:spacing w:before="0" w:after="0" w:line="320" w:lineRule="exact"/>
              <w:contextualSpacing/>
              <w:jc w:val="center"/>
              <w:rPr>
                <w:rFonts w:cs="宋体"/>
                <w:bCs/>
                <w:sz w:val="21"/>
                <w:szCs w:val="21"/>
              </w:rPr>
            </w:pPr>
            <w:r>
              <w:rPr>
                <w:rFonts w:cs="宋体" w:hint="eastAsia"/>
                <w:bCs/>
                <w:sz w:val="21"/>
                <w:szCs w:val="21"/>
              </w:rPr>
              <w:t>评分项</w:t>
            </w:r>
          </w:p>
          <w:p w:rsidR="00294023" w:rsidRDefault="00134C25">
            <w:pPr>
              <w:pStyle w:val="af3"/>
              <w:snapToGrid w:val="0"/>
              <w:spacing w:before="0" w:after="0" w:line="320" w:lineRule="exact"/>
              <w:contextualSpacing/>
              <w:jc w:val="center"/>
              <w:rPr>
                <w:rFonts w:cs="宋体"/>
                <w:bCs/>
                <w:sz w:val="21"/>
                <w:szCs w:val="21"/>
              </w:rPr>
            </w:pPr>
            <w:r>
              <w:rPr>
                <w:rFonts w:cs="宋体" w:hint="eastAsia"/>
                <w:bCs/>
                <w:sz w:val="21"/>
                <w:szCs w:val="21"/>
              </w:rPr>
              <w:t>内容</w:t>
            </w:r>
          </w:p>
        </w:tc>
        <w:tc>
          <w:tcPr>
            <w:tcW w:w="1112" w:type="dxa"/>
            <w:noWrap/>
            <w:vAlign w:val="center"/>
          </w:tcPr>
          <w:p w:rsidR="00294023" w:rsidRDefault="00134C25">
            <w:pPr>
              <w:pStyle w:val="af3"/>
              <w:snapToGrid w:val="0"/>
              <w:spacing w:before="0" w:after="0" w:line="320" w:lineRule="exact"/>
              <w:contextualSpacing/>
              <w:jc w:val="center"/>
              <w:rPr>
                <w:rFonts w:cs="宋体"/>
                <w:bCs/>
                <w:sz w:val="21"/>
                <w:szCs w:val="21"/>
              </w:rPr>
            </w:pPr>
            <w:r>
              <w:rPr>
                <w:rFonts w:cs="宋体" w:hint="eastAsia"/>
                <w:bCs/>
                <w:sz w:val="21"/>
                <w:szCs w:val="21"/>
              </w:rPr>
              <w:t>分值范围（100分）</w:t>
            </w:r>
          </w:p>
        </w:tc>
        <w:tc>
          <w:tcPr>
            <w:tcW w:w="4760" w:type="dxa"/>
            <w:noWrap/>
            <w:vAlign w:val="center"/>
          </w:tcPr>
          <w:p w:rsidR="00294023" w:rsidRDefault="00134C25">
            <w:pPr>
              <w:pStyle w:val="af3"/>
              <w:snapToGrid w:val="0"/>
              <w:spacing w:before="0" w:after="0" w:line="320" w:lineRule="exact"/>
              <w:ind w:firstLineChars="200" w:firstLine="420"/>
              <w:contextualSpacing/>
              <w:jc w:val="center"/>
              <w:rPr>
                <w:rFonts w:cs="宋体"/>
                <w:bCs/>
                <w:sz w:val="21"/>
                <w:szCs w:val="21"/>
              </w:rPr>
            </w:pPr>
            <w:r>
              <w:rPr>
                <w:rFonts w:cs="宋体" w:hint="eastAsia"/>
                <w:bCs/>
                <w:sz w:val="21"/>
                <w:szCs w:val="21"/>
              </w:rPr>
              <w:t>评分标准</w:t>
            </w:r>
          </w:p>
        </w:tc>
        <w:tc>
          <w:tcPr>
            <w:tcW w:w="3049" w:type="dxa"/>
            <w:noWrap/>
            <w:vAlign w:val="center"/>
          </w:tcPr>
          <w:p w:rsidR="00294023" w:rsidRDefault="00134C25">
            <w:pPr>
              <w:pStyle w:val="af3"/>
              <w:snapToGrid w:val="0"/>
              <w:spacing w:before="0" w:after="0" w:line="320" w:lineRule="exact"/>
              <w:ind w:firstLineChars="200" w:firstLine="420"/>
              <w:contextualSpacing/>
              <w:jc w:val="center"/>
              <w:rPr>
                <w:rFonts w:cs="宋体"/>
                <w:bCs/>
                <w:sz w:val="21"/>
                <w:szCs w:val="21"/>
              </w:rPr>
            </w:pPr>
            <w:r>
              <w:rPr>
                <w:rFonts w:cs="宋体" w:hint="eastAsia"/>
                <w:bCs/>
                <w:sz w:val="21"/>
                <w:szCs w:val="21"/>
              </w:rPr>
              <w:t>评价得分</w:t>
            </w:r>
          </w:p>
        </w:tc>
      </w:tr>
      <w:tr w:rsidR="00294023">
        <w:tc>
          <w:tcPr>
            <w:tcW w:w="1135" w:type="dxa"/>
            <w:vMerge w:val="restart"/>
            <w:noWrap/>
            <w:vAlign w:val="center"/>
          </w:tcPr>
          <w:p w:rsidR="00294023" w:rsidRDefault="00134C25">
            <w:pPr>
              <w:pStyle w:val="af3"/>
              <w:snapToGrid w:val="0"/>
              <w:spacing w:before="0" w:after="0" w:line="320" w:lineRule="exact"/>
              <w:contextualSpacing/>
              <w:jc w:val="center"/>
              <w:rPr>
                <w:rFonts w:cs="宋体"/>
                <w:bCs/>
                <w:sz w:val="21"/>
                <w:szCs w:val="21"/>
              </w:rPr>
            </w:pPr>
            <w:r>
              <w:rPr>
                <w:rFonts w:cs="宋体" w:hint="eastAsia"/>
                <w:bCs/>
                <w:sz w:val="21"/>
                <w:szCs w:val="21"/>
              </w:rPr>
              <w:t>监理大纲内容</w:t>
            </w:r>
          </w:p>
          <w:p w:rsidR="00294023" w:rsidRDefault="00294023">
            <w:pPr>
              <w:pStyle w:val="af3"/>
              <w:snapToGrid w:val="0"/>
              <w:spacing w:before="0" w:after="0" w:line="320" w:lineRule="exact"/>
              <w:contextualSpacing/>
              <w:jc w:val="center"/>
              <w:rPr>
                <w:rFonts w:cs="宋体"/>
                <w:bCs/>
                <w:sz w:val="21"/>
                <w:szCs w:val="21"/>
              </w:rPr>
            </w:pPr>
          </w:p>
        </w:tc>
        <w:tc>
          <w:tcPr>
            <w:tcW w:w="1112" w:type="dxa"/>
            <w:noWrap/>
            <w:vAlign w:val="center"/>
          </w:tcPr>
          <w:p w:rsidR="00294023" w:rsidRDefault="00134C25">
            <w:pPr>
              <w:pStyle w:val="af3"/>
              <w:snapToGrid w:val="0"/>
              <w:spacing w:before="0" w:after="0" w:line="320" w:lineRule="exact"/>
              <w:contextualSpacing/>
              <w:jc w:val="center"/>
              <w:rPr>
                <w:rFonts w:cs="宋体"/>
                <w:bCs/>
                <w:sz w:val="24"/>
              </w:rPr>
            </w:pPr>
            <w:r>
              <w:rPr>
                <w:rFonts w:cs="宋体" w:hint="eastAsia"/>
                <w:bCs/>
                <w:sz w:val="24"/>
              </w:rPr>
              <w:t>12分</w:t>
            </w:r>
          </w:p>
        </w:tc>
        <w:tc>
          <w:tcPr>
            <w:tcW w:w="4760"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监理大纲的内容是否全面。按照招标文件要求内容全面进行了阐述，对本工程的各分项工程，从准备、实施、竣工到保修的每一道工序都能较详尽地阐述监理工作计划采取的手段、方法、措施和作用。</w:t>
            </w:r>
          </w:p>
        </w:tc>
        <w:tc>
          <w:tcPr>
            <w:tcW w:w="3049" w:type="dxa"/>
            <w:noWrap/>
            <w:vAlign w:val="center"/>
          </w:tcPr>
          <w:p w:rsidR="00294023" w:rsidRDefault="00134C25">
            <w:pPr>
              <w:pStyle w:val="af3"/>
              <w:snapToGrid w:val="0"/>
              <w:spacing w:before="0" w:after="0" w:line="320" w:lineRule="exact"/>
              <w:ind w:left="240" w:hangingChars="100" w:hanging="240"/>
              <w:contextualSpacing/>
              <w:jc w:val="both"/>
              <w:rPr>
                <w:rFonts w:cs="宋体"/>
                <w:bCs/>
                <w:sz w:val="24"/>
              </w:rPr>
            </w:pPr>
            <w:r>
              <w:rPr>
                <w:rFonts w:cs="宋体" w:hint="eastAsia"/>
                <w:bCs/>
                <w:sz w:val="24"/>
              </w:rPr>
              <w:t>一般以下4～0分，较好5～8分，细详9～12分</w:t>
            </w:r>
          </w:p>
        </w:tc>
      </w:tr>
      <w:tr w:rsidR="00294023">
        <w:tc>
          <w:tcPr>
            <w:tcW w:w="1135" w:type="dxa"/>
            <w:vMerge/>
            <w:tcBorders>
              <w:bottom w:val="single" w:sz="4" w:space="0" w:color="auto"/>
            </w:tcBorders>
            <w:noWrap/>
            <w:vAlign w:val="center"/>
          </w:tcPr>
          <w:p w:rsidR="00294023" w:rsidRDefault="00294023">
            <w:pPr>
              <w:pStyle w:val="af3"/>
              <w:snapToGrid w:val="0"/>
              <w:spacing w:before="0" w:after="0" w:line="320" w:lineRule="exact"/>
              <w:ind w:firstLineChars="200" w:firstLine="420"/>
              <w:contextualSpacing/>
              <w:jc w:val="center"/>
              <w:rPr>
                <w:rFonts w:cs="宋体"/>
                <w:bCs/>
                <w:sz w:val="21"/>
                <w:szCs w:val="21"/>
              </w:rPr>
            </w:pPr>
          </w:p>
        </w:tc>
        <w:tc>
          <w:tcPr>
            <w:tcW w:w="1112" w:type="dxa"/>
            <w:noWrap/>
            <w:vAlign w:val="center"/>
          </w:tcPr>
          <w:p w:rsidR="00294023" w:rsidRDefault="00134C25">
            <w:pPr>
              <w:pStyle w:val="af3"/>
              <w:snapToGrid w:val="0"/>
              <w:spacing w:before="0" w:after="0" w:line="320" w:lineRule="exact"/>
              <w:contextualSpacing/>
              <w:jc w:val="center"/>
              <w:rPr>
                <w:rFonts w:cs="宋体"/>
                <w:bCs/>
                <w:sz w:val="24"/>
              </w:rPr>
            </w:pPr>
            <w:r>
              <w:rPr>
                <w:rFonts w:cs="宋体" w:hint="eastAsia"/>
                <w:bCs/>
                <w:sz w:val="24"/>
              </w:rPr>
              <w:t>8分</w:t>
            </w:r>
          </w:p>
        </w:tc>
        <w:tc>
          <w:tcPr>
            <w:tcW w:w="4760"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监理大纲中对相关协调管理职能是否明确。</w:t>
            </w:r>
          </w:p>
        </w:tc>
        <w:tc>
          <w:tcPr>
            <w:tcW w:w="3049"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一般以下4～0分，较好5分，细详6-8分</w:t>
            </w:r>
          </w:p>
        </w:tc>
      </w:tr>
      <w:tr w:rsidR="00294023">
        <w:tc>
          <w:tcPr>
            <w:tcW w:w="1135" w:type="dxa"/>
            <w:vMerge w:val="restart"/>
            <w:noWrap/>
            <w:vAlign w:val="center"/>
          </w:tcPr>
          <w:p w:rsidR="00294023" w:rsidRDefault="00134C25">
            <w:pPr>
              <w:pStyle w:val="af3"/>
              <w:snapToGrid w:val="0"/>
              <w:spacing w:before="0" w:after="0" w:line="320" w:lineRule="exact"/>
              <w:contextualSpacing/>
              <w:jc w:val="center"/>
              <w:rPr>
                <w:rFonts w:cs="宋体"/>
                <w:bCs/>
                <w:sz w:val="21"/>
                <w:szCs w:val="21"/>
              </w:rPr>
            </w:pPr>
            <w:r>
              <w:rPr>
                <w:rFonts w:cs="宋体" w:hint="eastAsia"/>
                <w:bCs/>
                <w:sz w:val="21"/>
                <w:szCs w:val="21"/>
              </w:rPr>
              <w:t>质量安全控制</w:t>
            </w:r>
          </w:p>
          <w:p w:rsidR="00294023" w:rsidRDefault="00294023">
            <w:pPr>
              <w:pStyle w:val="af3"/>
              <w:snapToGrid w:val="0"/>
              <w:spacing w:before="0" w:after="0" w:line="320" w:lineRule="exact"/>
              <w:contextualSpacing/>
              <w:jc w:val="center"/>
              <w:rPr>
                <w:rFonts w:cs="宋体"/>
                <w:bCs/>
                <w:sz w:val="21"/>
                <w:szCs w:val="21"/>
              </w:rPr>
            </w:pPr>
          </w:p>
        </w:tc>
        <w:tc>
          <w:tcPr>
            <w:tcW w:w="1112" w:type="dxa"/>
            <w:noWrap/>
            <w:vAlign w:val="center"/>
          </w:tcPr>
          <w:p w:rsidR="00294023" w:rsidRDefault="00134C25">
            <w:pPr>
              <w:pStyle w:val="af3"/>
              <w:snapToGrid w:val="0"/>
              <w:spacing w:before="0" w:after="0" w:line="320" w:lineRule="exact"/>
              <w:contextualSpacing/>
              <w:jc w:val="center"/>
              <w:rPr>
                <w:rFonts w:cs="宋体"/>
                <w:bCs/>
                <w:sz w:val="24"/>
              </w:rPr>
            </w:pPr>
            <w:r>
              <w:rPr>
                <w:rFonts w:cs="宋体" w:hint="eastAsia"/>
                <w:bCs/>
                <w:sz w:val="24"/>
              </w:rPr>
              <w:t>13分</w:t>
            </w:r>
          </w:p>
        </w:tc>
        <w:tc>
          <w:tcPr>
            <w:tcW w:w="4760"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质量控制的保证措施手段是否科学、可靠。对各分项工程，从准备、实施、竣工到项目的保修阶段的每一道工序，监理所采取的质量控制措施、方法。质量控制计划与实际质量产生较大差距时，从措施的可行和效果上进行分析评分。</w:t>
            </w:r>
          </w:p>
        </w:tc>
        <w:tc>
          <w:tcPr>
            <w:tcW w:w="3049"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一般以下7～0分，较好8～10分，细详11～13分</w:t>
            </w:r>
          </w:p>
        </w:tc>
      </w:tr>
      <w:tr w:rsidR="00294023">
        <w:tc>
          <w:tcPr>
            <w:tcW w:w="1135" w:type="dxa"/>
            <w:vMerge/>
            <w:tcBorders>
              <w:bottom w:val="single" w:sz="4" w:space="0" w:color="auto"/>
            </w:tcBorders>
            <w:noWrap/>
            <w:vAlign w:val="center"/>
          </w:tcPr>
          <w:p w:rsidR="00294023" w:rsidRDefault="00294023">
            <w:pPr>
              <w:pStyle w:val="af3"/>
              <w:snapToGrid w:val="0"/>
              <w:spacing w:before="0" w:after="0" w:line="320" w:lineRule="exact"/>
              <w:ind w:firstLineChars="200" w:firstLine="420"/>
              <w:contextualSpacing/>
              <w:jc w:val="center"/>
              <w:rPr>
                <w:rFonts w:cs="宋体"/>
                <w:bCs/>
                <w:sz w:val="21"/>
                <w:szCs w:val="21"/>
              </w:rPr>
            </w:pPr>
          </w:p>
        </w:tc>
        <w:tc>
          <w:tcPr>
            <w:tcW w:w="1112" w:type="dxa"/>
            <w:noWrap/>
            <w:vAlign w:val="center"/>
          </w:tcPr>
          <w:p w:rsidR="00294023" w:rsidRDefault="00134C25">
            <w:pPr>
              <w:pStyle w:val="af3"/>
              <w:snapToGrid w:val="0"/>
              <w:spacing w:before="0" w:after="0" w:line="320" w:lineRule="exact"/>
              <w:contextualSpacing/>
              <w:jc w:val="center"/>
              <w:rPr>
                <w:rFonts w:cs="宋体"/>
                <w:bCs/>
                <w:sz w:val="24"/>
              </w:rPr>
            </w:pPr>
            <w:r>
              <w:rPr>
                <w:rFonts w:cs="宋体" w:hint="eastAsia"/>
                <w:bCs/>
                <w:sz w:val="24"/>
              </w:rPr>
              <w:t>12分</w:t>
            </w:r>
          </w:p>
        </w:tc>
        <w:tc>
          <w:tcPr>
            <w:tcW w:w="4760"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现场安全、文明施工的管理措施是否全面。</w:t>
            </w:r>
          </w:p>
        </w:tc>
        <w:tc>
          <w:tcPr>
            <w:tcW w:w="3049"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一般以下6～0分，较好7～9分，细详10～12分</w:t>
            </w:r>
          </w:p>
        </w:tc>
      </w:tr>
      <w:tr w:rsidR="00294023">
        <w:tc>
          <w:tcPr>
            <w:tcW w:w="1135" w:type="dxa"/>
            <w:tcBorders>
              <w:top w:val="single" w:sz="4" w:space="0" w:color="auto"/>
              <w:bottom w:val="single" w:sz="4" w:space="0" w:color="auto"/>
            </w:tcBorders>
            <w:noWrap/>
            <w:vAlign w:val="center"/>
          </w:tcPr>
          <w:p w:rsidR="00294023" w:rsidRDefault="00134C25">
            <w:pPr>
              <w:pStyle w:val="af3"/>
              <w:snapToGrid w:val="0"/>
              <w:spacing w:before="0" w:after="0" w:line="320" w:lineRule="exact"/>
              <w:contextualSpacing/>
              <w:jc w:val="center"/>
              <w:rPr>
                <w:rFonts w:cs="宋体"/>
                <w:bCs/>
                <w:sz w:val="21"/>
                <w:szCs w:val="21"/>
              </w:rPr>
            </w:pPr>
            <w:r>
              <w:rPr>
                <w:rFonts w:cs="宋体" w:hint="eastAsia"/>
                <w:bCs/>
                <w:sz w:val="21"/>
                <w:szCs w:val="21"/>
              </w:rPr>
              <w:t>关键部位的监控</w:t>
            </w:r>
          </w:p>
        </w:tc>
        <w:tc>
          <w:tcPr>
            <w:tcW w:w="1112" w:type="dxa"/>
            <w:noWrap/>
            <w:vAlign w:val="center"/>
          </w:tcPr>
          <w:p w:rsidR="00294023" w:rsidRDefault="00134C25">
            <w:pPr>
              <w:pStyle w:val="af3"/>
              <w:snapToGrid w:val="0"/>
              <w:spacing w:before="0" w:after="0" w:line="320" w:lineRule="exact"/>
              <w:contextualSpacing/>
              <w:jc w:val="center"/>
              <w:rPr>
                <w:rFonts w:cs="宋体"/>
                <w:bCs/>
                <w:sz w:val="24"/>
              </w:rPr>
            </w:pPr>
            <w:r>
              <w:rPr>
                <w:rFonts w:cs="宋体" w:hint="eastAsia"/>
                <w:bCs/>
                <w:sz w:val="24"/>
              </w:rPr>
              <w:t>15分</w:t>
            </w:r>
          </w:p>
        </w:tc>
        <w:tc>
          <w:tcPr>
            <w:tcW w:w="4760"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对工程施工的难点、要点、关键部分是否阐明及监理实施意见的可行性、内容全面性。</w:t>
            </w:r>
          </w:p>
        </w:tc>
        <w:tc>
          <w:tcPr>
            <w:tcW w:w="3049"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一般以下8～0分，较好9～12分，细详13～15分</w:t>
            </w:r>
          </w:p>
        </w:tc>
      </w:tr>
      <w:tr w:rsidR="00294023">
        <w:tc>
          <w:tcPr>
            <w:tcW w:w="1135" w:type="dxa"/>
            <w:tcBorders>
              <w:top w:val="single" w:sz="4" w:space="0" w:color="auto"/>
            </w:tcBorders>
            <w:noWrap/>
            <w:vAlign w:val="center"/>
          </w:tcPr>
          <w:p w:rsidR="00294023" w:rsidRDefault="00134C25">
            <w:pPr>
              <w:pStyle w:val="af3"/>
              <w:snapToGrid w:val="0"/>
              <w:spacing w:before="0" w:after="0" w:line="320" w:lineRule="exact"/>
              <w:contextualSpacing/>
              <w:jc w:val="center"/>
              <w:rPr>
                <w:rFonts w:cs="宋体"/>
                <w:bCs/>
                <w:sz w:val="21"/>
                <w:szCs w:val="21"/>
              </w:rPr>
            </w:pPr>
            <w:r>
              <w:rPr>
                <w:rFonts w:cs="宋体" w:hint="eastAsia"/>
                <w:bCs/>
                <w:sz w:val="21"/>
                <w:szCs w:val="21"/>
              </w:rPr>
              <w:t>监理器具</w:t>
            </w:r>
          </w:p>
          <w:p w:rsidR="00294023" w:rsidRDefault="00134C25">
            <w:pPr>
              <w:pStyle w:val="af3"/>
              <w:snapToGrid w:val="0"/>
              <w:spacing w:before="0" w:after="0" w:line="320" w:lineRule="exact"/>
              <w:ind w:firstLineChars="200" w:firstLine="420"/>
              <w:contextualSpacing/>
              <w:jc w:val="center"/>
              <w:rPr>
                <w:rFonts w:cs="宋体"/>
                <w:bCs/>
                <w:sz w:val="21"/>
                <w:szCs w:val="21"/>
              </w:rPr>
            </w:pPr>
            <w:r>
              <w:rPr>
                <w:rFonts w:cs="宋体" w:hint="eastAsia"/>
                <w:bCs/>
                <w:sz w:val="21"/>
                <w:szCs w:val="21"/>
              </w:rPr>
              <w:t>配备</w:t>
            </w:r>
          </w:p>
        </w:tc>
        <w:tc>
          <w:tcPr>
            <w:tcW w:w="1112" w:type="dxa"/>
            <w:noWrap/>
            <w:vAlign w:val="center"/>
          </w:tcPr>
          <w:p w:rsidR="00294023" w:rsidRDefault="00134C25">
            <w:pPr>
              <w:pStyle w:val="af3"/>
              <w:snapToGrid w:val="0"/>
              <w:spacing w:before="0" w:after="0" w:line="320" w:lineRule="exact"/>
              <w:contextualSpacing/>
              <w:jc w:val="center"/>
              <w:rPr>
                <w:rFonts w:cs="宋体"/>
                <w:bCs/>
                <w:sz w:val="24"/>
              </w:rPr>
            </w:pPr>
            <w:r>
              <w:rPr>
                <w:rFonts w:cs="宋体" w:hint="eastAsia"/>
                <w:bCs/>
                <w:sz w:val="24"/>
              </w:rPr>
              <w:t>10分</w:t>
            </w:r>
          </w:p>
        </w:tc>
        <w:tc>
          <w:tcPr>
            <w:tcW w:w="4760"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根据所提供的工程检测仪器和工具的完整性，是否能满足工程要求</w:t>
            </w:r>
          </w:p>
        </w:tc>
        <w:tc>
          <w:tcPr>
            <w:tcW w:w="3049"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一般以下5～0分，较好6～8分，细详9～10分</w:t>
            </w:r>
          </w:p>
        </w:tc>
      </w:tr>
      <w:tr w:rsidR="00294023">
        <w:tc>
          <w:tcPr>
            <w:tcW w:w="1135" w:type="dxa"/>
            <w:tcBorders>
              <w:bottom w:val="single" w:sz="4" w:space="0" w:color="auto"/>
            </w:tcBorders>
            <w:noWrap/>
            <w:vAlign w:val="center"/>
          </w:tcPr>
          <w:p w:rsidR="00294023" w:rsidRDefault="00134C25">
            <w:pPr>
              <w:pStyle w:val="af3"/>
              <w:snapToGrid w:val="0"/>
              <w:spacing w:before="0" w:after="0" w:line="320" w:lineRule="exact"/>
              <w:contextualSpacing/>
              <w:jc w:val="center"/>
              <w:rPr>
                <w:rFonts w:cs="宋体"/>
                <w:bCs/>
                <w:sz w:val="21"/>
                <w:szCs w:val="21"/>
              </w:rPr>
            </w:pPr>
            <w:r>
              <w:rPr>
                <w:rFonts w:cs="宋体" w:hint="eastAsia"/>
                <w:bCs/>
                <w:sz w:val="21"/>
                <w:szCs w:val="21"/>
              </w:rPr>
              <w:t>进度控制手段</w:t>
            </w:r>
          </w:p>
        </w:tc>
        <w:tc>
          <w:tcPr>
            <w:tcW w:w="1112" w:type="dxa"/>
            <w:noWrap/>
            <w:vAlign w:val="center"/>
          </w:tcPr>
          <w:p w:rsidR="00294023" w:rsidRDefault="00134C25">
            <w:pPr>
              <w:pStyle w:val="af3"/>
              <w:snapToGrid w:val="0"/>
              <w:spacing w:before="0" w:after="0" w:line="320" w:lineRule="exact"/>
              <w:contextualSpacing/>
              <w:jc w:val="center"/>
              <w:rPr>
                <w:rFonts w:cs="宋体"/>
                <w:bCs/>
                <w:sz w:val="24"/>
              </w:rPr>
            </w:pPr>
            <w:r>
              <w:rPr>
                <w:rFonts w:cs="宋体" w:hint="eastAsia"/>
                <w:bCs/>
                <w:sz w:val="24"/>
              </w:rPr>
              <w:t>10分</w:t>
            </w:r>
          </w:p>
        </w:tc>
        <w:tc>
          <w:tcPr>
            <w:tcW w:w="4760"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对各分项工程，从准备、施工、竣工到项目的保修阶段的每一道工序，监理所采取的进度控制措施、方法、进度控制计划与实际进度产生较大差距时，从措施的可行和效果上进行分析、评分。</w:t>
            </w:r>
          </w:p>
        </w:tc>
        <w:tc>
          <w:tcPr>
            <w:tcW w:w="3049"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一般以下5～0分，较好6～8分，细详9～10分</w:t>
            </w:r>
          </w:p>
        </w:tc>
      </w:tr>
      <w:tr w:rsidR="00294023">
        <w:tc>
          <w:tcPr>
            <w:tcW w:w="1135" w:type="dxa"/>
            <w:tcBorders>
              <w:top w:val="single" w:sz="4" w:space="0" w:color="auto"/>
              <w:bottom w:val="single" w:sz="4" w:space="0" w:color="auto"/>
            </w:tcBorders>
            <w:noWrap/>
            <w:vAlign w:val="center"/>
          </w:tcPr>
          <w:p w:rsidR="00294023" w:rsidRDefault="00134C25">
            <w:pPr>
              <w:pStyle w:val="af3"/>
              <w:snapToGrid w:val="0"/>
              <w:spacing w:before="0" w:after="0" w:line="320" w:lineRule="exact"/>
              <w:contextualSpacing/>
              <w:jc w:val="center"/>
              <w:rPr>
                <w:rFonts w:cs="宋体"/>
                <w:bCs/>
                <w:sz w:val="21"/>
                <w:szCs w:val="21"/>
              </w:rPr>
            </w:pPr>
            <w:r>
              <w:rPr>
                <w:rFonts w:cs="宋体" w:hint="eastAsia"/>
                <w:bCs/>
                <w:sz w:val="21"/>
                <w:szCs w:val="21"/>
              </w:rPr>
              <w:t>投资控制措施</w:t>
            </w:r>
          </w:p>
        </w:tc>
        <w:tc>
          <w:tcPr>
            <w:tcW w:w="1112" w:type="dxa"/>
            <w:noWrap/>
            <w:vAlign w:val="center"/>
          </w:tcPr>
          <w:p w:rsidR="00294023" w:rsidRDefault="00134C25">
            <w:pPr>
              <w:pStyle w:val="af3"/>
              <w:snapToGrid w:val="0"/>
              <w:spacing w:before="0" w:after="0" w:line="320" w:lineRule="exact"/>
              <w:contextualSpacing/>
              <w:jc w:val="center"/>
              <w:rPr>
                <w:rFonts w:cs="宋体"/>
                <w:bCs/>
                <w:sz w:val="24"/>
              </w:rPr>
            </w:pPr>
            <w:r>
              <w:rPr>
                <w:rFonts w:cs="宋体" w:hint="eastAsia"/>
                <w:bCs/>
                <w:sz w:val="24"/>
              </w:rPr>
              <w:t>10分</w:t>
            </w:r>
          </w:p>
        </w:tc>
        <w:tc>
          <w:tcPr>
            <w:tcW w:w="4760"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监理所采取的投资控制措施、方法的合理性、可行性。</w:t>
            </w:r>
          </w:p>
        </w:tc>
        <w:tc>
          <w:tcPr>
            <w:tcW w:w="3049"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一般以下5～0分，较好6～8分，细详9～10分</w:t>
            </w:r>
          </w:p>
        </w:tc>
      </w:tr>
      <w:tr w:rsidR="00294023">
        <w:tc>
          <w:tcPr>
            <w:tcW w:w="1135" w:type="dxa"/>
            <w:tcBorders>
              <w:top w:val="single" w:sz="4" w:space="0" w:color="auto"/>
            </w:tcBorders>
            <w:noWrap/>
            <w:vAlign w:val="center"/>
          </w:tcPr>
          <w:p w:rsidR="00294023" w:rsidRDefault="00134C25">
            <w:pPr>
              <w:pStyle w:val="af3"/>
              <w:snapToGrid w:val="0"/>
              <w:spacing w:before="0" w:after="0" w:line="320" w:lineRule="exact"/>
              <w:contextualSpacing/>
              <w:jc w:val="center"/>
              <w:rPr>
                <w:rFonts w:cs="宋体"/>
                <w:bCs/>
                <w:sz w:val="21"/>
                <w:szCs w:val="21"/>
              </w:rPr>
            </w:pPr>
            <w:r>
              <w:rPr>
                <w:rFonts w:cs="宋体" w:hint="eastAsia"/>
                <w:bCs/>
                <w:sz w:val="21"/>
                <w:szCs w:val="21"/>
              </w:rPr>
              <w:t>合理化建议</w:t>
            </w:r>
          </w:p>
        </w:tc>
        <w:tc>
          <w:tcPr>
            <w:tcW w:w="1112" w:type="dxa"/>
            <w:noWrap/>
            <w:vAlign w:val="center"/>
          </w:tcPr>
          <w:p w:rsidR="00294023" w:rsidRDefault="00134C25">
            <w:pPr>
              <w:pStyle w:val="af3"/>
              <w:snapToGrid w:val="0"/>
              <w:spacing w:before="0" w:after="0" w:line="320" w:lineRule="exact"/>
              <w:contextualSpacing/>
              <w:jc w:val="center"/>
              <w:rPr>
                <w:rFonts w:cs="宋体"/>
                <w:bCs/>
                <w:sz w:val="24"/>
              </w:rPr>
            </w:pPr>
            <w:r>
              <w:rPr>
                <w:rFonts w:cs="宋体" w:hint="eastAsia"/>
                <w:bCs/>
                <w:sz w:val="24"/>
              </w:rPr>
              <w:t>10分</w:t>
            </w:r>
          </w:p>
        </w:tc>
        <w:tc>
          <w:tcPr>
            <w:tcW w:w="4760"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对设计、施工、监理的合理化建议阐述。</w:t>
            </w:r>
          </w:p>
        </w:tc>
        <w:tc>
          <w:tcPr>
            <w:tcW w:w="3049" w:type="dxa"/>
            <w:noWrap/>
            <w:vAlign w:val="center"/>
          </w:tcPr>
          <w:p w:rsidR="00294023" w:rsidRDefault="00134C25">
            <w:pPr>
              <w:pStyle w:val="af3"/>
              <w:snapToGrid w:val="0"/>
              <w:spacing w:before="0" w:after="0" w:line="320" w:lineRule="exact"/>
              <w:contextualSpacing/>
              <w:jc w:val="both"/>
              <w:rPr>
                <w:rFonts w:cs="宋体"/>
                <w:bCs/>
                <w:sz w:val="24"/>
              </w:rPr>
            </w:pPr>
            <w:r>
              <w:rPr>
                <w:rFonts w:cs="宋体" w:hint="eastAsia"/>
                <w:bCs/>
                <w:sz w:val="24"/>
              </w:rPr>
              <w:t>一般以下5～0分，较好6～8分，细详9～10分</w:t>
            </w:r>
          </w:p>
        </w:tc>
      </w:tr>
    </w:tbl>
    <w:p w:rsidR="00294023" w:rsidRDefault="00134C25">
      <w:pPr>
        <w:widowControl/>
        <w:adjustRightInd w:val="0"/>
        <w:snapToGrid w:val="0"/>
        <w:spacing w:after="200" w:line="360" w:lineRule="auto"/>
        <w:jc w:val="left"/>
        <w:rPr>
          <w:rFonts w:ascii="宋体" w:hAnsi="宋体"/>
          <w:szCs w:val="21"/>
        </w:rPr>
      </w:pPr>
      <w:r>
        <w:rPr>
          <w:rFonts w:ascii="宋体" w:hAnsi="宋体" w:hint="eastAsia"/>
          <w:szCs w:val="21"/>
        </w:rPr>
        <w:t>注：1、技术部分评分由评标委员会成员单独对各投标人的技术文件的各项内容进行打分，汇总后去掉一个最高分和一个最低分取算术平均值为本项得分。各项得分汇总</w:t>
      </w:r>
      <w:proofErr w:type="gramStart"/>
      <w:r>
        <w:rPr>
          <w:rFonts w:ascii="宋体" w:hAnsi="宋体" w:hint="eastAsia"/>
          <w:szCs w:val="21"/>
        </w:rPr>
        <w:t>总</w:t>
      </w:r>
      <w:proofErr w:type="gramEnd"/>
      <w:r>
        <w:rPr>
          <w:rFonts w:ascii="宋体" w:hAnsi="宋体" w:hint="eastAsia"/>
          <w:szCs w:val="21"/>
        </w:rPr>
        <w:t>分乘于技术分占比权重（40%）为技术得分。</w:t>
      </w:r>
    </w:p>
    <w:p w:rsidR="00294023" w:rsidRDefault="00134C25">
      <w:pPr>
        <w:widowControl/>
        <w:adjustRightInd w:val="0"/>
        <w:snapToGrid w:val="0"/>
        <w:spacing w:after="200" w:line="360" w:lineRule="auto"/>
        <w:jc w:val="left"/>
        <w:rPr>
          <w:rFonts w:ascii="宋体" w:hAnsi="宋体"/>
          <w:szCs w:val="21"/>
        </w:rPr>
      </w:pPr>
      <w:r>
        <w:rPr>
          <w:rFonts w:ascii="宋体" w:hAnsi="宋体" w:hint="eastAsia"/>
          <w:szCs w:val="21"/>
        </w:rPr>
        <w:t>2、采用暗标方式评审，技术文件中均不得有签名、盖章或体现投标人名称、具体人名或可以认为是投标人或其人员承担过的工程项目名称、获奖称号或其他不符合常规可以判定投标人的标识或文字。否则，作无效投标处理。</w:t>
      </w:r>
    </w:p>
    <w:p w:rsidR="00294023" w:rsidRDefault="00294023">
      <w:pPr>
        <w:widowControl/>
        <w:adjustRightInd w:val="0"/>
        <w:snapToGrid w:val="0"/>
        <w:spacing w:after="200" w:line="360" w:lineRule="auto"/>
        <w:jc w:val="left"/>
        <w:rPr>
          <w:rFonts w:ascii="宋体" w:hAnsi="宋体"/>
          <w:szCs w:val="21"/>
        </w:rPr>
      </w:pPr>
    </w:p>
    <w:p w:rsidR="00294023" w:rsidRDefault="00134C25">
      <w:pPr>
        <w:tabs>
          <w:tab w:val="left" w:pos="900"/>
        </w:tabs>
        <w:spacing w:line="480" w:lineRule="exact"/>
        <w:rPr>
          <w:rFonts w:ascii="宋体" w:hAnsi="宋体"/>
          <w:b/>
          <w:sz w:val="24"/>
        </w:rPr>
      </w:pPr>
      <w:r>
        <w:rPr>
          <w:rFonts w:ascii="宋体" w:hAnsi="宋体" w:hint="eastAsia"/>
          <w:b/>
          <w:sz w:val="24"/>
        </w:rPr>
        <w:lastRenderedPageBreak/>
        <w:t>1.4经济报价</w:t>
      </w:r>
      <w:r>
        <w:rPr>
          <w:b/>
          <w:sz w:val="24"/>
          <w:szCs w:val="24"/>
        </w:rPr>
        <w:t>评</w:t>
      </w:r>
      <w:r>
        <w:rPr>
          <w:rFonts w:hint="eastAsia"/>
          <w:b/>
          <w:sz w:val="24"/>
          <w:szCs w:val="24"/>
        </w:rPr>
        <w:t>分细则评分</w:t>
      </w:r>
      <w:r>
        <w:rPr>
          <w:b/>
          <w:sz w:val="24"/>
          <w:szCs w:val="24"/>
        </w:rPr>
        <w:t>标准</w:t>
      </w:r>
      <w:r>
        <w:rPr>
          <w:rFonts w:ascii="宋体" w:hAnsi="宋体" w:cs="黑体" w:hint="eastAsia"/>
          <w:b/>
          <w:kern w:val="0"/>
          <w:sz w:val="24"/>
          <w:szCs w:val="24"/>
        </w:rPr>
        <w:t>前附表</w:t>
      </w:r>
      <w:r>
        <w:rPr>
          <w:rFonts w:ascii="宋体" w:hAnsi="宋体" w:hint="eastAsia"/>
          <w:b/>
          <w:sz w:val="24"/>
        </w:rPr>
        <w:t>（</w:t>
      </w:r>
      <w:r>
        <w:rPr>
          <w:rFonts w:ascii="Calibri" w:hAnsi="Calibri"/>
          <w:b/>
          <w:sz w:val="24"/>
        </w:rPr>
        <w:t>F</w:t>
      </w:r>
      <w:r>
        <w:rPr>
          <w:rFonts w:ascii="宋体" w:hAnsi="宋体" w:hint="eastAsia"/>
          <w:b/>
          <w:sz w:val="24"/>
        </w:rPr>
        <w:t>=30分）</w:t>
      </w:r>
    </w:p>
    <w:tbl>
      <w:tblPr>
        <w:tblpPr w:leftFromText="181" w:rightFromText="181" w:vertAnchor="text" w:horzAnchor="margin" w:tblpX="-3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38"/>
        <w:gridCol w:w="840"/>
        <w:gridCol w:w="6195"/>
      </w:tblGrid>
      <w:tr w:rsidR="00294023">
        <w:trPr>
          <w:cantSplit/>
          <w:trHeight w:val="607"/>
        </w:trPr>
        <w:tc>
          <w:tcPr>
            <w:tcW w:w="675" w:type="dxa"/>
            <w:vAlign w:val="center"/>
          </w:tcPr>
          <w:p w:rsidR="00294023" w:rsidRDefault="00134C25">
            <w:pPr>
              <w:spacing w:line="400" w:lineRule="exact"/>
              <w:jc w:val="center"/>
              <w:rPr>
                <w:rFonts w:ascii="宋体" w:hAnsi="宋体"/>
                <w:b/>
                <w:bCs/>
                <w:sz w:val="22"/>
                <w:szCs w:val="22"/>
              </w:rPr>
            </w:pPr>
            <w:r>
              <w:rPr>
                <w:rFonts w:ascii="宋体" w:hAnsi="宋体" w:hint="eastAsia"/>
                <w:b/>
                <w:bCs/>
                <w:sz w:val="22"/>
                <w:szCs w:val="22"/>
              </w:rPr>
              <w:t>序号</w:t>
            </w:r>
          </w:p>
        </w:tc>
        <w:tc>
          <w:tcPr>
            <w:tcW w:w="1638" w:type="dxa"/>
            <w:vAlign w:val="center"/>
          </w:tcPr>
          <w:p w:rsidR="00294023" w:rsidRDefault="00134C25">
            <w:pPr>
              <w:spacing w:line="400" w:lineRule="exact"/>
              <w:jc w:val="center"/>
              <w:rPr>
                <w:rFonts w:ascii="宋体" w:hAnsi="宋体"/>
                <w:b/>
                <w:bCs/>
                <w:sz w:val="22"/>
                <w:szCs w:val="22"/>
              </w:rPr>
            </w:pPr>
            <w:r>
              <w:rPr>
                <w:rFonts w:ascii="宋体" w:hAnsi="宋体" w:hint="eastAsia"/>
                <w:b/>
                <w:bCs/>
                <w:sz w:val="22"/>
                <w:szCs w:val="22"/>
              </w:rPr>
              <w:t>评分项</w:t>
            </w:r>
          </w:p>
        </w:tc>
        <w:tc>
          <w:tcPr>
            <w:tcW w:w="840" w:type="dxa"/>
            <w:vAlign w:val="center"/>
          </w:tcPr>
          <w:p w:rsidR="00294023" w:rsidRDefault="00134C25">
            <w:pPr>
              <w:spacing w:line="400" w:lineRule="exact"/>
              <w:jc w:val="center"/>
              <w:rPr>
                <w:rFonts w:ascii="宋体" w:hAnsi="宋体"/>
                <w:b/>
                <w:bCs/>
                <w:sz w:val="22"/>
                <w:szCs w:val="22"/>
              </w:rPr>
            </w:pPr>
            <w:r>
              <w:rPr>
                <w:rFonts w:ascii="宋体" w:hAnsi="宋体" w:hint="eastAsia"/>
                <w:b/>
                <w:bCs/>
                <w:sz w:val="22"/>
                <w:szCs w:val="22"/>
              </w:rPr>
              <w:t>分值</w:t>
            </w:r>
          </w:p>
        </w:tc>
        <w:tc>
          <w:tcPr>
            <w:tcW w:w="6195" w:type="dxa"/>
            <w:vAlign w:val="center"/>
          </w:tcPr>
          <w:p w:rsidR="00294023" w:rsidRDefault="00134C25">
            <w:pPr>
              <w:spacing w:line="400" w:lineRule="exact"/>
              <w:jc w:val="center"/>
              <w:rPr>
                <w:rFonts w:ascii="宋体" w:hAnsi="宋体"/>
                <w:b/>
                <w:sz w:val="22"/>
                <w:szCs w:val="22"/>
              </w:rPr>
            </w:pPr>
            <w:r>
              <w:rPr>
                <w:rFonts w:ascii="宋体" w:hAnsi="宋体" w:hint="eastAsia"/>
                <w:b/>
                <w:sz w:val="22"/>
                <w:szCs w:val="22"/>
              </w:rPr>
              <w:t>评分标准</w:t>
            </w:r>
          </w:p>
        </w:tc>
      </w:tr>
      <w:tr w:rsidR="00294023">
        <w:trPr>
          <w:cantSplit/>
          <w:trHeight w:val="9997"/>
        </w:trPr>
        <w:tc>
          <w:tcPr>
            <w:tcW w:w="675" w:type="dxa"/>
            <w:vAlign w:val="center"/>
          </w:tcPr>
          <w:p w:rsidR="00294023" w:rsidRDefault="00134C25">
            <w:pPr>
              <w:spacing w:line="300" w:lineRule="exact"/>
              <w:jc w:val="center"/>
              <w:rPr>
                <w:rFonts w:ascii="宋体" w:hAnsi="宋体"/>
                <w:b/>
                <w:sz w:val="22"/>
                <w:szCs w:val="22"/>
              </w:rPr>
            </w:pPr>
            <w:r>
              <w:rPr>
                <w:rFonts w:ascii="宋体" w:hAnsi="宋体" w:hint="eastAsia"/>
                <w:b/>
                <w:sz w:val="22"/>
                <w:szCs w:val="22"/>
              </w:rPr>
              <w:t>1</w:t>
            </w:r>
          </w:p>
        </w:tc>
        <w:tc>
          <w:tcPr>
            <w:tcW w:w="1638" w:type="dxa"/>
            <w:vAlign w:val="center"/>
          </w:tcPr>
          <w:p w:rsidR="00294023" w:rsidRDefault="00134C25">
            <w:pPr>
              <w:spacing w:line="400" w:lineRule="exact"/>
              <w:jc w:val="center"/>
              <w:rPr>
                <w:rFonts w:ascii="宋体" w:hAnsi="宋体"/>
                <w:sz w:val="22"/>
                <w:szCs w:val="22"/>
              </w:rPr>
            </w:pPr>
            <w:r>
              <w:rPr>
                <w:rFonts w:ascii="宋体" w:hAnsi="宋体" w:hint="eastAsia"/>
                <w:sz w:val="22"/>
                <w:szCs w:val="22"/>
              </w:rPr>
              <w:t>经济报价</w:t>
            </w:r>
          </w:p>
        </w:tc>
        <w:tc>
          <w:tcPr>
            <w:tcW w:w="840" w:type="dxa"/>
            <w:vAlign w:val="center"/>
          </w:tcPr>
          <w:p w:rsidR="00294023" w:rsidRDefault="00134C25">
            <w:pPr>
              <w:spacing w:line="400" w:lineRule="exact"/>
              <w:jc w:val="center"/>
              <w:rPr>
                <w:rFonts w:ascii="宋体" w:hAnsi="宋体"/>
                <w:sz w:val="22"/>
                <w:szCs w:val="22"/>
              </w:rPr>
            </w:pPr>
            <w:r>
              <w:rPr>
                <w:rFonts w:ascii="宋体" w:hAnsi="宋体" w:hint="eastAsia"/>
                <w:sz w:val="22"/>
                <w:szCs w:val="22"/>
              </w:rPr>
              <w:t>30分</w:t>
            </w:r>
          </w:p>
        </w:tc>
        <w:tc>
          <w:tcPr>
            <w:tcW w:w="6195" w:type="dxa"/>
            <w:vAlign w:val="center"/>
          </w:tcPr>
          <w:p w:rsidR="00294023" w:rsidRDefault="00134C25">
            <w:pPr>
              <w:spacing w:line="360" w:lineRule="auto"/>
              <w:rPr>
                <w:rFonts w:ascii="宋体" w:hAnsi="宋体" w:cs="宋体"/>
                <w:sz w:val="24"/>
                <w:szCs w:val="24"/>
              </w:rPr>
            </w:pPr>
            <w:r>
              <w:rPr>
                <w:rFonts w:ascii="宋体" w:hAnsi="宋体" w:cs="宋体" w:hint="eastAsia"/>
                <w:sz w:val="24"/>
                <w:szCs w:val="24"/>
              </w:rPr>
              <w:t>1.评标基准价的确定</w:t>
            </w:r>
          </w:p>
          <w:p w:rsidR="00294023" w:rsidRDefault="00134C25">
            <w:pPr>
              <w:spacing w:line="360" w:lineRule="auto"/>
              <w:rPr>
                <w:rFonts w:ascii="宋体" w:hAnsi="宋体" w:cs="宋体"/>
                <w:sz w:val="24"/>
                <w:szCs w:val="24"/>
              </w:rPr>
            </w:pPr>
            <w:r>
              <w:rPr>
                <w:rFonts w:ascii="宋体" w:hAnsi="宋体" w:cs="宋体" w:hint="eastAsia"/>
                <w:sz w:val="24"/>
                <w:szCs w:val="24"/>
              </w:rPr>
              <w:t>第一步：将所有投标人有效的报价进行算术平均计算出算术平均值（P）。第二步：</w:t>
            </w:r>
            <w:r>
              <w:rPr>
                <w:rFonts w:ascii="宋体" w:hAnsi="宋体" w:hint="eastAsia"/>
                <w:bCs/>
                <w:sz w:val="24"/>
                <w:szCs w:val="24"/>
              </w:rPr>
              <w:t>在招标人代表、监管部门代表的共同监督下，由评标委员会主任在97%至101%之间（每0.5%一个级差）随机抽取K值；</w:t>
            </w:r>
            <w:r>
              <w:rPr>
                <w:rFonts w:ascii="宋体" w:hAnsi="宋体" w:cs="宋体" w:hint="eastAsia"/>
                <w:sz w:val="24"/>
                <w:szCs w:val="24"/>
              </w:rPr>
              <w:t>第三步：计算P×K之</w:t>
            </w:r>
            <w:proofErr w:type="gramStart"/>
            <w:r>
              <w:rPr>
                <w:rFonts w:ascii="宋体" w:hAnsi="宋体" w:cs="宋体" w:hint="eastAsia"/>
                <w:sz w:val="24"/>
                <w:szCs w:val="24"/>
              </w:rPr>
              <w:t>积作为</w:t>
            </w:r>
            <w:proofErr w:type="gramEnd"/>
            <w:r>
              <w:rPr>
                <w:rFonts w:ascii="宋体" w:hAnsi="宋体" w:cs="宋体" w:hint="eastAsia"/>
                <w:sz w:val="24"/>
                <w:szCs w:val="24"/>
              </w:rPr>
              <w:t>评标基准价(A值)。随后的评审中无论出现何种情形，该基准价不作调整。</w:t>
            </w:r>
          </w:p>
          <w:p w:rsidR="00294023" w:rsidRDefault="00134C25">
            <w:pPr>
              <w:spacing w:line="360" w:lineRule="auto"/>
              <w:rPr>
                <w:rFonts w:ascii="宋体" w:hAnsi="宋体" w:cs="宋体"/>
                <w:sz w:val="24"/>
                <w:szCs w:val="24"/>
              </w:rPr>
            </w:pPr>
            <w:r>
              <w:rPr>
                <w:rFonts w:ascii="宋体" w:hAnsi="宋体" w:cs="宋体" w:hint="eastAsia"/>
                <w:sz w:val="24"/>
                <w:szCs w:val="24"/>
              </w:rPr>
              <w:t>2.经济报价得分</w:t>
            </w:r>
          </w:p>
          <w:p w:rsidR="00294023" w:rsidRDefault="00134C25">
            <w:pPr>
              <w:spacing w:line="360" w:lineRule="auto"/>
              <w:rPr>
                <w:rFonts w:ascii="宋体" w:hAnsi="宋体" w:cs="宋体"/>
                <w:sz w:val="24"/>
                <w:szCs w:val="24"/>
              </w:rPr>
            </w:pPr>
            <w:r>
              <w:rPr>
                <w:rFonts w:ascii="宋体" w:hAnsi="宋体" w:cs="宋体" w:hint="eastAsia"/>
                <w:sz w:val="24"/>
                <w:szCs w:val="24"/>
              </w:rPr>
              <w:t>所有投标人有效的经济投标报价得分折算公式如下：</w:t>
            </w:r>
          </w:p>
          <w:p w:rsidR="00294023" w:rsidRDefault="00134C25">
            <w:pPr>
              <w:spacing w:line="360" w:lineRule="auto"/>
              <w:rPr>
                <w:rFonts w:ascii="宋体" w:hAnsi="宋体" w:cs="宋体"/>
                <w:sz w:val="24"/>
                <w:szCs w:val="24"/>
              </w:rPr>
            </w:pPr>
            <w:r>
              <w:rPr>
                <w:rFonts w:ascii="仿宋_GB2312" w:eastAsia="仿宋_GB2312" w:hAnsi="仿宋_GB2312" w:cs="仿宋_GB2312" w:hint="eastAsia"/>
                <w:spacing w:val="-18"/>
                <w:sz w:val="24"/>
                <w:szCs w:val="24"/>
              </w:rPr>
              <w:t>S=100分×[1－（</w:t>
            </w:r>
            <w:r>
              <w:rPr>
                <w:rFonts w:eastAsia="方正仿宋简体" w:hint="eastAsia"/>
                <w:position w:val="-28"/>
                <w:sz w:val="24"/>
                <w:szCs w:val="24"/>
              </w:rPr>
              <w:object w:dxaOrig="720" w:dyaOrig="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36pt;height:33.45pt;visibility:visible;mso-wrap-distance-left:0;mso-wrap-distance-right:0" o:ole="">
                  <v:imagedata r:id="rId19" o:title="" embosscolor="white"/>
                </v:shape>
                <o:OLEObject Type="Embed" ProgID="Equation.3" ShapeID="1027" DrawAspect="Content" ObjectID="_1816430125" r:id="rId20"/>
              </w:object>
            </w:r>
            <w:r>
              <w:rPr>
                <w:rFonts w:ascii="仿宋_GB2312" w:eastAsia="仿宋_GB2312" w:hAnsi="仿宋_GB2312" w:cs="仿宋_GB2312" w:hint="eastAsia"/>
                <w:spacing w:val="-18"/>
                <w:sz w:val="24"/>
                <w:szCs w:val="24"/>
              </w:rPr>
              <w:t xml:space="preserve">×C）]  </w:t>
            </w:r>
            <w:r>
              <w:rPr>
                <w:rFonts w:ascii="宋体" w:hAnsi="宋体" w:cs="宋体" w:hint="eastAsia"/>
                <w:spacing w:val="-18"/>
                <w:sz w:val="24"/>
                <w:szCs w:val="24"/>
              </w:rPr>
              <w:t>（</w:t>
            </w:r>
            <w:r>
              <w:rPr>
                <w:rFonts w:ascii="宋体" w:hAnsi="宋体" w:cs="宋体" w:hint="eastAsia"/>
                <w:sz w:val="24"/>
                <w:szCs w:val="24"/>
              </w:rPr>
              <w:t>取值保留小数点后两位，小数点后第三位“四舍五入）</w:t>
            </w:r>
          </w:p>
          <w:p w:rsidR="00294023" w:rsidRDefault="00134C25">
            <w:pPr>
              <w:spacing w:line="360" w:lineRule="auto"/>
              <w:rPr>
                <w:rFonts w:ascii="宋体" w:hAnsi="宋体" w:cs="宋体"/>
                <w:sz w:val="24"/>
                <w:szCs w:val="24"/>
              </w:rPr>
            </w:pPr>
            <w:r>
              <w:rPr>
                <w:rFonts w:ascii="宋体" w:hAnsi="宋体" w:cs="宋体" w:hint="eastAsia"/>
                <w:sz w:val="24"/>
                <w:szCs w:val="24"/>
              </w:rPr>
              <w:t>S-经济报价得分；</w:t>
            </w:r>
          </w:p>
          <w:p w:rsidR="00294023" w:rsidRDefault="00134C25">
            <w:pPr>
              <w:spacing w:line="360" w:lineRule="auto"/>
              <w:rPr>
                <w:rFonts w:ascii="宋体" w:hAnsi="宋体" w:cs="宋体"/>
                <w:sz w:val="24"/>
                <w:szCs w:val="24"/>
              </w:rPr>
            </w:pPr>
            <w:r>
              <w:rPr>
                <w:rFonts w:ascii="宋体" w:hAnsi="宋体" w:cs="宋体" w:hint="eastAsia"/>
                <w:sz w:val="24"/>
                <w:szCs w:val="24"/>
              </w:rPr>
              <w:t>B-投标人的经济投标报价;</w:t>
            </w:r>
          </w:p>
          <w:p w:rsidR="00294023" w:rsidRDefault="00134C25">
            <w:pPr>
              <w:spacing w:line="360" w:lineRule="auto"/>
              <w:rPr>
                <w:rFonts w:ascii="宋体" w:hAnsi="宋体" w:cs="宋体"/>
                <w:sz w:val="24"/>
                <w:szCs w:val="24"/>
              </w:rPr>
            </w:pPr>
            <w:r>
              <w:rPr>
                <w:rFonts w:ascii="宋体" w:hAnsi="宋体" w:cs="宋体" w:hint="eastAsia"/>
                <w:sz w:val="24"/>
                <w:szCs w:val="24"/>
              </w:rPr>
              <w:t>A-评标基准价；</w:t>
            </w:r>
          </w:p>
          <w:p w:rsidR="00294023" w:rsidRDefault="00134C25">
            <w:pPr>
              <w:spacing w:line="360" w:lineRule="auto"/>
              <w:rPr>
                <w:rFonts w:ascii="宋体" w:hAnsi="宋体" w:cs="宋体"/>
                <w:sz w:val="24"/>
                <w:szCs w:val="24"/>
              </w:rPr>
            </w:pPr>
            <w:r>
              <w:rPr>
                <w:rFonts w:ascii="宋体" w:hAnsi="宋体" w:cs="宋体" w:hint="eastAsia"/>
                <w:sz w:val="24"/>
                <w:szCs w:val="24"/>
              </w:rPr>
              <w:t>C-经济投标报价大于评标基准价的取2；经济投标报价小于评标基准价的取1；</w:t>
            </w:r>
          </w:p>
          <w:p w:rsidR="00294023" w:rsidRDefault="00134C25">
            <w:pPr>
              <w:spacing w:line="360" w:lineRule="auto"/>
              <w:rPr>
                <w:rFonts w:ascii="宋体" w:hAnsi="宋体" w:cs="宋体"/>
                <w:kern w:val="0"/>
                <w:sz w:val="22"/>
                <w:szCs w:val="22"/>
              </w:rPr>
            </w:pPr>
            <w:r>
              <w:rPr>
                <w:rFonts w:ascii="宋体" w:hAnsi="宋体" w:cs="宋体" w:hint="eastAsia"/>
                <w:sz w:val="24"/>
                <w:szCs w:val="24"/>
              </w:rPr>
              <w:t>3．经济投标报价评审得分=投标报价得分×30%。</w:t>
            </w:r>
          </w:p>
        </w:tc>
      </w:tr>
    </w:tbl>
    <w:p w:rsidR="00294023" w:rsidRDefault="00294023">
      <w:pPr>
        <w:spacing w:line="360" w:lineRule="auto"/>
        <w:rPr>
          <w:rFonts w:ascii="宋体" w:hAnsi="宋体"/>
          <w:sz w:val="24"/>
        </w:rPr>
      </w:pPr>
    </w:p>
    <w:p w:rsidR="00294023" w:rsidRDefault="00294023">
      <w:pPr>
        <w:autoSpaceDE w:val="0"/>
        <w:autoSpaceDN w:val="0"/>
        <w:adjustRightInd w:val="0"/>
        <w:spacing w:beforeLines="100" w:before="312" w:line="520" w:lineRule="exact"/>
        <w:rPr>
          <w:rFonts w:ascii="宋体" w:hAnsi="宋体" w:cs="TimesNewRomanPSMT"/>
          <w:b/>
          <w:kern w:val="0"/>
          <w:sz w:val="28"/>
          <w:szCs w:val="28"/>
        </w:rPr>
      </w:pPr>
    </w:p>
    <w:p w:rsidR="00294023" w:rsidRDefault="00294023">
      <w:pPr>
        <w:autoSpaceDE w:val="0"/>
        <w:autoSpaceDN w:val="0"/>
        <w:adjustRightInd w:val="0"/>
        <w:spacing w:beforeLines="100" w:before="312" w:line="520" w:lineRule="exact"/>
        <w:rPr>
          <w:rFonts w:ascii="宋体" w:hAnsi="宋体" w:cs="TimesNewRomanPSMT"/>
          <w:b/>
          <w:kern w:val="0"/>
          <w:sz w:val="28"/>
          <w:szCs w:val="28"/>
        </w:rPr>
      </w:pPr>
    </w:p>
    <w:p w:rsidR="00294023" w:rsidRDefault="00134C25">
      <w:pPr>
        <w:autoSpaceDE w:val="0"/>
        <w:autoSpaceDN w:val="0"/>
        <w:adjustRightInd w:val="0"/>
        <w:spacing w:beforeLines="100" w:before="312" w:line="520" w:lineRule="exact"/>
        <w:rPr>
          <w:rFonts w:ascii="宋体" w:hAnsi="宋体" w:cs="黑体"/>
          <w:b/>
          <w:kern w:val="0"/>
          <w:sz w:val="28"/>
          <w:szCs w:val="28"/>
        </w:rPr>
      </w:pPr>
      <w:r>
        <w:rPr>
          <w:rFonts w:ascii="宋体" w:hAnsi="宋体" w:cs="TimesNewRomanPSMT"/>
          <w:b/>
          <w:kern w:val="0"/>
          <w:sz w:val="28"/>
          <w:szCs w:val="28"/>
        </w:rPr>
        <w:lastRenderedPageBreak/>
        <w:t xml:space="preserve">2. </w:t>
      </w:r>
      <w:r>
        <w:rPr>
          <w:rFonts w:ascii="宋体" w:hAnsi="宋体" w:cs="黑体" w:hint="eastAsia"/>
          <w:b/>
          <w:kern w:val="0"/>
          <w:sz w:val="28"/>
          <w:szCs w:val="28"/>
        </w:rPr>
        <w:t>评标方法</w:t>
      </w:r>
    </w:p>
    <w:p w:rsidR="00294023" w:rsidRDefault="00134C25">
      <w:pPr>
        <w:autoSpaceDE w:val="0"/>
        <w:autoSpaceDN w:val="0"/>
        <w:adjustRightInd w:val="0"/>
        <w:spacing w:line="440" w:lineRule="exact"/>
        <w:ind w:firstLineChars="200" w:firstLine="472"/>
        <w:rPr>
          <w:rFonts w:ascii="宋体" w:hAnsi="宋体" w:cs="宋体"/>
          <w:spacing w:val="-2"/>
          <w:kern w:val="0"/>
          <w:sz w:val="24"/>
        </w:rPr>
      </w:pPr>
      <w:r>
        <w:rPr>
          <w:rFonts w:ascii="宋体" w:hAnsi="宋体"/>
          <w:spacing w:val="-2"/>
          <w:sz w:val="24"/>
        </w:rPr>
        <w:t>本次评标采用综合评</w:t>
      </w:r>
      <w:r>
        <w:rPr>
          <w:rFonts w:ascii="宋体" w:hAnsi="宋体" w:hint="eastAsia"/>
          <w:spacing w:val="-2"/>
          <w:sz w:val="24"/>
        </w:rPr>
        <w:t>分</w:t>
      </w:r>
      <w:r>
        <w:rPr>
          <w:rFonts w:ascii="宋体" w:hAnsi="宋体"/>
          <w:spacing w:val="-2"/>
          <w:sz w:val="24"/>
        </w:rPr>
        <w:t>法</w:t>
      </w:r>
      <w:r>
        <w:rPr>
          <w:rFonts w:ascii="宋体" w:hAnsi="宋体" w:hint="eastAsia"/>
          <w:spacing w:val="-2"/>
          <w:sz w:val="24"/>
        </w:rPr>
        <w:t>，是指对投标人的技术投标文件、商务部分及经济报价进行评分、排序，确定得分最高者为中标候选人的方法。</w:t>
      </w:r>
      <w:r>
        <w:rPr>
          <w:rFonts w:ascii="宋体" w:hAnsi="宋体"/>
          <w:spacing w:val="-2"/>
          <w:sz w:val="24"/>
        </w:rPr>
        <w:t>评标委员会对满足招标文件实质性要求的投标文件，按照本章第</w:t>
      </w:r>
      <w:r>
        <w:rPr>
          <w:rFonts w:ascii="宋体" w:hAnsi="宋体" w:hint="eastAsia"/>
          <w:spacing w:val="-2"/>
          <w:sz w:val="24"/>
        </w:rPr>
        <w:t>3</w:t>
      </w:r>
      <w:r>
        <w:rPr>
          <w:rFonts w:ascii="宋体" w:hAnsi="宋体"/>
          <w:spacing w:val="-2"/>
          <w:sz w:val="24"/>
        </w:rPr>
        <w:t>.2款规定的评分标准进行打分，并按得分由高到低顺序推荐中标候选人，或根据招标人授权直接确定中标人。</w:t>
      </w:r>
      <w:r>
        <w:rPr>
          <w:rFonts w:ascii="宋体" w:hAnsi="宋体" w:hint="eastAsia"/>
          <w:bCs/>
          <w:spacing w:val="-2"/>
          <w:sz w:val="24"/>
        </w:rPr>
        <w:t>如果出现两个或两个中标</w:t>
      </w:r>
      <w:r>
        <w:rPr>
          <w:rFonts w:ascii="宋体" w:hAnsi="宋体" w:cs="宋体" w:hint="eastAsia"/>
          <w:spacing w:val="-2"/>
          <w:kern w:val="0"/>
          <w:sz w:val="24"/>
        </w:rPr>
        <w:t>候选人</w:t>
      </w:r>
      <w:r>
        <w:rPr>
          <w:rFonts w:ascii="宋体" w:hAnsi="宋体" w:hint="eastAsia"/>
          <w:bCs/>
          <w:spacing w:val="-2"/>
          <w:sz w:val="24"/>
        </w:rPr>
        <w:t>的得分相同，则以投标人的经济报价</w:t>
      </w:r>
      <w:r>
        <w:rPr>
          <w:rFonts w:ascii="宋体" w:hAnsi="宋体" w:cs="宋体" w:hint="eastAsia"/>
          <w:spacing w:val="-2"/>
          <w:kern w:val="0"/>
          <w:sz w:val="24"/>
        </w:rPr>
        <w:t>得分</w:t>
      </w:r>
      <w:r>
        <w:rPr>
          <w:rFonts w:ascii="宋体" w:hAnsi="宋体" w:hint="eastAsia"/>
          <w:bCs/>
          <w:spacing w:val="-2"/>
          <w:sz w:val="24"/>
        </w:rPr>
        <w:t>高者</w:t>
      </w:r>
      <w:r>
        <w:rPr>
          <w:rFonts w:ascii="宋体" w:hAnsi="宋体" w:cs="宋体" w:hint="eastAsia"/>
          <w:spacing w:val="-2"/>
          <w:kern w:val="0"/>
          <w:sz w:val="24"/>
        </w:rPr>
        <w:t>优先，</w:t>
      </w:r>
      <w:r>
        <w:rPr>
          <w:rFonts w:ascii="宋体" w:hAnsi="宋体" w:hint="eastAsia"/>
          <w:bCs/>
          <w:spacing w:val="-2"/>
          <w:sz w:val="24"/>
        </w:rPr>
        <w:t>如果</w:t>
      </w:r>
      <w:r>
        <w:rPr>
          <w:rFonts w:ascii="宋体" w:hAnsi="宋体" w:cs="宋体" w:hint="eastAsia"/>
          <w:spacing w:val="-2"/>
          <w:kern w:val="0"/>
          <w:sz w:val="24"/>
        </w:rPr>
        <w:t>经济报价得分也相同时，以商务得分</w:t>
      </w:r>
      <w:r>
        <w:rPr>
          <w:rFonts w:ascii="宋体" w:hAnsi="宋体" w:hint="eastAsia"/>
          <w:bCs/>
          <w:spacing w:val="-2"/>
          <w:sz w:val="24"/>
        </w:rPr>
        <w:t>高者</w:t>
      </w:r>
      <w:r>
        <w:rPr>
          <w:rFonts w:ascii="宋体" w:hAnsi="宋体" w:cs="宋体" w:hint="eastAsia"/>
          <w:spacing w:val="-2"/>
          <w:kern w:val="0"/>
          <w:sz w:val="24"/>
        </w:rPr>
        <w:t>优先，当再次出现得分相同时</w:t>
      </w:r>
      <w:r>
        <w:rPr>
          <w:rFonts w:ascii="宋体" w:hAnsi="宋体" w:hint="eastAsia"/>
          <w:spacing w:val="-2"/>
          <w:sz w:val="24"/>
        </w:rPr>
        <w:t>则由评标委员会投票确定中标候选人的排名</w:t>
      </w:r>
      <w:r>
        <w:rPr>
          <w:rFonts w:ascii="宋体" w:hAnsi="宋体" w:hint="eastAsia"/>
          <w:bCs/>
          <w:spacing w:val="-2"/>
          <w:sz w:val="24"/>
        </w:rPr>
        <w:t>。</w:t>
      </w:r>
    </w:p>
    <w:p w:rsidR="00294023" w:rsidRDefault="00134C25">
      <w:pPr>
        <w:tabs>
          <w:tab w:val="left" w:pos="900"/>
        </w:tabs>
        <w:spacing w:beforeLines="100" w:before="312" w:line="480" w:lineRule="exact"/>
        <w:rPr>
          <w:rFonts w:ascii="宋体" w:hAnsi="宋体"/>
          <w:b/>
          <w:sz w:val="28"/>
          <w:szCs w:val="28"/>
        </w:rPr>
      </w:pPr>
      <w:bookmarkStart w:id="22" w:name="_Toc234382665"/>
      <w:r>
        <w:rPr>
          <w:rFonts w:ascii="宋体" w:hAnsi="宋体" w:hint="eastAsia"/>
          <w:b/>
          <w:sz w:val="28"/>
          <w:szCs w:val="28"/>
        </w:rPr>
        <w:t>3</w:t>
      </w:r>
      <w:r>
        <w:rPr>
          <w:rFonts w:ascii="宋体" w:hAnsi="宋体"/>
          <w:b/>
          <w:sz w:val="28"/>
          <w:szCs w:val="28"/>
        </w:rPr>
        <w:t>. 评审标准</w:t>
      </w:r>
      <w:bookmarkStart w:id="23" w:name="_Toc234382666"/>
      <w:bookmarkEnd w:id="22"/>
    </w:p>
    <w:p w:rsidR="00294023" w:rsidRDefault="00134C25">
      <w:pPr>
        <w:tabs>
          <w:tab w:val="left" w:pos="900"/>
        </w:tabs>
        <w:spacing w:line="460" w:lineRule="exact"/>
        <w:ind w:firstLineChars="200" w:firstLine="480"/>
        <w:rPr>
          <w:rFonts w:ascii="楷体_GB2312" w:eastAsia="楷体_GB2312" w:hAnsi="宋体"/>
          <w:b/>
          <w:sz w:val="24"/>
        </w:rPr>
      </w:pPr>
      <w:r>
        <w:rPr>
          <w:rFonts w:ascii="楷体_GB2312" w:eastAsia="楷体_GB2312" w:hint="eastAsia"/>
          <w:b/>
          <w:sz w:val="24"/>
        </w:rPr>
        <w:t>3.1 初步评审标准</w:t>
      </w:r>
      <w:bookmarkEnd w:id="23"/>
    </w:p>
    <w:p w:rsidR="00294023" w:rsidRDefault="00134C25">
      <w:pPr>
        <w:spacing w:line="440" w:lineRule="exact"/>
        <w:ind w:firstLineChars="200" w:firstLine="480"/>
        <w:rPr>
          <w:rFonts w:ascii="宋体" w:hAnsi="宋体"/>
          <w:sz w:val="24"/>
        </w:rPr>
      </w:pPr>
      <w:r>
        <w:rPr>
          <w:rFonts w:ascii="宋体" w:hAnsi="宋体" w:hint="eastAsia"/>
          <w:sz w:val="24"/>
        </w:rPr>
        <w:t>3</w:t>
      </w:r>
      <w:r>
        <w:rPr>
          <w:rFonts w:ascii="宋体" w:hAnsi="宋体"/>
          <w:sz w:val="24"/>
        </w:rPr>
        <w:t>.1.1 形式评审标准：见评标办法前附表</w:t>
      </w:r>
      <w:r>
        <w:rPr>
          <w:rFonts w:ascii="宋体" w:hAnsi="宋体" w:hint="eastAsia"/>
          <w:sz w:val="24"/>
        </w:rPr>
        <w:t>1.1</w:t>
      </w:r>
      <w:r>
        <w:rPr>
          <w:rFonts w:hint="eastAsia"/>
          <w:sz w:val="24"/>
        </w:rPr>
        <w:t>；</w:t>
      </w:r>
    </w:p>
    <w:p w:rsidR="00294023" w:rsidRDefault="00134C25">
      <w:pPr>
        <w:spacing w:line="440" w:lineRule="exact"/>
        <w:ind w:firstLineChars="200" w:firstLine="480"/>
        <w:rPr>
          <w:rFonts w:ascii="宋体" w:hAnsi="宋体"/>
          <w:sz w:val="24"/>
        </w:rPr>
      </w:pPr>
      <w:r>
        <w:rPr>
          <w:rFonts w:ascii="宋体" w:hAnsi="宋体" w:hint="eastAsia"/>
          <w:sz w:val="24"/>
        </w:rPr>
        <w:t>3</w:t>
      </w:r>
      <w:r>
        <w:rPr>
          <w:rFonts w:ascii="宋体" w:hAnsi="宋体"/>
          <w:sz w:val="24"/>
        </w:rPr>
        <w:t>.1.2 资格审</w:t>
      </w:r>
      <w:r>
        <w:rPr>
          <w:rFonts w:ascii="宋体" w:hAnsi="宋体" w:hint="eastAsia"/>
          <w:sz w:val="24"/>
        </w:rPr>
        <w:t>查</w:t>
      </w:r>
      <w:r>
        <w:rPr>
          <w:rFonts w:ascii="宋体" w:hAnsi="宋体"/>
          <w:sz w:val="24"/>
        </w:rPr>
        <w:t>标准：见评标办法前附表</w:t>
      </w:r>
      <w:r>
        <w:rPr>
          <w:rFonts w:ascii="宋体" w:hAnsi="宋体" w:hint="eastAsia"/>
          <w:sz w:val="24"/>
        </w:rPr>
        <w:t>1.1；</w:t>
      </w:r>
    </w:p>
    <w:p w:rsidR="00294023" w:rsidRDefault="00134C25">
      <w:pPr>
        <w:spacing w:line="440" w:lineRule="exact"/>
        <w:ind w:firstLineChars="200" w:firstLine="480"/>
        <w:rPr>
          <w:rFonts w:ascii="宋体" w:hAnsi="宋体"/>
          <w:sz w:val="24"/>
        </w:rPr>
      </w:pPr>
      <w:r>
        <w:rPr>
          <w:rFonts w:ascii="宋体" w:hAnsi="宋体" w:hint="eastAsia"/>
          <w:sz w:val="24"/>
        </w:rPr>
        <w:t>3</w:t>
      </w:r>
      <w:r>
        <w:rPr>
          <w:rFonts w:ascii="宋体" w:hAnsi="宋体"/>
          <w:sz w:val="24"/>
        </w:rPr>
        <w:t>.1.3 响应性评审标准：见评标办法前附表</w:t>
      </w:r>
      <w:r>
        <w:rPr>
          <w:rFonts w:ascii="宋体" w:hAnsi="宋体" w:hint="eastAsia"/>
          <w:sz w:val="24"/>
        </w:rPr>
        <w:t>1.1</w:t>
      </w:r>
      <w:r>
        <w:rPr>
          <w:rFonts w:ascii="宋体" w:hAnsi="宋体"/>
          <w:sz w:val="24"/>
        </w:rPr>
        <w:t>。</w:t>
      </w:r>
    </w:p>
    <w:p w:rsidR="00294023" w:rsidRDefault="00134C25">
      <w:pPr>
        <w:tabs>
          <w:tab w:val="left" w:pos="900"/>
        </w:tabs>
        <w:spacing w:beforeLines="50" w:before="156" w:line="460" w:lineRule="exact"/>
        <w:ind w:firstLineChars="200" w:firstLine="480"/>
        <w:rPr>
          <w:rFonts w:ascii="楷体_GB2312" w:eastAsia="楷体_GB2312"/>
          <w:b/>
          <w:sz w:val="24"/>
        </w:rPr>
      </w:pPr>
      <w:bookmarkStart w:id="24" w:name="_Toc234382656"/>
      <w:r>
        <w:rPr>
          <w:rFonts w:ascii="楷体_GB2312" w:eastAsia="楷体_GB2312" w:hint="eastAsia"/>
          <w:b/>
          <w:sz w:val="24"/>
        </w:rPr>
        <w:t>3.2 分值构成与评分标准</w:t>
      </w:r>
      <w:bookmarkEnd w:id="24"/>
    </w:p>
    <w:p w:rsidR="00294023" w:rsidRDefault="00134C25">
      <w:pPr>
        <w:spacing w:line="460" w:lineRule="exact"/>
        <w:ind w:firstLineChars="200" w:firstLine="480"/>
        <w:rPr>
          <w:rFonts w:ascii="宋体" w:hAnsi="宋体"/>
          <w:sz w:val="24"/>
        </w:rPr>
      </w:pPr>
      <w:r>
        <w:rPr>
          <w:rFonts w:ascii="宋体" w:hAnsi="宋体" w:hint="eastAsia"/>
          <w:sz w:val="24"/>
        </w:rPr>
        <w:t>3.2.1 分值构成</w:t>
      </w:r>
    </w:p>
    <w:p w:rsidR="00294023" w:rsidRDefault="00134C25">
      <w:pPr>
        <w:spacing w:line="440" w:lineRule="exact"/>
        <w:ind w:firstLineChars="200" w:firstLine="480"/>
        <w:rPr>
          <w:rFonts w:ascii="宋体" w:hAnsi="宋体"/>
          <w:sz w:val="24"/>
        </w:rPr>
      </w:pPr>
      <w:r>
        <w:rPr>
          <w:rFonts w:ascii="宋体" w:hAnsi="宋体" w:hint="eastAsia"/>
          <w:sz w:val="24"/>
        </w:rPr>
        <w:t>（1）商务投标文件得分： M =30分</w:t>
      </w:r>
    </w:p>
    <w:p w:rsidR="00294023" w:rsidRDefault="00134C25">
      <w:pPr>
        <w:spacing w:line="440" w:lineRule="exact"/>
        <w:ind w:firstLineChars="200" w:firstLine="480"/>
        <w:rPr>
          <w:rFonts w:ascii="宋体" w:hAnsi="宋体"/>
          <w:sz w:val="24"/>
        </w:rPr>
      </w:pPr>
      <w:r>
        <w:rPr>
          <w:rFonts w:ascii="宋体" w:hAnsi="宋体" w:hint="eastAsia"/>
          <w:sz w:val="24"/>
        </w:rPr>
        <w:t>（2）技术投标文件得分：N =40分</w:t>
      </w:r>
    </w:p>
    <w:p w:rsidR="00294023" w:rsidRDefault="00134C25">
      <w:pPr>
        <w:spacing w:line="440" w:lineRule="exact"/>
        <w:ind w:firstLineChars="200" w:firstLine="480"/>
        <w:rPr>
          <w:rFonts w:ascii="宋体" w:hAnsi="宋体"/>
          <w:b/>
          <w:sz w:val="24"/>
        </w:rPr>
      </w:pPr>
      <w:r>
        <w:rPr>
          <w:rFonts w:ascii="宋体" w:hAnsi="宋体" w:hint="eastAsia"/>
          <w:sz w:val="24"/>
        </w:rPr>
        <w:t>（3）经济报价文件得分：F =30分</w:t>
      </w:r>
    </w:p>
    <w:p w:rsidR="00294023" w:rsidRDefault="00134C25">
      <w:pPr>
        <w:spacing w:line="460" w:lineRule="exact"/>
        <w:ind w:firstLineChars="200" w:firstLine="480"/>
        <w:rPr>
          <w:rFonts w:ascii="宋体" w:hAnsi="宋体"/>
          <w:sz w:val="24"/>
        </w:rPr>
      </w:pPr>
      <w:r>
        <w:rPr>
          <w:rFonts w:ascii="宋体" w:hAnsi="宋体" w:hint="eastAsia"/>
          <w:sz w:val="24"/>
        </w:rPr>
        <w:t>3.2.2评分标准</w:t>
      </w:r>
    </w:p>
    <w:p w:rsidR="00294023" w:rsidRDefault="00134C25">
      <w:pPr>
        <w:spacing w:line="480" w:lineRule="exact"/>
        <w:ind w:firstLineChars="200" w:firstLine="480"/>
        <w:rPr>
          <w:rFonts w:ascii="宋体" w:hAnsi="宋体"/>
          <w:sz w:val="24"/>
        </w:rPr>
      </w:pPr>
      <w:r>
        <w:rPr>
          <w:rFonts w:ascii="宋体" w:hAnsi="宋体" w:hint="eastAsia"/>
          <w:sz w:val="24"/>
        </w:rPr>
        <w:t>3.2.2.1商务</w:t>
      </w:r>
      <w:r>
        <w:rPr>
          <w:rFonts w:ascii="宋体" w:hAnsi="宋体" w:hint="eastAsia"/>
          <w:sz w:val="24"/>
          <w:szCs w:val="24"/>
        </w:rPr>
        <w:t>投标文件</w:t>
      </w:r>
      <w:r>
        <w:rPr>
          <w:rFonts w:hint="eastAsia"/>
          <w:sz w:val="24"/>
          <w:szCs w:val="24"/>
        </w:rPr>
        <w:t>评分标准</w:t>
      </w:r>
      <w:r>
        <w:rPr>
          <w:rFonts w:ascii="宋体" w:hAnsi="宋体" w:hint="eastAsia"/>
          <w:sz w:val="24"/>
        </w:rPr>
        <w:t>：详见本章评审标准前附表</w:t>
      </w:r>
      <w:r>
        <w:rPr>
          <w:rFonts w:ascii="宋体" w:hAnsi="宋体" w:cs="宋体" w:hint="eastAsia"/>
          <w:spacing w:val="-2"/>
          <w:kern w:val="0"/>
          <w:sz w:val="24"/>
        </w:rPr>
        <w:t>之</w:t>
      </w:r>
      <w:r>
        <w:rPr>
          <w:rFonts w:ascii="宋体" w:hAnsi="宋体" w:hint="eastAsia"/>
          <w:sz w:val="24"/>
        </w:rPr>
        <w:t>1.2商务</w:t>
      </w:r>
      <w:r>
        <w:rPr>
          <w:rFonts w:ascii="宋体" w:hAnsi="宋体" w:hint="eastAsia"/>
          <w:sz w:val="24"/>
          <w:szCs w:val="24"/>
        </w:rPr>
        <w:t>投标文件</w:t>
      </w:r>
      <w:r>
        <w:rPr>
          <w:rFonts w:ascii="宋体" w:hAnsi="宋体" w:hint="eastAsia"/>
          <w:sz w:val="24"/>
        </w:rPr>
        <w:t>评分标准前附表</w:t>
      </w:r>
      <w:r>
        <w:rPr>
          <w:rFonts w:ascii="宋体" w:hAnsi="宋体" w:hint="eastAsia"/>
          <w:sz w:val="24"/>
          <w:szCs w:val="24"/>
        </w:rPr>
        <w:t>。</w:t>
      </w:r>
    </w:p>
    <w:p w:rsidR="00294023" w:rsidRDefault="00134C25">
      <w:pPr>
        <w:spacing w:line="480" w:lineRule="exact"/>
        <w:ind w:firstLineChars="200" w:firstLine="480"/>
        <w:rPr>
          <w:sz w:val="24"/>
          <w:szCs w:val="24"/>
        </w:rPr>
      </w:pPr>
      <w:r>
        <w:rPr>
          <w:rFonts w:ascii="宋体" w:hAnsi="宋体" w:hint="eastAsia"/>
          <w:sz w:val="24"/>
          <w:szCs w:val="24"/>
        </w:rPr>
        <w:t>3.2.2.2技术投标文件</w:t>
      </w:r>
      <w:r>
        <w:rPr>
          <w:sz w:val="24"/>
          <w:szCs w:val="24"/>
        </w:rPr>
        <w:t>评</w:t>
      </w:r>
      <w:r>
        <w:rPr>
          <w:rFonts w:hint="eastAsia"/>
          <w:sz w:val="24"/>
          <w:szCs w:val="24"/>
        </w:rPr>
        <w:t>分标准：</w:t>
      </w:r>
      <w:r>
        <w:rPr>
          <w:rFonts w:ascii="宋体" w:hAnsi="宋体" w:hint="eastAsia"/>
          <w:sz w:val="24"/>
        </w:rPr>
        <w:t>详见本章评审标准前附表</w:t>
      </w:r>
      <w:r>
        <w:rPr>
          <w:rFonts w:ascii="宋体" w:hAnsi="宋体" w:cs="宋体" w:hint="eastAsia"/>
          <w:spacing w:val="-2"/>
          <w:kern w:val="0"/>
          <w:sz w:val="24"/>
        </w:rPr>
        <w:t>之</w:t>
      </w:r>
      <w:r>
        <w:rPr>
          <w:rFonts w:ascii="宋体" w:hAnsi="宋体" w:hint="eastAsia"/>
          <w:sz w:val="24"/>
        </w:rPr>
        <w:t>1.3技术投标文件评分标准前附表</w:t>
      </w:r>
      <w:r>
        <w:rPr>
          <w:rFonts w:ascii="宋体" w:hAnsi="宋体" w:hint="eastAsia"/>
          <w:sz w:val="24"/>
          <w:szCs w:val="24"/>
        </w:rPr>
        <w:t>。</w:t>
      </w:r>
    </w:p>
    <w:p w:rsidR="00294023" w:rsidRDefault="00134C25">
      <w:pPr>
        <w:spacing w:line="480" w:lineRule="exact"/>
        <w:ind w:firstLineChars="200" w:firstLine="480"/>
        <w:rPr>
          <w:rFonts w:ascii="宋体" w:hAnsi="宋体"/>
          <w:sz w:val="24"/>
        </w:rPr>
      </w:pPr>
      <w:r>
        <w:rPr>
          <w:rFonts w:ascii="宋体" w:hAnsi="宋体" w:hint="eastAsia"/>
          <w:sz w:val="24"/>
        </w:rPr>
        <w:t>3.2.2.3经济投标报价评分标准：详见本章评审标准前附表</w:t>
      </w:r>
      <w:r>
        <w:rPr>
          <w:rFonts w:ascii="宋体" w:hAnsi="宋体" w:cs="宋体" w:hint="eastAsia"/>
          <w:spacing w:val="-2"/>
          <w:kern w:val="0"/>
          <w:sz w:val="24"/>
        </w:rPr>
        <w:t>之</w:t>
      </w:r>
      <w:r>
        <w:rPr>
          <w:rFonts w:ascii="宋体" w:hAnsi="宋体" w:hint="eastAsia"/>
          <w:sz w:val="24"/>
        </w:rPr>
        <w:t>1.4经济报价则评分</w:t>
      </w:r>
      <w:r>
        <w:rPr>
          <w:rFonts w:ascii="宋体" w:hAnsi="宋体"/>
          <w:sz w:val="24"/>
        </w:rPr>
        <w:t>标准</w:t>
      </w:r>
      <w:r>
        <w:rPr>
          <w:rFonts w:ascii="宋体" w:hAnsi="宋体" w:hint="eastAsia"/>
          <w:sz w:val="24"/>
        </w:rPr>
        <w:t>前附表。</w:t>
      </w:r>
    </w:p>
    <w:p w:rsidR="00294023" w:rsidRDefault="00134C25">
      <w:pPr>
        <w:autoSpaceDE w:val="0"/>
        <w:autoSpaceDN w:val="0"/>
        <w:adjustRightInd w:val="0"/>
        <w:spacing w:beforeLines="50" w:before="156" w:line="600" w:lineRule="exact"/>
        <w:rPr>
          <w:rFonts w:ascii="宋体" w:hAnsi="宋体" w:cs="黑体"/>
          <w:b/>
          <w:kern w:val="0"/>
          <w:sz w:val="28"/>
          <w:szCs w:val="28"/>
        </w:rPr>
      </w:pPr>
      <w:r>
        <w:rPr>
          <w:rFonts w:ascii="宋体" w:hAnsi="宋体" w:cs="TimesNewRomanPSMT"/>
          <w:b/>
          <w:kern w:val="0"/>
          <w:sz w:val="28"/>
          <w:szCs w:val="28"/>
        </w:rPr>
        <w:t xml:space="preserve">4. </w:t>
      </w:r>
      <w:r>
        <w:rPr>
          <w:rFonts w:ascii="宋体" w:hAnsi="宋体" w:cs="黑体" w:hint="eastAsia"/>
          <w:b/>
          <w:kern w:val="0"/>
          <w:sz w:val="28"/>
          <w:szCs w:val="28"/>
        </w:rPr>
        <w:t>评标程序</w:t>
      </w:r>
    </w:p>
    <w:p w:rsidR="00294023" w:rsidRDefault="00134C25">
      <w:pPr>
        <w:spacing w:line="480" w:lineRule="exact"/>
        <w:ind w:left="1012" w:hangingChars="420" w:hanging="1012"/>
        <w:rPr>
          <w:rFonts w:ascii="宋体" w:hAnsi="宋体"/>
          <w:b/>
          <w:bCs/>
          <w:sz w:val="24"/>
          <w:szCs w:val="24"/>
        </w:rPr>
      </w:pPr>
      <w:r>
        <w:rPr>
          <w:rFonts w:ascii="宋体" w:hAnsi="宋体" w:hint="eastAsia"/>
          <w:b/>
          <w:bCs/>
          <w:sz w:val="24"/>
          <w:szCs w:val="24"/>
        </w:rPr>
        <w:t>4</w:t>
      </w:r>
      <w:r>
        <w:rPr>
          <w:rFonts w:ascii="宋体" w:hAnsi="宋体"/>
          <w:b/>
          <w:bCs/>
          <w:sz w:val="24"/>
          <w:szCs w:val="24"/>
        </w:rPr>
        <w:t>.1  评标准备</w:t>
      </w:r>
    </w:p>
    <w:p w:rsidR="00294023" w:rsidRDefault="00134C25">
      <w:pPr>
        <w:spacing w:line="480" w:lineRule="exact"/>
        <w:ind w:firstLineChars="200" w:firstLine="480"/>
        <w:rPr>
          <w:bCs/>
          <w:sz w:val="24"/>
          <w:szCs w:val="24"/>
        </w:rPr>
      </w:pPr>
      <w:r>
        <w:rPr>
          <w:bCs/>
          <w:sz w:val="24"/>
          <w:szCs w:val="24"/>
        </w:rPr>
        <w:t>评标委员会开始评标工作之前，必须首先认真研读招标文件；招标人应当向评标委员会提供招标文件、评标办法和评标所需的其</w:t>
      </w:r>
      <w:r>
        <w:rPr>
          <w:rFonts w:hint="eastAsia"/>
          <w:bCs/>
          <w:sz w:val="24"/>
          <w:szCs w:val="24"/>
        </w:rPr>
        <w:t>他</w:t>
      </w:r>
      <w:r>
        <w:rPr>
          <w:bCs/>
          <w:sz w:val="24"/>
          <w:szCs w:val="24"/>
        </w:rPr>
        <w:t>重要信息与数据，协助评标委员会了解和熟</w:t>
      </w:r>
      <w:r>
        <w:rPr>
          <w:bCs/>
          <w:sz w:val="24"/>
          <w:szCs w:val="24"/>
        </w:rPr>
        <w:lastRenderedPageBreak/>
        <w:t>悉招标</w:t>
      </w:r>
      <w:r>
        <w:rPr>
          <w:rFonts w:hint="eastAsia"/>
          <w:bCs/>
          <w:sz w:val="24"/>
          <w:szCs w:val="24"/>
        </w:rPr>
        <w:t>工程</w:t>
      </w:r>
      <w:r>
        <w:rPr>
          <w:bCs/>
          <w:sz w:val="24"/>
          <w:szCs w:val="24"/>
        </w:rPr>
        <w:t>的如下内容：</w:t>
      </w:r>
    </w:p>
    <w:p w:rsidR="00294023" w:rsidRDefault="00134C25">
      <w:pPr>
        <w:spacing w:line="480" w:lineRule="exact"/>
        <w:ind w:firstLineChars="200" w:firstLine="480"/>
        <w:rPr>
          <w:rFonts w:ascii="宋体" w:hAnsi="宋体"/>
          <w:bCs/>
          <w:sz w:val="24"/>
          <w:szCs w:val="24"/>
        </w:rPr>
      </w:pPr>
      <w:r>
        <w:rPr>
          <w:rFonts w:ascii="宋体" w:hAnsi="宋体"/>
          <w:bCs/>
          <w:sz w:val="24"/>
          <w:szCs w:val="24"/>
        </w:rPr>
        <w:t>（1）招标项目的工程规模、标准和工程特点；</w:t>
      </w:r>
    </w:p>
    <w:p w:rsidR="00294023" w:rsidRDefault="00134C25">
      <w:pPr>
        <w:spacing w:line="480" w:lineRule="exact"/>
        <w:ind w:firstLineChars="200" w:firstLine="480"/>
        <w:rPr>
          <w:rFonts w:ascii="宋体" w:hAnsi="宋体"/>
          <w:bCs/>
          <w:sz w:val="24"/>
          <w:szCs w:val="24"/>
        </w:rPr>
      </w:pPr>
      <w:r>
        <w:rPr>
          <w:rFonts w:ascii="宋体" w:hAnsi="宋体"/>
          <w:bCs/>
          <w:sz w:val="24"/>
          <w:szCs w:val="24"/>
        </w:rPr>
        <w:t>（2）招标文件规定的评标办法；</w:t>
      </w:r>
    </w:p>
    <w:p w:rsidR="00294023" w:rsidRDefault="00134C25">
      <w:pPr>
        <w:spacing w:line="480" w:lineRule="exact"/>
        <w:ind w:firstLineChars="200" w:firstLine="480"/>
        <w:rPr>
          <w:rFonts w:ascii="宋体" w:hAnsi="宋体"/>
          <w:bCs/>
          <w:sz w:val="24"/>
          <w:szCs w:val="24"/>
        </w:rPr>
      </w:pPr>
      <w:r>
        <w:rPr>
          <w:rFonts w:ascii="宋体" w:hAnsi="宋体"/>
          <w:bCs/>
          <w:sz w:val="24"/>
          <w:szCs w:val="24"/>
        </w:rPr>
        <w:t>（3）招标文件规定的其</w:t>
      </w:r>
      <w:r>
        <w:rPr>
          <w:rFonts w:ascii="宋体" w:hAnsi="宋体" w:hint="eastAsia"/>
          <w:bCs/>
          <w:sz w:val="24"/>
          <w:szCs w:val="24"/>
        </w:rPr>
        <w:t>他</w:t>
      </w:r>
      <w:r>
        <w:rPr>
          <w:rFonts w:ascii="宋体" w:hAnsi="宋体"/>
          <w:bCs/>
          <w:sz w:val="24"/>
          <w:szCs w:val="24"/>
        </w:rPr>
        <w:t>与评标有关的内容。</w:t>
      </w:r>
    </w:p>
    <w:p w:rsidR="00294023" w:rsidRDefault="00134C25">
      <w:pPr>
        <w:tabs>
          <w:tab w:val="left" w:pos="900"/>
        </w:tabs>
        <w:spacing w:beforeLines="100" w:before="312" w:line="460" w:lineRule="exact"/>
        <w:rPr>
          <w:rFonts w:ascii="宋体" w:hAnsi="宋体"/>
          <w:sz w:val="24"/>
          <w:szCs w:val="24"/>
        </w:rPr>
      </w:pPr>
      <w:r>
        <w:rPr>
          <w:rFonts w:ascii="宋体" w:hAnsi="宋体" w:hint="eastAsia"/>
          <w:b/>
          <w:sz w:val="24"/>
          <w:szCs w:val="24"/>
        </w:rPr>
        <w:t>4</w:t>
      </w:r>
      <w:r>
        <w:rPr>
          <w:rFonts w:ascii="宋体" w:hAnsi="宋体"/>
          <w:b/>
          <w:sz w:val="24"/>
          <w:szCs w:val="24"/>
        </w:rPr>
        <w:t>.2  评审</w:t>
      </w:r>
      <w:r>
        <w:rPr>
          <w:rFonts w:ascii="宋体" w:hAnsi="宋体" w:hint="eastAsia"/>
          <w:b/>
          <w:sz w:val="24"/>
          <w:szCs w:val="24"/>
        </w:rPr>
        <w:t>顺</w:t>
      </w:r>
      <w:r>
        <w:rPr>
          <w:rFonts w:ascii="宋体" w:hAnsi="宋体"/>
          <w:b/>
          <w:sz w:val="24"/>
          <w:szCs w:val="24"/>
        </w:rPr>
        <w:t>序</w:t>
      </w:r>
    </w:p>
    <w:p w:rsidR="00294023" w:rsidRDefault="00134C25">
      <w:pPr>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商务及经济投标报价投标文件</w:t>
      </w:r>
      <w:r>
        <w:rPr>
          <w:rFonts w:ascii="宋体" w:hAnsi="宋体"/>
          <w:sz w:val="24"/>
          <w:szCs w:val="24"/>
        </w:rPr>
        <w:t>评审</w:t>
      </w:r>
      <w:r>
        <w:rPr>
          <w:rFonts w:ascii="宋体" w:hAnsi="宋体" w:hint="eastAsia"/>
          <w:sz w:val="24"/>
          <w:szCs w:val="24"/>
        </w:rPr>
        <w:t>：</w:t>
      </w:r>
    </w:p>
    <w:p w:rsidR="00294023" w:rsidRDefault="00134C25">
      <w:pPr>
        <w:spacing w:line="440" w:lineRule="exact"/>
        <w:ind w:firstLineChars="300" w:firstLine="720"/>
        <w:rPr>
          <w:rFonts w:ascii="宋体" w:hAnsi="宋体"/>
          <w:sz w:val="24"/>
          <w:szCs w:val="24"/>
        </w:rPr>
      </w:pPr>
      <w:r>
        <w:rPr>
          <w:rFonts w:ascii="宋体" w:hAnsi="宋体" w:hint="eastAsia"/>
          <w:sz w:val="24"/>
          <w:szCs w:val="24"/>
        </w:rPr>
        <w:t>①</w:t>
      </w:r>
      <w:r>
        <w:rPr>
          <w:rFonts w:ascii="宋体" w:hAnsi="宋体"/>
          <w:sz w:val="24"/>
          <w:szCs w:val="24"/>
        </w:rPr>
        <w:t>初步评审</w:t>
      </w:r>
      <w:r>
        <w:rPr>
          <w:rFonts w:ascii="宋体" w:hAnsi="宋体" w:hint="eastAsia"/>
          <w:sz w:val="24"/>
          <w:szCs w:val="24"/>
        </w:rPr>
        <w:t>；</w:t>
      </w:r>
    </w:p>
    <w:p w:rsidR="00294023" w:rsidRDefault="00134C25">
      <w:pPr>
        <w:spacing w:line="440" w:lineRule="exact"/>
        <w:ind w:firstLineChars="300" w:firstLine="720"/>
        <w:rPr>
          <w:rFonts w:ascii="宋体" w:hAnsi="宋体"/>
          <w:sz w:val="24"/>
          <w:szCs w:val="24"/>
        </w:rPr>
      </w:pPr>
      <w:r>
        <w:rPr>
          <w:rFonts w:ascii="宋体" w:hAnsi="宋体" w:hint="eastAsia"/>
          <w:sz w:val="24"/>
          <w:szCs w:val="24"/>
        </w:rPr>
        <w:t>a.形式评审；</w:t>
      </w:r>
    </w:p>
    <w:p w:rsidR="00294023" w:rsidRDefault="00134C25">
      <w:pPr>
        <w:spacing w:line="440" w:lineRule="exact"/>
        <w:ind w:firstLineChars="300" w:firstLine="720"/>
        <w:rPr>
          <w:rFonts w:ascii="宋体" w:hAnsi="宋体"/>
          <w:sz w:val="24"/>
          <w:szCs w:val="24"/>
        </w:rPr>
      </w:pPr>
      <w:r>
        <w:rPr>
          <w:rFonts w:ascii="宋体" w:hAnsi="宋体" w:hint="eastAsia"/>
          <w:sz w:val="24"/>
          <w:szCs w:val="24"/>
        </w:rPr>
        <w:t>b.资格审查；</w:t>
      </w:r>
    </w:p>
    <w:p w:rsidR="00294023" w:rsidRDefault="00134C25">
      <w:pPr>
        <w:spacing w:line="440" w:lineRule="exact"/>
        <w:ind w:firstLineChars="300" w:firstLine="720"/>
        <w:rPr>
          <w:rFonts w:ascii="宋体" w:hAnsi="宋体"/>
          <w:sz w:val="24"/>
          <w:szCs w:val="24"/>
        </w:rPr>
      </w:pPr>
      <w:r>
        <w:rPr>
          <w:rFonts w:ascii="宋体" w:hAnsi="宋体" w:hint="eastAsia"/>
          <w:sz w:val="24"/>
          <w:szCs w:val="24"/>
        </w:rPr>
        <w:t>c.响应性评审。</w:t>
      </w:r>
    </w:p>
    <w:p w:rsidR="00294023" w:rsidRDefault="00134C25">
      <w:pPr>
        <w:spacing w:line="440" w:lineRule="exact"/>
        <w:ind w:firstLineChars="300" w:firstLine="720"/>
        <w:rPr>
          <w:rFonts w:ascii="宋体" w:hAnsi="宋体"/>
          <w:sz w:val="24"/>
          <w:szCs w:val="24"/>
        </w:rPr>
      </w:pPr>
      <w:r>
        <w:rPr>
          <w:rFonts w:ascii="宋体" w:hAnsi="宋体" w:hint="eastAsia"/>
          <w:sz w:val="24"/>
          <w:szCs w:val="24"/>
        </w:rPr>
        <w:t>②</w:t>
      </w:r>
      <w:r>
        <w:rPr>
          <w:rFonts w:ascii="宋体" w:hAnsi="宋体"/>
          <w:sz w:val="24"/>
          <w:szCs w:val="24"/>
        </w:rPr>
        <w:t>详细评审</w:t>
      </w:r>
    </w:p>
    <w:p w:rsidR="00294023" w:rsidRDefault="00134C25">
      <w:pPr>
        <w:spacing w:line="440" w:lineRule="exact"/>
        <w:ind w:firstLineChars="300" w:firstLine="720"/>
        <w:rPr>
          <w:rFonts w:ascii="宋体" w:hAnsi="宋体"/>
          <w:sz w:val="24"/>
          <w:szCs w:val="24"/>
        </w:rPr>
      </w:pPr>
      <w:r>
        <w:rPr>
          <w:rFonts w:ascii="宋体" w:hAnsi="宋体" w:hint="eastAsia"/>
          <w:sz w:val="24"/>
          <w:szCs w:val="24"/>
        </w:rPr>
        <w:t>a.</w:t>
      </w:r>
      <w:r>
        <w:rPr>
          <w:rFonts w:ascii="宋体" w:hAnsi="宋体"/>
          <w:sz w:val="24"/>
          <w:szCs w:val="24"/>
        </w:rPr>
        <w:t>商务</w:t>
      </w:r>
      <w:r>
        <w:rPr>
          <w:rFonts w:ascii="宋体" w:hAnsi="宋体" w:hint="eastAsia"/>
          <w:sz w:val="24"/>
          <w:szCs w:val="24"/>
        </w:rPr>
        <w:t>部分</w:t>
      </w:r>
      <w:r>
        <w:rPr>
          <w:rFonts w:ascii="宋体" w:hAnsi="宋体"/>
          <w:sz w:val="24"/>
          <w:szCs w:val="24"/>
        </w:rPr>
        <w:t>评审</w:t>
      </w:r>
      <w:r>
        <w:rPr>
          <w:rFonts w:ascii="宋体" w:hAnsi="宋体" w:hint="eastAsia"/>
          <w:sz w:val="24"/>
          <w:szCs w:val="24"/>
        </w:rPr>
        <w:t>；</w:t>
      </w:r>
    </w:p>
    <w:p w:rsidR="00294023" w:rsidRDefault="00134C25">
      <w:pPr>
        <w:spacing w:line="440" w:lineRule="exact"/>
        <w:ind w:firstLineChars="300" w:firstLine="720"/>
        <w:rPr>
          <w:rFonts w:ascii="宋体" w:hAnsi="宋体"/>
          <w:sz w:val="24"/>
          <w:szCs w:val="24"/>
        </w:rPr>
      </w:pPr>
      <w:r>
        <w:rPr>
          <w:rFonts w:ascii="宋体" w:hAnsi="宋体" w:hint="eastAsia"/>
          <w:sz w:val="24"/>
          <w:szCs w:val="24"/>
        </w:rPr>
        <w:t>b.价格评审（经济投标报价得分计算）。</w:t>
      </w:r>
    </w:p>
    <w:p w:rsidR="00294023" w:rsidRDefault="00134C25">
      <w:pPr>
        <w:spacing w:line="440" w:lineRule="exact"/>
        <w:ind w:firstLineChars="300" w:firstLine="720"/>
        <w:rPr>
          <w:rFonts w:ascii="宋体" w:hAnsi="宋体"/>
          <w:kern w:val="0"/>
          <w:sz w:val="24"/>
          <w:szCs w:val="24"/>
        </w:rPr>
      </w:pPr>
      <w:r>
        <w:rPr>
          <w:rFonts w:ascii="宋体" w:hAnsi="宋体" w:hint="eastAsia"/>
          <w:kern w:val="0"/>
          <w:sz w:val="24"/>
          <w:szCs w:val="24"/>
        </w:rPr>
        <w:t>③</w:t>
      </w:r>
      <w:r>
        <w:rPr>
          <w:rFonts w:ascii="宋体" w:hAnsi="宋体"/>
          <w:sz w:val="24"/>
          <w:szCs w:val="24"/>
        </w:rPr>
        <w:t>投标文件的澄清</w:t>
      </w:r>
      <w:r>
        <w:rPr>
          <w:rFonts w:ascii="宋体" w:hAnsi="宋体" w:hint="eastAsia"/>
          <w:sz w:val="24"/>
          <w:szCs w:val="24"/>
        </w:rPr>
        <w:t>和算术错误的修正</w:t>
      </w:r>
      <w:r>
        <w:rPr>
          <w:rFonts w:ascii="宋体" w:hAnsi="宋体"/>
          <w:sz w:val="24"/>
          <w:szCs w:val="24"/>
        </w:rPr>
        <w:t>；</w:t>
      </w:r>
    </w:p>
    <w:p w:rsidR="00294023" w:rsidRDefault="00134C25">
      <w:pPr>
        <w:spacing w:line="440" w:lineRule="exact"/>
        <w:ind w:firstLineChars="300" w:firstLine="720"/>
        <w:rPr>
          <w:rFonts w:ascii="宋体" w:hAnsi="宋体"/>
          <w:sz w:val="24"/>
          <w:szCs w:val="24"/>
        </w:rPr>
      </w:pPr>
      <w:r>
        <w:rPr>
          <w:rFonts w:ascii="宋体" w:hAnsi="宋体" w:hint="eastAsia"/>
          <w:kern w:val="0"/>
          <w:sz w:val="24"/>
          <w:szCs w:val="24"/>
        </w:rPr>
        <w:t>④计算商务</w:t>
      </w:r>
      <w:r>
        <w:rPr>
          <w:rFonts w:ascii="宋体" w:hAnsi="宋体" w:hint="eastAsia"/>
          <w:sz w:val="24"/>
          <w:szCs w:val="24"/>
        </w:rPr>
        <w:t>及经济</w:t>
      </w:r>
      <w:r>
        <w:rPr>
          <w:rFonts w:ascii="宋体" w:hAnsi="宋体" w:hint="eastAsia"/>
          <w:kern w:val="0"/>
          <w:sz w:val="24"/>
          <w:szCs w:val="24"/>
        </w:rPr>
        <w:t>投标</w:t>
      </w:r>
      <w:r>
        <w:rPr>
          <w:rFonts w:ascii="宋体" w:hAnsi="宋体" w:hint="eastAsia"/>
          <w:sz w:val="24"/>
          <w:szCs w:val="24"/>
        </w:rPr>
        <w:t>报价投标</w:t>
      </w:r>
      <w:r>
        <w:rPr>
          <w:rFonts w:ascii="宋体" w:hAnsi="宋体" w:hint="eastAsia"/>
          <w:kern w:val="0"/>
          <w:sz w:val="24"/>
          <w:szCs w:val="24"/>
        </w:rPr>
        <w:t>文件得分M+F。</w:t>
      </w:r>
    </w:p>
    <w:p w:rsidR="00294023" w:rsidRDefault="00134C25">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bCs/>
          <w:sz w:val="24"/>
        </w:rPr>
        <w:t>技术投标文件</w:t>
      </w:r>
      <w:r>
        <w:rPr>
          <w:rFonts w:ascii="宋体" w:hAnsi="宋体"/>
          <w:sz w:val="24"/>
          <w:szCs w:val="24"/>
        </w:rPr>
        <w:t>评审</w:t>
      </w:r>
    </w:p>
    <w:p w:rsidR="00294023" w:rsidRDefault="00134C25">
      <w:pPr>
        <w:spacing w:line="480" w:lineRule="exact"/>
        <w:ind w:firstLineChars="300" w:firstLine="720"/>
        <w:rPr>
          <w:rFonts w:ascii="宋体" w:hAnsi="宋体"/>
          <w:sz w:val="24"/>
          <w:szCs w:val="24"/>
        </w:rPr>
      </w:pPr>
      <w:r>
        <w:rPr>
          <w:rFonts w:ascii="宋体" w:hAnsi="宋体" w:hint="eastAsia"/>
          <w:sz w:val="24"/>
          <w:szCs w:val="24"/>
        </w:rPr>
        <w:t>①技术投标文件符合性审查；</w:t>
      </w:r>
    </w:p>
    <w:p w:rsidR="00294023" w:rsidRDefault="00134C25">
      <w:pPr>
        <w:spacing w:line="480" w:lineRule="exact"/>
        <w:ind w:firstLineChars="300" w:firstLine="720"/>
        <w:rPr>
          <w:rFonts w:ascii="宋体" w:hAnsi="宋体"/>
          <w:sz w:val="24"/>
          <w:szCs w:val="24"/>
        </w:rPr>
      </w:pPr>
      <w:r>
        <w:rPr>
          <w:rFonts w:ascii="宋体" w:hAnsi="宋体" w:hint="eastAsia"/>
          <w:sz w:val="24"/>
          <w:szCs w:val="24"/>
        </w:rPr>
        <w:t>②技术投标文件详细评审；</w:t>
      </w:r>
    </w:p>
    <w:p w:rsidR="00294023" w:rsidRDefault="00134C25">
      <w:pPr>
        <w:spacing w:line="480" w:lineRule="exact"/>
        <w:ind w:firstLineChars="300" w:firstLine="720"/>
        <w:rPr>
          <w:rFonts w:ascii="宋体" w:hAnsi="宋体"/>
          <w:kern w:val="0"/>
          <w:sz w:val="24"/>
          <w:szCs w:val="24"/>
        </w:rPr>
      </w:pPr>
      <w:r>
        <w:rPr>
          <w:rFonts w:ascii="宋体" w:hAnsi="宋体" w:hint="eastAsia"/>
          <w:kern w:val="0"/>
          <w:sz w:val="24"/>
          <w:szCs w:val="24"/>
        </w:rPr>
        <w:t>③计算技术投标文件得分N；</w:t>
      </w:r>
    </w:p>
    <w:p w:rsidR="00294023" w:rsidRDefault="00134C25">
      <w:pPr>
        <w:spacing w:line="440" w:lineRule="exact"/>
        <w:ind w:firstLineChars="300" w:firstLine="720"/>
        <w:rPr>
          <w:rFonts w:ascii="宋体" w:hAnsi="宋体"/>
          <w:kern w:val="0"/>
          <w:sz w:val="24"/>
          <w:szCs w:val="24"/>
        </w:rPr>
      </w:pPr>
      <w:r>
        <w:rPr>
          <w:rFonts w:ascii="宋体" w:hAnsi="宋体" w:hint="eastAsia"/>
          <w:kern w:val="0"/>
          <w:sz w:val="24"/>
          <w:szCs w:val="24"/>
        </w:rPr>
        <w:t>④开启保密信封。</w:t>
      </w:r>
    </w:p>
    <w:p w:rsidR="00294023" w:rsidRDefault="00134C25">
      <w:pPr>
        <w:spacing w:line="440" w:lineRule="exact"/>
        <w:ind w:firstLineChars="200" w:firstLine="480"/>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计算</w:t>
      </w:r>
      <w:r>
        <w:rPr>
          <w:rFonts w:ascii="宋体" w:hAnsi="宋体"/>
          <w:sz w:val="24"/>
          <w:szCs w:val="24"/>
        </w:rPr>
        <w:t>综合评</w:t>
      </w:r>
      <w:r>
        <w:rPr>
          <w:rFonts w:ascii="宋体" w:hAnsi="宋体" w:hint="eastAsia"/>
          <w:sz w:val="24"/>
          <w:szCs w:val="24"/>
        </w:rPr>
        <w:t>分</w:t>
      </w:r>
      <w:r>
        <w:rPr>
          <w:rFonts w:ascii="宋体" w:hAnsi="宋体"/>
          <w:sz w:val="24"/>
          <w:szCs w:val="24"/>
        </w:rPr>
        <w:t>；</w:t>
      </w:r>
    </w:p>
    <w:p w:rsidR="00294023" w:rsidRDefault="00134C25">
      <w:pPr>
        <w:spacing w:line="440" w:lineRule="exact"/>
        <w:ind w:firstLineChars="200" w:firstLine="480"/>
        <w:rPr>
          <w:rFonts w:ascii="宋体" w:hAnsi="宋体"/>
          <w:sz w:val="24"/>
          <w:szCs w:val="24"/>
        </w:rPr>
      </w:pPr>
      <w:r>
        <w:rPr>
          <w:rFonts w:ascii="宋体" w:hAnsi="宋体"/>
          <w:sz w:val="24"/>
          <w:szCs w:val="24"/>
        </w:rPr>
        <w:t>（</w:t>
      </w:r>
      <w:r>
        <w:rPr>
          <w:rFonts w:ascii="宋体" w:hAnsi="宋体" w:hint="eastAsia"/>
          <w:sz w:val="24"/>
          <w:szCs w:val="24"/>
        </w:rPr>
        <w:t>4</w:t>
      </w:r>
      <w:r>
        <w:rPr>
          <w:rFonts w:ascii="宋体" w:hAnsi="宋体"/>
          <w:sz w:val="24"/>
          <w:szCs w:val="24"/>
        </w:rPr>
        <w:t>）推荐中标候选人；</w:t>
      </w:r>
    </w:p>
    <w:p w:rsidR="00294023" w:rsidRDefault="00134C25">
      <w:pPr>
        <w:spacing w:line="440" w:lineRule="exact"/>
        <w:ind w:firstLineChars="200" w:firstLine="480"/>
        <w:rPr>
          <w:rFonts w:ascii="宋体" w:hAnsi="宋体"/>
          <w:sz w:val="24"/>
          <w:szCs w:val="24"/>
        </w:rPr>
      </w:pPr>
      <w:r>
        <w:rPr>
          <w:rFonts w:ascii="宋体" w:hAnsi="宋体"/>
          <w:sz w:val="24"/>
          <w:szCs w:val="24"/>
        </w:rPr>
        <w:t>（</w:t>
      </w:r>
      <w:r>
        <w:rPr>
          <w:rFonts w:ascii="宋体" w:hAnsi="宋体" w:hint="eastAsia"/>
          <w:sz w:val="24"/>
          <w:szCs w:val="24"/>
        </w:rPr>
        <w:t>5</w:t>
      </w:r>
      <w:r>
        <w:rPr>
          <w:rFonts w:ascii="宋体" w:hAnsi="宋体"/>
          <w:sz w:val="24"/>
          <w:szCs w:val="24"/>
        </w:rPr>
        <w:t>）编写评标报告。</w:t>
      </w:r>
    </w:p>
    <w:p w:rsidR="00294023" w:rsidRDefault="00134C25">
      <w:pPr>
        <w:tabs>
          <w:tab w:val="left" w:pos="900"/>
        </w:tabs>
        <w:spacing w:beforeLines="50" w:before="156" w:line="460" w:lineRule="exact"/>
        <w:ind w:firstLineChars="200" w:firstLine="562"/>
        <w:rPr>
          <w:rFonts w:ascii="楷体_GB2312" w:eastAsia="楷体_GB2312"/>
          <w:b/>
          <w:sz w:val="24"/>
        </w:rPr>
      </w:pPr>
      <w:r>
        <w:rPr>
          <w:rFonts w:ascii="宋体" w:hAnsi="宋体" w:hint="eastAsia"/>
          <w:b/>
          <w:bCs/>
          <w:sz w:val="28"/>
          <w:szCs w:val="28"/>
        </w:rPr>
        <w:t>5.商务部分及经济投标报价投标文件评审</w:t>
      </w:r>
    </w:p>
    <w:p w:rsidR="00294023" w:rsidRDefault="00134C25">
      <w:pPr>
        <w:tabs>
          <w:tab w:val="left" w:pos="900"/>
        </w:tabs>
        <w:spacing w:beforeLines="50" w:before="156" w:line="460" w:lineRule="exact"/>
        <w:ind w:firstLineChars="200" w:firstLine="480"/>
        <w:rPr>
          <w:rFonts w:ascii="楷体_GB2312" w:eastAsia="楷体_GB2312"/>
          <w:b/>
          <w:sz w:val="24"/>
        </w:rPr>
      </w:pPr>
      <w:r>
        <w:rPr>
          <w:rFonts w:ascii="楷体_GB2312" w:eastAsia="楷体_GB2312" w:hint="eastAsia"/>
          <w:b/>
          <w:sz w:val="24"/>
        </w:rPr>
        <w:t>5.1 初步评审</w:t>
      </w:r>
    </w:p>
    <w:p w:rsidR="00294023" w:rsidRDefault="00134C25">
      <w:pPr>
        <w:autoSpaceDE w:val="0"/>
        <w:autoSpaceDN w:val="0"/>
        <w:adjustRightInd w:val="0"/>
        <w:spacing w:line="460" w:lineRule="exact"/>
        <w:ind w:firstLineChars="200" w:firstLine="480"/>
        <w:rPr>
          <w:rFonts w:ascii="宋体" w:hAnsi="宋体" w:cs="宋体"/>
          <w:spacing w:val="-4"/>
          <w:kern w:val="0"/>
          <w:sz w:val="24"/>
        </w:rPr>
      </w:pPr>
      <w:r>
        <w:rPr>
          <w:rFonts w:ascii="宋体" w:hAnsi="宋体" w:cs="宋体" w:hint="eastAsia"/>
          <w:kern w:val="0"/>
          <w:sz w:val="24"/>
        </w:rPr>
        <w:t xml:space="preserve">5.1.1 </w:t>
      </w:r>
      <w:r>
        <w:rPr>
          <w:rFonts w:ascii="宋体" w:hAnsi="宋体" w:cs="宋体" w:hint="eastAsia"/>
          <w:spacing w:val="-4"/>
          <w:kern w:val="0"/>
          <w:sz w:val="24"/>
        </w:rPr>
        <w:t>评标委员会按本章“3.1.1 形式评审标准”的评审因素对投标文件进行符合性审查，如投标人名称与营业执照、资质证书不一致；投标文件的签字盖章不能按“投标人须知”第3.7.3项的规定签字和盖章或有仿伪冒签的情形；法定代表人身份证明书、法人授权委托证明书的签署无效；投标文件格式不符合招标文件的要求出现明显偏离或存在内容不全或关键</w:t>
      </w:r>
      <w:r>
        <w:rPr>
          <w:rFonts w:ascii="宋体" w:hAnsi="宋体" w:cs="宋体" w:hint="eastAsia"/>
          <w:spacing w:val="-4"/>
          <w:kern w:val="0"/>
          <w:sz w:val="24"/>
        </w:rPr>
        <w:lastRenderedPageBreak/>
        <w:t>字迹模糊、无法</w:t>
      </w:r>
      <w:proofErr w:type="gramStart"/>
      <w:r>
        <w:rPr>
          <w:rFonts w:ascii="宋体" w:hAnsi="宋体" w:cs="宋体" w:hint="eastAsia"/>
          <w:spacing w:val="-4"/>
          <w:kern w:val="0"/>
          <w:sz w:val="24"/>
        </w:rPr>
        <w:t>辩认</w:t>
      </w:r>
      <w:proofErr w:type="gramEnd"/>
      <w:r>
        <w:rPr>
          <w:rFonts w:ascii="宋体" w:hAnsi="宋体" w:cs="宋体" w:hint="eastAsia"/>
          <w:spacing w:val="-4"/>
          <w:kern w:val="0"/>
          <w:sz w:val="24"/>
        </w:rPr>
        <w:t>的情形；或同一项内容含有多个报价。有一项不符合“形式评审标准”要求的，作</w:t>
      </w:r>
      <w:r>
        <w:rPr>
          <w:rFonts w:ascii="宋体" w:hAnsi="宋体" w:cs="宋体" w:hint="eastAsia"/>
          <w:kern w:val="0"/>
          <w:sz w:val="24"/>
        </w:rPr>
        <w:t>无效投标处理</w:t>
      </w:r>
      <w:r>
        <w:rPr>
          <w:rFonts w:ascii="宋体" w:hAnsi="宋体" w:cs="宋体" w:hint="eastAsia"/>
          <w:spacing w:val="-4"/>
          <w:kern w:val="0"/>
          <w:sz w:val="24"/>
        </w:rPr>
        <w:t>。</w:t>
      </w:r>
    </w:p>
    <w:p w:rsidR="00294023" w:rsidRDefault="00134C25">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sz w:val="24"/>
        </w:rPr>
        <w:t>5.1.2</w:t>
      </w:r>
      <w:r>
        <w:rPr>
          <w:rFonts w:ascii="宋体" w:hAnsi="宋体" w:cs="宋体" w:hint="eastAsia"/>
          <w:spacing w:val="-1"/>
          <w:sz w:val="24"/>
        </w:rPr>
        <w:t xml:space="preserve">评标委员会按本章“3.1.2 </w:t>
      </w:r>
      <w:r>
        <w:rPr>
          <w:rFonts w:ascii="宋体" w:hAnsi="宋体" w:cs="宋体" w:hint="eastAsia"/>
          <w:spacing w:val="-1"/>
          <w:kern w:val="0"/>
          <w:sz w:val="24"/>
        </w:rPr>
        <w:t>资格审查标准”</w:t>
      </w:r>
      <w:r>
        <w:rPr>
          <w:rFonts w:ascii="宋体" w:hAnsi="宋体" w:cs="宋体" w:hint="eastAsia"/>
          <w:spacing w:val="-1"/>
          <w:sz w:val="24"/>
        </w:rPr>
        <w:t>的</w:t>
      </w:r>
      <w:r>
        <w:rPr>
          <w:rFonts w:ascii="宋体" w:hAnsi="宋体" w:cs="宋体" w:hint="eastAsia"/>
          <w:spacing w:val="-1"/>
          <w:kern w:val="0"/>
          <w:sz w:val="24"/>
        </w:rPr>
        <w:t>评审因素</w:t>
      </w:r>
      <w:r>
        <w:rPr>
          <w:rFonts w:ascii="宋体" w:hAnsi="宋体" w:cs="宋体" w:hint="eastAsia"/>
          <w:spacing w:val="-1"/>
          <w:sz w:val="24"/>
        </w:rPr>
        <w:t>，对已通过形式评审的投标人进行资格</w:t>
      </w:r>
      <w:r>
        <w:rPr>
          <w:rFonts w:ascii="宋体" w:hAnsi="宋体" w:cs="宋体" w:hint="eastAsia"/>
          <w:spacing w:val="-1"/>
          <w:kern w:val="0"/>
          <w:sz w:val="24"/>
        </w:rPr>
        <w:t>审查</w:t>
      </w:r>
      <w:r>
        <w:rPr>
          <w:rFonts w:ascii="宋体" w:hAnsi="宋体" w:cs="宋体" w:hint="eastAsia"/>
          <w:spacing w:val="-1"/>
          <w:sz w:val="24"/>
        </w:rPr>
        <w:t>，评标委员会对投标人所提交的</w:t>
      </w:r>
      <w:r>
        <w:rPr>
          <w:rFonts w:ascii="宋体" w:hAnsi="宋体" w:cs="宋体" w:hint="eastAsia"/>
          <w:spacing w:val="-1"/>
          <w:kern w:val="0"/>
          <w:sz w:val="24"/>
        </w:rPr>
        <w:t>资格审查资料</w:t>
      </w:r>
      <w:r>
        <w:rPr>
          <w:rFonts w:ascii="宋体" w:hAnsi="宋体" w:cs="宋体" w:hint="eastAsia"/>
          <w:spacing w:val="-1"/>
          <w:sz w:val="24"/>
        </w:rPr>
        <w:t>中不明确的内容或存有疑问的，可以要求投标人按第二章“投标人须知”第3.5.1（1）至（6）项的内容要求提交有关证明和证件的原件以便核验。投标人有关资质条件、</w:t>
      </w:r>
      <w:r>
        <w:rPr>
          <w:rFonts w:ascii="宋体" w:hAnsi="宋体" w:cs="宋体" w:hint="eastAsia"/>
          <w:spacing w:val="-1"/>
          <w:kern w:val="0"/>
          <w:sz w:val="24"/>
        </w:rPr>
        <w:t>财务实力</w:t>
      </w:r>
      <w:r>
        <w:rPr>
          <w:rFonts w:ascii="宋体" w:hAnsi="宋体" w:cs="宋体" w:hint="eastAsia"/>
          <w:spacing w:val="-1"/>
          <w:sz w:val="24"/>
        </w:rPr>
        <w:t>、</w:t>
      </w:r>
      <w:r>
        <w:rPr>
          <w:rFonts w:ascii="宋体" w:hAnsi="宋体" w:cs="宋体" w:hint="eastAsia"/>
          <w:spacing w:val="-1"/>
          <w:kern w:val="0"/>
          <w:sz w:val="24"/>
        </w:rPr>
        <w:t>企业信誉</w:t>
      </w:r>
      <w:r>
        <w:rPr>
          <w:rFonts w:ascii="宋体" w:hAnsi="宋体" w:cs="宋体" w:hint="eastAsia"/>
          <w:spacing w:val="-1"/>
          <w:sz w:val="24"/>
        </w:rPr>
        <w:t>以及</w:t>
      </w:r>
      <w:r>
        <w:rPr>
          <w:rFonts w:ascii="宋体" w:hAnsi="宋体" w:cs="宋体" w:hint="eastAsia"/>
          <w:spacing w:val="-1"/>
          <w:kern w:val="0"/>
          <w:sz w:val="24"/>
        </w:rPr>
        <w:t>主要人员配备</w:t>
      </w:r>
      <w:r>
        <w:rPr>
          <w:rFonts w:ascii="宋体" w:hAnsi="宋体" w:cs="宋体" w:hint="eastAsia"/>
          <w:spacing w:val="-1"/>
          <w:sz w:val="24"/>
        </w:rPr>
        <w:t>，</w:t>
      </w:r>
      <w:r>
        <w:rPr>
          <w:rFonts w:ascii="宋体" w:hAnsi="宋体" w:cs="宋体" w:hint="eastAsia"/>
          <w:kern w:val="0"/>
          <w:sz w:val="24"/>
        </w:rPr>
        <w:t>有一项未能达到资格审查标准</w:t>
      </w:r>
      <w:r>
        <w:rPr>
          <w:rFonts w:ascii="宋体" w:hAnsi="宋体" w:cs="宋体" w:hint="eastAsia"/>
          <w:spacing w:val="-1"/>
          <w:sz w:val="24"/>
        </w:rPr>
        <w:t>或有与报名提供的资料不相符</w:t>
      </w:r>
      <w:r>
        <w:rPr>
          <w:rFonts w:ascii="宋体" w:hAnsi="宋体" w:cs="宋体" w:hint="eastAsia"/>
          <w:kern w:val="0"/>
          <w:sz w:val="24"/>
        </w:rPr>
        <w:t>的，其投标资格审查不能获得通过，作无效投标处理。</w:t>
      </w:r>
    </w:p>
    <w:p w:rsidR="00294023" w:rsidRDefault="00134C25">
      <w:pPr>
        <w:autoSpaceDE w:val="0"/>
        <w:autoSpaceDN w:val="0"/>
        <w:adjustRightInd w:val="0"/>
        <w:spacing w:line="460" w:lineRule="exact"/>
        <w:ind w:firstLineChars="200" w:firstLine="480"/>
        <w:rPr>
          <w:rFonts w:ascii="宋体" w:hAnsi="宋体" w:cs="宋体"/>
          <w:spacing w:val="-2"/>
          <w:kern w:val="0"/>
          <w:sz w:val="24"/>
        </w:rPr>
      </w:pPr>
      <w:r>
        <w:rPr>
          <w:rFonts w:ascii="宋体" w:hAnsi="宋体" w:cs="宋体" w:hint="eastAsia"/>
          <w:sz w:val="24"/>
        </w:rPr>
        <w:t xml:space="preserve">5.1.3 </w:t>
      </w:r>
      <w:r>
        <w:rPr>
          <w:rFonts w:ascii="宋体" w:hAnsi="宋体" w:cs="宋体" w:hint="eastAsia"/>
          <w:spacing w:val="-4"/>
          <w:sz w:val="24"/>
        </w:rPr>
        <w:t xml:space="preserve">评标委员会按本章“3.1.3 响应性评审标准” </w:t>
      </w:r>
      <w:r>
        <w:rPr>
          <w:rFonts w:ascii="宋体" w:hAnsi="宋体" w:cs="宋体" w:hint="eastAsia"/>
          <w:spacing w:val="-4"/>
          <w:kern w:val="0"/>
          <w:sz w:val="24"/>
        </w:rPr>
        <w:t>的评审因素对投标人的投标文件进行响应性评审，如存在投标文件在</w:t>
      </w:r>
      <w:r>
        <w:rPr>
          <w:rFonts w:ascii="宋体" w:hAnsi="宋体" w:cs="宋体" w:hint="eastAsia"/>
          <w:spacing w:val="-4"/>
          <w:sz w:val="24"/>
        </w:rPr>
        <w:t>监理服务期、投标有效期、投标保证金等内容</w:t>
      </w:r>
      <w:r>
        <w:rPr>
          <w:rFonts w:ascii="宋体" w:hAnsi="宋体" w:cs="宋体" w:hint="eastAsia"/>
          <w:spacing w:val="-4"/>
          <w:kern w:val="0"/>
          <w:sz w:val="24"/>
        </w:rPr>
        <w:t>与招标文件的规定出现重大偏离</w:t>
      </w:r>
      <w:r>
        <w:rPr>
          <w:rFonts w:ascii="宋体" w:hAnsi="宋体" w:cs="宋体" w:hint="eastAsia"/>
          <w:spacing w:val="-4"/>
          <w:sz w:val="24"/>
        </w:rPr>
        <w:t>，</w:t>
      </w:r>
      <w:r>
        <w:rPr>
          <w:rFonts w:ascii="宋体" w:hAnsi="宋体" w:cs="Tahoma" w:hint="eastAsia"/>
          <w:spacing w:val="-4"/>
          <w:sz w:val="24"/>
        </w:rPr>
        <w:t>而且，调整这种偏离或保留将会对其他符合招标原则的投标人的竞争地位产生不公正影响时，</w:t>
      </w:r>
      <w:r>
        <w:rPr>
          <w:rFonts w:ascii="宋体" w:hAnsi="宋体" w:cs="宋体" w:hint="eastAsia"/>
          <w:spacing w:val="-4"/>
          <w:kern w:val="0"/>
          <w:sz w:val="24"/>
        </w:rPr>
        <w:t>其投标文件将视为不响应招标文件作无效投标处理。</w:t>
      </w:r>
    </w:p>
    <w:p w:rsidR="00294023" w:rsidRDefault="00134C25">
      <w:pPr>
        <w:autoSpaceDE w:val="0"/>
        <w:autoSpaceDN w:val="0"/>
        <w:adjustRightInd w:val="0"/>
        <w:spacing w:line="460" w:lineRule="exact"/>
        <w:ind w:firstLineChars="200" w:firstLine="480"/>
        <w:rPr>
          <w:rFonts w:ascii="宋体" w:hAnsi="宋体" w:cs="宋体"/>
          <w:sz w:val="24"/>
        </w:rPr>
      </w:pPr>
      <w:r>
        <w:rPr>
          <w:rFonts w:ascii="宋体" w:hAnsi="宋体" w:cs="宋体" w:hint="eastAsia"/>
          <w:sz w:val="24"/>
        </w:rPr>
        <w:t xml:space="preserve">5.1.4 </w:t>
      </w:r>
      <w:r>
        <w:rPr>
          <w:rFonts w:ascii="宋体" w:hAnsi="宋体" w:hint="eastAsia"/>
          <w:sz w:val="24"/>
        </w:rPr>
        <w:t>当</w:t>
      </w:r>
      <w:r>
        <w:rPr>
          <w:rFonts w:ascii="宋体" w:hAnsi="宋体" w:cs="宋体" w:hint="eastAsia"/>
          <w:sz w:val="24"/>
        </w:rPr>
        <w:t>评标委员会</w:t>
      </w:r>
      <w:r>
        <w:rPr>
          <w:rFonts w:ascii="宋体" w:hAnsi="宋体" w:hint="eastAsia"/>
          <w:sz w:val="24"/>
        </w:rPr>
        <w:t>对</w:t>
      </w:r>
      <w:r>
        <w:rPr>
          <w:rFonts w:ascii="宋体" w:hAnsi="宋体" w:cs="宋体" w:hint="eastAsia"/>
          <w:sz w:val="24"/>
        </w:rPr>
        <w:t>初步评审的</w:t>
      </w:r>
      <w:r>
        <w:rPr>
          <w:rFonts w:ascii="宋体" w:hAnsi="宋体" w:hint="eastAsia"/>
          <w:sz w:val="24"/>
        </w:rPr>
        <w:t>某一项评审意见不一致时，</w:t>
      </w:r>
      <w:r>
        <w:rPr>
          <w:rFonts w:ascii="宋体" w:hAnsi="宋体" w:cs="宋体" w:hint="eastAsia"/>
          <w:sz w:val="24"/>
        </w:rPr>
        <w:t>则按少数服从多数的原则，决定该投标人是否通过初步评审。</w:t>
      </w:r>
    </w:p>
    <w:p w:rsidR="00294023" w:rsidRDefault="00134C25">
      <w:pPr>
        <w:autoSpaceDE w:val="0"/>
        <w:autoSpaceDN w:val="0"/>
        <w:adjustRightInd w:val="0"/>
        <w:spacing w:line="460" w:lineRule="exact"/>
        <w:ind w:firstLineChars="200" w:firstLine="480"/>
        <w:rPr>
          <w:rFonts w:ascii="宋体" w:hAnsi="宋体" w:cs="宋体"/>
          <w:sz w:val="24"/>
        </w:rPr>
      </w:pPr>
      <w:r>
        <w:rPr>
          <w:rFonts w:ascii="宋体" w:hAnsi="宋体" w:cs="宋体" w:hint="eastAsia"/>
          <w:sz w:val="24"/>
        </w:rPr>
        <w:t>5.1.5 投标人有以下情形之一的，其投标作无效处理：</w:t>
      </w:r>
    </w:p>
    <w:p w:rsidR="00294023" w:rsidRDefault="00134C25">
      <w:pPr>
        <w:autoSpaceDE w:val="0"/>
        <w:autoSpaceDN w:val="0"/>
        <w:adjustRightInd w:val="0"/>
        <w:spacing w:line="460" w:lineRule="exact"/>
        <w:ind w:firstLineChars="200" w:firstLine="480"/>
        <w:rPr>
          <w:rFonts w:ascii="宋体" w:hAnsi="宋体" w:cs="宋体"/>
          <w:sz w:val="24"/>
        </w:rPr>
      </w:pPr>
      <w:r>
        <w:rPr>
          <w:rFonts w:ascii="宋体" w:hAnsi="宋体" w:cs="宋体" w:hint="eastAsia"/>
          <w:sz w:val="24"/>
        </w:rPr>
        <w:t>（1）第二章“投标人须知”第</w:t>
      </w:r>
      <w:r>
        <w:rPr>
          <w:rFonts w:ascii="宋体" w:hAnsi="宋体" w:hint="eastAsia"/>
          <w:b/>
          <w:bCs/>
          <w:sz w:val="24"/>
        </w:rPr>
        <w:t>5.3.2</w:t>
      </w:r>
      <w:r>
        <w:rPr>
          <w:rFonts w:ascii="宋体" w:hAnsi="宋体" w:cs="宋体" w:hint="eastAsia"/>
          <w:sz w:val="24"/>
        </w:rPr>
        <w:t xml:space="preserve"> 项规定的任何一种情形的；</w:t>
      </w:r>
    </w:p>
    <w:p w:rsidR="00294023" w:rsidRDefault="00134C25">
      <w:pPr>
        <w:autoSpaceDE w:val="0"/>
        <w:autoSpaceDN w:val="0"/>
        <w:adjustRightInd w:val="0"/>
        <w:spacing w:line="460" w:lineRule="exact"/>
        <w:ind w:firstLineChars="200" w:firstLine="480"/>
        <w:rPr>
          <w:rFonts w:ascii="宋体" w:hAnsi="宋体" w:cs="宋体"/>
          <w:sz w:val="24"/>
        </w:rPr>
      </w:pPr>
      <w:r>
        <w:rPr>
          <w:rFonts w:ascii="宋体" w:hAnsi="宋体" w:cs="宋体" w:hint="eastAsia"/>
          <w:sz w:val="24"/>
        </w:rPr>
        <w:t>（2）投标报价超出招标文件规定的有效范围的；</w:t>
      </w:r>
    </w:p>
    <w:p w:rsidR="00294023" w:rsidRDefault="00134C25">
      <w:pPr>
        <w:autoSpaceDE w:val="0"/>
        <w:autoSpaceDN w:val="0"/>
        <w:adjustRightInd w:val="0"/>
        <w:spacing w:line="46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3</w:t>
      </w:r>
      <w:r>
        <w:rPr>
          <w:rFonts w:ascii="宋体" w:hAnsi="宋体" w:cs="宋体"/>
          <w:sz w:val="24"/>
        </w:rPr>
        <w:t>）</w:t>
      </w:r>
      <w:r>
        <w:rPr>
          <w:rFonts w:ascii="宋体" w:hAnsi="宋体" w:cs="宋体" w:hint="eastAsia"/>
          <w:sz w:val="24"/>
        </w:rPr>
        <w:t>投标文件附有招标人不能接受的其他条件；</w:t>
      </w:r>
    </w:p>
    <w:p w:rsidR="00294023" w:rsidRDefault="00134C25">
      <w:pPr>
        <w:autoSpaceDE w:val="0"/>
        <w:autoSpaceDN w:val="0"/>
        <w:adjustRightInd w:val="0"/>
        <w:spacing w:line="460" w:lineRule="exact"/>
        <w:ind w:firstLineChars="200" w:firstLine="480"/>
        <w:rPr>
          <w:rFonts w:ascii="宋体" w:hAnsi="宋体" w:cs="宋体"/>
          <w:sz w:val="24"/>
        </w:rPr>
      </w:pPr>
      <w:r>
        <w:rPr>
          <w:rFonts w:ascii="宋体" w:hAnsi="宋体" w:cs="宋体" w:hint="eastAsia"/>
          <w:sz w:val="24"/>
        </w:rPr>
        <w:t>（4）有串通投标或弄虚作假或有其它违法行为的；</w:t>
      </w:r>
    </w:p>
    <w:p w:rsidR="00294023" w:rsidRDefault="00134C25">
      <w:pPr>
        <w:autoSpaceDE w:val="0"/>
        <w:autoSpaceDN w:val="0"/>
        <w:adjustRightInd w:val="0"/>
        <w:spacing w:line="460" w:lineRule="exact"/>
        <w:ind w:firstLineChars="200" w:firstLine="480"/>
        <w:rPr>
          <w:rFonts w:ascii="宋体" w:hAnsi="宋体" w:cs="宋体"/>
          <w:sz w:val="24"/>
        </w:rPr>
      </w:pPr>
      <w:r>
        <w:rPr>
          <w:rFonts w:ascii="宋体" w:hAnsi="宋体" w:cs="宋体" w:hint="eastAsia"/>
          <w:sz w:val="24"/>
        </w:rPr>
        <w:t>（5）</w:t>
      </w:r>
      <w:r>
        <w:rPr>
          <w:rFonts w:ascii="宋体" w:hAnsi="宋体" w:cs="TimesNewRomanPSMT" w:hint="eastAsia"/>
          <w:kern w:val="0"/>
          <w:sz w:val="24"/>
        </w:rPr>
        <w:t>投标人资格条件不符合国家有关规定和招标文件要求</w:t>
      </w:r>
      <w:r>
        <w:rPr>
          <w:rFonts w:ascii="宋体" w:hAnsi="宋体" w:cs="宋体" w:hint="eastAsia"/>
          <w:sz w:val="24"/>
        </w:rPr>
        <w:t>。</w:t>
      </w:r>
    </w:p>
    <w:p w:rsidR="00294023" w:rsidRDefault="00134C25">
      <w:pPr>
        <w:tabs>
          <w:tab w:val="left" w:pos="900"/>
        </w:tabs>
        <w:spacing w:beforeLines="100" w:before="312" w:line="460" w:lineRule="exact"/>
        <w:ind w:firstLineChars="200" w:firstLine="482"/>
        <w:rPr>
          <w:rFonts w:ascii="宋体" w:hAnsi="宋体"/>
          <w:b/>
          <w:sz w:val="24"/>
          <w:szCs w:val="24"/>
        </w:rPr>
      </w:pPr>
      <w:bookmarkStart w:id="25" w:name="_Toc234382671"/>
      <w:r>
        <w:rPr>
          <w:rFonts w:ascii="宋体" w:hAnsi="宋体" w:hint="eastAsia"/>
          <w:b/>
          <w:sz w:val="24"/>
          <w:szCs w:val="24"/>
        </w:rPr>
        <w:t>5</w:t>
      </w:r>
      <w:r>
        <w:rPr>
          <w:rFonts w:ascii="宋体" w:hAnsi="宋体"/>
          <w:b/>
          <w:sz w:val="24"/>
          <w:szCs w:val="24"/>
        </w:rPr>
        <w:t xml:space="preserve">.2 </w:t>
      </w:r>
      <w:r>
        <w:rPr>
          <w:rFonts w:ascii="宋体" w:hAnsi="宋体" w:hint="eastAsia"/>
          <w:b/>
          <w:sz w:val="24"/>
          <w:szCs w:val="24"/>
        </w:rPr>
        <w:t>详细评审</w:t>
      </w:r>
    </w:p>
    <w:p w:rsidR="00294023" w:rsidRDefault="00134C25">
      <w:pPr>
        <w:spacing w:line="460" w:lineRule="exact"/>
        <w:ind w:firstLineChars="200" w:firstLine="480"/>
        <w:rPr>
          <w:rFonts w:ascii="宋体" w:hAnsi="宋体"/>
          <w:sz w:val="24"/>
        </w:rPr>
      </w:pPr>
      <w:r>
        <w:rPr>
          <w:rFonts w:ascii="宋体" w:hAnsi="宋体" w:hint="eastAsia"/>
          <w:sz w:val="24"/>
        </w:rPr>
        <w:t>5</w:t>
      </w:r>
      <w:r>
        <w:rPr>
          <w:rFonts w:ascii="宋体" w:hAnsi="宋体"/>
          <w:sz w:val="24"/>
        </w:rPr>
        <w:t>.2.1 评标委员会按本章第</w:t>
      </w:r>
      <w:r>
        <w:rPr>
          <w:rFonts w:ascii="宋体" w:hAnsi="宋体" w:hint="eastAsia"/>
          <w:sz w:val="24"/>
        </w:rPr>
        <w:t>3.2</w:t>
      </w:r>
      <w:r>
        <w:rPr>
          <w:rFonts w:ascii="宋体" w:hAnsi="宋体"/>
          <w:sz w:val="24"/>
        </w:rPr>
        <w:t>款规定的量化因素和分值进行打分。</w:t>
      </w:r>
    </w:p>
    <w:p w:rsidR="00294023" w:rsidRDefault="00134C25">
      <w:pPr>
        <w:spacing w:line="460" w:lineRule="exact"/>
        <w:ind w:firstLineChars="200" w:firstLine="480"/>
        <w:rPr>
          <w:rFonts w:ascii="宋体" w:hAnsi="宋体"/>
          <w:sz w:val="24"/>
        </w:rPr>
      </w:pPr>
      <w:r>
        <w:rPr>
          <w:rFonts w:ascii="宋体" w:hAnsi="宋体"/>
          <w:sz w:val="24"/>
        </w:rPr>
        <w:t>（1）按本章第</w:t>
      </w:r>
      <w:r>
        <w:rPr>
          <w:rFonts w:ascii="宋体" w:hAnsi="宋体" w:hint="eastAsia"/>
          <w:sz w:val="24"/>
        </w:rPr>
        <w:t>1.2</w:t>
      </w:r>
      <w:r>
        <w:rPr>
          <w:rFonts w:ascii="宋体" w:hAnsi="宋体"/>
          <w:sz w:val="24"/>
        </w:rPr>
        <w:t>规定的评审因素和分值对</w:t>
      </w:r>
      <w:r>
        <w:rPr>
          <w:rFonts w:ascii="宋体" w:hAnsi="宋体" w:hint="eastAsia"/>
          <w:sz w:val="24"/>
        </w:rPr>
        <w:t>商务部分进行评分</w:t>
      </w:r>
      <w:r>
        <w:rPr>
          <w:rFonts w:ascii="宋体" w:hAnsi="宋体"/>
          <w:sz w:val="24"/>
        </w:rPr>
        <w:t>得</w:t>
      </w:r>
      <w:r>
        <w:rPr>
          <w:rFonts w:ascii="Gulim" w:hAnsi="Gulim" w:hint="eastAsia"/>
          <w:b/>
          <w:sz w:val="24"/>
        </w:rPr>
        <w:t>M</w:t>
      </w:r>
      <w:r>
        <w:rPr>
          <w:rFonts w:ascii="宋体" w:hAnsi="宋体"/>
          <w:sz w:val="24"/>
        </w:rPr>
        <w:t>；</w:t>
      </w:r>
    </w:p>
    <w:p w:rsidR="00294023" w:rsidRDefault="00134C25">
      <w:pPr>
        <w:spacing w:line="460" w:lineRule="exact"/>
        <w:ind w:firstLineChars="200" w:firstLine="480"/>
        <w:rPr>
          <w:rFonts w:ascii="宋体" w:hAnsi="宋体"/>
          <w:sz w:val="24"/>
        </w:rPr>
      </w:pPr>
      <w:r>
        <w:rPr>
          <w:rFonts w:ascii="宋体" w:hAnsi="宋体" w:hint="eastAsia"/>
          <w:sz w:val="24"/>
        </w:rPr>
        <w:t>（2）</w:t>
      </w:r>
      <w:r>
        <w:rPr>
          <w:rFonts w:ascii="宋体" w:hAnsi="宋体"/>
          <w:sz w:val="24"/>
        </w:rPr>
        <w:t>按本章第</w:t>
      </w:r>
      <w:r>
        <w:rPr>
          <w:rFonts w:ascii="宋体" w:hAnsi="宋体" w:hint="eastAsia"/>
          <w:sz w:val="24"/>
        </w:rPr>
        <w:t>1.4</w:t>
      </w:r>
      <w:r>
        <w:rPr>
          <w:rFonts w:ascii="宋体" w:hAnsi="宋体"/>
          <w:sz w:val="24"/>
        </w:rPr>
        <w:t>规定的评审因素和分值对</w:t>
      </w:r>
      <w:r>
        <w:rPr>
          <w:rFonts w:ascii="宋体" w:hAnsi="宋体" w:hint="eastAsia"/>
          <w:sz w:val="24"/>
        </w:rPr>
        <w:t>经济报价进行评分</w:t>
      </w:r>
      <w:r>
        <w:rPr>
          <w:rFonts w:ascii="宋体" w:hAnsi="宋体"/>
          <w:sz w:val="24"/>
        </w:rPr>
        <w:t>得</w:t>
      </w:r>
      <w:r>
        <w:rPr>
          <w:rFonts w:ascii="Gulim" w:hAnsi="Gulim" w:hint="eastAsia"/>
          <w:b/>
          <w:sz w:val="24"/>
        </w:rPr>
        <w:t>F</w:t>
      </w:r>
      <w:r>
        <w:rPr>
          <w:rFonts w:ascii="宋体" w:hAnsi="宋体" w:hint="eastAsia"/>
          <w:sz w:val="24"/>
        </w:rPr>
        <w:t>。</w:t>
      </w:r>
    </w:p>
    <w:p w:rsidR="00294023" w:rsidRDefault="00134C25">
      <w:pPr>
        <w:spacing w:line="460" w:lineRule="exact"/>
        <w:ind w:firstLineChars="200" w:firstLine="480"/>
        <w:rPr>
          <w:rFonts w:ascii="宋体" w:hAnsi="宋体"/>
          <w:sz w:val="24"/>
        </w:rPr>
      </w:pPr>
      <w:r>
        <w:rPr>
          <w:rFonts w:ascii="宋体" w:hAnsi="宋体" w:hint="eastAsia"/>
          <w:sz w:val="24"/>
        </w:rPr>
        <w:t>5</w:t>
      </w:r>
      <w:r>
        <w:rPr>
          <w:rFonts w:ascii="宋体" w:hAnsi="宋体"/>
          <w:sz w:val="24"/>
        </w:rPr>
        <w:t>.2.2 评分分值计算保留小数点后两位，小数点后第三位“四舍五入”。</w:t>
      </w:r>
    </w:p>
    <w:p w:rsidR="00294023" w:rsidRDefault="00134C25">
      <w:pPr>
        <w:spacing w:line="460" w:lineRule="exact"/>
        <w:ind w:firstLineChars="200" w:firstLine="480"/>
        <w:rPr>
          <w:rFonts w:ascii="宋体" w:hAnsi="宋体"/>
          <w:sz w:val="24"/>
        </w:rPr>
      </w:pPr>
      <w:r>
        <w:rPr>
          <w:rFonts w:ascii="宋体" w:hAnsi="宋体" w:hint="eastAsia"/>
          <w:sz w:val="24"/>
        </w:rPr>
        <w:t>5</w:t>
      </w:r>
      <w:r>
        <w:rPr>
          <w:rFonts w:ascii="宋体" w:hAnsi="宋体"/>
          <w:sz w:val="24"/>
        </w:rPr>
        <w:t>.2.3投标人</w:t>
      </w:r>
      <w:r>
        <w:rPr>
          <w:rFonts w:ascii="宋体" w:hAnsi="宋体" w:hint="eastAsia"/>
          <w:sz w:val="24"/>
        </w:rPr>
        <w:t>商务及经济报价</w:t>
      </w:r>
      <w:r>
        <w:rPr>
          <w:rFonts w:ascii="宋体" w:hAnsi="宋体"/>
          <w:sz w:val="24"/>
        </w:rPr>
        <w:t>得分=</w:t>
      </w:r>
      <w:r>
        <w:rPr>
          <w:rFonts w:ascii="Gulim" w:hAnsi="Gulim" w:hint="eastAsia"/>
          <w:b/>
          <w:sz w:val="24"/>
        </w:rPr>
        <w:t>M+F</w:t>
      </w:r>
      <w:r>
        <w:rPr>
          <w:rFonts w:ascii="宋体" w:hAnsi="宋体"/>
          <w:sz w:val="24"/>
        </w:rPr>
        <w:t>。</w:t>
      </w:r>
    </w:p>
    <w:p w:rsidR="00294023" w:rsidRDefault="00134C25">
      <w:pPr>
        <w:tabs>
          <w:tab w:val="left" w:pos="900"/>
        </w:tabs>
        <w:spacing w:beforeLines="50" w:before="156" w:line="460" w:lineRule="exact"/>
        <w:ind w:firstLineChars="200" w:firstLine="480"/>
        <w:rPr>
          <w:rFonts w:ascii="楷体_GB2312" w:eastAsia="楷体_GB2312"/>
          <w:b/>
          <w:sz w:val="24"/>
        </w:rPr>
      </w:pPr>
      <w:r>
        <w:rPr>
          <w:rFonts w:ascii="楷体_GB2312" w:eastAsia="楷体_GB2312" w:hint="eastAsia"/>
          <w:b/>
          <w:sz w:val="24"/>
        </w:rPr>
        <w:t>5</w:t>
      </w:r>
      <w:r>
        <w:rPr>
          <w:rFonts w:ascii="楷体_GB2312" w:eastAsia="楷体_GB2312"/>
          <w:b/>
          <w:sz w:val="24"/>
        </w:rPr>
        <w:t>.3 投标文件的澄清和补正</w:t>
      </w:r>
      <w:bookmarkEnd w:id="25"/>
    </w:p>
    <w:p w:rsidR="00294023" w:rsidRDefault="00134C25">
      <w:pPr>
        <w:spacing w:line="460" w:lineRule="exact"/>
        <w:ind w:firstLineChars="200" w:firstLine="480"/>
        <w:rPr>
          <w:rFonts w:ascii="宋体" w:hAnsi="宋体"/>
          <w:bCs/>
          <w:sz w:val="24"/>
        </w:rPr>
      </w:pPr>
      <w:bookmarkStart w:id="26" w:name="_Toc234382672"/>
      <w:r>
        <w:rPr>
          <w:rFonts w:ascii="宋体" w:hAnsi="宋体" w:hint="eastAsia"/>
          <w:bCs/>
          <w:sz w:val="24"/>
        </w:rPr>
        <w:t>5.3.1除按本办法规定的重大偏差外，投标文件存在的其他问题应视为细微偏差。为了有助于投标文件的审查、评价和比较，招标人可书面通知投标人澄清或说明其投标文件</w:t>
      </w:r>
      <w:r>
        <w:rPr>
          <w:rFonts w:ascii="宋体" w:hAnsi="宋体" w:hint="eastAsia"/>
          <w:bCs/>
          <w:sz w:val="24"/>
        </w:rPr>
        <w:lastRenderedPageBreak/>
        <w:t>中不明确的内容，或要求补充相应资料或对细微偏差进行补正。对此投标人不得拒绝，否则，作废标处理。</w:t>
      </w:r>
    </w:p>
    <w:p w:rsidR="00294023" w:rsidRDefault="00134C25">
      <w:pPr>
        <w:spacing w:line="460" w:lineRule="exact"/>
        <w:ind w:firstLineChars="200" w:firstLine="480"/>
        <w:rPr>
          <w:rFonts w:ascii="宋体" w:hAnsi="宋体"/>
          <w:bCs/>
          <w:sz w:val="24"/>
        </w:rPr>
      </w:pPr>
      <w:r>
        <w:rPr>
          <w:rFonts w:ascii="宋体" w:hAnsi="宋体" w:hint="eastAsia"/>
          <w:bCs/>
          <w:sz w:val="24"/>
        </w:rPr>
        <w:t>5.3.2有关澄清、说明和补正的要求和回答均以书面形式进行，但招标人和投标人均不得因此而提出改变招标文件或投标文件实质内容的要求。投标人的书面澄清、说明或补正属于投标文件的组成部分。</w:t>
      </w:r>
    </w:p>
    <w:p w:rsidR="00294023" w:rsidRDefault="00134C25">
      <w:pPr>
        <w:spacing w:line="460" w:lineRule="exact"/>
        <w:ind w:firstLineChars="200" w:firstLine="480"/>
      </w:pPr>
      <w:r>
        <w:rPr>
          <w:rFonts w:ascii="宋体" w:hAnsi="宋体" w:hint="eastAsia"/>
          <w:bCs/>
          <w:sz w:val="24"/>
        </w:rPr>
        <w:t>5.3.3招标人不接受投标人对投标文件的主动澄清、说明和补正。</w:t>
      </w:r>
    </w:p>
    <w:bookmarkEnd w:id="26"/>
    <w:p w:rsidR="00294023" w:rsidRDefault="00134C25">
      <w:pPr>
        <w:tabs>
          <w:tab w:val="left" w:pos="900"/>
        </w:tabs>
        <w:spacing w:beforeLines="100" w:before="312" w:line="460" w:lineRule="exact"/>
        <w:rPr>
          <w:rFonts w:ascii="宋体" w:hAnsi="宋体"/>
          <w:b/>
          <w:sz w:val="24"/>
          <w:szCs w:val="24"/>
        </w:rPr>
      </w:pPr>
      <w:r>
        <w:rPr>
          <w:rFonts w:ascii="宋体" w:hAnsi="宋体" w:hint="eastAsia"/>
          <w:b/>
          <w:sz w:val="24"/>
          <w:szCs w:val="24"/>
        </w:rPr>
        <w:t>6. 技术投标文件</w:t>
      </w:r>
      <w:r>
        <w:rPr>
          <w:rFonts w:ascii="宋体" w:hAnsi="宋体"/>
          <w:b/>
          <w:sz w:val="24"/>
          <w:szCs w:val="24"/>
        </w:rPr>
        <w:t>评审</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6.1技术投标文件</w:t>
      </w:r>
      <w:r>
        <w:rPr>
          <w:rFonts w:ascii="宋体" w:hAnsi="宋体"/>
          <w:sz w:val="24"/>
          <w:szCs w:val="24"/>
        </w:rPr>
        <w:t>编码</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技术投标文件</w:t>
      </w:r>
      <w:r>
        <w:rPr>
          <w:rFonts w:ascii="宋体" w:hAnsi="宋体"/>
          <w:sz w:val="24"/>
          <w:szCs w:val="24"/>
        </w:rPr>
        <w:t>评审工作开始前，</w:t>
      </w:r>
      <w:r>
        <w:rPr>
          <w:rFonts w:ascii="宋体" w:hAnsi="宋体" w:hint="eastAsia"/>
          <w:sz w:val="24"/>
          <w:szCs w:val="24"/>
        </w:rPr>
        <w:t>由监督人员对投标人的技术投标文件</w:t>
      </w:r>
      <w:r>
        <w:rPr>
          <w:rFonts w:ascii="宋体" w:hAnsi="宋体"/>
          <w:sz w:val="24"/>
          <w:szCs w:val="24"/>
        </w:rPr>
        <w:t>暗标</w:t>
      </w:r>
      <w:r>
        <w:rPr>
          <w:rFonts w:ascii="宋体" w:hAnsi="宋体" w:hint="eastAsia"/>
          <w:sz w:val="24"/>
          <w:szCs w:val="24"/>
        </w:rPr>
        <w:t>进行</w:t>
      </w:r>
      <w:r>
        <w:rPr>
          <w:rFonts w:ascii="宋体" w:hAnsi="宋体"/>
          <w:sz w:val="24"/>
          <w:szCs w:val="24"/>
        </w:rPr>
        <w:t>编码，</w:t>
      </w:r>
      <w:r>
        <w:rPr>
          <w:rFonts w:ascii="宋体" w:hAnsi="宋体"/>
          <w:spacing w:val="-4"/>
          <w:sz w:val="24"/>
          <w:szCs w:val="24"/>
        </w:rPr>
        <w:t>并就暗标编码与投标人的对应关系做好暗标标码记录</w:t>
      </w:r>
      <w:r>
        <w:rPr>
          <w:rFonts w:ascii="宋体" w:hAnsi="宋体" w:hint="eastAsia"/>
          <w:spacing w:val="-4"/>
          <w:sz w:val="24"/>
          <w:szCs w:val="24"/>
        </w:rPr>
        <w:t>，</w:t>
      </w:r>
      <w:r>
        <w:rPr>
          <w:rFonts w:ascii="宋体" w:hAnsi="宋体"/>
          <w:spacing w:val="-4"/>
          <w:sz w:val="24"/>
          <w:szCs w:val="24"/>
        </w:rPr>
        <w:t>暗标编码按随机方式编制</w:t>
      </w:r>
      <w:r>
        <w:rPr>
          <w:rFonts w:ascii="宋体" w:hAnsi="宋体"/>
          <w:sz w:val="24"/>
          <w:szCs w:val="24"/>
        </w:rPr>
        <w:t>。</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2技术投标文件符合性审查</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评标委员会对已编号的技术投标文件进行初步评审，审查技术投标文件的内容是否按</w:t>
      </w:r>
      <w:r>
        <w:rPr>
          <w:rFonts w:ascii="宋体" w:hAnsi="宋体" w:hint="eastAsia"/>
          <w:spacing w:val="-6"/>
          <w:sz w:val="24"/>
          <w:szCs w:val="24"/>
        </w:rPr>
        <w:t>招标文件的具体要求</w:t>
      </w:r>
      <w:r>
        <w:rPr>
          <w:rFonts w:ascii="宋体" w:hAnsi="宋体" w:hint="eastAsia"/>
          <w:sz w:val="24"/>
          <w:szCs w:val="24"/>
        </w:rPr>
        <w:t>进行编写，</w:t>
      </w:r>
      <w:r>
        <w:rPr>
          <w:rFonts w:ascii="宋体" w:hAnsi="宋体" w:hint="eastAsia"/>
          <w:spacing w:val="-6"/>
          <w:sz w:val="24"/>
          <w:szCs w:val="24"/>
        </w:rPr>
        <w:t>如</w:t>
      </w:r>
      <w:r>
        <w:rPr>
          <w:rFonts w:ascii="宋体" w:hAnsi="宋体" w:hint="eastAsia"/>
          <w:spacing w:val="-6"/>
          <w:sz w:val="24"/>
        </w:rPr>
        <w:t>技术投标文件</w:t>
      </w:r>
      <w:r>
        <w:rPr>
          <w:rFonts w:ascii="宋体" w:hAnsi="宋体" w:hint="eastAsia"/>
          <w:spacing w:val="-6"/>
          <w:sz w:val="24"/>
          <w:szCs w:val="24"/>
        </w:rPr>
        <w:t>的封面及正文</w:t>
      </w:r>
      <w:r>
        <w:rPr>
          <w:rFonts w:ascii="宋体" w:hAnsi="宋体"/>
          <w:spacing w:val="-6"/>
          <w:sz w:val="24"/>
          <w:szCs w:val="24"/>
        </w:rPr>
        <w:t>出现</w:t>
      </w:r>
      <w:r>
        <w:rPr>
          <w:rFonts w:ascii="宋体" w:hAnsi="宋体" w:hint="eastAsia"/>
          <w:spacing w:val="-6"/>
          <w:sz w:val="24"/>
          <w:szCs w:val="24"/>
        </w:rPr>
        <w:t>有</w:t>
      </w:r>
      <w:r>
        <w:rPr>
          <w:rFonts w:ascii="宋体" w:hAnsi="宋体"/>
          <w:spacing w:val="-6"/>
          <w:sz w:val="24"/>
          <w:szCs w:val="24"/>
        </w:rPr>
        <w:t>投标人的名称和其</w:t>
      </w:r>
      <w:r>
        <w:rPr>
          <w:rFonts w:ascii="宋体" w:hAnsi="宋体" w:hint="eastAsia"/>
          <w:spacing w:val="-6"/>
          <w:sz w:val="24"/>
          <w:szCs w:val="24"/>
        </w:rPr>
        <w:t>他</w:t>
      </w:r>
      <w:r>
        <w:rPr>
          <w:rFonts w:ascii="宋体" w:hAnsi="宋体"/>
          <w:spacing w:val="-6"/>
          <w:sz w:val="24"/>
          <w:szCs w:val="24"/>
        </w:rPr>
        <w:t>可识别投标人身份的</w:t>
      </w:r>
      <w:r>
        <w:rPr>
          <w:rFonts w:ascii="宋体" w:hAnsi="宋体" w:cs="宋体"/>
          <w:spacing w:val="-3"/>
          <w:kern w:val="0"/>
          <w:sz w:val="24"/>
        </w:rPr>
        <w:t>文字、</w:t>
      </w:r>
      <w:r>
        <w:rPr>
          <w:rFonts w:ascii="宋体" w:hAnsi="宋体" w:hint="eastAsia"/>
          <w:sz w:val="24"/>
        </w:rPr>
        <w:t>图案、</w:t>
      </w:r>
      <w:r>
        <w:rPr>
          <w:rFonts w:ascii="宋体" w:hAnsi="宋体" w:cs="宋体"/>
          <w:spacing w:val="-3"/>
          <w:kern w:val="0"/>
          <w:sz w:val="24"/>
        </w:rPr>
        <w:t>符号、标识等</w:t>
      </w:r>
      <w:r>
        <w:rPr>
          <w:rFonts w:ascii="宋体" w:hAnsi="宋体" w:hint="eastAsia"/>
          <w:spacing w:val="-6"/>
          <w:sz w:val="24"/>
          <w:szCs w:val="24"/>
        </w:rPr>
        <w:t>以及</w:t>
      </w:r>
      <w:r>
        <w:rPr>
          <w:rFonts w:ascii="宋体" w:hAnsi="宋体" w:cs="宋体"/>
          <w:spacing w:val="-3"/>
          <w:kern w:val="0"/>
          <w:sz w:val="24"/>
        </w:rPr>
        <w:t>进行涂改、</w:t>
      </w:r>
      <w:proofErr w:type="gramStart"/>
      <w:r>
        <w:rPr>
          <w:rFonts w:ascii="宋体" w:hAnsi="宋体" w:cs="宋体"/>
          <w:spacing w:val="-3"/>
          <w:kern w:val="0"/>
          <w:sz w:val="24"/>
        </w:rPr>
        <w:t>行间插字或</w:t>
      </w:r>
      <w:proofErr w:type="gramEnd"/>
      <w:r>
        <w:rPr>
          <w:rFonts w:ascii="宋体" w:hAnsi="宋体" w:cs="宋体"/>
          <w:spacing w:val="-3"/>
          <w:kern w:val="0"/>
          <w:sz w:val="24"/>
        </w:rPr>
        <w:t>删除</w:t>
      </w:r>
      <w:r>
        <w:rPr>
          <w:rFonts w:ascii="宋体" w:hAnsi="宋体" w:cs="宋体" w:hint="eastAsia"/>
          <w:spacing w:val="-3"/>
          <w:kern w:val="0"/>
          <w:sz w:val="24"/>
        </w:rPr>
        <w:t>的</w:t>
      </w:r>
      <w:r>
        <w:rPr>
          <w:rFonts w:ascii="宋体" w:hAnsi="宋体" w:hint="eastAsia"/>
          <w:spacing w:val="-6"/>
          <w:sz w:val="24"/>
          <w:szCs w:val="24"/>
        </w:rPr>
        <w:t>，该投标人的投标文件</w:t>
      </w:r>
      <w:r>
        <w:rPr>
          <w:rFonts w:ascii="宋体" w:hAnsi="宋体" w:hint="eastAsia"/>
          <w:bCs/>
          <w:sz w:val="24"/>
          <w:szCs w:val="24"/>
        </w:rPr>
        <w:t>视为不响应招标文件要求，</w:t>
      </w:r>
      <w:r>
        <w:rPr>
          <w:rFonts w:ascii="宋体" w:hAnsi="宋体"/>
          <w:sz w:val="24"/>
        </w:rPr>
        <w:t>其投标文件作</w:t>
      </w:r>
      <w:r>
        <w:rPr>
          <w:rFonts w:ascii="宋体" w:hAnsi="宋体" w:hint="eastAsia"/>
          <w:sz w:val="24"/>
        </w:rPr>
        <w:t>无效投</w:t>
      </w:r>
      <w:r>
        <w:rPr>
          <w:rFonts w:ascii="宋体" w:hAnsi="宋体"/>
          <w:sz w:val="24"/>
        </w:rPr>
        <w:t>标处理</w:t>
      </w:r>
      <w:r>
        <w:rPr>
          <w:rFonts w:ascii="宋体" w:hAnsi="宋体" w:cs="宋体" w:hint="eastAsia"/>
          <w:kern w:val="0"/>
          <w:sz w:val="24"/>
        </w:rPr>
        <w:t>，</w:t>
      </w:r>
      <w:r>
        <w:rPr>
          <w:rFonts w:ascii="宋体" w:hAnsi="宋体" w:cs="宋体" w:hint="eastAsia"/>
          <w:spacing w:val="-6"/>
          <w:kern w:val="0"/>
          <w:sz w:val="24"/>
          <w:szCs w:val="24"/>
        </w:rPr>
        <w:t>。</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3技术投标文件详细评审</w:t>
      </w:r>
    </w:p>
    <w:p w:rsidR="00294023" w:rsidRDefault="00134C25">
      <w:pPr>
        <w:spacing w:line="460" w:lineRule="exact"/>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3</w:t>
      </w:r>
      <w:r>
        <w:rPr>
          <w:rFonts w:ascii="宋体" w:hAnsi="宋体"/>
          <w:sz w:val="24"/>
        </w:rPr>
        <w:t>.1 评标委员会按本章第</w:t>
      </w:r>
      <w:r>
        <w:rPr>
          <w:rFonts w:ascii="宋体" w:hAnsi="宋体" w:hint="eastAsia"/>
          <w:sz w:val="24"/>
        </w:rPr>
        <w:t>3.2</w:t>
      </w:r>
      <w:r>
        <w:rPr>
          <w:rFonts w:ascii="宋体" w:hAnsi="宋体"/>
          <w:sz w:val="24"/>
        </w:rPr>
        <w:t>款规定的量化因素和分值进行打分。</w:t>
      </w:r>
    </w:p>
    <w:p w:rsidR="00294023" w:rsidRDefault="00134C25">
      <w:pPr>
        <w:spacing w:line="460" w:lineRule="exact"/>
        <w:ind w:firstLineChars="200" w:firstLine="480"/>
        <w:rPr>
          <w:rFonts w:ascii="宋体" w:hAnsi="宋体"/>
          <w:sz w:val="24"/>
          <w:szCs w:val="24"/>
        </w:rPr>
      </w:pPr>
      <w:r>
        <w:rPr>
          <w:rFonts w:ascii="宋体" w:hAnsi="宋体"/>
          <w:sz w:val="24"/>
        </w:rPr>
        <w:t>（1）按本章第</w:t>
      </w:r>
      <w:r>
        <w:rPr>
          <w:rFonts w:ascii="宋体" w:hAnsi="宋体" w:hint="eastAsia"/>
          <w:sz w:val="24"/>
        </w:rPr>
        <w:t>1.3</w:t>
      </w:r>
      <w:r>
        <w:rPr>
          <w:rFonts w:ascii="宋体" w:hAnsi="宋体"/>
          <w:sz w:val="24"/>
        </w:rPr>
        <w:t>规定的评审因素和分值对</w:t>
      </w:r>
      <w:r>
        <w:rPr>
          <w:rFonts w:ascii="宋体" w:hAnsi="宋体" w:hint="eastAsia"/>
          <w:sz w:val="24"/>
        </w:rPr>
        <w:t>技术标部分进行评分</w:t>
      </w:r>
      <w:r>
        <w:rPr>
          <w:rFonts w:ascii="宋体" w:hAnsi="宋体"/>
          <w:sz w:val="24"/>
        </w:rPr>
        <w:t>得</w:t>
      </w:r>
      <w:r>
        <w:rPr>
          <w:rFonts w:ascii="Gulim" w:hAnsi="Gulim" w:hint="eastAsia"/>
          <w:b/>
          <w:sz w:val="24"/>
        </w:rPr>
        <w:t>N</w:t>
      </w:r>
      <w:r>
        <w:rPr>
          <w:rFonts w:ascii="宋体" w:hAnsi="宋体"/>
          <w:sz w:val="24"/>
        </w:rPr>
        <w:t>；</w:t>
      </w:r>
    </w:p>
    <w:p w:rsidR="00294023" w:rsidRDefault="00134C25">
      <w:pPr>
        <w:spacing w:line="460" w:lineRule="exact"/>
        <w:ind w:firstLineChars="200" w:firstLine="480"/>
        <w:rPr>
          <w:rFonts w:ascii="宋体" w:hAnsi="宋体"/>
          <w:sz w:val="24"/>
          <w:szCs w:val="24"/>
        </w:rPr>
      </w:pPr>
      <w:r>
        <w:rPr>
          <w:rFonts w:ascii="宋体" w:hAnsi="宋体" w:hint="eastAsia"/>
          <w:sz w:val="24"/>
          <w:szCs w:val="24"/>
        </w:rPr>
        <w:t xml:space="preserve">6.4 </w:t>
      </w:r>
      <w:r>
        <w:rPr>
          <w:rFonts w:ascii="宋体" w:hAnsi="宋体"/>
          <w:sz w:val="24"/>
          <w:szCs w:val="24"/>
        </w:rPr>
        <w:t>评标委员会全体成员均完成</w:t>
      </w:r>
      <w:r>
        <w:rPr>
          <w:rFonts w:ascii="宋体" w:hAnsi="宋体" w:hint="eastAsia"/>
          <w:sz w:val="24"/>
          <w:szCs w:val="24"/>
        </w:rPr>
        <w:t>技术投标文件</w:t>
      </w:r>
      <w:r>
        <w:rPr>
          <w:rFonts w:ascii="宋体" w:hAnsi="宋体"/>
          <w:sz w:val="24"/>
          <w:szCs w:val="24"/>
        </w:rPr>
        <w:t>暗标部分评审后，</w:t>
      </w:r>
      <w:r>
        <w:rPr>
          <w:rFonts w:ascii="宋体" w:hAnsi="宋体" w:hint="eastAsia"/>
          <w:sz w:val="24"/>
          <w:szCs w:val="24"/>
        </w:rPr>
        <w:t>监督人员</w:t>
      </w:r>
      <w:r>
        <w:rPr>
          <w:rFonts w:ascii="宋体" w:hAnsi="宋体"/>
          <w:sz w:val="24"/>
          <w:szCs w:val="24"/>
        </w:rPr>
        <w:t>向评标委员会公布</w:t>
      </w:r>
      <w:r>
        <w:rPr>
          <w:rFonts w:ascii="宋体" w:hAnsi="宋体" w:hint="eastAsia"/>
          <w:sz w:val="24"/>
          <w:szCs w:val="24"/>
        </w:rPr>
        <w:t>技术投标文件</w:t>
      </w:r>
      <w:r>
        <w:rPr>
          <w:rFonts w:ascii="宋体" w:hAnsi="宋体"/>
          <w:sz w:val="24"/>
          <w:szCs w:val="24"/>
        </w:rPr>
        <w:t>暗标编码记录。</w:t>
      </w:r>
    </w:p>
    <w:p w:rsidR="00294023" w:rsidRDefault="00134C25">
      <w:pPr>
        <w:tabs>
          <w:tab w:val="left" w:pos="900"/>
        </w:tabs>
        <w:spacing w:beforeLines="100" w:before="312" w:line="460" w:lineRule="exact"/>
        <w:rPr>
          <w:rFonts w:ascii="宋体" w:hAnsi="宋体"/>
          <w:b/>
          <w:sz w:val="24"/>
          <w:szCs w:val="24"/>
        </w:rPr>
      </w:pPr>
      <w:r>
        <w:rPr>
          <w:rFonts w:ascii="宋体" w:hAnsi="宋体" w:hint="eastAsia"/>
          <w:b/>
          <w:sz w:val="24"/>
          <w:szCs w:val="24"/>
        </w:rPr>
        <w:t>7. 计算综合得分</w:t>
      </w:r>
    </w:p>
    <w:p w:rsidR="00294023" w:rsidRDefault="00134C25">
      <w:pPr>
        <w:spacing w:line="460" w:lineRule="exact"/>
        <w:ind w:firstLineChars="200" w:firstLine="480"/>
        <w:rPr>
          <w:rFonts w:ascii="宋体" w:hAnsi="宋体"/>
          <w:sz w:val="24"/>
        </w:rPr>
      </w:pPr>
      <w:r>
        <w:rPr>
          <w:rFonts w:ascii="宋体" w:hAnsi="宋体" w:hint="eastAsia"/>
          <w:sz w:val="24"/>
        </w:rPr>
        <w:t xml:space="preserve">7.1 </w:t>
      </w:r>
      <w:r>
        <w:rPr>
          <w:rFonts w:ascii="宋体" w:hAnsi="宋体"/>
          <w:sz w:val="24"/>
          <w:szCs w:val="24"/>
        </w:rPr>
        <w:t>评标委员会</w:t>
      </w:r>
      <w:r>
        <w:rPr>
          <w:rFonts w:ascii="宋体" w:hAnsi="宋体" w:hint="eastAsia"/>
          <w:sz w:val="24"/>
        </w:rPr>
        <w:t>完成</w:t>
      </w:r>
      <w:r>
        <w:rPr>
          <w:rFonts w:ascii="宋体" w:hAnsi="宋体" w:hint="eastAsia"/>
          <w:sz w:val="24"/>
          <w:szCs w:val="24"/>
        </w:rPr>
        <w:t>商务及经济报价文件、</w:t>
      </w:r>
      <w:r>
        <w:rPr>
          <w:rFonts w:ascii="宋体" w:hAnsi="宋体" w:cs="宋体" w:hint="eastAsia"/>
          <w:kern w:val="0"/>
          <w:sz w:val="24"/>
        </w:rPr>
        <w:t>技术</w:t>
      </w:r>
      <w:r>
        <w:rPr>
          <w:rFonts w:ascii="宋体" w:hAnsi="宋体" w:hint="eastAsia"/>
          <w:bCs/>
          <w:sz w:val="24"/>
        </w:rPr>
        <w:t>投标文件</w:t>
      </w:r>
      <w:r>
        <w:rPr>
          <w:rFonts w:ascii="宋体" w:hAnsi="宋体" w:hint="eastAsia"/>
          <w:sz w:val="24"/>
          <w:szCs w:val="24"/>
        </w:rPr>
        <w:t>各项评审后，</w:t>
      </w:r>
      <w:r>
        <w:rPr>
          <w:rFonts w:ascii="宋体" w:hAnsi="宋体" w:hint="eastAsia"/>
          <w:spacing w:val="-4"/>
          <w:sz w:val="24"/>
        </w:rPr>
        <w:t>由</w:t>
      </w:r>
      <w:r>
        <w:rPr>
          <w:rFonts w:ascii="宋体" w:hAnsi="宋体" w:hint="eastAsia"/>
          <w:sz w:val="24"/>
        </w:rPr>
        <w:t>监督人员</w:t>
      </w:r>
      <w:r>
        <w:rPr>
          <w:rFonts w:ascii="宋体" w:hAnsi="宋体" w:hint="eastAsia"/>
          <w:spacing w:val="-4"/>
          <w:sz w:val="24"/>
        </w:rPr>
        <w:t>在评标室当众开启投标保密信封，经评标委员会核对</w:t>
      </w:r>
      <w:r>
        <w:rPr>
          <w:rFonts w:ascii="宋体" w:hAnsi="宋体"/>
          <w:sz w:val="24"/>
        </w:rPr>
        <w:t>暗标编码</w:t>
      </w:r>
      <w:r>
        <w:rPr>
          <w:rFonts w:ascii="宋体" w:hAnsi="宋体" w:hint="eastAsia"/>
          <w:spacing w:val="-4"/>
          <w:sz w:val="24"/>
        </w:rPr>
        <w:t>揭晓投标人的身份，对应</w:t>
      </w:r>
      <w:r>
        <w:rPr>
          <w:rFonts w:ascii="宋体" w:hAnsi="宋体"/>
          <w:sz w:val="24"/>
        </w:rPr>
        <w:t>编码</w:t>
      </w:r>
      <w:r>
        <w:rPr>
          <w:rFonts w:ascii="宋体" w:hAnsi="宋体" w:hint="eastAsia"/>
          <w:sz w:val="24"/>
        </w:rPr>
        <w:t>文件的评分表</w:t>
      </w:r>
      <w:r>
        <w:rPr>
          <w:rFonts w:ascii="宋体" w:hAnsi="宋体" w:cs="宋体" w:hint="eastAsia"/>
          <w:kern w:val="0"/>
          <w:sz w:val="24"/>
        </w:rPr>
        <w:t>登记</w:t>
      </w:r>
      <w:r>
        <w:rPr>
          <w:rFonts w:ascii="宋体" w:hAnsi="宋体" w:hint="eastAsia"/>
          <w:sz w:val="24"/>
          <w:szCs w:val="24"/>
        </w:rPr>
        <w:t>各投标人商务标部分、经济投标报价</w:t>
      </w:r>
      <w:r>
        <w:rPr>
          <w:rFonts w:ascii="宋体" w:hAnsi="宋体" w:cs="宋体" w:hint="eastAsia"/>
          <w:kern w:val="0"/>
          <w:sz w:val="24"/>
        </w:rPr>
        <w:t>、技术标部分的各项得分</w:t>
      </w:r>
      <w:r>
        <w:rPr>
          <w:rFonts w:ascii="宋体" w:hAnsi="宋体" w:hint="eastAsia"/>
          <w:sz w:val="24"/>
          <w:szCs w:val="24"/>
        </w:rPr>
        <w:t>，计算其综合得分</w:t>
      </w:r>
      <w:r>
        <w:rPr>
          <w:rFonts w:ascii="宋体" w:hAnsi="宋体" w:cs="宋体" w:hint="eastAsia"/>
          <w:kern w:val="0"/>
          <w:sz w:val="24"/>
        </w:rPr>
        <w:t>。</w:t>
      </w:r>
    </w:p>
    <w:p w:rsidR="00294023" w:rsidRDefault="00134C25">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7.2 各</w:t>
      </w:r>
      <w:r>
        <w:rPr>
          <w:rFonts w:ascii="宋体" w:hAnsi="宋体"/>
          <w:sz w:val="24"/>
          <w:szCs w:val="24"/>
        </w:rPr>
        <w:t>投标人</w:t>
      </w:r>
      <w:r>
        <w:rPr>
          <w:rFonts w:ascii="宋体" w:hAnsi="宋体" w:hint="eastAsia"/>
          <w:sz w:val="24"/>
          <w:szCs w:val="24"/>
        </w:rPr>
        <w:t>的</w:t>
      </w:r>
      <w:r>
        <w:rPr>
          <w:rFonts w:ascii="宋体" w:hAnsi="宋体"/>
          <w:sz w:val="24"/>
          <w:szCs w:val="24"/>
        </w:rPr>
        <w:t>综合得分</w:t>
      </w:r>
      <w:r>
        <w:rPr>
          <w:rFonts w:ascii="宋体" w:hAnsi="宋体" w:hint="eastAsia"/>
          <w:sz w:val="24"/>
          <w:szCs w:val="24"/>
        </w:rPr>
        <w:t>为商务部分得分、经济投标报价得分、</w:t>
      </w:r>
      <w:r>
        <w:rPr>
          <w:rFonts w:ascii="宋体" w:hAnsi="宋体" w:cs="宋体" w:hint="eastAsia"/>
          <w:kern w:val="0"/>
          <w:sz w:val="24"/>
        </w:rPr>
        <w:t>技术</w:t>
      </w:r>
      <w:r>
        <w:rPr>
          <w:rFonts w:ascii="宋体" w:hAnsi="宋体" w:hint="eastAsia"/>
          <w:bCs/>
          <w:sz w:val="24"/>
        </w:rPr>
        <w:t>部分</w:t>
      </w:r>
      <w:r>
        <w:rPr>
          <w:rFonts w:ascii="宋体" w:hAnsi="宋体" w:hint="eastAsia"/>
          <w:sz w:val="24"/>
          <w:szCs w:val="24"/>
        </w:rPr>
        <w:t>得分之</w:t>
      </w:r>
      <w:proofErr w:type="gramStart"/>
      <w:r>
        <w:rPr>
          <w:rFonts w:ascii="宋体" w:hAnsi="宋体" w:hint="eastAsia"/>
          <w:sz w:val="24"/>
          <w:szCs w:val="24"/>
        </w:rPr>
        <w:t>和</w:t>
      </w:r>
      <w:proofErr w:type="gramEnd"/>
      <w:r>
        <w:rPr>
          <w:rFonts w:ascii="宋体" w:hAnsi="宋体" w:hint="eastAsia"/>
          <w:sz w:val="24"/>
          <w:szCs w:val="24"/>
        </w:rPr>
        <w:t>。</w:t>
      </w:r>
    </w:p>
    <w:p w:rsidR="00294023" w:rsidRDefault="00134C25">
      <w:pPr>
        <w:spacing w:line="460" w:lineRule="exact"/>
        <w:ind w:firstLineChars="200" w:firstLine="480"/>
        <w:rPr>
          <w:rFonts w:ascii="Gulim" w:hAnsi="Gulim"/>
          <w:b/>
          <w:spacing w:val="-4"/>
          <w:sz w:val="24"/>
        </w:rPr>
      </w:pPr>
      <w:r>
        <w:rPr>
          <w:rFonts w:ascii="宋体" w:hAnsi="宋体" w:hint="eastAsia"/>
          <w:sz w:val="24"/>
        </w:rPr>
        <w:t xml:space="preserve">投标人综合得分 </w:t>
      </w:r>
      <w:r>
        <w:rPr>
          <w:rFonts w:ascii="宋体" w:hAnsi="宋体"/>
          <w:sz w:val="24"/>
        </w:rPr>
        <w:t>=</w:t>
      </w:r>
      <w:r>
        <w:rPr>
          <w:rFonts w:ascii="Gulim" w:hAnsi="Gulim" w:hint="eastAsia"/>
          <w:b/>
          <w:spacing w:val="-4"/>
          <w:sz w:val="24"/>
        </w:rPr>
        <w:t xml:space="preserve">  M + N + F</w:t>
      </w:r>
    </w:p>
    <w:p w:rsidR="00294023" w:rsidRDefault="00134C25">
      <w:pPr>
        <w:tabs>
          <w:tab w:val="left" w:pos="900"/>
        </w:tabs>
        <w:spacing w:beforeLines="100" w:before="312" w:line="460" w:lineRule="exact"/>
        <w:rPr>
          <w:rFonts w:ascii="宋体" w:hAnsi="宋体"/>
          <w:b/>
          <w:sz w:val="24"/>
          <w:szCs w:val="24"/>
        </w:rPr>
      </w:pPr>
      <w:r>
        <w:rPr>
          <w:rFonts w:ascii="宋体" w:hAnsi="宋体" w:hint="eastAsia"/>
          <w:b/>
          <w:sz w:val="24"/>
          <w:szCs w:val="24"/>
        </w:rPr>
        <w:t>8.</w:t>
      </w:r>
      <w:r>
        <w:rPr>
          <w:rFonts w:ascii="宋体" w:hAnsi="宋体"/>
          <w:b/>
          <w:sz w:val="24"/>
          <w:szCs w:val="24"/>
        </w:rPr>
        <w:t xml:space="preserve"> 推荐</w:t>
      </w:r>
      <w:r>
        <w:rPr>
          <w:rFonts w:ascii="宋体" w:hAnsi="宋体" w:hint="eastAsia"/>
          <w:b/>
          <w:sz w:val="24"/>
          <w:szCs w:val="24"/>
        </w:rPr>
        <w:t>中标候选人</w:t>
      </w:r>
    </w:p>
    <w:p w:rsidR="00294023" w:rsidRDefault="00134C25">
      <w:pPr>
        <w:autoSpaceDE w:val="0"/>
        <w:autoSpaceDN w:val="0"/>
        <w:adjustRightInd w:val="0"/>
        <w:spacing w:line="460" w:lineRule="exact"/>
        <w:ind w:firstLineChars="200" w:firstLine="480"/>
        <w:jc w:val="left"/>
        <w:rPr>
          <w:rFonts w:ascii="宋体" w:hAnsi="宋体"/>
          <w:bCs/>
          <w:sz w:val="24"/>
          <w:szCs w:val="24"/>
        </w:rPr>
      </w:pPr>
      <w:r>
        <w:rPr>
          <w:sz w:val="24"/>
          <w:szCs w:val="24"/>
        </w:rPr>
        <w:lastRenderedPageBreak/>
        <w:t>根据综合得分</w:t>
      </w:r>
      <w:r>
        <w:rPr>
          <w:rFonts w:hint="eastAsia"/>
          <w:sz w:val="24"/>
          <w:szCs w:val="24"/>
        </w:rPr>
        <w:t>由高至低</w:t>
      </w:r>
      <w:r>
        <w:rPr>
          <w:sz w:val="24"/>
          <w:szCs w:val="24"/>
        </w:rPr>
        <w:t>排序，</w:t>
      </w:r>
      <w:r>
        <w:rPr>
          <w:rFonts w:ascii="宋体" w:hAnsi="宋体" w:hint="eastAsia"/>
          <w:bCs/>
          <w:sz w:val="24"/>
          <w:szCs w:val="24"/>
        </w:rPr>
        <w:t>取</w:t>
      </w:r>
      <w:r>
        <w:rPr>
          <w:sz w:val="24"/>
          <w:szCs w:val="24"/>
        </w:rPr>
        <w:t>综合得分</w:t>
      </w:r>
      <w:r>
        <w:rPr>
          <w:rFonts w:hint="eastAsia"/>
          <w:bCs/>
          <w:sz w:val="24"/>
          <w:szCs w:val="24"/>
        </w:rPr>
        <w:t>最高</w:t>
      </w:r>
      <w:r>
        <w:rPr>
          <w:rFonts w:ascii="宋体" w:hAnsi="宋体" w:hint="eastAsia"/>
          <w:bCs/>
          <w:sz w:val="24"/>
          <w:szCs w:val="24"/>
        </w:rPr>
        <w:t>的投标人为第一中标</w:t>
      </w:r>
      <w:r>
        <w:rPr>
          <w:rFonts w:ascii="宋体" w:hAnsi="宋体" w:cs="宋体" w:hint="eastAsia"/>
          <w:kern w:val="0"/>
          <w:sz w:val="24"/>
        </w:rPr>
        <w:t>候选人，次之为</w:t>
      </w:r>
      <w:r>
        <w:rPr>
          <w:rFonts w:ascii="宋体" w:hAnsi="宋体" w:hint="eastAsia"/>
          <w:bCs/>
          <w:sz w:val="24"/>
          <w:szCs w:val="24"/>
        </w:rPr>
        <w:t>第二中标</w:t>
      </w:r>
      <w:r>
        <w:rPr>
          <w:rFonts w:ascii="宋体" w:hAnsi="宋体" w:cs="宋体" w:hint="eastAsia"/>
          <w:kern w:val="0"/>
          <w:sz w:val="24"/>
        </w:rPr>
        <w:t>候选人，</w:t>
      </w:r>
      <w:proofErr w:type="gramStart"/>
      <w:r>
        <w:rPr>
          <w:rFonts w:ascii="宋体" w:hAnsi="宋体" w:cs="宋体" w:hint="eastAsia"/>
          <w:kern w:val="0"/>
          <w:sz w:val="24"/>
        </w:rPr>
        <w:t>再者为</w:t>
      </w:r>
      <w:proofErr w:type="gramEnd"/>
      <w:r>
        <w:rPr>
          <w:rFonts w:ascii="宋体" w:hAnsi="宋体" w:hint="eastAsia"/>
          <w:bCs/>
          <w:sz w:val="24"/>
          <w:szCs w:val="24"/>
        </w:rPr>
        <w:t>第三中标</w:t>
      </w:r>
      <w:r>
        <w:rPr>
          <w:rFonts w:ascii="宋体" w:hAnsi="宋体" w:cs="宋体" w:hint="eastAsia"/>
          <w:kern w:val="0"/>
          <w:sz w:val="24"/>
        </w:rPr>
        <w:t>候选人</w:t>
      </w:r>
      <w:r>
        <w:rPr>
          <w:rFonts w:ascii="宋体" w:hAnsi="宋体" w:hint="eastAsia"/>
          <w:bCs/>
          <w:sz w:val="24"/>
          <w:szCs w:val="24"/>
        </w:rPr>
        <w:t>。如果出现两个最高得分相同，则经济报价得分高者优先</w:t>
      </w:r>
      <w:r>
        <w:rPr>
          <w:rFonts w:ascii="宋体" w:hAnsi="宋体" w:cs="宋体" w:hint="eastAsia"/>
          <w:kern w:val="0"/>
          <w:sz w:val="24"/>
        </w:rPr>
        <w:t>；</w:t>
      </w:r>
      <w:r>
        <w:rPr>
          <w:rFonts w:ascii="宋体" w:hAnsi="宋体" w:hint="eastAsia"/>
          <w:bCs/>
          <w:sz w:val="24"/>
          <w:szCs w:val="24"/>
        </w:rPr>
        <w:t>如果出现两个最高得分相同且经济报价得分相同则</w:t>
      </w:r>
      <w:r>
        <w:rPr>
          <w:rFonts w:ascii="宋体" w:hAnsi="宋体" w:hint="eastAsia"/>
          <w:sz w:val="24"/>
          <w:szCs w:val="24"/>
        </w:rPr>
        <w:t>由评标委员会投票确定中标候选人的排名。</w:t>
      </w:r>
    </w:p>
    <w:p w:rsidR="00294023" w:rsidRDefault="00134C25">
      <w:pPr>
        <w:tabs>
          <w:tab w:val="left" w:pos="900"/>
        </w:tabs>
        <w:spacing w:beforeLines="100" w:before="312" w:line="460" w:lineRule="exact"/>
        <w:rPr>
          <w:rFonts w:ascii="宋体" w:hAnsi="宋体"/>
          <w:b/>
          <w:sz w:val="24"/>
          <w:szCs w:val="24"/>
        </w:rPr>
      </w:pPr>
      <w:r>
        <w:rPr>
          <w:rFonts w:ascii="宋体" w:hAnsi="宋体" w:hint="eastAsia"/>
          <w:b/>
          <w:sz w:val="24"/>
          <w:szCs w:val="24"/>
        </w:rPr>
        <w:t>9.</w:t>
      </w:r>
      <w:r>
        <w:rPr>
          <w:rFonts w:ascii="宋体" w:hAnsi="宋体"/>
          <w:b/>
          <w:sz w:val="24"/>
          <w:szCs w:val="24"/>
        </w:rPr>
        <w:t xml:space="preserve"> 评标结果</w:t>
      </w:r>
    </w:p>
    <w:p w:rsidR="00294023" w:rsidRDefault="00134C25">
      <w:pPr>
        <w:spacing w:line="460" w:lineRule="exact"/>
        <w:ind w:firstLineChars="200" w:firstLine="480"/>
        <w:rPr>
          <w:sz w:val="24"/>
          <w:szCs w:val="24"/>
        </w:rPr>
      </w:pPr>
      <w:r>
        <w:rPr>
          <w:rFonts w:ascii="宋体" w:hAnsi="宋体" w:hint="eastAsia"/>
          <w:sz w:val="24"/>
        </w:rPr>
        <w:t>9</w:t>
      </w:r>
      <w:r>
        <w:rPr>
          <w:rFonts w:ascii="宋体" w:hAnsi="宋体"/>
          <w:sz w:val="24"/>
        </w:rPr>
        <w:t>.1</w:t>
      </w:r>
      <w:r>
        <w:rPr>
          <w:rFonts w:ascii="宋体" w:hAnsi="宋体" w:cs="宋体" w:hint="eastAsia"/>
          <w:kern w:val="0"/>
          <w:sz w:val="24"/>
        </w:rPr>
        <w:t>除第二章“投标人须知”前附表授权直接确定中标人外，</w:t>
      </w:r>
      <w:r>
        <w:rPr>
          <w:rFonts w:ascii="宋体" w:cs="宋体" w:hint="eastAsia"/>
          <w:kern w:val="0"/>
          <w:sz w:val="24"/>
          <w:szCs w:val="24"/>
        </w:rPr>
        <w:t>评标委员会按照综合评标法推荐中标</w:t>
      </w:r>
      <w:r>
        <w:rPr>
          <w:rFonts w:ascii="宋体" w:hAnsi="宋体" w:cs="宋体" w:hint="eastAsia"/>
          <w:kern w:val="0"/>
          <w:sz w:val="24"/>
        </w:rPr>
        <w:t>候选人</w:t>
      </w:r>
      <w:r>
        <w:rPr>
          <w:rFonts w:ascii="宋体" w:cs="宋体" w:hint="eastAsia"/>
          <w:kern w:val="0"/>
          <w:sz w:val="24"/>
          <w:szCs w:val="24"/>
        </w:rPr>
        <w:t>，由</w:t>
      </w:r>
      <w:r>
        <w:rPr>
          <w:rFonts w:hint="eastAsia"/>
          <w:sz w:val="24"/>
          <w:szCs w:val="24"/>
        </w:rPr>
        <w:t>招标人依据评标委员会</w:t>
      </w:r>
      <w:r>
        <w:rPr>
          <w:sz w:val="24"/>
          <w:szCs w:val="24"/>
        </w:rPr>
        <w:t>推荐的中标</w:t>
      </w:r>
      <w:r>
        <w:rPr>
          <w:rFonts w:hint="eastAsia"/>
          <w:sz w:val="24"/>
          <w:szCs w:val="24"/>
        </w:rPr>
        <w:t>候选</w:t>
      </w:r>
      <w:r>
        <w:rPr>
          <w:sz w:val="24"/>
          <w:szCs w:val="24"/>
        </w:rPr>
        <w:t>人</w:t>
      </w:r>
      <w:r>
        <w:rPr>
          <w:rFonts w:hint="eastAsia"/>
          <w:sz w:val="24"/>
          <w:szCs w:val="24"/>
        </w:rPr>
        <w:t>确定中标人</w:t>
      </w:r>
      <w:r>
        <w:rPr>
          <w:sz w:val="24"/>
          <w:szCs w:val="24"/>
        </w:rPr>
        <w:t>。</w:t>
      </w:r>
    </w:p>
    <w:p w:rsidR="00294023" w:rsidRDefault="00134C25">
      <w:pPr>
        <w:tabs>
          <w:tab w:val="left" w:pos="900"/>
        </w:tabs>
        <w:spacing w:line="460" w:lineRule="exact"/>
        <w:ind w:firstLineChars="200" w:firstLine="480"/>
        <w:rPr>
          <w:rFonts w:ascii="宋体" w:hAnsi="宋体"/>
          <w:sz w:val="24"/>
        </w:rPr>
      </w:pPr>
      <w:r>
        <w:rPr>
          <w:rFonts w:ascii="宋体" w:hAnsi="宋体" w:hint="eastAsia"/>
          <w:sz w:val="24"/>
        </w:rPr>
        <w:t>9</w:t>
      </w:r>
      <w:r>
        <w:rPr>
          <w:rFonts w:ascii="宋体" w:hAnsi="宋体"/>
          <w:sz w:val="24"/>
        </w:rPr>
        <w:t>.2 评标委员会完成评标后，应当向招标人提交书面评标报告。</w:t>
      </w:r>
    </w:p>
    <w:p w:rsidR="00294023" w:rsidRDefault="00134C25">
      <w:pPr>
        <w:tabs>
          <w:tab w:val="left" w:pos="900"/>
        </w:tabs>
        <w:spacing w:line="460" w:lineRule="exact"/>
        <w:ind w:firstLineChars="200" w:firstLine="480"/>
        <w:rPr>
          <w:rFonts w:ascii="宋体" w:hAnsi="宋体"/>
          <w:sz w:val="24"/>
        </w:rPr>
      </w:pPr>
      <w:r>
        <w:rPr>
          <w:rFonts w:ascii="宋体" w:hAnsi="宋体" w:hint="eastAsia"/>
          <w:sz w:val="24"/>
        </w:rPr>
        <w:t xml:space="preserve">9.3 </w:t>
      </w:r>
      <w:r>
        <w:rPr>
          <w:rFonts w:ascii="宋体" w:hAnsi="宋体"/>
          <w:sz w:val="24"/>
        </w:rPr>
        <w:t>招标人</w:t>
      </w:r>
      <w:r>
        <w:rPr>
          <w:rFonts w:ascii="宋体" w:hAnsi="宋体" w:hint="eastAsia"/>
          <w:sz w:val="24"/>
        </w:rPr>
        <w:t>可根据《</w:t>
      </w:r>
      <w:r>
        <w:rPr>
          <w:rFonts w:ascii="宋体" w:hAnsi="宋体"/>
          <w:sz w:val="24"/>
        </w:rPr>
        <w:t>评标报告</w:t>
      </w:r>
      <w:r>
        <w:rPr>
          <w:rFonts w:ascii="宋体" w:hAnsi="宋体" w:hint="eastAsia"/>
          <w:sz w:val="24"/>
        </w:rPr>
        <w:t>》核查投标人在投标文件中提供的材料，并可要求投标人再次提供相关资料查验，投标人未按要求提供相关资料查验的，招标人有权取消其中标候选人或中标人资格。</w:t>
      </w:r>
    </w:p>
    <w:p w:rsidR="00294023" w:rsidRDefault="00294023">
      <w:pPr>
        <w:autoSpaceDE w:val="0"/>
        <w:autoSpaceDN w:val="0"/>
        <w:adjustRightInd w:val="0"/>
        <w:spacing w:line="480" w:lineRule="exact"/>
        <w:ind w:firstLineChars="200" w:firstLine="480"/>
        <w:rPr>
          <w:rFonts w:ascii="宋体" w:hAnsi="宋体" w:cs="宋体"/>
          <w:kern w:val="0"/>
          <w:sz w:val="24"/>
        </w:rPr>
      </w:pPr>
    </w:p>
    <w:p w:rsidR="00294023" w:rsidRDefault="00294023">
      <w:pPr>
        <w:pStyle w:val="af4"/>
      </w:pPr>
      <w:bookmarkStart w:id="27" w:name="_Toc454627372"/>
    </w:p>
    <w:p w:rsidR="00294023" w:rsidRDefault="00134C25">
      <w:pPr>
        <w:pStyle w:val="af4"/>
      </w:pPr>
      <w:r>
        <w:br w:type="page"/>
      </w:r>
    </w:p>
    <w:p w:rsidR="00294023" w:rsidRDefault="00294023">
      <w:pPr>
        <w:pStyle w:val="af4"/>
      </w:pPr>
    </w:p>
    <w:p w:rsidR="00294023" w:rsidRDefault="00294023">
      <w:pPr>
        <w:pStyle w:val="af4"/>
      </w:pPr>
    </w:p>
    <w:p w:rsidR="00294023" w:rsidRDefault="00134C25">
      <w:pPr>
        <w:pStyle w:val="af4"/>
      </w:pPr>
      <w:bookmarkStart w:id="28" w:name="_Toc205800844"/>
      <w:r>
        <w:rPr>
          <w:rFonts w:hint="eastAsia"/>
        </w:rPr>
        <w:t>第四章</w:t>
      </w:r>
      <w:r>
        <w:rPr>
          <w:rFonts w:hint="eastAsia"/>
        </w:rPr>
        <w:t xml:space="preserve"> </w:t>
      </w:r>
      <w:r>
        <w:rPr>
          <w:rFonts w:hint="eastAsia"/>
        </w:rPr>
        <w:t>合同条款及格式</w:t>
      </w:r>
      <w:bookmarkEnd w:id="27"/>
      <w:bookmarkEnd w:id="28"/>
    </w:p>
    <w:p w:rsidR="00294023" w:rsidRDefault="00294023">
      <w:pPr>
        <w:jc w:val="center"/>
        <w:rPr>
          <w:b/>
          <w:spacing w:val="6"/>
          <w:sz w:val="44"/>
        </w:rPr>
      </w:pPr>
    </w:p>
    <w:p w:rsidR="00294023" w:rsidRDefault="00294023">
      <w:pPr>
        <w:jc w:val="center"/>
        <w:rPr>
          <w:b/>
          <w:spacing w:val="6"/>
          <w:sz w:val="44"/>
        </w:rPr>
      </w:pPr>
    </w:p>
    <w:p w:rsidR="00294023" w:rsidRDefault="00294023">
      <w:pPr>
        <w:jc w:val="center"/>
        <w:rPr>
          <w:b/>
          <w:spacing w:val="6"/>
          <w:sz w:val="44"/>
        </w:rPr>
      </w:pPr>
    </w:p>
    <w:p w:rsidR="00294023" w:rsidRDefault="00294023">
      <w:pPr>
        <w:jc w:val="center"/>
        <w:rPr>
          <w:b/>
          <w:spacing w:val="6"/>
          <w:sz w:val="44"/>
        </w:rPr>
      </w:pPr>
    </w:p>
    <w:p w:rsidR="00294023" w:rsidRDefault="00294023">
      <w:pPr>
        <w:jc w:val="center"/>
        <w:rPr>
          <w:b/>
          <w:spacing w:val="6"/>
          <w:sz w:val="44"/>
        </w:rPr>
      </w:pPr>
    </w:p>
    <w:p w:rsidR="00294023" w:rsidRDefault="00294023">
      <w:pPr>
        <w:jc w:val="center"/>
        <w:rPr>
          <w:b/>
          <w:spacing w:val="6"/>
          <w:sz w:val="44"/>
        </w:rPr>
      </w:pPr>
    </w:p>
    <w:p w:rsidR="00294023" w:rsidRDefault="00294023">
      <w:pPr>
        <w:jc w:val="center"/>
        <w:rPr>
          <w:b/>
          <w:spacing w:val="6"/>
          <w:sz w:val="44"/>
        </w:rPr>
      </w:pPr>
    </w:p>
    <w:p w:rsidR="00294023" w:rsidRDefault="00294023">
      <w:pPr>
        <w:jc w:val="center"/>
        <w:rPr>
          <w:b/>
          <w:spacing w:val="6"/>
          <w:sz w:val="44"/>
        </w:rPr>
      </w:pPr>
    </w:p>
    <w:p w:rsidR="00294023" w:rsidRDefault="00294023">
      <w:pPr>
        <w:rPr>
          <w:spacing w:val="4"/>
          <w:sz w:val="24"/>
          <w:szCs w:val="24"/>
        </w:rPr>
        <w:sectPr w:rsidR="00294023">
          <w:headerReference w:type="default" r:id="rId21"/>
          <w:footerReference w:type="default" r:id="rId22"/>
          <w:headerReference w:type="first" r:id="rId23"/>
          <w:pgSz w:w="11906" w:h="16838"/>
          <w:pgMar w:top="1418" w:right="1134" w:bottom="1418" w:left="1418" w:header="851" w:footer="737" w:gutter="0"/>
          <w:cols w:space="720"/>
          <w:titlePg/>
          <w:docGrid w:type="linesAndChars" w:linePitch="312"/>
        </w:sectPr>
      </w:pPr>
    </w:p>
    <w:p w:rsidR="00294023" w:rsidRDefault="00294023">
      <w:pPr>
        <w:spacing w:line="480" w:lineRule="auto"/>
        <w:jc w:val="center"/>
        <w:rPr>
          <w:b/>
          <w:bCs/>
          <w:spacing w:val="6"/>
          <w:sz w:val="72"/>
        </w:rPr>
      </w:pPr>
    </w:p>
    <w:p w:rsidR="00294023" w:rsidRDefault="00134C25">
      <w:pPr>
        <w:spacing w:line="480" w:lineRule="auto"/>
        <w:jc w:val="center"/>
        <w:rPr>
          <w:b/>
          <w:bCs/>
          <w:spacing w:val="-50"/>
          <w:sz w:val="72"/>
        </w:rPr>
      </w:pPr>
      <w:r>
        <w:rPr>
          <w:rFonts w:hint="eastAsia"/>
          <w:b/>
          <w:bCs/>
          <w:spacing w:val="6"/>
          <w:sz w:val="72"/>
        </w:rPr>
        <w:t>建设工程委托监理合同</w:t>
      </w:r>
    </w:p>
    <w:p w:rsidR="00294023" w:rsidRDefault="00294023">
      <w:pPr>
        <w:spacing w:line="480" w:lineRule="auto"/>
        <w:ind w:left="703"/>
        <w:rPr>
          <w:b/>
          <w:bCs/>
          <w:spacing w:val="6"/>
          <w:sz w:val="28"/>
        </w:rPr>
      </w:pPr>
    </w:p>
    <w:p w:rsidR="00294023" w:rsidRDefault="00294023">
      <w:pPr>
        <w:spacing w:line="480" w:lineRule="auto"/>
        <w:ind w:left="703"/>
        <w:rPr>
          <w:b/>
          <w:bCs/>
          <w:spacing w:val="6"/>
          <w:sz w:val="28"/>
        </w:rPr>
      </w:pPr>
    </w:p>
    <w:p w:rsidR="00294023" w:rsidRDefault="00294023">
      <w:pPr>
        <w:spacing w:line="480" w:lineRule="auto"/>
        <w:ind w:left="703"/>
        <w:rPr>
          <w:b/>
          <w:bCs/>
          <w:spacing w:val="6"/>
          <w:sz w:val="28"/>
        </w:rPr>
      </w:pPr>
    </w:p>
    <w:p w:rsidR="00294023" w:rsidRDefault="00294023">
      <w:pPr>
        <w:spacing w:line="480" w:lineRule="auto"/>
        <w:ind w:left="703"/>
        <w:rPr>
          <w:b/>
          <w:bCs/>
          <w:spacing w:val="6"/>
          <w:sz w:val="28"/>
        </w:rPr>
      </w:pPr>
    </w:p>
    <w:p w:rsidR="00294023" w:rsidRDefault="00294023">
      <w:pPr>
        <w:spacing w:line="480" w:lineRule="auto"/>
        <w:ind w:left="703"/>
        <w:rPr>
          <w:b/>
          <w:bCs/>
          <w:spacing w:val="6"/>
          <w:sz w:val="28"/>
        </w:rPr>
      </w:pPr>
    </w:p>
    <w:p w:rsidR="00294023" w:rsidRDefault="00294023">
      <w:pPr>
        <w:spacing w:line="480" w:lineRule="auto"/>
        <w:ind w:left="703"/>
        <w:rPr>
          <w:b/>
          <w:bCs/>
          <w:spacing w:val="6"/>
          <w:sz w:val="28"/>
        </w:rPr>
      </w:pPr>
    </w:p>
    <w:p w:rsidR="00294023" w:rsidRDefault="00294023">
      <w:pPr>
        <w:spacing w:line="480" w:lineRule="auto"/>
        <w:ind w:left="703"/>
        <w:rPr>
          <w:b/>
          <w:bCs/>
          <w:spacing w:val="6"/>
          <w:sz w:val="28"/>
        </w:rPr>
      </w:pPr>
    </w:p>
    <w:p w:rsidR="00294023" w:rsidRDefault="00294023">
      <w:pPr>
        <w:spacing w:line="480" w:lineRule="auto"/>
        <w:ind w:left="703"/>
        <w:rPr>
          <w:b/>
          <w:bCs/>
          <w:spacing w:val="6"/>
          <w:sz w:val="28"/>
        </w:rPr>
      </w:pPr>
    </w:p>
    <w:p w:rsidR="00294023" w:rsidRDefault="00134C25">
      <w:pPr>
        <w:spacing w:line="800" w:lineRule="exact"/>
        <w:ind w:firstLineChars="453" w:firstLine="1419"/>
        <w:jc w:val="left"/>
        <w:rPr>
          <w:rFonts w:ascii="宋体" w:hAnsi="宋体"/>
          <w:b/>
          <w:bCs/>
          <w:spacing w:val="6"/>
          <w:sz w:val="30"/>
          <w:u w:val="single"/>
        </w:rPr>
      </w:pPr>
      <w:r>
        <w:rPr>
          <w:rFonts w:ascii="宋体" w:hAnsi="宋体" w:hint="eastAsia"/>
          <w:b/>
          <w:bCs/>
          <w:spacing w:val="6"/>
          <w:sz w:val="30"/>
        </w:rPr>
        <w:t>委托人</w:t>
      </w:r>
      <w:r>
        <w:rPr>
          <w:rFonts w:hint="eastAsia"/>
          <w:b/>
          <w:bCs/>
          <w:spacing w:val="6"/>
          <w:sz w:val="30"/>
        </w:rPr>
        <w:t>：</w:t>
      </w:r>
    </w:p>
    <w:p w:rsidR="00294023" w:rsidRDefault="00134C25">
      <w:pPr>
        <w:spacing w:line="800" w:lineRule="exact"/>
        <w:ind w:firstLineChars="453" w:firstLine="1419"/>
        <w:jc w:val="left"/>
        <w:rPr>
          <w:rFonts w:ascii="宋体" w:hAnsi="宋体"/>
          <w:b/>
          <w:bCs/>
          <w:spacing w:val="6"/>
          <w:sz w:val="30"/>
          <w:u w:val="single"/>
        </w:rPr>
      </w:pPr>
      <w:r>
        <w:rPr>
          <w:rFonts w:ascii="宋体" w:hAnsi="宋体" w:hint="eastAsia"/>
          <w:b/>
          <w:bCs/>
          <w:spacing w:val="6"/>
          <w:sz w:val="30"/>
        </w:rPr>
        <w:t>监理人</w:t>
      </w:r>
      <w:r>
        <w:rPr>
          <w:rFonts w:hint="eastAsia"/>
          <w:b/>
          <w:bCs/>
          <w:spacing w:val="6"/>
          <w:sz w:val="30"/>
        </w:rPr>
        <w:t>：</w:t>
      </w:r>
    </w:p>
    <w:p w:rsidR="00294023" w:rsidRDefault="00294023">
      <w:pPr>
        <w:spacing w:line="800" w:lineRule="exact"/>
        <w:ind w:left="703"/>
        <w:rPr>
          <w:b/>
          <w:bCs/>
          <w:spacing w:val="6"/>
          <w:sz w:val="28"/>
        </w:rPr>
      </w:pPr>
    </w:p>
    <w:p w:rsidR="00294023" w:rsidRDefault="00294023">
      <w:pPr>
        <w:spacing w:line="480" w:lineRule="auto"/>
        <w:ind w:left="703" w:firstLineChars="405" w:firstLine="1187"/>
        <w:rPr>
          <w:b/>
          <w:bCs/>
          <w:spacing w:val="6"/>
          <w:sz w:val="28"/>
        </w:rPr>
      </w:pPr>
    </w:p>
    <w:p w:rsidR="00294023" w:rsidRDefault="00294023">
      <w:pPr>
        <w:spacing w:line="480" w:lineRule="auto"/>
        <w:rPr>
          <w:b/>
          <w:bCs/>
          <w:spacing w:val="6"/>
          <w:sz w:val="28"/>
        </w:rPr>
      </w:pPr>
    </w:p>
    <w:p w:rsidR="00294023" w:rsidRDefault="00294023">
      <w:pPr>
        <w:spacing w:line="480" w:lineRule="auto"/>
        <w:rPr>
          <w:b/>
          <w:bCs/>
          <w:spacing w:val="6"/>
          <w:sz w:val="28"/>
        </w:rPr>
      </w:pPr>
    </w:p>
    <w:p w:rsidR="00294023" w:rsidRDefault="00294023">
      <w:pPr>
        <w:spacing w:line="480" w:lineRule="auto"/>
        <w:ind w:left="703"/>
        <w:jc w:val="center"/>
        <w:rPr>
          <w:b/>
          <w:bCs/>
          <w:spacing w:val="6"/>
          <w:sz w:val="28"/>
        </w:rPr>
      </w:pPr>
    </w:p>
    <w:p w:rsidR="00294023" w:rsidRDefault="00134C25">
      <w:pPr>
        <w:spacing w:line="480" w:lineRule="auto"/>
        <w:ind w:left="105"/>
        <w:jc w:val="center"/>
        <w:rPr>
          <w:b/>
          <w:bCs/>
          <w:spacing w:val="6"/>
          <w:sz w:val="28"/>
        </w:rPr>
      </w:pPr>
      <w:r>
        <w:rPr>
          <w:rFonts w:hint="eastAsia"/>
          <w:b/>
          <w:bCs/>
          <w:spacing w:val="6"/>
          <w:sz w:val="28"/>
        </w:rPr>
        <w:t>中华人民共和国建设部</w:t>
      </w:r>
    </w:p>
    <w:p w:rsidR="00294023" w:rsidRDefault="00134C25">
      <w:pPr>
        <w:spacing w:line="480" w:lineRule="auto"/>
        <w:ind w:left="105"/>
        <w:jc w:val="center"/>
        <w:rPr>
          <w:b/>
          <w:bCs/>
          <w:spacing w:val="6"/>
          <w:sz w:val="28"/>
        </w:rPr>
      </w:pPr>
      <w:r>
        <w:rPr>
          <w:rFonts w:hint="eastAsia"/>
          <w:b/>
          <w:bCs/>
          <w:spacing w:val="6"/>
          <w:sz w:val="28"/>
        </w:rPr>
        <w:t>国家工商行政管理局制定</w:t>
      </w:r>
    </w:p>
    <w:p w:rsidR="00294023" w:rsidRDefault="00294023">
      <w:pPr>
        <w:spacing w:line="480" w:lineRule="auto"/>
        <w:ind w:left="105"/>
        <w:jc w:val="center"/>
        <w:rPr>
          <w:b/>
          <w:bCs/>
          <w:spacing w:val="6"/>
          <w:sz w:val="28"/>
        </w:rPr>
      </w:pPr>
    </w:p>
    <w:p w:rsidR="00294023" w:rsidRDefault="00294023">
      <w:pPr>
        <w:spacing w:line="480" w:lineRule="auto"/>
        <w:ind w:left="105"/>
        <w:jc w:val="center"/>
        <w:rPr>
          <w:b/>
          <w:bCs/>
          <w:spacing w:val="6"/>
          <w:sz w:val="28"/>
        </w:rPr>
      </w:pPr>
    </w:p>
    <w:tbl>
      <w:tblPr>
        <w:tblW w:w="0" w:type="auto"/>
        <w:tblInd w:w="93" w:type="dxa"/>
        <w:tblLayout w:type="fixed"/>
        <w:tblLook w:val="04A0" w:firstRow="1" w:lastRow="0" w:firstColumn="1" w:lastColumn="0" w:noHBand="0" w:noVBand="1"/>
      </w:tblPr>
      <w:tblGrid>
        <w:gridCol w:w="320"/>
        <w:gridCol w:w="500"/>
        <w:gridCol w:w="6769"/>
        <w:gridCol w:w="364"/>
        <w:gridCol w:w="456"/>
      </w:tblGrid>
      <w:tr w:rsidR="00294023">
        <w:trPr>
          <w:gridAfter w:val="2"/>
          <w:wAfter w:w="820" w:type="dxa"/>
          <w:trHeight w:val="1635"/>
        </w:trPr>
        <w:tc>
          <w:tcPr>
            <w:tcW w:w="7589" w:type="dxa"/>
            <w:gridSpan w:val="3"/>
            <w:tcBorders>
              <w:top w:val="nil"/>
              <w:left w:val="nil"/>
              <w:bottom w:val="nil"/>
              <w:right w:val="nil"/>
            </w:tcBorders>
            <w:vAlign w:val="center"/>
          </w:tcPr>
          <w:p w:rsidR="00294023" w:rsidRDefault="00134C25">
            <w:pPr>
              <w:widowControl/>
              <w:jc w:val="center"/>
              <w:rPr>
                <w:rFonts w:ascii="宋体" w:hAnsi="宋体" w:cs="宋体"/>
                <w:kern w:val="0"/>
                <w:sz w:val="60"/>
                <w:szCs w:val="60"/>
              </w:rPr>
            </w:pPr>
            <w:r>
              <w:rPr>
                <w:rFonts w:ascii="宋体" w:hAnsi="宋体" w:cs="宋体" w:hint="eastAsia"/>
                <w:kern w:val="0"/>
                <w:sz w:val="60"/>
                <w:szCs w:val="60"/>
              </w:rPr>
              <w:t>目   录</w:t>
            </w:r>
          </w:p>
        </w:tc>
      </w:tr>
      <w:tr w:rsidR="00294023">
        <w:trPr>
          <w:gridBefore w:val="1"/>
          <w:wBefore w:w="320" w:type="dxa"/>
          <w:trHeight w:val="570"/>
        </w:trPr>
        <w:tc>
          <w:tcPr>
            <w:tcW w:w="7633" w:type="dxa"/>
            <w:gridSpan w:val="3"/>
            <w:tcBorders>
              <w:top w:val="nil"/>
              <w:left w:val="nil"/>
              <w:bottom w:val="nil"/>
              <w:right w:val="nil"/>
            </w:tcBorders>
            <w:vAlign w:val="center"/>
          </w:tcPr>
          <w:p w:rsidR="00294023" w:rsidRDefault="00134C25">
            <w:pPr>
              <w:widowControl/>
              <w:spacing w:line="600" w:lineRule="exact"/>
              <w:jc w:val="left"/>
              <w:rPr>
                <w:rFonts w:ascii="宋体" w:hAnsi="宋体" w:cs="宋体"/>
                <w:kern w:val="0"/>
                <w:sz w:val="24"/>
              </w:rPr>
            </w:pPr>
            <w:r>
              <w:rPr>
                <w:rFonts w:ascii="宋体" w:hAnsi="宋体" w:cs="宋体" w:hint="eastAsia"/>
                <w:kern w:val="0"/>
                <w:sz w:val="24"/>
              </w:rPr>
              <w:t>第一部分  协议书……</w:t>
            </w:r>
            <w:proofErr w:type="gramStart"/>
            <w:r>
              <w:rPr>
                <w:rFonts w:ascii="宋体" w:hAnsi="宋体" w:cs="宋体" w:hint="eastAsia"/>
                <w:kern w:val="0"/>
                <w:sz w:val="24"/>
              </w:rPr>
              <w:t>……………………………………………………</w:t>
            </w:r>
            <w:proofErr w:type="gramEnd"/>
          </w:p>
        </w:tc>
        <w:tc>
          <w:tcPr>
            <w:tcW w:w="456" w:type="dxa"/>
            <w:tcBorders>
              <w:top w:val="nil"/>
              <w:left w:val="nil"/>
              <w:bottom w:val="nil"/>
              <w:right w:val="nil"/>
            </w:tcBorders>
            <w:vAlign w:val="center"/>
          </w:tcPr>
          <w:p w:rsidR="00294023" w:rsidRDefault="00294023">
            <w:pPr>
              <w:widowControl/>
              <w:jc w:val="left"/>
              <w:rPr>
                <w:rFonts w:ascii="宋体" w:hAnsi="宋体" w:cs="宋体"/>
                <w:kern w:val="0"/>
                <w:sz w:val="24"/>
              </w:rPr>
            </w:pPr>
          </w:p>
        </w:tc>
      </w:tr>
      <w:tr w:rsidR="00294023">
        <w:trPr>
          <w:gridBefore w:val="1"/>
          <w:wBefore w:w="320" w:type="dxa"/>
          <w:trHeight w:val="570"/>
        </w:trPr>
        <w:tc>
          <w:tcPr>
            <w:tcW w:w="7633" w:type="dxa"/>
            <w:gridSpan w:val="3"/>
            <w:tcBorders>
              <w:top w:val="nil"/>
              <w:left w:val="nil"/>
              <w:bottom w:val="nil"/>
              <w:right w:val="nil"/>
            </w:tcBorders>
            <w:vAlign w:val="center"/>
          </w:tcPr>
          <w:p w:rsidR="00294023" w:rsidRDefault="00134C25">
            <w:pPr>
              <w:widowControl/>
              <w:spacing w:line="600" w:lineRule="exact"/>
              <w:jc w:val="left"/>
              <w:rPr>
                <w:rFonts w:ascii="宋体" w:hAnsi="宋体" w:cs="宋体"/>
                <w:kern w:val="0"/>
                <w:sz w:val="24"/>
              </w:rPr>
            </w:pPr>
            <w:r>
              <w:rPr>
                <w:rFonts w:ascii="宋体" w:hAnsi="宋体" w:cs="宋体" w:hint="eastAsia"/>
                <w:kern w:val="0"/>
                <w:sz w:val="24"/>
              </w:rPr>
              <w:t>第二部分  合同通用条件……</w:t>
            </w:r>
            <w:proofErr w:type="gramStart"/>
            <w:r>
              <w:rPr>
                <w:rFonts w:ascii="宋体" w:hAnsi="宋体" w:cs="宋体" w:hint="eastAsia"/>
                <w:kern w:val="0"/>
                <w:sz w:val="24"/>
              </w:rPr>
              <w:t>……………………………………………</w:t>
            </w:r>
            <w:proofErr w:type="gramEnd"/>
          </w:p>
        </w:tc>
        <w:tc>
          <w:tcPr>
            <w:tcW w:w="456" w:type="dxa"/>
            <w:tcBorders>
              <w:top w:val="nil"/>
              <w:left w:val="nil"/>
              <w:bottom w:val="nil"/>
              <w:right w:val="nil"/>
            </w:tcBorders>
            <w:vAlign w:val="center"/>
          </w:tcPr>
          <w:p w:rsidR="00294023" w:rsidRDefault="00294023">
            <w:pPr>
              <w:widowControl/>
              <w:jc w:val="left"/>
              <w:rPr>
                <w:rFonts w:ascii="宋体" w:hAnsi="宋体" w:cs="宋体"/>
                <w:kern w:val="0"/>
                <w:sz w:val="24"/>
              </w:rPr>
            </w:pPr>
          </w:p>
        </w:tc>
      </w:tr>
      <w:tr w:rsidR="00294023">
        <w:trPr>
          <w:gridBefore w:val="1"/>
          <w:wBefore w:w="320" w:type="dxa"/>
          <w:trHeight w:val="570"/>
        </w:trPr>
        <w:tc>
          <w:tcPr>
            <w:tcW w:w="7633" w:type="dxa"/>
            <w:gridSpan w:val="3"/>
            <w:tcBorders>
              <w:top w:val="nil"/>
              <w:left w:val="nil"/>
              <w:bottom w:val="nil"/>
              <w:right w:val="nil"/>
            </w:tcBorders>
            <w:vAlign w:val="center"/>
          </w:tcPr>
          <w:p w:rsidR="00294023" w:rsidRDefault="00134C25">
            <w:pPr>
              <w:widowControl/>
              <w:spacing w:line="600" w:lineRule="exact"/>
              <w:jc w:val="left"/>
              <w:rPr>
                <w:rFonts w:ascii="宋体" w:hAnsi="宋体" w:cs="宋体"/>
                <w:kern w:val="0"/>
                <w:sz w:val="24"/>
              </w:rPr>
            </w:pPr>
            <w:r>
              <w:rPr>
                <w:rFonts w:ascii="宋体" w:hAnsi="宋体" w:cs="宋体" w:hint="eastAsia"/>
                <w:kern w:val="0"/>
                <w:sz w:val="24"/>
              </w:rPr>
              <w:t>第三部分  合同专用条件……</w:t>
            </w:r>
            <w:proofErr w:type="gramStart"/>
            <w:r>
              <w:rPr>
                <w:rFonts w:ascii="宋体" w:hAnsi="宋体" w:cs="宋体" w:hint="eastAsia"/>
                <w:kern w:val="0"/>
                <w:sz w:val="24"/>
              </w:rPr>
              <w:t>……………………………………………</w:t>
            </w:r>
            <w:proofErr w:type="gramEnd"/>
          </w:p>
        </w:tc>
        <w:tc>
          <w:tcPr>
            <w:tcW w:w="456" w:type="dxa"/>
            <w:tcBorders>
              <w:top w:val="nil"/>
              <w:left w:val="nil"/>
              <w:bottom w:val="nil"/>
              <w:right w:val="nil"/>
            </w:tcBorders>
            <w:vAlign w:val="center"/>
          </w:tcPr>
          <w:p w:rsidR="00294023" w:rsidRDefault="00294023">
            <w:pPr>
              <w:widowControl/>
              <w:jc w:val="left"/>
              <w:rPr>
                <w:rFonts w:ascii="宋体" w:hAnsi="宋体" w:cs="宋体"/>
                <w:kern w:val="0"/>
                <w:sz w:val="24"/>
              </w:rPr>
            </w:pPr>
          </w:p>
        </w:tc>
      </w:tr>
      <w:tr w:rsidR="00294023">
        <w:trPr>
          <w:gridBefore w:val="1"/>
          <w:wBefore w:w="320" w:type="dxa"/>
          <w:trHeight w:val="570"/>
        </w:trPr>
        <w:tc>
          <w:tcPr>
            <w:tcW w:w="7633" w:type="dxa"/>
            <w:gridSpan w:val="3"/>
            <w:tcBorders>
              <w:top w:val="nil"/>
              <w:left w:val="nil"/>
              <w:bottom w:val="nil"/>
              <w:right w:val="nil"/>
            </w:tcBorders>
            <w:vAlign w:val="center"/>
          </w:tcPr>
          <w:p w:rsidR="00294023" w:rsidRDefault="00134C25">
            <w:pPr>
              <w:widowControl/>
              <w:spacing w:line="600" w:lineRule="exact"/>
              <w:jc w:val="left"/>
              <w:rPr>
                <w:rFonts w:ascii="宋体" w:hAnsi="宋体" w:cs="宋体"/>
                <w:kern w:val="0"/>
                <w:sz w:val="24"/>
              </w:rPr>
            </w:pPr>
            <w:r>
              <w:rPr>
                <w:rFonts w:ascii="宋体" w:hAnsi="宋体" w:cs="宋体" w:hint="eastAsia"/>
                <w:kern w:val="0"/>
                <w:sz w:val="24"/>
              </w:rPr>
              <w:t>第四部分  合同附件……</w:t>
            </w:r>
            <w:proofErr w:type="gramStart"/>
            <w:r>
              <w:rPr>
                <w:rFonts w:ascii="宋体" w:hAnsi="宋体" w:cs="宋体" w:hint="eastAsia"/>
                <w:kern w:val="0"/>
                <w:sz w:val="24"/>
              </w:rPr>
              <w:t>…………………………………………………</w:t>
            </w:r>
            <w:proofErr w:type="gramEnd"/>
          </w:p>
        </w:tc>
        <w:tc>
          <w:tcPr>
            <w:tcW w:w="456" w:type="dxa"/>
            <w:tcBorders>
              <w:top w:val="nil"/>
              <w:left w:val="nil"/>
              <w:bottom w:val="nil"/>
              <w:right w:val="nil"/>
            </w:tcBorders>
            <w:vAlign w:val="center"/>
          </w:tcPr>
          <w:p w:rsidR="00294023" w:rsidRDefault="00294023">
            <w:pPr>
              <w:widowControl/>
              <w:jc w:val="left"/>
              <w:rPr>
                <w:rFonts w:ascii="宋体" w:hAnsi="宋体" w:cs="宋体"/>
                <w:kern w:val="0"/>
                <w:sz w:val="24"/>
              </w:rPr>
            </w:pPr>
          </w:p>
        </w:tc>
      </w:tr>
      <w:tr w:rsidR="00294023">
        <w:trPr>
          <w:gridBefore w:val="1"/>
          <w:wBefore w:w="320" w:type="dxa"/>
          <w:trHeight w:val="495"/>
        </w:trPr>
        <w:tc>
          <w:tcPr>
            <w:tcW w:w="500" w:type="dxa"/>
            <w:tcBorders>
              <w:top w:val="nil"/>
              <w:left w:val="nil"/>
              <w:bottom w:val="nil"/>
              <w:right w:val="nil"/>
            </w:tcBorders>
            <w:vAlign w:val="center"/>
          </w:tcPr>
          <w:p w:rsidR="00294023" w:rsidRDefault="00294023">
            <w:pPr>
              <w:widowControl/>
              <w:spacing w:line="600" w:lineRule="exact"/>
              <w:jc w:val="left"/>
              <w:rPr>
                <w:rFonts w:ascii="宋体" w:hAnsi="宋体" w:cs="宋体"/>
                <w:kern w:val="0"/>
                <w:sz w:val="24"/>
              </w:rPr>
            </w:pPr>
          </w:p>
        </w:tc>
        <w:tc>
          <w:tcPr>
            <w:tcW w:w="7133" w:type="dxa"/>
            <w:gridSpan w:val="2"/>
            <w:tcBorders>
              <w:top w:val="nil"/>
              <w:left w:val="nil"/>
              <w:bottom w:val="nil"/>
              <w:right w:val="nil"/>
            </w:tcBorders>
            <w:vAlign w:val="center"/>
          </w:tcPr>
          <w:p w:rsidR="00294023" w:rsidRDefault="00134C25">
            <w:pPr>
              <w:widowControl/>
              <w:spacing w:line="600" w:lineRule="exact"/>
              <w:jc w:val="left"/>
              <w:rPr>
                <w:rFonts w:ascii="宋体" w:hAnsi="宋体" w:cs="宋体"/>
                <w:kern w:val="0"/>
                <w:sz w:val="24"/>
              </w:rPr>
            </w:pPr>
            <w:r>
              <w:rPr>
                <w:rFonts w:ascii="宋体" w:hAnsi="宋体" w:cs="宋体" w:hint="eastAsia"/>
                <w:kern w:val="0"/>
                <w:sz w:val="24"/>
              </w:rPr>
              <w:t>附件1  建设工程廉政责任书……</w:t>
            </w:r>
            <w:proofErr w:type="gramStart"/>
            <w:r>
              <w:rPr>
                <w:rFonts w:ascii="宋体" w:hAnsi="宋体" w:cs="宋体" w:hint="eastAsia"/>
                <w:kern w:val="0"/>
                <w:sz w:val="24"/>
              </w:rPr>
              <w:t>…………………………………</w:t>
            </w:r>
            <w:proofErr w:type="gramEnd"/>
          </w:p>
        </w:tc>
        <w:tc>
          <w:tcPr>
            <w:tcW w:w="456" w:type="dxa"/>
            <w:tcBorders>
              <w:top w:val="nil"/>
              <w:left w:val="nil"/>
              <w:bottom w:val="nil"/>
              <w:right w:val="nil"/>
            </w:tcBorders>
            <w:vAlign w:val="center"/>
          </w:tcPr>
          <w:p w:rsidR="00294023" w:rsidRDefault="00294023">
            <w:pPr>
              <w:widowControl/>
              <w:jc w:val="left"/>
              <w:rPr>
                <w:rFonts w:ascii="宋体" w:hAnsi="宋体" w:cs="宋体"/>
                <w:kern w:val="0"/>
                <w:sz w:val="24"/>
              </w:rPr>
            </w:pPr>
          </w:p>
        </w:tc>
      </w:tr>
      <w:tr w:rsidR="00294023">
        <w:trPr>
          <w:gridBefore w:val="1"/>
          <w:wBefore w:w="320" w:type="dxa"/>
          <w:trHeight w:val="570"/>
        </w:trPr>
        <w:tc>
          <w:tcPr>
            <w:tcW w:w="500" w:type="dxa"/>
            <w:tcBorders>
              <w:top w:val="nil"/>
              <w:left w:val="nil"/>
              <w:bottom w:val="nil"/>
              <w:right w:val="nil"/>
            </w:tcBorders>
            <w:vAlign w:val="center"/>
          </w:tcPr>
          <w:p w:rsidR="00294023" w:rsidRDefault="00294023">
            <w:pPr>
              <w:widowControl/>
              <w:spacing w:line="600" w:lineRule="exact"/>
              <w:jc w:val="left"/>
              <w:rPr>
                <w:rFonts w:ascii="宋体" w:hAnsi="宋体" w:cs="宋体"/>
                <w:kern w:val="0"/>
                <w:sz w:val="24"/>
              </w:rPr>
            </w:pPr>
          </w:p>
        </w:tc>
        <w:tc>
          <w:tcPr>
            <w:tcW w:w="7133" w:type="dxa"/>
            <w:gridSpan w:val="2"/>
            <w:tcBorders>
              <w:top w:val="nil"/>
              <w:left w:val="nil"/>
              <w:bottom w:val="nil"/>
              <w:right w:val="nil"/>
            </w:tcBorders>
            <w:vAlign w:val="center"/>
          </w:tcPr>
          <w:p w:rsidR="00294023" w:rsidRDefault="00134C25">
            <w:pPr>
              <w:widowControl/>
              <w:spacing w:line="600" w:lineRule="exact"/>
              <w:jc w:val="left"/>
              <w:rPr>
                <w:rFonts w:ascii="宋体" w:hAnsi="宋体" w:cs="宋体"/>
                <w:kern w:val="0"/>
                <w:sz w:val="24"/>
              </w:rPr>
            </w:pPr>
            <w:r>
              <w:rPr>
                <w:rFonts w:ascii="宋体" w:hAnsi="宋体" w:cs="宋体" w:hint="eastAsia"/>
                <w:kern w:val="0"/>
                <w:sz w:val="24"/>
              </w:rPr>
              <w:t>附件2  安全生产合同……</w:t>
            </w:r>
            <w:proofErr w:type="gramStart"/>
            <w:r>
              <w:rPr>
                <w:rFonts w:ascii="宋体" w:hAnsi="宋体" w:cs="宋体" w:hint="eastAsia"/>
                <w:kern w:val="0"/>
                <w:sz w:val="24"/>
              </w:rPr>
              <w:t>…………………………………………</w:t>
            </w:r>
            <w:proofErr w:type="gramEnd"/>
          </w:p>
        </w:tc>
        <w:tc>
          <w:tcPr>
            <w:tcW w:w="456" w:type="dxa"/>
            <w:tcBorders>
              <w:top w:val="nil"/>
              <w:left w:val="nil"/>
              <w:bottom w:val="nil"/>
              <w:right w:val="nil"/>
            </w:tcBorders>
            <w:vAlign w:val="center"/>
          </w:tcPr>
          <w:p w:rsidR="00294023" w:rsidRDefault="00294023">
            <w:pPr>
              <w:widowControl/>
              <w:jc w:val="left"/>
              <w:rPr>
                <w:rFonts w:ascii="宋体" w:hAnsi="宋体" w:cs="宋体"/>
                <w:kern w:val="0"/>
                <w:sz w:val="24"/>
              </w:rPr>
            </w:pPr>
          </w:p>
        </w:tc>
      </w:tr>
      <w:tr w:rsidR="00294023">
        <w:trPr>
          <w:gridBefore w:val="1"/>
          <w:wBefore w:w="320" w:type="dxa"/>
          <w:trHeight w:val="570"/>
        </w:trPr>
        <w:tc>
          <w:tcPr>
            <w:tcW w:w="500" w:type="dxa"/>
            <w:tcBorders>
              <w:top w:val="nil"/>
              <w:left w:val="nil"/>
              <w:bottom w:val="nil"/>
              <w:right w:val="nil"/>
            </w:tcBorders>
            <w:vAlign w:val="center"/>
          </w:tcPr>
          <w:p w:rsidR="00294023" w:rsidRDefault="00294023">
            <w:pPr>
              <w:widowControl/>
              <w:spacing w:line="600" w:lineRule="exact"/>
              <w:jc w:val="left"/>
              <w:rPr>
                <w:rFonts w:ascii="宋体" w:hAnsi="宋体" w:cs="宋体"/>
                <w:kern w:val="0"/>
                <w:sz w:val="24"/>
              </w:rPr>
            </w:pPr>
          </w:p>
        </w:tc>
        <w:tc>
          <w:tcPr>
            <w:tcW w:w="7133" w:type="dxa"/>
            <w:gridSpan w:val="2"/>
            <w:tcBorders>
              <w:top w:val="nil"/>
              <w:left w:val="nil"/>
              <w:bottom w:val="nil"/>
              <w:right w:val="nil"/>
            </w:tcBorders>
            <w:vAlign w:val="center"/>
          </w:tcPr>
          <w:p w:rsidR="00294023" w:rsidRDefault="00134C25">
            <w:pPr>
              <w:widowControl/>
              <w:spacing w:line="600" w:lineRule="exact"/>
              <w:jc w:val="left"/>
              <w:rPr>
                <w:rFonts w:ascii="宋体" w:hAnsi="宋体" w:cs="宋体"/>
                <w:kern w:val="0"/>
                <w:sz w:val="24"/>
              </w:rPr>
            </w:pPr>
            <w:r>
              <w:rPr>
                <w:rFonts w:ascii="宋体" w:hAnsi="宋体" w:cs="宋体" w:hint="eastAsia"/>
                <w:kern w:val="0"/>
                <w:sz w:val="24"/>
              </w:rPr>
              <w:t>附件3  投标人声明……</w:t>
            </w:r>
            <w:proofErr w:type="gramStart"/>
            <w:r>
              <w:rPr>
                <w:rFonts w:ascii="宋体" w:hAnsi="宋体" w:cs="宋体" w:hint="eastAsia"/>
                <w:kern w:val="0"/>
                <w:sz w:val="24"/>
              </w:rPr>
              <w:t>…………………………………………</w:t>
            </w:r>
            <w:proofErr w:type="gramEnd"/>
          </w:p>
        </w:tc>
        <w:tc>
          <w:tcPr>
            <w:tcW w:w="456" w:type="dxa"/>
            <w:tcBorders>
              <w:top w:val="nil"/>
              <w:left w:val="nil"/>
              <w:bottom w:val="nil"/>
              <w:right w:val="nil"/>
            </w:tcBorders>
            <w:vAlign w:val="center"/>
          </w:tcPr>
          <w:p w:rsidR="00294023" w:rsidRDefault="00294023">
            <w:pPr>
              <w:widowControl/>
              <w:jc w:val="left"/>
              <w:rPr>
                <w:rFonts w:ascii="宋体" w:hAnsi="宋体" w:cs="宋体"/>
                <w:kern w:val="0"/>
                <w:sz w:val="24"/>
              </w:rPr>
            </w:pPr>
          </w:p>
        </w:tc>
      </w:tr>
    </w:tbl>
    <w:p w:rsidR="00294023" w:rsidRDefault="00294023">
      <w:pPr>
        <w:tabs>
          <w:tab w:val="left" w:pos="3120"/>
        </w:tabs>
        <w:spacing w:line="360" w:lineRule="auto"/>
        <w:jc w:val="center"/>
        <w:rPr>
          <w:rFonts w:ascii="华文中宋" w:hAnsi="华文中宋"/>
          <w:b/>
          <w:bCs/>
          <w:sz w:val="32"/>
          <w:szCs w:val="32"/>
        </w:rPr>
      </w:pPr>
    </w:p>
    <w:p w:rsidR="00294023" w:rsidRDefault="00294023">
      <w:pPr>
        <w:tabs>
          <w:tab w:val="left" w:pos="3120"/>
        </w:tabs>
        <w:spacing w:line="360" w:lineRule="auto"/>
        <w:jc w:val="center"/>
        <w:rPr>
          <w:rFonts w:ascii="华文中宋" w:hAnsi="华文中宋"/>
          <w:b/>
          <w:bCs/>
          <w:sz w:val="32"/>
          <w:szCs w:val="32"/>
        </w:rPr>
      </w:pPr>
    </w:p>
    <w:p w:rsidR="00294023" w:rsidRDefault="00294023">
      <w:pPr>
        <w:tabs>
          <w:tab w:val="left" w:pos="3120"/>
        </w:tabs>
        <w:spacing w:line="360" w:lineRule="auto"/>
        <w:jc w:val="center"/>
        <w:rPr>
          <w:rFonts w:ascii="华文中宋" w:hAnsi="华文中宋"/>
          <w:b/>
          <w:bCs/>
          <w:sz w:val="32"/>
          <w:szCs w:val="32"/>
        </w:rPr>
      </w:pPr>
    </w:p>
    <w:p w:rsidR="00294023" w:rsidRDefault="00294023">
      <w:pPr>
        <w:tabs>
          <w:tab w:val="left" w:pos="3120"/>
        </w:tabs>
        <w:spacing w:line="360" w:lineRule="auto"/>
        <w:jc w:val="center"/>
        <w:rPr>
          <w:rFonts w:ascii="华文中宋" w:hAnsi="华文中宋"/>
          <w:b/>
          <w:bCs/>
          <w:sz w:val="32"/>
          <w:szCs w:val="32"/>
        </w:rPr>
      </w:pPr>
    </w:p>
    <w:p w:rsidR="00294023" w:rsidRDefault="00294023">
      <w:pPr>
        <w:tabs>
          <w:tab w:val="left" w:pos="3120"/>
        </w:tabs>
        <w:spacing w:line="360" w:lineRule="auto"/>
        <w:jc w:val="center"/>
        <w:rPr>
          <w:rFonts w:ascii="华文中宋" w:hAnsi="华文中宋"/>
          <w:b/>
          <w:bCs/>
          <w:sz w:val="32"/>
          <w:szCs w:val="32"/>
        </w:rPr>
      </w:pPr>
    </w:p>
    <w:p w:rsidR="00294023" w:rsidRDefault="00294023">
      <w:pPr>
        <w:tabs>
          <w:tab w:val="left" w:pos="3120"/>
        </w:tabs>
        <w:spacing w:line="360" w:lineRule="auto"/>
        <w:jc w:val="center"/>
        <w:rPr>
          <w:rFonts w:ascii="华文中宋" w:hAnsi="华文中宋"/>
          <w:b/>
          <w:bCs/>
          <w:sz w:val="32"/>
          <w:szCs w:val="32"/>
        </w:rPr>
      </w:pPr>
    </w:p>
    <w:p w:rsidR="00294023" w:rsidRDefault="00294023">
      <w:pPr>
        <w:tabs>
          <w:tab w:val="left" w:pos="3120"/>
        </w:tabs>
        <w:spacing w:line="360" w:lineRule="auto"/>
        <w:jc w:val="center"/>
        <w:rPr>
          <w:rFonts w:ascii="华文中宋" w:hAnsi="华文中宋"/>
          <w:b/>
          <w:bCs/>
          <w:sz w:val="32"/>
          <w:szCs w:val="32"/>
        </w:rPr>
      </w:pPr>
    </w:p>
    <w:p w:rsidR="00294023" w:rsidRDefault="00294023">
      <w:pPr>
        <w:tabs>
          <w:tab w:val="left" w:pos="3120"/>
        </w:tabs>
        <w:spacing w:line="360" w:lineRule="auto"/>
        <w:jc w:val="center"/>
        <w:rPr>
          <w:rFonts w:ascii="华文中宋" w:hAnsi="华文中宋"/>
          <w:b/>
          <w:bCs/>
          <w:sz w:val="32"/>
          <w:szCs w:val="32"/>
        </w:rPr>
      </w:pPr>
    </w:p>
    <w:p w:rsidR="00294023" w:rsidRDefault="00294023">
      <w:pPr>
        <w:tabs>
          <w:tab w:val="left" w:pos="3120"/>
        </w:tabs>
        <w:spacing w:line="360" w:lineRule="auto"/>
        <w:jc w:val="center"/>
        <w:rPr>
          <w:rFonts w:ascii="华文中宋" w:hAnsi="华文中宋"/>
          <w:b/>
          <w:bCs/>
          <w:sz w:val="32"/>
          <w:szCs w:val="32"/>
        </w:rPr>
      </w:pPr>
    </w:p>
    <w:p w:rsidR="00294023" w:rsidRDefault="00294023">
      <w:pPr>
        <w:tabs>
          <w:tab w:val="left" w:pos="3120"/>
        </w:tabs>
        <w:spacing w:line="360" w:lineRule="auto"/>
        <w:jc w:val="center"/>
        <w:rPr>
          <w:rFonts w:ascii="华文中宋" w:hAnsi="华文中宋"/>
          <w:b/>
          <w:bCs/>
          <w:sz w:val="32"/>
          <w:szCs w:val="32"/>
        </w:rPr>
      </w:pPr>
    </w:p>
    <w:p w:rsidR="00294023" w:rsidRDefault="00294023">
      <w:pPr>
        <w:tabs>
          <w:tab w:val="left" w:pos="3120"/>
        </w:tabs>
        <w:spacing w:line="360" w:lineRule="auto"/>
        <w:jc w:val="center"/>
        <w:rPr>
          <w:rFonts w:ascii="华文中宋" w:hAnsi="华文中宋"/>
          <w:b/>
          <w:bCs/>
          <w:sz w:val="32"/>
          <w:szCs w:val="32"/>
        </w:rPr>
      </w:pPr>
    </w:p>
    <w:p w:rsidR="00294023" w:rsidRDefault="00294023">
      <w:pPr>
        <w:tabs>
          <w:tab w:val="left" w:pos="3120"/>
        </w:tabs>
        <w:spacing w:line="360" w:lineRule="auto"/>
        <w:jc w:val="center"/>
        <w:rPr>
          <w:rFonts w:ascii="华文中宋" w:hAnsi="华文中宋"/>
          <w:b/>
          <w:bCs/>
          <w:sz w:val="32"/>
          <w:szCs w:val="32"/>
        </w:rPr>
      </w:pPr>
    </w:p>
    <w:p w:rsidR="00294023" w:rsidRDefault="00294023">
      <w:pPr>
        <w:tabs>
          <w:tab w:val="left" w:pos="3120"/>
        </w:tabs>
        <w:spacing w:line="360" w:lineRule="auto"/>
        <w:jc w:val="center"/>
        <w:rPr>
          <w:rFonts w:ascii="华文中宋" w:hAnsi="华文中宋"/>
          <w:b/>
          <w:bCs/>
          <w:sz w:val="32"/>
          <w:szCs w:val="32"/>
        </w:rPr>
      </w:pPr>
    </w:p>
    <w:p w:rsidR="00294023" w:rsidRDefault="00134C25">
      <w:pPr>
        <w:tabs>
          <w:tab w:val="left" w:pos="3120"/>
        </w:tabs>
        <w:spacing w:line="360" w:lineRule="auto"/>
        <w:jc w:val="center"/>
        <w:outlineLvl w:val="1"/>
        <w:rPr>
          <w:rFonts w:ascii="华文中宋" w:hAnsi="华文中宋"/>
          <w:b/>
          <w:bCs/>
          <w:sz w:val="32"/>
          <w:szCs w:val="32"/>
        </w:rPr>
      </w:pPr>
      <w:bookmarkStart w:id="29" w:name="_Toc205800845"/>
      <w:r>
        <w:rPr>
          <w:rFonts w:ascii="华文中宋" w:hAnsi="华文中宋" w:hint="eastAsia"/>
          <w:b/>
          <w:bCs/>
          <w:sz w:val="32"/>
          <w:szCs w:val="32"/>
        </w:rPr>
        <w:t>第一部分</w:t>
      </w:r>
      <w:r>
        <w:rPr>
          <w:rFonts w:ascii="华文中宋" w:hAnsi="华文中宋" w:hint="eastAsia"/>
          <w:b/>
          <w:bCs/>
          <w:sz w:val="32"/>
          <w:szCs w:val="32"/>
        </w:rPr>
        <w:t xml:space="preserve">  </w:t>
      </w:r>
      <w:r>
        <w:rPr>
          <w:rFonts w:ascii="华文中宋" w:hAnsi="华文中宋" w:hint="eastAsia"/>
          <w:b/>
          <w:bCs/>
          <w:sz w:val="32"/>
          <w:szCs w:val="32"/>
        </w:rPr>
        <w:t>协议书</w:t>
      </w:r>
      <w:bookmarkEnd w:id="29"/>
    </w:p>
    <w:p w:rsidR="00294023" w:rsidRDefault="00134C25">
      <w:pPr>
        <w:adjustRightInd w:val="0"/>
        <w:snapToGrid w:val="0"/>
        <w:spacing w:beforeLines="100" w:before="312" w:line="560" w:lineRule="exact"/>
        <w:ind w:firstLineChars="200" w:firstLine="482"/>
        <w:rPr>
          <w:rFonts w:ascii="楷体_GB2312" w:eastAsia="楷体_GB2312" w:hAnsi="宋体"/>
          <w:b/>
          <w:sz w:val="24"/>
          <w:u w:val="single"/>
        </w:rPr>
      </w:pPr>
      <w:r>
        <w:rPr>
          <w:rFonts w:ascii="宋体" w:hAnsi="宋体" w:hint="eastAsia"/>
          <w:b/>
          <w:sz w:val="24"/>
        </w:rPr>
        <w:t>委托人（全称）：</w:t>
      </w:r>
    </w:p>
    <w:p w:rsidR="00294023" w:rsidRDefault="00134C25">
      <w:pPr>
        <w:adjustRightInd w:val="0"/>
        <w:snapToGrid w:val="0"/>
        <w:spacing w:line="560" w:lineRule="exact"/>
        <w:ind w:firstLineChars="200" w:firstLine="482"/>
        <w:rPr>
          <w:rFonts w:ascii="楷体_GB2312" w:eastAsia="楷体_GB2312" w:hAnsi="宋体"/>
          <w:b/>
          <w:sz w:val="24"/>
          <w:u w:val="single"/>
        </w:rPr>
      </w:pPr>
      <w:r>
        <w:rPr>
          <w:rFonts w:ascii="宋体" w:hAnsi="宋体" w:hint="eastAsia"/>
          <w:b/>
          <w:sz w:val="24"/>
        </w:rPr>
        <w:t>监理人（全称）：</w:t>
      </w:r>
    </w:p>
    <w:p w:rsidR="00294023" w:rsidRDefault="00134C25">
      <w:pPr>
        <w:adjustRightInd w:val="0"/>
        <w:snapToGrid w:val="0"/>
        <w:spacing w:line="560" w:lineRule="exact"/>
        <w:ind w:firstLineChars="200" w:firstLine="480"/>
        <w:rPr>
          <w:rFonts w:ascii="宋体" w:hAnsi="宋体"/>
          <w:sz w:val="24"/>
          <w:u w:val="single"/>
        </w:rPr>
      </w:pPr>
      <w:r>
        <w:rPr>
          <w:rFonts w:ascii="宋体"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294023" w:rsidRDefault="00134C25">
      <w:pPr>
        <w:spacing w:beforeLines="50" w:before="156" w:line="560" w:lineRule="exact"/>
        <w:ind w:firstLineChars="198" w:firstLine="477"/>
        <w:rPr>
          <w:rFonts w:ascii="宋体" w:hAnsi="宋体"/>
          <w:b/>
          <w:sz w:val="24"/>
        </w:rPr>
      </w:pPr>
      <w:r>
        <w:rPr>
          <w:rFonts w:ascii="宋体" w:hAnsi="宋体" w:hint="eastAsia"/>
          <w:b/>
          <w:sz w:val="24"/>
        </w:rPr>
        <w:t>一、工程概况</w:t>
      </w:r>
    </w:p>
    <w:p w:rsidR="00294023" w:rsidRDefault="00134C25">
      <w:pPr>
        <w:adjustRightInd w:val="0"/>
        <w:snapToGrid w:val="0"/>
        <w:spacing w:line="360" w:lineRule="auto"/>
        <w:ind w:firstLineChars="200" w:firstLine="480"/>
        <w:rPr>
          <w:rFonts w:ascii="楷体_GB2312" w:eastAsia="楷体_GB2312" w:hAnsi="宋体"/>
          <w:sz w:val="24"/>
          <w:u w:val="single"/>
        </w:rPr>
      </w:pPr>
      <w:r>
        <w:rPr>
          <w:rFonts w:ascii="宋体" w:hAnsi="宋体" w:hint="eastAsia"/>
          <w:sz w:val="24"/>
        </w:rPr>
        <w:t>1. 工程名称：</w:t>
      </w:r>
      <w:r>
        <w:rPr>
          <w:rFonts w:ascii="宋体" w:hAnsi="宋体" w:hint="eastAsia"/>
          <w:sz w:val="24"/>
          <w:u w:val="single"/>
        </w:rPr>
        <w:t>茂名市电白区建筑业总部基地配套设施建设项目(一期) ——园区连接线及附属工程</w:t>
      </w:r>
    </w:p>
    <w:p w:rsidR="00294023" w:rsidRDefault="00134C25">
      <w:pPr>
        <w:adjustRightInd w:val="0"/>
        <w:snapToGrid w:val="0"/>
        <w:spacing w:line="360" w:lineRule="auto"/>
        <w:ind w:firstLineChars="200" w:firstLine="480"/>
        <w:rPr>
          <w:rFonts w:ascii="楷体_GB2312" w:eastAsia="楷体_GB2312"/>
          <w:sz w:val="24"/>
          <w:u w:val="single"/>
        </w:rPr>
      </w:pPr>
      <w:r>
        <w:rPr>
          <w:rFonts w:ascii="宋体" w:hAnsi="宋体" w:hint="eastAsia"/>
          <w:sz w:val="24"/>
        </w:rPr>
        <w:t>2. 工程地点：</w:t>
      </w:r>
      <w:r>
        <w:rPr>
          <w:rFonts w:ascii="宋体" w:hAnsi="宋体" w:hint="eastAsia"/>
          <w:sz w:val="24"/>
          <w:u w:val="single"/>
        </w:rPr>
        <w:t>项目位于广东省茂名</w:t>
      </w:r>
      <w:proofErr w:type="gramStart"/>
      <w:r>
        <w:rPr>
          <w:rFonts w:ascii="宋体" w:hAnsi="宋体" w:hint="eastAsia"/>
          <w:sz w:val="24"/>
          <w:u w:val="single"/>
        </w:rPr>
        <w:t>市寨头</w:t>
      </w:r>
      <w:proofErr w:type="gramEnd"/>
      <w:r>
        <w:rPr>
          <w:rFonts w:ascii="宋体" w:hAnsi="宋体" w:hint="eastAsia"/>
          <w:sz w:val="24"/>
          <w:u w:val="single"/>
        </w:rPr>
        <w:t>发展单元内，规划路网整体北至规划 S228 国道，南至现状占鳌大道，西至</w:t>
      </w:r>
      <w:proofErr w:type="gramStart"/>
      <w:r>
        <w:rPr>
          <w:rFonts w:ascii="宋体" w:hAnsi="宋体" w:hint="eastAsia"/>
          <w:sz w:val="24"/>
          <w:u w:val="single"/>
        </w:rPr>
        <w:t>现状包茂大道</w:t>
      </w:r>
      <w:proofErr w:type="gramEnd"/>
      <w:r>
        <w:rPr>
          <w:rFonts w:ascii="宋体" w:hAnsi="宋体" w:hint="eastAsia"/>
          <w:sz w:val="24"/>
          <w:u w:val="single"/>
        </w:rPr>
        <w:t>，东至</w:t>
      </w:r>
      <w:proofErr w:type="gramStart"/>
      <w:r>
        <w:rPr>
          <w:rFonts w:ascii="宋体" w:hAnsi="宋体" w:hint="eastAsia"/>
          <w:sz w:val="24"/>
          <w:u w:val="single"/>
        </w:rPr>
        <w:t>规划融湾东路</w:t>
      </w:r>
      <w:proofErr w:type="gramEnd"/>
      <w:r>
        <w:rPr>
          <w:rFonts w:ascii="宋体" w:hAnsi="宋体" w:hint="eastAsia"/>
          <w:sz w:val="24"/>
          <w:u w:val="single"/>
        </w:rPr>
        <w:t>。</w:t>
      </w:r>
    </w:p>
    <w:p w:rsidR="00294023" w:rsidRDefault="00134C25">
      <w:pPr>
        <w:autoSpaceDE w:val="0"/>
        <w:autoSpaceDN w:val="0"/>
        <w:adjustRightInd w:val="0"/>
        <w:snapToGrid w:val="0"/>
        <w:spacing w:line="360" w:lineRule="auto"/>
        <w:ind w:firstLineChars="200" w:firstLine="480"/>
        <w:jc w:val="left"/>
        <w:rPr>
          <w:rFonts w:ascii="宋体" w:hAnsi="宋体"/>
          <w:sz w:val="24"/>
          <w:u w:val="single"/>
        </w:rPr>
      </w:pPr>
      <w:r>
        <w:rPr>
          <w:rFonts w:ascii="宋体" w:hAnsi="宋体" w:hint="eastAsia"/>
          <w:sz w:val="24"/>
        </w:rPr>
        <w:t>3. 工程规模：</w:t>
      </w:r>
      <w:r>
        <w:rPr>
          <w:rFonts w:ascii="宋体" w:hAnsi="宋体" w:hint="eastAsia"/>
          <w:sz w:val="24"/>
          <w:u w:val="single"/>
        </w:rPr>
        <w:t>项目拟新建科苑路、虎山路、兴业路、鸿运路（不含鸿运路（横向段）、富华路、</w:t>
      </w:r>
      <w:proofErr w:type="gramStart"/>
      <w:r>
        <w:rPr>
          <w:rFonts w:ascii="宋体" w:hAnsi="宋体" w:hint="eastAsia"/>
          <w:sz w:val="24"/>
          <w:u w:val="single"/>
        </w:rPr>
        <w:t>融湾西路</w:t>
      </w:r>
      <w:proofErr w:type="gramEnd"/>
      <w:r>
        <w:rPr>
          <w:rFonts w:ascii="宋体" w:hAnsi="宋体" w:hint="eastAsia"/>
          <w:sz w:val="24"/>
          <w:u w:val="single"/>
        </w:rPr>
        <w:t>、</w:t>
      </w:r>
      <w:proofErr w:type="gramStart"/>
      <w:r>
        <w:rPr>
          <w:rFonts w:ascii="宋体" w:hAnsi="宋体" w:hint="eastAsia"/>
          <w:sz w:val="24"/>
          <w:u w:val="single"/>
        </w:rPr>
        <w:t>融湾东路</w:t>
      </w:r>
      <w:proofErr w:type="gramEnd"/>
      <w:r>
        <w:rPr>
          <w:rFonts w:ascii="宋体" w:hAnsi="宋体" w:hint="eastAsia"/>
          <w:sz w:val="24"/>
          <w:u w:val="single"/>
        </w:rPr>
        <w:t xml:space="preserve">等7条园区连接线，总长10474.92米，配置路灯875套，配套完善给排水、通信设施。建设内容包括道路工程、交通工程、桥涵工程、管线综合、给排水工程、照明工程、通信工程、电力工程、绿化工程等。 </w:t>
      </w:r>
    </w:p>
    <w:p w:rsidR="00294023" w:rsidRDefault="00134C25">
      <w:pPr>
        <w:autoSpaceDE w:val="0"/>
        <w:autoSpaceDN w:val="0"/>
        <w:adjustRightInd w:val="0"/>
        <w:snapToGrid w:val="0"/>
        <w:spacing w:line="360" w:lineRule="auto"/>
        <w:ind w:firstLineChars="200" w:firstLine="480"/>
        <w:jc w:val="left"/>
        <w:rPr>
          <w:rFonts w:ascii="宋体" w:hAnsi="宋体"/>
          <w:sz w:val="24"/>
          <w:u w:val="single"/>
        </w:rPr>
      </w:pPr>
      <w:r>
        <w:rPr>
          <w:rFonts w:ascii="宋体" w:hAnsi="宋体" w:hint="eastAsia"/>
          <w:sz w:val="24"/>
        </w:rPr>
        <w:t>4. 工程</w:t>
      </w:r>
      <w:r>
        <w:rPr>
          <w:rFonts w:ascii="宋体" w:hAnsi="宋体" w:hint="eastAsia"/>
          <w:kern w:val="0"/>
          <w:sz w:val="24"/>
        </w:rPr>
        <w:t>概算投资</w:t>
      </w:r>
      <w:r>
        <w:rPr>
          <w:rFonts w:ascii="宋体" w:hAnsi="宋体" w:cs="宋体" w:hint="eastAsia"/>
          <w:kern w:val="0"/>
          <w:sz w:val="24"/>
        </w:rPr>
        <w:t>额或建筑安装工程费</w:t>
      </w:r>
      <w:r>
        <w:rPr>
          <w:rFonts w:ascii="宋体" w:hAnsi="宋体" w:hint="eastAsia"/>
          <w:sz w:val="24"/>
        </w:rPr>
        <w:t>： 工程概算投资约为：</w:t>
      </w:r>
      <w:r>
        <w:rPr>
          <w:rFonts w:ascii="宋体" w:hAnsi="宋体" w:hint="eastAsia"/>
          <w:sz w:val="24"/>
          <w:u w:val="single"/>
        </w:rPr>
        <w:t>110256.42万元，其中建安费约为 46046.93万元。</w:t>
      </w:r>
    </w:p>
    <w:p w:rsidR="00294023" w:rsidRDefault="00134C25">
      <w:pPr>
        <w:spacing w:beforeLines="50" w:before="156" w:line="560" w:lineRule="exact"/>
        <w:ind w:firstLineChars="198" w:firstLine="477"/>
        <w:rPr>
          <w:rFonts w:ascii="宋体" w:hAnsi="宋体"/>
          <w:b/>
          <w:sz w:val="24"/>
        </w:rPr>
      </w:pPr>
      <w:r>
        <w:rPr>
          <w:rFonts w:ascii="宋体" w:hAnsi="宋体" w:hint="eastAsia"/>
          <w:b/>
          <w:sz w:val="24"/>
        </w:rPr>
        <w:t>二、词语限定</w:t>
      </w:r>
    </w:p>
    <w:p w:rsidR="00294023" w:rsidRDefault="00134C25">
      <w:pPr>
        <w:tabs>
          <w:tab w:val="left" w:pos="4500"/>
        </w:tabs>
        <w:adjustRightInd w:val="0"/>
        <w:snapToGrid w:val="0"/>
        <w:spacing w:line="560" w:lineRule="exact"/>
        <w:ind w:firstLineChars="198" w:firstLine="475"/>
        <w:rPr>
          <w:rFonts w:ascii="宋体" w:hAnsi="宋体"/>
          <w:sz w:val="24"/>
        </w:rPr>
      </w:pPr>
      <w:r>
        <w:rPr>
          <w:rFonts w:ascii="宋体" w:hAnsi="宋体" w:hint="eastAsia"/>
          <w:sz w:val="24"/>
        </w:rPr>
        <w:t>协议书中相关词语的含义与通用条件中的定义与解释相同。</w:t>
      </w:r>
    </w:p>
    <w:p w:rsidR="00294023" w:rsidRDefault="00134C25">
      <w:pPr>
        <w:spacing w:beforeLines="50" w:before="156" w:line="560" w:lineRule="exact"/>
        <w:ind w:firstLineChars="198" w:firstLine="477"/>
        <w:rPr>
          <w:rFonts w:ascii="宋体" w:hAnsi="宋体"/>
          <w:b/>
          <w:sz w:val="24"/>
        </w:rPr>
      </w:pPr>
      <w:r>
        <w:rPr>
          <w:rFonts w:ascii="宋体" w:hAnsi="宋体" w:hint="eastAsia"/>
          <w:b/>
          <w:sz w:val="24"/>
        </w:rPr>
        <w:t>三、组成本合同的文件</w:t>
      </w:r>
    </w:p>
    <w:p w:rsidR="00294023" w:rsidRDefault="00134C25">
      <w:pPr>
        <w:adjustRightInd w:val="0"/>
        <w:snapToGrid w:val="0"/>
        <w:spacing w:line="560" w:lineRule="exact"/>
        <w:ind w:firstLineChars="198" w:firstLine="475"/>
        <w:rPr>
          <w:rFonts w:ascii="宋体" w:hAnsi="宋体"/>
          <w:sz w:val="24"/>
        </w:rPr>
      </w:pPr>
      <w:r>
        <w:rPr>
          <w:rFonts w:ascii="宋体" w:hAnsi="宋体" w:hint="eastAsia"/>
          <w:sz w:val="24"/>
        </w:rPr>
        <w:t>1. 协议书；</w:t>
      </w:r>
    </w:p>
    <w:p w:rsidR="00294023" w:rsidRDefault="00134C25">
      <w:pPr>
        <w:adjustRightInd w:val="0"/>
        <w:snapToGrid w:val="0"/>
        <w:spacing w:line="560" w:lineRule="exact"/>
        <w:ind w:firstLineChars="198" w:firstLine="475"/>
        <w:rPr>
          <w:rFonts w:ascii="宋体" w:hAnsi="宋体"/>
          <w:sz w:val="24"/>
        </w:rPr>
      </w:pPr>
      <w:r>
        <w:rPr>
          <w:rFonts w:ascii="宋体" w:hAnsi="宋体" w:hint="eastAsia"/>
          <w:sz w:val="24"/>
        </w:rPr>
        <w:t>2. 中标通知书（适用于招标工程）或委托书（适用于非招标工程）；</w:t>
      </w:r>
    </w:p>
    <w:p w:rsidR="00294023" w:rsidRDefault="00134C25">
      <w:pPr>
        <w:adjustRightInd w:val="0"/>
        <w:snapToGrid w:val="0"/>
        <w:spacing w:line="560" w:lineRule="exact"/>
        <w:ind w:firstLineChars="198" w:firstLine="475"/>
        <w:rPr>
          <w:rFonts w:ascii="宋体" w:hAnsi="宋体"/>
          <w:sz w:val="24"/>
        </w:rPr>
      </w:pPr>
      <w:r>
        <w:rPr>
          <w:rFonts w:ascii="宋体" w:hAnsi="宋体" w:hint="eastAsia"/>
          <w:sz w:val="24"/>
        </w:rPr>
        <w:t>3. 投标文件（适用于招标工程）或监理与相关服务建议书（适用于非招标工程）；</w:t>
      </w:r>
    </w:p>
    <w:p w:rsidR="00294023" w:rsidRDefault="00134C25">
      <w:pPr>
        <w:adjustRightInd w:val="0"/>
        <w:snapToGrid w:val="0"/>
        <w:spacing w:line="560" w:lineRule="exact"/>
        <w:ind w:firstLineChars="100" w:firstLine="240"/>
        <w:rPr>
          <w:rFonts w:ascii="宋体" w:hAnsi="宋体"/>
          <w:sz w:val="24"/>
        </w:rPr>
      </w:pPr>
      <w:r>
        <w:rPr>
          <w:rFonts w:ascii="宋体" w:hAnsi="宋体" w:hint="eastAsia"/>
          <w:sz w:val="24"/>
        </w:rPr>
        <w:t xml:space="preserve">  4. 专用条件；</w:t>
      </w:r>
    </w:p>
    <w:p w:rsidR="00294023" w:rsidRDefault="00134C25">
      <w:pPr>
        <w:adjustRightInd w:val="0"/>
        <w:snapToGrid w:val="0"/>
        <w:spacing w:line="560" w:lineRule="exact"/>
        <w:ind w:firstLineChars="198" w:firstLine="475"/>
        <w:rPr>
          <w:rFonts w:ascii="宋体" w:hAnsi="宋体"/>
          <w:sz w:val="24"/>
        </w:rPr>
      </w:pPr>
      <w:r>
        <w:rPr>
          <w:rFonts w:ascii="宋体" w:hAnsi="宋体" w:hint="eastAsia"/>
          <w:sz w:val="24"/>
        </w:rPr>
        <w:lastRenderedPageBreak/>
        <w:t>5. 通用条件；</w:t>
      </w:r>
    </w:p>
    <w:p w:rsidR="00294023" w:rsidRDefault="00134C25">
      <w:pPr>
        <w:adjustRightInd w:val="0"/>
        <w:snapToGrid w:val="0"/>
        <w:spacing w:line="560" w:lineRule="exact"/>
        <w:ind w:firstLineChars="198" w:firstLine="475"/>
        <w:rPr>
          <w:rFonts w:ascii="宋体" w:hAnsi="宋体"/>
          <w:sz w:val="24"/>
        </w:rPr>
      </w:pPr>
      <w:r>
        <w:rPr>
          <w:rFonts w:ascii="宋体" w:hAnsi="宋体" w:hint="eastAsia"/>
          <w:sz w:val="24"/>
        </w:rPr>
        <w:t>6. 附录，即：</w:t>
      </w:r>
    </w:p>
    <w:p w:rsidR="00294023" w:rsidRDefault="00134C25">
      <w:pPr>
        <w:adjustRightInd w:val="0"/>
        <w:snapToGrid w:val="0"/>
        <w:spacing w:line="560" w:lineRule="exact"/>
        <w:ind w:firstLineChars="198" w:firstLine="475"/>
        <w:rPr>
          <w:rFonts w:ascii="宋体" w:hAnsi="宋体"/>
          <w:sz w:val="24"/>
        </w:rPr>
      </w:pPr>
      <w:r>
        <w:rPr>
          <w:rFonts w:ascii="宋体" w:hAnsi="宋体" w:hint="eastAsia"/>
          <w:sz w:val="24"/>
        </w:rPr>
        <w:t>附录A  相关服务的范围和内容</w:t>
      </w:r>
    </w:p>
    <w:p w:rsidR="00294023" w:rsidRDefault="00134C25">
      <w:pPr>
        <w:adjustRightInd w:val="0"/>
        <w:snapToGrid w:val="0"/>
        <w:spacing w:line="560" w:lineRule="exact"/>
        <w:ind w:firstLineChars="200" w:firstLine="480"/>
        <w:rPr>
          <w:rFonts w:ascii="宋体" w:hAnsi="宋体"/>
          <w:sz w:val="24"/>
        </w:rPr>
      </w:pPr>
      <w:r>
        <w:rPr>
          <w:rFonts w:ascii="宋体" w:hAnsi="宋体" w:hint="eastAsia"/>
          <w:sz w:val="24"/>
        </w:rPr>
        <w:t>附录B  委托人派遣的人员和提供的</w:t>
      </w:r>
      <w:r>
        <w:rPr>
          <w:rFonts w:ascii="宋体" w:hAnsi="宋体" w:hint="eastAsia"/>
          <w:bCs/>
          <w:sz w:val="24"/>
        </w:rPr>
        <w:t>房屋、资料</w:t>
      </w:r>
      <w:r>
        <w:rPr>
          <w:rFonts w:ascii="宋体" w:hAnsi="宋体" w:hint="eastAsia"/>
          <w:sz w:val="24"/>
        </w:rPr>
        <w:t>、设备</w:t>
      </w:r>
    </w:p>
    <w:p w:rsidR="00294023" w:rsidRDefault="00134C25">
      <w:pPr>
        <w:adjustRightInd w:val="0"/>
        <w:snapToGrid w:val="0"/>
        <w:spacing w:line="560" w:lineRule="exact"/>
        <w:ind w:firstLineChars="198" w:firstLine="475"/>
        <w:rPr>
          <w:rFonts w:ascii="宋体" w:hAnsi="宋体"/>
          <w:sz w:val="24"/>
        </w:rPr>
      </w:pPr>
      <w:r>
        <w:rPr>
          <w:rFonts w:ascii="宋体" w:hAnsi="宋体" w:hint="eastAsia"/>
          <w:sz w:val="24"/>
        </w:rPr>
        <w:t>本合同签订后，双方依法签订的补充协议也是本合同文件的组成部分。</w:t>
      </w:r>
    </w:p>
    <w:p w:rsidR="00294023" w:rsidRDefault="00134C25">
      <w:pPr>
        <w:spacing w:line="560" w:lineRule="exact"/>
        <w:ind w:firstLineChars="198" w:firstLine="476"/>
        <w:rPr>
          <w:rFonts w:ascii="仿宋_GB2312" w:eastAsia="仿宋_GB2312" w:hAnsi="宋体"/>
          <w:b/>
          <w:sz w:val="24"/>
        </w:rPr>
      </w:pPr>
      <w:r>
        <w:rPr>
          <w:rFonts w:ascii="仿宋_GB2312" w:eastAsia="仿宋_GB2312" w:hAnsi="宋体" w:hint="eastAsia"/>
          <w:b/>
          <w:sz w:val="24"/>
        </w:rPr>
        <w:t>四、总监理工程师</w:t>
      </w:r>
    </w:p>
    <w:p w:rsidR="00294023" w:rsidRDefault="00134C25">
      <w:pPr>
        <w:adjustRightInd w:val="0"/>
        <w:snapToGrid w:val="0"/>
        <w:spacing w:line="560" w:lineRule="exact"/>
        <w:ind w:firstLineChars="200" w:firstLine="480"/>
        <w:rPr>
          <w:rFonts w:ascii="宋体" w:hAnsi="宋体"/>
          <w:sz w:val="24"/>
        </w:rPr>
      </w:pPr>
      <w:r>
        <w:rPr>
          <w:rFonts w:ascii="宋体" w:hAnsi="宋体" w:hint="eastAsia"/>
          <w:sz w:val="24"/>
        </w:rPr>
        <w:t>总监理工程师姓名：</w:t>
      </w:r>
      <w:r>
        <w:rPr>
          <w:rFonts w:ascii="宋体" w:hAnsi="宋体" w:hint="eastAsia"/>
          <w:sz w:val="24"/>
          <w:u w:val="single"/>
        </w:rPr>
        <w:t xml:space="preserve">             </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w:t>
      </w:r>
    </w:p>
    <w:p w:rsidR="00294023" w:rsidRDefault="00134C25">
      <w:pPr>
        <w:adjustRightInd w:val="0"/>
        <w:snapToGrid w:val="0"/>
        <w:spacing w:line="560" w:lineRule="exact"/>
        <w:ind w:firstLineChars="200" w:firstLine="480"/>
        <w:rPr>
          <w:rFonts w:ascii="宋体" w:hAnsi="宋体"/>
          <w:sz w:val="24"/>
        </w:rPr>
      </w:pPr>
      <w:r>
        <w:rPr>
          <w:rFonts w:ascii="宋体" w:hAnsi="宋体" w:hint="eastAsia"/>
          <w:sz w:val="24"/>
        </w:rPr>
        <w:t>注册号：</w:t>
      </w:r>
      <w:r>
        <w:rPr>
          <w:rFonts w:ascii="宋体" w:hAnsi="宋体" w:hint="eastAsia"/>
          <w:sz w:val="24"/>
          <w:u w:val="single"/>
        </w:rPr>
        <w:t xml:space="preserve">             </w:t>
      </w:r>
      <w:r>
        <w:rPr>
          <w:rFonts w:ascii="宋体" w:hAnsi="宋体" w:hint="eastAsia"/>
          <w:sz w:val="24"/>
        </w:rPr>
        <w:t>。</w:t>
      </w:r>
    </w:p>
    <w:p w:rsidR="00294023" w:rsidRDefault="00134C25">
      <w:pPr>
        <w:spacing w:line="560" w:lineRule="exact"/>
        <w:ind w:firstLineChars="198" w:firstLine="476"/>
        <w:rPr>
          <w:rFonts w:ascii="仿宋_GB2312" w:eastAsia="仿宋_GB2312" w:hAnsi="宋体"/>
          <w:b/>
          <w:sz w:val="24"/>
        </w:rPr>
      </w:pPr>
      <w:r>
        <w:rPr>
          <w:rFonts w:ascii="仿宋_GB2312" w:eastAsia="仿宋_GB2312" w:hAnsi="宋体" w:hint="eastAsia"/>
          <w:b/>
          <w:sz w:val="24"/>
        </w:rPr>
        <w:t>五、签约酬金</w:t>
      </w:r>
    </w:p>
    <w:p w:rsidR="00294023" w:rsidRDefault="00134C25">
      <w:pPr>
        <w:adjustRightInd w:val="0"/>
        <w:snapToGrid w:val="0"/>
        <w:spacing w:line="480" w:lineRule="exact"/>
        <w:ind w:firstLineChars="198" w:firstLine="475"/>
        <w:rPr>
          <w:rFonts w:ascii="宋体" w:hAnsi="宋体"/>
          <w:sz w:val="24"/>
          <w:szCs w:val="24"/>
        </w:rPr>
      </w:pPr>
      <w:r>
        <w:rPr>
          <w:rFonts w:ascii="仿宋_GB2312" w:eastAsia="仿宋_GB2312" w:hAnsi="宋体" w:hint="eastAsia"/>
          <w:sz w:val="24"/>
        </w:rPr>
        <w:t> </w:t>
      </w:r>
      <w:r>
        <w:rPr>
          <w:rFonts w:ascii="宋体" w:hAnsi="宋体" w:hint="eastAsia"/>
          <w:sz w:val="24"/>
          <w:szCs w:val="24"/>
        </w:rPr>
        <w:t>签约酬金（大写）：</w:t>
      </w:r>
      <w:r>
        <w:rPr>
          <w:rFonts w:ascii="仿宋_GB2312" w:eastAsia="仿宋_GB2312" w:hAnsi="宋体" w:hint="eastAsia"/>
          <w:kern w:val="0"/>
          <w:sz w:val="24"/>
          <w:u w:val="single"/>
        </w:rPr>
        <w:t xml:space="preserve">                          </w:t>
      </w:r>
      <w:r>
        <w:rPr>
          <w:rFonts w:ascii="宋体" w:hAnsi="宋体" w:hint="eastAsia"/>
          <w:sz w:val="24"/>
          <w:szCs w:val="24"/>
        </w:rPr>
        <w:t xml:space="preserve">（¥ </w:t>
      </w:r>
      <w:r>
        <w:rPr>
          <w:rFonts w:ascii="仿宋_GB2312" w:eastAsia="仿宋_GB2312" w:hAnsi="宋体" w:hint="eastAsia"/>
          <w:kern w:val="0"/>
          <w:sz w:val="24"/>
          <w:u w:val="single"/>
        </w:rPr>
        <w:t xml:space="preserve">             </w:t>
      </w:r>
      <w:r>
        <w:rPr>
          <w:rFonts w:ascii="宋体" w:hAnsi="宋体" w:hint="eastAsia"/>
          <w:sz w:val="24"/>
          <w:szCs w:val="24"/>
        </w:rPr>
        <w:t>）。</w:t>
      </w:r>
    </w:p>
    <w:p w:rsidR="00294023" w:rsidRDefault="00134C25">
      <w:pPr>
        <w:adjustRightInd w:val="0"/>
        <w:snapToGrid w:val="0"/>
        <w:spacing w:line="480" w:lineRule="exact"/>
        <w:ind w:firstLineChars="198" w:firstLine="475"/>
        <w:rPr>
          <w:rFonts w:ascii="宋体" w:hAnsi="宋体"/>
          <w:sz w:val="24"/>
          <w:szCs w:val="24"/>
        </w:rPr>
      </w:pPr>
      <w:r>
        <w:rPr>
          <w:rFonts w:ascii="宋体" w:hAnsi="宋体" w:hint="eastAsia"/>
          <w:sz w:val="24"/>
          <w:szCs w:val="24"/>
        </w:rPr>
        <w:t>包括：</w:t>
      </w:r>
    </w:p>
    <w:p w:rsidR="00294023" w:rsidRDefault="00134C25">
      <w:pPr>
        <w:adjustRightInd w:val="0"/>
        <w:snapToGrid w:val="0"/>
        <w:spacing w:line="480" w:lineRule="exact"/>
        <w:ind w:firstLineChars="250" w:firstLine="600"/>
        <w:rPr>
          <w:rFonts w:ascii="宋体" w:hAnsi="宋体"/>
          <w:sz w:val="24"/>
          <w:szCs w:val="24"/>
        </w:rPr>
      </w:pPr>
      <w:r>
        <w:rPr>
          <w:rFonts w:ascii="宋体" w:hAnsi="宋体" w:hint="eastAsia"/>
          <w:sz w:val="24"/>
          <w:szCs w:val="24"/>
        </w:rPr>
        <w:t>1. 监理酬金：</w:t>
      </w:r>
      <w:r>
        <w:rPr>
          <w:rFonts w:ascii="仿宋_GB2312" w:eastAsia="仿宋_GB2312" w:hAnsi="宋体" w:hint="eastAsia"/>
          <w:kern w:val="0"/>
          <w:sz w:val="24"/>
          <w:u w:val="single"/>
        </w:rPr>
        <w:t xml:space="preserve">             </w:t>
      </w:r>
      <w:r>
        <w:rPr>
          <w:rFonts w:ascii="宋体" w:hAnsi="宋体" w:hint="eastAsia"/>
          <w:sz w:val="24"/>
          <w:szCs w:val="24"/>
        </w:rPr>
        <w:t>。</w:t>
      </w:r>
    </w:p>
    <w:p w:rsidR="00294023" w:rsidRDefault="00134C25">
      <w:pPr>
        <w:adjustRightInd w:val="0"/>
        <w:snapToGrid w:val="0"/>
        <w:spacing w:line="480" w:lineRule="exact"/>
        <w:ind w:firstLineChars="250" w:firstLine="600"/>
        <w:rPr>
          <w:rFonts w:ascii="宋体" w:hAnsi="宋体"/>
          <w:sz w:val="24"/>
          <w:szCs w:val="24"/>
        </w:rPr>
      </w:pPr>
      <w:r>
        <w:rPr>
          <w:rFonts w:ascii="宋体" w:hAnsi="宋体" w:hint="eastAsia"/>
          <w:sz w:val="24"/>
          <w:szCs w:val="24"/>
        </w:rPr>
        <w:t>2. 相关服务酬金：</w:t>
      </w:r>
      <w:r>
        <w:rPr>
          <w:rFonts w:ascii="仿宋_GB2312" w:eastAsia="仿宋_GB2312" w:hAnsi="宋体" w:hint="eastAsia"/>
          <w:kern w:val="0"/>
          <w:sz w:val="24"/>
          <w:u w:val="single"/>
        </w:rPr>
        <w:t xml:space="preserve">             </w:t>
      </w:r>
      <w:r>
        <w:rPr>
          <w:rFonts w:ascii="宋体" w:hAnsi="宋体" w:hint="eastAsia"/>
          <w:sz w:val="24"/>
          <w:szCs w:val="24"/>
        </w:rPr>
        <w:t>。</w:t>
      </w:r>
    </w:p>
    <w:p w:rsidR="00294023" w:rsidRDefault="00134C25">
      <w:pPr>
        <w:adjustRightInd w:val="0"/>
        <w:snapToGrid w:val="0"/>
        <w:spacing w:line="480" w:lineRule="exact"/>
        <w:ind w:firstLineChars="250" w:firstLine="600"/>
        <w:rPr>
          <w:rFonts w:ascii="宋体" w:hAnsi="宋体"/>
          <w:sz w:val="24"/>
          <w:szCs w:val="24"/>
        </w:rPr>
      </w:pPr>
      <w:r>
        <w:rPr>
          <w:rFonts w:ascii="宋体" w:hAnsi="宋体" w:hint="eastAsia"/>
          <w:sz w:val="24"/>
          <w:szCs w:val="24"/>
        </w:rPr>
        <w:t>其中：</w:t>
      </w:r>
    </w:p>
    <w:p w:rsidR="00294023" w:rsidRDefault="00134C25">
      <w:pPr>
        <w:adjustRightInd w:val="0"/>
        <w:snapToGrid w:val="0"/>
        <w:spacing w:line="480" w:lineRule="exact"/>
        <w:ind w:firstLineChars="400" w:firstLine="960"/>
        <w:rPr>
          <w:rFonts w:ascii="宋体" w:hAnsi="宋体"/>
          <w:sz w:val="24"/>
          <w:szCs w:val="24"/>
        </w:rPr>
      </w:pPr>
      <w:r>
        <w:rPr>
          <w:rFonts w:ascii="宋体" w:hAnsi="宋体" w:hint="eastAsia"/>
          <w:kern w:val="0"/>
          <w:sz w:val="24"/>
          <w:szCs w:val="24"/>
        </w:rPr>
        <w:t>（1）勘察阶段服务</w:t>
      </w:r>
      <w:r>
        <w:rPr>
          <w:rFonts w:ascii="宋体" w:hAnsi="宋体" w:hint="eastAsia"/>
          <w:sz w:val="24"/>
          <w:szCs w:val="24"/>
        </w:rPr>
        <w:t>酬金：</w:t>
      </w:r>
      <w:r>
        <w:rPr>
          <w:rFonts w:ascii="仿宋_GB2312" w:eastAsia="仿宋_GB2312" w:hAnsi="宋体" w:hint="eastAsia"/>
          <w:kern w:val="0"/>
          <w:sz w:val="24"/>
          <w:u w:val="single"/>
        </w:rPr>
        <w:t xml:space="preserve">             </w:t>
      </w:r>
      <w:r>
        <w:rPr>
          <w:rFonts w:ascii="宋体" w:hAnsi="宋体" w:hint="eastAsia"/>
          <w:sz w:val="24"/>
          <w:szCs w:val="24"/>
        </w:rPr>
        <w:t>。</w:t>
      </w:r>
    </w:p>
    <w:p w:rsidR="00294023" w:rsidRDefault="00134C25">
      <w:pPr>
        <w:adjustRightInd w:val="0"/>
        <w:snapToGrid w:val="0"/>
        <w:spacing w:line="480" w:lineRule="exact"/>
        <w:ind w:firstLineChars="400" w:firstLine="960"/>
        <w:rPr>
          <w:rFonts w:ascii="宋体" w:hAnsi="宋体"/>
          <w:sz w:val="24"/>
          <w:szCs w:val="24"/>
        </w:rPr>
      </w:pPr>
      <w:r>
        <w:rPr>
          <w:rFonts w:ascii="宋体" w:hAnsi="宋体" w:hint="eastAsia"/>
          <w:kern w:val="0"/>
          <w:sz w:val="24"/>
          <w:szCs w:val="24"/>
        </w:rPr>
        <w:t>（2）设计阶段服务</w:t>
      </w:r>
      <w:r>
        <w:rPr>
          <w:rFonts w:ascii="宋体" w:hAnsi="宋体" w:hint="eastAsia"/>
          <w:sz w:val="24"/>
          <w:szCs w:val="24"/>
        </w:rPr>
        <w:t>酬金：</w:t>
      </w:r>
      <w:r>
        <w:rPr>
          <w:rFonts w:ascii="仿宋_GB2312" w:eastAsia="仿宋_GB2312" w:hAnsi="宋体" w:hint="eastAsia"/>
          <w:kern w:val="0"/>
          <w:sz w:val="24"/>
          <w:u w:val="single"/>
        </w:rPr>
        <w:t xml:space="preserve">             </w:t>
      </w:r>
      <w:r>
        <w:rPr>
          <w:rFonts w:ascii="宋体" w:hAnsi="宋体" w:hint="eastAsia"/>
          <w:sz w:val="24"/>
          <w:szCs w:val="24"/>
        </w:rPr>
        <w:t>。</w:t>
      </w:r>
    </w:p>
    <w:p w:rsidR="00294023" w:rsidRDefault="00134C25">
      <w:pPr>
        <w:adjustRightInd w:val="0"/>
        <w:snapToGrid w:val="0"/>
        <w:spacing w:line="480" w:lineRule="exact"/>
        <w:ind w:firstLineChars="400" w:firstLine="960"/>
        <w:rPr>
          <w:rFonts w:ascii="宋体" w:hAnsi="宋体"/>
          <w:sz w:val="24"/>
          <w:szCs w:val="24"/>
        </w:rPr>
      </w:pPr>
      <w:r>
        <w:rPr>
          <w:rFonts w:ascii="宋体" w:hAnsi="宋体" w:hint="eastAsia"/>
          <w:kern w:val="0"/>
          <w:sz w:val="24"/>
          <w:szCs w:val="24"/>
        </w:rPr>
        <w:t>（3）保修阶段服务</w:t>
      </w:r>
      <w:r>
        <w:rPr>
          <w:rFonts w:ascii="宋体" w:hAnsi="宋体" w:hint="eastAsia"/>
          <w:sz w:val="24"/>
          <w:szCs w:val="24"/>
        </w:rPr>
        <w:t>酬金：</w:t>
      </w:r>
      <w:r>
        <w:rPr>
          <w:rFonts w:ascii="仿宋_GB2312" w:eastAsia="仿宋_GB2312" w:hAnsi="宋体" w:hint="eastAsia"/>
          <w:kern w:val="0"/>
          <w:sz w:val="24"/>
          <w:u w:val="single"/>
        </w:rPr>
        <w:t xml:space="preserve">             </w:t>
      </w:r>
      <w:r>
        <w:rPr>
          <w:rFonts w:ascii="宋体" w:hAnsi="宋体" w:hint="eastAsia"/>
          <w:sz w:val="24"/>
          <w:szCs w:val="24"/>
        </w:rPr>
        <w:t>。</w:t>
      </w:r>
    </w:p>
    <w:p w:rsidR="00294023" w:rsidRDefault="00134C25">
      <w:pPr>
        <w:spacing w:line="560" w:lineRule="exact"/>
        <w:ind w:firstLineChars="198" w:firstLine="475"/>
        <w:rPr>
          <w:rFonts w:ascii="仿宋_GB2312" w:eastAsia="仿宋_GB2312" w:hAnsi="宋体"/>
          <w:sz w:val="24"/>
          <w:szCs w:val="24"/>
        </w:rPr>
      </w:pPr>
      <w:r>
        <w:rPr>
          <w:rFonts w:ascii="宋体" w:hAnsi="宋体" w:hint="eastAsia"/>
          <w:kern w:val="0"/>
          <w:sz w:val="24"/>
          <w:szCs w:val="24"/>
        </w:rPr>
        <w:t>（4）</w:t>
      </w:r>
      <w:r>
        <w:rPr>
          <w:rFonts w:ascii="宋体" w:hAnsi="宋体" w:hint="eastAsia"/>
          <w:sz w:val="24"/>
          <w:szCs w:val="24"/>
        </w:rPr>
        <w:t>其他相关服务酬金：</w:t>
      </w:r>
      <w:r>
        <w:rPr>
          <w:rFonts w:ascii="仿宋_GB2312" w:eastAsia="仿宋_GB2312" w:hAnsi="宋体" w:hint="eastAsia"/>
          <w:kern w:val="0"/>
          <w:sz w:val="24"/>
          <w:u w:val="single"/>
        </w:rPr>
        <w:t xml:space="preserve">             </w:t>
      </w:r>
    </w:p>
    <w:p w:rsidR="00294023" w:rsidRDefault="00134C25">
      <w:pPr>
        <w:spacing w:line="560" w:lineRule="exact"/>
        <w:ind w:firstLineChars="198" w:firstLine="476"/>
        <w:rPr>
          <w:rFonts w:ascii="仿宋_GB2312" w:eastAsia="仿宋_GB2312" w:hAnsi="宋体"/>
          <w:b/>
          <w:sz w:val="24"/>
        </w:rPr>
      </w:pPr>
      <w:r>
        <w:rPr>
          <w:rFonts w:ascii="仿宋_GB2312" w:eastAsia="仿宋_GB2312" w:hAnsi="宋体" w:hint="eastAsia"/>
          <w:b/>
          <w:sz w:val="24"/>
        </w:rPr>
        <w:t>六、期限</w:t>
      </w:r>
    </w:p>
    <w:p w:rsidR="00294023" w:rsidRDefault="00134C25">
      <w:pPr>
        <w:adjustRightInd w:val="0"/>
        <w:snapToGrid w:val="0"/>
        <w:spacing w:line="480" w:lineRule="exact"/>
        <w:ind w:firstLineChars="250" w:firstLine="600"/>
        <w:jc w:val="left"/>
        <w:rPr>
          <w:rFonts w:ascii="宋体" w:hAnsi="宋体"/>
          <w:sz w:val="24"/>
          <w:szCs w:val="24"/>
        </w:rPr>
      </w:pPr>
      <w:r>
        <w:rPr>
          <w:rFonts w:ascii="宋体" w:hAnsi="宋体" w:hint="eastAsia"/>
          <w:kern w:val="0"/>
          <w:sz w:val="24"/>
          <w:szCs w:val="24"/>
        </w:rPr>
        <w:t xml:space="preserve">1. </w:t>
      </w:r>
      <w:r>
        <w:rPr>
          <w:rFonts w:ascii="宋体" w:hAnsi="宋体" w:hint="eastAsia"/>
          <w:sz w:val="24"/>
          <w:szCs w:val="24"/>
        </w:rPr>
        <w:t>监理期限：自</w:t>
      </w:r>
      <w:r>
        <w:rPr>
          <w:rFonts w:ascii="仿宋_GB2312" w:eastAsia="仿宋_GB2312" w:hAnsi="宋体" w:hint="eastAsia"/>
          <w:kern w:val="0"/>
          <w:sz w:val="24"/>
          <w:u w:val="single"/>
        </w:rPr>
        <w:t xml:space="preserve">      </w:t>
      </w:r>
      <w:r>
        <w:rPr>
          <w:rFonts w:ascii="宋体" w:hAnsi="宋体" w:hint="eastAsia"/>
          <w:sz w:val="24"/>
          <w:szCs w:val="24"/>
        </w:rPr>
        <w:t>年</w:t>
      </w:r>
      <w:r>
        <w:rPr>
          <w:rFonts w:ascii="仿宋_GB2312" w:eastAsia="仿宋_GB2312" w:hAnsi="宋体" w:hint="eastAsia"/>
          <w:kern w:val="0"/>
          <w:sz w:val="24"/>
          <w:u w:val="single"/>
        </w:rPr>
        <w:t xml:space="preserve">     </w:t>
      </w:r>
      <w:r>
        <w:rPr>
          <w:rFonts w:ascii="宋体" w:hAnsi="宋体" w:hint="eastAsia"/>
          <w:sz w:val="24"/>
          <w:szCs w:val="24"/>
        </w:rPr>
        <w:t>月</w:t>
      </w:r>
      <w:r>
        <w:rPr>
          <w:rFonts w:ascii="仿宋_GB2312" w:eastAsia="仿宋_GB2312" w:hAnsi="宋体" w:hint="eastAsia"/>
          <w:kern w:val="0"/>
          <w:sz w:val="24"/>
          <w:u w:val="single"/>
        </w:rPr>
        <w:t xml:space="preserve">     </w:t>
      </w:r>
      <w:r>
        <w:rPr>
          <w:rFonts w:ascii="宋体" w:hAnsi="宋体" w:hint="eastAsia"/>
          <w:sz w:val="24"/>
          <w:szCs w:val="24"/>
        </w:rPr>
        <w:t>日始，至</w:t>
      </w:r>
      <w:r>
        <w:rPr>
          <w:rFonts w:ascii="仿宋_GB2312" w:eastAsia="仿宋_GB2312" w:hAnsi="宋体" w:hint="eastAsia"/>
          <w:kern w:val="0"/>
          <w:sz w:val="24"/>
          <w:u w:val="single"/>
        </w:rPr>
        <w:t xml:space="preserve">     </w:t>
      </w:r>
      <w:r>
        <w:rPr>
          <w:rFonts w:ascii="宋体" w:hAnsi="宋体" w:hint="eastAsia"/>
          <w:sz w:val="24"/>
          <w:szCs w:val="24"/>
        </w:rPr>
        <w:t>年</w:t>
      </w:r>
      <w:r>
        <w:rPr>
          <w:rFonts w:ascii="仿宋_GB2312" w:eastAsia="仿宋_GB2312" w:hAnsi="宋体" w:hint="eastAsia"/>
          <w:kern w:val="0"/>
          <w:sz w:val="24"/>
          <w:u w:val="single"/>
        </w:rPr>
        <w:t xml:space="preserve">    </w:t>
      </w:r>
      <w:r>
        <w:rPr>
          <w:rFonts w:ascii="宋体" w:hAnsi="宋体" w:hint="eastAsia"/>
          <w:sz w:val="24"/>
          <w:szCs w:val="24"/>
        </w:rPr>
        <w:t>月</w:t>
      </w:r>
      <w:r>
        <w:rPr>
          <w:rFonts w:ascii="仿宋_GB2312" w:eastAsia="仿宋_GB2312" w:hAnsi="宋体" w:hint="eastAsia"/>
          <w:kern w:val="0"/>
          <w:sz w:val="24"/>
          <w:u w:val="single"/>
        </w:rPr>
        <w:t xml:space="preserve">    </w:t>
      </w:r>
      <w:r>
        <w:rPr>
          <w:rFonts w:ascii="宋体" w:hAnsi="宋体" w:hint="eastAsia"/>
          <w:sz w:val="24"/>
          <w:szCs w:val="24"/>
        </w:rPr>
        <w:t>日止。</w:t>
      </w:r>
    </w:p>
    <w:p w:rsidR="00294023" w:rsidRDefault="00134C25">
      <w:pPr>
        <w:adjustRightInd w:val="0"/>
        <w:snapToGrid w:val="0"/>
        <w:spacing w:line="480" w:lineRule="exact"/>
        <w:ind w:firstLineChars="250" w:firstLine="600"/>
        <w:rPr>
          <w:rFonts w:ascii="宋体" w:hAnsi="宋体"/>
          <w:sz w:val="24"/>
          <w:szCs w:val="24"/>
        </w:rPr>
      </w:pPr>
      <w:r>
        <w:rPr>
          <w:rFonts w:ascii="宋体" w:hAnsi="宋体" w:hint="eastAsia"/>
          <w:kern w:val="0"/>
          <w:sz w:val="24"/>
          <w:szCs w:val="24"/>
        </w:rPr>
        <w:t xml:space="preserve">2. </w:t>
      </w:r>
      <w:r>
        <w:rPr>
          <w:rFonts w:ascii="宋体" w:hAnsi="宋体" w:hint="eastAsia"/>
          <w:sz w:val="24"/>
          <w:szCs w:val="24"/>
        </w:rPr>
        <w:t>相关服务期限：</w:t>
      </w:r>
    </w:p>
    <w:p w:rsidR="00294023" w:rsidRDefault="00134C25">
      <w:pPr>
        <w:adjustRightInd w:val="0"/>
        <w:snapToGrid w:val="0"/>
        <w:spacing w:line="480" w:lineRule="exact"/>
        <w:ind w:firstLineChars="250" w:firstLine="600"/>
        <w:rPr>
          <w:rFonts w:ascii="宋体" w:hAnsi="宋体"/>
          <w:sz w:val="24"/>
          <w:szCs w:val="24"/>
        </w:rPr>
      </w:pPr>
      <w:r>
        <w:rPr>
          <w:rFonts w:ascii="宋体" w:hAnsi="宋体" w:hint="eastAsia"/>
          <w:kern w:val="0"/>
          <w:sz w:val="24"/>
          <w:szCs w:val="24"/>
        </w:rPr>
        <w:t>（1）勘察阶段</w:t>
      </w:r>
      <w:r>
        <w:rPr>
          <w:rFonts w:ascii="宋体" w:hAnsi="宋体" w:hint="eastAsia"/>
          <w:sz w:val="24"/>
          <w:szCs w:val="24"/>
        </w:rPr>
        <w:t>服务期限自</w:t>
      </w:r>
      <w:r>
        <w:rPr>
          <w:rFonts w:ascii="仿宋_GB2312" w:eastAsia="仿宋_GB2312" w:hAnsi="宋体" w:hint="eastAsia"/>
          <w:kern w:val="0"/>
          <w:sz w:val="24"/>
          <w:u w:val="single"/>
        </w:rPr>
        <w:t xml:space="preserve">      </w:t>
      </w:r>
      <w:r>
        <w:rPr>
          <w:rFonts w:ascii="宋体" w:hAnsi="宋体" w:hint="eastAsia"/>
          <w:sz w:val="24"/>
          <w:szCs w:val="24"/>
        </w:rPr>
        <w:t>年</w:t>
      </w:r>
      <w:r>
        <w:rPr>
          <w:rFonts w:ascii="仿宋_GB2312" w:eastAsia="仿宋_GB2312" w:hAnsi="宋体" w:hint="eastAsia"/>
          <w:kern w:val="0"/>
          <w:sz w:val="24"/>
          <w:u w:val="single"/>
        </w:rPr>
        <w:t xml:space="preserve">     </w:t>
      </w:r>
      <w:r>
        <w:rPr>
          <w:rFonts w:ascii="宋体" w:hAnsi="宋体" w:hint="eastAsia"/>
          <w:sz w:val="24"/>
          <w:szCs w:val="24"/>
        </w:rPr>
        <w:t>月</w:t>
      </w:r>
      <w:r>
        <w:rPr>
          <w:rFonts w:ascii="仿宋_GB2312" w:eastAsia="仿宋_GB2312" w:hAnsi="宋体" w:hint="eastAsia"/>
          <w:kern w:val="0"/>
          <w:sz w:val="24"/>
          <w:u w:val="single"/>
        </w:rPr>
        <w:t xml:space="preserve">     </w:t>
      </w:r>
      <w:r>
        <w:rPr>
          <w:rFonts w:ascii="宋体" w:hAnsi="宋体" w:hint="eastAsia"/>
          <w:sz w:val="24"/>
          <w:szCs w:val="24"/>
        </w:rPr>
        <w:t>日始，至</w:t>
      </w:r>
      <w:r>
        <w:rPr>
          <w:rFonts w:ascii="仿宋_GB2312" w:eastAsia="仿宋_GB2312" w:hAnsi="宋体" w:hint="eastAsia"/>
          <w:kern w:val="0"/>
          <w:sz w:val="24"/>
          <w:u w:val="single"/>
        </w:rPr>
        <w:t xml:space="preserve">     </w:t>
      </w:r>
      <w:r>
        <w:rPr>
          <w:rFonts w:ascii="宋体" w:hAnsi="宋体" w:hint="eastAsia"/>
          <w:sz w:val="24"/>
          <w:szCs w:val="24"/>
        </w:rPr>
        <w:t>年</w:t>
      </w:r>
      <w:r>
        <w:rPr>
          <w:rFonts w:ascii="仿宋_GB2312" w:eastAsia="仿宋_GB2312" w:hAnsi="宋体" w:hint="eastAsia"/>
          <w:kern w:val="0"/>
          <w:sz w:val="24"/>
          <w:u w:val="single"/>
        </w:rPr>
        <w:t xml:space="preserve">    </w:t>
      </w:r>
      <w:r>
        <w:rPr>
          <w:rFonts w:ascii="宋体" w:hAnsi="宋体" w:hint="eastAsia"/>
          <w:sz w:val="24"/>
          <w:szCs w:val="24"/>
        </w:rPr>
        <w:t>月</w:t>
      </w:r>
      <w:r>
        <w:rPr>
          <w:rFonts w:ascii="仿宋_GB2312" w:eastAsia="仿宋_GB2312" w:hAnsi="宋体" w:hint="eastAsia"/>
          <w:kern w:val="0"/>
          <w:sz w:val="24"/>
          <w:u w:val="single"/>
        </w:rPr>
        <w:t xml:space="preserve">    </w:t>
      </w:r>
      <w:r>
        <w:rPr>
          <w:rFonts w:ascii="宋体" w:hAnsi="宋体" w:hint="eastAsia"/>
          <w:sz w:val="24"/>
          <w:szCs w:val="24"/>
        </w:rPr>
        <w:t>日止。</w:t>
      </w:r>
    </w:p>
    <w:p w:rsidR="00294023" w:rsidRDefault="00134C25">
      <w:pPr>
        <w:adjustRightInd w:val="0"/>
        <w:snapToGrid w:val="0"/>
        <w:spacing w:line="480" w:lineRule="exact"/>
        <w:ind w:firstLineChars="250" w:firstLine="600"/>
        <w:rPr>
          <w:rFonts w:ascii="宋体" w:hAnsi="宋体"/>
          <w:sz w:val="24"/>
          <w:szCs w:val="24"/>
        </w:rPr>
      </w:pPr>
      <w:r>
        <w:rPr>
          <w:rFonts w:ascii="宋体" w:hAnsi="宋体" w:hint="eastAsia"/>
          <w:kern w:val="0"/>
          <w:sz w:val="24"/>
          <w:szCs w:val="24"/>
        </w:rPr>
        <w:t>（2）设计阶段</w:t>
      </w:r>
      <w:r>
        <w:rPr>
          <w:rFonts w:ascii="宋体" w:hAnsi="宋体" w:hint="eastAsia"/>
          <w:sz w:val="24"/>
          <w:szCs w:val="24"/>
        </w:rPr>
        <w:t>服务期限自</w:t>
      </w:r>
      <w:r>
        <w:rPr>
          <w:rFonts w:ascii="仿宋_GB2312" w:eastAsia="仿宋_GB2312" w:hAnsi="宋体" w:hint="eastAsia"/>
          <w:kern w:val="0"/>
          <w:sz w:val="24"/>
          <w:u w:val="single"/>
        </w:rPr>
        <w:t xml:space="preserve">      </w:t>
      </w:r>
      <w:r>
        <w:rPr>
          <w:rFonts w:ascii="宋体" w:hAnsi="宋体" w:hint="eastAsia"/>
          <w:sz w:val="24"/>
          <w:szCs w:val="24"/>
        </w:rPr>
        <w:t>年</w:t>
      </w:r>
      <w:r>
        <w:rPr>
          <w:rFonts w:ascii="仿宋_GB2312" w:eastAsia="仿宋_GB2312" w:hAnsi="宋体" w:hint="eastAsia"/>
          <w:kern w:val="0"/>
          <w:sz w:val="24"/>
          <w:u w:val="single"/>
        </w:rPr>
        <w:t xml:space="preserve">     </w:t>
      </w:r>
      <w:r>
        <w:rPr>
          <w:rFonts w:ascii="宋体" w:hAnsi="宋体" w:hint="eastAsia"/>
          <w:sz w:val="24"/>
          <w:szCs w:val="24"/>
        </w:rPr>
        <w:t>月</w:t>
      </w:r>
      <w:r>
        <w:rPr>
          <w:rFonts w:ascii="仿宋_GB2312" w:eastAsia="仿宋_GB2312" w:hAnsi="宋体" w:hint="eastAsia"/>
          <w:kern w:val="0"/>
          <w:sz w:val="24"/>
          <w:u w:val="single"/>
        </w:rPr>
        <w:t xml:space="preserve">     </w:t>
      </w:r>
      <w:r>
        <w:rPr>
          <w:rFonts w:ascii="宋体" w:hAnsi="宋体" w:hint="eastAsia"/>
          <w:sz w:val="24"/>
          <w:szCs w:val="24"/>
        </w:rPr>
        <w:t>日始，至</w:t>
      </w:r>
      <w:r>
        <w:rPr>
          <w:rFonts w:ascii="仿宋_GB2312" w:eastAsia="仿宋_GB2312" w:hAnsi="宋体" w:hint="eastAsia"/>
          <w:kern w:val="0"/>
          <w:sz w:val="24"/>
          <w:u w:val="single"/>
        </w:rPr>
        <w:t xml:space="preserve">     </w:t>
      </w:r>
      <w:r>
        <w:rPr>
          <w:rFonts w:ascii="宋体" w:hAnsi="宋体" w:hint="eastAsia"/>
          <w:sz w:val="24"/>
          <w:szCs w:val="24"/>
        </w:rPr>
        <w:t>年</w:t>
      </w:r>
      <w:r>
        <w:rPr>
          <w:rFonts w:ascii="仿宋_GB2312" w:eastAsia="仿宋_GB2312" w:hAnsi="宋体" w:hint="eastAsia"/>
          <w:kern w:val="0"/>
          <w:sz w:val="24"/>
          <w:u w:val="single"/>
        </w:rPr>
        <w:t xml:space="preserve">    </w:t>
      </w:r>
      <w:r>
        <w:rPr>
          <w:rFonts w:ascii="宋体" w:hAnsi="宋体" w:hint="eastAsia"/>
          <w:sz w:val="24"/>
          <w:szCs w:val="24"/>
        </w:rPr>
        <w:t>月</w:t>
      </w:r>
      <w:r>
        <w:rPr>
          <w:rFonts w:ascii="仿宋_GB2312" w:eastAsia="仿宋_GB2312" w:hAnsi="宋体" w:hint="eastAsia"/>
          <w:kern w:val="0"/>
          <w:sz w:val="24"/>
          <w:u w:val="single"/>
        </w:rPr>
        <w:t xml:space="preserve">    </w:t>
      </w:r>
      <w:r>
        <w:rPr>
          <w:rFonts w:ascii="宋体" w:hAnsi="宋体" w:hint="eastAsia"/>
          <w:sz w:val="24"/>
          <w:szCs w:val="24"/>
        </w:rPr>
        <w:t>日止。</w:t>
      </w:r>
    </w:p>
    <w:p w:rsidR="00294023" w:rsidRDefault="00134C25">
      <w:pPr>
        <w:adjustRightInd w:val="0"/>
        <w:snapToGrid w:val="0"/>
        <w:spacing w:line="480" w:lineRule="exact"/>
        <w:ind w:firstLineChars="250" w:firstLine="600"/>
        <w:rPr>
          <w:rFonts w:ascii="宋体" w:hAnsi="宋体"/>
          <w:sz w:val="24"/>
          <w:szCs w:val="24"/>
        </w:rPr>
      </w:pPr>
      <w:r>
        <w:rPr>
          <w:rFonts w:ascii="宋体" w:hAnsi="宋体" w:hint="eastAsia"/>
          <w:kern w:val="0"/>
          <w:sz w:val="24"/>
          <w:szCs w:val="24"/>
        </w:rPr>
        <w:t>（3）保修阶段</w:t>
      </w:r>
      <w:r>
        <w:rPr>
          <w:rFonts w:ascii="宋体" w:hAnsi="宋体" w:hint="eastAsia"/>
          <w:sz w:val="24"/>
          <w:szCs w:val="24"/>
        </w:rPr>
        <w:t>服务期限自</w:t>
      </w:r>
      <w:r>
        <w:rPr>
          <w:rFonts w:ascii="仿宋_GB2312" w:eastAsia="仿宋_GB2312" w:hAnsi="宋体" w:hint="eastAsia"/>
          <w:kern w:val="0"/>
          <w:sz w:val="24"/>
          <w:u w:val="single"/>
        </w:rPr>
        <w:t xml:space="preserve">      </w:t>
      </w:r>
      <w:r>
        <w:rPr>
          <w:rFonts w:ascii="宋体" w:hAnsi="宋体" w:hint="eastAsia"/>
          <w:sz w:val="24"/>
          <w:szCs w:val="24"/>
        </w:rPr>
        <w:t>年</w:t>
      </w:r>
      <w:r>
        <w:rPr>
          <w:rFonts w:ascii="仿宋_GB2312" w:eastAsia="仿宋_GB2312" w:hAnsi="宋体" w:hint="eastAsia"/>
          <w:kern w:val="0"/>
          <w:sz w:val="24"/>
          <w:u w:val="single"/>
        </w:rPr>
        <w:t xml:space="preserve">     </w:t>
      </w:r>
      <w:r>
        <w:rPr>
          <w:rFonts w:ascii="宋体" w:hAnsi="宋体" w:hint="eastAsia"/>
          <w:sz w:val="24"/>
          <w:szCs w:val="24"/>
        </w:rPr>
        <w:t>月</w:t>
      </w:r>
      <w:r>
        <w:rPr>
          <w:rFonts w:ascii="仿宋_GB2312" w:eastAsia="仿宋_GB2312" w:hAnsi="宋体" w:hint="eastAsia"/>
          <w:kern w:val="0"/>
          <w:sz w:val="24"/>
          <w:u w:val="single"/>
        </w:rPr>
        <w:t xml:space="preserve">     </w:t>
      </w:r>
      <w:r>
        <w:rPr>
          <w:rFonts w:ascii="宋体" w:hAnsi="宋体" w:hint="eastAsia"/>
          <w:sz w:val="24"/>
          <w:szCs w:val="24"/>
        </w:rPr>
        <w:t>日始，至</w:t>
      </w:r>
      <w:r>
        <w:rPr>
          <w:rFonts w:ascii="仿宋_GB2312" w:eastAsia="仿宋_GB2312" w:hAnsi="宋体" w:hint="eastAsia"/>
          <w:kern w:val="0"/>
          <w:sz w:val="24"/>
          <w:u w:val="single"/>
        </w:rPr>
        <w:t xml:space="preserve">     </w:t>
      </w:r>
      <w:r>
        <w:rPr>
          <w:rFonts w:ascii="宋体" w:hAnsi="宋体" w:hint="eastAsia"/>
          <w:sz w:val="24"/>
          <w:szCs w:val="24"/>
        </w:rPr>
        <w:t>年</w:t>
      </w:r>
      <w:r>
        <w:rPr>
          <w:rFonts w:ascii="仿宋_GB2312" w:eastAsia="仿宋_GB2312" w:hAnsi="宋体" w:hint="eastAsia"/>
          <w:kern w:val="0"/>
          <w:sz w:val="24"/>
          <w:u w:val="single"/>
        </w:rPr>
        <w:t xml:space="preserve">    </w:t>
      </w:r>
      <w:r>
        <w:rPr>
          <w:rFonts w:ascii="宋体" w:hAnsi="宋体" w:hint="eastAsia"/>
          <w:sz w:val="24"/>
          <w:szCs w:val="24"/>
        </w:rPr>
        <w:t>月</w:t>
      </w:r>
      <w:r>
        <w:rPr>
          <w:rFonts w:ascii="仿宋_GB2312" w:eastAsia="仿宋_GB2312" w:hAnsi="宋体" w:hint="eastAsia"/>
          <w:kern w:val="0"/>
          <w:sz w:val="24"/>
          <w:u w:val="single"/>
        </w:rPr>
        <w:t xml:space="preserve">    </w:t>
      </w:r>
      <w:r>
        <w:rPr>
          <w:rFonts w:ascii="宋体" w:hAnsi="宋体" w:hint="eastAsia"/>
          <w:sz w:val="24"/>
          <w:szCs w:val="24"/>
        </w:rPr>
        <w:t>日止。</w:t>
      </w:r>
    </w:p>
    <w:p w:rsidR="00294023" w:rsidRDefault="00134C25">
      <w:pPr>
        <w:adjustRightInd w:val="0"/>
        <w:snapToGrid w:val="0"/>
        <w:spacing w:line="480" w:lineRule="exact"/>
        <w:ind w:firstLineChars="250" w:firstLine="600"/>
        <w:rPr>
          <w:rFonts w:ascii="宋体" w:hAnsi="宋体"/>
          <w:sz w:val="24"/>
          <w:szCs w:val="24"/>
        </w:rPr>
      </w:pPr>
      <w:r>
        <w:rPr>
          <w:rFonts w:ascii="宋体" w:hAnsi="宋体" w:hint="eastAsia"/>
          <w:kern w:val="0"/>
          <w:sz w:val="24"/>
          <w:szCs w:val="24"/>
        </w:rPr>
        <w:t>（4）</w:t>
      </w:r>
      <w:r>
        <w:rPr>
          <w:rFonts w:ascii="宋体" w:hAnsi="宋体" w:hint="eastAsia"/>
          <w:sz w:val="24"/>
          <w:szCs w:val="24"/>
        </w:rPr>
        <w:t>其他相关服务期限自</w:t>
      </w:r>
      <w:r>
        <w:rPr>
          <w:rFonts w:ascii="仿宋_GB2312" w:eastAsia="仿宋_GB2312" w:hAnsi="宋体" w:hint="eastAsia"/>
          <w:kern w:val="0"/>
          <w:sz w:val="24"/>
          <w:u w:val="single"/>
        </w:rPr>
        <w:t xml:space="preserve">      </w:t>
      </w:r>
      <w:r>
        <w:rPr>
          <w:rFonts w:ascii="宋体" w:hAnsi="宋体" w:hint="eastAsia"/>
          <w:sz w:val="24"/>
          <w:szCs w:val="24"/>
        </w:rPr>
        <w:t>年</w:t>
      </w:r>
      <w:r>
        <w:rPr>
          <w:rFonts w:ascii="仿宋_GB2312" w:eastAsia="仿宋_GB2312" w:hAnsi="宋体" w:hint="eastAsia"/>
          <w:kern w:val="0"/>
          <w:sz w:val="24"/>
          <w:u w:val="single"/>
        </w:rPr>
        <w:t xml:space="preserve">     </w:t>
      </w:r>
      <w:r>
        <w:rPr>
          <w:rFonts w:ascii="宋体" w:hAnsi="宋体" w:hint="eastAsia"/>
          <w:sz w:val="24"/>
          <w:szCs w:val="24"/>
        </w:rPr>
        <w:t>月</w:t>
      </w:r>
      <w:r>
        <w:rPr>
          <w:rFonts w:ascii="仿宋_GB2312" w:eastAsia="仿宋_GB2312" w:hAnsi="宋体" w:hint="eastAsia"/>
          <w:kern w:val="0"/>
          <w:sz w:val="24"/>
          <w:u w:val="single"/>
        </w:rPr>
        <w:t xml:space="preserve">     </w:t>
      </w:r>
      <w:r>
        <w:rPr>
          <w:rFonts w:ascii="宋体" w:hAnsi="宋体" w:hint="eastAsia"/>
          <w:sz w:val="24"/>
          <w:szCs w:val="24"/>
        </w:rPr>
        <w:t>日始，至</w:t>
      </w:r>
      <w:r>
        <w:rPr>
          <w:rFonts w:ascii="仿宋_GB2312" w:eastAsia="仿宋_GB2312" w:hAnsi="宋体" w:hint="eastAsia"/>
          <w:kern w:val="0"/>
          <w:sz w:val="24"/>
          <w:u w:val="single"/>
        </w:rPr>
        <w:t xml:space="preserve">     </w:t>
      </w:r>
      <w:r>
        <w:rPr>
          <w:rFonts w:ascii="宋体" w:hAnsi="宋体" w:hint="eastAsia"/>
          <w:sz w:val="24"/>
          <w:szCs w:val="24"/>
        </w:rPr>
        <w:t>年</w:t>
      </w:r>
      <w:r>
        <w:rPr>
          <w:rFonts w:ascii="仿宋_GB2312" w:eastAsia="仿宋_GB2312" w:hAnsi="宋体" w:hint="eastAsia"/>
          <w:kern w:val="0"/>
          <w:sz w:val="24"/>
          <w:u w:val="single"/>
        </w:rPr>
        <w:t xml:space="preserve">    </w:t>
      </w:r>
      <w:r>
        <w:rPr>
          <w:rFonts w:ascii="宋体" w:hAnsi="宋体" w:hint="eastAsia"/>
          <w:sz w:val="24"/>
          <w:szCs w:val="24"/>
        </w:rPr>
        <w:t>月</w:t>
      </w:r>
      <w:r>
        <w:rPr>
          <w:rFonts w:ascii="仿宋_GB2312" w:eastAsia="仿宋_GB2312" w:hAnsi="宋体" w:hint="eastAsia"/>
          <w:kern w:val="0"/>
          <w:sz w:val="24"/>
          <w:u w:val="single"/>
        </w:rPr>
        <w:t xml:space="preserve">    </w:t>
      </w:r>
      <w:r>
        <w:rPr>
          <w:rFonts w:ascii="宋体" w:hAnsi="宋体" w:hint="eastAsia"/>
          <w:sz w:val="24"/>
          <w:szCs w:val="24"/>
        </w:rPr>
        <w:t>日止。</w:t>
      </w:r>
    </w:p>
    <w:p w:rsidR="00294023" w:rsidRDefault="00134C25">
      <w:pPr>
        <w:spacing w:beforeLines="50" w:before="156" w:line="560" w:lineRule="exact"/>
        <w:ind w:firstLineChars="198" w:firstLine="477"/>
        <w:rPr>
          <w:rFonts w:ascii="宋体" w:hAnsi="宋体"/>
          <w:b/>
          <w:sz w:val="24"/>
        </w:rPr>
      </w:pPr>
      <w:r>
        <w:rPr>
          <w:rFonts w:ascii="宋体" w:hAnsi="宋体" w:hint="eastAsia"/>
          <w:b/>
          <w:sz w:val="24"/>
        </w:rPr>
        <w:t>七、双方承诺</w:t>
      </w:r>
    </w:p>
    <w:p w:rsidR="00294023" w:rsidRDefault="00134C25">
      <w:pPr>
        <w:spacing w:line="560" w:lineRule="exact"/>
        <w:ind w:firstLineChars="198" w:firstLine="475"/>
        <w:rPr>
          <w:rFonts w:ascii="宋体" w:hAnsi="宋体"/>
          <w:b/>
          <w:sz w:val="24"/>
        </w:rPr>
      </w:pPr>
      <w:r>
        <w:rPr>
          <w:rFonts w:ascii="宋体" w:hAnsi="宋体" w:hint="eastAsia"/>
          <w:sz w:val="24"/>
        </w:rPr>
        <w:lastRenderedPageBreak/>
        <w:t>1. 监理人向委托人承诺，按照本合同约定</w:t>
      </w:r>
      <w:r>
        <w:rPr>
          <w:rFonts w:ascii="宋体" w:hAnsi="宋体" w:hint="eastAsia"/>
          <w:kern w:val="0"/>
          <w:sz w:val="24"/>
        </w:rPr>
        <w:t>提供</w:t>
      </w:r>
      <w:r>
        <w:rPr>
          <w:rFonts w:ascii="宋体" w:hAnsi="宋体" w:hint="eastAsia"/>
          <w:sz w:val="24"/>
        </w:rPr>
        <w:t>监理与相关服务。</w:t>
      </w:r>
    </w:p>
    <w:p w:rsidR="00294023" w:rsidRDefault="00134C25">
      <w:pPr>
        <w:spacing w:line="560" w:lineRule="exact"/>
        <w:ind w:firstLineChars="198" w:firstLine="475"/>
        <w:rPr>
          <w:rFonts w:ascii="宋体" w:hAnsi="宋体"/>
          <w:sz w:val="24"/>
        </w:rPr>
      </w:pPr>
      <w:r>
        <w:rPr>
          <w:rFonts w:ascii="宋体" w:hAnsi="宋体" w:hint="eastAsia"/>
          <w:sz w:val="24"/>
        </w:rPr>
        <w:t>2. 委托人向监理人承诺，按照本合同约定派遣相应的人员，提供</w:t>
      </w:r>
      <w:r>
        <w:rPr>
          <w:rFonts w:ascii="宋体" w:hAnsi="宋体" w:hint="eastAsia"/>
          <w:bCs/>
          <w:sz w:val="24"/>
        </w:rPr>
        <w:t>房屋、资料</w:t>
      </w:r>
      <w:r>
        <w:rPr>
          <w:rFonts w:ascii="宋体" w:hAnsi="宋体" w:hint="eastAsia"/>
          <w:sz w:val="24"/>
        </w:rPr>
        <w:t>、设备，并按本合同约定支付酬金。</w:t>
      </w:r>
    </w:p>
    <w:p w:rsidR="00294023" w:rsidRDefault="00134C25">
      <w:pPr>
        <w:spacing w:beforeLines="50" w:before="156" w:line="560" w:lineRule="exact"/>
        <w:ind w:firstLineChars="198" w:firstLine="477"/>
        <w:rPr>
          <w:rFonts w:ascii="宋体" w:hAnsi="宋体"/>
          <w:b/>
          <w:sz w:val="24"/>
        </w:rPr>
      </w:pPr>
      <w:r>
        <w:rPr>
          <w:rFonts w:ascii="宋体" w:hAnsi="宋体" w:hint="eastAsia"/>
          <w:b/>
          <w:sz w:val="24"/>
        </w:rPr>
        <w:t>八、合同订立</w:t>
      </w:r>
    </w:p>
    <w:p w:rsidR="00294023" w:rsidRDefault="00134C25">
      <w:pPr>
        <w:adjustRightInd w:val="0"/>
        <w:snapToGrid w:val="0"/>
        <w:spacing w:line="560" w:lineRule="exact"/>
        <w:ind w:firstLineChars="200" w:firstLine="480"/>
        <w:rPr>
          <w:rFonts w:ascii="宋体" w:hAnsi="宋体"/>
          <w:sz w:val="24"/>
        </w:rPr>
      </w:pPr>
      <w:r>
        <w:rPr>
          <w:rFonts w:ascii="宋体" w:hAnsi="宋体" w:hint="eastAsia"/>
          <w:sz w:val="24"/>
        </w:rPr>
        <w:t>1. 订立时间：</w:t>
      </w:r>
      <w:r>
        <w:rPr>
          <w:rFonts w:ascii="仿宋_GB2312" w:eastAsia="仿宋_GB2312" w:hAnsi="宋体" w:hint="eastAsia"/>
          <w:sz w:val="24"/>
          <w:u w:val="single"/>
        </w:rPr>
        <w:t xml:space="preserve">       </w:t>
      </w:r>
      <w:r>
        <w:rPr>
          <w:rFonts w:ascii="宋体" w:hAnsi="宋体" w:hint="eastAsia"/>
          <w:sz w:val="24"/>
        </w:rPr>
        <w:t>年</w:t>
      </w:r>
      <w:r>
        <w:rPr>
          <w:rFonts w:ascii="仿宋_GB2312" w:eastAsia="仿宋_GB2312" w:hAnsi="宋体" w:hint="eastAsia"/>
          <w:sz w:val="24"/>
          <w:u w:val="single"/>
        </w:rPr>
        <w:t xml:space="preserve">       </w:t>
      </w:r>
      <w:r>
        <w:rPr>
          <w:rFonts w:ascii="宋体" w:hAnsi="宋体" w:hint="eastAsia"/>
          <w:sz w:val="24"/>
        </w:rPr>
        <w:t>月</w:t>
      </w:r>
      <w:r>
        <w:rPr>
          <w:rFonts w:ascii="仿宋_GB2312" w:eastAsia="仿宋_GB2312" w:hAnsi="宋体" w:hint="eastAsia"/>
          <w:sz w:val="24"/>
          <w:u w:val="single"/>
        </w:rPr>
        <w:t xml:space="preserve">       </w:t>
      </w:r>
      <w:r>
        <w:rPr>
          <w:rFonts w:ascii="宋体" w:hAnsi="宋体" w:hint="eastAsia"/>
          <w:sz w:val="24"/>
        </w:rPr>
        <w:t>日。</w:t>
      </w:r>
    </w:p>
    <w:p w:rsidR="00294023" w:rsidRDefault="00134C25">
      <w:pPr>
        <w:adjustRightInd w:val="0"/>
        <w:snapToGrid w:val="0"/>
        <w:spacing w:line="560" w:lineRule="exact"/>
        <w:ind w:firstLineChars="200" w:firstLine="480"/>
        <w:rPr>
          <w:rFonts w:ascii="宋体" w:hAnsi="宋体"/>
          <w:sz w:val="24"/>
        </w:rPr>
      </w:pPr>
      <w:r>
        <w:rPr>
          <w:rFonts w:ascii="宋体" w:hAnsi="宋体" w:hint="eastAsia"/>
          <w:sz w:val="24"/>
        </w:rPr>
        <w:t>2. 订立地点：</w:t>
      </w:r>
      <w:r>
        <w:rPr>
          <w:rFonts w:ascii="仿宋_GB2312" w:eastAsia="仿宋_GB2312" w:hAnsi="宋体" w:hint="eastAsia"/>
          <w:sz w:val="24"/>
          <w:u w:val="single"/>
        </w:rPr>
        <w:t xml:space="preserve">                     </w:t>
      </w:r>
      <w:r>
        <w:rPr>
          <w:rFonts w:ascii="宋体" w:hAnsi="宋体" w:hint="eastAsia"/>
          <w:sz w:val="24"/>
        </w:rPr>
        <w:t>。</w:t>
      </w:r>
    </w:p>
    <w:p w:rsidR="00294023" w:rsidRDefault="00134C25">
      <w:pPr>
        <w:adjustRightInd w:val="0"/>
        <w:snapToGrid w:val="0"/>
        <w:spacing w:line="560" w:lineRule="exact"/>
        <w:ind w:firstLineChars="200" w:firstLine="480"/>
        <w:rPr>
          <w:rFonts w:ascii="仿宋_GB2312" w:eastAsia="仿宋_GB2312" w:hAnsi="宋体"/>
          <w:sz w:val="24"/>
        </w:rPr>
      </w:pPr>
      <w:r>
        <w:rPr>
          <w:rFonts w:ascii="宋体" w:hAnsi="宋体" w:hint="eastAsia"/>
          <w:sz w:val="24"/>
        </w:rPr>
        <w:t>3. 本合同一式   份，具有同等法律效力，双方各执   份。</w:t>
      </w:r>
    </w:p>
    <w:p w:rsidR="00294023" w:rsidRDefault="00294023">
      <w:pPr>
        <w:adjustRightInd w:val="0"/>
        <w:snapToGrid w:val="0"/>
        <w:spacing w:line="560" w:lineRule="exact"/>
        <w:ind w:firstLineChars="200" w:firstLine="480"/>
        <w:rPr>
          <w:rFonts w:ascii="仿宋_GB2312" w:eastAsia="仿宋_GB2312" w:hAnsi="宋体"/>
          <w:sz w:val="24"/>
        </w:rPr>
      </w:pPr>
    </w:p>
    <w:p w:rsidR="00294023" w:rsidRDefault="00134C25">
      <w:pPr>
        <w:adjustRightInd w:val="0"/>
        <w:snapToGrid w:val="0"/>
        <w:spacing w:line="560" w:lineRule="exact"/>
        <w:rPr>
          <w:rFonts w:ascii="仿宋_GB2312" w:eastAsia="仿宋_GB2312" w:hAnsi="宋体"/>
          <w:sz w:val="24"/>
        </w:rPr>
      </w:pPr>
      <w:r>
        <w:rPr>
          <w:rFonts w:ascii="仿宋_GB2312" w:eastAsia="仿宋_GB2312" w:hAnsi="宋体" w:hint="eastAsia"/>
          <w:sz w:val="24"/>
        </w:rPr>
        <w:t>委托人：</w:t>
      </w:r>
      <w:r>
        <w:rPr>
          <w:rFonts w:ascii="仿宋_GB2312" w:eastAsia="仿宋_GB2312" w:hAnsi="宋体" w:hint="eastAsia"/>
          <w:sz w:val="24"/>
          <w:u w:val="single"/>
        </w:rPr>
        <w:t xml:space="preserve">   （盖章）             </w:t>
      </w:r>
      <w:r>
        <w:rPr>
          <w:rFonts w:ascii="仿宋_GB2312" w:eastAsia="仿宋_GB2312" w:hAnsi="宋体" w:hint="eastAsia"/>
          <w:sz w:val="24"/>
        </w:rPr>
        <w:t xml:space="preserve">      监理人：</w:t>
      </w:r>
      <w:r>
        <w:rPr>
          <w:rFonts w:ascii="仿宋_GB2312" w:eastAsia="仿宋_GB2312" w:hAnsi="宋体" w:hint="eastAsia"/>
          <w:sz w:val="24"/>
          <w:u w:val="single"/>
        </w:rPr>
        <w:t xml:space="preserve">   （盖章）              </w:t>
      </w:r>
    </w:p>
    <w:p w:rsidR="00294023" w:rsidRDefault="00134C25">
      <w:pPr>
        <w:pStyle w:val="af3"/>
        <w:spacing w:line="560" w:lineRule="exact"/>
      </w:pPr>
      <w:r>
        <w:rPr>
          <w:rFonts w:ascii="仿宋_GB2312" w:eastAsia="仿宋_GB2312" w:hint="eastAsia"/>
          <w:kern w:val="2"/>
          <w:sz w:val="24"/>
        </w:rPr>
        <w:t>住所：住所：</w:t>
      </w:r>
    </w:p>
    <w:p w:rsidR="00294023" w:rsidRDefault="00134C25">
      <w:pPr>
        <w:adjustRightInd w:val="0"/>
        <w:snapToGrid w:val="0"/>
        <w:spacing w:line="560" w:lineRule="exact"/>
        <w:rPr>
          <w:rFonts w:ascii="仿宋_GB2312" w:eastAsia="仿宋_GB2312" w:hAnsi="宋体"/>
          <w:sz w:val="24"/>
        </w:rPr>
      </w:pPr>
      <w:r>
        <w:rPr>
          <w:rFonts w:ascii="仿宋_GB2312" w:eastAsia="仿宋_GB2312" w:hAnsi="宋体" w:hint="eastAsia"/>
          <w:sz w:val="24"/>
        </w:rPr>
        <w:t>邮政编码：       邮政编码：</w:t>
      </w:r>
    </w:p>
    <w:p w:rsidR="00294023" w:rsidRDefault="00134C25">
      <w:pPr>
        <w:adjustRightInd w:val="0"/>
        <w:snapToGrid w:val="0"/>
        <w:spacing w:line="560" w:lineRule="exact"/>
        <w:rPr>
          <w:rFonts w:ascii="仿宋_GB2312" w:eastAsia="仿宋_GB2312" w:hAnsi="宋体"/>
          <w:sz w:val="24"/>
        </w:rPr>
      </w:pPr>
      <w:r>
        <w:rPr>
          <w:rFonts w:ascii="仿宋_GB2312" w:eastAsia="仿宋_GB2312" w:hAnsi="宋体" w:hint="eastAsia"/>
          <w:sz w:val="24"/>
        </w:rPr>
        <w:t>法定代表人或其授权                     法定代表人或其授权</w:t>
      </w:r>
    </w:p>
    <w:p w:rsidR="00294023" w:rsidRDefault="00134C25">
      <w:pPr>
        <w:adjustRightInd w:val="0"/>
        <w:snapToGrid w:val="0"/>
        <w:spacing w:line="560" w:lineRule="exact"/>
        <w:rPr>
          <w:rFonts w:ascii="仿宋_GB2312" w:eastAsia="仿宋_GB2312" w:hAnsi="宋体"/>
          <w:sz w:val="24"/>
        </w:rPr>
      </w:pPr>
      <w:r>
        <w:rPr>
          <w:rFonts w:ascii="仿宋_GB2312" w:eastAsia="仿宋_GB2312" w:hAnsi="宋体" w:hint="eastAsia"/>
          <w:sz w:val="24"/>
        </w:rPr>
        <w:t>的代理人：</w:t>
      </w:r>
      <w:r>
        <w:rPr>
          <w:rFonts w:ascii="仿宋_GB2312" w:eastAsia="仿宋_GB2312" w:hAnsi="宋体" w:hint="eastAsia"/>
          <w:sz w:val="24"/>
          <w:u w:val="single"/>
        </w:rPr>
        <w:t xml:space="preserve">（签字）               </w:t>
      </w:r>
      <w:r>
        <w:rPr>
          <w:rFonts w:ascii="仿宋_GB2312" w:eastAsia="仿宋_GB2312" w:hAnsi="宋体" w:hint="eastAsia"/>
          <w:sz w:val="24"/>
        </w:rPr>
        <w:t xml:space="preserve">       的代理人：</w:t>
      </w:r>
      <w:r>
        <w:rPr>
          <w:rFonts w:ascii="仿宋_GB2312" w:eastAsia="仿宋_GB2312" w:hAnsi="宋体" w:hint="eastAsia"/>
          <w:sz w:val="24"/>
          <w:u w:val="single"/>
        </w:rPr>
        <w:t xml:space="preserve">（签字）                </w:t>
      </w:r>
    </w:p>
    <w:p w:rsidR="00294023" w:rsidRDefault="00134C25">
      <w:pPr>
        <w:adjustRightInd w:val="0"/>
        <w:snapToGrid w:val="0"/>
        <w:spacing w:line="560" w:lineRule="exact"/>
        <w:rPr>
          <w:rFonts w:ascii="黑体" w:eastAsia="黑体"/>
          <w:sz w:val="24"/>
        </w:rPr>
      </w:pPr>
      <w:r>
        <w:rPr>
          <w:rFonts w:ascii="仿宋_GB2312" w:eastAsia="仿宋_GB2312" w:hAnsi="宋体" w:hint="eastAsia"/>
          <w:sz w:val="24"/>
        </w:rPr>
        <w:t>开户银行：                             开户银行：</w:t>
      </w:r>
    </w:p>
    <w:p w:rsidR="00294023" w:rsidRDefault="00294023">
      <w:pPr>
        <w:adjustRightInd w:val="0"/>
        <w:snapToGrid w:val="0"/>
        <w:spacing w:line="560" w:lineRule="exact"/>
        <w:ind w:firstLineChars="198" w:firstLine="475"/>
        <w:rPr>
          <w:rFonts w:ascii="仿宋_GB2312" w:eastAsia="仿宋_GB2312" w:hAnsi="宋体"/>
          <w:sz w:val="24"/>
        </w:rPr>
      </w:pPr>
    </w:p>
    <w:p w:rsidR="00294023" w:rsidRDefault="00134C25">
      <w:pPr>
        <w:adjustRightInd w:val="0"/>
        <w:snapToGrid w:val="0"/>
        <w:spacing w:line="560" w:lineRule="exact"/>
        <w:rPr>
          <w:rFonts w:ascii="仿宋_GB2312" w:eastAsia="仿宋_GB2312" w:hAnsi="宋体"/>
          <w:sz w:val="24"/>
        </w:rPr>
      </w:pPr>
      <w:r>
        <w:rPr>
          <w:rFonts w:ascii="仿宋_GB2312" w:eastAsia="仿宋_GB2312" w:hAnsi="宋体" w:hint="eastAsia"/>
          <w:sz w:val="24"/>
        </w:rPr>
        <w:t>账号：                                 账号：</w:t>
      </w:r>
    </w:p>
    <w:p w:rsidR="00294023" w:rsidRDefault="00134C25">
      <w:pPr>
        <w:adjustRightInd w:val="0"/>
        <w:snapToGrid w:val="0"/>
        <w:spacing w:line="560" w:lineRule="exact"/>
        <w:rPr>
          <w:rFonts w:ascii="仿宋_GB2312" w:eastAsia="仿宋_GB2312" w:hAnsi="宋体"/>
          <w:sz w:val="24"/>
        </w:rPr>
      </w:pPr>
      <w:r>
        <w:rPr>
          <w:rFonts w:ascii="仿宋_GB2312" w:eastAsia="仿宋_GB2312" w:hAnsi="宋体" w:hint="eastAsia"/>
          <w:sz w:val="24"/>
        </w:rPr>
        <w:t>电话：                                 电话：</w:t>
      </w:r>
    </w:p>
    <w:p w:rsidR="00294023" w:rsidRDefault="00134C25">
      <w:pPr>
        <w:adjustRightInd w:val="0"/>
        <w:snapToGrid w:val="0"/>
        <w:spacing w:line="560" w:lineRule="exact"/>
        <w:rPr>
          <w:rFonts w:ascii="仿宋_GB2312" w:eastAsia="仿宋_GB2312" w:hAnsi="宋体"/>
          <w:sz w:val="24"/>
        </w:rPr>
      </w:pPr>
      <w:r>
        <w:rPr>
          <w:rFonts w:ascii="仿宋_GB2312" w:eastAsia="仿宋_GB2312" w:hAnsi="宋体" w:hint="eastAsia"/>
          <w:sz w:val="24"/>
        </w:rPr>
        <w:t>传真：                                 传真：</w:t>
      </w:r>
    </w:p>
    <w:p w:rsidR="00294023" w:rsidRDefault="00134C25">
      <w:pPr>
        <w:spacing w:line="560" w:lineRule="exact"/>
        <w:rPr>
          <w:b/>
          <w:bCs/>
          <w:spacing w:val="4"/>
          <w:sz w:val="24"/>
        </w:rPr>
      </w:pPr>
      <w:r>
        <w:rPr>
          <w:rFonts w:ascii="仿宋_GB2312" w:eastAsia="仿宋_GB2312" w:hAnsi="宋体" w:hint="eastAsia"/>
          <w:sz w:val="24"/>
        </w:rPr>
        <w:t>电子邮箱：                             电子邮箱：</w:t>
      </w:r>
    </w:p>
    <w:p w:rsidR="00294023" w:rsidRDefault="00294023">
      <w:pPr>
        <w:spacing w:line="560" w:lineRule="exact"/>
        <w:ind w:firstLineChars="192" w:firstLine="478"/>
        <w:rPr>
          <w:b/>
          <w:bCs/>
          <w:spacing w:val="4"/>
          <w:sz w:val="24"/>
        </w:rPr>
      </w:pPr>
    </w:p>
    <w:p w:rsidR="00294023" w:rsidRDefault="00294023">
      <w:pPr>
        <w:spacing w:line="560" w:lineRule="exact"/>
        <w:ind w:firstLineChars="192" w:firstLine="478"/>
        <w:rPr>
          <w:b/>
          <w:bCs/>
          <w:spacing w:val="4"/>
          <w:sz w:val="24"/>
        </w:rPr>
      </w:pPr>
    </w:p>
    <w:p w:rsidR="00294023" w:rsidRDefault="00294023">
      <w:pPr>
        <w:spacing w:line="560" w:lineRule="exact"/>
        <w:ind w:firstLineChars="192" w:firstLine="478"/>
        <w:rPr>
          <w:b/>
          <w:bCs/>
          <w:spacing w:val="4"/>
          <w:sz w:val="24"/>
        </w:rPr>
      </w:pPr>
    </w:p>
    <w:p w:rsidR="00294023" w:rsidRDefault="00294023">
      <w:pPr>
        <w:spacing w:line="560" w:lineRule="exact"/>
        <w:ind w:firstLineChars="192" w:firstLine="478"/>
        <w:rPr>
          <w:b/>
          <w:bCs/>
          <w:spacing w:val="4"/>
          <w:sz w:val="24"/>
        </w:rPr>
      </w:pPr>
    </w:p>
    <w:p w:rsidR="00294023" w:rsidRDefault="00134C25">
      <w:pPr>
        <w:spacing w:beforeLines="50" w:before="156" w:afterLines="50" w:after="156" w:line="600" w:lineRule="exact"/>
        <w:jc w:val="center"/>
        <w:outlineLvl w:val="1"/>
        <w:rPr>
          <w:spacing w:val="4"/>
          <w:sz w:val="32"/>
          <w:szCs w:val="32"/>
        </w:rPr>
      </w:pPr>
      <w:bookmarkStart w:id="30" w:name="_Toc205800846"/>
      <w:r>
        <w:rPr>
          <w:rFonts w:hint="eastAsia"/>
          <w:b/>
          <w:bCs/>
          <w:spacing w:val="4"/>
          <w:sz w:val="32"/>
          <w:szCs w:val="32"/>
        </w:rPr>
        <w:lastRenderedPageBreak/>
        <w:t>第二节</w:t>
      </w:r>
      <w:r>
        <w:rPr>
          <w:rFonts w:hint="eastAsia"/>
          <w:b/>
          <w:bCs/>
          <w:spacing w:val="4"/>
          <w:sz w:val="32"/>
          <w:szCs w:val="32"/>
        </w:rPr>
        <w:t xml:space="preserve">  </w:t>
      </w:r>
      <w:r>
        <w:rPr>
          <w:rFonts w:hint="eastAsia"/>
          <w:b/>
          <w:bCs/>
          <w:spacing w:val="4"/>
          <w:sz w:val="32"/>
          <w:szCs w:val="32"/>
        </w:rPr>
        <w:t>合同通用条件</w:t>
      </w:r>
      <w:bookmarkEnd w:id="30"/>
    </w:p>
    <w:p w:rsidR="00294023" w:rsidRDefault="00134C25">
      <w:pPr>
        <w:spacing w:line="360" w:lineRule="auto"/>
        <w:rPr>
          <w:rFonts w:ascii="宋体" w:hAnsi="宋体"/>
          <w:b/>
          <w:sz w:val="24"/>
        </w:rPr>
      </w:pPr>
      <w:r>
        <w:rPr>
          <w:rFonts w:ascii="宋体" w:hAnsi="宋体" w:hint="eastAsia"/>
          <w:b/>
          <w:sz w:val="24"/>
        </w:rPr>
        <w:t>1. 定义与解释</w:t>
      </w:r>
    </w:p>
    <w:p w:rsidR="00294023" w:rsidRDefault="00134C25">
      <w:pPr>
        <w:spacing w:line="360" w:lineRule="auto"/>
        <w:ind w:firstLineChars="200" w:firstLine="480"/>
        <w:rPr>
          <w:rFonts w:ascii="宋体" w:hAnsi="宋体"/>
          <w:bCs/>
          <w:sz w:val="24"/>
        </w:rPr>
      </w:pPr>
      <w:r>
        <w:rPr>
          <w:rFonts w:ascii="宋体" w:hAnsi="宋体" w:hint="eastAsia"/>
          <w:sz w:val="24"/>
        </w:rPr>
        <w:t xml:space="preserve">1.1 </w:t>
      </w:r>
      <w:r>
        <w:rPr>
          <w:rFonts w:ascii="宋体" w:hAnsi="宋体" w:hint="eastAsia"/>
          <w:bCs/>
          <w:sz w:val="24"/>
        </w:rPr>
        <w:t>定义</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除根据上下文另有其意义外，组成本合同的全部文件中的下列名词和用语应具有本款所赋予的含义：</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1.1.1 “工程”是指按照本合同约定实施监理与相关服务的建设工程。</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1.1.2 “委托人”是指本合同中委托监理与相关服务的一方，及其合法的继承人或受让人。</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1.1.3 “监理人”是指本合同中提供监理与相关服务的一方，及其合法的继承人。</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1.1.4 “承包人”是指在工程范围内与委托人签订勘察、设计、施工等有关合同的当事人，及其合法的继承人。</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 xml:space="preserve">1.1.5 </w:t>
      </w:r>
      <w:r>
        <w:rPr>
          <w:rFonts w:ascii="宋体" w:hAnsi="宋体" w:hint="eastAsia"/>
          <w:spacing w:val="-2"/>
          <w:sz w:val="24"/>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1.1.6 “相关服务”是指监理人受委托人的委托 ，按照本合同约定，在勘察、设计、保修等阶段提供的服务活动。</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1.1.7 “正常工作”指本合同订立时通用条件和专用条件中约定的监理人的工作。</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1.1.8 “附加工作”是指本合同约定的正常工作以外监理人的工作。</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1.1.9 “项目监理机构”是指监理人派驻工程负责履行本合同的组织机构。</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1.1.10 “总监理工程师”是指由监理人的法定代表人书面授权，全面负责履行本合同、主持项目监理机构工作的注册监理工程师。</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1.1.11 “酬金”是指监理人履行本合同义务，委托人按照本合同约定给付监理人的金额。</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1.1.12 “正常工作</w:t>
      </w:r>
      <w:r>
        <w:rPr>
          <w:rFonts w:ascii="宋体" w:hAnsi="宋体" w:cs="宋体" w:hint="eastAsia"/>
          <w:kern w:val="0"/>
          <w:sz w:val="24"/>
        </w:rPr>
        <w:t>酬金”</w:t>
      </w:r>
      <w:r>
        <w:rPr>
          <w:rFonts w:ascii="宋体" w:hAnsi="宋体" w:hint="eastAsia"/>
          <w:sz w:val="24"/>
        </w:rPr>
        <w:t>是指监理人完成正常工作，委托人应给付监理人并在协议书中载明的签约</w:t>
      </w:r>
      <w:r>
        <w:rPr>
          <w:rFonts w:ascii="宋体" w:hAnsi="宋体" w:cs="宋体" w:hint="eastAsia"/>
          <w:kern w:val="0"/>
          <w:sz w:val="24"/>
        </w:rPr>
        <w:t>酬金额</w:t>
      </w:r>
      <w:r>
        <w:rPr>
          <w:rFonts w:ascii="宋体" w:hAnsi="宋体" w:hint="eastAsia"/>
          <w:sz w:val="24"/>
        </w:rPr>
        <w:t>。</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1.1.13 “附加工作酬金”是指监理人完成附加工作，委托人应给付监理人的金额。</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1.1.14 “一方”是指委托人或监理人；“双方”是指委托人和监理人；“第三方”是指除委托人和监理人以外的有关方。</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1.1.15 “书面形式”是指合同书、信件和数据电文（包括电报、电传、传真、电子</w:t>
      </w:r>
      <w:r>
        <w:rPr>
          <w:rFonts w:ascii="宋体" w:hAnsi="宋体" w:hint="eastAsia"/>
          <w:sz w:val="24"/>
        </w:rPr>
        <w:lastRenderedPageBreak/>
        <w:t>数据交换和电子邮件）等可以有形地表现所载内容的形式。</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1.1.16 “天”是指第一天零时至第二天零时的时间。</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1.1.17“月”是指按公历从一个月中任何一天开始的一个</w:t>
      </w:r>
      <w:proofErr w:type="gramStart"/>
      <w:r>
        <w:rPr>
          <w:rFonts w:ascii="宋体" w:hAnsi="宋体" w:hint="eastAsia"/>
          <w:sz w:val="24"/>
        </w:rPr>
        <w:t>公历月</w:t>
      </w:r>
      <w:proofErr w:type="gramEnd"/>
      <w:r>
        <w:rPr>
          <w:rFonts w:ascii="宋体" w:hAnsi="宋体" w:hint="eastAsia"/>
          <w:sz w:val="24"/>
        </w:rPr>
        <w:t>时间。</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bCs/>
          <w:sz w:val="24"/>
        </w:rPr>
        <w:t xml:space="preserve">1.2 </w:t>
      </w:r>
      <w:r>
        <w:rPr>
          <w:rFonts w:ascii="宋体" w:hAnsi="宋体" w:hint="eastAsia"/>
          <w:sz w:val="24"/>
        </w:rPr>
        <w:t>解释</w:t>
      </w:r>
    </w:p>
    <w:p w:rsidR="00294023" w:rsidRDefault="00134C25">
      <w:pPr>
        <w:tabs>
          <w:tab w:val="left" w:pos="6140"/>
        </w:tabs>
        <w:adjustRightInd w:val="0"/>
        <w:snapToGrid w:val="0"/>
        <w:spacing w:line="360" w:lineRule="auto"/>
        <w:ind w:firstLineChars="200" w:firstLine="480"/>
        <w:rPr>
          <w:rFonts w:ascii="宋体" w:hAnsi="宋体"/>
          <w:sz w:val="24"/>
        </w:rPr>
      </w:pPr>
      <w:r>
        <w:rPr>
          <w:rFonts w:ascii="宋体" w:hAnsi="宋体" w:hint="eastAsia"/>
          <w:sz w:val="24"/>
        </w:rPr>
        <w:t>1.2.1本合同使用中文书写、解释和说明。如专用条件约定使用两种及以上语言文字时，应以中文为准。</w:t>
      </w:r>
    </w:p>
    <w:p w:rsidR="00294023" w:rsidRDefault="00134C25">
      <w:pPr>
        <w:tabs>
          <w:tab w:val="left" w:pos="6140"/>
        </w:tabs>
        <w:adjustRightInd w:val="0"/>
        <w:snapToGrid w:val="0"/>
        <w:spacing w:line="360" w:lineRule="auto"/>
        <w:ind w:firstLineChars="200" w:firstLine="480"/>
        <w:rPr>
          <w:rFonts w:ascii="宋体" w:hAnsi="宋体"/>
          <w:sz w:val="24"/>
        </w:rPr>
      </w:pPr>
      <w:r>
        <w:rPr>
          <w:rFonts w:ascii="宋体" w:hAnsi="宋体" w:hint="eastAsia"/>
          <w:sz w:val="24"/>
        </w:rPr>
        <w:t>1.2.2 组成本合同的下列文件彼此应能相互解释、互为说明。除专用条件另有约定外，本合同文件的解释顺序如下：</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（1）协议书；</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（2）中标通知书（适用于招标工程）或委托书（适用于非招标工程）；</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（3）专用条件及附录A、附录B；</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（4）通用条件；</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（5）投标文件（适用于招标工程）或监理与相关服务建议书（适用于非招标工程）。</w:t>
      </w:r>
    </w:p>
    <w:p w:rsidR="00294023" w:rsidRDefault="00134C25">
      <w:pPr>
        <w:spacing w:line="360" w:lineRule="auto"/>
        <w:ind w:firstLineChars="200" w:firstLine="480"/>
        <w:rPr>
          <w:rFonts w:ascii="宋体" w:hAnsi="宋体"/>
          <w:sz w:val="24"/>
        </w:rPr>
      </w:pPr>
      <w:r>
        <w:rPr>
          <w:rFonts w:ascii="宋体" w:hAnsi="宋体" w:hint="eastAsia"/>
          <w:sz w:val="24"/>
        </w:rPr>
        <w:t>双方签订的补充协议与其他文件发生矛盾或歧义时，属于同一类内容的文件，应以最新签署的为准。</w:t>
      </w:r>
    </w:p>
    <w:p w:rsidR="00294023" w:rsidRDefault="00134C25">
      <w:pPr>
        <w:spacing w:beforeLines="50" w:before="156" w:line="360" w:lineRule="auto"/>
        <w:rPr>
          <w:rFonts w:ascii="宋体" w:hAnsi="宋体"/>
          <w:b/>
          <w:sz w:val="24"/>
        </w:rPr>
      </w:pPr>
      <w:r>
        <w:rPr>
          <w:rFonts w:ascii="宋体" w:hAnsi="宋体" w:hint="eastAsia"/>
          <w:b/>
          <w:sz w:val="24"/>
        </w:rPr>
        <w:t>2. 监理人的义务</w:t>
      </w:r>
    </w:p>
    <w:p w:rsidR="00294023" w:rsidRDefault="00134C25">
      <w:pPr>
        <w:adjustRightInd w:val="0"/>
        <w:snapToGrid w:val="0"/>
        <w:spacing w:line="360" w:lineRule="auto"/>
        <w:ind w:firstLineChars="200" w:firstLine="480"/>
        <w:rPr>
          <w:rFonts w:ascii="宋体" w:hAnsi="宋体"/>
          <w:bCs/>
          <w:sz w:val="24"/>
        </w:rPr>
      </w:pPr>
      <w:r>
        <w:rPr>
          <w:rFonts w:ascii="宋体" w:hAnsi="宋体" w:hint="eastAsia"/>
          <w:sz w:val="24"/>
        </w:rPr>
        <w:t>2.1 监理的范围和工作内容</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2.1.1 监理范围在专用条件中约定。</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2.1.2 除专用条件另有约定外，监理工作内容包括：</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（1）收到工程设计文件后编制监理规划，并在第一次工地会议7天前报委托人。根据有关规定和监理工作需要，编制监理实施细则；</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（2）熟悉工程设计文件，并参加由委托人主持的图纸会审和设计交底会议；</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（3）参加由委托人主持的第一次工地会议；主持监理例会并根据工程需要主持或参加专题会议；</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（4）审查施工承包人提交的施工组织设计，重点审查其中的质量安全技术措施、专项施工方案与工程建设强制性标准的符合性；</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lastRenderedPageBreak/>
        <w:t xml:space="preserve">（5）检查施工承包人工程质量、安全生产管理制度及组织机构和人员资格； </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（6）检查施工承包人专职安全生产管理人员的配备情况；</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（7）审查施工承包人提交的施工进度计划，核查承包人对施工进度计划的调整；</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（8）检查施工承包人的试验室；</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（9）审核施工分包人资质条件；</w:t>
      </w:r>
    </w:p>
    <w:p w:rsidR="00294023" w:rsidRDefault="00134C25">
      <w:pPr>
        <w:spacing w:line="360" w:lineRule="auto"/>
        <w:ind w:firstLineChars="200" w:firstLine="480"/>
        <w:rPr>
          <w:rFonts w:ascii="宋体" w:hAnsi="宋体"/>
          <w:sz w:val="24"/>
        </w:rPr>
      </w:pPr>
      <w:r>
        <w:rPr>
          <w:rFonts w:ascii="宋体" w:hAnsi="宋体" w:hint="eastAsia"/>
          <w:sz w:val="24"/>
        </w:rPr>
        <w:t>（10）查验施工承包人的施工测量放线成果；</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（11）审查工程开工条件，对条件具备的签发开</w:t>
      </w:r>
      <w:proofErr w:type="gramStart"/>
      <w:r>
        <w:rPr>
          <w:rFonts w:ascii="宋体" w:hAnsi="宋体" w:hint="eastAsia"/>
          <w:sz w:val="24"/>
        </w:rPr>
        <w:t>工令</w:t>
      </w:r>
      <w:proofErr w:type="gramEnd"/>
      <w:r>
        <w:rPr>
          <w:rFonts w:ascii="宋体" w:hAnsi="宋体" w:hint="eastAsia"/>
          <w:sz w:val="24"/>
        </w:rPr>
        <w:t>；</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（12）审查施工承包人报送的工程材料、构配件、设备质量证明文件的有效性和符合性，并按规定对用于工程的材料采取平行检验或见证取样方式进行抽检；</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（13）审核施工承包人提交的工程款支付申请，签发或出具工程款支付证书，并报委托人审核、批准；</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（14）在巡视、旁站和检验过程中，发现工程质量、施工安全存在事故隐患的，要求施工承包人整改并报委托人；</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（15）经委托人同意，签发工程暂停令和</w:t>
      </w:r>
      <w:proofErr w:type="gramStart"/>
      <w:r>
        <w:rPr>
          <w:rFonts w:ascii="宋体" w:hAnsi="宋体" w:hint="eastAsia"/>
          <w:sz w:val="24"/>
        </w:rPr>
        <w:t>复工令</w:t>
      </w:r>
      <w:proofErr w:type="gramEnd"/>
      <w:r>
        <w:rPr>
          <w:rFonts w:ascii="宋体" w:hAnsi="宋体" w:hint="eastAsia"/>
          <w:sz w:val="24"/>
        </w:rPr>
        <w:t>；</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（16）审查施工承包人提交的采用新材料、新工艺、新技术、新设备的论证材料及相关验收标准；</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（17）验收隐蔽工程、分部分项工程；</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（18）审查施工承包人提交的工程变更申请，协调处理施工进度调整、费用索赔、合同争议等事项；</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（19）审查施工承包人提交的竣工验收申请，编写工程质量评估报告；</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（20）参加工程竣工验收，签署竣工验收意见；</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（21）审查施工承包人提交的竣工结算申请并报委托人；</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（22）编制、整理工程监理归档文件并报委托人。</w:t>
      </w:r>
    </w:p>
    <w:p w:rsidR="00294023" w:rsidRDefault="00134C25">
      <w:pPr>
        <w:spacing w:line="360" w:lineRule="auto"/>
        <w:ind w:firstLineChars="200" w:firstLine="480"/>
        <w:rPr>
          <w:rFonts w:ascii="宋体" w:hAnsi="宋体"/>
          <w:sz w:val="24"/>
        </w:rPr>
      </w:pPr>
      <w:r>
        <w:rPr>
          <w:rFonts w:ascii="宋体" w:hAnsi="宋体" w:hint="eastAsia"/>
          <w:sz w:val="24"/>
        </w:rPr>
        <w:t>2.1.3 相关服务的范围和内容在附录A中约定。</w:t>
      </w:r>
    </w:p>
    <w:p w:rsidR="00294023" w:rsidRDefault="00134C25">
      <w:pPr>
        <w:spacing w:line="360" w:lineRule="auto"/>
        <w:ind w:firstLineChars="200" w:firstLine="480"/>
        <w:rPr>
          <w:rFonts w:ascii="宋体" w:hAnsi="宋体"/>
          <w:bCs/>
          <w:sz w:val="24"/>
        </w:rPr>
      </w:pPr>
      <w:r>
        <w:rPr>
          <w:rFonts w:ascii="宋体" w:hAnsi="宋体" w:hint="eastAsia"/>
          <w:sz w:val="24"/>
        </w:rPr>
        <w:t xml:space="preserve">2.2 </w:t>
      </w:r>
      <w:r>
        <w:rPr>
          <w:rFonts w:ascii="宋体" w:hAnsi="宋体" w:hint="eastAsia"/>
          <w:bCs/>
          <w:sz w:val="24"/>
        </w:rPr>
        <w:t>监理与相关服务依据</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2.2.1 监理依据包括：</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（1）适用的法律、行政法规及部门规章；</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（2）与工程有关的标准；</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（3）工程设计及有关文件；</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（4）本合同及委托人与第三方签订的与实施工程有关的其他合同。</w:t>
      </w:r>
    </w:p>
    <w:p w:rsidR="00294023" w:rsidRDefault="00134C25">
      <w:pPr>
        <w:spacing w:line="360" w:lineRule="auto"/>
        <w:ind w:firstLineChars="200" w:firstLine="480"/>
        <w:rPr>
          <w:rFonts w:ascii="宋体" w:hAnsi="宋体"/>
          <w:bCs/>
          <w:sz w:val="24"/>
        </w:rPr>
      </w:pPr>
      <w:r>
        <w:rPr>
          <w:rFonts w:ascii="宋体" w:hAnsi="宋体" w:hint="eastAsia"/>
          <w:bCs/>
          <w:sz w:val="24"/>
        </w:rPr>
        <w:lastRenderedPageBreak/>
        <w:t>双方根据工程的行业和地域特点，在专用条件中具体约定监理依据。</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2.2.2 相关服务依据在专用条件中约定。</w:t>
      </w:r>
    </w:p>
    <w:p w:rsidR="00294023" w:rsidRDefault="00134C25">
      <w:pPr>
        <w:spacing w:line="360" w:lineRule="auto"/>
        <w:ind w:firstLineChars="200" w:firstLine="480"/>
        <w:rPr>
          <w:rFonts w:ascii="宋体" w:hAnsi="宋体" w:cs="宋体"/>
          <w:kern w:val="0"/>
          <w:sz w:val="24"/>
        </w:rPr>
      </w:pPr>
      <w:r>
        <w:rPr>
          <w:rFonts w:ascii="宋体" w:hAnsi="宋体" w:hint="eastAsia"/>
          <w:kern w:val="0"/>
          <w:sz w:val="24"/>
        </w:rPr>
        <w:t xml:space="preserve">2.3 </w:t>
      </w:r>
      <w:r>
        <w:rPr>
          <w:rFonts w:ascii="宋体" w:hAnsi="宋体" w:cs="宋体" w:hint="eastAsia"/>
          <w:kern w:val="0"/>
          <w:sz w:val="24"/>
        </w:rPr>
        <w:t>项目监理机构和人员</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2.3.1 监理人应组建满足工作需要的项目监理机构，配备必要的检测设备。项目监理机构的主要人员应具有相应的资格条件。</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2.3.2本合同履行过程中，总监理工程师及重要岗位监理人员应保持相对稳定，以保证监理工作正常进行。</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2.3.3监理人可根据工程进展和工作需要调整项目监理机构人员。监理人</w:t>
      </w:r>
      <w:proofErr w:type="gramStart"/>
      <w:r>
        <w:rPr>
          <w:rFonts w:ascii="宋体" w:hAnsi="宋体" w:hint="eastAsia"/>
          <w:kern w:val="0"/>
          <w:sz w:val="24"/>
        </w:rPr>
        <w:t>更换总</w:t>
      </w:r>
      <w:proofErr w:type="gramEnd"/>
      <w:r>
        <w:rPr>
          <w:rFonts w:ascii="宋体" w:hAnsi="宋体" w:hint="eastAsia"/>
          <w:kern w:val="0"/>
          <w:sz w:val="24"/>
        </w:rPr>
        <w:t>监理工程师时，应提前7天向委托人书面报告，经委托人同意后方可更换；监理人更换项目监理机构其他监理人员，应以相当资格与能力的人员替换，并通知委托人。</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2.3.4 监理人应及时更换有下列情形之一的监理人员：</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（1）严重过失行为的；</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（2）有违法行为不能履行职责的；</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（3）涉嫌犯罪的；</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（4）不能胜任岗位职责的；</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（5）严重违反职业道德的；</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（6）专用条件约定的其他情形。</w:t>
      </w:r>
    </w:p>
    <w:p w:rsidR="00294023" w:rsidRDefault="00134C25">
      <w:pPr>
        <w:spacing w:line="360" w:lineRule="auto"/>
        <w:ind w:firstLineChars="200" w:firstLine="480"/>
        <w:rPr>
          <w:rFonts w:ascii="宋体" w:hAnsi="宋体"/>
          <w:kern w:val="0"/>
          <w:sz w:val="24"/>
        </w:rPr>
      </w:pPr>
      <w:r>
        <w:rPr>
          <w:rFonts w:ascii="宋体" w:hAnsi="宋体" w:hint="eastAsia"/>
          <w:kern w:val="0"/>
          <w:sz w:val="24"/>
        </w:rPr>
        <w:t>2.3.5 委托人可要求监理人更换不能胜任本职工作的项目监理机构人员。</w:t>
      </w:r>
    </w:p>
    <w:p w:rsidR="00294023" w:rsidRDefault="00134C25">
      <w:pPr>
        <w:spacing w:line="360" w:lineRule="auto"/>
        <w:ind w:firstLineChars="200" w:firstLine="480"/>
        <w:rPr>
          <w:rFonts w:ascii="宋体" w:hAnsi="宋体" w:cs="宋体"/>
          <w:kern w:val="0"/>
          <w:sz w:val="24"/>
        </w:rPr>
      </w:pPr>
      <w:r>
        <w:rPr>
          <w:rFonts w:ascii="宋体" w:hAnsi="宋体" w:hint="eastAsia"/>
          <w:kern w:val="0"/>
          <w:sz w:val="24"/>
        </w:rPr>
        <w:t xml:space="preserve">2.4 </w:t>
      </w:r>
      <w:r>
        <w:rPr>
          <w:rFonts w:ascii="宋体" w:hAnsi="宋体" w:cs="宋体" w:hint="eastAsia"/>
          <w:kern w:val="0"/>
          <w:sz w:val="24"/>
        </w:rPr>
        <w:t>履行职责</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kern w:val="0"/>
          <w:sz w:val="24"/>
        </w:rPr>
        <w:t>监理人应遵循职业道德准则和行为规范，严格按照法律法规、工程建设有关标准及本合同履行职责。</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2.4.1 在监理与相关服务范围内，委托人和承包人提出的意见和要求，监理人应及时提出处置意见。当委托人与承包人之间发生合同争议时，监理人应协助委托人、承包人协商解决。</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2.4.2 当委托人与承包人之间的合同争议提交仲裁机构仲裁或人民法院审理时，监理人应提供必要的证明资料。</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2.4.3 监理人应在专用条件约定的授权范围内，处理委托人与承包人所签订合同的变更事宜。如果变更超过授权范围，应以书面形式报委托人批准。</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在紧急情况下，为了保护财产和人身安全，监理人所发出的指令未能事先报委托人批准时，应在发出指令后的24小时内以书面形式报委托人。</w:t>
      </w:r>
    </w:p>
    <w:p w:rsidR="00294023" w:rsidRDefault="00134C25">
      <w:pPr>
        <w:spacing w:line="360" w:lineRule="auto"/>
        <w:ind w:firstLineChars="200" w:firstLine="480"/>
        <w:rPr>
          <w:rFonts w:ascii="宋体" w:hAnsi="宋体"/>
          <w:kern w:val="0"/>
          <w:sz w:val="24"/>
        </w:rPr>
      </w:pPr>
      <w:r>
        <w:rPr>
          <w:rFonts w:ascii="宋体" w:hAnsi="宋体" w:hint="eastAsia"/>
          <w:kern w:val="0"/>
          <w:sz w:val="24"/>
        </w:rPr>
        <w:lastRenderedPageBreak/>
        <w:t>2.4.4 除专用条件另有约定外，监理人发现承包人的人员不能胜任本职工作的，有权要求承包人予以调换。</w:t>
      </w:r>
    </w:p>
    <w:p w:rsidR="00294023" w:rsidRDefault="00134C25">
      <w:pPr>
        <w:spacing w:line="360" w:lineRule="auto"/>
        <w:ind w:firstLineChars="200" w:firstLine="480"/>
        <w:rPr>
          <w:rFonts w:ascii="宋体" w:hAnsi="宋体" w:cs="宋体"/>
          <w:kern w:val="0"/>
          <w:sz w:val="24"/>
        </w:rPr>
      </w:pPr>
      <w:r>
        <w:rPr>
          <w:rFonts w:ascii="宋体" w:hAnsi="宋体" w:hint="eastAsia"/>
          <w:kern w:val="0"/>
          <w:sz w:val="24"/>
        </w:rPr>
        <w:t>2.5 提交</w:t>
      </w:r>
      <w:r>
        <w:rPr>
          <w:rFonts w:ascii="宋体" w:hAnsi="宋体" w:cs="宋体" w:hint="eastAsia"/>
          <w:kern w:val="0"/>
          <w:sz w:val="24"/>
        </w:rPr>
        <w:t>报告</w:t>
      </w:r>
    </w:p>
    <w:p w:rsidR="00294023" w:rsidRDefault="00134C25">
      <w:pPr>
        <w:spacing w:line="360" w:lineRule="auto"/>
        <w:ind w:firstLineChars="200" w:firstLine="480"/>
        <w:rPr>
          <w:rFonts w:ascii="宋体" w:hAnsi="宋体"/>
          <w:sz w:val="24"/>
        </w:rPr>
      </w:pPr>
      <w:r>
        <w:rPr>
          <w:rFonts w:ascii="宋体" w:hAnsi="宋体" w:hint="eastAsia"/>
          <w:sz w:val="24"/>
        </w:rPr>
        <w:t>监理人应按专用条件约定的种类、时间和份数向委托人提交监理与相关服务的报告。</w:t>
      </w:r>
    </w:p>
    <w:p w:rsidR="00294023" w:rsidRDefault="00134C25">
      <w:pPr>
        <w:spacing w:line="360" w:lineRule="auto"/>
        <w:ind w:firstLineChars="200" w:firstLine="480"/>
        <w:rPr>
          <w:rFonts w:ascii="宋体" w:hAnsi="宋体"/>
          <w:kern w:val="0"/>
          <w:sz w:val="24"/>
        </w:rPr>
      </w:pPr>
      <w:r>
        <w:rPr>
          <w:rFonts w:ascii="宋体" w:hAnsi="宋体" w:hint="eastAsia"/>
          <w:kern w:val="0"/>
          <w:sz w:val="24"/>
        </w:rPr>
        <w:t>2.6 文件资料</w:t>
      </w:r>
    </w:p>
    <w:p w:rsidR="00294023" w:rsidRDefault="00134C25">
      <w:pPr>
        <w:spacing w:line="360" w:lineRule="auto"/>
        <w:ind w:firstLineChars="200" w:firstLine="480"/>
        <w:rPr>
          <w:rFonts w:ascii="宋体" w:hAnsi="宋体"/>
          <w:sz w:val="24"/>
        </w:rPr>
      </w:pPr>
      <w:r>
        <w:rPr>
          <w:rFonts w:ascii="宋体" w:hAnsi="宋体" w:hint="eastAsia"/>
          <w:kern w:val="0"/>
          <w:sz w:val="24"/>
        </w:rPr>
        <w:t>在本合同履行期内，监理人应在现场保留工作所用的图纸、报告及记录监理工</w:t>
      </w:r>
      <w:r>
        <w:rPr>
          <w:rFonts w:ascii="宋体" w:hAnsi="宋体" w:hint="eastAsia"/>
          <w:sz w:val="24"/>
        </w:rPr>
        <w:t>作的相关文件。工程竣工后，应当按照档案管理规定将监理有关文件归档。</w:t>
      </w:r>
    </w:p>
    <w:p w:rsidR="00294023" w:rsidRDefault="00134C25">
      <w:pPr>
        <w:spacing w:line="360" w:lineRule="auto"/>
        <w:ind w:firstLineChars="200" w:firstLine="480"/>
        <w:rPr>
          <w:rFonts w:ascii="宋体" w:hAnsi="宋体" w:cs="宋体"/>
          <w:kern w:val="0"/>
          <w:sz w:val="24"/>
        </w:rPr>
      </w:pPr>
      <w:r>
        <w:rPr>
          <w:rFonts w:ascii="宋体" w:hAnsi="宋体" w:hint="eastAsia"/>
          <w:kern w:val="0"/>
          <w:sz w:val="24"/>
        </w:rPr>
        <w:t xml:space="preserve">2.7 </w:t>
      </w:r>
      <w:r>
        <w:rPr>
          <w:rFonts w:ascii="宋体" w:hAnsi="宋体" w:cs="宋体" w:hint="eastAsia"/>
          <w:kern w:val="0"/>
          <w:sz w:val="24"/>
        </w:rPr>
        <w:t>使用委托人的财产</w:t>
      </w:r>
    </w:p>
    <w:p w:rsidR="00294023" w:rsidRDefault="00134C25">
      <w:pPr>
        <w:spacing w:line="360" w:lineRule="auto"/>
        <w:ind w:firstLineChars="200" w:firstLine="472"/>
        <w:rPr>
          <w:rFonts w:ascii="宋体" w:hAnsi="宋体"/>
          <w:spacing w:val="-2"/>
          <w:sz w:val="24"/>
        </w:rPr>
      </w:pPr>
      <w:r>
        <w:rPr>
          <w:rFonts w:ascii="宋体" w:hAnsi="宋体" w:hint="eastAsia"/>
          <w:spacing w:val="-2"/>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294023" w:rsidRDefault="00134C25">
      <w:pPr>
        <w:spacing w:beforeLines="50" w:before="156" w:line="360" w:lineRule="auto"/>
        <w:rPr>
          <w:rFonts w:ascii="宋体" w:hAnsi="宋体"/>
          <w:b/>
          <w:kern w:val="0"/>
          <w:sz w:val="24"/>
        </w:rPr>
      </w:pPr>
      <w:r>
        <w:rPr>
          <w:rFonts w:ascii="宋体" w:hAnsi="宋体" w:hint="eastAsia"/>
          <w:b/>
          <w:kern w:val="0"/>
          <w:sz w:val="24"/>
        </w:rPr>
        <w:t>3．委托人的义务</w:t>
      </w:r>
    </w:p>
    <w:p w:rsidR="00294023" w:rsidRDefault="00134C25">
      <w:pPr>
        <w:spacing w:line="360" w:lineRule="auto"/>
        <w:ind w:firstLineChars="200" w:firstLine="480"/>
        <w:rPr>
          <w:rFonts w:ascii="宋体" w:hAnsi="宋体" w:cs="宋体"/>
          <w:kern w:val="0"/>
          <w:sz w:val="24"/>
        </w:rPr>
      </w:pPr>
      <w:r>
        <w:rPr>
          <w:rFonts w:ascii="宋体" w:hAnsi="宋体" w:hint="eastAsia"/>
          <w:kern w:val="0"/>
          <w:sz w:val="24"/>
        </w:rPr>
        <w:t xml:space="preserve">3.1 </w:t>
      </w:r>
      <w:r>
        <w:rPr>
          <w:rFonts w:ascii="宋体" w:hAnsi="宋体" w:cs="宋体" w:hint="eastAsia"/>
          <w:kern w:val="0"/>
          <w:sz w:val="24"/>
        </w:rPr>
        <w:t>告知</w:t>
      </w:r>
    </w:p>
    <w:p w:rsidR="00294023" w:rsidRDefault="00134C25">
      <w:pPr>
        <w:spacing w:line="360" w:lineRule="auto"/>
        <w:ind w:firstLineChars="200" w:firstLine="480"/>
        <w:rPr>
          <w:rFonts w:ascii="宋体" w:hAnsi="宋体"/>
          <w:kern w:val="0"/>
          <w:sz w:val="24"/>
        </w:rPr>
      </w:pPr>
      <w:r>
        <w:rPr>
          <w:rFonts w:ascii="宋体" w:hAnsi="宋体" w:hint="eastAsia"/>
          <w:kern w:val="0"/>
          <w:sz w:val="24"/>
        </w:rPr>
        <w:t>委托人应在委托人与承包人签订的合同中明确监理人、总监理工程师和授予项目监理机构的权限。如有变更，应及时通知承包人。</w:t>
      </w:r>
    </w:p>
    <w:p w:rsidR="00294023" w:rsidRDefault="00134C25">
      <w:pPr>
        <w:spacing w:line="360" w:lineRule="auto"/>
        <w:ind w:firstLineChars="200" w:firstLine="480"/>
        <w:rPr>
          <w:rFonts w:ascii="宋体" w:hAnsi="宋体" w:cs="宋体"/>
          <w:kern w:val="0"/>
          <w:sz w:val="24"/>
        </w:rPr>
      </w:pPr>
      <w:r>
        <w:rPr>
          <w:rFonts w:ascii="宋体" w:hAnsi="宋体" w:hint="eastAsia"/>
          <w:kern w:val="0"/>
          <w:sz w:val="24"/>
        </w:rPr>
        <w:t xml:space="preserve">3.2 </w:t>
      </w:r>
      <w:r>
        <w:rPr>
          <w:rFonts w:ascii="宋体" w:hAnsi="宋体" w:cs="宋体" w:hint="eastAsia"/>
          <w:kern w:val="0"/>
          <w:sz w:val="24"/>
        </w:rPr>
        <w:t>提供资料</w:t>
      </w:r>
    </w:p>
    <w:p w:rsidR="00294023" w:rsidRDefault="00134C25">
      <w:pPr>
        <w:spacing w:line="360" w:lineRule="auto"/>
        <w:ind w:firstLineChars="200" w:firstLine="480"/>
        <w:rPr>
          <w:rFonts w:ascii="宋体" w:hAnsi="宋体"/>
          <w:sz w:val="24"/>
        </w:rPr>
      </w:pPr>
      <w:r>
        <w:rPr>
          <w:rFonts w:ascii="宋体" w:hAnsi="宋体" w:hint="eastAsia"/>
          <w:kern w:val="0"/>
          <w:sz w:val="24"/>
        </w:rPr>
        <w:t>委托人应按照附录B约定，无偿向监理人提供工程有关的资料。</w:t>
      </w:r>
      <w:r>
        <w:rPr>
          <w:rFonts w:ascii="宋体" w:hAnsi="宋体" w:hint="eastAsia"/>
          <w:sz w:val="24"/>
        </w:rPr>
        <w:t>在本合同履行过程中，委托人应及时向监理人提供最新的与工程有关的资料。</w:t>
      </w:r>
    </w:p>
    <w:p w:rsidR="00294023" w:rsidRDefault="00134C25">
      <w:pPr>
        <w:spacing w:line="360" w:lineRule="auto"/>
        <w:ind w:firstLineChars="200" w:firstLine="480"/>
        <w:rPr>
          <w:rFonts w:ascii="宋体" w:hAnsi="宋体" w:cs="宋体"/>
          <w:kern w:val="0"/>
          <w:sz w:val="24"/>
        </w:rPr>
      </w:pPr>
      <w:r>
        <w:rPr>
          <w:rFonts w:ascii="宋体" w:hAnsi="宋体" w:hint="eastAsia"/>
          <w:kern w:val="0"/>
          <w:sz w:val="24"/>
        </w:rPr>
        <w:t xml:space="preserve">3.3 </w:t>
      </w:r>
      <w:r>
        <w:rPr>
          <w:rFonts w:ascii="宋体" w:hAnsi="宋体" w:cs="宋体" w:hint="eastAsia"/>
          <w:kern w:val="0"/>
          <w:sz w:val="24"/>
        </w:rPr>
        <w:t>提供工作条件</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委托人应为监理人完成监理与相关服务提供必要的条件。</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kern w:val="0"/>
          <w:sz w:val="24"/>
        </w:rPr>
        <w:t xml:space="preserve">3.3.1 </w:t>
      </w:r>
      <w:r>
        <w:rPr>
          <w:rFonts w:ascii="宋体" w:hAnsi="宋体" w:hint="eastAsia"/>
          <w:sz w:val="24"/>
        </w:rPr>
        <w:t>委托人应按照附录B约定，派遣相应的人员，提供房屋、设备，供监理人</w:t>
      </w:r>
      <w:r>
        <w:rPr>
          <w:rFonts w:ascii="宋体" w:hAnsi="宋体" w:hint="eastAsia"/>
          <w:kern w:val="0"/>
          <w:sz w:val="24"/>
        </w:rPr>
        <w:t>无偿</w:t>
      </w:r>
      <w:r>
        <w:rPr>
          <w:rFonts w:ascii="宋体" w:hAnsi="宋体" w:hint="eastAsia"/>
          <w:sz w:val="24"/>
        </w:rPr>
        <w:t>使用。</w:t>
      </w:r>
    </w:p>
    <w:p w:rsidR="00294023" w:rsidRDefault="00134C25">
      <w:pPr>
        <w:spacing w:line="360" w:lineRule="auto"/>
        <w:ind w:firstLineChars="200" w:firstLine="480"/>
        <w:rPr>
          <w:rFonts w:ascii="宋体" w:hAnsi="宋体"/>
          <w:sz w:val="24"/>
        </w:rPr>
      </w:pPr>
      <w:r>
        <w:rPr>
          <w:rFonts w:ascii="宋体" w:hAnsi="宋体" w:hint="eastAsia"/>
          <w:kern w:val="0"/>
          <w:sz w:val="24"/>
        </w:rPr>
        <w:t xml:space="preserve">3.3.2 </w:t>
      </w:r>
      <w:r>
        <w:rPr>
          <w:rFonts w:ascii="宋体" w:hAnsi="宋体" w:hint="eastAsia"/>
          <w:sz w:val="24"/>
        </w:rPr>
        <w:t>委托人应负责协调工程建设中所有外部关系，为监理人履行本合同提供必要的外部条件。</w:t>
      </w:r>
    </w:p>
    <w:p w:rsidR="00294023" w:rsidRDefault="00134C25">
      <w:pPr>
        <w:snapToGrid w:val="0"/>
        <w:spacing w:line="360" w:lineRule="auto"/>
        <w:ind w:firstLineChars="200" w:firstLine="480"/>
        <w:rPr>
          <w:rFonts w:ascii="宋体" w:hAnsi="宋体" w:cs="宋体"/>
          <w:kern w:val="0"/>
          <w:sz w:val="24"/>
        </w:rPr>
      </w:pPr>
      <w:r>
        <w:rPr>
          <w:rFonts w:ascii="宋体" w:hAnsi="宋体" w:hint="eastAsia"/>
          <w:kern w:val="0"/>
          <w:sz w:val="24"/>
        </w:rPr>
        <w:t xml:space="preserve">3.4 </w:t>
      </w:r>
      <w:r>
        <w:rPr>
          <w:rFonts w:ascii="宋体" w:hAnsi="宋体" w:cs="宋体" w:hint="eastAsia"/>
          <w:kern w:val="0"/>
          <w:sz w:val="24"/>
        </w:rPr>
        <w:t>委托人代表</w:t>
      </w:r>
    </w:p>
    <w:p w:rsidR="00294023" w:rsidRDefault="00134C25">
      <w:pPr>
        <w:snapToGrid w:val="0"/>
        <w:spacing w:line="360" w:lineRule="auto"/>
        <w:ind w:firstLineChars="200" w:firstLine="480"/>
        <w:rPr>
          <w:rFonts w:ascii="宋体" w:hAnsi="宋体"/>
          <w:sz w:val="24"/>
        </w:rPr>
      </w:pPr>
      <w:r>
        <w:rPr>
          <w:rFonts w:ascii="宋体"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294023" w:rsidRDefault="00134C25">
      <w:pPr>
        <w:snapToGrid w:val="0"/>
        <w:spacing w:line="360" w:lineRule="auto"/>
        <w:ind w:firstLineChars="200" w:firstLine="480"/>
        <w:rPr>
          <w:rFonts w:ascii="宋体" w:hAnsi="宋体" w:cs="宋体"/>
          <w:kern w:val="0"/>
          <w:sz w:val="24"/>
        </w:rPr>
      </w:pPr>
      <w:r>
        <w:rPr>
          <w:rFonts w:ascii="宋体" w:hAnsi="宋体" w:hint="eastAsia"/>
          <w:kern w:val="0"/>
          <w:sz w:val="24"/>
        </w:rPr>
        <w:t xml:space="preserve">3.5 </w:t>
      </w:r>
      <w:r>
        <w:rPr>
          <w:rFonts w:ascii="宋体" w:hAnsi="宋体" w:cs="宋体" w:hint="eastAsia"/>
          <w:kern w:val="0"/>
          <w:sz w:val="24"/>
        </w:rPr>
        <w:t>委托人意见或要求</w:t>
      </w:r>
    </w:p>
    <w:p w:rsidR="00294023" w:rsidRDefault="00134C25">
      <w:pPr>
        <w:snapToGrid w:val="0"/>
        <w:spacing w:line="360" w:lineRule="auto"/>
        <w:ind w:firstLineChars="200" w:firstLine="480"/>
        <w:rPr>
          <w:rFonts w:ascii="宋体" w:hAnsi="宋体"/>
          <w:sz w:val="24"/>
        </w:rPr>
      </w:pPr>
      <w:r>
        <w:rPr>
          <w:rFonts w:ascii="宋体" w:hAnsi="宋体" w:hint="eastAsia"/>
          <w:sz w:val="24"/>
        </w:rPr>
        <w:lastRenderedPageBreak/>
        <w:t>在本合同约定的监理与相关服务工作范围内，委托人对承包人的任何意见或要求应通知监理人，由监理人向承包人发出相应指令。</w:t>
      </w:r>
    </w:p>
    <w:p w:rsidR="00294023" w:rsidRDefault="00134C25">
      <w:pPr>
        <w:snapToGrid w:val="0"/>
        <w:spacing w:line="360" w:lineRule="auto"/>
        <w:ind w:firstLineChars="200" w:firstLine="480"/>
        <w:rPr>
          <w:rFonts w:ascii="宋体" w:hAnsi="宋体" w:cs="宋体"/>
          <w:kern w:val="0"/>
          <w:sz w:val="24"/>
        </w:rPr>
      </w:pPr>
      <w:r>
        <w:rPr>
          <w:rFonts w:ascii="宋体" w:hAnsi="宋体" w:hint="eastAsia"/>
          <w:kern w:val="0"/>
          <w:sz w:val="24"/>
        </w:rPr>
        <w:t xml:space="preserve">3.6 </w:t>
      </w:r>
      <w:r>
        <w:rPr>
          <w:rFonts w:ascii="宋体" w:hAnsi="宋体" w:cs="宋体" w:hint="eastAsia"/>
          <w:kern w:val="0"/>
          <w:sz w:val="24"/>
        </w:rPr>
        <w:t>答复</w:t>
      </w:r>
    </w:p>
    <w:p w:rsidR="00294023" w:rsidRDefault="00134C25">
      <w:pPr>
        <w:snapToGrid w:val="0"/>
        <w:spacing w:line="360" w:lineRule="auto"/>
        <w:ind w:firstLineChars="200" w:firstLine="480"/>
        <w:rPr>
          <w:rFonts w:ascii="宋体" w:hAnsi="宋体"/>
          <w:sz w:val="24"/>
        </w:rPr>
      </w:pPr>
      <w:r>
        <w:rPr>
          <w:rFonts w:ascii="宋体" w:hAnsi="宋体" w:hint="eastAsia"/>
          <w:sz w:val="24"/>
        </w:rPr>
        <w:t>委托人应在专用条件约定的时间内，对监理人以书面形式提交并要求</w:t>
      </w:r>
      <w:proofErr w:type="gramStart"/>
      <w:r>
        <w:rPr>
          <w:rFonts w:ascii="宋体" w:hAnsi="宋体" w:hint="eastAsia"/>
          <w:sz w:val="24"/>
        </w:rPr>
        <w:t>作出</w:t>
      </w:r>
      <w:proofErr w:type="gramEnd"/>
      <w:r>
        <w:rPr>
          <w:rFonts w:ascii="宋体" w:hAnsi="宋体" w:hint="eastAsia"/>
          <w:sz w:val="24"/>
        </w:rPr>
        <w:t>决定的事宜，给予书面答复。逾期未答复的，视为委托人认可。</w:t>
      </w:r>
    </w:p>
    <w:p w:rsidR="00294023" w:rsidRDefault="00134C25">
      <w:pPr>
        <w:snapToGrid w:val="0"/>
        <w:spacing w:line="360" w:lineRule="auto"/>
        <w:ind w:firstLineChars="200" w:firstLine="480"/>
        <w:rPr>
          <w:rFonts w:ascii="宋体" w:hAnsi="宋体" w:cs="宋体"/>
          <w:kern w:val="0"/>
          <w:sz w:val="24"/>
        </w:rPr>
      </w:pPr>
      <w:r>
        <w:rPr>
          <w:rFonts w:ascii="宋体" w:hAnsi="宋体" w:hint="eastAsia"/>
          <w:kern w:val="0"/>
          <w:sz w:val="24"/>
        </w:rPr>
        <w:t xml:space="preserve">3.7 </w:t>
      </w:r>
      <w:r>
        <w:rPr>
          <w:rFonts w:ascii="宋体" w:hAnsi="宋体" w:cs="宋体" w:hint="eastAsia"/>
          <w:kern w:val="0"/>
          <w:sz w:val="24"/>
        </w:rPr>
        <w:t>支付</w:t>
      </w:r>
    </w:p>
    <w:p w:rsidR="00294023" w:rsidRDefault="00134C25">
      <w:pPr>
        <w:snapToGrid w:val="0"/>
        <w:spacing w:line="360" w:lineRule="auto"/>
        <w:ind w:firstLineChars="200" w:firstLine="480"/>
        <w:rPr>
          <w:rFonts w:ascii="宋体" w:hAnsi="宋体"/>
          <w:sz w:val="24"/>
        </w:rPr>
      </w:pPr>
      <w:r>
        <w:rPr>
          <w:rFonts w:ascii="宋体" w:hAnsi="宋体" w:hint="eastAsia"/>
          <w:sz w:val="24"/>
        </w:rPr>
        <w:t>委托人应按本合同约定，向监理人支付酬金。</w:t>
      </w:r>
    </w:p>
    <w:p w:rsidR="00294023" w:rsidRDefault="00134C25">
      <w:pPr>
        <w:snapToGrid w:val="0"/>
        <w:spacing w:beforeLines="50" w:before="156" w:line="360" w:lineRule="auto"/>
        <w:rPr>
          <w:rFonts w:ascii="宋体" w:hAnsi="宋体"/>
          <w:b/>
          <w:bCs/>
          <w:sz w:val="24"/>
        </w:rPr>
      </w:pPr>
      <w:r>
        <w:rPr>
          <w:rFonts w:ascii="宋体" w:hAnsi="宋体" w:hint="eastAsia"/>
          <w:b/>
          <w:bCs/>
          <w:sz w:val="24"/>
        </w:rPr>
        <w:t>4. 违约责任</w:t>
      </w:r>
    </w:p>
    <w:p w:rsidR="00294023" w:rsidRDefault="00134C25">
      <w:pPr>
        <w:spacing w:line="360" w:lineRule="auto"/>
        <w:ind w:firstLineChars="200" w:firstLine="480"/>
        <w:rPr>
          <w:rFonts w:ascii="宋体" w:hAnsi="宋体" w:cs="宋体"/>
          <w:kern w:val="0"/>
          <w:sz w:val="24"/>
        </w:rPr>
      </w:pPr>
      <w:r>
        <w:rPr>
          <w:rFonts w:ascii="宋体" w:hAnsi="宋体" w:hint="eastAsia"/>
          <w:kern w:val="0"/>
          <w:sz w:val="24"/>
        </w:rPr>
        <w:t xml:space="preserve">4.1 </w:t>
      </w:r>
      <w:r>
        <w:rPr>
          <w:rFonts w:ascii="宋体" w:hAnsi="宋体" w:cs="宋体" w:hint="eastAsia"/>
          <w:kern w:val="0"/>
          <w:sz w:val="24"/>
        </w:rPr>
        <w:t>监理人的违约责任</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kern w:val="0"/>
          <w:sz w:val="24"/>
        </w:rPr>
        <w:t>监理人未履行本合同义务的，应承担相应的责任。</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4.1.1 因监理人</w:t>
      </w:r>
      <w:r>
        <w:rPr>
          <w:rFonts w:ascii="宋体" w:hAnsi="宋体" w:cs="宋体" w:hint="eastAsia"/>
          <w:kern w:val="0"/>
          <w:sz w:val="24"/>
        </w:rPr>
        <w:t>违反本合同约定</w:t>
      </w:r>
      <w:r>
        <w:rPr>
          <w:rFonts w:ascii="宋体" w:hAnsi="宋体" w:hint="eastAsia"/>
          <w:sz w:val="24"/>
        </w:rPr>
        <w:t>给委托人造成损失的，监理人应当赔偿委托人损失</w:t>
      </w:r>
      <w:r>
        <w:rPr>
          <w:rFonts w:ascii="宋体" w:hAnsi="宋体" w:hint="eastAsia"/>
          <w:kern w:val="0"/>
          <w:sz w:val="24"/>
        </w:rPr>
        <w:t>。赔偿金额的确定方法在专用条件中约定。监理人承担部分赔偿责任的，其承担赔偿金额由双方协商确定。</w:t>
      </w:r>
    </w:p>
    <w:p w:rsidR="00294023" w:rsidRDefault="00134C25">
      <w:pPr>
        <w:spacing w:line="360" w:lineRule="auto"/>
        <w:ind w:firstLineChars="200" w:firstLine="480"/>
        <w:rPr>
          <w:rFonts w:ascii="宋体" w:hAnsi="宋体"/>
          <w:kern w:val="0"/>
          <w:sz w:val="24"/>
        </w:rPr>
      </w:pPr>
      <w:r>
        <w:rPr>
          <w:rFonts w:ascii="宋体" w:hAnsi="宋体" w:hint="eastAsia"/>
          <w:kern w:val="0"/>
          <w:sz w:val="24"/>
        </w:rPr>
        <w:t>4.1.2 监理人向委托人的索赔不成立时，监理人应赔偿委托人由此发生的费用。</w:t>
      </w:r>
    </w:p>
    <w:p w:rsidR="00294023" w:rsidRDefault="00134C25">
      <w:pPr>
        <w:snapToGrid w:val="0"/>
        <w:spacing w:line="360" w:lineRule="auto"/>
        <w:ind w:firstLineChars="200" w:firstLine="480"/>
        <w:rPr>
          <w:rFonts w:ascii="宋体" w:hAnsi="宋体" w:cs="宋体"/>
          <w:kern w:val="0"/>
          <w:sz w:val="24"/>
        </w:rPr>
      </w:pPr>
      <w:r>
        <w:rPr>
          <w:rFonts w:ascii="宋体" w:hAnsi="宋体" w:hint="eastAsia"/>
          <w:kern w:val="0"/>
          <w:sz w:val="24"/>
        </w:rPr>
        <w:t>4.2 委</w:t>
      </w:r>
      <w:r>
        <w:rPr>
          <w:rFonts w:ascii="宋体" w:hAnsi="宋体" w:cs="宋体" w:hint="eastAsia"/>
          <w:kern w:val="0"/>
          <w:sz w:val="24"/>
        </w:rPr>
        <w:t>托人的违约责任</w:t>
      </w:r>
    </w:p>
    <w:p w:rsidR="00294023" w:rsidRDefault="00134C25">
      <w:pPr>
        <w:adjustRightInd w:val="0"/>
        <w:snapToGrid w:val="0"/>
        <w:spacing w:line="360" w:lineRule="auto"/>
        <w:ind w:firstLineChars="200" w:firstLine="480"/>
        <w:rPr>
          <w:rFonts w:ascii="宋体" w:hAnsi="宋体" w:cs="宋体"/>
          <w:kern w:val="0"/>
          <w:sz w:val="24"/>
        </w:rPr>
      </w:pPr>
      <w:r>
        <w:rPr>
          <w:rFonts w:ascii="宋体" w:hAnsi="宋体" w:hint="eastAsia"/>
          <w:kern w:val="0"/>
          <w:sz w:val="24"/>
        </w:rPr>
        <w:t>委托人未履行本合同义务的，应承担相应的责任。</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4.2.1 委托人违反本合同约定造成监理人损失的，委托人应予以赔偿。</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4.2.2 委托人向监理人的索赔不成立时，应赔偿监理人由此引起的费用。</w:t>
      </w:r>
    </w:p>
    <w:p w:rsidR="00294023" w:rsidRDefault="00134C25">
      <w:pPr>
        <w:spacing w:line="360" w:lineRule="auto"/>
        <w:ind w:firstLineChars="200" w:firstLine="480"/>
        <w:rPr>
          <w:rFonts w:ascii="宋体" w:hAnsi="宋体"/>
          <w:kern w:val="0"/>
          <w:sz w:val="24"/>
        </w:rPr>
      </w:pPr>
      <w:r>
        <w:rPr>
          <w:rFonts w:ascii="宋体" w:hAnsi="宋体" w:hint="eastAsia"/>
          <w:sz w:val="24"/>
        </w:rPr>
        <w:t xml:space="preserve">4.2.3 </w:t>
      </w:r>
      <w:r>
        <w:rPr>
          <w:rFonts w:ascii="宋体" w:hAnsi="宋体" w:hint="eastAsia"/>
          <w:kern w:val="0"/>
          <w:sz w:val="24"/>
        </w:rPr>
        <w:t>委托人未能按期支付</w:t>
      </w:r>
      <w:r>
        <w:rPr>
          <w:rFonts w:ascii="宋体" w:hAnsi="宋体" w:hint="eastAsia"/>
          <w:sz w:val="24"/>
        </w:rPr>
        <w:t>酬金</w:t>
      </w:r>
      <w:r>
        <w:rPr>
          <w:rFonts w:ascii="宋体" w:hAnsi="宋体" w:hint="eastAsia"/>
          <w:kern w:val="0"/>
          <w:sz w:val="24"/>
        </w:rPr>
        <w:t>超过28天，</w:t>
      </w:r>
      <w:r>
        <w:rPr>
          <w:rFonts w:ascii="宋体" w:hAnsi="宋体" w:cs="宋体" w:hint="eastAsia"/>
          <w:kern w:val="0"/>
          <w:sz w:val="24"/>
        </w:rPr>
        <w:t>应按专用条件约定支付逾期付款利息</w:t>
      </w:r>
      <w:r>
        <w:rPr>
          <w:rFonts w:ascii="宋体" w:hAnsi="宋体" w:hint="eastAsia"/>
          <w:kern w:val="0"/>
          <w:sz w:val="24"/>
        </w:rPr>
        <w:t>。</w:t>
      </w:r>
    </w:p>
    <w:p w:rsidR="00294023" w:rsidRDefault="00134C25">
      <w:pPr>
        <w:spacing w:line="360" w:lineRule="auto"/>
        <w:ind w:firstLineChars="200" w:firstLine="480"/>
        <w:rPr>
          <w:rFonts w:ascii="宋体" w:hAnsi="宋体"/>
          <w:kern w:val="0"/>
          <w:sz w:val="24"/>
        </w:rPr>
      </w:pPr>
      <w:r>
        <w:rPr>
          <w:rFonts w:ascii="宋体" w:hAnsi="宋体" w:hint="eastAsia"/>
          <w:kern w:val="0"/>
          <w:sz w:val="24"/>
        </w:rPr>
        <w:t>4.3 除外责任</w:t>
      </w:r>
    </w:p>
    <w:p w:rsidR="00294023" w:rsidRDefault="00134C25">
      <w:pPr>
        <w:adjustRightInd w:val="0"/>
        <w:snapToGrid w:val="0"/>
        <w:spacing w:line="360" w:lineRule="auto"/>
        <w:ind w:firstLineChars="200" w:firstLine="480"/>
        <w:rPr>
          <w:rFonts w:ascii="宋体" w:hAnsi="宋体"/>
          <w:kern w:val="0"/>
          <w:sz w:val="24"/>
        </w:rPr>
      </w:pPr>
      <w:r>
        <w:rPr>
          <w:rFonts w:ascii="宋体" w:hAnsi="宋体" w:hint="eastAsia"/>
          <w:kern w:val="0"/>
          <w:sz w:val="24"/>
        </w:rPr>
        <w:t>因非监理人的原因，且监理人无过错，发生工程质量事故、安全事故、工期延误等造成的损失，监理人不承担赔偿责任。</w:t>
      </w:r>
    </w:p>
    <w:p w:rsidR="00294023" w:rsidRDefault="00134C25">
      <w:pPr>
        <w:snapToGrid w:val="0"/>
        <w:spacing w:line="360" w:lineRule="auto"/>
        <w:ind w:firstLineChars="200" w:firstLine="456"/>
        <w:rPr>
          <w:rFonts w:ascii="宋体" w:hAnsi="宋体"/>
          <w:kern w:val="0"/>
          <w:sz w:val="24"/>
        </w:rPr>
      </w:pPr>
      <w:r>
        <w:rPr>
          <w:rFonts w:ascii="宋体" w:hAnsi="宋体" w:hint="eastAsia"/>
          <w:spacing w:val="-6"/>
          <w:kern w:val="0"/>
          <w:sz w:val="24"/>
        </w:rPr>
        <w:t>因不可抗力导致本合同全部或部分不能履行时，双方各自承担其因此而造成的损失、损害</w:t>
      </w:r>
      <w:r>
        <w:rPr>
          <w:rFonts w:ascii="宋体" w:hAnsi="宋体" w:hint="eastAsia"/>
          <w:kern w:val="0"/>
          <w:sz w:val="24"/>
        </w:rPr>
        <w:t>。</w:t>
      </w:r>
    </w:p>
    <w:p w:rsidR="00294023" w:rsidRDefault="00134C25">
      <w:pPr>
        <w:snapToGrid w:val="0"/>
        <w:spacing w:beforeLines="50" w:before="156" w:line="360" w:lineRule="auto"/>
        <w:rPr>
          <w:rFonts w:ascii="宋体" w:hAnsi="宋体"/>
          <w:b/>
          <w:bCs/>
          <w:sz w:val="24"/>
        </w:rPr>
      </w:pPr>
      <w:r>
        <w:rPr>
          <w:rFonts w:ascii="宋体" w:hAnsi="宋体" w:hint="eastAsia"/>
          <w:b/>
          <w:bCs/>
          <w:sz w:val="24"/>
        </w:rPr>
        <w:t>5. 支付</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 xml:space="preserve">5.1 </w:t>
      </w:r>
      <w:r>
        <w:rPr>
          <w:rFonts w:ascii="宋体" w:hAnsi="宋体" w:hint="eastAsia"/>
          <w:bCs/>
          <w:sz w:val="24"/>
        </w:rPr>
        <w:t>支付货币</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除专用条件另有约定外，酬金均以人民币支付。涉及外币支付的，所采用的货币种类、比例和汇率在专用条件中约定。</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5.2 支付申请</w:t>
      </w:r>
    </w:p>
    <w:p w:rsidR="00294023" w:rsidRDefault="00134C25">
      <w:pPr>
        <w:snapToGrid w:val="0"/>
        <w:spacing w:line="360" w:lineRule="auto"/>
        <w:ind w:firstLineChars="200" w:firstLine="480"/>
        <w:rPr>
          <w:rFonts w:ascii="宋体" w:hAnsi="宋体"/>
          <w:sz w:val="24"/>
        </w:rPr>
      </w:pPr>
      <w:r>
        <w:rPr>
          <w:rFonts w:ascii="宋体" w:hAnsi="宋体" w:hint="eastAsia"/>
          <w:sz w:val="24"/>
        </w:rPr>
        <w:t>监理人应在本合同约定的每次应付</w:t>
      </w:r>
      <w:proofErr w:type="gramStart"/>
      <w:r>
        <w:rPr>
          <w:rFonts w:ascii="宋体" w:hAnsi="宋体" w:hint="eastAsia"/>
          <w:sz w:val="24"/>
        </w:rPr>
        <w:t>款时间</w:t>
      </w:r>
      <w:proofErr w:type="gramEnd"/>
      <w:r>
        <w:rPr>
          <w:rFonts w:ascii="宋体" w:hAnsi="宋体" w:hint="eastAsia"/>
          <w:sz w:val="24"/>
        </w:rPr>
        <w:t>的7天前，向委托人提交支付申请书。支付</w:t>
      </w:r>
      <w:r>
        <w:rPr>
          <w:rFonts w:ascii="宋体" w:hAnsi="宋体" w:hint="eastAsia"/>
          <w:sz w:val="24"/>
        </w:rPr>
        <w:lastRenderedPageBreak/>
        <w:t>申请书应当说明当期应付款总额，并列出当期应支付的款项及其金额。</w:t>
      </w:r>
    </w:p>
    <w:p w:rsidR="00294023" w:rsidRDefault="00134C25">
      <w:pPr>
        <w:snapToGrid w:val="0"/>
        <w:spacing w:line="360" w:lineRule="auto"/>
        <w:ind w:firstLineChars="200" w:firstLine="480"/>
        <w:rPr>
          <w:rFonts w:ascii="宋体" w:hAnsi="宋体"/>
          <w:sz w:val="24"/>
        </w:rPr>
      </w:pPr>
      <w:r>
        <w:rPr>
          <w:rFonts w:ascii="宋体" w:hAnsi="宋体" w:hint="eastAsia"/>
          <w:sz w:val="24"/>
        </w:rPr>
        <w:t>5.3 支付酬金</w:t>
      </w:r>
    </w:p>
    <w:p w:rsidR="00294023" w:rsidRDefault="00134C25">
      <w:pPr>
        <w:snapToGrid w:val="0"/>
        <w:spacing w:line="360" w:lineRule="auto"/>
        <w:ind w:firstLineChars="200" w:firstLine="464"/>
        <w:rPr>
          <w:rFonts w:ascii="宋体" w:hAnsi="宋体"/>
          <w:spacing w:val="-4"/>
          <w:sz w:val="24"/>
        </w:rPr>
      </w:pPr>
      <w:r>
        <w:rPr>
          <w:rFonts w:ascii="宋体" w:hAnsi="宋体" w:hint="eastAsia"/>
          <w:spacing w:val="-4"/>
          <w:sz w:val="24"/>
        </w:rPr>
        <w:t>支付的酬金包括正常工作酬金、附加工作酬金、合理化建议奖励金额及费用。</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 xml:space="preserve">5.4 </w:t>
      </w:r>
      <w:r>
        <w:rPr>
          <w:rFonts w:ascii="宋体" w:hAnsi="宋体" w:hint="eastAsia"/>
          <w:bCs/>
          <w:sz w:val="24"/>
        </w:rPr>
        <w:t>有争议部分的付款</w:t>
      </w:r>
    </w:p>
    <w:p w:rsidR="00294023" w:rsidRDefault="00134C25">
      <w:pPr>
        <w:snapToGrid w:val="0"/>
        <w:spacing w:line="360" w:lineRule="auto"/>
        <w:ind w:firstLineChars="200" w:firstLine="480"/>
        <w:rPr>
          <w:rFonts w:ascii="宋体" w:hAnsi="宋体"/>
          <w:sz w:val="24"/>
        </w:rPr>
      </w:pPr>
      <w:r>
        <w:rPr>
          <w:rFonts w:ascii="宋体"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294023" w:rsidRDefault="00134C25">
      <w:pPr>
        <w:snapToGrid w:val="0"/>
        <w:spacing w:beforeLines="50" w:before="156" w:line="360" w:lineRule="auto"/>
        <w:rPr>
          <w:rFonts w:ascii="宋体" w:hAnsi="宋体"/>
          <w:b/>
          <w:bCs/>
          <w:sz w:val="24"/>
        </w:rPr>
      </w:pPr>
      <w:r>
        <w:rPr>
          <w:rFonts w:ascii="宋体" w:hAnsi="宋体" w:hint="eastAsia"/>
          <w:b/>
          <w:bCs/>
          <w:sz w:val="24"/>
        </w:rPr>
        <w:t>6. 合同生效、变更、暂停、解除与终止</w:t>
      </w:r>
    </w:p>
    <w:p w:rsidR="00294023" w:rsidRDefault="00134C25">
      <w:pPr>
        <w:spacing w:line="360" w:lineRule="auto"/>
        <w:ind w:firstLineChars="200" w:firstLine="480"/>
        <w:rPr>
          <w:rFonts w:ascii="宋体" w:hAnsi="宋体"/>
          <w:sz w:val="24"/>
        </w:rPr>
      </w:pPr>
      <w:r>
        <w:rPr>
          <w:rFonts w:ascii="宋体" w:hAnsi="宋体" w:hint="eastAsia"/>
          <w:sz w:val="24"/>
        </w:rPr>
        <w:t>6.1生效</w:t>
      </w:r>
    </w:p>
    <w:p w:rsidR="00294023" w:rsidRDefault="00134C25">
      <w:pPr>
        <w:spacing w:line="360" w:lineRule="auto"/>
        <w:ind w:firstLineChars="200" w:firstLine="480"/>
        <w:rPr>
          <w:rFonts w:ascii="宋体" w:hAnsi="宋体"/>
          <w:sz w:val="24"/>
        </w:rPr>
      </w:pPr>
      <w:r>
        <w:rPr>
          <w:rFonts w:ascii="宋体" w:hAnsi="宋体" w:hint="eastAsia"/>
          <w:sz w:val="24"/>
        </w:rPr>
        <w:t>除法律另有规定或者专用条件另有约定外，委托人和监理人的法定代表人或其授权代理人在协议书上签字并盖单位章后本合同生效。</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6.2</w:t>
      </w:r>
      <w:r>
        <w:rPr>
          <w:rFonts w:ascii="宋体" w:hAnsi="宋体" w:hint="eastAsia"/>
          <w:bCs/>
          <w:sz w:val="24"/>
        </w:rPr>
        <w:t>变更</w:t>
      </w:r>
    </w:p>
    <w:p w:rsidR="00294023" w:rsidRDefault="00134C25">
      <w:pPr>
        <w:snapToGrid w:val="0"/>
        <w:spacing w:line="360" w:lineRule="auto"/>
        <w:ind w:firstLineChars="200" w:firstLine="480"/>
        <w:rPr>
          <w:rFonts w:ascii="宋体" w:hAnsi="宋体"/>
          <w:sz w:val="24"/>
        </w:rPr>
      </w:pPr>
      <w:r>
        <w:rPr>
          <w:rFonts w:ascii="宋体" w:hAnsi="宋体" w:hint="eastAsia"/>
          <w:sz w:val="24"/>
        </w:rPr>
        <w:t>6.2.1 任何一方提出变更请求时，双方经协商一致后可进行变更。</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6.2.2除不可抗力外，因非监理</w:t>
      </w:r>
      <w:proofErr w:type="gramStart"/>
      <w:r>
        <w:rPr>
          <w:rFonts w:ascii="宋体" w:hAnsi="宋体" w:hint="eastAsia"/>
          <w:sz w:val="24"/>
        </w:rPr>
        <w:t>人原因</w:t>
      </w:r>
      <w:proofErr w:type="gramEnd"/>
      <w:r>
        <w:rPr>
          <w:rFonts w:ascii="宋体" w:hAnsi="宋体" w:hint="eastAsia"/>
          <w:sz w:val="24"/>
        </w:rPr>
        <w:t>导致监理人履行合同期限延长、内容增加时，监理人应当将此情况与可能产生的影响及时通知委托人。增加的监理工作时间、工作内容应视为附加工作。附加工作酬金的确定方法在专用条件中约定。</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294023" w:rsidRDefault="00134C25">
      <w:pPr>
        <w:snapToGrid w:val="0"/>
        <w:spacing w:line="360" w:lineRule="auto"/>
        <w:ind w:firstLineChars="200" w:firstLine="480"/>
        <w:rPr>
          <w:rFonts w:ascii="宋体" w:hAnsi="宋体"/>
          <w:sz w:val="24"/>
        </w:rPr>
      </w:pPr>
      <w:r>
        <w:rPr>
          <w:rFonts w:ascii="宋体" w:hAnsi="宋体" w:hint="eastAsia"/>
          <w:sz w:val="24"/>
        </w:rPr>
        <w:t>6.2.4合同签订后，遇有与工程相关的法律法规、标准颁布或修订的，双方应遵照执行。由此引起监理与相关服务的范围、时间、酬金变化的，双方应通过协商进行相应调整。</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6.2.5 因非监理</w:t>
      </w:r>
      <w:proofErr w:type="gramStart"/>
      <w:r>
        <w:rPr>
          <w:rFonts w:ascii="宋体" w:hAnsi="宋体" w:hint="eastAsia"/>
          <w:sz w:val="24"/>
        </w:rPr>
        <w:t>人原因</w:t>
      </w:r>
      <w:proofErr w:type="gramEnd"/>
      <w:r>
        <w:rPr>
          <w:rFonts w:ascii="宋体" w:hAnsi="宋体" w:hint="eastAsia"/>
          <w:sz w:val="24"/>
        </w:rPr>
        <w:t>造成工程概算投资额或建筑安装工程费增加时，正常工作酬金应作相应调整。调整方法在专用条件中约定。</w:t>
      </w:r>
    </w:p>
    <w:p w:rsidR="00294023" w:rsidRDefault="00134C25">
      <w:pPr>
        <w:snapToGrid w:val="0"/>
        <w:spacing w:line="360" w:lineRule="auto"/>
        <w:ind w:firstLineChars="200" w:firstLine="480"/>
        <w:rPr>
          <w:rFonts w:ascii="宋体" w:hAnsi="宋体"/>
          <w:sz w:val="24"/>
        </w:rPr>
      </w:pPr>
      <w:r>
        <w:rPr>
          <w:rFonts w:ascii="宋体" w:hAnsi="宋体" w:hint="eastAsia"/>
          <w:sz w:val="24"/>
        </w:rPr>
        <w:t>6.2.6 因工程规模、监理范围的变化导致监理人的正常工作量减少时，正常工作酬金应作相应调整。调整方法在专用条件中约定。</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6.3 暂停与</w:t>
      </w:r>
      <w:r>
        <w:rPr>
          <w:rFonts w:ascii="宋体" w:hAnsi="宋体" w:hint="eastAsia"/>
          <w:bCs/>
          <w:sz w:val="24"/>
        </w:rPr>
        <w:t>解除</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除双方协商一致可以解除本合同外，当一方无正当理由未履行本合同约定的义务时，另一方可以根据本合同约定暂停履行本合同直至解除本合同。</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lastRenderedPageBreak/>
        <w:t>6.3.1 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ascii="宋体" w:hAnsi="宋体" w:hint="eastAsia"/>
          <w:sz w:val="24"/>
        </w:rPr>
        <w:t>作出</w:t>
      </w:r>
      <w:proofErr w:type="gramEnd"/>
      <w:r>
        <w:rPr>
          <w:rFonts w:ascii="宋体" w:hAnsi="宋体" w:hint="eastAsia"/>
          <w:sz w:val="24"/>
        </w:rPr>
        <w:t>合理安排，使开支减至最小。</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因解除本合同或解除监理人的部分义务导致监理人遭受的损失，除依法可以免除责任的情况外，应由委托人予以补偿，补偿金额由双方协商确定。</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解除本合同的协议必须采取书面形式，协议未达成之前，本合同仍然有效。</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宋体" w:hAnsi="宋体" w:hint="eastAsia"/>
          <w:kern w:val="0"/>
          <w:sz w:val="24"/>
        </w:rPr>
        <w:t>的</w:t>
      </w:r>
      <w:r>
        <w:rPr>
          <w:rFonts w:ascii="宋体" w:hAnsi="宋体" w:hint="eastAsia"/>
          <w:sz w:val="24"/>
        </w:rPr>
        <w:t>酬金支付至本合同解除日，且应承担第4.2款约定的责任。</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宋体" w:hAnsi="宋体" w:hint="eastAsia"/>
          <w:kern w:val="0"/>
          <w:sz w:val="24"/>
        </w:rPr>
        <w:t>的</w:t>
      </w:r>
      <w:r>
        <w:rPr>
          <w:rFonts w:ascii="宋体" w:hAnsi="宋体" w:hint="eastAsia"/>
          <w:sz w:val="24"/>
        </w:rPr>
        <w:t>酬金支付至</w:t>
      </w:r>
      <w:r>
        <w:rPr>
          <w:rFonts w:ascii="宋体" w:hAnsi="宋体" w:hint="eastAsia"/>
          <w:kern w:val="0"/>
          <w:sz w:val="24"/>
        </w:rPr>
        <w:t>限期改正通知到达监理人之日</w:t>
      </w:r>
      <w:r>
        <w:rPr>
          <w:rFonts w:ascii="宋体" w:hAnsi="宋体" w:hint="eastAsia"/>
          <w:sz w:val="24"/>
        </w:rPr>
        <w:t>，但监理人应承担第4.1款约定的责任。</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294023" w:rsidRDefault="00134C25">
      <w:pPr>
        <w:snapToGrid w:val="0"/>
        <w:spacing w:line="360" w:lineRule="auto"/>
        <w:ind w:firstLineChars="200" w:firstLine="480"/>
        <w:rPr>
          <w:rFonts w:ascii="宋体" w:hAnsi="宋体"/>
          <w:kern w:val="0"/>
          <w:sz w:val="24"/>
        </w:rPr>
      </w:pPr>
      <w:r>
        <w:rPr>
          <w:rFonts w:ascii="宋体" w:hAnsi="宋体" w:hint="eastAsia"/>
          <w:sz w:val="24"/>
        </w:rPr>
        <w:t>6.3.5 因不可抗力致使本合同部分或全部不能履行时，一方应立即通知另一方，可暂停或解除本合同。</w:t>
      </w:r>
    </w:p>
    <w:p w:rsidR="00294023" w:rsidRDefault="00134C25">
      <w:pPr>
        <w:snapToGrid w:val="0"/>
        <w:spacing w:line="360" w:lineRule="auto"/>
        <w:ind w:firstLineChars="200" w:firstLine="480"/>
        <w:rPr>
          <w:rFonts w:ascii="宋体" w:hAnsi="宋体"/>
          <w:sz w:val="24"/>
        </w:rPr>
      </w:pPr>
      <w:r>
        <w:rPr>
          <w:rFonts w:ascii="宋体" w:hAnsi="宋体" w:hint="eastAsia"/>
          <w:sz w:val="24"/>
        </w:rPr>
        <w:t>6.3.6 本合同解除后，本合同约定的有关结算、清理、争议解决方式的条件仍然有效。</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 xml:space="preserve">6.4 </w:t>
      </w:r>
      <w:r>
        <w:rPr>
          <w:rFonts w:ascii="宋体" w:hAnsi="宋体" w:hint="eastAsia"/>
          <w:bCs/>
          <w:sz w:val="24"/>
        </w:rPr>
        <w:t>终止</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以下条件全部满足时，本合同即告终止：</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（1）监理人完成本合同约定的全部工作；</w:t>
      </w:r>
    </w:p>
    <w:p w:rsidR="00294023" w:rsidRDefault="00134C25">
      <w:pPr>
        <w:snapToGrid w:val="0"/>
        <w:spacing w:line="360" w:lineRule="auto"/>
        <w:ind w:firstLineChars="200" w:firstLine="480"/>
        <w:rPr>
          <w:rFonts w:ascii="宋体" w:hAnsi="宋体"/>
          <w:sz w:val="24"/>
        </w:rPr>
      </w:pPr>
      <w:r>
        <w:rPr>
          <w:rFonts w:ascii="宋体" w:hAnsi="宋体" w:hint="eastAsia"/>
          <w:sz w:val="24"/>
        </w:rPr>
        <w:t>（2）委托人与监理人结清并支付全部酬金。</w:t>
      </w:r>
    </w:p>
    <w:p w:rsidR="00294023" w:rsidRDefault="00134C25">
      <w:pPr>
        <w:snapToGrid w:val="0"/>
        <w:spacing w:beforeLines="50" w:before="156" w:line="360" w:lineRule="auto"/>
        <w:rPr>
          <w:rFonts w:ascii="宋体" w:hAnsi="宋体"/>
          <w:b/>
          <w:bCs/>
          <w:sz w:val="24"/>
        </w:rPr>
      </w:pPr>
      <w:r>
        <w:rPr>
          <w:rFonts w:ascii="宋体" w:hAnsi="宋体" w:hint="eastAsia"/>
          <w:b/>
          <w:bCs/>
          <w:sz w:val="24"/>
        </w:rPr>
        <w:lastRenderedPageBreak/>
        <w:t>7. 争议解决</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7.1</w:t>
      </w:r>
      <w:r>
        <w:rPr>
          <w:rFonts w:ascii="宋体" w:hAnsi="宋体" w:hint="eastAsia"/>
          <w:bCs/>
          <w:sz w:val="24"/>
        </w:rPr>
        <w:t>协商</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双方应本着诚信原则协商解决彼此间的争议。</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7.2</w:t>
      </w:r>
      <w:r>
        <w:rPr>
          <w:rFonts w:ascii="宋体" w:hAnsi="宋体" w:hint="eastAsia"/>
          <w:bCs/>
          <w:sz w:val="24"/>
        </w:rPr>
        <w:t>调解</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如果双方不能在14天内或双方商定的其他时间内解决本合同争议，可以将其提交给专用条件约定的或事后达成协议的调解人进行调解。</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7.3</w:t>
      </w:r>
      <w:r>
        <w:rPr>
          <w:rFonts w:ascii="宋体" w:hAnsi="宋体" w:hint="eastAsia"/>
          <w:bCs/>
          <w:sz w:val="24"/>
        </w:rPr>
        <w:t>仲裁或诉讼</w:t>
      </w:r>
    </w:p>
    <w:p w:rsidR="00294023" w:rsidRDefault="00134C25">
      <w:pPr>
        <w:snapToGrid w:val="0"/>
        <w:spacing w:line="360" w:lineRule="auto"/>
        <w:ind w:firstLineChars="200" w:firstLine="480"/>
        <w:rPr>
          <w:rFonts w:ascii="宋体" w:hAnsi="宋体"/>
          <w:sz w:val="24"/>
        </w:rPr>
      </w:pPr>
      <w:r>
        <w:rPr>
          <w:rFonts w:ascii="宋体" w:hAnsi="宋体" w:hint="eastAsia"/>
          <w:sz w:val="24"/>
        </w:rPr>
        <w:t>双方均有权不经调解直接向专用条件约定的仲裁机构申请仲裁或向有管辖权的人民法院提起诉讼。</w:t>
      </w:r>
    </w:p>
    <w:p w:rsidR="00294023" w:rsidRDefault="00134C25">
      <w:pPr>
        <w:snapToGrid w:val="0"/>
        <w:spacing w:beforeLines="50" w:before="156" w:line="360" w:lineRule="auto"/>
        <w:rPr>
          <w:rFonts w:ascii="宋体" w:hAnsi="宋体"/>
          <w:b/>
          <w:bCs/>
          <w:sz w:val="24"/>
        </w:rPr>
      </w:pPr>
      <w:r>
        <w:rPr>
          <w:rFonts w:ascii="宋体" w:hAnsi="宋体" w:hint="eastAsia"/>
          <w:b/>
          <w:bCs/>
          <w:sz w:val="24"/>
        </w:rPr>
        <w:t>8. 其他</w:t>
      </w:r>
    </w:p>
    <w:p w:rsidR="00294023" w:rsidRDefault="00134C25">
      <w:pPr>
        <w:spacing w:line="360" w:lineRule="auto"/>
        <w:ind w:firstLineChars="200" w:firstLine="480"/>
        <w:rPr>
          <w:rFonts w:ascii="宋体" w:hAnsi="宋体"/>
          <w:bCs/>
          <w:sz w:val="24"/>
        </w:rPr>
      </w:pPr>
      <w:r>
        <w:rPr>
          <w:rFonts w:ascii="宋体" w:hAnsi="宋体" w:hint="eastAsia"/>
          <w:sz w:val="24"/>
        </w:rPr>
        <w:t xml:space="preserve">8.1 </w:t>
      </w:r>
      <w:r>
        <w:rPr>
          <w:rFonts w:ascii="宋体" w:hAnsi="宋体" w:hint="eastAsia"/>
          <w:bCs/>
          <w:sz w:val="24"/>
        </w:rPr>
        <w:t>外出考察费用</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经委托人同意，监理人员外出考察发生的费用由委托人审核后支付。</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 xml:space="preserve">8.2 </w:t>
      </w:r>
      <w:r>
        <w:rPr>
          <w:rFonts w:ascii="宋体" w:hAnsi="宋体" w:hint="eastAsia"/>
          <w:bCs/>
          <w:sz w:val="24"/>
        </w:rPr>
        <w:t>检测费用</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委托人要求监理人进行的材料和设备检测所发生的费用，由委托人支付，支付时间在专用条件中约定。</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 xml:space="preserve">8.3 </w:t>
      </w:r>
      <w:r>
        <w:rPr>
          <w:rFonts w:ascii="宋体" w:hAnsi="宋体" w:hint="eastAsia"/>
          <w:bCs/>
          <w:sz w:val="24"/>
        </w:rPr>
        <w:t>咨询费用</w:t>
      </w:r>
    </w:p>
    <w:p w:rsidR="00294023" w:rsidRDefault="00134C25">
      <w:pPr>
        <w:snapToGrid w:val="0"/>
        <w:spacing w:line="360" w:lineRule="auto"/>
        <w:ind w:firstLineChars="200" w:firstLine="480"/>
        <w:rPr>
          <w:rFonts w:ascii="宋体" w:hAnsi="宋体"/>
          <w:sz w:val="24"/>
        </w:rPr>
      </w:pPr>
      <w:r>
        <w:rPr>
          <w:rFonts w:ascii="宋体" w:hAnsi="宋体" w:hint="eastAsia"/>
          <w:sz w:val="24"/>
        </w:rPr>
        <w:t>经委托人同意，根据工程需要由监理人组织的相关咨询论证会以及聘请相关专家等发生的费用由委托人支付，支付时间在专用条件中约定。</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 xml:space="preserve">8.4 </w:t>
      </w:r>
      <w:r>
        <w:rPr>
          <w:rFonts w:ascii="宋体" w:hAnsi="宋体" w:hint="eastAsia"/>
          <w:bCs/>
          <w:sz w:val="24"/>
        </w:rPr>
        <w:t>奖励</w:t>
      </w:r>
    </w:p>
    <w:p w:rsidR="00294023" w:rsidRDefault="00134C25">
      <w:pPr>
        <w:snapToGrid w:val="0"/>
        <w:spacing w:line="360" w:lineRule="auto"/>
        <w:ind w:firstLineChars="200" w:firstLine="480"/>
        <w:rPr>
          <w:rFonts w:ascii="宋体" w:hAnsi="宋体"/>
          <w:sz w:val="24"/>
        </w:rPr>
      </w:pPr>
      <w:r>
        <w:rPr>
          <w:rFonts w:ascii="宋体"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 xml:space="preserve">8.5 </w:t>
      </w:r>
      <w:r>
        <w:rPr>
          <w:rFonts w:ascii="宋体" w:hAnsi="宋体" w:hint="eastAsia"/>
          <w:bCs/>
          <w:sz w:val="24"/>
        </w:rPr>
        <w:t>守法诚信</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监理人及其工作人员不得从与实施工程有关的第三方处获得任何经济利益。</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 xml:space="preserve">8.6 </w:t>
      </w:r>
      <w:r>
        <w:rPr>
          <w:rFonts w:ascii="宋体" w:hAnsi="宋体" w:hint="eastAsia"/>
          <w:bCs/>
          <w:sz w:val="24"/>
        </w:rPr>
        <w:t>保密</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双方不得泄露对方申明的保密资料，亦不得泄露与实施工程有关的第三方所提供的保密资料，保密事项在专用条件中约定。</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 xml:space="preserve">8.7 </w:t>
      </w:r>
      <w:r>
        <w:rPr>
          <w:rFonts w:ascii="宋体" w:hAnsi="宋体" w:hint="eastAsia"/>
          <w:bCs/>
          <w:sz w:val="24"/>
        </w:rPr>
        <w:t>通知</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t>本合同涉及的通知均应当采用书面形式，并在送达对方时生效，收件人应书面签收。</w:t>
      </w:r>
    </w:p>
    <w:p w:rsidR="00294023" w:rsidRDefault="00134C25">
      <w:pPr>
        <w:snapToGrid w:val="0"/>
        <w:spacing w:line="360" w:lineRule="auto"/>
        <w:ind w:firstLineChars="200" w:firstLine="480"/>
        <w:rPr>
          <w:rFonts w:ascii="宋体" w:hAnsi="宋体"/>
          <w:bCs/>
          <w:sz w:val="24"/>
        </w:rPr>
      </w:pPr>
      <w:r>
        <w:rPr>
          <w:rFonts w:ascii="宋体" w:hAnsi="宋体" w:hint="eastAsia"/>
          <w:sz w:val="24"/>
        </w:rPr>
        <w:lastRenderedPageBreak/>
        <w:t xml:space="preserve">8.8 </w:t>
      </w:r>
      <w:r>
        <w:rPr>
          <w:rFonts w:ascii="宋体" w:hAnsi="宋体" w:hint="eastAsia"/>
          <w:bCs/>
          <w:sz w:val="24"/>
        </w:rPr>
        <w:t>著作权</w:t>
      </w:r>
    </w:p>
    <w:p w:rsidR="00294023" w:rsidRDefault="00134C25">
      <w:pPr>
        <w:adjustRightInd w:val="0"/>
        <w:snapToGrid w:val="0"/>
        <w:spacing w:line="360" w:lineRule="auto"/>
        <w:ind w:firstLineChars="200" w:firstLine="480"/>
        <w:rPr>
          <w:rFonts w:ascii="宋体" w:hAnsi="宋体"/>
          <w:sz w:val="24"/>
        </w:rPr>
      </w:pPr>
      <w:r>
        <w:rPr>
          <w:rFonts w:ascii="宋体" w:hAnsi="宋体" w:hint="eastAsia"/>
          <w:sz w:val="24"/>
        </w:rPr>
        <w:t>监理人对其编制的文件拥有著作权。</w:t>
      </w:r>
    </w:p>
    <w:p w:rsidR="00294023" w:rsidRDefault="00134C25">
      <w:pPr>
        <w:snapToGrid w:val="0"/>
        <w:spacing w:line="360" w:lineRule="auto"/>
        <w:ind w:firstLineChars="200" w:firstLine="480"/>
        <w:rPr>
          <w:rFonts w:ascii="宋体" w:hAnsi="宋体"/>
          <w:sz w:val="24"/>
        </w:rPr>
      </w:pPr>
      <w:r>
        <w:rPr>
          <w:rFonts w:ascii="宋体"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294023" w:rsidRDefault="00134C25">
      <w:pPr>
        <w:pageBreakBefore/>
        <w:spacing w:line="500" w:lineRule="exact"/>
        <w:jc w:val="center"/>
        <w:outlineLvl w:val="1"/>
        <w:rPr>
          <w:rFonts w:ascii="宋体" w:hAnsi="宋体"/>
          <w:b/>
          <w:sz w:val="30"/>
          <w:szCs w:val="30"/>
        </w:rPr>
      </w:pPr>
      <w:bookmarkStart w:id="31" w:name="_Toc205800847"/>
      <w:r>
        <w:rPr>
          <w:rFonts w:ascii="宋体" w:hAnsi="宋体" w:hint="eastAsia"/>
          <w:b/>
          <w:sz w:val="30"/>
          <w:szCs w:val="30"/>
        </w:rPr>
        <w:lastRenderedPageBreak/>
        <w:t>第三部分  专用条件</w:t>
      </w:r>
      <w:bookmarkEnd w:id="31"/>
    </w:p>
    <w:p w:rsidR="00294023" w:rsidRDefault="00134C25">
      <w:pPr>
        <w:adjustRightInd w:val="0"/>
        <w:snapToGrid w:val="0"/>
        <w:spacing w:beforeLines="50" w:before="156" w:line="500" w:lineRule="exact"/>
        <w:rPr>
          <w:rFonts w:ascii="宋体" w:hAnsi="宋体"/>
          <w:b/>
          <w:sz w:val="24"/>
        </w:rPr>
      </w:pPr>
      <w:r>
        <w:rPr>
          <w:rFonts w:ascii="宋体" w:hAnsi="宋体" w:hint="eastAsia"/>
          <w:b/>
          <w:sz w:val="24"/>
        </w:rPr>
        <w:t>1. 定义与解释</w:t>
      </w:r>
    </w:p>
    <w:p w:rsidR="00294023" w:rsidRDefault="00134C25">
      <w:pPr>
        <w:adjustRightInd w:val="0"/>
        <w:snapToGrid w:val="0"/>
        <w:spacing w:line="500" w:lineRule="exact"/>
        <w:ind w:firstLineChars="200" w:firstLine="480"/>
        <w:rPr>
          <w:rFonts w:ascii="宋体" w:hAnsi="宋体"/>
          <w:sz w:val="24"/>
        </w:rPr>
      </w:pPr>
      <w:r>
        <w:rPr>
          <w:rFonts w:ascii="宋体" w:hAnsi="宋体" w:hint="eastAsia"/>
          <w:sz w:val="24"/>
        </w:rPr>
        <w:t>1.2  解释</w:t>
      </w:r>
    </w:p>
    <w:p w:rsidR="00294023" w:rsidRDefault="00134C25">
      <w:pPr>
        <w:adjustRightInd w:val="0"/>
        <w:snapToGrid w:val="0"/>
        <w:spacing w:line="500" w:lineRule="exact"/>
        <w:ind w:firstLineChars="200" w:firstLine="480"/>
        <w:rPr>
          <w:rFonts w:ascii="宋体" w:hAnsi="宋体"/>
          <w:sz w:val="24"/>
        </w:rPr>
      </w:pPr>
      <w:r>
        <w:rPr>
          <w:rFonts w:ascii="宋体" w:hAnsi="宋体" w:hint="eastAsia"/>
          <w:sz w:val="24"/>
        </w:rPr>
        <w:t>1.2.1 本合同文件除使用中文外，还可用</w:t>
      </w:r>
      <w:r>
        <w:rPr>
          <w:rFonts w:ascii="宋体" w:hAnsi="宋体" w:hint="eastAsia"/>
          <w:sz w:val="24"/>
          <w:u w:val="single"/>
        </w:rPr>
        <w:t xml:space="preserve">  /  </w:t>
      </w:r>
      <w:r>
        <w:rPr>
          <w:rFonts w:ascii="宋体" w:hAnsi="宋体" w:hint="eastAsia"/>
          <w:sz w:val="24"/>
        </w:rPr>
        <w:t>。</w:t>
      </w:r>
    </w:p>
    <w:p w:rsidR="00294023" w:rsidRDefault="00134C25">
      <w:pPr>
        <w:adjustRightInd w:val="0"/>
        <w:snapToGrid w:val="0"/>
        <w:spacing w:line="500" w:lineRule="exact"/>
        <w:ind w:firstLineChars="200" w:firstLine="480"/>
        <w:rPr>
          <w:rFonts w:ascii="宋体" w:hAnsi="宋体"/>
          <w:sz w:val="24"/>
        </w:rPr>
      </w:pPr>
      <w:r>
        <w:rPr>
          <w:rFonts w:ascii="宋体" w:hAnsi="宋体" w:hint="eastAsia"/>
          <w:sz w:val="24"/>
        </w:rPr>
        <w:t xml:space="preserve">1.2.2 </w:t>
      </w:r>
      <w:r>
        <w:rPr>
          <w:rFonts w:ascii="宋体" w:hAnsi="宋体" w:hint="eastAsia"/>
          <w:spacing w:val="-16"/>
          <w:sz w:val="24"/>
        </w:rPr>
        <w:t>约定本合同文件的解释顺序为：。</w:t>
      </w:r>
    </w:p>
    <w:p w:rsidR="00294023" w:rsidRDefault="00134C25">
      <w:pPr>
        <w:adjustRightInd w:val="0"/>
        <w:snapToGrid w:val="0"/>
        <w:spacing w:beforeLines="100" w:before="312" w:line="500" w:lineRule="exact"/>
        <w:rPr>
          <w:rFonts w:ascii="宋体" w:hAnsi="宋体"/>
          <w:b/>
          <w:sz w:val="24"/>
        </w:rPr>
      </w:pPr>
      <w:r>
        <w:rPr>
          <w:rFonts w:ascii="宋体" w:hAnsi="宋体" w:hint="eastAsia"/>
          <w:b/>
          <w:sz w:val="24"/>
        </w:rPr>
        <w:t>2. 监理人义务</w:t>
      </w:r>
    </w:p>
    <w:p w:rsidR="00294023" w:rsidRDefault="00134C25">
      <w:pPr>
        <w:adjustRightInd w:val="0"/>
        <w:snapToGrid w:val="0"/>
        <w:spacing w:line="500" w:lineRule="exact"/>
        <w:ind w:firstLineChars="197" w:firstLine="473"/>
        <w:rPr>
          <w:rFonts w:ascii="宋体" w:hAnsi="宋体"/>
          <w:sz w:val="24"/>
        </w:rPr>
      </w:pPr>
      <w:r>
        <w:rPr>
          <w:rFonts w:ascii="宋体" w:hAnsi="宋体" w:hint="eastAsia"/>
          <w:sz w:val="24"/>
        </w:rPr>
        <w:t>2.1 监理的范围和</w:t>
      </w:r>
      <w:r>
        <w:rPr>
          <w:rFonts w:ascii="宋体" w:hAnsi="宋体" w:hint="eastAsia"/>
          <w:bCs/>
          <w:sz w:val="24"/>
        </w:rPr>
        <w:t>内容</w:t>
      </w:r>
    </w:p>
    <w:p w:rsidR="00294023" w:rsidRDefault="00134C25">
      <w:pPr>
        <w:adjustRightInd w:val="0"/>
        <w:snapToGrid w:val="0"/>
        <w:spacing w:line="500" w:lineRule="exact"/>
        <w:ind w:rightChars="-2" w:right="-4" w:firstLineChars="200" w:firstLine="480"/>
        <w:rPr>
          <w:rFonts w:ascii="宋体" w:hAnsi="宋体"/>
          <w:sz w:val="24"/>
        </w:rPr>
      </w:pPr>
      <w:r>
        <w:rPr>
          <w:rFonts w:ascii="宋体" w:hAnsi="宋体" w:hint="eastAsia"/>
          <w:sz w:val="24"/>
        </w:rPr>
        <w:t>2.1.1 监理范围包括：</w:t>
      </w:r>
      <w:r>
        <w:rPr>
          <w:rFonts w:ascii="宋体" w:hAnsi="宋体" w:hint="eastAsia"/>
          <w:sz w:val="24"/>
          <w:u w:val="single"/>
        </w:rPr>
        <w:t>本工程的全部内容(监理工作范围内)的施工准备阶段的监理、工程的全过程施工监理，包括施工安全监理、施工环保监理、质量、进度、投资控制、信息管理、施工安全管理、协调各方关系、参与质量保修期的有关工作</w:t>
      </w:r>
      <w:r>
        <w:rPr>
          <w:rFonts w:ascii="楷体_GB2312" w:eastAsia="楷体_GB2312" w:hAnsi="宋体" w:hint="eastAsia"/>
          <w:b/>
          <w:sz w:val="24"/>
          <w:u w:val="single"/>
        </w:rPr>
        <w:t xml:space="preserve"> 。</w:t>
      </w:r>
    </w:p>
    <w:p w:rsidR="00294023" w:rsidRDefault="00134C25">
      <w:pPr>
        <w:adjustRightInd w:val="0"/>
        <w:snapToGrid w:val="0"/>
        <w:spacing w:line="500" w:lineRule="exact"/>
        <w:ind w:rightChars="-2" w:right="-4" w:firstLineChars="200" w:firstLine="480"/>
        <w:rPr>
          <w:rFonts w:ascii="宋体" w:hAnsi="宋体"/>
          <w:sz w:val="24"/>
        </w:rPr>
      </w:pPr>
      <w:r>
        <w:rPr>
          <w:rFonts w:ascii="宋体" w:hAnsi="宋体" w:hint="eastAsia"/>
          <w:sz w:val="24"/>
        </w:rPr>
        <w:t>2.1.2 监理工作内容还包括：</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(1)编制监理规划或计划、监理实施方案及工作大纲；</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(2)熟悉合同文件，了解施工现场；</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(3)参与交桩和设计交底工作，审核施工图设计和施工图会审，寻找通过设计挖潜节约投资的可能，审查承包人提交的复测成果；</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(4)主持召开常规工地会议；</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(5)联合委托人发布开(复)</w:t>
      </w:r>
      <w:proofErr w:type="gramStart"/>
      <w:r>
        <w:rPr>
          <w:rFonts w:ascii="宋体" w:hAnsi="宋体" w:hint="eastAsia"/>
          <w:sz w:val="24"/>
          <w:u w:val="single"/>
        </w:rPr>
        <w:t>工令</w:t>
      </w:r>
      <w:proofErr w:type="gramEnd"/>
      <w:r>
        <w:rPr>
          <w:rFonts w:ascii="宋体" w:hAnsi="宋体" w:hint="eastAsia"/>
          <w:sz w:val="24"/>
          <w:u w:val="single"/>
        </w:rPr>
        <w:t>，批准单项工程开工报告；</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(6)审核承包人授权的常驻现场代表的资质，以及其它派驻到现场的主要技术、管</w:t>
      </w:r>
    </w:p>
    <w:p w:rsidR="00294023" w:rsidRDefault="00134C25">
      <w:pPr>
        <w:spacing w:line="500" w:lineRule="exact"/>
        <w:rPr>
          <w:rFonts w:ascii="宋体" w:hAnsi="宋体"/>
          <w:sz w:val="24"/>
          <w:u w:val="single"/>
        </w:rPr>
      </w:pPr>
      <w:r>
        <w:rPr>
          <w:rFonts w:ascii="宋体" w:hAnsi="宋体" w:hint="eastAsia"/>
          <w:sz w:val="24"/>
          <w:u w:val="single"/>
        </w:rPr>
        <w:t>理人员的资质；</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(7)协同市建设工程质量监督站验收承包人的工地试验室，审核其人员资质；</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(8)建立监理的试验、检测工作体系，独立开展监理的试验、检测工作;对于不能独立完成的试验、检测工作，需要送至委托人指定或委托人认可的具有试验检测资质并且通过计量认证的单位完成。</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(9)审批承包人拟用于本工程的(或委托人采购的)原始材料、成套设备的品质以及工艺试验和标准试验；</w:t>
      </w:r>
    </w:p>
    <w:p w:rsidR="00294023" w:rsidRDefault="00134C25">
      <w:pPr>
        <w:numPr>
          <w:ilvl w:val="0"/>
          <w:numId w:val="11"/>
        </w:numPr>
        <w:spacing w:line="500" w:lineRule="exact"/>
        <w:ind w:firstLineChars="200" w:firstLine="480"/>
        <w:rPr>
          <w:rFonts w:ascii="宋体" w:hAnsi="宋体"/>
          <w:sz w:val="24"/>
          <w:u w:val="single"/>
        </w:rPr>
      </w:pPr>
      <w:r>
        <w:rPr>
          <w:rFonts w:ascii="宋体" w:hAnsi="宋体" w:hint="eastAsia"/>
          <w:sz w:val="24"/>
          <w:u w:val="single"/>
        </w:rPr>
        <w:t>审批承包人拟用于本工程的机械装备的性能与数量；</w:t>
      </w:r>
    </w:p>
    <w:p w:rsidR="00294023" w:rsidRDefault="00134C25">
      <w:pPr>
        <w:numPr>
          <w:ilvl w:val="0"/>
          <w:numId w:val="11"/>
        </w:numPr>
        <w:spacing w:line="500" w:lineRule="exact"/>
        <w:ind w:firstLineChars="200" w:firstLine="480"/>
        <w:rPr>
          <w:rFonts w:ascii="宋体" w:hAnsi="宋体"/>
          <w:sz w:val="24"/>
          <w:u w:val="single"/>
        </w:rPr>
      </w:pPr>
      <w:r>
        <w:rPr>
          <w:rFonts w:ascii="宋体" w:hAnsi="宋体" w:hint="eastAsia"/>
          <w:sz w:val="24"/>
          <w:u w:val="single"/>
        </w:rPr>
        <w:t>施工过程中的费用控制，安全生产监督管理、合同、信息等方面的协调管理:</w:t>
      </w:r>
    </w:p>
    <w:p w:rsidR="00294023" w:rsidRDefault="00134C25">
      <w:pPr>
        <w:numPr>
          <w:ilvl w:val="0"/>
          <w:numId w:val="11"/>
        </w:numPr>
        <w:spacing w:line="500" w:lineRule="exact"/>
        <w:ind w:firstLineChars="200" w:firstLine="480"/>
        <w:rPr>
          <w:rFonts w:ascii="宋体" w:hAnsi="宋体"/>
          <w:sz w:val="24"/>
          <w:u w:val="single"/>
        </w:rPr>
      </w:pPr>
      <w:r>
        <w:rPr>
          <w:rFonts w:ascii="宋体" w:hAnsi="宋体" w:hint="eastAsia"/>
          <w:sz w:val="24"/>
          <w:u w:val="single"/>
        </w:rPr>
        <w:lastRenderedPageBreak/>
        <w:t>审查承包人编制的施工进度计划、施工组织设计、临时工程的设计方案、分</w:t>
      </w:r>
    </w:p>
    <w:p w:rsidR="00294023" w:rsidRDefault="00134C25">
      <w:pPr>
        <w:spacing w:line="500" w:lineRule="exact"/>
        <w:rPr>
          <w:rFonts w:ascii="宋体" w:hAnsi="宋体"/>
          <w:sz w:val="24"/>
          <w:u w:val="single"/>
        </w:rPr>
      </w:pPr>
      <w:r>
        <w:rPr>
          <w:rFonts w:ascii="宋体" w:hAnsi="宋体" w:hint="eastAsia"/>
          <w:sz w:val="24"/>
          <w:u w:val="single"/>
        </w:rPr>
        <w:t>部分项工程的施工技术方案，提出整改意见，并检查督促承包人实施，组织编制关键工序或工艺的操作指南；</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(13)督促和检查承包人建立质量保证体系，督促承包人严格按设计文件、规范标准和程序施工;督促承包人文明施工、健全安全生产防护措施，防止环境污染；</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(14)控制重要外购成品件或半成品件的质量；</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(15)审批承包人提交的总体进度计划，检查和督促承包人实施进度计划，核批承包人的修正计划,在合同约定的期限内审批承包人提交的施工组织设计(含安全技术措施应急救援抢险方案、专项施工方案及施工环境保护措施);审批承包人提交的分项、分部、单位工程划分；</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(16)要求承包人按照合同条件、技术范围和监理程序进行施工，通过旁站、巡视、检测、试验和整体验收等手段全面监督、检查和控制工程质量，检查承包人的质量、安全和环保等保证体系，审核工地试验室，抽查控制桩点复测、测定地面线和工程划分及驻地办工作；</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(17)审查施工图设计变更，对设计变更和技术洽商，严格按有关各方约定的程序进行并提出监理意见报委托人;发布变更令；</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(18)调查、处理工程质量缺陷和事故，分析事故责任，提出处理意见，督促承包人及时处理事故，如出现重大质量事故，督促承包人按规定上报有关部门:</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(19)发布停工令；</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(20)对已完成工程进行准确的计量；</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(21)签发中间交工证书；</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(22)签</w:t>
      </w:r>
      <w:proofErr w:type="gramStart"/>
      <w:r>
        <w:rPr>
          <w:rFonts w:ascii="宋体" w:hAnsi="宋体" w:hint="eastAsia"/>
          <w:sz w:val="24"/>
          <w:u w:val="single"/>
        </w:rPr>
        <w:t>认中期</w:t>
      </w:r>
      <w:proofErr w:type="gramEnd"/>
      <w:r>
        <w:rPr>
          <w:rFonts w:ascii="宋体" w:hAnsi="宋体" w:hint="eastAsia"/>
          <w:sz w:val="24"/>
          <w:u w:val="single"/>
        </w:rPr>
        <w:t>支付凭证；</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(23)受理合同事宜，根据合同规定进行评估和处理；</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(24)根据合同规定处理违约事件，协调争端，在仲裁过程中作证；</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(25)编写监理阶段月报(半年、年)和最终总结，及时做好施工过程质量记录、竣</w:t>
      </w:r>
    </w:p>
    <w:p w:rsidR="00294023" w:rsidRDefault="00134C25">
      <w:pPr>
        <w:spacing w:line="500" w:lineRule="exact"/>
        <w:rPr>
          <w:rFonts w:ascii="宋体" w:hAnsi="宋体"/>
          <w:sz w:val="24"/>
          <w:u w:val="single"/>
        </w:rPr>
      </w:pPr>
      <w:proofErr w:type="gramStart"/>
      <w:r>
        <w:rPr>
          <w:rFonts w:ascii="宋体" w:hAnsi="宋体" w:hint="eastAsia"/>
          <w:sz w:val="24"/>
          <w:u w:val="single"/>
        </w:rPr>
        <w:t>工记录</w:t>
      </w:r>
      <w:proofErr w:type="gramEnd"/>
      <w:r>
        <w:rPr>
          <w:rFonts w:ascii="宋体" w:hAnsi="宋体" w:hint="eastAsia"/>
          <w:sz w:val="24"/>
          <w:u w:val="single"/>
        </w:rPr>
        <w:t>等，并进行分类归档；</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 xml:space="preserve">    (26)根据承包人提出的各阶段、部位工程的检验、验收及整体工程验收申请报告，</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对承包人的交工申请进行评估，组织对拟交工工程的检查和初验，签署承包人的工程</w:t>
      </w:r>
      <w:r>
        <w:rPr>
          <w:rFonts w:ascii="宋体" w:hAnsi="宋体" w:hint="eastAsia"/>
          <w:sz w:val="24"/>
          <w:u w:val="single"/>
        </w:rPr>
        <w:lastRenderedPageBreak/>
        <w:t>验收报告，参加委托人组织的最终验收和工程移交工作;</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(27)签发交工证书：</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(28)督促、检查承包人按市城建档案有关文件规定和业主的要求编制竣工文件，交委托人归档；</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(29)编制监理方面的竣工文件：</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(30)监督承包人认真执行缺陷责任期的工作计划，检查和验收剩余工程，对已交工工程中出现的缺陷、病害调查其原因并确定相应责任；</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(31)签发工程缺陷责任终止证书；</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(32)签发最终支付证书；</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(33)其它业主要求配合、协调的工作。</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(34)质量保修期阶段监理的主要工作包括：督促承包人回访;参与鉴定质量责任;督促工程保修直至达到规定的质量标准外，还包括：</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①协助委托人与施工单位签订保修协议；</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②)制订保修阶段工作计划；</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③定期检查项目使用和运行情况；</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④)检查和记录工程质量缺陷，对缺陷原因进行调查分析并确定责任归属，下达指</w:t>
      </w:r>
    </w:p>
    <w:p w:rsidR="00294023" w:rsidRDefault="00134C25">
      <w:pPr>
        <w:spacing w:line="500" w:lineRule="exact"/>
        <w:rPr>
          <w:rFonts w:ascii="宋体" w:hAnsi="宋体"/>
          <w:sz w:val="24"/>
          <w:u w:val="single"/>
        </w:rPr>
      </w:pPr>
      <w:r>
        <w:rPr>
          <w:rFonts w:ascii="宋体" w:hAnsi="宋体" w:hint="eastAsia"/>
          <w:sz w:val="24"/>
          <w:u w:val="single"/>
        </w:rPr>
        <w:t>令要求承包人进行修复；</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⑤审核质量缺陷修复方案，监督修复过程并进行验收；</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⑥审核签署修复费用，并报委托人批准支付；</w:t>
      </w:r>
    </w:p>
    <w:p w:rsidR="00294023" w:rsidRDefault="00134C25">
      <w:pPr>
        <w:spacing w:line="500" w:lineRule="exact"/>
        <w:ind w:firstLineChars="200" w:firstLine="480"/>
        <w:rPr>
          <w:rFonts w:ascii="宋体" w:hAnsi="宋体"/>
          <w:sz w:val="24"/>
          <w:u w:val="single"/>
        </w:rPr>
      </w:pPr>
      <w:r>
        <w:rPr>
          <w:rFonts w:ascii="宋体" w:hAnsi="宋体" w:hint="eastAsia"/>
          <w:sz w:val="24"/>
          <w:u w:val="single"/>
        </w:rPr>
        <w:t>⑦整理保修阶段的各项资料。</w:t>
      </w:r>
    </w:p>
    <w:p w:rsidR="00294023" w:rsidRDefault="00134C25">
      <w:pPr>
        <w:spacing w:line="500" w:lineRule="exact"/>
        <w:ind w:firstLineChars="200" w:firstLine="480"/>
        <w:rPr>
          <w:rFonts w:ascii="宋体" w:hAnsi="宋体"/>
          <w:sz w:val="24"/>
        </w:rPr>
      </w:pPr>
      <w:r>
        <w:rPr>
          <w:rFonts w:ascii="宋体" w:hAnsi="宋体" w:hint="eastAsia"/>
          <w:sz w:val="24"/>
        </w:rPr>
        <w:t>2.2 监理与相关服务依据</w:t>
      </w:r>
    </w:p>
    <w:p w:rsidR="00294023" w:rsidRDefault="00134C25">
      <w:pPr>
        <w:spacing w:line="500" w:lineRule="exact"/>
        <w:ind w:firstLineChars="200" w:firstLine="480"/>
        <w:rPr>
          <w:rFonts w:ascii="楷体_GB2312" w:eastAsia="楷体_GB2312" w:hAnsi="宋体"/>
          <w:b/>
          <w:sz w:val="24"/>
          <w:u w:val="single"/>
        </w:rPr>
      </w:pPr>
      <w:r>
        <w:rPr>
          <w:rFonts w:ascii="宋体" w:hAnsi="宋体" w:hint="eastAsia"/>
          <w:sz w:val="24"/>
        </w:rPr>
        <w:t>2.2.1 监理依据包括：</w:t>
      </w:r>
      <w:r>
        <w:rPr>
          <w:rFonts w:ascii="宋体" w:hAnsi="宋体" w:hint="eastAsia"/>
          <w:sz w:val="24"/>
          <w:u w:val="single"/>
        </w:rPr>
        <w:t>1、国家和本地区有关工程建设的法律、法规、政策和有关强制性条文；2、国家或地方现行施工及验收规范、《建筑工程施工旁站监理管理办法》；3、工程建设监理合同及有关补充协议； 4、经主管部门批准的项目可行性研究报告、项目建议书、工程设计图纸、设计变更和治商记录及地质勘察报告；5、工程施工合同、补充协议、工程预算书及工程量清单和其他有关文件；6、现行的工程建设规范和质量检验评定标准</w:t>
      </w:r>
      <w:r>
        <w:rPr>
          <w:rFonts w:ascii="楷体_GB2312" w:eastAsia="楷体_GB2312" w:hAnsi="宋体" w:hint="eastAsia"/>
          <w:b/>
          <w:sz w:val="24"/>
          <w:u w:val="single"/>
        </w:rPr>
        <w:t>。</w:t>
      </w:r>
    </w:p>
    <w:p w:rsidR="00294023" w:rsidRDefault="00134C25">
      <w:pPr>
        <w:adjustRightInd w:val="0"/>
        <w:snapToGrid w:val="0"/>
        <w:spacing w:line="500" w:lineRule="exact"/>
        <w:ind w:firstLineChars="200" w:firstLine="480"/>
        <w:rPr>
          <w:rFonts w:ascii="宋体" w:hAnsi="宋体"/>
          <w:dstrike/>
          <w:sz w:val="24"/>
        </w:rPr>
      </w:pPr>
      <w:r>
        <w:rPr>
          <w:rFonts w:ascii="宋体" w:hAnsi="宋体" w:hint="eastAsia"/>
          <w:sz w:val="24"/>
        </w:rPr>
        <w:t>2.2.2 相关服务依据包括：</w:t>
      </w:r>
      <w:r>
        <w:rPr>
          <w:rFonts w:ascii="宋体" w:hAnsi="宋体" w:hint="eastAsia"/>
          <w:sz w:val="24"/>
          <w:u w:val="single"/>
        </w:rPr>
        <w:t xml:space="preserve">   /   </w:t>
      </w:r>
      <w:r>
        <w:rPr>
          <w:rFonts w:ascii="宋体" w:hAnsi="宋体" w:hint="eastAsia"/>
          <w:sz w:val="24"/>
        </w:rPr>
        <w:t>。</w:t>
      </w:r>
    </w:p>
    <w:p w:rsidR="00294023" w:rsidRDefault="00134C25">
      <w:pPr>
        <w:spacing w:line="500" w:lineRule="exact"/>
        <w:ind w:firstLineChars="200" w:firstLine="480"/>
        <w:rPr>
          <w:rFonts w:ascii="宋体" w:hAnsi="宋体"/>
          <w:sz w:val="24"/>
        </w:rPr>
      </w:pPr>
      <w:r>
        <w:rPr>
          <w:rFonts w:ascii="宋体" w:hAnsi="宋体" w:hint="eastAsia"/>
          <w:sz w:val="24"/>
        </w:rPr>
        <w:lastRenderedPageBreak/>
        <w:t>2.3</w:t>
      </w:r>
      <w:r>
        <w:rPr>
          <w:rFonts w:ascii="宋体" w:hAnsi="宋体" w:cs="宋体" w:hint="eastAsia"/>
          <w:kern w:val="0"/>
          <w:sz w:val="24"/>
        </w:rPr>
        <w:t>项目监理机构和人员</w:t>
      </w:r>
    </w:p>
    <w:p w:rsidR="00294023" w:rsidRDefault="00134C25">
      <w:pPr>
        <w:tabs>
          <w:tab w:val="left" w:pos="0"/>
        </w:tabs>
        <w:spacing w:line="500" w:lineRule="exact"/>
        <w:ind w:firstLineChars="200" w:firstLine="480"/>
        <w:rPr>
          <w:rFonts w:ascii="宋体" w:hAnsi="宋体"/>
          <w:sz w:val="24"/>
          <w:u w:val="single"/>
        </w:rPr>
      </w:pPr>
      <w:r>
        <w:rPr>
          <w:rFonts w:ascii="宋体" w:hAnsi="宋体" w:hint="eastAsia"/>
          <w:sz w:val="24"/>
          <w:u w:val="single"/>
        </w:rPr>
        <w:t>(1)监理人为本项目设立一级监理机构，在施工现场设立一个总监办，采用直接的管理模式。</w:t>
      </w:r>
    </w:p>
    <w:p w:rsidR="00294023" w:rsidRDefault="00134C25">
      <w:pPr>
        <w:tabs>
          <w:tab w:val="left" w:pos="0"/>
        </w:tabs>
        <w:spacing w:line="500" w:lineRule="exact"/>
        <w:ind w:firstLineChars="200" w:firstLine="480"/>
        <w:rPr>
          <w:rFonts w:ascii="宋体" w:hAnsi="宋体"/>
          <w:sz w:val="24"/>
          <w:u w:val="single"/>
        </w:rPr>
      </w:pPr>
      <w:r>
        <w:rPr>
          <w:rFonts w:ascii="宋体" w:hAnsi="宋体" w:hint="eastAsia"/>
          <w:sz w:val="24"/>
          <w:u w:val="single"/>
        </w:rPr>
        <w:t>(2)监理人派驻到工程所在地进行监理服务的监理人员，应能够胜任监理合同约定的监理服务工作，配备的专业人员应符合粤建管字[2002197号文《建筑工程施工旁站监理管理办法》中工程项目监理人数配置的要求，且配备的重要监理岗位人员职称、专业年龄、资格、资历、业绩、数量等须满足招标文件的要求和现行施工监理规范的规定。投标文件中所填报的监理人员，不得更换。如果更换，按违约责任表处罚。</w:t>
      </w:r>
    </w:p>
    <w:p w:rsidR="00294023" w:rsidRDefault="00134C25">
      <w:pPr>
        <w:tabs>
          <w:tab w:val="left" w:pos="0"/>
        </w:tabs>
        <w:spacing w:line="500" w:lineRule="exact"/>
        <w:ind w:firstLineChars="200" w:firstLine="480"/>
        <w:rPr>
          <w:rFonts w:ascii="宋体" w:hAnsi="宋体"/>
          <w:sz w:val="24"/>
          <w:u w:val="single"/>
        </w:rPr>
      </w:pPr>
      <w:r>
        <w:rPr>
          <w:rFonts w:ascii="宋体" w:hAnsi="宋体" w:hint="eastAsia"/>
          <w:sz w:val="24"/>
          <w:u w:val="single"/>
        </w:rPr>
        <w:t xml:space="preserve">(3)监理人员进场后,监理人应准备专业监理工程师及以上人员的相关资格证书(监理资格证及职称资格证)等文件(原件)，以备委托人核查。监理人在责任期内，成立的项目现场监理管理机构人员因工作安排或其他原因需要更换时,监理人应提前14天以书面通知委托人并得到委托人的同意，即使是委托人要求或同意更换的监理人员，其代替人员的资 </w:t>
      </w:r>
      <w:proofErr w:type="gramStart"/>
      <w:r>
        <w:rPr>
          <w:rFonts w:ascii="宋体" w:hAnsi="宋体" w:hint="eastAsia"/>
          <w:sz w:val="24"/>
          <w:u w:val="single"/>
        </w:rPr>
        <w:t>质不得</w:t>
      </w:r>
      <w:proofErr w:type="gramEnd"/>
      <w:r>
        <w:rPr>
          <w:rFonts w:ascii="宋体" w:hAnsi="宋体" w:hint="eastAsia"/>
          <w:sz w:val="24"/>
          <w:u w:val="single"/>
        </w:rPr>
        <w:t>低于被代替人员且应得到委托人的认可。</w:t>
      </w:r>
    </w:p>
    <w:p w:rsidR="00294023" w:rsidRDefault="00134C25">
      <w:pPr>
        <w:tabs>
          <w:tab w:val="left" w:pos="0"/>
        </w:tabs>
        <w:spacing w:line="500" w:lineRule="exact"/>
        <w:ind w:firstLineChars="200" w:firstLine="480"/>
        <w:rPr>
          <w:rFonts w:ascii="宋体" w:hAnsi="宋体"/>
          <w:sz w:val="24"/>
          <w:u w:val="single"/>
        </w:rPr>
      </w:pPr>
      <w:r>
        <w:rPr>
          <w:rFonts w:ascii="宋体" w:hAnsi="宋体" w:hint="eastAsia"/>
          <w:sz w:val="24"/>
          <w:u w:val="single"/>
        </w:rPr>
        <w:t>(4)对不能胜任工作、不负责任、不正确履行监理职责，或不按合同规定操作的监理人员，委托人有权要求监理人撤换，直至委托人满意为止;对监理人员持假证(毕业证、职称证、监理工程师证、试验检测工程师证等)者一律辞退并通报上级建设行政主管部门，同时按违约责任表规定处罚。</w:t>
      </w:r>
    </w:p>
    <w:p w:rsidR="00294023" w:rsidRDefault="00134C25">
      <w:pPr>
        <w:tabs>
          <w:tab w:val="left" w:pos="0"/>
        </w:tabs>
        <w:spacing w:line="500" w:lineRule="exact"/>
        <w:ind w:firstLineChars="200" w:firstLine="480"/>
        <w:rPr>
          <w:rFonts w:ascii="宋体" w:hAnsi="宋体"/>
          <w:sz w:val="24"/>
          <w:u w:val="single"/>
        </w:rPr>
      </w:pPr>
      <w:r>
        <w:rPr>
          <w:rFonts w:ascii="宋体" w:hAnsi="宋体" w:hint="eastAsia"/>
          <w:sz w:val="24"/>
          <w:u w:val="single"/>
        </w:rPr>
        <w:t>(5)对进场的监理人员实行考勤制度，由委托人现场代表负责考勤。监理人应保证监理人员长驻工地，其中总监(副总监)驻工地时间不少于15天/月，其他监理人员驻工地时间不少于22天/月。</w:t>
      </w:r>
    </w:p>
    <w:p w:rsidR="00294023" w:rsidRDefault="00134C25">
      <w:pPr>
        <w:tabs>
          <w:tab w:val="left" w:pos="0"/>
        </w:tabs>
        <w:spacing w:line="500" w:lineRule="exact"/>
        <w:ind w:firstLineChars="200" w:firstLine="480"/>
        <w:rPr>
          <w:rFonts w:ascii="宋体" w:hAnsi="宋体"/>
          <w:sz w:val="24"/>
          <w:u w:val="single"/>
        </w:rPr>
      </w:pPr>
      <w:r>
        <w:rPr>
          <w:rFonts w:ascii="宋体" w:hAnsi="宋体" w:hint="eastAsia"/>
          <w:sz w:val="24"/>
          <w:u w:val="single"/>
        </w:rPr>
        <w:t>(6)更换监理人员的其他情形:监理人在责任期内，成立项目现场管理机构的人员因工作安排或其他原因需要更换的,监理人应提前 14天以书面通知委托人并得到委托人的同意，即使是委托人要求或同意更换的监理人员，其他代替人员的资质不得低于被代替人员，且应得到委托人的认可。</w:t>
      </w:r>
    </w:p>
    <w:p w:rsidR="00294023" w:rsidRDefault="00134C25">
      <w:pPr>
        <w:tabs>
          <w:tab w:val="left" w:pos="0"/>
        </w:tabs>
        <w:spacing w:line="500" w:lineRule="exact"/>
        <w:ind w:firstLineChars="200" w:firstLine="480"/>
        <w:rPr>
          <w:rFonts w:ascii="楷体_GB2312" w:eastAsia="楷体_GB2312" w:hAnsi="宋体"/>
          <w:b/>
          <w:sz w:val="24"/>
          <w:u w:val="single"/>
        </w:rPr>
      </w:pPr>
      <w:r>
        <w:rPr>
          <w:rFonts w:ascii="宋体" w:hAnsi="宋体" w:hint="eastAsia"/>
          <w:sz w:val="24"/>
        </w:rPr>
        <w:t xml:space="preserve">2.3.4 </w:t>
      </w:r>
      <w:r>
        <w:rPr>
          <w:rFonts w:ascii="宋体" w:hAnsi="宋体" w:hint="eastAsia"/>
          <w:kern w:val="0"/>
          <w:sz w:val="24"/>
        </w:rPr>
        <w:t>更换监理人员的其他情形：</w:t>
      </w:r>
      <w:r>
        <w:rPr>
          <w:rFonts w:ascii="楷体_GB2312" w:eastAsia="楷体_GB2312" w:hAnsi="宋体" w:hint="eastAsia"/>
          <w:b/>
          <w:sz w:val="24"/>
          <w:u w:val="single"/>
        </w:rPr>
        <w:t xml:space="preserve"> 监理人在责任期内，成立项目现场管理机构的人员除健康、失职、渎职等特殊原因外，原则上不得随意更换。当监理单位因工作安排或其他原因需要更换的，监理人应提前7天以书面通知委托人并得到委托人的同意，即使是委托人要求或同意更换的监理人员，其他代替人员的资质不得低于被代替人员，且应得到</w:t>
      </w:r>
      <w:r>
        <w:rPr>
          <w:rFonts w:ascii="楷体_GB2312" w:eastAsia="楷体_GB2312" w:hAnsi="宋体" w:hint="eastAsia"/>
          <w:b/>
          <w:sz w:val="24"/>
          <w:u w:val="single"/>
        </w:rPr>
        <w:lastRenderedPageBreak/>
        <w:t xml:space="preserve">委托人的认可。 </w:t>
      </w:r>
    </w:p>
    <w:p w:rsidR="00294023" w:rsidRDefault="00134C25">
      <w:pPr>
        <w:spacing w:line="500" w:lineRule="exact"/>
        <w:ind w:firstLineChars="200" w:firstLine="480"/>
        <w:rPr>
          <w:rFonts w:ascii="宋体" w:hAnsi="宋体"/>
          <w:sz w:val="24"/>
        </w:rPr>
      </w:pPr>
      <w:r>
        <w:rPr>
          <w:rFonts w:ascii="宋体" w:hAnsi="宋体" w:hint="eastAsia"/>
          <w:sz w:val="24"/>
        </w:rPr>
        <w:t xml:space="preserve">2.4 </w:t>
      </w:r>
      <w:r>
        <w:rPr>
          <w:rFonts w:ascii="宋体" w:hAnsi="宋体" w:cs="宋体" w:hint="eastAsia"/>
          <w:kern w:val="0"/>
          <w:sz w:val="24"/>
        </w:rPr>
        <w:t>履行职责</w:t>
      </w:r>
    </w:p>
    <w:p w:rsidR="00294023" w:rsidRDefault="00134C25">
      <w:pPr>
        <w:tabs>
          <w:tab w:val="left" w:pos="0"/>
        </w:tabs>
        <w:spacing w:line="500" w:lineRule="exact"/>
        <w:ind w:firstLineChars="200" w:firstLine="480"/>
        <w:rPr>
          <w:rFonts w:ascii="宋体" w:hAnsi="宋体"/>
          <w:kern w:val="0"/>
          <w:sz w:val="24"/>
          <w:u w:val="single"/>
        </w:rPr>
      </w:pPr>
      <w:r>
        <w:rPr>
          <w:rFonts w:ascii="宋体" w:hAnsi="宋体" w:hint="eastAsia"/>
          <w:sz w:val="24"/>
        </w:rPr>
        <w:t>2.4.3 对监理人的授权范围：</w:t>
      </w:r>
      <w:r>
        <w:rPr>
          <w:rFonts w:ascii="宋体" w:hAnsi="宋体" w:hint="eastAsia"/>
          <w:kern w:val="0"/>
          <w:sz w:val="24"/>
          <w:u w:val="single"/>
        </w:rPr>
        <w:t>监理人在责任期内，成立项目现场管理机构的人员</w:t>
      </w:r>
    </w:p>
    <w:p w:rsidR="00294023" w:rsidRDefault="00134C25">
      <w:pPr>
        <w:tabs>
          <w:tab w:val="left" w:pos="0"/>
        </w:tabs>
        <w:spacing w:line="500" w:lineRule="exact"/>
        <w:rPr>
          <w:rFonts w:ascii="楷体_GB2312" w:eastAsia="楷体_GB2312" w:hAnsi="宋体"/>
          <w:b/>
          <w:sz w:val="24"/>
          <w:u w:val="single"/>
        </w:rPr>
      </w:pPr>
      <w:r>
        <w:rPr>
          <w:rFonts w:ascii="宋体" w:hAnsi="宋体" w:hint="eastAsia"/>
          <w:kern w:val="0"/>
          <w:sz w:val="24"/>
          <w:u w:val="single"/>
        </w:rPr>
        <w:t>因工作安排或其他原因需要更换的，监理人应提前 14 天以书面通知委托人并得到委托人的同意，即使是委托人要求或同意更换的监理人员，其他代替人员的资质不得低于被代替人员，且应得到委托人的认可。</w:t>
      </w:r>
      <w:r>
        <w:rPr>
          <w:rFonts w:ascii="楷体_GB2312" w:eastAsia="楷体_GB2312" w:hAnsi="宋体" w:hint="eastAsia"/>
          <w:b/>
          <w:sz w:val="24"/>
          <w:u w:val="single"/>
        </w:rPr>
        <w:t xml:space="preserve"> </w:t>
      </w:r>
    </w:p>
    <w:p w:rsidR="00294023" w:rsidRDefault="00134C25">
      <w:pPr>
        <w:adjustRightInd w:val="0"/>
        <w:snapToGrid w:val="0"/>
        <w:spacing w:line="500" w:lineRule="exact"/>
        <w:ind w:firstLineChars="200" w:firstLine="480"/>
        <w:rPr>
          <w:rFonts w:ascii="宋体" w:hAnsi="宋体"/>
          <w:sz w:val="24"/>
        </w:rPr>
      </w:pPr>
      <w:r>
        <w:rPr>
          <w:rFonts w:ascii="宋体" w:hAnsi="宋体" w:hint="eastAsia"/>
          <w:sz w:val="24"/>
        </w:rPr>
        <w:t>在涉及工程延期</w:t>
      </w:r>
      <w:r>
        <w:rPr>
          <w:rFonts w:ascii="宋体" w:hAnsi="宋体" w:hint="eastAsia"/>
          <w:sz w:val="24"/>
          <w:u w:val="single"/>
        </w:rPr>
        <w:t xml:space="preserve">   /   </w:t>
      </w:r>
      <w:r>
        <w:rPr>
          <w:rFonts w:ascii="宋体" w:hAnsi="宋体" w:hint="eastAsia"/>
          <w:sz w:val="24"/>
        </w:rPr>
        <w:t>天内和（或）金额</w:t>
      </w:r>
      <w:r>
        <w:rPr>
          <w:rFonts w:ascii="宋体" w:hAnsi="宋体" w:hint="eastAsia"/>
          <w:sz w:val="24"/>
          <w:u w:val="single"/>
        </w:rPr>
        <w:t xml:space="preserve">    /   </w:t>
      </w:r>
      <w:r>
        <w:rPr>
          <w:rFonts w:ascii="宋体" w:hAnsi="宋体" w:hint="eastAsia"/>
          <w:sz w:val="24"/>
        </w:rPr>
        <w:t>万元内的变更，监理人不需请示委托人即可向承包人发布变更通知。</w:t>
      </w:r>
    </w:p>
    <w:p w:rsidR="00294023" w:rsidRDefault="00134C25">
      <w:pPr>
        <w:adjustRightInd w:val="0"/>
        <w:snapToGrid w:val="0"/>
        <w:spacing w:line="500" w:lineRule="exact"/>
        <w:ind w:firstLineChars="200" w:firstLine="480"/>
        <w:rPr>
          <w:rFonts w:ascii="宋体" w:hAnsi="宋体"/>
          <w:sz w:val="24"/>
          <w:u w:val="single"/>
        </w:rPr>
      </w:pPr>
      <w:r>
        <w:rPr>
          <w:rFonts w:ascii="宋体" w:hAnsi="宋体" w:hint="eastAsia"/>
          <w:kern w:val="0"/>
          <w:sz w:val="24"/>
        </w:rPr>
        <w:t>2.4.4 监理人有权要求承包人调换其人员</w:t>
      </w:r>
      <w:r>
        <w:rPr>
          <w:rFonts w:ascii="宋体" w:hAnsi="宋体" w:hint="eastAsia"/>
          <w:sz w:val="24"/>
        </w:rPr>
        <w:t>的限制条件：</w:t>
      </w:r>
      <w:r>
        <w:rPr>
          <w:rFonts w:ascii="宋体" w:hAnsi="宋体" w:hint="eastAsia"/>
          <w:sz w:val="24"/>
          <w:u w:val="single"/>
        </w:rPr>
        <w:t>监理人要求承包人调换其人</w:t>
      </w:r>
    </w:p>
    <w:p w:rsidR="00294023" w:rsidRDefault="00134C25">
      <w:pPr>
        <w:adjustRightInd w:val="0"/>
        <w:snapToGrid w:val="0"/>
        <w:spacing w:line="500" w:lineRule="exact"/>
        <w:rPr>
          <w:rFonts w:ascii="楷体_GB2312" w:eastAsia="楷体_GB2312" w:hAnsi="宋体"/>
          <w:b/>
          <w:sz w:val="24"/>
          <w:u w:val="single"/>
        </w:rPr>
      </w:pPr>
      <w:r>
        <w:rPr>
          <w:rFonts w:ascii="宋体" w:hAnsi="宋体" w:hint="eastAsia"/>
          <w:sz w:val="24"/>
          <w:u w:val="single"/>
        </w:rPr>
        <w:t>员时须经委托人同意。</w:t>
      </w:r>
      <w:r>
        <w:rPr>
          <w:rFonts w:ascii="楷体_GB2312" w:eastAsia="楷体_GB2312" w:hAnsi="宋体" w:hint="eastAsia"/>
          <w:b/>
          <w:sz w:val="24"/>
          <w:u w:val="single"/>
        </w:rPr>
        <w:t xml:space="preserve"> </w:t>
      </w:r>
    </w:p>
    <w:p w:rsidR="00294023" w:rsidRDefault="00134C25">
      <w:pPr>
        <w:adjustRightInd w:val="0"/>
        <w:snapToGrid w:val="0"/>
        <w:spacing w:line="500" w:lineRule="exact"/>
        <w:ind w:firstLineChars="200" w:firstLine="480"/>
        <w:rPr>
          <w:rFonts w:ascii="宋体" w:hAnsi="宋体"/>
          <w:sz w:val="24"/>
        </w:rPr>
      </w:pPr>
      <w:r>
        <w:rPr>
          <w:rFonts w:ascii="宋体" w:hAnsi="宋体" w:hint="eastAsia"/>
          <w:kern w:val="0"/>
          <w:sz w:val="24"/>
        </w:rPr>
        <w:t xml:space="preserve">2.5 </w:t>
      </w:r>
      <w:r>
        <w:rPr>
          <w:rFonts w:ascii="宋体" w:hAnsi="宋体" w:hint="eastAsia"/>
          <w:sz w:val="24"/>
        </w:rPr>
        <w:t>提交</w:t>
      </w:r>
      <w:r>
        <w:rPr>
          <w:rFonts w:ascii="宋体" w:hAnsi="宋体" w:cs="宋体" w:hint="eastAsia"/>
          <w:kern w:val="0"/>
          <w:sz w:val="24"/>
        </w:rPr>
        <w:t>报告</w:t>
      </w:r>
    </w:p>
    <w:p w:rsidR="00294023" w:rsidRDefault="00134C25">
      <w:pPr>
        <w:adjustRightInd w:val="0"/>
        <w:snapToGrid w:val="0"/>
        <w:spacing w:line="500" w:lineRule="exact"/>
        <w:ind w:firstLineChars="200" w:firstLine="480"/>
        <w:rPr>
          <w:rFonts w:ascii="楷体_GB2312" w:eastAsia="楷体_GB2312" w:hAnsi="宋体"/>
          <w:b/>
          <w:sz w:val="24"/>
          <w:u w:val="single"/>
        </w:rPr>
      </w:pPr>
      <w:r>
        <w:rPr>
          <w:rFonts w:ascii="宋体" w:hAnsi="宋体" w:hint="eastAsia"/>
          <w:sz w:val="24"/>
        </w:rPr>
        <w:t>监理人应提交报告的种类(</w:t>
      </w:r>
      <w:r>
        <w:rPr>
          <w:rFonts w:ascii="宋体" w:hAnsi="宋体" w:cs="宋体" w:hint="eastAsia"/>
          <w:kern w:val="0"/>
          <w:sz w:val="24"/>
        </w:rPr>
        <w:t>包括监理规划、监理月报及约定的专项报告)</w:t>
      </w:r>
      <w:r>
        <w:rPr>
          <w:rFonts w:ascii="宋体" w:hAnsi="宋体" w:hint="eastAsia"/>
          <w:sz w:val="24"/>
        </w:rPr>
        <w:t>、时间和份数</w:t>
      </w:r>
      <w:r>
        <w:rPr>
          <w:rFonts w:ascii="宋体" w:hAnsi="宋体" w:cs="宋体" w:hint="eastAsia"/>
          <w:kern w:val="0"/>
          <w:sz w:val="24"/>
        </w:rPr>
        <w:t>：</w:t>
      </w:r>
      <w:r>
        <w:rPr>
          <w:rFonts w:ascii="宋体" w:hAnsi="宋体" w:cs="宋体" w:hint="eastAsia"/>
          <w:kern w:val="0"/>
          <w:sz w:val="24"/>
          <w:u w:val="single"/>
        </w:rPr>
        <w:t>开工前 3 天内提交监理规划，每月 7 日前提交上月监理月报</w:t>
      </w:r>
      <w:r>
        <w:rPr>
          <w:rFonts w:ascii="楷体_GB2312" w:eastAsia="楷体_GB2312" w:hAnsi="宋体" w:hint="eastAsia"/>
          <w:b/>
          <w:sz w:val="24"/>
          <w:u w:val="single"/>
        </w:rPr>
        <w:t xml:space="preserve">。 </w:t>
      </w:r>
    </w:p>
    <w:p w:rsidR="00294023" w:rsidRDefault="00134C25">
      <w:pPr>
        <w:adjustRightInd w:val="0"/>
        <w:snapToGrid w:val="0"/>
        <w:spacing w:beforeLines="100" w:before="312" w:line="500" w:lineRule="exact"/>
        <w:rPr>
          <w:rFonts w:ascii="宋体" w:hAnsi="宋体"/>
          <w:b/>
          <w:sz w:val="24"/>
        </w:rPr>
      </w:pPr>
      <w:r>
        <w:rPr>
          <w:rFonts w:ascii="宋体" w:hAnsi="宋体" w:hint="eastAsia"/>
          <w:b/>
          <w:sz w:val="24"/>
        </w:rPr>
        <w:t xml:space="preserve">3. 委托人义务  </w:t>
      </w:r>
    </w:p>
    <w:p w:rsidR="00294023" w:rsidRDefault="00134C25">
      <w:pPr>
        <w:adjustRightInd w:val="0"/>
        <w:snapToGrid w:val="0"/>
        <w:spacing w:beforeLines="100" w:before="312" w:line="500" w:lineRule="exact"/>
        <w:rPr>
          <w:rFonts w:ascii="宋体" w:hAnsi="宋体"/>
          <w:b/>
          <w:sz w:val="24"/>
          <w:u w:val="single"/>
        </w:rPr>
      </w:pPr>
      <w:r>
        <w:rPr>
          <w:rFonts w:ascii="宋体" w:hAnsi="宋体" w:hint="eastAsia"/>
          <w:sz w:val="24"/>
        </w:rPr>
        <w:t>3.3.1委托人应按照附录B约定，派遣相应的人员，提供房屋、设备，供监理人无偿使用</w:t>
      </w:r>
      <w:r>
        <w:rPr>
          <w:rFonts w:ascii="宋体" w:hAnsi="宋体" w:hint="eastAsia"/>
          <w:b/>
          <w:sz w:val="24"/>
        </w:rPr>
        <w:t>：</w:t>
      </w:r>
      <w:r>
        <w:rPr>
          <w:rFonts w:ascii="宋体" w:hAnsi="宋体" w:hint="eastAsia"/>
          <w:b/>
          <w:sz w:val="24"/>
          <w:u w:val="single"/>
        </w:rPr>
        <w:t xml:space="preserve">    </w:t>
      </w:r>
      <w:r>
        <w:rPr>
          <w:rFonts w:ascii="宋体" w:hAnsi="宋体" w:hint="eastAsia"/>
          <w:sz w:val="24"/>
          <w:u w:val="single"/>
        </w:rPr>
        <w:t xml:space="preserve">             </w:t>
      </w:r>
      <w:r>
        <w:rPr>
          <w:rFonts w:ascii="宋体" w:hAnsi="宋体" w:hint="eastAsia"/>
          <w:b/>
          <w:sz w:val="24"/>
          <w:u w:val="single"/>
        </w:rPr>
        <w:t xml:space="preserve"> 。</w:t>
      </w:r>
    </w:p>
    <w:p w:rsidR="00294023" w:rsidRDefault="00134C25">
      <w:pPr>
        <w:snapToGrid w:val="0"/>
        <w:spacing w:line="500" w:lineRule="exact"/>
        <w:ind w:firstLineChars="200" w:firstLine="480"/>
        <w:rPr>
          <w:rFonts w:ascii="宋体" w:hAnsi="宋体"/>
          <w:sz w:val="24"/>
        </w:rPr>
      </w:pPr>
      <w:r>
        <w:rPr>
          <w:rFonts w:ascii="宋体" w:hAnsi="宋体" w:hint="eastAsia"/>
          <w:kern w:val="0"/>
          <w:sz w:val="24"/>
        </w:rPr>
        <w:t xml:space="preserve">3.4 </w:t>
      </w:r>
      <w:r>
        <w:rPr>
          <w:rFonts w:ascii="宋体" w:hAnsi="宋体" w:cs="宋体" w:hint="eastAsia"/>
          <w:kern w:val="0"/>
          <w:sz w:val="24"/>
        </w:rPr>
        <w:t>委托人代表</w:t>
      </w:r>
    </w:p>
    <w:p w:rsidR="00294023" w:rsidRDefault="00134C25">
      <w:pPr>
        <w:adjustRightInd w:val="0"/>
        <w:snapToGrid w:val="0"/>
        <w:spacing w:line="500" w:lineRule="exact"/>
        <w:ind w:firstLineChars="200" w:firstLine="480"/>
        <w:rPr>
          <w:rFonts w:ascii="宋体" w:hAnsi="宋体"/>
          <w:sz w:val="24"/>
          <w:u w:val="single"/>
        </w:rPr>
      </w:pPr>
      <w:r>
        <w:rPr>
          <w:rFonts w:ascii="宋体" w:hAnsi="宋体" w:hint="eastAsia"/>
          <w:sz w:val="24"/>
        </w:rPr>
        <w:t>委托人代表为：</w:t>
      </w:r>
      <w:r>
        <w:rPr>
          <w:rFonts w:ascii="宋体" w:hAnsi="宋体" w:hint="eastAsia"/>
          <w:sz w:val="24"/>
          <w:u w:val="single"/>
        </w:rPr>
        <w:t xml:space="preserve">                         </w:t>
      </w:r>
      <w:r>
        <w:rPr>
          <w:rFonts w:ascii="宋体" w:hAnsi="宋体" w:hint="eastAsia"/>
          <w:sz w:val="24"/>
        </w:rPr>
        <w:t>。</w:t>
      </w:r>
    </w:p>
    <w:p w:rsidR="00294023" w:rsidRDefault="00134C25">
      <w:pPr>
        <w:adjustRightInd w:val="0"/>
        <w:snapToGrid w:val="0"/>
        <w:spacing w:line="500" w:lineRule="exact"/>
        <w:ind w:firstLineChars="200" w:firstLine="480"/>
        <w:rPr>
          <w:rFonts w:ascii="宋体" w:hAnsi="宋体" w:cs="宋体"/>
          <w:kern w:val="0"/>
          <w:sz w:val="24"/>
        </w:rPr>
      </w:pPr>
      <w:r>
        <w:rPr>
          <w:rFonts w:ascii="宋体" w:hAnsi="宋体" w:hint="eastAsia"/>
          <w:kern w:val="0"/>
          <w:sz w:val="24"/>
        </w:rPr>
        <w:t xml:space="preserve">3.6 </w:t>
      </w:r>
      <w:r>
        <w:rPr>
          <w:rFonts w:ascii="宋体" w:hAnsi="宋体" w:cs="宋体" w:hint="eastAsia"/>
          <w:kern w:val="0"/>
          <w:sz w:val="24"/>
        </w:rPr>
        <w:t>答复</w:t>
      </w:r>
    </w:p>
    <w:p w:rsidR="00294023" w:rsidRDefault="00134C25">
      <w:pPr>
        <w:adjustRightInd w:val="0"/>
        <w:snapToGrid w:val="0"/>
        <w:spacing w:line="500" w:lineRule="exact"/>
        <w:ind w:firstLineChars="200" w:firstLine="480"/>
        <w:rPr>
          <w:rFonts w:ascii="宋体" w:hAnsi="宋体"/>
          <w:sz w:val="24"/>
        </w:rPr>
      </w:pPr>
      <w:r>
        <w:rPr>
          <w:rFonts w:ascii="宋体" w:hAnsi="宋体" w:hint="eastAsia"/>
          <w:sz w:val="24"/>
        </w:rPr>
        <w:t>委托人同意在天内，对监理人书面提交并要求做出决定的事宜给予书面答复。</w:t>
      </w:r>
    </w:p>
    <w:p w:rsidR="00294023" w:rsidRDefault="00134C25">
      <w:pPr>
        <w:adjustRightInd w:val="0"/>
        <w:snapToGrid w:val="0"/>
        <w:spacing w:beforeLines="100" w:before="312" w:line="500" w:lineRule="exact"/>
        <w:rPr>
          <w:rFonts w:ascii="宋体" w:hAnsi="宋体"/>
          <w:b/>
          <w:bCs/>
          <w:sz w:val="24"/>
        </w:rPr>
      </w:pPr>
      <w:r>
        <w:rPr>
          <w:rFonts w:ascii="宋体" w:hAnsi="宋体" w:hint="eastAsia"/>
          <w:b/>
          <w:bCs/>
          <w:sz w:val="24"/>
        </w:rPr>
        <w:t xml:space="preserve">4. </w:t>
      </w:r>
      <w:r>
        <w:rPr>
          <w:rFonts w:ascii="宋体" w:hAnsi="宋体" w:hint="eastAsia"/>
          <w:b/>
          <w:sz w:val="24"/>
        </w:rPr>
        <w:t>违约责任</w:t>
      </w:r>
    </w:p>
    <w:p w:rsidR="00294023" w:rsidRDefault="00134C25">
      <w:pPr>
        <w:spacing w:line="500" w:lineRule="exact"/>
        <w:ind w:firstLineChars="200" w:firstLine="480"/>
        <w:rPr>
          <w:rFonts w:ascii="宋体" w:hAnsi="宋体" w:cs="宋体"/>
          <w:kern w:val="0"/>
          <w:sz w:val="24"/>
        </w:rPr>
      </w:pPr>
      <w:r>
        <w:rPr>
          <w:rFonts w:ascii="宋体" w:hAnsi="宋体" w:hint="eastAsia"/>
          <w:kern w:val="0"/>
          <w:sz w:val="24"/>
        </w:rPr>
        <w:t xml:space="preserve">4.1 </w:t>
      </w:r>
      <w:r>
        <w:rPr>
          <w:rFonts w:ascii="宋体" w:hAnsi="宋体" w:cs="宋体" w:hint="eastAsia"/>
          <w:kern w:val="0"/>
          <w:sz w:val="24"/>
        </w:rPr>
        <w:t>监理人的违约责任</w:t>
      </w:r>
    </w:p>
    <w:p w:rsidR="00294023" w:rsidRDefault="00134C25">
      <w:pPr>
        <w:snapToGrid w:val="0"/>
        <w:spacing w:line="500" w:lineRule="exact"/>
        <w:ind w:firstLineChars="200" w:firstLine="480"/>
        <w:rPr>
          <w:rFonts w:ascii="楷体_GB2312" w:eastAsia="楷体_GB2312" w:hAnsi="宋体"/>
          <w:b/>
          <w:spacing w:val="-4"/>
          <w:sz w:val="24"/>
          <w:u w:val="single"/>
        </w:rPr>
      </w:pPr>
      <w:r>
        <w:rPr>
          <w:rFonts w:ascii="宋体" w:hAnsi="宋体" w:hint="eastAsia"/>
          <w:kern w:val="0"/>
          <w:sz w:val="24"/>
        </w:rPr>
        <w:t>4.1.1</w:t>
      </w:r>
      <w:r>
        <w:rPr>
          <w:rFonts w:ascii="宋体" w:hAnsi="宋体" w:hint="eastAsia"/>
          <w:spacing w:val="-4"/>
          <w:kern w:val="0"/>
          <w:sz w:val="24"/>
        </w:rPr>
        <w:t>监理人赔偿金额按下列方法确定：</w:t>
      </w:r>
      <w:r>
        <w:rPr>
          <w:rFonts w:ascii="楷体_GB2312" w:eastAsia="楷体_GB2312" w:hAnsi="宋体" w:hint="eastAsia"/>
          <w:b/>
          <w:spacing w:val="-4"/>
          <w:sz w:val="24"/>
          <w:u w:val="single"/>
        </w:rPr>
        <w:t xml:space="preserve"> </w:t>
      </w:r>
    </w:p>
    <w:p w:rsidR="00294023" w:rsidRDefault="00134C25">
      <w:pPr>
        <w:snapToGrid w:val="0"/>
        <w:spacing w:line="500" w:lineRule="exact"/>
        <w:ind w:firstLineChars="200" w:firstLine="466"/>
        <w:rPr>
          <w:rFonts w:ascii="宋体" w:hAnsi="宋体"/>
          <w:b/>
          <w:bCs/>
          <w:spacing w:val="-4"/>
          <w:kern w:val="0"/>
          <w:sz w:val="24"/>
          <w:u w:val="single"/>
        </w:rPr>
      </w:pPr>
      <w:r>
        <w:rPr>
          <w:rFonts w:ascii="宋体" w:hAnsi="宋体" w:hint="eastAsia"/>
          <w:b/>
          <w:bCs/>
          <w:spacing w:val="-4"/>
          <w:kern w:val="0"/>
          <w:sz w:val="24"/>
          <w:u w:val="single"/>
        </w:rPr>
        <w:t xml:space="preserve">4.1.1.1 监理人违反监理合同约定，将监理合同的任何部分转让或分包给他人； </w:t>
      </w:r>
    </w:p>
    <w:p w:rsidR="00294023" w:rsidRDefault="00134C25">
      <w:pPr>
        <w:snapToGrid w:val="0"/>
        <w:spacing w:line="500" w:lineRule="exact"/>
        <w:ind w:firstLineChars="200" w:firstLine="466"/>
        <w:rPr>
          <w:rFonts w:ascii="宋体" w:hAnsi="宋体"/>
          <w:b/>
          <w:bCs/>
          <w:spacing w:val="-4"/>
          <w:kern w:val="0"/>
          <w:sz w:val="24"/>
          <w:u w:val="single"/>
        </w:rPr>
      </w:pPr>
      <w:r>
        <w:rPr>
          <w:rFonts w:ascii="宋体" w:hAnsi="宋体" w:hint="eastAsia"/>
          <w:b/>
          <w:bCs/>
          <w:spacing w:val="-4"/>
          <w:kern w:val="0"/>
          <w:sz w:val="24"/>
          <w:u w:val="single"/>
        </w:rPr>
        <w:t xml:space="preserve">4.1.1.2 监理人未能按照投标文件承诺配备满足监理服务需求的人员或设备； </w:t>
      </w:r>
    </w:p>
    <w:p w:rsidR="00294023" w:rsidRDefault="00134C25">
      <w:pPr>
        <w:snapToGrid w:val="0"/>
        <w:spacing w:line="500" w:lineRule="exact"/>
        <w:ind w:firstLineChars="200" w:firstLine="466"/>
        <w:rPr>
          <w:rFonts w:ascii="宋体" w:hAnsi="宋体"/>
          <w:b/>
          <w:bCs/>
          <w:spacing w:val="-4"/>
          <w:kern w:val="0"/>
          <w:sz w:val="24"/>
          <w:u w:val="single"/>
        </w:rPr>
      </w:pPr>
      <w:r>
        <w:rPr>
          <w:rFonts w:ascii="宋体" w:hAnsi="宋体" w:hint="eastAsia"/>
          <w:b/>
          <w:bCs/>
          <w:spacing w:val="-4"/>
          <w:kern w:val="0"/>
          <w:sz w:val="24"/>
          <w:u w:val="single"/>
        </w:rPr>
        <w:t xml:space="preserve">4.1.1.3 监理人不履行监理职责，造成工程质量、安全事故或向承包人索贿、谋取 </w:t>
      </w:r>
    </w:p>
    <w:p w:rsidR="00294023" w:rsidRDefault="00134C25">
      <w:pPr>
        <w:snapToGrid w:val="0"/>
        <w:spacing w:line="500" w:lineRule="exact"/>
        <w:rPr>
          <w:rFonts w:ascii="宋体" w:hAnsi="宋体"/>
          <w:b/>
          <w:bCs/>
          <w:spacing w:val="-4"/>
          <w:kern w:val="0"/>
          <w:sz w:val="24"/>
          <w:u w:val="single"/>
        </w:rPr>
      </w:pPr>
      <w:r>
        <w:rPr>
          <w:rFonts w:ascii="宋体" w:hAnsi="宋体" w:hint="eastAsia"/>
          <w:b/>
          <w:bCs/>
          <w:spacing w:val="-4"/>
          <w:kern w:val="0"/>
          <w:sz w:val="24"/>
          <w:u w:val="single"/>
        </w:rPr>
        <w:lastRenderedPageBreak/>
        <w:t xml:space="preserve">私利，或与承包人串通损害发包人利益，给发包人造成损失； </w:t>
      </w:r>
    </w:p>
    <w:p w:rsidR="00294023" w:rsidRDefault="00134C25">
      <w:pPr>
        <w:snapToGrid w:val="0"/>
        <w:spacing w:line="500" w:lineRule="exact"/>
        <w:ind w:firstLineChars="200" w:firstLine="466"/>
        <w:rPr>
          <w:rFonts w:ascii="宋体" w:hAnsi="宋体"/>
          <w:b/>
          <w:bCs/>
          <w:spacing w:val="-4"/>
          <w:kern w:val="0"/>
          <w:sz w:val="24"/>
          <w:u w:val="single"/>
        </w:rPr>
      </w:pPr>
      <w:r>
        <w:rPr>
          <w:rFonts w:ascii="宋体" w:hAnsi="宋体" w:hint="eastAsia"/>
          <w:b/>
          <w:bCs/>
          <w:spacing w:val="-4"/>
          <w:kern w:val="0"/>
          <w:sz w:val="24"/>
          <w:u w:val="single"/>
        </w:rPr>
        <w:t xml:space="preserve">4.1.1.4 监理人未按《建设工程监理规范》（GB50319-2013）的规定对主要工程或60 </w:t>
      </w:r>
    </w:p>
    <w:p w:rsidR="00294023" w:rsidRDefault="00134C25">
      <w:pPr>
        <w:snapToGrid w:val="0"/>
        <w:spacing w:line="500" w:lineRule="exact"/>
        <w:rPr>
          <w:rFonts w:ascii="宋体" w:hAnsi="宋体"/>
          <w:b/>
          <w:bCs/>
          <w:spacing w:val="-4"/>
          <w:kern w:val="0"/>
          <w:sz w:val="24"/>
          <w:u w:val="single"/>
        </w:rPr>
      </w:pPr>
      <w:r>
        <w:rPr>
          <w:rFonts w:ascii="宋体" w:hAnsi="宋体" w:hint="eastAsia"/>
          <w:b/>
          <w:bCs/>
          <w:spacing w:val="-4"/>
          <w:kern w:val="0"/>
          <w:sz w:val="24"/>
          <w:u w:val="single"/>
        </w:rPr>
        <w:t xml:space="preserve">关键工序进行旁站，巡视或抽检； </w:t>
      </w:r>
    </w:p>
    <w:p w:rsidR="00294023" w:rsidRDefault="00134C25">
      <w:pPr>
        <w:snapToGrid w:val="0"/>
        <w:spacing w:line="500" w:lineRule="exact"/>
        <w:ind w:firstLineChars="200" w:firstLine="466"/>
        <w:rPr>
          <w:rFonts w:ascii="宋体" w:hAnsi="宋体"/>
          <w:spacing w:val="-4"/>
          <w:kern w:val="0"/>
          <w:sz w:val="24"/>
        </w:rPr>
      </w:pPr>
      <w:r>
        <w:rPr>
          <w:rFonts w:ascii="宋体" w:hAnsi="宋体" w:hint="eastAsia"/>
          <w:b/>
          <w:bCs/>
          <w:spacing w:val="-4"/>
          <w:kern w:val="0"/>
          <w:sz w:val="24"/>
          <w:u w:val="single"/>
        </w:rPr>
        <w:t xml:space="preserve">4.1.1.5 违反合同专用条款约定的其他情形。 </w:t>
      </w:r>
    </w:p>
    <w:p w:rsidR="00294023" w:rsidRDefault="00134C25">
      <w:pPr>
        <w:snapToGrid w:val="0"/>
        <w:spacing w:line="500" w:lineRule="exact"/>
        <w:ind w:firstLineChars="200" w:firstLine="466"/>
        <w:rPr>
          <w:rFonts w:ascii="宋体" w:hAnsi="宋体"/>
          <w:b/>
          <w:bCs/>
          <w:spacing w:val="-4"/>
          <w:kern w:val="0"/>
          <w:sz w:val="24"/>
          <w:u w:val="single"/>
        </w:rPr>
      </w:pPr>
      <w:r>
        <w:rPr>
          <w:rFonts w:ascii="宋体" w:hAnsi="宋体" w:hint="eastAsia"/>
          <w:b/>
          <w:bCs/>
          <w:spacing w:val="-4"/>
          <w:kern w:val="0"/>
          <w:sz w:val="24"/>
          <w:u w:val="single"/>
        </w:rPr>
        <w:t>监理人违反上述约定应承担违约责任，发包人有权向监理人发出书面通知要求其限期改正并支付专用条款中约定的违约金。当发包人向监理人发出书面通知的 14 日内未见 纠正后，可发出第二次通知终止合同。发生 4.1.1.1 或 4.1.1.3 情形时，发包人可直接发出书面通知立即终止合同。</w:t>
      </w:r>
    </w:p>
    <w:p w:rsidR="00294023" w:rsidRDefault="00134C25">
      <w:pPr>
        <w:snapToGrid w:val="0"/>
        <w:spacing w:line="500" w:lineRule="exact"/>
        <w:ind w:firstLineChars="200" w:firstLine="480"/>
        <w:rPr>
          <w:rFonts w:ascii="宋体" w:hAnsi="宋体" w:cs="宋体"/>
          <w:kern w:val="0"/>
          <w:sz w:val="24"/>
        </w:rPr>
      </w:pPr>
      <w:r>
        <w:rPr>
          <w:rFonts w:ascii="宋体" w:hAnsi="宋体" w:hint="eastAsia"/>
          <w:kern w:val="0"/>
          <w:sz w:val="24"/>
        </w:rPr>
        <w:t>4.2 委</w:t>
      </w:r>
      <w:r>
        <w:rPr>
          <w:rFonts w:ascii="宋体" w:hAnsi="宋体" w:cs="宋体" w:hint="eastAsia"/>
          <w:kern w:val="0"/>
          <w:sz w:val="24"/>
        </w:rPr>
        <w:t>托人的违约责任</w:t>
      </w:r>
    </w:p>
    <w:p w:rsidR="00294023" w:rsidRDefault="00134C25">
      <w:pPr>
        <w:spacing w:line="500" w:lineRule="exact"/>
        <w:ind w:firstLineChars="200" w:firstLine="480"/>
        <w:rPr>
          <w:rFonts w:ascii="宋体" w:hAnsi="宋体"/>
          <w:kern w:val="0"/>
          <w:sz w:val="24"/>
        </w:rPr>
      </w:pPr>
      <w:r>
        <w:rPr>
          <w:rFonts w:ascii="宋体" w:hAnsi="宋体" w:hint="eastAsia"/>
          <w:sz w:val="24"/>
        </w:rPr>
        <w:t>4.2.3 委托人</w:t>
      </w:r>
      <w:r>
        <w:rPr>
          <w:rFonts w:ascii="宋体" w:hAnsi="宋体" w:hint="eastAsia"/>
          <w:kern w:val="0"/>
          <w:sz w:val="24"/>
        </w:rPr>
        <w:t>逾期付款利息按下列方法确定：</w:t>
      </w:r>
      <w:r>
        <w:rPr>
          <w:rFonts w:ascii="宋体" w:hAnsi="宋体" w:hint="eastAsia"/>
          <w:kern w:val="0"/>
          <w:sz w:val="24"/>
          <w:u w:val="single"/>
        </w:rPr>
        <w:t>不计。</w:t>
      </w:r>
    </w:p>
    <w:p w:rsidR="00294023" w:rsidRDefault="00134C25">
      <w:pPr>
        <w:adjustRightInd w:val="0"/>
        <w:snapToGrid w:val="0"/>
        <w:spacing w:beforeLines="100" w:before="312" w:line="500" w:lineRule="exact"/>
        <w:rPr>
          <w:rFonts w:ascii="宋体" w:hAnsi="宋体"/>
          <w:b/>
          <w:sz w:val="24"/>
        </w:rPr>
      </w:pPr>
      <w:r>
        <w:rPr>
          <w:rFonts w:ascii="宋体" w:hAnsi="宋体" w:hint="eastAsia"/>
          <w:b/>
          <w:bCs/>
          <w:sz w:val="24"/>
        </w:rPr>
        <w:t xml:space="preserve">5. </w:t>
      </w:r>
      <w:r>
        <w:rPr>
          <w:rFonts w:ascii="宋体" w:hAnsi="宋体" w:hint="eastAsia"/>
          <w:b/>
          <w:sz w:val="24"/>
        </w:rPr>
        <w:t>支付</w:t>
      </w:r>
    </w:p>
    <w:p w:rsidR="00294023" w:rsidRDefault="00134C25">
      <w:pPr>
        <w:snapToGrid w:val="0"/>
        <w:spacing w:line="500" w:lineRule="exact"/>
        <w:rPr>
          <w:rFonts w:ascii="宋体" w:hAnsi="宋体"/>
          <w:bCs/>
          <w:sz w:val="24"/>
        </w:rPr>
      </w:pPr>
      <w:r>
        <w:rPr>
          <w:rFonts w:ascii="宋体" w:hAnsi="宋体" w:hint="eastAsia"/>
          <w:sz w:val="24"/>
        </w:rPr>
        <w:t xml:space="preserve">  5.1 </w:t>
      </w:r>
      <w:r>
        <w:rPr>
          <w:rFonts w:ascii="宋体" w:hAnsi="宋体" w:hint="eastAsia"/>
          <w:bCs/>
          <w:sz w:val="24"/>
        </w:rPr>
        <w:t>支付货币</w:t>
      </w:r>
    </w:p>
    <w:p w:rsidR="00294023" w:rsidRDefault="00134C25">
      <w:pPr>
        <w:snapToGrid w:val="0"/>
        <w:spacing w:line="500" w:lineRule="exact"/>
        <w:ind w:firstLineChars="200" w:firstLine="480"/>
        <w:rPr>
          <w:rFonts w:ascii="宋体" w:hAnsi="宋体"/>
          <w:sz w:val="24"/>
        </w:rPr>
      </w:pPr>
      <w:r>
        <w:rPr>
          <w:rFonts w:ascii="宋体" w:hAnsi="宋体" w:hint="eastAsia"/>
          <w:sz w:val="24"/>
        </w:rPr>
        <w:t>币种为：</w:t>
      </w:r>
      <w:r>
        <w:rPr>
          <w:rFonts w:ascii="宋体" w:hAnsi="宋体" w:hint="eastAsia"/>
          <w:sz w:val="24"/>
          <w:u w:val="single"/>
        </w:rPr>
        <w:t xml:space="preserve">  人民币  </w:t>
      </w:r>
      <w:r>
        <w:rPr>
          <w:rFonts w:ascii="宋体" w:hAnsi="宋体" w:hint="eastAsia"/>
          <w:sz w:val="24"/>
        </w:rPr>
        <w:t>，比例为：</w:t>
      </w:r>
      <w:r>
        <w:rPr>
          <w:rFonts w:ascii="宋体" w:hAnsi="宋体" w:hint="eastAsia"/>
          <w:sz w:val="24"/>
          <w:u w:val="single"/>
        </w:rPr>
        <w:t xml:space="preserve">   /   </w:t>
      </w:r>
      <w:r>
        <w:rPr>
          <w:rFonts w:ascii="宋体" w:hAnsi="宋体" w:hint="eastAsia"/>
          <w:sz w:val="24"/>
        </w:rPr>
        <w:t>，汇率为：</w:t>
      </w:r>
      <w:r>
        <w:rPr>
          <w:rFonts w:ascii="宋体" w:hAnsi="宋体" w:hint="eastAsia"/>
          <w:sz w:val="24"/>
          <w:u w:val="single"/>
        </w:rPr>
        <w:t xml:space="preserve">   /   </w:t>
      </w:r>
      <w:r>
        <w:rPr>
          <w:rFonts w:ascii="宋体" w:hAnsi="宋体" w:hint="eastAsia"/>
          <w:sz w:val="24"/>
        </w:rPr>
        <w:t xml:space="preserve">。 </w:t>
      </w:r>
    </w:p>
    <w:p w:rsidR="00294023" w:rsidRDefault="00134C25">
      <w:pPr>
        <w:snapToGrid w:val="0"/>
        <w:spacing w:line="500" w:lineRule="exact"/>
        <w:ind w:firstLineChars="100" w:firstLine="240"/>
        <w:rPr>
          <w:rFonts w:ascii="宋体" w:hAnsi="宋体"/>
          <w:b/>
          <w:kern w:val="0"/>
          <w:sz w:val="24"/>
        </w:rPr>
      </w:pPr>
      <w:r>
        <w:rPr>
          <w:rFonts w:ascii="宋体" w:hAnsi="宋体" w:hint="eastAsia"/>
          <w:kern w:val="0"/>
          <w:sz w:val="24"/>
        </w:rPr>
        <w:t xml:space="preserve">5.3 </w:t>
      </w:r>
      <w:r>
        <w:rPr>
          <w:rFonts w:ascii="宋体" w:hAnsi="宋体" w:hint="eastAsia"/>
          <w:b/>
          <w:kern w:val="0"/>
          <w:sz w:val="24"/>
        </w:rPr>
        <w:t>支付酬金</w:t>
      </w:r>
    </w:p>
    <w:p w:rsidR="00294023" w:rsidRDefault="00134C25">
      <w:pPr>
        <w:autoSpaceDE w:val="0"/>
        <w:autoSpaceDN w:val="0"/>
        <w:adjustRightInd w:val="0"/>
        <w:spacing w:line="480" w:lineRule="exact"/>
        <w:ind w:firstLineChars="196" w:firstLine="472"/>
        <w:jc w:val="left"/>
        <w:rPr>
          <w:rFonts w:ascii="宋体" w:hAnsi="宋体"/>
          <w:kern w:val="0"/>
          <w:sz w:val="24"/>
        </w:rPr>
      </w:pPr>
      <w:r>
        <w:rPr>
          <w:rFonts w:ascii="宋体" w:hAnsi="宋体" w:hint="eastAsia"/>
          <w:b/>
          <w:kern w:val="0"/>
          <w:sz w:val="24"/>
        </w:rPr>
        <w:t>5.3.1正常工作酬金的支付</w:t>
      </w:r>
      <w:r>
        <w:rPr>
          <w:rFonts w:ascii="宋体" w:hAnsi="宋体" w:hint="eastAsia"/>
          <w:kern w:val="0"/>
          <w:sz w:val="24"/>
        </w:rPr>
        <w:t>：</w:t>
      </w:r>
    </w:p>
    <w:p w:rsidR="00294023" w:rsidRDefault="00134C25">
      <w:pPr>
        <w:autoSpaceDE w:val="0"/>
        <w:autoSpaceDN w:val="0"/>
        <w:adjustRightInd w:val="0"/>
        <w:spacing w:line="480" w:lineRule="exact"/>
        <w:ind w:firstLineChars="196" w:firstLine="472"/>
        <w:jc w:val="left"/>
        <w:rPr>
          <w:rFonts w:ascii="宋体" w:hAnsi="宋体"/>
          <w:b/>
          <w:kern w:val="0"/>
          <w:sz w:val="24"/>
          <w:u w:val="single"/>
        </w:rPr>
      </w:pPr>
      <w:r>
        <w:rPr>
          <w:rFonts w:ascii="宋体" w:hAnsi="宋体" w:hint="eastAsia"/>
          <w:b/>
          <w:kern w:val="0"/>
          <w:sz w:val="24"/>
          <w:u w:val="single"/>
        </w:rPr>
        <w:t>（1）合同签订后，委托人根据政府专项</w:t>
      </w:r>
      <w:proofErr w:type="gramStart"/>
      <w:r>
        <w:rPr>
          <w:rFonts w:ascii="宋体" w:hAnsi="宋体" w:hint="eastAsia"/>
          <w:b/>
          <w:kern w:val="0"/>
          <w:sz w:val="24"/>
          <w:u w:val="single"/>
        </w:rPr>
        <w:t>债资金</w:t>
      </w:r>
      <w:proofErr w:type="gramEnd"/>
      <w:r>
        <w:rPr>
          <w:rFonts w:ascii="宋体" w:hAnsi="宋体" w:hint="eastAsia"/>
          <w:b/>
          <w:kern w:val="0"/>
          <w:sz w:val="24"/>
          <w:u w:val="single"/>
        </w:rPr>
        <w:t>到帐进度，支付签约合同价30%的预付款，申请预付款时须提供发</w:t>
      </w:r>
      <w:r>
        <w:rPr>
          <w:rFonts w:ascii="宋体" w:hAnsi="宋体"/>
          <w:b/>
          <w:kern w:val="0"/>
          <w:sz w:val="24"/>
          <w:u w:val="single"/>
        </w:rPr>
        <w:t>票</w:t>
      </w:r>
      <w:r>
        <w:rPr>
          <w:rFonts w:ascii="宋体" w:hAnsi="宋体" w:hint="eastAsia"/>
          <w:b/>
          <w:kern w:val="0"/>
          <w:sz w:val="24"/>
          <w:u w:val="single"/>
        </w:rPr>
        <w:t>。监理服务费按施工进度申请支付，委托人将根据施工进度情况申请进行审批，再按审定的监理服务费的 80% 予以支付。</w:t>
      </w:r>
    </w:p>
    <w:p w:rsidR="00294023" w:rsidRDefault="00134C25">
      <w:pPr>
        <w:autoSpaceDE w:val="0"/>
        <w:autoSpaceDN w:val="0"/>
        <w:adjustRightInd w:val="0"/>
        <w:spacing w:line="480" w:lineRule="exact"/>
        <w:ind w:firstLineChars="196" w:firstLine="472"/>
        <w:jc w:val="left"/>
        <w:rPr>
          <w:rFonts w:ascii="宋体" w:hAnsi="宋体"/>
          <w:b/>
          <w:kern w:val="0"/>
          <w:sz w:val="24"/>
          <w:u w:val="single"/>
        </w:rPr>
      </w:pPr>
      <w:r>
        <w:rPr>
          <w:rFonts w:ascii="宋体" w:hAnsi="宋体" w:hint="eastAsia"/>
          <w:b/>
          <w:kern w:val="0"/>
          <w:sz w:val="24"/>
          <w:u w:val="single"/>
        </w:rPr>
        <w:t>（2）每月监理服务费至少需要达到 5万元或以上方可申请支付，如果当月未达到的则累计至下一</w:t>
      </w:r>
      <w:proofErr w:type="gramStart"/>
      <w:r>
        <w:rPr>
          <w:rFonts w:ascii="宋体" w:hAnsi="宋体" w:hint="eastAsia"/>
          <w:b/>
          <w:kern w:val="0"/>
          <w:sz w:val="24"/>
          <w:u w:val="single"/>
        </w:rPr>
        <w:t>进度月</w:t>
      </w:r>
      <w:proofErr w:type="gramEnd"/>
      <w:r>
        <w:rPr>
          <w:rFonts w:ascii="宋体" w:hAnsi="宋体" w:hint="eastAsia"/>
          <w:b/>
          <w:kern w:val="0"/>
          <w:sz w:val="24"/>
          <w:u w:val="single"/>
        </w:rPr>
        <w:t>申请。监理服务费进度款须抵扣完预付款（合同价的 30%）金额后，方可申请下一期的监理服务费进度款。，</w:t>
      </w:r>
    </w:p>
    <w:p w:rsidR="00294023" w:rsidRDefault="00134C25">
      <w:pPr>
        <w:autoSpaceDE w:val="0"/>
        <w:autoSpaceDN w:val="0"/>
        <w:adjustRightInd w:val="0"/>
        <w:spacing w:line="480" w:lineRule="exact"/>
        <w:ind w:firstLineChars="196" w:firstLine="472"/>
        <w:jc w:val="left"/>
        <w:rPr>
          <w:rFonts w:ascii="宋体" w:hAnsi="宋体"/>
          <w:b/>
          <w:kern w:val="0"/>
          <w:sz w:val="24"/>
          <w:u w:val="single"/>
        </w:rPr>
      </w:pPr>
      <w:r>
        <w:rPr>
          <w:rFonts w:ascii="宋体" w:hAnsi="宋体" w:hint="eastAsia"/>
          <w:b/>
          <w:kern w:val="0"/>
          <w:sz w:val="24"/>
          <w:u w:val="single"/>
        </w:rPr>
        <w:t xml:space="preserve">（3）当监理服务费累计付款至合同价款的 80%后停止支付，待工程竣工验收合格， </w:t>
      </w:r>
    </w:p>
    <w:p w:rsidR="00294023" w:rsidRDefault="00134C25">
      <w:pPr>
        <w:autoSpaceDE w:val="0"/>
        <w:autoSpaceDN w:val="0"/>
        <w:adjustRightInd w:val="0"/>
        <w:spacing w:line="480" w:lineRule="exact"/>
        <w:jc w:val="left"/>
        <w:rPr>
          <w:rFonts w:ascii="宋体" w:hAnsi="宋体"/>
          <w:b/>
          <w:kern w:val="0"/>
          <w:sz w:val="24"/>
          <w:u w:val="single"/>
        </w:rPr>
      </w:pPr>
      <w:r>
        <w:rPr>
          <w:rFonts w:ascii="宋体" w:hAnsi="宋体" w:hint="eastAsia"/>
          <w:b/>
          <w:kern w:val="0"/>
          <w:sz w:val="24"/>
          <w:u w:val="single"/>
        </w:rPr>
        <w:t xml:space="preserve">监理人督促承包人提交竣工资料办理工程移交手续，与委托人签订工程保修责任书工程竣工结算经审定且监理费经审核确认后，支付至审定监理费的97%，按 3% 扣留的保留金，于工程竣工验收合格 1 年后 30 天内按程序支付结清。 </w:t>
      </w:r>
    </w:p>
    <w:p w:rsidR="00294023" w:rsidRDefault="00134C25">
      <w:pPr>
        <w:autoSpaceDE w:val="0"/>
        <w:autoSpaceDN w:val="0"/>
        <w:adjustRightInd w:val="0"/>
        <w:spacing w:line="480" w:lineRule="exact"/>
        <w:ind w:firstLineChars="196" w:firstLine="472"/>
        <w:jc w:val="left"/>
        <w:rPr>
          <w:rFonts w:ascii="宋体" w:hAnsi="宋体"/>
          <w:b/>
          <w:kern w:val="0"/>
          <w:sz w:val="24"/>
          <w:u w:val="single"/>
        </w:rPr>
      </w:pPr>
      <w:r>
        <w:rPr>
          <w:rFonts w:ascii="宋体" w:hAnsi="宋体" w:hint="eastAsia"/>
          <w:b/>
          <w:kern w:val="0"/>
          <w:sz w:val="24"/>
          <w:u w:val="single"/>
        </w:rPr>
        <w:t xml:space="preserve">（4）监理期间委托人按有关规定对监理人的最终罚款，经第三方审核单位审定后从 </w:t>
      </w:r>
    </w:p>
    <w:p w:rsidR="00294023" w:rsidRDefault="00134C25">
      <w:pPr>
        <w:autoSpaceDE w:val="0"/>
        <w:autoSpaceDN w:val="0"/>
        <w:adjustRightInd w:val="0"/>
        <w:spacing w:line="480" w:lineRule="exact"/>
        <w:jc w:val="left"/>
        <w:rPr>
          <w:rFonts w:ascii="宋体" w:hAnsi="宋体"/>
          <w:b/>
          <w:kern w:val="0"/>
          <w:sz w:val="24"/>
          <w:u w:val="single"/>
        </w:rPr>
      </w:pPr>
      <w:r>
        <w:rPr>
          <w:rFonts w:ascii="宋体" w:hAnsi="宋体" w:hint="eastAsia"/>
          <w:b/>
          <w:kern w:val="0"/>
          <w:sz w:val="24"/>
          <w:u w:val="single"/>
        </w:rPr>
        <w:t>监理服务费结算款中直接扣除。</w:t>
      </w:r>
    </w:p>
    <w:p w:rsidR="00294023" w:rsidRDefault="00134C25">
      <w:pPr>
        <w:autoSpaceDE w:val="0"/>
        <w:autoSpaceDN w:val="0"/>
        <w:adjustRightInd w:val="0"/>
        <w:spacing w:line="480" w:lineRule="exact"/>
        <w:ind w:firstLineChars="196" w:firstLine="472"/>
        <w:jc w:val="left"/>
        <w:rPr>
          <w:rFonts w:ascii="宋体" w:hAnsi="宋体"/>
          <w:b/>
          <w:kern w:val="0"/>
          <w:sz w:val="24"/>
          <w:u w:val="single"/>
        </w:rPr>
      </w:pPr>
      <w:r>
        <w:rPr>
          <w:rFonts w:ascii="宋体" w:hAnsi="宋体" w:hint="eastAsia"/>
          <w:b/>
          <w:kern w:val="0"/>
          <w:sz w:val="24"/>
          <w:u w:val="single"/>
        </w:rPr>
        <w:lastRenderedPageBreak/>
        <w:t xml:space="preserve">（5）委托人在收到监理人提交的完整的支付申请材料后 2 </w:t>
      </w:r>
      <w:proofErr w:type="gramStart"/>
      <w:r>
        <w:rPr>
          <w:rFonts w:ascii="宋体" w:hAnsi="宋体" w:hint="eastAsia"/>
          <w:b/>
          <w:kern w:val="0"/>
          <w:sz w:val="24"/>
          <w:u w:val="single"/>
        </w:rPr>
        <w:t>个</w:t>
      </w:r>
      <w:proofErr w:type="gramEnd"/>
      <w:r>
        <w:rPr>
          <w:rFonts w:ascii="宋体" w:hAnsi="宋体" w:hint="eastAsia"/>
          <w:b/>
          <w:kern w:val="0"/>
          <w:sz w:val="24"/>
          <w:u w:val="single"/>
        </w:rPr>
        <w:t xml:space="preserve">月内向财政部门提出支 </w:t>
      </w:r>
    </w:p>
    <w:p w:rsidR="00294023" w:rsidRDefault="00134C25">
      <w:pPr>
        <w:autoSpaceDE w:val="0"/>
        <w:autoSpaceDN w:val="0"/>
        <w:adjustRightInd w:val="0"/>
        <w:spacing w:line="480" w:lineRule="exact"/>
        <w:jc w:val="left"/>
        <w:rPr>
          <w:rFonts w:ascii="宋体" w:hAnsi="宋体"/>
          <w:b/>
          <w:kern w:val="0"/>
          <w:sz w:val="24"/>
          <w:u w:val="single"/>
        </w:rPr>
      </w:pPr>
      <w:r>
        <w:rPr>
          <w:rFonts w:ascii="宋体" w:hAnsi="宋体" w:hint="eastAsia"/>
          <w:b/>
          <w:kern w:val="0"/>
          <w:sz w:val="24"/>
          <w:u w:val="single"/>
        </w:rPr>
        <w:t>付申请，视为委托人已经履行支付义务，具体支付时间以财政部门付讫为准。</w:t>
      </w:r>
    </w:p>
    <w:p w:rsidR="00294023" w:rsidRDefault="00134C25">
      <w:pPr>
        <w:autoSpaceDE w:val="0"/>
        <w:autoSpaceDN w:val="0"/>
        <w:adjustRightInd w:val="0"/>
        <w:spacing w:line="480" w:lineRule="exact"/>
        <w:ind w:firstLineChars="196" w:firstLine="472"/>
        <w:jc w:val="left"/>
        <w:rPr>
          <w:rFonts w:ascii="宋体" w:hAnsi="宋体"/>
          <w:b/>
          <w:kern w:val="0"/>
          <w:sz w:val="24"/>
          <w:u w:val="single"/>
        </w:rPr>
      </w:pPr>
      <w:r>
        <w:rPr>
          <w:rFonts w:ascii="宋体" w:hAnsi="宋体" w:hint="eastAsia"/>
          <w:b/>
          <w:kern w:val="0"/>
          <w:sz w:val="24"/>
          <w:u w:val="single"/>
        </w:rPr>
        <w:t>5.3.2本项目的监理费均需按规定经有权审核的部门审定，委托人向监理人支付上述监理服务费前，监理人必须提供必要的付款资料和发票。</w:t>
      </w:r>
    </w:p>
    <w:p w:rsidR="00294023" w:rsidRDefault="00134C25">
      <w:pPr>
        <w:snapToGrid w:val="0"/>
        <w:spacing w:beforeLines="100" w:before="312" w:line="500" w:lineRule="exact"/>
        <w:rPr>
          <w:rFonts w:ascii="宋体" w:hAnsi="宋体"/>
          <w:b/>
          <w:bCs/>
          <w:sz w:val="24"/>
        </w:rPr>
      </w:pPr>
      <w:r>
        <w:rPr>
          <w:rFonts w:ascii="宋体" w:hAnsi="宋体" w:hint="eastAsia"/>
          <w:bCs/>
          <w:sz w:val="24"/>
        </w:rPr>
        <w:t>6</w:t>
      </w:r>
      <w:r>
        <w:rPr>
          <w:rFonts w:ascii="宋体" w:hAnsi="宋体" w:hint="eastAsia"/>
          <w:b/>
          <w:bCs/>
          <w:sz w:val="24"/>
        </w:rPr>
        <w:t>. 合同生效、变更、暂停、解除与终止</w:t>
      </w:r>
    </w:p>
    <w:p w:rsidR="00294023" w:rsidRDefault="00134C25">
      <w:pPr>
        <w:adjustRightInd w:val="0"/>
        <w:snapToGrid w:val="0"/>
        <w:spacing w:line="500" w:lineRule="exact"/>
        <w:ind w:firstLineChars="200" w:firstLine="480"/>
        <w:rPr>
          <w:rFonts w:ascii="宋体" w:hAnsi="宋体"/>
          <w:sz w:val="24"/>
        </w:rPr>
      </w:pPr>
      <w:r>
        <w:rPr>
          <w:rFonts w:ascii="宋体" w:hAnsi="宋体" w:hint="eastAsia"/>
          <w:sz w:val="24"/>
        </w:rPr>
        <w:t>6.1 生效</w:t>
      </w:r>
    </w:p>
    <w:p w:rsidR="00294023" w:rsidRDefault="00134C25">
      <w:pPr>
        <w:adjustRightInd w:val="0"/>
        <w:snapToGrid w:val="0"/>
        <w:spacing w:line="500" w:lineRule="exact"/>
        <w:ind w:firstLine="480"/>
        <w:rPr>
          <w:rFonts w:ascii="楷体_GB2312" w:eastAsia="楷体_GB2312" w:hAnsi="宋体"/>
          <w:b/>
          <w:sz w:val="24"/>
          <w:u w:val="single"/>
        </w:rPr>
      </w:pPr>
      <w:r>
        <w:rPr>
          <w:rFonts w:ascii="宋体" w:hAnsi="宋体" w:hint="eastAsia"/>
          <w:sz w:val="24"/>
        </w:rPr>
        <w:t>本合同生效条件：</w:t>
      </w:r>
      <w:r>
        <w:rPr>
          <w:rFonts w:ascii="宋体" w:hAnsi="宋体" w:hint="eastAsia"/>
          <w:b/>
          <w:bCs/>
          <w:sz w:val="24"/>
          <w:u w:val="single"/>
        </w:rPr>
        <w:t>自双方签字盖章之日起生效。</w:t>
      </w:r>
    </w:p>
    <w:p w:rsidR="00294023" w:rsidRDefault="00134C25">
      <w:pPr>
        <w:adjustRightInd w:val="0"/>
        <w:snapToGrid w:val="0"/>
        <w:spacing w:line="500" w:lineRule="exact"/>
        <w:ind w:firstLineChars="197" w:firstLine="473"/>
        <w:rPr>
          <w:rFonts w:ascii="宋体" w:hAnsi="宋体"/>
          <w:sz w:val="24"/>
        </w:rPr>
      </w:pPr>
      <w:r>
        <w:rPr>
          <w:rFonts w:ascii="宋体" w:hAnsi="宋体" w:hint="eastAsia"/>
          <w:sz w:val="24"/>
        </w:rPr>
        <w:t>6.2 变更</w:t>
      </w:r>
    </w:p>
    <w:p w:rsidR="00294023" w:rsidRDefault="00134C25">
      <w:pPr>
        <w:adjustRightInd w:val="0"/>
        <w:snapToGrid w:val="0"/>
        <w:spacing w:line="500" w:lineRule="exact"/>
        <w:ind w:firstLineChars="200" w:firstLine="480"/>
        <w:rPr>
          <w:rFonts w:ascii="楷体_GB2312" w:eastAsia="楷体_GB2312" w:hAnsi="宋体"/>
          <w:b/>
          <w:sz w:val="24"/>
          <w:u w:val="single"/>
        </w:rPr>
      </w:pPr>
      <w:r>
        <w:rPr>
          <w:rFonts w:ascii="宋体" w:hAnsi="宋体" w:hint="eastAsia"/>
          <w:sz w:val="24"/>
        </w:rPr>
        <w:t>6.2.2 除不可抗力外，因非监理</w:t>
      </w:r>
      <w:proofErr w:type="gramStart"/>
      <w:r>
        <w:rPr>
          <w:rFonts w:ascii="宋体" w:hAnsi="宋体" w:hint="eastAsia"/>
          <w:sz w:val="24"/>
        </w:rPr>
        <w:t>人原因</w:t>
      </w:r>
      <w:proofErr w:type="gramEnd"/>
      <w:r>
        <w:rPr>
          <w:rFonts w:ascii="宋体" w:hAnsi="宋体" w:hint="eastAsia"/>
          <w:sz w:val="24"/>
        </w:rPr>
        <w:t>导致本合同期限延长时，附加工作酬金按下列方法确定：</w:t>
      </w:r>
      <w:r>
        <w:rPr>
          <w:rFonts w:ascii="楷体_GB2312" w:eastAsia="楷体_GB2312" w:hAnsi="宋体" w:hint="eastAsia"/>
          <w:b/>
          <w:sz w:val="24"/>
          <w:u w:val="single"/>
        </w:rPr>
        <w:t xml:space="preserve">  无  。</w:t>
      </w:r>
    </w:p>
    <w:p w:rsidR="00294023" w:rsidRDefault="00134C25">
      <w:pPr>
        <w:snapToGrid w:val="0"/>
        <w:spacing w:line="500" w:lineRule="exact"/>
        <w:ind w:firstLineChars="200" w:firstLine="480"/>
        <w:rPr>
          <w:rFonts w:ascii="楷体_GB2312" w:eastAsia="楷体_GB2312" w:hAnsi="宋体"/>
          <w:b/>
          <w:sz w:val="24"/>
          <w:u w:val="single"/>
        </w:rPr>
      </w:pPr>
      <w:r>
        <w:rPr>
          <w:rFonts w:ascii="宋体" w:hAnsi="宋体" w:hint="eastAsia"/>
          <w:sz w:val="24"/>
        </w:rPr>
        <w:t>6.2.3附加工作酬金按下列方法确定：</w:t>
      </w:r>
      <w:r>
        <w:rPr>
          <w:rFonts w:ascii="楷体_GB2312" w:eastAsia="楷体_GB2312" w:hAnsi="宋体" w:hint="eastAsia"/>
          <w:b/>
          <w:sz w:val="24"/>
          <w:u w:val="single"/>
        </w:rPr>
        <w:t xml:space="preserve">    无 。</w:t>
      </w:r>
    </w:p>
    <w:p w:rsidR="00294023" w:rsidRDefault="00134C25">
      <w:pPr>
        <w:snapToGrid w:val="0"/>
        <w:spacing w:line="500" w:lineRule="exact"/>
        <w:ind w:firstLineChars="200" w:firstLine="480"/>
        <w:rPr>
          <w:rFonts w:ascii="宋体" w:hAnsi="宋体"/>
          <w:sz w:val="24"/>
        </w:rPr>
      </w:pPr>
      <w:r>
        <w:rPr>
          <w:rFonts w:ascii="宋体" w:hAnsi="宋体" w:hint="eastAsia"/>
          <w:sz w:val="24"/>
        </w:rPr>
        <w:t>6.2.6 因工程规模、监理范围的变化导致监理人的正常工作量减少时，</w:t>
      </w:r>
      <w:proofErr w:type="gramStart"/>
      <w:r>
        <w:rPr>
          <w:rFonts w:ascii="宋体" w:hAnsi="宋体" w:hint="eastAsia"/>
          <w:sz w:val="24"/>
        </w:rPr>
        <w:t>按减少</w:t>
      </w:r>
      <w:proofErr w:type="gramEnd"/>
      <w:r>
        <w:rPr>
          <w:rFonts w:ascii="宋体" w:hAnsi="宋体" w:hint="eastAsia"/>
          <w:sz w:val="24"/>
        </w:rPr>
        <w:t>工作量的比例从协议书约定的正常工作酬金中扣减相同比例的酬金。</w:t>
      </w:r>
    </w:p>
    <w:p w:rsidR="00294023" w:rsidRDefault="00134C25">
      <w:pPr>
        <w:adjustRightInd w:val="0"/>
        <w:snapToGrid w:val="0"/>
        <w:spacing w:beforeLines="100" w:before="312" w:line="500" w:lineRule="exact"/>
        <w:rPr>
          <w:rFonts w:ascii="宋体" w:hAnsi="宋体"/>
          <w:b/>
          <w:sz w:val="24"/>
        </w:rPr>
      </w:pPr>
      <w:r>
        <w:rPr>
          <w:rFonts w:ascii="宋体" w:hAnsi="宋体" w:hint="eastAsia"/>
          <w:b/>
          <w:bCs/>
          <w:sz w:val="24"/>
        </w:rPr>
        <w:t xml:space="preserve">7. </w:t>
      </w:r>
      <w:r>
        <w:rPr>
          <w:rFonts w:ascii="宋体" w:hAnsi="宋体" w:hint="eastAsia"/>
          <w:b/>
          <w:sz w:val="24"/>
        </w:rPr>
        <w:t>争议解决</w:t>
      </w:r>
    </w:p>
    <w:p w:rsidR="00294023" w:rsidRDefault="00134C25">
      <w:pPr>
        <w:snapToGrid w:val="0"/>
        <w:spacing w:line="500" w:lineRule="exact"/>
        <w:ind w:firstLineChars="200" w:firstLine="480"/>
        <w:rPr>
          <w:rFonts w:ascii="宋体" w:hAnsi="宋体"/>
          <w:sz w:val="24"/>
        </w:rPr>
      </w:pPr>
      <w:r>
        <w:rPr>
          <w:rFonts w:ascii="宋体" w:hAnsi="宋体" w:hint="eastAsia"/>
          <w:sz w:val="24"/>
        </w:rPr>
        <w:t xml:space="preserve">7.2 </w:t>
      </w:r>
      <w:r>
        <w:rPr>
          <w:rFonts w:ascii="宋体" w:hAnsi="宋体" w:hint="eastAsia"/>
          <w:bCs/>
          <w:sz w:val="24"/>
        </w:rPr>
        <w:t>调解</w:t>
      </w:r>
    </w:p>
    <w:p w:rsidR="00294023" w:rsidRDefault="00134C25">
      <w:pPr>
        <w:snapToGrid w:val="0"/>
        <w:spacing w:line="500" w:lineRule="exact"/>
        <w:ind w:firstLineChars="200" w:firstLine="480"/>
        <w:rPr>
          <w:rFonts w:ascii="宋体" w:hAnsi="宋体"/>
          <w:sz w:val="24"/>
        </w:rPr>
      </w:pPr>
      <w:r>
        <w:rPr>
          <w:rFonts w:ascii="宋体" w:hAnsi="宋体" w:hint="eastAsia"/>
          <w:sz w:val="24"/>
        </w:rPr>
        <w:t>本合同争议进行调解时，可提交</w:t>
      </w:r>
      <w:r>
        <w:rPr>
          <w:rFonts w:ascii="宋体" w:hAnsi="宋体" w:hint="eastAsia"/>
          <w:b/>
          <w:sz w:val="24"/>
          <w:u w:val="single"/>
        </w:rPr>
        <w:t xml:space="preserve">/ </w:t>
      </w:r>
      <w:r>
        <w:rPr>
          <w:rFonts w:ascii="宋体" w:hAnsi="宋体" w:hint="eastAsia"/>
          <w:sz w:val="24"/>
        </w:rPr>
        <w:t>进行调解。</w:t>
      </w:r>
    </w:p>
    <w:p w:rsidR="00294023" w:rsidRDefault="00134C25">
      <w:pPr>
        <w:snapToGrid w:val="0"/>
        <w:spacing w:line="500" w:lineRule="exact"/>
        <w:ind w:firstLineChars="200" w:firstLine="480"/>
        <w:rPr>
          <w:rFonts w:ascii="宋体" w:hAnsi="宋体"/>
          <w:sz w:val="24"/>
        </w:rPr>
      </w:pPr>
      <w:r>
        <w:rPr>
          <w:rFonts w:ascii="宋体" w:hAnsi="宋体" w:hint="eastAsia"/>
          <w:sz w:val="24"/>
        </w:rPr>
        <w:t xml:space="preserve">7.3 </w:t>
      </w:r>
      <w:r>
        <w:rPr>
          <w:rFonts w:ascii="宋体" w:hAnsi="宋体" w:hint="eastAsia"/>
          <w:bCs/>
          <w:sz w:val="24"/>
        </w:rPr>
        <w:t>仲裁或诉讼</w:t>
      </w:r>
    </w:p>
    <w:p w:rsidR="00294023" w:rsidRDefault="00134C25">
      <w:pPr>
        <w:adjustRightInd w:val="0"/>
        <w:snapToGrid w:val="0"/>
        <w:spacing w:line="500" w:lineRule="exact"/>
        <w:ind w:firstLineChars="200" w:firstLine="480"/>
        <w:rPr>
          <w:rFonts w:ascii="宋体" w:hAnsi="宋体"/>
          <w:sz w:val="24"/>
        </w:rPr>
      </w:pPr>
      <w:r>
        <w:rPr>
          <w:rFonts w:ascii="宋体" w:hAnsi="宋体" w:hint="eastAsia"/>
          <w:sz w:val="24"/>
        </w:rPr>
        <w:t>合同争议的最终解决方式为下列第种方式：</w:t>
      </w:r>
    </w:p>
    <w:p w:rsidR="00294023" w:rsidRDefault="00134C25">
      <w:pPr>
        <w:adjustRightInd w:val="0"/>
        <w:snapToGrid w:val="0"/>
        <w:spacing w:line="500" w:lineRule="exact"/>
        <w:ind w:firstLineChars="200" w:firstLine="480"/>
        <w:rPr>
          <w:rFonts w:ascii="宋体" w:hAnsi="宋体"/>
          <w:sz w:val="24"/>
        </w:rPr>
      </w:pPr>
      <w:r>
        <w:rPr>
          <w:rFonts w:ascii="宋体" w:hAnsi="宋体" w:hint="eastAsia"/>
          <w:sz w:val="24"/>
        </w:rPr>
        <w:t>（1）提请</w:t>
      </w:r>
      <w:r>
        <w:rPr>
          <w:rFonts w:ascii="宋体" w:hAnsi="宋体" w:hint="eastAsia"/>
          <w:b/>
          <w:sz w:val="24"/>
          <w:u w:val="single"/>
        </w:rPr>
        <w:t xml:space="preserve"> / </w:t>
      </w:r>
      <w:r>
        <w:rPr>
          <w:rFonts w:ascii="宋体" w:hAnsi="宋体" w:hint="eastAsia"/>
          <w:sz w:val="24"/>
        </w:rPr>
        <w:t>仲裁委员会进行仲裁。</w:t>
      </w:r>
    </w:p>
    <w:p w:rsidR="00294023" w:rsidRDefault="00134C25">
      <w:pPr>
        <w:adjustRightInd w:val="0"/>
        <w:snapToGrid w:val="0"/>
        <w:spacing w:line="500" w:lineRule="exact"/>
        <w:ind w:firstLineChars="200" w:firstLine="480"/>
        <w:rPr>
          <w:rFonts w:ascii="宋体" w:hAnsi="宋体"/>
          <w:sz w:val="24"/>
        </w:rPr>
      </w:pPr>
      <w:r>
        <w:rPr>
          <w:rFonts w:ascii="宋体" w:hAnsi="宋体" w:hint="eastAsia"/>
          <w:sz w:val="24"/>
        </w:rPr>
        <w:t>（2）向人民法院提起诉讼。</w:t>
      </w:r>
    </w:p>
    <w:p w:rsidR="00294023" w:rsidRDefault="00134C25">
      <w:pPr>
        <w:adjustRightInd w:val="0"/>
        <w:snapToGrid w:val="0"/>
        <w:spacing w:beforeLines="100" w:before="312" w:line="500" w:lineRule="exact"/>
        <w:rPr>
          <w:rFonts w:ascii="宋体" w:hAnsi="宋体"/>
          <w:b/>
          <w:bCs/>
          <w:sz w:val="24"/>
        </w:rPr>
      </w:pPr>
      <w:r>
        <w:rPr>
          <w:rFonts w:ascii="宋体" w:hAnsi="宋体" w:hint="eastAsia"/>
          <w:b/>
          <w:bCs/>
          <w:sz w:val="24"/>
        </w:rPr>
        <w:t xml:space="preserve">8. </w:t>
      </w:r>
      <w:r>
        <w:rPr>
          <w:rFonts w:ascii="宋体" w:hAnsi="宋体" w:hint="eastAsia"/>
          <w:b/>
          <w:sz w:val="24"/>
        </w:rPr>
        <w:t>其他</w:t>
      </w:r>
    </w:p>
    <w:p w:rsidR="00294023" w:rsidRDefault="00134C25">
      <w:pPr>
        <w:adjustRightInd w:val="0"/>
        <w:snapToGrid w:val="0"/>
        <w:spacing w:line="500" w:lineRule="exact"/>
        <w:ind w:firstLineChars="200" w:firstLine="480"/>
        <w:rPr>
          <w:rFonts w:ascii="宋体" w:hAnsi="宋体"/>
          <w:bCs/>
          <w:sz w:val="24"/>
        </w:rPr>
      </w:pPr>
      <w:r>
        <w:rPr>
          <w:rFonts w:ascii="宋体" w:hAnsi="宋体" w:hint="eastAsia"/>
          <w:bCs/>
          <w:sz w:val="24"/>
        </w:rPr>
        <w:t>8.2 检测费用</w:t>
      </w:r>
    </w:p>
    <w:p w:rsidR="00294023" w:rsidRDefault="00134C25">
      <w:pPr>
        <w:adjustRightInd w:val="0"/>
        <w:snapToGrid w:val="0"/>
        <w:spacing w:line="500" w:lineRule="exact"/>
        <w:ind w:firstLineChars="200" w:firstLine="480"/>
        <w:rPr>
          <w:rFonts w:ascii="宋体" w:hAnsi="宋体"/>
          <w:bCs/>
          <w:sz w:val="24"/>
        </w:rPr>
      </w:pPr>
      <w:r>
        <w:rPr>
          <w:rFonts w:ascii="宋体" w:hAnsi="宋体" w:hint="eastAsia"/>
          <w:bCs/>
          <w:sz w:val="24"/>
        </w:rPr>
        <w:t>委托人应在检测工作完成后天内支付检测费用。</w:t>
      </w:r>
    </w:p>
    <w:p w:rsidR="00294023" w:rsidRDefault="00134C25">
      <w:pPr>
        <w:adjustRightInd w:val="0"/>
        <w:snapToGrid w:val="0"/>
        <w:spacing w:line="500" w:lineRule="exact"/>
        <w:ind w:firstLineChars="200" w:firstLine="480"/>
        <w:rPr>
          <w:rFonts w:ascii="宋体" w:hAnsi="宋体"/>
          <w:bCs/>
          <w:sz w:val="24"/>
        </w:rPr>
      </w:pPr>
      <w:r>
        <w:rPr>
          <w:rFonts w:ascii="宋体" w:hAnsi="宋体" w:hint="eastAsia"/>
          <w:bCs/>
          <w:sz w:val="24"/>
        </w:rPr>
        <w:t>8.3 咨询费用</w:t>
      </w:r>
    </w:p>
    <w:p w:rsidR="00294023" w:rsidRDefault="00134C25">
      <w:pPr>
        <w:adjustRightInd w:val="0"/>
        <w:snapToGrid w:val="0"/>
        <w:spacing w:line="500" w:lineRule="exact"/>
        <w:ind w:firstLineChars="200" w:firstLine="480"/>
        <w:rPr>
          <w:rFonts w:ascii="宋体" w:hAnsi="宋体"/>
          <w:bCs/>
          <w:sz w:val="24"/>
        </w:rPr>
      </w:pPr>
      <w:r>
        <w:rPr>
          <w:rFonts w:ascii="宋体" w:hAnsi="宋体" w:hint="eastAsia"/>
          <w:bCs/>
          <w:sz w:val="24"/>
        </w:rPr>
        <w:t>委托人应在咨询工作完成后天内支付咨询费用。</w:t>
      </w:r>
    </w:p>
    <w:p w:rsidR="00294023" w:rsidRDefault="00134C25">
      <w:pPr>
        <w:snapToGrid w:val="0"/>
        <w:spacing w:line="500" w:lineRule="exact"/>
        <w:ind w:firstLineChars="200" w:firstLine="480"/>
        <w:rPr>
          <w:rFonts w:ascii="宋体" w:hAnsi="宋体"/>
          <w:sz w:val="24"/>
        </w:rPr>
      </w:pPr>
      <w:r>
        <w:rPr>
          <w:rFonts w:ascii="宋体" w:hAnsi="宋体" w:hint="eastAsia"/>
          <w:sz w:val="24"/>
        </w:rPr>
        <w:t>8.4 奖励</w:t>
      </w:r>
    </w:p>
    <w:p w:rsidR="00294023" w:rsidRDefault="00134C25">
      <w:pPr>
        <w:snapToGrid w:val="0"/>
        <w:spacing w:line="500" w:lineRule="exact"/>
        <w:ind w:firstLineChars="200" w:firstLine="480"/>
        <w:rPr>
          <w:rFonts w:ascii="宋体" w:hAnsi="宋体"/>
          <w:sz w:val="24"/>
        </w:rPr>
      </w:pPr>
      <w:r>
        <w:rPr>
          <w:rFonts w:ascii="宋体" w:hAnsi="宋体" w:hint="eastAsia"/>
          <w:sz w:val="24"/>
        </w:rPr>
        <w:lastRenderedPageBreak/>
        <w:t>合理化建议的奖励金额按下列方法确定为：无。</w:t>
      </w:r>
    </w:p>
    <w:p w:rsidR="00294023" w:rsidRDefault="00134C25">
      <w:pPr>
        <w:adjustRightInd w:val="0"/>
        <w:snapToGrid w:val="0"/>
        <w:spacing w:line="500" w:lineRule="exact"/>
        <w:ind w:firstLineChars="200" w:firstLine="480"/>
        <w:rPr>
          <w:rFonts w:ascii="宋体" w:hAnsi="宋体"/>
          <w:sz w:val="24"/>
        </w:rPr>
      </w:pPr>
      <w:r>
        <w:rPr>
          <w:rFonts w:ascii="宋体" w:hAnsi="宋体" w:hint="eastAsia"/>
          <w:sz w:val="24"/>
        </w:rPr>
        <w:t>8.6 保密</w:t>
      </w:r>
    </w:p>
    <w:p w:rsidR="00294023" w:rsidRDefault="00134C25">
      <w:pPr>
        <w:adjustRightInd w:val="0"/>
        <w:snapToGrid w:val="0"/>
        <w:spacing w:line="500" w:lineRule="exact"/>
        <w:ind w:firstLineChars="200" w:firstLine="480"/>
        <w:rPr>
          <w:rFonts w:ascii="宋体" w:hAnsi="宋体"/>
          <w:sz w:val="24"/>
          <w:u w:val="single"/>
        </w:rPr>
      </w:pPr>
      <w:r>
        <w:rPr>
          <w:rFonts w:ascii="宋体" w:hAnsi="宋体" w:hint="eastAsia"/>
          <w:sz w:val="24"/>
        </w:rPr>
        <w:t>委托人申明的保密事项和期限：</w:t>
      </w:r>
      <w:r>
        <w:rPr>
          <w:rFonts w:ascii="宋体" w:hAnsi="宋体" w:hint="eastAsia"/>
          <w:sz w:val="24"/>
          <w:u w:val="single"/>
        </w:rPr>
        <w:t xml:space="preserve">   /   </w:t>
      </w:r>
      <w:r>
        <w:rPr>
          <w:rFonts w:ascii="宋体" w:hAnsi="宋体" w:hint="eastAsia"/>
          <w:sz w:val="24"/>
        </w:rPr>
        <w:t>。</w:t>
      </w:r>
    </w:p>
    <w:p w:rsidR="00294023" w:rsidRDefault="00134C25">
      <w:pPr>
        <w:adjustRightInd w:val="0"/>
        <w:snapToGrid w:val="0"/>
        <w:spacing w:line="500" w:lineRule="exact"/>
        <w:ind w:firstLineChars="200" w:firstLine="480"/>
        <w:rPr>
          <w:rFonts w:ascii="宋体" w:hAnsi="宋体"/>
          <w:sz w:val="24"/>
          <w:u w:val="single"/>
        </w:rPr>
      </w:pPr>
      <w:r>
        <w:rPr>
          <w:rFonts w:ascii="宋体" w:hAnsi="宋体" w:hint="eastAsia"/>
          <w:sz w:val="24"/>
        </w:rPr>
        <w:t>监理人申明的保密事项和期限：</w:t>
      </w:r>
      <w:r>
        <w:rPr>
          <w:rFonts w:ascii="宋体" w:hAnsi="宋体" w:hint="eastAsia"/>
          <w:sz w:val="24"/>
          <w:u w:val="single"/>
        </w:rPr>
        <w:t xml:space="preserve">   /   </w:t>
      </w:r>
      <w:r>
        <w:rPr>
          <w:rFonts w:ascii="宋体" w:hAnsi="宋体" w:hint="eastAsia"/>
          <w:sz w:val="24"/>
        </w:rPr>
        <w:t>。</w:t>
      </w:r>
    </w:p>
    <w:p w:rsidR="00294023" w:rsidRDefault="00134C25">
      <w:pPr>
        <w:adjustRightInd w:val="0"/>
        <w:snapToGrid w:val="0"/>
        <w:spacing w:line="500" w:lineRule="exact"/>
        <w:ind w:firstLineChars="200" w:firstLine="480"/>
        <w:rPr>
          <w:rFonts w:ascii="宋体" w:hAnsi="宋体"/>
          <w:sz w:val="24"/>
          <w:u w:val="single"/>
        </w:rPr>
      </w:pPr>
      <w:r>
        <w:rPr>
          <w:rFonts w:ascii="宋体" w:hAnsi="宋体" w:hint="eastAsia"/>
          <w:sz w:val="24"/>
        </w:rPr>
        <w:t>第三方申明的保密事项和期限：</w:t>
      </w:r>
      <w:r>
        <w:rPr>
          <w:rFonts w:ascii="宋体" w:hAnsi="宋体" w:hint="eastAsia"/>
          <w:sz w:val="24"/>
          <w:u w:val="single"/>
        </w:rPr>
        <w:t xml:space="preserve">   /   </w:t>
      </w:r>
      <w:r>
        <w:rPr>
          <w:rFonts w:ascii="宋体" w:hAnsi="宋体" w:hint="eastAsia"/>
          <w:sz w:val="24"/>
        </w:rPr>
        <w:t>。</w:t>
      </w:r>
    </w:p>
    <w:p w:rsidR="00294023" w:rsidRDefault="00134C25">
      <w:pPr>
        <w:snapToGrid w:val="0"/>
        <w:spacing w:line="500" w:lineRule="exact"/>
        <w:ind w:firstLineChars="200" w:firstLine="480"/>
        <w:rPr>
          <w:rFonts w:ascii="宋体" w:hAnsi="宋体"/>
          <w:bCs/>
          <w:sz w:val="24"/>
        </w:rPr>
      </w:pPr>
      <w:r>
        <w:rPr>
          <w:rFonts w:ascii="宋体" w:hAnsi="宋体" w:hint="eastAsia"/>
          <w:sz w:val="24"/>
        </w:rPr>
        <w:t>8.8</w:t>
      </w:r>
      <w:r>
        <w:rPr>
          <w:rFonts w:ascii="宋体" w:hAnsi="宋体" w:hint="eastAsia"/>
          <w:bCs/>
          <w:sz w:val="24"/>
        </w:rPr>
        <w:t>著作权</w:t>
      </w:r>
    </w:p>
    <w:p w:rsidR="00294023" w:rsidRDefault="00134C25">
      <w:pPr>
        <w:snapToGrid w:val="0"/>
        <w:spacing w:line="500" w:lineRule="exact"/>
        <w:ind w:firstLineChars="200" w:firstLine="480"/>
        <w:rPr>
          <w:rFonts w:ascii="宋体" w:hAnsi="宋体"/>
          <w:sz w:val="24"/>
        </w:rPr>
      </w:pPr>
      <w:r>
        <w:rPr>
          <w:rFonts w:ascii="宋体" w:hAnsi="宋体" w:hint="eastAsia"/>
          <w:sz w:val="24"/>
        </w:rPr>
        <w:t>监理人在本合同履行期间及本合同终止后两年内出版涉及本工程的有关监理与相关服务的资料的限制条件：</w:t>
      </w:r>
      <w:r>
        <w:rPr>
          <w:rFonts w:ascii="宋体" w:hAnsi="宋体" w:hint="eastAsia"/>
          <w:sz w:val="24"/>
          <w:u w:val="single"/>
        </w:rPr>
        <w:t xml:space="preserve">   /    </w:t>
      </w:r>
      <w:r>
        <w:rPr>
          <w:rFonts w:ascii="宋体" w:hAnsi="宋体" w:hint="eastAsia"/>
          <w:sz w:val="24"/>
        </w:rPr>
        <w:t>。</w:t>
      </w:r>
    </w:p>
    <w:p w:rsidR="00294023" w:rsidRDefault="00134C25">
      <w:pPr>
        <w:adjustRightInd w:val="0"/>
        <w:snapToGrid w:val="0"/>
        <w:spacing w:beforeLines="100" w:before="312" w:line="500" w:lineRule="exact"/>
        <w:rPr>
          <w:rFonts w:ascii="宋体" w:hAnsi="宋体"/>
          <w:b/>
          <w:sz w:val="24"/>
        </w:rPr>
      </w:pPr>
      <w:r>
        <w:rPr>
          <w:rFonts w:ascii="宋体" w:hAnsi="宋体" w:hint="eastAsia"/>
          <w:b/>
          <w:sz w:val="24"/>
        </w:rPr>
        <w:t>9. 补充条款</w:t>
      </w:r>
    </w:p>
    <w:p w:rsidR="00294023" w:rsidRDefault="00134C25">
      <w:pPr>
        <w:spacing w:line="500" w:lineRule="exact"/>
        <w:ind w:firstLineChars="200" w:firstLine="480"/>
        <w:rPr>
          <w:rFonts w:ascii="楷体_GB2312" w:eastAsia="楷体_GB2312" w:hAnsi="宋体"/>
          <w:b/>
          <w:sz w:val="24"/>
          <w:u w:val="single"/>
        </w:rPr>
      </w:pPr>
      <w:r>
        <w:rPr>
          <w:rFonts w:ascii="楷体_GB2312" w:eastAsia="楷体_GB2312" w:hAnsi="宋体" w:hint="eastAsia"/>
          <w:b/>
          <w:sz w:val="24"/>
          <w:u w:val="single"/>
        </w:rPr>
        <w:t>9.1 监理人完成本工程的建设项目档案资料应符合茂名市城市管理和综合执法局（茂城管【2017】26 号）关于《建设项目电子文件归档和电子档案管理暂行办法》的规定要求。</w:t>
      </w:r>
    </w:p>
    <w:p w:rsidR="00294023" w:rsidRDefault="00134C25">
      <w:pPr>
        <w:spacing w:line="500" w:lineRule="exact"/>
        <w:ind w:firstLineChars="200" w:firstLine="480"/>
        <w:rPr>
          <w:rFonts w:ascii="楷体_GB2312" w:eastAsia="楷体_GB2312" w:hAnsi="宋体"/>
          <w:b/>
          <w:sz w:val="24"/>
          <w:u w:val="single"/>
        </w:rPr>
      </w:pPr>
      <w:r>
        <w:rPr>
          <w:rFonts w:ascii="楷体_GB2312" w:eastAsia="楷体_GB2312" w:hAnsi="宋体" w:hint="eastAsia"/>
          <w:b/>
          <w:sz w:val="24"/>
          <w:u w:val="single"/>
        </w:rPr>
        <w:t>9.2 在监理过程中经双方协商签订的补充协议与本合同</w:t>
      </w:r>
      <w:proofErr w:type="gramStart"/>
      <w:r>
        <w:rPr>
          <w:rFonts w:ascii="楷体_GB2312" w:eastAsia="楷体_GB2312" w:hAnsi="宋体" w:hint="eastAsia"/>
          <w:b/>
          <w:sz w:val="24"/>
          <w:u w:val="single"/>
        </w:rPr>
        <w:t>同</w:t>
      </w:r>
      <w:proofErr w:type="gramEnd"/>
      <w:r>
        <w:rPr>
          <w:rFonts w:ascii="楷体_GB2312" w:eastAsia="楷体_GB2312" w:hAnsi="宋体" w:hint="eastAsia"/>
          <w:b/>
          <w:sz w:val="24"/>
          <w:u w:val="single"/>
        </w:rPr>
        <w:t>具法律效力。</w:t>
      </w:r>
    </w:p>
    <w:p w:rsidR="00294023" w:rsidRDefault="00134C25">
      <w:pPr>
        <w:spacing w:line="500" w:lineRule="exact"/>
        <w:ind w:firstLineChars="200" w:firstLine="480"/>
        <w:rPr>
          <w:rFonts w:ascii="楷体_GB2312" w:eastAsia="楷体_GB2312" w:hAnsi="宋体"/>
          <w:b/>
          <w:sz w:val="24"/>
          <w:u w:val="single"/>
        </w:rPr>
      </w:pPr>
      <w:r>
        <w:rPr>
          <w:rFonts w:ascii="楷体_GB2312" w:eastAsia="楷体_GB2312" w:hAnsi="宋体" w:hint="eastAsia"/>
          <w:b/>
          <w:sz w:val="24"/>
          <w:u w:val="single"/>
        </w:rPr>
        <w:t>9.3 在重要材料或设备采购时，监理方需协助委托人到厂家看样订货，所发生的差旅费视为已包含在投标报价内。</w:t>
      </w:r>
    </w:p>
    <w:p w:rsidR="00294023" w:rsidRDefault="00134C25">
      <w:pPr>
        <w:spacing w:line="500" w:lineRule="exact"/>
        <w:ind w:firstLineChars="200" w:firstLine="480"/>
        <w:rPr>
          <w:rFonts w:ascii="楷体_GB2312" w:eastAsia="楷体_GB2312" w:hAnsi="宋体"/>
          <w:b/>
          <w:sz w:val="24"/>
          <w:u w:val="single"/>
        </w:rPr>
      </w:pPr>
      <w:r>
        <w:rPr>
          <w:rFonts w:ascii="楷体_GB2312" w:eastAsia="楷体_GB2312" w:hAnsi="宋体" w:hint="eastAsia"/>
          <w:b/>
          <w:sz w:val="24"/>
          <w:u w:val="single"/>
        </w:rPr>
        <w:t>9.4 本委托监理合同委托监理范围为全过程监理。</w:t>
      </w:r>
    </w:p>
    <w:p w:rsidR="00294023" w:rsidRDefault="00134C25">
      <w:pPr>
        <w:spacing w:line="500" w:lineRule="exact"/>
        <w:ind w:firstLineChars="200" w:firstLine="480"/>
        <w:rPr>
          <w:rFonts w:ascii="楷体_GB2312" w:eastAsia="楷体_GB2312" w:hAnsi="宋体"/>
          <w:b/>
          <w:sz w:val="24"/>
          <w:u w:val="single"/>
        </w:rPr>
      </w:pPr>
      <w:r>
        <w:rPr>
          <w:rFonts w:ascii="楷体_GB2312" w:eastAsia="楷体_GB2312" w:hAnsi="宋体" w:hint="eastAsia"/>
          <w:b/>
          <w:sz w:val="24"/>
          <w:u w:val="single"/>
        </w:rPr>
        <w:t>9.5 监理人应按照有关规定负责检查和督促承包人缴纳民工工资保障金，专户存入，</w:t>
      </w:r>
    </w:p>
    <w:p w:rsidR="00294023" w:rsidRDefault="00134C25">
      <w:pPr>
        <w:spacing w:line="500" w:lineRule="exact"/>
        <w:rPr>
          <w:rFonts w:ascii="楷体_GB2312" w:eastAsia="楷体_GB2312" w:hAnsi="宋体"/>
          <w:b/>
          <w:sz w:val="24"/>
          <w:u w:val="single"/>
        </w:rPr>
      </w:pPr>
      <w:r>
        <w:rPr>
          <w:rFonts w:ascii="楷体_GB2312" w:eastAsia="楷体_GB2312" w:hAnsi="宋体" w:hint="eastAsia"/>
          <w:b/>
          <w:sz w:val="24"/>
          <w:u w:val="single"/>
        </w:rPr>
        <w:t>用于垫付拖欠的民工工资。</w:t>
      </w:r>
    </w:p>
    <w:p w:rsidR="00294023" w:rsidRDefault="00134C25">
      <w:pPr>
        <w:adjustRightInd w:val="0"/>
        <w:snapToGrid w:val="0"/>
        <w:spacing w:beforeLines="100" w:before="312" w:line="500" w:lineRule="exact"/>
        <w:rPr>
          <w:rFonts w:ascii="宋体" w:hAnsi="宋体"/>
          <w:b/>
          <w:sz w:val="24"/>
        </w:rPr>
      </w:pPr>
      <w:r>
        <w:rPr>
          <w:rFonts w:ascii="宋体" w:hAnsi="宋体" w:hint="eastAsia"/>
          <w:b/>
          <w:sz w:val="24"/>
        </w:rPr>
        <w:t>10.</w:t>
      </w:r>
      <w:r>
        <w:rPr>
          <w:rFonts w:ascii="宋体" w:hAnsi="宋体"/>
          <w:b/>
          <w:sz w:val="24"/>
        </w:rPr>
        <w:t>附加协议条款：</w:t>
      </w:r>
    </w:p>
    <w:p w:rsidR="00294023" w:rsidRDefault="00134C25">
      <w:pPr>
        <w:adjustRightInd w:val="0"/>
        <w:snapToGrid w:val="0"/>
        <w:spacing w:beforeLines="100" w:before="312" w:line="500" w:lineRule="exact"/>
        <w:rPr>
          <w:rFonts w:ascii="宋体" w:hAnsi="宋体"/>
          <w:sz w:val="24"/>
        </w:rPr>
      </w:pPr>
      <w:r>
        <w:rPr>
          <w:rFonts w:ascii="宋体" w:hAnsi="宋体" w:hint="eastAsia"/>
          <w:b/>
          <w:sz w:val="24"/>
        </w:rPr>
        <w:t>10.1</w:t>
      </w:r>
      <w:r>
        <w:rPr>
          <w:rFonts w:ascii="宋体" w:hAnsi="宋体" w:hint="eastAsia"/>
          <w:sz w:val="24"/>
        </w:rPr>
        <w:t>拟委派本项目监理人员配备情况表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20"/>
        <w:gridCol w:w="720"/>
        <w:gridCol w:w="720"/>
        <w:gridCol w:w="720"/>
        <w:gridCol w:w="720"/>
        <w:gridCol w:w="720"/>
        <w:gridCol w:w="1440"/>
        <w:gridCol w:w="1730"/>
        <w:gridCol w:w="1580"/>
      </w:tblGrid>
      <w:tr w:rsidR="00294023">
        <w:trPr>
          <w:trHeight w:val="1082"/>
        </w:trPr>
        <w:tc>
          <w:tcPr>
            <w:tcW w:w="468" w:type="dxa"/>
            <w:vMerge w:val="restart"/>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序号</w:t>
            </w:r>
          </w:p>
        </w:tc>
        <w:tc>
          <w:tcPr>
            <w:tcW w:w="720" w:type="dxa"/>
            <w:vMerge w:val="restart"/>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监理职务</w:t>
            </w:r>
          </w:p>
        </w:tc>
        <w:tc>
          <w:tcPr>
            <w:tcW w:w="720" w:type="dxa"/>
            <w:vMerge w:val="restart"/>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姓名</w:t>
            </w:r>
          </w:p>
        </w:tc>
        <w:tc>
          <w:tcPr>
            <w:tcW w:w="720" w:type="dxa"/>
            <w:vMerge w:val="restart"/>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性别</w:t>
            </w:r>
          </w:p>
        </w:tc>
        <w:tc>
          <w:tcPr>
            <w:tcW w:w="720" w:type="dxa"/>
            <w:vMerge w:val="restart"/>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专业</w:t>
            </w:r>
          </w:p>
        </w:tc>
        <w:tc>
          <w:tcPr>
            <w:tcW w:w="720" w:type="dxa"/>
            <w:vMerge w:val="restart"/>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学历</w:t>
            </w:r>
          </w:p>
        </w:tc>
        <w:tc>
          <w:tcPr>
            <w:tcW w:w="720" w:type="dxa"/>
            <w:vMerge w:val="restart"/>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职称</w:t>
            </w:r>
          </w:p>
        </w:tc>
        <w:tc>
          <w:tcPr>
            <w:tcW w:w="3170" w:type="dxa"/>
            <w:gridSpan w:val="2"/>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监理工程师执业证或培训证书</w:t>
            </w:r>
          </w:p>
        </w:tc>
        <w:tc>
          <w:tcPr>
            <w:tcW w:w="1580" w:type="dxa"/>
            <w:vMerge w:val="restart"/>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身份证</w:t>
            </w:r>
          </w:p>
        </w:tc>
      </w:tr>
      <w:tr w:rsidR="00294023">
        <w:trPr>
          <w:trHeight w:val="675"/>
        </w:trPr>
        <w:tc>
          <w:tcPr>
            <w:tcW w:w="468" w:type="dxa"/>
            <w:vMerge/>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vMerge/>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vMerge/>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vMerge/>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vMerge/>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vMerge/>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vMerge/>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440" w:type="dxa"/>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证书名称</w:t>
            </w:r>
          </w:p>
        </w:tc>
        <w:tc>
          <w:tcPr>
            <w:tcW w:w="1730" w:type="dxa"/>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编码</w:t>
            </w:r>
          </w:p>
        </w:tc>
        <w:tc>
          <w:tcPr>
            <w:tcW w:w="1580" w:type="dxa"/>
            <w:vMerge/>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r>
      <w:tr w:rsidR="00294023">
        <w:tc>
          <w:tcPr>
            <w:tcW w:w="468" w:type="dxa"/>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1</w:t>
            </w: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44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73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58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r>
      <w:tr w:rsidR="00294023">
        <w:tc>
          <w:tcPr>
            <w:tcW w:w="468" w:type="dxa"/>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lastRenderedPageBreak/>
              <w:t>2</w:t>
            </w: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44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73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58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r>
      <w:tr w:rsidR="00294023">
        <w:tc>
          <w:tcPr>
            <w:tcW w:w="468" w:type="dxa"/>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3</w:t>
            </w: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44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73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58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r>
      <w:tr w:rsidR="00294023">
        <w:tc>
          <w:tcPr>
            <w:tcW w:w="468" w:type="dxa"/>
          </w:tcPr>
          <w:p w:rsidR="00294023" w:rsidRDefault="00134C25">
            <w:pPr>
              <w:adjustRightInd w:val="0"/>
              <w:snapToGrid w:val="0"/>
              <w:spacing w:beforeLines="100" w:before="312" w:beforeAutospacing="1" w:after="100" w:afterAutospacing="1" w:line="500" w:lineRule="exact"/>
              <w:rPr>
                <w:rFonts w:ascii="宋体" w:hAnsi="宋体"/>
                <w:sz w:val="24"/>
                <w:szCs w:val="28"/>
              </w:rPr>
            </w:pPr>
            <w:r>
              <w:rPr>
                <w:rFonts w:ascii="宋体" w:hAnsi="宋体" w:hint="eastAsia"/>
                <w:sz w:val="24"/>
                <w:szCs w:val="28"/>
              </w:rPr>
              <w:t>…</w:t>
            </w: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44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73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58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r>
      <w:tr w:rsidR="00294023">
        <w:tc>
          <w:tcPr>
            <w:tcW w:w="468" w:type="dxa"/>
          </w:tcPr>
          <w:p w:rsidR="00294023" w:rsidRDefault="00294023">
            <w:pPr>
              <w:adjustRightInd w:val="0"/>
              <w:snapToGrid w:val="0"/>
              <w:spacing w:beforeLines="100" w:before="312" w:beforeAutospacing="1" w:after="100" w:afterAutospacing="1" w:line="500" w:lineRule="exact"/>
              <w:rPr>
                <w:rFonts w:ascii="宋体" w:hAnsi="宋体"/>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44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73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58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r>
      <w:tr w:rsidR="00294023">
        <w:tc>
          <w:tcPr>
            <w:tcW w:w="468" w:type="dxa"/>
          </w:tcPr>
          <w:p w:rsidR="00294023" w:rsidRDefault="00294023">
            <w:pPr>
              <w:adjustRightInd w:val="0"/>
              <w:snapToGrid w:val="0"/>
              <w:spacing w:beforeLines="100" w:before="312" w:beforeAutospacing="1" w:after="100" w:afterAutospacing="1" w:line="500" w:lineRule="exact"/>
              <w:rPr>
                <w:rFonts w:ascii="宋体" w:hAnsi="宋体"/>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44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73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58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r>
      <w:tr w:rsidR="00294023">
        <w:tc>
          <w:tcPr>
            <w:tcW w:w="468" w:type="dxa"/>
          </w:tcPr>
          <w:p w:rsidR="00294023" w:rsidRDefault="00294023">
            <w:pPr>
              <w:adjustRightInd w:val="0"/>
              <w:snapToGrid w:val="0"/>
              <w:spacing w:beforeLines="100" w:before="312" w:beforeAutospacing="1" w:after="100" w:afterAutospacing="1" w:line="500" w:lineRule="exact"/>
              <w:rPr>
                <w:rFonts w:ascii="宋体" w:hAnsi="宋体"/>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72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44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73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c>
          <w:tcPr>
            <w:tcW w:w="1580" w:type="dxa"/>
          </w:tcPr>
          <w:p w:rsidR="00294023" w:rsidRDefault="00294023">
            <w:pPr>
              <w:adjustRightInd w:val="0"/>
              <w:snapToGrid w:val="0"/>
              <w:spacing w:beforeLines="100" w:before="312" w:beforeAutospacing="1" w:after="100" w:afterAutospacing="1" w:line="500" w:lineRule="exact"/>
              <w:rPr>
                <w:rFonts w:ascii="宋体" w:hAnsi="宋体"/>
                <w:b/>
                <w:bCs/>
                <w:sz w:val="24"/>
                <w:szCs w:val="28"/>
              </w:rPr>
            </w:pPr>
          </w:p>
        </w:tc>
      </w:tr>
    </w:tbl>
    <w:p w:rsidR="00294023" w:rsidRDefault="00134C25">
      <w:pPr>
        <w:spacing w:line="460" w:lineRule="exact"/>
        <w:ind w:firstLineChars="200" w:firstLine="482"/>
        <w:rPr>
          <w:rFonts w:ascii="宋体" w:hAnsi="宋体"/>
          <w:b/>
          <w:bCs/>
          <w:sz w:val="24"/>
        </w:rPr>
      </w:pPr>
      <w:r>
        <w:rPr>
          <w:rFonts w:ascii="宋体" w:hAnsi="宋体" w:hint="eastAsia"/>
          <w:b/>
          <w:bCs/>
          <w:sz w:val="24"/>
        </w:rPr>
        <w:t xml:space="preserve">10.2 为发挥监理在施工管理中应有的作用，规范施工现场管理，严格执行监理合同，实行监理考勤登记制度，必须持证上岗，证件内必须有姓名、照片、工作单位等内容；必须戴印有“监理”字样的安全帽。 </w:t>
      </w:r>
    </w:p>
    <w:p w:rsidR="00294023" w:rsidRDefault="00134C25">
      <w:pPr>
        <w:spacing w:line="460" w:lineRule="exact"/>
        <w:ind w:firstLineChars="200" w:firstLine="482"/>
        <w:rPr>
          <w:rFonts w:ascii="宋体" w:hAnsi="宋体"/>
          <w:b/>
          <w:bCs/>
          <w:sz w:val="24"/>
        </w:rPr>
      </w:pPr>
      <w:r>
        <w:rPr>
          <w:rFonts w:ascii="宋体" w:hAnsi="宋体" w:hint="eastAsia"/>
          <w:b/>
          <w:bCs/>
          <w:sz w:val="24"/>
        </w:rPr>
        <w:t xml:space="preserve">10.3 根据工程进度需要，确保关键施工环节专人专岗旁站到位，发包人有权要求承包人在满足最低投入人数的基础上增加监理人员，承包人不得无故拒绝，在接承包人到书面通知后 15日内落实到位，发包人不再新投入的人员额外支付监理费用。承包人无正当理由拒绝或拖延增派人员的，视为承包人违约，发包人有权处以每次 5 万元的违约金，累计三次，发包人有权解除合同。 </w:t>
      </w:r>
    </w:p>
    <w:p w:rsidR="00294023" w:rsidRDefault="00134C25">
      <w:pPr>
        <w:spacing w:line="460" w:lineRule="exact"/>
        <w:ind w:firstLineChars="200" w:firstLine="482"/>
        <w:rPr>
          <w:rFonts w:ascii="宋体" w:hAnsi="宋体"/>
          <w:b/>
          <w:bCs/>
          <w:sz w:val="24"/>
        </w:rPr>
      </w:pPr>
      <w:r>
        <w:rPr>
          <w:rFonts w:ascii="宋体" w:hAnsi="宋体" w:hint="eastAsia"/>
          <w:b/>
          <w:bCs/>
          <w:sz w:val="24"/>
        </w:rPr>
        <w:t>10.4 监理人在履行监理合同的过程中，监理人的职业操守、工作态度、人员配置、设备配置、工期等方面须符合现行监理规范、规程和相关的法律法规，以及招标文件、 投标文件的具体要求，否则发包人可按下表内容标准对监理人进行处罚及追究违约责任。</w:t>
      </w:r>
    </w:p>
    <w:p w:rsidR="00294023" w:rsidRDefault="00294023">
      <w:pPr>
        <w:spacing w:line="460" w:lineRule="exact"/>
        <w:rPr>
          <w:rFonts w:ascii="宋体" w:hAnsi="宋体"/>
          <w:b/>
          <w:bCs/>
          <w:sz w:val="24"/>
        </w:rPr>
      </w:pPr>
    </w:p>
    <w:p w:rsidR="00294023" w:rsidRDefault="00294023">
      <w:pPr>
        <w:spacing w:line="460" w:lineRule="exact"/>
        <w:rPr>
          <w:rFonts w:ascii="宋体" w:hAnsi="宋体"/>
          <w:b/>
          <w:bCs/>
          <w:sz w:val="24"/>
        </w:rPr>
      </w:pPr>
    </w:p>
    <w:p w:rsidR="00294023" w:rsidRDefault="00294023">
      <w:pPr>
        <w:spacing w:line="460" w:lineRule="exact"/>
        <w:ind w:firstLineChars="200" w:firstLine="482"/>
        <w:jc w:val="center"/>
        <w:outlineLvl w:val="2"/>
        <w:rPr>
          <w:rFonts w:ascii="宋体" w:hAnsi="宋体"/>
          <w:b/>
          <w:bCs/>
          <w:sz w:val="24"/>
        </w:rPr>
      </w:pPr>
    </w:p>
    <w:p w:rsidR="00294023" w:rsidRDefault="00294023">
      <w:pPr>
        <w:spacing w:line="460" w:lineRule="exact"/>
        <w:ind w:firstLineChars="200" w:firstLine="482"/>
        <w:jc w:val="center"/>
        <w:outlineLvl w:val="2"/>
        <w:rPr>
          <w:rFonts w:ascii="宋体" w:hAnsi="宋体"/>
          <w:b/>
          <w:bCs/>
          <w:sz w:val="24"/>
        </w:rPr>
      </w:pPr>
    </w:p>
    <w:p w:rsidR="00294023" w:rsidRDefault="00294023">
      <w:pPr>
        <w:spacing w:line="460" w:lineRule="exact"/>
        <w:ind w:firstLineChars="200" w:firstLine="482"/>
        <w:jc w:val="center"/>
        <w:outlineLvl w:val="2"/>
        <w:rPr>
          <w:rFonts w:ascii="宋体" w:hAnsi="宋体"/>
          <w:b/>
          <w:bCs/>
          <w:sz w:val="24"/>
        </w:rPr>
      </w:pPr>
    </w:p>
    <w:p w:rsidR="00294023" w:rsidRDefault="00294023">
      <w:pPr>
        <w:spacing w:line="460" w:lineRule="exact"/>
        <w:ind w:firstLineChars="200" w:firstLine="482"/>
        <w:jc w:val="center"/>
        <w:outlineLvl w:val="2"/>
        <w:rPr>
          <w:rFonts w:ascii="宋体" w:hAnsi="宋体"/>
          <w:b/>
          <w:bCs/>
          <w:sz w:val="24"/>
        </w:rPr>
      </w:pPr>
    </w:p>
    <w:p w:rsidR="00294023" w:rsidRDefault="00294023">
      <w:pPr>
        <w:spacing w:line="460" w:lineRule="exact"/>
        <w:ind w:firstLineChars="200" w:firstLine="482"/>
        <w:jc w:val="center"/>
        <w:outlineLvl w:val="2"/>
        <w:rPr>
          <w:rFonts w:ascii="宋体" w:hAnsi="宋体"/>
          <w:b/>
          <w:bCs/>
          <w:sz w:val="24"/>
        </w:rPr>
      </w:pPr>
    </w:p>
    <w:p w:rsidR="00294023" w:rsidRDefault="00294023">
      <w:pPr>
        <w:spacing w:line="460" w:lineRule="exact"/>
        <w:ind w:firstLineChars="200" w:firstLine="482"/>
        <w:jc w:val="center"/>
        <w:outlineLvl w:val="2"/>
        <w:rPr>
          <w:rFonts w:ascii="宋体" w:hAnsi="宋体"/>
          <w:b/>
          <w:bCs/>
          <w:sz w:val="24"/>
        </w:rPr>
      </w:pPr>
    </w:p>
    <w:p w:rsidR="00294023" w:rsidRDefault="00294023">
      <w:pPr>
        <w:spacing w:line="460" w:lineRule="exact"/>
        <w:ind w:firstLineChars="200" w:firstLine="482"/>
        <w:jc w:val="center"/>
        <w:outlineLvl w:val="2"/>
        <w:rPr>
          <w:rFonts w:ascii="宋体" w:hAnsi="宋体"/>
          <w:b/>
          <w:bCs/>
          <w:sz w:val="24"/>
        </w:rPr>
      </w:pPr>
    </w:p>
    <w:p w:rsidR="00294023" w:rsidRDefault="00294023">
      <w:pPr>
        <w:spacing w:line="460" w:lineRule="exact"/>
        <w:ind w:firstLineChars="200" w:firstLine="482"/>
        <w:jc w:val="center"/>
        <w:outlineLvl w:val="2"/>
        <w:rPr>
          <w:rFonts w:ascii="宋体" w:hAnsi="宋体"/>
          <w:b/>
          <w:bCs/>
          <w:sz w:val="24"/>
        </w:rPr>
      </w:pPr>
    </w:p>
    <w:p w:rsidR="00294023" w:rsidRDefault="00294023">
      <w:pPr>
        <w:spacing w:line="460" w:lineRule="exact"/>
        <w:ind w:firstLineChars="200" w:firstLine="482"/>
        <w:jc w:val="center"/>
        <w:outlineLvl w:val="2"/>
        <w:rPr>
          <w:rFonts w:ascii="宋体" w:hAnsi="宋体"/>
          <w:b/>
          <w:bCs/>
          <w:sz w:val="24"/>
        </w:rPr>
      </w:pPr>
    </w:p>
    <w:p w:rsidR="00294023" w:rsidRDefault="00294023">
      <w:pPr>
        <w:spacing w:line="460" w:lineRule="exact"/>
        <w:ind w:firstLineChars="200" w:firstLine="482"/>
        <w:jc w:val="center"/>
        <w:outlineLvl w:val="2"/>
        <w:rPr>
          <w:rFonts w:ascii="宋体" w:hAnsi="宋体"/>
          <w:b/>
          <w:bCs/>
          <w:sz w:val="24"/>
        </w:rPr>
      </w:pPr>
    </w:p>
    <w:p w:rsidR="00294023" w:rsidRDefault="00134C25">
      <w:pPr>
        <w:spacing w:line="460" w:lineRule="exact"/>
        <w:ind w:firstLineChars="200" w:firstLine="482"/>
        <w:jc w:val="center"/>
        <w:outlineLvl w:val="2"/>
        <w:rPr>
          <w:rFonts w:ascii="宋体" w:hAnsi="宋体"/>
          <w:b/>
          <w:bCs/>
          <w:sz w:val="24"/>
        </w:rPr>
      </w:pPr>
      <w:bookmarkStart w:id="32" w:name="_Toc205800848"/>
      <w:r>
        <w:rPr>
          <w:rFonts w:ascii="宋体" w:hAnsi="宋体" w:hint="eastAsia"/>
          <w:b/>
          <w:bCs/>
          <w:sz w:val="24"/>
        </w:rPr>
        <w:lastRenderedPageBreak/>
        <w:t>附录A  相关服务的范围和内容</w:t>
      </w:r>
      <w:bookmarkEnd w:id="32"/>
    </w:p>
    <w:p w:rsidR="00294023" w:rsidRDefault="00294023">
      <w:pPr>
        <w:spacing w:line="460" w:lineRule="exact"/>
        <w:ind w:firstLineChars="200" w:firstLine="482"/>
        <w:jc w:val="center"/>
        <w:rPr>
          <w:rFonts w:ascii="宋体" w:hAnsi="宋体"/>
          <w:b/>
          <w:bCs/>
          <w:sz w:val="24"/>
        </w:rPr>
      </w:pPr>
    </w:p>
    <w:p w:rsidR="00294023" w:rsidRDefault="00134C25">
      <w:pPr>
        <w:spacing w:line="360" w:lineRule="auto"/>
        <w:ind w:firstLineChars="200" w:firstLine="480"/>
        <w:rPr>
          <w:rFonts w:ascii="宋体" w:hAnsi="宋体"/>
          <w:sz w:val="24"/>
          <w:u w:val="single"/>
        </w:rPr>
      </w:pPr>
      <w:r>
        <w:rPr>
          <w:rFonts w:ascii="宋体" w:hAnsi="宋体" w:hint="eastAsia"/>
          <w:sz w:val="24"/>
        </w:rPr>
        <w:t>A-1 前期工作阶段：</w:t>
      </w:r>
      <w:r>
        <w:rPr>
          <w:rFonts w:ascii="宋体" w:hAnsi="宋体" w:hint="eastAsia"/>
          <w:sz w:val="24"/>
          <w:u w:val="single"/>
        </w:rPr>
        <w:t xml:space="preserve">            。</w:t>
      </w:r>
    </w:p>
    <w:p w:rsidR="00294023" w:rsidRDefault="00134C25">
      <w:pPr>
        <w:spacing w:line="360" w:lineRule="auto"/>
        <w:ind w:firstLineChars="200" w:firstLine="480"/>
        <w:rPr>
          <w:rFonts w:ascii="宋体" w:hAnsi="宋体"/>
          <w:sz w:val="24"/>
        </w:rPr>
      </w:pPr>
      <w:r>
        <w:rPr>
          <w:rFonts w:ascii="宋体" w:hAnsi="宋体" w:hint="eastAsia"/>
          <w:sz w:val="24"/>
        </w:rPr>
        <w:t>A-2 勘察阶段：</w:t>
      </w:r>
      <w:r>
        <w:rPr>
          <w:rFonts w:ascii="宋体" w:hAnsi="宋体" w:hint="eastAsia"/>
          <w:b/>
          <w:sz w:val="24"/>
          <w:u w:val="single"/>
        </w:rPr>
        <w:t xml:space="preserve">               。</w:t>
      </w:r>
    </w:p>
    <w:p w:rsidR="00294023" w:rsidRDefault="00134C25">
      <w:pPr>
        <w:spacing w:line="360" w:lineRule="auto"/>
        <w:ind w:firstLineChars="200" w:firstLine="480"/>
        <w:rPr>
          <w:rFonts w:ascii="宋体" w:hAnsi="宋体"/>
          <w:sz w:val="24"/>
        </w:rPr>
      </w:pPr>
      <w:r>
        <w:rPr>
          <w:rFonts w:ascii="宋体" w:hAnsi="宋体" w:hint="eastAsia"/>
          <w:sz w:val="24"/>
        </w:rPr>
        <w:t>A-3 设计阶段：</w:t>
      </w:r>
      <w:r>
        <w:rPr>
          <w:rFonts w:ascii="宋体" w:hAnsi="宋体" w:hint="eastAsia"/>
          <w:b/>
          <w:sz w:val="24"/>
          <w:u w:val="single"/>
        </w:rPr>
        <w:t xml:space="preserve">                。</w:t>
      </w:r>
    </w:p>
    <w:p w:rsidR="00294023" w:rsidRDefault="00134C25">
      <w:pPr>
        <w:snapToGrid w:val="0"/>
        <w:spacing w:line="360" w:lineRule="auto"/>
        <w:ind w:firstLineChars="200" w:firstLine="480"/>
        <w:rPr>
          <w:rFonts w:ascii="宋体" w:hAnsi="宋体"/>
          <w:b/>
          <w:sz w:val="24"/>
          <w:u w:val="single"/>
        </w:rPr>
      </w:pPr>
      <w:r>
        <w:rPr>
          <w:rFonts w:ascii="宋体" w:hAnsi="宋体" w:hint="eastAsia"/>
          <w:sz w:val="24"/>
        </w:rPr>
        <w:t>A-4 施工阶段：</w:t>
      </w:r>
      <w:r>
        <w:rPr>
          <w:rFonts w:ascii="宋体" w:hAnsi="宋体" w:hint="eastAsia"/>
          <w:b/>
          <w:sz w:val="24"/>
          <w:u w:val="single"/>
        </w:rPr>
        <w:t xml:space="preserve">              。 </w:t>
      </w:r>
    </w:p>
    <w:p w:rsidR="00294023" w:rsidRDefault="00134C25">
      <w:pPr>
        <w:snapToGrid w:val="0"/>
        <w:spacing w:line="360" w:lineRule="auto"/>
        <w:ind w:firstLineChars="200" w:firstLine="480"/>
        <w:rPr>
          <w:rFonts w:ascii="宋体" w:hAnsi="宋体"/>
          <w:b/>
          <w:sz w:val="24"/>
          <w:u w:val="single"/>
        </w:rPr>
      </w:pPr>
      <w:r>
        <w:rPr>
          <w:rFonts w:ascii="宋体" w:hAnsi="宋体" w:hint="eastAsia"/>
          <w:sz w:val="24"/>
        </w:rPr>
        <w:t>A-5 结算阶段：</w:t>
      </w:r>
      <w:r>
        <w:rPr>
          <w:rFonts w:ascii="宋体" w:hAnsi="宋体" w:hint="eastAsia"/>
          <w:b/>
          <w:sz w:val="24"/>
          <w:u w:val="single"/>
        </w:rPr>
        <w:t xml:space="preserve">              。 </w:t>
      </w:r>
    </w:p>
    <w:p w:rsidR="00294023" w:rsidRDefault="00134C25">
      <w:pPr>
        <w:snapToGrid w:val="0"/>
        <w:spacing w:line="360" w:lineRule="auto"/>
        <w:ind w:firstLineChars="200" w:firstLine="480"/>
        <w:rPr>
          <w:rFonts w:ascii="宋体" w:hAnsi="宋体"/>
          <w:b/>
          <w:sz w:val="24"/>
          <w:u w:val="single"/>
        </w:rPr>
      </w:pPr>
      <w:r>
        <w:rPr>
          <w:rFonts w:ascii="宋体" w:hAnsi="宋体" w:hint="eastAsia"/>
          <w:sz w:val="24"/>
        </w:rPr>
        <w:t>A-6 保修阶段：</w:t>
      </w:r>
      <w:r>
        <w:rPr>
          <w:rFonts w:ascii="宋体" w:hAnsi="宋体" w:hint="eastAsia"/>
          <w:b/>
          <w:sz w:val="24"/>
          <w:u w:val="single"/>
        </w:rPr>
        <w:t xml:space="preserve">              。 </w:t>
      </w:r>
    </w:p>
    <w:p w:rsidR="00294023" w:rsidRDefault="00134C25">
      <w:pPr>
        <w:snapToGrid w:val="0"/>
        <w:spacing w:line="360" w:lineRule="auto"/>
        <w:ind w:firstLineChars="200" w:firstLine="480"/>
        <w:rPr>
          <w:rFonts w:ascii="宋体" w:hAnsi="宋体"/>
          <w:b/>
          <w:sz w:val="24"/>
          <w:u w:val="single"/>
        </w:rPr>
      </w:pPr>
      <w:r>
        <w:rPr>
          <w:rFonts w:ascii="宋体" w:hAnsi="宋体" w:hint="eastAsia"/>
          <w:sz w:val="24"/>
        </w:rPr>
        <w:t>A-7 其他（专业技术咨询、外部协调工作等）：</w:t>
      </w:r>
      <w:r>
        <w:rPr>
          <w:rFonts w:ascii="宋体" w:hAnsi="宋体" w:hint="eastAsia"/>
          <w:b/>
          <w:sz w:val="24"/>
          <w:u w:val="single"/>
        </w:rPr>
        <w:t xml:space="preserve">              。 </w:t>
      </w:r>
    </w:p>
    <w:p w:rsidR="00294023" w:rsidRDefault="00294023">
      <w:pPr>
        <w:snapToGrid w:val="0"/>
        <w:spacing w:beforeLines="50" w:before="156" w:afterLines="50" w:after="156" w:line="460" w:lineRule="exact"/>
        <w:ind w:firstLineChars="200" w:firstLine="480"/>
        <w:rPr>
          <w:rFonts w:ascii="宋体" w:hAnsi="宋体"/>
          <w:sz w:val="24"/>
        </w:rPr>
      </w:pPr>
    </w:p>
    <w:p w:rsidR="00294023" w:rsidRDefault="00134C25">
      <w:pPr>
        <w:pageBreakBefore/>
        <w:spacing w:line="460" w:lineRule="exact"/>
        <w:jc w:val="center"/>
        <w:outlineLvl w:val="2"/>
        <w:rPr>
          <w:rFonts w:ascii="宋体" w:hAnsi="宋体"/>
          <w:b/>
          <w:bCs/>
          <w:sz w:val="24"/>
        </w:rPr>
      </w:pPr>
      <w:bookmarkStart w:id="33" w:name="_Toc205800849"/>
      <w:r>
        <w:rPr>
          <w:rFonts w:ascii="宋体" w:hAnsi="宋体" w:hint="eastAsia"/>
          <w:b/>
          <w:bCs/>
          <w:sz w:val="24"/>
        </w:rPr>
        <w:lastRenderedPageBreak/>
        <w:t>附录B  委托人派遣的人员和提供的房屋、资料、设备</w:t>
      </w:r>
      <w:bookmarkEnd w:id="33"/>
    </w:p>
    <w:p w:rsidR="00294023" w:rsidRDefault="00134C25">
      <w:pPr>
        <w:spacing w:beforeLines="50" w:before="156" w:line="460" w:lineRule="exact"/>
        <w:ind w:firstLineChars="98" w:firstLine="236"/>
        <w:rPr>
          <w:rFonts w:ascii="宋体" w:hAnsi="宋体"/>
          <w:b/>
          <w:kern w:val="0"/>
          <w:sz w:val="24"/>
        </w:rPr>
      </w:pPr>
      <w:r>
        <w:rPr>
          <w:rFonts w:ascii="宋体" w:hAnsi="宋体" w:hint="eastAsia"/>
          <w:b/>
          <w:kern w:val="0"/>
          <w:sz w:val="24"/>
        </w:rPr>
        <w:t>B-1  委托人派遣的人员</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770"/>
        <w:gridCol w:w="2130"/>
        <w:gridCol w:w="1860"/>
      </w:tblGrid>
      <w:tr w:rsidR="00294023">
        <w:tc>
          <w:tcPr>
            <w:tcW w:w="2808" w:type="dxa"/>
          </w:tcPr>
          <w:p w:rsidR="00294023" w:rsidRDefault="00134C25">
            <w:pPr>
              <w:spacing w:line="460" w:lineRule="exact"/>
              <w:jc w:val="center"/>
              <w:rPr>
                <w:rFonts w:ascii="宋体" w:hAnsi="宋体"/>
                <w:sz w:val="24"/>
              </w:rPr>
            </w:pPr>
            <w:r>
              <w:rPr>
                <w:rFonts w:ascii="宋体" w:hAnsi="宋体" w:hint="eastAsia"/>
                <w:sz w:val="24"/>
              </w:rPr>
              <w:t>名称</w:t>
            </w:r>
          </w:p>
        </w:tc>
        <w:tc>
          <w:tcPr>
            <w:tcW w:w="1770" w:type="dxa"/>
          </w:tcPr>
          <w:p w:rsidR="00294023" w:rsidRDefault="00134C25">
            <w:pPr>
              <w:spacing w:line="460" w:lineRule="exact"/>
              <w:jc w:val="center"/>
              <w:rPr>
                <w:rFonts w:ascii="宋体" w:hAnsi="宋体"/>
                <w:sz w:val="24"/>
              </w:rPr>
            </w:pPr>
            <w:r>
              <w:rPr>
                <w:rFonts w:ascii="宋体" w:hAnsi="宋体" w:hint="eastAsia"/>
                <w:sz w:val="24"/>
              </w:rPr>
              <w:t>数量</w:t>
            </w:r>
          </w:p>
        </w:tc>
        <w:tc>
          <w:tcPr>
            <w:tcW w:w="2130" w:type="dxa"/>
          </w:tcPr>
          <w:p w:rsidR="00294023" w:rsidRDefault="00134C25">
            <w:pPr>
              <w:spacing w:line="460" w:lineRule="exact"/>
              <w:jc w:val="center"/>
              <w:rPr>
                <w:rFonts w:ascii="宋体" w:hAnsi="宋体"/>
                <w:sz w:val="24"/>
              </w:rPr>
            </w:pPr>
            <w:r>
              <w:rPr>
                <w:rFonts w:ascii="宋体" w:hAnsi="宋体" w:hint="eastAsia"/>
                <w:sz w:val="24"/>
              </w:rPr>
              <w:t>工作要求</w:t>
            </w:r>
          </w:p>
        </w:tc>
        <w:tc>
          <w:tcPr>
            <w:tcW w:w="1860" w:type="dxa"/>
          </w:tcPr>
          <w:p w:rsidR="00294023" w:rsidRDefault="00134C25">
            <w:pPr>
              <w:spacing w:line="460" w:lineRule="exact"/>
              <w:jc w:val="center"/>
              <w:rPr>
                <w:rFonts w:ascii="宋体" w:hAnsi="宋体"/>
                <w:sz w:val="24"/>
              </w:rPr>
            </w:pPr>
            <w:r>
              <w:rPr>
                <w:rFonts w:ascii="宋体" w:hAnsi="宋体" w:hint="eastAsia"/>
                <w:sz w:val="24"/>
              </w:rPr>
              <w:t>提供时间</w:t>
            </w:r>
          </w:p>
        </w:tc>
      </w:tr>
      <w:tr w:rsidR="00294023">
        <w:tc>
          <w:tcPr>
            <w:tcW w:w="2808" w:type="dxa"/>
          </w:tcPr>
          <w:p w:rsidR="00294023" w:rsidRDefault="00134C25">
            <w:pPr>
              <w:spacing w:line="460" w:lineRule="exact"/>
              <w:rPr>
                <w:rFonts w:ascii="宋体" w:hAnsi="宋体"/>
                <w:sz w:val="24"/>
              </w:rPr>
            </w:pPr>
            <w:r>
              <w:rPr>
                <w:rFonts w:ascii="宋体" w:hAnsi="宋体" w:hint="eastAsia"/>
                <w:sz w:val="24"/>
              </w:rPr>
              <w:t xml:space="preserve">1. 工程技术人员 </w:t>
            </w:r>
          </w:p>
        </w:tc>
        <w:tc>
          <w:tcPr>
            <w:tcW w:w="1770" w:type="dxa"/>
          </w:tcPr>
          <w:p w:rsidR="00294023" w:rsidRDefault="00294023">
            <w:pPr>
              <w:spacing w:line="460" w:lineRule="exact"/>
              <w:jc w:val="center"/>
              <w:rPr>
                <w:rFonts w:ascii="宋体" w:hAnsi="宋体"/>
                <w:sz w:val="24"/>
              </w:rPr>
            </w:pPr>
          </w:p>
        </w:tc>
        <w:tc>
          <w:tcPr>
            <w:tcW w:w="2130" w:type="dxa"/>
          </w:tcPr>
          <w:p w:rsidR="00294023" w:rsidRDefault="00294023">
            <w:pPr>
              <w:spacing w:line="460" w:lineRule="exact"/>
              <w:rPr>
                <w:rFonts w:ascii="宋体" w:hAnsi="宋体"/>
                <w:sz w:val="24"/>
              </w:rPr>
            </w:pPr>
          </w:p>
        </w:tc>
        <w:tc>
          <w:tcPr>
            <w:tcW w:w="1860" w:type="dxa"/>
          </w:tcPr>
          <w:p w:rsidR="00294023" w:rsidRDefault="00294023">
            <w:pPr>
              <w:spacing w:line="460" w:lineRule="exact"/>
              <w:rPr>
                <w:rFonts w:ascii="宋体" w:hAnsi="宋体"/>
                <w:sz w:val="24"/>
              </w:rPr>
            </w:pPr>
          </w:p>
        </w:tc>
      </w:tr>
      <w:tr w:rsidR="00294023">
        <w:tc>
          <w:tcPr>
            <w:tcW w:w="2808" w:type="dxa"/>
          </w:tcPr>
          <w:p w:rsidR="00294023" w:rsidRDefault="00134C25">
            <w:pPr>
              <w:spacing w:line="460" w:lineRule="exact"/>
              <w:rPr>
                <w:rFonts w:ascii="宋体" w:hAnsi="宋体"/>
                <w:sz w:val="24"/>
              </w:rPr>
            </w:pPr>
            <w:r>
              <w:rPr>
                <w:rFonts w:ascii="宋体" w:hAnsi="宋体" w:hint="eastAsia"/>
                <w:sz w:val="24"/>
              </w:rPr>
              <w:t>2. 辅助工作人员</w:t>
            </w:r>
          </w:p>
        </w:tc>
        <w:tc>
          <w:tcPr>
            <w:tcW w:w="1770" w:type="dxa"/>
          </w:tcPr>
          <w:p w:rsidR="00294023" w:rsidRDefault="00294023">
            <w:pPr>
              <w:spacing w:line="460" w:lineRule="exact"/>
              <w:jc w:val="center"/>
              <w:rPr>
                <w:rFonts w:ascii="宋体" w:hAnsi="宋体"/>
                <w:sz w:val="24"/>
              </w:rPr>
            </w:pPr>
          </w:p>
        </w:tc>
        <w:tc>
          <w:tcPr>
            <w:tcW w:w="2130" w:type="dxa"/>
          </w:tcPr>
          <w:p w:rsidR="00294023" w:rsidRDefault="00294023">
            <w:pPr>
              <w:spacing w:line="460" w:lineRule="exact"/>
              <w:rPr>
                <w:rFonts w:ascii="宋体" w:hAnsi="宋体"/>
                <w:sz w:val="24"/>
              </w:rPr>
            </w:pPr>
          </w:p>
        </w:tc>
        <w:tc>
          <w:tcPr>
            <w:tcW w:w="1860" w:type="dxa"/>
          </w:tcPr>
          <w:p w:rsidR="00294023" w:rsidRDefault="00294023">
            <w:pPr>
              <w:spacing w:line="460" w:lineRule="exact"/>
              <w:rPr>
                <w:rFonts w:ascii="宋体" w:hAnsi="宋体"/>
                <w:sz w:val="24"/>
              </w:rPr>
            </w:pPr>
          </w:p>
        </w:tc>
      </w:tr>
      <w:tr w:rsidR="00294023">
        <w:tc>
          <w:tcPr>
            <w:tcW w:w="2808" w:type="dxa"/>
          </w:tcPr>
          <w:p w:rsidR="00294023" w:rsidRDefault="00134C25">
            <w:pPr>
              <w:spacing w:line="460" w:lineRule="exact"/>
              <w:rPr>
                <w:rFonts w:ascii="宋体" w:hAnsi="宋体"/>
                <w:sz w:val="24"/>
              </w:rPr>
            </w:pPr>
            <w:r>
              <w:rPr>
                <w:rFonts w:ascii="宋体" w:hAnsi="宋体" w:hint="eastAsia"/>
                <w:sz w:val="24"/>
              </w:rPr>
              <w:t>3. 其他人员</w:t>
            </w:r>
          </w:p>
        </w:tc>
        <w:tc>
          <w:tcPr>
            <w:tcW w:w="1770" w:type="dxa"/>
          </w:tcPr>
          <w:p w:rsidR="00294023" w:rsidRDefault="00294023">
            <w:pPr>
              <w:spacing w:line="460" w:lineRule="exact"/>
              <w:jc w:val="center"/>
              <w:rPr>
                <w:rFonts w:ascii="宋体" w:hAnsi="宋体"/>
                <w:sz w:val="24"/>
              </w:rPr>
            </w:pPr>
          </w:p>
        </w:tc>
        <w:tc>
          <w:tcPr>
            <w:tcW w:w="2130" w:type="dxa"/>
          </w:tcPr>
          <w:p w:rsidR="00294023" w:rsidRDefault="00294023">
            <w:pPr>
              <w:spacing w:line="460" w:lineRule="exact"/>
              <w:rPr>
                <w:rFonts w:ascii="宋体" w:hAnsi="宋体"/>
                <w:sz w:val="24"/>
              </w:rPr>
            </w:pPr>
          </w:p>
        </w:tc>
        <w:tc>
          <w:tcPr>
            <w:tcW w:w="1860" w:type="dxa"/>
          </w:tcPr>
          <w:p w:rsidR="00294023" w:rsidRDefault="00294023">
            <w:pPr>
              <w:spacing w:line="460" w:lineRule="exact"/>
              <w:rPr>
                <w:rFonts w:ascii="宋体" w:hAnsi="宋体"/>
                <w:sz w:val="24"/>
              </w:rPr>
            </w:pPr>
          </w:p>
        </w:tc>
      </w:tr>
    </w:tbl>
    <w:p w:rsidR="00294023" w:rsidRDefault="00134C25">
      <w:pPr>
        <w:spacing w:beforeLines="100" w:before="312" w:line="460" w:lineRule="exact"/>
        <w:ind w:firstLineChars="98" w:firstLine="236"/>
        <w:rPr>
          <w:rFonts w:ascii="宋体" w:hAnsi="宋体"/>
          <w:b/>
          <w:kern w:val="0"/>
          <w:sz w:val="24"/>
        </w:rPr>
      </w:pPr>
      <w:r>
        <w:rPr>
          <w:rFonts w:ascii="宋体" w:hAnsi="宋体" w:hint="eastAsia"/>
          <w:b/>
          <w:kern w:val="0"/>
          <w:sz w:val="24"/>
        </w:rPr>
        <w:t>B-2  委托人提供的房屋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30"/>
        <w:gridCol w:w="2130"/>
        <w:gridCol w:w="1860"/>
      </w:tblGrid>
      <w:tr w:rsidR="00294023">
        <w:tc>
          <w:tcPr>
            <w:tcW w:w="2448" w:type="dxa"/>
          </w:tcPr>
          <w:p w:rsidR="00294023" w:rsidRDefault="00134C25">
            <w:pPr>
              <w:spacing w:line="460" w:lineRule="exact"/>
              <w:jc w:val="center"/>
              <w:rPr>
                <w:rFonts w:ascii="宋体" w:hAnsi="宋体"/>
                <w:sz w:val="24"/>
              </w:rPr>
            </w:pPr>
            <w:r>
              <w:rPr>
                <w:rFonts w:ascii="宋体" w:hAnsi="宋体" w:hint="eastAsia"/>
                <w:sz w:val="24"/>
              </w:rPr>
              <w:t>名称</w:t>
            </w:r>
          </w:p>
        </w:tc>
        <w:tc>
          <w:tcPr>
            <w:tcW w:w="2130" w:type="dxa"/>
          </w:tcPr>
          <w:p w:rsidR="00294023" w:rsidRDefault="00134C25">
            <w:pPr>
              <w:spacing w:line="460" w:lineRule="exact"/>
              <w:jc w:val="center"/>
              <w:rPr>
                <w:rFonts w:ascii="宋体" w:hAnsi="宋体"/>
                <w:sz w:val="24"/>
              </w:rPr>
            </w:pPr>
            <w:r>
              <w:rPr>
                <w:rFonts w:ascii="宋体" w:hAnsi="宋体" w:hint="eastAsia"/>
                <w:sz w:val="24"/>
              </w:rPr>
              <w:t>数量</w:t>
            </w:r>
          </w:p>
        </w:tc>
        <w:tc>
          <w:tcPr>
            <w:tcW w:w="2130" w:type="dxa"/>
          </w:tcPr>
          <w:p w:rsidR="00294023" w:rsidRDefault="00134C25">
            <w:pPr>
              <w:spacing w:line="460" w:lineRule="exact"/>
              <w:jc w:val="center"/>
              <w:rPr>
                <w:rFonts w:ascii="宋体" w:hAnsi="宋体"/>
                <w:sz w:val="24"/>
              </w:rPr>
            </w:pPr>
            <w:r>
              <w:rPr>
                <w:rFonts w:ascii="宋体" w:hAnsi="宋体" w:hint="eastAsia"/>
                <w:sz w:val="24"/>
              </w:rPr>
              <w:t>面积</w:t>
            </w:r>
          </w:p>
        </w:tc>
        <w:tc>
          <w:tcPr>
            <w:tcW w:w="1860" w:type="dxa"/>
          </w:tcPr>
          <w:p w:rsidR="00294023" w:rsidRDefault="00134C25">
            <w:pPr>
              <w:spacing w:line="460" w:lineRule="exact"/>
              <w:jc w:val="center"/>
              <w:rPr>
                <w:rFonts w:ascii="宋体" w:hAnsi="宋体"/>
                <w:sz w:val="24"/>
              </w:rPr>
            </w:pPr>
            <w:r>
              <w:rPr>
                <w:rFonts w:ascii="宋体" w:hAnsi="宋体" w:hint="eastAsia"/>
                <w:sz w:val="24"/>
              </w:rPr>
              <w:t>提供时间</w:t>
            </w:r>
          </w:p>
        </w:tc>
      </w:tr>
      <w:tr w:rsidR="00294023">
        <w:tc>
          <w:tcPr>
            <w:tcW w:w="2448" w:type="dxa"/>
          </w:tcPr>
          <w:p w:rsidR="00294023" w:rsidRDefault="00134C25">
            <w:pPr>
              <w:spacing w:line="460" w:lineRule="exact"/>
              <w:rPr>
                <w:rFonts w:ascii="宋体" w:hAnsi="宋体"/>
                <w:sz w:val="24"/>
              </w:rPr>
            </w:pPr>
            <w:r>
              <w:rPr>
                <w:rFonts w:ascii="宋体" w:hAnsi="宋体" w:hint="eastAsia"/>
                <w:sz w:val="24"/>
              </w:rPr>
              <w:t>1. 办公用房</w:t>
            </w:r>
          </w:p>
        </w:tc>
        <w:tc>
          <w:tcPr>
            <w:tcW w:w="2130" w:type="dxa"/>
          </w:tcPr>
          <w:p w:rsidR="00294023" w:rsidRDefault="00294023">
            <w:pPr>
              <w:spacing w:line="460" w:lineRule="exact"/>
              <w:ind w:firstLineChars="400" w:firstLine="960"/>
              <w:rPr>
                <w:rFonts w:ascii="宋体" w:hAnsi="宋体"/>
                <w:sz w:val="24"/>
              </w:rPr>
            </w:pPr>
          </w:p>
        </w:tc>
        <w:tc>
          <w:tcPr>
            <w:tcW w:w="2130" w:type="dxa"/>
          </w:tcPr>
          <w:p w:rsidR="00294023" w:rsidRDefault="00294023">
            <w:pPr>
              <w:spacing w:line="460" w:lineRule="exact"/>
              <w:rPr>
                <w:rFonts w:ascii="宋体" w:hAnsi="宋体"/>
                <w:sz w:val="24"/>
              </w:rPr>
            </w:pPr>
          </w:p>
        </w:tc>
        <w:tc>
          <w:tcPr>
            <w:tcW w:w="1860" w:type="dxa"/>
          </w:tcPr>
          <w:p w:rsidR="00294023" w:rsidRDefault="00294023">
            <w:pPr>
              <w:spacing w:line="460" w:lineRule="exact"/>
              <w:rPr>
                <w:rFonts w:ascii="宋体" w:hAnsi="宋体"/>
                <w:spacing w:val="-6"/>
                <w:sz w:val="24"/>
              </w:rPr>
            </w:pPr>
          </w:p>
        </w:tc>
      </w:tr>
      <w:tr w:rsidR="00294023">
        <w:tc>
          <w:tcPr>
            <w:tcW w:w="2448" w:type="dxa"/>
          </w:tcPr>
          <w:p w:rsidR="00294023" w:rsidRDefault="00134C25">
            <w:pPr>
              <w:spacing w:line="460" w:lineRule="exact"/>
              <w:rPr>
                <w:rFonts w:ascii="宋体" w:hAnsi="宋体"/>
                <w:sz w:val="24"/>
              </w:rPr>
            </w:pPr>
            <w:r>
              <w:rPr>
                <w:rFonts w:ascii="宋体" w:hAnsi="宋体" w:hint="eastAsia"/>
                <w:sz w:val="24"/>
              </w:rPr>
              <w:t>2. 生活用房</w:t>
            </w:r>
          </w:p>
        </w:tc>
        <w:tc>
          <w:tcPr>
            <w:tcW w:w="2130" w:type="dxa"/>
          </w:tcPr>
          <w:p w:rsidR="00294023" w:rsidRDefault="00294023">
            <w:pPr>
              <w:spacing w:line="460" w:lineRule="exact"/>
              <w:jc w:val="center"/>
              <w:rPr>
                <w:rFonts w:ascii="宋体" w:hAnsi="宋体"/>
                <w:sz w:val="24"/>
              </w:rPr>
            </w:pPr>
          </w:p>
        </w:tc>
        <w:tc>
          <w:tcPr>
            <w:tcW w:w="2130" w:type="dxa"/>
          </w:tcPr>
          <w:p w:rsidR="00294023" w:rsidRDefault="00294023">
            <w:pPr>
              <w:spacing w:line="460" w:lineRule="exact"/>
              <w:rPr>
                <w:rFonts w:ascii="宋体" w:hAnsi="宋体"/>
                <w:sz w:val="24"/>
              </w:rPr>
            </w:pPr>
          </w:p>
        </w:tc>
        <w:tc>
          <w:tcPr>
            <w:tcW w:w="1860" w:type="dxa"/>
          </w:tcPr>
          <w:p w:rsidR="00294023" w:rsidRDefault="00294023">
            <w:pPr>
              <w:spacing w:line="460" w:lineRule="exact"/>
              <w:rPr>
                <w:rFonts w:ascii="宋体" w:hAnsi="宋体"/>
                <w:sz w:val="24"/>
              </w:rPr>
            </w:pPr>
          </w:p>
        </w:tc>
      </w:tr>
      <w:tr w:rsidR="00294023">
        <w:tc>
          <w:tcPr>
            <w:tcW w:w="2448" w:type="dxa"/>
          </w:tcPr>
          <w:p w:rsidR="00294023" w:rsidRDefault="00134C25">
            <w:pPr>
              <w:spacing w:line="460" w:lineRule="exact"/>
              <w:rPr>
                <w:rFonts w:ascii="宋体" w:hAnsi="宋体"/>
                <w:dstrike/>
                <w:sz w:val="24"/>
              </w:rPr>
            </w:pPr>
            <w:r>
              <w:rPr>
                <w:rFonts w:ascii="宋体" w:hAnsi="宋体" w:hint="eastAsia"/>
                <w:sz w:val="24"/>
              </w:rPr>
              <w:t>3. 试验用房</w:t>
            </w:r>
          </w:p>
        </w:tc>
        <w:tc>
          <w:tcPr>
            <w:tcW w:w="2130" w:type="dxa"/>
          </w:tcPr>
          <w:p w:rsidR="00294023" w:rsidRDefault="00294023">
            <w:pPr>
              <w:spacing w:line="460" w:lineRule="exact"/>
              <w:jc w:val="center"/>
              <w:rPr>
                <w:rFonts w:ascii="宋体" w:hAnsi="宋体"/>
                <w:sz w:val="24"/>
              </w:rPr>
            </w:pPr>
          </w:p>
        </w:tc>
        <w:tc>
          <w:tcPr>
            <w:tcW w:w="2130" w:type="dxa"/>
          </w:tcPr>
          <w:p w:rsidR="00294023" w:rsidRDefault="00294023">
            <w:pPr>
              <w:spacing w:line="460" w:lineRule="exact"/>
              <w:rPr>
                <w:rFonts w:ascii="宋体" w:hAnsi="宋体"/>
                <w:sz w:val="24"/>
              </w:rPr>
            </w:pPr>
          </w:p>
        </w:tc>
        <w:tc>
          <w:tcPr>
            <w:tcW w:w="1860" w:type="dxa"/>
          </w:tcPr>
          <w:p w:rsidR="00294023" w:rsidRDefault="00294023">
            <w:pPr>
              <w:spacing w:line="460" w:lineRule="exact"/>
              <w:rPr>
                <w:rFonts w:ascii="宋体" w:hAnsi="宋体"/>
                <w:sz w:val="24"/>
              </w:rPr>
            </w:pPr>
          </w:p>
        </w:tc>
      </w:tr>
      <w:tr w:rsidR="00294023">
        <w:tc>
          <w:tcPr>
            <w:tcW w:w="2448" w:type="dxa"/>
          </w:tcPr>
          <w:p w:rsidR="00294023" w:rsidRDefault="00134C25">
            <w:pPr>
              <w:spacing w:line="460" w:lineRule="exact"/>
              <w:rPr>
                <w:rFonts w:ascii="宋体" w:hAnsi="宋体"/>
                <w:sz w:val="24"/>
              </w:rPr>
            </w:pPr>
            <w:r>
              <w:rPr>
                <w:rFonts w:ascii="宋体" w:hAnsi="宋体" w:hint="eastAsia"/>
                <w:sz w:val="24"/>
              </w:rPr>
              <w:t>4. 样品用房</w:t>
            </w:r>
          </w:p>
        </w:tc>
        <w:tc>
          <w:tcPr>
            <w:tcW w:w="2130" w:type="dxa"/>
          </w:tcPr>
          <w:p w:rsidR="00294023" w:rsidRDefault="00294023">
            <w:pPr>
              <w:spacing w:line="460" w:lineRule="exact"/>
              <w:jc w:val="center"/>
              <w:rPr>
                <w:rFonts w:ascii="宋体" w:hAnsi="宋体"/>
                <w:sz w:val="24"/>
              </w:rPr>
            </w:pPr>
          </w:p>
        </w:tc>
        <w:tc>
          <w:tcPr>
            <w:tcW w:w="2130" w:type="dxa"/>
          </w:tcPr>
          <w:p w:rsidR="00294023" w:rsidRDefault="00294023">
            <w:pPr>
              <w:spacing w:line="460" w:lineRule="exact"/>
              <w:rPr>
                <w:rFonts w:ascii="宋体" w:hAnsi="宋体"/>
                <w:sz w:val="24"/>
              </w:rPr>
            </w:pPr>
          </w:p>
        </w:tc>
        <w:tc>
          <w:tcPr>
            <w:tcW w:w="1860" w:type="dxa"/>
          </w:tcPr>
          <w:p w:rsidR="00294023" w:rsidRDefault="00294023">
            <w:pPr>
              <w:spacing w:line="460" w:lineRule="exact"/>
              <w:rPr>
                <w:rFonts w:ascii="宋体" w:hAnsi="宋体"/>
                <w:sz w:val="24"/>
              </w:rPr>
            </w:pPr>
          </w:p>
        </w:tc>
      </w:tr>
      <w:tr w:rsidR="00294023">
        <w:tc>
          <w:tcPr>
            <w:tcW w:w="2448" w:type="dxa"/>
          </w:tcPr>
          <w:p w:rsidR="00294023" w:rsidRDefault="00134C25">
            <w:pPr>
              <w:spacing w:line="460" w:lineRule="exact"/>
              <w:rPr>
                <w:rFonts w:ascii="宋体" w:hAnsi="宋体"/>
                <w:sz w:val="24"/>
              </w:rPr>
            </w:pPr>
            <w:r>
              <w:rPr>
                <w:rFonts w:ascii="宋体" w:hAnsi="宋体" w:hint="eastAsia"/>
                <w:sz w:val="24"/>
              </w:rPr>
              <w:t>用餐及其他生活条件</w:t>
            </w:r>
          </w:p>
        </w:tc>
        <w:tc>
          <w:tcPr>
            <w:tcW w:w="6120" w:type="dxa"/>
            <w:gridSpan w:val="3"/>
          </w:tcPr>
          <w:p w:rsidR="00294023" w:rsidRDefault="00294023">
            <w:pPr>
              <w:spacing w:line="460" w:lineRule="exact"/>
              <w:rPr>
                <w:rFonts w:ascii="宋体" w:hAnsi="宋体"/>
                <w:sz w:val="24"/>
              </w:rPr>
            </w:pPr>
          </w:p>
        </w:tc>
      </w:tr>
    </w:tbl>
    <w:p w:rsidR="00294023" w:rsidRDefault="00134C25">
      <w:pPr>
        <w:spacing w:beforeLines="100" w:before="312" w:line="460" w:lineRule="exact"/>
        <w:ind w:firstLineChars="98" w:firstLine="236"/>
        <w:rPr>
          <w:rFonts w:ascii="宋体" w:hAnsi="宋体"/>
          <w:b/>
          <w:kern w:val="0"/>
          <w:sz w:val="24"/>
        </w:rPr>
      </w:pPr>
      <w:r>
        <w:rPr>
          <w:rFonts w:ascii="宋体" w:hAnsi="宋体" w:hint="eastAsia"/>
          <w:b/>
          <w:kern w:val="0"/>
          <w:sz w:val="24"/>
        </w:rPr>
        <w:t>B-3  委托人提供的资料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1034"/>
        <w:gridCol w:w="3077"/>
        <w:gridCol w:w="1219"/>
      </w:tblGrid>
      <w:tr w:rsidR="00294023">
        <w:trPr>
          <w:trHeight w:val="726"/>
        </w:trPr>
        <w:tc>
          <w:tcPr>
            <w:tcW w:w="3326" w:type="dxa"/>
            <w:vAlign w:val="center"/>
          </w:tcPr>
          <w:p w:rsidR="00294023" w:rsidRDefault="00134C25">
            <w:pPr>
              <w:jc w:val="center"/>
              <w:rPr>
                <w:rFonts w:ascii="宋体" w:hAnsi="宋体"/>
                <w:kern w:val="0"/>
                <w:sz w:val="24"/>
              </w:rPr>
            </w:pPr>
            <w:r>
              <w:rPr>
                <w:rFonts w:ascii="宋体" w:hAnsi="宋体" w:hint="eastAsia"/>
                <w:kern w:val="0"/>
                <w:sz w:val="24"/>
              </w:rPr>
              <w:t>名称</w:t>
            </w:r>
          </w:p>
        </w:tc>
        <w:tc>
          <w:tcPr>
            <w:tcW w:w="1034" w:type="dxa"/>
            <w:vAlign w:val="center"/>
          </w:tcPr>
          <w:p w:rsidR="00294023" w:rsidRDefault="00134C25">
            <w:pPr>
              <w:jc w:val="center"/>
              <w:rPr>
                <w:rFonts w:ascii="宋体" w:hAnsi="宋体"/>
                <w:kern w:val="0"/>
                <w:sz w:val="24"/>
              </w:rPr>
            </w:pPr>
            <w:r>
              <w:rPr>
                <w:rFonts w:ascii="宋体" w:hAnsi="宋体" w:hint="eastAsia"/>
                <w:kern w:val="0"/>
                <w:sz w:val="24"/>
              </w:rPr>
              <w:t>份数</w:t>
            </w:r>
          </w:p>
        </w:tc>
        <w:tc>
          <w:tcPr>
            <w:tcW w:w="3077" w:type="dxa"/>
            <w:vAlign w:val="center"/>
          </w:tcPr>
          <w:p w:rsidR="00294023" w:rsidRDefault="00134C25">
            <w:pPr>
              <w:jc w:val="center"/>
              <w:rPr>
                <w:rFonts w:ascii="宋体" w:hAnsi="宋体"/>
                <w:kern w:val="0"/>
                <w:sz w:val="24"/>
              </w:rPr>
            </w:pPr>
            <w:r>
              <w:rPr>
                <w:rFonts w:ascii="宋体" w:hAnsi="宋体" w:hint="eastAsia"/>
                <w:kern w:val="0"/>
                <w:sz w:val="24"/>
              </w:rPr>
              <w:t>提供时间</w:t>
            </w:r>
          </w:p>
        </w:tc>
        <w:tc>
          <w:tcPr>
            <w:tcW w:w="1219" w:type="dxa"/>
            <w:vAlign w:val="center"/>
          </w:tcPr>
          <w:p w:rsidR="00294023" w:rsidRDefault="00134C25">
            <w:pPr>
              <w:jc w:val="center"/>
              <w:rPr>
                <w:rFonts w:ascii="宋体" w:hAnsi="宋体"/>
                <w:kern w:val="0"/>
                <w:sz w:val="24"/>
              </w:rPr>
            </w:pPr>
            <w:r>
              <w:rPr>
                <w:rFonts w:ascii="宋体" w:hAnsi="宋体" w:hint="eastAsia"/>
                <w:kern w:val="0"/>
                <w:sz w:val="24"/>
              </w:rPr>
              <w:t>备注</w:t>
            </w:r>
          </w:p>
        </w:tc>
      </w:tr>
      <w:tr w:rsidR="00294023">
        <w:trPr>
          <w:trHeight w:val="806"/>
        </w:trPr>
        <w:tc>
          <w:tcPr>
            <w:tcW w:w="3326" w:type="dxa"/>
            <w:vAlign w:val="center"/>
          </w:tcPr>
          <w:p w:rsidR="00294023" w:rsidRDefault="00134C25">
            <w:pPr>
              <w:jc w:val="left"/>
              <w:rPr>
                <w:rFonts w:ascii="宋体" w:hAnsi="宋体"/>
                <w:kern w:val="0"/>
                <w:sz w:val="24"/>
              </w:rPr>
            </w:pPr>
            <w:r>
              <w:rPr>
                <w:rFonts w:ascii="宋体" w:hAnsi="宋体" w:hint="eastAsia"/>
                <w:kern w:val="0"/>
                <w:sz w:val="24"/>
              </w:rPr>
              <w:t>1.工程设计文件、图纸、设计变更及修改等技术文件。</w:t>
            </w:r>
          </w:p>
        </w:tc>
        <w:tc>
          <w:tcPr>
            <w:tcW w:w="1034" w:type="dxa"/>
            <w:vAlign w:val="center"/>
          </w:tcPr>
          <w:p w:rsidR="00294023" w:rsidRDefault="00294023">
            <w:pPr>
              <w:jc w:val="center"/>
              <w:rPr>
                <w:rFonts w:ascii="宋体" w:hAnsi="宋体"/>
                <w:kern w:val="0"/>
                <w:sz w:val="24"/>
              </w:rPr>
            </w:pPr>
          </w:p>
        </w:tc>
        <w:tc>
          <w:tcPr>
            <w:tcW w:w="3077" w:type="dxa"/>
            <w:vAlign w:val="center"/>
          </w:tcPr>
          <w:p w:rsidR="00294023" w:rsidRDefault="00294023">
            <w:pPr>
              <w:jc w:val="left"/>
              <w:rPr>
                <w:rFonts w:ascii="宋体" w:hAnsi="宋体"/>
                <w:spacing w:val="-6"/>
                <w:kern w:val="0"/>
                <w:sz w:val="24"/>
              </w:rPr>
            </w:pPr>
          </w:p>
        </w:tc>
        <w:tc>
          <w:tcPr>
            <w:tcW w:w="1219" w:type="dxa"/>
            <w:vAlign w:val="center"/>
          </w:tcPr>
          <w:p w:rsidR="00294023" w:rsidRDefault="00294023">
            <w:pPr>
              <w:jc w:val="center"/>
              <w:rPr>
                <w:rFonts w:ascii="宋体" w:hAnsi="宋体"/>
                <w:kern w:val="0"/>
                <w:sz w:val="24"/>
              </w:rPr>
            </w:pPr>
          </w:p>
        </w:tc>
      </w:tr>
      <w:tr w:rsidR="00294023">
        <w:trPr>
          <w:trHeight w:val="833"/>
        </w:trPr>
        <w:tc>
          <w:tcPr>
            <w:tcW w:w="3326" w:type="dxa"/>
            <w:vAlign w:val="center"/>
          </w:tcPr>
          <w:p w:rsidR="00294023" w:rsidRDefault="00134C25">
            <w:pPr>
              <w:jc w:val="left"/>
              <w:rPr>
                <w:rFonts w:ascii="宋体" w:hAnsi="宋体"/>
                <w:kern w:val="0"/>
                <w:sz w:val="24"/>
              </w:rPr>
            </w:pPr>
            <w:r>
              <w:rPr>
                <w:rFonts w:ascii="宋体" w:hAnsi="宋体" w:hint="eastAsia"/>
                <w:kern w:val="0"/>
                <w:sz w:val="24"/>
              </w:rPr>
              <w:t>2.委托人与承包人签订的施工合同。</w:t>
            </w:r>
          </w:p>
        </w:tc>
        <w:tc>
          <w:tcPr>
            <w:tcW w:w="1034" w:type="dxa"/>
            <w:vAlign w:val="center"/>
          </w:tcPr>
          <w:p w:rsidR="00294023" w:rsidRDefault="00294023">
            <w:pPr>
              <w:jc w:val="center"/>
              <w:rPr>
                <w:rFonts w:ascii="宋体" w:hAnsi="宋体"/>
                <w:kern w:val="0"/>
                <w:sz w:val="24"/>
              </w:rPr>
            </w:pPr>
          </w:p>
        </w:tc>
        <w:tc>
          <w:tcPr>
            <w:tcW w:w="3077" w:type="dxa"/>
            <w:vAlign w:val="center"/>
          </w:tcPr>
          <w:p w:rsidR="00294023" w:rsidRDefault="00294023">
            <w:pPr>
              <w:jc w:val="left"/>
              <w:rPr>
                <w:rFonts w:ascii="宋体" w:hAnsi="宋体"/>
                <w:spacing w:val="-6"/>
                <w:position w:val="-2"/>
                <w:sz w:val="24"/>
              </w:rPr>
            </w:pPr>
          </w:p>
        </w:tc>
        <w:tc>
          <w:tcPr>
            <w:tcW w:w="1219" w:type="dxa"/>
            <w:vAlign w:val="center"/>
          </w:tcPr>
          <w:p w:rsidR="00294023" w:rsidRDefault="00294023">
            <w:pPr>
              <w:jc w:val="center"/>
              <w:rPr>
                <w:rFonts w:ascii="宋体" w:hAnsi="宋体"/>
                <w:kern w:val="0"/>
                <w:sz w:val="24"/>
              </w:rPr>
            </w:pPr>
          </w:p>
        </w:tc>
      </w:tr>
      <w:tr w:rsidR="00294023">
        <w:trPr>
          <w:trHeight w:val="1128"/>
        </w:trPr>
        <w:tc>
          <w:tcPr>
            <w:tcW w:w="3326" w:type="dxa"/>
            <w:vAlign w:val="center"/>
          </w:tcPr>
          <w:p w:rsidR="00294023" w:rsidRDefault="00134C25">
            <w:pPr>
              <w:jc w:val="left"/>
              <w:rPr>
                <w:rFonts w:ascii="宋体" w:hAnsi="宋体"/>
                <w:kern w:val="0"/>
                <w:sz w:val="24"/>
              </w:rPr>
            </w:pPr>
            <w:r>
              <w:rPr>
                <w:rFonts w:ascii="宋体" w:hAnsi="宋体" w:hint="eastAsia"/>
                <w:kern w:val="0"/>
                <w:sz w:val="24"/>
              </w:rPr>
              <w:t>3.委托人与承包人共同确认的已标价的工程数量清单及其说明。</w:t>
            </w:r>
          </w:p>
        </w:tc>
        <w:tc>
          <w:tcPr>
            <w:tcW w:w="1034" w:type="dxa"/>
            <w:vAlign w:val="center"/>
          </w:tcPr>
          <w:p w:rsidR="00294023" w:rsidRDefault="00294023">
            <w:pPr>
              <w:jc w:val="center"/>
              <w:rPr>
                <w:rFonts w:ascii="宋体" w:hAnsi="宋体"/>
                <w:kern w:val="0"/>
                <w:sz w:val="24"/>
              </w:rPr>
            </w:pPr>
          </w:p>
        </w:tc>
        <w:tc>
          <w:tcPr>
            <w:tcW w:w="3077" w:type="dxa"/>
            <w:vAlign w:val="center"/>
          </w:tcPr>
          <w:p w:rsidR="00294023" w:rsidRDefault="00294023">
            <w:pPr>
              <w:jc w:val="left"/>
              <w:rPr>
                <w:rFonts w:ascii="宋体" w:hAnsi="宋体"/>
                <w:spacing w:val="-6"/>
                <w:position w:val="-2"/>
                <w:sz w:val="24"/>
              </w:rPr>
            </w:pPr>
          </w:p>
        </w:tc>
        <w:tc>
          <w:tcPr>
            <w:tcW w:w="1219" w:type="dxa"/>
            <w:vAlign w:val="center"/>
          </w:tcPr>
          <w:p w:rsidR="00294023" w:rsidRDefault="00294023">
            <w:pPr>
              <w:jc w:val="center"/>
              <w:rPr>
                <w:rFonts w:ascii="宋体" w:hAnsi="宋体"/>
                <w:kern w:val="0"/>
                <w:sz w:val="24"/>
              </w:rPr>
            </w:pPr>
          </w:p>
        </w:tc>
      </w:tr>
      <w:tr w:rsidR="00294023">
        <w:trPr>
          <w:trHeight w:val="890"/>
        </w:trPr>
        <w:tc>
          <w:tcPr>
            <w:tcW w:w="3326" w:type="dxa"/>
            <w:vAlign w:val="center"/>
          </w:tcPr>
          <w:p w:rsidR="00294023" w:rsidRDefault="00134C25">
            <w:pPr>
              <w:jc w:val="left"/>
              <w:rPr>
                <w:rFonts w:ascii="宋体" w:hAnsi="宋体"/>
                <w:kern w:val="0"/>
                <w:sz w:val="24"/>
              </w:rPr>
            </w:pPr>
            <w:r>
              <w:rPr>
                <w:rFonts w:ascii="宋体" w:hAnsi="宋体" w:hint="eastAsia"/>
                <w:kern w:val="0"/>
                <w:sz w:val="24"/>
              </w:rPr>
              <w:t>4.本工程招标文件、承包人投标文件及相关的修改文件。</w:t>
            </w:r>
          </w:p>
        </w:tc>
        <w:tc>
          <w:tcPr>
            <w:tcW w:w="1034" w:type="dxa"/>
            <w:vAlign w:val="center"/>
          </w:tcPr>
          <w:p w:rsidR="00294023" w:rsidRDefault="00294023">
            <w:pPr>
              <w:jc w:val="center"/>
              <w:rPr>
                <w:rFonts w:ascii="宋体" w:hAnsi="宋体"/>
                <w:kern w:val="0"/>
                <w:sz w:val="24"/>
              </w:rPr>
            </w:pPr>
          </w:p>
        </w:tc>
        <w:tc>
          <w:tcPr>
            <w:tcW w:w="3077" w:type="dxa"/>
            <w:vAlign w:val="center"/>
          </w:tcPr>
          <w:p w:rsidR="00294023" w:rsidRDefault="00294023">
            <w:pPr>
              <w:jc w:val="left"/>
              <w:rPr>
                <w:rFonts w:ascii="宋体" w:hAnsi="宋体"/>
                <w:spacing w:val="-6"/>
                <w:position w:val="-2"/>
                <w:sz w:val="24"/>
              </w:rPr>
            </w:pPr>
          </w:p>
        </w:tc>
        <w:tc>
          <w:tcPr>
            <w:tcW w:w="1219" w:type="dxa"/>
            <w:vAlign w:val="center"/>
          </w:tcPr>
          <w:p w:rsidR="00294023" w:rsidRDefault="00294023">
            <w:pPr>
              <w:jc w:val="center"/>
              <w:rPr>
                <w:rFonts w:ascii="宋体" w:hAnsi="宋体"/>
                <w:kern w:val="0"/>
                <w:sz w:val="24"/>
              </w:rPr>
            </w:pPr>
          </w:p>
        </w:tc>
      </w:tr>
      <w:tr w:rsidR="00294023">
        <w:trPr>
          <w:trHeight w:val="832"/>
        </w:trPr>
        <w:tc>
          <w:tcPr>
            <w:tcW w:w="3326" w:type="dxa"/>
            <w:vAlign w:val="center"/>
          </w:tcPr>
          <w:p w:rsidR="00294023" w:rsidRDefault="00134C25">
            <w:pPr>
              <w:jc w:val="left"/>
              <w:rPr>
                <w:rFonts w:ascii="宋体" w:hAnsi="宋体"/>
                <w:kern w:val="0"/>
                <w:sz w:val="24"/>
              </w:rPr>
            </w:pPr>
            <w:r>
              <w:rPr>
                <w:rFonts w:ascii="宋体" w:hAnsi="宋体" w:hint="eastAsia"/>
                <w:kern w:val="0"/>
                <w:sz w:val="24"/>
              </w:rPr>
              <w:t>5.工程规划、报建等有关批文。</w:t>
            </w:r>
          </w:p>
        </w:tc>
        <w:tc>
          <w:tcPr>
            <w:tcW w:w="1034" w:type="dxa"/>
            <w:vAlign w:val="center"/>
          </w:tcPr>
          <w:p w:rsidR="00294023" w:rsidRDefault="00294023">
            <w:pPr>
              <w:jc w:val="center"/>
              <w:rPr>
                <w:rFonts w:ascii="宋体" w:hAnsi="宋体"/>
                <w:kern w:val="0"/>
                <w:sz w:val="24"/>
              </w:rPr>
            </w:pPr>
          </w:p>
        </w:tc>
        <w:tc>
          <w:tcPr>
            <w:tcW w:w="3077" w:type="dxa"/>
            <w:vAlign w:val="center"/>
          </w:tcPr>
          <w:p w:rsidR="00294023" w:rsidRDefault="00294023">
            <w:pPr>
              <w:jc w:val="left"/>
              <w:rPr>
                <w:rFonts w:ascii="宋体" w:hAnsi="宋体"/>
                <w:spacing w:val="-6"/>
                <w:position w:val="-2"/>
                <w:sz w:val="24"/>
              </w:rPr>
            </w:pPr>
          </w:p>
        </w:tc>
        <w:tc>
          <w:tcPr>
            <w:tcW w:w="1219" w:type="dxa"/>
            <w:vAlign w:val="center"/>
          </w:tcPr>
          <w:p w:rsidR="00294023" w:rsidRDefault="00294023">
            <w:pPr>
              <w:jc w:val="center"/>
              <w:rPr>
                <w:rFonts w:ascii="宋体" w:hAnsi="宋体"/>
                <w:kern w:val="0"/>
                <w:sz w:val="24"/>
              </w:rPr>
            </w:pPr>
          </w:p>
        </w:tc>
      </w:tr>
      <w:tr w:rsidR="00294023">
        <w:trPr>
          <w:trHeight w:val="844"/>
        </w:trPr>
        <w:tc>
          <w:tcPr>
            <w:tcW w:w="3326" w:type="dxa"/>
            <w:vAlign w:val="center"/>
          </w:tcPr>
          <w:p w:rsidR="00294023" w:rsidRDefault="00134C25">
            <w:pPr>
              <w:jc w:val="left"/>
              <w:rPr>
                <w:rFonts w:ascii="宋体" w:hAnsi="宋体"/>
                <w:kern w:val="0"/>
                <w:sz w:val="24"/>
              </w:rPr>
            </w:pPr>
            <w:r>
              <w:rPr>
                <w:rFonts w:ascii="宋体" w:hAnsi="宋体" w:hint="eastAsia"/>
                <w:kern w:val="0"/>
                <w:sz w:val="24"/>
              </w:rPr>
              <w:t>6. 其他文件。</w:t>
            </w:r>
          </w:p>
        </w:tc>
        <w:tc>
          <w:tcPr>
            <w:tcW w:w="1034" w:type="dxa"/>
            <w:vAlign w:val="center"/>
          </w:tcPr>
          <w:p w:rsidR="00294023" w:rsidRDefault="00294023">
            <w:pPr>
              <w:jc w:val="center"/>
              <w:rPr>
                <w:rFonts w:ascii="宋体" w:hAnsi="宋体"/>
                <w:kern w:val="0"/>
                <w:sz w:val="24"/>
              </w:rPr>
            </w:pPr>
          </w:p>
        </w:tc>
        <w:tc>
          <w:tcPr>
            <w:tcW w:w="3077" w:type="dxa"/>
            <w:vAlign w:val="center"/>
          </w:tcPr>
          <w:p w:rsidR="00294023" w:rsidRDefault="00294023">
            <w:pPr>
              <w:jc w:val="center"/>
              <w:rPr>
                <w:rFonts w:ascii="宋体" w:hAnsi="宋体"/>
                <w:kern w:val="0"/>
                <w:sz w:val="24"/>
              </w:rPr>
            </w:pPr>
          </w:p>
        </w:tc>
        <w:tc>
          <w:tcPr>
            <w:tcW w:w="1219" w:type="dxa"/>
            <w:vAlign w:val="center"/>
          </w:tcPr>
          <w:p w:rsidR="00294023" w:rsidRDefault="00294023">
            <w:pPr>
              <w:jc w:val="center"/>
              <w:rPr>
                <w:rFonts w:ascii="宋体" w:hAnsi="宋体"/>
                <w:kern w:val="0"/>
                <w:sz w:val="24"/>
              </w:rPr>
            </w:pPr>
          </w:p>
        </w:tc>
      </w:tr>
    </w:tbl>
    <w:p w:rsidR="00294023" w:rsidRDefault="00134C25">
      <w:pPr>
        <w:spacing w:beforeLines="50" w:before="156" w:line="460" w:lineRule="exact"/>
        <w:ind w:firstLineChars="98" w:firstLine="236"/>
        <w:rPr>
          <w:rFonts w:ascii="宋体" w:hAnsi="宋体"/>
          <w:b/>
          <w:kern w:val="0"/>
          <w:sz w:val="24"/>
        </w:rPr>
      </w:pPr>
      <w:r>
        <w:rPr>
          <w:rFonts w:ascii="宋体" w:hAnsi="宋体" w:hint="eastAsia"/>
          <w:b/>
          <w:kern w:val="0"/>
          <w:sz w:val="24"/>
        </w:rPr>
        <w:lastRenderedPageBreak/>
        <w:t>B-4 委托人提供的设备</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1607"/>
        <w:gridCol w:w="2152"/>
        <w:gridCol w:w="1879"/>
      </w:tblGrid>
      <w:tr w:rsidR="00294023">
        <w:trPr>
          <w:trHeight w:val="634"/>
        </w:trPr>
        <w:tc>
          <w:tcPr>
            <w:tcW w:w="3019" w:type="dxa"/>
          </w:tcPr>
          <w:p w:rsidR="00294023" w:rsidRDefault="00134C25">
            <w:pPr>
              <w:spacing w:line="460" w:lineRule="exact"/>
              <w:jc w:val="center"/>
              <w:rPr>
                <w:rFonts w:ascii="宋体" w:hAnsi="宋体"/>
                <w:sz w:val="24"/>
              </w:rPr>
            </w:pPr>
            <w:r>
              <w:rPr>
                <w:rFonts w:ascii="宋体" w:hAnsi="宋体" w:hint="eastAsia"/>
                <w:sz w:val="24"/>
              </w:rPr>
              <w:t>名称</w:t>
            </w:r>
          </w:p>
        </w:tc>
        <w:tc>
          <w:tcPr>
            <w:tcW w:w="1607" w:type="dxa"/>
          </w:tcPr>
          <w:p w:rsidR="00294023" w:rsidRDefault="00134C25">
            <w:pPr>
              <w:spacing w:line="460" w:lineRule="exact"/>
              <w:jc w:val="center"/>
              <w:rPr>
                <w:rFonts w:ascii="宋体" w:hAnsi="宋体"/>
                <w:sz w:val="24"/>
              </w:rPr>
            </w:pPr>
            <w:r>
              <w:rPr>
                <w:rFonts w:ascii="宋体" w:hAnsi="宋体" w:hint="eastAsia"/>
                <w:sz w:val="24"/>
              </w:rPr>
              <w:t>数量</w:t>
            </w:r>
          </w:p>
        </w:tc>
        <w:tc>
          <w:tcPr>
            <w:tcW w:w="2152" w:type="dxa"/>
          </w:tcPr>
          <w:p w:rsidR="00294023" w:rsidRDefault="00134C25">
            <w:pPr>
              <w:spacing w:line="460" w:lineRule="exact"/>
              <w:jc w:val="center"/>
              <w:rPr>
                <w:rFonts w:ascii="宋体" w:hAnsi="宋体"/>
                <w:sz w:val="24"/>
              </w:rPr>
            </w:pPr>
            <w:r>
              <w:rPr>
                <w:rFonts w:ascii="宋体" w:hAnsi="宋体" w:hint="eastAsia"/>
                <w:sz w:val="24"/>
              </w:rPr>
              <w:t>型号与规格</w:t>
            </w:r>
          </w:p>
        </w:tc>
        <w:tc>
          <w:tcPr>
            <w:tcW w:w="1879" w:type="dxa"/>
          </w:tcPr>
          <w:p w:rsidR="00294023" w:rsidRDefault="00134C25">
            <w:pPr>
              <w:spacing w:line="460" w:lineRule="exact"/>
              <w:jc w:val="center"/>
              <w:rPr>
                <w:rFonts w:ascii="宋体" w:hAnsi="宋体"/>
                <w:sz w:val="24"/>
              </w:rPr>
            </w:pPr>
            <w:r>
              <w:rPr>
                <w:rFonts w:ascii="宋体" w:hAnsi="宋体" w:hint="eastAsia"/>
                <w:sz w:val="24"/>
              </w:rPr>
              <w:t>提供时间</w:t>
            </w:r>
          </w:p>
        </w:tc>
      </w:tr>
      <w:tr w:rsidR="00294023">
        <w:trPr>
          <w:trHeight w:val="634"/>
        </w:trPr>
        <w:tc>
          <w:tcPr>
            <w:tcW w:w="3019" w:type="dxa"/>
          </w:tcPr>
          <w:p w:rsidR="00294023" w:rsidRDefault="00134C25">
            <w:pPr>
              <w:spacing w:line="460" w:lineRule="exact"/>
              <w:rPr>
                <w:rFonts w:ascii="宋体" w:hAnsi="宋体"/>
                <w:sz w:val="24"/>
              </w:rPr>
            </w:pPr>
            <w:r>
              <w:rPr>
                <w:rFonts w:ascii="宋体" w:hAnsi="宋体" w:hint="eastAsia"/>
                <w:sz w:val="24"/>
              </w:rPr>
              <w:t>1. 通讯设备</w:t>
            </w:r>
          </w:p>
        </w:tc>
        <w:tc>
          <w:tcPr>
            <w:tcW w:w="1607" w:type="dxa"/>
          </w:tcPr>
          <w:p w:rsidR="00294023" w:rsidRDefault="00134C25">
            <w:pPr>
              <w:spacing w:line="460" w:lineRule="exact"/>
              <w:jc w:val="center"/>
              <w:rPr>
                <w:rFonts w:ascii="宋体" w:hAnsi="宋体"/>
                <w:sz w:val="24"/>
              </w:rPr>
            </w:pPr>
            <w:r>
              <w:rPr>
                <w:rFonts w:ascii="宋体" w:hAnsi="宋体" w:hint="eastAsia"/>
                <w:sz w:val="24"/>
              </w:rPr>
              <w:t>/</w:t>
            </w:r>
          </w:p>
        </w:tc>
        <w:tc>
          <w:tcPr>
            <w:tcW w:w="2152" w:type="dxa"/>
          </w:tcPr>
          <w:p w:rsidR="00294023" w:rsidRDefault="00294023">
            <w:pPr>
              <w:spacing w:line="460" w:lineRule="exact"/>
              <w:rPr>
                <w:rFonts w:ascii="宋体" w:hAnsi="宋体"/>
                <w:sz w:val="24"/>
              </w:rPr>
            </w:pPr>
          </w:p>
        </w:tc>
        <w:tc>
          <w:tcPr>
            <w:tcW w:w="1879" w:type="dxa"/>
          </w:tcPr>
          <w:p w:rsidR="00294023" w:rsidRDefault="00294023">
            <w:pPr>
              <w:spacing w:line="460" w:lineRule="exact"/>
              <w:rPr>
                <w:rFonts w:ascii="宋体" w:hAnsi="宋体"/>
                <w:sz w:val="24"/>
              </w:rPr>
            </w:pPr>
          </w:p>
        </w:tc>
      </w:tr>
      <w:tr w:rsidR="00294023">
        <w:trPr>
          <w:trHeight w:val="650"/>
        </w:trPr>
        <w:tc>
          <w:tcPr>
            <w:tcW w:w="3019" w:type="dxa"/>
          </w:tcPr>
          <w:p w:rsidR="00294023" w:rsidRDefault="00134C25">
            <w:pPr>
              <w:spacing w:line="460" w:lineRule="exact"/>
              <w:rPr>
                <w:rFonts w:ascii="宋体" w:hAnsi="宋体"/>
                <w:sz w:val="24"/>
              </w:rPr>
            </w:pPr>
            <w:r>
              <w:rPr>
                <w:rFonts w:ascii="宋体" w:hAnsi="宋体" w:hint="eastAsia"/>
                <w:sz w:val="24"/>
              </w:rPr>
              <w:t>2. 办公设备</w:t>
            </w:r>
          </w:p>
        </w:tc>
        <w:tc>
          <w:tcPr>
            <w:tcW w:w="1607" w:type="dxa"/>
          </w:tcPr>
          <w:p w:rsidR="00294023" w:rsidRDefault="00134C25">
            <w:pPr>
              <w:spacing w:line="460" w:lineRule="exact"/>
              <w:jc w:val="center"/>
              <w:rPr>
                <w:rFonts w:ascii="宋体" w:hAnsi="宋体"/>
                <w:sz w:val="24"/>
              </w:rPr>
            </w:pPr>
            <w:r>
              <w:rPr>
                <w:rFonts w:ascii="宋体" w:hAnsi="宋体" w:hint="eastAsia"/>
                <w:sz w:val="24"/>
              </w:rPr>
              <w:t>/</w:t>
            </w:r>
          </w:p>
        </w:tc>
        <w:tc>
          <w:tcPr>
            <w:tcW w:w="2152" w:type="dxa"/>
          </w:tcPr>
          <w:p w:rsidR="00294023" w:rsidRDefault="00294023">
            <w:pPr>
              <w:spacing w:line="460" w:lineRule="exact"/>
              <w:rPr>
                <w:rFonts w:ascii="宋体" w:hAnsi="宋体"/>
                <w:sz w:val="24"/>
              </w:rPr>
            </w:pPr>
          </w:p>
        </w:tc>
        <w:tc>
          <w:tcPr>
            <w:tcW w:w="1879" w:type="dxa"/>
          </w:tcPr>
          <w:p w:rsidR="00294023" w:rsidRDefault="00294023">
            <w:pPr>
              <w:spacing w:line="460" w:lineRule="exact"/>
              <w:rPr>
                <w:rFonts w:ascii="宋体" w:hAnsi="宋体"/>
                <w:sz w:val="24"/>
              </w:rPr>
            </w:pPr>
          </w:p>
        </w:tc>
      </w:tr>
      <w:tr w:rsidR="00294023">
        <w:trPr>
          <w:trHeight w:val="634"/>
        </w:trPr>
        <w:tc>
          <w:tcPr>
            <w:tcW w:w="3019" w:type="dxa"/>
          </w:tcPr>
          <w:p w:rsidR="00294023" w:rsidRDefault="00134C25">
            <w:pPr>
              <w:spacing w:line="460" w:lineRule="exact"/>
              <w:rPr>
                <w:rFonts w:ascii="宋体" w:hAnsi="宋体"/>
                <w:sz w:val="24"/>
              </w:rPr>
            </w:pPr>
            <w:r>
              <w:rPr>
                <w:rFonts w:ascii="宋体" w:hAnsi="宋体" w:hint="eastAsia"/>
                <w:sz w:val="24"/>
              </w:rPr>
              <w:t>3. 交通工具</w:t>
            </w:r>
          </w:p>
        </w:tc>
        <w:tc>
          <w:tcPr>
            <w:tcW w:w="1607" w:type="dxa"/>
          </w:tcPr>
          <w:p w:rsidR="00294023" w:rsidRDefault="00134C25">
            <w:pPr>
              <w:spacing w:line="460" w:lineRule="exact"/>
              <w:jc w:val="center"/>
              <w:rPr>
                <w:rFonts w:ascii="宋体" w:hAnsi="宋体"/>
                <w:sz w:val="24"/>
              </w:rPr>
            </w:pPr>
            <w:r>
              <w:rPr>
                <w:rFonts w:ascii="宋体" w:hAnsi="宋体" w:hint="eastAsia"/>
                <w:sz w:val="24"/>
              </w:rPr>
              <w:t>/</w:t>
            </w:r>
          </w:p>
        </w:tc>
        <w:tc>
          <w:tcPr>
            <w:tcW w:w="2152" w:type="dxa"/>
          </w:tcPr>
          <w:p w:rsidR="00294023" w:rsidRDefault="00294023">
            <w:pPr>
              <w:spacing w:line="460" w:lineRule="exact"/>
              <w:rPr>
                <w:rFonts w:ascii="宋体" w:hAnsi="宋体"/>
                <w:sz w:val="24"/>
              </w:rPr>
            </w:pPr>
          </w:p>
        </w:tc>
        <w:tc>
          <w:tcPr>
            <w:tcW w:w="1879" w:type="dxa"/>
          </w:tcPr>
          <w:p w:rsidR="00294023" w:rsidRDefault="00294023">
            <w:pPr>
              <w:spacing w:line="460" w:lineRule="exact"/>
              <w:rPr>
                <w:rFonts w:ascii="宋体" w:hAnsi="宋体"/>
                <w:sz w:val="24"/>
              </w:rPr>
            </w:pPr>
          </w:p>
        </w:tc>
      </w:tr>
      <w:tr w:rsidR="00294023">
        <w:trPr>
          <w:trHeight w:val="634"/>
        </w:trPr>
        <w:tc>
          <w:tcPr>
            <w:tcW w:w="3019" w:type="dxa"/>
          </w:tcPr>
          <w:p w:rsidR="00294023" w:rsidRDefault="00134C25">
            <w:pPr>
              <w:spacing w:line="460" w:lineRule="exact"/>
              <w:rPr>
                <w:rFonts w:ascii="宋体" w:hAnsi="宋体"/>
                <w:sz w:val="24"/>
              </w:rPr>
            </w:pPr>
            <w:r>
              <w:rPr>
                <w:rFonts w:ascii="宋体" w:hAnsi="宋体" w:hint="eastAsia"/>
                <w:sz w:val="24"/>
              </w:rPr>
              <w:t>4. 检测和试验设备</w:t>
            </w:r>
          </w:p>
        </w:tc>
        <w:tc>
          <w:tcPr>
            <w:tcW w:w="1607" w:type="dxa"/>
          </w:tcPr>
          <w:p w:rsidR="00294023" w:rsidRDefault="00134C25">
            <w:pPr>
              <w:spacing w:line="460" w:lineRule="exact"/>
              <w:jc w:val="center"/>
              <w:rPr>
                <w:rFonts w:ascii="宋体" w:hAnsi="宋体"/>
                <w:sz w:val="24"/>
              </w:rPr>
            </w:pPr>
            <w:r>
              <w:rPr>
                <w:rFonts w:ascii="宋体" w:hAnsi="宋体" w:hint="eastAsia"/>
                <w:sz w:val="24"/>
              </w:rPr>
              <w:t>/</w:t>
            </w:r>
          </w:p>
        </w:tc>
        <w:tc>
          <w:tcPr>
            <w:tcW w:w="2152" w:type="dxa"/>
          </w:tcPr>
          <w:p w:rsidR="00294023" w:rsidRDefault="00294023">
            <w:pPr>
              <w:spacing w:line="460" w:lineRule="exact"/>
              <w:rPr>
                <w:rFonts w:ascii="宋体" w:hAnsi="宋体"/>
                <w:sz w:val="24"/>
              </w:rPr>
            </w:pPr>
          </w:p>
        </w:tc>
        <w:tc>
          <w:tcPr>
            <w:tcW w:w="1879" w:type="dxa"/>
          </w:tcPr>
          <w:p w:rsidR="00294023" w:rsidRDefault="00294023">
            <w:pPr>
              <w:spacing w:line="460" w:lineRule="exact"/>
              <w:rPr>
                <w:rFonts w:ascii="宋体" w:hAnsi="宋体"/>
                <w:sz w:val="24"/>
              </w:rPr>
            </w:pPr>
          </w:p>
        </w:tc>
      </w:tr>
    </w:tbl>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294023">
      <w:pPr>
        <w:spacing w:line="460" w:lineRule="exact"/>
        <w:jc w:val="left"/>
        <w:rPr>
          <w:rFonts w:ascii="宋体" w:hAnsi="宋体"/>
          <w:sz w:val="24"/>
        </w:rPr>
      </w:pPr>
    </w:p>
    <w:p w:rsidR="00294023" w:rsidRDefault="00134C25">
      <w:pPr>
        <w:autoSpaceDE w:val="0"/>
        <w:autoSpaceDN w:val="0"/>
        <w:adjustRightInd w:val="0"/>
        <w:spacing w:line="480" w:lineRule="auto"/>
        <w:ind w:firstLineChars="200" w:firstLine="480"/>
        <w:jc w:val="left"/>
        <w:outlineLvl w:val="2"/>
        <w:rPr>
          <w:rFonts w:ascii="TimesNewRomanPSMT" w:hAnsi="TimesNewRomanPSMT" w:cs="TimesNewRomanPSMT"/>
          <w:kern w:val="0"/>
          <w:sz w:val="24"/>
          <w:szCs w:val="24"/>
        </w:rPr>
      </w:pPr>
      <w:bookmarkStart w:id="34" w:name="_Toc205800850"/>
      <w:r>
        <w:rPr>
          <w:rFonts w:ascii="TimesNewRomanPSMT" w:hAnsi="TimesNewRomanPSMT" w:cs="TimesNewRomanPSMT" w:hint="eastAsia"/>
          <w:kern w:val="0"/>
          <w:sz w:val="24"/>
          <w:szCs w:val="24"/>
        </w:rPr>
        <w:lastRenderedPageBreak/>
        <w:t>附件</w:t>
      </w:r>
      <w:r>
        <w:rPr>
          <w:rFonts w:ascii="TimesNewRomanPSMT" w:hAnsi="TimesNewRomanPSMT" w:cs="TimesNewRomanPSMT" w:hint="eastAsia"/>
          <w:kern w:val="0"/>
          <w:sz w:val="24"/>
          <w:szCs w:val="24"/>
        </w:rPr>
        <w:t>1</w:t>
      </w:r>
      <w:r>
        <w:rPr>
          <w:rFonts w:ascii="TimesNewRomanPSMT" w:hAnsi="TimesNewRomanPSMT" w:cs="TimesNewRomanPSMT" w:hint="eastAsia"/>
          <w:kern w:val="0"/>
          <w:sz w:val="24"/>
          <w:szCs w:val="24"/>
        </w:rPr>
        <w:t>：</w:t>
      </w:r>
      <w:bookmarkEnd w:id="34"/>
    </w:p>
    <w:p w:rsidR="00294023" w:rsidRDefault="00134C25">
      <w:pPr>
        <w:autoSpaceDE w:val="0"/>
        <w:autoSpaceDN w:val="0"/>
        <w:adjustRightInd w:val="0"/>
        <w:spacing w:line="480" w:lineRule="auto"/>
        <w:jc w:val="center"/>
        <w:rPr>
          <w:rFonts w:ascii="TimesNewRomanPSMT" w:hAnsi="TimesNewRomanPSMT" w:cs="TimesNewRomanPSMT"/>
          <w:b/>
          <w:kern w:val="0"/>
          <w:sz w:val="28"/>
          <w:szCs w:val="28"/>
        </w:rPr>
      </w:pPr>
      <w:r>
        <w:rPr>
          <w:rFonts w:ascii="TimesNewRomanPSMT" w:hAnsi="TimesNewRomanPSMT" w:cs="TimesNewRomanPSMT" w:hint="eastAsia"/>
          <w:b/>
          <w:kern w:val="0"/>
          <w:sz w:val="28"/>
          <w:szCs w:val="28"/>
        </w:rPr>
        <w:t>建设工程廉政责任书</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发包人：</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承包人：</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u w:val="single"/>
        </w:rPr>
        <w:t xml:space="preserve">　　　　　　　　　　　　　　　　</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一、双方的责任</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1.1</w:t>
      </w:r>
      <w:r>
        <w:rPr>
          <w:rFonts w:ascii="TimesNewRomanPSMT" w:hAnsi="TimesNewRomanPSMT" w:cs="TimesNewRomanPSMT" w:hint="eastAsia"/>
          <w:kern w:val="0"/>
          <w:sz w:val="24"/>
          <w:szCs w:val="24"/>
        </w:rPr>
        <w:t xml:space="preserve">　应严格遵守国家关于建设工程的有关法律、法规，相关政策，以及廉政建设的各项规定。</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1.2 </w:t>
      </w:r>
      <w:r>
        <w:rPr>
          <w:rFonts w:ascii="TimesNewRomanPSMT" w:hAnsi="TimesNewRomanPSMT" w:cs="TimesNewRomanPSMT" w:hint="eastAsia"/>
          <w:kern w:val="0"/>
          <w:sz w:val="24"/>
          <w:szCs w:val="24"/>
        </w:rPr>
        <w:t>严格执行建设工程合同文件，自觉按合同办事。</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1.3 </w:t>
      </w:r>
      <w:r>
        <w:rPr>
          <w:rFonts w:ascii="TimesNewRomanPSMT" w:hAnsi="TimesNewRomanPSMT" w:cs="TimesNewRomanPSMT" w:hint="eastAsia"/>
          <w:kern w:val="0"/>
          <w:sz w:val="24"/>
          <w:szCs w:val="24"/>
        </w:rPr>
        <w:t>各项活动必须坚持公开、公平、公天、诚信、</w:t>
      </w:r>
      <w:proofErr w:type="gramStart"/>
      <w:r>
        <w:rPr>
          <w:rFonts w:ascii="TimesNewRomanPSMT" w:hAnsi="TimesNewRomanPSMT" w:cs="TimesNewRomanPSMT" w:hint="eastAsia"/>
          <w:kern w:val="0"/>
          <w:sz w:val="24"/>
          <w:szCs w:val="24"/>
        </w:rPr>
        <w:t>诱</w:t>
      </w:r>
      <w:proofErr w:type="gramEnd"/>
      <w:r>
        <w:rPr>
          <w:rFonts w:ascii="TimesNewRomanPSMT" w:hAnsi="TimesNewRomanPSMT" w:cs="TimesNewRomanPSMT" w:hint="eastAsia"/>
          <w:kern w:val="0"/>
          <w:sz w:val="24"/>
          <w:szCs w:val="24"/>
        </w:rPr>
        <w:t>明的原则（除法律法规另有规定者外），不得为获取不正当的利益，损害国家、集体和对方利益，不得违反建设工程管理的规章制度。</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1.4 </w:t>
      </w:r>
      <w:r>
        <w:rPr>
          <w:rFonts w:ascii="TimesNewRomanPSMT" w:hAnsi="TimesNewRomanPSMT" w:cs="TimesNewRomanPSMT" w:hint="eastAsia"/>
          <w:kern w:val="0"/>
          <w:sz w:val="24"/>
          <w:szCs w:val="24"/>
        </w:rPr>
        <w:t>发现对方在业务活动中有违规、违纪、违法行为的，应及时提醒对方，情节严重的，应向其上级主管部门或纪检监察、司法等有关机关举报。</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二、发包人责任</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发包人的领导和从事该建设工程项目的工作人员，在工程建设的事前、事中、事后应遵守以下规定：</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2.1 </w:t>
      </w:r>
      <w:r>
        <w:rPr>
          <w:rFonts w:ascii="TimesNewRomanPSMT" w:hAnsi="TimesNewRomanPSMT" w:cs="TimesNewRomanPSMT" w:hint="eastAsia"/>
          <w:kern w:val="0"/>
          <w:sz w:val="24"/>
          <w:szCs w:val="24"/>
        </w:rPr>
        <w:t>不得向承包人和相关单位索要或接受回扣、礼金、有价证券、贵重物品和好处费、感谢费等。</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2.2 </w:t>
      </w:r>
      <w:r>
        <w:rPr>
          <w:rFonts w:ascii="TimesNewRomanPSMT" w:hAnsi="TimesNewRomanPSMT" w:cs="TimesNewRomanPSMT" w:hint="eastAsia"/>
          <w:kern w:val="0"/>
          <w:sz w:val="24"/>
          <w:szCs w:val="24"/>
        </w:rPr>
        <w:t>不得在承包人和相关单位报销任何应由发包人或个人支付的费用。</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2.3</w:t>
      </w:r>
      <w:r>
        <w:rPr>
          <w:rFonts w:ascii="TimesNewRomanPSMT" w:hAnsi="TimesNewRomanPSMT" w:cs="TimesNewRomanPSMT" w:hint="eastAsia"/>
          <w:kern w:val="0"/>
          <w:sz w:val="24"/>
          <w:szCs w:val="24"/>
        </w:rPr>
        <w:t xml:space="preserve">　不得要求、暗示或接受承包人和相关单位为个人装修住房、婚丧嫁娶、配偶子女的工作安排以及出国（境）、旅游等提供方便。</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2.4 </w:t>
      </w:r>
      <w:r>
        <w:rPr>
          <w:rFonts w:ascii="TimesNewRomanPSMT" w:hAnsi="TimesNewRomanPSMT" w:cs="TimesNewRomanPSMT" w:hint="eastAsia"/>
          <w:kern w:val="0"/>
          <w:sz w:val="24"/>
          <w:szCs w:val="24"/>
        </w:rPr>
        <w:t>不得参加有可能影响公正执行的承包人和相关单位的宴请、健身、娱乐等活动。</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2.5 </w:t>
      </w:r>
      <w:r>
        <w:rPr>
          <w:rFonts w:ascii="TimesNewRomanPSMT" w:hAnsi="TimesNewRomanPSMT" w:cs="TimesNewRomanPSMT" w:hint="eastAsia"/>
          <w:kern w:val="0"/>
          <w:sz w:val="24"/>
          <w:szCs w:val="24"/>
        </w:rPr>
        <w:t>不得向承包人和相关单位介绍或为配偶、子女、亲属参与同发包人工程建设管理合同有关的业务活动；不得以任何理由要求承包人和相关单位使用某种产品、材料和设备。</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三、承包人责任</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应与发包人保持正常的业务交往，按照有关法规和程序开展业务工作，严格执行工程</w:t>
      </w:r>
      <w:r>
        <w:rPr>
          <w:rFonts w:ascii="TimesNewRomanPSMT" w:hAnsi="TimesNewRomanPSMT" w:cs="TimesNewRomanPSMT" w:hint="eastAsia"/>
          <w:kern w:val="0"/>
          <w:sz w:val="24"/>
          <w:szCs w:val="24"/>
        </w:rPr>
        <w:lastRenderedPageBreak/>
        <w:t>建设的有关方针、政策，执行工程建设强制性标准，并遵守以下规定：</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3.1</w:t>
      </w:r>
      <w:r>
        <w:rPr>
          <w:rFonts w:ascii="TimesNewRomanPSMT" w:hAnsi="TimesNewRomanPSMT" w:cs="TimesNewRomanPSMT" w:hint="eastAsia"/>
          <w:kern w:val="0"/>
          <w:sz w:val="24"/>
          <w:szCs w:val="24"/>
        </w:rPr>
        <w:t>不得以任何理由向发包人及其工作人员索要、接受或赠送礼金、有价证券、贵重物品及回扣、好处费、感谢费等。</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3.2 </w:t>
      </w:r>
      <w:r>
        <w:rPr>
          <w:rFonts w:ascii="TimesNewRomanPSMT" w:hAnsi="TimesNewRomanPSMT" w:cs="TimesNewRomanPSMT" w:hint="eastAsia"/>
          <w:kern w:val="0"/>
          <w:sz w:val="24"/>
          <w:szCs w:val="24"/>
        </w:rPr>
        <w:t>不得以任何理由为发包人和相关单位报销应由对方或个人支付的费用。</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3.3 </w:t>
      </w:r>
      <w:r>
        <w:rPr>
          <w:rFonts w:ascii="TimesNewRomanPSMT" w:hAnsi="TimesNewRomanPSMT" w:cs="TimesNewRomanPSMT" w:hint="eastAsia"/>
          <w:kern w:val="0"/>
          <w:sz w:val="24"/>
          <w:szCs w:val="24"/>
        </w:rPr>
        <w:t>不得接受或暗示为发包人、相关单位或个人装修住房、婚丧嫁娶、配偶子女的工作安排以及出国（境）、旅游等提供方便。</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3.4 </w:t>
      </w:r>
      <w:r>
        <w:rPr>
          <w:rFonts w:ascii="TimesNewRomanPSMT" w:hAnsi="TimesNewRomanPSMT" w:cs="TimesNewRomanPSMT" w:hint="eastAsia"/>
          <w:kern w:val="0"/>
          <w:sz w:val="24"/>
          <w:szCs w:val="24"/>
        </w:rPr>
        <w:t>不得以任何理由为发包人、相关单位或个人组织有可能影响公正执行公务的宴请、健身、娱乐等活动。</w:t>
      </w:r>
    </w:p>
    <w:p w:rsidR="00294023" w:rsidRDefault="00134C25">
      <w:pPr>
        <w:autoSpaceDE w:val="0"/>
        <w:autoSpaceDN w:val="0"/>
        <w:adjustRightInd w:val="0"/>
        <w:spacing w:line="360" w:lineRule="auto"/>
        <w:ind w:firstLineChars="200" w:firstLine="482"/>
        <w:jc w:val="left"/>
        <w:rPr>
          <w:rFonts w:ascii="TimesNewRomanPSMT" w:hAnsi="TimesNewRomanPSMT" w:cs="TimesNewRomanPSMT"/>
          <w:b/>
          <w:kern w:val="0"/>
          <w:sz w:val="24"/>
          <w:szCs w:val="24"/>
        </w:rPr>
      </w:pPr>
      <w:r>
        <w:rPr>
          <w:rFonts w:ascii="TimesNewRomanPSMT" w:hAnsi="TimesNewRomanPSMT" w:cs="TimesNewRomanPSMT" w:hint="eastAsia"/>
          <w:b/>
          <w:kern w:val="0"/>
          <w:sz w:val="24"/>
          <w:szCs w:val="24"/>
        </w:rPr>
        <w:t>四、违约责任</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4.1 </w:t>
      </w:r>
      <w:r>
        <w:rPr>
          <w:rFonts w:ascii="TimesNewRomanPSMT" w:hAnsi="TimesNewRomanPSMT" w:cs="TimesNewRomanPSMT" w:hint="eastAsia"/>
          <w:kern w:val="0"/>
          <w:sz w:val="24"/>
          <w:szCs w:val="24"/>
        </w:rPr>
        <w:t>发包人工作人员有违反责任书第一、二条责任行为的，依据有关法律、法规给</w:t>
      </w:r>
      <w:proofErr w:type="gramStart"/>
      <w:r>
        <w:rPr>
          <w:rFonts w:ascii="TimesNewRomanPSMT" w:hAnsi="TimesNewRomanPSMT" w:cs="TimesNewRomanPSMT" w:hint="eastAsia"/>
          <w:kern w:val="0"/>
          <w:sz w:val="24"/>
          <w:szCs w:val="24"/>
        </w:rPr>
        <w:t>予处理</w:t>
      </w:r>
      <w:proofErr w:type="gramEnd"/>
      <w:r>
        <w:rPr>
          <w:rFonts w:ascii="TimesNewRomanPSMT" w:hAnsi="TimesNewRomanPSMT" w:cs="TimesNewRomanPSMT" w:hint="eastAsia"/>
          <w:kern w:val="0"/>
          <w:sz w:val="24"/>
          <w:szCs w:val="24"/>
        </w:rPr>
        <w:t>：涉嫌犯罪的，移交司法机关追究刑事责任；给承包人单位造成经济损失的，应予以赔偿。</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4.2 </w:t>
      </w:r>
      <w:r>
        <w:rPr>
          <w:rFonts w:ascii="TimesNewRomanPSMT" w:hAnsi="TimesNewRomanPSMT" w:cs="TimesNewRomanPSMT" w:hint="eastAsia"/>
          <w:kern w:val="0"/>
          <w:sz w:val="24"/>
          <w:szCs w:val="24"/>
        </w:rPr>
        <w:t>承包人工作人同有违反本责任书第一、三条责任行为的，依据有关法律法规给</w:t>
      </w:r>
      <w:proofErr w:type="gramStart"/>
      <w:r>
        <w:rPr>
          <w:rFonts w:ascii="TimesNewRomanPSMT" w:hAnsi="TimesNewRomanPSMT" w:cs="TimesNewRomanPSMT" w:hint="eastAsia"/>
          <w:kern w:val="0"/>
          <w:sz w:val="24"/>
          <w:szCs w:val="24"/>
        </w:rPr>
        <w:t>予处理</w:t>
      </w:r>
      <w:proofErr w:type="gramEnd"/>
      <w:r>
        <w:rPr>
          <w:rFonts w:ascii="TimesNewRomanPSMT" w:hAnsi="TimesNewRomanPSMT" w:cs="TimesNewRomanPSMT" w:hint="eastAsia"/>
          <w:kern w:val="0"/>
          <w:sz w:val="24"/>
          <w:szCs w:val="24"/>
        </w:rPr>
        <w:t>；涉嫌犯罪的，移交司法机关追究刑事责任；给发包人单位造成经济损失的，应予以赔偿。</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 xml:space="preserve">4.3 </w:t>
      </w:r>
      <w:r>
        <w:rPr>
          <w:rFonts w:ascii="TimesNewRomanPSMT" w:hAnsi="TimesNewRomanPSMT" w:cs="TimesNewRomanPSMT" w:hint="eastAsia"/>
          <w:kern w:val="0"/>
          <w:sz w:val="24"/>
          <w:szCs w:val="24"/>
        </w:rPr>
        <w:t>本责任书作为建设工程合同的组成部分，与建设工程合同具有同等法律效力。经双方签署后立即生效。</w:t>
      </w:r>
    </w:p>
    <w:p w:rsidR="00294023" w:rsidRDefault="00134C25">
      <w:pPr>
        <w:autoSpaceDE w:val="0"/>
        <w:autoSpaceDN w:val="0"/>
        <w:adjustRightInd w:val="0"/>
        <w:spacing w:line="360" w:lineRule="auto"/>
        <w:ind w:firstLineChars="200" w:firstLine="482"/>
        <w:jc w:val="left"/>
        <w:rPr>
          <w:rFonts w:ascii="TimesNewRomanPSMT" w:hAnsi="TimesNewRomanPSMT" w:cs="TimesNewRomanPSMT"/>
          <w:b/>
          <w:kern w:val="0"/>
          <w:sz w:val="24"/>
          <w:szCs w:val="24"/>
        </w:rPr>
      </w:pPr>
      <w:r>
        <w:rPr>
          <w:rFonts w:ascii="TimesNewRomanPSMT" w:hAnsi="TimesNewRomanPSMT" w:cs="TimesNewRomanPSMT" w:hint="eastAsia"/>
          <w:b/>
          <w:kern w:val="0"/>
          <w:sz w:val="24"/>
          <w:szCs w:val="24"/>
        </w:rPr>
        <w:t>五、责任书有效期</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本责任书的有效期为双方签署之日起至该工程项目竣工验收合格时止。</w:t>
      </w:r>
    </w:p>
    <w:p w:rsidR="00294023" w:rsidRDefault="00134C25">
      <w:pPr>
        <w:autoSpaceDE w:val="0"/>
        <w:autoSpaceDN w:val="0"/>
        <w:adjustRightInd w:val="0"/>
        <w:spacing w:line="360" w:lineRule="auto"/>
        <w:ind w:firstLineChars="200" w:firstLine="482"/>
        <w:jc w:val="left"/>
        <w:rPr>
          <w:rFonts w:ascii="TimesNewRomanPSMT" w:hAnsi="TimesNewRomanPSMT" w:cs="TimesNewRomanPSMT"/>
          <w:b/>
          <w:kern w:val="0"/>
          <w:sz w:val="24"/>
          <w:szCs w:val="24"/>
        </w:rPr>
      </w:pPr>
      <w:r>
        <w:rPr>
          <w:rFonts w:ascii="TimesNewRomanPSMT" w:hAnsi="TimesNewRomanPSMT" w:cs="TimesNewRomanPSMT" w:hint="eastAsia"/>
          <w:b/>
          <w:kern w:val="0"/>
          <w:sz w:val="24"/>
          <w:szCs w:val="24"/>
        </w:rPr>
        <w:t>六、责任书份数</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本责任书一式八份，发包人承包人各执四份，具有同等效力。</w:t>
      </w:r>
    </w:p>
    <w:p w:rsidR="00294023" w:rsidRDefault="00134C25">
      <w:pPr>
        <w:autoSpaceDE w:val="0"/>
        <w:autoSpaceDN w:val="0"/>
        <w:adjustRightInd w:val="0"/>
        <w:spacing w:line="480" w:lineRule="auto"/>
        <w:ind w:firstLineChars="200" w:firstLine="480"/>
        <w:jc w:val="left"/>
        <w:rPr>
          <w:rFonts w:ascii="TimesNewRomanPSMT" w:hAnsi="TimesNewRomanPSMT" w:cs="TimesNewRomanPSMT"/>
          <w:kern w:val="0"/>
          <w:sz w:val="24"/>
          <w:szCs w:val="24"/>
          <w:u w:val="single"/>
        </w:rPr>
      </w:pPr>
      <w:r>
        <w:rPr>
          <w:rFonts w:ascii="TimesNewRomanPSMT" w:hAnsi="TimesNewRomanPSMT" w:cs="TimesNewRomanPSMT" w:hint="eastAsia"/>
          <w:kern w:val="0"/>
          <w:sz w:val="24"/>
          <w:szCs w:val="24"/>
        </w:rPr>
        <w:t>发包人：</w:t>
      </w:r>
      <w:r>
        <w:rPr>
          <w:rFonts w:ascii="TimesNewRomanPSMT" w:hAnsi="TimesNewRomanPSMT" w:cs="TimesNewRomanPSMT" w:hint="eastAsia"/>
          <w:kern w:val="0"/>
          <w:sz w:val="24"/>
          <w:szCs w:val="24"/>
          <w:u w:val="single"/>
        </w:rPr>
        <w:t xml:space="preserve">　（盖章）</w:t>
      </w:r>
      <w:proofErr w:type="gramStart"/>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w:t>
      </w:r>
      <w:proofErr w:type="gramEnd"/>
      <w:r>
        <w:rPr>
          <w:rFonts w:ascii="TimesNewRomanPSMT" w:hAnsi="TimesNewRomanPSMT" w:cs="TimesNewRomanPSMT" w:hint="eastAsia"/>
          <w:kern w:val="0"/>
          <w:sz w:val="24"/>
          <w:szCs w:val="24"/>
        </w:rPr>
        <w:t>承包人：</w:t>
      </w:r>
      <w:r>
        <w:rPr>
          <w:rFonts w:ascii="TimesNewRomanPSMT" w:hAnsi="TimesNewRomanPSMT" w:cs="TimesNewRomanPSMT" w:hint="eastAsia"/>
          <w:kern w:val="0"/>
          <w:sz w:val="24"/>
          <w:szCs w:val="24"/>
          <w:u w:val="single"/>
        </w:rPr>
        <w:t xml:space="preserve">　　（盖章）</w:t>
      </w:r>
      <w:proofErr w:type="gramStart"/>
      <w:r>
        <w:rPr>
          <w:rFonts w:ascii="TimesNewRomanPSMT" w:hAnsi="TimesNewRomanPSMT" w:cs="TimesNewRomanPSMT" w:hint="eastAsia"/>
          <w:kern w:val="0"/>
          <w:sz w:val="24"/>
          <w:szCs w:val="24"/>
          <w:u w:val="single"/>
        </w:rPr>
        <w:t xml:space="preserve">　　　　　　　</w:t>
      </w:r>
      <w:proofErr w:type="gramEnd"/>
    </w:p>
    <w:p w:rsidR="00294023" w:rsidRDefault="00134C25">
      <w:pPr>
        <w:autoSpaceDE w:val="0"/>
        <w:autoSpaceDN w:val="0"/>
        <w:adjustRightInd w:val="0"/>
        <w:spacing w:line="48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住所：</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住所：</w:t>
      </w:r>
      <w:r>
        <w:rPr>
          <w:rFonts w:ascii="TimesNewRomanPSMT" w:hAnsi="TimesNewRomanPSMT" w:cs="TimesNewRomanPSMT" w:hint="eastAsia"/>
          <w:kern w:val="0"/>
          <w:sz w:val="24"/>
          <w:szCs w:val="24"/>
          <w:u w:val="single"/>
        </w:rPr>
        <w:t xml:space="preserve">　　　　　　　　　　　　　　　</w:t>
      </w:r>
    </w:p>
    <w:p w:rsidR="00294023" w:rsidRDefault="00134C25">
      <w:pPr>
        <w:autoSpaceDE w:val="0"/>
        <w:autoSpaceDN w:val="0"/>
        <w:adjustRightInd w:val="0"/>
        <w:spacing w:line="48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法定代表人或</w:t>
      </w:r>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法定代表人或其</w:t>
      </w:r>
    </w:p>
    <w:p w:rsidR="00294023" w:rsidRDefault="00134C25">
      <w:pPr>
        <w:autoSpaceDE w:val="0"/>
        <w:autoSpaceDN w:val="0"/>
        <w:adjustRightInd w:val="0"/>
        <w:spacing w:line="48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其授权代理人：</w:t>
      </w:r>
      <w:r>
        <w:rPr>
          <w:rFonts w:ascii="TimesNewRomanPSMT" w:hAnsi="TimesNewRomanPSMT" w:cs="TimesNewRomanPSMT" w:hint="eastAsia"/>
          <w:kern w:val="0"/>
          <w:sz w:val="24"/>
          <w:szCs w:val="24"/>
          <w:u w:val="single"/>
        </w:rPr>
        <w:t xml:space="preserve">（签字）　</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授权的代理人：</w:t>
      </w:r>
      <w:r>
        <w:rPr>
          <w:rFonts w:ascii="TimesNewRomanPSMT" w:hAnsi="TimesNewRomanPSMT" w:cs="TimesNewRomanPSMT" w:hint="eastAsia"/>
          <w:kern w:val="0"/>
          <w:sz w:val="24"/>
          <w:szCs w:val="24"/>
          <w:u w:val="single"/>
        </w:rPr>
        <w:t>（签字）</w:t>
      </w:r>
      <w:proofErr w:type="gramStart"/>
      <w:r>
        <w:rPr>
          <w:rFonts w:ascii="TimesNewRomanPSMT" w:hAnsi="TimesNewRomanPSMT" w:cs="TimesNewRomanPSMT" w:hint="eastAsia"/>
          <w:kern w:val="0"/>
          <w:sz w:val="24"/>
          <w:szCs w:val="24"/>
          <w:u w:val="single"/>
        </w:rPr>
        <w:t xml:space="preserve">　　　　　</w:t>
      </w:r>
      <w:proofErr w:type="gramEnd"/>
    </w:p>
    <w:p w:rsidR="00294023" w:rsidRDefault="00134C25">
      <w:pPr>
        <w:autoSpaceDE w:val="0"/>
        <w:autoSpaceDN w:val="0"/>
        <w:adjustRightInd w:val="0"/>
        <w:spacing w:line="480" w:lineRule="auto"/>
        <w:ind w:firstLineChars="200" w:firstLine="480"/>
        <w:jc w:val="left"/>
        <w:rPr>
          <w:rFonts w:ascii="TimesNewRomanPSMT" w:hAnsi="TimesNewRomanPSMT" w:cs="TimesNewRomanPSMT"/>
          <w:kern w:val="0"/>
          <w:sz w:val="24"/>
          <w:szCs w:val="24"/>
          <w:u w:val="single"/>
        </w:rPr>
      </w:pPr>
      <w:r>
        <w:rPr>
          <w:rFonts w:ascii="TimesNewRomanPSMT" w:hAnsi="TimesNewRomanPSMT" w:cs="TimesNewRomanPSMT" w:hint="eastAsia"/>
          <w:kern w:val="0"/>
          <w:sz w:val="24"/>
          <w:szCs w:val="24"/>
        </w:rPr>
        <w:t>开户银行：</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开户银行：</w:t>
      </w:r>
      <w:r>
        <w:rPr>
          <w:rFonts w:ascii="TimesNewRomanPSMT" w:hAnsi="TimesNewRomanPSMT" w:cs="TimesNewRomanPSMT" w:hint="eastAsia"/>
          <w:kern w:val="0"/>
          <w:sz w:val="24"/>
          <w:szCs w:val="24"/>
          <w:u w:val="single"/>
        </w:rPr>
        <w:t xml:space="preserve">　　　　　　　　　　　　　　</w:t>
      </w:r>
    </w:p>
    <w:p w:rsidR="00294023" w:rsidRDefault="00134C25">
      <w:pPr>
        <w:autoSpaceDE w:val="0"/>
        <w:autoSpaceDN w:val="0"/>
        <w:adjustRightInd w:val="0"/>
        <w:spacing w:line="480" w:lineRule="auto"/>
        <w:ind w:firstLineChars="200" w:firstLine="480"/>
        <w:jc w:val="left"/>
        <w:rPr>
          <w:rFonts w:ascii="TimesNewRomanPSMT" w:hAnsi="TimesNewRomanPSMT" w:cs="TimesNewRomanPSMT"/>
          <w:kern w:val="0"/>
          <w:sz w:val="24"/>
          <w:szCs w:val="24"/>
        </w:rPr>
      </w:pPr>
      <w:proofErr w:type="gramStart"/>
      <w:r>
        <w:rPr>
          <w:rFonts w:ascii="宋体" w:hAnsi="宋体" w:hint="eastAsia"/>
          <w:sz w:val="24"/>
          <w:szCs w:val="24"/>
        </w:rPr>
        <w:t>账</w:t>
      </w:r>
      <w:proofErr w:type="gramEnd"/>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号：</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w:t>
      </w:r>
      <w:proofErr w:type="gramStart"/>
      <w:r>
        <w:rPr>
          <w:rFonts w:ascii="宋体" w:hAnsi="宋体" w:hint="eastAsia"/>
          <w:sz w:val="24"/>
          <w:szCs w:val="24"/>
        </w:rPr>
        <w:t>账</w:t>
      </w:r>
      <w:proofErr w:type="gramEnd"/>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号：</w:t>
      </w:r>
      <w:r>
        <w:rPr>
          <w:rFonts w:ascii="TimesNewRomanPSMT" w:hAnsi="TimesNewRomanPSMT" w:cs="TimesNewRomanPSMT" w:hint="eastAsia"/>
          <w:kern w:val="0"/>
          <w:sz w:val="24"/>
          <w:szCs w:val="24"/>
          <w:u w:val="single"/>
        </w:rPr>
        <w:t xml:space="preserve">　　　　　　　　　　　　　　</w:t>
      </w:r>
    </w:p>
    <w:p w:rsidR="00294023" w:rsidRDefault="00134C25">
      <w:pPr>
        <w:autoSpaceDE w:val="0"/>
        <w:autoSpaceDN w:val="0"/>
        <w:adjustRightInd w:val="0"/>
        <w:spacing w:line="480" w:lineRule="auto"/>
        <w:ind w:firstLineChars="200" w:firstLine="480"/>
        <w:jc w:val="left"/>
        <w:rPr>
          <w:rFonts w:ascii="TimesNewRomanPSMT" w:hAnsi="TimesNewRomanPSMT" w:cs="TimesNewRomanPSMT"/>
          <w:kern w:val="0"/>
          <w:sz w:val="24"/>
          <w:szCs w:val="24"/>
        </w:rPr>
      </w:pPr>
      <w:proofErr w:type="gramStart"/>
      <w:r>
        <w:rPr>
          <w:rFonts w:ascii="TimesNewRomanPSMT" w:hAnsi="TimesNewRomanPSMT" w:cs="TimesNewRomanPSMT" w:hint="eastAsia"/>
          <w:kern w:val="0"/>
          <w:sz w:val="24"/>
          <w:szCs w:val="24"/>
        </w:rPr>
        <w:lastRenderedPageBreak/>
        <w:t>邮</w:t>
      </w:r>
      <w:proofErr w:type="gramEnd"/>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编：</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w:t>
      </w:r>
      <w:proofErr w:type="gramStart"/>
      <w:r>
        <w:rPr>
          <w:rFonts w:ascii="TimesNewRomanPSMT" w:hAnsi="TimesNewRomanPSMT" w:cs="TimesNewRomanPSMT" w:hint="eastAsia"/>
          <w:kern w:val="0"/>
          <w:sz w:val="24"/>
          <w:szCs w:val="24"/>
        </w:rPr>
        <w:t>邮</w:t>
      </w:r>
      <w:proofErr w:type="gramEnd"/>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编：</w:t>
      </w:r>
      <w:r>
        <w:rPr>
          <w:rFonts w:ascii="TimesNewRomanPSMT" w:hAnsi="TimesNewRomanPSMT" w:cs="TimesNewRomanPSMT" w:hint="eastAsia"/>
          <w:kern w:val="0"/>
          <w:sz w:val="24"/>
          <w:szCs w:val="24"/>
          <w:u w:val="single"/>
        </w:rPr>
        <w:t xml:space="preserve">　　　　　　　　　　　　　　</w:t>
      </w:r>
    </w:p>
    <w:p w:rsidR="00294023" w:rsidRDefault="00134C25">
      <w:pPr>
        <w:autoSpaceDE w:val="0"/>
        <w:autoSpaceDN w:val="0"/>
        <w:adjustRightInd w:val="0"/>
        <w:spacing w:line="48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电</w:t>
      </w:r>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话：</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电</w:t>
      </w:r>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话：</w:t>
      </w:r>
      <w:r>
        <w:rPr>
          <w:rFonts w:ascii="TimesNewRomanPSMT" w:hAnsi="TimesNewRomanPSMT" w:cs="TimesNewRomanPSMT" w:hint="eastAsia"/>
          <w:kern w:val="0"/>
          <w:sz w:val="24"/>
          <w:szCs w:val="24"/>
          <w:u w:val="single"/>
        </w:rPr>
        <w:t xml:space="preserve">　　　　　　　　　　　　　　</w:t>
      </w:r>
    </w:p>
    <w:p w:rsidR="00294023" w:rsidRDefault="00134C25">
      <w:pPr>
        <w:autoSpaceDE w:val="0"/>
        <w:autoSpaceDN w:val="0"/>
        <w:adjustRightInd w:val="0"/>
        <w:spacing w:line="48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传</w:t>
      </w:r>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真：</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传</w:t>
      </w:r>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真：</w:t>
      </w:r>
      <w:r>
        <w:rPr>
          <w:rFonts w:ascii="TimesNewRomanPSMT" w:hAnsi="TimesNewRomanPSMT" w:cs="TimesNewRomanPSMT" w:hint="eastAsia"/>
          <w:kern w:val="0"/>
          <w:sz w:val="24"/>
          <w:szCs w:val="24"/>
          <w:u w:val="single"/>
        </w:rPr>
        <w:t xml:space="preserve">　　　　　　　　　　　　　　</w:t>
      </w: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294023">
      <w:pPr>
        <w:autoSpaceDE w:val="0"/>
        <w:autoSpaceDN w:val="0"/>
        <w:adjustRightInd w:val="0"/>
        <w:spacing w:line="480" w:lineRule="auto"/>
        <w:ind w:firstLineChars="200" w:firstLine="420"/>
        <w:jc w:val="left"/>
        <w:rPr>
          <w:rFonts w:ascii="TimesNewRomanPSMT" w:hAnsi="TimesNewRomanPSMT" w:cs="TimesNewRomanPSMT"/>
          <w:kern w:val="0"/>
          <w:szCs w:val="21"/>
        </w:rPr>
      </w:pPr>
    </w:p>
    <w:p w:rsidR="00294023" w:rsidRDefault="00134C25">
      <w:pPr>
        <w:autoSpaceDE w:val="0"/>
        <w:autoSpaceDN w:val="0"/>
        <w:adjustRightInd w:val="0"/>
        <w:spacing w:line="480" w:lineRule="auto"/>
        <w:ind w:firstLineChars="200" w:firstLine="480"/>
        <w:jc w:val="left"/>
        <w:outlineLvl w:val="2"/>
        <w:rPr>
          <w:rFonts w:ascii="TimesNewRomanPSMT" w:hAnsi="TimesNewRomanPSMT" w:cs="TimesNewRomanPSMT"/>
          <w:kern w:val="0"/>
          <w:sz w:val="24"/>
          <w:szCs w:val="24"/>
        </w:rPr>
      </w:pPr>
      <w:bookmarkStart w:id="35" w:name="_Toc205800851"/>
      <w:r>
        <w:rPr>
          <w:rFonts w:ascii="TimesNewRomanPSMT" w:hAnsi="TimesNewRomanPSMT" w:cs="TimesNewRomanPSMT" w:hint="eastAsia"/>
          <w:kern w:val="0"/>
          <w:sz w:val="24"/>
          <w:szCs w:val="24"/>
        </w:rPr>
        <w:lastRenderedPageBreak/>
        <w:t>附件</w:t>
      </w:r>
      <w:r>
        <w:rPr>
          <w:rFonts w:ascii="TimesNewRomanPSMT" w:hAnsi="TimesNewRomanPSMT" w:cs="TimesNewRomanPSMT" w:hint="eastAsia"/>
          <w:kern w:val="0"/>
          <w:sz w:val="24"/>
          <w:szCs w:val="24"/>
        </w:rPr>
        <w:t>2</w:t>
      </w:r>
      <w:r>
        <w:rPr>
          <w:rFonts w:ascii="TimesNewRomanPSMT" w:hAnsi="TimesNewRomanPSMT" w:cs="TimesNewRomanPSMT" w:hint="eastAsia"/>
          <w:kern w:val="0"/>
          <w:sz w:val="24"/>
          <w:szCs w:val="24"/>
        </w:rPr>
        <w:t>：</w:t>
      </w:r>
      <w:bookmarkEnd w:id="35"/>
    </w:p>
    <w:p w:rsidR="00294023" w:rsidRDefault="00134C25">
      <w:pPr>
        <w:autoSpaceDE w:val="0"/>
        <w:autoSpaceDN w:val="0"/>
        <w:adjustRightInd w:val="0"/>
        <w:spacing w:line="480" w:lineRule="auto"/>
        <w:jc w:val="center"/>
        <w:rPr>
          <w:rFonts w:ascii="TimesNewRomanPSMT" w:hAnsi="TimesNewRomanPSMT" w:cs="TimesNewRomanPSMT"/>
          <w:b/>
          <w:kern w:val="0"/>
          <w:sz w:val="30"/>
          <w:szCs w:val="30"/>
        </w:rPr>
      </w:pPr>
      <w:r>
        <w:rPr>
          <w:rFonts w:ascii="TimesNewRomanPSMT" w:hAnsi="TimesNewRomanPSMT" w:cs="TimesNewRomanPSMT" w:hint="eastAsia"/>
          <w:b/>
          <w:kern w:val="0"/>
          <w:sz w:val="30"/>
          <w:szCs w:val="30"/>
        </w:rPr>
        <w:t>安全生产合同</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为切实做好</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的安全管理工作，建立健全“企业负责、行业管理、政府监察、群众监督、劳动者遵章守纪”的安全生产管理体制，为该项目工程的实施提供安全、高效的施工环境，本项目发包人（以下简称“发包人”）与监理人</w:t>
      </w:r>
      <w:proofErr w:type="gramStart"/>
      <w:r>
        <w:rPr>
          <w:rFonts w:ascii="TimesNewRomanPSMT" w:hAnsi="TimesNewRomanPSMT" w:cs="TimesNewRomanPSMT" w:hint="eastAsia"/>
          <w:kern w:val="0"/>
          <w:sz w:val="24"/>
          <w:szCs w:val="24"/>
          <w:u w:val="single"/>
        </w:rPr>
        <w:t xml:space="preserve">　　　　　　　　</w:t>
      </w:r>
      <w:proofErr w:type="gramEnd"/>
      <w:r>
        <w:rPr>
          <w:rFonts w:ascii="TimesNewRomanPSMT" w:hAnsi="TimesNewRomanPSMT" w:cs="TimesNewRomanPSMT" w:hint="eastAsia"/>
          <w:kern w:val="0"/>
          <w:sz w:val="24"/>
          <w:szCs w:val="24"/>
        </w:rPr>
        <w:t>（以下简称“承包人”）特签订本安全生产合同：</w:t>
      </w:r>
    </w:p>
    <w:p w:rsidR="00294023" w:rsidRDefault="00134C25">
      <w:pPr>
        <w:autoSpaceDE w:val="0"/>
        <w:autoSpaceDN w:val="0"/>
        <w:adjustRightInd w:val="0"/>
        <w:spacing w:line="360" w:lineRule="auto"/>
        <w:ind w:firstLineChars="200" w:firstLine="482"/>
        <w:jc w:val="left"/>
        <w:rPr>
          <w:rFonts w:ascii="TimesNewRomanPSMT" w:hAnsi="TimesNewRomanPSMT" w:cs="TimesNewRomanPSMT"/>
          <w:b/>
          <w:kern w:val="0"/>
          <w:sz w:val="24"/>
          <w:szCs w:val="24"/>
        </w:rPr>
      </w:pPr>
      <w:r>
        <w:rPr>
          <w:rFonts w:ascii="TimesNewRomanPSMT" w:hAnsi="TimesNewRomanPSMT" w:cs="TimesNewRomanPSMT" w:hint="eastAsia"/>
          <w:b/>
          <w:kern w:val="0"/>
          <w:sz w:val="24"/>
          <w:szCs w:val="24"/>
        </w:rPr>
        <w:t>一、发包人职责</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1</w:t>
      </w:r>
      <w:r>
        <w:rPr>
          <w:rFonts w:ascii="TimesNewRomanPSMT" w:hAnsi="TimesNewRomanPSMT" w:cs="TimesNewRomanPSMT" w:hint="eastAsia"/>
          <w:kern w:val="0"/>
          <w:sz w:val="24"/>
          <w:szCs w:val="24"/>
        </w:rPr>
        <w:t>、严格遵守国家有关安全生产的法律法规有关安全生产的规定，认真执行工程承包合同中的有关安全要求。</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2</w:t>
      </w:r>
      <w:r>
        <w:rPr>
          <w:rFonts w:ascii="TimesNewRomanPSMT" w:hAnsi="TimesNewRomanPSMT" w:cs="TimesNewRomanPSMT" w:hint="eastAsia"/>
          <w:kern w:val="0"/>
          <w:sz w:val="24"/>
          <w:szCs w:val="24"/>
        </w:rPr>
        <w:t>、贯彻“安全第一、预防为主”的方针，坚持“管生产必须管安全”的原则，建立健全安全生产管理机构，制订完善的安全生产管理制度。</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3</w:t>
      </w:r>
      <w:r>
        <w:rPr>
          <w:rFonts w:ascii="TimesNewRomanPSMT" w:hAnsi="TimesNewRomanPSMT" w:cs="TimesNewRomanPSMT" w:hint="eastAsia"/>
          <w:kern w:val="0"/>
          <w:sz w:val="24"/>
          <w:szCs w:val="24"/>
        </w:rPr>
        <w:t>、加强安全生产的管理力度，做好生产与安全工作同时计划、布置、检查、评比和总结。</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4</w:t>
      </w:r>
      <w:r>
        <w:rPr>
          <w:rFonts w:ascii="TimesNewRomanPSMT" w:hAnsi="TimesNewRomanPSMT" w:cs="TimesNewRomanPSMT" w:hint="eastAsia"/>
          <w:kern w:val="0"/>
          <w:sz w:val="24"/>
          <w:szCs w:val="24"/>
        </w:rPr>
        <w:t>、定期召开安全生产调度会，及时传达上级主管部门有关安全生产精神；</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5</w:t>
      </w:r>
      <w:r>
        <w:rPr>
          <w:rFonts w:ascii="TimesNewRomanPSMT" w:hAnsi="TimesNewRomanPSMT" w:cs="TimesNewRomanPSMT" w:hint="eastAsia"/>
          <w:kern w:val="0"/>
          <w:sz w:val="24"/>
          <w:szCs w:val="24"/>
        </w:rPr>
        <w:t>、联合承包人对施工现场及取、弃土场等进行安全生产检查，监督施工单位及时处理发现的各项安全隐患。</w:t>
      </w:r>
    </w:p>
    <w:p w:rsidR="00294023" w:rsidRDefault="00134C25">
      <w:pPr>
        <w:autoSpaceDE w:val="0"/>
        <w:autoSpaceDN w:val="0"/>
        <w:adjustRightInd w:val="0"/>
        <w:spacing w:line="360" w:lineRule="auto"/>
        <w:ind w:firstLineChars="200" w:firstLine="482"/>
        <w:jc w:val="left"/>
        <w:rPr>
          <w:rFonts w:ascii="TimesNewRomanPSMT" w:hAnsi="TimesNewRomanPSMT" w:cs="TimesNewRomanPSMT"/>
          <w:b/>
          <w:kern w:val="0"/>
          <w:sz w:val="24"/>
          <w:szCs w:val="24"/>
        </w:rPr>
      </w:pPr>
      <w:r>
        <w:rPr>
          <w:rFonts w:ascii="TimesNewRomanPSMT" w:hAnsi="TimesNewRomanPSMT" w:cs="TimesNewRomanPSMT" w:hint="eastAsia"/>
          <w:b/>
          <w:kern w:val="0"/>
          <w:sz w:val="24"/>
          <w:szCs w:val="24"/>
        </w:rPr>
        <w:t>二、承包人职责</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1</w:t>
      </w:r>
      <w:r>
        <w:rPr>
          <w:rFonts w:ascii="TimesNewRomanPSMT" w:hAnsi="TimesNewRomanPSMT" w:cs="TimesNewRomanPSMT" w:hint="eastAsia"/>
          <w:kern w:val="0"/>
          <w:sz w:val="24"/>
          <w:szCs w:val="24"/>
        </w:rPr>
        <w:t>、严格遵守国家有关安全生产的法律法规的规定，认真细致地做好本项目的安全生产工作；</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2</w:t>
      </w:r>
      <w:r>
        <w:rPr>
          <w:rFonts w:ascii="TimesNewRomanPSMT" w:hAnsi="TimesNewRomanPSMT" w:cs="TimesNewRomanPSMT" w:hint="eastAsia"/>
          <w:kern w:val="0"/>
          <w:sz w:val="24"/>
          <w:szCs w:val="24"/>
        </w:rPr>
        <w:t>、根据国家有关安全生产的法律法规以及发包人与施工单位签订的施工承包合同和安全生产合同，对施工单位的施工安全提出明确要求，把施工技术和安全生产同时交底。落实施工单位制订实施性安全生产措施制度，指导生产作业；</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3</w:t>
      </w:r>
      <w:r>
        <w:rPr>
          <w:rFonts w:ascii="TimesNewRomanPSMT" w:hAnsi="TimesNewRomanPSMT" w:cs="TimesNewRomanPSMT" w:hint="eastAsia"/>
          <w:kern w:val="0"/>
          <w:sz w:val="24"/>
          <w:szCs w:val="24"/>
        </w:rPr>
        <w:t>、坚持“安全第一，预防为主”和坚持“管生产必须管安全”的原则，加强安全生产宣传教育，增强全员安全生产意识，建立健全各项安全生产管理机构和安全生产管理制度，配备专职或兼职安全检查人员，有组织有领导地开展安全生产活动。各级监理人员必须自觉执行安全生产的规章制度，有效防止安全事故；</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4</w:t>
      </w:r>
      <w:r>
        <w:rPr>
          <w:rFonts w:ascii="TimesNewRomanPSMT" w:hAnsi="TimesNewRomanPSMT" w:cs="TimesNewRomanPSMT" w:hint="eastAsia"/>
          <w:kern w:val="0"/>
          <w:sz w:val="24"/>
          <w:szCs w:val="24"/>
        </w:rPr>
        <w:t>、配合发包人对施工现场及取、弃土场等进行安全生产检查，监督施工单位及时处理发现的各项安全隐患。</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三、违约责任</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lastRenderedPageBreak/>
        <w:t>如因一方违约造成安全事故，将依法追究法律责任。</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四、本合同一式八份，双方各执四份。由双方法定代表人或其授权的代理人签署并加盖公章后生效，全部工程竣工验收后失效。</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u w:val="single"/>
        </w:rPr>
      </w:pPr>
      <w:r>
        <w:rPr>
          <w:rFonts w:ascii="TimesNewRomanPSMT" w:hAnsi="TimesNewRomanPSMT" w:cs="TimesNewRomanPSMT" w:hint="eastAsia"/>
          <w:kern w:val="0"/>
          <w:sz w:val="24"/>
          <w:szCs w:val="24"/>
        </w:rPr>
        <w:t>发包人：</w:t>
      </w:r>
      <w:r>
        <w:rPr>
          <w:rFonts w:ascii="TimesNewRomanPSMT" w:hAnsi="TimesNewRomanPSMT" w:cs="TimesNewRomanPSMT" w:hint="eastAsia"/>
          <w:kern w:val="0"/>
          <w:sz w:val="24"/>
          <w:szCs w:val="24"/>
          <w:u w:val="single"/>
        </w:rPr>
        <w:t xml:space="preserve">　（盖章）</w:t>
      </w:r>
      <w:proofErr w:type="gramStart"/>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w:t>
      </w:r>
      <w:proofErr w:type="gramEnd"/>
      <w:r>
        <w:rPr>
          <w:rFonts w:ascii="TimesNewRomanPSMT" w:hAnsi="TimesNewRomanPSMT" w:cs="TimesNewRomanPSMT" w:hint="eastAsia"/>
          <w:kern w:val="0"/>
          <w:sz w:val="24"/>
          <w:szCs w:val="24"/>
        </w:rPr>
        <w:t>承包人：</w:t>
      </w:r>
      <w:r>
        <w:rPr>
          <w:rFonts w:ascii="TimesNewRomanPSMT" w:hAnsi="TimesNewRomanPSMT" w:cs="TimesNewRomanPSMT" w:hint="eastAsia"/>
          <w:kern w:val="0"/>
          <w:sz w:val="24"/>
          <w:szCs w:val="24"/>
          <w:u w:val="single"/>
        </w:rPr>
        <w:t xml:space="preserve">　　（盖章）</w:t>
      </w:r>
      <w:proofErr w:type="gramStart"/>
      <w:r>
        <w:rPr>
          <w:rFonts w:ascii="TimesNewRomanPSMT" w:hAnsi="TimesNewRomanPSMT" w:cs="TimesNewRomanPSMT" w:hint="eastAsia"/>
          <w:kern w:val="0"/>
          <w:sz w:val="24"/>
          <w:szCs w:val="24"/>
          <w:u w:val="single"/>
        </w:rPr>
        <w:t xml:space="preserve">　　　　　　　</w:t>
      </w:r>
      <w:proofErr w:type="gramEnd"/>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住所：</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住所：</w:t>
      </w:r>
      <w:r>
        <w:rPr>
          <w:rFonts w:ascii="TimesNewRomanPSMT" w:hAnsi="TimesNewRomanPSMT" w:cs="TimesNewRomanPSMT" w:hint="eastAsia"/>
          <w:kern w:val="0"/>
          <w:sz w:val="24"/>
          <w:szCs w:val="24"/>
          <w:u w:val="single"/>
        </w:rPr>
        <w:t xml:space="preserve">　　　　　　　　　　　　　　　</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法定代表人或</w:t>
      </w:r>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法定代表人或其</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其授权代理人：</w:t>
      </w:r>
      <w:r>
        <w:rPr>
          <w:rFonts w:ascii="TimesNewRomanPSMT" w:hAnsi="TimesNewRomanPSMT" w:cs="TimesNewRomanPSMT" w:hint="eastAsia"/>
          <w:kern w:val="0"/>
          <w:sz w:val="24"/>
          <w:szCs w:val="24"/>
          <w:u w:val="single"/>
        </w:rPr>
        <w:t xml:space="preserve">（签字）　</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授权的代理人：</w:t>
      </w:r>
      <w:r>
        <w:rPr>
          <w:rFonts w:ascii="TimesNewRomanPSMT" w:hAnsi="TimesNewRomanPSMT" w:cs="TimesNewRomanPSMT" w:hint="eastAsia"/>
          <w:kern w:val="0"/>
          <w:sz w:val="24"/>
          <w:szCs w:val="24"/>
          <w:u w:val="single"/>
        </w:rPr>
        <w:t>（签字）</w:t>
      </w:r>
      <w:r>
        <w:rPr>
          <w:rFonts w:ascii="TimesNewRomanPSMT" w:hAnsi="TimesNewRomanPSMT" w:cs="TimesNewRomanPSMT" w:hint="eastAsia"/>
          <w:kern w:val="0"/>
          <w:sz w:val="24"/>
          <w:szCs w:val="24"/>
          <w:u w:val="single"/>
        </w:rPr>
        <w:t xml:space="preserve">       </w:t>
      </w:r>
      <w:proofErr w:type="gramStart"/>
      <w:r>
        <w:rPr>
          <w:rFonts w:ascii="TimesNewRomanPSMT" w:hAnsi="TimesNewRomanPSMT" w:cs="TimesNewRomanPSMT" w:hint="eastAsia"/>
          <w:kern w:val="0"/>
          <w:sz w:val="24"/>
          <w:szCs w:val="24"/>
          <w:u w:val="single"/>
        </w:rPr>
        <w:t xml:space="preserve">　　　　　</w:t>
      </w:r>
      <w:proofErr w:type="gramEnd"/>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u w:val="single"/>
        </w:rPr>
      </w:pPr>
      <w:r>
        <w:rPr>
          <w:rFonts w:ascii="TimesNewRomanPSMT" w:hAnsi="TimesNewRomanPSMT" w:cs="TimesNewRomanPSMT" w:hint="eastAsia"/>
          <w:kern w:val="0"/>
          <w:sz w:val="24"/>
          <w:szCs w:val="24"/>
        </w:rPr>
        <w:t>开户银行：</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开户银行：</w:t>
      </w:r>
      <w:r>
        <w:rPr>
          <w:rFonts w:ascii="TimesNewRomanPSMT" w:hAnsi="TimesNewRomanPSMT" w:cs="TimesNewRomanPSMT" w:hint="eastAsia"/>
          <w:kern w:val="0"/>
          <w:sz w:val="24"/>
          <w:szCs w:val="24"/>
          <w:u w:val="single"/>
        </w:rPr>
        <w:t xml:space="preserve">　　　　　　　　　　　　　　</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proofErr w:type="gramStart"/>
      <w:r>
        <w:rPr>
          <w:rFonts w:ascii="宋体" w:hAnsi="宋体" w:hint="eastAsia"/>
          <w:sz w:val="24"/>
          <w:szCs w:val="24"/>
        </w:rPr>
        <w:t>账</w:t>
      </w:r>
      <w:proofErr w:type="gramEnd"/>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号：</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w:t>
      </w:r>
      <w:proofErr w:type="gramStart"/>
      <w:r>
        <w:rPr>
          <w:rFonts w:ascii="宋体" w:hAnsi="宋体" w:hint="eastAsia"/>
          <w:sz w:val="24"/>
          <w:szCs w:val="24"/>
        </w:rPr>
        <w:t>账</w:t>
      </w:r>
      <w:proofErr w:type="gramEnd"/>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号：</w:t>
      </w:r>
      <w:r>
        <w:rPr>
          <w:rFonts w:ascii="TimesNewRomanPSMT" w:hAnsi="TimesNewRomanPSMT" w:cs="TimesNewRomanPSMT" w:hint="eastAsia"/>
          <w:kern w:val="0"/>
          <w:sz w:val="24"/>
          <w:szCs w:val="24"/>
          <w:u w:val="single"/>
        </w:rPr>
        <w:t xml:space="preserve">　　　　　　　　　　　　　　</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proofErr w:type="gramStart"/>
      <w:r>
        <w:rPr>
          <w:rFonts w:ascii="TimesNewRomanPSMT" w:hAnsi="TimesNewRomanPSMT" w:cs="TimesNewRomanPSMT" w:hint="eastAsia"/>
          <w:kern w:val="0"/>
          <w:sz w:val="24"/>
          <w:szCs w:val="24"/>
        </w:rPr>
        <w:t>邮</w:t>
      </w:r>
      <w:proofErr w:type="gramEnd"/>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编：</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w:t>
      </w:r>
      <w:proofErr w:type="gramStart"/>
      <w:r>
        <w:rPr>
          <w:rFonts w:ascii="TimesNewRomanPSMT" w:hAnsi="TimesNewRomanPSMT" w:cs="TimesNewRomanPSMT" w:hint="eastAsia"/>
          <w:kern w:val="0"/>
          <w:sz w:val="24"/>
          <w:szCs w:val="24"/>
        </w:rPr>
        <w:t>邮</w:t>
      </w:r>
      <w:proofErr w:type="gramEnd"/>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编：</w:t>
      </w:r>
      <w:r>
        <w:rPr>
          <w:rFonts w:ascii="TimesNewRomanPSMT" w:hAnsi="TimesNewRomanPSMT" w:cs="TimesNewRomanPSMT" w:hint="eastAsia"/>
          <w:kern w:val="0"/>
          <w:sz w:val="24"/>
          <w:szCs w:val="24"/>
          <w:u w:val="single"/>
        </w:rPr>
        <w:t xml:space="preserve">　　　　　　　　　　　　　　</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电</w:t>
      </w:r>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话：</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电</w:t>
      </w:r>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话：</w:t>
      </w:r>
      <w:r>
        <w:rPr>
          <w:rFonts w:ascii="TimesNewRomanPSMT" w:hAnsi="TimesNewRomanPSMT" w:cs="TimesNewRomanPSMT" w:hint="eastAsia"/>
          <w:kern w:val="0"/>
          <w:sz w:val="24"/>
          <w:szCs w:val="24"/>
          <w:u w:val="single"/>
        </w:rPr>
        <w:t xml:space="preserve">　　　　　　　　　　　　　　</w:t>
      </w:r>
    </w:p>
    <w:p w:rsidR="00294023" w:rsidRDefault="00134C25">
      <w:pPr>
        <w:autoSpaceDE w:val="0"/>
        <w:autoSpaceDN w:val="0"/>
        <w:adjustRightInd w:val="0"/>
        <w:spacing w:line="360" w:lineRule="auto"/>
        <w:ind w:firstLineChars="200" w:firstLine="480"/>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t>传</w:t>
      </w:r>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真：</w:t>
      </w:r>
      <w:r>
        <w:rPr>
          <w:rFonts w:ascii="TimesNewRomanPSMT" w:hAnsi="TimesNewRomanPSMT" w:cs="TimesNewRomanPSMT" w:hint="eastAsia"/>
          <w:kern w:val="0"/>
          <w:sz w:val="24"/>
          <w:szCs w:val="24"/>
          <w:u w:val="single"/>
        </w:rPr>
        <w:t xml:space="preserve">　　　　　　　　　　　　　</w:t>
      </w:r>
      <w:r>
        <w:rPr>
          <w:rFonts w:ascii="TimesNewRomanPSMT" w:hAnsi="TimesNewRomanPSMT" w:cs="TimesNewRomanPSMT" w:hint="eastAsia"/>
          <w:kern w:val="0"/>
          <w:sz w:val="24"/>
          <w:szCs w:val="24"/>
        </w:rPr>
        <w:t xml:space="preserve">　　　传</w:t>
      </w:r>
      <w:r>
        <w:rPr>
          <w:rFonts w:ascii="TimesNewRomanPSMT" w:hAnsi="TimesNewRomanPSMT" w:cs="TimesNewRomanPSMT" w:hint="eastAsia"/>
          <w:kern w:val="0"/>
          <w:sz w:val="24"/>
          <w:szCs w:val="24"/>
        </w:rPr>
        <w:t xml:space="preserve">    </w:t>
      </w:r>
      <w:r>
        <w:rPr>
          <w:rFonts w:ascii="TimesNewRomanPSMT" w:hAnsi="TimesNewRomanPSMT" w:cs="TimesNewRomanPSMT" w:hint="eastAsia"/>
          <w:kern w:val="0"/>
          <w:sz w:val="24"/>
          <w:szCs w:val="24"/>
        </w:rPr>
        <w:t>真：</w:t>
      </w:r>
      <w:r>
        <w:rPr>
          <w:rFonts w:ascii="TimesNewRomanPSMT" w:hAnsi="TimesNewRomanPSMT" w:cs="TimesNewRomanPSMT" w:hint="eastAsia"/>
          <w:kern w:val="0"/>
          <w:sz w:val="24"/>
          <w:szCs w:val="24"/>
          <w:u w:val="single"/>
        </w:rPr>
        <w:t xml:space="preserve">　　　　　　　　　　　　　　</w:t>
      </w:r>
    </w:p>
    <w:p w:rsidR="00294023" w:rsidRDefault="00294023">
      <w:pPr>
        <w:autoSpaceDE w:val="0"/>
        <w:autoSpaceDN w:val="0"/>
        <w:adjustRightInd w:val="0"/>
        <w:spacing w:line="360" w:lineRule="auto"/>
        <w:ind w:firstLineChars="200" w:firstLine="480"/>
        <w:jc w:val="left"/>
        <w:rPr>
          <w:rFonts w:ascii="TimesNewRomanPSMT" w:hAnsi="TimesNewRomanPSMT" w:cs="TimesNewRomanPSMT"/>
          <w:kern w:val="0"/>
          <w:sz w:val="24"/>
          <w:szCs w:val="24"/>
        </w:rPr>
      </w:pPr>
    </w:p>
    <w:p w:rsidR="00294023" w:rsidRDefault="00294023">
      <w:pPr>
        <w:spacing w:line="500" w:lineRule="exact"/>
        <w:ind w:firstLineChars="200" w:firstLine="482"/>
        <w:rPr>
          <w:rFonts w:ascii="宋体" w:hAnsi="宋体"/>
          <w:b/>
          <w:bCs/>
          <w:sz w:val="24"/>
        </w:rPr>
      </w:pPr>
    </w:p>
    <w:p w:rsidR="00294023" w:rsidRDefault="00294023">
      <w:pPr>
        <w:tabs>
          <w:tab w:val="left" w:pos="0"/>
          <w:tab w:val="right" w:pos="10245"/>
        </w:tabs>
        <w:spacing w:line="360" w:lineRule="auto"/>
        <w:ind w:firstLineChars="1350" w:firstLine="12464"/>
        <w:rPr>
          <w:rFonts w:ascii="隶书" w:eastAsia="隶书"/>
          <w:b/>
          <w:i/>
          <w:spacing w:val="40"/>
          <w:sz w:val="84"/>
          <w:szCs w:val="84"/>
        </w:rPr>
      </w:pPr>
    </w:p>
    <w:p w:rsidR="00294023" w:rsidRDefault="00294023">
      <w:pPr>
        <w:jc w:val="center"/>
        <w:rPr>
          <w:rFonts w:ascii="隶书" w:eastAsia="隶书"/>
          <w:b/>
          <w:i/>
          <w:spacing w:val="40"/>
          <w:sz w:val="84"/>
          <w:szCs w:val="84"/>
        </w:rPr>
      </w:pPr>
    </w:p>
    <w:p w:rsidR="00294023" w:rsidRDefault="00294023">
      <w:pPr>
        <w:jc w:val="center"/>
        <w:rPr>
          <w:rFonts w:ascii="隶书" w:eastAsia="隶书"/>
          <w:b/>
          <w:i/>
          <w:spacing w:val="40"/>
          <w:sz w:val="84"/>
          <w:szCs w:val="84"/>
        </w:rPr>
      </w:pPr>
    </w:p>
    <w:p w:rsidR="00294023" w:rsidRDefault="00294023">
      <w:pPr>
        <w:jc w:val="center"/>
        <w:rPr>
          <w:rFonts w:ascii="隶书" w:eastAsia="隶书"/>
          <w:b/>
          <w:i/>
          <w:spacing w:val="40"/>
          <w:sz w:val="84"/>
          <w:szCs w:val="84"/>
        </w:rPr>
      </w:pPr>
    </w:p>
    <w:p w:rsidR="00294023" w:rsidRDefault="00294023">
      <w:pPr>
        <w:rPr>
          <w:rFonts w:ascii="隶书" w:eastAsia="隶书"/>
          <w:b/>
          <w:i/>
          <w:spacing w:val="40"/>
          <w:sz w:val="84"/>
          <w:szCs w:val="84"/>
        </w:rPr>
      </w:pPr>
    </w:p>
    <w:p w:rsidR="00294023" w:rsidRDefault="00294023">
      <w:pPr>
        <w:autoSpaceDE w:val="0"/>
        <w:autoSpaceDN w:val="0"/>
        <w:adjustRightInd w:val="0"/>
        <w:spacing w:line="480" w:lineRule="auto"/>
        <w:ind w:firstLineChars="200" w:firstLine="480"/>
        <w:jc w:val="left"/>
        <w:rPr>
          <w:rFonts w:ascii="TimesNewRomanPSMT" w:hAnsi="TimesNewRomanPSMT" w:cs="TimesNewRomanPSMT"/>
          <w:kern w:val="0"/>
          <w:sz w:val="24"/>
          <w:szCs w:val="24"/>
        </w:rPr>
      </w:pPr>
    </w:p>
    <w:p w:rsidR="00294023" w:rsidRDefault="00294023">
      <w:pPr>
        <w:autoSpaceDE w:val="0"/>
        <w:autoSpaceDN w:val="0"/>
        <w:adjustRightInd w:val="0"/>
        <w:spacing w:line="480" w:lineRule="auto"/>
        <w:ind w:firstLineChars="200" w:firstLine="480"/>
        <w:jc w:val="left"/>
        <w:rPr>
          <w:rFonts w:ascii="TimesNewRomanPSMT" w:hAnsi="TimesNewRomanPSMT" w:cs="TimesNewRomanPSMT"/>
          <w:kern w:val="0"/>
          <w:sz w:val="24"/>
          <w:szCs w:val="24"/>
        </w:rPr>
      </w:pPr>
    </w:p>
    <w:p w:rsidR="00294023" w:rsidRDefault="00134C25">
      <w:pPr>
        <w:autoSpaceDE w:val="0"/>
        <w:autoSpaceDN w:val="0"/>
        <w:adjustRightInd w:val="0"/>
        <w:spacing w:line="480" w:lineRule="auto"/>
        <w:jc w:val="left"/>
        <w:rPr>
          <w:rFonts w:ascii="TimesNewRomanPSMT" w:hAnsi="TimesNewRomanPSMT" w:cs="TimesNewRomanPSMT"/>
          <w:kern w:val="0"/>
          <w:sz w:val="24"/>
          <w:szCs w:val="24"/>
        </w:rPr>
      </w:pPr>
      <w:r>
        <w:rPr>
          <w:rFonts w:ascii="TimesNewRomanPSMT" w:hAnsi="TimesNewRomanPSMT" w:cs="TimesNewRomanPSMT" w:hint="eastAsia"/>
          <w:kern w:val="0"/>
          <w:sz w:val="24"/>
          <w:szCs w:val="24"/>
        </w:rPr>
        <w:lastRenderedPageBreak/>
        <w:t>附件</w:t>
      </w:r>
      <w:r>
        <w:rPr>
          <w:rFonts w:ascii="TimesNewRomanPSMT" w:hAnsi="TimesNewRomanPSMT" w:cs="TimesNewRomanPSMT" w:hint="eastAsia"/>
          <w:kern w:val="0"/>
          <w:sz w:val="24"/>
          <w:szCs w:val="24"/>
        </w:rPr>
        <w:t>3</w:t>
      </w:r>
      <w:r>
        <w:rPr>
          <w:rFonts w:ascii="TimesNewRomanPSMT" w:hAnsi="TimesNewRomanPSMT" w:cs="TimesNewRomanPSMT" w:hint="eastAsia"/>
          <w:kern w:val="0"/>
          <w:sz w:val="24"/>
          <w:szCs w:val="24"/>
        </w:rPr>
        <w:t>：</w:t>
      </w:r>
    </w:p>
    <w:p w:rsidR="00294023" w:rsidRDefault="00134C25">
      <w:pPr>
        <w:jc w:val="center"/>
        <w:rPr>
          <w:b/>
          <w:sz w:val="32"/>
          <w:szCs w:val="32"/>
        </w:rPr>
      </w:pPr>
      <w:r>
        <w:rPr>
          <w:rFonts w:hint="eastAsia"/>
          <w:b/>
          <w:sz w:val="32"/>
          <w:szCs w:val="32"/>
        </w:rPr>
        <w:t>投标人声明</w:t>
      </w:r>
    </w:p>
    <w:p w:rsidR="00294023" w:rsidRDefault="00134C25">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w:t>
      </w:r>
      <w:r>
        <w:rPr>
          <w:rFonts w:ascii="宋体" w:hAnsi="宋体" w:cs="宋体" w:hint="eastAsia"/>
          <w:kern w:val="0"/>
          <w:sz w:val="24"/>
        </w:rPr>
        <w:t>中标</w:t>
      </w:r>
      <w:r>
        <w:rPr>
          <w:rFonts w:ascii="宋体" w:hAnsi="宋体" w:cs="宋体"/>
          <w:kern w:val="0"/>
          <w:sz w:val="24"/>
        </w:rPr>
        <w:t>合同的声明</w:t>
      </w:r>
    </w:p>
    <w:p w:rsidR="00294023" w:rsidRDefault="00294023">
      <w:pPr>
        <w:widowControl/>
        <w:snapToGrid w:val="0"/>
        <w:spacing w:line="440" w:lineRule="exact"/>
        <w:jc w:val="left"/>
        <w:rPr>
          <w:rFonts w:ascii="宋体" w:hAnsi="宋体" w:cs="宋体"/>
          <w:kern w:val="0"/>
          <w:sz w:val="24"/>
        </w:rPr>
      </w:pPr>
    </w:p>
    <w:p w:rsidR="00294023" w:rsidRDefault="00134C25">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rsidR="00294023" w:rsidRDefault="00134C25">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本公司就参加</w:t>
      </w:r>
      <w:r>
        <w:rPr>
          <w:rFonts w:ascii="宋体" w:hAnsi="宋体" w:cs="宋体" w:hint="eastAsia"/>
          <w:kern w:val="0"/>
          <w:sz w:val="24"/>
          <w:u w:val="single"/>
        </w:rPr>
        <w:t>              </w:t>
      </w:r>
      <w:r>
        <w:rPr>
          <w:rFonts w:ascii="宋体" w:hAnsi="宋体" w:cs="宋体" w:hint="eastAsia"/>
          <w:spacing w:val="15"/>
          <w:kern w:val="0"/>
          <w:sz w:val="24"/>
        </w:rPr>
        <w:t>的投标工作，</w:t>
      </w:r>
      <w:proofErr w:type="gramStart"/>
      <w:r>
        <w:rPr>
          <w:rFonts w:ascii="宋体" w:hAnsi="宋体" w:cs="宋体" w:hint="eastAsia"/>
          <w:spacing w:val="15"/>
          <w:kern w:val="0"/>
          <w:sz w:val="24"/>
        </w:rPr>
        <w:t>作出</w:t>
      </w:r>
      <w:proofErr w:type="gramEnd"/>
      <w:r>
        <w:rPr>
          <w:rFonts w:ascii="宋体" w:hAnsi="宋体" w:cs="宋体" w:hint="eastAsia"/>
          <w:spacing w:val="15"/>
          <w:kern w:val="0"/>
          <w:sz w:val="24"/>
        </w:rPr>
        <w:t>郑重声明：</w:t>
      </w:r>
    </w:p>
    <w:p w:rsidR="00294023" w:rsidRDefault="00134C25">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一、若成为本项目的中标人，我公司将严格遵守招标文件和履行中标合同的下列要求：</w:t>
      </w:r>
    </w:p>
    <w:p w:rsidR="00294023" w:rsidRDefault="00134C25">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1、订立合同：在招标文件规定的限期内与招标人订立中标合同。</w:t>
      </w:r>
    </w:p>
    <w:p w:rsidR="00294023" w:rsidRDefault="00134C25">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2、</w:t>
      </w:r>
    </w:p>
    <w:p w:rsidR="00294023" w:rsidRDefault="00134C25">
      <w:pPr>
        <w:widowControl/>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3、</w:t>
      </w:r>
    </w:p>
    <w:p w:rsidR="00294023" w:rsidRDefault="00134C25">
      <w:pPr>
        <w:widowControl/>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4、</w:t>
      </w:r>
    </w:p>
    <w:p w:rsidR="00294023" w:rsidRDefault="00134C25">
      <w:pPr>
        <w:widowControl/>
        <w:snapToGrid w:val="0"/>
        <w:spacing w:line="440" w:lineRule="exact"/>
        <w:ind w:firstLineChars="450" w:firstLine="1215"/>
        <w:jc w:val="left"/>
        <w:rPr>
          <w:rFonts w:ascii="宋体" w:hAnsi="宋体" w:cs="宋体"/>
          <w:kern w:val="0"/>
          <w:sz w:val="24"/>
        </w:rPr>
      </w:pPr>
      <w:r>
        <w:rPr>
          <w:rFonts w:ascii="宋体" w:hAnsi="宋体" w:cs="宋体" w:hint="eastAsia"/>
          <w:spacing w:val="15"/>
          <w:kern w:val="0"/>
          <w:sz w:val="24"/>
        </w:rPr>
        <w:t>（由招标人根据项目实际情况填写合理要求）</w:t>
      </w:r>
    </w:p>
    <w:p w:rsidR="00294023" w:rsidRDefault="00294023"/>
    <w:p w:rsidR="00294023" w:rsidRDefault="00134C25">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二、如不能履行上述承诺，本公司愿意承担由此带来的法律后果，并自愿无条件地接受招标人和建设行政主管部门的以下处理：</w:t>
      </w:r>
    </w:p>
    <w:p w:rsidR="00294023" w:rsidRDefault="00134C25">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1、取消中标资格或者解除合同；</w:t>
      </w:r>
    </w:p>
    <w:p w:rsidR="00294023" w:rsidRDefault="00134C25">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2、由招标人没收投标保证金或合同履约保证金；</w:t>
      </w:r>
    </w:p>
    <w:p w:rsidR="00294023" w:rsidRDefault="00134C25">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3、两年内（或五年内）停止参与茂名市财政资金建设工程的投标；</w:t>
      </w:r>
    </w:p>
    <w:p w:rsidR="00294023" w:rsidRDefault="00134C25">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4、对不良行为予以记录，并进行公告；</w:t>
      </w:r>
    </w:p>
    <w:p w:rsidR="00294023" w:rsidRDefault="00134C25">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5、报茂名市建设行政主管部门备案，并提请上级相关行政主管部门依法进行处罚；</w:t>
      </w:r>
    </w:p>
    <w:p w:rsidR="00294023" w:rsidRDefault="00134C25">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6、其他行政处理决定。</w:t>
      </w:r>
    </w:p>
    <w:p w:rsidR="00294023" w:rsidRDefault="00134C25">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特此声明</w:t>
      </w:r>
    </w:p>
    <w:p w:rsidR="00294023" w:rsidRDefault="00294023">
      <w:pPr>
        <w:widowControl/>
        <w:shd w:val="clear" w:color="auto" w:fill="FFFFFF"/>
        <w:snapToGrid w:val="0"/>
        <w:spacing w:line="440" w:lineRule="exact"/>
        <w:ind w:firstLineChars="200" w:firstLine="540"/>
        <w:jc w:val="right"/>
        <w:rPr>
          <w:rFonts w:ascii="宋体" w:hAnsi="宋体" w:cs="宋体"/>
          <w:spacing w:val="15"/>
          <w:kern w:val="0"/>
          <w:sz w:val="24"/>
        </w:rPr>
      </w:pPr>
    </w:p>
    <w:p w:rsidR="00294023" w:rsidRDefault="00294023">
      <w:pPr>
        <w:widowControl/>
        <w:shd w:val="clear" w:color="auto" w:fill="FFFFFF"/>
        <w:snapToGrid w:val="0"/>
        <w:spacing w:line="440" w:lineRule="exact"/>
        <w:ind w:firstLineChars="200" w:firstLine="540"/>
        <w:jc w:val="right"/>
        <w:rPr>
          <w:rFonts w:ascii="宋体" w:hAnsi="宋体" w:cs="宋体"/>
          <w:spacing w:val="15"/>
          <w:kern w:val="0"/>
          <w:sz w:val="24"/>
        </w:rPr>
      </w:pPr>
    </w:p>
    <w:p w:rsidR="00294023" w:rsidRDefault="00134C25">
      <w:pPr>
        <w:widowControl/>
        <w:shd w:val="clear" w:color="auto" w:fill="FFFFFF"/>
        <w:snapToGrid w:val="0"/>
        <w:spacing w:line="440" w:lineRule="exact"/>
        <w:ind w:firstLineChars="200" w:firstLine="540"/>
        <w:jc w:val="center"/>
        <w:rPr>
          <w:rFonts w:ascii="宋体" w:hAnsi="宋体" w:cs="宋体"/>
          <w:spacing w:val="15"/>
          <w:kern w:val="0"/>
          <w:sz w:val="24"/>
        </w:rPr>
      </w:pPr>
      <w:r>
        <w:rPr>
          <w:rFonts w:ascii="宋体" w:hAnsi="宋体" w:cs="宋体" w:hint="eastAsia"/>
          <w:spacing w:val="15"/>
          <w:kern w:val="0"/>
          <w:sz w:val="24"/>
        </w:rPr>
        <w:t xml:space="preserve">                   声明企业(</w:t>
      </w:r>
      <w:r>
        <w:rPr>
          <w:rFonts w:ascii="宋体" w:hAnsi="宋体" w:cs="宋体"/>
          <w:spacing w:val="15"/>
          <w:kern w:val="0"/>
          <w:sz w:val="24"/>
        </w:rPr>
        <w:t>企业公章)</w:t>
      </w:r>
    </w:p>
    <w:p w:rsidR="00294023" w:rsidRDefault="00134C25">
      <w:pPr>
        <w:widowControl/>
        <w:shd w:val="clear" w:color="auto" w:fill="FFFFFF"/>
        <w:snapToGrid w:val="0"/>
        <w:spacing w:line="440" w:lineRule="exact"/>
        <w:ind w:firstLineChars="200" w:firstLine="540"/>
        <w:jc w:val="center"/>
        <w:rPr>
          <w:rFonts w:ascii="宋体" w:hAnsi="宋体" w:cs="宋体"/>
          <w:spacing w:val="15"/>
          <w:kern w:val="0"/>
          <w:sz w:val="24"/>
        </w:rPr>
      </w:pPr>
      <w:r>
        <w:rPr>
          <w:rFonts w:ascii="宋体" w:hAnsi="宋体" w:cs="宋体" w:hint="eastAsia"/>
          <w:spacing w:val="15"/>
          <w:kern w:val="0"/>
          <w:sz w:val="24"/>
        </w:rPr>
        <w:t xml:space="preserve">                         年  月  日</w:t>
      </w:r>
    </w:p>
    <w:p w:rsidR="00294023" w:rsidRDefault="00134C25">
      <w:pPr>
        <w:jc w:val="center"/>
        <w:rPr>
          <w:rFonts w:ascii="隶书" w:eastAsia="隶书"/>
          <w:b/>
          <w:i/>
          <w:spacing w:val="40"/>
          <w:sz w:val="84"/>
          <w:szCs w:val="84"/>
        </w:rPr>
      </w:pPr>
      <w:r>
        <w:rPr>
          <w:rFonts w:ascii="宋体" w:hAnsi="宋体" w:cs="宋体" w:hint="eastAsia"/>
          <w:spacing w:val="15"/>
          <w:kern w:val="0"/>
          <w:sz w:val="24"/>
        </w:rPr>
        <w:t xml:space="preserve">            法定代表人签字：</w:t>
      </w:r>
    </w:p>
    <w:p w:rsidR="00294023" w:rsidRDefault="00294023">
      <w:pPr>
        <w:pStyle w:val="af4"/>
      </w:pPr>
    </w:p>
    <w:p w:rsidR="00294023" w:rsidRDefault="00294023">
      <w:pPr>
        <w:rPr>
          <w:rFonts w:ascii="隶书" w:eastAsia="隶书"/>
          <w:b/>
          <w:i/>
          <w:spacing w:val="40"/>
          <w:sz w:val="84"/>
          <w:szCs w:val="84"/>
        </w:rPr>
      </w:pPr>
    </w:p>
    <w:p w:rsidR="00294023" w:rsidRDefault="00294023">
      <w:pPr>
        <w:pStyle w:val="af4"/>
      </w:pPr>
      <w:bookmarkStart w:id="36" w:name="_Toc454627387"/>
    </w:p>
    <w:p w:rsidR="00294023" w:rsidRDefault="00294023">
      <w:pPr>
        <w:pStyle w:val="af4"/>
      </w:pPr>
    </w:p>
    <w:p w:rsidR="00294023" w:rsidRDefault="00134C25">
      <w:pPr>
        <w:pStyle w:val="af4"/>
        <w:rPr>
          <w:spacing w:val="10"/>
          <w:sz w:val="72"/>
        </w:rPr>
      </w:pPr>
      <w:bookmarkStart w:id="37" w:name="_Toc205800852"/>
      <w:r>
        <w:rPr>
          <w:rFonts w:hint="eastAsia"/>
        </w:rPr>
        <w:t>第五章</w:t>
      </w:r>
      <w:r>
        <w:rPr>
          <w:rFonts w:hint="eastAsia"/>
        </w:rPr>
        <w:t xml:space="preserve"> </w:t>
      </w:r>
      <w:r>
        <w:rPr>
          <w:rFonts w:hint="eastAsia"/>
          <w:spacing w:val="10"/>
        </w:rPr>
        <w:t>投标文件格式</w:t>
      </w:r>
      <w:bookmarkEnd w:id="36"/>
      <w:bookmarkEnd w:id="37"/>
    </w:p>
    <w:p w:rsidR="00294023" w:rsidRDefault="00134C25">
      <w:pPr>
        <w:jc w:val="center"/>
        <w:rPr>
          <w:rFonts w:ascii="宋体" w:hAnsi="宋体"/>
          <w:b/>
          <w:spacing w:val="10"/>
          <w:sz w:val="84"/>
          <w:szCs w:val="84"/>
        </w:rPr>
      </w:pPr>
      <w:r>
        <w:rPr>
          <w:rFonts w:ascii="宋体" w:hAnsi="宋体" w:hint="eastAsia"/>
          <w:b/>
          <w:bCs/>
          <w:spacing w:val="-6"/>
          <w:sz w:val="22"/>
          <w:szCs w:val="22"/>
        </w:rPr>
        <w:t>【适用于</w:t>
      </w:r>
      <w:r>
        <w:rPr>
          <w:rFonts w:ascii="宋体" w:hAnsi="宋体" w:cs="宋体" w:hint="eastAsia"/>
          <w:b/>
          <w:spacing w:val="-4"/>
          <w:kern w:val="0"/>
          <w:sz w:val="22"/>
          <w:szCs w:val="22"/>
        </w:rPr>
        <w:t>综合评标法</w:t>
      </w:r>
      <w:r>
        <w:rPr>
          <w:rFonts w:ascii="宋体" w:hAnsi="宋体" w:hint="eastAsia"/>
          <w:b/>
          <w:bCs/>
          <w:spacing w:val="-6"/>
          <w:sz w:val="22"/>
          <w:szCs w:val="22"/>
        </w:rPr>
        <w:t>】</w:t>
      </w:r>
    </w:p>
    <w:p w:rsidR="00294023" w:rsidRDefault="00294023">
      <w:pPr>
        <w:jc w:val="center"/>
        <w:rPr>
          <w:rFonts w:ascii="隶书" w:eastAsia="隶书"/>
          <w:b/>
          <w:i/>
          <w:spacing w:val="10"/>
          <w:sz w:val="72"/>
          <w:szCs w:val="84"/>
        </w:rPr>
      </w:pPr>
    </w:p>
    <w:p w:rsidR="00294023" w:rsidRDefault="00294023">
      <w:pPr>
        <w:jc w:val="center"/>
        <w:rPr>
          <w:b/>
          <w:spacing w:val="10"/>
          <w:sz w:val="72"/>
        </w:rPr>
      </w:pPr>
    </w:p>
    <w:p w:rsidR="00294023" w:rsidRDefault="00294023">
      <w:pPr>
        <w:jc w:val="center"/>
        <w:rPr>
          <w:b/>
          <w:spacing w:val="10"/>
          <w:sz w:val="72"/>
        </w:rPr>
      </w:pPr>
    </w:p>
    <w:p w:rsidR="00294023" w:rsidRDefault="00294023">
      <w:pPr>
        <w:jc w:val="center"/>
        <w:rPr>
          <w:b/>
          <w:spacing w:val="10"/>
          <w:sz w:val="72"/>
        </w:rPr>
      </w:pPr>
    </w:p>
    <w:p w:rsidR="00294023" w:rsidRDefault="00294023">
      <w:pPr>
        <w:jc w:val="center"/>
        <w:rPr>
          <w:b/>
          <w:spacing w:val="10"/>
          <w:sz w:val="72"/>
        </w:rPr>
      </w:pPr>
    </w:p>
    <w:p w:rsidR="00294023" w:rsidRDefault="00294023">
      <w:pPr>
        <w:jc w:val="center"/>
        <w:rPr>
          <w:b/>
          <w:spacing w:val="6"/>
          <w:sz w:val="44"/>
        </w:rPr>
      </w:pPr>
    </w:p>
    <w:p w:rsidR="00294023" w:rsidRDefault="00294023">
      <w:pPr>
        <w:jc w:val="center"/>
        <w:rPr>
          <w:b/>
          <w:spacing w:val="6"/>
          <w:sz w:val="44"/>
        </w:rPr>
      </w:pPr>
    </w:p>
    <w:p w:rsidR="00294023" w:rsidRDefault="00294023">
      <w:pPr>
        <w:jc w:val="center"/>
        <w:rPr>
          <w:b/>
          <w:spacing w:val="6"/>
          <w:sz w:val="44"/>
        </w:rPr>
      </w:pPr>
    </w:p>
    <w:p w:rsidR="00294023" w:rsidRDefault="00294023">
      <w:pPr>
        <w:spacing w:beforeLines="50" w:before="156" w:line="800" w:lineRule="exact"/>
        <w:jc w:val="center"/>
        <w:rPr>
          <w:rFonts w:ascii="宋体" w:hAnsi="宋体"/>
          <w:sz w:val="52"/>
          <w:szCs w:val="52"/>
        </w:rPr>
      </w:pPr>
      <w:bookmarkStart w:id="38" w:name="_Toc139433270"/>
      <w:bookmarkStart w:id="39" w:name="_Toc139237034"/>
      <w:bookmarkStart w:id="40" w:name="_Toc222740172"/>
      <w:bookmarkStart w:id="41" w:name="_Toc139435631"/>
      <w:bookmarkStart w:id="42" w:name="_Toc139453228"/>
      <w:bookmarkStart w:id="43" w:name="_Toc139451013"/>
      <w:bookmarkStart w:id="44" w:name="_Toc139431627"/>
      <w:bookmarkStart w:id="45" w:name="_Toc196474992"/>
    </w:p>
    <w:p w:rsidR="00294023" w:rsidRDefault="00134C25">
      <w:pPr>
        <w:spacing w:line="700" w:lineRule="exact"/>
        <w:jc w:val="center"/>
        <w:rPr>
          <w:rFonts w:ascii="宋体" w:hAnsi="宋体"/>
          <w:b/>
          <w:sz w:val="48"/>
          <w:szCs w:val="48"/>
        </w:rPr>
      </w:pPr>
      <w:r>
        <w:rPr>
          <w:rFonts w:ascii="宋体" w:hAnsi="宋体" w:hint="eastAsia"/>
          <w:sz w:val="52"/>
          <w:szCs w:val="52"/>
        </w:rPr>
        <w:t>监理投标文件</w:t>
      </w:r>
    </w:p>
    <w:p w:rsidR="00294023" w:rsidRDefault="00294023">
      <w:pPr>
        <w:spacing w:line="700" w:lineRule="exact"/>
        <w:jc w:val="center"/>
        <w:rPr>
          <w:rFonts w:ascii="宋体" w:hAnsi="宋体"/>
          <w:b/>
          <w:sz w:val="48"/>
          <w:szCs w:val="48"/>
        </w:rPr>
      </w:pPr>
    </w:p>
    <w:p w:rsidR="00294023" w:rsidRDefault="00294023">
      <w:pPr>
        <w:spacing w:line="700" w:lineRule="exact"/>
        <w:jc w:val="center"/>
        <w:rPr>
          <w:rFonts w:ascii="宋体" w:hAnsi="宋体"/>
          <w:b/>
          <w:sz w:val="48"/>
          <w:szCs w:val="48"/>
        </w:rPr>
      </w:pPr>
    </w:p>
    <w:p w:rsidR="00294023" w:rsidRDefault="00134C25">
      <w:pPr>
        <w:spacing w:line="700" w:lineRule="exact"/>
        <w:jc w:val="center"/>
        <w:rPr>
          <w:rFonts w:ascii="宋体" w:hAnsi="宋体"/>
          <w:sz w:val="48"/>
          <w:szCs w:val="48"/>
        </w:rPr>
      </w:pPr>
      <w:r>
        <w:rPr>
          <w:rFonts w:ascii="宋体" w:hAnsi="宋体" w:hint="eastAsia"/>
          <w:b/>
          <w:sz w:val="48"/>
          <w:szCs w:val="48"/>
        </w:rPr>
        <w:t>（</w:t>
      </w:r>
      <w:r>
        <w:rPr>
          <w:rFonts w:ascii="宋体" w:hAnsi="宋体" w:hint="eastAsia"/>
          <w:sz w:val="52"/>
          <w:szCs w:val="52"/>
        </w:rPr>
        <w:t>第一册</w:t>
      </w:r>
      <w:r>
        <w:rPr>
          <w:rFonts w:ascii="宋体" w:hAnsi="宋体" w:hint="eastAsia"/>
          <w:b/>
          <w:sz w:val="48"/>
          <w:szCs w:val="48"/>
        </w:rPr>
        <w:t>）</w:t>
      </w:r>
    </w:p>
    <w:p w:rsidR="00294023" w:rsidRDefault="00294023">
      <w:pPr>
        <w:spacing w:beforeLines="50" w:before="156" w:line="460" w:lineRule="exact"/>
        <w:rPr>
          <w:rFonts w:ascii="宋体" w:hAnsi="宋体"/>
          <w:sz w:val="30"/>
          <w:szCs w:val="30"/>
        </w:rPr>
      </w:pPr>
    </w:p>
    <w:p w:rsidR="00294023" w:rsidRDefault="00294023">
      <w:pPr>
        <w:spacing w:beforeLines="50" w:before="156" w:line="460" w:lineRule="exact"/>
        <w:rPr>
          <w:rFonts w:ascii="宋体" w:hAnsi="宋体"/>
          <w:sz w:val="30"/>
          <w:szCs w:val="30"/>
        </w:rPr>
      </w:pPr>
    </w:p>
    <w:p w:rsidR="00294023" w:rsidRDefault="00134C25">
      <w:pPr>
        <w:spacing w:beforeLines="50" w:before="156" w:line="800" w:lineRule="exact"/>
        <w:jc w:val="center"/>
        <w:rPr>
          <w:rFonts w:ascii="宋体" w:hAnsi="宋体"/>
          <w:sz w:val="52"/>
          <w:szCs w:val="52"/>
        </w:rPr>
      </w:pPr>
      <w:r>
        <w:rPr>
          <w:rFonts w:ascii="宋体" w:hAnsi="宋体" w:hint="eastAsia"/>
          <w:sz w:val="52"/>
          <w:szCs w:val="52"/>
        </w:rPr>
        <w:t>商务及经济报价投标文件</w:t>
      </w:r>
    </w:p>
    <w:p w:rsidR="00294023" w:rsidRDefault="00294023">
      <w:pPr>
        <w:spacing w:line="360" w:lineRule="auto"/>
        <w:rPr>
          <w:rFonts w:ascii="宋体" w:hAnsi="宋体"/>
          <w:b/>
          <w:spacing w:val="160"/>
          <w:sz w:val="72"/>
          <w:szCs w:val="72"/>
        </w:rPr>
      </w:pPr>
    </w:p>
    <w:p w:rsidR="00294023" w:rsidRDefault="00134C25">
      <w:pPr>
        <w:spacing w:line="360" w:lineRule="auto"/>
        <w:jc w:val="center"/>
        <w:rPr>
          <w:rFonts w:ascii="宋体" w:hAnsi="宋体"/>
          <w:spacing w:val="6"/>
          <w:sz w:val="28"/>
        </w:rPr>
      </w:pPr>
      <w:r>
        <w:rPr>
          <w:rFonts w:ascii="宋体" w:hAnsi="宋体" w:hint="eastAsia"/>
          <w:spacing w:val="6"/>
          <w:sz w:val="48"/>
          <w:szCs w:val="48"/>
        </w:rPr>
        <w:t>（正本）/（副本）</w:t>
      </w:r>
    </w:p>
    <w:p w:rsidR="00294023" w:rsidRDefault="00294023">
      <w:pPr>
        <w:spacing w:line="360" w:lineRule="auto"/>
        <w:rPr>
          <w:rFonts w:ascii="宋体" w:hAnsi="宋体"/>
          <w:spacing w:val="6"/>
          <w:sz w:val="28"/>
        </w:rPr>
      </w:pPr>
    </w:p>
    <w:p w:rsidR="00294023" w:rsidRDefault="00294023">
      <w:pPr>
        <w:spacing w:line="360" w:lineRule="auto"/>
        <w:rPr>
          <w:rFonts w:ascii="宋体" w:hAnsi="宋体"/>
          <w:spacing w:val="6"/>
          <w:sz w:val="28"/>
        </w:rPr>
      </w:pPr>
    </w:p>
    <w:p w:rsidR="00294023" w:rsidRDefault="00294023">
      <w:pPr>
        <w:spacing w:line="360" w:lineRule="auto"/>
        <w:rPr>
          <w:rFonts w:ascii="宋体" w:hAnsi="宋体"/>
          <w:spacing w:val="6"/>
          <w:sz w:val="28"/>
        </w:rPr>
      </w:pPr>
    </w:p>
    <w:p w:rsidR="00294023" w:rsidRDefault="00134C25">
      <w:pPr>
        <w:spacing w:line="480" w:lineRule="auto"/>
        <w:ind w:firstLineChars="363" w:firstLine="1133"/>
        <w:rPr>
          <w:rFonts w:ascii="宋体" w:hAnsi="宋体"/>
          <w:spacing w:val="6"/>
          <w:sz w:val="30"/>
          <w:szCs w:val="30"/>
        </w:rPr>
      </w:pPr>
      <w:r>
        <w:rPr>
          <w:rFonts w:ascii="宋体" w:hAnsi="宋体" w:hint="eastAsia"/>
          <w:spacing w:val="6"/>
          <w:sz w:val="30"/>
          <w:szCs w:val="30"/>
        </w:rPr>
        <w:t>项目名称：</w:t>
      </w:r>
    </w:p>
    <w:p w:rsidR="00294023" w:rsidRDefault="00134C25">
      <w:pPr>
        <w:spacing w:line="480" w:lineRule="auto"/>
        <w:ind w:firstLineChars="363" w:firstLine="1133"/>
        <w:rPr>
          <w:rFonts w:ascii="宋体" w:hAnsi="宋体"/>
          <w:spacing w:val="6"/>
          <w:sz w:val="30"/>
          <w:szCs w:val="30"/>
        </w:rPr>
      </w:pPr>
      <w:r>
        <w:rPr>
          <w:rFonts w:ascii="宋体" w:hAnsi="宋体" w:hint="eastAsia"/>
          <w:spacing w:val="6"/>
          <w:sz w:val="30"/>
          <w:szCs w:val="30"/>
        </w:rPr>
        <w:t>投 标 人：</w:t>
      </w:r>
      <w:r>
        <w:rPr>
          <w:rFonts w:ascii="宋体" w:hAnsi="宋体" w:hint="eastAsia"/>
          <w:spacing w:val="6"/>
          <w:sz w:val="30"/>
          <w:szCs w:val="30"/>
          <w:u w:val="single"/>
        </w:rPr>
        <w:t xml:space="preserve">                        （盖章）</w:t>
      </w:r>
    </w:p>
    <w:p w:rsidR="00294023" w:rsidRDefault="00134C25">
      <w:pPr>
        <w:spacing w:line="480" w:lineRule="auto"/>
        <w:ind w:firstLineChars="363" w:firstLine="1089"/>
        <w:rPr>
          <w:rFonts w:ascii="宋体" w:hAnsi="宋体"/>
          <w:spacing w:val="6"/>
          <w:sz w:val="30"/>
          <w:szCs w:val="30"/>
        </w:rPr>
      </w:pPr>
      <w:r>
        <w:rPr>
          <w:rFonts w:ascii="宋体" w:hAnsi="宋体" w:hint="eastAsia"/>
          <w:sz w:val="30"/>
          <w:szCs w:val="30"/>
        </w:rPr>
        <w:t>法定代表人或其委托代理人</w:t>
      </w:r>
      <w:r>
        <w:rPr>
          <w:rFonts w:ascii="宋体" w:hAnsi="宋体" w:hint="eastAsia"/>
          <w:spacing w:val="6"/>
          <w:sz w:val="30"/>
          <w:szCs w:val="30"/>
        </w:rPr>
        <w:t>：</w:t>
      </w:r>
      <w:r>
        <w:rPr>
          <w:rFonts w:ascii="宋体" w:hAnsi="宋体" w:hint="eastAsia"/>
          <w:spacing w:val="6"/>
          <w:sz w:val="30"/>
          <w:szCs w:val="30"/>
          <w:u w:val="single"/>
        </w:rPr>
        <w:t xml:space="preserve">          （签字）</w:t>
      </w:r>
    </w:p>
    <w:p w:rsidR="00294023" w:rsidRDefault="00134C25">
      <w:pPr>
        <w:tabs>
          <w:tab w:val="left" w:pos="0"/>
          <w:tab w:val="left" w:pos="1155"/>
          <w:tab w:val="left" w:pos="1470"/>
        </w:tabs>
        <w:spacing w:line="480" w:lineRule="exact"/>
        <w:ind w:firstLineChars="363" w:firstLine="1133"/>
        <w:rPr>
          <w:rFonts w:ascii="宋体" w:hAnsi="宋体"/>
          <w:sz w:val="30"/>
          <w:szCs w:val="30"/>
        </w:rPr>
      </w:pPr>
      <w:r>
        <w:rPr>
          <w:rFonts w:ascii="宋体" w:hAnsi="宋体" w:hint="eastAsia"/>
          <w:spacing w:val="6"/>
          <w:sz w:val="30"/>
          <w:szCs w:val="30"/>
        </w:rPr>
        <w:t>日    期：  年  月  日</w:t>
      </w:r>
    </w:p>
    <w:p w:rsidR="00294023" w:rsidRDefault="00294023">
      <w:pPr>
        <w:spacing w:line="360" w:lineRule="auto"/>
        <w:jc w:val="center"/>
        <w:rPr>
          <w:rFonts w:ascii="宋体" w:hAnsi="宋体"/>
          <w:b/>
          <w:sz w:val="32"/>
          <w:szCs w:val="32"/>
        </w:rPr>
      </w:pPr>
    </w:p>
    <w:p w:rsidR="00294023" w:rsidRDefault="00294023">
      <w:pPr>
        <w:spacing w:line="700" w:lineRule="exact"/>
        <w:jc w:val="center"/>
        <w:rPr>
          <w:rFonts w:ascii="宋体" w:hAnsi="宋体"/>
          <w:sz w:val="24"/>
        </w:rPr>
      </w:pPr>
    </w:p>
    <w:p w:rsidR="00294023" w:rsidRDefault="00294023">
      <w:pPr>
        <w:spacing w:line="700" w:lineRule="exact"/>
        <w:jc w:val="center"/>
        <w:rPr>
          <w:rFonts w:ascii="宋体" w:hAnsi="宋体"/>
          <w:sz w:val="24"/>
        </w:rPr>
      </w:pPr>
    </w:p>
    <w:p w:rsidR="00294023" w:rsidRDefault="00294023">
      <w:pPr>
        <w:spacing w:line="700" w:lineRule="exact"/>
        <w:jc w:val="center"/>
        <w:rPr>
          <w:rFonts w:ascii="宋体" w:hAnsi="宋体"/>
          <w:sz w:val="24"/>
        </w:rPr>
      </w:pPr>
    </w:p>
    <w:p w:rsidR="00294023" w:rsidRDefault="00294023">
      <w:pPr>
        <w:spacing w:line="600" w:lineRule="exact"/>
        <w:jc w:val="center"/>
        <w:rPr>
          <w:b/>
          <w:bCs/>
          <w:spacing w:val="4"/>
          <w:sz w:val="30"/>
          <w:szCs w:val="30"/>
        </w:rPr>
      </w:pPr>
      <w:bookmarkStart w:id="46" w:name="_Toc139453233"/>
      <w:bookmarkStart w:id="47" w:name="_Toc222740177"/>
      <w:bookmarkStart w:id="48" w:name="_Toc139451018"/>
      <w:bookmarkEnd w:id="38"/>
      <w:bookmarkEnd w:id="39"/>
      <w:bookmarkEnd w:id="40"/>
      <w:bookmarkEnd w:id="41"/>
      <w:bookmarkEnd w:id="42"/>
      <w:bookmarkEnd w:id="43"/>
      <w:bookmarkEnd w:id="44"/>
      <w:bookmarkEnd w:id="45"/>
    </w:p>
    <w:p w:rsidR="00294023" w:rsidRDefault="00134C25">
      <w:pPr>
        <w:spacing w:line="600" w:lineRule="exact"/>
        <w:jc w:val="center"/>
        <w:rPr>
          <w:b/>
          <w:bCs/>
          <w:spacing w:val="4"/>
          <w:sz w:val="30"/>
          <w:szCs w:val="30"/>
        </w:rPr>
      </w:pPr>
      <w:r>
        <w:rPr>
          <w:rFonts w:hint="eastAsia"/>
          <w:b/>
          <w:bCs/>
          <w:spacing w:val="4"/>
          <w:sz w:val="30"/>
          <w:szCs w:val="30"/>
        </w:rPr>
        <w:t>目录</w:t>
      </w:r>
    </w:p>
    <w:p w:rsidR="00294023" w:rsidRDefault="00134C25">
      <w:pPr>
        <w:spacing w:line="600" w:lineRule="exact"/>
        <w:jc w:val="center"/>
        <w:rPr>
          <w:b/>
          <w:bCs/>
          <w:spacing w:val="4"/>
          <w:sz w:val="30"/>
          <w:szCs w:val="30"/>
        </w:rPr>
      </w:pPr>
      <w:r>
        <w:rPr>
          <w:rFonts w:hint="eastAsia"/>
          <w:b/>
          <w:bCs/>
          <w:spacing w:val="4"/>
          <w:sz w:val="30"/>
          <w:szCs w:val="30"/>
        </w:rPr>
        <w:t>（自行编制）</w:t>
      </w:r>
      <w:r>
        <w:rPr>
          <w:b/>
          <w:bCs/>
          <w:spacing w:val="4"/>
          <w:sz w:val="30"/>
          <w:szCs w:val="30"/>
        </w:rPr>
        <w:br w:type="page"/>
      </w:r>
      <w:r>
        <w:rPr>
          <w:rFonts w:hint="eastAsia"/>
          <w:b/>
          <w:bCs/>
          <w:spacing w:val="4"/>
          <w:sz w:val="30"/>
          <w:szCs w:val="30"/>
        </w:rPr>
        <w:lastRenderedPageBreak/>
        <w:t>一、投标函</w:t>
      </w:r>
    </w:p>
    <w:p w:rsidR="00294023" w:rsidRDefault="00134C25">
      <w:pPr>
        <w:spacing w:line="400" w:lineRule="exact"/>
        <w:rPr>
          <w:rFonts w:ascii="宋体" w:hAnsi="宋体"/>
          <w:spacing w:val="4"/>
          <w:sz w:val="24"/>
          <w:szCs w:val="24"/>
        </w:rPr>
      </w:pPr>
      <w:r>
        <w:rPr>
          <w:rFonts w:ascii="宋体" w:hAnsi="宋体" w:hint="eastAsia"/>
          <w:sz w:val="24"/>
        </w:rPr>
        <w:t>致：</w:t>
      </w:r>
      <w:r>
        <w:rPr>
          <w:rFonts w:hint="eastAsia"/>
          <w:sz w:val="24"/>
          <w:u w:val="single"/>
        </w:rPr>
        <w:t>（招标人名称）</w:t>
      </w:r>
    </w:p>
    <w:p w:rsidR="00294023" w:rsidRDefault="00134C25">
      <w:pPr>
        <w:spacing w:beforeLines="50" w:before="156" w:line="42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pacing w:val="-2"/>
          <w:sz w:val="24"/>
          <w:szCs w:val="24"/>
        </w:rPr>
        <w:t>我方在研究了项目监理服务招标文件及考察现场后，我们按照招标文件的要求编制了该项目建设工程监理投标文件并愿意遵守招标文件的要求，承担并完成该施工监理服务。</w:t>
      </w:r>
      <w:r>
        <w:rPr>
          <w:rFonts w:ascii="宋体" w:hAnsi="宋体" w:hint="eastAsia"/>
          <w:sz w:val="24"/>
          <w:szCs w:val="24"/>
        </w:rPr>
        <w:t>同意按工程施工竣工结算总造价为计费额</w:t>
      </w:r>
      <w:r>
        <w:rPr>
          <w:rFonts w:ascii="宋体" w:hAnsi="宋体" w:hint="eastAsia"/>
          <w:spacing w:val="-2"/>
          <w:sz w:val="24"/>
          <w:szCs w:val="24"/>
        </w:rPr>
        <w:t>，</w:t>
      </w:r>
      <w:proofErr w:type="gramStart"/>
      <w:r>
        <w:rPr>
          <w:rFonts w:ascii="宋体" w:hAnsi="宋体" w:hint="eastAsia"/>
          <w:spacing w:val="-2"/>
          <w:sz w:val="24"/>
          <w:szCs w:val="24"/>
        </w:rPr>
        <w:t>执行茂价【2007】</w:t>
      </w:r>
      <w:proofErr w:type="gramEnd"/>
      <w:r>
        <w:rPr>
          <w:rFonts w:ascii="宋体" w:hAnsi="宋体" w:hint="eastAsia"/>
          <w:spacing w:val="-2"/>
          <w:sz w:val="24"/>
          <w:szCs w:val="24"/>
        </w:rPr>
        <w:t>97号文件规定的收费标准，并与我方投标报价书的</w:t>
      </w:r>
      <w:proofErr w:type="gramStart"/>
      <w:r>
        <w:rPr>
          <w:rFonts w:ascii="宋体" w:hAnsi="宋体" w:hint="eastAsia"/>
          <w:spacing w:val="-2"/>
          <w:sz w:val="24"/>
          <w:szCs w:val="24"/>
        </w:rPr>
        <w:t>下浮率</w:t>
      </w:r>
      <w:proofErr w:type="gramEnd"/>
      <w:r>
        <w:rPr>
          <w:rFonts w:ascii="宋体" w:hAnsi="宋体" w:hint="eastAsia"/>
          <w:spacing w:val="-2"/>
          <w:sz w:val="24"/>
          <w:szCs w:val="24"/>
        </w:rPr>
        <w:t xml:space="preserve">   </w:t>
      </w:r>
      <w:r>
        <w:rPr>
          <w:rFonts w:ascii="Gulim" w:eastAsia="Gulim" w:hAnsi="Gulim" w:hint="eastAsia"/>
          <w:b/>
          <w:bCs/>
          <w:sz w:val="22"/>
          <w:szCs w:val="22"/>
          <w:u w:val="single"/>
        </w:rPr>
        <w:t>%</w:t>
      </w:r>
      <w:r>
        <w:rPr>
          <w:rFonts w:ascii="宋体" w:hAnsi="宋体" w:hint="eastAsia"/>
          <w:spacing w:val="-2"/>
          <w:sz w:val="24"/>
          <w:szCs w:val="24"/>
        </w:rPr>
        <w:t>计取监理费用，同时理解此费用已包含投标人完成该工程监理服务范围内的所有费用。</w:t>
      </w:r>
    </w:p>
    <w:p w:rsidR="00294023" w:rsidRDefault="00134C25">
      <w:pPr>
        <w:spacing w:line="420" w:lineRule="exact"/>
        <w:ind w:firstLineChars="200" w:firstLine="480"/>
        <w:rPr>
          <w:rFonts w:ascii="宋体" w:hAnsi="宋体"/>
          <w:sz w:val="24"/>
          <w:szCs w:val="24"/>
        </w:rPr>
      </w:pPr>
      <w:r>
        <w:rPr>
          <w:rFonts w:ascii="宋体" w:hAnsi="宋体" w:hint="eastAsia"/>
          <w:sz w:val="24"/>
          <w:szCs w:val="24"/>
        </w:rPr>
        <w:t>总监理工程师：</w:t>
      </w:r>
      <w:r>
        <w:rPr>
          <w:rFonts w:ascii="宋体" w:hAnsi="宋体" w:hint="eastAsia"/>
          <w:sz w:val="24"/>
          <w:szCs w:val="24"/>
          <w:u w:val="single"/>
        </w:rPr>
        <w:t xml:space="preserve">   姓名       </w:t>
      </w:r>
      <w:r>
        <w:rPr>
          <w:rFonts w:ascii="宋体" w:hAnsi="宋体" w:hint="eastAsia"/>
          <w:sz w:val="24"/>
          <w:szCs w:val="24"/>
        </w:rPr>
        <w:t>，证书号码：</w:t>
      </w:r>
      <w:r>
        <w:rPr>
          <w:rFonts w:ascii="宋体" w:hAnsi="宋体" w:hint="eastAsia"/>
          <w:sz w:val="24"/>
          <w:szCs w:val="24"/>
          <w:u w:val="single"/>
        </w:rPr>
        <w:t xml:space="preserve">                    </w:t>
      </w:r>
      <w:r>
        <w:rPr>
          <w:rFonts w:ascii="宋体" w:hAnsi="宋体" w:hint="eastAsia"/>
          <w:sz w:val="24"/>
          <w:szCs w:val="24"/>
        </w:rPr>
        <w:t xml:space="preserve"> 。 </w:t>
      </w:r>
    </w:p>
    <w:p w:rsidR="00294023" w:rsidRDefault="00134C25">
      <w:pPr>
        <w:spacing w:line="420" w:lineRule="exact"/>
        <w:ind w:firstLineChars="200" w:firstLine="472"/>
        <w:rPr>
          <w:rFonts w:ascii="宋体" w:hAnsi="宋体"/>
          <w:sz w:val="24"/>
          <w:szCs w:val="24"/>
        </w:rPr>
      </w:pPr>
      <w:r>
        <w:rPr>
          <w:rFonts w:ascii="宋体" w:hAnsi="宋体" w:hint="eastAsia"/>
          <w:spacing w:val="-2"/>
          <w:sz w:val="24"/>
          <w:szCs w:val="24"/>
        </w:rPr>
        <w:t>2、我公司承诺</w:t>
      </w:r>
      <w:proofErr w:type="gramStart"/>
      <w:r>
        <w:rPr>
          <w:rFonts w:ascii="宋体" w:hAnsi="宋体" w:hint="eastAsia"/>
          <w:spacing w:val="-2"/>
          <w:sz w:val="24"/>
          <w:szCs w:val="24"/>
        </w:rPr>
        <w:t>完全响应</w:t>
      </w:r>
      <w:proofErr w:type="gramEnd"/>
      <w:r>
        <w:rPr>
          <w:rFonts w:ascii="宋体" w:hAnsi="宋体" w:hint="eastAsia"/>
          <w:spacing w:val="-2"/>
          <w:sz w:val="24"/>
          <w:szCs w:val="24"/>
        </w:rPr>
        <w:t>招标文件确定的监理承包范围、监理工作服务期。</w:t>
      </w:r>
    </w:p>
    <w:p w:rsidR="00294023" w:rsidRDefault="00134C25">
      <w:pPr>
        <w:spacing w:line="420" w:lineRule="exact"/>
        <w:ind w:firstLineChars="200" w:firstLine="480"/>
        <w:rPr>
          <w:rFonts w:ascii="宋体" w:hAnsi="宋体"/>
          <w:sz w:val="24"/>
          <w:szCs w:val="24"/>
        </w:rPr>
      </w:pPr>
      <w:r>
        <w:rPr>
          <w:rFonts w:ascii="宋体" w:hAnsi="宋体" w:hint="eastAsia"/>
          <w:sz w:val="24"/>
          <w:szCs w:val="24"/>
        </w:rPr>
        <w:t>3、</w:t>
      </w:r>
      <w:r>
        <w:rPr>
          <w:rFonts w:ascii="宋体" w:hAnsi="宋体"/>
          <w:sz w:val="24"/>
          <w:szCs w:val="24"/>
        </w:rPr>
        <w:t>随同本投标函提交了投标保证金</w:t>
      </w:r>
      <w:r>
        <w:rPr>
          <w:rFonts w:ascii="宋体" w:hAnsi="宋体" w:hint="eastAsia"/>
          <w:sz w:val="24"/>
          <w:szCs w:val="24"/>
        </w:rPr>
        <w:t>一份，金额为人民币</w:t>
      </w:r>
      <w:r>
        <w:rPr>
          <w:rFonts w:ascii="宋体" w:hAnsi="宋体"/>
          <w:sz w:val="24"/>
          <w:szCs w:val="24"/>
          <w:u w:val="single"/>
        </w:rPr>
        <w:t> </w:t>
      </w:r>
      <w:r>
        <w:rPr>
          <w:rFonts w:ascii="宋体" w:hAnsi="宋体" w:hint="eastAsia"/>
          <w:sz w:val="24"/>
          <w:szCs w:val="24"/>
          <w:u w:val="single"/>
        </w:rPr>
        <w:t xml:space="preserve">  </w:t>
      </w:r>
      <w:r>
        <w:rPr>
          <w:rFonts w:ascii="宋体" w:hAnsi="宋体"/>
          <w:sz w:val="24"/>
          <w:szCs w:val="24"/>
          <w:u w:val="single"/>
        </w:rPr>
        <w:t>元 </w:t>
      </w:r>
      <w:r>
        <w:rPr>
          <w:rFonts w:ascii="宋体" w:hAnsi="宋体"/>
          <w:sz w:val="24"/>
          <w:szCs w:val="24"/>
        </w:rPr>
        <w:t>。</w:t>
      </w:r>
    </w:p>
    <w:p w:rsidR="00294023" w:rsidRDefault="00134C25">
      <w:pPr>
        <w:spacing w:line="420" w:lineRule="exact"/>
        <w:ind w:firstLineChars="200" w:firstLine="480"/>
        <w:rPr>
          <w:rFonts w:ascii="宋体" w:hAnsi="宋体"/>
          <w:sz w:val="24"/>
          <w:szCs w:val="24"/>
        </w:rPr>
      </w:pPr>
      <w:r>
        <w:rPr>
          <w:rFonts w:ascii="宋体" w:hAnsi="宋体" w:hint="eastAsia"/>
          <w:sz w:val="24"/>
          <w:szCs w:val="24"/>
        </w:rPr>
        <w:t>4、我公司承认投标书及辅助资料成为我公司投标文件的组成部分。我们理解，贵方不一定接受最低投标报价的投标文件。同时也理解，贵方不承担我方的任何投标费用。</w:t>
      </w:r>
    </w:p>
    <w:p w:rsidR="00294023" w:rsidRDefault="00134C25">
      <w:pPr>
        <w:spacing w:line="420" w:lineRule="exact"/>
        <w:ind w:firstLineChars="200" w:firstLine="480"/>
        <w:rPr>
          <w:rFonts w:ascii="宋体" w:hAnsi="宋体"/>
          <w:sz w:val="24"/>
          <w:szCs w:val="24"/>
        </w:rPr>
      </w:pPr>
      <w:r>
        <w:rPr>
          <w:rFonts w:ascii="宋体" w:hAnsi="宋体" w:hint="eastAsia"/>
          <w:sz w:val="24"/>
          <w:szCs w:val="24"/>
        </w:rPr>
        <w:t>5、我方同意从递交投标文件截止之日起天</w:t>
      </w:r>
      <w:r>
        <w:rPr>
          <w:rFonts w:ascii="宋体" w:hAnsi="宋体" w:hint="eastAsia"/>
          <w:sz w:val="24"/>
          <w:szCs w:val="24"/>
          <w:u w:val="single"/>
        </w:rPr>
        <w:t xml:space="preserve">     </w:t>
      </w:r>
      <w:r>
        <w:rPr>
          <w:rFonts w:ascii="宋体" w:hAnsi="宋体" w:hint="eastAsia"/>
          <w:sz w:val="24"/>
          <w:szCs w:val="24"/>
        </w:rPr>
        <w:t>内保持投标文件有效，在此有效期内我们将严格遵守投标文件的承诺，在此期限届满之前，本投标文件始终对我方具有约束力，并可随时被接受中标。</w:t>
      </w:r>
    </w:p>
    <w:p w:rsidR="00294023" w:rsidRDefault="00134C25">
      <w:pPr>
        <w:spacing w:line="420" w:lineRule="exact"/>
        <w:ind w:firstLineChars="200" w:firstLine="480"/>
        <w:rPr>
          <w:rFonts w:ascii="宋体" w:hAnsi="宋体"/>
          <w:sz w:val="24"/>
          <w:szCs w:val="24"/>
        </w:rPr>
      </w:pPr>
      <w:r>
        <w:rPr>
          <w:rFonts w:ascii="宋体" w:hAnsi="宋体" w:hint="eastAsia"/>
          <w:sz w:val="24"/>
          <w:szCs w:val="24"/>
        </w:rPr>
        <w:t>6、除投标文件所提交的资料外，我方同意随时接受贵方的检查、询问，并根据评标的需要补充贵方要求提交的资料。</w:t>
      </w:r>
    </w:p>
    <w:p w:rsidR="00294023" w:rsidRDefault="00134C25">
      <w:pPr>
        <w:spacing w:line="420" w:lineRule="exact"/>
        <w:ind w:firstLineChars="200" w:firstLine="480"/>
        <w:rPr>
          <w:rFonts w:ascii="宋体" w:hAnsi="宋体"/>
          <w:sz w:val="24"/>
          <w:szCs w:val="24"/>
        </w:rPr>
      </w:pPr>
      <w:r>
        <w:rPr>
          <w:rFonts w:ascii="宋体" w:hAnsi="宋体" w:hint="eastAsia"/>
          <w:sz w:val="24"/>
          <w:szCs w:val="24"/>
        </w:rPr>
        <w:t>7、一旦中标，我公司保证按照招标文件的要求和与招标人签订的委托监理合同，成立本工程的监理项目部，按投标文件拟定的总监理工程师和专业监理人员进驻施工现场实施监理合同，保证按招标文件规定的期限内完成本工程的监理工作。</w:t>
      </w:r>
    </w:p>
    <w:p w:rsidR="00294023" w:rsidRDefault="00134C25">
      <w:pPr>
        <w:spacing w:line="420" w:lineRule="exact"/>
        <w:ind w:firstLineChars="200" w:firstLine="480"/>
        <w:rPr>
          <w:rFonts w:ascii="宋体" w:hAnsi="宋体"/>
          <w:sz w:val="24"/>
          <w:szCs w:val="24"/>
        </w:rPr>
      </w:pPr>
      <w:r>
        <w:rPr>
          <w:rFonts w:ascii="宋体" w:hAnsi="宋体" w:hint="eastAsia"/>
          <w:sz w:val="24"/>
          <w:szCs w:val="24"/>
        </w:rPr>
        <w:t>8、如果我公司中标后没有正当理由而拒绝签订合同或没有按招标文件规定的期限内开始本工程的监理工作，我们愿意补偿贵方因该工程工作延误造成的经济损失，并追究有关法律责任。</w:t>
      </w:r>
    </w:p>
    <w:p w:rsidR="00294023" w:rsidRDefault="00294023">
      <w:pPr>
        <w:spacing w:line="440" w:lineRule="exact"/>
        <w:rPr>
          <w:rFonts w:ascii="宋体" w:hAnsi="宋体"/>
          <w:spacing w:val="4"/>
          <w:sz w:val="24"/>
          <w:szCs w:val="24"/>
        </w:rPr>
      </w:pPr>
    </w:p>
    <w:p w:rsidR="00294023" w:rsidRDefault="00134C25">
      <w:pPr>
        <w:spacing w:line="500" w:lineRule="exact"/>
        <w:rPr>
          <w:rFonts w:ascii="宋体" w:hAnsi="宋体"/>
          <w:spacing w:val="4"/>
          <w:sz w:val="24"/>
          <w:szCs w:val="24"/>
        </w:rPr>
      </w:pPr>
      <w:r>
        <w:rPr>
          <w:rFonts w:ascii="宋体" w:hAnsi="宋体" w:hint="eastAsia"/>
          <w:spacing w:val="4"/>
          <w:sz w:val="24"/>
          <w:szCs w:val="24"/>
        </w:rPr>
        <w:t>投标人：（盖章）                  法定代表人：</w:t>
      </w:r>
      <w:r>
        <w:rPr>
          <w:rFonts w:ascii="宋体" w:hAnsi="宋体" w:hint="eastAsia"/>
          <w:spacing w:val="4"/>
          <w:sz w:val="24"/>
          <w:szCs w:val="24"/>
          <w:u w:val="single"/>
        </w:rPr>
        <w:t xml:space="preserve">      （签字或盖章）</w:t>
      </w:r>
    </w:p>
    <w:p w:rsidR="00294023" w:rsidRDefault="00134C25">
      <w:pPr>
        <w:spacing w:line="500" w:lineRule="exact"/>
        <w:rPr>
          <w:rFonts w:ascii="宋体" w:hAnsi="宋体"/>
          <w:spacing w:val="4"/>
          <w:sz w:val="24"/>
          <w:szCs w:val="24"/>
        </w:rPr>
      </w:pPr>
      <w:r>
        <w:rPr>
          <w:rFonts w:ascii="宋体" w:hAnsi="宋体" w:hint="eastAsia"/>
          <w:spacing w:val="4"/>
          <w:sz w:val="24"/>
          <w:szCs w:val="24"/>
        </w:rPr>
        <w:t>地址：                           邮政编码：</w:t>
      </w:r>
    </w:p>
    <w:p w:rsidR="00294023" w:rsidRDefault="00134C25">
      <w:pPr>
        <w:spacing w:line="500" w:lineRule="exact"/>
        <w:rPr>
          <w:rFonts w:ascii="宋体" w:hAnsi="宋体"/>
          <w:spacing w:val="4"/>
          <w:sz w:val="24"/>
          <w:szCs w:val="24"/>
        </w:rPr>
      </w:pPr>
      <w:r>
        <w:rPr>
          <w:rFonts w:ascii="宋体" w:hAnsi="宋体" w:hint="eastAsia"/>
          <w:spacing w:val="4"/>
          <w:sz w:val="24"/>
          <w:szCs w:val="24"/>
        </w:rPr>
        <w:t>电话：</w:t>
      </w:r>
    </w:p>
    <w:p w:rsidR="00294023" w:rsidRDefault="00134C25">
      <w:pPr>
        <w:pStyle w:val="ad"/>
        <w:spacing w:line="500" w:lineRule="exact"/>
        <w:rPr>
          <w:rFonts w:ascii="宋体" w:hAnsi="宋体"/>
          <w:spacing w:val="4"/>
          <w:szCs w:val="24"/>
        </w:rPr>
      </w:pPr>
      <w:r>
        <w:rPr>
          <w:rFonts w:ascii="宋体" w:hAnsi="宋体" w:hint="eastAsia"/>
          <w:spacing w:val="4"/>
          <w:szCs w:val="24"/>
        </w:rPr>
        <w:t xml:space="preserve">开户银行名称：                   </w:t>
      </w:r>
      <w:r>
        <w:rPr>
          <w:rFonts w:ascii="宋体" w:hAnsi="宋体" w:hint="eastAsia"/>
          <w:szCs w:val="24"/>
        </w:rPr>
        <w:t>银行账号：</w:t>
      </w:r>
    </w:p>
    <w:p w:rsidR="00294023" w:rsidRDefault="00134C25">
      <w:pPr>
        <w:spacing w:line="500" w:lineRule="exact"/>
        <w:rPr>
          <w:rFonts w:ascii="宋体" w:hAnsi="宋体"/>
          <w:sz w:val="24"/>
          <w:szCs w:val="24"/>
        </w:rPr>
      </w:pPr>
      <w:r>
        <w:rPr>
          <w:rFonts w:ascii="宋体" w:hAnsi="宋体" w:hint="eastAsia"/>
          <w:sz w:val="24"/>
          <w:szCs w:val="24"/>
        </w:rPr>
        <w:t>开户地址：</w:t>
      </w:r>
    </w:p>
    <w:p w:rsidR="00294023" w:rsidRDefault="00134C25">
      <w:pPr>
        <w:spacing w:line="500" w:lineRule="exact"/>
        <w:rPr>
          <w:rFonts w:ascii="宋体" w:hAnsi="宋体"/>
          <w:spacing w:val="4"/>
          <w:sz w:val="24"/>
          <w:szCs w:val="24"/>
        </w:rPr>
      </w:pPr>
      <w:r>
        <w:rPr>
          <w:rFonts w:ascii="宋体" w:hAnsi="宋体" w:hint="eastAsia"/>
          <w:spacing w:val="4"/>
          <w:sz w:val="24"/>
          <w:szCs w:val="24"/>
        </w:rPr>
        <w:t>日期：年月日</w:t>
      </w:r>
    </w:p>
    <w:p w:rsidR="00294023" w:rsidRDefault="00134C25">
      <w:pPr>
        <w:spacing w:beforeLines="100" w:before="312" w:afterLines="50" w:after="156" w:line="620" w:lineRule="exact"/>
        <w:jc w:val="center"/>
        <w:rPr>
          <w:b/>
          <w:spacing w:val="6"/>
          <w:sz w:val="32"/>
        </w:rPr>
      </w:pPr>
      <w:r>
        <w:rPr>
          <w:b/>
          <w:spacing w:val="6"/>
          <w:sz w:val="32"/>
        </w:rPr>
        <w:br w:type="page"/>
      </w:r>
      <w:r>
        <w:rPr>
          <w:rFonts w:hint="eastAsia"/>
          <w:b/>
          <w:spacing w:val="6"/>
          <w:sz w:val="32"/>
        </w:rPr>
        <w:lastRenderedPageBreak/>
        <w:t>二、法定代表人身份证明书</w:t>
      </w:r>
    </w:p>
    <w:p w:rsidR="00294023" w:rsidRDefault="00294023">
      <w:pPr>
        <w:spacing w:line="400" w:lineRule="exact"/>
        <w:jc w:val="center"/>
        <w:rPr>
          <w:b/>
          <w:spacing w:val="6"/>
          <w:sz w:val="32"/>
        </w:rPr>
      </w:pPr>
    </w:p>
    <w:p w:rsidR="00294023" w:rsidRDefault="00134C25">
      <w:pPr>
        <w:spacing w:line="560" w:lineRule="exact"/>
        <w:ind w:firstLineChars="225" w:firstLine="540"/>
        <w:rPr>
          <w:rFonts w:ascii="宋体" w:hAnsi="宋体"/>
          <w:sz w:val="24"/>
        </w:rPr>
      </w:pPr>
      <w:r>
        <w:rPr>
          <w:rFonts w:ascii="宋体" w:hAnsi="宋体" w:hint="eastAsia"/>
          <w:sz w:val="24"/>
        </w:rPr>
        <w:t>投 标 人：</w:t>
      </w:r>
    </w:p>
    <w:p w:rsidR="00294023" w:rsidRDefault="00134C25">
      <w:pPr>
        <w:spacing w:line="560" w:lineRule="exact"/>
        <w:ind w:firstLineChars="225" w:firstLine="540"/>
        <w:rPr>
          <w:rFonts w:ascii="宋体" w:hAnsi="宋体"/>
          <w:sz w:val="24"/>
        </w:rPr>
      </w:pPr>
      <w:r>
        <w:rPr>
          <w:rFonts w:ascii="宋体" w:hAnsi="宋体" w:hint="eastAsia"/>
          <w:sz w:val="24"/>
        </w:rPr>
        <w:t>单位性质：</w:t>
      </w:r>
    </w:p>
    <w:p w:rsidR="00294023" w:rsidRDefault="00134C25">
      <w:pPr>
        <w:spacing w:line="560" w:lineRule="exact"/>
        <w:ind w:firstLineChars="225" w:firstLine="540"/>
        <w:rPr>
          <w:rFonts w:ascii="宋体" w:hAnsi="宋体"/>
          <w:sz w:val="24"/>
        </w:rPr>
      </w:pPr>
      <w:r>
        <w:rPr>
          <w:rFonts w:ascii="宋体" w:hAnsi="宋体" w:hint="eastAsia"/>
          <w:sz w:val="24"/>
        </w:rPr>
        <w:t>地    址：</w:t>
      </w:r>
    </w:p>
    <w:p w:rsidR="00294023" w:rsidRDefault="00134C25">
      <w:pPr>
        <w:spacing w:line="560" w:lineRule="exact"/>
        <w:ind w:firstLineChars="225" w:firstLine="540"/>
        <w:rPr>
          <w:rFonts w:ascii="宋体" w:hAnsi="宋体"/>
          <w:sz w:val="24"/>
        </w:rPr>
      </w:pPr>
      <w:r>
        <w:rPr>
          <w:rFonts w:ascii="宋体" w:hAnsi="宋体" w:hint="eastAsia"/>
          <w:sz w:val="24"/>
        </w:rPr>
        <w:t>成立时间：  年  月  日</w:t>
      </w:r>
    </w:p>
    <w:p w:rsidR="00294023" w:rsidRDefault="00134C25">
      <w:pPr>
        <w:spacing w:line="560" w:lineRule="exact"/>
        <w:ind w:firstLineChars="225" w:firstLine="540"/>
        <w:rPr>
          <w:rFonts w:ascii="宋体" w:hAnsi="宋体"/>
          <w:sz w:val="24"/>
        </w:rPr>
      </w:pPr>
      <w:r>
        <w:rPr>
          <w:rFonts w:ascii="宋体" w:hAnsi="宋体" w:hint="eastAsia"/>
          <w:sz w:val="24"/>
        </w:rPr>
        <w:t>经营期限：</w:t>
      </w:r>
    </w:p>
    <w:p w:rsidR="00294023" w:rsidRDefault="00134C25">
      <w:pPr>
        <w:spacing w:line="560" w:lineRule="exact"/>
        <w:ind w:firstLineChars="225" w:firstLine="540"/>
        <w:rPr>
          <w:rFonts w:ascii="宋体" w:hAnsi="宋体"/>
          <w:sz w:val="24"/>
        </w:rPr>
      </w:pPr>
      <w:r>
        <w:rPr>
          <w:rFonts w:ascii="宋体" w:hAnsi="宋体" w:hint="eastAsia"/>
          <w:sz w:val="24"/>
        </w:rPr>
        <w:t>姓    名：        性别：</w:t>
      </w:r>
    </w:p>
    <w:p w:rsidR="00294023" w:rsidRDefault="00134C25">
      <w:pPr>
        <w:spacing w:line="560" w:lineRule="exact"/>
        <w:ind w:firstLineChars="225" w:firstLine="540"/>
        <w:rPr>
          <w:rFonts w:ascii="宋体" w:hAnsi="宋体"/>
          <w:sz w:val="24"/>
        </w:rPr>
      </w:pPr>
      <w:r>
        <w:rPr>
          <w:rFonts w:ascii="宋体" w:hAnsi="宋体" w:hint="eastAsia"/>
          <w:sz w:val="24"/>
        </w:rPr>
        <w:t>年    龄：        职务：</w:t>
      </w:r>
    </w:p>
    <w:p w:rsidR="00294023" w:rsidRDefault="00134C25">
      <w:pPr>
        <w:spacing w:line="560" w:lineRule="exact"/>
        <w:ind w:firstLineChars="225" w:firstLine="540"/>
        <w:rPr>
          <w:rFonts w:ascii="宋体" w:hAnsi="宋体"/>
          <w:sz w:val="24"/>
        </w:rPr>
      </w:pPr>
      <w:r>
        <w:rPr>
          <w:rFonts w:ascii="宋体" w:hAnsi="宋体" w:hint="eastAsia"/>
          <w:sz w:val="24"/>
        </w:rPr>
        <w:t>系（投标人名称）的法定代表人。</w:t>
      </w:r>
    </w:p>
    <w:p w:rsidR="00294023" w:rsidRDefault="00134C25">
      <w:pPr>
        <w:spacing w:line="560" w:lineRule="exact"/>
        <w:ind w:firstLineChars="225" w:firstLine="540"/>
        <w:rPr>
          <w:rFonts w:ascii="宋体" w:hAnsi="宋体"/>
          <w:sz w:val="24"/>
        </w:rPr>
      </w:pPr>
      <w:r>
        <w:rPr>
          <w:rFonts w:ascii="宋体" w:hAnsi="宋体" w:hint="eastAsia"/>
          <w:sz w:val="24"/>
        </w:rPr>
        <w:t>特此证明。</w:t>
      </w:r>
    </w:p>
    <w:p w:rsidR="00294023" w:rsidRDefault="00294023">
      <w:pPr>
        <w:spacing w:line="500" w:lineRule="exact"/>
        <w:rPr>
          <w:rFonts w:ascii="宋体" w:hAnsi="宋体"/>
          <w:szCs w:val="21"/>
        </w:rPr>
      </w:pPr>
    </w:p>
    <w:p w:rsidR="00294023" w:rsidRDefault="00294023">
      <w:pPr>
        <w:spacing w:line="500" w:lineRule="exact"/>
        <w:rPr>
          <w:rFonts w:ascii="宋体" w:hAnsi="宋体"/>
          <w:szCs w:val="21"/>
        </w:rPr>
      </w:pPr>
    </w:p>
    <w:p w:rsidR="00294023" w:rsidRDefault="00134C25">
      <w:pPr>
        <w:wordWrap w:val="0"/>
        <w:spacing w:line="560" w:lineRule="exact"/>
        <w:ind w:right="70" w:firstLineChars="1575" w:firstLine="3780"/>
        <w:rPr>
          <w:rFonts w:ascii="宋体" w:hAnsi="宋体"/>
          <w:sz w:val="24"/>
        </w:rPr>
      </w:pPr>
      <w:r>
        <w:rPr>
          <w:rFonts w:ascii="宋体" w:hAnsi="宋体" w:hint="eastAsia"/>
          <w:sz w:val="24"/>
        </w:rPr>
        <w:t>投标人：（盖单位章）</w:t>
      </w:r>
    </w:p>
    <w:p w:rsidR="00294023" w:rsidRDefault="00134C25">
      <w:pPr>
        <w:spacing w:line="360" w:lineRule="auto"/>
        <w:ind w:firstLineChars="1800" w:firstLine="4320"/>
        <w:jc w:val="left"/>
        <w:rPr>
          <w:b/>
          <w:spacing w:val="6"/>
          <w:sz w:val="32"/>
        </w:rPr>
      </w:pPr>
      <w:r>
        <w:rPr>
          <w:rFonts w:ascii="宋体" w:hAnsi="宋体" w:hint="eastAsia"/>
          <w:sz w:val="24"/>
        </w:rPr>
        <w:t>年  月  日</w:t>
      </w:r>
    </w:p>
    <w:p w:rsidR="00294023" w:rsidRDefault="00294023">
      <w:pPr>
        <w:tabs>
          <w:tab w:val="left" w:pos="0"/>
          <w:tab w:val="left" w:pos="1155"/>
          <w:tab w:val="left" w:pos="1470"/>
        </w:tabs>
        <w:spacing w:line="480" w:lineRule="exact"/>
        <w:rPr>
          <w:rFonts w:ascii="宋体" w:hAnsi="TimesNewRomanPSMT" w:cs="宋体"/>
          <w:kern w:val="0"/>
          <w:sz w:val="24"/>
        </w:rPr>
      </w:pPr>
    </w:p>
    <w:p w:rsidR="00294023" w:rsidRDefault="00134C25">
      <w:pPr>
        <w:spacing w:line="400" w:lineRule="exact"/>
        <w:rPr>
          <w:szCs w:val="21"/>
        </w:rPr>
      </w:pPr>
      <w:r>
        <w:rPr>
          <w:szCs w:val="21"/>
        </w:rPr>
        <w:t>附法定代表人身份证复印件</w:t>
      </w:r>
      <w:r>
        <w:rPr>
          <w:rFonts w:hint="eastAsia"/>
          <w:szCs w:val="21"/>
        </w:rPr>
        <w:t>（包括正、背面）</w:t>
      </w:r>
    </w:p>
    <w:p w:rsidR="00294023" w:rsidRDefault="00294023">
      <w:pPr>
        <w:spacing w:line="400" w:lineRule="exact"/>
        <w:ind w:firstLine="2026"/>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294023">
        <w:trPr>
          <w:trHeight w:val="2601"/>
        </w:trPr>
        <w:tc>
          <w:tcPr>
            <w:tcW w:w="4785" w:type="dxa"/>
            <w:vAlign w:val="center"/>
          </w:tcPr>
          <w:p w:rsidR="00294023" w:rsidRDefault="00294023">
            <w:pPr>
              <w:ind w:left="420"/>
              <w:jc w:val="center"/>
              <w:rPr>
                <w:szCs w:val="21"/>
              </w:rPr>
            </w:pPr>
          </w:p>
        </w:tc>
        <w:tc>
          <w:tcPr>
            <w:tcW w:w="4785" w:type="dxa"/>
            <w:vAlign w:val="center"/>
          </w:tcPr>
          <w:p w:rsidR="00294023" w:rsidRDefault="00294023">
            <w:pPr>
              <w:ind w:left="420"/>
              <w:jc w:val="center"/>
              <w:rPr>
                <w:szCs w:val="21"/>
              </w:rPr>
            </w:pPr>
          </w:p>
        </w:tc>
      </w:tr>
    </w:tbl>
    <w:p w:rsidR="00294023" w:rsidRDefault="00294023">
      <w:pPr>
        <w:spacing w:line="360" w:lineRule="auto"/>
        <w:rPr>
          <w:b/>
          <w:spacing w:val="6"/>
          <w:sz w:val="32"/>
        </w:rPr>
      </w:pPr>
    </w:p>
    <w:p w:rsidR="00294023" w:rsidRDefault="00134C25">
      <w:pPr>
        <w:spacing w:line="360" w:lineRule="auto"/>
        <w:jc w:val="center"/>
        <w:rPr>
          <w:b/>
          <w:spacing w:val="6"/>
          <w:sz w:val="32"/>
        </w:rPr>
      </w:pPr>
      <w:r>
        <w:rPr>
          <w:b/>
          <w:spacing w:val="6"/>
          <w:sz w:val="32"/>
        </w:rPr>
        <w:br w:type="page"/>
      </w:r>
      <w:r>
        <w:rPr>
          <w:rFonts w:hint="eastAsia"/>
          <w:b/>
          <w:spacing w:val="6"/>
          <w:sz w:val="32"/>
        </w:rPr>
        <w:lastRenderedPageBreak/>
        <w:t>三、法人授权委托证明书</w:t>
      </w:r>
    </w:p>
    <w:p w:rsidR="00294023" w:rsidRDefault="00294023">
      <w:pPr>
        <w:spacing w:line="300" w:lineRule="exact"/>
        <w:jc w:val="center"/>
        <w:rPr>
          <w:b/>
          <w:spacing w:val="6"/>
          <w:sz w:val="32"/>
        </w:rPr>
      </w:pPr>
    </w:p>
    <w:p w:rsidR="00294023" w:rsidRDefault="00134C25">
      <w:pPr>
        <w:spacing w:beforeLines="100" w:before="312" w:line="480" w:lineRule="exact"/>
        <w:ind w:firstLineChars="200" w:firstLine="480"/>
        <w:rPr>
          <w:rFonts w:ascii="宋体" w:hAnsi="宋体"/>
          <w:sz w:val="24"/>
        </w:rPr>
      </w:pPr>
      <w:r>
        <w:rPr>
          <w:rFonts w:ascii="宋体" w:hAnsi="宋体" w:hint="eastAsia"/>
          <w:sz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294023" w:rsidRDefault="00134C25">
      <w:pPr>
        <w:spacing w:line="480" w:lineRule="exact"/>
        <w:ind w:firstLineChars="200" w:firstLine="480"/>
        <w:rPr>
          <w:rFonts w:ascii="宋体" w:hAnsi="宋体"/>
          <w:sz w:val="24"/>
        </w:rPr>
      </w:pPr>
      <w:r>
        <w:rPr>
          <w:rFonts w:ascii="宋体" w:hAnsi="宋体" w:hint="eastAsia"/>
          <w:sz w:val="24"/>
        </w:rPr>
        <w:t>委托期限：</w:t>
      </w:r>
    </w:p>
    <w:p w:rsidR="00294023" w:rsidRDefault="00134C25">
      <w:pPr>
        <w:spacing w:line="480" w:lineRule="exact"/>
        <w:ind w:firstLineChars="200" w:firstLine="480"/>
        <w:rPr>
          <w:rFonts w:ascii="宋体" w:hAnsi="宋体"/>
          <w:sz w:val="24"/>
        </w:rPr>
      </w:pPr>
      <w:r>
        <w:rPr>
          <w:rFonts w:ascii="宋体" w:hAnsi="宋体" w:hint="eastAsia"/>
          <w:sz w:val="24"/>
        </w:rPr>
        <w:t>代理人无转委托权。</w:t>
      </w:r>
    </w:p>
    <w:p w:rsidR="00294023" w:rsidRDefault="00294023">
      <w:pPr>
        <w:spacing w:line="500" w:lineRule="exact"/>
        <w:rPr>
          <w:rFonts w:ascii="宋体" w:hAnsi="宋体"/>
          <w:sz w:val="24"/>
        </w:rPr>
      </w:pPr>
    </w:p>
    <w:p w:rsidR="00294023" w:rsidRDefault="00134C25">
      <w:pPr>
        <w:spacing w:line="400" w:lineRule="exact"/>
        <w:ind w:firstLineChars="1500" w:firstLine="3600"/>
        <w:rPr>
          <w:rFonts w:ascii="宋体" w:hAnsi="宋体"/>
          <w:sz w:val="24"/>
        </w:rPr>
      </w:pPr>
      <w:r>
        <w:rPr>
          <w:rFonts w:ascii="宋体" w:hAnsi="宋体" w:hint="eastAsia"/>
          <w:sz w:val="24"/>
        </w:rPr>
        <w:t>投  标  人：（盖单位章）</w:t>
      </w:r>
    </w:p>
    <w:p w:rsidR="00294023" w:rsidRDefault="00294023">
      <w:pPr>
        <w:spacing w:line="400" w:lineRule="exact"/>
        <w:ind w:firstLineChars="1500" w:firstLine="3600"/>
        <w:rPr>
          <w:rFonts w:ascii="宋体" w:hAnsi="宋体"/>
          <w:sz w:val="24"/>
        </w:rPr>
      </w:pPr>
    </w:p>
    <w:p w:rsidR="00294023" w:rsidRDefault="00134C25">
      <w:pPr>
        <w:spacing w:line="400" w:lineRule="exact"/>
        <w:ind w:firstLineChars="1500" w:firstLine="3600"/>
        <w:rPr>
          <w:rFonts w:ascii="宋体" w:hAnsi="宋体"/>
          <w:sz w:val="24"/>
        </w:rPr>
      </w:pPr>
      <w:r>
        <w:rPr>
          <w:rFonts w:ascii="宋体" w:hAnsi="宋体" w:hint="eastAsia"/>
          <w:sz w:val="24"/>
        </w:rPr>
        <w:t>法定代表人：（签字）</w:t>
      </w:r>
    </w:p>
    <w:p w:rsidR="00294023" w:rsidRDefault="00134C25">
      <w:pPr>
        <w:spacing w:line="400" w:lineRule="exact"/>
        <w:ind w:firstLineChars="1500" w:firstLine="3600"/>
        <w:rPr>
          <w:rFonts w:ascii="宋体" w:hAnsi="宋体"/>
          <w:sz w:val="24"/>
          <w:u w:val="single"/>
        </w:rPr>
      </w:pPr>
      <w:r>
        <w:rPr>
          <w:rFonts w:ascii="宋体" w:hAnsi="宋体" w:hint="eastAsia"/>
          <w:sz w:val="24"/>
        </w:rPr>
        <w:t>身份证号码：</w:t>
      </w:r>
    </w:p>
    <w:p w:rsidR="00294023" w:rsidRDefault="00294023">
      <w:pPr>
        <w:spacing w:line="400" w:lineRule="exact"/>
        <w:ind w:firstLineChars="1500" w:firstLine="3600"/>
        <w:rPr>
          <w:rFonts w:ascii="宋体" w:hAnsi="宋体"/>
          <w:sz w:val="24"/>
          <w:u w:val="single"/>
        </w:rPr>
      </w:pPr>
    </w:p>
    <w:p w:rsidR="00294023" w:rsidRDefault="00134C25">
      <w:pPr>
        <w:spacing w:line="400" w:lineRule="exact"/>
        <w:ind w:firstLineChars="1500" w:firstLine="3600"/>
        <w:rPr>
          <w:rFonts w:ascii="宋体" w:hAnsi="宋体"/>
          <w:sz w:val="24"/>
        </w:rPr>
      </w:pPr>
      <w:r>
        <w:rPr>
          <w:rFonts w:ascii="宋体" w:hAnsi="宋体" w:hint="eastAsia"/>
          <w:sz w:val="24"/>
        </w:rPr>
        <w:t>委托代理人：（签字）</w:t>
      </w:r>
    </w:p>
    <w:p w:rsidR="00294023" w:rsidRDefault="00134C25">
      <w:pPr>
        <w:spacing w:line="400" w:lineRule="exact"/>
        <w:ind w:firstLineChars="1500" w:firstLine="3600"/>
        <w:rPr>
          <w:rFonts w:ascii="宋体" w:hAnsi="宋体"/>
          <w:sz w:val="24"/>
          <w:u w:val="single"/>
        </w:rPr>
      </w:pPr>
      <w:r>
        <w:rPr>
          <w:rFonts w:ascii="宋体" w:hAnsi="宋体" w:hint="eastAsia"/>
          <w:sz w:val="24"/>
        </w:rPr>
        <w:t>身份证号码：</w:t>
      </w:r>
    </w:p>
    <w:p w:rsidR="00294023" w:rsidRDefault="00134C25">
      <w:pPr>
        <w:spacing w:line="400" w:lineRule="exact"/>
        <w:ind w:firstLineChars="1700" w:firstLine="4080"/>
        <w:rPr>
          <w:rFonts w:ascii="宋体" w:hAnsi="宋体"/>
          <w:sz w:val="24"/>
        </w:rPr>
      </w:pPr>
      <w:r>
        <w:rPr>
          <w:rFonts w:ascii="宋体" w:hAnsi="宋体" w:hint="eastAsia"/>
          <w:sz w:val="24"/>
        </w:rPr>
        <w:t>年  月  日</w:t>
      </w:r>
    </w:p>
    <w:p w:rsidR="00294023" w:rsidRDefault="00294023">
      <w:pPr>
        <w:tabs>
          <w:tab w:val="left" w:pos="0"/>
          <w:tab w:val="left" w:pos="1155"/>
          <w:tab w:val="left" w:pos="1470"/>
        </w:tabs>
        <w:spacing w:line="480" w:lineRule="exact"/>
        <w:ind w:leftChars="35" w:left="73" w:firstLineChars="14" w:firstLine="32"/>
        <w:rPr>
          <w:spacing w:val="10"/>
        </w:rPr>
      </w:pPr>
    </w:p>
    <w:p w:rsidR="00294023" w:rsidRDefault="00134C25">
      <w:pPr>
        <w:spacing w:line="400" w:lineRule="exact"/>
        <w:rPr>
          <w:szCs w:val="21"/>
        </w:rPr>
      </w:pPr>
      <w:proofErr w:type="gramStart"/>
      <w:r>
        <w:rPr>
          <w:szCs w:val="21"/>
        </w:rPr>
        <w:t>附</w:t>
      </w:r>
      <w:r>
        <w:rPr>
          <w:rFonts w:hint="eastAsia"/>
          <w:szCs w:val="21"/>
        </w:rPr>
        <w:t>委托</w:t>
      </w:r>
      <w:proofErr w:type="gramEnd"/>
      <w:r>
        <w:rPr>
          <w:rFonts w:hint="eastAsia"/>
          <w:szCs w:val="21"/>
        </w:rPr>
        <w:t>代理人</w:t>
      </w:r>
      <w:r>
        <w:rPr>
          <w:szCs w:val="21"/>
        </w:rPr>
        <w:t>身份证复印件</w:t>
      </w:r>
      <w:r>
        <w:rPr>
          <w:rFonts w:hint="eastAsia"/>
          <w:szCs w:val="21"/>
        </w:rPr>
        <w:t>（包括正、背面）</w:t>
      </w:r>
    </w:p>
    <w:p w:rsidR="00294023" w:rsidRDefault="00294023">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294023">
        <w:trPr>
          <w:trHeight w:val="2274"/>
        </w:trPr>
        <w:tc>
          <w:tcPr>
            <w:tcW w:w="4643" w:type="dxa"/>
            <w:vAlign w:val="center"/>
          </w:tcPr>
          <w:p w:rsidR="00294023" w:rsidRDefault="00294023">
            <w:pPr>
              <w:jc w:val="center"/>
              <w:rPr>
                <w:szCs w:val="21"/>
              </w:rPr>
            </w:pPr>
          </w:p>
        </w:tc>
        <w:tc>
          <w:tcPr>
            <w:tcW w:w="4643" w:type="dxa"/>
            <w:vAlign w:val="center"/>
          </w:tcPr>
          <w:p w:rsidR="00294023" w:rsidRDefault="00294023">
            <w:pPr>
              <w:jc w:val="center"/>
              <w:rPr>
                <w:szCs w:val="21"/>
              </w:rPr>
            </w:pPr>
          </w:p>
        </w:tc>
      </w:tr>
    </w:tbl>
    <w:p w:rsidR="00294023" w:rsidRDefault="00134C25">
      <w:pPr>
        <w:jc w:val="left"/>
        <w:rPr>
          <w:rFonts w:ascii="宋体" w:hAnsi="宋体"/>
          <w:szCs w:val="21"/>
        </w:rPr>
      </w:pPr>
      <w:r>
        <w:rPr>
          <w:rFonts w:ascii="宋体" w:hAnsi="宋体" w:hint="eastAsia"/>
          <w:szCs w:val="21"/>
        </w:rPr>
        <w:t>注：1. 如果由投标人的法定代表人签署投标文件并出席开标会的，则不需提交法人授权委托证明书。如果由投标人的委托代理人签署投标文件并出席开标会的，则须附有法定代表人身份证明书。</w:t>
      </w:r>
    </w:p>
    <w:p w:rsidR="00294023" w:rsidRDefault="00134C25">
      <w:pPr>
        <w:ind w:firstLineChars="200" w:firstLine="420"/>
        <w:rPr>
          <w:rFonts w:ascii="宋体" w:hAnsi="宋体"/>
          <w:szCs w:val="21"/>
        </w:rPr>
      </w:pPr>
      <w:r>
        <w:rPr>
          <w:rFonts w:ascii="宋体" w:hAnsi="宋体" w:hint="eastAsia"/>
          <w:szCs w:val="21"/>
        </w:rPr>
        <w:t>2. 委托期限可写：自开标之日起至投标有效期满。</w:t>
      </w:r>
    </w:p>
    <w:p w:rsidR="00294023" w:rsidRDefault="00134C25">
      <w:pPr>
        <w:ind w:firstLineChars="200" w:firstLine="420"/>
        <w:rPr>
          <w:rFonts w:ascii="宋体" w:hAnsi="宋体"/>
          <w:szCs w:val="21"/>
        </w:rPr>
      </w:pPr>
      <w:r>
        <w:rPr>
          <w:rFonts w:ascii="宋体" w:hAnsi="宋体" w:hint="eastAsia"/>
          <w:szCs w:val="21"/>
        </w:rPr>
        <w:t>3. 后附授权代理人的至少包含2025年5月至2025年7月的</w:t>
      </w:r>
      <w:proofErr w:type="gramStart"/>
      <w:r>
        <w:rPr>
          <w:rFonts w:ascii="宋体" w:hAnsi="宋体" w:hint="eastAsia"/>
          <w:szCs w:val="21"/>
        </w:rPr>
        <w:t>社保证明</w:t>
      </w:r>
      <w:proofErr w:type="gramEnd"/>
      <w:r>
        <w:rPr>
          <w:rFonts w:ascii="宋体" w:hAnsi="宋体" w:hint="eastAsia"/>
          <w:szCs w:val="21"/>
        </w:rPr>
        <w:t>材料复印件（复印件加盖投标人单位章）。</w:t>
      </w:r>
    </w:p>
    <w:p w:rsidR="00294023" w:rsidRDefault="00134C25">
      <w:pPr>
        <w:jc w:val="center"/>
        <w:outlineLvl w:val="1"/>
        <w:rPr>
          <w:b/>
          <w:spacing w:val="6"/>
          <w:sz w:val="32"/>
        </w:rPr>
      </w:pPr>
      <w:r>
        <w:rPr>
          <w:rFonts w:ascii="黑体" w:eastAsia="黑体" w:hAnsi="宋体"/>
          <w:szCs w:val="21"/>
        </w:rPr>
        <w:br w:type="page"/>
      </w:r>
      <w:bookmarkStart w:id="49" w:name="_Toc205800853"/>
      <w:r>
        <w:rPr>
          <w:rFonts w:hint="eastAsia"/>
          <w:b/>
          <w:spacing w:val="6"/>
          <w:sz w:val="32"/>
        </w:rPr>
        <w:lastRenderedPageBreak/>
        <w:t>四、投标保证金</w:t>
      </w:r>
      <w:bookmarkEnd w:id="49"/>
    </w:p>
    <w:p w:rsidR="00294023" w:rsidRDefault="00294023">
      <w:pPr>
        <w:ind w:firstLineChars="917" w:firstLine="3056"/>
        <w:rPr>
          <w:b/>
          <w:spacing w:val="6"/>
          <w:sz w:val="32"/>
        </w:rPr>
      </w:pPr>
    </w:p>
    <w:p w:rsidR="00294023" w:rsidRDefault="00134C25">
      <w:pPr>
        <w:spacing w:line="480" w:lineRule="exact"/>
        <w:ind w:firstLineChars="200" w:firstLine="480"/>
        <w:rPr>
          <w:rFonts w:ascii="宋体" w:hAnsi="宋体"/>
          <w:sz w:val="24"/>
        </w:rPr>
      </w:pPr>
      <w:r>
        <w:rPr>
          <w:rFonts w:ascii="宋体" w:hAnsi="宋体" w:cs="宋体" w:hint="eastAsia"/>
          <w:kern w:val="0"/>
          <w:sz w:val="24"/>
        </w:rPr>
        <w:t>投标人须</w:t>
      </w:r>
      <w:r>
        <w:rPr>
          <w:rFonts w:ascii="宋体" w:hAnsi="宋体" w:hint="eastAsia"/>
          <w:spacing w:val="8"/>
          <w:sz w:val="24"/>
        </w:rPr>
        <w:t>提供如下资料复印件附在本页或次页，复印件须加盖投标人公章：</w:t>
      </w:r>
    </w:p>
    <w:p w:rsidR="00294023" w:rsidRDefault="00134C25">
      <w:pPr>
        <w:spacing w:line="480" w:lineRule="exact"/>
        <w:ind w:firstLineChars="200" w:firstLine="480"/>
        <w:rPr>
          <w:rFonts w:ascii="宋体" w:hAnsi="宋体"/>
          <w:sz w:val="24"/>
        </w:rPr>
      </w:pPr>
      <w:r>
        <w:rPr>
          <w:rFonts w:ascii="宋体" w:hAnsi="宋体" w:hint="eastAsia"/>
          <w:sz w:val="24"/>
        </w:rPr>
        <w:t>转账形式：</w:t>
      </w:r>
    </w:p>
    <w:p w:rsidR="00294023" w:rsidRDefault="00134C25">
      <w:pPr>
        <w:spacing w:line="480" w:lineRule="exact"/>
        <w:ind w:firstLineChars="200" w:firstLine="480"/>
        <w:rPr>
          <w:rFonts w:ascii="宋体" w:hAnsi="宋体"/>
          <w:sz w:val="24"/>
        </w:rPr>
      </w:pPr>
      <w:r>
        <w:rPr>
          <w:rFonts w:ascii="宋体" w:hAnsi="宋体" w:hint="eastAsia"/>
          <w:sz w:val="24"/>
        </w:rPr>
        <w:t>1、投标人基本户银行开户许可证</w:t>
      </w:r>
      <w:r>
        <w:rPr>
          <w:rFonts w:ascii="宋体" w:hAnsi="宋体" w:hint="eastAsia"/>
          <w:sz w:val="24"/>
          <w:szCs w:val="24"/>
        </w:rPr>
        <w:t>或有银行盖章的《基本存款账户信息》</w:t>
      </w:r>
      <w:r>
        <w:rPr>
          <w:rFonts w:ascii="宋体" w:hAnsi="宋体" w:hint="eastAsia"/>
          <w:sz w:val="24"/>
        </w:rPr>
        <w:t>复印件；</w:t>
      </w:r>
    </w:p>
    <w:p w:rsidR="00294023" w:rsidRDefault="00134C25">
      <w:pPr>
        <w:tabs>
          <w:tab w:val="left" w:pos="2940"/>
        </w:tabs>
        <w:spacing w:line="540" w:lineRule="exact"/>
        <w:ind w:firstLineChars="205" w:firstLine="492"/>
        <w:rPr>
          <w:rFonts w:ascii="宋体" w:hAnsi="宋体"/>
          <w:sz w:val="24"/>
        </w:rPr>
      </w:pPr>
      <w:r>
        <w:rPr>
          <w:rFonts w:ascii="宋体" w:hAnsi="宋体" w:hint="eastAsia"/>
          <w:sz w:val="24"/>
        </w:rPr>
        <w:t>2、投标人从基本户转账投标保证金凭据复印件。</w:t>
      </w:r>
    </w:p>
    <w:p w:rsidR="00294023" w:rsidRDefault="00134C25">
      <w:pPr>
        <w:tabs>
          <w:tab w:val="left" w:pos="2940"/>
        </w:tabs>
        <w:spacing w:line="540" w:lineRule="exact"/>
        <w:ind w:firstLineChars="205" w:firstLine="492"/>
        <w:rPr>
          <w:rFonts w:ascii="宋体" w:hAnsi="宋体"/>
          <w:sz w:val="24"/>
        </w:rPr>
      </w:pPr>
      <w:r>
        <w:rPr>
          <w:rFonts w:ascii="宋体" w:hAnsi="宋体" w:hint="eastAsia"/>
          <w:sz w:val="24"/>
        </w:rPr>
        <w:t>银行保函形式：</w:t>
      </w:r>
    </w:p>
    <w:p w:rsidR="00294023" w:rsidRDefault="00134C25">
      <w:pPr>
        <w:tabs>
          <w:tab w:val="left" w:pos="2940"/>
        </w:tabs>
        <w:spacing w:line="540" w:lineRule="exact"/>
        <w:ind w:firstLineChars="205" w:firstLine="492"/>
        <w:rPr>
          <w:rFonts w:ascii="宋体" w:hAnsi="宋体"/>
          <w:sz w:val="24"/>
        </w:rPr>
      </w:pPr>
      <w:r>
        <w:rPr>
          <w:rFonts w:ascii="宋体" w:hAnsi="宋体" w:hint="eastAsia"/>
          <w:sz w:val="24"/>
        </w:rPr>
        <w:t>1、投标人基本户银行开户许可证</w:t>
      </w:r>
      <w:r>
        <w:rPr>
          <w:rFonts w:ascii="宋体" w:hAnsi="宋体" w:hint="eastAsia"/>
          <w:sz w:val="24"/>
          <w:szCs w:val="24"/>
        </w:rPr>
        <w:t>或有银行盖章的《基本存款账户信息》</w:t>
      </w:r>
      <w:r>
        <w:rPr>
          <w:rFonts w:ascii="宋体" w:hAnsi="宋体" w:hint="eastAsia"/>
          <w:sz w:val="24"/>
        </w:rPr>
        <w:t>复印件；</w:t>
      </w:r>
    </w:p>
    <w:p w:rsidR="00294023" w:rsidRDefault="00134C25">
      <w:pPr>
        <w:tabs>
          <w:tab w:val="left" w:pos="2940"/>
        </w:tabs>
        <w:spacing w:line="540" w:lineRule="exact"/>
        <w:ind w:firstLineChars="205" w:firstLine="492"/>
        <w:rPr>
          <w:rFonts w:ascii="宋体" w:hAnsi="宋体"/>
          <w:sz w:val="24"/>
        </w:rPr>
      </w:pPr>
      <w:r>
        <w:rPr>
          <w:rFonts w:ascii="宋体" w:hAnsi="宋体" w:hint="eastAsia"/>
          <w:sz w:val="24"/>
        </w:rPr>
        <w:t>2、投标保函（版本见附件1）。</w:t>
      </w:r>
    </w:p>
    <w:p w:rsidR="00294023" w:rsidRDefault="00134C25">
      <w:pPr>
        <w:spacing w:line="480" w:lineRule="exact"/>
        <w:ind w:firstLineChars="205" w:firstLine="525"/>
        <w:rPr>
          <w:spacing w:val="8"/>
          <w:sz w:val="24"/>
        </w:rPr>
      </w:pPr>
      <w:r>
        <w:rPr>
          <w:rFonts w:hint="eastAsia"/>
          <w:spacing w:val="8"/>
          <w:sz w:val="24"/>
        </w:rPr>
        <w:t>保证保险形式：</w:t>
      </w:r>
    </w:p>
    <w:p w:rsidR="00294023" w:rsidRDefault="00134C25">
      <w:pPr>
        <w:spacing w:line="480" w:lineRule="exact"/>
        <w:ind w:firstLineChars="205" w:firstLine="525"/>
        <w:rPr>
          <w:spacing w:val="8"/>
          <w:sz w:val="24"/>
        </w:rPr>
      </w:pPr>
      <w:r>
        <w:rPr>
          <w:rFonts w:hint="eastAsia"/>
          <w:spacing w:val="8"/>
          <w:sz w:val="24"/>
        </w:rPr>
        <w:t>1</w:t>
      </w:r>
      <w:r>
        <w:rPr>
          <w:rFonts w:hint="eastAsia"/>
          <w:spacing w:val="8"/>
          <w:sz w:val="24"/>
        </w:rPr>
        <w:t>、投标人基本户银行开户许可证</w:t>
      </w:r>
      <w:r>
        <w:rPr>
          <w:rFonts w:ascii="宋体" w:hAnsi="宋体" w:hint="eastAsia"/>
          <w:sz w:val="24"/>
          <w:szCs w:val="24"/>
        </w:rPr>
        <w:t>或有银行盖章的《基本存款账户信息》</w:t>
      </w:r>
      <w:r>
        <w:rPr>
          <w:rFonts w:hint="eastAsia"/>
          <w:spacing w:val="8"/>
          <w:sz w:val="24"/>
        </w:rPr>
        <w:t>复印件；</w:t>
      </w:r>
    </w:p>
    <w:p w:rsidR="00294023" w:rsidRDefault="00134C25">
      <w:pPr>
        <w:spacing w:line="480" w:lineRule="exact"/>
        <w:ind w:firstLineChars="205" w:firstLine="525"/>
        <w:rPr>
          <w:spacing w:val="8"/>
          <w:sz w:val="24"/>
        </w:rPr>
      </w:pPr>
      <w:r>
        <w:rPr>
          <w:rFonts w:hint="eastAsia"/>
          <w:spacing w:val="8"/>
          <w:sz w:val="24"/>
        </w:rPr>
        <w:t>2</w:t>
      </w:r>
      <w:r>
        <w:rPr>
          <w:rFonts w:hint="eastAsia"/>
          <w:spacing w:val="8"/>
          <w:sz w:val="24"/>
        </w:rPr>
        <w:t>、</w:t>
      </w:r>
      <w:r>
        <w:rPr>
          <w:rFonts w:ascii="宋体" w:hAnsi="宋体" w:hint="eastAsia"/>
          <w:sz w:val="24"/>
        </w:rPr>
        <w:t>投标保证保险保函（版本见附件2）</w:t>
      </w:r>
      <w:r>
        <w:rPr>
          <w:rFonts w:hint="eastAsia"/>
          <w:spacing w:val="8"/>
          <w:sz w:val="24"/>
        </w:rPr>
        <w:t>。</w:t>
      </w:r>
    </w:p>
    <w:p w:rsidR="00294023" w:rsidRDefault="00294023">
      <w:pPr>
        <w:spacing w:line="480" w:lineRule="exact"/>
        <w:ind w:left="525"/>
        <w:rPr>
          <w:spacing w:val="8"/>
          <w:sz w:val="24"/>
        </w:rPr>
      </w:pPr>
    </w:p>
    <w:p w:rsidR="00294023" w:rsidRDefault="00294023">
      <w:pPr>
        <w:spacing w:line="480" w:lineRule="exact"/>
        <w:ind w:firstLineChars="205" w:firstLine="492"/>
        <w:rPr>
          <w:sz w:val="24"/>
        </w:rPr>
      </w:pPr>
    </w:p>
    <w:p w:rsidR="00294023" w:rsidRDefault="00134C25">
      <w:pPr>
        <w:spacing w:line="480" w:lineRule="exact"/>
        <w:ind w:firstLineChars="205" w:firstLine="492"/>
        <w:outlineLvl w:val="2"/>
        <w:rPr>
          <w:spacing w:val="8"/>
          <w:sz w:val="24"/>
        </w:rPr>
      </w:pPr>
      <w:r>
        <w:rPr>
          <w:sz w:val="24"/>
        </w:rPr>
        <w:br w:type="page"/>
      </w:r>
      <w:bookmarkStart w:id="50" w:name="_Toc205800854"/>
      <w:r>
        <w:rPr>
          <w:rFonts w:hint="eastAsia"/>
          <w:spacing w:val="8"/>
          <w:sz w:val="24"/>
        </w:rPr>
        <w:lastRenderedPageBreak/>
        <w:t>附件</w:t>
      </w:r>
      <w:r>
        <w:rPr>
          <w:rFonts w:hint="eastAsia"/>
          <w:spacing w:val="8"/>
          <w:sz w:val="24"/>
        </w:rPr>
        <w:t>1</w:t>
      </w:r>
      <w:bookmarkEnd w:id="50"/>
    </w:p>
    <w:p w:rsidR="00294023" w:rsidRDefault="00134C25">
      <w:pPr>
        <w:jc w:val="center"/>
        <w:rPr>
          <w:rFonts w:ascii="宋体"/>
          <w:b/>
          <w:sz w:val="36"/>
          <w:szCs w:val="36"/>
        </w:rPr>
      </w:pPr>
      <w:r>
        <w:rPr>
          <w:rFonts w:ascii="宋体" w:hAnsi="宋体" w:hint="eastAsia"/>
          <w:b/>
          <w:sz w:val="36"/>
          <w:szCs w:val="36"/>
        </w:rPr>
        <w:t>投标保函</w:t>
      </w:r>
    </w:p>
    <w:p w:rsidR="00294023" w:rsidRDefault="00134C25">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294023" w:rsidRDefault="00134C25">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294023" w:rsidRDefault="00134C25">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（下称被保证人）将于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w:t>
      </w:r>
      <w:r w:rsidR="00CD4DD8" w:rsidRPr="00CD4DD8">
        <w:rPr>
          <w:rFonts w:ascii="宋体" w:hAnsi="宋体" w:hint="eastAsia"/>
          <w:szCs w:val="21"/>
        </w:rPr>
        <w:t>广东省公共资源交易中心工程建设项目招投标中心</w:t>
      </w:r>
      <w:r>
        <w:rPr>
          <w:rFonts w:ascii="宋体" w:hAnsi="宋体" w:hint="eastAsia"/>
          <w:szCs w:val="21"/>
        </w:rPr>
        <w:t>进场编号为</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rPr>
        <w:t>的投标，我方接受被保证人的委托，在此向受益人提供一般保证责任的投标保证：</w:t>
      </w:r>
    </w:p>
    <w:p w:rsidR="00294023" w:rsidRDefault="00134C25">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294023" w:rsidRDefault="00134C25">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294023" w:rsidRDefault="00134C25">
      <w:pPr>
        <w:spacing w:line="400" w:lineRule="exact"/>
        <w:ind w:firstLineChars="200" w:firstLine="420"/>
        <w:rPr>
          <w:rFonts w:ascii="宋体"/>
          <w:szCs w:val="21"/>
        </w:rPr>
      </w:pPr>
      <w:r>
        <w:rPr>
          <w:rFonts w:ascii="宋体" w:hAnsi="宋体" w:hint="eastAsia"/>
          <w:szCs w:val="21"/>
        </w:rPr>
        <w:t>三、在</w:t>
      </w:r>
      <w:proofErr w:type="gramStart"/>
      <w:r>
        <w:rPr>
          <w:rFonts w:ascii="宋体" w:hAnsi="宋体" w:hint="eastAsia"/>
          <w:szCs w:val="21"/>
        </w:rPr>
        <w:t>本保证</w:t>
      </w:r>
      <w:proofErr w:type="gramEnd"/>
      <w:r>
        <w:rPr>
          <w:rFonts w:ascii="宋体" w:hAnsi="宋体" w:hint="eastAsia"/>
          <w:szCs w:val="21"/>
        </w:rPr>
        <w:t>担保的有效期间内，如果被保证人出现下列情形之一，受益人可以向我方提起索赔：</w:t>
      </w:r>
    </w:p>
    <w:p w:rsidR="00294023" w:rsidRDefault="00134C25">
      <w:pPr>
        <w:spacing w:line="400" w:lineRule="exact"/>
        <w:ind w:firstLineChars="200" w:firstLine="420"/>
        <w:rPr>
          <w:rFonts w:ascii="宋体"/>
          <w:szCs w:val="21"/>
        </w:rPr>
      </w:pPr>
      <w:r>
        <w:rPr>
          <w:rFonts w:ascii="宋体" w:hAnsi="宋体"/>
          <w:szCs w:val="21"/>
        </w:rPr>
        <w:t>1</w:t>
      </w:r>
      <w:r>
        <w:rPr>
          <w:rFonts w:ascii="宋体" w:hAnsi="宋体" w:hint="eastAsia"/>
          <w:szCs w:val="21"/>
        </w:rPr>
        <w:t>、被保证人在招标文件规定的投标有效期内撤回其投标；</w:t>
      </w:r>
    </w:p>
    <w:p w:rsidR="00294023" w:rsidRDefault="00134C25">
      <w:pPr>
        <w:spacing w:line="400" w:lineRule="exact"/>
        <w:ind w:firstLineChars="200" w:firstLine="420"/>
        <w:rPr>
          <w:rFonts w:ascii="宋体"/>
          <w:szCs w:val="21"/>
        </w:rPr>
      </w:pPr>
      <w:r>
        <w:rPr>
          <w:rFonts w:ascii="宋体" w:hAnsi="宋体"/>
          <w:szCs w:val="21"/>
        </w:rPr>
        <w:t>2</w:t>
      </w:r>
      <w:r>
        <w:rPr>
          <w:rFonts w:ascii="宋体" w:hAnsi="宋体" w:hint="eastAsia"/>
          <w:szCs w:val="21"/>
        </w:rPr>
        <w:t>、被保证人在投标有效期内收到受益人发出的中标通知书后，不能或拒绝按招标文件的要求签署项目合同；</w:t>
      </w:r>
    </w:p>
    <w:p w:rsidR="00294023" w:rsidRDefault="00134C25">
      <w:pPr>
        <w:spacing w:line="400" w:lineRule="exact"/>
        <w:ind w:firstLineChars="200" w:firstLine="420"/>
        <w:rPr>
          <w:rFonts w:ascii="宋体"/>
          <w:szCs w:val="21"/>
        </w:rPr>
      </w:pPr>
      <w:r>
        <w:rPr>
          <w:rFonts w:ascii="宋体" w:hAnsi="宋体"/>
          <w:szCs w:val="21"/>
        </w:rPr>
        <w:t>3</w:t>
      </w:r>
      <w:r>
        <w:rPr>
          <w:rFonts w:ascii="宋体" w:hAnsi="宋体" w:hint="eastAsia"/>
          <w:szCs w:val="21"/>
        </w:rPr>
        <w:t>、被保证人在投标有效期内收到受益人发出的中标通知书后，不能或拒绝按招标文件的规定提交履约担保。</w:t>
      </w:r>
    </w:p>
    <w:p w:rsidR="00294023" w:rsidRDefault="00134C25">
      <w:pPr>
        <w:spacing w:line="400" w:lineRule="exact"/>
        <w:ind w:firstLineChars="200" w:firstLine="420"/>
        <w:rPr>
          <w:rFonts w:ascii="宋体"/>
          <w:szCs w:val="21"/>
        </w:rPr>
      </w:pPr>
      <w:r>
        <w:rPr>
          <w:rFonts w:ascii="宋体" w:hAnsi="宋体"/>
          <w:szCs w:val="21"/>
        </w:rPr>
        <w:t>4.</w:t>
      </w:r>
      <w:r>
        <w:rPr>
          <w:rFonts w:ascii="宋体" w:hAnsi="宋体" w:hint="eastAsia"/>
          <w:szCs w:val="21"/>
        </w:rPr>
        <w:t xml:space="preserve"> 被保证人在投标过程中提供虚假材料或有其他违规行为的。</w:t>
      </w:r>
    </w:p>
    <w:p w:rsidR="00294023" w:rsidRDefault="00134C25">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w:t>
      </w:r>
      <w:proofErr w:type="gramStart"/>
      <w:r>
        <w:rPr>
          <w:rFonts w:ascii="宋体" w:hAnsi="宋体" w:hint="eastAsia"/>
          <w:szCs w:val="21"/>
        </w:rPr>
        <w:t>本保证</w:t>
      </w:r>
      <w:proofErr w:type="gramEnd"/>
      <w:r>
        <w:rPr>
          <w:rFonts w:ascii="宋体" w:hAnsi="宋体" w:hint="eastAsia"/>
          <w:szCs w:val="21"/>
        </w:rPr>
        <w:t>担保的最高担保金额。</w:t>
      </w:r>
    </w:p>
    <w:p w:rsidR="00294023" w:rsidRDefault="00134C25">
      <w:pPr>
        <w:spacing w:line="400" w:lineRule="exact"/>
        <w:ind w:firstLineChars="200" w:firstLine="420"/>
        <w:rPr>
          <w:rFonts w:ascii="宋体"/>
          <w:szCs w:val="21"/>
        </w:rPr>
      </w:pPr>
      <w:r>
        <w:rPr>
          <w:rFonts w:ascii="宋体" w:hAnsi="宋体" w:hint="eastAsia"/>
          <w:szCs w:val="21"/>
        </w:rPr>
        <w:t>五、索赔通知应当说明索赔理由、索赔金额、受款账户，并必须在</w:t>
      </w:r>
      <w:proofErr w:type="gramStart"/>
      <w:r>
        <w:rPr>
          <w:rFonts w:ascii="宋体" w:hAnsi="宋体" w:hint="eastAsia"/>
          <w:szCs w:val="21"/>
        </w:rPr>
        <w:t>本保证</w:t>
      </w:r>
      <w:proofErr w:type="gramEnd"/>
      <w:r>
        <w:rPr>
          <w:rFonts w:ascii="宋体" w:hAnsi="宋体" w:hint="eastAsia"/>
          <w:szCs w:val="21"/>
        </w:rPr>
        <w:t>担保的保证期内送达我方。</w:t>
      </w:r>
    </w:p>
    <w:p w:rsidR="00294023" w:rsidRDefault="00134C25">
      <w:pPr>
        <w:spacing w:line="400" w:lineRule="exact"/>
        <w:ind w:firstLineChars="200" w:firstLine="420"/>
        <w:rPr>
          <w:rFonts w:ascii="宋体"/>
          <w:szCs w:val="21"/>
        </w:rPr>
      </w:pPr>
      <w:r>
        <w:rPr>
          <w:rFonts w:ascii="宋体" w:hAnsi="宋体" w:hint="eastAsia"/>
          <w:szCs w:val="21"/>
        </w:rPr>
        <w:t>六、</w:t>
      </w:r>
      <w:proofErr w:type="gramStart"/>
      <w:r>
        <w:rPr>
          <w:rFonts w:ascii="宋体" w:hAnsi="宋体" w:hint="eastAsia"/>
          <w:szCs w:val="21"/>
        </w:rPr>
        <w:t>本保证</w:t>
      </w:r>
      <w:proofErr w:type="gramEnd"/>
      <w:r>
        <w:rPr>
          <w:rFonts w:ascii="宋体" w:hAnsi="宋体" w:hint="eastAsia"/>
          <w:szCs w:val="21"/>
        </w:rPr>
        <w:t>担保项下的权利不得转让。</w:t>
      </w:r>
    </w:p>
    <w:p w:rsidR="00294023" w:rsidRDefault="00134C25">
      <w:pPr>
        <w:spacing w:line="400" w:lineRule="exact"/>
        <w:ind w:firstLineChars="200" w:firstLine="420"/>
        <w:rPr>
          <w:rFonts w:ascii="宋体"/>
          <w:szCs w:val="21"/>
        </w:rPr>
      </w:pPr>
      <w:r>
        <w:rPr>
          <w:rFonts w:ascii="宋体" w:hAnsi="宋体" w:hint="eastAsia"/>
          <w:szCs w:val="21"/>
        </w:rPr>
        <w:t>七、</w:t>
      </w:r>
      <w:proofErr w:type="gramStart"/>
      <w:r>
        <w:rPr>
          <w:rFonts w:ascii="宋体" w:hAnsi="宋体" w:hint="eastAsia"/>
          <w:szCs w:val="21"/>
        </w:rPr>
        <w:t>本保证</w:t>
      </w:r>
      <w:proofErr w:type="gramEnd"/>
      <w:r>
        <w:rPr>
          <w:rFonts w:ascii="宋体" w:hAnsi="宋体" w:hint="eastAsia"/>
          <w:szCs w:val="21"/>
        </w:rPr>
        <w:t>担保的有效期间届满，或我方已向受益人支付</w:t>
      </w:r>
      <w:proofErr w:type="gramStart"/>
      <w:r>
        <w:rPr>
          <w:rFonts w:ascii="宋体" w:hAnsi="宋体" w:hint="eastAsia"/>
          <w:szCs w:val="21"/>
        </w:rPr>
        <w:t>本保证</w:t>
      </w:r>
      <w:proofErr w:type="gramEnd"/>
      <w:r>
        <w:rPr>
          <w:rFonts w:ascii="宋体" w:hAnsi="宋体" w:hint="eastAsia"/>
          <w:szCs w:val="21"/>
        </w:rPr>
        <w:t>担保的担保金额，我方的保证责任免除。</w:t>
      </w:r>
    </w:p>
    <w:p w:rsidR="00294023" w:rsidRDefault="00134C25">
      <w:pPr>
        <w:spacing w:line="400" w:lineRule="exact"/>
        <w:ind w:firstLineChars="200" w:firstLine="420"/>
        <w:rPr>
          <w:rFonts w:ascii="宋体"/>
          <w:szCs w:val="21"/>
        </w:rPr>
      </w:pPr>
      <w:r>
        <w:rPr>
          <w:rFonts w:ascii="宋体" w:hAnsi="宋体" w:hint="eastAsia"/>
          <w:szCs w:val="21"/>
        </w:rPr>
        <w:t>八、</w:t>
      </w:r>
      <w:proofErr w:type="gramStart"/>
      <w:r>
        <w:rPr>
          <w:rFonts w:ascii="宋体" w:hAnsi="宋体" w:hint="eastAsia"/>
          <w:szCs w:val="21"/>
        </w:rPr>
        <w:t>本保证</w:t>
      </w:r>
      <w:proofErr w:type="gramEnd"/>
      <w:r>
        <w:rPr>
          <w:rFonts w:ascii="宋体" w:hAnsi="宋体" w:hint="eastAsia"/>
          <w:szCs w:val="21"/>
        </w:rPr>
        <w:t>担保适用中华人民共和国法律。</w:t>
      </w:r>
    </w:p>
    <w:p w:rsidR="00294023" w:rsidRDefault="00134C25">
      <w:pPr>
        <w:spacing w:line="400" w:lineRule="exact"/>
        <w:ind w:firstLineChars="200" w:firstLine="420"/>
        <w:rPr>
          <w:rFonts w:ascii="宋体"/>
          <w:szCs w:val="21"/>
        </w:rPr>
      </w:pPr>
      <w:r>
        <w:rPr>
          <w:rFonts w:ascii="宋体" w:hAnsi="宋体" w:hint="eastAsia"/>
          <w:szCs w:val="21"/>
        </w:rPr>
        <w:t>九、</w:t>
      </w:r>
      <w:proofErr w:type="gramStart"/>
      <w:r>
        <w:rPr>
          <w:rFonts w:ascii="宋体" w:hAnsi="宋体" w:hint="eastAsia"/>
          <w:szCs w:val="21"/>
        </w:rPr>
        <w:t>本保证</w:t>
      </w:r>
      <w:proofErr w:type="gramEnd"/>
      <w:r>
        <w:rPr>
          <w:rFonts w:ascii="宋体" w:hAnsi="宋体" w:hint="eastAsia"/>
          <w:szCs w:val="21"/>
        </w:rPr>
        <w:t>担保以中文文本为准，涂改无效。</w:t>
      </w:r>
    </w:p>
    <w:p w:rsidR="00294023" w:rsidRDefault="00294023">
      <w:pPr>
        <w:spacing w:line="400" w:lineRule="exact"/>
        <w:rPr>
          <w:rFonts w:ascii="宋体"/>
          <w:szCs w:val="21"/>
        </w:rPr>
      </w:pPr>
    </w:p>
    <w:p w:rsidR="00294023" w:rsidRDefault="00134C25">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294023" w:rsidRDefault="00134C25">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294023" w:rsidRDefault="00134C25">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294023" w:rsidRDefault="00134C25">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hint="eastAsia"/>
          <w:szCs w:val="21"/>
        </w:rPr>
        <w:t>电话：</w:t>
      </w:r>
      <w:r>
        <w:rPr>
          <w:rFonts w:ascii="宋体" w:hAnsi="宋体"/>
          <w:szCs w:val="21"/>
          <w:u w:val="single"/>
        </w:rPr>
        <w:t>___________</w:t>
      </w:r>
      <w:r>
        <w:rPr>
          <w:rFonts w:ascii="宋体" w:hAnsi="宋体" w:hint="eastAsia"/>
          <w:szCs w:val="21"/>
        </w:rPr>
        <w:t>传真：</w:t>
      </w:r>
      <w:r>
        <w:rPr>
          <w:rFonts w:ascii="宋体" w:hAnsi="宋体"/>
          <w:szCs w:val="21"/>
          <w:u w:val="single"/>
        </w:rPr>
        <w:t>_______________</w:t>
      </w:r>
    </w:p>
    <w:p w:rsidR="00294023" w:rsidRDefault="00134C25">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294023" w:rsidRDefault="00134C25">
      <w:pPr>
        <w:spacing w:line="400" w:lineRule="exact"/>
        <w:jc w:val="center"/>
        <w:rPr>
          <w:rFonts w:ascii="宋体" w:hAnsi="宋体"/>
          <w:szCs w:val="21"/>
        </w:rPr>
      </w:pPr>
      <w:r>
        <w:rPr>
          <w:rFonts w:ascii="宋体" w:hAnsi="宋体" w:hint="eastAsia"/>
          <w:szCs w:val="21"/>
        </w:rPr>
        <w:t>（本保函失效后，请将原件退回我方注销）</w:t>
      </w:r>
    </w:p>
    <w:p w:rsidR="00294023" w:rsidRDefault="00294023">
      <w:pPr>
        <w:spacing w:line="400" w:lineRule="exact"/>
        <w:jc w:val="center"/>
        <w:rPr>
          <w:rFonts w:ascii="宋体" w:hAnsi="宋体"/>
          <w:szCs w:val="21"/>
        </w:rPr>
      </w:pPr>
    </w:p>
    <w:p w:rsidR="00294023" w:rsidRDefault="00294023">
      <w:pPr>
        <w:spacing w:line="400" w:lineRule="exact"/>
        <w:jc w:val="center"/>
        <w:rPr>
          <w:rFonts w:ascii="宋体"/>
          <w:szCs w:val="21"/>
        </w:rPr>
      </w:pPr>
    </w:p>
    <w:p w:rsidR="00294023" w:rsidRDefault="00134C25">
      <w:pPr>
        <w:spacing w:line="480" w:lineRule="exact"/>
        <w:ind w:firstLineChars="205" w:firstLine="525"/>
        <w:outlineLvl w:val="2"/>
        <w:rPr>
          <w:spacing w:val="8"/>
          <w:sz w:val="24"/>
        </w:rPr>
      </w:pPr>
      <w:bookmarkStart w:id="51" w:name="_Toc205800855"/>
      <w:r>
        <w:rPr>
          <w:rFonts w:hint="eastAsia"/>
          <w:spacing w:val="8"/>
          <w:sz w:val="24"/>
        </w:rPr>
        <w:lastRenderedPageBreak/>
        <w:t>附件</w:t>
      </w:r>
      <w:r>
        <w:rPr>
          <w:rFonts w:hint="eastAsia"/>
          <w:spacing w:val="8"/>
          <w:sz w:val="24"/>
        </w:rPr>
        <w:t>2</w:t>
      </w:r>
      <w:bookmarkEnd w:id="51"/>
    </w:p>
    <w:p w:rsidR="00294023" w:rsidRDefault="00134C25">
      <w:pPr>
        <w:jc w:val="center"/>
        <w:rPr>
          <w:rFonts w:ascii="宋体"/>
          <w:b/>
          <w:sz w:val="36"/>
          <w:szCs w:val="36"/>
        </w:rPr>
      </w:pPr>
      <w:r>
        <w:rPr>
          <w:rFonts w:ascii="宋体" w:hAnsi="宋体" w:hint="eastAsia"/>
          <w:b/>
          <w:sz w:val="36"/>
          <w:szCs w:val="36"/>
        </w:rPr>
        <w:t>投标保 证 保 险 保函</w:t>
      </w:r>
    </w:p>
    <w:p w:rsidR="00294023" w:rsidRDefault="00134C25">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294023" w:rsidRDefault="00134C25">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294023" w:rsidRDefault="00134C25">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（下称投保人）将于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w:t>
      </w:r>
      <w:r w:rsidR="00CD4DD8" w:rsidRPr="00CD4DD8">
        <w:rPr>
          <w:rFonts w:ascii="宋体" w:hAnsi="宋体" w:hint="eastAsia"/>
          <w:szCs w:val="21"/>
        </w:rPr>
        <w:t>广东省公共资源交易中心工程建设项目招投标中心</w:t>
      </w:r>
      <w:r>
        <w:rPr>
          <w:rFonts w:ascii="宋体" w:hAnsi="宋体" w:hint="eastAsia"/>
          <w:szCs w:val="21"/>
        </w:rPr>
        <w:t>进场编号为</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rPr>
        <w:t>的投标，我方接受投保人的委托，在此向受益人提供一般保证责任的投标保证：</w:t>
      </w:r>
    </w:p>
    <w:p w:rsidR="00294023" w:rsidRDefault="00134C25">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294023" w:rsidRDefault="00134C25">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294023" w:rsidRDefault="00134C25">
      <w:pPr>
        <w:spacing w:line="400" w:lineRule="exact"/>
        <w:ind w:firstLineChars="200" w:firstLine="420"/>
        <w:rPr>
          <w:rFonts w:ascii="宋体"/>
          <w:szCs w:val="21"/>
        </w:rPr>
      </w:pPr>
      <w:r>
        <w:rPr>
          <w:rFonts w:ascii="宋体" w:hAnsi="宋体" w:hint="eastAsia"/>
          <w:szCs w:val="21"/>
        </w:rPr>
        <w:t>三、在</w:t>
      </w:r>
      <w:proofErr w:type="gramStart"/>
      <w:r>
        <w:rPr>
          <w:rFonts w:ascii="宋体" w:hAnsi="宋体" w:hint="eastAsia"/>
          <w:szCs w:val="21"/>
        </w:rPr>
        <w:t>本保证</w:t>
      </w:r>
      <w:proofErr w:type="gramEnd"/>
      <w:r>
        <w:rPr>
          <w:rFonts w:ascii="宋体" w:hAnsi="宋体" w:hint="eastAsia"/>
          <w:szCs w:val="21"/>
        </w:rPr>
        <w:t>担保的有效期间内，如果被保证人出现下列情形之一，受益人可以向我方提起索赔：</w:t>
      </w:r>
    </w:p>
    <w:p w:rsidR="00294023" w:rsidRDefault="00134C25">
      <w:pPr>
        <w:spacing w:line="400" w:lineRule="exact"/>
        <w:ind w:firstLineChars="200" w:firstLine="420"/>
        <w:rPr>
          <w:rFonts w:ascii="宋体"/>
          <w:szCs w:val="21"/>
        </w:rPr>
      </w:pPr>
      <w:r>
        <w:rPr>
          <w:rFonts w:ascii="宋体" w:hAnsi="宋体"/>
          <w:szCs w:val="21"/>
        </w:rPr>
        <w:t>1</w:t>
      </w:r>
      <w:r>
        <w:rPr>
          <w:rFonts w:ascii="宋体" w:hAnsi="宋体" w:hint="eastAsia"/>
          <w:szCs w:val="21"/>
        </w:rPr>
        <w:t>、投保人在招标文件规定的投标有效期内撤回其投标；</w:t>
      </w:r>
    </w:p>
    <w:p w:rsidR="00294023" w:rsidRDefault="00134C25">
      <w:pPr>
        <w:spacing w:line="400" w:lineRule="exact"/>
        <w:ind w:firstLineChars="200" w:firstLine="420"/>
        <w:rPr>
          <w:rFonts w:ascii="宋体"/>
          <w:szCs w:val="21"/>
        </w:rPr>
      </w:pPr>
      <w:r>
        <w:rPr>
          <w:rFonts w:ascii="宋体" w:hAnsi="宋体"/>
          <w:szCs w:val="21"/>
        </w:rPr>
        <w:t>2</w:t>
      </w:r>
      <w:r>
        <w:rPr>
          <w:rFonts w:ascii="宋体" w:hAnsi="宋体" w:hint="eastAsia"/>
          <w:szCs w:val="21"/>
        </w:rPr>
        <w:t>、投保人在投标有效期内收到受益人发出的中标通知书后，不能或拒绝按招标文件的要求签署项目合同；</w:t>
      </w:r>
    </w:p>
    <w:p w:rsidR="00294023" w:rsidRDefault="00134C25">
      <w:pPr>
        <w:spacing w:line="400" w:lineRule="exact"/>
        <w:ind w:firstLineChars="200" w:firstLine="420"/>
        <w:rPr>
          <w:rFonts w:ascii="宋体"/>
          <w:szCs w:val="21"/>
        </w:rPr>
      </w:pPr>
      <w:r>
        <w:rPr>
          <w:rFonts w:ascii="宋体" w:hAnsi="宋体"/>
          <w:szCs w:val="21"/>
        </w:rPr>
        <w:t>3</w:t>
      </w:r>
      <w:r>
        <w:rPr>
          <w:rFonts w:ascii="宋体" w:hAnsi="宋体" w:hint="eastAsia"/>
          <w:szCs w:val="21"/>
        </w:rPr>
        <w:t>、投保人在投标有效期内收到受益人发出的中标通知书后，不能或拒绝按招标文件的规定提交履约担保。</w:t>
      </w:r>
    </w:p>
    <w:p w:rsidR="00294023" w:rsidRDefault="00134C25">
      <w:pPr>
        <w:spacing w:line="400" w:lineRule="exact"/>
        <w:ind w:firstLineChars="200" w:firstLine="420"/>
        <w:rPr>
          <w:rFonts w:ascii="宋体"/>
          <w:szCs w:val="21"/>
        </w:rPr>
      </w:pPr>
      <w:r>
        <w:rPr>
          <w:rFonts w:ascii="宋体" w:hAnsi="宋体"/>
          <w:szCs w:val="21"/>
        </w:rPr>
        <w:t>4.</w:t>
      </w:r>
      <w:r>
        <w:rPr>
          <w:rFonts w:ascii="宋体" w:hAnsi="宋体" w:hint="eastAsia"/>
          <w:szCs w:val="21"/>
        </w:rPr>
        <w:t>投保人在投标过程中提供虚假材料或有其他违规行为的。</w:t>
      </w:r>
    </w:p>
    <w:p w:rsidR="00294023" w:rsidRDefault="00134C25">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w:t>
      </w:r>
      <w:proofErr w:type="gramStart"/>
      <w:r>
        <w:rPr>
          <w:rFonts w:ascii="宋体" w:hAnsi="宋体" w:hint="eastAsia"/>
          <w:szCs w:val="21"/>
        </w:rPr>
        <w:t>本保证</w:t>
      </w:r>
      <w:proofErr w:type="gramEnd"/>
      <w:r>
        <w:rPr>
          <w:rFonts w:ascii="宋体" w:hAnsi="宋体" w:hint="eastAsia"/>
          <w:szCs w:val="21"/>
        </w:rPr>
        <w:t>担保的最高担保金额。</w:t>
      </w:r>
    </w:p>
    <w:p w:rsidR="00294023" w:rsidRDefault="00134C25">
      <w:pPr>
        <w:spacing w:line="400" w:lineRule="exact"/>
        <w:ind w:firstLineChars="200" w:firstLine="420"/>
        <w:rPr>
          <w:rFonts w:ascii="宋体"/>
          <w:szCs w:val="21"/>
        </w:rPr>
      </w:pPr>
      <w:r>
        <w:rPr>
          <w:rFonts w:ascii="宋体" w:hAnsi="宋体" w:hint="eastAsia"/>
          <w:szCs w:val="21"/>
        </w:rPr>
        <w:t>五、索赔通知应当说明索赔理由、索赔金额、受款账户，并必须在</w:t>
      </w:r>
      <w:proofErr w:type="gramStart"/>
      <w:r>
        <w:rPr>
          <w:rFonts w:ascii="宋体" w:hAnsi="宋体" w:hint="eastAsia"/>
          <w:szCs w:val="21"/>
        </w:rPr>
        <w:t>本保证</w:t>
      </w:r>
      <w:proofErr w:type="gramEnd"/>
      <w:r>
        <w:rPr>
          <w:rFonts w:ascii="宋体" w:hAnsi="宋体" w:hint="eastAsia"/>
          <w:szCs w:val="21"/>
        </w:rPr>
        <w:t>担保的保证期内送达我方。</w:t>
      </w:r>
    </w:p>
    <w:p w:rsidR="00294023" w:rsidRDefault="00134C25">
      <w:pPr>
        <w:spacing w:line="400" w:lineRule="exact"/>
        <w:ind w:firstLineChars="200" w:firstLine="420"/>
        <w:rPr>
          <w:rFonts w:ascii="宋体"/>
          <w:szCs w:val="21"/>
        </w:rPr>
      </w:pPr>
      <w:r>
        <w:rPr>
          <w:rFonts w:ascii="宋体" w:hAnsi="宋体" w:hint="eastAsia"/>
          <w:szCs w:val="21"/>
        </w:rPr>
        <w:t>六、</w:t>
      </w:r>
      <w:proofErr w:type="gramStart"/>
      <w:r>
        <w:rPr>
          <w:rFonts w:ascii="宋体" w:hAnsi="宋体" w:hint="eastAsia"/>
          <w:szCs w:val="21"/>
        </w:rPr>
        <w:t>本保证</w:t>
      </w:r>
      <w:proofErr w:type="gramEnd"/>
      <w:r>
        <w:rPr>
          <w:rFonts w:ascii="宋体" w:hAnsi="宋体" w:hint="eastAsia"/>
          <w:szCs w:val="21"/>
        </w:rPr>
        <w:t>担保项下的权利不得转让。</w:t>
      </w:r>
    </w:p>
    <w:p w:rsidR="00294023" w:rsidRDefault="00134C25">
      <w:pPr>
        <w:spacing w:line="400" w:lineRule="exact"/>
        <w:ind w:firstLineChars="200" w:firstLine="420"/>
        <w:rPr>
          <w:rFonts w:ascii="宋体"/>
          <w:szCs w:val="21"/>
        </w:rPr>
      </w:pPr>
      <w:r>
        <w:rPr>
          <w:rFonts w:ascii="宋体" w:hAnsi="宋体" w:hint="eastAsia"/>
          <w:szCs w:val="21"/>
        </w:rPr>
        <w:t>七、</w:t>
      </w:r>
      <w:proofErr w:type="gramStart"/>
      <w:r>
        <w:rPr>
          <w:rFonts w:ascii="宋体" w:hAnsi="宋体" w:hint="eastAsia"/>
          <w:szCs w:val="21"/>
        </w:rPr>
        <w:t>本保证</w:t>
      </w:r>
      <w:proofErr w:type="gramEnd"/>
      <w:r>
        <w:rPr>
          <w:rFonts w:ascii="宋体" w:hAnsi="宋体" w:hint="eastAsia"/>
          <w:szCs w:val="21"/>
        </w:rPr>
        <w:t>担保的有效期间届满，或我方已向受益人支付</w:t>
      </w:r>
      <w:proofErr w:type="gramStart"/>
      <w:r>
        <w:rPr>
          <w:rFonts w:ascii="宋体" w:hAnsi="宋体" w:hint="eastAsia"/>
          <w:szCs w:val="21"/>
        </w:rPr>
        <w:t>本保证</w:t>
      </w:r>
      <w:proofErr w:type="gramEnd"/>
      <w:r>
        <w:rPr>
          <w:rFonts w:ascii="宋体" w:hAnsi="宋体" w:hint="eastAsia"/>
          <w:szCs w:val="21"/>
        </w:rPr>
        <w:t>担保的担保金额，我方的保证责任免除。</w:t>
      </w:r>
    </w:p>
    <w:p w:rsidR="00294023" w:rsidRDefault="00134C25">
      <w:pPr>
        <w:spacing w:line="400" w:lineRule="exact"/>
        <w:ind w:firstLineChars="200" w:firstLine="420"/>
        <w:rPr>
          <w:rFonts w:ascii="宋体"/>
          <w:szCs w:val="21"/>
        </w:rPr>
      </w:pPr>
      <w:r>
        <w:rPr>
          <w:rFonts w:ascii="宋体" w:hAnsi="宋体" w:hint="eastAsia"/>
          <w:szCs w:val="21"/>
        </w:rPr>
        <w:t>八、</w:t>
      </w:r>
      <w:proofErr w:type="gramStart"/>
      <w:r>
        <w:rPr>
          <w:rFonts w:ascii="宋体" w:hAnsi="宋体" w:hint="eastAsia"/>
          <w:szCs w:val="21"/>
        </w:rPr>
        <w:t>本保证</w:t>
      </w:r>
      <w:proofErr w:type="gramEnd"/>
      <w:r>
        <w:rPr>
          <w:rFonts w:ascii="宋体" w:hAnsi="宋体" w:hint="eastAsia"/>
          <w:szCs w:val="21"/>
        </w:rPr>
        <w:t>担保适用中华人民共和国法律。</w:t>
      </w:r>
    </w:p>
    <w:p w:rsidR="00294023" w:rsidRDefault="00134C25">
      <w:pPr>
        <w:spacing w:line="400" w:lineRule="exact"/>
        <w:ind w:firstLineChars="200" w:firstLine="420"/>
        <w:rPr>
          <w:rFonts w:ascii="宋体"/>
          <w:szCs w:val="21"/>
        </w:rPr>
      </w:pPr>
      <w:r>
        <w:rPr>
          <w:rFonts w:ascii="宋体" w:hAnsi="宋体" w:hint="eastAsia"/>
          <w:szCs w:val="21"/>
        </w:rPr>
        <w:t>九、</w:t>
      </w:r>
      <w:proofErr w:type="gramStart"/>
      <w:r>
        <w:rPr>
          <w:rFonts w:ascii="宋体" w:hAnsi="宋体" w:hint="eastAsia"/>
          <w:szCs w:val="21"/>
        </w:rPr>
        <w:t>本保证</w:t>
      </w:r>
      <w:proofErr w:type="gramEnd"/>
      <w:r>
        <w:rPr>
          <w:rFonts w:ascii="宋体" w:hAnsi="宋体" w:hint="eastAsia"/>
          <w:szCs w:val="21"/>
        </w:rPr>
        <w:t>担保以中文文本为准，涂改无效。</w:t>
      </w:r>
    </w:p>
    <w:p w:rsidR="00294023" w:rsidRDefault="00294023">
      <w:pPr>
        <w:spacing w:line="400" w:lineRule="exact"/>
        <w:rPr>
          <w:rFonts w:ascii="宋体"/>
          <w:szCs w:val="21"/>
        </w:rPr>
      </w:pPr>
    </w:p>
    <w:p w:rsidR="00294023" w:rsidRDefault="00134C25">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294023" w:rsidRDefault="00134C25">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294023" w:rsidRDefault="00134C25">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294023" w:rsidRDefault="00134C25">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hint="eastAsia"/>
          <w:szCs w:val="21"/>
        </w:rPr>
        <w:t>电话：</w:t>
      </w:r>
      <w:r>
        <w:rPr>
          <w:rFonts w:ascii="宋体" w:hAnsi="宋体"/>
          <w:szCs w:val="21"/>
          <w:u w:val="single"/>
        </w:rPr>
        <w:t>___________</w:t>
      </w:r>
      <w:r>
        <w:rPr>
          <w:rFonts w:ascii="宋体" w:hAnsi="宋体" w:hint="eastAsia"/>
          <w:szCs w:val="21"/>
        </w:rPr>
        <w:t>传真：</w:t>
      </w:r>
      <w:r>
        <w:rPr>
          <w:rFonts w:ascii="宋体" w:hAnsi="宋体"/>
          <w:szCs w:val="21"/>
          <w:u w:val="single"/>
        </w:rPr>
        <w:t>_______________</w:t>
      </w:r>
    </w:p>
    <w:p w:rsidR="00294023" w:rsidRDefault="00134C25">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294023" w:rsidRDefault="00134C25">
      <w:pPr>
        <w:spacing w:line="400" w:lineRule="exact"/>
        <w:jc w:val="center"/>
        <w:rPr>
          <w:rFonts w:ascii="宋体" w:hAnsi="宋体"/>
          <w:szCs w:val="21"/>
        </w:rPr>
      </w:pPr>
      <w:r>
        <w:rPr>
          <w:rFonts w:ascii="宋体" w:hAnsi="宋体" w:hint="eastAsia"/>
          <w:szCs w:val="21"/>
        </w:rPr>
        <w:t>（本保函失效后，请将原件退回我方注销）</w:t>
      </w:r>
    </w:p>
    <w:p w:rsidR="00294023" w:rsidRDefault="00294023">
      <w:pPr>
        <w:rPr>
          <w:spacing w:val="4"/>
        </w:rPr>
      </w:pPr>
    </w:p>
    <w:p w:rsidR="00294023" w:rsidRDefault="00134C25">
      <w:pPr>
        <w:spacing w:line="600" w:lineRule="exact"/>
        <w:jc w:val="center"/>
        <w:rPr>
          <w:b/>
          <w:bCs/>
          <w:spacing w:val="4"/>
          <w:sz w:val="30"/>
          <w:szCs w:val="30"/>
        </w:rPr>
      </w:pPr>
      <w:r>
        <w:rPr>
          <w:rFonts w:hint="eastAsia"/>
          <w:b/>
          <w:bCs/>
          <w:spacing w:val="4"/>
          <w:sz w:val="30"/>
          <w:szCs w:val="30"/>
        </w:rPr>
        <w:lastRenderedPageBreak/>
        <w:t>五、工程监理投标报价书</w:t>
      </w:r>
    </w:p>
    <w:p w:rsidR="00294023" w:rsidRDefault="00294023"/>
    <w:p w:rsidR="00294023" w:rsidRDefault="00294023">
      <w:pPr>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2300"/>
        <w:gridCol w:w="5250"/>
      </w:tblGrid>
      <w:tr w:rsidR="00294023">
        <w:trPr>
          <w:trHeight w:val="816"/>
        </w:trPr>
        <w:tc>
          <w:tcPr>
            <w:tcW w:w="1903" w:type="dxa"/>
            <w:noWrap/>
            <w:vAlign w:val="center"/>
          </w:tcPr>
          <w:p w:rsidR="00294023" w:rsidRDefault="00134C25">
            <w:pPr>
              <w:jc w:val="center"/>
              <w:rPr>
                <w:rFonts w:ascii="宋体" w:hAnsi="宋体"/>
                <w:sz w:val="24"/>
                <w:szCs w:val="24"/>
              </w:rPr>
            </w:pPr>
            <w:r>
              <w:rPr>
                <w:rFonts w:ascii="宋体" w:hAnsi="宋体" w:hint="eastAsia"/>
                <w:sz w:val="24"/>
                <w:szCs w:val="24"/>
              </w:rPr>
              <w:t>工程名称</w:t>
            </w:r>
          </w:p>
        </w:tc>
        <w:tc>
          <w:tcPr>
            <w:tcW w:w="7550" w:type="dxa"/>
            <w:gridSpan w:val="2"/>
            <w:noWrap/>
            <w:vAlign w:val="center"/>
          </w:tcPr>
          <w:p w:rsidR="00294023" w:rsidRDefault="00294023">
            <w:pPr>
              <w:jc w:val="center"/>
              <w:rPr>
                <w:rFonts w:ascii="宋体" w:hAnsi="宋体"/>
                <w:sz w:val="24"/>
                <w:szCs w:val="24"/>
              </w:rPr>
            </w:pPr>
          </w:p>
        </w:tc>
      </w:tr>
      <w:tr w:rsidR="00294023">
        <w:trPr>
          <w:trHeight w:val="784"/>
        </w:trPr>
        <w:tc>
          <w:tcPr>
            <w:tcW w:w="1903" w:type="dxa"/>
            <w:noWrap/>
            <w:vAlign w:val="center"/>
          </w:tcPr>
          <w:p w:rsidR="00294023" w:rsidRDefault="00134C25">
            <w:pPr>
              <w:jc w:val="center"/>
              <w:rPr>
                <w:rFonts w:ascii="宋体" w:hAnsi="宋体"/>
                <w:sz w:val="24"/>
                <w:szCs w:val="24"/>
              </w:rPr>
            </w:pPr>
            <w:r>
              <w:rPr>
                <w:rFonts w:ascii="宋体" w:hAnsi="宋体" w:hint="eastAsia"/>
                <w:sz w:val="24"/>
                <w:szCs w:val="24"/>
              </w:rPr>
              <w:t>招 标 人</w:t>
            </w:r>
          </w:p>
        </w:tc>
        <w:tc>
          <w:tcPr>
            <w:tcW w:w="7550" w:type="dxa"/>
            <w:gridSpan w:val="2"/>
            <w:noWrap/>
            <w:vAlign w:val="center"/>
          </w:tcPr>
          <w:p w:rsidR="00294023" w:rsidRDefault="00294023">
            <w:pPr>
              <w:jc w:val="center"/>
              <w:rPr>
                <w:rFonts w:ascii="宋体" w:hAnsi="宋体"/>
                <w:sz w:val="24"/>
                <w:szCs w:val="24"/>
              </w:rPr>
            </w:pPr>
          </w:p>
        </w:tc>
      </w:tr>
      <w:tr w:rsidR="00294023">
        <w:trPr>
          <w:trHeight w:val="764"/>
        </w:trPr>
        <w:tc>
          <w:tcPr>
            <w:tcW w:w="1903" w:type="dxa"/>
            <w:noWrap/>
            <w:vAlign w:val="center"/>
          </w:tcPr>
          <w:p w:rsidR="00294023" w:rsidRDefault="00134C25">
            <w:pPr>
              <w:jc w:val="center"/>
              <w:rPr>
                <w:rFonts w:ascii="宋体" w:hAnsi="宋体"/>
                <w:sz w:val="24"/>
                <w:szCs w:val="24"/>
              </w:rPr>
            </w:pPr>
            <w:r>
              <w:rPr>
                <w:rFonts w:ascii="宋体" w:hAnsi="宋体" w:hint="eastAsia"/>
                <w:sz w:val="24"/>
                <w:szCs w:val="24"/>
              </w:rPr>
              <w:t>投 标 人</w:t>
            </w:r>
          </w:p>
        </w:tc>
        <w:tc>
          <w:tcPr>
            <w:tcW w:w="7550" w:type="dxa"/>
            <w:gridSpan w:val="2"/>
            <w:noWrap/>
            <w:vAlign w:val="center"/>
          </w:tcPr>
          <w:p w:rsidR="00294023" w:rsidRDefault="00294023">
            <w:pPr>
              <w:jc w:val="center"/>
              <w:rPr>
                <w:rFonts w:ascii="宋体" w:hAnsi="宋体"/>
                <w:sz w:val="24"/>
                <w:szCs w:val="24"/>
              </w:rPr>
            </w:pPr>
          </w:p>
        </w:tc>
      </w:tr>
      <w:tr w:rsidR="00294023">
        <w:trPr>
          <w:trHeight w:val="1750"/>
        </w:trPr>
        <w:tc>
          <w:tcPr>
            <w:tcW w:w="4203" w:type="dxa"/>
            <w:gridSpan w:val="2"/>
            <w:noWrap/>
            <w:vAlign w:val="center"/>
          </w:tcPr>
          <w:p w:rsidR="00294023" w:rsidRDefault="00134C25">
            <w:pPr>
              <w:spacing w:line="500" w:lineRule="exact"/>
              <w:jc w:val="center"/>
              <w:rPr>
                <w:rFonts w:ascii="宋体" w:hAnsi="宋体"/>
                <w:sz w:val="24"/>
                <w:szCs w:val="24"/>
              </w:rPr>
            </w:pPr>
            <w:r>
              <w:rPr>
                <w:rFonts w:ascii="宋体" w:hAnsi="宋体" w:hint="eastAsia"/>
                <w:sz w:val="24"/>
                <w:szCs w:val="24"/>
              </w:rPr>
              <w:t xml:space="preserve">在【   </w:t>
            </w:r>
            <w:r>
              <w:rPr>
                <w:rFonts w:ascii="宋体" w:hAnsi="宋体" w:hint="eastAsia"/>
                <w:b/>
                <w:spacing w:val="-2"/>
                <w:sz w:val="22"/>
                <w:szCs w:val="22"/>
              </w:rPr>
              <w:t>%＜下浮率≤%</w:t>
            </w:r>
            <w:r>
              <w:rPr>
                <w:rFonts w:ascii="宋体" w:hAnsi="宋体" w:hint="eastAsia"/>
                <w:sz w:val="24"/>
                <w:szCs w:val="24"/>
              </w:rPr>
              <w:t>】内</w:t>
            </w:r>
          </w:p>
          <w:p w:rsidR="00294023" w:rsidRDefault="00134C25">
            <w:pPr>
              <w:spacing w:line="500" w:lineRule="exact"/>
              <w:jc w:val="center"/>
              <w:rPr>
                <w:rFonts w:ascii="宋体" w:hAnsi="宋体"/>
                <w:sz w:val="24"/>
                <w:szCs w:val="24"/>
              </w:rPr>
            </w:pPr>
            <w:r>
              <w:rPr>
                <w:rFonts w:ascii="宋体" w:hAnsi="宋体" w:hint="eastAsia"/>
                <w:sz w:val="24"/>
                <w:szCs w:val="24"/>
              </w:rPr>
              <w:t>投报监理报价下浮率</w:t>
            </w:r>
          </w:p>
          <w:p w:rsidR="00294023" w:rsidRDefault="00134C25">
            <w:pPr>
              <w:spacing w:line="500" w:lineRule="exact"/>
              <w:jc w:val="center"/>
              <w:rPr>
                <w:rFonts w:ascii="宋体" w:hAnsi="宋体"/>
                <w:sz w:val="24"/>
                <w:szCs w:val="24"/>
              </w:rPr>
            </w:pPr>
            <w:r>
              <w:rPr>
                <w:rFonts w:ascii="宋体" w:hAnsi="宋体" w:hint="eastAsia"/>
                <w:sz w:val="24"/>
                <w:szCs w:val="24"/>
              </w:rPr>
              <w:t>（</w:t>
            </w:r>
            <w:r>
              <w:rPr>
                <w:rFonts w:ascii="宋体" w:hAnsi="宋体" w:hint="eastAsia"/>
                <w:bCs/>
                <w:sz w:val="24"/>
                <w:szCs w:val="24"/>
              </w:rPr>
              <w:t>百分数保留二位小数</w:t>
            </w:r>
            <w:r>
              <w:rPr>
                <w:rFonts w:ascii="宋体" w:hAnsi="宋体" w:hint="eastAsia"/>
                <w:sz w:val="24"/>
                <w:szCs w:val="24"/>
              </w:rPr>
              <w:t>）</w:t>
            </w:r>
          </w:p>
        </w:tc>
        <w:tc>
          <w:tcPr>
            <w:tcW w:w="5250" w:type="dxa"/>
            <w:noWrap/>
            <w:vAlign w:val="center"/>
          </w:tcPr>
          <w:p w:rsidR="00294023" w:rsidRDefault="00134C25">
            <w:pPr>
              <w:rPr>
                <w:rFonts w:ascii="宋体" w:hAnsi="宋体"/>
                <w:sz w:val="24"/>
                <w:szCs w:val="24"/>
              </w:rPr>
            </w:pPr>
            <w:r>
              <w:rPr>
                <w:rFonts w:ascii="宋体" w:hAnsi="宋体" w:hint="eastAsia"/>
                <w:sz w:val="24"/>
                <w:szCs w:val="24"/>
              </w:rPr>
              <w:t>%</w:t>
            </w:r>
            <w:r>
              <w:rPr>
                <w:rFonts w:ascii="Gulim" w:hAnsi="Gulim" w:hint="eastAsia"/>
                <w:b/>
                <w:bCs/>
                <w:sz w:val="22"/>
                <w:szCs w:val="22"/>
                <w:u w:val="single"/>
              </w:rPr>
              <w:t>（如：</w:t>
            </w:r>
            <w:r>
              <w:rPr>
                <w:rFonts w:ascii="Gulim" w:hAnsi="Gulim" w:hint="eastAsia"/>
                <w:b/>
                <w:bCs/>
                <w:sz w:val="22"/>
                <w:szCs w:val="22"/>
                <w:u w:val="single"/>
              </w:rPr>
              <w:t>A%</w:t>
            </w:r>
            <w:r>
              <w:rPr>
                <w:rFonts w:ascii="Gulim" w:hAnsi="Gulim" w:hint="eastAsia"/>
                <w:b/>
                <w:bCs/>
                <w:sz w:val="22"/>
                <w:szCs w:val="22"/>
                <w:u w:val="single"/>
              </w:rPr>
              <w:t>）</w:t>
            </w:r>
          </w:p>
        </w:tc>
      </w:tr>
      <w:tr w:rsidR="00294023">
        <w:trPr>
          <w:trHeight w:val="1635"/>
        </w:trPr>
        <w:tc>
          <w:tcPr>
            <w:tcW w:w="4203" w:type="dxa"/>
            <w:gridSpan w:val="2"/>
            <w:noWrap/>
            <w:vAlign w:val="center"/>
          </w:tcPr>
          <w:p w:rsidR="00294023" w:rsidRDefault="00134C25">
            <w:pPr>
              <w:spacing w:line="500" w:lineRule="exact"/>
              <w:jc w:val="center"/>
              <w:rPr>
                <w:rFonts w:ascii="宋体" w:hAnsi="宋体"/>
                <w:sz w:val="24"/>
                <w:szCs w:val="24"/>
              </w:rPr>
            </w:pPr>
            <w:r>
              <w:rPr>
                <w:rFonts w:ascii="宋体" w:hAnsi="宋体" w:hint="eastAsia"/>
                <w:sz w:val="24"/>
                <w:szCs w:val="24"/>
              </w:rPr>
              <w:t>监理费投标报价（元）</w:t>
            </w:r>
          </w:p>
          <w:p w:rsidR="00294023" w:rsidRDefault="00134C25">
            <w:pPr>
              <w:spacing w:line="440" w:lineRule="exact"/>
              <w:jc w:val="center"/>
              <w:rPr>
                <w:rFonts w:ascii="楷体_GB2312" w:eastAsia="楷体_GB2312" w:hAnsi="宋体"/>
                <w:spacing w:val="-6"/>
                <w:sz w:val="24"/>
                <w:szCs w:val="24"/>
              </w:rPr>
            </w:pPr>
            <w:r>
              <w:rPr>
                <w:rFonts w:ascii="楷体_GB2312" w:eastAsia="楷体_GB2312" w:hAnsi="宋体" w:hint="eastAsia"/>
                <w:spacing w:val="-6"/>
                <w:sz w:val="24"/>
                <w:szCs w:val="24"/>
              </w:rPr>
              <w:t>（</w:t>
            </w:r>
            <w:r>
              <w:rPr>
                <w:rFonts w:ascii="宋体" w:hAnsi="宋体" w:hint="eastAsia"/>
                <w:spacing w:val="-6"/>
                <w:sz w:val="24"/>
                <w:szCs w:val="24"/>
              </w:rPr>
              <w:t>暂按</w:t>
            </w:r>
            <w:r>
              <w:rPr>
                <w:rFonts w:ascii="宋体" w:hAnsi="宋体" w:cs="宋体" w:hint="eastAsia"/>
                <w:kern w:val="0"/>
                <w:sz w:val="24"/>
                <w:szCs w:val="24"/>
              </w:rPr>
              <w:t>监理服务费招标控制价</w:t>
            </w:r>
            <w:r>
              <w:rPr>
                <w:rFonts w:ascii="宋体" w:hAnsi="宋体" w:hint="eastAsia"/>
                <w:sz w:val="24"/>
                <w:szCs w:val="24"/>
              </w:rPr>
              <w:t>万元</w:t>
            </w:r>
            <w:r>
              <w:rPr>
                <w:rFonts w:ascii="宋体" w:hAnsi="宋体" w:hint="eastAsia"/>
                <w:spacing w:val="-6"/>
                <w:sz w:val="24"/>
                <w:szCs w:val="24"/>
              </w:rPr>
              <w:t>计算）</w:t>
            </w:r>
          </w:p>
        </w:tc>
        <w:tc>
          <w:tcPr>
            <w:tcW w:w="5250" w:type="dxa"/>
            <w:noWrap/>
            <w:vAlign w:val="center"/>
          </w:tcPr>
          <w:p w:rsidR="00294023" w:rsidRDefault="00134C25">
            <w:pPr>
              <w:spacing w:line="580" w:lineRule="exact"/>
              <w:rPr>
                <w:rFonts w:ascii="宋体" w:hAnsi="宋体"/>
                <w:sz w:val="24"/>
                <w:szCs w:val="24"/>
                <w:u w:val="single"/>
              </w:rPr>
            </w:pPr>
            <w:r>
              <w:rPr>
                <w:rFonts w:ascii="宋体" w:hAnsi="宋体" w:hint="eastAsia"/>
                <w:sz w:val="24"/>
                <w:szCs w:val="24"/>
              </w:rPr>
              <w:t>小写：</w:t>
            </w:r>
          </w:p>
          <w:p w:rsidR="00294023" w:rsidRDefault="00134C25">
            <w:pPr>
              <w:spacing w:beforeLines="50" w:before="156" w:line="580" w:lineRule="exact"/>
              <w:rPr>
                <w:rFonts w:ascii="宋体" w:hAnsi="宋体"/>
                <w:sz w:val="24"/>
                <w:szCs w:val="24"/>
              </w:rPr>
            </w:pPr>
            <w:r>
              <w:rPr>
                <w:rFonts w:ascii="宋体" w:hAnsi="宋体" w:hint="eastAsia"/>
                <w:sz w:val="24"/>
                <w:szCs w:val="24"/>
              </w:rPr>
              <w:t>大写：</w:t>
            </w:r>
          </w:p>
        </w:tc>
      </w:tr>
    </w:tbl>
    <w:p w:rsidR="00294023" w:rsidRDefault="00134C25">
      <w:pPr>
        <w:spacing w:line="500" w:lineRule="exact"/>
        <w:rPr>
          <w:rFonts w:ascii="黑体" w:eastAsia="黑体" w:hAnsi="宋体"/>
          <w:spacing w:val="4"/>
          <w:sz w:val="24"/>
          <w:szCs w:val="24"/>
        </w:rPr>
      </w:pPr>
      <w:r>
        <w:rPr>
          <w:rFonts w:ascii="黑体" w:eastAsia="黑体" w:hAnsi="宋体" w:hint="eastAsia"/>
          <w:szCs w:val="21"/>
        </w:rPr>
        <w:t>注：工程监理费投标报价=监理服务费招标控制价×（1－投标下浮率）。</w:t>
      </w:r>
    </w:p>
    <w:p w:rsidR="00294023" w:rsidRDefault="00294023">
      <w:pPr>
        <w:spacing w:line="500" w:lineRule="exact"/>
        <w:rPr>
          <w:rFonts w:ascii="宋体" w:hAnsi="宋体"/>
          <w:spacing w:val="4"/>
          <w:sz w:val="24"/>
          <w:szCs w:val="24"/>
        </w:rPr>
      </w:pPr>
    </w:p>
    <w:p w:rsidR="00294023" w:rsidRDefault="00294023">
      <w:pPr>
        <w:spacing w:line="500" w:lineRule="exact"/>
        <w:rPr>
          <w:rFonts w:ascii="宋体" w:hAnsi="宋体"/>
          <w:spacing w:val="4"/>
          <w:sz w:val="24"/>
          <w:szCs w:val="24"/>
        </w:rPr>
      </w:pPr>
    </w:p>
    <w:p w:rsidR="00294023" w:rsidRDefault="00134C25">
      <w:pPr>
        <w:spacing w:line="600" w:lineRule="exact"/>
        <w:ind w:firstLineChars="1662" w:firstLine="3989"/>
        <w:rPr>
          <w:rFonts w:ascii="宋体" w:hAnsi="宋体"/>
          <w:sz w:val="24"/>
          <w:szCs w:val="24"/>
        </w:rPr>
      </w:pPr>
      <w:r>
        <w:rPr>
          <w:rFonts w:ascii="宋体" w:hAnsi="宋体" w:hint="eastAsia"/>
          <w:sz w:val="24"/>
          <w:szCs w:val="24"/>
        </w:rPr>
        <w:t>投标人 (盖章)：</w:t>
      </w:r>
    </w:p>
    <w:p w:rsidR="00294023" w:rsidRDefault="00134C25">
      <w:pPr>
        <w:spacing w:line="600" w:lineRule="exact"/>
        <w:ind w:firstLineChars="1662" w:firstLine="3989"/>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（签字）</w:t>
      </w:r>
    </w:p>
    <w:p w:rsidR="00294023" w:rsidRDefault="00134C25">
      <w:pPr>
        <w:spacing w:line="600" w:lineRule="exact"/>
        <w:ind w:firstLineChars="1670" w:firstLine="4008"/>
        <w:rPr>
          <w:rFonts w:ascii="宋体" w:hAnsi="宋体"/>
          <w:sz w:val="24"/>
          <w:szCs w:val="24"/>
        </w:rPr>
      </w:pPr>
      <w:r>
        <w:rPr>
          <w:rFonts w:ascii="宋体" w:hAnsi="宋体" w:hint="eastAsia"/>
          <w:sz w:val="24"/>
          <w:szCs w:val="24"/>
        </w:rPr>
        <w:t>日    期：   年  月  日</w:t>
      </w:r>
    </w:p>
    <w:p w:rsidR="00294023" w:rsidRDefault="00134C25">
      <w:pPr>
        <w:spacing w:line="600" w:lineRule="exact"/>
        <w:jc w:val="center"/>
        <w:rPr>
          <w:b/>
          <w:bCs/>
          <w:spacing w:val="4"/>
          <w:sz w:val="30"/>
          <w:szCs w:val="30"/>
        </w:rPr>
      </w:pPr>
      <w:bookmarkStart w:id="52" w:name="_Toc139453234"/>
      <w:bookmarkStart w:id="53" w:name="_Toc139451019"/>
      <w:bookmarkEnd w:id="46"/>
      <w:bookmarkEnd w:id="47"/>
      <w:bookmarkEnd w:id="48"/>
      <w:r>
        <w:rPr>
          <w:b/>
          <w:bCs/>
          <w:spacing w:val="4"/>
          <w:sz w:val="30"/>
          <w:szCs w:val="30"/>
        </w:rPr>
        <w:br w:type="page"/>
      </w:r>
      <w:r>
        <w:rPr>
          <w:rFonts w:hint="eastAsia"/>
          <w:b/>
          <w:sz w:val="32"/>
        </w:rPr>
        <w:lastRenderedPageBreak/>
        <w:t>六、资格审查资料</w:t>
      </w:r>
    </w:p>
    <w:bookmarkEnd w:id="52"/>
    <w:bookmarkEnd w:id="53"/>
    <w:p w:rsidR="00294023" w:rsidRDefault="00134C25">
      <w:pPr>
        <w:spacing w:line="600" w:lineRule="exact"/>
        <w:rPr>
          <w:rFonts w:ascii="宋体" w:hAnsi="宋体"/>
          <w:b/>
          <w:bCs/>
          <w:spacing w:val="4"/>
          <w:sz w:val="24"/>
          <w:szCs w:val="24"/>
        </w:rPr>
      </w:pPr>
      <w:r>
        <w:rPr>
          <w:rFonts w:ascii="宋体" w:hAnsi="宋体" w:hint="eastAsia"/>
          <w:b/>
          <w:bCs/>
          <w:spacing w:val="4"/>
          <w:sz w:val="24"/>
          <w:szCs w:val="24"/>
        </w:rPr>
        <w:t>表6-1：</w:t>
      </w:r>
      <w:r>
        <w:rPr>
          <w:rFonts w:ascii="宋体" w:hAnsi="宋体"/>
          <w:b/>
          <w:bCs/>
          <w:spacing w:val="4"/>
          <w:sz w:val="24"/>
          <w:szCs w:val="24"/>
        </w:rPr>
        <w:t>投标人</w:t>
      </w:r>
      <w:r>
        <w:rPr>
          <w:rFonts w:ascii="宋体" w:hAnsi="宋体" w:hint="eastAsia"/>
          <w:b/>
          <w:bCs/>
          <w:spacing w:val="4"/>
          <w:sz w:val="24"/>
          <w:szCs w:val="24"/>
        </w:rPr>
        <w:t>基本</w:t>
      </w:r>
      <w:r>
        <w:rPr>
          <w:rFonts w:ascii="宋体" w:hAnsi="宋体"/>
          <w:b/>
          <w:bCs/>
          <w:spacing w:val="4"/>
          <w:sz w:val="24"/>
          <w:szCs w:val="24"/>
        </w:rPr>
        <w:t>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rsidR="00294023">
        <w:trPr>
          <w:trHeight w:hRule="exact" w:val="454"/>
          <w:jc w:val="center"/>
        </w:trPr>
        <w:tc>
          <w:tcPr>
            <w:tcW w:w="2015" w:type="dxa"/>
            <w:gridSpan w:val="2"/>
            <w:noWrap/>
            <w:vAlign w:val="center"/>
          </w:tcPr>
          <w:p w:rsidR="00294023" w:rsidRDefault="00134C25">
            <w:pPr>
              <w:tabs>
                <w:tab w:val="left" w:pos="4680"/>
              </w:tabs>
              <w:jc w:val="center"/>
              <w:rPr>
                <w:rFonts w:ascii="宋体" w:hAnsi="宋体"/>
                <w:sz w:val="24"/>
                <w:szCs w:val="24"/>
              </w:rPr>
            </w:pPr>
            <w:r>
              <w:rPr>
                <w:rFonts w:ascii="宋体" w:hAnsi="宋体"/>
                <w:sz w:val="24"/>
                <w:szCs w:val="24"/>
              </w:rPr>
              <w:t>投标人名称</w:t>
            </w:r>
          </w:p>
        </w:tc>
        <w:tc>
          <w:tcPr>
            <w:tcW w:w="7119" w:type="dxa"/>
            <w:gridSpan w:val="15"/>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9134" w:type="dxa"/>
            <w:gridSpan w:val="17"/>
            <w:noWrap/>
            <w:vAlign w:val="center"/>
          </w:tcPr>
          <w:p w:rsidR="00294023" w:rsidRDefault="00134C25">
            <w:pPr>
              <w:tabs>
                <w:tab w:val="left" w:pos="4680"/>
              </w:tabs>
              <w:jc w:val="center"/>
              <w:rPr>
                <w:rFonts w:ascii="宋体" w:hAnsi="宋体"/>
                <w:sz w:val="24"/>
                <w:szCs w:val="24"/>
              </w:rPr>
            </w:pPr>
            <w:r>
              <w:rPr>
                <w:rFonts w:ascii="宋体" w:hAnsi="宋体"/>
                <w:sz w:val="24"/>
                <w:szCs w:val="24"/>
              </w:rPr>
              <w:t>营业执照</w:t>
            </w:r>
          </w:p>
        </w:tc>
      </w:tr>
      <w:tr w:rsidR="00294023">
        <w:trPr>
          <w:trHeight w:hRule="exact" w:val="454"/>
          <w:jc w:val="center"/>
        </w:trPr>
        <w:tc>
          <w:tcPr>
            <w:tcW w:w="2015" w:type="dxa"/>
            <w:gridSpan w:val="2"/>
            <w:noWrap/>
            <w:vAlign w:val="center"/>
          </w:tcPr>
          <w:p w:rsidR="00294023" w:rsidRDefault="00134C25">
            <w:pPr>
              <w:tabs>
                <w:tab w:val="left" w:pos="4680"/>
              </w:tabs>
              <w:jc w:val="center"/>
              <w:rPr>
                <w:rFonts w:ascii="宋体" w:hAnsi="宋体"/>
                <w:sz w:val="24"/>
                <w:szCs w:val="24"/>
              </w:rPr>
            </w:pPr>
            <w:r>
              <w:rPr>
                <w:rFonts w:ascii="宋体" w:hAnsi="宋体"/>
                <w:sz w:val="24"/>
                <w:szCs w:val="24"/>
              </w:rPr>
              <w:t>营业执照编号</w:t>
            </w:r>
          </w:p>
        </w:tc>
        <w:tc>
          <w:tcPr>
            <w:tcW w:w="2605" w:type="dxa"/>
            <w:gridSpan w:val="6"/>
            <w:noWrap/>
            <w:vAlign w:val="center"/>
          </w:tcPr>
          <w:p w:rsidR="00294023" w:rsidRDefault="00294023">
            <w:pPr>
              <w:tabs>
                <w:tab w:val="left" w:pos="4680"/>
              </w:tabs>
              <w:jc w:val="center"/>
              <w:rPr>
                <w:rFonts w:ascii="宋体" w:hAnsi="宋体"/>
                <w:sz w:val="24"/>
                <w:szCs w:val="24"/>
              </w:rPr>
            </w:pPr>
          </w:p>
        </w:tc>
        <w:tc>
          <w:tcPr>
            <w:tcW w:w="1744" w:type="dxa"/>
            <w:gridSpan w:val="4"/>
            <w:noWrap/>
            <w:vAlign w:val="center"/>
          </w:tcPr>
          <w:p w:rsidR="00294023" w:rsidRDefault="00134C25">
            <w:pPr>
              <w:tabs>
                <w:tab w:val="left" w:pos="4680"/>
              </w:tabs>
              <w:jc w:val="center"/>
              <w:rPr>
                <w:rFonts w:ascii="宋体" w:hAnsi="宋体"/>
                <w:sz w:val="24"/>
                <w:szCs w:val="24"/>
              </w:rPr>
            </w:pPr>
            <w:r>
              <w:rPr>
                <w:rFonts w:ascii="宋体" w:hAnsi="宋体"/>
                <w:sz w:val="24"/>
                <w:szCs w:val="24"/>
              </w:rPr>
              <w:t>注册资金</w:t>
            </w:r>
          </w:p>
        </w:tc>
        <w:tc>
          <w:tcPr>
            <w:tcW w:w="2770" w:type="dxa"/>
            <w:gridSpan w:val="5"/>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2015" w:type="dxa"/>
            <w:gridSpan w:val="2"/>
            <w:noWrap/>
            <w:vAlign w:val="center"/>
          </w:tcPr>
          <w:p w:rsidR="00294023" w:rsidRDefault="00134C25">
            <w:pPr>
              <w:tabs>
                <w:tab w:val="left" w:pos="4680"/>
              </w:tabs>
              <w:jc w:val="center"/>
              <w:rPr>
                <w:rFonts w:ascii="宋体" w:hAnsi="宋体"/>
                <w:sz w:val="24"/>
                <w:szCs w:val="24"/>
              </w:rPr>
            </w:pPr>
            <w:r>
              <w:rPr>
                <w:rFonts w:ascii="宋体" w:hAnsi="宋体"/>
                <w:sz w:val="24"/>
                <w:szCs w:val="24"/>
              </w:rPr>
              <w:t>发照机关</w:t>
            </w:r>
          </w:p>
        </w:tc>
        <w:tc>
          <w:tcPr>
            <w:tcW w:w="2605" w:type="dxa"/>
            <w:gridSpan w:val="6"/>
            <w:noWrap/>
            <w:vAlign w:val="center"/>
          </w:tcPr>
          <w:p w:rsidR="00294023" w:rsidRDefault="00294023">
            <w:pPr>
              <w:tabs>
                <w:tab w:val="left" w:pos="4680"/>
              </w:tabs>
              <w:jc w:val="center"/>
              <w:rPr>
                <w:rFonts w:ascii="宋体" w:hAnsi="宋体"/>
                <w:sz w:val="24"/>
                <w:szCs w:val="24"/>
              </w:rPr>
            </w:pPr>
          </w:p>
        </w:tc>
        <w:tc>
          <w:tcPr>
            <w:tcW w:w="1744" w:type="dxa"/>
            <w:gridSpan w:val="4"/>
            <w:noWrap/>
            <w:vAlign w:val="center"/>
          </w:tcPr>
          <w:p w:rsidR="00294023" w:rsidRDefault="00134C25">
            <w:pPr>
              <w:tabs>
                <w:tab w:val="left" w:pos="4680"/>
              </w:tabs>
              <w:jc w:val="center"/>
              <w:rPr>
                <w:rFonts w:ascii="宋体" w:hAnsi="宋体"/>
                <w:sz w:val="24"/>
                <w:szCs w:val="24"/>
              </w:rPr>
            </w:pPr>
            <w:r>
              <w:rPr>
                <w:rFonts w:ascii="宋体" w:hAnsi="宋体"/>
                <w:sz w:val="24"/>
                <w:szCs w:val="24"/>
              </w:rPr>
              <w:t>注册地址</w:t>
            </w:r>
          </w:p>
        </w:tc>
        <w:tc>
          <w:tcPr>
            <w:tcW w:w="2770" w:type="dxa"/>
            <w:gridSpan w:val="5"/>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2015" w:type="dxa"/>
            <w:gridSpan w:val="2"/>
            <w:noWrap/>
            <w:vAlign w:val="center"/>
          </w:tcPr>
          <w:p w:rsidR="00294023" w:rsidRDefault="00134C25">
            <w:pPr>
              <w:tabs>
                <w:tab w:val="left" w:pos="4680"/>
              </w:tabs>
              <w:jc w:val="center"/>
              <w:rPr>
                <w:rFonts w:ascii="宋体" w:hAnsi="宋体"/>
                <w:sz w:val="24"/>
                <w:szCs w:val="24"/>
              </w:rPr>
            </w:pPr>
            <w:r>
              <w:rPr>
                <w:rFonts w:ascii="宋体" w:hAnsi="宋体"/>
                <w:sz w:val="24"/>
                <w:szCs w:val="24"/>
              </w:rPr>
              <w:t>成立时间</w:t>
            </w:r>
          </w:p>
        </w:tc>
        <w:tc>
          <w:tcPr>
            <w:tcW w:w="2605" w:type="dxa"/>
            <w:gridSpan w:val="6"/>
            <w:noWrap/>
            <w:vAlign w:val="center"/>
          </w:tcPr>
          <w:p w:rsidR="00294023" w:rsidRDefault="00294023">
            <w:pPr>
              <w:tabs>
                <w:tab w:val="left" w:pos="4680"/>
              </w:tabs>
              <w:jc w:val="center"/>
              <w:rPr>
                <w:rFonts w:ascii="宋体" w:hAnsi="宋体"/>
                <w:sz w:val="24"/>
                <w:szCs w:val="24"/>
              </w:rPr>
            </w:pPr>
          </w:p>
        </w:tc>
        <w:tc>
          <w:tcPr>
            <w:tcW w:w="1744" w:type="dxa"/>
            <w:gridSpan w:val="4"/>
            <w:noWrap/>
            <w:vAlign w:val="center"/>
          </w:tcPr>
          <w:p w:rsidR="00294023" w:rsidRDefault="00134C25">
            <w:pPr>
              <w:tabs>
                <w:tab w:val="left" w:pos="4680"/>
              </w:tabs>
              <w:jc w:val="center"/>
              <w:rPr>
                <w:rFonts w:ascii="宋体" w:hAnsi="宋体"/>
                <w:sz w:val="24"/>
                <w:szCs w:val="24"/>
              </w:rPr>
            </w:pPr>
            <w:r>
              <w:rPr>
                <w:rFonts w:ascii="宋体" w:hAnsi="宋体"/>
                <w:sz w:val="24"/>
                <w:szCs w:val="24"/>
              </w:rPr>
              <w:t>企业性质</w:t>
            </w:r>
          </w:p>
        </w:tc>
        <w:tc>
          <w:tcPr>
            <w:tcW w:w="2770" w:type="dxa"/>
            <w:gridSpan w:val="5"/>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2015" w:type="dxa"/>
            <w:gridSpan w:val="2"/>
            <w:noWrap/>
            <w:vAlign w:val="center"/>
          </w:tcPr>
          <w:p w:rsidR="00294023" w:rsidRDefault="00134C25">
            <w:pPr>
              <w:tabs>
                <w:tab w:val="left" w:pos="4680"/>
              </w:tabs>
              <w:jc w:val="center"/>
              <w:rPr>
                <w:rFonts w:ascii="宋体" w:hAnsi="宋体"/>
                <w:sz w:val="24"/>
                <w:szCs w:val="24"/>
              </w:rPr>
            </w:pPr>
            <w:r>
              <w:rPr>
                <w:rFonts w:ascii="宋体" w:hAnsi="宋体"/>
                <w:sz w:val="24"/>
                <w:szCs w:val="24"/>
              </w:rPr>
              <w:t>经营范围</w:t>
            </w:r>
          </w:p>
        </w:tc>
        <w:tc>
          <w:tcPr>
            <w:tcW w:w="7119" w:type="dxa"/>
            <w:gridSpan w:val="15"/>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9134" w:type="dxa"/>
            <w:gridSpan w:val="17"/>
            <w:noWrap/>
            <w:vAlign w:val="center"/>
          </w:tcPr>
          <w:p w:rsidR="00294023" w:rsidRDefault="00134C25">
            <w:pPr>
              <w:tabs>
                <w:tab w:val="left" w:pos="4680"/>
              </w:tabs>
              <w:jc w:val="center"/>
              <w:rPr>
                <w:rFonts w:ascii="宋体" w:hAnsi="宋体"/>
                <w:sz w:val="24"/>
                <w:szCs w:val="24"/>
              </w:rPr>
            </w:pPr>
            <w:r>
              <w:rPr>
                <w:rFonts w:ascii="宋体" w:hAnsi="宋体"/>
                <w:sz w:val="24"/>
                <w:szCs w:val="24"/>
              </w:rPr>
              <w:t>企业资质</w:t>
            </w:r>
          </w:p>
        </w:tc>
      </w:tr>
      <w:tr w:rsidR="00294023">
        <w:trPr>
          <w:trHeight w:hRule="exact" w:val="454"/>
          <w:jc w:val="center"/>
        </w:trPr>
        <w:tc>
          <w:tcPr>
            <w:tcW w:w="2015" w:type="dxa"/>
            <w:gridSpan w:val="2"/>
            <w:noWrap/>
            <w:vAlign w:val="center"/>
          </w:tcPr>
          <w:p w:rsidR="00294023" w:rsidRDefault="00134C25">
            <w:pPr>
              <w:tabs>
                <w:tab w:val="left" w:pos="4680"/>
              </w:tabs>
              <w:jc w:val="center"/>
              <w:rPr>
                <w:rFonts w:ascii="宋体" w:hAnsi="宋体"/>
                <w:sz w:val="24"/>
                <w:szCs w:val="24"/>
              </w:rPr>
            </w:pPr>
            <w:r>
              <w:rPr>
                <w:rFonts w:ascii="宋体" w:hAnsi="宋体"/>
                <w:sz w:val="24"/>
                <w:szCs w:val="24"/>
              </w:rPr>
              <w:t>企业资质等级</w:t>
            </w:r>
          </w:p>
        </w:tc>
        <w:tc>
          <w:tcPr>
            <w:tcW w:w="2605" w:type="dxa"/>
            <w:gridSpan w:val="6"/>
            <w:noWrap/>
            <w:vAlign w:val="center"/>
          </w:tcPr>
          <w:p w:rsidR="00294023" w:rsidRDefault="00294023">
            <w:pPr>
              <w:tabs>
                <w:tab w:val="left" w:pos="4680"/>
              </w:tabs>
              <w:jc w:val="center"/>
              <w:rPr>
                <w:rFonts w:ascii="宋体" w:hAnsi="宋体"/>
                <w:sz w:val="24"/>
                <w:szCs w:val="24"/>
              </w:rPr>
            </w:pPr>
          </w:p>
        </w:tc>
        <w:tc>
          <w:tcPr>
            <w:tcW w:w="1744" w:type="dxa"/>
            <w:gridSpan w:val="4"/>
            <w:noWrap/>
            <w:vAlign w:val="center"/>
          </w:tcPr>
          <w:p w:rsidR="00294023" w:rsidRDefault="00134C25">
            <w:pPr>
              <w:tabs>
                <w:tab w:val="left" w:pos="4680"/>
              </w:tabs>
              <w:jc w:val="center"/>
              <w:rPr>
                <w:rFonts w:ascii="宋体" w:hAnsi="宋体"/>
                <w:sz w:val="24"/>
                <w:szCs w:val="24"/>
              </w:rPr>
            </w:pPr>
            <w:r>
              <w:rPr>
                <w:rFonts w:ascii="宋体" w:hAnsi="宋体"/>
                <w:sz w:val="24"/>
                <w:szCs w:val="24"/>
              </w:rPr>
              <w:t>证书编号</w:t>
            </w:r>
          </w:p>
        </w:tc>
        <w:tc>
          <w:tcPr>
            <w:tcW w:w="2770" w:type="dxa"/>
            <w:gridSpan w:val="5"/>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2015" w:type="dxa"/>
            <w:gridSpan w:val="2"/>
            <w:noWrap/>
            <w:vAlign w:val="center"/>
          </w:tcPr>
          <w:p w:rsidR="00294023" w:rsidRDefault="00134C25">
            <w:pPr>
              <w:tabs>
                <w:tab w:val="left" w:pos="4680"/>
              </w:tabs>
              <w:jc w:val="center"/>
              <w:rPr>
                <w:rFonts w:ascii="宋体" w:hAnsi="宋体"/>
                <w:sz w:val="24"/>
                <w:szCs w:val="24"/>
              </w:rPr>
            </w:pPr>
            <w:r>
              <w:rPr>
                <w:rFonts w:ascii="宋体" w:hAnsi="宋体"/>
                <w:sz w:val="24"/>
                <w:szCs w:val="24"/>
              </w:rPr>
              <w:t>发证机关</w:t>
            </w:r>
          </w:p>
        </w:tc>
        <w:tc>
          <w:tcPr>
            <w:tcW w:w="2605" w:type="dxa"/>
            <w:gridSpan w:val="6"/>
            <w:noWrap/>
            <w:vAlign w:val="center"/>
          </w:tcPr>
          <w:p w:rsidR="00294023" w:rsidRDefault="00294023">
            <w:pPr>
              <w:tabs>
                <w:tab w:val="left" w:pos="4680"/>
              </w:tabs>
              <w:jc w:val="center"/>
              <w:rPr>
                <w:rFonts w:ascii="宋体" w:hAnsi="宋体"/>
                <w:sz w:val="24"/>
                <w:szCs w:val="24"/>
              </w:rPr>
            </w:pPr>
          </w:p>
        </w:tc>
        <w:tc>
          <w:tcPr>
            <w:tcW w:w="1744" w:type="dxa"/>
            <w:gridSpan w:val="4"/>
            <w:noWrap/>
            <w:vAlign w:val="center"/>
          </w:tcPr>
          <w:p w:rsidR="00294023" w:rsidRDefault="00134C25">
            <w:pPr>
              <w:tabs>
                <w:tab w:val="left" w:pos="4680"/>
              </w:tabs>
              <w:jc w:val="center"/>
              <w:rPr>
                <w:rFonts w:ascii="宋体" w:hAnsi="宋体"/>
                <w:sz w:val="24"/>
                <w:szCs w:val="24"/>
              </w:rPr>
            </w:pPr>
            <w:r>
              <w:rPr>
                <w:rFonts w:ascii="宋体" w:hAnsi="宋体"/>
                <w:sz w:val="24"/>
                <w:szCs w:val="24"/>
              </w:rPr>
              <w:t>业务范围</w:t>
            </w:r>
          </w:p>
        </w:tc>
        <w:tc>
          <w:tcPr>
            <w:tcW w:w="2770" w:type="dxa"/>
            <w:gridSpan w:val="5"/>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9134" w:type="dxa"/>
            <w:gridSpan w:val="17"/>
            <w:noWrap/>
            <w:vAlign w:val="center"/>
          </w:tcPr>
          <w:p w:rsidR="00294023" w:rsidRDefault="00134C25">
            <w:pPr>
              <w:tabs>
                <w:tab w:val="left" w:pos="4680"/>
              </w:tabs>
              <w:jc w:val="center"/>
              <w:rPr>
                <w:rFonts w:ascii="宋体" w:hAnsi="宋体"/>
                <w:sz w:val="24"/>
                <w:szCs w:val="24"/>
              </w:rPr>
            </w:pPr>
            <w:r>
              <w:rPr>
                <w:rFonts w:ascii="宋体" w:hAnsi="宋体"/>
                <w:sz w:val="24"/>
                <w:szCs w:val="24"/>
              </w:rPr>
              <w:t>领导层构成情况</w:t>
            </w:r>
          </w:p>
        </w:tc>
      </w:tr>
      <w:tr w:rsidR="00294023">
        <w:trPr>
          <w:trHeight w:hRule="exact" w:val="454"/>
          <w:jc w:val="center"/>
        </w:trPr>
        <w:tc>
          <w:tcPr>
            <w:tcW w:w="1847" w:type="dxa"/>
            <w:noWrap/>
            <w:vAlign w:val="center"/>
          </w:tcPr>
          <w:p w:rsidR="00294023" w:rsidRDefault="00294023">
            <w:pPr>
              <w:tabs>
                <w:tab w:val="left" w:pos="4680"/>
              </w:tabs>
              <w:jc w:val="center"/>
              <w:rPr>
                <w:rFonts w:ascii="宋体" w:hAnsi="宋体"/>
                <w:sz w:val="24"/>
                <w:szCs w:val="24"/>
              </w:rPr>
            </w:pPr>
          </w:p>
        </w:tc>
        <w:tc>
          <w:tcPr>
            <w:tcW w:w="1849" w:type="dxa"/>
            <w:gridSpan w:val="4"/>
            <w:noWrap/>
            <w:vAlign w:val="center"/>
          </w:tcPr>
          <w:p w:rsidR="00294023" w:rsidRDefault="00134C25">
            <w:pPr>
              <w:tabs>
                <w:tab w:val="left" w:pos="4680"/>
              </w:tabs>
              <w:jc w:val="center"/>
              <w:rPr>
                <w:rFonts w:ascii="宋体" w:hAnsi="宋体"/>
                <w:sz w:val="24"/>
                <w:szCs w:val="24"/>
              </w:rPr>
            </w:pPr>
            <w:r>
              <w:rPr>
                <w:rFonts w:ascii="宋体" w:hAnsi="宋体"/>
                <w:sz w:val="24"/>
                <w:szCs w:val="24"/>
              </w:rPr>
              <w:t>姓名</w:t>
            </w:r>
          </w:p>
        </w:tc>
        <w:tc>
          <w:tcPr>
            <w:tcW w:w="1849" w:type="dxa"/>
            <w:gridSpan w:val="4"/>
            <w:noWrap/>
            <w:vAlign w:val="center"/>
          </w:tcPr>
          <w:p w:rsidR="00294023" w:rsidRDefault="00134C25">
            <w:pPr>
              <w:tabs>
                <w:tab w:val="left" w:pos="4680"/>
              </w:tabs>
              <w:jc w:val="center"/>
              <w:rPr>
                <w:rFonts w:ascii="宋体" w:hAnsi="宋体"/>
                <w:sz w:val="24"/>
                <w:szCs w:val="24"/>
              </w:rPr>
            </w:pPr>
            <w:r>
              <w:rPr>
                <w:rFonts w:ascii="宋体" w:hAnsi="宋体"/>
                <w:sz w:val="24"/>
                <w:szCs w:val="24"/>
              </w:rPr>
              <w:t>职务</w:t>
            </w:r>
          </w:p>
        </w:tc>
        <w:tc>
          <w:tcPr>
            <w:tcW w:w="1848" w:type="dxa"/>
            <w:gridSpan w:val="6"/>
            <w:noWrap/>
            <w:vAlign w:val="center"/>
          </w:tcPr>
          <w:p w:rsidR="00294023" w:rsidRDefault="00134C25">
            <w:pPr>
              <w:tabs>
                <w:tab w:val="left" w:pos="4680"/>
              </w:tabs>
              <w:jc w:val="center"/>
              <w:rPr>
                <w:rFonts w:ascii="宋体" w:hAnsi="宋体"/>
                <w:sz w:val="24"/>
                <w:szCs w:val="24"/>
              </w:rPr>
            </w:pPr>
            <w:r>
              <w:rPr>
                <w:rFonts w:ascii="宋体" w:hAnsi="宋体"/>
                <w:sz w:val="24"/>
                <w:szCs w:val="24"/>
              </w:rPr>
              <w:t>职称</w:t>
            </w:r>
          </w:p>
        </w:tc>
        <w:tc>
          <w:tcPr>
            <w:tcW w:w="1741" w:type="dxa"/>
            <w:gridSpan w:val="2"/>
            <w:noWrap/>
            <w:vAlign w:val="center"/>
          </w:tcPr>
          <w:p w:rsidR="00294023" w:rsidRDefault="00134C25">
            <w:pPr>
              <w:tabs>
                <w:tab w:val="left" w:pos="4680"/>
              </w:tabs>
              <w:jc w:val="center"/>
              <w:rPr>
                <w:rFonts w:ascii="宋体" w:hAnsi="宋体"/>
                <w:sz w:val="24"/>
                <w:szCs w:val="24"/>
              </w:rPr>
            </w:pPr>
            <w:r>
              <w:rPr>
                <w:rFonts w:ascii="宋体" w:hAnsi="宋体"/>
                <w:sz w:val="24"/>
                <w:szCs w:val="24"/>
              </w:rPr>
              <w:t>联系电话</w:t>
            </w:r>
          </w:p>
        </w:tc>
      </w:tr>
      <w:tr w:rsidR="00294023">
        <w:trPr>
          <w:trHeight w:hRule="exact" w:val="454"/>
          <w:jc w:val="center"/>
        </w:trPr>
        <w:tc>
          <w:tcPr>
            <w:tcW w:w="1847" w:type="dxa"/>
            <w:noWrap/>
            <w:vAlign w:val="center"/>
          </w:tcPr>
          <w:p w:rsidR="00294023" w:rsidRDefault="00134C25">
            <w:pPr>
              <w:tabs>
                <w:tab w:val="left" w:pos="4680"/>
              </w:tabs>
              <w:jc w:val="center"/>
              <w:rPr>
                <w:rFonts w:ascii="宋体" w:hAnsi="宋体"/>
                <w:sz w:val="24"/>
                <w:szCs w:val="24"/>
              </w:rPr>
            </w:pPr>
            <w:r>
              <w:rPr>
                <w:rFonts w:ascii="宋体" w:hAnsi="宋体"/>
                <w:sz w:val="24"/>
                <w:szCs w:val="24"/>
              </w:rPr>
              <w:t>法定代表人</w:t>
            </w:r>
          </w:p>
        </w:tc>
        <w:tc>
          <w:tcPr>
            <w:tcW w:w="1849" w:type="dxa"/>
            <w:gridSpan w:val="4"/>
            <w:noWrap/>
            <w:vAlign w:val="center"/>
          </w:tcPr>
          <w:p w:rsidR="00294023" w:rsidRDefault="00294023">
            <w:pPr>
              <w:tabs>
                <w:tab w:val="left" w:pos="4680"/>
              </w:tabs>
              <w:jc w:val="center"/>
              <w:rPr>
                <w:rFonts w:ascii="宋体" w:hAnsi="宋体"/>
                <w:sz w:val="24"/>
                <w:szCs w:val="24"/>
              </w:rPr>
            </w:pPr>
          </w:p>
        </w:tc>
        <w:tc>
          <w:tcPr>
            <w:tcW w:w="1849" w:type="dxa"/>
            <w:gridSpan w:val="4"/>
            <w:noWrap/>
            <w:vAlign w:val="center"/>
          </w:tcPr>
          <w:p w:rsidR="00294023" w:rsidRDefault="00294023">
            <w:pPr>
              <w:tabs>
                <w:tab w:val="left" w:pos="4680"/>
              </w:tabs>
              <w:jc w:val="center"/>
              <w:rPr>
                <w:rFonts w:ascii="宋体" w:hAnsi="宋体"/>
                <w:sz w:val="24"/>
                <w:szCs w:val="24"/>
              </w:rPr>
            </w:pPr>
          </w:p>
        </w:tc>
        <w:tc>
          <w:tcPr>
            <w:tcW w:w="1848" w:type="dxa"/>
            <w:gridSpan w:val="6"/>
            <w:noWrap/>
            <w:vAlign w:val="center"/>
          </w:tcPr>
          <w:p w:rsidR="00294023" w:rsidRDefault="00294023">
            <w:pPr>
              <w:tabs>
                <w:tab w:val="left" w:pos="4680"/>
              </w:tabs>
              <w:jc w:val="center"/>
              <w:rPr>
                <w:rFonts w:ascii="宋体" w:hAnsi="宋体"/>
                <w:sz w:val="24"/>
                <w:szCs w:val="24"/>
              </w:rPr>
            </w:pPr>
          </w:p>
        </w:tc>
        <w:tc>
          <w:tcPr>
            <w:tcW w:w="1741" w:type="dxa"/>
            <w:gridSpan w:val="2"/>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1847" w:type="dxa"/>
            <w:noWrap/>
            <w:vAlign w:val="center"/>
          </w:tcPr>
          <w:p w:rsidR="00294023" w:rsidRDefault="00134C25">
            <w:pPr>
              <w:tabs>
                <w:tab w:val="left" w:pos="4680"/>
              </w:tabs>
              <w:jc w:val="center"/>
              <w:rPr>
                <w:rFonts w:ascii="宋体" w:hAnsi="宋体"/>
                <w:sz w:val="24"/>
                <w:szCs w:val="24"/>
              </w:rPr>
            </w:pPr>
            <w:r>
              <w:rPr>
                <w:rFonts w:ascii="宋体" w:hAnsi="宋体"/>
                <w:sz w:val="24"/>
                <w:szCs w:val="24"/>
              </w:rPr>
              <w:t>企业负责人</w:t>
            </w:r>
          </w:p>
        </w:tc>
        <w:tc>
          <w:tcPr>
            <w:tcW w:w="1849" w:type="dxa"/>
            <w:gridSpan w:val="4"/>
            <w:noWrap/>
            <w:vAlign w:val="center"/>
          </w:tcPr>
          <w:p w:rsidR="00294023" w:rsidRDefault="00294023">
            <w:pPr>
              <w:tabs>
                <w:tab w:val="left" w:pos="4680"/>
              </w:tabs>
              <w:jc w:val="center"/>
              <w:rPr>
                <w:rFonts w:ascii="宋体" w:hAnsi="宋体"/>
                <w:sz w:val="24"/>
                <w:szCs w:val="24"/>
              </w:rPr>
            </w:pPr>
          </w:p>
        </w:tc>
        <w:tc>
          <w:tcPr>
            <w:tcW w:w="1849" w:type="dxa"/>
            <w:gridSpan w:val="4"/>
            <w:noWrap/>
            <w:vAlign w:val="center"/>
          </w:tcPr>
          <w:p w:rsidR="00294023" w:rsidRDefault="00294023">
            <w:pPr>
              <w:tabs>
                <w:tab w:val="left" w:pos="4680"/>
              </w:tabs>
              <w:jc w:val="center"/>
              <w:rPr>
                <w:rFonts w:ascii="宋体" w:hAnsi="宋体"/>
                <w:sz w:val="24"/>
                <w:szCs w:val="24"/>
              </w:rPr>
            </w:pPr>
          </w:p>
        </w:tc>
        <w:tc>
          <w:tcPr>
            <w:tcW w:w="1848" w:type="dxa"/>
            <w:gridSpan w:val="6"/>
            <w:noWrap/>
            <w:vAlign w:val="center"/>
          </w:tcPr>
          <w:p w:rsidR="00294023" w:rsidRDefault="00294023">
            <w:pPr>
              <w:tabs>
                <w:tab w:val="left" w:pos="4680"/>
              </w:tabs>
              <w:jc w:val="center"/>
              <w:rPr>
                <w:rFonts w:ascii="宋体" w:hAnsi="宋体"/>
                <w:sz w:val="24"/>
                <w:szCs w:val="24"/>
              </w:rPr>
            </w:pPr>
          </w:p>
        </w:tc>
        <w:tc>
          <w:tcPr>
            <w:tcW w:w="1741" w:type="dxa"/>
            <w:gridSpan w:val="2"/>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1847" w:type="dxa"/>
            <w:noWrap/>
            <w:vAlign w:val="center"/>
          </w:tcPr>
          <w:p w:rsidR="00294023" w:rsidRDefault="00134C25">
            <w:pPr>
              <w:tabs>
                <w:tab w:val="left" w:pos="4680"/>
              </w:tabs>
              <w:jc w:val="center"/>
              <w:rPr>
                <w:rFonts w:ascii="宋体" w:hAnsi="宋体"/>
                <w:sz w:val="24"/>
                <w:szCs w:val="24"/>
              </w:rPr>
            </w:pPr>
            <w:r>
              <w:rPr>
                <w:rFonts w:ascii="宋体" w:hAnsi="宋体"/>
                <w:sz w:val="24"/>
                <w:szCs w:val="24"/>
              </w:rPr>
              <w:t>技术负责人</w:t>
            </w:r>
          </w:p>
        </w:tc>
        <w:tc>
          <w:tcPr>
            <w:tcW w:w="1849" w:type="dxa"/>
            <w:gridSpan w:val="4"/>
            <w:noWrap/>
            <w:vAlign w:val="center"/>
          </w:tcPr>
          <w:p w:rsidR="00294023" w:rsidRDefault="00294023">
            <w:pPr>
              <w:tabs>
                <w:tab w:val="left" w:pos="4680"/>
              </w:tabs>
              <w:jc w:val="center"/>
              <w:rPr>
                <w:rFonts w:ascii="宋体" w:hAnsi="宋体"/>
                <w:sz w:val="24"/>
                <w:szCs w:val="24"/>
              </w:rPr>
            </w:pPr>
          </w:p>
        </w:tc>
        <w:tc>
          <w:tcPr>
            <w:tcW w:w="1849" w:type="dxa"/>
            <w:gridSpan w:val="4"/>
            <w:noWrap/>
            <w:vAlign w:val="center"/>
          </w:tcPr>
          <w:p w:rsidR="00294023" w:rsidRDefault="00294023">
            <w:pPr>
              <w:tabs>
                <w:tab w:val="left" w:pos="4680"/>
              </w:tabs>
              <w:jc w:val="center"/>
              <w:rPr>
                <w:rFonts w:ascii="宋体" w:hAnsi="宋体"/>
                <w:sz w:val="24"/>
                <w:szCs w:val="24"/>
              </w:rPr>
            </w:pPr>
          </w:p>
        </w:tc>
        <w:tc>
          <w:tcPr>
            <w:tcW w:w="1848" w:type="dxa"/>
            <w:gridSpan w:val="6"/>
            <w:noWrap/>
            <w:vAlign w:val="center"/>
          </w:tcPr>
          <w:p w:rsidR="00294023" w:rsidRDefault="00294023">
            <w:pPr>
              <w:tabs>
                <w:tab w:val="left" w:pos="4680"/>
              </w:tabs>
              <w:jc w:val="center"/>
              <w:rPr>
                <w:rFonts w:ascii="宋体" w:hAnsi="宋体"/>
                <w:sz w:val="24"/>
                <w:szCs w:val="24"/>
              </w:rPr>
            </w:pPr>
          </w:p>
        </w:tc>
        <w:tc>
          <w:tcPr>
            <w:tcW w:w="1741" w:type="dxa"/>
            <w:gridSpan w:val="2"/>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1847" w:type="dxa"/>
            <w:noWrap/>
            <w:vAlign w:val="center"/>
          </w:tcPr>
          <w:p w:rsidR="00294023" w:rsidRDefault="00134C25">
            <w:pPr>
              <w:tabs>
                <w:tab w:val="left" w:pos="4680"/>
              </w:tabs>
              <w:jc w:val="center"/>
              <w:rPr>
                <w:rFonts w:ascii="宋体" w:hAnsi="宋体"/>
                <w:sz w:val="24"/>
                <w:szCs w:val="24"/>
              </w:rPr>
            </w:pPr>
            <w:r>
              <w:rPr>
                <w:rFonts w:ascii="宋体" w:hAnsi="宋体"/>
                <w:sz w:val="24"/>
                <w:szCs w:val="24"/>
              </w:rPr>
              <w:t>经济负责人</w:t>
            </w:r>
          </w:p>
        </w:tc>
        <w:tc>
          <w:tcPr>
            <w:tcW w:w="1849" w:type="dxa"/>
            <w:gridSpan w:val="4"/>
            <w:noWrap/>
            <w:vAlign w:val="center"/>
          </w:tcPr>
          <w:p w:rsidR="00294023" w:rsidRDefault="00294023">
            <w:pPr>
              <w:tabs>
                <w:tab w:val="left" w:pos="4680"/>
              </w:tabs>
              <w:jc w:val="center"/>
              <w:rPr>
                <w:rFonts w:ascii="宋体" w:hAnsi="宋体"/>
                <w:sz w:val="24"/>
                <w:szCs w:val="24"/>
              </w:rPr>
            </w:pPr>
          </w:p>
        </w:tc>
        <w:tc>
          <w:tcPr>
            <w:tcW w:w="1849" w:type="dxa"/>
            <w:gridSpan w:val="4"/>
            <w:noWrap/>
            <w:vAlign w:val="center"/>
          </w:tcPr>
          <w:p w:rsidR="00294023" w:rsidRDefault="00294023">
            <w:pPr>
              <w:tabs>
                <w:tab w:val="left" w:pos="4680"/>
              </w:tabs>
              <w:jc w:val="center"/>
              <w:rPr>
                <w:rFonts w:ascii="宋体" w:hAnsi="宋体"/>
                <w:sz w:val="24"/>
                <w:szCs w:val="24"/>
              </w:rPr>
            </w:pPr>
          </w:p>
        </w:tc>
        <w:tc>
          <w:tcPr>
            <w:tcW w:w="1848" w:type="dxa"/>
            <w:gridSpan w:val="6"/>
            <w:noWrap/>
            <w:vAlign w:val="center"/>
          </w:tcPr>
          <w:p w:rsidR="00294023" w:rsidRDefault="00294023">
            <w:pPr>
              <w:tabs>
                <w:tab w:val="left" w:pos="4680"/>
              </w:tabs>
              <w:jc w:val="center"/>
              <w:rPr>
                <w:rFonts w:ascii="宋体" w:hAnsi="宋体"/>
                <w:sz w:val="24"/>
                <w:szCs w:val="24"/>
              </w:rPr>
            </w:pPr>
          </w:p>
        </w:tc>
        <w:tc>
          <w:tcPr>
            <w:tcW w:w="1741" w:type="dxa"/>
            <w:gridSpan w:val="2"/>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1847" w:type="dxa"/>
            <w:noWrap/>
            <w:vAlign w:val="center"/>
          </w:tcPr>
          <w:p w:rsidR="00294023" w:rsidRDefault="00134C25">
            <w:pPr>
              <w:tabs>
                <w:tab w:val="left" w:pos="4680"/>
              </w:tabs>
              <w:jc w:val="center"/>
              <w:rPr>
                <w:rFonts w:ascii="宋体" w:hAnsi="宋体"/>
                <w:sz w:val="24"/>
                <w:szCs w:val="24"/>
              </w:rPr>
            </w:pPr>
            <w:r>
              <w:rPr>
                <w:rFonts w:ascii="宋体" w:hAnsi="宋体"/>
                <w:sz w:val="24"/>
                <w:szCs w:val="24"/>
              </w:rPr>
              <w:t>财务负责人</w:t>
            </w:r>
          </w:p>
        </w:tc>
        <w:tc>
          <w:tcPr>
            <w:tcW w:w="1849" w:type="dxa"/>
            <w:gridSpan w:val="4"/>
            <w:noWrap/>
            <w:vAlign w:val="center"/>
          </w:tcPr>
          <w:p w:rsidR="00294023" w:rsidRDefault="00294023">
            <w:pPr>
              <w:tabs>
                <w:tab w:val="left" w:pos="4680"/>
              </w:tabs>
              <w:jc w:val="center"/>
              <w:rPr>
                <w:rFonts w:ascii="宋体" w:hAnsi="宋体"/>
                <w:sz w:val="24"/>
                <w:szCs w:val="24"/>
              </w:rPr>
            </w:pPr>
          </w:p>
        </w:tc>
        <w:tc>
          <w:tcPr>
            <w:tcW w:w="1849" w:type="dxa"/>
            <w:gridSpan w:val="4"/>
            <w:noWrap/>
            <w:vAlign w:val="center"/>
          </w:tcPr>
          <w:p w:rsidR="00294023" w:rsidRDefault="00294023">
            <w:pPr>
              <w:tabs>
                <w:tab w:val="left" w:pos="4680"/>
              </w:tabs>
              <w:jc w:val="center"/>
              <w:rPr>
                <w:rFonts w:ascii="宋体" w:hAnsi="宋体"/>
                <w:sz w:val="24"/>
                <w:szCs w:val="24"/>
              </w:rPr>
            </w:pPr>
          </w:p>
        </w:tc>
        <w:tc>
          <w:tcPr>
            <w:tcW w:w="1848" w:type="dxa"/>
            <w:gridSpan w:val="6"/>
            <w:noWrap/>
            <w:vAlign w:val="center"/>
          </w:tcPr>
          <w:p w:rsidR="00294023" w:rsidRDefault="00294023">
            <w:pPr>
              <w:tabs>
                <w:tab w:val="left" w:pos="4680"/>
              </w:tabs>
              <w:jc w:val="center"/>
              <w:rPr>
                <w:rFonts w:ascii="宋体" w:hAnsi="宋体"/>
                <w:sz w:val="24"/>
                <w:szCs w:val="24"/>
              </w:rPr>
            </w:pPr>
          </w:p>
        </w:tc>
        <w:tc>
          <w:tcPr>
            <w:tcW w:w="1741" w:type="dxa"/>
            <w:gridSpan w:val="2"/>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9134" w:type="dxa"/>
            <w:gridSpan w:val="17"/>
            <w:noWrap/>
            <w:vAlign w:val="center"/>
          </w:tcPr>
          <w:p w:rsidR="00294023" w:rsidRDefault="00134C25">
            <w:pPr>
              <w:tabs>
                <w:tab w:val="left" w:pos="4680"/>
              </w:tabs>
              <w:jc w:val="center"/>
              <w:rPr>
                <w:rFonts w:ascii="宋体" w:hAnsi="宋体"/>
                <w:sz w:val="24"/>
                <w:szCs w:val="24"/>
              </w:rPr>
            </w:pPr>
            <w:r>
              <w:rPr>
                <w:rFonts w:ascii="宋体" w:hAnsi="宋体"/>
                <w:sz w:val="24"/>
                <w:szCs w:val="24"/>
              </w:rPr>
              <w:t>人员职称构成情况</w:t>
            </w:r>
          </w:p>
        </w:tc>
      </w:tr>
      <w:tr w:rsidR="00294023">
        <w:trPr>
          <w:trHeight w:hRule="exact" w:val="454"/>
          <w:jc w:val="center"/>
        </w:trPr>
        <w:tc>
          <w:tcPr>
            <w:tcW w:w="1847" w:type="dxa"/>
            <w:noWrap/>
            <w:vAlign w:val="center"/>
          </w:tcPr>
          <w:p w:rsidR="00294023" w:rsidRDefault="00134C25">
            <w:pPr>
              <w:tabs>
                <w:tab w:val="left" w:pos="4680"/>
              </w:tabs>
              <w:jc w:val="center"/>
              <w:rPr>
                <w:rFonts w:ascii="宋体" w:hAnsi="宋体"/>
                <w:sz w:val="24"/>
                <w:szCs w:val="24"/>
              </w:rPr>
            </w:pPr>
            <w:r>
              <w:rPr>
                <w:rFonts w:ascii="宋体" w:hAnsi="宋体"/>
                <w:sz w:val="24"/>
                <w:szCs w:val="24"/>
              </w:rPr>
              <w:t>人员总数</w:t>
            </w:r>
          </w:p>
        </w:tc>
        <w:tc>
          <w:tcPr>
            <w:tcW w:w="1974" w:type="dxa"/>
            <w:gridSpan w:val="5"/>
            <w:noWrap/>
            <w:vAlign w:val="center"/>
          </w:tcPr>
          <w:p w:rsidR="00294023" w:rsidRDefault="00134C25">
            <w:pPr>
              <w:tabs>
                <w:tab w:val="left" w:pos="4680"/>
              </w:tabs>
              <w:jc w:val="center"/>
              <w:rPr>
                <w:rFonts w:ascii="宋体" w:hAnsi="宋体"/>
                <w:sz w:val="24"/>
                <w:szCs w:val="24"/>
              </w:rPr>
            </w:pPr>
            <w:r>
              <w:rPr>
                <w:rFonts w:ascii="宋体" w:hAnsi="宋体"/>
                <w:sz w:val="24"/>
                <w:szCs w:val="24"/>
              </w:rPr>
              <w:t>高级职称</w:t>
            </w:r>
          </w:p>
        </w:tc>
        <w:tc>
          <w:tcPr>
            <w:tcW w:w="1975" w:type="dxa"/>
            <w:gridSpan w:val="4"/>
            <w:noWrap/>
            <w:vAlign w:val="center"/>
          </w:tcPr>
          <w:p w:rsidR="00294023" w:rsidRDefault="00134C25">
            <w:pPr>
              <w:tabs>
                <w:tab w:val="left" w:pos="4680"/>
              </w:tabs>
              <w:jc w:val="center"/>
              <w:rPr>
                <w:rFonts w:ascii="宋体" w:hAnsi="宋体"/>
                <w:sz w:val="24"/>
                <w:szCs w:val="24"/>
              </w:rPr>
            </w:pPr>
            <w:r>
              <w:rPr>
                <w:rFonts w:ascii="宋体" w:hAnsi="宋体"/>
                <w:sz w:val="24"/>
                <w:szCs w:val="24"/>
              </w:rPr>
              <w:t>中级职称</w:t>
            </w:r>
          </w:p>
        </w:tc>
        <w:tc>
          <w:tcPr>
            <w:tcW w:w="1975" w:type="dxa"/>
            <w:gridSpan w:val="6"/>
            <w:noWrap/>
            <w:vAlign w:val="center"/>
          </w:tcPr>
          <w:p w:rsidR="00294023" w:rsidRDefault="00134C25">
            <w:pPr>
              <w:tabs>
                <w:tab w:val="left" w:pos="4680"/>
              </w:tabs>
              <w:jc w:val="center"/>
              <w:rPr>
                <w:rFonts w:ascii="宋体" w:hAnsi="宋体"/>
                <w:sz w:val="24"/>
                <w:szCs w:val="24"/>
              </w:rPr>
            </w:pPr>
            <w:r>
              <w:rPr>
                <w:rFonts w:ascii="宋体" w:hAnsi="宋体"/>
                <w:sz w:val="24"/>
                <w:szCs w:val="24"/>
              </w:rPr>
              <w:t>初级职称</w:t>
            </w:r>
          </w:p>
        </w:tc>
        <w:tc>
          <w:tcPr>
            <w:tcW w:w="1363" w:type="dxa"/>
            <w:noWrap/>
            <w:vAlign w:val="center"/>
          </w:tcPr>
          <w:p w:rsidR="00294023" w:rsidRDefault="00134C25">
            <w:pPr>
              <w:tabs>
                <w:tab w:val="left" w:pos="4680"/>
              </w:tabs>
              <w:jc w:val="center"/>
              <w:rPr>
                <w:rFonts w:ascii="宋体" w:hAnsi="宋体"/>
                <w:sz w:val="24"/>
                <w:szCs w:val="24"/>
              </w:rPr>
            </w:pPr>
            <w:r>
              <w:rPr>
                <w:rFonts w:ascii="宋体" w:hAnsi="宋体"/>
                <w:sz w:val="24"/>
                <w:szCs w:val="24"/>
              </w:rPr>
              <w:t>其他</w:t>
            </w:r>
          </w:p>
        </w:tc>
      </w:tr>
      <w:tr w:rsidR="00294023">
        <w:trPr>
          <w:trHeight w:hRule="exact" w:val="454"/>
          <w:jc w:val="center"/>
        </w:trPr>
        <w:tc>
          <w:tcPr>
            <w:tcW w:w="1847" w:type="dxa"/>
            <w:vMerge w:val="restart"/>
            <w:noWrap/>
            <w:vAlign w:val="center"/>
          </w:tcPr>
          <w:p w:rsidR="00294023" w:rsidRDefault="00294023">
            <w:pPr>
              <w:tabs>
                <w:tab w:val="left" w:pos="4680"/>
              </w:tabs>
              <w:jc w:val="center"/>
              <w:rPr>
                <w:rFonts w:ascii="宋体" w:hAnsi="宋体"/>
                <w:sz w:val="24"/>
                <w:szCs w:val="24"/>
              </w:rPr>
            </w:pPr>
          </w:p>
        </w:tc>
        <w:tc>
          <w:tcPr>
            <w:tcW w:w="1974" w:type="dxa"/>
            <w:gridSpan w:val="5"/>
            <w:noWrap/>
            <w:vAlign w:val="center"/>
          </w:tcPr>
          <w:p w:rsidR="00294023" w:rsidRDefault="00294023">
            <w:pPr>
              <w:tabs>
                <w:tab w:val="left" w:pos="4680"/>
              </w:tabs>
              <w:jc w:val="center"/>
              <w:rPr>
                <w:rFonts w:ascii="宋体" w:hAnsi="宋体"/>
                <w:sz w:val="24"/>
                <w:szCs w:val="24"/>
              </w:rPr>
            </w:pPr>
          </w:p>
        </w:tc>
        <w:tc>
          <w:tcPr>
            <w:tcW w:w="1975" w:type="dxa"/>
            <w:gridSpan w:val="4"/>
            <w:noWrap/>
            <w:vAlign w:val="center"/>
          </w:tcPr>
          <w:p w:rsidR="00294023" w:rsidRDefault="00294023">
            <w:pPr>
              <w:tabs>
                <w:tab w:val="left" w:pos="4680"/>
              </w:tabs>
              <w:jc w:val="center"/>
              <w:rPr>
                <w:rFonts w:ascii="宋体" w:hAnsi="宋体"/>
                <w:sz w:val="24"/>
                <w:szCs w:val="24"/>
              </w:rPr>
            </w:pPr>
          </w:p>
        </w:tc>
        <w:tc>
          <w:tcPr>
            <w:tcW w:w="1975" w:type="dxa"/>
            <w:gridSpan w:val="6"/>
            <w:noWrap/>
            <w:vAlign w:val="center"/>
          </w:tcPr>
          <w:p w:rsidR="00294023" w:rsidRDefault="00294023">
            <w:pPr>
              <w:tabs>
                <w:tab w:val="left" w:pos="4680"/>
              </w:tabs>
              <w:jc w:val="center"/>
              <w:rPr>
                <w:rFonts w:ascii="宋体" w:hAnsi="宋体"/>
                <w:sz w:val="24"/>
                <w:szCs w:val="24"/>
              </w:rPr>
            </w:pPr>
          </w:p>
        </w:tc>
        <w:tc>
          <w:tcPr>
            <w:tcW w:w="1363" w:type="dxa"/>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1847" w:type="dxa"/>
            <w:vMerge/>
            <w:noWrap/>
            <w:vAlign w:val="center"/>
          </w:tcPr>
          <w:p w:rsidR="00294023" w:rsidRDefault="00294023">
            <w:pPr>
              <w:tabs>
                <w:tab w:val="left" w:pos="4680"/>
              </w:tabs>
              <w:jc w:val="center"/>
              <w:rPr>
                <w:rFonts w:ascii="宋体" w:hAnsi="宋体"/>
                <w:sz w:val="24"/>
                <w:szCs w:val="24"/>
              </w:rPr>
            </w:pPr>
          </w:p>
        </w:tc>
        <w:tc>
          <w:tcPr>
            <w:tcW w:w="2409" w:type="dxa"/>
            <w:gridSpan w:val="6"/>
            <w:noWrap/>
            <w:vAlign w:val="center"/>
          </w:tcPr>
          <w:p w:rsidR="00294023" w:rsidRDefault="00134C25">
            <w:pPr>
              <w:tabs>
                <w:tab w:val="left" w:pos="4680"/>
              </w:tabs>
              <w:jc w:val="center"/>
              <w:rPr>
                <w:rFonts w:ascii="宋体" w:hAnsi="宋体"/>
                <w:sz w:val="24"/>
                <w:szCs w:val="24"/>
              </w:rPr>
            </w:pPr>
            <w:r>
              <w:rPr>
                <w:rFonts w:ascii="宋体" w:hAnsi="宋体"/>
                <w:sz w:val="24"/>
                <w:szCs w:val="24"/>
              </w:rPr>
              <w:t>管理人员</w:t>
            </w:r>
          </w:p>
        </w:tc>
        <w:tc>
          <w:tcPr>
            <w:tcW w:w="2513" w:type="dxa"/>
            <w:gridSpan w:val="7"/>
            <w:noWrap/>
            <w:vAlign w:val="center"/>
          </w:tcPr>
          <w:p w:rsidR="00294023" w:rsidRDefault="00134C25">
            <w:pPr>
              <w:tabs>
                <w:tab w:val="left" w:pos="4680"/>
              </w:tabs>
              <w:jc w:val="center"/>
              <w:rPr>
                <w:rFonts w:ascii="宋体" w:hAnsi="宋体"/>
                <w:sz w:val="24"/>
                <w:szCs w:val="24"/>
              </w:rPr>
            </w:pPr>
            <w:r>
              <w:rPr>
                <w:rFonts w:ascii="宋体" w:hAnsi="宋体"/>
                <w:sz w:val="24"/>
                <w:szCs w:val="24"/>
              </w:rPr>
              <w:t>监理人员</w:t>
            </w:r>
          </w:p>
        </w:tc>
        <w:tc>
          <w:tcPr>
            <w:tcW w:w="2365" w:type="dxa"/>
            <w:gridSpan w:val="3"/>
            <w:noWrap/>
            <w:vAlign w:val="center"/>
          </w:tcPr>
          <w:p w:rsidR="00294023" w:rsidRDefault="00134C25">
            <w:pPr>
              <w:tabs>
                <w:tab w:val="left" w:pos="4680"/>
              </w:tabs>
              <w:jc w:val="center"/>
              <w:rPr>
                <w:rFonts w:ascii="宋体" w:hAnsi="宋体"/>
                <w:sz w:val="24"/>
                <w:szCs w:val="24"/>
              </w:rPr>
            </w:pPr>
            <w:r>
              <w:rPr>
                <w:rFonts w:ascii="宋体" w:hAnsi="宋体"/>
                <w:sz w:val="24"/>
                <w:szCs w:val="24"/>
              </w:rPr>
              <w:t>后勤人员</w:t>
            </w:r>
          </w:p>
        </w:tc>
      </w:tr>
      <w:tr w:rsidR="00294023">
        <w:trPr>
          <w:trHeight w:hRule="exact" w:val="454"/>
          <w:jc w:val="center"/>
        </w:trPr>
        <w:tc>
          <w:tcPr>
            <w:tcW w:w="1847" w:type="dxa"/>
            <w:vMerge/>
            <w:noWrap/>
            <w:vAlign w:val="center"/>
          </w:tcPr>
          <w:p w:rsidR="00294023" w:rsidRDefault="00294023">
            <w:pPr>
              <w:tabs>
                <w:tab w:val="left" w:pos="4680"/>
              </w:tabs>
              <w:jc w:val="center"/>
              <w:rPr>
                <w:rFonts w:ascii="宋体" w:hAnsi="宋体"/>
                <w:sz w:val="24"/>
                <w:szCs w:val="24"/>
              </w:rPr>
            </w:pPr>
          </w:p>
        </w:tc>
        <w:tc>
          <w:tcPr>
            <w:tcW w:w="2409" w:type="dxa"/>
            <w:gridSpan w:val="6"/>
            <w:noWrap/>
            <w:vAlign w:val="center"/>
          </w:tcPr>
          <w:p w:rsidR="00294023" w:rsidRDefault="00294023">
            <w:pPr>
              <w:tabs>
                <w:tab w:val="left" w:pos="4680"/>
              </w:tabs>
              <w:jc w:val="center"/>
              <w:rPr>
                <w:rFonts w:ascii="宋体" w:hAnsi="宋体"/>
                <w:sz w:val="24"/>
                <w:szCs w:val="24"/>
              </w:rPr>
            </w:pPr>
          </w:p>
        </w:tc>
        <w:tc>
          <w:tcPr>
            <w:tcW w:w="2513" w:type="dxa"/>
            <w:gridSpan w:val="7"/>
            <w:noWrap/>
            <w:vAlign w:val="center"/>
          </w:tcPr>
          <w:p w:rsidR="00294023" w:rsidRDefault="00294023">
            <w:pPr>
              <w:tabs>
                <w:tab w:val="left" w:pos="4680"/>
              </w:tabs>
              <w:jc w:val="center"/>
              <w:rPr>
                <w:rFonts w:ascii="宋体" w:hAnsi="宋体"/>
                <w:sz w:val="24"/>
                <w:szCs w:val="24"/>
              </w:rPr>
            </w:pPr>
          </w:p>
        </w:tc>
        <w:tc>
          <w:tcPr>
            <w:tcW w:w="2365" w:type="dxa"/>
            <w:gridSpan w:val="3"/>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2771" w:type="dxa"/>
            <w:gridSpan w:val="3"/>
            <w:noWrap/>
            <w:vAlign w:val="center"/>
          </w:tcPr>
          <w:p w:rsidR="00294023" w:rsidRDefault="00134C25">
            <w:pPr>
              <w:tabs>
                <w:tab w:val="left" w:pos="4680"/>
              </w:tabs>
              <w:jc w:val="center"/>
              <w:rPr>
                <w:rFonts w:ascii="宋体" w:hAnsi="宋体"/>
                <w:sz w:val="24"/>
                <w:szCs w:val="24"/>
              </w:rPr>
            </w:pPr>
            <w:r>
              <w:rPr>
                <w:rFonts w:ascii="宋体" w:hAnsi="宋体"/>
                <w:sz w:val="24"/>
                <w:szCs w:val="24"/>
              </w:rPr>
              <w:t>45岁以下</w:t>
            </w:r>
          </w:p>
        </w:tc>
        <w:tc>
          <w:tcPr>
            <w:tcW w:w="3700" w:type="dxa"/>
            <w:gridSpan w:val="10"/>
            <w:noWrap/>
            <w:vAlign w:val="center"/>
          </w:tcPr>
          <w:p w:rsidR="00294023" w:rsidRDefault="00134C25">
            <w:pPr>
              <w:tabs>
                <w:tab w:val="left" w:pos="4680"/>
              </w:tabs>
              <w:jc w:val="center"/>
              <w:rPr>
                <w:rFonts w:ascii="宋体" w:hAnsi="宋体"/>
                <w:sz w:val="24"/>
                <w:szCs w:val="24"/>
              </w:rPr>
            </w:pPr>
            <w:r>
              <w:rPr>
                <w:rFonts w:ascii="宋体" w:hAnsi="宋体"/>
                <w:sz w:val="24"/>
                <w:szCs w:val="24"/>
              </w:rPr>
              <w:t>45～60岁</w:t>
            </w:r>
          </w:p>
        </w:tc>
        <w:tc>
          <w:tcPr>
            <w:tcW w:w="2663" w:type="dxa"/>
            <w:gridSpan w:val="4"/>
            <w:noWrap/>
            <w:vAlign w:val="center"/>
          </w:tcPr>
          <w:p w:rsidR="00294023" w:rsidRDefault="00134C25">
            <w:pPr>
              <w:tabs>
                <w:tab w:val="left" w:pos="4680"/>
              </w:tabs>
              <w:jc w:val="center"/>
              <w:rPr>
                <w:rFonts w:ascii="宋体" w:hAnsi="宋体"/>
                <w:sz w:val="24"/>
                <w:szCs w:val="24"/>
              </w:rPr>
            </w:pPr>
            <w:r>
              <w:rPr>
                <w:rFonts w:ascii="宋体" w:hAnsi="宋体"/>
                <w:sz w:val="24"/>
                <w:szCs w:val="24"/>
              </w:rPr>
              <w:t>60岁以上</w:t>
            </w:r>
          </w:p>
        </w:tc>
      </w:tr>
      <w:tr w:rsidR="00294023">
        <w:trPr>
          <w:trHeight w:hRule="exact" w:val="454"/>
          <w:jc w:val="center"/>
        </w:trPr>
        <w:tc>
          <w:tcPr>
            <w:tcW w:w="2771" w:type="dxa"/>
            <w:gridSpan w:val="3"/>
            <w:noWrap/>
            <w:vAlign w:val="center"/>
          </w:tcPr>
          <w:p w:rsidR="00294023" w:rsidRDefault="00294023">
            <w:pPr>
              <w:tabs>
                <w:tab w:val="left" w:pos="4680"/>
              </w:tabs>
              <w:jc w:val="center"/>
              <w:rPr>
                <w:rFonts w:ascii="宋体" w:hAnsi="宋体"/>
                <w:sz w:val="24"/>
                <w:szCs w:val="24"/>
              </w:rPr>
            </w:pPr>
          </w:p>
        </w:tc>
        <w:tc>
          <w:tcPr>
            <w:tcW w:w="3700" w:type="dxa"/>
            <w:gridSpan w:val="10"/>
            <w:noWrap/>
            <w:vAlign w:val="center"/>
          </w:tcPr>
          <w:p w:rsidR="00294023" w:rsidRDefault="00294023">
            <w:pPr>
              <w:tabs>
                <w:tab w:val="left" w:pos="4680"/>
              </w:tabs>
              <w:jc w:val="center"/>
              <w:rPr>
                <w:rFonts w:ascii="宋体" w:hAnsi="宋体"/>
                <w:sz w:val="24"/>
                <w:szCs w:val="24"/>
              </w:rPr>
            </w:pPr>
          </w:p>
        </w:tc>
        <w:tc>
          <w:tcPr>
            <w:tcW w:w="2663" w:type="dxa"/>
            <w:gridSpan w:val="4"/>
            <w:noWrap/>
            <w:vAlign w:val="center"/>
          </w:tcPr>
          <w:p w:rsidR="00294023" w:rsidRDefault="00294023">
            <w:pPr>
              <w:tabs>
                <w:tab w:val="left" w:pos="4680"/>
              </w:tabs>
              <w:jc w:val="center"/>
              <w:rPr>
                <w:rFonts w:ascii="宋体" w:hAnsi="宋体"/>
                <w:sz w:val="24"/>
                <w:szCs w:val="24"/>
              </w:rPr>
            </w:pPr>
          </w:p>
        </w:tc>
      </w:tr>
      <w:tr w:rsidR="00294023">
        <w:trPr>
          <w:trHeight w:hRule="exact" w:val="454"/>
          <w:jc w:val="center"/>
        </w:trPr>
        <w:tc>
          <w:tcPr>
            <w:tcW w:w="9134" w:type="dxa"/>
            <w:gridSpan w:val="17"/>
            <w:noWrap/>
            <w:vAlign w:val="center"/>
          </w:tcPr>
          <w:p w:rsidR="00294023" w:rsidRDefault="00134C25">
            <w:pPr>
              <w:tabs>
                <w:tab w:val="left" w:pos="4680"/>
              </w:tabs>
              <w:jc w:val="center"/>
              <w:rPr>
                <w:rFonts w:ascii="宋体" w:hAnsi="宋体"/>
                <w:sz w:val="24"/>
                <w:szCs w:val="24"/>
              </w:rPr>
            </w:pPr>
            <w:r>
              <w:rPr>
                <w:rFonts w:ascii="宋体" w:hAnsi="宋体"/>
                <w:sz w:val="24"/>
                <w:szCs w:val="24"/>
              </w:rPr>
              <w:t>近年营业额情况（万元）</w:t>
            </w:r>
          </w:p>
        </w:tc>
      </w:tr>
      <w:tr w:rsidR="00294023">
        <w:trPr>
          <w:trHeight w:hRule="exact" w:val="454"/>
          <w:jc w:val="center"/>
        </w:trPr>
        <w:tc>
          <w:tcPr>
            <w:tcW w:w="3043" w:type="dxa"/>
            <w:gridSpan w:val="4"/>
            <w:noWrap/>
            <w:vAlign w:val="center"/>
          </w:tcPr>
          <w:p w:rsidR="00294023" w:rsidRDefault="00134C25">
            <w:pPr>
              <w:tabs>
                <w:tab w:val="left" w:pos="4680"/>
              </w:tabs>
              <w:jc w:val="center"/>
              <w:rPr>
                <w:rFonts w:ascii="宋体" w:hAnsi="宋体"/>
                <w:sz w:val="24"/>
                <w:szCs w:val="24"/>
              </w:rPr>
            </w:pPr>
            <w:r>
              <w:rPr>
                <w:rFonts w:ascii="宋体" w:hAnsi="宋体"/>
                <w:sz w:val="24"/>
                <w:szCs w:val="24"/>
              </w:rPr>
              <w:t>年</w:t>
            </w:r>
          </w:p>
        </w:tc>
        <w:tc>
          <w:tcPr>
            <w:tcW w:w="3047" w:type="dxa"/>
            <w:gridSpan w:val="7"/>
            <w:noWrap/>
            <w:vAlign w:val="center"/>
          </w:tcPr>
          <w:p w:rsidR="00294023" w:rsidRDefault="00134C25">
            <w:pPr>
              <w:tabs>
                <w:tab w:val="left" w:pos="4680"/>
              </w:tabs>
              <w:jc w:val="center"/>
              <w:rPr>
                <w:rFonts w:ascii="宋体" w:hAnsi="宋体"/>
                <w:sz w:val="24"/>
                <w:szCs w:val="24"/>
              </w:rPr>
            </w:pPr>
            <w:r>
              <w:rPr>
                <w:rFonts w:ascii="宋体" w:hAnsi="宋体"/>
                <w:sz w:val="24"/>
                <w:szCs w:val="24"/>
              </w:rPr>
              <w:t>年</w:t>
            </w:r>
          </w:p>
        </w:tc>
        <w:tc>
          <w:tcPr>
            <w:tcW w:w="3044" w:type="dxa"/>
            <w:gridSpan w:val="6"/>
            <w:noWrap/>
            <w:vAlign w:val="center"/>
          </w:tcPr>
          <w:p w:rsidR="00294023" w:rsidRDefault="00134C25">
            <w:pPr>
              <w:tabs>
                <w:tab w:val="left" w:pos="4680"/>
              </w:tabs>
              <w:jc w:val="center"/>
              <w:rPr>
                <w:rFonts w:ascii="宋体" w:hAnsi="宋体"/>
                <w:sz w:val="24"/>
                <w:szCs w:val="24"/>
              </w:rPr>
            </w:pPr>
            <w:r>
              <w:rPr>
                <w:rFonts w:ascii="宋体" w:hAnsi="宋体"/>
                <w:sz w:val="24"/>
                <w:szCs w:val="24"/>
              </w:rPr>
              <w:t>年</w:t>
            </w:r>
          </w:p>
        </w:tc>
      </w:tr>
      <w:tr w:rsidR="00294023">
        <w:trPr>
          <w:trHeight w:hRule="exact" w:val="454"/>
          <w:jc w:val="center"/>
        </w:trPr>
        <w:tc>
          <w:tcPr>
            <w:tcW w:w="3043" w:type="dxa"/>
            <w:gridSpan w:val="4"/>
            <w:noWrap/>
            <w:vAlign w:val="center"/>
          </w:tcPr>
          <w:p w:rsidR="00294023" w:rsidRDefault="00294023">
            <w:pPr>
              <w:tabs>
                <w:tab w:val="left" w:pos="4680"/>
              </w:tabs>
              <w:jc w:val="center"/>
              <w:rPr>
                <w:szCs w:val="21"/>
              </w:rPr>
            </w:pPr>
          </w:p>
        </w:tc>
        <w:tc>
          <w:tcPr>
            <w:tcW w:w="3047" w:type="dxa"/>
            <w:gridSpan w:val="7"/>
            <w:noWrap/>
            <w:vAlign w:val="center"/>
          </w:tcPr>
          <w:p w:rsidR="00294023" w:rsidRDefault="00294023">
            <w:pPr>
              <w:tabs>
                <w:tab w:val="left" w:pos="4680"/>
              </w:tabs>
              <w:jc w:val="center"/>
              <w:rPr>
                <w:szCs w:val="21"/>
              </w:rPr>
            </w:pPr>
          </w:p>
        </w:tc>
        <w:tc>
          <w:tcPr>
            <w:tcW w:w="3044" w:type="dxa"/>
            <w:gridSpan w:val="6"/>
            <w:noWrap/>
            <w:vAlign w:val="center"/>
          </w:tcPr>
          <w:p w:rsidR="00294023" w:rsidRDefault="00294023">
            <w:pPr>
              <w:tabs>
                <w:tab w:val="left" w:pos="4680"/>
              </w:tabs>
              <w:jc w:val="center"/>
              <w:rPr>
                <w:szCs w:val="21"/>
              </w:rPr>
            </w:pPr>
          </w:p>
        </w:tc>
      </w:tr>
    </w:tbl>
    <w:p w:rsidR="00294023" w:rsidRDefault="00134C25">
      <w:pPr>
        <w:spacing w:line="280" w:lineRule="exact"/>
        <w:rPr>
          <w:szCs w:val="21"/>
        </w:rPr>
      </w:pPr>
      <w:r>
        <w:rPr>
          <w:rFonts w:hint="eastAsia"/>
          <w:szCs w:val="21"/>
        </w:rPr>
        <w:t>注：本表后附：①资质证书副本复印件，②营业执照副本</w:t>
      </w:r>
      <w:r>
        <w:rPr>
          <w:rFonts w:hint="eastAsia"/>
          <w:spacing w:val="4"/>
          <w:szCs w:val="21"/>
        </w:rPr>
        <w:t>复印件，</w:t>
      </w:r>
      <w:r>
        <w:rPr>
          <w:rFonts w:hint="eastAsia"/>
          <w:szCs w:val="21"/>
        </w:rPr>
        <w:t>③广东省</w:t>
      </w:r>
      <w:proofErr w:type="gramStart"/>
      <w:r>
        <w:rPr>
          <w:rFonts w:hint="eastAsia"/>
          <w:szCs w:val="21"/>
        </w:rPr>
        <w:t>外企业须在</w:t>
      </w:r>
      <w:proofErr w:type="gramEnd"/>
      <w:r>
        <w:rPr>
          <w:rFonts w:hint="eastAsia"/>
          <w:szCs w:val="21"/>
        </w:rPr>
        <w:t>“进粤企业和人员诚信信息登记平台”录入信息并通过数据规范检查显示正常登记的带标志网页打印件。上述所有材料均应加盖投标人单位章。</w:t>
      </w:r>
    </w:p>
    <w:p w:rsidR="00294023" w:rsidRDefault="00134C25">
      <w:pPr>
        <w:spacing w:line="360" w:lineRule="auto"/>
        <w:rPr>
          <w:rFonts w:ascii="宋体" w:hAnsi="宋体"/>
          <w:b/>
          <w:bCs/>
          <w:spacing w:val="4"/>
          <w:sz w:val="24"/>
          <w:szCs w:val="24"/>
        </w:rPr>
      </w:pPr>
      <w:r>
        <w:rPr>
          <w:rFonts w:ascii="宋体" w:hAnsi="宋体"/>
          <w:b/>
          <w:bCs/>
          <w:spacing w:val="4"/>
          <w:sz w:val="24"/>
          <w:szCs w:val="24"/>
        </w:rPr>
        <w:br w:type="page"/>
      </w:r>
      <w:r>
        <w:rPr>
          <w:rFonts w:ascii="宋体" w:hAnsi="宋体" w:hint="eastAsia"/>
          <w:b/>
          <w:bCs/>
          <w:spacing w:val="4"/>
          <w:sz w:val="24"/>
          <w:szCs w:val="24"/>
        </w:rPr>
        <w:lastRenderedPageBreak/>
        <w:t>表6-2：近三年内发生的诉讼及仲裁情况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96"/>
        <w:gridCol w:w="4820"/>
      </w:tblGrid>
      <w:tr w:rsidR="00294023">
        <w:trPr>
          <w:trHeight w:hRule="exact" w:val="1134"/>
          <w:jc w:val="center"/>
        </w:trPr>
        <w:tc>
          <w:tcPr>
            <w:tcW w:w="4496" w:type="dxa"/>
            <w:noWrap/>
            <w:vAlign w:val="center"/>
          </w:tcPr>
          <w:p w:rsidR="00294023" w:rsidRDefault="00134C25">
            <w:pPr>
              <w:jc w:val="center"/>
              <w:rPr>
                <w:rFonts w:ascii="宋体" w:hAnsi="宋体"/>
                <w:sz w:val="24"/>
              </w:rPr>
            </w:pPr>
            <w:r>
              <w:rPr>
                <w:rFonts w:ascii="宋体" w:hAnsi="宋体" w:hint="eastAsia"/>
                <w:sz w:val="24"/>
              </w:rPr>
              <w:t>项目</w:t>
            </w:r>
          </w:p>
        </w:tc>
        <w:tc>
          <w:tcPr>
            <w:tcW w:w="4820" w:type="dxa"/>
            <w:noWrap/>
            <w:vAlign w:val="center"/>
          </w:tcPr>
          <w:p w:rsidR="00294023" w:rsidRDefault="00134C25">
            <w:pPr>
              <w:jc w:val="center"/>
              <w:rPr>
                <w:rFonts w:ascii="宋体" w:hAnsi="宋体"/>
                <w:sz w:val="24"/>
              </w:rPr>
            </w:pPr>
            <w:r>
              <w:rPr>
                <w:rFonts w:ascii="宋体" w:hAnsi="宋体" w:hint="eastAsia"/>
                <w:sz w:val="24"/>
              </w:rPr>
              <w:t>投标人情况说明</w:t>
            </w:r>
          </w:p>
        </w:tc>
      </w:tr>
      <w:tr w:rsidR="00294023">
        <w:trPr>
          <w:trHeight w:hRule="exact" w:val="1134"/>
          <w:jc w:val="center"/>
        </w:trPr>
        <w:tc>
          <w:tcPr>
            <w:tcW w:w="4496" w:type="dxa"/>
            <w:noWrap/>
            <w:vAlign w:val="center"/>
          </w:tcPr>
          <w:p w:rsidR="00294023" w:rsidRDefault="00294023">
            <w:pPr>
              <w:jc w:val="center"/>
              <w:rPr>
                <w:rFonts w:ascii="宋体" w:hAnsi="宋体"/>
                <w:sz w:val="24"/>
              </w:rPr>
            </w:pPr>
          </w:p>
        </w:tc>
        <w:tc>
          <w:tcPr>
            <w:tcW w:w="4820" w:type="dxa"/>
            <w:noWrap/>
            <w:vAlign w:val="center"/>
          </w:tcPr>
          <w:p w:rsidR="00294023" w:rsidRDefault="00294023">
            <w:pPr>
              <w:jc w:val="center"/>
              <w:rPr>
                <w:rFonts w:ascii="宋体" w:hAnsi="宋体"/>
                <w:sz w:val="24"/>
              </w:rPr>
            </w:pPr>
          </w:p>
        </w:tc>
      </w:tr>
      <w:tr w:rsidR="00294023">
        <w:trPr>
          <w:trHeight w:hRule="exact" w:val="1134"/>
          <w:jc w:val="center"/>
        </w:trPr>
        <w:tc>
          <w:tcPr>
            <w:tcW w:w="4496" w:type="dxa"/>
            <w:noWrap/>
            <w:vAlign w:val="center"/>
          </w:tcPr>
          <w:p w:rsidR="00294023" w:rsidRDefault="00294023">
            <w:pPr>
              <w:jc w:val="center"/>
              <w:rPr>
                <w:rFonts w:ascii="宋体" w:hAnsi="宋体"/>
                <w:sz w:val="24"/>
              </w:rPr>
            </w:pPr>
          </w:p>
        </w:tc>
        <w:tc>
          <w:tcPr>
            <w:tcW w:w="4820" w:type="dxa"/>
            <w:noWrap/>
            <w:vAlign w:val="center"/>
          </w:tcPr>
          <w:p w:rsidR="00294023" w:rsidRDefault="00294023">
            <w:pPr>
              <w:jc w:val="center"/>
              <w:rPr>
                <w:rFonts w:ascii="宋体" w:hAnsi="宋体"/>
                <w:sz w:val="24"/>
              </w:rPr>
            </w:pPr>
          </w:p>
        </w:tc>
      </w:tr>
      <w:tr w:rsidR="00294023">
        <w:trPr>
          <w:trHeight w:hRule="exact" w:val="1134"/>
          <w:jc w:val="center"/>
        </w:trPr>
        <w:tc>
          <w:tcPr>
            <w:tcW w:w="4496" w:type="dxa"/>
            <w:noWrap/>
            <w:vAlign w:val="center"/>
          </w:tcPr>
          <w:p w:rsidR="00294023" w:rsidRDefault="00294023">
            <w:pPr>
              <w:jc w:val="center"/>
              <w:rPr>
                <w:rFonts w:ascii="宋体" w:hAnsi="宋体"/>
                <w:sz w:val="24"/>
              </w:rPr>
            </w:pPr>
          </w:p>
        </w:tc>
        <w:tc>
          <w:tcPr>
            <w:tcW w:w="4820" w:type="dxa"/>
            <w:noWrap/>
            <w:vAlign w:val="center"/>
          </w:tcPr>
          <w:p w:rsidR="00294023" w:rsidRDefault="00294023">
            <w:pPr>
              <w:jc w:val="center"/>
              <w:rPr>
                <w:rFonts w:ascii="宋体" w:hAnsi="宋体"/>
                <w:sz w:val="24"/>
              </w:rPr>
            </w:pPr>
          </w:p>
        </w:tc>
      </w:tr>
      <w:tr w:rsidR="00294023">
        <w:trPr>
          <w:trHeight w:hRule="exact" w:val="1134"/>
          <w:jc w:val="center"/>
        </w:trPr>
        <w:tc>
          <w:tcPr>
            <w:tcW w:w="4496" w:type="dxa"/>
            <w:noWrap/>
            <w:vAlign w:val="center"/>
          </w:tcPr>
          <w:p w:rsidR="00294023" w:rsidRDefault="00294023">
            <w:pPr>
              <w:jc w:val="center"/>
              <w:rPr>
                <w:rFonts w:ascii="宋体" w:hAnsi="宋体"/>
                <w:sz w:val="24"/>
              </w:rPr>
            </w:pPr>
          </w:p>
        </w:tc>
        <w:tc>
          <w:tcPr>
            <w:tcW w:w="4820" w:type="dxa"/>
            <w:noWrap/>
            <w:vAlign w:val="center"/>
          </w:tcPr>
          <w:p w:rsidR="00294023" w:rsidRDefault="00294023">
            <w:pPr>
              <w:jc w:val="center"/>
              <w:rPr>
                <w:rFonts w:ascii="宋体" w:hAnsi="宋体"/>
                <w:sz w:val="24"/>
              </w:rPr>
            </w:pPr>
          </w:p>
        </w:tc>
      </w:tr>
      <w:tr w:rsidR="00294023">
        <w:trPr>
          <w:trHeight w:hRule="exact" w:val="1134"/>
          <w:jc w:val="center"/>
        </w:trPr>
        <w:tc>
          <w:tcPr>
            <w:tcW w:w="4496" w:type="dxa"/>
            <w:noWrap/>
            <w:vAlign w:val="center"/>
          </w:tcPr>
          <w:p w:rsidR="00294023" w:rsidRDefault="00294023">
            <w:pPr>
              <w:jc w:val="center"/>
              <w:rPr>
                <w:rFonts w:ascii="宋体" w:hAnsi="宋体"/>
                <w:sz w:val="24"/>
              </w:rPr>
            </w:pPr>
          </w:p>
        </w:tc>
        <w:tc>
          <w:tcPr>
            <w:tcW w:w="4820" w:type="dxa"/>
            <w:noWrap/>
            <w:vAlign w:val="center"/>
          </w:tcPr>
          <w:p w:rsidR="00294023" w:rsidRDefault="00294023">
            <w:pPr>
              <w:jc w:val="center"/>
              <w:rPr>
                <w:rFonts w:ascii="宋体" w:hAnsi="宋体"/>
                <w:sz w:val="24"/>
              </w:rPr>
            </w:pPr>
          </w:p>
        </w:tc>
      </w:tr>
    </w:tbl>
    <w:p w:rsidR="00294023" w:rsidRDefault="00134C25">
      <w:pPr>
        <w:spacing w:beforeLines="50" w:before="156" w:line="360" w:lineRule="exact"/>
        <w:ind w:firstLineChars="200" w:firstLine="420"/>
        <w:rPr>
          <w:rFonts w:ascii="黑体" w:eastAsia="黑体"/>
          <w:szCs w:val="21"/>
        </w:rPr>
      </w:pPr>
      <w:r>
        <w:rPr>
          <w:rFonts w:ascii="黑体" w:eastAsia="黑体" w:hAnsi="宋体" w:hint="eastAsia"/>
          <w:szCs w:val="21"/>
        </w:rPr>
        <w:t>注：1.</w:t>
      </w:r>
      <w:r>
        <w:rPr>
          <w:rFonts w:ascii="黑体" w:eastAsia="黑体" w:hint="eastAsia"/>
          <w:szCs w:val="21"/>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Pr>
          <w:rFonts w:ascii="黑体" w:eastAsia="黑体" w:hAnsi="宋体" w:cs="宋体" w:hint="eastAsia"/>
          <w:szCs w:val="21"/>
        </w:rPr>
        <w:t>不能通过</w:t>
      </w:r>
      <w:r>
        <w:rPr>
          <w:rFonts w:ascii="黑体" w:eastAsia="黑体" w:hint="eastAsia"/>
          <w:szCs w:val="21"/>
        </w:rPr>
        <w:t>。</w:t>
      </w:r>
    </w:p>
    <w:p w:rsidR="00294023" w:rsidRDefault="00134C25">
      <w:pPr>
        <w:spacing w:line="360" w:lineRule="exact"/>
        <w:ind w:firstLineChars="400" w:firstLine="840"/>
        <w:rPr>
          <w:rFonts w:ascii="黑体" w:eastAsia="黑体" w:hAnsi="宋体"/>
          <w:szCs w:val="21"/>
        </w:rPr>
      </w:pPr>
      <w:r>
        <w:rPr>
          <w:rFonts w:ascii="黑体" w:eastAsia="黑体" w:hAnsi="宋体" w:hint="eastAsia"/>
          <w:szCs w:val="21"/>
        </w:rPr>
        <w:t>2.本表后应附法院或仲裁机构做出的判决、裁决等有关法律文书复印件。</w:t>
      </w:r>
    </w:p>
    <w:p w:rsidR="00294023" w:rsidRDefault="00134C25">
      <w:pPr>
        <w:spacing w:line="360" w:lineRule="exact"/>
        <w:ind w:firstLineChars="400" w:firstLine="840"/>
        <w:rPr>
          <w:rFonts w:ascii="黑体" w:eastAsia="黑体" w:hAnsi="宋体" w:cs="宋体"/>
          <w:szCs w:val="21"/>
        </w:rPr>
      </w:pPr>
      <w:r>
        <w:rPr>
          <w:rFonts w:ascii="黑体" w:eastAsia="黑体" w:hAnsi="宋体" w:cs="宋体" w:hint="eastAsia"/>
          <w:szCs w:val="21"/>
        </w:rPr>
        <w:t>3.近三年内指：2022年1月1日以来。</w:t>
      </w:r>
    </w:p>
    <w:p w:rsidR="00294023" w:rsidRDefault="00294023">
      <w:pPr>
        <w:spacing w:line="360" w:lineRule="exact"/>
        <w:ind w:firstLineChars="400" w:firstLine="840"/>
        <w:rPr>
          <w:rFonts w:ascii="黑体" w:eastAsia="黑体" w:hAnsi="宋体"/>
          <w:szCs w:val="21"/>
        </w:rPr>
      </w:pPr>
    </w:p>
    <w:p w:rsidR="00294023" w:rsidRDefault="00294023">
      <w:pPr>
        <w:spacing w:line="360" w:lineRule="auto"/>
        <w:ind w:firstLineChars="400" w:firstLine="840"/>
        <w:rPr>
          <w:rFonts w:ascii="黑体" w:eastAsia="黑体" w:hAnsi="宋体" w:cs="宋体"/>
          <w:szCs w:val="21"/>
        </w:rPr>
      </w:pPr>
    </w:p>
    <w:p w:rsidR="00294023" w:rsidRDefault="00294023">
      <w:pPr>
        <w:spacing w:line="360" w:lineRule="auto"/>
        <w:jc w:val="center"/>
        <w:rPr>
          <w:b/>
          <w:sz w:val="32"/>
        </w:rPr>
      </w:pPr>
    </w:p>
    <w:p w:rsidR="00294023" w:rsidRDefault="00134C25">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（盖章）</w:t>
      </w:r>
    </w:p>
    <w:p w:rsidR="00294023" w:rsidRDefault="00134C25">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（签字）</w:t>
      </w:r>
    </w:p>
    <w:p w:rsidR="00294023" w:rsidRDefault="00134C25">
      <w:pPr>
        <w:spacing w:line="520" w:lineRule="exact"/>
        <w:ind w:firstLineChars="1650" w:firstLine="3960"/>
        <w:jc w:val="left"/>
        <w:rPr>
          <w:rFonts w:ascii="宋体" w:hAnsi="宋体"/>
          <w:sz w:val="24"/>
        </w:rPr>
      </w:pPr>
      <w:r>
        <w:rPr>
          <w:rFonts w:ascii="宋体" w:hAnsi="宋体" w:hint="eastAsia"/>
          <w:sz w:val="24"/>
        </w:rPr>
        <w:t>年   月   日</w:t>
      </w:r>
    </w:p>
    <w:p w:rsidR="00294023" w:rsidRDefault="00294023">
      <w:pPr>
        <w:spacing w:line="360" w:lineRule="auto"/>
        <w:jc w:val="center"/>
        <w:rPr>
          <w:b/>
          <w:sz w:val="32"/>
        </w:rPr>
      </w:pPr>
    </w:p>
    <w:p w:rsidR="00294023" w:rsidRDefault="00294023">
      <w:pPr>
        <w:spacing w:line="360" w:lineRule="auto"/>
        <w:jc w:val="center"/>
        <w:rPr>
          <w:b/>
          <w:sz w:val="32"/>
        </w:rPr>
      </w:pPr>
    </w:p>
    <w:p w:rsidR="00294023" w:rsidRDefault="00134C25">
      <w:pPr>
        <w:spacing w:line="360" w:lineRule="auto"/>
        <w:rPr>
          <w:rFonts w:ascii="宋体" w:hAnsi="宋体"/>
          <w:b/>
          <w:bCs/>
          <w:spacing w:val="4"/>
          <w:sz w:val="24"/>
          <w:szCs w:val="24"/>
        </w:rPr>
      </w:pPr>
      <w:r>
        <w:rPr>
          <w:rFonts w:ascii="宋体" w:hAnsi="宋体"/>
          <w:b/>
          <w:bCs/>
          <w:spacing w:val="4"/>
          <w:sz w:val="24"/>
          <w:szCs w:val="24"/>
        </w:rPr>
        <w:br w:type="page"/>
      </w:r>
      <w:r>
        <w:rPr>
          <w:rFonts w:ascii="宋体" w:hAnsi="宋体" w:hint="eastAsia"/>
          <w:b/>
          <w:bCs/>
          <w:spacing w:val="4"/>
          <w:sz w:val="24"/>
          <w:szCs w:val="24"/>
        </w:rPr>
        <w:lastRenderedPageBreak/>
        <w:t>表6-3：企业其他信誉情况表</w:t>
      </w:r>
    </w:p>
    <w:p w:rsidR="00294023" w:rsidRDefault="00294023">
      <w:pPr>
        <w:spacing w:line="340" w:lineRule="exact"/>
        <w:ind w:firstLineChars="150" w:firstLine="420"/>
        <w:rPr>
          <w:rFonts w:ascii="宋体" w:hAnsi="宋体"/>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90"/>
        <w:gridCol w:w="5565"/>
      </w:tblGrid>
      <w:tr w:rsidR="00294023">
        <w:tc>
          <w:tcPr>
            <w:tcW w:w="3990" w:type="dxa"/>
            <w:vAlign w:val="center"/>
          </w:tcPr>
          <w:p w:rsidR="00294023" w:rsidRDefault="00134C25">
            <w:pPr>
              <w:spacing w:line="440" w:lineRule="exact"/>
              <w:jc w:val="center"/>
              <w:rPr>
                <w:rFonts w:cs="Tahoma"/>
                <w:sz w:val="24"/>
              </w:rPr>
            </w:pPr>
            <w:r>
              <w:rPr>
                <w:rFonts w:hAnsi="宋体" w:hint="eastAsia"/>
                <w:sz w:val="24"/>
              </w:rPr>
              <w:t>信誉内容</w:t>
            </w:r>
          </w:p>
        </w:tc>
        <w:tc>
          <w:tcPr>
            <w:tcW w:w="5565" w:type="dxa"/>
            <w:vAlign w:val="center"/>
          </w:tcPr>
          <w:p w:rsidR="00294023" w:rsidRDefault="00134C25">
            <w:pPr>
              <w:spacing w:line="400" w:lineRule="exact"/>
              <w:jc w:val="center"/>
              <w:rPr>
                <w:rFonts w:cs="Tahoma"/>
                <w:sz w:val="24"/>
              </w:rPr>
            </w:pPr>
            <w:r>
              <w:rPr>
                <w:rFonts w:cs="Tahoma" w:hint="eastAsia"/>
                <w:sz w:val="24"/>
              </w:rPr>
              <w:t>投标人陈述具体情况</w:t>
            </w:r>
          </w:p>
          <w:p w:rsidR="00294023" w:rsidRDefault="00134C25">
            <w:pPr>
              <w:spacing w:line="400" w:lineRule="exact"/>
              <w:jc w:val="center"/>
              <w:rPr>
                <w:rFonts w:cs="Tahoma"/>
                <w:sz w:val="24"/>
              </w:rPr>
            </w:pPr>
            <w:r>
              <w:rPr>
                <w:rFonts w:cs="Tahoma" w:hint="eastAsia"/>
                <w:sz w:val="24"/>
              </w:rPr>
              <w:t>（由投标人填写）</w:t>
            </w:r>
          </w:p>
        </w:tc>
      </w:tr>
      <w:tr w:rsidR="00294023">
        <w:trPr>
          <w:trHeight w:val="1479"/>
        </w:trPr>
        <w:tc>
          <w:tcPr>
            <w:tcW w:w="3990" w:type="dxa"/>
            <w:vAlign w:val="center"/>
          </w:tcPr>
          <w:p w:rsidR="00294023" w:rsidRDefault="00134C25">
            <w:pPr>
              <w:autoSpaceDE w:val="0"/>
              <w:autoSpaceDN w:val="0"/>
              <w:adjustRightInd w:val="0"/>
              <w:spacing w:line="400" w:lineRule="exact"/>
              <w:ind w:firstLineChars="200" w:firstLine="480"/>
              <w:rPr>
                <w:rFonts w:ascii="宋体" w:hAnsi="宋体"/>
                <w:sz w:val="24"/>
                <w:szCs w:val="24"/>
              </w:rPr>
            </w:pPr>
            <w:r>
              <w:rPr>
                <w:rFonts w:ascii="宋体" w:hAnsi="宋体" w:hint="eastAsia"/>
                <w:sz w:val="24"/>
                <w:szCs w:val="24"/>
              </w:rPr>
              <w:t>1、投标人在最近三年内（</w:t>
            </w:r>
            <w:r>
              <w:rPr>
                <w:rFonts w:ascii="宋体" w:hAnsi="宋体" w:hint="eastAsia"/>
                <w:sz w:val="22"/>
                <w:szCs w:val="22"/>
                <w:u w:val="single"/>
              </w:rPr>
              <w:t>2022</w:t>
            </w:r>
            <w:r>
              <w:rPr>
                <w:rFonts w:ascii="宋体" w:hAnsi="宋体" w:hint="eastAsia"/>
                <w:sz w:val="22"/>
                <w:szCs w:val="22"/>
              </w:rPr>
              <w:t>年</w:t>
            </w:r>
            <w:r>
              <w:rPr>
                <w:rFonts w:ascii="宋体" w:hAnsi="宋体" w:hint="eastAsia"/>
                <w:sz w:val="22"/>
                <w:szCs w:val="22"/>
                <w:u w:val="single"/>
              </w:rPr>
              <w:t>1</w:t>
            </w:r>
            <w:r>
              <w:rPr>
                <w:rFonts w:ascii="宋体" w:hAnsi="宋体" w:hint="eastAsia"/>
                <w:sz w:val="22"/>
                <w:szCs w:val="22"/>
              </w:rPr>
              <w:t>月</w:t>
            </w:r>
            <w:r>
              <w:rPr>
                <w:rFonts w:ascii="宋体" w:hAnsi="宋体" w:hint="eastAsia"/>
                <w:sz w:val="22"/>
                <w:szCs w:val="22"/>
                <w:u w:val="single"/>
              </w:rPr>
              <w:t>1</w:t>
            </w:r>
            <w:r>
              <w:rPr>
                <w:rFonts w:ascii="宋体" w:hAnsi="宋体" w:hint="eastAsia"/>
                <w:sz w:val="22"/>
                <w:szCs w:val="22"/>
              </w:rPr>
              <w:t>日</w:t>
            </w:r>
            <w:r>
              <w:rPr>
                <w:rFonts w:ascii="宋体" w:hAnsi="宋体" w:hint="eastAsia"/>
                <w:sz w:val="24"/>
                <w:szCs w:val="24"/>
              </w:rPr>
              <w:t>至投标截止日当天）没有存在骗取中标或严重违约被解除合同或被建设行政主管部门通报且在限制投标期内。</w:t>
            </w:r>
          </w:p>
          <w:p w:rsidR="00294023" w:rsidRDefault="00134C25">
            <w:pPr>
              <w:autoSpaceDE w:val="0"/>
              <w:autoSpaceDN w:val="0"/>
              <w:adjustRightInd w:val="0"/>
              <w:spacing w:line="400" w:lineRule="exact"/>
              <w:ind w:firstLineChars="200" w:firstLine="480"/>
            </w:pPr>
            <w:r>
              <w:rPr>
                <w:rFonts w:ascii="宋体" w:hAnsi="宋体" w:hint="eastAsia"/>
                <w:sz w:val="24"/>
                <w:szCs w:val="24"/>
              </w:rPr>
              <w:t>2、</w:t>
            </w:r>
            <w:r>
              <w:rPr>
                <w:rFonts w:ascii="宋体" w:hAnsi="宋体" w:cs="宋体" w:hint="eastAsia"/>
                <w:bCs/>
                <w:spacing w:val="10"/>
                <w:sz w:val="24"/>
                <w:szCs w:val="22"/>
              </w:rPr>
              <w:t>投标人没有</w:t>
            </w:r>
            <w:r>
              <w:rPr>
                <w:rFonts w:ascii="宋体" w:hAnsi="宋体" w:hint="eastAsia"/>
                <w:sz w:val="24"/>
                <w:szCs w:val="24"/>
              </w:rPr>
              <w:t>被</w:t>
            </w:r>
            <w:r>
              <w:rPr>
                <w:rFonts w:ascii="宋体" w:hAnsi="宋体" w:cs="宋体" w:hint="eastAsia"/>
                <w:bCs/>
                <w:spacing w:val="10"/>
                <w:sz w:val="24"/>
                <w:szCs w:val="22"/>
              </w:rPr>
              <w:t>人民法院列为失信被执行人</w:t>
            </w:r>
            <w:r>
              <w:rPr>
                <w:rFonts w:ascii="宋体" w:hAnsi="宋体" w:hint="eastAsia"/>
                <w:sz w:val="24"/>
                <w:szCs w:val="24"/>
              </w:rPr>
              <w:t>。</w:t>
            </w:r>
          </w:p>
          <w:p w:rsidR="00294023" w:rsidRDefault="00294023">
            <w:pPr>
              <w:spacing w:line="520" w:lineRule="exact"/>
              <w:ind w:firstLineChars="1350" w:firstLine="3240"/>
              <w:jc w:val="left"/>
              <w:rPr>
                <w:rFonts w:ascii="宋体" w:hAnsi="宋体" w:cs="宋体"/>
                <w:kern w:val="0"/>
                <w:sz w:val="24"/>
                <w:szCs w:val="24"/>
              </w:rPr>
            </w:pPr>
          </w:p>
        </w:tc>
        <w:tc>
          <w:tcPr>
            <w:tcW w:w="5565" w:type="dxa"/>
            <w:vAlign w:val="center"/>
          </w:tcPr>
          <w:p w:rsidR="00294023" w:rsidRDefault="00294023">
            <w:pPr>
              <w:spacing w:line="440" w:lineRule="exact"/>
              <w:jc w:val="center"/>
              <w:rPr>
                <w:rFonts w:cs="Tahoma"/>
                <w:spacing w:val="-20"/>
                <w:sz w:val="24"/>
              </w:rPr>
            </w:pPr>
          </w:p>
        </w:tc>
      </w:tr>
    </w:tbl>
    <w:p w:rsidR="00294023" w:rsidRDefault="00134C25">
      <w:pPr>
        <w:autoSpaceDE w:val="0"/>
        <w:autoSpaceDN w:val="0"/>
        <w:adjustRightInd w:val="0"/>
        <w:spacing w:line="360" w:lineRule="atLeast"/>
        <w:rPr>
          <w:rFonts w:ascii="宋体" w:hAnsi="宋体"/>
          <w:szCs w:val="21"/>
        </w:rPr>
      </w:pPr>
      <w:r>
        <w:rPr>
          <w:sz w:val="22"/>
          <w:szCs w:val="22"/>
        </w:rPr>
        <w:t>注</w:t>
      </w:r>
      <w:r>
        <w:rPr>
          <w:rFonts w:hint="eastAsia"/>
          <w:sz w:val="22"/>
          <w:szCs w:val="22"/>
        </w:rPr>
        <w:t>：</w:t>
      </w:r>
      <w:r>
        <w:rPr>
          <w:sz w:val="22"/>
          <w:szCs w:val="22"/>
        </w:rPr>
        <w:t>附</w:t>
      </w:r>
      <w:r>
        <w:rPr>
          <w:rFonts w:hint="eastAsia"/>
          <w:sz w:val="22"/>
          <w:szCs w:val="22"/>
        </w:rPr>
        <w:t>“信用中国”网站（</w:t>
      </w:r>
      <w:hyperlink r:id="rId24" w:history="1">
        <w:r>
          <w:rPr>
            <w:rFonts w:hint="eastAsia"/>
            <w:sz w:val="22"/>
            <w:szCs w:val="22"/>
          </w:rPr>
          <w:t>www.creditchina.gov.cn</w:t>
        </w:r>
      </w:hyperlink>
      <w:r>
        <w:rPr>
          <w:rFonts w:hint="eastAsia"/>
          <w:sz w:val="22"/>
          <w:szCs w:val="22"/>
        </w:rPr>
        <w:t>)</w:t>
      </w:r>
      <w:r>
        <w:rPr>
          <w:rFonts w:hint="eastAsia"/>
          <w:sz w:val="22"/>
          <w:szCs w:val="22"/>
        </w:rPr>
        <w:t>的投标人网页信息查询截图。</w:t>
      </w:r>
    </w:p>
    <w:p w:rsidR="00294023" w:rsidRDefault="00294023">
      <w:pPr>
        <w:spacing w:line="440" w:lineRule="exact"/>
        <w:ind w:firstLineChars="1542" w:firstLine="3701"/>
        <w:rPr>
          <w:rFonts w:ascii="宋体" w:hAnsi="宋体" w:cs="Tahoma"/>
          <w:sz w:val="24"/>
        </w:rPr>
      </w:pPr>
    </w:p>
    <w:p w:rsidR="00294023" w:rsidRDefault="00294023">
      <w:pPr>
        <w:spacing w:line="440" w:lineRule="exact"/>
        <w:rPr>
          <w:rFonts w:ascii="宋体" w:hAnsi="宋体" w:cs="Tahoma"/>
          <w:sz w:val="24"/>
        </w:rPr>
      </w:pPr>
    </w:p>
    <w:p w:rsidR="00294023" w:rsidRDefault="00294023">
      <w:pPr>
        <w:spacing w:line="440" w:lineRule="exact"/>
        <w:ind w:firstLineChars="1542" w:firstLine="3701"/>
        <w:rPr>
          <w:rFonts w:ascii="宋体" w:hAnsi="宋体" w:cs="Tahoma"/>
          <w:sz w:val="24"/>
        </w:rPr>
      </w:pPr>
    </w:p>
    <w:p w:rsidR="00294023" w:rsidRDefault="00134C25">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294023" w:rsidRDefault="00134C25">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（签字）</w:t>
      </w:r>
    </w:p>
    <w:p w:rsidR="00294023" w:rsidRDefault="00134C25">
      <w:pPr>
        <w:spacing w:line="520" w:lineRule="exact"/>
        <w:ind w:firstLineChars="1350" w:firstLine="3240"/>
        <w:jc w:val="left"/>
        <w:rPr>
          <w:rFonts w:ascii="宋体" w:hAnsi="宋体"/>
          <w:sz w:val="24"/>
        </w:rPr>
      </w:pPr>
      <w:r>
        <w:rPr>
          <w:rFonts w:ascii="宋体" w:hAnsi="宋体" w:hint="eastAsia"/>
          <w:sz w:val="24"/>
        </w:rPr>
        <w:t>年月日</w:t>
      </w:r>
    </w:p>
    <w:p w:rsidR="00294023" w:rsidRDefault="00294023">
      <w:pPr>
        <w:spacing w:line="600" w:lineRule="exact"/>
        <w:rPr>
          <w:rFonts w:ascii="宋体" w:hAnsi="宋体"/>
          <w:b/>
          <w:bCs/>
          <w:spacing w:val="4"/>
          <w:sz w:val="24"/>
          <w:szCs w:val="24"/>
        </w:rPr>
      </w:pPr>
    </w:p>
    <w:p w:rsidR="00294023" w:rsidRDefault="00294023">
      <w:pPr>
        <w:spacing w:line="600" w:lineRule="exact"/>
        <w:rPr>
          <w:rFonts w:ascii="宋体" w:hAnsi="宋体"/>
          <w:b/>
          <w:bCs/>
          <w:spacing w:val="4"/>
          <w:sz w:val="24"/>
          <w:szCs w:val="24"/>
        </w:rPr>
      </w:pPr>
    </w:p>
    <w:p w:rsidR="00294023" w:rsidRDefault="00294023">
      <w:pPr>
        <w:spacing w:line="600" w:lineRule="exact"/>
        <w:rPr>
          <w:rFonts w:ascii="宋体" w:hAnsi="宋体"/>
          <w:b/>
          <w:bCs/>
          <w:spacing w:val="4"/>
          <w:sz w:val="24"/>
          <w:szCs w:val="24"/>
        </w:rPr>
      </w:pPr>
    </w:p>
    <w:p w:rsidR="00294023" w:rsidRDefault="00294023">
      <w:pPr>
        <w:spacing w:line="600" w:lineRule="exact"/>
        <w:rPr>
          <w:rFonts w:ascii="宋体" w:hAnsi="宋体"/>
          <w:b/>
          <w:bCs/>
          <w:spacing w:val="4"/>
          <w:sz w:val="24"/>
          <w:szCs w:val="24"/>
        </w:rPr>
      </w:pPr>
    </w:p>
    <w:p w:rsidR="00294023" w:rsidRDefault="00294023">
      <w:pPr>
        <w:spacing w:line="600" w:lineRule="exact"/>
        <w:rPr>
          <w:rFonts w:ascii="宋体" w:hAnsi="宋体"/>
          <w:b/>
          <w:bCs/>
          <w:spacing w:val="4"/>
          <w:sz w:val="24"/>
          <w:szCs w:val="24"/>
        </w:rPr>
      </w:pPr>
    </w:p>
    <w:p w:rsidR="00294023" w:rsidRDefault="00294023">
      <w:pPr>
        <w:spacing w:line="600" w:lineRule="exact"/>
        <w:rPr>
          <w:rFonts w:ascii="宋体" w:hAnsi="宋体"/>
          <w:b/>
          <w:bCs/>
          <w:spacing w:val="4"/>
          <w:sz w:val="24"/>
          <w:szCs w:val="24"/>
        </w:rPr>
      </w:pPr>
    </w:p>
    <w:p w:rsidR="00294023" w:rsidRDefault="00294023">
      <w:pPr>
        <w:spacing w:line="600" w:lineRule="exact"/>
        <w:rPr>
          <w:rFonts w:ascii="宋体" w:hAnsi="宋体"/>
          <w:b/>
          <w:bCs/>
          <w:spacing w:val="4"/>
          <w:sz w:val="24"/>
          <w:szCs w:val="24"/>
        </w:rPr>
      </w:pPr>
    </w:p>
    <w:p w:rsidR="00294023" w:rsidRDefault="00294023">
      <w:pPr>
        <w:spacing w:line="600" w:lineRule="exact"/>
        <w:rPr>
          <w:rFonts w:ascii="宋体" w:hAnsi="宋体"/>
          <w:b/>
          <w:bCs/>
          <w:spacing w:val="4"/>
          <w:sz w:val="24"/>
          <w:szCs w:val="24"/>
        </w:rPr>
      </w:pPr>
    </w:p>
    <w:p w:rsidR="00294023" w:rsidRDefault="00294023">
      <w:pPr>
        <w:spacing w:line="600" w:lineRule="exact"/>
        <w:rPr>
          <w:rFonts w:ascii="宋体" w:hAnsi="宋体"/>
          <w:b/>
          <w:bCs/>
          <w:spacing w:val="4"/>
          <w:sz w:val="24"/>
          <w:szCs w:val="24"/>
        </w:rPr>
      </w:pPr>
    </w:p>
    <w:p w:rsidR="00294023" w:rsidRDefault="00134C25">
      <w:pPr>
        <w:spacing w:line="600" w:lineRule="exact"/>
        <w:outlineLvl w:val="1"/>
        <w:rPr>
          <w:b/>
          <w:bCs/>
          <w:sz w:val="32"/>
          <w:szCs w:val="32"/>
        </w:rPr>
      </w:pPr>
      <w:bookmarkStart w:id="54" w:name="_Toc308597026"/>
      <w:bookmarkStart w:id="55" w:name="_Toc454626805"/>
      <w:bookmarkStart w:id="56" w:name="_Toc308388802"/>
      <w:bookmarkStart w:id="57" w:name="_Toc17821071"/>
      <w:bookmarkStart w:id="58" w:name="_Toc454627388"/>
      <w:bookmarkStart w:id="59" w:name="_Toc308507910"/>
      <w:bookmarkStart w:id="60" w:name="_Toc17565"/>
      <w:bookmarkStart w:id="61" w:name="_Toc17821434"/>
      <w:bookmarkStart w:id="62" w:name="_Toc309630475"/>
      <w:bookmarkStart w:id="63" w:name="_Toc308507831"/>
      <w:bookmarkStart w:id="64" w:name="_Toc205800856"/>
      <w:r>
        <w:rPr>
          <w:rFonts w:ascii="宋体" w:hAnsi="宋体" w:hint="eastAsia"/>
          <w:b/>
          <w:bCs/>
          <w:spacing w:val="4"/>
          <w:sz w:val="24"/>
          <w:szCs w:val="24"/>
        </w:rPr>
        <w:lastRenderedPageBreak/>
        <w:t>表6-4：</w:t>
      </w:r>
      <w:r>
        <w:rPr>
          <w:rFonts w:ascii="宋体" w:hAnsi="宋体"/>
          <w:b/>
          <w:bCs/>
          <w:spacing w:val="4"/>
          <w:sz w:val="24"/>
          <w:szCs w:val="24"/>
        </w:rPr>
        <w:t>拟</w:t>
      </w:r>
      <w:r>
        <w:rPr>
          <w:rFonts w:ascii="宋体" w:hAnsi="宋体" w:hint="eastAsia"/>
          <w:b/>
          <w:bCs/>
          <w:spacing w:val="4"/>
          <w:sz w:val="24"/>
          <w:szCs w:val="24"/>
        </w:rPr>
        <w:t>委派本项目</w:t>
      </w:r>
      <w:r>
        <w:rPr>
          <w:rFonts w:ascii="宋体" w:hAnsi="宋体"/>
          <w:b/>
          <w:bCs/>
          <w:spacing w:val="4"/>
          <w:sz w:val="24"/>
          <w:szCs w:val="24"/>
        </w:rPr>
        <w:t>监理人员情况汇总表</w:t>
      </w:r>
      <w:bookmarkEnd w:id="54"/>
      <w:bookmarkEnd w:id="55"/>
      <w:bookmarkEnd w:id="56"/>
      <w:bookmarkEnd w:id="57"/>
      <w:bookmarkEnd w:id="58"/>
      <w:bookmarkEnd w:id="59"/>
      <w:bookmarkEnd w:id="60"/>
      <w:bookmarkEnd w:id="61"/>
      <w:bookmarkEnd w:id="62"/>
      <w:bookmarkEnd w:id="63"/>
      <w:bookmarkEnd w:id="64"/>
    </w:p>
    <w:p w:rsidR="00294023" w:rsidRDefault="00294023">
      <w:pPr>
        <w:spacing w:line="200" w:lineRule="exact"/>
        <w:ind w:firstLineChars="50" w:firstLine="161"/>
        <w:jc w:val="center"/>
        <w:rPr>
          <w:rFonts w:ascii="宋体" w:hAnsi="宋体"/>
          <w:b/>
          <w:sz w:val="32"/>
          <w:szCs w:val="32"/>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rsidR="00294023">
        <w:trPr>
          <w:jc w:val="center"/>
        </w:trPr>
        <w:tc>
          <w:tcPr>
            <w:tcW w:w="433" w:type="dxa"/>
            <w:vMerge w:val="restart"/>
            <w:noWrap/>
            <w:vAlign w:val="center"/>
          </w:tcPr>
          <w:p w:rsidR="00294023" w:rsidRDefault="00134C25">
            <w:pPr>
              <w:jc w:val="center"/>
              <w:rPr>
                <w:szCs w:val="21"/>
              </w:rPr>
            </w:pPr>
            <w:r>
              <w:rPr>
                <w:rFonts w:hint="eastAsia"/>
                <w:szCs w:val="21"/>
              </w:rPr>
              <w:t>序号</w:t>
            </w:r>
          </w:p>
        </w:tc>
        <w:tc>
          <w:tcPr>
            <w:tcW w:w="628" w:type="dxa"/>
            <w:vMerge w:val="restart"/>
            <w:noWrap/>
            <w:vAlign w:val="center"/>
          </w:tcPr>
          <w:p w:rsidR="00294023" w:rsidRDefault="00134C25">
            <w:pPr>
              <w:spacing w:line="320" w:lineRule="exact"/>
              <w:jc w:val="center"/>
              <w:rPr>
                <w:szCs w:val="21"/>
              </w:rPr>
            </w:pPr>
            <w:r>
              <w:rPr>
                <w:rFonts w:hint="eastAsia"/>
                <w:szCs w:val="21"/>
              </w:rPr>
              <w:t>监理职务</w:t>
            </w:r>
          </w:p>
        </w:tc>
        <w:tc>
          <w:tcPr>
            <w:tcW w:w="375" w:type="dxa"/>
            <w:vMerge w:val="restart"/>
            <w:noWrap/>
            <w:vAlign w:val="center"/>
          </w:tcPr>
          <w:p w:rsidR="00294023" w:rsidRDefault="00134C25">
            <w:pPr>
              <w:spacing w:line="240" w:lineRule="exact"/>
              <w:jc w:val="center"/>
              <w:rPr>
                <w:szCs w:val="21"/>
              </w:rPr>
            </w:pPr>
            <w:r>
              <w:rPr>
                <w:rFonts w:hint="eastAsia"/>
                <w:szCs w:val="21"/>
              </w:rPr>
              <w:t>姓名</w:t>
            </w:r>
          </w:p>
        </w:tc>
        <w:tc>
          <w:tcPr>
            <w:tcW w:w="375" w:type="dxa"/>
            <w:vMerge w:val="restart"/>
            <w:noWrap/>
            <w:vAlign w:val="center"/>
          </w:tcPr>
          <w:p w:rsidR="00294023" w:rsidRDefault="00134C25">
            <w:pPr>
              <w:spacing w:line="240" w:lineRule="exact"/>
              <w:jc w:val="center"/>
              <w:rPr>
                <w:szCs w:val="21"/>
              </w:rPr>
            </w:pPr>
            <w:r>
              <w:rPr>
                <w:rFonts w:hint="eastAsia"/>
                <w:szCs w:val="21"/>
              </w:rPr>
              <w:t>性别</w:t>
            </w:r>
          </w:p>
        </w:tc>
        <w:tc>
          <w:tcPr>
            <w:tcW w:w="376" w:type="dxa"/>
            <w:vMerge w:val="restart"/>
            <w:noWrap/>
            <w:vAlign w:val="center"/>
          </w:tcPr>
          <w:p w:rsidR="00294023" w:rsidRDefault="00134C25">
            <w:pPr>
              <w:spacing w:line="240" w:lineRule="exact"/>
              <w:jc w:val="center"/>
              <w:rPr>
                <w:szCs w:val="21"/>
              </w:rPr>
            </w:pPr>
            <w:r>
              <w:rPr>
                <w:rFonts w:hint="eastAsia"/>
                <w:szCs w:val="21"/>
              </w:rPr>
              <w:t>年龄</w:t>
            </w:r>
          </w:p>
        </w:tc>
        <w:tc>
          <w:tcPr>
            <w:tcW w:w="375" w:type="dxa"/>
            <w:vMerge w:val="restart"/>
            <w:noWrap/>
            <w:vAlign w:val="center"/>
          </w:tcPr>
          <w:p w:rsidR="00294023" w:rsidRDefault="00134C25">
            <w:pPr>
              <w:spacing w:line="240" w:lineRule="exact"/>
              <w:jc w:val="center"/>
              <w:rPr>
                <w:szCs w:val="21"/>
              </w:rPr>
            </w:pPr>
            <w:r>
              <w:rPr>
                <w:rFonts w:hint="eastAsia"/>
                <w:szCs w:val="21"/>
              </w:rPr>
              <w:t>学历</w:t>
            </w:r>
          </w:p>
        </w:tc>
        <w:tc>
          <w:tcPr>
            <w:tcW w:w="376" w:type="dxa"/>
            <w:vMerge w:val="restart"/>
            <w:noWrap/>
            <w:vAlign w:val="center"/>
          </w:tcPr>
          <w:p w:rsidR="00294023" w:rsidRDefault="00134C25">
            <w:pPr>
              <w:spacing w:line="240" w:lineRule="exact"/>
              <w:jc w:val="center"/>
              <w:rPr>
                <w:szCs w:val="21"/>
              </w:rPr>
            </w:pPr>
            <w:r>
              <w:rPr>
                <w:rFonts w:hint="eastAsia"/>
                <w:szCs w:val="21"/>
              </w:rPr>
              <w:t>专业</w:t>
            </w:r>
          </w:p>
        </w:tc>
        <w:tc>
          <w:tcPr>
            <w:tcW w:w="2085" w:type="dxa"/>
            <w:gridSpan w:val="4"/>
            <w:noWrap/>
            <w:vAlign w:val="center"/>
          </w:tcPr>
          <w:p w:rsidR="00294023" w:rsidRDefault="00134C25">
            <w:pPr>
              <w:jc w:val="center"/>
              <w:rPr>
                <w:szCs w:val="21"/>
              </w:rPr>
            </w:pPr>
            <w:r>
              <w:rPr>
                <w:rFonts w:hint="eastAsia"/>
                <w:szCs w:val="21"/>
              </w:rPr>
              <w:t>工作年限</w:t>
            </w:r>
          </w:p>
        </w:tc>
        <w:tc>
          <w:tcPr>
            <w:tcW w:w="1569" w:type="dxa"/>
            <w:gridSpan w:val="3"/>
            <w:noWrap/>
            <w:vAlign w:val="center"/>
          </w:tcPr>
          <w:p w:rsidR="00294023" w:rsidRDefault="00134C25">
            <w:pPr>
              <w:jc w:val="center"/>
              <w:rPr>
                <w:szCs w:val="21"/>
              </w:rPr>
            </w:pPr>
            <w:r>
              <w:rPr>
                <w:rFonts w:hint="eastAsia"/>
                <w:szCs w:val="21"/>
              </w:rPr>
              <w:t>专业技术职称</w:t>
            </w:r>
          </w:p>
        </w:tc>
        <w:tc>
          <w:tcPr>
            <w:tcW w:w="1540" w:type="dxa"/>
            <w:gridSpan w:val="2"/>
            <w:noWrap/>
            <w:vAlign w:val="center"/>
          </w:tcPr>
          <w:p w:rsidR="00294023" w:rsidRDefault="00134C25">
            <w:pPr>
              <w:spacing w:line="320" w:lineRule="exact"/>
              <w:jc w:val="center"/>
              <w:rPr>
                <w:szCs w:val="21"/>
              </w:rPr>
            </w:pPr>
            <w:r>
              <w:rPr>
                <w:rFonts w:hint="eastAsia"/>
                <w:szCs w:val="21"/>
              </w:rPr>
              <w:t>监理工程师</w:t>
            </w:r>
          </w:p>
          <w:p w:rsidR="00294023" w:rsidRDefault="00134C25">
            <w:pPr>
              <w:spacing w:line="320" w:lineRule="exact"/>
              <w:jc w:val="center"/>
              <w:rPr>
                <w:szCs w:val="21"/>
              </w:rPr>
            </w:pPr>
            <w:r>
              <w:rPr>
                <w:rFonts w:hint="eastAsia"/>
                <w:szCs w:val="21"/>
              </w:rPr>
              <w:t>或培训证书</w:t>
            </w:r>
          </w:p>
        </w:tc>
        <w:tc>
          <w:tcPr>
            <w:tcW w:w="681" w:type="dxa"/>
            <w:vMerge w:val="restart"/>
            <w:noWrap/>
            <w:vAlign w:val="center"/>
          </w:tcPr>
          <w:p w:rsidR="00294023" w:rsidRDefault="00134C25">
            <w:pPr>
              <w:spacing w:line="360" w:lineRule="exact"/>
              <w:jc w:val="center"/>
              <w:rPr>
                <w:szCs w:val="21"/>
              </w:rPr>
            </w:pPr>
            <w:r>
              <w:rPr>
                <w:rFonts w:hint="eastAsia"/>
                <w:szCs w:val="21"/>
              </w:rPr>
              <w:t>身份证号码</w:t>
            </w:r>
          </w:p>
        </w:tc>
        <w:tc>
          <w:tcPr>
            <w:tcW w:w="880" w:type="dxa"/>
            <w:vMerge w:val="restart"/>
            <w:noWrap/>
            <w:vAlign w:val="center"/>
          </w:tcPr>
          <w:p w:rsidR="00294023" w:rsidRDefault="00134C25">
            <w:pPr>
              <w:spacing w:line="340" w:lineRule="exact"/>
              <w:jc w:val="center"/>
              <w:rPr>
                <w:szCs w:val="21"/>
              </w:rPr>
            </w:pPr>
            <w:r>
              <w:rPr>
                <w:rFonts w:hint="eastAsia"/>
                <w:szCs w:val="21"/>
              </w:rPr>
              <w:t>岗位</w:t>
            </w:r>
          </w:p>
          <w:p w:rsidR="00294023" w:rsidRDefault="00134C25">
            <w:pPr>
              <w:spacing w:line="340" w:lineRule="exact"/>
              <w:jc w:val="center"/>
              <w:rPr>
                <w:szCs w:val="21"/>
                <w:vertAlign w:val="superscript"/>
              </w:rPr>
            </w:pPr>
            <w:r>
              <w:rPr>
                <w:rFonts w:hint="eastAsia"/>
                <w:szCs w:val="21"/>
              </w:rPr>
              <w:t>登记单位及状态</w:t>
            </w:r>
          </w:p>
        </w:tc>
      </w:tr>
      <w:tr w:rsidR="00294023">
        <w:trPr>
          <w:trHeight w:hRule="exact" w:val="454"/>
          <w:jc w:val="center"/>
        </w:trPr>
        <w:tc>
          <w:tcPr>
            <w:tcW w:w="433" w:type="dxa"/>
            <w:vMerge/>
            <w:noWrap/>
            <w:vAlign w:val="center"/>
          </w:tcPr>
          <w:p w:rsidR="00294023" w:rsidRDefault="00294023">
            <w:pPr>
              <w:jc w:val="center"/>
              <w:rPr>
                <w:szCs w:val="21"/>
              </w:rPr>
            </w:pPr>
          </w:p>
        </w:tc>
        <w:tc>
          <w:tcPr>
            <w:tcW w:w="628" w:type="dxa"/>
            <w:vMerge/>
            <w:noWrap/>
            <w:vAlign w:val="center"/>
          </w:tcPr>
          <w:p w:rsidR="00294023" w:rsidRDefault="00294023">
            <w:pPr>
              <w:jc w:val="center"/>
              <w:rPr>
                <w:szCs w:val="21"/>
              </w:rPr>
            </w:pPr>
          </w:p>
        </w:tc>
        <w:tc>
          <w:tcPr>
            <w:tcW w:w="375" w:type="dxa"/>
            <w:vMerge/>
            <w:noWrap/>
            <w:vAlign w:val="center"/>
          </w:tcPr>
          <w:p w:rsidR="00294023" w:rsidRDefault="00294023">
            <w:pPr>
              <w:spacing w:line="240" w:lineRule="exact"/>
              <w:jc w:val="center"/>
              <w:rPr>
                <w:szCs w:val="21"/>
              </w:rPr>
            </w:pPr>
          </w:p>
        </w:tc>
        <w:tc>
          <w:tcPr>
            <w:tcW w:w="375" w:type="dxa"/>
            <w:vMerge/>
            <w:noWrap/>
            <w:vAlign w:val="center"/>
          </w:tcPr>
          <w:p w:rsidR="00294023" w:rsidRDefault="00294023">
            <w:pPr>
              <w:spacing w:line="240" w:lineRule="exact"/>
              <w:jc w:val="center"/>
              <w:rPr>
                <w:szCs w:val="21"/>
              </w:rPr>
            </w:pPr>
          </w:p>
        </w:tc>
        <w:tc>
          <w:tcPr>
            <w:tcW w:w="376" w:type="dxa"/>
            <w:vMerge/>
            <w:noWrap/>
            <w:vAlign w:val="center"/>
          </w:tcPr>
          <w:p w:rsidR="00294023" w:rsidRDefault="00294023">
            <w:pPr>
              <w:spacing w:line="240" w:lineRule="exact"/>
              <w:jc w:val="center"/>
              <w:rPr>
                <w:szCs w:val="21"/>
              </w:rPr>
            </w:pPr>
          </w:p>
        </w:tc>
        <w:tc>
          <w:tcPr>
            <w:tcW w:w="375" w:type="dxa"/>
            <w:vMerge/>
            <w:noWrap/>
            <w:vAlign w:val="center"/>
          </w:tcPr>
          <w:p w:rsidR="00294023" w:rsidRDefault="00294023">
            <w:pPr>
              <w:spacing w:line="240" w:lineRule="exact"/>
              <w:jc w:val="center"/>
              <w:rPr>
                <w:szCs w:val="21"/>
              </w:rPr>
            </w:pPr>
          </w:p>
        </w:tc>
        <w:tc>
          <w:tcPr>
            <w:tcW w:w="376" w:type="dxa"/>
            <w:vMerge/>
            <w:noWrap/>
            <w:vAlign w:val="center"/>
          </w:tcPr>
          <w:p w:rsidR="00294023" w:rsidRDefault="00294023">
            <w:pPr>
              <w:spacing w:line="240" w:lineRule="exact"/>
              <w:jc w:val="center"/>
              <w:rPr>
                <w:szCs w:val="21"/>
              </w:rPr>
            </w:pPr>
          </w:p>
        </w:tc>
        <w:tc>
          <w:tcPr>
            <w:tcW w:w="522" w:type="dxa"/>
            <w:noWrap/>
            <w:vAlign w:val="center"/>
          </w:tcPr>
          <w:p w:rsidR="00294023" w:rsidRDefault="00134C25">
            <w:pPr>
              <w:jc w:val="center"/>
              <w:rPr>
                <w:szCs w:val="21"/>
              </w:rPr>
            </w:pPr>
            <w:r>
              <w:rPr>
                <w:rFonts w:hint="eastAsia"/>
                <w:szCs w:val="21"/>
              </w:rPr>
              <w:t>设计</w:t>
            </w:r>
          </w:p>
        </w:tc>
        <w:tc>
          <w:tcPr>
            <w:tcW w:w="522" w:type="dxa"/>
            <w:noWrap/>
            <w:vAlign w:val="center"/>
          </w:tcPr>
          <w:p w:rsidR="00294023" w:rsidRDefault="00134C25">
            <w:pPr>
              <w:jc w:val="center"/>
              <w:rPr>
                <w:szCs w:val="21"/>
              </w:rPr>
            </w:pPr>
            <w:r>
              <w:rPr>
                <w:rFonts w:hint="eastAsia"/>
                <w:szCs w:val="21"/>
              </w:rPr>
              <w:t>施工</w:t>
            </w:r>
          </w:p>
        </w:tc>
        <w:tc>
          <w:tcPr>
            <w:tcW w:w="522" w:type="dxa"/>
            <w:noWrap/>
            <w:vAlign w:val="center"/>
          </w:tcPr>
          <w:p w:rsidR="00294023" w:rsidRDefault="00134C25">
            <w:pPr>
              <w:jc w:val="center"/>
              <w:rPr>
                <w:szCs w:val="21"/>
              </w:rPr>
            </w:pPr>
            <w:r>
              <w:rPr>
                <w:rFonts w:hint="eastAsia"/>
                <w:szCs w:val="21"/>
              </w:rPr>
              <w:t>管理</w:t>
            </w:r>
          </w:p>
        </w:tc>
        <w:tc>
          <w:tcPr>
            <w:tcW w:w="519" w:type="dxa"/>
            <w:noWrap/>
            <w:vAlign w:val="center"/>
          </w:tcPr>
          <w:p w:rsidR="00294023" w:rsidRDefault="00134C25">
            <w:pPr>
              <w:jc w:val="center"/>
              <w:rPr>
                <w:szCs w:val="21"/>
              </w:rPr>
            </w:pPr>
            <w:r>
              <w:rPr>
                <w:rFonts w:hint="eastAsia"/>
                <w:szCs w:val="21"/>
              </w:rPr>
              <w:t>监理</w:t>
            </w:r>
          </w:p>
        </w:tc>
        <w:tc>
          <w:tcPr>
            <w:tcW w:w="525" w:type="dxa"/>
            <w:noWrap/>
            <w:vAlign w:val="center"/>
          </w:tcPr>
          <w:p w:rsidR="00294023" w:rsidRDefault="00134C25">
            <w:pPr>
              <w:jc w:val="center"/>
              <w:rPr>
                <w:szCs w:val="21"/>
              </w:rPr>
            </w:pPr>
            <w:r>
              <w:rPr>
                <w:rFonts w:hint="eastAsia"/>
                <w:szCs w:val="21"/>
              </w:rPr>
              <w:t>初级</w:t>
            </w:r>
          </w:p>
        </w:tc>
        <w:tc>
          <w:tcPr>
            <w:tcW w:w="522" w:type="dxa"/>
            <w:noWrap/>
            <w:vAlign w:val="center"/>
          </w:tcPr>
          <w:p w:rsidR="00294023" w:rsidRDefault="00134C25">
            <w:pPr>
              <w:jc w:val="center"/>
              <w:rPr>
                <w:szCs w:val="21"/>
              </w:rPr>
            </w:pPr>
            <w:r>
              <w:rPr>
                <w:rFonts w:hint="eastAsia"/>
                <w:szCs w:val="21"/>
              </w:rPr>
              <w:t>中级</w:t>
            </w:r>
          </w:p>
        </w:tc>
        <w:tc>
          <w:tcPr>
            <w:tcW w:w="522" w:type="dxa"/>
            <w:noWrap/>
            <w:vAlign w:val="center"/>
          </w:tcPr>
          <w:p w:rsidR="00294023" w:rsidRDefault="00134C25">
            <w:pPr>
              <w:jc w:val="center"/>
              <w:rPr>
                <w:szCs w:val="21"/>
              </w:rPr>
            </w:pPr>
            <w:r>
              <w:rPr>
                <w:rFonts w:hint="eastAsia"/>
                <w:szCs w:val="21"/>
              </w:rPr>
              <w:t>高级</w:t>
            </w:r>
          </w:p>
        </w:tc>
        <w:tc>
          <w:tcPr>
            <w:tcW w:w="919" w:type="dxa"/>
            <w:noWrap/>
            <w:vAlign w:val="center"/>
          </w:tcPr>
          <w:p w:rsidR="00294023" w:rsidRDefault="00134C25">
            <w:pPr>
              <w:jc w:val="center"/>
              <w:rPr>
                <w:szCs w:val="21"/>
              </w:rPr>
            </w:pPr>
            <w:r>
              <w:rPr>
                <w:rFonts w:hint="eastAsia"/>
                <w:szCs w:val="21"/>
              </w:rPr>
              <w:t>证书名称</w:t>
            </w:r>
          </w:p>
        </w:tc>
        <w:tc>
          <w:tcPr>
            <w:tcW w:w="621" w:type="dxa"/>
            <w:noWrap/>
            <w:vAlign w:val="center"/>
          </w:tcPr>
          <w:p w:rsidR="00294023" w:rsidRDefault="00134C25">
            <w:pPr>
              <w:jc w:val="center"/>
              <w:rPr>
                <w:szCs w:val="21"/>
              </w:rPr>
            </w:pPr>
            <w:r>
              <w:rPr>
                <w:rFonts w:hint="eastAsia"/>
                <w:szCs w:val="21"/>
              </w:rPr>
              <w:t>编号</w:t>
            </w:r>
          </w:p>
        </w:tc>
        <w:tc>
          <w:tcPr>
            <w:tcW w:w="681" w:type="dxa"/>
            <w:vMerge/>
            <w:noWrap/>
            <w:vAlign w:val="center"/>
          </w:tcPr>
          <w:p w:rsidR="00294023" w:rsidRDefault="00294023">
            <w:pPr>
              <w:jc w:val="center"/>
              <w:rPr>
                <w:szCs w:val="21"/>
              </w:rPr>
            </w:pPr>
          </w:p>
        </w:tc>
        <w:tc>
          <w:tcPr>
            <w:tcW w:w="880" w:type="dxa"/>
            <w:vMerge/>
            <w:noWrap/>
            <w:vAlign w:val="center"/>
          </w:tcPr>
          <w:p w:rsidR="00294023" w:rsidRDefault="00294023">
            <w:pPr>
              <w:jc w:val="center"/>
              <w:rPr>
                <w:szCs w:val="21"/>
              </w:rPr>
            </w:pPr>
          </w:p>
        </w:tc>
      </w:tr>
      <w:tr w:rsidR="00294023">
        <w:trPr>
          <w:trHeight w:hRule="exact" w:val="567"/>
          <w:jc w:val="center"/>
        </w:trPr>
        <w:tc>
          <w:tcPr>
            <w:tcW w:w="433" w:type="dxa"/>
            <w:noWrap/>
            <w:vAlign w:val="center"/>
          </w:tcPr>
          <w:p w:rsidR="00294023" w:rsidRDefault="00134C25">
            <w:pPr>
              <w:jc w:val="center"/>
              <w:rPr>
                <w:rFonts w:ascii="宋体" w:hAnsi="宋体" w:cs="宋体"/>
                <w:szCs w:val="21"/>
              </w:rPr>
            </w:pPr>
            <w:r>
              <w:rPr>
                <w:rFonts w:hint="eastAsia"/>
                <w:szCs w:val="21"/>
              </w:rPr>
              <w:t>1</w:t>
            </w:r>
          </w:p>
        </w:tc>
        <w:tc>
          <w:tcPr>
            <w:tcW w:w="628" w:type="dxa"/>
            <w:noWrap/>
            <w:vAlign w:val="center"/>
          </w:tcPr>
          <w:p w:rsidR="00294023" w:rsidRDefault="00294023">
            <w:pPr>
              <w:jc w:val="center"/>
              <w:rPr>
                <w:szCs w:val="21"/>
              </w:rPr>
            </w:pPr>
          </w:p>
        </w:tc>
        <w:tc>
          <w:tcPr>
            <w:tcW w:w="375"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19" w:type="dxa"/>
            <w:noWrap/>
            <w:vAlign w:val="center"/>
          </w:tcPr>
          <w:p w:rsidR="00294023" w:rsidRDefault="00294023">
            <w:pPr>
              <w:jc w:val="center"/>
              <w:rPr>
                <w:szCs w:val="21"/>
              </w:rPr>
            </w:pPr>
          </w:p>
        </w:tc>
        <w:tc>
          <w:tcPr>
            <w:tcW w:w="525"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919" w:type="dxa"/>
            <w:noWrap/>
            <w:vAlign w:val="center"/>
          </w:tcPr>
          <w:p w:rsidR="00294023" w:rsidRDefault="00294023">
            <w:pPr>
              <w:jc w:val="center"/>
              <w:rPr>
                <w:szCs w:val="21"/>
              </w:rPr>
            </w:pPr>
          </w:p>
        </w:tc>
        <w:tc>
          <w:tcPr>
            <w:tcW w:w="621" w:type="dxa"/>
            <w:noWrap/>
            <w:vAlign w:val="center"/>
          </w:tcPr>
          <w:p w:rsidR="00294023" w:rsidRDefault="00294023">
            <w:pPr>
              <w:jc w:val="center"/>
              <w:rPr>
                <w:szCs w:val="21"/>
              </w:rPr>
            </w:pPr>
          </w:p>
        </w:tc>
        <w:tc>
          <w:tcPr>
            <w:tcW w:w="681" w:type="dxa"/>
            <w:noWrap/>
            <w:vAlign w:val="center"/>
          </w:tcPr>
          <w:p w:rsidR="00294023" w:rsidRDefault="00294023">
            <w:pPr>
              <w:jc w:val="center"/>
              <w:rPr>
                <w:szCs w:val="21"/>
              </w:rPr>
            </w:pPr>
          </w:p>
        </w:tc>
        <w:tc>
          <w:tcPr>
            <w:tcW w:w="880" w:type="dxa"/>
            <w:noWrap/>
            <w:vAlign w:val="center"/>
          </w:tcPr>
          <w:p w:rsidR="00294023" w:rsidRDefault="00294023">
            <w:pPr>
              <w:jc w:val="center"/>
              <w:rPr>
                <w:szCs w:val="21"/>
              </w:rPr>
            </w:pPr>
          </w:p>
        </w:tc>
      </w:tr>
      <w:tr w:rsidR="00294023">
        <w:trPr>
          <w:trHeight w:hRule="exact" w:val="567"/>
          <w:jc w:val="center"/>
        </w:trPr>
        <w:tc>
          <w:tcPr>
            <w:tcW w:w="433" w:type="dxa"/>
            <w:noWrap/>
            <w:vAlign w:val="center"/>
          </w:tcPr>
          <w:p w:rsidR="00294023" w:rsidRDefault="00134C25">
            <w:pPr>
              <w:jc w:val="center"/>
              <w:rPr>
                <w:rFonts w:ascii="宋体" w:hAnsi="宋体" w:cs="宋体"/>
                <w:szCs w:val="21"/>
              </w:rPr>
            </w:pPr>
            <w:r>
              <w:rPr>
                <w:rFonts w:hint="eastAsia"/>
                <w:szCs w:val="21"/>
              </w:rPr>
              <w:t>2</w:t>
            </w:r>
          </w:p>
        </w:tc>
        <w:tc>
          <w:tcPr>
            <w:tcW w:w="628" w:type="dxa"/>
            <w:noWrap/>
            <w:vAlign w:val="center"/>
          </w:tcPr>
          <w:p w:rsidR="00294023" w:rsidRDefault="00294023">
            <w:pPr>
              <w:jc w:val="center"/>
              <w:rPr>
                <w:szCs w:val="21"/>
              </w:rPr>
            </w:pPr>
          </w:p>
        </w:tc>
        <w:tc>
          <w:tcPr>
            <w:tcW w:w="375"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19" w:type="dxa"/>
            <w:noWrap/>
            <w:vAlign w:val="center"/>
          </w:tcPr>
          <w:p w:rsidR="00294023" w:rsidRDefault="00294023">
            <w:pPr>
              <w:jc w:val="center"/>
              <w:rPr>
                <w:szCs w:val="21"/>
              </w:rPr>
            </w:pPr>
          </w:p>
        </w:tc>
        <w:tc>
          <w:tcPr>
            <w:tcW w:w="525"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919" w:type="dxa"/>
            <w:noWrap/>
            <w:vAlign w:val="center"/>
          </w:tcPr>
          <w:p w:rsidR="00294023" w:rsidRDefault="00294023">
            <w:pPr>
              <w:jc w:val="center"/>
              <w:rPr>
                <w:szCs w:val="21"/>
              </w:rPr>
            </w:pPr>
          </w:p>
        </w:tc>
        <w:tc>
          <w:tcPr>
            <w:tcW w:w="621" w:type="dxa"/>
            <w:noWrap/>
            <w:vAlign w:val="center"/>
          </w:tcPr>
          <w:p w:rsidR="00294023" w:rsidRDefault="00294023">
            <w:pPr>
              <w:jc w:val="center"/>
              <w:rPr>
                <w:szCs w:val="21"/>
              </w:rPr>
            </w:pPr>
          </w:p>
        </w:tc>
        <w:tc>
          <w:tcPr>
            <w:tcW w:w="681" w:type="dxa"/>
            <w:noWrap/>
            <w:vAlign w:val="center"/>
          </w:tcPr>
          <w:p w:rsidR="00294023" w:rsidRDefault="00294023">
            <w:pPr>
              <w:jc w:val="center"/>
              <w:rPr>
                <w:szCs w:val="21"/>
              </w:rPr>
            </w:pPr>
          </w:p>
        </w:tc>
        <w:tc>
          <w:tcPr>
            <w:tcW w:w="880" w:type="dxa"/>
            <w:noWrap/>
            <w:vAlign w:val="center"/>
          </w:tcPr>
          <w:p w:rsidR="00294023" w:rsidRDefault="00294023">
            <w:pPr>
              <w:jc w:val="center"/>
              <w:rPr>
                <w:szCs w:val="21"/>
              </w:rPr>
            </w:pPr>
          </w:p>
        </w:tc>
      </w:tr>
      <w:tr w:rsidR="00294023">
        <w:trPr>
          <w:trHeight w:hRule="exact" w:val="567"/>
          <w:jc w:val="center"/>
        </w:trPr>
        <w:tc>
          <w:tcPr>
            <w:tcW w:w="433" w:type="dxa"/>
            <w:noWrap/>
            <w:vAlign w:val="center"/>
          </w:tcPr>
          <w:p w:rsidR="00294023" w:rsidRDefault="00134C25">
            <w:pPr>
              <w:jc w:val="center"/>
              <w:rPr>
                <w:rFonts w:ascii="宋体" w:hAnsi="宋体" w:cs="宋体"/>
                <w:szCs w:val="21"/>
              </w:rPr>
            </w:pPr>
            <w:r>
              <w:rPr>
                <w:rFonts w:hint="eastAsia"/>
                <w:szCs w:val="21"/>
              </w:rPr>
              <w:t>3</w:t>
            </w:r>
          </w:p>
        </w:tc>
        <w:tc>
          <w:tcPr>
            <w:tcW w:w="628" w:type="dxa"/>
            <w:noWrap/>
            <w:vAlign w:val="center"/>
          </w:tcPr>
          <w:p w:rsidR="00294023" w:rsidRDefault="00294023">
            <w:pPr>
              <w:jc w:val="center"/>
              <w:rPr>
                <w:szCs w:val="21"/>
              </w:rPr>
            </w:pPr>
          </w:p>
        </w:tc>
        <w:tc>
          <w:tcPr>
            <w:tcW w:w="375"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19" w:type="dxa"/>
            <w:noWrap/>
            <w:vAlign w:val="center"/>
          </w:tcPr>
          <w:p w:rsidR="00294023" w:rsidRDefault="00294023">
            <w:pPr>
              <w:jc w:val="center"/>
              <w:rPr>
                <w:szCs w:val="21"/>
              </w:rPr>
            </w:pPr>
          </w:p>
        </w:tc>
        <w:tc>
          <w:tcPr>
            <w:tcW w:w="525"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919" w:type="dxa"/>
            <w:noWrap/>
            <w:vAlign w:val="center"/>
          </w:tcPr>
          <w:p w:rsidR="00294023" w:rsidRDefault="00294023">
            <w:pPr>
              <w:jc w:val="center"/>
              <w:rPr>
                <w:szCs w:val="21"/>
              </w:rPr>
            </w:pPr>
          </w:p>
        </w:tc>
        <w:tc>
          <w:tcPr>
            <w:tcW w:w="621" w:type="dxa"/>
            <w:noWrap/>
            <w:vAlign w:val="center"/>
          </w:tcPr>
          <w:p w:rsidR="00294023" w:rsidRDefault="00294023">
            <w:pPr>
              <w:jc w:val="center"/>
              <w:rPr>
                <w:szCs w:val="21"/>
              </w:rPr>
            </w:pPr>
          </w:p>
        </w:tc>
        <w:tc>
          <w:tcPr>
            <w:tcW w:w="681" w:type="dxa"/>
            <w:noWrap/>
            <w:vAlign w:val="center"/>
          </w:tcPr>
          <w:p w:rsidR="00294023" w:rsidRDefault="00294023">
            <w:pPr>
              <w:jc w:val="center"/>
              <w:rPr>
                <w:szCs w:val="21"/>
              </w:rPr>
            </w:pPr>
          </w:p>
        </w:tc>
        <w:tc>
          <w:tcPr>
            <w:tcW w:w="880" w:type="dxa"/>
            <w:noWrap/>
            <w:vAlign w:val="center"/>
          </w:tcPr>
          <w:p w:rsidR="00294023" w:rsidRDefault="00294023">
            <w:pPr>
              <w:jc w:val="center"/>
              <w:rPr>
                <w:szCs w:val="21"/>
              </w:rPr>
            </w:pPr>
          </w:p>
        </w:tc>
      </w:tr>
      <w:tr w:rsidR="00294023">
        <w:trPr>
          <w:trHeight w:hRule="exact" w:val="567"/>
          <w:jc w:val="center"/>
        </w:trPr>
        <w:tc>
          <w:tcPr>
            <w:tcW w:w="433" w:type="dxa"/>
            <w:noWrap/>
            <w:vAlign w:val="center"/>
          </w:tcPr>
          <w:p w:rsidR="00294023" w:rsidRDefault="00134C25">
            <w:pPr>
              <w:jc w:val="center"/>
              <w:rPr>
                <w:rFonts w:ascii="宋体" w:hAnsi="宋体" w:cs="宋体"/>
                <w:szCs w:val="21"/>
              </w:rPr>
            </w:pPr>
            <w:r>
              <w:rPr>
                <w:rFonts w:hint="eastAsia"/>
                <w:szCs w:val="21"/>
              </w:rPr>
              <w:t>4</w:t>
            </w:r>
          </w:p>
        </w:tc>
        <w:tc>
          <w:tcPr>
            <w:tcW w:w="628" w:type="dxa"/>
            <w:noWrap/>
            <w:vAlign w:val="center"/>
          </w:tcPr>
          <w:p w:rsidR="00294023" w:rsidRDefault="00294023">
            <w:pPr>
              <w:jc w:val="center"/>
              <w:rPr>
                <w:szCs w:val="21"/>
              </w:rPr>
            </w:pPr>
          </w:p>
        </w:tc>
        <w:tc>
          <w:tcPr>
            <w:tcW w:w="375"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19" w:type="dxa"/>
            <w:noWrap/>
            <w:vAlign w:val="center"/>
          </w:tcPr>
          <w:p w:rsidR="00294023" w:rsidRDefault="00294023">
            <w:pPr>
              <w:jc w:val="center"/>
              <w:rPr>
                <w:szCs w:val="21"/>
              </w:rPr>
            </w:pPr>
          </w:p>
        </w:tc>
        <w:tc>
          <w:tcPr>
            <w:tcW w:w="525"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919" w:type="dxa"/>
            <w:noWrap/>
            <w:vAlign w:val="center"/>
          </w:tcPr>
          <w:p w:rsidR="00294023" w:rsidRDefault="00294023">
            <w:pPr>
              <w:jc w:val="center"/>
              <w:rPr>
                <w:szCs w:val="21"/>
              </w:rPr>
            </w:pPr>
          </w:p>
        </w:tc>
        <w:tc>
          <w:tcPr>
            <w:tcW w:w="621" w:type="dxa"/>
            <w:noWrap/>
            <w:vAlign w:val="center"/>
          </w:tcPr>
          <w:p w:rsidR="00294023" w:rsidRDefault="00294023">
            <w:pPr>
              <w:jc w:val="center"/>
              <w:rPr>
                <w:szCs w:val="21"/>
              </w:rPr>
            </w:pPr>
          </w:p>
        </w:tc>
        <w:tc>
          <w:tcPr>
            <w:tcW w:w="681" w:type="dxa"/>
            <w:noWrap/>
            <w:vAlign w:val="center"/>
          </w:tcPr>
          <w:p w:rsidR="00294023" w:rsidRDefault="00294023">
            <w:pPr>
              <w:jc w:val="center"/>
              <w:rPr>
                <w:szCs w:val="21"/>
              </w:rPr>
            </w:pPr>
          </w:p>
        </w:tc>
        <w:tc>
          <w:tcPr>
            <w:tcW w:w="880" w:type="dxa"/>
            <w:noWrap/>
            <w:vAlign w:val="center"/>
          </w:tcPr>
          <w:p w:rsidR="00294023" w:rsidRDefault="00294023">
            <w:pPr>
              <w:jc w:val="center"/>
              <w:rPr>
                <w:szCs w:val="21"/>
              </w:rPr>
            </w:pPr>
          </w:p>
        </w:tc>
      </w:tr>
      <w:tr w:rsidR="00294023">
        <w:trPr>
          <w:trHeight w:hRule="exact" w:val="567"/>
          <w:jc w:val="center"/>
        </w:trPr>
        <w:tc>
          <w:tcPr>
            <w:tcW w:w="433" w:type="dxa"/>
            <w:noWrap/>
            <w:vAlign w:val="center"/>
          </w:tcPr>
          <w:p w:rsidR="00294023" w:rsidRDefault="00134C25">
            <w:pPr>
              <w:jc w:val="center"/>
              <w:rPr>
                <w:rFonts w:ascii="宋体" w:hAnsi="宋体" w:cs="宋体"/>
                <w:szCs w:val="21"/>
              </w:rPr>
            </w:pPr>
            <w:r>
              <w:rPr>
                <w:rFonts w:hint="eastAsia"/>
                <w:szCs w:val="21"/>
              </w:rPr>
              <w:t>5</w:t>
            </w:r>
          </w:p>
        </w:tc>
        <w:tc>
          <w:tcPr>
            <w:tcW w:w="628" w:type="dxa"/>
            <w:noWrap/>
            <w:vAlign w:val="center"/>
          </w:tcPr>
          <w:p w:rsidR="00294023" w:rsidRDefault="00294023">
            <w:pPr>
              <w:jc w:val="center"/>
              <w:rPr>
                <w:szCs w:val="21"/>
              </w:rPr>
            </w:pPr>
          </w:p>
        </w:tc>
        <w:tc>
          <w:tcPr>
            <w:tcW w:w="375"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19" w:type="dxa"/>
            <w:noWrap/>
            <w:vAlign w:val="center"/>
          </w:tcPr>
          <w:p w:rsidR="00294023" w:rsidRDefault="00294023">
            <w:pPr>
              <w:jc w:val="center"/>
              <w:rPr>
                <w:szCs w:val="21"/>
              </w:rPr>
            </w:pPr>
          </w:p>
        </w:tc>
        <w:tc>
          <w:tcPr>
            <w:tcW w:w="525"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919" w:type="dxa"/>
            <w:noWrap/>
            <w:vAlign w:val="center"/>
          </w:tcPr>
          <w:p w:rsidR="00294023" w:rsidRDefault="00294023">
            <w:pPr>
              <w:jc w:val="center"/>
              <w:rPr>
                <w:szCs w:val="21"/>
              </w:rPr>
            </w:pPr>
          </w:p>
        </w:tc>
        <w:tc>
          <w:tcPr>
            <w:tcW w:w="621" w:type="dxa"/>
            <w:noWrap/>
            <w:vAlign w:val="center"/>
          </w:tcPr>
          <w:p w:rsidR="00294023" w:rsidRDefault="00294023">
            <w:pPr>
              <w:jc w:val="center"/>
              <w:rPr>
                <w:szCs w:val="21"/>
              </w:rPr>
            </w:pPr>
          </w:p>
        </w:tc>
        <w:tc>
          <w:tcPr>
            <w:tcW w:w="681" w:type="dxa"/>
            <w:noWrap/>
            <w:vAlign w:val="center"/>
          </w:tcPr>
          <w:p w:rsidR="00294023" w:rsidRDefault="00294023">
            <w:pPr>
              <w:jc w:val="center"/>
              <w:rPr>
                <w:szCs w:val="21"/>
              </w:rPr>
            </w:pPr>
          </w:p>
        </w:tc>
        <w:tc>
          <w:tcPr>
            <w:tcW w:w="880" w:type="dxa"/>
            <w:noWrap/>
            <w:vAlign w:val="center"/>
          </w:tcPr>
          <w:p w:rsidR="00294023" w:rsidRDefault="00294023">
            <w:pPr>
              <w:jc w:val="center"/>
              <w:rPr>
                <w:szCs w:val="21"/>
              </w:rPr>
            </w:pPr>
          </w:p>
        </w:tc>
      </w:tr>
      <w:tr w:rsidR="00294023">
        <w:trPr>
          <w:trHeight w:hRule="exact" w:val="567"/>
          <w:jc w:val="center"/>
        </w:trPr>
        <w:tc>
          <w:tcPr>
            <w:tcW w:w="433" w:type="dxa"/>
            <w:noWrap/>
            <w:vAlign w:val="center"/>
          </w:tcPr>
          <w:p w:rsidR="00294023" w:rsidRDefault="00134C25">
            <w:pPr>
              <w:jc w:val="center"/>
              <w:rPr>
                <w:rFonts w:ascii="宋体" w:hAnsi="宋体" w:cs="宋体"/>
                <w:szCs w:val="21"/>
              </w:rPr>
            </w:pPr>
            <w:r>
              <w:rPr>
                <w:rFonts w:hint="eastAsia"/>
                <w:szCs w:val="21"/>
              </w:rPr>
              <w:t>6</w:t>
            </w:r>
          </w:p>
        </w:tc>
        <w:tc>
          <w:tcPr>
            <w:tcW w:w="628" w:type="dxa"/>
            <w:noWrap/>
            <w:vAlign w:val="center"/>
          </w:tcPr>
          <w:p w:rsidR="00294023" w:rsidRDefault="00294023">
            <w:pPr>
              <w:jc w:val="center"/>
              <w:rPr>
                <w:szCs w:val="21"/>
              </w:rPr>
            </w:pPr>
          </w:p>
        </w:tc>
        <w:tc>
          <w:tcPr>
            <w:tcW w:w="375"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19" w:type="dxa"/>
            <w:noWrap/>
            <w:vAlign w:val="center"/>
          </w:tcPr>
          <w:p w:rsidR="00294023" w:rsidRDefault="00294023">
            <w:pPr>
              <w:jc w:val="center"/>
              <w:rPr>
                <w:szCs w:val="21"/>
              </w:rPr>
            </w:pPr>
          </w:p>
        </w:tc>
        <w:tc>
          <w:tcPr>
            <w:tcW w:w="525"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919" w:type="dxa"/>
            <w:noWrap/>
            <w:vAlign w:val="center"/>
          </w:tcPr>
          <w:p w:rsidR="00294023" w:rsidRDefault="00294023">
            <w:pPr>
              <w:jc w:val="center"/>
              <w:rPr>
                <w:szCs w:val="21"/>
              </w:rPr>
            </w:pPr>
          </w:p>
        </w:tc>
        <w:tc>
          <w:tcPr>
            <w:tcW w:w="621" w:type="dxa"/>
            <w:noWrap/>
            <w:vAlign w:val="center"/>
          </w:tcPr>
          <w:p w:rsidR="00294023" w:rsidRDefault="00294023">
            <w:pPr>
              <w:jc w:val="center"/>
              <w:rPr>
                <w:szCs w:val="21"/>
              </w:rPr>
            </w:pPr>
          </w:p>
        </w:tc>
        <w:tc>
          <w:tcPr>
            <w:tcW w:w="681" w:type="dxa"/>
            <w:noWrap/>
            <w:vAlign w:val="center"/>
          </w:tcPr>
          <w:p w:rsidR="00294023" w:rsidRDefault="00294023">
            <w:pPr>
              <w:jc w:val="center"/>
              <w:rPr>
                <w:szCs w:val="21"/>
              </w:rPr>
            </w:pPr>
          </w:p>
        </w:tc>
        <w:tc>
          <w:tcPr>
            <w:tcW w:w="880" w:type="dxa"/>
            <w:noWrap/>
            <w:vAlign w:val="center"/>
          </w:tcPr>
          <w:p w:rsidR="00294023" w:rsidRDefault="00294023">
            <w:pPr>
              <w:jc w:val="center"/>
              <w:rPr>
                <w:szCs w:val="21"/>
              </w:rPr>
            </w:pPr>
          </w:p>
        </w:tc>
      </w:tr>
      <w:tr w:rsidR="00294023">
        <w:trPr>
          <w:trHeight w:hRule="exact" w:val="567"/>
          <w:jc w:val="center"/>
        </w:trPr>
        <w:tc>
          <w:tcPr>
            <w:tcW w:w="433" w:type="dxa"/>
            <w:noWrap/>
            <w:vAlign w:val="center"/>
          </w:tcPr>
          <w:p w:rsidR="00294023" w:rsidRDefault="00134C25">
            <w:pPr>
              <w:jc w:val="center"/>
              <w:rPr>
                <w:rFonts w:ascii="宋体" w:hAnsi="宋体" w:cs="宋体"/>
                <w:szCs w:val="21"/>
              </w:rPr>
            </w:pPr>
            <w:r>
              <w:rPr>
                <w:rFonts w:hint="eastAsia"/>
                <w:szCs w:val="21"/>
              </w:rPr>
              <w:t>7</w:t>
            </w:r>
          </w:p>
        </w:tc>
        <w:tc>
          <w:tcPr>
            <w:tcW w:w="628" w:type="dxa"/>
            <w:noWrap/>
            <w:vAlign w:val="center"/>
          </w:tcPr>
          <w:p w:rsidR="00294023" w:rsidRDefault="00294023">
            <w:pPr>
              <w:jc w:val="center"/>
              <w:rPr>
                <w:szCs w:val="21"/>
              </w:rPr>
            </w:pPr>
          </w:p>
        </w:tc>
        <w:tc>
          <w:tcPr>
            <w:tcW w:w="375"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19" w:type="dxa"/>
            <w:noWrap/>
            <w:vAlign w:val="center"/>
          </w:tcPr>
          <w:p w:rsidR="00294023" w:rsidRDefault="00294023">
            <w:pPr>
              <w:jc w:val="center"/>
              <w:rPr>
                <w:szCs w:val="21"/>
              </w:rPr>
            </w:pPr>
          </w:p>
        </w:tc>
        <w:tc>
          <w:tcPr>
            <w:tcW w:w="525"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919" w:type="dxa"/>
            <w:noWrap/>
            <w:vAlign w:val="center"/>
          </w:tcPr>
          <w:p w:rsidR="00294023" w:rsidRDefault="00294023">
            <w:pPr>
              <w:jc w:val="center"/>
              <w:rPr>
                <w:szCs w:val="21"/>
              </w:rPr>
            </w:pPr>
          </w:p>
        </w:tc>
        <w:tc>
          <w:tcPr>
            <w:tcW w:w="621" w:type="dxa"/>
            <w:noWrap/>
            <w:vAlign w:val="center"/>
          </w:tcPr>
          <w:p w:rsidR="00294023" w:rsidRDefault="00294023">
            <w:pPr>
              <w:jc w:val="center"/>
              <w:rPr>
                <w:szCs w:val="21"/>
              </w:rPr>
            </w:pPr>
          </w:p>
        </w:tc>
        <w:tc>
          <w:tcPr>
            <w:tcW w:w="681" w:type="dxa"/>
            <w:noWrap/>
            <w:vAlign w:val="center"/>
          </w:tcPr>
          <w:p w:rsidR="00294023" w:rsidRDefault="00294023">
            <w:pPr>
              <w:jc w:val="center"/>
              <w:rPr>
                <w:szCs w:val="21"/>
              </w:rPr>
            </w:pPr>
          </w:p>
        </w:tc>
        <w:tc>
          <w:tcPr>
            <w:tcW w:w="880" w:type="dxa"/>
            <w:noWrap/>
            <w:vAlign w:val="center"/>
          </w:tcPr>
          <w:p w:rsidR="00294023" w:rsidRDefault="00294023">
            <w:pPr>
              <w:jc w:val="center"/>
              <w:rPr>
                <w:szCs w:val="21"/>
              </w:rPr>
            </w:pPr>
          </w:p>
        </w:tc>
      </w:tr>
      <w:tr w:rsidR="00294023">
        <w:trPr>
          <w:trHeight w:hRule="exact" w:val="567"/>
          <w:jc w:val="center"/>
        </w:trPr>
        <w:tc>
          <w:tcPr>
            <w:tcW w:w="433" w:type="dxa"/>
            <w:noWrap/>
            <w:vAlign w:val="center"/>
          </w:tcPr>
          <w:p w:rsidR="00294023" w:rsidRDefault="00134C25">
            <w:pPr>
              <w:jc w:val="center"/>
              <w:rPr>
                <w:rFonts w:ascii="宋体" w:hAnsi="宋体" w:cs="宋体"/>
                <w:szCs w:val="21"/>
              </w:rPr>
            </w:pPr>
            <w:r>
              <w:rPr>
                <w:rFonts w:hint="eastAsia"/>
                <w:szCs w:val="21"/>
              </w:rPr>
              <w:t>8</w:t>
            </w:r>
          </w:p>
        </w:tc>
        <w:tc>
          <w:tcPr>
            <w:tcW w:w="628" w:type="dxa"/>
            <w:noWrap/>
            <w:vAlign w:val="center"/>
          </w:tcPr>
          <w:p w:rsidR="00294023" w:rsidRDefault="00294023">
            <w:pPr>
              <w:jc w:val="center"/>
              <w:rPr>
                <w:szCs w:val="21"/>
              </w:rPr>
            </w:pPr>
          </w:p>
        </w:tc>
        <w:tc>
          <w:tcPr>
            <w:tcW w:w="375"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19" w:type="dxa"/>
            <w:noWrap/>
            <w:vAlign w:val="center"/>
          </w:tcPr>
          <w:p w:rsidR="00294023" w:rsidRDefault="00294023">
            <w:pPr>
              <w:jc w:val="center"/>
              <w:rPr>
                <w:szCs w:val="21"/>
              </w:rPr>
            </w:pPr>
          </w:p>
        </w:tc>
        <w:tc>
          <w:tcPr>
            <w:tcW w:w="525"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919" w:type="dxa"/>
            <w:noWrap/>
            <w:vAlign w:val="center"/>
          </w:tcPr>
          <w:p w:rsidR="00294023" w:rsidRDefault="00294023">
            <w:pPr>
              <w:jc w:val="center"/>
              <w:rPr>
                <w:szCs w:val="21"/>
              </w:rPr>
            </w:pPr>
          </w:p>
        </w:tc>
        <w:tc>
          <w:tcPr>
            <w:tcW w:w="621" w:type="dxa"/>
            <w:noWrap/>
            <w:vAlign w:val="center"/>
          </w:tcPr>
          <w:p w:rsidR="00294023" w:rsidRDefault="00294023">
            <w:pPr>
              <w:jc w:val="center"/>
              <w:rPr>
                <w:szCs w:val="21"/>
              </w:rPr>
            </w:pPr>
          </w:p>
        </w:tc>
        <w:tc>
          <w:tcPr>
            <w:tcW w:w="681" w:type="dxa"/>
            <w:noWrap/>
            <w:vAlign w:val="center"/>
          </w:tcPr>
          <w:p w:rsidR="00294023" w:rsidRDefault="00294023">
            <w:pPr>
              <w:jc w:val="center"/>
              <w:rPr>
                <w:szCs w:val="21"/>
              </w:rPr>
            </w:pPr>
          </w:p>
        </w:tc>
        <w:tc>
          <w:tcPr>
            <w:tcW w:w="880" w:type="dxa"/>
            <w:noWrap/>
            <w:vAlign w:val="center"/>
          </w:tcPr>
          <w:p w:rsidR="00294023" w:rsidRDefault="00294023">
            <w:pPr>
              <w:jc w:val="center"/>
              <w:rPr>
                <w:szCs w:val="21"/>
              </w:rPr>
            </w:pPr>
          </w:p>
        </w:tc>
      </w:tr>
      <w:tr w:rsidR="00294023">
        <w:trPr>
          <w:trHeight w:hRule="exact" w:val="567"/>
          <w:jc w:val="center"/>
        </w:trPr>
        <w:tc>
          <w:tcPr>
            <w:tcW w:w="433" w:type="dxa"/>
            <w:noWrap/>
            <w:vAlign w:val="center"/>
          </w:tcPr>
          <w:p w:rsidR="00294023" w:rsidRDefault="00134C25">
            <w:pPr>
              <w:jc w:val="center"/>
              <w:rPr>
                <w:rFonts w:ascii="宋体" w:hAnsi="宋体" w:cs="宋体"/>
                <w:szCs w:val="21"/>
              </w:rPr>
            </w:pPr>
            <w:r>
              <w:rPr>
                <w:rFonts w:hint="eastAsia"/>
                <w:szCs w:val="21"/>
              </w:rPr>
              <w:t>9</w:t>
            </w:r>
          </w:p>
        </w:tc>
        <w:tc>
          <w:tcPr>
            <w:tcW w:w="628" w:type="dxa"/>
            <w:noWrap/>
            <w:vAlign w:val="center"/>
          </w:tcPr>
          <w:p w:rsidR="00294023" w:rsidRDefault="00294023">
            <w:pPr>
              <w:jc w:val="center"/>
              <w:rPr>
                <w:szCs w:val="21"/>
              </w:rPr>
            </w:pPr>
          </w:p>
        </w:tc>
        <w:tc>
          <w:tcPr>
            <w:tcW w:w="375"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19" w:type="dxa"/>
            <w:noWrap/>
            <w:vAlign w:val="center"/>
          </w:tcPr>
          <w:p w:rsidR="00294023" w:rsidRDefault="00294023">
            <w:pPr>
              <w:jc w:val="center"/>
              <w:rPr>
                <w:szCs w:val="21"/>
              </w:rPr>
            </w:pPr>
          </w:p>
        </w:tc>
        <w:tc>
          <w:tcPr>
            <w:tcW w:w="525"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919" w:type="dxa"/>
            <w:noWrap/>
            <w:vAlign w:val="center"/>
          </w:tcPr>
          <w:p w:rsidR="00294023" w:rsidRDefault="00294023">
            <w:pPr>
              <w:jc w:val="center"/>
              <w:rPr>
                <w:szCs w:val="21"/>
              </w:rPr>
            </w:pPr>
          </w:p>
        </w:tc>
        <w:tc>
          <w:tcPr>
            <w:tcW w:w="621" w:type="dxa"/>
            <w:noWrap/>
            <w:vAlign w:val="center"/>
          </w:tcPr>
          <w:p w:rsidR="00294023" w:rsidRDefault="00294023">
            <w:pPr>
              <w:jc w:val="center"/>
              <w:rPr>
                <w:szCs w:val="21"/>
              </w:rPr>
            </w:pPr>
          </w:p>
        </w:tc>
        <w:tc>
          <w:tcPr>
            <w:tcW w:w="681" w:type="dxa"/>
            <w:noWrap/>
            <w:vAlign w:val="center"/>
          </w:tcPr>
          <w:p w:rsidR="00294023" w:rsidRDefault="00294023">
            <w:pPr>
              <w:jc w:val="center"/>
              <w:rPr>
                <w:szCs w:val="21"/>
              </w:rPr>
            </w:pPr>
          </w:p>
        </w:tc>
        <w:tc>
          <w:tcPr>
            <w:tcW w:w="880" w:type="dxa"/>
            <w:noWrap/>
            <w:vAlign w:val="center"/>
          </w:tcPr>
          <w:p w:rsidR="00294023" w:rsidRDefault="00294023">
            <w:pPr>
              <w:jc w:val="center"/>
              <w:rPr>
                <w:szCs w:val="21"/>
              </w:rPr>
            </w:pPr>
          </w:p>
        </w:tc>
      </w:tr>
      <w:tr w:rsidR="00294023">
        <w:trPr>
          <w:trHeight w:hRule="exact" w:val="567"/>
          <w:jc w:val="center"/>
        </w:trPr>
        <w:tc>
          <w:tcPr>
            <w:tcW w:w="433" w:type="dxa"/>
            <w:noWrap/>
            <w:vAlign w:val="center"/>
          </w:tcPr>
          <w:p w:rsidR="00294023" w:rsidRDefault="00134C25">
            <w:pPr>
              <w:jc w:val="center"/>
              <w:rPr>
                <w:rFonts w:ascii="宋体" w:hAnsi="宋体" w:cs="宋体"/>
                <w:szCs w:val="21"/>
              </w:rPr>
            </w:pPr>
            <w:r>
              <w:rPr>
                <w:rFonts w:hint="eastAsia"/>
                <w:szCs w:val="21"/>
              </w:rPr>
              <w:t>10</w:t>
            </w:r>
          </w:p>
        </w:tc>
        <w:tc>
          <w:tcPr>
            <w:tcW w:w="628" w:type="dxa"/>
            <w:noWrap/>
            <w:vAlign w:val="center"/>
          </w:tcPr>
          <w:p w:rsidR="00294023" w:rsidRDefault="00294023">
            <w:pPr>
              <w:jc w:val="center"/>
              <w:rPr>
                <w:szCs w:val="21"/>
              </w:rPr>
            </w:pPr>
          </w:p>
        </w:tc>
        <w:tc>
          <w:tcPr>
            <w:tcW w:w="375"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19" w:type="dxa"/>
            <w:noWrap/>
            <w:vAlign w:val="center"/>
          </w:tcPr>
          <w:p w:rsidR="00294023" w:rsidRDefault="00294023">
            <w:pPr>
              <w:jc w:val="center"/>
              <w:rPr>
                <w:szCs w:val="21"/>
              </w:rPr>
            </w:pPr>
          </w:p>
        </w:tc>
        <w:tc>
          <w:tcPr>
            <w:tcW w:w="525"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919" w:type="dxa"/>
            <w:noWrap/>
            <w:vAlign w:val="center"/>
          </w:tcPr>
          <w:p w:rsidR="00294023" w:rsidRDefault="00294023">
            <w:pPr>
              <w:jc w:val="center"/>
              <w:rPr>
                <w:szCs w:val="21"/>
              </w:rPr>
            </w:pPr>
          </w:p>
        </w:tc>
        <w:tc>
          <w:tcPr>
            <w:tcW w:w="621" w:type="dxa"/>
            <w:noWrap/>
            <w:vAlign w:val="center"/>
          </w:tcPr>
          <w:p w:rsidR="00294023" w:rsidRDefault="00294023">
            <w:pPr>
              <w:jc w:val="center"/>
              <w:rPr>
                <w:szCs w:val="21"/>
              </w:rPr>
            </w:pPr>
          </w:p>
        </w:tc>
        <w:tc>
          <w:tcPr>
            <w:tcW w:w="681" w:type="dxa"/>
            <w:noWrap/>
            <w:vAlign w:val="center"/>
          </w:tcPr>
          <w:p w:rsidR="00294023" w:rsidRDefault="00294023">
            <w:pPr>
              <w:jc w:val="center"/>
              <w:rPr>
                <w:szCs w:val="21"/>
              </w:rPr>
            </w:pPr>
          </w:p>
        </w:tc>
        <w:tc>
          <w:tcPr>
            <w:tcW w:w="880" w:type="dxa"/>
            <w:noWrap/>
            <w:vAlign w:val="center"/>
          </w:tcPr>
          <w:p w:rsidR="00294023" w:rsidRDefault="00294023">
            <w:pPr>
              <w:jc w:val="center"/>
              <w:rPr>
                <w:szCs w:val="21"/>
              </w:rPr>
            </w:pPr>
          </w:p>
        </w:tc>
      </w:tr>
      <w:tr w:rsidR="00294023">
        <w:trPr>
          <w:trHeight w:hRule="exact" w:val="567"/>
          <w:jc w:val="center"/>
        </w:trPr>
        <w:tc>
          <w:tcPr>
            <w:tcW w:w="433" w:type="dxa"/>
            <w:noWrap/>
            <w:vAlign w:val="center"/>
          </w:tcPr>
          <w:p w:rsidR="00294023" w:rsidRDefault="00134C25">
            <w:pPr>
              <w:jc w:val="center"/>
              <w:rPr>
                <w:rFonts w:ascii="宋体" w:hAnsi="宋体" w:cs="宋体"/>
                <w:szCs w:val="21"/>
              </w:rPr>
            </w:pPr>
            <w:r>
              <w:rPr>
                <w:rFonts w:ascii="宋体" w:hAnsi="宋体" w:cs="宋体"/>
                <w:szCs w:val="21"/>
              </w:rPr>
              <w:t>…</w:t>
            </w:r>
          </w:p>
        </w:tc>
        <w:tc>
          <w:tcPr>
            <w:tcW w:w="628" w:type="dxa"/>
            <w:noWrap/>
            <w:vAlign w:val="center"/>
          </w:tcPr>
          <w:p w:rsidR="00294023" w:rsidRDefault="00294023">
            <w:pPr>
              <w:jc w:val="center"/>
              <w:rPr>
                <w:szCs w:val="21"/>
              </w:rPr>
            </w:pPr>
          </w:p>
        </w:tc>
        <w:tc>
          <w:tcPr>
            <w:tcW w:w="375"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375" w:type="dxa"/>
            <w:noWrap/>
            <w:vAlign w:val="center"/>
          </w:tcPr>
          <w:p w:rsidR="00294023" w:rsidRDefault="00294023">
            <w:pPr>
              <w:spacing w:line="240" w:lineRule="exact"/>
              <w:jc w:val="center"/>
              <w:rPr>
                <w:szCs w:val="21"/>
              </w:rPr>
            </w:pPr>
          </w:p>
        </w:tc>
        <w:tc>
          <w:tcPr>
            <w:tcW w:w="376" w:type="dxa"/>
            <w:noWrap/>
            <w:vAlign w:val="center"/>
          </w:tcPr>
          <w:p w:rsidR="00294023" w:rsidRDefault="00294023">
            <w:pPr>
              <w:spacing w:line="240" w:lineRule="exact"/>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19" w:type="dxa"/>
            <w:noWrap/>
            <w:vAlign w:val="center"/>
          </w:tcPr>
          <w:p w:rsidR="00294023" w:rsidRDefault="00294023">
            <w:pPr>
              <w:jc w:val="center"/>
              <w:rPr>
                <w:szCs w:val="21"/>
              </w:rPr>
            </w:pPr>
          </w:p>
        </w:tc>
        <w:tc>
          <w:tcPr>
            <w:tcW w:w="525"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522" w:type="dxa"/>
            <w:noWrap/>
            <w:vAlign w:val="center"/>
          </w:tcPr>
          <w:p w:rsidR="00294023" w:rsidRDefault="00294023">
            <w:pPr>
              <w:jc w:val="center"/>
              <w:rPr>
                <w:szCs w:val="21"/>
              </w:rPr>
            </w:pPr>
          </w:p>
        </w:tc>
        <w:tc>
          <w:tcPr>
            <w:tcW w:w="919" w:type="dxa"/>
            <w:noWrap/>
            <w:vAlign w:val="center"/>
          </w:tcPr>
          <w:p w:rsidR="00294023" w:rsidRDefault="00294023">
            <w:pPr>
              <w:jc w:val="center"/>
              <w:rPr>
                <w:szCs w:val="21"/>
              </w:rPr>
            </w:pPr>
          </w:p>
        </w:tc>
        <w:tc>
          <w:tcPr>
            <w:tcW w:w="621" w:type="dxa"/>
            <w:noWrap/>
            <w:vAlign w:val="center"/>
          </w:tcPr>
          <w:p w:rsidR="00294023" w:rsidRDefault="00294023">
            <w:pPr>
              <w:jc w:val="center"/>
              <w:rPr>
                <w:szCs w:val="21"/>
              </w:rPr>
            </w:pPr>
          </w:p>
        </w:tc>
        <w:tc>
          <w:tcPr>
            <w:tcW w:w="681" w:type="dxa"/>
            <w:noWrap/>
            <w:vAlign w:val="center"/>
          </w:tcPr>
          <w:p w:rsidR="00294023" w:rsidRDefault="00294023">
            <w:pPr>
              <w:jc w:val="center"/>
              <w:rPr>
                <w:szCs w:val="21"/>
              </w:rPr>
            </w:pPr>
          </w:p>
        </w:tc>
        <w:tc>
          <w:tcPr>
            <w:tcW w:w="880" w:type="dxa"/>
            <w:noWrap/>
            <w:vAlign w:val="center"/>
          </w:tcPr>
          <w:p w:rsidR="00294023" w:rsidRDefault="00294023">
            <w:pPr>
              <w:jc w:val="center"/>
              <w:rPr>
                <w:szCs w:val="21"/>
              </w:rPr>
            </w:pPr>
          </w:p>
        </w:tc>
      </w:tr>
    </w:tbl>
    <w:p w:rsidR="00294023" w:rsidRDefault="00294023">
      <w:pPr>
        <w:spacing w:line="240" w:lineRule="exact"/>
        <w:rPr>
          <w:rFonts w:ascii="宋体" w:hAnsi="宋体"/>
          <w:sz w:val="24"/>
        </w:rPr>
      </w:pPr>
    </w:p>
    <w:p w:rsidR="00294023" w:rsidRDefault="00134C25">
      <w:pPr>
        <w:spacing w:line="340" w:lineRule="exact"/>
        <w:ind w:firstLineChars="50" w:firstLine="105"/>
        <w:rPr>
          <w:rFonts w:ascii="宋体" w:hAnsi="宋体"/>
          <w:szCs w:val="21"/>
        </w:rPr>
      </w:pPr>
      <w:r>
        <w:rPr>
          <w:rFonts w:ascii="宋体" w:hAnsi="宋体" w:hint="eastAsia"/>
          <w:szCs w:val="21"/>
        </w:rPr>
        <w:t>注：</w:t>
      </w:r>
      <w:r>
        <w:rPr>
          <w:rFonts w:hint="eastAsia"/>
          <w:spacing w:val="4"/>
          <w:szCs w:val="21"/>
        </w:rPr>
        <w:t>1</w:t>
      </w:r>
      <w:r>
        <w:rPr>
          <w:rFonts w:ascii="宋体" w:hAnsi="宋体" w:hint="eastAsia"/>
          <w:szCs w:val="21"/>
        </w:rPr>
        <w:t>.岗位登记单位及状态指拟派本项目的监理工程师资格证书目前是否在投标人处登记；</w:t>
      </w:r>
    </w:p>
    <w:p w:rsidR="00294023" w:rsidRDefault="00134C25">
      <w:pPr>
        <w:spacing w:line="340" w:lineRule="exact"/>
        <w:ind w:firstLineChars="250" w:firstLine="545"/>
        <w:rPr>
          <w:rFonts w:ascii="宋体" w:hAnsi="宋体"/>
          <w:szCs w:val="21"/>
        </w:rPr>
      </w:pPr>
      <w:r>
        <w:rPr>
          <w:rFonts w:hint="eastAsia"/>
          <w:spacing w:val="4"/>
          <w:szCs w:val="21"/>
        </w:rPr>
        <w:t>2</w:t>
      </w:r>
      <w:r>
        <w:rPr>
          <w:rFonts w:ascii="宋体" w:hAnsi="宋体" w:hint="eastAsia"/>
          <w:szCs w:val="21"/>
        </w:rPr>
        <w:t>.本表要求填报资格审查条件中最低人员要求的所有监理人员名单。</w:t>
      </w:r>
    </w:p>
    <w:p w:rsidR="00294023" w:rsidRDefault="00294023">
      <w:pPr>
        <w:spacing w:line="340" w:lineRule="exact"/>
        <w:ind w:firstLineChars="50" w:firstLine="109"/>
        <w:rPr>
          <w:spacing w:val="4"/>
          <w:szCs w:val="21"/>
        </w:rPr>
      </w:pPr>
    </w:p>
    <w:p w:rsidR="00294023" w:rsidRDefault="00294023">
      <w:pPr>
        <w:spacing w:line="340" w:lineRule="exact"/>
        <w:ind w:firstLineChars="50" w:firstLine="109"/>
        <w:rPr>
          <w:spacing w:val="4"/>
          <w:szCs w:val="21"/>
        </w:rPr>
      </w:pPr>
    </w:p>
    <w:p w:rsidR="00294023" w:rsidRDefault="00294023">
      <w:pPr>
        <w:spacing w:line="340" w:lineRule="exact"/>
        <w:ind w:firstLineChars="50" w:firstLine="109"/>
        <w:rPr>
          <w:spacing w:val="4"/>
          <w:szCs w:val="21"/>
        </w:rPr>
      </w:pPr>
    </w:p>
    <w:p w:rsidR="00294023" w:rsidRDefault="00294023">
      <w:pPr>
        <w:spacing w:line="340" w:lineRule="exact"/>
        <w:ind w:firstLineChars="50" w:firstLine="109"/>
        <w:rPr>
          <w:spacing w:val="4"/>
          <w:szCs w:val="21"/>
        </w:rPr>
      </w:pPr>
    </w:p>
    <w:p w:rsidR="00294023" w:rsidRDefault="00134C25">
      <w:pPr>
        <w:spacing w:line="480" w:lineRule="exact"/>
        <w:ind w:firstLineChars="1492" w:firstLine="3581"/>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盖章</w:t>
      </w:r>
      <w:r>
        <w:rPr>
          <w:rFonts w:hint="eastAsia"/>
          <w:sz w:val="24"/>
        </w:rPr>
        <w:t>)</w:t>
      </w:r>
      <w:r>
        <w:rPr>
          <w:rFonts w:hint="eastAsia"/>
          <w:sz w:val="24"/>
        </w:rPr>
        <w:t>：</w:t>
      </w:r>
    </w:p>
    <w:p w:rsidR="00294023" w:rsidRDefault="00134C25">
      <w:pPr>
        <w:spacing w:line="480" w:lineRule="exact"/>
        <w:jc w:val="center"/>
        <w:rPr>
          <w:rFonts w:ascii="宋体" w:hAnsi="宋体"/>
          <w:sz w:val="24"/>
          <w:u w:val="single"/>
        </w:rPr>
      </w:pPr>
      <w:r>
        <w:rPr>
          <w:rFonts w:ascii="宋体" w:hAnsi="宋体" w:hint="eastAsia"/>
          <w:sz w:val="24"/>
        </w:rPr>
        <w:t xml:space="preserve">                             法定代表人（或其委托代理人）：</w:t>
      </w:r>
      <w:r>
        <w:rPr>
          <w:rFonts w:ascii="宋体" w:hAnsi="宋体" w:hint="eastAsia"/>
          <w:sz w:val="24"/>
          <w:u w:val="single"/>
        </w:rPr>
        <w:t xml:space="preserve">           （签字）</w:t>
      </w:r>
    </w:p>
    <w:p w:rsidR="00294023" w:rsidRDefault="00134C25">
      <w:pPr>
        <w:autoSpaceDE w:val="0"/>
        <w:autoSpaceDN w:val="0"/>
        <w:adjustRightInd w:val="0"/>
        <w:spacing w:line="480" w:lineRule="exact"/>
        <w:jc w:val="center"/>
        <w:rPr>
          <w:b/>
          <w:sz w:val="32"/>
          <w:szCs w:val="32"/>
        </w:rPr>
      </w:pPr>
      <w:r>
        <w:rPr>
          <w:sz w:val="24"/>
          <w:szCs w:val="24"/>
        </w:rPr>
        <w:t>日期：年月日</w:t>
      </w:r>
    </w:p>
    <w:p w:rsidR="00294023" w:rsidRDefault="00294023">
      <w:pPr>
        <w:spacing w:line="360" w:lineRule="auto"/>
        <w:rPr>
          <w:rFonts w:ascii="宋体" w:hAnsi="宋体"/>
          <w:sz w:val="24"/>
        </w:rPr>
      </w:pPr>
    </w:p>
    <w:p w:rsidR="00294023" w:rsidRDefault="00294023">
      <w:pPr>
        <w:spacing w:line="360" w:lineRule="auto"/>
        <w:rPr>
          <w:rFonts w:ascii="宋体" w:hAnsi="宋体"/>
          <w:sz w:val="24"/>
        </w:rPr>
        <w:sectPr w:rsidR="00294023">
          <w:headerReference w:type="default" r:id="rId25"/>
          <w:pgSz w:w="11906" w:h="16838"/>
          <w:pgMar w:top="1418" w:right="1134" w:bottom="1418" w:left="1418" w:header="851" w:footer="737" w:gutter="0"/>
          <w:cols w:space="720"/>
          <w:docGrid w:type="lines" w:linePitch="312"/>
        </w:sectPr>
      </w:pPr>
    </w:p>
    <w:p w:rsidR="00294023" w:rsidRDefault="00134C25">
      <w:pPr>
        <w:spacing w:line="600" w:lineRule="exact"/>
        <w:outlineLvl w:val="1"/>
        <w:rPr>
          <w:b/>
          <w:bCs/>
          <w:sz w:val="32"/>
          <w:szCs w:val="32"/>
        </w:rPr>
      </w:pPr>
      <w:bookmarkStart w:id="65" w:name="_Toc308597027"/>
      <w:bookmarkStart w:id="66" w:name="_Toc308507911"/>
      <w:bookmarkStart w:id="67" w:name="_Toc454627389"/>
      <w:bookmarkStart w:id="68" w:name="_Toc309630476"/>
      <w:bookmarkStart w:id="69" w:name="_Toc454626806"/>
      <w:bookmarkStart w:id="70" w:name="_Toc308507832"/>
      <w:bookmarkStart w:id="71" w:name="_Toc17821435"/>
      <w:bookmarkStart w:id="72" w:name="_Toc10515"/>
      <w:bookmarkStart w:id="73" w:name="_Toc17821072"/>
      <w:bookmarkStart w:id="74" w:name="_Toc308388803"/>
      <w:bookmarkStart w:id="75" w:name="_Toc205800857"/>
      <w:r>
        <w:rPr>
          <w:rFonts w:ascii="宋体" w:hAnsi="宋体" w:hint="eastAsia"/>
          <w:b/>
          <w:bCs/>
          <w:spacing w:val="4"/>
          <w:sz w:val="24"/>
          <w:szCs w:val="24"/>
        </w:rPr>
        <w:lastRenderedPageBreak/>
        <w:t>表6-4：</w:t>
      </w:r>
      <w:r>
        <w:rPr>
          <w:rFonts w:ascii="宋体" w:hAnsi="宋体"/>
          <w:b/>
          <w:bCs/>
          <w:spacing w:val="4"/>
          <w:sz w:val="24"/>
          <w:szCs w:val="24"/>
        </w:rPr>
        <w:t>拟</w:t>
      </w:r>
      <w:r>
        <w:rPr>
          <w:rFonts w:ascii="宋体" w:hAnsi="宋体" w:hint="eastAsia"/>
          <w:b/>
          <w:bCs/>
          <w:spacing w:val="4"/>
          <w:sz w:val="24"/>
          <w:szCs w:val="24"/>
        </w:rPr>
        <w:t>委派本项目总</w:t>
      </w:r>
      <w:r>
        <w:rPr>
          <w:rFonts w:ascii="宋体" w:hAnsi="宋体"/>
          <w:b/>
          <w:bCs/>
          <w:spacing w:val="4"/>
          <w:sz w:val="24"/>
          <w:szCs w:val="24"/>
        </w:rPr>
        <w:t>监理</w:t>
      </w:r>
      <w:r>
        <w:rPr>
          <w:rFonts w:ascii="宋体" w:hAnsi="宋体" w:hint="eastAsia"/>
          <w:b/>
          <w:bCs/>
          <w:spacing w:val="4"/>
          <w:sz w:val="24"/>
          <w:szCs w:val="24"/>
        </w:rPr>
        <w:t>工程师</w:t>
      </w:r>
      <w:r>
        <w:rPr>
          <w:rFonts w:ascii="宋体" w:hAnsi="宋体"/>
          <w:b/>
          <w:bCs/>
          <w:spacing w:val="4"/>
          <w:sz w:val="24"/>
          <w:szCs w:val="24"/>
        </w:rPr>
        <w:t>工作简历表</w:t>
      </w:r>
      <w:bookmarkEnd w:id="65"/>
      <w:bookmarkEnd w:id="66"/>
      <w:bookmarkEnd w:id="67"/>
      <w:bookmarkEnd w:id="68"/>
      <w:bookmarkEnd w:id="69"/>
      <w:bookmarkEnd w:id="70"/>
      <w:bookmarkEnd w:id="71"/>
      <w:bookmarkEnd w:id="72"/>
      <w:bookmarkEnd w:id="73"/>
      <w:bookmarkEnd w:id="74"/>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336"/>
        <w:gridCol w:w="178"/>
        <w:gridCol w:w="803"/>
        <w:gridCol w:w="717"/>
        <w:gridCol w:w="601"/>
        <w:gridCol w:w="919"/>
        <w:gridCol w:w="1037"/>
        <w:gridCol w:w="484"/>
        <w:gridCol w:w="821"/>
        <w:gridCol w:w="699"/>
        <w:gridCol w:w="10"/>
        <w:gridCol w:w="461"/>
        <w:gridCol w:w="1052"/>
      </w:tblGrid>
      <w:tr w:rsidR="00294023">
        <w:trPr>
          <w:trHeight w:hRule="exact" w:val="567"/>
          <w:jc w:val="center"/>
        </w:trPr>
        <w:tc>
          <w:tcPr>
            <w:tcW w:w="1831" w:type="dxa"/>
            <w:gridSpan w:val="3"/>
            <w:tcBorders>
              <w:top w:val="single" w:sz="12"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姓名</w:t>
            </w: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性别</w:t>
            </w:r>
          </w:p>
        </w:tc>
        <w:tc>
          <w:tcPr>
            <w:tcW w:w="1521" w:type="dxa"/>
            <w:gridSpan w:val="2"/>
            <w:tcBorders>
              <w:top w:val="single" w:sz="12"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年龄</w:t>
            </w:r>
          </w:p>
        </w:tc>
        <w:tc>
          <w:tcPr>
            <w:tcW w:w="1523" w:type="dxa"/>
            <w:gridSpan w:val="3"/>
            <w:tcBorders>
              <w:top w:val="single" w:sz="12"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职称</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毕业院校</w:t>
            </w:r>
          </w:p>
        </w:tc>
        <w:tc>
          <w:tcPr>
            <w:tcW w:w="4564" w:type="dxa"/>
            <w:gridSpan w:val="7"/>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毕业时间</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最高学历</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专业</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680"/>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294023" w:rsidRDefault="00134C25">
            <w:pPr>
              <w:spacing w:line="300" w:lineRule="exact"/>
              <w:jc w:val="center"/>
              <w:rPr>
                <w:rFonts w:ascii="宋体" w:hAnsi="宋体"/>
                <w:sz w:val="24"/>
                <w:szCs w:val="24"/>
              </w:rPr>
            </w:pPr>
            <w:r>
              <w:rPr>
                <w:rFonts w:ascii="宋体" w:hAnsi="宋体" w:hint="eastAsia"/>
                <w:sz w:val="24"/>
                <w:szCs w:val="24"/>
              </w:rPr>
              <w:t>监理工程师</w:t>
            </w:r>
          </w:p>
          <w:p w:rsidR="00294023" w:rsidRDefault="00134C25">
            <w:pPr>
              <w:tabs>
                <w:tab w:val="left" w:pos="4680"/>
              </w:tabs>
              <w:spacing w:line="300" w:lineRule="exact"/>
              <w:jc w:val="center"/>
              <w:rPr>
                <w:rFonts w:ascii="宋体" w:hAnsi="宋体"/>
                <w:sz w:val="24"/>
                <w:szCs w:val="24"/>
              </w:rPr>
            </w:pPr>
            <w:r>
              <w:rPr>
                <w:rFonts w:ascii="宋体" w:hAnsi="宋体" w:hint="eastAsia"/>
                <w:sz w:val="24"/>
                <w:szCs w:val="24"/>
              </w:rPr>
              <w:t>或培训证书</w:t>
            </w:r>
          </w:p>
        </w:tc>
        <w:tc>
          <w:tcPr>
            <w:tcW w:w="3040" w:type="dxa"/>
            <w:gridSpan w:val="4"/>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3051" w:type="dxa"/>
            <w:gridSpan w:val="5"/>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证书编号</w:t>
            </w:r>
          </w:p>
        </w:tc>
        <w:tc>
          <w:tcPr>
            <w:tcW w:w="1513" w:type="dxa"/>
            <w:gridSpan w:val="2"/>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624"/>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spacing w:line="300" w:lineRule="exact"/>
              <w:jc w:val="center"/>
              <w:rPr>
                <w:rFonts w:ascii="宋体" w:hAnsi="宋体"/>
                <w:sz w:val="24"/>
                <w:szCs w:val="24"/>
              </w:rPr>
            </w:pPr>
            <w:r>
              <w:rPr>
                <w:rFonts w:ascii="宋体" w:hAnsi="宋体"/>
                <w:sz w:val="24"/>
                <w:szCs w:val="24"/>
              </w:rPr>
              <w:t>本</w:t>
            </w:r>
            <w:r>
              <w:rPr>
                <w:rFonts w:ascii="宋体" w:hAnsi="宋体" w:hint="eastAsia"/>
                <w:sz w:val="24"/>
                <w:szCs w:val="24"/>
              </w:rPr>
              <w:t>项目</w:t>
            </w:r>
            <w:r>
              <w:rPr>
                <w:rFonts w:ascii="宋体" w:hAnsi="宋体"/>
                <w:sz w:val="24"/>
                <w:szCs w:val="24"/>
              </w:rPr>
              <w:t>拟</w:t>
            </w:r>
          </w:p>
          <w:p w:rsidR="00294023" w:rsidRDefault="00134C25">
            <w:pPr>
              <w:tabs>
                <w:tab w:val="left" w:pos="4680"/>
              </w:tabs>
              <w:spacing w:line="300" w:lineRule="exact"/>
              <w:jc w:val="center"/>
              <w:rPr>
                <w:rFonts w:ascii="宋体" w:hAnsi="宋体"/>
                <w:sz w:val="24"/>
                <w:szCs w:val="24"/>
              </w:rPr>
            </w:pPr>
            <w:r>
              <w:rPr>
                <w:rFonts w:ascii="宋体" w:hAnsi="宋体"/>
                <w:sz w:val="24"/>
                <w:szCs w:val="24"/>
              </w:rPr>
              <w:t>出任职务</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工作年限</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专业工作年限</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9435" w:type="dxa"/>
            <w:gridSpan w:val="14"/>
            <w:tcBorders>
              <w:top w:val="single" w:sz="6" w:space="0" w:color="auto"/>
              <w:left w:val="single" w:sz="12" w:space="0" w:color="auto"/>
              <w:bottom w:val="single" w:sz="6" w:space="0" w:color="auto"/>
              <w:right w:val="single" w:sz="12"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主要工作经历</w:t>
            </w:r>
          </w:p>
        </w:tc>
      </w:tr>
      <w:tr w:rsidR="00294023">
        <w:trPr>
          <w:trHeight w:hRule="exact" w:val="567"/>
          <w:jc w:val="center"/>
        </w:trPr>
        <w:tc>
          <w:tcPr>
            <w:tcW w:w="1317" w:type="dxa"/>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hint="eastAsia"/>
                <w:sz w:val="24"/>
                <w:szCs w:val="24"/>
              </w:rPr>
              <w:t>年月</w:t>
            </w: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hint="eastAsia"/>
                <w:sz w:val="24"/>
                <w:szCs w:val="24"/>
              </w:rPr>
              <w:t>单位</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hint="eastAsia"/>
                <w:sz w:val="24"/>
                <w:szCs w:val="24"/>
              </w:rPr>
              <w:t>工程名称</w:t>
            </w: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hint="eastAsia"/>
                <w:sz w:val="24"/>
                <w:szCs w:val="24"/>
              </w:rPr>
              <w:t>在工程中担任岗位</w:t>
            </w: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主要工作</w:t>
            </w: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证明人</w:t>
            </w:r>
          </w:p>
        </w:tc>
        <w:tc>
          <w:tcPr>
            <w:tcW w:w="1052" w:type="dxa"/>
            <w:tcBorders>
              <w:top w:val="single" w:sz="6" w:space="0" w:color="auto"/>
              <w:left w:val="single" w:sz="4" w:space="0" w:color="auto"/>
              <w:bottom w:val="single" w:sz="6" w:space="0" w:color="auto"/>
              <w:right w:val="single" w:sz="12"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联系电话</w:t>
            </w:r>
          </w:p>
        </w:tc>
      </w:tr>
      <w:tr w:rsidR="00294023">
        <w:trPr>
          <w:trHeight w:hRule="exact" w:val="1416"/>
          <w:jc w:val="center"/>
        </w:trPr>
        <w:tc>
          <w:tcPr>
            <w:tcW w:w="1317" w:type="dxa"/>
            <w:tcBorders>
              <w:top w:val="single" w:sz="6" w:space="0" w:color="auto"/>
              <w:left w:val="single" w:sz="12"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294023" w:rsidRDefault="00294023">
            <w:pPr>
              <w:tabs>
                <w:tab w:val="left" w:pos="4680"/>
              </w:tabs>
              <w:jc w:val="center"/>
              <w:rPr>
                <w:rFonts w:ascii="宋体" w:hAnsi="宋体"/>
                <w:sz w:val="24"/>
                <w:szCs w:val="24"/>
              </w:rPr>
            </w:pP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294023" w:rsidRDefault="00294023">
            <w:pPr>
              <w:tabs>
                <w:tab w:val="left" w:pos="4680"/>
              </w:tabs>
              <w:jc w:val="center"/>
              <w:rPr>
                <w:rFonts w:ascii="宋体" w:hAnsi="宋体"/>
                <w:sz w:val="24"/>
                <w:szCs w:val="24"/>
              </w:rPr>
            </w:pPr>
          </w:p>
        </w:tc>
        <w:tc>
          <w:tcPr>
            <w:tcW w:w="1052" w:type="dxa"/>
            <w:tcBorders>
              <w:top w:val="single" w:sz="6" w:space="0" w:color="auto"/>
              <w:left w:val="single" w:sz="4"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目前承担工作或在监</w:t>
            </w:r>
            <w:r>
              <w:rPr>
                <w:rFonts w:ascii="宋体" w:hAnsi="宋体" w:hint="eastAsia"/>
                <w:sz w:val="24"/>
                <w:szCs w:val="24"/>
              </w:rPr>
              <w:t>工程</w:t>
            </w:r>
            <w:r>
              <w:rPr>
                <w:rFonts w:ascii="宋体" w:hAnsi="宋体"/>
                <w:sz w:val="24"/>
                <w:szCs w:val="24"/>
              </w:rPr>
              <w:t>名称</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担任职务</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在监</w:t>
            </w:r>
            <w:r>
              <w:rPr>
                <w:rFonts w:ascii="宋体" w:hAnsi="宋体" w:hint="eastAsia"/>
                <w:sz w:val="24"/>
                <w:szCs w:val="24"/>
              </w:rPr>
              <w:t>工程</w:t>
            </w:r>
            <w:r>
              <w:rPr>
                <w:rFonts w:ascii="宋体" w:hAnsi="宋体"/>
                <w:sz w:val="24"/>
                <w:szCs w:val="24"/>
              </w:rPr>
              <w:t>开、竣工时间</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1653" w:type="dxa"/>
            <w:gridSpan w:val="2"/>
            <w:tcBorders>
              <w:top w:val="single" w:sz="6" w:space="0" w:color="auto"/>
              <w:left w:val="single" w:sz="12" w:space="0" w:color="auto"/>
              <w:bottom w:val="single" w:sz="12"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奖惩情况</w:t>
            </w:r>
          </w:p>
        </w:tc>
        <w:tc>
          <w:tcPr>
            <w:tcW w:w="7782" w:type="dxa"/>
            <w:gridSpan w:val="12"/>
            <w:tcBorders>
              <w:top w:val="single" w:sz="6" w:space="0" w:color="auto"/>
              <w:left w:val="single" w:sz="6" w:space="0" w:color="auto"/>
              <w:bottom w:val="single" w:sz="12"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bl>
    <w:p w:rsidR="00294023" w:rsidRDefault="00134C25">
      <w:pPr>
        <w:spacing w:line="520" w:lineRule="exact"/>
        <w:jc w:val="left"/>
        <w:rPr>
          <w:rFonts w:ascii="宋体" w:hAnsi="宋体"/>
          <w:sz w:val="22"/>
          <w:szCs w:val="22"/>
        </w:rPr>
      </w:pPr>
      <w:r>
        <w:rPr>
          <w:rFonts w:ascii="宋体" w:hAnsi="宋体" w:hint="eastAsia"/>
          <w:sz w:val="22"/>
          <w:szCs w:val="22"/>
        </w:rPr>
        <w:t>注： 1.</w:t>
      </w:r>
      <w:proofErr w:type="gramStart"/>
      <w:r>
        <w:rPr>
          <w:rFonts w:ascii="宋体" w:hAnsi="宋体" w:hint="eastAsia"/>
          <w:sz w:val="22"/>
          <w:szCs w:val="22"/>
        </w:rPr>
        <w:t>本表后附拟委任</w:t>
      </w:r>
      <w:proofErr w:type="gramEnd"/>
      <w:r>
        <w:rPr>
          <w:rFonts w:ascii="宋体" w:hAnsi="宋体" w:hint="eastAsia"/>
          <w:sz w:val="22"/>
          <w:szCs w:val="22"/>
        </w:rPr>
        <w:t>总监理工程师的身份证、职称证书（如有</w:t>
      </w:r>
      <w:r>
        <w:rPr>
          <w:rFonts w:ascii="宋体" w:hAnsi="宋体"/>
          <w:sz w:val="22"/>
          <w:szCs w:val="22"/>
        </w:rPr>
        <w:t>）</w:t>
      </w:r>
      <w:r>
        <w:rPr>
          <w:rFonts w:ascii="宋体" w:hAnsi="宋体" w:hint="eastAsia"/>
          <w:sz w:val="22"/>
          <w:szCs w:val="22"/>
        </w:rPr>
        <w:t>、监理工程师执业资格证书、国家注册监理工程师注册执业证书、</w:t>
      </w:r>
      <w:proofErr w:type="gramStart"/>
      <w:r>
        <w:rPr>
          <w:rFonts w:ascii="宋体" w:hAnsi="宋体" w:hint="eastAsia"/>
          <w:sz w:val="22"/>
          <w:szCs w:val="22"/>
        </w:rPr>
        <w:t>社保证明</w:t>
      </w:r>
      <w:proofErr w:type="gramEnd"/>
      <w:r>
        <w:rPr>
          <w:rFonts w:ascii="宋体" w:hAnsi="宋体" w:hint="eastAsia"/>
          <w:sz w:val="22"/>
          <w:szCs w:val="22"/>
        </w:rPr>
        <w:t>（提供2025年5月至2025年7月的</w:t>
      </w:r>
      <w:proofErr w:type="gramStart"/>
      <w:r>
        <w:rPr>
          <w:rFonts w:ascii="宋体" w:hAnsi="宋体" w:hint="eastAsia"/>
          <w:sz w:val="22"/>
          <w:szCs w:val="22"/>
        </w:rPr>
        <w:t>社保证明</w:t>
      </w:r>
      <w:proofErr w:type="gramEnd"/>
      <w:r>
        <w:rPr>
          <w:rFonts w:ascii="宋体" w:hAnsi="宋体" w:hint="eastAsia"/>
          <w:sz w:val="22"/>
          <w:szCs w:val="22"/>
        </w:rPr>
        <w:t>）、获奖证书（如有）、业绩证明（竣工验收证明）（如有）、其他相关证件（如有）的复印件，以上所有复印件加盖投标人公章。</w:t>
      </w:r>
    </w:p>
    <w:p w:rsidR="00294023" w:rsidRDefault="00134C25">
      <w:pPr>
        <w:spacing w:line="340" w:lineRule="exact"/>
        <w:rPr>
          <w:rFonts w:ascii="宋体" w:hAnsi="宋体"/>
          <w:szCs w:val="21"/>
        </w:rPr>
      </w:pPr>
      <w:r>
        <w:rPr>
          <w:rFonts w:ascii="宋体" w:hAnsi="宋体" w:hint="eastAsia"/>
          <w:sz w:val="22"/>
          <w:szCs w:val="22"/>
        </w:rPr>
        <w:t>2.投标人应保证其它所提供资料的真实性，否则一经查出，即取消中标资格。</w:t>
      </w:r>
    </w:p>
    <w:p w:rsidR="00294023" w:rsidRDefault="00294023">
      <w:pPr>
        <w:spacing w:line="340" w:lineRule="exact"/>
        <w:rPr>
          <w:rFonts w:ascii="宋体" w:hAnsi="宋体"/>
          <w:szCs w:val="21"/>
        </w:rPr>
      </w:pPr>
    </w:p>
    <w:p w:rsidR="00294023" w:rsidRDefault="00134C25">
      <w:pPr>
        <w:spacing w:line="480" w:lineRule="exact"/>
        <w:ind w:firstLineChars="1492" w:firstLine="3581"/>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盖章</w:t>
      </w:r>
      <w:r>
        <w:rPr>
          <w:rFonts w:hint="eastAsia"/>
          <w:sz w:val="24"/>
        </w:rPr>
        <w:t>)</w:t>
      </w:r>
      <w:r>
        <w:rPr>
          <w:rFonts w:hint="eastAsia"/>
          <w:sz w:val="24"/>
        </w:rPr>
        <w:t>：</w:t>
      </w:r>
    </w:p>
    <w:p w:rsidR="00294023" w:rsidRDefault="00134C25">
      <w:pPr>
        <w:spacing w:line="480" w:lineRule="exact"/>
        <w:jc w:val="center"/>
        <w:rPr>
          <w:rFonts w:ascii="宋体" w:hAnsi="宋体"/>
          <w:sz w:val="24"/>
          <w:u w:val="single"/>
        </w:rPr>
      </w:pPr>
      <w:r>
        <w:rPr>
          <w:rFonts w:ascii="宋体" w:hAnsi="宋体" w:hint="eastAsia"/>
          <w:sz w:val="24"/>
        </w:rPr>
        <w:t xml:space="preserve">                   项目总监理工程师：</w:t>
      </w:r>
      <w:r>
        <w:rPr>
          <w:rFonts w:ascii="宋体" w:hAnsi="宋体" w:hint="eastAsia"/>
          <w:sz w:val="24"/>
          <w:u w:val="single"/>
        </w:rPr>
        <w:t xml:space="preserve">           （签字）</w:t>
      </w:r>
    </w:p>
    <w:p w:rsidR="00294023" w:rsidRDefault="00134C25">
      <w:pPr>
        <w:autoSpaceDE w:val="0"/>
        <w:autoSpaceDN w:val="0"/>
        <w:adjustRightInd w:val="0"/>
        <w:spacing w:line="480" w:lineRule="exact"/>
        <w:jc w:val="center"/>
        <w:rPr>
          <w:b/>
          <w:sz w:val="32"/>
          <w:szCs w:val="32"/>
        </w:rPr>
      </w:pPr>
      <w:r>
        <w:rPr>
          <w:sz w:val="24"/>
          <w:szCs w:val="24"/>
        </w:rPr>
        <w:t>日期：</w:t>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rsidR="00294023" w:rsidRDefault="00134C25">
      <w:pPr>
        <w:spacing w:line="600" w:lineRule="exact"/>
        <w:outlineLvl w:val="1"/>
        <w:rPr>
          <w:b/>
          <w:bCs/>
          <w:sz w:val="32"/>
          <w:szCs w:val="32"/>
        </w:rPr>
      </w:pPr>
      <w:r>
        <w:rPr>
          <w:rFonts w:ascii="宋体" w:hAnsi="宋体"/>
          <w:szCs w:val="21"/>
        </w:rPr>
        <w:br w:type="page"/>
      </w:r>
      <w:bookmarkStart w:id="76" w:name="_Toc17821436"/>
      <w:bookmarkStart w:id="77" w:name="_Toc454627390"/>
      <w:bookmarkStart w:id="78" w:name="_Toc17821073"/>
      <w:bookmarkStart w:id="79" w:name="_Toc454626807"/>
      <w:bookmarkStart w:id="80" w:name="_Toc22945"/>
      <w:bookmarkStart w:id="81" w:name="_Toc205800858"/>
      <w:r>
        <w:rPr>
          <w:rFonts w:ascii="宋体" w:hAnsi="宋体" w:hint="eastAsia"/>
          <w:b/>
          <w:bCs/>
          <w:spacing w:val="4"/>
          <w:sz w:val="24"/>
          <w:szCs w:val="24"/>
        </w:rPr>
        <w:lastRenderedPageBreak/>
        <w:t>表6-6：</w:t>
      </w:r>
      <w:r>
        <w:rPr>
          <w:rFonts w:ascii="宋体" w:hAnsi="宋体"/>
          <w:b/>
          <w:bCs/>
          <w:spacing w:val="4"/>
          <w:sz w:val="24"/>
          <w:szCs w:val="24"/>
        </w:rPr>
        <w:t>拟</w:t>
      </w:r>
      <w:r>
        <w:rPr>
          <w:rFonts w:ascii="宋体" w:hAnsi="宋体" w:hint="eastAsia"/>
          <w:b/>
          <w:bCs/>
          <w:spacing w:val="4"/>
          <w:sz w:val="24"/>
          <w:szCs w:val="24"/>
        </w:rPr>
        <w:t>委派本项目</w:t>
      </w:r>
      <w:r>
        <w:rPr>
          <w:rFonts w:ascii="宋体" w:hAnsi="宋体"/>
          <w:b/>
          <w:bCs/>
          <w:spacing w:val="4"/>
          <w:sz w:val="24"/>
          <w:szCs w:val="24"/>
        </w:rPr>
        <w:t>监理人员工作简历表</w:t>
      </w:r>
      <w:bookmarkEnd w:id="76"/>
      <w:bookmarkEnd w:id="77"/>
      <w:bookmarkEnd w:id="78"/>
      <w:bookmarkEnd w:id="79"/>
      <w:bookmarkEnd w:id="80"/>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336"/>
        <w:gridCol w:w="178"/>
        <w:gridCol w:w="803"/>
        <w:gridCol w:w="717"/>
        <w:gridCol w:w="601"/>
        <w:gridCol w:w="919"/>
        <w:gridCol w:w="1037"/>
        <w:gridCol w:w="484"/>
        <w:gridCol w:w="821"/>
        <w:gridCol w:w="699"/>
        <w:gridCol w:w="10"/>
        <w:gridCol w:w="461"/>
        <w:gridCol w:w="1052"/>
      </w:tblGrid>
      <w:tr w:rsidR="00294023">
        <w:trPr>
          <w:trHeight w:hRule="exact" w:val="567"/>
          <w:jc w:val="center"/>
        </w:trPr>
        <w:tc>
          <w:tcPr>
            <w:tcW w:w="1831" w:type="dxa"/>
            <w:gridSpan w:val="3"/>
            <w:tcBorders>
              <w:top w:val="single" w:sz="12"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姓名</w:t>
            </w: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性别</w:t>
            </w:r>
          </w:p>
        </w:tc>
        <w:tc>
          <w:tcPr>
            <w:tcW w:w="1521" w:type="dxa"/>
            <w:gridSpan w:val="2"/>
            <w:tcBorders>
              <w:top w:val="single" w:sz="12"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年龄</w:t>
            </w:r>
          </w:p>
        </w:tc>
        <w:tc>
          <w:tcPr>
            <w:tcW w:w="1523" w:type="dxa"/>
            <w:gridSpan w:val="3"/>
            <w:tcBorders>
              <w:top w:val="single" w:sz="12"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职称</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毕业院校</w:t>
            </w:r>
          </w:p>
        </w:tc>
        <w:tc>
          <w:tcPr>
            <w:tcW w:w="4564" w:type="dxa"/>
            <w:gridSpan w:val="7"/>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毕业时间</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最高学历</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专业</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680"/>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294023" w:rsidRDefault="00134C25">
            <w:pPr>
              <w:spacing w:line="300" w:lineRule="exact"/>
              <w:jc w:val="center"/>
              <w:rPr>
                <w:rFonts w:ascii="宋体" w:hAnsi="宋体"/>
                <w:sz w:val="24"/>
                <w:szCs w:val="24"/>
              </w:rPr>
            </w:pPr>
            <w:r>
              <w:rPr>
                <w:rFonts w:ascii="宋体" w:hAnsi="宋体" w:hint="eastAsia"/>
                <w:sz w:val="24"/>
                <w:szCs w:val="24"/>
              </w:rPr>
              <w:t>监理工程师</w:t>
            </w:r>
          </w:p>
          <w:p w:rsidR="00294023" w:rsidRDefault="00134C25">
            <w:pPr>
              <w:tabs>
                <w:tab w:val="left" w:pos="4680"/>
              </w:tabs>
              <w:spacing w:line="300" w:lineRule="exact"/>
              <w:jc w:val="center"/>
              <w:rPr>
                <w:rFonts w:ascii="宋体" w:hAnsi="宋体"/>
                <w:sz w:val="24"/>
                <w:szCs w:val="24"/>
              </w:rPr>
            </w:pPr>
            <w:r>
              <w:rPr>
                <w:rFonts w:ascii="宋体" w:hAnsi="宋体" w:hint="eastAsia"/>
                <w:sz w:val="24"/>
                <w:szCs w:val="24"/>
              </w:rPr>
              <w:t>或培训证书</w:t>
            </w:r>
          </w:p>
        </w:tc>
        <w:tc>
          <w:tcPr>
            <w:tcW w:w="3040" w:type="dxa"/>
            <w:gridSpan w:val="4"/>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3051" w:type="dxa"/>
            <w:gridSpan w:val="5"/>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证书编号</w:t>
            </w:r>
          </w:p>
        </w:tc>
        <w:tc>
          <w:tcPr>
            <w:tcW w:w="1513" w:type="dxa"/>
            <w:gridSpan w:val="2"/>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624"/>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spacing w:line="300" w:lineRule="exact"/>
              <w:jc w:val="center"/>
              <w:rPr>
                <w:rFonts w:ascii="宋体" w:hAnsi="宋体"/>
                <w:sz w:val="24"/>
                <w:szCs w:val="24"/>
              </w:rPr>
            </w:pPr>
            <w:r>
              <w:rPr>
                <w:rFonts w:ascii="宋体" w:hAnsi="宋体"/>
                <w:sz w:val="24"/>
                <w:szCs w:val="24"/>
              </w:rPr>
              <w:t>本</w:t>
            </w:r>
            <w:r>
              <w:rPr>
                <w:rFonts w:ascii="宋体" w:hAnsi="宋体" w:hint="eastAsia"/>
                <w:sz w:val="24"/>
                <w:szCs w:val="24"/>
              </w:rPr>
              <w:t>项目</w:t>
            </w:r>
            <w:r>
              <w:rPr>
                <w:rFonts w:ascii="宋体" w:hAnsi="宋体"/>
                <w:sz w:val="24"/>
                <w:szCs w:val="24"/>
              </w:rPr>
              <w:t>拟</w:t>
            </w:r>
          </w:p>
          <w:p w:rsidR="00294023" w:rsidRDefault="00134C25">
            <w:pPr>
              <w:tabs>
                <w:tab w:val="left" w:pos="4680"/>
              </w:tabs>
              <w:spacing w:line="300" w:lineRule="exact"/>
              <w:jc w:val="center"/>
              <w:rPr>
                <w:rFonts w:ascii="宋体" w:hAnsi="宋体"/>
                <w:sz w:val="24"/>
                <w:szCs w:val="24"/>
              </w:rPr>
            </w:pPr>
            <w:r>
              <w:rPr>
                <w:rFonts w:ascii="宋体" w:hAnsi="宋体"/>
                <w:sz w:val="24"/>
                <w:szCs w:val="24"/>
              </w:rPr>
              <w:t>出任职务</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工作年限</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专业工作年限</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9435" w:type="dxa"/>
            <w:gridSpan w:val="14"/>
            <w:tcBorders>
              <w:top w:val="single" w:sz="6" w:space="0" w:color="auto"/>
              <w:left w:val="single" w:sz="12" w:space="0" w:color="auto"/>
              <w:bottom w:val="single" w:sz="6" w:space="0" w:color="auto"/>
              <w:right w:val="single" w:sz="12"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主要工作经历</w:t>
            </w:r>
          </w:p>
        </w:tc>
      </w:tr>
      <w:tr w:rsidR="00294023">
        <w:trPr>
          <w:trHeight w:hRule="exact" w:val="567"/>
          <w:jc w:val="center"/>
        </w:trPr>
        <w:tc>
          <w:tcPr>
            <w:tcW w:w="1317" w:type="dxa"/>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hint="eastAsia"/>
                <w:sz w:val="24"/>
                <w:szCs w:val="24"/>
              </w:rPr>
              <w:t>年月</w:t>
            </w: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hint="eastAsia"/>
                <w:sz w:val="24"/>
                <w:szCs w:val="24"/>
              </w:rPr>
              <w:t>单位</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hint="eastAsia"/>
                <w:sz w:val="24"/>
                <w:szCs w:val="24"/>
              </w:rPr>
              <w:t>工程名称</w:t>
            </w: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hint="eastAsia"/>
                <w:sz w:val="24"/>
                <w:szCs w:val="24"/>
              </w:rPr>
              <w:t>在工程中担任岗位</w:t>
            </w: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主要工作</w:t>
            </w: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证明人</w:t>
            </w:r>
          </w:p>
        </w:tc>
        <w:tc>
          <w:tcPr>
            <w:tcW w:w="1052" w:type="dxa"/>
            <w:tcBorders>
              <w:top w:val="single" w:sz="6" w:space="0" w:color="auto"/>
              <w:left w:val="single" w:sz="4" w:space="0" w:color="auto"/>
              <w:bottom w:val="single" w:sz="6" w:space="0" w:color="auto"/>
              <w:right w:val="single" w:sz="12"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联系电话</w:t>
            </w:r>
          </w:p>
        </w:tc>
      </w:tr>
      <w:tr w:rsidR="00294023">
        <w:trPr>
          <w:trHeight w:hRule="exact" w:val="3452"/>
          <w:jc w:val="center"/>
        </w:trPr>
        <w:tc>
          <w:tcPr>
            <w:tcW w:w="1317" w:type="dxa"/>
            <w:tcBorders>
              <w:top w:val="single" w:sz="6" w:space="0" w:color="auto"/>
              <w:left w:val="single" w:sz="12"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p w:rsidR="00294023" w:rsidRDefault="00294023">
            <w:pPr>
              <w:tabs>
                <w:tab w:val="left" w:pos="4680"/>
              </w:tabs>
              <w:jc w:val="center"/>
              <w:rPr>
                <w:rFonts w:ascii="宋体" w:hAnsi="宋体"/>
                <w:sz w:val="24"/>
                <w:szCs w:val="24"/>
              </w:rPr>
            </w:pP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294023" w:rsidRDefault="00294023">
            <w:pPr>
              <w:tabs>
                <w:tab w:val="left" w:pos="4680"/>
              </w:tabs>
              <w:jc w:val="center"/>
              <w:rPr>
                <w:rFonts w:ascii="宋体" w:hAnsi="宋体"/>
                <w:sz w:val="24"/>
                <w:szCs w:val="24"/>
              </w:rPr>
            </w:pP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294023" w:rsidRDefault="00294023">
            <w:pPr>
              <w:tabs>
                <w:tab w:val="left" w:pos="4680"/>
              </w:tabs>
              <w:jc w:val="center"/>
              <w:rPr>
                <w:rFonts w:ascii="宋体" w:hAnsi="宋体"/>
                <w:sz w:val="24"/>
                <w:szCs w:val="24"/>
              </w:rPr>
            </w:pP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294023" w:rsidRDefault="00294023">
            <w:pPr>
              <w:tabs>
                <w:tab w:val="left" w:pos="4680"/>
              </w:tabs>
              <w:jc w:val="center"/>
              <w:rPr>
                <w:rFonts w:ascii="宋体" w:hAnsi="宋体"/>
                <w:sz w:val="24"/>
                <w:szCs w:val="24"/>
              </w:rPr>
            </w:pPr>
          </w:p>
        </w:tc>
        <w:tc>
          <w:tcPr>
            <w:tcW w:w="1052" w:type="dxa"/>
            <w:tcBorders>
              <w:top w:val="single" w:sz="6" w:space="0" w:color="auto"/>
              <w:left w:val="single" w:sz="4"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目前承担工作或在监</w:t>
            </w:r>
            <w:r>
              <w:rPr>
                <w:rFonts w:ascii="宋体" w:hAnsi="宋体" w:hint="eastAsia"/>
                <w:sz w:val="24"/>
                <w:szCs w:val="24"/>
              </w:rPr>
              <w:t>工程</w:t>
            </w:r>
            <w:r>
              <w:rPr>
                <w:rFonts w:ascii="宋体" w:hAnsi="宋体"/>
                <w:sz w:val="24"/>
                <w:szCs w:val="24"/>
              </w:rPr>
              <w:t>名称</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担任职务</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在监</w:t>
            </w:r>
            <w:r>
              <w:rPr>
                <w:rFonts w:ascii="宋体" w:hAnsi="宋体" w:hint="eastAsia"/>
                <w:sz w:val="24"/>
                <w:szCs w:val="24"/>
              </w:rPr>
              <w:t>工程</w:t>
            </w:r>
            <w:r>
              <w:rPr>
                <w:rFonts w:ascii="宋体" w:hAnsi="宋体"/>
                <w:sz w:val="24"/>
                <w:szCs w:val="24"/>
              </w:rPr>
              <w:t>开、竣工时间</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r w:rsidR="00294023">
        <w:trPr>
          <w:trHeight w:hRule="exact" w:val="567"/>
          <w:jc w:val="center"/>
        </w:trPr>
        <w:tc>
          <w:tcPr>
            <w:tcW w:w="1653" w:type="dxa"/>
            <w:gridSpan w:val="2"/>
            <w:tcBorders>
              <w:top w:val="single" w:sz="6" w:space="0" w:color="auto"/>
              <w:left w:val="single" w:sz="12" w:space="0" w:color="auto"/>
              <w:bottom w:val="single" w:sz="12" w:space="0" w:color="auto"/>
              <w:right w:val="single" w:sz="6" w:space="0" w:color="auto"/>
            </w:tcBorders>
            <w:vAlign w:val="center"/>
          </w:tcPr>
          <w:p w:rsidR="00294023" w:rsidRDefault="00134C25">
            <w:pPr>
              <w:tabs>
                <w:tab w:val="left" w:pos="4680"/>
              </w:tabs>
              <w:jc w:val="center"/>
              <w:rPr>
                <w:rFonts w:ascii="宋体" w:hAnsi="宋体"/>
                <w:sz w:val="24"/>
                <w:szCs w:val="24"/>
              </w:rPr>
            </w:pPr>
            <w:r>
              <w:rPr>
                <w:rFonts w:ascii="宋体" w:hAnsi="宋体"/>
                <w:sz w:val="24"/>
                <w:szCs w:val="24"/>
              </w:rPr>
              <w:t>奖惩情况</w:t>
            </w:r>
          </w:p>
        </w:tc>
        <w:tc>
          <w:tcPr>
            <w:tcW w:w="7782" w:type="dxa"/>
            <w:gridSpan w:val="12"/>
            <w:tcBorders>
              <w:top w:val="single" w:sz="6" w:space="0" w:color="auto"/>
              <w:left w:val="single" w:sz="6" w:space="0" w:color="auto"/>
              <w:bottom w:val="single" w:sz="12" w:space="0" w:color="auto"/>
              <w:right w:val="single" w:sz="12" w:space="0" w:color="auto"/>
            </w:tcBorders>
            <w:vAlign w:val="center"/>
          </w:tcPr>
          <w:p w:rsidR="00294023" w:rsidRDefault="00294023">
            <w:pPr>
              <w:tabs>
                <w:tab w:val="left" w:pos="4680"/>
              </w:tabs>
              <w:jc w:val="center"/>
              <w:rPr>
                <w:rFonts w:ascii="宋体" w:hAnsi="宋体"/>
                <w:sz w:val="24"/>
                <w:szCs w:val="24"/>
              </w:rPr>
            </w:pPr>
          </w:p>
        </w:tc>
      </w:tr>
    </w:tbl>
    <w:p w:rsidR="00294023" w:rsidRDefault="00134C25">
      <w:pPr>
        <w:jc w:val="left"/>
        <w:rPr>
          <w:rFonts w:ascii="宋体" w:hAnsi="宋体"/>
          <w:sz w:val="22"/>
          <w:szCs w:val="22"/>
        </w:rPr>
      </w:pPr>
      <w:r>
        <w:rPr>
          <w:rFonts w:ascii="宋体" w:hAnsi="宋体" w:hint="eastAsia"/>
          <w:sz w:val="22"/>
          <w:szCs w:val="22"/>
        </w:rPr>
        <w:t>注：</w:t>
      </w:r>
      <w:r>
        <w:rPr>
          <w:rFonts w:ascii="宋体" w:hAnsi="宋体"/>
          <w:sz w:val="22"/>
          <w:szCs w:val="22"/>
        </w:rPr>
        <w:t>1.投标人拟派本项目监理人员（</w:t>
      </w:r>
      <w:r>
        <w:rPr>
          <w:rFonts w:ascii="宋体" w:hAnsi="宋体" w:hint="eastAsia"/>
          <w:sz w:val="22"/>
          <w:szCs w:val="22"/>
        </w:rPr>
        <w:t>除总监理工程师外</w:t>
      </w:r>
      <w:r>
        <w:rPr>
          <w:rFonts w:ascii="宋体" w:hAnsi="宋体"/>
          <w:sz w:val="22"/>
          <w:szCs w:val="22"/>
        </w:rPr>
        <w:t>）均须填写本表，并将人员的身份证</w:t>
      </w:r>
      <w:r>
        <w:rPr>
          <w:rFonts w:ascii="宋体" w:hAnsi="宋体" w:hint="eastAsia"/>
          <w:sz w:val="22"/>
          <w:szCs w:val="22"/>
        </w:rPr>
        <w:t>、</w:t>
      </w:r>
      <w:r>
        <w:rPr>
          <w:rFonts w:ascii="宋体" w:hAnsi="宋体"/>
          <w:sz w:val="22"/>
          <w:szCs w:val="22"/>
        </w:rPr>
        <w:t>职称</w:t>
      </w:r>
      <w:r>
        <w:rPr>
          <w:rFonts w:ascii="宋体" w:hAnsi="宋体" w:hint="eastAsia"/>
          <w:sz w:val="22"/>
          <w:szCs w:val="22"/>
        </w:rPr>
        <w:t>证</w:t>
      </w:r>
      <w:r>
        <w:rPr>
          <w:rFonts w:ascii="宋体" w:hAnsi="宋体"/>
          <w:sz w:val="22"/>
          <w:szCs w:val="22"/>
        </w:rPr>
        <w:t>书</w:t>
      </w:r>
      <w:r>
        <w:rPr>
          <w:rFonts w:ascii="宋体" w:hAnsi="宋体" w:hint="eastAsia"/>
          <w:sz w:val="22"/>
          <w:szCs w:val="22"/>
        </w:rPr>
        <w:t>（如有）</w:t>
      </w:r>
      <w:r>
        <w:rPr>
          <w:rFonts w:ascii="宋体" w:hAnsi="宋体"/>
          <w:sz w:val="22"/>
          <w:szCs w:val="22"/>
        </w:rPr>
        <w:t>、</w:t>
      </w:r>
      <w:r>
        <w:rPr>
          <w:rFonts w:ascii="宋体" w:hAnsi="宋体" w:hint="eastAsia"/>
          <w:sz w:val="22"/>
          <w:szCs w:val="22"/>
        </w:rPr>
        <w:t>国家注册监理工程师注册执业证书</w:t>
      </w:r>
      <w:r>
        <w:rPr>
          <w:rFonts w:ascii="宋体" w:hAnsi="宋体"/>
          <w:sz w:val="22"/>
          <w:szCs w:val="22"/>
        </w:rPr>
        <w:t>或专业监理工程师或监理员证书、</w:t>
      </w:r>
      <w:proofErr w:type="gramStart"/>
      <w:r>
        <w:rPr>
          <w:rFonts w:ascii="宋体" w:hAnsi="宋体" w:hint="eastAsia"/>
          <w:sz w:val="22"/>
          <w:szCs w:val="22"/>
        </w:rPr>
        <w:t>社保证明</w:t>
      </w:r>
      <w:proofErr w:type="gramEnd"/>
      <w:r>
        <w:rPr>
          <w:rFonts w:ascii="宋体" w:hAnsi="宋体" w:hint="eastAsia"/>
          <w:sz w:val="22"/>
          <w:szCs w:val="22"/>
        </w:rPr>
        <w:t>（提供2025年5月至2025年7月的</w:t>
      </w:r>
      <w:proofErr w:type="gramStart"/>
      <w:r>
        <w:rPr>
          <w:rFonts w:ascii="宋体" w:hAnsi="宋体" w:hint="eastAsia"/>
          <w:sz w:val="22"/>
          <w:szCs w:val="22"/>
        </w:rPr>
        <w:t>社保证明</w:t>
      </w:r>
      <w:proofErr w:type="gramEnd"/>
      <w:r>
        <w:rPr>
          <w:rFonts w:ascii="宋体" w:hAnsi="宋体" w:hint="eastAsia"/>
          <w:sz w:val="22"/>
          <w:szCs w:val="22"/>
        </w:rPr>
        <w:t>）、其它</w:t>
      </w:r>
      <w:r>
        <w:rPr>
          <w:rFonts w:ascii="宋体" w:hAnsi="宋体"/>
          <w:sz w:val="22"/>
          <w:szCs w:val="22"/>
        </w:rPr>
        <w:t>证书（如果有）复印件附于本表后</w:t>
      </w:r>
      <w:r>
        <w:rPr>
          <w:rFonts w:ascii="宋体" w:hAnsi="宋体" w:hint="eastAsia"/>
          <w:sz w:val="22"/>
          <w:szCs w:val="22"/>
        </w:rPr>
        <w:t>，以上所有复印件加盖投标人公章。</w:t>
      </w:r>
    </w:p>
    <w:p w:rsidR="00294023" w:rsidRDefault="00134C25">
      <w:pPr>
        <w:jc w:val="left"/>
        <w:rPr>
          <w:rFonts w:ascii="宋体" w:hAnsi="宋体"/>
          <w:sz w:val="22"/>
          <w:szCs w:val="22"/>
        </w:rPr>
      </w:pPr>
      <w:r>
        <w:rPr>
          <w:rFonts w:ascii="宋体" w:hAnsi="宋体" w:hint="eastAsia"/>
          <w:sz w:val="22"/>
          <w:szCs w:val="22"/>
        </w:rPr>
        <w:t>2.投标人根据评标办法的规定，如有相关加分项目必须提供相关的证明材料复印件，否则不予计分。</w:t>
      </w:r>
    </w:p>
    <w:p w:rsidR="00294023" w:rsidRDefault="00134C25">
      <w:pPr>
        <w:jc w:val="left"/>
        <w:rPr>
          <w:rFonts w:ascii="宋体" w:hAnsi="宋体"/>
          <w:szCs w:val="21"/>
        </w:rPr>
      </w:pPr>
      <w:r>
        <w:rPr>
          <w:rFonts w:ascii="宋体" w:hAnsi="宋体" w:hint="eastAsia"/>
          <w:sz w:val="22"/>
          <w:szCs w:val="22"/>
        </w:rPr>
        <w:t>3</w:t>
      </w:r>
      <w:r>
        <w:rPr>
          <w:rFonts w:ascii="宋体" w:hAnsi="宋体"/>
          <w:sz w:val="22"/>
          <w:szCs w:val="22"/>
        </w:rPr>
        <w:t>.</w:t>
      </w:r>
      <w:r>
        <w:rPr>
          <w:rFonts w:ascii="宋体" w:hAnsi="宋体" w:hint="eastAsia"/>
          <w:sz w:val="22"/>
          <w:szCs w:val="22"/>
        </w:rPr>
        <w:t xml:space="preserve"> 投标人应保证其它所提供资料的真实性，否则一经查出，即取消中标资格。</w:t>
      </w:r>
    </w:p>
    <w:p w:rsidR="00294023" w:rsidRDefault="00294023">
      <w:pPr>
        <w:jc w:val="center"/>
        <w:rPr>
          <w:rFonts w:ascii="宋体" w:hAnsi="宋体"/>
          <w:b/>
          <w:szCs w:val="21"/>
        </w:rPr>
      </w:pPr>
    </w:p>
    <w:p w:rsidR="00294023" w:rsidRDefault="00134C25">
      <w:pPr>
        <w:jc w:val="center"/>
        <w:rPr>
          <w:b/>
          <w:spacing w:val="10"/>
          <w:sz w:val="32"/>
        </w:rPr>
      </w:pPr>
      <w:r>
        <w:rPr>
          <w:rFonts w:ascii="宋体" w:hAnsi="宋体"/>
          <w:szCs w:val="21"/>
        </w:rPr>
        <w:br w:type="page"/>
      </w:r>
      <w:r>
        <w:rPr>
          <w:rFonts w:hint="eastAsia"/>
          <w:b/>
          <w:spacing w:val="10"/>
          <w:sz w:val="32"/>
        </w:rPr>
        <w:lastRenderedPageBreak/>
        <w:t>七、企业信誉及荣誉证明材料</w:t>
      </w:r>
    </w:p>
    <w:p w:rsidR="00294023" w:rsidRDefault="00294023">
      <w:pPr>
        <w:autoSpaceDE w:val="0"/>
        <w:autoSpaceDN w:val="0"/>
        <w:adjustRightInd w:val="0"/>
        <w:spacing w:line="360" w:lineRule="exact"/>
        <w:outlineLvl w:val="0"/>
        <w:rPr>
          <w:rFonts w:ascii="仿宋_GB2312" w:eastAsia="仿宋_GB2312"/>
          <w:b/>
          <w:bCs/>
          <w:sz w:val="32"/>
          <w:szCs w:val="32"/>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0"/>
        <w:gridCol w:w="3045"/>
        <w:gridCol w:w="3045"/>
      </w:tblGrid>
      <w:tr w:rsidR="00294023">
        <w:trPr>
          <w:trHeight w:val="1010"/>
        </w:trPr>
        <w:tc>
          <w:tcPr>
            <w:tcW w:w="2940" w:type="dxa"/>
            <w:noWrap/>
            <w:vAlign w:val="center"/>
          </w:tcPr>
          <w:p w:rsidR="00294023" w:rsidRDefault="00134C25">
            <w:pPr>
              <w:autoSpaceDE w:val="0"/>
              <w:autoSpaceDN w:val="0"/>
              <w:adjustRightInd w:val="0"/>
              <w:jc w:val="center"/>
              <w:rPr>
                <w:rFonts w:ascii="宋体" w:hAnsi="宋体"/>
                <w:sz w:val="24"/>
              </w:rPr>
            </w:pPr>
            <w:r>
              <w:rPr>
                <w:rFonts w:ascii="宋体" w:hAnsi="宋体" w:cs="仿宋_GB2312" w:hint="eastAsia"/>
                <w:sz w:val="24"/>
                <w:lang w:val="zh-CN"/>
              </w:rPr>
              <w:t>信誉及荣誉内容</w:t>
            </w:r>
          </w:p>
        </w:tc>
        <w:tc>
          <w:tcPr>
            <w:tcW w:w="3045" w:type="dxa"/>
            <w:noWrap/>
            <w:vAlign w:val="center"/>
          </w:tcPr>
          <w:p w:rsidR="00294023" w:rsidRDefault="00134C25">
            <w:pPr>
              <w:autoSpaceDE w:val="0"/>
              <w:autoSpaceDN w:val="0"/>
              <w:adjustRightInd w:val="0"/>
              <w:jc w:val="center"/>
              <w:rPr>
                <w:rFonts w:ascii="宋体" w:hAnsi="宋体"/>
                <w:sz w:val="24"/>
                <w:szCs w:val="24"/>
              </w:rPr>
            </w:pPr>
            <w:r>
              <w:rPr>
                <w:rFonts w:hint="eastAsia"/>
                <w:spacing w:val="10"/>
                <w:sz w:val="24"/>
                <w:szCs w:val="24"/>
              </w:rPr>
              <w:t>证明材料</w:t>
            </w:r>
          </w:p>
        </w:tc>
        <w:tc>
          <w:tcPr>
            <w:tcW w:w="3045" w:type="dxa"/>
            <w:noWrap/>
            <w:vAlign w:val="center"/>
          </w:tcPr>
          <w:p w:rsidR="00294023" w:rsidRDefault="00134C25">
            <w:pPr>
              <w:autoSpaceDE w:val="0"/>
              <w:autoSpaceDN w:val="0"/>
              <w:adjustRightInd w:val="0"/>
              <w:spacing w:line="380" w:lineRule="exact"/>
              <w:ind w:left="278" w:hanging="278"/>
              <w:jc w:val="center"/>
              <w:rPr>
                <w:rFonts w:ascii="宋体" w:hAnsi="宋体" w:cs="仿宋_GB2312"/>
                <w:sz w:val="24"/>
                <w:lang w:val="zh-CN"/>
              </w:rPr>
            </w:pPr>
            <w:r>
              <w:rPr>
                <w:rFonts w:ascii="宋体" w:hAnsi="宋体" w:cs="仿宋_GB2312" w:hint="eastAsia"/>
                <w:sz w:val="24"/>
                <w:lang w:val="zh-CN"/>
              </w:rPr>
              <w:t>投标人具备的</w:t>
            </w:r>
          </w:p>
          <w:p w:rsidR="00294023" w:rsidRDefault="00134C25">
            <w:pPr>
              <w:autoSpaceDE w:val="0"/>
              <w:autoSpaceDN w:val="0"/>
              <w:adjustRightInd w:val="0"/>
              <w:spacing w:line="380" w:lineRule="exact"/>
              <w:ind w:left="278" w:hanging="278"/>
              <w:jc w:val="center"/>
              <w:rPr>
                <w:rFonts w:ascii="宋体" w:hAnsi="宋体"/>
                <w:sz w:val="24"/>
              </w:rPr>
            </w:pPr>
            <w:r>
              <w:rPr>
                <w:rFonts w:ascii="宋体" w:hAnsi="宋体" w:cs="仿宋_GB2312" w:hint="eastAsia"/>
                <w:sz w:val="24"/>
                <w:lang w:val="zh-CN"/>
              </w:rPr>
              <w:t>条件或说明</w:t>
            </w:r>
          </w:p>
        </w:tc>
      </w:tr>
      <w:tr w:rsidR="00294023">
        <w:trPr>
          <w:trHeight w:hRule="exact" w:val="1588"/>
        </w:trPr>
        <w:tc>
          <w:tcPr>
            <w:tcW w:w="2940" w:type="dxa"/>
            <w:noWrap/>
            <w:vAlign w:val="center"/>
          </w:tcPr>
          <w:p w:rsidR="00294023" w:rsidRDefault="00294023">
            <w:pPr>
              <w:autoSpaceDE w:val="0"/>
              <w:autoSpaceDN w:val="0"/>
              <w:adjustRightInd w:val="0"/>
              <w:spacing w:line="440" w:lineRule="exact"/>
              <w:jc w:val="center"/>
              <w:rPr>
                <w:rFonts w:ascii="宋体" w:hAnsi="宋体"/>
                <w:spacing w:val="4"/>
                <w:sz w:val="24"/>
              </w:rPr>
            </w:pPr>
          </w:p>
        </w:tc>
        <w:tc>
          <w:tcPr>
            <w:tcW w:w="3045" w:type="dxa"/>
            <w:noWrap/>
            <w:vAlign w:val="center"/>
          </w:tcPr>
          <w:p w:rsidR="00294023" w:rsidRDefault="00294023">
            <w:pPr>
              <w:autoSpaceDE w:val="0"/>
              <w:autoSpaceDN w:val="0"/>
              <w:adjustRightInd w:val="0"/>
              <w:spacing w:line="440" w:lineRule="exact"/>
              <w:jc w:val="center"/>
              <w:rPr>
                <w:rFonts w:ascii="宋体" w:hAnsi="宋体"/>
                <w:spacing w:val="4"/>
                <w:sz w:val="24"/>
              </w:rPr>
            </w:pPr>
          </w:p>
        </w:tc>
        <w:tc>
          <w:tcPr>
            <w:tcW w:w="3045" w:type="dxa"/>
            <w:noWrap/>
            <w:vAlign w:val="center"/>
          </w:tcPr>
          <w:p w:rsidR="00294023" w:rsidRDefault="00294023">
            <w:pPr>
              <w:autoSpaceDE w:val="0"/>
              <w:autoSpaceDN w:val="0"/>
              <w:adjustRightInd w:val="0"/>
              <w:spacing w:line="380" w:lineRule="exact"/>
              <w:rPr>
                <w:rFonts w:ascii="宋体" w:hAnsi="宋体"/>
                <w:sz w:val="24"/>
              </w:rPr>
            </w:pPr>
          </w:p>
        </w:tc>
      </w:tr>
      <w:tr w:rsidR="00294023">
        <w:trPr>
          <w:trHeight w:hRule="exact" w:val="2336"/>
        </w:trPr>
        <w:tc>
          <w:tcPr>
            <w:tcW w:w="2940" w:type="dxa"/>
            <w:noWrap/>
            <w:vAlign w:val="center"/>
          </w:tcPr>
          <w:p w:rsidR="00294023" w:rsidRDefault="00294023">
            <w:pPr>
              <w:spacing w:line="440" w:lineRule="exact"/>
              <w:jc w:val="center"/>
              <w:rPr>
                <w:rFonts w:ascii="宋体" w:hAnsi="宋体" w:cs="仿宋_GB2312"/>
                <w:sz w:val="24"/>
                <w:lang w:val="zh-CN"/>
              </w:rPr>
            </w:pPr>
          </w:p>
        </w:tc>
        <w:tc>
          <w:tcPr>
            <w:tcW w:w="3045" w:type="dxa"/>
            <w:noWrap/>
            <w:vAlign w:val="center"/>
          </w:tcPr>
          <w:p w:rsidR="00294023" w:rsidRDefault="00294023">
            <w:pPr>
              <w:autoSpaceDE w:val="0"/>
              <w:autoSpaceDN w:val="0"/>
              <w:adjustRightInd w:val="0"/>
              <w:spacing w:line="440" w:lineRule="exact"/>
              <w:jc w:val="center"/>
              <w:rPr>
                <w:rFonts w:ascii="宋体" w:hAnsi="宋体"/>
                <w:spacing w:val="4"/>
                <w:sz w:val="24"/>
              </w:rPr>
            </w:pPr>
          </w:p>
        </w:tc>
        <w:tc>
          <w:tcPr>
            <w:tcW w:w="3045" w:type="dxa"/>
            <w:noWrap/>
            <w:vAlign w:val="center"/>
          </w:tcPr>
          <w:p w:rsidR="00294023" w:rsidRDefault="00294023">
            <w:pPr>
              <w:autoSpaceDE w:val="0"/>
              <w:autoSpaceDN w:val="0"/>
              <w:adjustRightInd w:val="0"/>
              <w:spacing w:line="380" w:lineRule="exact"/>
              <w:rPr>
                <w:rFonts w:ascii="宋体" w:hAnsi="宋体"/>
                <w:sz w:val="24"/>
              </w:rPr>
            </w:pPr>
          </w:p>
        </w:tc>
      </w:tr>
    </w:tbl>
    <w:p w:rsidR="00294023" w:rsidRDefault="00134C25">
      <w:pPr>
        <w:spacing w:line="460" w:lineRule="exact"/>
        <w:ind w:firstLineChars="367" w:firstLine="771"/>
        <w:rPr>
          <w:rFonts w:ascii="黑体" w:eastAsia="黑体" w:hAnsi="宋体" w:cs="仿宋_GB2312"/>
          <w:bCs/>
          <w:szCs w:val="21"/>
        </w:rPr>
      </w:pPr>
      <w:r>
        <w:rPr>
          <w:rFonts w:ascii="黑体" w:eastAsia="黑体" w:hAnsi="宋体" w:cs="仿宋_GB2312" w:hint="eastAsia"/>
          <w:bCs/>
          <w:szCs w:val="21"/>
        </w:rPr>
        <w:t>注：本表后附与评分有关的企业信誉荣誉证明材料复印件（如果有），均须加盖投标人公章，否则不予计分。</w:t>
      </w:r>
    </w:p>
    <w:p w:rsidR="00294023" w:rsidRDefault="00294023">
      <w:pPr>
        <w:spacing w:line="460" w:lineRule="exact"/>
        <w:ind w:firstLineChars="367" w:firstLine="881"/>
        <w:rPr>
          <w:rFonts w:ascii="宋体" w:hAnsi="宋体"/>
          <w:sz w:val="24"/>
        </w:rPr>
      </w:pPr>
    </w:p>
    <w:p w:rsidR="00294023" w:rsidRDefault="00294023">
      <w:pPr>
        <w:spacing w:line="460" w:lineRule="exact"/>
        <w:ind w:firstLineChars="367" w:firstLine="881"/>
        <w:rPr>
          <w:rFonts w:ascii="宋体" w:hAnsi="宋体"/>
          <w:sz w:val="24"/>
        </w:rPr>
      </w:pPr>
    </w:p>
    <w:p w:rsidR="00294023" w:rsidRDefault="00294023">
      <w:pPr>
        <w:spacing w:line="460" w:lineRule="exact"/>
        <w:ind w:firstLineChars="367" w:firstLine="881"/>
        <w:rPr>
          <w:rFonts w:ascii="宋体" w:hAnsi="宋体"/>
          <w:sz w:val="24"/>
        </w:rPr>
      </w:pPr>
    </w:p>
    <w:p w:rsidR="00294023" w:rsidRDefault="00294023">
      <w:pPr>
        <w:spacing w:line="460" w:lineRule="exact"/>
        <w:ind w:firstLineChars="367" w:firstLine="881"/>
        <w:rPr>
          <w:rFonts w:ascii="宋体" w:hAnsi="宋体"/>
          <w:sz w:val="24"/>
        </w:rPr>
      </w:pPr>
    </w:p>
    <w:p w:rsidR="00294023" w:rsidRDefault="00294023">
      <w:pPr>
        <w:spacing w:line="460" w:lineRule="exact"/>
        <w:ind w:firstLineChars="367" w:firstLine="881"/>
        <w:rPr>
          <w:rFonts w:ascii="宋体" w:hAnsi="宋体"/>
          <w:sz w:val="24"/>
        </w:rPr>
      </w:pPr>
    </w:p>
    <w:p w:rsidR="00294023" w:rsidRDefault="00134C25">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294023" w:rsidRDefault="00134C25">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（签字）</w:t>
      </w:r>
    </w:p>
    <w:p w:rsidR="00294023" w:rsidRDefault="00134C25">
      <w:pPr>
        <w:spacing w:line="460" w:lineRule="exact"/>
        <w:ind w:firstLineChars="1367" w:firstLine="3281"/>
        <w:rPr>
          <w:rFonts w:ascii="宋体" w:hAnsi="宋体"/>
          <w:sz w:val="24"/>
        </w:rPr>
      </w:pPr>
      <w:r>
        <w:rPr>
          <w:rFonts w:ascii="宋体" w:hAnsi="宋体" w:hint="eastAsia"/>
          <w:sz w:val="24"/>
        </w:rPr>
        <w:t>年月日</w:t>
      </w:r>
    </w:p>
    <w:p w:rsidR="00294023" w:rsidRDefault="00294023">
      <w:pPr>
        <w:spacing w:line="360" w:lineRule="auto"/>
        <w:rPr>
          <w:b/>
          <w:sz w:val="24"/>
          <w:szCs w:val="24"/>
        </w:rPr>
      </w:pPr>
    </w:p>
    <w:p w:rsidR="00294023" w:rsidRDefault="00134C25">
      <w:pPr>
        <w:spacing w:beforeLines="50" w:before="156"/>
        <w:jc w:val="center"/>
        <w:rPr>
          <w:b/>
          <w:sz w:val="32"/>
        </w:rPr>
      </w:pPr>
      <w:r>
        <w:rPr>
          <w:rFonts w:ascii="宋体" w:hAnsi="宋体"/>
          <w:szCs w:val="21"/>
        </w:rPr>
        <w:br w:type="page"/>
      </w:r>
      <w:r>
        <w:rPr>
          <w:rFonts w:hint="eastAsia"/>
          <w:b/>
          <w:sz w:val="32"/>
          <w:szCs w:val="32"/>
        </w:rPr>
        <w:lastRenderedPageBreak/>
        <w:t>八、</w:t>
      </w:r>
      <w:r>
        <w:rPr>
          <w:rFonts w:hint="eastAsia"/>
          <w:b/>
          <w:sz w:val="32"/>
        </w:rPr>
        <w:t>近年内曾完成的业绩情况表</w:t>
      </w:r>
    </w:p>
    <w:p w:rsidR="00294023" w:rsidRDefault="00294023">
      <w:pPr>
        <w:jc w:val="center"/>
        <w:rPr>
          <w:b/>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3"/>
        <w:gridCol w:w="1276"/>
        <w:gridCol w:w="1134"/>
        <w:gridCol w:w="2961"/>
        <w:gridCol w:w="1440"/>
        <w:gridCol w:w="1650"/>
      </w:tblGrid>
      <w:tr w:rsidR="00294023">
        <w:trPr>
          <w:trHeight w:val="578"/>
          <w:jc w:val="center"/>
        </w:trPr>
        <w:tc>
          <w:tcPr>
            <w:tcW w:w="683" w:type="dxa"/>
            <w:vMerge w:val="restart"/>
            <w:noWrap/>
            <w:vAlign w:val="center"/>
          </w:tcPr>
          <w:p w:rsidR="00294023" w:rsidRDefault="00134C25">
            <w:pPr>
              <w:jc w:val="center"/>
              <w:rPr>
                <w:rFonts w:ascii="宋体" w:hAnsi="宋体"/>
                <w:sz w:val="24"/>
                <w:szCs w:val="24"/>
              </w:rPr>
            </w:pPr>
            <w:r>
              <w:rPr>
                <w:rFonts w:ascii="宋体" w:hAnsi="宋体"/>
                <w:sz w:val="24"/>
                <w:szCs w:val="24"/>
              </w:rPr>
              <w:t>1.</w:t>
            </w:r>
          </w:p>
        </w:tc>
        <w:tc>
          <w:tcPr>
            <w:tcW w:w="2410" w:type="dxa"/>
            <w:gridSpan w:val="2"/>
            <w:noWrap/>
            <w:vAlign w:val="center"/>
          </w:tcPr>
          <w:p w:rsidR="00294023" w:rsidRDefault="00134C25">
            <w:pPr>
              <w:jc w:val="center"/>
              <w:rPr>
                <w:rFonts w:ascii="宋体" w:hAnsi="宋体"/>
                <w:position w:val="-6"/>
                <w:sz w:val="24"/>
                <w:szCs w:val="24"/>
              </w:rPr>
            </w:pPr>
            <w:r>
              <w:rPr>
                <w:rFonts w:ascii="宋体" w:hAnsi="宋体" w:hint="eastAsia"/>
                <w:position w:val="-6"/>
                <w:sz w:val="24"/>
                <w:szCs w:val="24"/>
              </w:rPr>
              <w:t>工程名称</w:t>
            </w:r>
          </w:p>
        </w:tc>
        <w:tc>
          <w:tcPr>
            <w:tcW w:w="6051" w:type="dxa"/>
            <w:gridSpan w:val="3"/>
            <w:noWrap/>
            <w:vAlign w:val="center"/>
          </w:tcPr>
          <w:p w:rsidR="00294023" w:rsidRDefault="00294023">
            <w:pPr>
              <w:jc w:val="center"/>
              <w:rPr>
                <w:rFonts w:ascii="宋体" w:hAnsi="宋体"/>
                <w:sz w:val="24"/>
                <w:szCs w:val="24"/>
              </w:rPr>
            </w:pPr>
          </w:p>
        </w:tc>
      </w:tr>
      <w:tr w:rsidR="00294023">
        <w:trPr>
          <w:trHeight w:val="551"/>
          <w:jc w:val="center"/>
        </w:trPr>
        <w:tc>
          <w:tcPr>
            <w:tcW w:w="683" w:type="dxa"/>
            <w:vMerge/>
            <w:noWrap/>
            <w:vAlign w:val="center"/>
          </w:tcPr>
          <w:p w:rsidR="00294023" w:rsidRDefault="00294023">
            <w:pPr>
              <w:jc w:val="center"/>
              <w:rPr>
                <w:rFonts w:ascii="宋体" w:hAnsi="宋体"/>
                <w:sz w:val="24"/>
                <w:szCs w:val="24"/>
              </w:rPr>
            </w:pPr>
          </w:p>
        </w:tc>
        <w:tc>
          <w:tcPr>
            <w:tcW w:w="2410" w:type="dxa"/>
            <w:gridSpan w:val="2"/>
            <w:noWrap/>
            <w:vAlign w:val="center"/>
          </w:tcPr>
          <w:p w:rsidR="00294023" w:rsidRDefault="00134C25">
            <w:pPr>
              <w:jc w:val="center"/>
              <w:rPr>
                <w:rFonts w:ascii="宋体" w:hAnsi="宋体"/>
                <w:sz w:val="24"/>
                <w:szCs w:val="24"/>
              </w:rPr>
            </w:pPr>
            <w:r>
              <w:rPr>
                <w:rFonts w:ascii="宋体" w:hAnsi="宋体" w:hint="eastAsia"/>
                <w:sz w:val="24"/>
                <w:szCs w:val="24"/>
              </w:rPr>
              <w:t>工程地点</w:t>
            </w:r>
          </w:p>
        </w:tc>
        <w:tc>
          <w:tcPr>
            <w:tcW w:w="6051" w:type="dxa"/>
            <w:gridSpan w:val="3"/>
            <w:noWrap/>
            <w:vAlign w:val="center"/>
          </w:tcPr>
          <w:p w:rsidR="00294023" w:rsidRDefault="00294023">
            <w:pPr>
              <w:jc w:val="center"/>
              <w:rPr>
                <w:rFonts w:ascii="宋体" w:hAnsi="宋体"/>
                <w:sz w:val="24"/>
                <w:szCs w:val="24"/>
              </w:rPr>
            </w:pPr>
          </w:p>
        </w:tc>
      </w:tr>
      <w:tr w:rsidR="00294023">
        <w:trPr>
          <w:trHeight w:val="551"/>
          <w:jc w:val="center"/>
        </w:trPr>
        <w:tc>
          <w:tcPr>
            <w:tcW w:w="683" w:type="dxa"/>
            <w:vMerge w:val="restart"/>
            <w:noWrap/>
            <w:vAlign w:val="center"/>
          </w:tcPr>
          <w:p w:rsidR="00294023" w:rsidRDefault="00134C25">
            <w:pPr>
              <w:jc w:val="center"/>
              <w:rPr>
                <w:rFonts w:ascii="宋体" w:hAnsi="宋体"/>
                <w:sz w:val="24"/>
                <w:szCs w:val="24"/>
              </w:rPr>
            </w:pPr>
            <w:r>
              <w:rPr>
                <w:rFonts w:ascii="宋体" w:hAnsi="宋体"/>
                <w:sz w:val="24"/>
                <w:szCs w:val="24"/>
              </w:rPr>
              <w:t>2.</w:t>
            </w:r>
          </w:p>
        </w:tc>
        <w:tc>
          <w:tcPr>
            <w:tcW w:w="1276" w:type="dxa"/>
            <w:vMerge w:val="restart"/>
            <w:noWrap/>
            <w:vAlign w:val="center"/>
          </w:tcPr>
          <w:p w:rsidR="00294023" w:rsidRDefault="00134C25">
            <w:pPr>
              <w:jc w:val="center"/>
              <w:rPr>
                <w:rFonts w:ascii="宋体" w:hAnsi="宋体"/>
                <w:sz w:val="24"/>
                <w:szCs w:val="24"/>
              </w:rPr>
            </w:pPr>
            <w:r>
              <w:rPr>
                <w:rFonts w:ascii="宋体" w:hAnsi="宋体" w:hint="eastAsia"/>
                <w:sz w:val="24"/>
                <w:szCs w:val="24"/>
              </w:rPr>
              <w:t>建设单位</w:t>
            </w:r>
          </w:p>
        </w:tc>
        <w:tc>
          <w:tcPr>
            <w:tcW w:w="1134" w:type="dxa"/>
            <w:noWrap/>
            <w:vAlign w:val="center"/>
          </w:tcPr>
          <w:p w:rsidR="00294023" w:rsidRDefault="00134C25">
            <w:pPr>
              <w:jc w:val="center"/>
              <w:rPr>
                <w:rFonts w:ascii="宋体" w:hAnsi="宋体"/>
                <w:sz w:val="24"/>
                <w:szCs w:val="24"/>
              </w:rPr>
            </w:pPr>
            <w:r>
              <w:rPr>
                <w:rFonts w:ascii="宋体" w:hAnsi="宋体" w:hint="eastAsia"/>
                <w:sz w:val="24"/>
                <w:szCs w:val="24"/>
              </w:rPr>
              <w:t>名称</w:t>
            </w:r>
          </w:p>
        </w:tc>
        <w:tc>
          <w:tcPr>
            <w:tcW w:w="2961" w:type="dxa"/>
            <w:noWrap/>
            <w:vAlign w:val="center"/>
          </w:tcPr>
          <w:p w:rsidR="00294023" w:rsidRDefault="00294023">
            <w:pPr>
              <w:jc w:val="center"/>
              <w:rPr>
                <w:rFonts w:ascii="宋体" w:hAnsi="宋体"/>
                <w:sz w:val="24"/>
                <w:szCs w:val="24"/>
              </w:rPr>
            </w:pPr>
          </w:p>
        </w:tc>
        <w:tc>
          <w:tcPr>
            <w:tcW w:w="1440" w:type="dxa"/>
            <w:noWrap/>
            <w:vAlign w:val="center"/>
          </w:tcPr>
          <w:p w:rsidR="00294023" w:rsidRDefault="00134C25">
            <w:pPr>
              <w:jc w:val="center"/>
              <w:rPr>
                <w:rFonts w:ascii="宋体" w:hAnsi="宋体"/>
                <w:sz w:val="24"/>
                <w:szCs w:val="24"/>
              </w:rPr>
            </w:pPr>
            <w:r>
              <w:rPr>
                <w:rFonts w:ascii="宋体" w:hAnsi="宋体" w:hint="eastAsia"/>
                <w:sz w:val="24"/>
                <w:szCs w:val="24"/>
              </w:rPr>
              <w:t>联 系 人</w:t>
            </w:r>
          </w:p>
        </w:tc>
        <w:tc>
          <w:tcPr>
            <w:tcW w:w="1650" w:type="dxa"/>
            <w:noWrap/>
            <w:vAlign w:val="center"/>
          </w:tcPr>
          <w:p w:rsidR="00294023" w:rsidRDefault="00294023">
            <w:pPr>
              <w:jc w:val="center"/>
              <w:rPr>
                <w:rFonts w:ascii="宋体" w:hAnsi="宋体"/>
                <w:sz w:val="24"/>
                <w:szCs w:val="24"/>
              </w:rPr>
            </w:pPr>
          </w:p>
        </w:tc>
      </w:tr>
      <w:tr w:rsidR="00294023">
        <w:trPr>
          <w:trHeight w:val="542"/>
          <w:jc w:val="center"/>
        </w:trPr>
        <w:tc>
          <w:tcPr>
            <w:tcW w:w="683" w:type="dxa"/>
            <w:vMerge/>
            <w:noWrap/>
            <w:vAlign w:val="center"/>
          </w:tcPr>
          <w:p w:rsidR="00294023" w:rsidRDefault="00294023">
            <w:pPr>
              <w:jc w:val="center"/>
              <w:rPr>
                <w:rFonts w:ascii="宋体" w:hAnsi="宋体"/>
                <w:sz w:val="24"/>
                <w:szCs w:val="24"/>
              </w:rPr>
            </w:pPr>
          </w:p>
        </w:tc>
        <w:tc>
          <w:tcPr>
            <w:tcW w:w="1276" w:type="dxa"/>
            <w:vMerge/>
            <w:noWrap/>
            <w:vAlign w:val="center"/>
          </w:tcPr>
          <w:p w:rsidR="00294023" w:rsidRDefault="00294023">
            <w:pPr>
              <w:jc w:val="center"/>
              <w:rPr>
                <w:rFonts w:ascii="宋体" w:hAnsi="宋体"/>
                <w:sz w:val="24"/>
                <w:szCs w:val="24"/>
              </w:rPr>
            </w:pPr>
          </w:p>
        </w:tc>
        <w:tc>
          <w:tcPr>
            <w:tcW w:w="1134" w:type="dxa"/>
            <w:noWrap/>
            <w:vAlign w:val="center"/>
          </w:tcPr>
          <w:p w:rsidR="00294023" w:rsidRDefault="00134C25">
            <w:pPr>
              <w:jc w:val="center"/>
              <w:rPr>
                <w:rFonts w:ascii="宋体" w:hAnsi="宋体"/>
                <w:sz w:val="24"/>
                <w:szCs w:val="24"/>
              </w:rPr>
            </w:pPr>
            <w:r>
              <w:rPr>
                <w:rFonts w:ascii="宋体" w:hAnsi="宋体" w:hint="eastAsia"/>
                <w:sz w:val="24"/>
                <w:szCs w:val="24"/>
              </w:rPr>
              <w:t>地址</w:t>
            </w:r>
          </w:p>
        </w:tc>
        <w:tc>
          <w:tcPr>
            <w:tcW w:w="2961" w:type="dxa"/>
            <w:noWrap/>
            <w:vAlign w:val="center"/>
          </w:tcPr>
          <w:p w:rsidR="00294023" w:rsidRDefault="00294023">
            <w:pPr>
              <w:jc w:val="center"/>
              <w:rPr>
                <w:rFonts w:ascii="宋体" w:hAnsi="宋体"/>
                <w:sz w:val="24"/>
                <w:szCs w:val="24"/>
              </w:rPr>
            </w:pPr>
          </w:p>
        </w:tc>
        <w:tc>
          <w:tcPr>
            <w:tcW w:w="1440" w:type="dxa"/>
            <w:noWrap/>
            <w:vAlign w:val="center"/>
          </w:tcPr>
          <w:p w:rsidR="00294023" w:rsidRDefault="00134C25">
            <w:pPr>
              <w:jc w:val="center"/>
              <w:rPr>
                <w:rFonts w:ascii="宋体" w:hAnsi="宋体"/>
                <w:sz w:val="24"/>
                <w:szCs w:val="24"/>
              </w:rPr>
            </w:pPr>
            <w:r>
              <w:rPr>
                <w:rFonts w:ascii="宋体" w:hAnsi="宋体" w:hint="eastAsia"/>
                <w:sz w:val="24"/>
                <w:szCs w:val="24"/>
              </w:rPr>
              <w:t>联系电话</w:t>
            </w:r>
          </w:p>
        </w:tc>
        <w:tc>
          <w:tcPr>
            <w:tcW w:w="1650" w:type="dxa"/>
            <w:noWrap/>
            <w:vAlign w:val="center"/>
          </w:tcPr>
          <w:p w:rsidR="00294023" w:rsidRDefault="00294023">
            <w:pPr>
              <w:jc w:val="center"/>
              <w:rPr>
                <w:rFonts w:ascii="宋体" w:hAnsi="宋体"/>
                <w:sz w:val="24"/>
                <w:szCs w:val="24"/>
              </w:rPr>
            </w:pPr>
          </w:p>
        </w:tc>
      </w:tr>
      <w:tr w:rsidR="00294023">
        <w:trPr>
          <w:trHeight w:val="1001"/>
          <w:jc w:val="center"/>
        </w:trPr>
        <w:tc>
          <w:tcPr>
            <w:tcW w:w="683" w:type="dxa"/>
            <w:noWrap/>
            <w:vAlign w:val="center"/>
          </w:tcPr>
          <w:p w:rsidR="00294023" w:rsidRDefault="00134C25">
            <w:pPr>
              <w:jc w:val="center"/>
              <w:rPr>
                <w:rFonts w:ascii="宋体" w:hAnsi="宋体"/>
                <w:sz w:val="24"/>
                <w:szCs w:val="24"/>
              </w:rPr>
            </w:pPr>
            <w:r>
              <w:rPr>
                <w:rFonts w:ascii="宋体" w:hAnsi="宋体" w:hint="eastAsia"/>
                <w:sz w:val="24"/>
                <w:szCs w:val="24"/>
              </w:rPr>
              <w:t>3</w:t>
            </w:r>
            <w:r>
              <w:rPr>
                <w:rFonts w:ascii="宋体" w:hAnsi="宋体"/>
                <w:sz w:val="24"/>
                <w:szCs w:val="24"/>
              </w:rPr>
              <w:t>.</w:t>
            </w:r>
          </w:p>
        </w:tc>
        <w:tc>
          <w:tcPr>
            <w:tcW w:w="8461" w:type="dxa"/>
            <w:gridSpan w:val="5"/>
            <w:noWrap/>
            <w:vAlign w:val="center"/>
          </w:tcPr>
          <w:p w:rsidR="00294023" w:rsidRDefault="00134C25">
            <w:pPr>
              <w:rPr>
                <w:rFonts w:ascii="宋体" w:hAnsi="宋体"/>
                <w:sz w:val="24"/>
                <w:szCs w:val="24"/>
              </w:rPr>
            </w:pPr>
            <w:r>
              <w:rPr>
                <w:rFonts w:ascii="宋体" w:hAnsi="宋体" w:hint="eastAsia"/>
                <w:sz w:val="24"/>
                <w:szCs w:val="24"/>
              </w:rPr>
              <w:t>合同身份</w:t>
            </w:r>
            <w:r>
              <w:rPr>
                <w:rFonts w:ascii="宋体" w:hAnsi="宋体"/>
                <w:sz w:val="24"/>
                <w:szCs w:val="24"/>
              </w:rPr>
              <w:t xml:space="preserve"> (</w:t>
            </w:r>
            <w:r>
              <w:rPr>
                <w:rFonts w:ascii="宋体" w:hAnsi="宋体" w:hint="eastAsia"/>
                <w:sz w:val="24"/>
                <w:szCs w:val="24"/>
              </w:rPr>
              <w:t>标明其中之一</w:t>
            </w:r>
            <w:r>
              <w:rPr>
                <w:rFonts w:ascii="宋体" w:hAnsi="宋体"/>
                <w:sz w:val="24"/>
                <w:szCs w:val="24"/>
              </w:rPr>
              <w:t>)</w:t>
            </w:r>
          </w:p>
          <w:p w:rsidR="00294023" w:rsidRDefault="00134C25">
            <w:pPr>
              <w:rPr>
                <w:rFonts w:ascii="宋体" w:hAnsi="宋体"/>
                <w:sz w:val="24"/>
                <w:szCs w:val="24"/>
              </w:rPr>
            </w:pPr>
            <w:r>
              <w:rPr>
                <w:rFonts w:ascii="宋体" w:hAnsi="宋体"/>
                <w:sz w:val="24"/>
                <w:szCs w:val="24"/>
              </w:rPr>
              <w:sym w:font="Symbol" w:char="F086"/>
            </w:r>
            <w:r>
              <w:rPr>
                <w:rFonts w:ascii="宋体" w:hAnsi="宋体" w:hint="eastAsia"/>
                <w:sz w:val="24"/>
                <w:szCs w:val="24"/>
              </w:rPr>
              <w:t xml:space="preserve">  </w:t>
            </w:r>
            <w:proofErr w:type="gramStart"/>
            <w:r>
              <w:rPr>
                <w:rFonts w:ascii="宋体" w:hAnsi="宋体" w:hint="eastAsia"/>
                <w:sz w:val="24"/>
                <w:szCs w:val="24"/>
              </w:rPr>
              <w:t>独立承监人</w:t>
            </w:r>
            <w:proofErr w:type="gramEnd"/>
            <w:r>
              <w:rPr>
                <w:rFonts w:ascii="宋体" w:hAnsi="宋体"/>
                <w:sz w:val="24"/>
                <w:szCs w:val="24"/>
              </w:rPr>
              <w:sym w:font="Symbol" w:char="F086"/>
            </w:r>
            <w:r>
              <w:rPr>
                <w:rFonts w:ascii="宋体" w:hAnsi="宋体" w:hint="eastAsia"/>
                <w:sz w:val="24"/>
                <w:szCs w:val="24"/>
              </w:rPr>
              <w:t xml:space="preserve">联合体牵头人     </w:t>
            </w:r>
            <w:r>
              <w:rPr>
                <w:rFonts w:ascii="宋体" w:hAnsi="宋体"/>
                <w:sz w:val="24"/>
                <w:szCs w:val="24"/>
              </w:rPr>
              <w:sym w:font="Symbol" w:char="F086"/>
            </w:r>
            <w:r>
              <w:rPr>
                <w:rFonts w:ascii="宋体" w:hAnsi="宋体" w:hint="eastAsia"/>
                <w:sz w:val="24"/>
                <w:szCs w:val="24"/>
              </w:rPr>
              <w:t xml:space="preserve">联合体成员      </w:t>
            </w:r>
          </w:p>
        </w:tc>
      </w:tr>
      <w:tr w:rsidR="00294023">
        <w:trPr>
          <w:trHeight w:val="743"/>
          <w:jc w:val="center"/>
        </w:trPr>
        <w:tc>
          <w:tcPr>
            <w:tcW w:w="683" w:type="dxa"/>
            <w:noWrap/>
            <w:vAlign w:val="center"/>
          </w:tcPr>
          <w:p w:rsidR="00294023" w:rsidRDefault="00134C25">
            <w:pPr>
              <w:jc w:val="center"/>
              <w:rPr>
                <w:rFonts w:ascii="宋体" w:hAnsi="宋体"/>
                <w:sz w:val="24"/>
                <w:szCs w:val="24"/>
              </w:rPr>
            </w:pPr>
            <w:r>
              <w:rPr>
                <w:rFonts w:ascii="宋体" w:hAnsi="宋体" w:hint="eastAsia"/>
                <w:sz w:val="24"/>
                <w:szCs w:val="24"/>
              </w:rPr>
              <w:t>4</w:t>
            </w:r>
            <w:r>
              <w:rPr>
                <w:rFonts w:ascii="宋体" w:hAnsi="宋体"/>
                <w:sz w:val="24"/>
                <w:szCs w:val="24"/>
              </w:rPr>
              <w:t>.</w:t>
            </w:r>
          </w:p>
        </w:tc>
        <w:tc>
          <w:tcPr>
            <w:tcW w:w="8461" w:type="dxa"/>
            <w:gridSpan w:val="5"/>
            <w:noWrap/>
            <w:vAlign w:val="center"/>
          </w:tcPr>
          <w:p w:rsidR="00294023" w:rsidRDefault="00134C25">
            <w:pPr>
              <w:rPr>
                <w:rFonts w:ascii="宋体" w:hAnsi="宋体"/>
                <w:sz w:val="24"/>
                <w:szCs w:val="24"/>
              </w:rPr>
            </w:pPr>
            <w:r>
              <w:rPr>
                <w:rFonts w:ascii="宋体" w:hAnsi="宋体" w:hint="eastAsia"/>
                <w:sz w:val="24"/>
                <w:szCs w:val="24"/>
              </w:rPr>
              <w:t>工程质量等级、获得何种荣誉：</w:t>
            </w:r>
          </w:p>
        </w:tc>
      </w:tr>
      <w:tr w:rsidR="00294023">
        <w:trPr>
          <w:trHeight w:val="743"/>
          <w:jc w:val="center"/>
        </w:trPr>
        <w:tc>
          <w:tcPr>
            <w:tcW w:w="683" w:type="dxa"/>
            <w:noWrap/>
            <w:vAlign w:val="center"/>
          </w:tcPr>
          <w:p w:rsidR="00294023" w:rsidRDefault="00134C25">
            <w:pPr>
              <w:jc w:val="center"/>
              <w:rPr>
                <w:rFonts w:ascii="宋体" w:hAnsi="宋体"/>
                <w:sz w:val="24"/>
                <w:szCs w:val="24"/>
              </w:rPr>
            </w:pPr>
            <w:r>
              <w:rPr>
                <w:rFonts w:ascii="宋体" w:hAnsi="宋体" w:hint="eastAsia"/>
                <w:sz w:val="24"/>
                <w:szCs w:val="24"/>
              </w:rPr>
              <w:t>5</w:t>
            </w:r>
            <w:r>
              <w:rPr>
                <w:rFonts w:ascii="宋体" w:hAnsi="宋体"/>
                <w:sz w:val="24"/>
                <w:szCs w:val="24"/>
              </w:rPr>
              <w:t>.</w:t>
            </w:r>
          </w:p>
        </w:tc>
        <w:tc>
          <w:tcPr>
            <w:tcW w:w="8461" w:type="dxa"/>
            <w:gridSpan w:val="5"/>
            <w:noWrap/>
            <w:vAlign w:val="center"/>
          </w:tcPr>
          <w:p w:rsidR="00294023" w:rsidRDefault="00134C25">
            <w:pPr>
              <w:rPr>
                <w:rFonts w:ascii="宋体" w:hAnsi="宋体"/>
                <w:sz w:val="24"/>
                <w:szCs w:val="24"/>
              </w:rPr>
            </w:pPr>
            <w:r>
              <w:rPr>
                <w:rFonts w:ascii="宋体" w:hAnsi="宋体" w:hint="eastAsia"/>
                <w:sz w:val="24"/>
                <w:szCs w:val="24"/>
              </w:rPr>
              <w:t>工程开工及竣工时间：</w:t>
            </w:r>
          </w:p>
        </w:tc>
      </w:tr>
      <w:tr w:rsidR="00294023">
        <w:trPr>
          <w:trHeight w:val="1260"/>
          <w:jc w:val="center"/>
        </w:trPr>
        <w:tc>
          <w:tcPr>
            <w:tcW w:w="683" w:type="dxa"/>
            <w:noWrap/>
            <w:vAlign w:val="center"/>
          </w:tcPr>
          <w:p w:rsidR="00294023" w:rsidRDefault="00134C25">
            <w:pPr>
              <w:jc w:val="center"/>
              <w:rPr>
                <w:rFonts w:ascii="宋体" w:hAnsi="宋体"/>
                <w:sz w:val="24"/>
                <w:szCs w:val="24"/>
              </w:rPr>
            </w:pPr>
            <w:r>
              <w:rPr>
                <w:rFonts w:ascii="宋体" w:hAnsi="宋体" w:hint="eastAsia"/>
                <w:sz w:val="24"/>
                <w:szCs w:val="24"/>
              </w:rPr>
              <w:t>6</w:t>
            </w:r>
            <w:r>
              <w:rPr>
                <w:rFonts w:ascii="宋体" w:hAnsi="宋体"/>
                <w:sz w:val="24"/>
                <w:szCs w:val="24"/>
              </w:rPr>
              <w:t>.</w:t>
            </w:r>
          </w:p>
        </w:tc>
        <w:tc>
          <w:tcPr>
            <w:tcW w:w="8461" w:type="dxa"/>
            <w:gridSpan w:val="5"/>
            <w:noWrap/>
            <w:vAlign w:val="center"/>
          </w:tcPr>
          <w:p w:rsidR="00294023" w:rsidRDefault="00134C25">
            <w:pPr>
              <w:rPr>
                <w:rFonts w:ascii="宋体" w:hAnsi="宋体"/>
                <w:sz w:val="24"/>
                <w:szCs w:val="24"/>
              </w:rPr>
            </w:pPr>
            <w:r>
              <w:rPr>
                <w:rFonts w:ascii="宋体" w:hAnsi="宋体" w:hint="eastAsia"/>
                <w:sz w:val="24"/>
                <w:szCs w:val="24"/>
              </w:rPr>
              <w:t>工程规模和主要工程内容：</w:t>
            </w:r>
          </w:p>
        </w:tc>
      </w:tr>
    </w:tbl>
    <w:p w:rsidR="00294023" w:rsidRDefault="00134C25">
      <w:pPr>
        <w:ind w:left="735" w:hangingChars="350" w:hanging="735"/>
        <w:rPr>
          <w:rFonts w:ascii="黑体" w:eastAsia="黑体" w:hAnsi="宋体"/>
        </w:rPr>
      </w:pPr>
      <w:r>
        <w:rPr>
          <w:rFonts w:ascii="黑体" w:eastAsia="黑体" w:hAnsi="宋体" w:hint="eastAsia"/>
        </w:rPr>
        <w:t>注：1.每张表格只填写一个项目，并标明序号。</w:t>
      </w:r>
    </w:p>
    <w:p w:rsidR="00294023" w:rsidRDefault="00134C25">
      <w:pPr>
        <w:ind w:firstLineChars="200" w:firstLine="420"/>
        <w:rPr>
          <w:rFonts w:ascii="黑体" w:eastAsia="黑体" w:hAnsi="宋体"/>
        </w:rPr>
      </w:pPr>
      <w:r>
        <w:rPr>
          <w:rFonts w:ascii="黑体" w:eastAsia="黑体" w:hAnsi="宋体" w:hint="eastAsia"/>
        </w:rPr>
        <w:t>2.本表只填写与商务评分相关的监理类似业绩，否则留空白表。</w:t>
      </w:r>
    </w:p>
    <w:p w:rsidR="00294023" w:rsidRDefault="00134C25">
      <w:pPr>
        <w:ind w:firstLineChars="200" w:firstLine="420"/>
        <w:rPr>
          <w:rFonts w:ascii="宋体" w:hAnsi="宋体"/>
          <w:b/>
          <w:sz w:val="24"/>
          <w:szCs w:val="24"/>
        </w:rPr>
      </w:pPr>
      <w:r>
        <w:rPr>
          <w:rFonts w:ascii="黑体" w:eastAsia="黑体" w:hAnsi="宋体" w:hint="eastAsia"/>
        </w:rPr>
        <w:t>3.本表后应附</w:t>
      </w:r>
      <w:r>
        <w:rPr>
          <w:rFonts w:ascii="黑体" w:eastAsia="黑体" w:hAnsi="宋体" w:hint="eastAsia"/>
          <w:szCs w:val="21"/>
        </w:rPr>
        <w:t>竣工验收报告和获奖证书等关键证明材料复印件</w:t>
      </w:r>
      <w:r>
        <w:rPr>
          <w:rFonts w:ascii="黑体" w:eastAsia="黑体" w:hAnsi="宋体" w:hint="eastAsia"/>
        </w:rPr>
        <w:t>。</w:t>
      </w:r>
    </w:p>
    <w:p w:rsidR="00294023" w:rsidRDefault="00134C25">
      <w:pPr>
        <w:ind w:firstLineChars="200" w:firstLine="420"/>
        <w:rPr>
          <w:rFonts w:ascii="黑体" w:eastAsia="黑体" w:hAnsi="宋体"/>
        </w:rPr>
      </w:pPr>
      <w:r>
        <w:rPr>
          <w:rFonts w:ascii="黑体" w:eastAsia="黑体" w:hAnsi="宋体" w:hint="eastAsia"/>
        </w:rPr>
        <w:t>4.如近年来，投标人法人机构发生合法变更或重组或法人名称变更时，应提供相关部门的合法批件或其他相关证明材料来证明其所附业绩的继承性。</w:t>
      </w:r>
    </w:p>
    <w:p w:rsidR="00294023" w:rsidRDefault="00134C25">
      <w:pPr>
        <w:ind w:firstLineChars="200" w:firstLine="420"/>
        <w:rPr>
          <w:rFonts w:ascii="黑体" w:eastAsia="黑体" w:hAnsi="宋体"/>
        </w:rPr>
      </w:pPr>
      <w:r>
        <w:rPr>
          <w:rFonts w:ascii="黑体" w:eastAsia="黑体" w:hAnsi="宋体" w:hint="eastAsia"/>
        </w:rPr>
        <w:t>5.以上资料复印件须</w:t>
      </w:r>
      <w:r>
        <w:rPr>
          <w:rFonts w:ascii="黑体" w:eastAsia="黑体" w:hAnsi="宋体" w:hint="eastAsia"/>
          <w:szCs w:val="21"/>
        </w:rPr>
        <w:t>加盖单位章。</w:t>
      </w:r>
    </w:p>
    <w:p w:rsidR="00294023" w:rsidRDefault="00294023">
      <w:pPr>
        <w:spacing w:line="340" w:lineRule="exact"/>
        <w:ind w:firstLineChars="200" w:firstLine="420"/>
        <w:rPr>
          <w:rFonts w:ascii="黑体" w:eastAsia="黑体" w:hAnsi="宋体"/>
          <w:szCs w:val="21"/>
        </w:rPr>
      </w:pPr>
    </w:p>
    <w:p w:rsidR="00294023" w:rsidRDefault="00294023">
      <w:pPr>
        <w:spacing w:line="400" w:lineRule="exact"/>
        <w:ind w:firstLineChars="200" w:firstLine="420"/>
        <w:rPr>
          <w:rFonts w:ascii="黑体" w:eastAsia="黑体" w:hAnsi="宋体"/>
          <w:szCs w:val="21"/>
        </w:rPr>
      </w:pPr>
    </w:p>
    <w:p w:rsidR="00294023" w:rsidRDefault="00294023">
      <w:pPr>
        <w:spacing w:line="380" w:lineRule="exact"/>
        <w:rPr>
          <w:b/>
          <w:sz w:val="28"/>
          <w:szCs w:val="28"/>
        </w:rPr>
      </w:pPr>
    </w:p>
    <w:p w:rsidR="00294023" w:rsidRDefault="00134C25">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（盖章）</w:t>
      </w:r>
    </w:p>
    <w:p w:rsidR="00294023" w:rsidRDefault="00134C25">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（签字）</w:t>
      </w:r>
    </w:p>
    <w:p w:rsidR="00294023" w:rsidRDefault="00134C25">
      <w:pPr>
        <w:spacing w:line="520" w:lineRule="exact"/>
        <w:ind w:firstLineChars="1800" w:firstLine="4320"/>
        <w:rPr>
          <w:rFonts w:ascii="宋体" w:hAnsi="宋体"/>
          <w:sz w:val="24"/>
        </w:rPr>
      </w:pPr>
      <w:r>
        <w:rPr>
          <w:rFonts w:ascii="宋体" w:hAnsi="宋体" w:hint="eastAsia"/>
          <w:sz w:val="24"/>
        </w:rPr>
        <w:t>年月日</w:t>
      </w:r>
    </w:p>
    <w:p w:rsidR="00294023" w:rsidRDefault="00134C25">
      <w:pPr>
        <w:jc w:val="center"/>
        <w:rPr>
          <w:b/>
          <w:bCs/>
          <w:spacing w:val="-6"/>
          <w:sz w:val="30"/>
          <w:szCs w:val="30"/>
          <w:vertAlign w:val="superscript"/>
        </w:rPr>
      </w:pPr>
      <w:r>
        <w:rPr>
          <w:rFonts w:ascii="宋体" w:hAnsi="宋体"/>
          <w:szCs w:val="21"/>
        </w:rPr>
        <w:br w:type="page"/>
      </w:r>
      <w:bookmarkStart w:id="82" w:name="_Toc308507833"/>
      <w:bookmarkStart w:id="83" w:name="_Toc308507912"/>
      <w:bookmarkStart w:id="84" w:name="_Toc308388804"/>
      <w:bookmarkStart w:id="85" w:name="_Toc308597028"/>
      <w:bookmarkStart w:id="86" w:name="_Toc309630477"/>
      <w:r>
        <w:rPr>
          <w:rFonts w:hint="eastAsia"/>
          <w:b/>
          <w:bCs/>
          <w:spacing w:val="-6"/>
          <w:sz w:val="30"/>
          <w:szCs w:val="30"/>
        </w:rPr>
        <w:lastRenderedPageBreak/>
        <w:t>九、</w:t>
      </w:r>
      <w:r>
        <w:rPr>
          <w:b/>
          <w:bCs/>
          <w:spacing w:val="-6"/>
          <w:sz w:val="30"/>
          <w:szCs w:val="30"/>
        </w:rPr>
        <w:t>拟</w:t>
      </w:r>
      <w:r>
        <w:rPr>
          <w:rFonts w:hint="eastAsia"/>
          <w:b/>
          <w:bCs/>
          <w:spacing w:val="-6"/>
          <w:sz w:val="30"/>
          <w:szCs w:val="30"/>
        </w:rPr>
        <w:t>投入</w:t>
      </w:r>
      <w:r>
        <w:rPr>
          <w:b/>
          <w:bCs/>
          <w:spacing w:val="-6"/>
          <w:sz w:val="30"/>
          <w:szCs w:val="30"/>
        </w:rPr>
        <w:t>的试验、检测</w:t>
      </w:r>
      <w:r>
        <w:rPr>
          <w:rFonts w:hint="eastAsia"/>
          <w:b/>
          <w:bCs/>
          <w:spacing w:val="-6"/>
          <w:sz w:val="30"/>
          <w:szCs w:val="30"/>
        </w:rPr>
        <w:t>、测量</w:t>
      </w:r>
      <w:r>
        <w:rPr>
          <w:b/>
          <w:bCs/>
          <w:spacing w:val="-6"/>
          <w:sz w:val="30"/>
          <w:szCs w:val="30"/>
        </w:rPr>
        <w:t>仪器</w:t>
      </w:r>
      <w:r>
        <w:rPr>
          <w:rFonts w:hint="eastAsia"/>
          <w:b/>
          <w:bCs/>
          <w:spacing w:val="-6"/>
          <w:sz w:val="30"/>
          <w:szCs w:val="30"/>
        </w:rPr>
        <w:t>，</w:t>
      </w:r>
      <w:r>
        <w:rPr>
          <w:b/>
          <w:bCs/>
          <w:spacing w:val="-6"/>
          <w:sz w:val="30"/>
          <w:szCs w:val="30"/>
        </w:rPr>
        <w:t>办公、生活及交通设施表</w:t>
      </w:r>
      <w:bookmarkEnd w:id="82"/>
      <w:bookmarkEnd w:id="83"/>
      <w:bookmarkEnd w:id="84"/>
      <w:bookmarkEnd w:id="85"/>
      <w:bookmarkEnd w:id="86"/>
    </w:p>
    <w:p w:rsidR="00294023" w:rsidRDefault="00294023">
      <w:pPr>
        <w:spacing w:line="280" w:lineRule="exact"/>
        <w:jc w:val="center"/>
        <w:rPr>
          <w:b/>
          <w:bCs/>
          <w:spacing w:val="4"/>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8"/>
        <w:gridCol w:w="1293"/>
        <w:gridCol w:w="735"/>
        <w:gridCol w:w="1236"/>
        <w:gridCol w:w="749"/>
        <w:gridCol w:w="749"/>
        <w:gridCol w:w="749"/>
        <w:gridCol w:w="750"/>
        <w:gridCol w:w="1076"/>
        <w:gridCol w:w="1199"/>
      </w:tblGrid>
      <w:tr w:rsidR="00294023">
        <w:trPr>
          <w:cantSplit/>
          <w:trHeight w:val="406"/>
          <w:jc w:val="center"/>
        </w:trPr>
        <w:tc>
          <w:tcPr>
            <w:tcW w:w="1058" w:type="dxa"/>
            <w:vMerge w:val="restart"/>
            <w:noWrap/>
            <w:vAlign w:val="center"/>
          </w:tcPr>
          <w:p w:rsidR="00294023" w:rsidRDefault="00134C25">
            <w:pPr>
              <w:pStyle w:val="aff6"/>
              <w:widowControl/>
              <w:autoSpaceDE w:val="0"/>
              <w:autoSpaceDN w:val="0"/>
              <w:adjustRightInd/>
              <w:spacing w:line="340" w:lineRule="exact"/>
              <w:textAlignment w:val="bottom"/>
              <w:rPr>
                <w:kern w:val="2"/>
                <w:szCs w:val="24"/>
              </w:rPr>
            </w:pPr>
            <w:r>
              <w:rPr>
                <w:kern w:val="2"/>
                <w:szCs w:val="24"/>
              </w:rPr>
              <w:t>设备</w:t>
            </w:r>
            <w:r>
              <w:rPr>
                <w:rFonts w:hint="eastAsia"/>
                <w:kern w:val="2"/>
                <w:szCs w:val="24"/>
              </w:rPr>
              <w:t>设施内容</w:t>
            </w:r>
          </w:p>
        </w:tc>
        <w:tc>
          <w:tcPr>
            <w:tcW w:w="1293" w:type="dxa"/>
            <w:vMerge w:val="restart"/>
            <w:noWrap/>
          </w:tcPr>
          <w:p w:rsidR="00294023" w:rsidRDefault="00134C25">
            <w:pPr>
              <w:pStyle w:val="aff6"/>
              <w:widowControl/>
              <w:autoSpaceDE w:val="0"/>
              <w:autoSpaceDN w:val="0"/>
              <w:adjustRightInd/>
              <w:spacing w:line="340" w:lineRule="exact"/>
              <w:textAlignment w:val="bottom"/>
              <w:rPr>
                <w:kern w:val="2"/>
                <w:szCs w:val="24"/>
              </w:rPr>
            </w:pPr>
            <w:r>
              <w:rPr>
                <w:kern w:val="2"/>
                <w:szCs w:val="24"/>
              </w:rPr>
              <w:t>仪器、设备</w:t>
            </w:r>
          </w:p>
          <w:p w:rsidR="00294023" w:rsidRDefault="00134C25">
            <w:pPr>
              <w:pStyle w:val="aff6"/>
              <w:widowControl/>
              <w:autoSpaceDE w:val="0"/>
              <w:autoSpaceDN w:val="0"/>
              <w:adjustRightInd/>
              <w:spacing w:line="340" w:lineRule="exact"/>
              <w:textAlignment w:val="bottom"/>
              <w:rPr>
                <w:kern w:val="2"/>
                <w:szCs w:val="24"/>
              </w:rPr>
            </w:pPr>
            <w:r>
              <w:rPr>
                <w:kern w:val="2"/>
                <w:szCs w:val="24"/>
              </w:rPr>
              <w:t>与设施名称</w:t>
            </w:r>
          </w:p>
        </w:tc>
        <w:tc>
          <w:tcPr>
            <w:tcW w:w="735" w:type="dxa"/>
            <w:vMerge w:val="restart"/>
            <w:noWrap/>
            <w:vAlign w:val="center"/>
          </w:tcPr>
          <w:p w:rsidR="00294023" w:rsidRDefault="00134C25">
            <w:pPr>
              <w:pStyle w:val="aff6"/>
              <w:widowControl/>
              <w:autoSpaceDE w:val="0"/>
              <w:autoSpaceDN w:val="0"/>
              <w:adjustRightInd/>
              <w:spacing w:line="340" w:lineRule="exact"/>
              <w:textAlignment w:val="bottom"/>
              <w:rPr>
                <w:kern w:val="2"/>
                <w:szCs w:val="24"/>
              </w:rPr>
            </w:pPr>
            <w:r>
              <w:rPr>
                <w:kern w:val="2"/>
                <w:szCs w:val="24"/>
              </w:rPr>
              <w:t>型号</w:t>
            </w:r>
          </w:p>
          <w:p w:rsidR="00294023" w:rsidRDefault="00134C25">
            <w:pPr>
              <w:pStyle w:val="aff6"/>
              <w:widowControl/>
              <w:autoSpaceDE w:val="0"/>
              <w:autoSpaceDN w:val="0"/>
              <w:adjustRightInd/>
              <w:spacing w:line="340" w:lineRule="exact"/>
              <w:textAlignment w:val="bottom"/>
              <w:rPr>
                <w:kern w:val="2"/>
                <w:szCs w:val="24"/>
              </w:rPr>
            </w:pPr>
            <w:r>
              <w:rPr>
                <w:kern w:val="2"/>
                <w:szCs w:val="24"/>
              </w:rPr>
              <w:t>产地</w:t>
            </w:r>
          </w:p>
        </w:tc>
        <w:tc>
          <w:tcPr>
            <w:tcW w:w="1236" w:type="dxa"/>
            <w:vMerge w:val="restart"/>
            <w:noWrap/>
            <w:vAlign w:val="center"/>
          </w:tcPr>
          <w:p w:rsidR="00294023" w:rsidRDefault="00134C25">
            <w:pPr>
              <w:pStyle w:val="aff6"/>
              <w:widowControl/>
              <w:autoSpaceDE w:val="0"/>
              <w:autoSpaceDN w:val="0"/>
              <w:adjustRightInd/>
              <w:spacing w:line="340" w:lineRule="exact"/>
              <w:textAlignment w:val="bottom"/>
              <w:rPr>
                <w:kern w:val="2"/>
                <w:szCs w:val="24"/>
              </w:rPr>
            </w:pPr>
            <w:r>
              <w:rPr>
                <w:kern w:val="2"/>
                <w:szCs w:val="24"/>
              </w:rPr>
              <w:t>用途、功</w:t>
            </w:r>
          </w:p>
          <w:p w:rsidR="00294023" w:rsidRDefault="00134C25">
            <w:pPr>
              <w:pStyle w:val="aff6"/>
              <w:widowControl/>
              <w:autoSpaceDE w:val="0"/>
              <w:autoSpaceDN w:val="0"/>
              <w:adjustRightInd/>
              <w:spacing w:line="340" w:lineRule="exact"/>
              <w:textAlignment w:val="bottom"/>
              <w:rPr>
                <w:kern w:val="2"/>
                <w:szCs w:val="24"/>
              </w:rPr>
            </w:pPr>
            <w:r>
              <w:rPr>
                <w:kern w:val="2"/>
                <w:szCs w:val="24"/>
              </w:rPr>
              <w:t>能规格</w:t>
            </w:r>
          </w:p>
        </w:tc>
        <w:tc>
          <w:tcPr>
            <w:tcW w:w="2997" w:type="dxa"/>
            <w:gridSpan w:val="4"/>
            <w:noWrap/>
            <w:vAlign w:val="center"/>
          </w:tcPr>
          <w:p w:rsidR="00294023" w:rsidRDefault="00134C25">
            <w:pPr>
              <w:widowControl/>
              <w:autoSpaceDE w:val="0"/>
              <w:autoSpaceDN w:val="0"/>
              <w:jc w:val="center"/>
              <w:textAlignment w:val="bottom"/>
            </w:pPr>
            <w:r>
              <w:t>数量</w:t>
            </w:r>
          </w:p>
        </w:tc>
        <w:tc>
          <w:tcPr>
            <w:tcW w:w="1076" w:type="dxa"/>
            <w:vMerge w:val="restart"/>
            <w:noWrap/>
            <w:vAlign w:val="center"/>
          </w:tcPr>
          <w:p w:rsidR="00294023" w:rsidRDefault="00134C25">
            <w:pPr>
              <w:pStyle w:val="aff6"/>
              <w:widowControl/>
              <w:autoSpaceDE w:val="0"/>
              <w:autoSpaceDN w:val="0"/>
              <w:adjustRightInd/>
              <w:spacing w:line="340" w:lineRule="exact"/>
              <w:textAlignment w:val="bottom"/>
              <w:rPr>
                <w:kern w:val="2"/>
                <w:szCs w:val="24"/>
              </w:rPr>
            </w:pPr>
            <w:r>
              <w:rPr>
                <w:kern w:val="2"/>
                <w:szCs w:val="24"/>
              </w:rPr>
              <w:t>设备寿命</w:t>
            </w:r>
          </w:p>
          <w:p w:rsidR="00294023" w:rsidRDefault="00134C25">
            <w:pPr>
              <w:pStyle w:val="aff6"/>
              <w:widowControl/>
              <w:autoSpaceDE w:val="0"/>
              <w:autoSpaceDN w:val="0"/>
              <w:adjustRightInd/>
              <w:spacing w:line="340" w:lineRule="exact"/>
              <w:textAlignment w:val="bottom"/>
              <w:rPr>
                <w:kern w:val="2"/>
                <w:szCs w:val="24"/>
              </w:rPr>
            </w:pPr>
            <w:r>
              <w:rPr>
                <w:rFonts w:hint="eastAsia"/>
                <w:kern w:val="2"/>
                <w:szCs w:val="24"/>
              </w:rPr>
              <w:t>（</w:t>
            </w:r>
            <w:r>
              <w:rPr>
                <w:kern w:val="2"/>
                <w:szCs w:val="24"/>
              </w:rPr>
              <w:t>年</w:t>
            </w:r>
            <w:r>
              <w:rPr>
                <w:rFonts w:hint="eastAsia"/>
                <w:kern w:val="2"/>
                <w:szCs w:val="24"/>
              </w:rPr>
              <w:t>）</w:t>
            </w:r>
          </w:p>
        </w:tc>
        <w:tc>
          <w:tcPr>
            <w:tcW w:w="1199" w:type="dxa"/>
            <w:vMerge w:val="restart"/>
            <w:noWrap/>
            <w:vAlign w:val="center"/>
          </w:tcPr>
          <w:p w:rsidR="00294023" w:rsidRDefault="00134C25">
            <w:pPr>
              <w:pStyle w:val="aff6"/>
              <w:widowControl/>
              <w:autoSpaceDE w:val="0"/>
              <w:autoSpaceDN w:val="0"/>
              <w:adjustRightInd/>
              <w:spacing w:line="340" w:lineRule="exact"/>
              <w:textAlignment w:val="bottom"/>
              <w:rPr>
                <w:kern w:val="2"/>
                <w:szCs w:val="24"/>
              </w:rPr>
            </w:pPr>
            <w:r>
              <w:rPr>
                <w:kern w:val="2"/>
                <w:szCs w:val="24"/>
              </w:rPr>
              <w:t>已使用</w:t>
            </w:r>
          </w:p>
          <w:p w:rsidR="00294023" w:rsidRDefault="00134C25">
            <w:pPr>
              <w:pStyle w:val="aff6"/>
              <w:widowControl/>
              <w:autoSpaceDE w:val="0"/>
              <w:autoSpaceDN w:val="0"/>
              <w:adjustRightInd/>
              <w:spacing w:line="340" w:lineRule="exact"/>
              <w:textAlignment w:val="bottom"/>
              <w:rPr>
                <w:kern w:val="2"/>
                <w:szCs w:val="24"/>
              </w:rPr>
            </w:pPr>
            <w:r>
              <w:rPr>
                <w:kern w:val="2"/>
                <w:szCs w:val="24"/>
              </w:rPr>
              <w:t>年限</w:t>
            </w:r>
            <w:r>
              <w:rPr>
                <w:rFonts w:hint="eastAsia"/>
                <w:kern w:val="2"/>
                <w:szCs w:val="24"/>
              </w:rPr>
              <w:t>（</w:t>
            </w:r>
            <w:r>
              <w:rPr>
                <w:kern w:val="2"/>
                <w:szCs w:val="24"/>
              </w:rPr>
              <w:t>年</w:t>
            </w:r>
            <w:r>
              <w:rPr>
                <w:rFonts w:hint="eastAsia"/>
                <w:kern w:val="2"/>
                <w:szCs w:val="24"/>
              </w:rPr>
              <w:t>）</w:t>
            </w:r>
          </w:p>
        </w:tc>
      </w:tr>
      <w:tr w:rsidR="00294023">
        <w:trPr>
          <w:cantSplit/>
          <w:trHeight w:hRule="exact" w:val="386"/>
          <w:jc w:val="center"/>
        </w:trPr>
        <w:tc>
          <w:tcPr>
            <w:tcW w:w="1058" w:type="dxa"/>
            <w:vMerge/>
            <w:noWrap/>
            <w:vAlign w:val="center"/>
          </w:tcPr>
          <w:p w:rsidR="00294023" w:rsidRDefault="00294023">
            <w:pPr>
              <w:widowControl/>
              <w:autoSpaceDE w:val="0"/>
              <w:autoSpaceDN w:val="0"/>
              <w:jc w:val="center"/>
              <w:textAlignment w:val="bottom"/>
            </w:pPr>
          </w:p>
        </w:tc>
        <w:tc>
          <w:tcPr>
            <w:tcW w:w="1293" w:type="dxa"/>
            <w:vMerge/>
            <w:noWrap/>
          </w:tcPr>
          <w:p w:rsidR="00294023" w:rsidRDefault="00294023">
            <w:pPr>
              <w:widowControl/>
              <w:autoSpaceDE w:val="0"/>
              <w:autoSpaceDN w:val="0"/>
              <w:jc w:val="center"/>
              <w:textAlignment w:val="bottom"/>
            </w:pPr>
          </w:p>
        </w:tc>
        <w:tc>
          <w:tcPr>
            <w:tcW w:w="735" w:type="dxa"/>
            <w:vMerge/>
            <w:noWrap/>
            <w:vAlign w:val="center"/>
          </w:tcPr>
          <w:p w:rsidR="00294023" w:rsidRDefault="00294023">
            <w:pPr>
              <w:widowControl/>
              <w:autoSpaceDE w:val="0"/>
              <w:autoSpaceDN w:val="0"/>
              <w:jc w:val="center"/>
              <w:textAlignment w:val="bottom"/>
            </w:pPr>
          </w:p>
        </w:tc>
        <w:tc>
          <w:tcPr>
            <w:tcW w:w="1236" w:type="dxa"/>
            <w:vMerge/>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134C25">
            <w:pPr>
              <w:widowControl/>
              <w:autoSpaceDE w:val="0"/>
              <w:autoSpaceDN w:val="0"/>
              <w:jc w:val="center"/>
              <w:textAlignment w:val="bottom"/>
            </w:pPr>
            <w:r>
              <w:t>合计</w:t>
            </w:r>
          </w:p>
        </w:tc>
        <w:tc>
          <w:tcPr>
            <w:tcW w:w="749" w:type="dxa"/>
            <w:noWrap/>
            <w:vAlign w:val="center"/>
          </w:tcPr>
          <w:p w:rsidR="00294023" w:rsidRDefault="00134C25">
            <w:pPr>
              <w:widowControl/>
              <w:autoSpaceDE w:val="0"/>
              <w:autoSpaceDN w:val="0"/>
              <w:jc w:val="center"/>
              <w:textAlignment w:val="bottom"/>
            </w:pPr>
            <w:r>
              <w:t>自有</w:t>
            </w:r>
          </w:p>
        </w:tc>
        <w:tc>
          <w:tcPr>
            <w:tcW w:w="749" w:type="dxa"/>
            <w:noWrap/>
            <w:vAlign w:val="center"/>
          </w:tcPr>
          <w:p w:rsidR="00294023" w:rsidRDefault="00134C25">
            <w:pPr>
              <w:widowControl/>
              <w:autoSpaceDE w:val="0"/>
              <w:autoSpaceDN w:val="0"/>
              <w:jc w:val="center"/>
              <w:textAlignment w:val="bottom"/>
            </w:pPr>
            <w:r>
              <w:t>租赁</w:t>
            </w:r>
          </w:p>
        </w:tc>
        <w:tc>
          <w:tcPr>
            <w:tcW w:w="750" w:type="dxa"/>
            <w:noWrap/>
            <w:vAlign w:val="center"/>
          </w:tcPr>
          <w:p w:rsidR="00294023" w:rsidRDefault="00134C25">
            <w:pPr>
              <w:widowControl/>
              <w:autoSpaceDE w:val="0"/>
              <w:autoSpaceDN w:val="0"/>
              <w:jc w:val="center"/>
              <w:textAlignment w:val="bottom"/>
              <w:rPr>
                <w:u w:val="single"/>
              </w:rPr>
            </w:pPr>
            <w:r>
              <w:t>新购</w:t>
            </w:r>
          </w:p>
        </w:tc>
        <w:tc>
          <w:tcPr>
            <w:tcW w:w="1076" w:type="dxa"/>
            <w:vMerge/>
            <w:noWrap/>
            <w:vAlign w:val="center"/>
          </w:tcPr>
          <w:p w:rsidR="00294023" w:rsidRDefault="00294023">
            <w:pPr>
              <w:widowControl/>
              <w:autoSpaceDE w:val="0"/>
              <w:autoSpaceDN w:val="0"/>
              <w:jc w:val="center"/>
              <w:textAlignment w:val="bottom"/>
            </w:pPr>
          </w:p>
        </w:tc>
        <w:tc>
          <w:tcPr>
            <w:tcW w:w="1199" w:type="dxa"/>
            <w:vMerge/>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val="restart"/>
            <w:noWrap/>
            <w:vAlign w:val="center"/>
          </w:tcPr>
          <w:p w:rsidR="00294023" w:rsidRDefault="00134C25">
            <w:pPr>
              <w:widowControl/>
              <w:autoSpaceDE w:val="0"/>
              <w:autoSpaceDN w:val="0"/>
              <w:jc w:val="center"/>
              <w:textAlignment w:val="bottom"/>
            </w:pPr>
            <w:r>
              <w:t>试验、</w:t>
            </w:r>
          </w:p>
          <w:p w:rsidR="00294023" w:rsidRDefault="00134C25">
            <w:pPr>
              <w:widowControl/>
              <w:autoSpaceDE w:val="0"/>
              <w:autoSpaceDN w:val="0"/>
              <w:jc w:val="center"/>
              <w:textAlignment w:val="bottom"/>
            </w:pPr>
            <w:r>
              <w:t>检测</w:t>
            </w:r>
            <w:r>
              <w:rPr>
                <w:rFonts w:hint="eastAsia"/>
              </w:rPr>
              <w:t>、测量</w:t>
            </w:r>
            <w:r>
              <w:t>仪器</w:t>
            </w:r>
          </w:p>
        </w:tc>
        <w:tc>
          <w:tcPr>
            <w:tcW w:w="1293" w:type="dxa"/>
            <w:noWrap/>
          </w:tcPr>
          <w:p w:rsidR="00294023" w:rsidRDefault="00294023">
            <w:pPr>
              <w:widowControl/>
              <w:autoSpaceDE w:val="0"/>
              <w:autoSpaceDN w:val="0"/>
              <w:jc w:val="center"/>
              <w:textAlignment w:val="bottom"/>
            </w:pP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noWrap/>
            <w:vAlign w:val="center"/>
          </w:tcPr>
          <w:p w:rsidR="00294023" w:rsidRDefault="00294023">
            <w:pPr>
              <w:widowControl/>
              <w:autoSpaceDE w:val="0"/>
              <w:autoSpaceDN w:val="0"/>
              <w:jc w:val="center"/>
              <w:textAlignment w:val="bottom"/>
            </w:pPr>
          </w:p>
        </w:tc>
        <w:tc>
          <w:tcPr>
            <w:tcW w:w="1293" w:type="dxa"/>
            <w:noWrap/>
          </w:tcPr>
          <w:p w:rsidR="00294023" w:rsidRDefault="00294023">
            <w:pPr>
              <w:widowControl/>
              <w:autoSpaceDE w:val="0"/>
              <w:autoSpaceDN w:val="0"/>
              <w:jc w:val="center"/>
              <w:textAlignment w:val="bottom"/>
            </w:pP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noWrap/>
            <w:vAlign w:val="center"/>
          </w:tcPr>
          <w:p w:rsidR="00294023" w:rsidRDefault="00294023">
            <w:pPr>
              <w:widowControl/>
              <w:autoSpaceDE w:val="0"/>
              <w:autoSpaceDN w:val="0"/>
              <w:jc w:val="center"/>
              <w:textAlignment w:val="bottom"/>
            </w:pPr>
          </w:p>
        </w:tc>
        <w:tc>
          <w:tcPr>
            <w:tcW w:w="1293" w:type="dxa"/>
            <w:noWrap/>
          </w:tcPr>
          <w:p w:rsidR="00294023" w:rsidRDefault="00294023">
            <w:pPr>
              <w:widowControl/>
              <w:autoSpaceDE w:val="0"/>
              <w:autoSpaceDN w:val="0"/>
              <w:jc w:val="center"/>
              <w:textAlignment w:val="bottom"/>
            </w:pP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noWrap/>
            <w:vAlign w:val="center"/>
          </w:tcPr>
          <w:p w:rsidR="00294023" w:rsidRDefault="00294023">
            <w:pPr>
              <w:widowControl/>
              <w:autoSpaceDE w:val="0"/>
              <w:autoSpaceDN w:val="0"/>
              <w:jc w:val="center"/>
              <w:textAlignment w:val="bottom"/>
            </w:pPr>
          </w:p>
        </w:tc>
        <w:tc>
          <w:tcPr>
            <w:tcW w:w="1293" w:type="dxa"/>
            <w:noWrap/>
          </w:tcPr>
          <w:p w:rsidR="00294023" w:rsidRDefault="00134C25">
            <w:pPr>
              <w:widowControl/>
              <w:autoSpaceDE w:val="0"/>
              <w:autoSpaceDN w:val="0"/>
              <w:jc w:val="center"/>
              <w:textAlignment w:val="bottom"/>
              <w:rPr>
                <w:b/>
              </w:rPr>
            </w:pPr>
            <w:r>
              <w:rPr>
                <w:b/>
              </w:rPr>
              <w:t>……</w:t>
            </w: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val="restart"/>
            <w:noWrap/>
            <w:vAlign w:val="center"/>
          </w:tcPr>
          <w:p w:rsidR="00294023" w:rsidRDefault="00134C25">
            <w:pPr>
              <w:widowControl/>
              <w:autoSpaceDE w:val="0"/>
              <w:autoSpaceDN w:val="0"/>
              <w:jc w:val="center"/>
              <w:textAlignment w:val="bottom"/>
            </w:pPr>
            <w:r>
              <w:t>办公</w:t>
            </w:r>
          </w:p>
          <w:p w:rsidR="00294023" w:rsidRDefault="00134C25">
            <w:pPr>
              <w:widowControl/>
              <w:autoSpaceDE w:val="0"/>
              <w:autoSpaceDN w:val="0"/>
              <w:jc w:val="center"/>
              <w:textAlignment w:val="bottom"/>
            </w:pPr>
            <w:r>
              <w:t>设施</w:t>
            </w:r>
          </w:p>
        </w:tc>
        <w:tc>
          <w:tcPr>
            <w:tcW w:w="1293" w:type="dxa"/>
            <w:noWrap/>
          </w:tcPr>
          <w:p w:rsidR="00294023" w:rsidRDefault="00294023">
            <w:pPr>
              <w:widowControl/>
              <w:autoSpaceDE w:val="0"/>
              <w:autoSpaceDN w:val="0"/>
              <w:jc w:val="center"/>
              <w:textAlignment w:val="bottom"/>
            </w:pP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noWrap/>
            <w:vAlign w:val="center"/>
          </w:tcPr>
          <w:p w:rsidR="00294023" w:rsidRDefault="00294023">
            <w:pPr>
              <w:widowControl/>
              <w:autoSpaceDE w:val="0"/>
              <w:autoSpaceDN w:val="0"/>
              <w:jc w:val="center"/>
              <w:textAlignment w:val="bottom"/>
            </w:pPr>
          </w:p>
        </w:tc>
        <w:tc>
          <w:tcPr>
            <w:tcW w:w="1293" w:type="dxa"/>
            <w:noWrap/>
          </w:tcPr>
          <w:p w:rsidR="00294023" w:rsidRDefault="00294023">
            <w:pPr>
              <w:widowControl/>
              <w:autoSpaceDE w:val="0"/>
              <w:autoSpaceDN w:val="0"/>
              <w:jc w:val="center"/>
              <w:textAlignment w:val="bottom"/>
            </w:pP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noWrap/>
            <w:vAlign w:val="center"/>
          </w:tcPr>
          <w:p w:rsidR="00294023" w:rsidRDefault="00294023">
            <w:pPr>
              <w:widowControl/>
              <w:autoSpaceDE w:val="0"/>
              <w:autoSpaceDN w:val="0"/>
              <w:jc w:val="center"/>
              <w:textAlignment w:val="bottom"/>
            </w:pPr>
          </w:p>
        </w:tc>
        <w:tc>
          <w:tcPr>
            <w:tcW w:w="1293" w:type="dxa"/>
            <w:noWrap/>
          </w:tcPr>
          <w:p w:rsidR="00294023" w:rsidRDefault="00294023">
            <w:pPr>
              <w:widowControl/>
              <w:autoSpaceDE w:val="0"/>
              <w:autoSpaceDN w:val="0"/>
              <w:jc w:val="center"/>
              <w:textAlignment w:val="bottom"/>
            </w:pP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noWrap/>
            <w:vAlign w:val="center"/>
          </w:tcPr>
          <w:p w:rsidR="00294023" w:rsidRDefault="00294023">
            <w:pPr>
              <w:widowControl/>
              <w:autoSpaceDE w:val="0"/>
              <w:autoSpaceDN w:val="0"/>
              <w:jc w:val="center"/>
              <w:textAlignment w:val="bottom"/>
            </w:pPr>
          </w:p>
        </w:tc>
        <w:tc>
          <w:tcPr>
            <w:tcW w:w="1293" w:type="dxa"/>
            <w:noWrap/>
          </w:tcPr>
          <w:p w:rsidR="00294023" w:rsidRDefault="00134C25">
            <w:pPr>
              <w:widowControl/>
              <w:autoSpaceDE w:val="0"/>
              <w:autoSpaceDN w:val="0"/>
              <w:jc w:val="center"/>
              <w:textAlignment w:val="bottom"/>
            </w:pPr>
            <w:r>
              <w:rPr>
                <w:b/>
              </w:rPr>
              <w:t>……</w:t>
            </w: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val="restart"/>
            <w:noWrap/>
            <w:vAlign w:val="center"/>
          </w:tcPr>
          <w:p w:rsidR="00294023" w:rsidRDefault="00134C25">
            <w:pPr>
              <w:widowControl/>
              <w:tabs>
                <w:tab w:val="left" w:pos="210"/>
              </w:tabs>
              <w:autoSpaceDE w:val="0"/>
              <w:autoSpaceDN w:val="0"/>
              <w:ind w:leftChars="-1" w:left="-2"/>
              <w:jc w:val="center"/>
              <w:textAlignment w:val="bottom"/>
            </w:pPr>
            <w:r>
              <w:t>生活</w:t>
            </w:r>
          </w:p>
          <w:p w:rsidR="00294023" w:rsidRDefault="00134C25">
            <w:pPr>
              <w:widowControl/>
              <w:tabs>
                <w:tab w:val="left" w:pos="210"/>
              </w:tabs>
              <w:autoSpaceDE w:val="0"/>
              <w:autoSpaceDN w:val="0"/>
              <w:ind w:leftChars="-1" w:left="-2"/>
              <w:jc w:val="center"/>
              <w:textAlignment w:val="bottom"/>
            </w:pPr>
            <w:r>
              <w:t>设施</w:t>
            </w:r>
          </w:p>
        </w:tc>
        <w:tc>
          <w:tcPr>
            <w:tcW w:w="1293" w:type="dxa"/>
            <w:noWrap/>
          </w:tcPr>
          <w:p w:rsidR="00294023" w:rsidRDefault="00294023">
            <w:pPr>
              <w:widowControl/>
              <w:autoSpaceDE w:val="0"/>
              <w:autoSpaceDN w:val="0"/>
              <w:jc w:val="center"/>
              <w:textAlignment w:val="bottom"/>
            </w:pP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noWrap/>
            <w:vAlign w:val="center"/>
          </w:tcPr>
          <w:p w:rsidR="00294023" w:rsidRDefault="00294023">
            <w:pPr>
              <w:widowControl/>
              <w:tabs>
                <w:tab w:val="left" w:pos="210"/>
              </w:tabs>
              <w:autoSpaceDE w:val="0"/>
              <w:autoSpaceDN w:val="0"/>
              <w:ind w:leftChars="-1" w:left="-2"/>
              <w:jc w:val="center"/>
              <w:textAlignment w:val="bottom"/>
            </w:pPr>
          </w:p>
        </w:tc>
        <w:tc>
          <w:tcPr>
            <w:tcW w:w="1293" w:type="dxa"/>
            <w:noWrap/>
          </w:tcPr>
          <w:p w:rsidR="00294023" w:rsidRDefault="00294023">
            <w:pPr>
              <w:widowControl/>
              <w:autoSpaceDE w:val="0"/>
              <w:autoSpaceDN w:val="0"/>
              <w:jc w:val="center"/>
              <w:textAlignment w:val="bottom"/>
            </w:pP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noWrap/>
            <w:vAlign w:val="center"/>
          </w:tcPr>
          <w:p w:rsidR="00294023" w:rsidRDefault="00294023">
            <w:pPr>
              <w:widowControl/>
              <w:tabs>
                <w:tab w:val="left" w:pos="210"/>
              </w:tabs>
              <w:autoSpaceDE w:val="0"/>
              <w:autoSpaceDN w:val="0"/>
              <w:ind w:leftChars="-1" w:left="-2"/>
              <w:jc w:val="center"/>
              <w:textAlignment w:val="bottom"/>
            </w:pPr>
          </w:p>
        </w:tc>
        <w:tc>
          <w:tcPr>
            <w:tcW w:w="1293" w:type="dxa"/>
            <w:noWrap/>
          </w:tcPr>
          <w:p w:rsidR="00294023" w:rsidRDefault="00294023">
            <w:pPr>
              <w:widowControl/>
              <w:autoSpaceDE w:val="0"/>
              <w:autoSpaceDN w:val="0"/>
              <w:jc w:val="center"/>
              <w:textAlignment w:val="bottom"/>
            </w:pP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noWrap/>
            <w:vAlign w:val="center"/>
          </w:tcPr>
          <w:p w:rsidR="00294023" w:rsidRDefault="00294023">
            <w:pPr>
              <w:widowControl/>
              <w:tabs>
                <w:tab w:val="left" w:pos="210"/>
              </w:tabs>
              <w:autoSpaceDE w:val="0"/>
              <w:autoSpaceDN w:val="0"/>
              <w:ind w:leftChars="-1" w:left="-2"/>
              <w:jc w:val="center"/>
              <w:textAlignment w:val="bottom"/>
            </w:pPr>
          </w:p>
        </w:tc>
        <w:tc>
          <w:tcPr>
            <w:tcW w:w="1293" w:type="dxa"/>
            <w:noWrap/>
          </w:tcPr>
          <w:p w:rsidR="00294023" w:rsidRDefault="00134C25">
            <w:pPr>
              <w:widowControl/>
              <w:autoSpaceDE w:val="0"/>
              <w:autoSpaceDN w:val="0"/>
              <w:jc w:val="center"/>
              <w:textAlignment w:val="bottom"/>
            </w:pPr>
            <w:r>
              <w:rPr>
                <w:b/>
              </w:rPr>
              <w:t>……</w:t>
            </w: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val="restart"/>
            <w:noWrap/>
            <w:vAlign w:val="center"/>
          </w:tcPr>
          <w:p w:rsidR="00294023" w:rsidRDefault="00134C25">
            <w:pPr>
              <w:widowControl/>
              <w:autoSpaceDE w:val="0"/>
              <w:autoSpaceDN w:val="0"/>
              <w:jc w:val="center"/>
              <w:textAlignment w:val="bottom"/>
            </w:pPr>
            <w:r>
              <w:t>交通</w:t>
            </w:r>
          </w:p>
          <w:p w:rsidR="00294023" w:rsidRDefault="00134C25">
            <w:pPr>
              <w:widowControl/>
              <w:autoSpaceDE w:val="0"/>
              <w:autoSpaceDN w:val="0"/>
              <w:jc w:val="center"/>
              <w:textAlignment w:val="bottom"/>
            </w:pPr>
            <w:r>
              <w:t>设施</w:t>
            </w:r>
          </w:p>
        </w:tc>
        <w:tc>
          <w:tcPr>
            <w:tcW w:w="1293" w:type="dxa"/>
            <w:noWrap/>
          </w:tcPr>
          <w:p w:rsidR="00294023" w:rsidRDefault="00294023">
            <w:pPr>
              <w:widowControl/>
              <w:autoSpaceDE w:val="0"/>
              <w:autoSpaceDN w:val="0"/>
              <w:jc w:val="center"/>
              <w:textAlignment w:val="bottom"/>
            </w:pP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noWrap/>
            <w:vAlign w:val="center"/>
          </w:tcPr>
          <w:p w:rsidR="00294023" w:rsidRDefault="00294023">
            <w:pPr>
              <w:widowControl/>
              <w:autoSpaceDE w:val="0"/>
              <w:autoSpaceDN w:val="0"/>
              <w:jc w:val="center"/>
              <w:textAlignment w:val="bottom"/>
            </w:pPr>
          </w:p>
        </w:tc>
        <w:tc>
          <w:tcPr>
            <w:tcW w:w="1293" w:type="dxa"/>
            <w:noWrap/>
          </w:tcPr>
          <w:p w:rsidR="00294023" w:rsidRDefault="00294023">
            <w:pPr>
              <w:widowControl/>
              <w:autoSpaceDE w:val="0"/>
              <w:autoSpaceDN w:val="0"/>
              <w:jc w:val="center"/>
              <w:textAlignment w:val="bottom"/>
            </w:pP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noWrap/>
            <w:vAlign w:val="center"/>
          </w:tcPr>
          <w:p w:rsidR="00294023" w:rsidRDefault="00294023">
            <w:pPr>
              <w:widowControl/>
              <w:autoSpaceDE w:val="0"/>
              <w:autoSpaceDN w:val="0"/>
              <w:jc w:val="center"/>
              <w:textAlignment w:val="bottom"/>
            </w:pPr>
          </w:p>
        </w:tc>
        <w:tc>
          <w:tcPr>
            <w:tcW w:w="1293" w:type="dxa"/>
            <w:noWrap/>
          </w:tcPr>
          <w:p w:rsidR="00294023" w:rsidRDefault="00294023">
            <w:pPr>
              <w:widowControl/>
              <w:autoSpaceDE w:val="0"/>
              <w:autoSpaceDN w:val="0"/>
              <w:jc w:val="center"/>
              <w:textAlignment w:val="bottom"/>
            </w:pP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vMerge/>
            <w:noWrap/>
            <w:vAlign w:val="center"/>
          </w:tcPr>
          <w:p w:rsidR="00294023" w:rsidRDefault="00294023">
            <w:pPr>
              <w:widowControl/>
              <w:autoSpaceDE w:val="0"/>
              <w:autoSpaceDN w:val="0"/>
              <w:jc w:val="center"/>
              <w:textAlignment w:val="bottom"/>
            </w:pPr>
          </w:p>
        </w:tc>
        <w:tc>
          <w:tcPr>
            <w:tcW w:w="1293" w:type="dxa"/>
            <w:noWrap/>
          </w:tcPr>
          <w:p w:rsidR="00294023" w:rsidRDefault="00134C25">
            <w:pPr>
              <w:widowControl/>
              <w:autoSpaceDE w:val="0"/>
              <w:autoSpaceDN w:val="0"/>
              <w:jc w:val="center"/>
              <w:textAlignment w:val="bottom"/>
            </w:pPr>
            <w:r>
              <w:rPr>
                <w:b/>
              </w:rPr>
              <w:t>……</w:t>
            </w:r>
          </w:p>
        </w:tc>
        <w:tc>
          <w:tcPr>
            <w:tcW w:w="735" w:type="dxa"/>
            <w:noWrap/>
            <w:vAlign w:val="center"/>
          </w:tcPr>
          <w:p w:rsidR="00294023" w:rsidRDefault="00294023">
            <w:pPr>
              <w:widowControl/>
              <w:autoSpaceDE w:val="0"/>
              <w:autoSpaceDN w:val="0"/>
              <w:jc w:val="center"/>
              <w:textAlignment w:val="bottom"/>
            </w:pPr>
          </w:p>
        </w:tc>
        <w:tc>
          <w:tcPr>
            <w:tcW w:w="1236"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49" w:type="dxa"/>
            <w:noWrap/>
            <w:vAlign w:val="center"/>
          </w:tcPr>
          <w:p w:rsidR="00294023" w:rsidRDefault="00294023">
            <w:pPr>
              <w:widowControl/>
              <w:autoSpaceDE w:val="0"/>
              <w:autoSpaceDN w:val="0"/>
              <w:jc w:val="center"/>
              <w:textAlignment w:val="bottom"/>
            </w:pPr>
          </w:p>
        </w:tc>
        <w:tc>
          <w:tcPr>
            <w:tcW w:w="750" w:type="dxa"/>
            <w:noWrap/>
            <w:vAlign w:val="center"/>
          </w:tcPr>
          <w:p w:rsidR="00294023" w:rsidRDefault="00294023">
            <w:pPr>
              <w:widowControl/>
              <w:autoSpaceDE w:val="0"/>
              <w:autoSpaceDN w:val="0"/>
              <w:jc w:val="center"/>
              <w:textAlignment w:val="bottom"/>
            </w:pPr>
          </w:p>
        </w:tc>
        <w:tc>
          <w:tcPr>
            <w:tcW w:w="1076" w:type="dxa"/>
            <w:noWrap/>
            <w:vAlign w:val="center"/>
          </w:tcPr>
          <w:p w:rsidR="00294023" w:rsidRDefault="00294023">
            <w:pPr>
              <w:widowControl/>
              <w:autoSpaceDE w:val="0"/>
              <w:autoSpaceDN w:val="0"/>
              <w:jc w:val="center"/>
              <w:textAlignment w:val="bottom"/>
            </w:pPr>
          </w:p>
        </w:tc>
        <w:tc>
          <w:tcPr>
            <w:tcW w:w="1199" w:type="dxa"/>
            <w:noWrap/>
            <w:vAlign w:val="center"/>
          </w:tcPr>
          <w:p w:rsidR="00294023" w:rsidRDefault="00294023">
            <w:pPr>
              <w:widowControl/>
              <w:autoSpaceDE w:val="0"/>
              <w:autoSpaceDN w:val="0"/>
              <w:jc w:val="center"/>
              <w:textAlignment w:val="bottom"/>
            </w:pPr>
          </w:p>
        </w:tc>
      </w:tr>
      <w:tr w:rsidR="00294023">
        <w:trPr>
          <w:cantSplit/>
          <w:trHeight w:hRule="exact" w:val="454"/>
          <w:jc w:val="center"/>
        </w:trPr>
        <w:tc>
          <w:tcPr>
            <w:tcW w:w="1058" w:type="dxa"/>
            <w:noWrap/>
            <w:vAlign w:val="center"/>
          </w:tcPr>
          <w:p w:rsidR="00294023" w:rsidRDefault="00134C25">
            <w:pPr>
              <w:widowControl/>
              <w:autoSpaceDE w:val="0"/>
              <w:autoSpaceDN w:val="0"/>
              <w:jc w:val="center"/>
              <w:textAlignment w:val="bottom"/>
            </w:pPr>
            <w:r>
              <w:rPr>
                <w:rFonts w:hint="eastAsia"/>
              </w:rPr>
              <w:t>备注</w:t>
            </w:r>
          </w:p>
        </w:tc>
        <w:tc>
          <w:tcPr>
            <w:tcW w:w="8536" w:type="dxa"/>
            <w:gridSpan w:val="9"/>
            <w:noWrap/>
          </w:tcPr>
          <w:p w:rsidR="00294023" w:rsidRDefault="00294023">
            <w:pPr>
              <w:widowControl/>
              <w:autoSpaceDE w:val="0"/>
              <w:autoSpaceDN w:val="0"/>
              <w:jc w:val="center"/>
              <w:textAlignment w:val="bottom"/>
            </w:pPr>
          </w:p>
        </w:tc>
      </w:tr>
    </w:tbl>
    <w:p w:rsidR="00294023" w:rsidRDefault="00294023">
      <w:pPr>
        <w:spacing w:line="480" w:lineRule="exact"/>
        <w:ind w:firstLineChars="1492" w:firstLine="3581"/>
        <w:rPr>
          <w:sz w:val="24"/>
        </w:rPr>
      </w:pPr>
    </w:p>
    <w:p w:rsidR="00294023" w:rsidRDefault="00134C25">
      <w:pPr>
        <w:spacing w:line="480" w:lineRule="exact"/>
        <w:ind w:firstLineChars="1443" w:firstLine="3463"/>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盖章</w:t>
      </w:r>
      <w:r>
        <w:rPr>
          <w:rFonts w:hint="eastAsia"/>
          <w:sz w:val="24"/>
        </w:rPr>
        <w:t>)</w:t>
      </w:r>
      <w:r>
        <w:rPr>
          <w:rFonts w:hint="eastAsia"/>
          <w:sz w:val="24"/>
        </w:rPr>
        <w:t>：</w:t>
      </w:r>
    </w:p>
    <w:p w:rsidR="00294023" w:rsidRDefault="00134C25">
      <w:pPr>
        <w:spacing w:line="480" w:lineRule="exact"/>
        <w:jc w:val="center"/>
        <w:rPr>
          <w:rFonts w:ascii="宋体" w:hAnsi="宋体"/>
          <w:sz w:val="24"/>
        </w:rPr>
      </w:pPr>
      <w:r>
        <w:rPr>
          <w:rFonts w:ascii="宋体" w:hAnsi="宋体" w:hint="eastAsia"/>
          <w:sz w:val="24"/>
        </w:rPr>
        <w:t xml:space="preserve">                             法定代表人（或其委托代理人）：</w:t>
      </w:r>
      <w:r>
        <w:rPr>
          <w:rFonts w:ascii="宋体" w:hAnsi="宋体" w:hint="eastAsia"/>
          <w:sz w:val="24"/>
          <w:u w:val="single"/>
        </w:rPr>
        <w:t xml:space="preserve">           （签字）</w:t>
      </w:r>
    </w:p>
    <w:p w:rsidR="00294023" w:rsidRDefault="00134C25">
      <w:pPr>
        <w:autoSpaceDE w:val="0"/>
        <w:autoSpaceDN w:val="0"/>
        <w:adjustRightInd w:val="0"/>
        <w:spacing w:line="480" w:lineRule="exact"/>
        <w:jc w:val="center"/>
        <w:rPr>
          <w:sz w:val="24"/>
          <w:szCs w:val="24"/>
        </w:rPr>
      </w:pPr>
      <w:r>
        <w:rPr>
          <w:sz w:val="24"/>
          <w:szCs w:val="24"/>
        </w:rPr>
        <w:t>日期：</w:t>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rsidR="00294023" w:rsidRDefault="00294023">
      <w:pPr>
        <w:autoSpaceDE w:val="0"/>
        <w:autoSpaceDN w:val="0"/>
        <w:adjustRightInd w:val="0"/>
        <w:spacing w:line="700" w:lineRule="exact"/>
        <w:jc w:val="center"/>
        <w:rPr>
          <w:b/>
          <w:sz w:val="32"/>
          <w:szCs w:val="32"/>
        </w:rPr>
      </w:pPr>
    </w:p>
    <w:p w:rsidR="00294023" w:rsidRDefault="00134C25">
      <w:pPr>
        <w:spacing w:line="340" w:lineRule="exact"/>
        <w:ind w:firstLineChars="200" w:firstLine="420"/>
        <w:rPr>
          <w:szCs w:val="21"/>
        </w:rPr>
      </w:pPr>
      <w:bookmarkStart w:id="87" w:name="_Toc308597029"/>
      <w:bookmarkStart w:id="88" w:name="_Toc309630478"/>
      <w:bookmarkStart w:id="89" w:name="_Toc308388805"/>
      <w:bookmarkStart w:id="90" w:name="_Toc308507834"/>
      <w:bookmarkStart w:id="91" w:name="_Toc308507913"/>
      <w:r>
        <w:rPr>
          <w:rFonts w:hint="eastAsia"/>
          <w:szCs w:val="21"/>
        </w:rPr>
        <w:t>注：</w:t>
      </w:r>
      <w:r>
        <w:rPr>
          <w:rFonts w:hint="eastAsia"/>
          <w:szCs w:val="21"/>
        </w:rPr>
        <w:t>[1]</w:t>
      </w:r>
      <w:r>
        <w:rPr>
          <w:rFonts w:hint="eastAsia"/>
          <w:szCs w:val="21"/>
        </w:rPr>
        <w:t>投标人应根据本工程的实际情况配备所需的试验、检测、测量仪器、办公设备、生活设施、交通设施。上述租赁与新购设备的初步落实情况，应在备注中注明。</w:t>
      </w:r>
    </w:p>
    <w:p w:rsidR="00294023" w:rsidRDefault="00294023">
      <w:pPr>
        <w:spacing w:line="600" w:lineRule="exact"/>
        <w:jc w:val="center"/>
        <w:outlineLvl w:val="1"/>
        <w:rPr>
          <w:b/>
          <w:bCs/>
          <w:spacing w:val="4"/>
          <w:sz w:val="32"/>
          <w:szCs w:val="32"/>
        </w:rPr>
      </w:pPr>
    </w:p>
    <w:bookmarkEnd w:id="87"/>
    <w:bookmarkEnd w:id="88"/>
    <w:bookmarkEnd w:id="89"/>
    <w:bookmarkEnd w:id="90"/>
    <w:bookmarkEnd w:id="91"/>
    <w:p w:rsidR="00294023" w:rsidRDefault="00294023">
      <w:pPr>
        <w:jc w:val="center"/>
        <w:rPr>
          <w:b/>
          <w:sz w:val="30"/>
          <w:szCs w:val="30"/>
        </w:rPr>
      </w:pPr>
    </w:p>
    <w:p w:rsidR="00294023" w:rsidRDefault="00134C25">
      <w:pPr>
        <w:jc w:val="center"/>
        <w:rPr>
          <w:b/>
          <w:sz w:val="32"/>
          <w:szCs w:val="32"/>
        </w:rPr>
      </w:pPr>
      <w:r>
        <w:rPr>
          <w:rFonts w:hint="eastAsia"/>
          <w:b/>
          <w:sz w:val="30"/>
          <w:szCs w:val="30"/>
        </w:rPr>
        <w:lastRenderedPageBreak/>
        <w:t>十、</w:t>
      </w:r>
      <w:r>
        <w:rPr>
          <w:rFonts w:hint="eastAsia"/>
          <w:b/>
          <w:sz w:val="32"/>
          <w:szCs w:val="32"/>
        </w:rPr>
        <w:t>投标人声明</w:t>
      </w:r>
    </w:p>
    <w:p w:rsidR="00294023" w:rsidRDefault="00134C25">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w:t>
      </w:r>
      <w:r>
        <w:rPr>
          <w:rFonts w:ascii="宋体" w:hAnsi="宋体" w:cs="宋体" w:hint="eastAsia"/>
          <w:kern w:val="0"/>
          <w:sz w:val="24"/>
        </w:rPr>
        <w:t>中标</w:t>
      </w:r>
      <w:r>
        <w:rPr>
          <w:rFonts w:ascii="宋体" w:hAnsi="宋体" w:cs="宋体"/>
          <w:kern w:val="0"/>
          <w:sz w:val="24"/>
        </w:rPr>
        <w:t>合同的声明</w:t>
      </w:r>
    </w:p>
    <w:p w:rsidR="00294023" w:rsidRDefault="00294023">
      <w:pPr>
        <w:widowControl/>
        <w:snapToGrid w:val="0"/>
        <w:spacing w:line="440" w:lineRule="exact"/>
        <w:jc w:val="left"/>
        <w:rPr>
          <w:rFonts w:ascii="宋体" w:hAnsi="宋体" w:cs="宋体"/>
          <w:kern w:val="0"/>
          <w:sz w:val="24"/>
        </w:rPr>
      </w:pPr>
    </w:p>
    <w:p w:rsidR="00294023" w:rsidRDefault="00134C25">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rsidR="00294023" w:rsidRDefault="00134C25">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本公司就参加</w:t>
      </w:r>
      <w:r>
        <w:rPr>
          <w:rFonts w:ascii="宋体" w:hAnsi="宋体" w:cs="宋体" w:hint="eastAsia"/>
          <w:kern w:val="0"/>
          <w:sz w:val="24"/>
          <w:u w:val="single"/>
        </w:rPr>
        <w:t>              </w:t>
      </w:r>
      <w:r>
        <w:rPr>
          <w:rFonts w:ascii="宋体" w:hAnsi="宋体" w:cs="宋体" w:hint="eastAsia"/>
          <w:spacing w:val="15"/>
          <w:kern w:val="0"/>
          <w:sz w:val="24"/>
        </w:rPr>
        <w:t>的投标工作，</w:t>
      </w:r>
      <w:proofErr w:type="gramStart"/>
      <w:r>
        <w:rPr>
          <w:rFonts w:ascii="宋体" w:hAnsi="宋体" w:cs="宋体" w:hint="eastAsia"/>
          <w:spacing w:val="15"/>
          <w:kern w:val="0"/>
          <w:sz w:val="24"/>
        </w:rPr>
        <w:t>作出</w:t>
      </w:r>
      <w:proofErr w:type="gramEnd"/>
      <w:r>
        <w:rPr>
          <w:rFonts w:ascii="宋体" w:hAnsi="宋体" w:cs="宋体" w:hint="eastAsia"/>
          <w:spacing w:val="15"/>
          <w:kern w:val="0"/>
          <w:sz w:val="24"/>
        </w:rPr>
        <w:t>郑重声明：</w:t>
      </w:r>
    </w:p>
    <w:p w:rsidR="00294023" w:rsidRDefault="00134C25">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一、若成为本项目的中标人，我公司将严格遵守招标文件和履行中标合同的下列要求：</w:t>
      </w:r>
    </w:p>
    <w:p w:rsidR="00294023" w:rsidRDefault="00134C25">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1、订立合同：在招标文件规定的限期内与招标人订立中标合同。</w:t>
      </w:r>
    </w:p>
    <w:p w:rsidR="00294023" w:rsidRDefault="00134C25">
      <w:pPr>
        <w:widowControl/>
        <w:shd w:val="clear" w:color="auto" w:fill="FFFFFF"/>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2、本项目拟派项目总监理工程师，如需同时担任多项建设工程监理合同的总监理工程师时，需取得建设单位书面同意，且担任总监理工程师项目不超过三项。</w:t>
      </w:r>
    </w:p>
    <w:p w:rsidR="00294023" w:rsidRDefault="00134C25">
      <w:pPr>
        <w:widowControl/>
        <w:shd w:val="clear" w:color="auto" w:fill="FFFFFF"/>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3、本项目投入的工作人员均为本公司工作人员。</w:t>
      </w:r>
    </w:p>
    <w:p w:rsidR="00294023" w:rsidRDefault="00134C25">
      <w:pPr>
        <w:widowControl/>
        <w:shd w:val="clear" w:color="auto" w:fill="FFFFFF"/>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4、本公司承诺，中标后严格执行安全生产相关管理规定。</w:t>
      </w:r>
    </w:p>
    <w:p w:rsidR="00294023" w:rsidRDefault="00134C25">
      <w:pPr>
        <w:widowControl/>
        <w:shd w:val="clear" w:color="auto" w:fill="FFFFFF"/>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5、在签订合同时不向招标人提出附加条件。</w:t>
      </w:r>
    </w:p>
    <w:p w:rsidR="00294023" w:rsidRDefault="00134C25">
      <w:pPr>
        <w:widowControl/>
        <w:shd w:val="clear" w:color="auto" w:fill="FFFFFF"/>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6、按照招标文件要求提交履的保证金。</w:t>
      </w:r>
    </w:p>
    <w:p w:rsidR="00294023" w:rsidRDefault="00134C25">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二、如不能履行上述承诺，本公司愿意承担由此带来的法律后果，并自愿无条件地接受招标人和建设行政主管部门的以下处理：</w:t>
      </w:r>
    </w:p>
    <w:p w:rsidR="00294023" w:rsidRDefault="00134C25">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1、取消中标资格或者解除合同；</w:t>
      </w:r>
    </w:p>
    <w:p w:rsidR="00294023" w:rsidRDefault="00134C25">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2、由招标人没收投标保证金或合同履约保证金；</w:t>
      </w:r>
    </w:p>
    <w:p w:rsidR="00294023" w:rsidRDefault="00134C25">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3、两年内（或五年内）停止参与茂名市财政资金建设工程的投标；</w:t>
      </w:r>
    </w:p>
    <w:p w:rsidR="00294023" w:rsidRDefault="00134C25">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4、对不良行为予以记录，并进行公告；</w:t>
      </w:r>
    </w:p>
    <w:p w:rsidR="00294023" w:rsidRDefault="00134C25">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5、报茂名市建设行政主管部门备案，并提请上级相关行政主管部门依法进行处罚；</w:t>
      </w:r>
    </w:p>
    <w:p w:rsidR="00294023" w:rsidRDefault="00134C25">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6、其他行政处理决定。</w:t>
      </w:r>
    </w:p>
    <w:p w:rsidR="00294023" w:rsidRDefault="00134C25">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特此声明</w:t>
      </w:r>
    </w:p>
    <w:p w:rsidR="00294023" w:rsidRDefault="00294023">
      <w:pPr>
        <w:widowControl/>
        <w:shd w:val="clear" w:color="auto" w:fill="FFFFFF"/>
        <w:snapToGrid w:val="0"/>
        <w:spacing w:line="440" w:lineRule="exact"/>
        <w:ind w:firstLineChars="200" w:firstLine="540"/>
        <w:jc w:val="right"/>
        <w:rPr>
          <w:rFonts w:ascii="宋体" w:hAnsi="宋体" w:cs="宋体"/>
          <w:spacing w:val="15"/>
          <w:kern w:val="0"/>
          <w:sz w:val="24"/>
        </w:rPr>
      </w:pPr>
    </w:p>
    <w:p w:rsidR="00294023" w:rsidRDefault="00294023">
      <w:pPr>
        <w:widowControl/>
        <w:shd w:val="clear" w:color="auto" w:fill="FFFFFF"/>
        <w:snapToGrid w:val="0"/>
        <w:spacing w:line="440" w:lineRule="exact"/>
        <w:ind w:firstLineChars="200" w:firstLine="540"/>
        <w:jc w:val="right"/>
        <w:rPr>
          <w:rFonts w:ascii="宋体" w:hAnsi="宋体" w:cs="宋体"/>
          <w:spacing w:val="15"/>
          <w:kern w:val="0"/>
          <w:sz w:val="24"/>
        </w:rPr>
      </w:pPr>
    </w:p>
    <w:p w:rsidR="00294023" w:rsidRDefault="00134C25">
      <w:pPr>
        <w:widowControl/>
        <w:shd w:val="clear" w:color="auto" w:fill="FFFFFF"/>
        <w:snapToGrid w:val="0"/>
        <w:spacing w:line="440" w:lineRule="exact"/>
        <w:ind w:firstLineChars="200" w:firstLine="540"/>
        <w:jc w:val="center"/>
        <w:rPr>
          <w:rFonts w:ascii="宋体" w:hAnsi="宋体" w:cs="宋体"/>
          <w:spacing w:val="15"/>
          <w:kern w:val="0"/>
          <w:sz w:val="24"/>
        </w:rPr>
      </w:pPr>
      <w:r>
        <w:rPr>
          <w:rFonts w:ascii="宋体" w:hAnsi="宋体" w:cs="宋体" w:hint="eastAsia"/>
          <w:spacing w:val="15"/>
          <w:kern w:val="0"/>
          <w:sz w:val="24"/>
        </w:rPr>
        <w:t xml:space="preserve">                        声明企业(</w:t>
      </w:r>
      <w:r>
        <w:rPr>
          <w:rFonts w:ascii="宋体" w:hAnsi="宋体" w:cs="宋体"/>
          <w:spacing w:val="15"/>
          <w:kern w:val="0"/>
          <w:sz w:val="24"/>
        </w:rPr>
        <w:t>企业公章)</w:t>
      </w:r>
    </w:p>
    <w:p w:rsidR="00294023" w:rsidRDefault="00134C25">
      <w:pPr>
        <w:widowControl/>
        <w:shd w:val="clear" w:color="auto" w:fill="FFFFFF"/>
        <w:snapToGrid w:val="0"/>
        <w:spacing w:line="440" w:lineRule="exact"/>
        <w:ind w:firstLineChars="200" w:firstLine="540"/>
        <w:jc w:val="center"/>
        <w:rPr>
          <w:rFonts w:ascii="宋体" w:hAnsi="宋体" w:cs="宋体"/>
          <w:spacing w:val="15"/>
          <w:kern w:val="0"/>
          <w:sz w:val="24"/>
        </w:rPr>
      </w:pPr>
      <w:r>
        <w:rPr>
          <w:rFonts w:ascii="宋体" w:hAnsi="宋体" w:cs="宋体" w:hint="eastAsia"/>
          <w:spacing w:val="15"/>
          <w:kern w:val="0"/>
          <w:sz w:val="24"/>
        </w:rPr>
        <w:t xml:space="preserve">                         年  月  日</w:t>
      </w:r>
    </w:p>
    <w:p w:rsidR="00294023" w:rsidRDefault="00294023"/>
    <w:p w:rsidR="00294023" w:rsidRDefault="00134C25">
      <w:pPr>
        <w:spacing w:line="600" w:lineRule="exact"/>
        <w:jc w:val="center"/>
        <w:rPr>
          <w:rFonts w:ascii="宋体" w:hAnsi="宋体" w:cs="宋体"/>
          <w:spacing w:val="15"/>
          <w:kern w:val="0"/>
          <w:sz w:val="24"/>
        </w:rPr>
      </w:pPr>
      <w:r>
        <w:rPr>
          <w:rFonts w:ascii="宋体" w:hAnsi="宋体" w:cs="宋体" w:hint="eastAsia"/>
          <w:spacing w:val="15"/>
          <w:kern w:val="0"/>
          <w:sz w:val="24"/>
        </w:rPr>
        <w:t xml:space="preserve">        法定代表人（签字或盖章）：</w:t>
      </w:r>
    </w:p>
    <w:p w:rsidR="00294023" w:rsidRDefault="00294023">
      <w:pPr>
        <w:ind w:firstLineChars="1617" w:firstLine="3881"/>
        <w:rPr>
          <w:sz w:val="24"/>
          <w:szCs w:val="24"/>
        </w:rPr>
      </w:pPr>
    </w:p>
    <w:p w:rsidR="00294023" w:rsidRDefault="00294023">
      <w:pPr>
        <w:spacing w:line="360" w:lineRule="exact"/>
        <w:rPr>
          <w:sz w:val="18"/>
          <w:szCs w:val="18"/>
        </w:rPr>
      </w:pPr>
    </w:p>
    <w:p w:rsidR="00294023" w:rsidRDefault="00294023">
      <w:pPr>
        <w:widowControl/>
        <w:tabs>
          <w:tab w:val="left" w:pos="2775"/>
          <w:tab w:val="center" w:pos="5045"/>
        </w:tabs>
        <w:rPr>
          <w:rFonts w:ascii="宋体" w:hAnsi="宋体"/>
          <w:sz w:val="24"/>
        </w:rPr>
      </w:pPr>
    </w:p>
    <w:p w:rsidR="00294023" w:rsidRDefault="00294023">
      <w:pPr>
        <w:spacing w:line="700" w:lineRule="exact"/>
        <w:rPr>
          <w:rFonts w:ascii="宋体" w:hAnsi="宋体"/>
          <w:sz w:val="24"/>
        </w:rPr>
      </w:pPr>
    </w:p>
    <w:p w:rsidR="00294023" w:rsidRDefault="00134C25">
      <w:pPr>
        <w:spacing w:line="800" w:lineRule="exact"/>
        <w:jc w:val="center"/>
        <w:rPr>
          <w:rFonts w:ascii="宋体" w:hAnsi="宋体"/>
          <w:b/>
          <w:sz w:val="52"/>
          <w:szCs w:val="52"/>
        </w:rPr>
      </w:pPr>
      <w:r>
        <w:rPr>
          <w:rFonts w:ascii="黑体" w:eastAsia="黑体" w:hAnsi="宋体" w:hint="eastAsia"/>
          <w:sz w:val="48"/>
          <w:szCs w:val="48"/>
        </w:rPr>
        <w:t>项目监理</w:t>
      </w:r>
    </w:p>
    <w:p w:rsidR="00294023" w:rsidRDefault="00294023">
      <w:pPr>
        <w:spacing w:line="700" w:lineRule="exact"/>
        <w:jc w:val="center"/>
        <w:rPr>
          <w:b/>
          <w:sz w:val="48"/>
          <w:szCs w:val="48"/>
        </w:rPr>
      </w:pPr>
    </w:p>
    <w:p w:rsidR="00294023" w:rsidRDefault="00294023">
      <w:pPr>
        <w:spacing w:line="700" w:lineRule="exact"/>
        <w:jc w:val="center"/>
        <w:rPr>
          <w:b/>
          <w:sz w:val="48"/>
          <w:szCs w:val="48"/>
        </w:rPr>
      </w:pPr>
    </w:p>
    <w:p w:rsidR="00294023" w:rsidRDefault="00294023">
      <w:pPr>
        <w:spacing w:line="700" w:lineRule="exact"/>
        <w:jc w:val="center"/>
        <w:rPr>
          <w:b/>
          <w:sz w:val="48"/>
          <w:szCs w:val="48"/>
        </w:rPr>
      </w:pPr>
    </w:p>
    <w:p w:rsidR="00294023" w:rsidRDefault="00134C25">
      <w:pPr>
        <w:spacing w:line="700" w:lineRule="exact"/>
        <w:ind w:firstLineChars="550" w:firstLine="2871"/>
        <w:rPr>
          <w:rFonts w:ascii="黑体" w:eastAsia="黑体" w:hAnsi="宋体"/>
          <w:sz w:val="48"/>
          <w:szCs w:val="48"/>
        </w:rPr>
      </w:pPr>
      <w:r>
        <w:rPr>
          <w:rFonts w:hint="eastAsia"/>
          <w:b/>
          <w:sz w:val="52"/>
          <w:szCs w:val="52"/>
        </w:rPr>
        <w:t>（</w:t>
      </w:r>
      <w:r>
        <w:rPr>
          <w:rFonts w:ascii="黑体" w:eastAsia="黑体" w:hint="eastAsia"/>
          <w:sz w:val="52"/>
          <w:szCs w:val="52"/>
        </w:rPr>
        <w:t>第二册</w:t>
      </w:r>
      <w:r>
        <w:rPr>
          <w:rFonts w:hint="eastAsia"/>
          <w:b/>
          <w:sz w:val="52"/>
          <w:szCs w:val="52"/>
        </w:rPr>
        <w:t>）</w:t>
      </w:r>
      <w:r>
        <w:rPr>
          <w:rFonts w:hint="eastAsia"/>
          <w:b/>
          <w:sz w:val="52"/>
          <w:szCs w:val="52"/>
        </w:rPr>
        <w:t xml:space="preserve">  </w:t>
      </w:r>
    </w:p>
    <w:p w:rsidR="00294023" w:rsidRDefault="00294023">
      <w:pPr>
        <w:spacing w:beforeLines="50" w:before="156" w:line="460" w:lineRule="exact"/>
        <w:rPr>
          <w:rFonts w:ascii="宋体" w:hAnsi="宋体"/>
          <w:sz w:val="30"/>
          <w:szCs w:val="30"/>
        </w:rPr>
      </w:pPr>
    </w:p>
    <w:p w:rsidR="00294023" w:rsidRDefault="00294023">
      <w:pPr>
        <w:spacing w:beforeLines="50" w:before="156" w:line="460" w:lineRule="exact"/>
        <w:rPr>
          <w:rFonts w:ascii="宋体" w:hAnsi="宋体"/>
          <w:sz w:val="30"/>
          <w:szCs w:val="30"/>
        </w:rPr>
      </w:pPr>
    </w:p>
    <w:p w:rsidR="00294023" w:rsidRDefault="00134C25">
      <w:pPr>
        <w:spacing w:beforeLines="50" w:before="156" w:line="800" w:lineRule="exact"/>
        <w:ind w:firstLineChars="550" w:firstLine="2860"/>
        <w:rPr>
          <w:rFonts w:ascii="黑体" w:eastAsia="黑体"/>
          <w:sz w:val="52"/>
          <w:szCs w:val="52"/>
        </w:rPr>
      </w:pPr>
      <w:r>
        <w:rPr>
          <w:rFonts w:ascii="黑体" w:eastAsia="黑体" w:hint="eastAsia"/>
          <w:sz w:val="52"/>
          <w:szCs w:val="52"/>
        </w:rPr>
        <w:t xml:space="preserve">技术投标文件   </w:t>
      </w:r>
    </w:p>
    <w:p w:rsidR="00294023" w:rsidRDefault="00294023">
      <w:pPr>
        <w:spacing w:line="360" w:lineRule="auto"/>
        <w:rPr>
          <w:b/>
          <w:spacing w:val="160"/>
          <w:sz w:val="72"/>
          <w:szCs w:val="72"/>
        </w:rPr>
      </w:pPr>
    </w:p>
    <w:p w:rsidR="00294023" w:rsidRDefault="00134C25">
      <w:pPr>
        <w:spacing w:line="360" w:lineRule="auto"/>
        <w:ind w:firstLineChars="490" w:firstLine="2352"/>
        <w:rPr>
          <w:spacing w:val="6"/>
          <w:sz w:val="36"/>
          <w:szCs w:val="36"/>
        </w:rPr>
      </w:pPr>
      <w:r>
        <w:rPr>
          <w:rFonts w:ascii="黑体" w:eastAsia="黑体" w:hAnsi="宋体" w:hint="eastAsia"/>
          <w:sz w:val="48"/>
          <w:szCs w:val="48"/>
        </w:rPr>
        <w:t>（正本）/（副本）</w:t>
      </w:r>
    </w:p>
    <w:p w:rsidR="00294023" w:rsidRDefault="00294023">
      <w:pPr>
        <w:spacing w:line="360" w:lineRule="auto"/>
        <w:jc w:val="center"/>
        <w:rPr>
          <w:spacing w:val="6"/>
          <w:sz w:val="44"/>
          <w:szCs w:val="44"/>
        </w:rPr>
      </w:pPr>
    </w:p>
    <w:p w:rsidR="00294023" w:rsidRDefault="00294023">
      <w:pPr>
        <w:spacing w:line="360" w:lineRule="auto"/>
        <w:rPr>
          <w:spacing w:val="6"/>
          <w:sz w:val="28"/>
        </w:rPr>
      </w:pPr>
    </w:p>
    <w:p w:rsidR="00294023" w:rsidRDefault="00294023">
      <w:pPr>
        <w:spacing w:line="360" w:lineRule="auto"/>
        <w:rPr>
          <w:spacing w:val="6"/>
          <w:sz w:val="28"/>
        </w:rPr>
      </w:pPr>
    </w:p>
    <w:p w:rsidR="00294023" w:rsidRDefault="00294023">
      <w:pPr>
        <w:spacing w:line="360" w:lineRule="auto"/>
        <w:rPr>
          <w:spacing w:val="6"/>
          <w:sz w:val="28"/>
        </w:rPr>
      </w:pPr>
    </w:p>
    <w:p w:rsidR="00294023" w:rsidRDefault="00294023">
      <w:pPr>
        <w:spacing w:line="360" w:lineRule="auto"/>
        <w:rPr>
          <w:spacing w:val="6"/>
          <w:sz w:val="28"/>
        </w:rPr>
      </w:pPr>
    </w:p>
    <w:p w:rsidR="00294023" w:rsidRDefault="00134C25">
      <w:pPr>
        <w:tabs>
          <w:tab w:val="left" w:pos="0"/>
          <w:tab w:val="left" w:pos="1155"/>
          <w:tab w:val="left" w:pos="1470"/>
          <w:tab w:val="left" w:pos="2977"/>
        </w:tabs>
        <w:spacing w:line="480" w:lineRule="exact"/>
        <w:ind w:leftChars="1125" w:left="7177" w:hangingChars="1450" w:hanging="4814"/>
        <w:rPr>
          <w:rFonts w:ascii="宋体" w:hAnsi="宋体"/>
          <w:sz w:val="24"/>
        </w:rPr>
      </w:pPr>
      <w:r>
        <w:rPr>
          <w:rFonts w:ascii="黑体" w:eastAsia="黑体" w:hint="eastAsia"/>
          <w:spacing w:val="6"/>
          <w:sz w:val="32"/>
          <w:szCs w:val="32"/>
        </w:rPr>
        <w:t>日期：</w:t>
      </w:r>
      <w:r>
        <w:rPr>
          <w:rFonts w:ascii="黑体" w:eastAsia="黑体" w:hint="eastAsia"/>
          <w:spacing w:val="6"/>
          <w:sz w:val="32"/>
          <w:szCs w:val="32"/>
          <w:u w:val="single"/>
        </w:rPr>
        <w:t xml:space="preserve">   </w:t>
      </w:r>
      <w:r>
        <w:rPr>
          <w:rFonts w:ascii="黑体" w:eastAsia="黑体" w:hint="eastAsia"/>
          <w:spacing w:val="6"/>
          <w:sz w:val="32"/>
          <w:szCs w:val="32"/>
        </w:rPr>
        <w:t>年</w:t>
      </w:r>
      <w:r>
        <w:rPr>
          <w:rFonts w:ascii="黑体" w:eastAsia="黑体" w:hint="eastAsia"/>
          <w:spacing w:val="6"/>
          <w:sz w:val="32"/>
          <w:szCs w:val="32"/>
          <w:u w:val="single"/>
        </w:rPr>
        <w:t xml:space="preserve">   </w:t>
      </w:r>
      <w:r>
        <w:rPr>
          <w:rFonts w:ascii="黑体" w:eastAsia="黑体" w:hint="eastAsia"/>
          <w:spacing w:val="6"/>
          <w:sz w:val="32"/>
          <w:szCs w:val="32"/>
        </w:rPr>
        <w:t xml:space="preserve">月 </w:t>
      </w:r>
      <w:r>
        <w:rPr>
          <w:rFonts w:ascii="黑体" w:eastAsia="黑体" w:hint="eastAsia"/>
          <w:spacing w:val="6"/>
          <w:sz w:val="32"/>
          <w:szCs w:val="32"/>
          <w:u w:val="single"/>
        </w:rPr>
        <w:t xml:space="preserve">  </w:t>
      </w:r>
      <w:r>
        <w:rPr>
          <w:rFonts w:ascii="黑体" w:eastAsia="黑体" w:hint="eastAsia"/>
          <w:spacing w:val="6"/>
          <w:sz w:val="32"/>
          <w:szCs w:val="32"/>
        </w:rPr>
        <w:t>日</w:t>
      </w:r>
    </w:p>
    <w:p w:rsidR="00294023" w:rsidRDefault="00294023">
      <w:pPr>
        <w:spacing w:line="360" w:lineRule="auto"/>
        <w:jc w:val="center"/>
        <w:rPr>
          <w:rFonts w:ascii="宋体" w:hAnsi="宋体"/>
          <w:b/>
          <w:sz w:val="32"/>
          <w:szCs w:val="32"/>
        </w:rPr>
      </w:pPr>
    </w:p>
    <w:p w:rsidR="00294023" w:rsidRDefault="00294023">
      <w:pPr>
        <w:spacing w:line="360" w:lineRule="exact"/>
        <w:rPr>
          <w:sz w:val="18"/>
          <w:szCs w:val="18"/>
        </w:rPr>
      </w:pPr>
    </w:p>
    <w:p w:rsidR="00294023" w:rsidRDefault="00134C25">
      <w:pPr>
        <w:widowControl/>
        <w:autoSpaceDE w:val="0"/>
        <w:autoSpaceDN w:val="0"/>
        <w:adjustRightInd w:val="0"/>
        <w:spacing w:line="360" w:lineRule="auto"/>
        <w:jc w:val="center"/>
        <w:rPr>
          <w:rFonts w:ascii="宋体" w:hAnsi="宋体" w:cs="宋体"/>
          <w:kern w:val="0"/>
          <w:sz w:val="24"/>
          <w:szCs w:val="24"/>
          <w:lang w:bidi="en-US"/>
        </w:rPr>
      </w:pPr>
      <w:r>
        <w:rPr>
          <w:rFonts w:ascii="宋体" w:hAnsi="宋体" w:cs="宋体" w:hint="eastAsia"/>
          <w:kern w:val="0"/>
          <w:sz w:val="24"/>
          <w:szCs w:val="24"/>
          <w:lang w:bidi="en-US"/>
        </w:rPr>
        <w:t>（根据招标文件要求自行编写）</w:t>
      </w:r>
    </w:p>
    <w:p w:rsidR="00294023" w:rsidRDefault="00134C25">
      <w:pPr>
        <w:rPr>
          <w:sz w:val="28"/>
          <w:szCs w:val="28"/>
        </w:rPr>
      </w:pPr>
      <w:r>
        <w:rPr>
          <w:rFonts w:hint="eastAsia"/>
          <w:sz w:val="28"/>
          <w:szCs w:val="28"/>
        </w:rPr>
        <w:lastRenderedPageBreak/>
        <w:t>附件：</w:t>
      </w:r>
    </w:p>
    <w:p w:rsidR="00294023" w:rsidRDefault="00134C25">
      <w:pPr>
        <w:jc w:val="center"/>
        <w:rPr>
          <w:sz w:val="28"/>
          <w:szCs w:val="28"/>
        </w:rPr>
      </w:pPr>
      <w:r>
        <w:rPr>
          <w:rFonts w:hint="eastAsia"/>
          <w:sz w:val="28"/>
          <w:szCs w:val="28"/>
        </w:rPr>
        <w:t>项目</w:t>
      </w:r>
      <w:r>
        <w:rPr>
          <w:rFonts w:hint="eastAsia"/>
          <w:sz w:val="28"/>
          <w:szCs w:val="28"/>
          <w:u w:val="single"/>
        </w:rPr>
        <w:t xml:space="preserve">   </w:t>
      </w:r>
      <w:r>
        <w:rPr>
          <w:rFonts w:hint="eastAsia"/>
          <w:sz w:val="28"/>
          <w:szCs w:val="28"/>
          <w:u w:val="single"/>
        </w:rPr>
        <w:t>评标法</w:t>
      </w:r>
      <w:r>
        <w:rPr>
          <w:rFonts w:hint="eastAsia"/>
          <w:sz w:val="28"/>
          <w:szCs w:val="28"/>
        </w:rPr>
        <w:t>K</w:t>
      </w:r>
      <w:r>
        <w:rPr>
          <w:rFonts w:hint="eastAsia"/>
          <w:sz w:val="28"/>
          <w:szCs w:val="28"/>
        </w:rPr>
        <w:t>值抽取记录表</w:t>
      </w:r>
    </w:p>
    <w:p w:rsidR="00294023" w:rsidRDefault="00134C25">
      <w:pPr>
        <w:rPr>
          <w:sz w:val="28"/>
          <w:szCs w:val="28"/>
        </w:rPr>
      </w:pPr>
      <w:r>
        <w:rPr>
          <w:rFonts w:hint="eastAsia"/>
          <w:sz w:val="28"/>
          <w:szCs w:val="28"/>
        </w:rPr>
        <w:t>招标人：</w:t>
      </w:r>
      <w:r>
        <w:rPr>
          <w:rFonts w:hint="eastAsia"/>
          <w:sz w:val="28"/>
          <w:szCs w:val="28"/>
        </w:rPr>
        <w:t xml:space="preserve">                           </w:t>
      </w:r>
      <w:r>
        <w:rPr>
          <w:rFonts w:hint="eastAsia"/>
          <w:sz w:val="28"/>
          <w:szCs w:val="28"/>
        </w:rPr>
        <w:t>评标时间：</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568"/>
        <w:gridCol w:w="1455"/>
        <w:gridCol w:w="1733"/>
      </w:tblGrid>
      <w:tr w:rsidR="00294023">
        <w:trPr>
          <w:trHeight w:val="967"/>
        </w:trPr>
        <w:tc>
          <w:tcPr>
            <w:tcW w:w="2766" w:type="dxa"/>
            <w:vAlign w:val="center"/>
          </w:tcPr>
          <w:p w:rsidR="00294023" w:rsidRDefault="00134C25">
            <w:pPr>
              <w:rPr>
                <w:sz w:val="28"/>
                <w:szCs w:val="28"/>
              </w:rPr>
            </w:pPr>
            <w:r>
              <w:rPr>
                <w:rFonts w:hint="eastAsia"/>
                <w:sz w:val="28"/>
                <w:szCs w:val="28"/>
              </w:rPr>
              <w:t>项目名称</w:t>
            </w:r>
          </w:p>
        </w:tc>
        <w:tc>
          <w:tcPr>
            <w:tcW w:w="2568" w:type="dxa"/>
            <w:vAlign w:val="center"/>
          </w:tcPr>
          <w:p w:rsidR="00294023" w:rsidRDefault="00294023">
            <w:pPr>
              <w:rPr>
                <w:sz w:val="28"/>
                <w:szCs w:val="28"/>
              </w:rPr>
            </w:pPr>
          </w:p>
        </w:tc>
        <w:tc>
          <w:tcPr>
            <w:tcW w:w="1455" w:type="dxa"/>
            <w:vAlign w:val="center"/>
          </w:tcPr>
          <w:p w:rsidR="00294023" w:rsidRDefault="00134C25">
            <w:pPr>
              <w:jc w:val="center"/>
              <w:rPr>
                <w:sz w:val="28"/>
                <w:szCs w:val="28"/>
              </w:rPr>
            </w:pPr>
            <w:r>
              <w:rPr>
                <w:rFonts w:hint="eastAsia"/>
                <w:sz w:val="28"/>
                <w:szCs w:val="28"/>
              </w:rPr>
              <w:t>招标控制价（元）</w:t>
            </w:r>
          </w:p>
        </w:tc>
        <w:tc>
          <w:tcPr>
            <w:tcW w:w="1733" w:type="dxa"/>
            <w:vAlign w:val="center"/>
          </w:tcPr>
          <w:p w:rsidR="00294023" w:rsidRDefault="00294023">
            <w:pPr>
              <w:rPr>
                <w:sz w:val="28"/>
                <w:szCs w:val="28"/>
              </w:rPr>
            </w:pPr>
          </w:p>
        </w:tc>
      </w:tr>
      <w:tr w:rsidR="00294023">
        <w:trPr>
          <w:trHeight w:val="4642"/>
        </w:trPr>
        <w:tc>
          <w:tcPr>
            <w:tcW w:w="8522" w:type="dxa"/>
            <w:gridSpan w:val="4"/>
          </w:tcPr>
          <w:p w:rsidR="00294023" w:rsidRDefault="00134C25">
            <w:pPr>
              <w:rPr>
                <w:sz w:val="28"/>
                <w:szCs w:val="28"/>
              </w:rPr>
            </w:pPr>
            <w:r>
              <w:rPr>
                <w:rFonts w:hint="eastAsia"/>
                <w:sz w:val="28"/>
                <w:szCs w:val="28"/>
              </w:rPr>
              <w:t>初步评审不通过的投标人名称（共</w:t>
            </w:r>
            <w:r>
              <w:rPr>
                <w:rFonts w:hint="eastAsia"/>
                <w:sz w:val="28"/>
                <w:szCs w:val="28"/>
              </w:rPr>
              <w:t xml:space="preserve">    </w:t>
            </w:r>
            <w:r>
              <w:rPr>
                <w:rFonts w:hint="eastAsia"/>
                <w:sz w:val="28"/>
                <w:szCs w:val="28"/>
              </w:rPr>
              <w:t>家）：</w:t>
            </w:r>
          </w:p>
        </w:tc>
      </w:tr>
      <w:tr w:rsidR="00294023">
        <w:trPr>
          <w:trHeight w:val="2939"/>
        </w:trPr>
        <w:tc>
          <w:tcPr>
            <w:tcW w:w="2766" w:type="dxa"/>
            <w:vAlign w:val="center"/>
          </w:tcPr>
          <w:p w:rsidR="00294023" w:rsidRDefault="00134C25">
            <w:pPr>
              <w:rPr>
                <w:sz w:val="28"/>
                <w:szCs w:val="28"/>
              </w:rPr>
            </w:pPr>
            <w:r>
              <w:rPr>
                <w:rFonts w:hint="eastAsia"/>
                <w:sz w:val="28"/>
                <w:szCs w:val="28"/>
              </w:rPr>
              <w:t>由评标委员会主任随机抽取</w:t>
            </w:r>
            <w:r>
              <w:rPr>
                <w:rFonts w:hint="eastAsia"/>
                <w:sz w:val="28"/>
                <w:szCs w:val="28"/>
              </w:rPr>
              <w:t>K</w:t>
            </w:r>
            <w:r>
              <w:rPr>
                <w:rFonts w:hint="eastAsia"/>
                <w:sz w:val="28"/>
                <w:szCs w:val="28"/>
              </w:rPr>
              <w:t>值（在</w:t>
            </w:r>
            <w:r>
              <w:rPr>
                <w:rFonts w:hint="eastAsia"/>
                <w:sz w:val="28"/>
                <w:szCs w:val="28"/>
              </w:rPr>
              <w:t>97%-101%</w:t>
            </w:r>
            <w:r>
              <w:rPr>
                <w:rFonts w:hint="eastAsia"/>
                <w:sz w:val="28"/>
                <w:szCs w:val="28"/>
              </w:rPr>
              <w:t>之间，每</w:t>
            </w:r>
            <w:r>
              <w:rPr>
                <w:rFonts w:hint="eastAsia"/>
                <w:sz w:val="28"/>
                <w:szCs w:val="28"/>
              </w:rPr>
              <w:t>0.5%</w:t>
            </w:r>
            <w:r>
              <w:rPr>
                <w:rFonts w:hint="eastAsia"/>
                <w:sz w:val="28"/>
                <w:szCs w:val="28"/>
              </w:rPr>
              <w:t>一个级差）</w:t>
            </w:r>
          </w:p>
        </w:tc>
        <w:tc>
          <w:tcPr>
            <w:tcW w:w="5756" w:type="dxa"/>
            <w:gridSpan w:val="3"/>
          </w:tcPr>
          <w:p w:rsidR="00294023" w:rsidRDefault="00294023">
            <w:pPr>
              <w:rPr>
                <w:sz w:val="28"/>
                <w:szCs w:val="28"/>
              </w:rPr>
            </w:pPr>
          </w:p>
          <w:p w:rsidR="00294023" w:rsidRDefault="00134C25">
            <w:pPr>
              <w:rPr>
                <w:sz w:val="28"/>
                <w:szCs w:val="28"/>
              </w:rPr>
            </w:pPr>
            <w:r>
              <w:rPr>
                <w:rFonts w:hint="eastAsia"/>
                <w:sz w:val="28"/>
                <w:szCs w:val="28"/>
              </w:rPr>
              <w:t>抽取结果：</w:t>
            </w:r>
          </w:p>
          <w:p w:rsidR="00294023" w:rsidRDefault="00294023">
            <w:pPr>
              <w:rPr>
                <w:sz w:val="28"/>
                <w:szCs w:val="28"/>
              </w:rPr>
            </w:pPr>
          </w:p>
          <w:p w:rsidR="00294023" w:rsidRDefault="00134C25">
            <w:pPr>
              <w:rPr>
                <w:sz w:val="28"/>
                <w:szCs w:val="28"/>
              </w:rPr>
            </w:pPr>
            <w:r>
              <w:rPr>
                <w:rFonts w:hint="eastAsia"/>
                <w:sz w:val="28"/>
                <w:szCs w:val="28"/>
              </w:rPr>
              <w:t>K=</w:t>
            </w:r>
          </w:p>
        </w:tc>
      </w:tr>
    </w:tbl>
    <w:p w:rsidR="00294023" w:rsidRDefault="00134C25">
      <w:pPr>
        <w:rPr>
          <w:sz w:val="28"/>
          <w:szCs w:val="28"/>
        </w:rPr>
      </w:pPr>
      <w:r>
        <w:rPr>
          <w:rFonts w:hint="eastAsia"/>
          <w:sz w:val="28"/>
          <w:szCs w:val="28"/>
        </w:rPr>
        <w:t>抽取人：</w:t>
      </w:r>
      <w:r>
        <w:rPr>
          <w:rFonts w:hint="eastAsia"/>
          <w:sz w:val="28"/>
          <w:szCs w:val="28"/>
        </w:rPr>
        <w:t xml:space="preserve">                        </w:t>
      </w:r>
    </w:p>
    <w:p w:rsidR="00294023" w:rsidRDefault="00134C25">
      <w:pPr>
        <w:rPr>
          <w:sz w:val="28"/>
          <w:szCs w:val="28"/>
        </w:rPr>
      </w:pPr>
      <w:r>
        <w:rPr>
          <w:rFonts w:hint="eastAsia"/>
          <w:sz w:val="28"/>
          <w:szCs w:val="28"/>
        </w:rPr>
        <w:t>招标人代表：</w:t>
      </w:r>
    </w:p>
    <w:p w:rsidR="00294023" w:rsidRDefault="00134C25">
      <w:pPr>
        <w:rPr>
          <w:sz w:val="28"/>
          <w:szCs w:val="28"/>
        </w:rPr>
      </w:pPr>
      <w:r>
        <w:rPr>
          <w:rFonts w:hint="eastAsia"/>
          <w:sz w:val="28"/>
          <w:szCs w:val="28"/>
        </w:rPr>
        <w:t>招标代理代表：</w:t>
      </w:r>
    </w:p>
    <w:p w:rsidR="00294023" w:rsidRDefault="00134C25">
      <w:pPr>
        <w:rPr>
          <w:spacing w:val="6"/>
          <w:szCs w:val="21"/>
          <w:u w:val="single"/>
        </w:rPr>
      </w:pPr>
      <w:r>
        <w:rPr>
          <w:rFonts w:hint="eastAsia"/>
          <w:sz w:val="28"/>
          <w:szCs w:val="28"/>
        </w:rPr>
        <w:t>监督人员：</w:t>
      </w:r>
    </w:p>
    <w:p w:rsidR="00294023" w:rsidRDefault="00294023">
      <w:pPr>
        <w:pStyle w:val="Default"/>
      </w:pPr>
    </w:p>
    <w:sectPr w:rsidR="00294023">
      <w:headerReference w:type="default" r:id="rId26"/>
      <w:footerReference w:type="default" r:id="rId27"/>
      <w:pgSz w:w="11906" w:h="16838"/>
      <w:pgMar w:top="1418" w:right="1134" w:bottom="1418" w:left="1575" w:header="851"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20A" w:rsidRDefault="003B220A">
      <w:r>
        <w:separator/>
      </w:r>
    </w:p>
  </w:endnote>
  <w:endnote w:type="continuationSeparator" w:id="0">
    <w:p w:rsidR="003B220A" w:rsidRDefault="003B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8C45EBE-A63D-4FA0-9F10-F1F2427A5B99}"/>
    <w:embedBold r:id="rId2" w:subsetted="1" w:fontKey="{4CC11403-5438-4D43-840D-685DF69B1A39}"/>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embedBold r:id="rId3" w:subsetted="1" w:fontKey="{1444E133-6613-4C84-8D86-B14FA9354511}"/>
  </w:font>
  <w:font w:name="楷体">
    <w:altName w:val="楷体"/>
    <w:panose1 w:val="02010609060101010101"/>
    <w:charset w:val="86"/>
    <w:family w:val="modern"/>
    <w:pitch w:val="fixed"/>
    <w:sig w:usb0="800002BF" w:usb1="38CF7CFA" w:usb2="00000016" w:usb3="00000000" w:csb0="00040001" w:csb1="00000000"/>
    <w:embedBold r:id="rId4" w:subsetted="1" w:fontKey="{EAAC4882-B683-40B3-A0FE-7221A0F4BD20}"/>
  </w:font>
  <w:font w:name="仿宋_GB2312">
    <w:altName w:val="仿宋"/>
    <w:charset w:val="86"/>
    <w:family w:val="modern"/>
    <w:pitch w:val="default"/>
    <w:sig w:usb0="00000000" w:usb1="00000000" w:usb2="00000000" w:usb3="00000000" w:csb0="00040000" w:csb1="00000000"/>
    <w:embedRegular r:id="rId5" w:subsetted="1" w:fontKey="{A2C6CC2C-ABE7-40B0-A9C9-07F15A3BE864}"/>
    <w:embedBold r:id="rId6" w:subsetted="1" w:fontKey="{0C301E0D-BA58-4EBA-9899-F1D8E9C1FE77}"/>
  </w:font>
  <w:font w:name="Tahoma">
    <w:altName w:val="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embedRegular r:id="rId7" w:subsetted="1" w:fontKey="{7B48833E-F544-4E62-9042-DD64398104A7}"/>
    <w:embedBold r:id="rId8" w:fontKey="{BEA267EE-5C7D-4F76-87C0-D9FC84240153}"/>
  </w:font>
  <w:font w:name="隶书">
    <w:altName w:val="微软雅黑"/>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embedRegular r:id="rId9" w:subsetted="1" w:fontKey="{5C349F80-DA10-4282-820C-CE9DBF9B7A43}"/>
    <w:embedBold r:id="rId10" w:subsetted="1" w:fontKey="{D2D35902-B936-4FBA-BDCB-E7285F2C5F8B}"/>
  </w:font>
  <w:font w:name="Calibri">
    <w:panose1 w:val="020F0502020204030204"/>
    <w:charset w:val="00"/>
    <w:family w:val="swiss"/>
    <w:pitch w:val="variable"/>
    <w:sig w:usb0="E4002EFF" w:usb1="C000247B" w:usb2="00000009" w:usb3="00000000" w:csb0="000001FF" w:csb1="00000000"/>
    <w:embedBold r:id="rId11" w:subsetted="1" w:fontKey="{9CBBE2B1-336E-47AB-85EF-50397C5517F6}"/>
  </w:font>
  <w:font w:name="TimesNewRomanPSMT">
    <w:altName w:val="Times New Roman"/>
    <w:charset w:val="00"/>
    <w:family w:val="roman"/>
    <w:pitch w:val="default"/>
    <w:sig w:usb0="00000000" w:usb1="00000000" w:usb2="00000000" w:usb3="00000000" w:csb0="00000001" w:csb1="00000000"/>
  </w:font>
  <w:font w:name="仿宋">
    <w:altName w:val="仿宋"/>
    <w:panose1 w:val="02010609060101010101"/>
    <w:charset w:val="86"/>
    <w:family w:val="modern"/>
    <w:pitch w:val="fixed"/>
    <w:sig w:usb0="800002BF" w:usb1="38CF7CFA" w:usb2="00000016" w:usb3="00000000" w:csb0="00040001" w:csb1="00000000"/>
    <w:embedBold r:id="rId12" w:subsetted="1" w:fontKey="{2BFE60D4-FFDD-4E04-A781-30A1AAAE44EF}"/>
  </w:font>
  <w:font w:name="方正仿宋简体">
    <w:altName w:val="Arial Unicode MS"/>
    <w:charset w:val="86"/>
    <w:family w:val="script"/>
    <w:pitch w:val="default"/>
    <w:sig w:usb0="00000000" w:usb1="184F6CFA" w:usb2="00000012"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0"/>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114934" cy="153035"/>
              <wp:effectExtent l="0" t="0" r="0" b="0"/>
              <wp:wrapNone/>
              <wp:docPr id="409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4" cy="153035"/>
                      </a:xfrm>
                      <a:prstGeom prst="rect">
                        <a:avLst/>
                      </a:prstGeom>
                      <a:ln>
                        <a:noFill/>
                      </a:ln>
                    </wps:spPr>
                    <wps:txbx>
                      <w:txbxContent>
                        <w:p w:rsidR="00CD4DD8" w:rsidRDefault="00CD4DD8"/>
                      </w:txbxContent>
                    </wps:txbx>
                    <wps:bodyPr wrap="none" lIns="0" tIns="0" rIns="0" bIns="0">
                      <a:prstTxWarp prst="textNoShape">
                        <a:avLst/>
                      </a:prstTxWarp>
                      <a:spAutoFit/>
                    </wps:bodyPr>
                  </wps:wsp>
                </a:graphicData>
              </a:graphic>
            </wp:anchor>
          </w:drawing>
        </mc:Choice>
        <mc:Fallback>
          <w:pict>
            <v:rect id="矩形 7" o:spid="_x0000_s1026" style="position:absolute;margin-left:0;margin-top:0;width:9.05pt;height:12.05pt;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" filled="f" stroked="f">
              <v:path arrowok="t"/>
              <v:textbox style="mso-fit-shape-to-text:t" inset="0,0,0,0">
                <w:txbxContent>
                  <w:p w:rsidR="00CD4DD8" w:rsidRDefault="00CD4DD8"/>
                </w:txbxContent>
              </v:textbox>
              <w10:wrap anchorx="margin"/>
            </v:rect>
          </w:pict>
        </mc:Fallback>
      </mc:AlternateContent>
    </w:r>
    <w:r>
      <w:rPr>
        <w:noProof/>
      </w:rPr>
      <mc:AlternateContent>
        <mc:Choice Requires="wps">
          <w:drawing>
            <wp:anchor distT="0" distB="0" distL="0" distR="0" simplePos="0" relativeHeight="3" behindDoc="0" locked="0" layoutInCell="1" allowOverlap="1">
              <wp:simplePos x="0" y="0"/>
              <wp:positionH relativeFrom="margin">
                <wp:align>center</wp:align>
              </wp:positionH>
              <wp:positionV relativeFrom="paragraph">
                <wp:posOffset>0</wp:posOffset>
              </wp:positionV>
              <wp:extent cx="114934" cy="131445"/>
              <wp:effectExtent l="0" t="0" r="0" b="0"/>
              <wp:wrapNone/>
              <wp:docPr id="4098" name="文本框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4" cy="131445"/>
                      </a:xfrm>
                      <a:prstGeom prst="rect">
                        <a:avLst/>
                      </a:prstGeom>
                      <a:ln>
                        <a:noFill/>
                      </a:ln>
                    </wps:spPr>
                    <wps:txbx>
                      <w:txbxContent>
                        <w:p w:rsidR="00CD4DD8" w:rsidRDefault="00CD4DD8">
                          <w:pPr>
                            <w:snapToGrid w:val="0"/>
                            <w:rPr>
                              <w:sz w:val="18"/>
                            </w:rPr>
                          </w:pPr>
                        </w:p>
                      </w:txbxContent>
                    </wps:txbx>
                    <wps:bodyPr wrap="none" lIns="0" tIns="0" rIns="0" bIns="0">
                      <a:prstTxWarp prst="textNoShape">
                        <a:avLst/>
                      </a:prstTxWarp>
                      <a:spAutoFit/>
                    </wps:bodyPr>
                  </wps:wsp>
                </a:graphicData>
              </a:graphic>
            </wp:anchor>
          </w:drawing>
        </mc:Choice>
        <mc:Fallback>
          <w:pict>
            <v:rect id="文本框6" o:spid="_x0000_s1027" style="position:absolute;margin-left:0;margin-top:0;width:9.05pt;height:10.35pt;z-index:3;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" filled="f" stroked="f">
              <v:path arrowok="t"/>
              <v:textbox style="mso-fit-shape-to-text:t" inset="0,0,0,0">
                <w:txbxContent>
                  <w:p w:rsidR="00CD4DD8" w:rsidRDefault="00CD4DD8">
                    <w:pPr>
                      <w:snapToGrid w:val="0"/>
                      <w:rPr>
                        <w:sz w:val="18"/>
                      </w:rPr>
                    </w:pP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0"/>
      <w:ind w:firstLineChars="2400" w:firstLine="4320"/>
    </w:pPr>
    <w:r>
      <w:rPr>
        <w:rFonts w:hint="eastAsia"/>
      </w:rPr>
      <w:t>3</w:t>
    </w:r>
    <w: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0"/>
    </w:pPr>
    <w:r>
      <w:rPr>
        <w:noProof/>
      </w:rPr>
      <mc:AlternateContent>
        <mc:Choice Requires="wps">
          <w:drawing>
            <wp:anchor distT="0" distB="0" distL="0" distR="0" simplePos="0" relativeHeight="4" behindDoc="0" locked="0" layoutInCell="1" allowOverlap="1">
              <wp:simplePos x="0" y="0"/>
              <wp:positionH relativeFrom="margin">
                <wp:align>center</wp:align>
              </wp:positionH>
              <wp:positionV relativeFrom="paragraph">
                <wp:posOffset>0</wp:posOffset>
              </wp:positionV>
              <wp:extent cx="114934" cy="153035"/>
              <wp:effectExtent l="0" t="0" r="0" b="0"/>
              <wp:wrapNone/>
              <wp:docPr id="4099"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4" cy="153035"/>
                      </a:xfrm>
                      <a:prstGeom prst="rect">
                        <a:avLst/>
                      </a:prstGeom>
                      <a:ln>
                        <a:noFill/>
                      </a:ln>
                    </wps:spPr>
                    <wps:txbx>
                      <w:txbxContent>
                        <w:p w:rsidR="00CD4DD8" w:rsidRDefault="00CD4DD8"/>
                      </w:txbxContent>
                    </wps:txbx>
                    <wps:bodyPr wrap="none" lIns="0" tIns="0" rIns="0" bIns="0">
                      <a:prstTxWarp prst="textNoShape">
                        <a:avLst/>
                      </a:prstTxWarp>
                      <a:spAutoFit/>
                    </wps:bodyPr>
                  </wps:wsp>
                </a:graphicData>
              </a:graphic>
            </wp:anchor>
          </w:drawing>
        </mc:Choice>
        <mc:Fallback>
          <w:pict>
            <v:rect id="_x0000_s1028" style="position:absolute;margin-left:0;margin-top:0;width:9.05pt;height:12.05pt;z-index: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" filled="f" stroked="f">
              <v:path arrowok="t"/>
              <v:textbox style="mso-fit-shape-to-text:t" inset="0,0,0,0">
                <w:txbxContent>
                  <w:p w:rsidR="00CD4DD8" w:rsidRDefault="00CD4DD8"/>
                </w:txbxContent>
              </v:textbox>
              <w10:wrap anchorx="margin"/>
            </v:rect>
          </w:pict>
        </mc:Fallback>
      </mc:AlternateContent>
    </w:r>
    <w:r>
      <w:rPr>
        <w:noProof/>
      </w:rPr>
      <mc:AlternateContent>
        <mc:Choice Requires="wps">
          <w:drawing>
            <wp:anchor distT="0" distB="0" distL="0" distR="0" simplePos="0" relativeHeight="5" behindDoc="0" locked="0" layoutInCell="1" allowOverlap="1">
              <wp:simplePos x="0" y="0"/>
              <wp:positionH relativeFrom="margin">
                <wp:align>center</wp:align>
              </wp:positionH>
              <wp:positionV relativeFrom="paragraph">
                <wp:posOffset>0</wp:posOffset>
              </wp:positionV>
              <wp:extent cx="114934" cy="131445"/>
              <wp:effectExtent l="0" t="0" r="0" b="0"/>
              <wp:wrapNone/>
              <wp:docPr id="4100" name="文本框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4" cy="131445"/>
                      </a:xfrm>
                      <a:prstGeom prst="rect">
                        <a:avLst/>
                      </a:prstGeom>
                      <a:ln>
                        <a:noFill/>
                      </a:ln>
                    </wps:spPr>
                    <wps:txbx>
                      <w:txbxContent>
                        <w:p w:rsidR="00CD4DD8" w:rsidRDefault="00CD4DD8">
                          <w:pPr>
                            <w:snapToGrid w:val="0"/>
                            <w:rPr>
                              <w:sz w:val="18"/>
                            </w:rPr>
                          </w:pPr>
                        </w:p>
                      </w:txbxContent>
                    </wps:txbx>
                    <wps:bodyPr wrap="none" lIns="0" tIns="0" rIns="0" bIns="0">
                      <a:prstTxWarp prst="textNoShape">
                        <a:avLst/>
                      </a:prstTxWarp>
                      <a:spAutoFit/>
                    </wps:bodyPr>
                  </wps:wsp>
                </a:graphicData>
              </a:graphic>
            </wp:anchor>
          </w:drawing>
        </mc:Choice>
        <mc:Fallback>
          <w:pict>
            <v:rect id="_x0000_s1029" style="position:absolute;margin-left:0;margin-top:0;width:9.05pt;height:10.35pt;z-index:5;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" filled="f" stroked="f">
              <v:path arrowok="t"/>
              <v:textbox style="mso-fit-shape-to-text:t" inset="0,0,0,0">
                <w:txbxContent>
                  <w:p w:rsidR="00CD4DD8" w:rsidRDefault="00CD4DD8">
                    <w:pPr>
                      <w:snapToGrid w:val="0"/>
                      <w:rPr>
                        <w:sz w:val="18"/>
                      </w:rPr>
                    </w:pP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0"/>
    </w:pPr>
    <w:r>
      <w:rPr>
        <w:noProof/>
      </w:rPr>
      <mc:AlternateContent>
        <mc:Choice Requires="wps">
          <w:drawing>
            <wp:anchor distT="0" distB="0" distL="0" distR="0" simplePos="0" relativeHeight="6" behindDoc="0" locked="0" layoutInCell="1" allowOverlap="1">
              <wp:simplePos x="0" y="0"/>
              <wp:positionH relativeFrom="margin">
                <wp:align>center</wp:align>
              </wp:positionH>
              <wp:positionV relativeFrom="paragraph">
                <wp:posOffset>0</wp:posOffset>
              </wp:positionV>
              <wp:extent cx="114934" cy="153035"/>
              <wp:effectExtent l="0" t="0" r="0" b="0"/>
              <wp:wrapNone/>
              <wp:docPr id="4101"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4" cy="153035"/>
                      </a:xfrm>
                      <a:prstGeom prst="rect">
                        <a:avLst/>
                      </a:prstGeom>
                      <a:ln>
                        <a:noFill/>
                      </a:ln>
                    </wps:spPr>
                    <wps:txbx>
                      <w:txbxContent>
                        <w:p w:rsidR="00CD4DD8" w:rsidRDefault="00CD4DD8"/>
                      </w:txbxContent>
                    </wps:txbx>
                    <wps:bodyPr wrap="none" lIns="0" tIns="0" rIns="0" bIns="0">
                      <a:prstTxWarp prst="textNoShape">
                        <a:avLst/>
                      </a:prstTxWarp>
                      <a:spAutoFit/>
                    </wps:bodyPr>
                  </wps:wsp>
                </a:graphicData>
              </a:graphic>
            </wp:anchor>
          </w:drawing>
        </mc:Choice>
        <mc:Fallback>
          <w:pict>
            <v:rect id="_x0000_s1030" style="position:absolute;margin-left:0;margin-top:0;width:9.05pt;height:12.05pt;z-index: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" filled="f" stroked="f">
              <v:path arrowok="t"/>
              <v:textbox style="mso-fit-shape-to-text:t" inset="0,0,0,0">
                <w:txbxContent>
                  <w:p w:rsidR="00CD4DD8" w:rsidRDefault="00CD4DD8"/>
                </w:txbxContent>
              </v:textbox>
              <w10:wrap anchorx="margin"/>
            </v:rect>
          </w:pict>
        </mc:Fallback>
      </mc:AlternateContent>
    </w:r>
    <w:r>
      <w:rPr>
        <w:noProof/>
      </w:rPr>
      <mc:AlternateContent>
        <mc:Choice Requires="wps">
          <w:drawing>
            <wp:anchor distT="0" distB="0" distL="0" distR="0" simplePos="0" relativeHeight="7" behindDoc="0" locked="0" layoutInCell="1" allowOverlap="1">
              <wp:simplePos x="0" y="0"/>
              <wp:positionH relativeFrom="margin">
                <wp:align>center</wp:align>
              </wp:positionH>
              <wp:positionV relativeFrom="paragraph">
                <wp:posOffset>0</wp:posOffset>
              </wp:positionV>
              <wp:extent cx="114934" cy="131445"/>
              <wp:effectExtent l="0" t="0" r="0" b="0"/>
              <wp:wrapNone/>
              <wp:docPr id="4102" name="文本框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4" cy="131445"/>
                      </a:xfrm>
                      <a:prstGeom prst="rect">
                        <a:avLst/>
                      </a:prstGeom>
                      <a:ln>
                        <a:noFill/>
                      </a:ln>
                    </wps:spPr>
                    <wps:txbx>
                      <w:txbxContent>
                        <w:p w:rsidR="00CD4DD8" w:rsidRDefault="00CD4DD8">
                          <w:pPr>
                            <w:snapToGrid w:val="0"/>
                            <w:rPr>
                              <w:sz w:val="18"/>
                            </w:rPr>
                          </w:pPr>
                        </w:p>
                      </w:txbxContent>
                    </wps:txbx>
                    <wps:bodyPr wrap="none" lIns="0" tIns="0" rIns="0" bIns="0">
                      <a:prstTxWarp prst="textNoShape">
                        <a:avLst/>
                      </a:prstTxWarp>
                      <a:spAutoFit/>
                    </wps:bodyPr>
                  </wps:wsp>
                </a:graphicData>
              </a:graphic>
            </wp:anchor>
          </w:drawing>
        </mc:Choice>
        <mc:Fallback>
          <w:pict>
            <v:rect id="_x0000_s1031" style="position:absolute;margin-left:0;margin-top:0;width:9.05pt;height:10.35pt;z-index:7;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" filled="f" stroked="f">
              <v:path arrowok="t"/>
              <v:textbox style="mso-fit-shape-to-text:t" inset="0,0,0,0">
                <w:txbxContent>
                  <w:p w:rsidR="00CD4DD8" w:rsidRDefault="00CD4DD8">
                    <w:pPr>
                      <w:snapToGrid w:val="0"/>
                      <w:rPr>
                        <w:sz w:val="18"/>
                      </w:rPr>
                    </w:pPr>
                  </w:p>
                </w:txbxContent>
              </v:textbox>
              <w10:wrap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0"/>
    </w:pPr>
    <w:r>
      <w:rPr>
        <w:noProof/>
      </w:rPr>
      <mc:AlternateContent>
        <mc:Choice Requires="wps">
          <w:drawing>
            <wp:anchor distT="0" distB="0" distL="0" distR="0" simplePos="0" relativeHeight="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CD4DD8" w:rsidRDefault="00CD4DD8">
                          <w:pPr>
                            <w:pStyle w:val="af0"/>
                          </w:pPr>
                          <w:r>
                            <w:fldChar w:fldCharType="begin"/>
                          </w:r>
                          <w:r>
                            <w:instrText xml:space="preserve"> PAGE  \* MERGEFORMAT </w:instrText>
                          </w:r>
                          <w:r>
                            <w:fldChar w:fldCharType="separate"/>
                          </w:r>
                          <w:r w:rsidR="000A082E">
                            <w:rPr>
                              <w:noProof/>
                            </w:rPr>
                            <w:t>1</w:t>
                          </w:r>
                          <w:r>
                            <w:fldChar w:fldCharType="end"/>
                          </w:r>
                        </w:p>
                      </w:txbxContent>
                    </wps:txbx>
                    <wps:bodyPr wrap="none" lIns="0" tIns="0" rIns="0" bIns="0">
                      <a:prstTxWarp prst="textNoShape">
                        <a:avLst/>
                      </a:prstTxWarp>
                      <a:spAutoFit/>
                    </wps:bodyPr>
                  </wps:wsp>
                </a:graphicData>
              </a:graphic>
            </wp:anchor>
          </w:drawing>
        </mc:Choice>
        <mc:Fallback>
          <w:pict>
            <v:rect id="文本框 16" o:spid="_x0000_s1032" style="position:absolute;margin-left:0;margin-top:0;width:2in;height:2in;z-index: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" filled="f" stroked="f">
              <v:path arrowok="t"/>
              <v:textbox style="mso-fit-shape-to-text:t" inset="0,0,0,0">
                <w:txbxContent>
                  <w:p w:rsidR="00CD4DD8" w:rsidRDefault="00CD4DD8">
                    <w:pPr>
                      <w:pStyle w:val="af0"/>
                    </w:pPr>
                    <w:r>
                      <w:fldChar w:fldCharType="begin"/>
                    </w:r>
                    <w:r>
                      <w:instrText xml:space="preserve"> PAGE  \* MERGEFORMAT </w:instrText>
                    </w:r>
                    <w:r>
                      <w:fldChar w:fldCharType="separate"/>
                    </w:r>
                    <w:r w:rsidR="000A082E">
                      <w:rPr>
                        <w:noProof/>
                      </w:rPr>
                      <w:t>1</w:t>
                    </w:r>
                    <w:r>
                      <w:fldChar w:fldCharType="end"/>
                    </w:r>
                  </w:p>
                </w:txbxContent>
              </v:textbox>
              <w10:wrap anchorx="margin"/>
            </v:rect>
          </w:pict>
        </mc:Fallback>
      </mc:AlternateContent>
    </w:r>
    <w:r>
      <w:rPr>
        <w:noProof/>
      </w:rPr>
      <mc:AlternateContent>
        <mc:Choice Requires="wps">
          <w:drawing>
            <wp:anchor distT="0" distB="0" distL="0" distR="0" simplePos="0" relativeHeight="9" behindDoc="0" locked="0" layoutInCell="1" allowOverlap="1">
              <wp:simplePos x="0" y="0"/>
              <wp:positionH relativeFrom="margin">
                <wp:align>center</wp:align>
              </wp:positionH>
              <wp:positionV relativeFrom="paragraph">
                <wp:posOffset>0</wp:posOffset>
              </wp:positionV>
              <wp:extent cx="114934" cy="153035"/>
              <wp:effectExtent l="0" t="0" r="0" b="0"/>
              <wp:wrapNone/>
              <wp:docPr id="4104"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4" cy="153035"/>
                      </a:xfrm>
                      <a:prstGeom prst="rect">
                        <a:avLst/>
                      </a:prstGeom>
                      <a:ln>
                        <a:noFill/>
                      </a:ln>
                    </wps:spPr>
                    <wps:txbx>
                      <w:txbxContent>
                        <w:p w:rsidR="00CD4DD8" w:rsidRDefault="00CD4DD8"/>
                      </w:txbxContent>
                    </wps:txbx>
                    <wps:bodyPr wrap="none" lIns="0" tIns="0" rIns="0" bIns="0">
                      <a:prstTxWarp prst="textNoShape">
                        <a:avLst/>
                      </a:prstTxWarp>
                      <a:spAutoFit/>
                    </wps:bodyPr>
                  </wps:wsp>
                </a:graphicData>
              </a:graphic>
            </wp:anchor>
          </w:drawing>
        </mc:Choice>
        <mc:Fallback>
          <w:pict>
            <v:rect id="_x0000_s1033" style="position:absolute;margin-left:0;margin-top:0;width:9.05pt;height:12.05pt;z-index:9;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" filled="f" stroked="f">
              <v:path arrowok="t"/>
              <v:textbox style="mso-fit-shape-to-text:t" inset="0,0,0,0">
                <w:txbxContent>
                  <w:p w:rsidR="00CD4DD8" w:rsidRDefault="00CD4DD8"/>
                </w:txbxContent>
              </v:textbox>
              <w10:wrap anchorx="margin"/>
            </v:rect>
          </w:pict>
        </mc:Fallback>
      </mc:AlternateContent>
    </w:r>
    <w:r>
      <w:rPr>
        <w:noProof/>
      </w:rPr>
      <mc:AlternateContent>
        <mc:Choice Requires="wps">
          <w:drawing>
            <wp:anchor distT="0" distB="0" distL="0" distR="0" simplePos="0" relativeHeight="10" behindDoc="0" locked="0" layoutInCell="1" allowOverlap="1">
              <wp:simplePos x="0" y="0"/>
              <wp:positionH relativeFrom="margin">
                <wp:align>center</wp:align>
              </wp:positionH>
              <wp:positionV relativeFrom="paragraph">
                <wp:posOffset>0</wp:posOffset>
              </wp:positionV>
              <wp:extent cx="114934" cy="131445"/>
              <wp:effectExtent l="0" t="0" r="0" b="0"/>
              <wp:wrapNone/>
              <wp:docPr id="4105" name="文本框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4" cy="131445"/>
                      </a:xfrm>
                      <a:prstGeom prst="rect">
                        <a:avLst/>
                      </a:prstGeom>
                      <a:ln>
                        <a:noFill/>
                      </a:ln>
                    </wps:spPr>
                    <wps:txbx>
                      <w:txbxContent>
                        <w:p w:rsidR="00CD4DD8" w:rsidRDefault="00CD4DD8">
                          <w:pPr>
                            <w:snapToGrid w:val="0"/>
                            <w:rPr>
                              <w:sz w:val="18"/>
                            </w:rPr>
                          </w:pPr>
                        </w:p>
                      </w:txbxContent>
                    </wps:txbx>
                    <wps:bodyPr wrap="none" lIns="0" tIns="0" rIns="0" bIns="0">
                      <a:prstTxWarp prst="textNoShape">
                        <a:avLst/>
                      </a:prstTxWarp>
                      <a:spAutoFit/>
                    </wps:bodyPr>
                  </wps:wsp>
                </a:graphicData>
              </a:graphic>
            </wp:anchor>
          </w:drawing>
        </mc:Choice>
        <mc:Fallback>
          <w:pict>
            <v:rect id="_x0000_s1034" style="position:absolute;margin-left:0;margin-top:0;width:9.05pt;height:10.35pt;z-index:1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" filled="f" stroked="f">
              <v:path arrowok="t"/>
              <v:textbox style="mso-fit-shape-to-text:t" inset="0,0,0,0">
                <w:txbxContent>
                  <w:p w:rsidR="00CD4DD8" w:rsidRDefault="00CD4DD8">
                    <w:pPr>
                      <w:snapToGrid w:val="0"/>
                      <w:rPr>
                        <w:sz w:val="18"/>
                      </w:rPr>
                    </w:pP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0"/>
      <w:rPr>
        <w:lang w:val="zh-CN"/>
      </w:rPr>
    </w:pPr>
    <w:r>
      <w:rPr>
        <w:noProof/>
      </w:rPr>
      <mc:AlternateContent>
        <mc:Choice Requires="wps">
          <w:drawing>
            <wp:anchor distT="0" distB="0" distL="0" distR="0" simplePos="0" relativeHeight="11"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CD4DD8" w:rsidRDefault="00CD4DD8">
                          <w:pPr>
                            <w:pStyle w:val="af0"/>
                          </w:pPr>
                          <w:r>
                            <w:fldChar w:fldCharType="begin"/>
                          </w:r>
                          <w:r>
                            <w:instrText xml:space="preserve"> PAGE  \* MERGEFORMAT </w:instrText>
                          </w:r>
                          <w:r>
                            <w:fldChar w:fldCharType="separate"/>
                          </w:r>
                          <w:r w:rsidR="000A082E">
                            <w:rPr>
                              <w:noProof/>
                            </w:rPr>
                            <w:t>7</w:t>
                          </w:r>
                          <w:r>
                            <w:fldChar w:fldCharType="end"/>
                          </w:r>
                        </w:p>
                      </w:txbxContent>
                    </wps:txbx>
                    <wps:bodyPr wrap="none" lIns="0" tIns="0" rIns="0" bIns="0">
                      <a:prstTxWarp prst="textNoShape">
                        <a:avLst/>
                      </a:prstTxWarp>
                      <a:spAutoFit/>
                    </wps:bodyPr>
                  </wps:wsp>
                </a:graphicData>
              </a:graphic>
            </wp:anchor>
          </w:drawing>
        </mc:Choice>
        <mc:Fallback>
          <w:pict>
            <v:rect id="文本框 11" o:spid="_x0000_s1035" style="position:absolute;margin-left:0;margin-top:0;width:2in;height:2in;z-index:11;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" filled="f" stroked="f">
              <v:path arrowok="t"/>
              <v:textbox style="mso-fit-shape-to-text:t" inset="0,0,0,0">
                <w:txbxContent>
                  <w:p w:rsidR="00CD4DD8" w:rsidRDefault="00CD4DD8">
                    <w:pPr>
                      <w:pStyle w:val="af0"/>
                    </w:pPr>
                    <w:r>
                      <w:fldChar w:fldCharType="begin"/>
                    </w:r>
                    <w:r>
                      <w:instrText xml:space="preserve"> PAGE  \* MERGEFORMAT </w:instrText>
                    </w:r>
                    <w:r>
                      <w:fldChar w:fldCharType="separate"/>
                    </w:r>
                    <w:r w:rsidR="000A082E">
                      <w:rPr>
                        <w:noProof/>
                      </w:rPr>
                      <w:t>7</w:t>
                    </w:r>
                    <w:r>
                      <w:fldChar w:fldCharType="end"/>
                    </w:r>
                  </w:p>
                </w:txbxContent>
              </v:textbox>
              <w10:wrap anchorx="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0"/>
    </w:pPr>
    <w:r>
      <w:rPr>
        <w:noProof/>
      </w:rPr>
      <mc:AlternateContent>
        <mc:Choice Requires="wps">
          <w:drawing>
            <wp:anchor distT="0" distB="0" distL="0" distR="0" simplePos="0" relativeHeight="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CD4DD8" w:rsidRDefault="00CD4DD8">
                          <w:pPr>
                            <w:pStyle w:val="af0"/>
                          </w:pPr>
                          <w:r>
                            <w:fldChar w:fldCharType="begin"/>
                          </w:r>
                          <w:r>
                            <w:instrText xml:space="preserve"> PAGE  \* MERGEFORMAT </w:instrText>
                          </w:r>
                          <w:r>
                            <w:fldChar w:fldCharType="separate"/>
                          </w:r>
                          <w:r w:rsidR="000A082E">
                            <w:rPr>
                              <w:noProof/>
                            </w:rPr>
                            <w:t>29</w:t>
                          </w:r>
                          <w:r>
                            <w:fldChar w:fldCharType="end"/>
                          </w:r>
                        </w:p>
                      </w:txbxContent>
                    </wps:txbx>
                    <wps:bodyPr wrap="none" lIns="0" tIns="0" rIns="0" bIns="0">
                      <a:prstTxWarp prst="textNoShape">
                        <a:avLst/>
                      </a:prstTxWarp>
                      <a:spAutoFit/>
                    </wps:bodyPr>
                  </wps:wsp>
                </a:graphicData>
              </a:graphic>
            </wp:anchor>
          </w:drawing>
        </mc:Choice>
        <mc:Fallback>
          <w:pict>
            <v:rect id="文本框 12" o:spid="_x0000_s1036" style="position:absolute;margin-left:0;margin-top:0;width:2in;height:2in;z-index:1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" filled="f" stroked="f">
              <v:path arrowok="t"/>
              <v:textbox style="mso-fit-shape-to-text:t" inset="0,0,0,0">
                <w:txbxContent>
                  <w:p w:rsidR="00CD4DD8" w:rsidRDefault="00CD4DD8">
                    <w:pPr>
                      <w:pStyle w:val="af0"/>
                    </w:pPr>
                    <w:r>
                      <w:fldChar w:fldCharType="begin"/>
                    </w:r>
                    <w:r>
                      <w:instrText xml:space="preserve"> PAGE  \* MERGEFORMAT </w:instrText>
                    </w:r>
                    <w:r>
                      <w:fldChar w:fldCharType="separate"/>
                    </w:r>
                    <w:r w:rsidR="000A082E">
                      <w:rPr>
                        <w:noProof/>
                      </w:rPr>
                      <w:t>29</w:t>
                    </w:r>
                    <w:r>
                      <w:fldChar w:fldCharType="end"/>
                    </w:r>
                  </w:p>
                </w:txbxContent>
              </v:textbox>
              <w10:wrap anchorx="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0"/>
      <w:jc w:val="center"/>
    </w:pPr>
    <w:r>
      <w:rPr>
        <w:noProof/>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CD4DD8" w:rsidRDefault="00CD4DD8">
                          <w:pPr>
                            <w:pStyle w:val="af0"/>
                          </w:pPr>
                          <w:r>
                            <w:fldChar w:fldCharType="begin"/>
                          </w:r>
                          <w:r>
                            <w:instrText xml:space="preserve"> PAGE  \* MERGEFORMAT </w:instrText>
                          </w:r>
                          <w:r>
                            <w:fldChar w:fldCharType="separate"/>
                          </w:r>
                          <w:r w:rsidR="000A082E">
                            <w:rPr>
                              <w:noProof/>
                            </w:rPr>
                            <w:t>98</w:t>
                          </w:r>
                          <w:r>
                            <w:fldChar w:fldCharType="end"/>
                          </w:r>
                        </w:p>
                      </w:txbxContent>
                    </wps:txbx>
                    <wps:bodyPr wrap="none" lIns="0" tIns="0" rIns="0" bIns="0">
                      <a:prstTxWarp prst="textNoShape">
                        <a:avLst/>
                      </a:prstTxWarp>
                      <a:spAutoFit/>
                    </wps:bodyPr>
                  </wps:wsp>
                </a:graphicData>
              </a:graphic>
            </wp:anchor>
          </w:drawing>
        </mc:Choice>
        <mc:Fallback>
          <w:pict>
            <v:rect id="文本框 13" o:spid="_x0000_s1037" style="position:absolute;left:0;text-align:left;margin-left:0;margin-top:0;width:2in;height:2in;z-index:13;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" filled="f" stroked="f">
              <v:path arrowok="t"/>
              <v:textbox style="mso-fit-shape-to-text:t" inset="0,0,0,0">
                <w:txbxContent>
                  <w:p w:rsidR="00CD4DD8" w:rsidRDefault="00CD4DD8">
                    <w:pPr>
                      <w:pStyle w:val="af0"/>
                    </w:pPr>
                    <w:r>
                      <w:fldChar w:fldCharType="begin"/>
                    </w:r>
                    <w:r>
                      <w:instrText xml:space="preserve"> PAGE  \* MERGEFORMAT </w:instrText>
                    </w:r>
                    <w:r>
                      <w:fldChar w:fldCharType="separate"/>
                    </w:r>
                    <w:r w:rsidR="000A082E">
                      <w:rPr>
                        <w:noProof/>
                      </w:rPr>
                      <w:t>98</w:t>
                    </w:r>
                    <w:r>
                      <w:fldChar w:fldCharType="end"/>
                    </w:r>
                  </w:p>
                </w:txbxContent>
              </v:textbox>
              <w10:wrap anchorx="margin"/>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0"/>
      <w:pBdr>
        <w:top w:val="single" w:sz="4" w:space="1" w:color="auto"/>
      </w:pBdr>
      <w:jc w:val="center"/>
    </w:pPr>
    <w:r>
      <w:rPr>
        <w:noProof/>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CD4DD8" w:rsidRDefault="00CD4DD8">
                          <w:pPr>
                            <w:pStyle w:val="af0"/>
                          </w:pPr>
                          <w:r>
                            <w:fldChar w:fldCharType="begin"/>
                          </w:r>
                          <w:r>
                            <w:instrText xml:space="preserve"> PAGE  \* MERGEFORMAT </w:instrText>
                          </w:r>
                          <w:r>
                            <w:fldChar w:fldCharType="separate"/>
                          </w:r>
                          <w:r w:rsidR="000A082E">
                            <w:rPr>
                              <w:noProof/>
                            </w:rPr>
                            <w:t>106</w:t>
                          </w:r>
                          <w:r>
                            <w:fldChar w:fldCharType="end"/>
                          </w:r>
                        </w:p>
                      </w:txbxContent>
                    </wps:txbx>
                    <wps:bodyPr wrap="none" lIns="0" tIns="0" rIns="0" bIns="0">
                      <a:prstTxWarp prst="textNoShape">
                        <a:avLst/>
                      </a:prstTxWarp>
                      <a:spAutoFit/>
                    </wps:bodyPr>
                  </wps:wsp>
                </a:graphicData>
              </a:graphic>
            </wp:anchor>
          </w:drawing>
        </mc:Choice>
        <mc:Fallback>
          <w:pict>
            <v:rect id="文本框 14" o:spid="_x0000_s1038" style="position:absolute;left:0;text-align:left;margin-left:0;margin-top:0;width:2in;height:2in;z-index:1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" filled="f" stroked="f">
              <v:path arrowok="t"/>
              <v:textbox style="mso-fit-shape-to-text:t" inset="0,0,0,0">
                <w:txbxContent>
                  <w:p w:rsidR="00CD4DD8" w:rsidRDefault="00CD4DD8">
                    <w:pPr>
                      <w:pStyle w:val="af0"/>
                    </w:pPr>
                    <w:r>
                      <w:fldChar w:fldCharType="begin"/>
                    </w:r>
                    <w:r>
                      <w:instrText xml:space="preserve"> PAGE  \* MERGEFORMAT </w:instrText>
                    </w:r>
                    <w:r>
                      <w:fldChar w:fldCharType="separate"/>
                    </w:r>
                    <w:r w:rsidR="000A082E">
                      <w:rPr>
                        <w:noProof/>
                      </w:rPr>
                      <w:t>106</w:t>
                    </w:r>
                    <w:r>
                      <w:fldChar w:fldCharType="end"/>
                    </w:r>
                  </w:p>
                </w:txbxContent>
              </v:textbox>
              <w10:wrap anchorx="margin"/>
            </v:rect>
          </w:pict>
        </mc:Fallback>
      </mc:AlternateContent>
    </w:r>
    <w:r>
      <w:rPr>
        <w:vanish/>
        <w:highlight w:val="yellow"/>
      </w:rPr>
      <w:t>&gt;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20A" w:rsidRDefault="003B220A">
      <w:r>
        <w:separator/>
      </w:r>
    </w:p>
  </w:footnote>
  <w:footnote w:type="continuationSeparator" w:id="0">
    <w:p w:rsidR="003B220A" w:rsidRDefault="003B2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1"/>
      <w:pBdr>
        <w:bottom w:val="none" w:sz="0" w:space="1" w:color="auto"/>
      </w:pBdr>
      <w:tabs>
        <w:tab w:val="clear" w:pos="4153"/>
      </w:tabs>
      <w:jc w:val="both"/>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1"/>
      <w:pBdr>
        <w:bottom w:val="none" w:sz="0" w:space="1"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1"/>
      <w:pBdr>
        <w:bottom w:val="none" w:sz="0" w:space="1"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1"/>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1"/>
      <w:pBdr>
        <w:bottom w:val="none" w:sz="0" w:space="1" w:color="auto"/>
      </w:pBdr>
      <w:tabs>
        <w:tab w:val="clear" w:pos="4153"/>
      </w:tabs>
      <w:jc w:val="both"/>
    </w:pPr>
    <w:r>
      <w:rPr>
        <w:rFonts w:hint="eastAsia"/>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D8" w:rsidRDefault="00CD4DD8">
    <w:pPr>
      <w:pStyle w:val="af1"/>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2"/>
    <w:lvl w:ilvl="0">
      <w:start w:val="1"/>
      <w:numFmt w:val="none"/>
      <w:pStyle w:val="dian"/>
      <w:lvlText w:val=""/>
      <w:lvlJc w:val="left"/>
      <w:pPr>
        <w:tabs>
          <w:tab w:val="left" w:pos="0"/>
        </w:tabs>
      </w:pPr>
      <w:rPr>
        <w:rFonts w:ascii="Wingdings" w:hAnsi="Wingdings" w:hint="default"/>
        <w:sz w:val="13"/>
      </w:rPr>
    </w:lvl>
  </w:abstractNum>
  <w:abstractNum w:abstractNumId="1">
    <w:nsid w:val="00000002"/>
    <w:multiLevelType w:val="singleLevel"/>
    <w:tmpl w:val="00000003"/>
    <w:lvl w:ilvl="0">
      <w:start w:val="10"/>
      <w:numFmt w:val="decimal"/>
      <w:lvlText w:val="(%1)"/>
      <w:lvlJc w:val="left"/>
      <w:pPr>
        <w:tabs>
          <w:tab w:val="left" w:pos="312"/>
        </w:tabs>
      </w:pPr>
    </w:lvl>
  </w:abstractNum>
  <w:abstractNum w:abstractNumId="2">
    <w:nsid w:val="00000003"/>
    <w:multiLevelType w:val="singleLevel"/>
    <w:tmpl w:val="00000004"/>
    <w:lvl w:ilvl="0">
      <w:start w:val="1"/>
      <w:numFmt w:val="bullet"/>
      <w:pStyle w:val="textstyle1"/>
      <w:lvlText w:val=""/>
      <w:lvlJc w:val="left"/>
      <w:pPr>
        <w:tabs>
          <w:tab w:val="left" w:pos="425"/>
        </w:tabs>
        <w:ind w:left="425" w:hanging="425"/>
      </w:pPr>
      <w:rPr>
        <w:rFonts w:ascii="Wingdings" w:hAnsi="Wingdings" w:hint="default"/>
        <w:sz w:val="15"/>
      </w:rPr>
    </w:lvl>
  </w:abstractNum>
  <w:abstractNum w:abstractNumId="3">
    <w:nsid w:val="00000004"/>
    <w:multiLevelType w:val="multilevel"/>
    <w:tmpl w:val="00000005"/>
    <w:lvl w:ilvl="0">
      <w:start w:val="1"/>
      <w:numFmt w:val="japaneseCounting"/>
      <w:pStyle w:val="10"/>
      <w:lvlText w:val="（%1）"/>
      <w:lvlJc w:val="left"/>
      <w:pPr>
        <w:tabs>
          <w:tab w:val="left" w:pos="855"/>
        </w:tabs>
        <w:ind w:left="855" w:hanging="8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5"/>
    <w:multiLevelType w:val="multilevel"/>
    <w:tmpl w:val="00000006"/>
    <w:lvl w:ilvl="0">
      <w:start w:val="1"/>
      <w:numFmt w:val="decimal"/>
      <w:pStyle w:val="1"/>
      <w:lvlText w:val="%1"/>
      <w:lvlJc w:val="left"/>
      <w:pPr>
        <w:tabs>
          <w:tab w:val="left" w:pos="3372"/>
        </w:tabs>
        <w:ind w:left="337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00000006"/>
    <w:multiLevelType w:val="singleLevel"/>
    <w:tmpl w:val="00000007"/>
    <w:lvl w:ilvl="0">
      <w:start w:val="1"/>
      <w:numFmt w:val="decimal"/>
      <w:pStyle w:val="80"/>
      <w:lvlText w:val="（%1）"/>
      <w:lvlJc w:val="left"/>
      <w:pPr>
        <w:tabs>
          <w:tab w:val="left" w:pos="720"/>
        </w:tabs>
        <w:ind w:left="720" w:hanging="720"/>
      </w:pPr>
      <w:rPr>
        <w:rFonts w:hint="default"/>
      </w:rPr>
    </w:lvl>
  </w:abstractNum>
  <w:abstractNum w:abstractNumId="6">
    <w:nsid w:val="00000007"/>
    <w:multiLevelType w:val="multilevel"/>
    <w:tmpl w:val="00000008"/>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singleLevel"/>
    <w:tmpl w:val="00000009"/>
    <w:lvl w:ilvl="0">
      <w:start w:val="1"/>
      <w:numFmt w:val="bullet"/>
      <w:pStyle w:val="a"/>
      <w:lvlText w:val=""/>
      <w:lvlJc w:val="left"/>
      <w:pPr>
        <w:ind w:left="1800" w:hanging="360"/>
      </w:pPr>
      <w:rPr>
        <w:rFonts w:ascii="Courier New" w:hAnsi="Courier New" w:hint="default"/>
        <w:sz w:val="22"/>
      </w:rPr>
    </w:lvl>
  </w:abstractNum>
  <w:abstractNum w:abstractNumId="8">
    <w:nsid w:val="00000009"/>
    <w:multiLevelType w:val="multilevel"/>
    <w:tmpl w:val="0000000A"/>
    <w:lvl w:ilvl="0">
      <w:start w:val="1"/>
      <w:numFmt w:val="chineseCountingThousand"/>
      <w:pStyle w:val="20"/>
      <w:lvlText w:val="(%1)"/>
      <w:lvlJc w:val="left"/>
      <w:pPr>
        <w:tabs>
          <w:tab w:val="left" w:pos="780"/>
        </w:tabs>
        <w:ind w:left="780" w:hanging="420"/>
      </w:pPr>
      <w:rPr>
        <w:rFonts w:ascii="黑体" w:eastAsia="黑体"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0A"/>
    <w:multiLevelType w:val="singleLevel"/>
    <w:tmpl w:val="00000000"/>
    <w:lvl w:ilvl="0">
      <w:start w:val="1"/>
      <w:numFmt w:val="bullet"/>
      <w:pStyle w:val="a0"/>
      <w:lvlText w:val=""/>
      <w:lvlJc w:val="left"/>
      <w:pPr>
        <w:tabs>
          <w:tab w:val="left" w:pos="360"/>
        </w:tabs>
        <w:ind w:left="360" w:hanging="360"/>
      </w:pPr>
      <w:rPr>
        <w:rFonts w:ascii="Wingdings" w:hAnsi="Wingdings" w:hint="default"/>
      </w:rPr>
    </w:lvl>
  </w:abstractNum>
  <w:abstractNum w:abstractNumId="10">
    <w:nsid w:val="127B1E11"/>
    <w:multiLevelType w:val="multilevel"/>
    <w:tmpl w:val="00000001"/>
    <w:lvl w:ilvl="0">
      <w:start w:val="1"/>
      <w:numFmt w:val="decimal"/>
      <w:lvlText w:val="%1."/>
      <w:lvlJc w:val="left"/>
      <w:pPr>
        <w:tabs>
          <w:tab w:val="left" w:pos="983"/>
        </w:tabs>
        <w:ind w:left="983" w:hanging="420"/>
      </w:pPr>
    </w:lvl>
    <w:lvl w:ilvl="1">
      <w:start w:val="1"/>
      <w:numFmt w:val="bullet"/>
      <w:pStyle w:val="a1"/>
      <w:lvlText w:val=""/>
      <w:lvlJc w:val="left"/>
      <w:pPr>
        <w:tabs>
          <w:tab w:val="left" w:pos="1403"/>
        </w:tabs>
        <w:ind w:left="1403" w:hanging="420"/>
      </w:pPr>
      <w:rPr>
        <w:rFonts w:ascii="Wingdings" w:hAnsi="Wingdings" w:hint="default"/>
      </w:rPr>
    </w:lvl>
    <w:lvl w:ilvl="2">
      <w:start w:val="1"/>
      <w:numFmt w:val="lowerRoman"/>
      <w:lvlText w:val="%3."/>
      <w:lvlJc w:val="right"/>
      <w:pPr>
        <w:tabs>
          <w:tab w:val="left" w:pos="1823"/>
        </w:tabs>
        <w:ind w:left="1823" w:hanging="420"/>
      </w:pPr>
    </w:lvl>
    <w:lvl w:ilvl="3">
      <w:start w:val="1"/>
      <w:numFmt w:val="decimal"/>
      <w:lvlText w:val="%4."/>
      <w:lvlJc w:val="left"/>
      <w:pPr>
        <w:tabs>
          <w:tab w:val="left" w:pos="2243"/>
        </w:tabs>
        <w:ind w:left="2243" w:hanging="420"/>
      </w:pPr>
    </w:lvl>
    <w:lvl w:ilvl="4">
      <w:start w:val="1"/>
      <w:numFmt w:val="lowerLetter"/>
      <w:lvlText w:val="%5)"/>
      <w:lvlJc w:val="left"/>
      <w:pPr>
        <w:tabs>
          <w:tab w:val="left" w:pos="2663"/>
        </w:tabs>
        <w:ind w:left="2663" w:hanging="420"/>
      </w:pPr>
    </w:lvl>
    <w:lvl w:ilvl="5">
      <w:start w:val="1"/>
      <w:numFmt w:val="lowerRoman"/>
      <w:lvlText w:val="%6."/>
      <w:lvlJc w:val="right"/>
      <w:pPr>
        <w:tabs>
          <w:tab w:val="left" w:pos="3083"/>
        </w:tabs>
        <w:ind w:left="3083" w:hanging="420"/>
      </w:pPr>
    </w:lvl>
    <w:lvl w:ilvl="6">
      <w:start w:val="1"/>
      <w:numFmt w:val="decimal"/>
      <w:lvlText w:val="%7."/>
      <w:lvlJc w:val="left"/>
      <w:pPr>
        <w:tabs>
          <w:tab w:val="left" w:pos="3503"/>
        </w:tabs>
        <w:ind w:left="3503" w:hanging="420"/>
      </w:pPr>
    </w:lvl>
    <w:lvl w:ilvl="7">
      <w:start w:val="1"/>
      <w:numFmt w:val="lowerLetter"/>
      <w:lvlText w:val="%8)"/>
      <w:lvlJc w:val="left"/>
      <w:pPr>
        <w:tabs>
          <w:tab w:val="left" w:pos="3923"/>
        </w:tabs>
        <w:ind w:left="3923" w:hanging="420"/>
      </w:pPr>
    </w:lvl>
    <w:lvl w:ilvl="8">
      <w:start w:val="1"/>
      <w:numFmt w:val="lowerRoman"/>
      <w:lvlText w:val="%9."/>
      <w:lvlJc w:val="right"/>
      <w:pPr>
        <w:tabs>
          <w:tab w:val="left" w:pos="4343"/>
        </w:tabs>
        <w:ind w:left="4343" w:hanging="420"/>
      </w:pPr>
    </w:lvl>
  </w:abstractNum>
  <w:num w:numId="1">
    <w:abstractNumId w:val="4"/>
  </w:num>
  <w:num w:numId="2">
    <w:abstractNumId w:val="9"/>
  </w:num>
  <w:num w:numId="3">
    <w:abstractNumId w:val="7"/>
  </w:num>
  <w:num w:numId="4">
    <w:abstractNumId w:val="5"/>
  </w:num>
  <w:num w:numId="5">
    <w:abstractNumId w:val="10"/>
  </w:num>
  <w:num w:numId="6">
    <w:abstractNumId w:val="8"/>
  </w:num>
  <w:num w:numId="7">
    <w:abstractNumId w:val="2"/>
  </w:num>
  <w:num w:numId="8">
    <w:abstractNumId w:val="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bordersDoNotSurroundHeader/>
  <w:bordersDoNotSurroundFooter/>
  <w:hideSpellingErrors/>
  <w:proofState w:grammar="clean"/>
  <w:doNotTrackMoves/>
  <w:defaultTabStop w:val="424"/>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23"/>
    <w:rsid w:val="000A082E"/>
    <w:rsid w:val="000A4B14"/>
    <w:rsid w:val="00134C25"/>
    <w:rsid w:val="001C7F63"/>
    <w:rsid w:val="00294023"/>
    <w:rsid w:val="003B220A"/>
    <w:rsid w:val="007D3036"/>
    <w:rsid w:val="00B21A0E"/>
    <w:rsid w:val="00CD4DD8"/>
    <w:rsid w:val="00D553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A73358-7CF4-4FBE-B58D-4238B3E5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rPr>
  </w:style>
  <w:style w:type="paragraph" w:styleId="1">
    <w:name w:val="heading 1"/>
    <w:basedOn w:val="a2"/>
    <w:next w:val="a2"/>
    <w:link w:val="1Char"/>
    <w:qFormat/>
    <w:pPr>
      <w:keepNext/>
      <w:keepLines/>
      <w:widowControl/>
      <w:numPr>
        <w:numId w:val="1"/>
      </w:numPr>
      <w:spacing w:before="340" w:after="330"/>
      <w:jc w:val="left"/>
      <w:outlineLvl w:val="0"/>
    </w:pPr>
    <w:rPr>
      <w:rFonts w:ascii="宋体"/>
      <w:bCs/>
      <w:snapToGrid w:val="0"/>
      <w:kern w:val="0"/>
      <w:sz w:val="28"/>
      <w:szCs w:val="44"/>
    </w:rPr>
  </w:style>
  <w:style w:type="paragraph" w:styleId="2">
    <w:name w:val="heading 2"/>
    <w:basedOn w:val="a2"/>
    <w:next w:val="a2"/>
    <w:qFormat/>
    <w:pPr>
      <w:numPr>
        <w:ilvl w:val="1"/>
        <w:numId w:val="1"/>
      </w:numPr>
      <w:spacing w:before="260"/>
      <w:jc w:val="left"/>
      <w:outlineLvl w:val="1"/>
    </w:pPr>
    <w:rPr>
      <w:rFonts w:ascii="宋体" w:hAnsi="Arial"/>
      <w:bCs/>
      <w:kern w:val="0"/>
      <w:sz w:val="28"/>
      <w:szCs w:val="32"/>
    </w:rPr>
  </w:style>
  <w:style w:type="paragraph" w:styleId="3">
    <w:name w:val="heading 3"/>
    <w:basedOn w:val="a2"/>
    <w:next w:val="a2"/>
    <w:link w:val="3Char"/>
    <w:qFormat/>
    <w:pPr>
      <w:keepNext/>
      <w:keepLines/>
      <w:widowControl/>
      <w:numPr>
        <w:ilvl w:val="2"/>
        <w:numId w:val="1"/>
      </w:numPr>
      <w:spacing w:before="260" w:after="260" w:line="416" w:lineRule="auto"/>
      <w:jc w:val="left"/>
      <w:outlineLvl w:val="2"/>
    </w:pPr>
    <w:rPr>
      <w:b/>
      <w:bCs/>
      <w:kern w:val="0"/>
      <w:sz w:val="32"/>
      <w:szCs w:val="32"/>
    </w:rPr>
  </w:style>
  <w:style w:type="paragraph" w:styleId="4">
    <w:name w:val="heading 4"/>
    <w:basedOn w:val="a2"/>
    <w:next w:val="a2"/>
    <w:link w:val="4Char"/>
    <w:qFormat/>
    <w:pPr>
      <w:keepNext/>
      <w:keepLines/>
      <w:widowControl/>
      <w:numPr>
        <w:ilvl w:val="3"/>
        <w:numId w:val="1"/>
      </w:numPr>
      <w:spacing w:before="280" w:after="290" w:line="376" w:lineRule="auto"/>
      <w:jc w:val="left"/>
      <w:outlineLvl w:val="3"/>
    </w:pPr>
    <w:rPr>
      <w:rFonts w:ascii="Arial" w:eastAsia="黑体" w:hAnsi="Arial"/>
      <w:b/>
      <w:bCs/>
      <w:kern w:val="0"/>
      <w:sz w:val="28"/>
      <w:szCs w:val="28"/>
    </w:rPr>
  </w:style>
  <w:style w:type="paragraph" w:styleId="5">
    <w:name w:val="heading 5"/>
    <w:basedOn w:val="a2"/>
    <w:next w:val="a2"/>
    <w:link w:val="5Char"/>
    <w:qFormat/>
    <w:pPr>
      <w:keepNext/>
      <w:keepLines/>
      <w:widowControl/>
      <w:numPr>
        <w:ilvl w:val="4"/>
        <w:numId w:val="1"/>
      </w:numPr>
      <w:spacing w:before="280" w:after="290" w:line="376" w:lineRule="auto"/>
      <w:jc w:val="left"/>
      <w:outlineLvl w:val="4"/>
    </w:pPr>
    <w:rPr>
      <w:b/>
      <w:bCs/>
      <w:kern w:val="0"/>
      <w:sz w:val="28"/>
      <w:szCs w:val="28"/>
    </w:rPr>
  </w:style>
  <w:style w:type="paragraph" w:styleId="6">
    <w:name w:val="heading 6"/>
    <w:basedOn w:val="a2"/>
    <w:next w:val="a2"/>
    <w:link w:val="6Char"/>
    <w:qFormat/>
    <w:pPr>
      <w:keepNext/>
      <w:keepLines/>
      <w:widowControl/>
      <w:numPr>
        <w:ilvl w:val="5"/>
        <w:numId w:val="1"/>
      </w:numPr>
      <w:spacing w:before="240" w:after="64" w:line="320" w:lineRule="auto"/>
      <w:jc w:val="left"/>
      <w:outlineLvl w:val="5"/>
    </w:pPr>
    <w:rPr>
      <w:rFonts w:ascii="Arial" w:eastAsia="黑体" w:hAnsi="Arial"/>
      <w:b/>
      <w:bCs/>
      <w:kern w:val="0"/>
      <w:sz w:val="24"/>
      <w:szCs w:val="24"/>
    </w:rPr>
  </w:style>
  <w:style w:type="paragraph" w:styleId="7">
    <w:name w:val="heading 7"/>
    <w:basedOn w:val="a2"/>
    <w:next w:val="a2"/>
    <w:link w:val="7Char"/>
    <w:qFormat/>
    <w:pPr>
      <w:keepNext/>
      <w:keepLines/>
      <w:widowControl/>
      <w:numPr>
        <w:ilvl w:val="6"/>
        <w:numId w:val="1"/>
      </w:numPr>
      <w:spacing w:before="240" w:after="64" w:line="320" w:lineRule="auto"/>
      <w:jc w:val="left"/>
      <w:outlineLvl w:val="6"/>
    </w:pPr>
    <w:rPr>
      <w:b/>
      <w:bCs/>
      <w:kern w:val="0"/>
      <w:sz w:val="24"/>
      <w:szCs w:val="24"/>
    </w:rPr>
  </w:style>
  <w:style w:type="paragraph" w:styleId="8">
    <w:name w:val="heading 8"/>
    <w:basedOn w:val="a2"/>
    <w:next w:val="a2"/>
    <w:link w:val="8Char"/>
    <w:qFormat/>
    <w:pPr>
      <w:keepNext/>
      <w:keepLines/>
      <w:widowControl/>
      <w:numPr>
        <w:ilvl w:val="7"/>
        <w:numId w:val="1"/>
      </w:numPr>
      <w:spacing w:before="240" w:after="64" w:line="320" w:lineRule="auto"/>
      <w:jc w:val="left"/>
      <w:outlineLvl w:val="7"/>
    </w:pPr>
    <w:rPr>
      <w:rFonts w:ascii="Arial" w:eastAsia="黑体" w:hAnsi="Arial"/>
      <w:kern w:val="0"/>
      <w:sz w:val="24"/>
      <w:szCs w:val="24"/>
    </w:rPr>
  </w:style>
  <w:style w:type="paragraph" w:styleId="9">
    <w:name w:val="heading 9"/>
    <w:basedOn w:val="a2"/>
    <w:next w:val="a2"/>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pPr>
      <w:ind w:left="1260"/>
      <w:jc w:val="left"/>
    </w:pPr>
    <w:rPr>
      <w:sz w:val="18"/>
      <w:szCs w:val="18"/>
    </w:rPr>
  </w:style>
  <w:style w:type="paragraph" w:styleId="a0">
    <w:name w:val="Normal Indent"/>
    <w:basedOn w:val="a2"/>
    <w:next w:val="a2"/>
    <w:qFormat/>
    <w:pPr>
      <w:numPr>
        <w:numId w:val="2"/>
      </w:numPr>
      <w:ind w:left="0" w:firstLine="420"/>
    </w:pPr>
  </w:style>
  <w:style w:type="paragraph" w:styleId="a6">
    <w:name w:val="caption"/>
    <w:basedOn w:val="a2"/>
    <w:next w:val="a2"/>
    <w:qFormat/>
    <w:pPr>
      <w:autoSpaceDE w:val="0"/>
      <w:autoSpaceDN w:val="0"/>
      <w:adjustRightInd w:val="0"/>
      <w:spacing w:before="152" w:after="160"/>
      <w:jc w:val="left"/>
      <w:textAlignment w:val="baseline"/>
    </w:pPr>
    <w:rPr>
      <w:rFonts w:ascii="Arial" w:eastAsia="黑体" w:hAnsi="Arial"/>
      <w:snapToGrid w:val="0"/>
      <w:kern w:val="0"/>
      <w:sz w:val="20"/>
    </w:rPr>
  </w:style>
  <w:style w:type="paragraph" w:styleId="a7">
    <w:name w:val="List Bullet"/>
    <w:basedOn w:val="a2"/>
    <w:qFormat/>
    <w:pPr>
      <w:tabs>
        <w:tab w:val="left" w:pos="720"/>
      </w:tabs>
      <w:ind w:left="720" w:hanging="720"/>
    </w:pPr>
    <w:rPr>
      <w:szCs w:val="24"/>
    </w:rPr>
  </w:style>
  <w:style w:type="paragraph" w:styleId="a8">
    <w:name w:val="Document Map"/>
    <w:basedOn w:val="a2"/>
    <w:qFormat/>
    <w:pPr>
      <w:shd w:val="clear" w:color="auto" w:fill="000080"/>
    </w:pPr>
    <w:rPr>
      <w:szCs w:val="24"/>
    </w:rPr>
  </w:style>
  <w:style w:type="paragraph" w:styleId="a9">
    <w:name w:val="toa heading"/>
    <w:basedOn w:val="a2"/>
    <w:next w:val="a2"/>
    <w:qFormat/>
    <w:pPr>
      <w:spacing w:before="120" w:line="480" w:lineRule="exact"/>
    </w:pPr>
    <w:rPr>
      <w:rFonts w:ascii="Arial" w:hAnsi="Arial"/>
      <w:sz w:val="24"/>
    </w:rPr>
  </w:style>
  <w:style w:type="paragraph" w:styleId="aa">
    <w:name w:val="annotation text"/>
    <w:basedOn w:val="a2"/>
    <w:link w:val="Char"/>
    <w:qFormat/>
    <w:pPr>
      <w:jc w:val="left"/>
    </w:pPr>
    <w:rPr>
      <w:rFonts w:ascii="宋体" w:hAnsi="宋体"/>
      <w:color w:val="0000FF"/>
      <w:sz w:val="24"/>
      <w:szCs w:val="24"/>
    </w:rPr>
  </w:style>
  <w:style w:type="paragraph" w:styleId="30">
    <w:name w:val="Body Text 3"/>
    <w:basedOn w:val="a2"/>
    <w:qFormat/>
    <w:pPr>
      <w:spacing w:line="360" w:lineRule="auto"/>
      <w:jc w:val="center"/>
    </w:pPr>
    <w:rPr>
      <w:b/>
      <w:spacing w:val="6"/>
      <w:sz w:val="72"/>
    </w:rPr>
  </w:style>
  <w:style w:type="paragraph" w:styleId="ab">
    <w:name w:val="Body Text"/>
    <w:basedOn w:val="a2"/>
    <w:link w:val="Char0"/>
    <w:qFormat/>
    <w:pPr>
      <w:spacing w:line="360" w:lineRule="auto"/>
    </w:pPr>
    <w:rPr>
      <w:sz w:val="32"/>
    </w:rPr>
  </w:style>
  <w:style w:type="paragraph" w:styleId="ac">
    <w:name w:val="Body Text Indent"/>
    <w:basedOn w:val="a2"/>
    <w:link w:val="Char1"/>
    <w:qFormat/>
    <w:pPr>
      <w:spacing w:line="400" w:lineRule="exact"/>
      <w:ind w:leftChars="228" w:left="479"/>
    </w:pPr>
    <w:rPr>
      <w:rFonts w:ascii="宋体" w:hAnsi="宋体"/>
      <w:sz w:val="24"/>
      <w:szCs w:val="24"/>
    </w:rPr>
  </w:style>
  <w:style w:type="paragraph" w:styleId="21">
    <w:name w:val="List Bullet 2"/>
    <w:basedOn w:val="a7"/>
    <w:qFormat/>
    <w:pPr>
      <w:widowControl/>
      <w:tabs>
        <w:tab w:val="clear" w:pos="720"/>
      </w:tabs>
      <w:spacing w:after="220" w:line="220" w:lineRule="atLeast"/>
      <w:ind w:left="2160" w:right="720" w:hanging="600"/>
      <w:jc w:val="left"/>
    </w:pPr>
    <w:rPr>
      <w:kern w:val="0"/>
      <w:szCs w:val="20"/>
    </w:rPr>
  </w:style>
  <w:style w:type="paragraph" w:styleId="50">
    <w:name w:val="toc 5"/>
    <w:basedOn w:val="a2"/>
    <w:next w:val="a2"/>
    <w:qFormat/>
    <w:pPr>
      <w:ind w:left="840"/>
      <w:jc w:val="left"/>
    </w:pPr>
    <w:rPr>
      <w:sz w:val="18"/>
      <w:szCs w:val="18"/>
    </w:rPr>
  </w:style>
  <w:style w:type="paragraph" w:styleId="31">
    <w:name w:val="toc 3"/>
    <w:basedOn w:val="a2"/>
    <w:next w:val="a2"/>
    <w:uiPriority w:val="39"/>
    <w:qFormat/>
    <w:pPr>
      <w:ind w:left="420"/>
      <w:jc w:val="left"/>
    </w:pPr>
    <w:rPr>
      <w:i/>
      <w:iCs/>
      <w:sz w:val="20"/>
    </w:rPr>
  </w:style>
  <w:style w:type="paragraph" w:styleId="a">
    <w:name w:val="Plain Text"/>
    <w:basedOn w:val="a2"/>
    <w:next w:val="Default"/>
    <w:link w:val="Char10"/>
    <w:qFormat/>
    <w:pPr>
      <w:widowControl/>
      <w:numPr>
        <w:numId w:val="3"/>
      </w:numPr>
      <w:jc w:val="left"/>
    </w:pPr>
    <w:rPr>
      <w:rFonts w:ascii="宋体" w:hAnsi="Courier New"/>
      <w:kern w:val="0"/>
      <w:sz w:val="24"/>
    </w:rPr>
  </w:style>
  <w:style w:type="paragraph" w:customStyle="1" w:styleId="Default">
    <w:name w:val="Default"/>
    <w:qFormat/>
    <w:pPr>
      <w:widowControl w:val="0"/>
      <w:autoSpaceDE w:val="0"/>
      <w:autoSpaceDN w:val="0"/>
      <w:adjustRightInd w:val="0"/>
    </w:pPr>
    <w:rPr>
      <w:color w:val="000000"/>
      <w:sz w:val="24"/>
      <w:szCs w:val="24"/>
    </w:rPr>
  </w:style>
  <w:style w:type="paragraph" w:styleId="81">
    <w:name w:val="toc 8"/>
    <w:basedOn w:val="a2"/>
    <w:next w:val="a2"/>
    <w:qFormat/>
    <w:pPr>
      <w:ind w:left="1470"/>
      <w:jc w:val="left"/>
    </w:pPr>
    <w:rPr>
      <w:sz w:val="18"/>
      <w:szCs w:val="18"/>
    </w:rPr>
  </w:style>
  <w:style w:type="paragraph" w:styleId="ad">
    <w:name w:val="Date"/>
    <w:basedOn w:val="a2"/>
    <w:next w:val="a2"/>
    <w:link w:val="Char2"/>
    <w:qFormat/>
    <w:rPr>
      <w:sz w:val="24"/>
    </w:rPr>
  </w:style>
  <w:style w:type="paragraph" w:styleId="22">
    <w:name w:val="Body Text Indent 2"/>
    <w:basedOn w:val="a2"/>
    <w:qFormat/>
    <w:pPr>
      <w:spacing w:line="400" w:lineRule="exact"/>
      <w:ind w:left="600" w:hangingChars="250" w:hanging="600"/>
    </w:pPr>
    <w:rPr>
      <w:rFonts w:ascii="宋体" w:hAnsi="宋体"/>
      <w:sz w:val="24"/>
      <w:szCs w:val="24"/>
    </w:rPr>
  </w:style>
  <w:style w:type="paragraph" w:styleId="ae">
    <w:name w:val="endnote text"/>
    <w:basedOn w:val="a2"/>
    <w:link w:val="Char3"/>
    <w:qFormat/>
    <w:pPr>
      <w:snapToGrid w:val="0"/>
      <w:jc w:val="left"/>
    </w:pPr>
    <w:rPr>
      <w:szCs w:val="24"/>
    </w:rPr>
  </w:style>
  <w:style w:type="paragraph" w:styleId="af">
    <w:name w:val="Balloon Text"/>
    <w:basedOn w:val="a2"/>
    <w:link w:val="Char4"/>
    <w:qFormat/>
    <w:rPr>
      <w:sz w:val="18"/>
      <w:szCs w:val="18"/>
    </w:rPr>
  </w:style>
  <w:style w:type="paragraph" w:styleId="af0">
    <w:name w:val="footer"/>
    <w:basedOn w:val="a2"/>
    <w:link w:val="Char5"/>
    <w:uiPriority w:val="99"/>
    <w:qFormat/>
    <w:pPr>
      <w:tabs>
        <w:tab w:val="center" w:pos="4153"/>
        <w:tab w:val="right" w:pos="8306"/>
      </w:tabs>
      <w:snapToGrid w:val="0"/>
      <w:jc w:val="left"/>
    </w:pPr>
    <w:rPr>
      <w:sz w:val="18"/>
    </w:rPr>
  </w:style>
  <w:style w:type="paragraph" w:styleId="af1">
    <w:name w:val="header"/>
    <w:basedOn w:val="a2"/>
    <w:link w:val="Char6"/>
    <w:qFormat/>
    <w:pPr>
      <w:pBdr>
        <w:bottom w:val="single" w:sz="6" w:space="1" w:color="auto"/>
      </w:pBdr>
      <w:tabs>
        <w:tab w:val="center" w:pos="4153"/>
        <w:tab w:val="right" w:pos="8306"/>
      </w:tabs>
      <w:snapToGrid w:val="0"/>
      <w:jc w:val="center"/>
    </w:pPr>
    <w:rPr>
      <w:sz w:val="18"/>
    </w:rPr>
  </w:style>
  <w:style w:type="paragraph" w:styleId="11">
    <w:name w:val="toc 1"/>
    <w:basedOn w:val="a2"/>
    <w:next w:val="a2"/>
    <w:uiPriority w:val="39"/>
    <w:qFormat/>
    <w:pPr>
      <w:tabs>
        <w:tab w:val="right" w:leader="dot" w:pos="9458"/>
      </w:tabs>
      <w:spacing w:after="120" w:line="320" w:lineRule="exact"/>
      <w:jc w:val="left"/>
    </w:pPr>
    <w:rPr>
      <w:bCs/>
      <w:caps/>
      <w:szCs w:val="21"/>
    </w:rPr>
  </w:style>
  <w:style w:type="paragraph" w:styleId="40">
    <w:name w:val="toc 4"/>
    <w:basedOn w:val="a2"/>
    <w:next w:val="a2"/>
    <w:qFormat/>
    <w:pPr>
      <w:ind w:left="630"/>
      <w:jc w:val="left"/>
    </w:pPr>
    <w:rPr>
      <w:sz w:val="18"/>
      <w:szCs w:val="18"/>
    </w:rPr>
  </w:style>
  <w:style w:type="paragraph" w:styleId="af2">
    <w:name w:val="footnote text"/>
    <w:basedOn w:val="a2"/>
    <w:link w:val="Char7"/>
    <w:qFormat/>
    <w:pPr>
      <w:snapToGrid w:val="0"/>
      <w:jc w:val="left"/>
    </w:pPr>
    <w:rPr>
      <w:sz w:val="18"/>
      <w:szCs w:val="18"/>
    </w:rPr>
  </w:style>
  <w:style w:type="paragraph" w:styleId="60">
    <w:name w:val="toc 6"/>
    <w:basedOn w:val="a2"/>
    <w:next w:val="a2"/>
    <w:qFormat/>
    <w:pPr>
      <w:ind w:left="1050"/>
      <w:jc w:val="left"/>
    </w:pPr>
    <w:rPr>
      <w:sz w:val="18"/>
      <w:szCs w:val="18"/>
    </w:rPr>
  </w:style>
  <w:style w:type="paragraph" w:styleId="32">
    <w:name w:val="Body Text Indent 3"/>
    <w:basedOn w:val="a2"/>
    <w:link w:val="3Char0"/>
    <w:qFormat/>
    <w:pPr>
      <w:spacing w:line="400" w:lineRule="exact"/>
      <w:ind w:leftChars="121" w:left="254" w:firstLineChars="100" w:firstLine="240"/>
    </w:pPr>
    <w:rPr>
      <w:rFonts w:ascii="宋体" w:hAnsi="宋体"/>
      <w:sz w:val="24"/>
    </w:rPr>
  </w:style>
  <w:style w:type="paragraph" w:styleId="23">
    <w:name w:val="toc 2"/>
    <w:basedOn w:val="a2"/>
    <w:next w:val="a2"/>
    <w:uiPriority w:val="39"/>
    <w:qFormat/>
    <w:pPr>
      <w:tabs>
        <w:tab w:val="right" w:leader="dot" w:pos="9458"/>
      </w:tabs>
      <w:spacing w:line="360" w:lineRule="auto"/>
      <w:ind w:left="210"/>
      <w:jc w:val="left"/>
    </w:pPr>
    <w:rPr>
      <w:smallCaps/>
      <w:sz w:val="20"/>
    </w:rPr>
  </w:style>
  <w:style w:type="paragraph" w:styleId="90">
    <w:name w:val="toc 9"/>
    <w:basedOn w:val="a2"/>
    <w:next w:val="a2"/>
    <w:qFormat/>
    <w:pPr>
      <w:ind w:left="1680"/>
      <w:jc w:val="left"/>
    </w:pPr>
    <w:rPr>
      <w:sz w:val="18"/>
      <w:szCs w:val="18"/>
    </w:rPr>
  </w:style>
  <w:style w:type="paragraph" w:styleId="24">
    <w:name w:val="Body Text 2"/>
    <w:basedOn w:val="a2"/>
    <w:qFormat/>
    <w:pPr>
      <w:spacing w:line="400" w:lineRule="exact"/>
    </w:pPr>
    <w:rPr>
      <w:rFonts w:ascii="宋体" w:hAnsi="宋体"/>
      <w:sz w:val="24"/>
    </w:rPr>
  </w:style>
  <w:style w:type="paragraph" w:styleId="HTML">
    <w:name w:val="HTML Preformatted"/>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paragraph" w:styleId="af3">
    <w:name w:val="Normal (Web)"/>
    <w:basedOn w:val="a2"/>
    <w:qFormat/>
    <w:pPr>
      <w:widowControl/>
      <w:spacing w:before="100" w:beforeAutospacing="1" w:after="100" w:afterAutospacing="1"/>
      <w:jc w:val="left"/>
    </w:pPr>
    <w:rPr>
      <w:rFonts w:ascii="宋体" w:hAnsi="宋体"/>
      <w:kern w:val="0"/>
      <w:sz w:val="30"/>
      <w:szCs w:val="24"/>
    </w:rPr>
  </w:style>
  <w:style w:type="paragraph" w:styleId="12">
    <w:name w:val="index 1"/>
    <w:basedOn w:val="a2"/>
    <w:next w:val="a2"/>
    <w:qFormat/>
    <w:pPr>
      <w:tabs>
        <w:tab w:val="left" w:pos="660"/>
      </w:tabs>
    </w:pPr>
    <w:rPr>
      <w:szCs w:val="24"/>
    </w:rPr>
  </w:style>
  <w:style w:type="paragraph" w:styleId="af4">
    <w:name w:val="Title"/>
    <w:basedOn w:val="a2"/>
    <w:next w:val="a2"/>
    <w:link w:val="Char8"/>
    <w:qFormat/>
    <w:pPr>
      <w:spacing w:before="240" w:after="60"/>
      <w:jc w:val="center"/>
      <w:outlineLvl w:val="0"/>
    </w:pPr>
    <w:rPr>
      <w:rFonts w:ascii="Cambria" w:eastAsia="楷体" w:hAnsi="Cambria"/>
      <w:b/>
      <w:bCs/>
      <w:sz w:val="84"/>
      <w:szCs w:val="32"/>
    </w:rPr>
  </w:style>
  <w:style w:type="paragraph" w:styleId="af5">
    <w:name w:val="annotation subject"/>
    <w:basedOn w:val="aa"/>
    <w:next w:val="aa"/>
    <w:link w:val="Char9"/>
    <w:qFormat/>
    <w:rPr>
      <w:b/>
      <w:bCs/>
      <w:sz w:val="21"/>
    </w:rPr>
  </w:style>
  <w:style w:type="paragraph" w:styleId="af6">
    <w:name w:val="Body Text First Indent"/>
    <w:basedOn w:val="ab"/>
    <w:qFormat/>
    <w:pPr>
      <w:spacing w:after="120" w:line="240" w:lineRule="auto"/>
      <w:ind w:firstLineChars="100" w:firstLine="420"/>
    </w:pPr>
    <w:rPr>
      <w:sz w:val="21"/>
      <w:szCs w:val="24"/>
    </w:rPr>
  </w:style>
  <w:style w:type="paragraph" w:styleId="25">
    <w:name w:val="Body Text First Indent 2"/>
    <w:basedOn w:val="ac"/>
    <w:qFormat/>
    <w:pPr>
      <w:spacing w:after="120" w:line="240" w:lineRule="auto"/>
      <w:ind w:leftChars="200" w:left="420" w:firstLineChars="200" w:firstLine="210"/>
    </w:pPr>
    <w:rPr>
      <w:rFonts w:ascii="Times New Roman" w:hAnsi="Times New Roman"/>
      <w:snapToGrid w:val="0"/>
      <w:kern w:val="0"/>
      <w:sz w:val="28"/>
      <w:szCs w:val="20"/>
    </w:rPr>
  </w:style>
  <w:style w:type="table" w:styleId="af7">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3"/>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styleId="afe">
    <w:name w:val="footnote reference"/>
    <w:qFormat/>
    <w:rPr>
      <w:vertAlign w:val="superscript"/>
    </w:rPr>
  </w:style>
  <w:style w:type="paragraph" w:customStyle="1" w:styleId="xl56">
    <w:name w:val="xl56"/>
    <w:basedOn w:val="a2"/>
    <w:qFormat/>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42">
    <w:name w:val="xl42"/>
    <w:basedOn w:val="a2"/>
    <w:qFormat/>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13">
    <w:name w:val="1"/>
    <w:basedOn w:val="a2"/>
    <w:qFormat/>
    <w:pPr>
      <w:autoSpaceDE w:val="0"/>
      <w:autoSpaceDN w:val="0"/>
      <w:adjustRightInd w:val="0"/>
      <w:spacing w:line="360" w:lineRule="auto"/>
      <w:ind w:firstLineChars="200" w:firstLine="602"/>
      <w:jc w:val="center"/>
    </w:pPr>
    <w:rPr>
      <w:rFonts w:ascii="宋体" w:cs="宋体"/>
      <w:b/>
      <w:bCs/>
      <w:color w:val="000000"/>
      <w:sz w:val="30"/>
      <w:szCs w:val="30"/>
      <w:lang w:val="zh-CN"/>
    </w:rPr>
  </w:style>
  <w:style w:type="paragraph" w:customStyle="1" w:styleId="CharCharCharCharCharChar1CharCharCharChar">
    <w:name w:val="Char Char Char Char Char Char1 Char Char Char Char"/>
    <w:basedOn w:val="a2"/>
    <w:qFormat/>
    <w:rPr>
      <w:rFonts w:ascii="仿宋_GB2312" w:eastAsia="仿宋_GB2312"/>
      <w:b/>
      <w:sz w:val="32"/>
      <w:szCs w:val="32"/>
    </w:rPr>
  </w:style>
  <w:style w:type="paragraph" w:customStyle="1" w:styleId="Char11">
    <w:name w:val="Char11"/>
    <w:basedOn w:val="a2"/>
    <w:qFormat/>
    <w:rPr>
      <w:rFonts w:ascii="Tahoma" w:hAnsi="Tahoma"/>
      <w:sz w:val="24"/>
    </w:rPr>
  </w:style>
  <w:style w:type="paragraph" w:customStyle="1" w:styleId="80">
    <w:name w:val="8"/>
    <w:basedOn w:val="a2"/>
    <w:qFormat/>
    <w:pPr>
      <w:numPr>
        <w:numId w:val="4"/>
      </w:numPr>
    </w:pPr>
    <w:rPr>
      <w:szCs w:val="24"/>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14">
    <w:name w:val="正文带编号1)"/>
    <w:basedOn w:val="a1"/>
    <w:qFormat/>
    <w:pPr>
      <w:numPr>
        <w:ilvl w:val="0"/>
        <w:numId w:val="0"/>
      </w:numPr>
      <w:tabs>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a1">
    <w:name w:val="正文带项目符号圆点"/>
    <w:basedOn w:val="a2"/>
    <w:qFormat/>
    <w:pPr>
      <w:numPr>
        <w:ilvl w:val="1"/>
        <w:numId w:val="5"/>
      </w:numPr>
      <w:autoSpaceDE w:val="0"/>
      <w:autoSpaceDN w:val="0"/>
      <w:adjustRightInd w:val="0"/>
      <w:jc w:val="left"/>
      <w:textAlignment w:val="baseline"/>
    </w:pPr>
    <w:rPr>
      <w:rFonts w:ascii="宋体"/>
      <w:snapToGrid w:val="0"/>
      <w:kern w:val="0"/>
      <w:sz w:val="34"/>
    </w:rPr>
  </w:style>
  <w:style w:type="paragraph" w:customStyle="1" w:styleId="xl67">
    <w:name w:val="xl67"/>
    <w:basedOn w:val="a2"/>
    <w:qFormat/>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76">
    <w:name w:val="xl76"/>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79">
    <w:name w:val="xl79"/>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customStyle="1" w:styleId="91">
    <w:name w:val="9"/>
    <w:basedOn w:val="a2"/>
    <w:qFormat/>
    <w:pPr>
      <w:spacing w:line="360" w:lineRule="auto"/>
      <w:jc w:val="center"/>
    </w:pPr>
    <w:rPr>
      <w:b/>
      <w:color w:val="000000"/>
      <w:sz w:val="30"/>
      <w:szCs w:val="30"/>
    </w:rPr>
  </w:style>
  <w:style w:type="paragraph" w:customStyle="1" w:styleId="xl78">
    <w:name w:val="xl78"/>
    <w:basedOn w:val="a2"/>
    <w:qFormat/>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81">
    <w:name w:val="xl81"/>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20">
    <w:name w:val="样式 标题 1 + 首行缩进:  2 字符"/>
    <w:basedOn w:val="1"/>
    <w:qFormat/>
    <w:pPr>
      <w:widowControl w:val="0"/>
      <w:numPr>
        <w:numId w:val="0"/>
      </w:numPr>
      <w:spacing w:before="200" w:after="200" w:line="360" w:lineRule="auto"/>
      <w:ind w:firstLineChars="200" w:firstLine="200"/>
      <w:jc w:val="both"/>
    </w:pPr>
    <w:rPr>
      <w:rFonts w:ascii="Times New Roman" w:cs="宋体"/>
      <w:b/>
      <w:snapToGrid/>
      <w:kern w:val="44"/>
      <w:sz w:val="32"/>
      <w:szCs w:val="20"/>
    </w:rPr>
  </w:style>
  <w:style w:type="paragraph" w:customStyle="1" w:styleId="20">
    <w:name w:val="2"/>
    <w:basedOn w:val="a2"/>
    <w:qFormat/>
    <w:pPr>
      <w:numPr>
        <w:numId w:val="6"/>
      </w:numPr>
      <w:tabs>
        <w:tab w:val="clear" w:pos="780"/>
      </w:tabs>
      <w:autoSpaceDE w:val="0"/>
      <w:autoSpaceDN w:val="0"/>
      <w:adjustRightInd w:val="0"/>
      <w:spacing w:line="360" w:lineRule="auto"/>
    </w:pPr>
    <w:rPr>
      <w:rFonts w:ascii="宋体" w:cs="宋体"/>
      <w:b/>
      <w:bCs/>
      <w:color w:val="000000"/>
      <w:sz w:val="28"/>
      <w:szCs w:val="28"/>
      <w:lang w:val="zh-CN"/>
    </w:rPr>
  </w:style>
  <w:style w:type="paragraph" w:customStyle="1" w:styleId="xl26">
    <w:name w:val="xl26"/>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F05">
    <w:name w:val="F05"/>
    <w:basedOn w:val="a2"/>
    <w:qFormat/>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Web">
    <w:name w:val="普通 (Web)"/>
    <w:basedOn w:val="a2"/>
    <w:link w:val="WebChar1"/>
    <w:qFormat/>
    <w:pPr>
      <w:widowControl/>
      <w:spacing w:before="100" w:beforeAutospacing="1" w:after="100" w:afterAutospacing="1"/>
      <w:jc w:val="left"/>
    </w:pPr>
    <w:rPr>
      <w:rFonts w:ascii="宋体" w:hAnsi="宋体"/>
      <w:kern w:val="0"/>
      <w:sz w:val="24"/>
      <w:szCs w:val="24"/>
    </w:rPr>
  </w:style>
  <w:style w:type="paragraph" w:customStyle="1" w:styleId="26">
    <w:name w:val="首行缩进2字"/>
    <w:basedOn w:val="a2"/>
    <w:qFormat/>
    <w:pPr>
      <w:adjustRightInd w:val="0"/>
      <w:snapToGrid w:val="0"/>
      <w:spacing w:line="334" w:lineRule="auto"/>
    </w:pPr>
    <w:rPr>
      <w:snapToGrid w:val="0"/>
      <w:spacing w:val="4"/>
      <w:kern w:val="0"/>
      <w:sz w:val="24"/>
    </w:rPr>
  </w:style>
  <w:style w:type="paragraph" w:customStyle="1" w:styleId="aff">
    <w:name w:val="图表格式"/>
    <w:basedOn w:val="a2"/>
    <w:qFormat/>
    <w:rPr>
      <w:snapToGrid w:val="0"/>
      <w:kern w:val="0"/>
      <w:sz w:val="24"/>
    </w:rPr>
  </w:style>
  <w:style w:type="paragraph" w:customStyle="1" w:styleId="xl30">
    <w:name w:val="xl30"/>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83">
    <w:name w:val="xl83"/>
    <w:basedOn w:val="a2"/>
    <w:qFormat/>
    <w:pPr>
      <w:widowControl/>
      <w:spacing w:before="100" w:beforeAutospacing="1" w:after="100" w:afterAutospacing="1"/>
      <w:jc w:val="left"/>
    </w:pPr>
    <w:rPr>
      <w:rFonts w:ascii="宋体" w:hAnsi="宋体"/>
      <w:kern w:val="0"/>
      <w:sz w:val="24"/>
      <w:szCs w:val="24"/>
    </w:rPr>
  </w:style>
  <w:style w:type="paragraph" w:customStyle="1" w:styleId="xl61">
    <w:name w:val="xl61"/>
    <w:basedOn w:val="a2"/>
    <w:qFormat/>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CharCharCharCharCharChar">
    <w:name w:val="Char Char Char Char Char Char Char"/>
    <w:basedOn w:val="a2"/>
    <w:qFormat/>
    <w:rPr>
      <w:rFonts w:ascii="Tahoma" w:hAnsi="Tahoma"/>
      <w:sz w:val="24"/>
    </w:rPr>
  </w:style>
  <w:style w:type="paragraph" w:customStyle="1" w:styleId="CharCharCharCharCharCharCharCharCharCharCharCharChar">
    <w:name w:val="Char Char Char Char Char Char Char Char Char Char Char Char Char"/>
    <w:basedOn w:val="a2"/>
    <w:qFormat/>
    <w:rPr>
      <w:rFonts w:ascii="仿宋_GB2312" w:eastAsia="仿宋_GB2312"/>
      <w:b/>
      <w:sz w:val="32"/>
      <w:szCs w:val="32"/>
    </w:rPr>
  </w:style>
  <w:style w:type="paragraph" w:customStyle="1" w:styleId="41">
    <w:name w:val="正文4"/>
    <w:basedOn w:val="a2"/>
    <w:qFormat/>
    <w:pPr>
      <w:ind w:firstLine="630"/>
    </w:pPr>
    <w:rPr>
      <w:sz w:val="28"/>
    </w:rPr>
  </w:style>
  <w:style w:type="paragraph" w:customStyle="1" w:styleId="textstyle1">
    <w:name w:val="textstyle1"/>
    <w:basedOn w:val="a2"/>
    <w:qFormat/>
    <w:pPr>
      <w:widowControl/>
      <w:numPr>
        <w:numId w:val="7"/>
      </w:numPr>
      <w:overflowPunct w:val="0"/>
      <w:autoSpaceDE w:val="0"/>
      <w:autoSpaceDN w:val="0"/>
      <w:adjustRightInd w:val="0"/>
      <w:spacing w:after="120" w:line="360" w:lineRule="auto"/>
      <w:textAlignment w:val="baseline"/>
    </w:pPr>
    <w:rPr>
      <w:rFonts w:ascii="宋体"/>
      <w:snapToGrid w:val="0"/>
      <w:kern w:val="0"/>
      <w:sz w:val="28"/>
    </w:rPr>
  </w:style>
  <w:style w:type="paragraph" w:customStyle="1" w:styleId="15">
    <w:name w:val="表格1.5倍行距"/>
    <w:basedOn w:val="a2"/>
    <w:next w:val="a2"/>
    <w:qFormat/>
    <w:pPr>
      <w:adjustRightInd w:val="0"/>
      <w:snapToGrid w:val="0"/>
      <w:spacing w:line="360" w:lineRule="auto"/>
      <w:jc w:val="center"/>
    </w:pPr>
    <w:rPr>
      <w:snapToGrid w:val="0"/>
      <w:kern w:val="0"/>
      <w:sz w:val="24"/>
    </w:rPr>
  </w:style>
  <w:style w:type="paragraph" w:customStyle="1" w:styleId="xl53">
    <w:name w:val="xl53"/>
    <w:basedOn w:val="a2"/>
    <w:qFormat/>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7">
    <w:name w:val="font7"/>
    <w:basedOn w:val="a2"/>
    <w:qFormat/>
    <w:pPr>
      <w:widowControl/>
      <w:spacing w:before="100" w:beforeAutospacing="1" w:after="100" w:afterAutospacing="1"/>
      <w:jc w:val="left"/>
    </w:pPr>
    <w:rPr>
      <w:kern w:val="0"/>
      <w:sz w:val="20"/>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4">
    <w:name w:val="xl54"/>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12">
    <w:name w:val="Char1"/>
    <w:basedOn w:val="a2"/>
    <w:qFormat/>
    <w:pPr>
      <w:spacing w:beforeLines="100" w:line="500" w:lineRule="exact"/>
    </w:pPr>
    <w:rPr>
      <w:color w:val="000000"/>
      <w:sz w:val="24"/>
    </w:rPr>
  </w:style>
  <w:style w:type="paragraph" w:customStyle="1" w:styleId="font8">
    <w:name w:val="font8"/>
    <w:basedOn w:val="a2"/>
    <w:qFormat/>
    <w:pPr>
      <w:widowControl/>
      <w:spacing w:before="100" w:after="100" w:line="500" w:lineRule="atLeast"/>
      <w:ind w:firstLine="624"/>
      <w:jc w:val="left"/>
    </w:pPr>
    <w:rPr>
      <w:rFonts w:ascii="宋体" w:hAnsi="宋体" w:hint="eastAsia"/>
      <w:kern w:val="0"/>
      <w:sz w:val="28"/>
    </w:rPr>
  </w:style>
  <w:style w:type="paragraph" w:customStyle="1" w:styleId="xl51">
    <w:name w:val="xl51"/>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62">
    <w:name w:val="xl62"/>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35">
    <w:name w:val="xl35"/>
    <w:basedOn w:val="a2"/>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head2">
    <w:name w:val="head2"/>
    <w:basedOn w:val="head1"/>
    <w:qFormat/>
    <w:pPr>
      <w:spacing w:before="240"/>
      <w:jc w:val="center"/>
    </w:pPr>
    <w:rPr>
      <w:b/>
      <w:sz w:val="28"/>
    </w:rPr>
  </w:style>
  <w:style w:type="paragraph" w:customStyle="1" w:styleId="head1">
    <w:name w:val="head1"/>
    <w:basedOn w:val="a2"/>
    <w:qFormat/>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F0002">
    <w:name w:val="F00_02"/>
    <w:basedOn w:val="a2"/>
    <w:qFormat/>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font9">
    <w:name w:val="font9"/>
    <w:basedOn w:val="a2"/>
    <w:qFormat/>
    <w:pPr>
      <w:widowControl/>
      <w:spacing w:before="100" w:beforeAutospacing="1" w:after="100" w:afterAutospacing="1"/>
      <w:jc w:val="left"/>
    </w:pPr>
    <w:rPr>
      <w:rFonts w:ascii="宋体" w:hAnsi="宋体" w:hint="eastAsia"/>
      <w:kern w:val="0"/>
      <w:sz w:val="28"/>
      <w:szCs w:val="28"/>
    </w:rPr>
  </w:style>
  <w:style w:type="paragraph" w:customStyle="1" w:styleId="xl72">
    <w:name w:val="xl72"/>
    <w:basedOn w:val="a2"/>
    <w:qFormat/>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80">
    <w:name w:val="xl80"/>
    <w:basedOn w:val="a2"/>
    <w:qFormat/>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55">
    <w:name w:val="xl55"/>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aff0">
    <w:name w:val="表头"/>
    <w:basedOn w:val="a2"/>
    <w:qFormat/>
    <w:pPr>
      <w:adjustRightInd w:val="0"/>
      <w:snapToGrid w:val="0"/>
      <w:jc w:val="center"/>
    </w:pPr>
    <w:rPr>
      <w:rFonts w:ascii="仿宋_GB2312" w:eastAsia="黑体"/>
      <w:sz w:val="28"/>
    </w:rPr>
  </w:style>
  <w:style w:type="paragraph" w:customStyle="1" w:styleId="xl59">
    <w:name w:val="xl59"/>
    <w:basedOn w:val="a2"/>
    <w:qFormat/>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7">
    <w:name w:val="xl77"/>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6">
    <w:name w:val="font6"/>
    <w:basedOn w:val="a2"/>
    <w:qFormat/>
    <w:pPr>
      <w:widowControl/>
      <w:spacing w:before="100" w:beforeAutospacing="1" w:after="100" w:afterAutospacing="1"/>
      <w:jc w:val="left"/>
    </w:pPr>
    <w:rPr>
      <w:rFonts w:ascii="宋体" w:hAnsi="宋体" w:hint="eastAsia"/>
      <w:kern w:val="0"/>
      <w:sz w:val="20"/>
    </w:rPr>
  </w:style>
  <w:style w:type="paragraph" w:customStyle="1" w:styleId="16">
    <w:name w:val="1."/>
    <w:basedOn w:val="a2"/>
    <w:qFormat/>
    <w:pPr>
      <w:tabs>
        <w:tab w:val="left" w:pos="425"/>
      </w:tabs>
      <w:spacing w:line="360" w:lineRule="auto"/>
      <w:ind w:firstLine="482"/>
    </w:pPr>
    <w:rPr>
      <w:sz w:val="28"/>
    </w:rPr>
  </w:style>
  <w:style w:type="paragraph" w:customStyle="1" w:styleId="xl44">
    <w:name w:val="xl4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41">
    <w:name w:val="xl41"/>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2">
    <w:name w:val="xl52"/>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5">
    <w:name w:val="xl75"/>
    <w:basedOn w:val="a2"/>
    <w:qFormat/>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CM88">
    <w:name w:val="CM88"/>
    <w:basedOn w:val="Default"/>
    <w:next w:val="Default"/>
    <w:qFormat/>
    <w:rPr>
      <w:rFonts w:ascii="黑体" w:eastAsia="黑体"/>
      <w:color w:val="auto"/>
    </w:rPr>
  </w:style>
  <w:style w:type="paragraph" w:customStyle="1" w:styleId="xl63">
    <w:name w:val="xl63"/>
    <w:basedOn w:val="a2"/>
    <w:qFormat/>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64">
    <w:name w:val="xl64"/>
    <w:basedOn w:val="a2"/>
    <w:qFormat/>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8"/>
      <w:szCs w:val="28"/>
    </w:rPr>
  </w:style>
  <w:style w:type="paragraph" w:customStyle="1" w:styleId="xl82">
    <w:name w:val="xl82"/>
    <w:basedOn w:val="a2"/>
    <w:qFormat/>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0">
    <w:name w:val="xl70"/>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aff1">
    <w:name w:val="一、"/>
    <w:next w:val="af6"/>
    <w:qFormat/>
    <w:pPr>
      <w:tabs>
        <w:tab w:val="left" w:pos="360"/>
      </w:tabs>
      <w:spacing w:before="240" w:after="240"/>
    </w:pPr>
    <w:rPr>
      <w:rFonts w:eastAsia="黑体"/>
      <w:sz w:val="28"/>
    </w:rPr>
  </w:style>
  <w:style w:type="paragraph" w:customStyle="1" w:styleId="xl68">
    <w:name w:val="xl68"/>
    <w:basedOn w:val="a2"/>
    <w:qFormat/>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58">
    <w:name w:val="xl58"/>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27">
    <w:name w:val="正文首行缩进2字"/>
    <w:basedOn w:val="a2"/>
    <w:qFormat/>
    <w:pPr>
      <w:adjustRightInd w:val="0"/>
      <w:snapToGrid w:val="0"/>
      <w:spacing w:line="334" w:lineRule="auto"/>
      <w:ind w:firstLineChars="200" w:firstLine="496"/>
      <w:jc w:val="left"/>
    </w:pPr>
    <w:rPr>
      <w:snapToGrid w:val="0"/>
      <w:spacing w:val="4"/>
      <w:kern w:val="0"/>
      <w:sz w:val="24"/>
    </w:rPr>
  </w:style>
  <w:style w:type="paragraph" w:styleId="aff2">
    <w:name w:val="List Paragraph"/>
    <w:basedOn w:val="a2"/>
    <w:uiPriority w:val="99"/>
    <w:qFormat/>
    <w:pPr>
      <w:ind w:firstLineChars="200" w:firstLine="420"/>
    </w:pPr>
  </w:style>
  <w:style w:type="paragraph" w:customStyle="1" w:styleId="aa0">
    <w:name w:val="aa"/>
    <w:basedOn w:val="a2"/>
    <w:qFormat/>
    <w:pPr>
      <w:widowControl/>
      <w:spacing w:before="100" w:beforeAutospacing="1" w:after="100" w:afterAutospacing="1"/>
      <w:jc w:val="left"/>
    </w:pPr>
    <w:rPr>
      <w:rFonts w:ascii="宋体" w:hAnsi="宋体" w:cs="宋体"/>
      <w:kern w:val="0"/>
      <w:sz w:val="24"/>
      <w:szCs w:val="24"/>
    </w:rPr>
  </w:style>
  <w:style w:type="paragraph" w:customStyle="1" w:styleId="Char20">
    <w:name w:val="Char2"/>
    <w:basedOn w:val="a2"/>
    <w:qFormat/>
    <w:pPr>
      <w:spacing w:beforeLines="100" w:line="500" w:lineRule="exact"/>
    </w:pPr>
    <w:rPr>
      <w:color w:val="000000"/>
      <w:sz w:val="24"/>
    </w:rPr>
  </w:style>
  <w:style w:type="paragraph" w:customStyle="1" w:styleId="2062">
    <w:name w:val="样式 标题 2 + 首行缩进:  0.62 字符"/>
    <w:basedOn w:val="2"/>
    <w:qFormat/>
    <w:pPr>
      <w:keepNext/>
      <w:keepLines/>
      <w:numPr>
        <w:ilvl w:val="0"/>
        <w:numId w:val="0"/>
      </w:numPr>
      <w:spacing w:after="260" w:line="416" w:lineRule="auto"/>
      <w:ind w:firstLineChars="62" w:firstLine="199"/>
      <w:jc w:val="both"/>
    </w:pPr>
    <w:rPr>
      <w:rFonts w:ascii="Arial" w:cs="宋体"/>
      <w:b/>
      <w:kern w:val="2"/>
      <w:sz w:val="32"/>
      <w:szCs w:val="20"/>
    </w:rPr>
  </w:style>
  <w:style w:type="paragraph" w:customStyle="1" w:styleId="aff3">
    <w:name w:val="表格"/>
    <w:qFormat/>
    <w:pPr>
      <w:spacing w:beforeLines="30" w:afterLines="20" w:line="240" w:lineRule="exact"/>
      <w:jc w:val="center"/>
    </w:pPr>
    <w:rPr>
      <w:rFonts w:ascii="宋体" w:hAnsi="宋体"/>
      <w:sz w:val="24"/>
    </w:rPr>
  </w:style>
  <w:style w:type="paragraph" w:customStyle="1" w:styleId="Chara">
    <w:name w:val="Char"/>
    <w:basedOn w:val="a2"/>
    <w:qFormat/>
    <w:rPr>
      <w:sz w:val="30"/>
      <w:szCs w:val="24"/>
    </w:rPr>
  </w:style>
  <w:style w:type="paragraph" w:customStyle="1" w:styleId="xl84">
    <w:name w:val="xl84"/>
    <w:basedOn w:val="a2"/>
    <w:qFormat/>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xl86">
    <w:name w:val="xl86"/>
    <w:basedOn w:val="a2"/>
    <w:qFormat/>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28">
    <w:name w:val="样式 首行缩进:  2 字符"/>
    <w:basedOn w:val="a2"/>
    <w:qFormat/>
    <w:pPr>
      <w:spacing w:beforeLines="50" w:afterLines="50" w:line="360" w:lineRule="auto"/>
      <w:ind w:firstLineChars="200" w:firstLine="640"/>
    </w:pPr>
    <w:rPr>
      <w:rFonts w:cs="宋体"/>
      <w:sz w:val="32"/>
      <w:szCs w:val="32"/>
    </w:rPr>
  </w:style>
  <w:style w:type="paragraph" w:customStyle="1" w:styleId="33">
    <w:name w:val="样式3"/>
    <w:basedOn w:val="a2"/>
    <w:link w:val="3Char1"/>
    <w:qFormat/>
    <w:pPr>
      <w:jc w:val="center"/>
    </w:pPr>
    <w:rPr>
      <w:rFonts w:ascii="隶书" w:eastAsia="隶书"/>
      <w:b/>
      <w:i/>
      <w:spacing w:val="40"/>
      <w:sz w:val="84"/>
      <w:szCs w:val="84"/>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49">
    <w:name w:val="xl4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29">
    <w:name w:val="样式 标题 2 + 黑体"/>
    <w:basedOn w:val="2"/>
    <w:link w:val="2Char"/>
    <w:qFormat/>
    <w:pPr>
      <w:keepNext/>
      <w:keepLines/>
      <w:numPr>
        <w:ilvl w:val="0"/>
        <w:numId w:val="0"/>
      </w:numPr>
      <w:spacing w:before="0" w:line="360" w:lineRule="auto"/>
      <w:ind w:firstLineChars="200" w:firstLine="200"/>
      <w:jc w:val="both"/>
    </w:pPr>
    <w:rPr>
      <w:rFonts w:ascii="黑体" w:hAnsi="黑体"/>
      <w:b/>
      <w:kern w:val="2"/>
      <w:sz w:val="32"/>
    </w:rPr>
  </w:style>
  <w:style w:type="paragraph" w:customStyle="1" w:styleId="NewNew">
    <w:name w:val="正文 New New"/>
    <w:qFormat/>
    <w:pPr>
      <w:widowControl w:val="0"/>
      <w:jc w:val="both"/>
    </w:pPr>
    <w:rPr>
      <w:rFonts w:ascii="仿宋_GB2312" w:hAnsi="仿宋_GB2312" w:cs="宋体"/>
      <w:snapToGrid w:val="0"/>
      <w:sz w:val="21"/>
      <w:szCs w:val="32"/>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ltext">
    <w:name w:val="l_text"/>
    <w:basedOn w:val="a2"/>
    <w:qFormat/>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xl46">
    <w:name w:val="xl46"/>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test">
    <w:name w:val="test"/>
    <w:basedOn w:val="a2"/>
    <w:qFormat/>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Style145">
    <w:name w:val="_Style 145"/>
    <w:basedOn w:val="1"/>
    <w:next w:val="a2"/>
    <w:uiPriority w:val="39"/>
    <w:qFormat/>
    <w:pPr>
      <w:numPr>
        <w:numId w:val="0"/>
      </w:numPr>
      <w:spacing w:before="480" w:after="0" w:line="276" w:lineRule="auto"/>
      <w:outlineLvl w:val="9"/>
    </w:pPr>
    <w:rPr>
      <w:rFonts w:ascii="Cambria" w:hAnsi="Cambria"/>
      <w:b/>
      <w:snapToGrid/>
      <w:color w:val="365F91"/>
      <w:szCs w:val="28"/>
    </w:rPr>
  </w:style>
  <w:style w:type="paragraph" w:customStyle="1" w:styleId="aff4">
    <w:name w:val="表格文字"/>
    <w:basedOn w:val="a2"/>
    <w:qFormat/>
    <w:pPr>
      <w:adjustRightInd w:val="0"/>
      <w:spacing w:line="420" w:lineRule="atLeast"/>
      <w:jc w:val="left"/>
      <w:textAlignment w:val="baseline"/>
    </w:pPr>
    <w:rPr>
      <w:kern w:val="0"/>
    </w:rPr>
  </w:style>
  <w:style w:type="paragraph" w:customStyle="1" w:styleId="xl66">
    <w:name w:val="xl66"/>
    <w:basedOn w:val="a2"/>
    <w:qFormat/>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CharCharChar">
    <w:name w:val="Char Char Char Char"/>
    <w:basedOn w:val="a2"/>
    <w:qFormat/>
    <w:pPr>
      <w:widowControl/>
      <w:spacing w:after="160" w:line="240" w:lineRule="exact"/>
      <w:jc w:val="left"/>
    </w:pPr>
  </w:style>
  <w:style w:type="paragraph" w:customStyle="1" w:styleId="xl73">
    <w:name w:val="xl73"/>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dian">
    <w:name w:val="dian"/>
    <w:basedOn w:val="a2"/>
    <w:qFormat/>
    <w:pPr>
      <w:widowControl/>
      <w:numPr>
        <w:numId w:val="8"/>
      </w:numPr>
      <w:tabs>
        <w:tab w:val="clear" w:pos="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bCs w:val="0"/>
      <w:kern w:val="2"/>
      <w:sz w:val="24"/>
      <w:szCs w:val="20"/>
    </w:rPr>
  </w:style>
  <w:style w:type="paragraph" w:customStyle="1" w:styleId="Char1CharCharChar">
    <w:name w:val="Char1 Char Char Char"/>
    <w:basedOn w:val="a2"/>
    <w:qFormat/>
    <w:pPr>
      <w:spacing w:line="360" w:lineRule="auto"/>
      <w:jc w:val="left"/>
    </w:pPr>
    <w:rPr>
      <w:rFonts w:eastAsia="仿宋_GB2312"/>
      <w:b/>
      <w:sz w:val="32"/>
      <w:szCs w:val="24"/>
    </w:rPr>
  </w:style>
  <w:style w:type="paragraph" w:customStyle="1" w:styleId="xl47">
    <w:name w:val="xl4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8">
    <w:name w:val="xl4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head6">
    <w:name w:val="head6"/>
    <w:basedOn w:val="a2"/>
    <w:qFormat/>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font11">
    <w:name w:val="font11"/>
    <w:basedOn w:val="a2"/>
    <w:qFormat/>
    <w:pPr>
      <w:widowControl/>
      <w:spacing w:before="100" w:beforeAutospacing="1" w:after="100" w:afterAutospacing="1"/>
      <w:jc w:val="left"/>
    </w:pPr>
    <w:rPr>
      <w:kern w:val="0"/>
      <w:sz w:val="24"/>
      <w:szCs w:val="24"/>
    </w:rPr>
  </w:style>
  <w:style w:type="paragraph" w:customStyle="1" w:styleId="17">
    <w:name w:val="样式1"/>
    <w:basedOn w:val="a2"/>
    <w:qFormat/>
    <w:pPr>
      <w:spacing w:line="360" w:lineRule="auto"/>
      <w:jc w:val="center"/>
    </w:pPr>
    <w:rPr>
      <w:b/>
      <w:spacing w:val="6"/>
      <w:sz w:val="36"/>
    </w:rPr>
  </w:style>
  <w:style w:type="paragraph" w:customStyle="1" w:styleId="xl85">
    <w:name w:val="xl85"/>
    <w:basedOn w:val="a2"/>
    <w:qFormat/>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2TimesNewRoman5020">
    <w:name w:val="样式 标题 2 + Times New Roman 四号 非加粗 段前: 5 磅 段后: 0 磅 行距: 固定值 20..."/>
    <w:basedOn w:val="2"/>
    <w:qFormat/>
    <w:pPr>
      <w:keepNext/>
      <w:keepLines/>
      <w:numPr>
        <w:ilvl w:val="0"/>
        <w:numId w:val="0"/>
      </w:numPr>
      <w:spacing w:before="100" w:line="400" w:lineRule="exact"/>
      <w:jc w:val="both"/>
    </w:pPr>
    <w:rPr>
      <w:rFonts w:ascii="Times New Roman" w:eastAsia="黑体" w:hAnsi="Times New Roman" w:cs="宋体"/>
      <w:bCs w:val="0"/>
      <w:kern w:val="2"/>
      <w:szCs w:val="20"/>
    </w:rPr>
  </w:style>
  <w:style w:type="paragraph" w:customStyle="1" w:styleId="aff5">
    <w:name w:val="表格（左对齐）"/>
    <w:basedOn w:val="a2"/>
    <w:qFormat/>
    <w:pPr>
      <w:widowControl/>
      <w:jc w:val="left"/>
    </w:pPr>
    <w:rPr>
      <w:rFonts w:ascii="宋体" w:hAnsi="宋体" w:cs="Arial"/>
      <w:kern w:val="0"/>
      <w:szCs w:val="21"/>
    </w:rPr>
  </w:style>
  <w:style w:type="paragraph" w:customStyle="1" w:styleId="xl37">
    <w:name w:val="xl37"/>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xl71">
    <w:name w:val="xl71"/>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CharCharCharCharCharCharChar">
    <w:name w:val="3 Char Char Char Char Char Char Char"/>
    <w:basedOn w:val="a2"/>
    <w:qFormat/>
    <w:pPr>
      <w:adjustRightInd w:val="0"/>
      <w:snapToGrid w:val="0"/>
      <w:spacing w:line="400" w:lineRule="exact"/>
      <w:ind w:firstLineChars="200" w:firstLine="200"/>
    </w:pPr>
    <w:rPr>
      <w:sz w:val="24"/>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69">
    <w:name w:val="xl69"/>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2a">
    <w:name w:val="样式2"/>
    <w:basedOn w:val="a2"/>
    <w:qFormat/>
    <w:pPr>
      <w:tabs>
        <w:tab w:val="left" w:pos="360"/>
      </w:tabs>
    </w:pPr>
    <w:rPr>
      <w:sz w:val="28"/>
      <w:szCs w:val="24"/>
    </w:rPr>
  </w:style>
  <w:style w:type="paragraph" w:customStyle="1" w:styleId="biao">
    <w:name w:val="biao"/>
    <w:basedOn w:val="a2"/>
    <w:qFormat/>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xl60">
    <w:name w:val="xl60"/>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65">
    <w:name w:val="xl65"/>
    <w:basedOn w:val="a2"/>
    <w:qFormat/>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10">
    <w:name w:val="10"/>
    <w:basedOn w:val="a2"/>
    <w:qFormat/>
    <w:pPr>
      <w:numPr>
        <w:numId w:val="9"/>
      </w:numPr>
      <w:spacing w:line="360" w:lineRule="auto"/>
    </w:pPr>
    <w:rPr>
      <w:b/>
      <w:color w:val="000000"/>
      <w:sz w:val="28"/>
      <w:szCs w:val="28"/>
    </w:rPr>
  </w:style>
  <w:style w:type="paragraph" w:customStyle="1" w:styleId="xl50">
    <w:name w:val="xl50"/>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3">
    <w:name w:val="xl43"/>
    <w:basedOn w:val="a2"/>
    <w:qFormat/>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00">
    <w:name w:val="F00"/>
    <w:basedOn w:val="a2"/>
    <w:qFormat/>
    <w:pPr>
      <w:adjustRightInd w:val="0"/>
      <w:snapToGrid w:val="0"/>
      <w:spacing w:before="50" w:line="0" w:lineRule="atLeast"/>
      <w:ind w:firstLineChars="250" w:firstLine="200"/>
    </w:pPr>
    <w:rPr>
      <w:rFonts w:eastAsia="仿宋_GB2312"/>
      <w:snapToGrid w:val="0"/>
      <w:kern w:val="24"/>
      <w:sz w:val="28"/>
    </w:rPr>
  </w:style>
  <w:style w:type="paragraph" w:customStyle="1" w:styleId="aff6">
    <w:name w:val="表中"/>
    <w:basedOn w:val="a2"/>
    <w:qFormat/>
    <w:pPr>
      <w:adjustRightInd w:val="0"/>
      <w:spacing w:line="360" w:lineRule="atLeast"/>
      <w:jc w:val="center"/>
      <w:textAlignment w:val="baseline"/>
    </w:pPr>
    <w:rPr>
      <w:kern w:val="0"/>
    </w:rPr>
  </w:style>
  <w:style w:type="paragraph" w:customStyle="1" w:styleId="font0">
    <w:name w:val="font0"/>
    <w:basedOn w:val="a2"/>
    <w:qFormat/>
    <w:pPr>
      <w:widowControl/>
      <w:spacing w:before="100" w:beforeAutospacing="1" w:after="100" w:afterAutospacing="1"/>
      <w:jc w:val="left"/>
    </w:pPr>
    <w:rPr>
      <w:rFonts w:ascii="宋体" w:hAnsi="宋体" w:cs="Arial Unicode MS" w:hint="eastAsia"/>
      <w:kern w:val="0"/>
      <w:sz w:val="24"/>
      <w:szCs w:val="24"/>
    </w:rPr>
  </w:style>
  <w:style w:type="paragraph" w:customStyle="1" w:styleId="xl57">
    <w:name w:val="xl57"/>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4">
    <w:name w:val="xl74"/>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5">
    <w:name w:val="font5"/>
    <w:basedOn w:val="a2"/>
    <w:qFormat/>
    <w:pPr>
      <w:widowControl/>
      <w:spacing w:before="100" w:beforeAutospacing="1" w:after="100" w:afterAutospacing="1"/>
      <w:jc w:val="left"/>
    </w:pPr>
    <w:rPr>
      <w:rFonts w:ascii="宋体" w:hAnsi="宋体" w:hint="eastAsia"/>
      <w:kern w:val="0"/>
      <w:sz w:val="18"/>
      <w:szCs w:val="18"/>
    </w:rPr>
  </w:style>
  <w:style w:type="paragraph" w:customStyle="1" w:styleId="font1">
    <w:name w:val="font1"/>
    <w:basedOn w:val="a2"/>
    <w:qFormat/>
    <w:pPr>
      <w:widowControl/>
      <w:spacing w:before="100" w:beforeAutospacing="1" w:after="100" w:afterAutospacing="1"/>
      <w:jc w:val="left"/>
    </w:pPr>
    <w:rPr>
      <w:rFonts w:ascii="宋体" w:hAnsi="宋体" w:hint="eastAsia"/>
      <w:kern w:val="0"/>
      <w:sz w:val="24"/>
      <w:szCs w:val="24"/>
    </w:rPr>
  </w:style>
  <w:style w:type="paragraph" w:customStyle="1" w:styleId="font10">
    <w:name w:val="font10"/>
    <w:basedOn w:val="a2"/>
    <w:qFormat/>
    <w:pPr>
      <w:widowControl/>
      <w:spacing w:before="100" w:beforeAutospacing="1" w:after="100" w:afterAutospacing="1"/>
      <w:jc w:val="left"/>
    </w:pPr>
    <w:rPr>
      <w:rFonts w:ascii="宋体" w:hAnsi="宋体" w:hint="eastAsia"/>
      <w:kern w:val="0"/>
      <w:sz w:val="28"/>
      <w:szCs w:val="28"/>
    </w:rPr>
  </w:style>
  <w:style w:type="character" w:customStyle="1" w:styleId="8Char">
    <w:name w:val="标题 8 Char"/>
    <w:link w:val="8"/>
    <w:qFormat/>
    <w:rPr>
      <w:rFonts w:ascii="Arial" w:eastAsia="黑体" w:hAnsi="Arial"/>
      <w:sz w:val="24"/>
      <w:szCs w:val="24"/>
    </w:rPr>
  </w:style>
  <w:style w:type="character" w:customStyle="1" w:styleId="Char">
    <w:name w:val="批注文字 Char"/>
    <w:link w:val="aa"/>
    <w:qFormat/>
    <w:rPr>
      <w:rFonts w:ascii="宋体" w:hAnsi="宋体" w:cs="Arial"/>
      <w:color w:val="0000FF"/>
      <w:kern w:val="2"/>
      <w:sz w:val="24"/>
      <w:szCs w:val="24"/>
    </w:rPr>
  </w:style>
  <w:style w:type="character" w:customStyle="1" w:styleId="Char10">
    <w:name w:val="纯文本 Char1"/>
    <w:link w:val="a"/>
    <w:qFormat/>
    <w:rPr>
      <w:rFonts w:ascii="宋体" w:eastAsia="宋体" w:hAnsi="Courier New"/>
      <w:sz w:val="24"/>
      <w:lang w:val="en-US" w:eastAsia="zh-CN" w:bidi="ar-SA"/>
    </w:rPr>
  </w:style>
  <w:style w:type="character" w:customStyle="1" w:styleId="Char6">
    <w:name w:val="页眉 Char"/>
    <w:link w:val="af1"/>
    <w:qFormat/>
    <w:rPr>
      <w:rFonts w:eastAsia="宋体"/>
      <w:kern w:val="2"/>
      <w:sz w:val="18"/>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6Char">
    <w:name w:val="标题 6 Char"/>
    <w:link w:val="6"/>
    <w:qFormat/>
    <w:rPr>
      <w:rFonts w:ascii="Arial" w:eastAsia="黑体" w:hAnsi="Arial"/>
      <w:b/>
      <w:bCs/>
      <w:sz w:val="24"/>
      <w:szCs w:val="24"/>
    </w:rPr>
  </w:style>
  <w:style w:type="character" w:customStyle="1" w:styleId="Char7">
    <w:name w:val="脚注文本 Char"/>
    <w:link w:val="af2"/>
    <w:qFormat/>
    <w:rPr>
      <w:rFonts w:eastAsia="宋体"/>
      <w:kern w:val="2"/>
      <w:sz w:val="18"/>
      <w:szCs w:val="18"/>
      <w:lang w:val="en-US" w:eastAsia="zh-CN" w:bidi="ar-SA"/>
    </w:rPr>
  </w:style>
  <w:style w:type="character" w:customStyle="1" w:styleId="CharChar">
    <w:name w:val="Char Char"/>
    <w:qFormat/>
    <w:rPr>
      <w:kern w:val="2"/>
      <w:sz w:val="18"/>
      <w:szCs w:val="18"/>
    </w:rPr>
  </w:style>
  <w:style w:type="character" w:customStyle="1" w:styleId="Char8">
    <w:name w:val="标题 Char"/>
    <w:link w:val="af4"/>
    <w:qFormat/>
    <w:rPr>
      <w:rFonts w:ascii="Cambria" w:eastAsia="楷体" w:hAnsi="Cambria" w:cs="Times New Roman"/>
      <w:b/>
      <w:bCs/>
      <w:kern w:val="2"/>
      <w:sz w:val="84"/>
      <w:szCs w:val="32"/>
    </w:rPr>
  </w:style>
  <w:style w:type="character" w:customStyle="1" w:styleId="Char4">
    <w:name w:val="批注框文本 Char"/>
    <w:link w:val="af"/>
    <w:qFormat/>
    <w:rPr>
      <w:kern w:val="2"/>
      <w:sz w:val="18"/>
      <w:szCs w:val="18"/>
    </w:rPr>
  </w:style>
  <w:style w:type="character" w:customStyle="1" w:styleId="7Char">
    <w:name w:val="标题 7 Char"/>
    <w:link w:val="7"/>
    <w:qFormat/>
    <w:rPr>
      <w:b/>
      <w:bCs/>
      <w:sz w:val="24"/>
      <w:szCs w:val="24"/>
    </w:rPr>
  </w:style>
  <w:style w:type="character" w:customStyle="1" w:styleId="Char2">
    <w:name w:val="日期 Char"/>
    <w:link w:val="ad"/>
    <w:qFormat/>
    <w:rPr>
      <w:kern w:val="2"/>
      <w:sz w:val="24"/>
    </w:rPr>
  </w:style>
  <w:style w:type="character" w:customStyle="1" w:styleId="Char1">
    <w:name w:val="正文文本缩进 Char"/>
    <w:link w:val="ac"/>
    <w:qFormat/>
    <w:rPr>
      <w:rFonts w:ascii="宋体" w:hAnsi="宋体"/>
      <w:kern w:val="2"/>
      <w:sz w:val="24"/>
      <w:szCs w:val="24"/>
    </w:rPr>
  </w:style>
  <w:style w:type="character" w:customStyle="1" w:styleId="5Char">
    <w:name w:val="标题 5 Char"/>
    <w:link w:val="5"/>
    <w:qFormat/>
    <w:rPr>
      <w:b/>
      <w:bCs/>
      <w:sz w:val="28"/>
      <w:szCs w:val="28"/>
    </w:rPr>
  </w:style>
  <w:style w:type="character" w:customStyle="1" w:styleId="CharChar6">
    <w:name w:val="Char Char6"/>
    <w:qFormat/>
    <w:rPr>
      <w:rFonts w:ascii="宋体" w:eastAsia="宋体" w:hAnsi="宋体"/>
      <w:kern w:val="2"/>
      <w:sz w:val="24"/>
      <w:lang w:val="en-US" w:eastAsia="zh-CN" w:bidi="ar-SA"/>
    </w:rPr>
  </w:style>
  <w:style w:type="character" w:customStyle="1" w:styleId="9Char">
    <w:name w:val="标题 9 Char"/>
    <w:link w:val="9"/>
    <w:qFormat/>
    <w:rPr>
      <w:rFonts w:ascii="Arial" w:eastAsia="黑体" w:hAnsi="Arial"/>
      <w:sz w:val="21"/>
      <w:szCs w:val="21"/>
    </w:rPr>
  </w:style>
  <w:style w:type="character" w:customStyle="1" w:styleId="3Char">
    <w:name w:val="标题 3 Char"/>
    <w:link w:val="3"/>
    <w:qFormat/>
    <w:rPr>
      <w:b/>
      <w:bCs/>
      <w:sz w:val="32"/>
      <w:szCs w:val="32"/>
    </w:rPr>
  </w:style>
  <w:style w:type="character" w:customStyle="1" w:styleId="Char0">
    <w:name w:val="正文文本 Char"/>
    <w:link w:val="ab"/>
    <w:qFormat/>
    <w:rPr>
      <w:kern w:val="2"/>
      <w:sz w:val="32"/>
    </w:rPr>
  </w:style>
  <w:style w:type="character" w:customStyle="1" w:styleId="2Char0">
    <w:name w:val="标题 2 Char"/>
    <w:qFormat/>
    <w:rPr>
      <w:rFonts w:ascii="黑体" w:eastAsia="黑体" w:hAnsi="Arial"/>
      <w:sz w:val="30"/>
      <w:szCs w:val="32"/>
      <w:lang w:val="en-US" w:eastAsia="zh-CN" w:bidi="ar-SA"/>
    </w:rPr>
  </w:style>
  <w:style w:type="character" w:customStyle="1" w:styleId="Char3">
    <w:name w:val="尾注文本 Char"/>
    <w:link w:val="ae"/>
    <w:qFormat/>
    <w:rPr>
      <w:rFonts w:eastAsia="宋体"/>
      <w:kern w:val="2"/>
      <w:sz w:val="21"/>
      <w:szCs w:val="24"/>
      <w:lang w:val="en-US" w:eastAsia="zh-CN" w:bidi="ar-SA"/>
    </w:rPr>
  </w:style>
  <w:style w:type="character" w:customStyle="1" w:styleId="Char9">
    <w:name w:val="批注主题 Char"/>
    <w:link w:val="af5"/>
    <w:qFormat/>
    <w:rPr>
      <w:rFonts w:ascii="宋体" w:hAnsi="宋体" w:cs="Arial"/>
      <w:b/>
      <w:bCs/>
      <w:color w:val="0000FF"/>
      <w:kern w:val="2"/>
      <w:sz w:val="21"/>
      <w:szCs w:val="24"/>
    </w:rPr>
  </w:style>
  <w:style w:type="character" w:customStyle="1" w:styleId="3Char0">
    <w:name w:val="正文文本缩进 3 Char"/>
    <w:link w:val="32"/>
    <w:qFormat/>
    <w:rPr>
      <w:rFonts w:ascii="宋体" w:eastAsia="宋体" w:hAnsi="宋体"/>
      <w:kern w:val="2"/>
      <w:sz w:val="24"/>
      <w:lang w:val="en-US" w:eastAsia="zh-CN" w:bidi="ar-SA"/>
    </w:rPr>
  </w:style>
  <w:style w:type="character" w:customStyle="1" w:styleId="Charb">
    <w:name w:val="纯文本 Char"/>
    <w:qFormat/>
    <w:rPr>
      <w:rFonts w:ascii="宋体" w:eastAsia="宋体" w:hAnsi="Courier New"/>
      <w:kern w:val="2"/>
      <w:sz w:val="28"/>
      <w:lang w:val="en-US" w:eastAsia="zh-CN" w:bidi="ar-SA"/>
    </w:rPr>
  </w:style>
  <w:style w:type="character" w:customStyle="1" w:styleId="3Char1">
    <w:name w:val="样式3 Char"/>
    <w:link w:val="33"/>
    <w:qFormat/>
    <w:rPr>
      <w:rFonts w:ascii="隶书" w:eastAsia="隶书"/>
      <w:b/>
      <w:i/>
      <w:spacing w:val="40"/>
      <w:kern w:val="2"/>
      <w:sz w:val="84"/>
      <w:szCs w:val="84"/>
    </w:rPr>
  </w:style>
  <w:style w:type="character" w:customStyle="1" w:styleId="1Char">
    <w:name w:val="标题 1 Char"/>
    <w:link w:val="1"/>
    <w:qFormat/>
    <w:rPr>
      <w:rFonts w:ascii="宋体"/>
      <w:bCs/>
      <w:snapToGrid w:val="0"/>
      <w:sz w:val="28"/>
      <w:szCs w:val="44"/>
    </w:rPr>
  </w:style>
  <w:style w:type="character" w:customStyle="1" w:styleId="black1">
    <w:name w:val="black1"/>
    <w:qFormat/>
    <w:rPr>
      <w:color w:val="000000"/>
    </w:rPr>
  </w:style>
  <w:style w:type="character" w:customStyle="1" w:styleId="WebChar1">
    <w:name w:val="普通 (Web) Char1"/>
    <w:link w:val="Web"/>
    <w:qFormat/>
    <w:rPr>
      <w:rFonts w:ascii="宋体" w:hAnsi="宋体"/>
      <w:sz w:val="24"/>
      <w:szCs w:val="24"/>
    </w:rPr>
  </w:style>
  <w:style w:type="character" w:customStyle="1" w:styleId="tpccontent1">
    <w:name w:val="tpc_content1"/>
    <w:qFormat/>
    <w:rPr>
      <w:sz w:val="20"/>
      <w:szCs w:val="20"/>
    </w:rPr>
  </w:style>
  <w:style w:type="character" w:customStyle="1" w:styleId="2Char">
    <w:name w:val="样式 标题 2 + 黑体 Char"/>
    <w:link w:val="29"/>
    <w:qFormat/>
    <w:rPr>
      <w:rFonts w:ascii="黑体" w:eastAsia="宋体" w:hAnsi="黑体"/>
      <w:b/>
      <w:bCs/>
      <w:kern w:val="2"/>
      <w:sz w:val="32"/>
      <w:szCs w:val="32"/>
      <w:lang w:val="en-US" w:eastAsia="zh-CN" w:bidi="ar-SA"/>
    </w:rPr>
  </w:style>
  <w:style w:type="character" w:customStyle="1" w:styleId="Char5">
    <w:name w:val="页脚 Char"/>
    <w:link w:val="af0"/>
    <w:uiPriority w:val="99"/>
    <w:qFormat/>
    <w:rPr>
      <w:rFonts w:eastAsia="宋体"/>
      <w:kern w:val="2"/>
      <w:sz w:val="18"/>
      <w:lang w:val="en-US" w:eastAsia="zh-CN" w:bidi="ar-SA"/>
    </w:rPr>
  </w:style>
  <w:style w:type="character" w:customStyle="1" w:styleId="4Char">
    <w:name w:val="标题 4 Char"/>
    <w:link w:val="4"/>
    <w:qFormat/>
    <w:rPr>
      <w:rFonts w:ascii="Arial" w:eastAsia="黑体" w:hAnsi="Arial"/>
      <w:b/>
      <w:bCs/>
      <w:sz w:val="28"/>
      <w:szCs w:val="28"/>
    </w:rPr>
  </w:style>
  <w:style w:type="character" w:customStyle="1" w:styleId="Char13">
    <w:name w:val="日期 Char1"/>
    <w:qFormat/>
    <w:rPr>
      <w:kern w:val="2"/>
      <w:sz w:val="24"/>
    </w:rPr>
  </w:style>
  <w:style w:type="character" w:customStyle="1" w:styleId="Charc">
    <w:name w:val="图表格式 Char"/>
    <w:qFormat/>
    <w:rPr>
      <w:rFonts w:ascii="宋体" w:eastAsia="宋体" w:hAnsi="宋体"/>
      <w:color w:val="auto"/>
      <w:spacing w:val="0"/>
      <w:w w:val="100"/>
      <w:kern w:val="0"/>
      <w:position w:val="0"/>
      <w:sz w:val="24"/>
      <w:u w:val="none"/>
      <w:vertAlign w:val="baseline"/>
      <w:lang w:val="en-US"/>
    </w:rPr>
  </w:style>
  <w:style w:type="paragraph" w:customStyle="1" w:styleId="TableParagraph">
    <w:name w:val="Table Paragraph"/>
    <w:basedOn w:val="a2"/>
    <w:uiPriority w:val="1"/>
    <w:qFormat/>
  </w:style>
  <w:style w:type="paragraph" w:customStyle="1" w:styleId="Other1">
    <w:name w:val="Other|1"/>
    <w:basedOn w:val="a2"/>
    <w:qFormat/>
    <w:pPr>
      <w:spacing w:line="236" w:lineRule="exact"/>
    </w:pPr>
    <w:rPr>
      <w:rFonts w:ascii="宋体" w:hAnsi="宋体" w:cs="宋体"/>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yperlink" Target="http://www.chinatax.gov.cn/index.html"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9.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109</Pages>
  <Words>10016</Words>
  <Characters>57093</Characters>
  <Application>Microsoft Office Word</Application>
  <DocSecurity>0</DocSecurity>
  <Lines>475</Lines>
  <Paragraphs>133</Paragraphs>
  <ScaleCrop>false</ScaleCrop>
  <Company>1</Company>
  <LinksUpToDate>false</LinksUpToDate>
  <CharactersWithSpaces>66976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一、投标须知前附表</dc:title>
  <dc:creator>1</dc:creator>
  <cp:lastModifiedBy>linzekai</cp:lastModifiedBy>
  <cp:revision>13</cp:revision>
  <cp:lastPrinted>2021-08-27T07:44:00Z</cp:lastPrinted>
  <dcterms:created xsi:type="dcterms:W3CDTF">2018-07-16T03:41:00Z</dcterms:created>
  <dcterms:modified xsi:type="dcterms:W3CDTF">2025-08-11T07:09:00Z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3E05313F54BE4BEFB4A5B64EB7F15227_13</vt:lpwstr>
  </property>
  <property fmtid="{D5CDD505-2E9C-101B-9397-08002B2CF9AE}" pid="4" name="KSOTemplateDocerSaveRecord">
    <vt:lpwstr>eyJoZGlkIjoiMTM4M2YxYjExM2YyZGY3Y2Q5MGJhODJiM2JiN2ZkYjEiLCJ1c2VySWQiOiIyMzM3MzI2MTYifQ==</vt:lpwstr>
  </property>
</Properties>
</file>