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B06CF">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招标补遗</w:t>
      </w:r>
    </w:p>
    <w:p w14:paraId="2FB75C92">
      <w:pPr>
        <w:pStyle w:val="2"/>
        <w:rPr>
          <w:rFonts w:hint="eastAsia"/>
          <w:lang w:val="en-US" w:eastAsia="zh-CN"/>
        </w:rPr>
      </w:pPr>
      <w:bookmarkStart w:id="0" w:name="_GoBack"/>
      <w:bookmarkEnd w:id="0"/>
    </w:p>
    <w:p w14:paraId="363E6DA4">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各投标单位：</w:t>
      </w:r>
    </w:p>
    <w:p w14:paraId="65880D1C">
      <w:pPr>
        <w:pStyle w:val="5"/>
        <w:keepNext w:val="0"/>
        <w:keepLines w:val="0"/>
        <w:pageBreakBefore w:val="0"/>
        <w:widowControl w:val="0"/>
        <w:kinsoku/>
        <w:wordWrap/>
        <w:overflowPunct/>
        <w:topLinePunct w:val="0"/>
        <w:autoSpaceDE/>
        <w:autoSpaceDN/>
        <w:bidi w:val="0"/>
        <w:adjustRightInd/>
        <w:snapToGrid/>
        <w:spacing w:line="560" w:lineRule="exact"/>
        <w:ind w:firstLine="562"/>
        <w:jc w:val="left"/>
        <w:textAlignment w:val="auto"/>
        <w:rPr>
          <w:rFonts w:hint="eastAsia" w:ascii="仿宋_GB2312" w:hAnsi="仿宋_GB2312" w:eastAsia="仿宋_GB2312" w:cs="仿宋_GB2312"/>
          <w:color w:val="auto"/>
          <w:sz w:val="32"/>
          <w:szCs w:val="32"/>
          <w:highlight w:val="none"/>
          <w:u w:val="none"/>
          <w:shd w:val="clear" w:color="auto" w:fill="FFFFFF"/>
          <w:lang w:eastAsia="zh-CN"/>
        </w:rPr>
      </w:pPr>
      <w:r>
        <w:rPr>
          <w:rFonts w:hint="eastAsia" w:ascii="仿宋_GB2312" w:hAnsi="仿宋_GB2312" w:eastAsia="仿宋_GB2312" w:cs="仿宋_GB2312"/>
          <w:sz w:val="32"/>
          <w:szCs w:val="32"/>
          <w:u w:val="none"/>
          <w:lang w:val="en-US" w:eastAsia="zh-CN"/>
        </w:rPr>
        <w:t>现对中铁八局集团昆明铁路建设有限公司</w:t>
      </w:r>
      <w:r>
        <w:rPr>
          <w:rFonts w:hint="eastAsia" w:ascii="仿宋_GB2312" w:hAnsi="仿宋_GB2312" w:eastAsia="仿宋_GB2312" w:cs="仿宋_GB2312"/>
          <w:color w:val="auto"/>
          <w:kern w:val="0"/>
          <w:sz w:val="32"/>
          <w:szCs w:val="32"/>
          <w:highlight w:val="none"/>
          <w:u w:val="none"/>
          <w:lang w:val="en-US" w:eastAsia="zh-CN" w:bidi="ar"/>
        </w:rPr>
        <w:t>熙满欣苑项目人防工程（</w:t>
      </w:r>
      <w:r>
        <w:rPr>
          <w:rFonts w:hint="eastAsia" w:ascii="仿宋_GB2312" w:hAnsi="仿宋_GB2312" w:eastAsia="仿宋_GB2312" w:cs="仿宋_GB2312"/>
          <w:b/>
          <w:bCs/>
          <w:color w:val="auto"/>
          <w:sz w:val="32"/>
          <w:szCs w:val="32"/>
          <w:highlight w:val="none"/>
          <w:u w:val="none"/>
        </w:rPr>
        <w:t>招标项目编号：</w:t>
      </w:r>
      <w:r>
        <w:rPr>
          <w:rFonts w:hint="eastAsia" w:ascii="仿宋_GB2312" w:hAnsi="仿宋_GB2312" w:eastAsia="仿宋_GB2312" w:cs="仿宋_GB2312"/>
          <w:b/>
          <w:bCs/>
          <w:color w:val="auto"/>
          <w:sz w:val="32"/>
          <w:szCs w:val="32"/>
          <w:highlight w:val="none"/>
          <w:u w:val="none"/>
          <w:lang w:val="en-US" w:eastAsia="zh-CN"/>
        </w:rPr>
        <w:t>KMGS2026-059</w:t>
      </w:r>
      <w:r>
        <w:rPr>
          <w:rFonts w:hint="eastAsia" w:ascii="仿宋_GB2312" w:hAnsi="仿宋_GB2312" w:eastAsia="仿宋_GB2312" w:cs="仿宋_GB2312"/>
          <w:color w:val="auto"/>
          <w:kern w:val="0"/>
          <w:sz w:val="32"/>
          <w:szCs w:val="32"/>
          <w:highlight w:val="none"/>
          <w:u w:val="none"/>
          <w:lang w:val="en-US" w:eastAsia="zh-CN" w:bidi="ar"/>
        </w:rPr>
        <w:t>）的招标公告及招标文件中关于</w:t>
      </w:r>
      <w:r>
        <w:rPr>
          <w:rFonts w:hint="eastAsia" w:ascii="仿宋_GB2312" w:hAnsi="仿宋_GB2312" w:eastAsia="仿宋_GB2312" w:cs="仿宋_GB2312"/>
          <w:color w:val="auto"/>
          <w:sz w:val="32"/>
          <w:szCs w:val="32"/>
          <w:highlight w:val="none"/>
          <w:u w:val="none"/>
          <w:shd w:val="clear" w:color="auto" w:fill="FFFFFF"/>
        </w:rPr>
        <w:t>投标人资质</w:t>
      </w:r>
      <w:r>
        <w:rPr>
          <w:rFonts w:hint="eastAsia" w:ascii="仿宋_GB2312" w:hAnsi="仿宋_GB2312" w:eastAsia="仿宋_GB2312" w:cs="仿宋_GB2312"/>
          <w:color w:val="auto"/>
          <w:sz w:val="32"/>
          <w:szCs w:val="32"/>
          <w:highlight w:val="none"/>
          <w:u w:val="none"/>
          <w:shd w:val="clear" w:color="auto" w:fill="FFFFFF"/>
          <w:lang w:val="en-US" w:eastAsia="zh-CN"/>
        </w:rPr>
        <w:t>条件现补遗为：具备建筑机电安装工程专业承包三级及以上资质或人防工程相关资质证书，建筑类安全生产许可证</w:t>
      </w:r>
      <w:r>
        <w:rPr>
          <w:rFonts w:hint="eastAsia" w:ascii="仿宋_GB2312" w:hAnsi="仿宋_GB2312" w:eastAsia="仿宋_GB2312" w:cs="仿宋_GB2312"/>
          <w:color w:val="auto"/>
          <w:sz w:val="32"/>
          <w:szCs w:val="32"/>
          <w:highlight w:val="none"/>
          <w:u w:val="none"/>
          <w:shd w:val="clear" w:color="auto" w:fill="FFFFFF"/>
          <w:lang w:eastAsia="zh-CN"/>
        </w:rPr>
        <w:t>。</w:t>
      </w:r>
    </w:p>
    <w:p w14:paraId="4637D4FF">
      <w:pPr>
        <w:pStyle w:val="5"/>
        <w:keepNext w:val="0"/>
        <w:keepLines w:val="0"/>
        <w:pageBreakBefore w:val="0"/>
        <w:widowControl w:val="0"/>
        <w:kinsoku/>
        <w:wordWrap/>
        <w:overflowPunct/>
        <w:topLinePunct w:val="0"/>
        <w:autoSpaceDE/>
        <w:autoSpaceDN/>
        <w:bidi w:val="0"/>
        <w:adjustRightInd/>
        <w:snapToGrid/>
        <w:spacing w:line="560" w:lineRule="exact"/>
        <w:ind w:firstLine="562"/>
        <w:jc w:val="left"/>
        <w:textAlignment w:val="auto"/>
        <w:rPr>
          <w:rFonts w:hint="eastAsia" w:ascii="仿宋_GB2312" w:hAnsi="仿宋_GB2312" w:eastAsia="仿宋_GB2312" w:cs="仿宋_GB2312"/>
          <w:color w:val="auto"/>
          <w:sz w:val="32"/>
          <w:szCs w:val="32"/>
          <w:highlight w:val="none"/>
          <w:u w:val="none"/>
          <w:shd w:val="clear" w:color="auto" w:fill="FFFFFF"/>
          <w:lang w:eastAsia="zh-CN"/>
        </w:rPr>
      </w:pPr>
    </w:p>
    <w:p w14:paraId="2058CC85">
      <w:pPr>
        <w:pStyle w:val="5"/>
        <w:keepNext w:val="0"/>
        <w:keepLines w:val="0"/>
        <w:pageBreakBefore w:val="0"/>
        <w:widowControl w:val="0"/>
        <w:kinsoku/>
        <w:wordWrap/>
        <w:overflowPunct/>
        <w:topLinePunct w:val="0"/>
        <w:autoSpaceDE/>
        <w:autoSpaceDN/>
        <w:bidi w:val="0"/>
        <w:adjustRightInd/>
        <w:snapToGrid/>
        <w:spacing w:line="560" w:lineRule="exact"/>
        <w:ind w:firstLine="562"/>
        <w:jc w:val="left"/>
        <w:textAlignment w:val="auto"/>
        <w:rPr>
          <w:rFonts w:hint="eastAsia" w:ascii="仿宋_GB2312" w:hAnsi="仿宋_GB2312" w:eastAsia="仿宋_GB2312" w:cs="仿宋_GB2312"/>
          <w:color w:val="auto"/>
          <w:sz w:val="32"/>
          <w:szCs w:val="32"/>
          <w:highlight w:val="none"/>
          <w:u w:val="none"/>
          <w:shd w:val="clear" w:color="auto" w:fill="FFFFFF"/>
          <w:lang w:eastAsia="zh-CN"/>
        </w:rPr>
      </w:pPr>
    </w:p>
    <w:p w14:paraId="6E0CF911">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jc w:val="center"/>
        <w:textAlignment w:val="auto"/>
        <w:rPr>
          <w:rFonts w:hint="eastAsia" w:ascii="仿宋_GB2312" w:hAnsi="仿宋_GB2312" w:eastAsia="仿宋_GB2312" w:cs="仿宋_GB2312"/>
          <w:color w:val="auto"/>
          <w:kern w:val="0"/>
          <w:sz w:val="32"/>
          <w:szCs w:val="32"/>
          <w:highlight w:val="none"/>
          <w:u w:val="none"/>
          <w:lang w:val="en-US" w:eastAsia="zh-CN" w:bidi="ar"/>
        </w:rPr>
      </w:pPr>
      <w:r>
        <w:rPr>
          <w:rFonts w:hint="eastAsia" w:ascii="仿宋_GB2312" w:hAnsi="仿宋_GB2312" w:eastAsia="仿宋_GB2312" w:cs="仿宋_GB2312"/>
          <w:color w:val="auto"/>
          <w:kern w:val="0"/>
          <w:sz w:val="32"/>
          <w:szCs w:val="32"/>
          <w:highlight w:val="none"/>
          <w:u w:val="none"/>
          <w:lang w:val="en-US" w:eastAsia="zh-CN" w:bidi="ar"/>
        </w:rPr>
        <w:t xml:space="preserve">            中铁八局集团昆明铁路建设有限公司</w:t>
      </w:r>
    </w:p>
    <w:p w14:paraId="713F07D6">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jc w:val="center"/>
        <w:textAlignment w:val="auto"/>
        <w:rPr>
          <w:rFonts w:hint="eastAsia" w:ascii="仿宋_GB2312" w:hAnsi="仿宋_GB2312" w:eastAsia="仿宋_GB2312" w:cs="仿宋_GB2312"/>
          <w:color w:val="auto"/>
          <w:kern w:val="0"/>
          <w:sz w:val="32"/>
          <w:szCs w:val="32"/>
          <w:highlight w:val="none"/>
          <w:u w:val="none"/>
          <w:lang w:val="en-US" w:eastAsia="zh-CN" w:bidi="ar"/>
        </w:rPr>
      </w:pPr>
      <w:r>
        <w:rPr>
          <w:rFonts w:hint="eastAsia" w:ascii="仿宋_GB2312" w:hAnsi="仿宋_GB2312" w:eastAsia="仿宋_GB2312" w:cs="仿宋_GB2312"/>
          <w:color w:val="auto"/>
          <w:kern w:val="0"/>
          <w:sz w:val="32"/>
          <w:szCs w:val="32"/>
          <w:highlight w:val="none"/>
          <w:u w:val="none"/>
          <w:lang w:val="en-US" w:eastAsia="zh-CN" w:bidi="ar"/>
        </w:rPr>
        <w:t xml:space="preserve">             熙满欣苑项目二标段项目经理部</w:t>
      </w:r>
    </w:p>
    <w:p w14:paraId="0232DB33">
      <w:pPr>
        <w:pStyle w:val="2"/>
        <w:jc w:val="center"/>
        <w:rPr>
          <w:rFonts w:hint="default"/>
          <w:lang w:val="en-US" w:eastAsia="zh-CN"/>
        </w:rPr>
      </w:pPr>
      <w:r>
        <w:rPr>
          <w:rFonts w:hint="eastAsia" w:ascii="仿宋_GB2312" w:hAnsi="仿宋_GB2312" w:eastAsia="仿宋_GB2312" w:cs="仿宋_GB2312"/>
          <w:color w:val="auto"/>
          <w:kern w:val="0"/>
          <w:sz w:val="32"/>
          <w:szCs w:val="32"/>
          <w:highlight w:val="none"/>
          <w:u w:val="none"/>
          <w:lang w:val="en-US" w:eastAsia="zh-CN" w:bidi="ar"/>
        </w:rPr>
        <w:t xml:space="preserve">               2026年3月28日</w:t>
      </w:r>
    </w:p>
    <w:p w14:paraId="3778C83E">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38BBAFF-A04C-4E57-AC05-451CE23899D6}"/>
  </w:font>
  <w:font w:name="仿宋_GB2312">
    <w:panose1 w:val="02010609030101010101"/>
    <w:charset w:val="86"/>
    <w:family w:val="auto"/>
    <w:pitch w:val="default"/>
    <w:sig w:usb0="00000001" w:usb1="080E0000" w:usb2="00000000" w:usb3="00000000" w:csb0="00040000" w:csb1="00000000"/>
    <w:embedRegular r:id="rId2" w:fontKey="{69BAC06B-2AC4-4790-A26B-D37BB533A95F}"/>
  </w:font>
  <w:font w:name="方正小标宋简体">
    <w:panose1 w:val="02000000000000000000"/>
    <w:charset w:val="86"/>
    <w:family w:val="auto"/>
    <w:pitch w:val="default"/>
    <w:sig w:usb0="00000001" w:usb1="080E0000" w:usb2="00000000" w:usb3="00000000" w:csb0="00040000" w:csb1="00000000"/>
    <w:embedRegular r:id="rId3" w:fontKey="{E7E5C7B1-8325-476C-B26E-AD0355BC8A82}"/>
  </w:font>
  <w:font w:name="楷体_GB2312">
    <w:panose1 w:val="02010609030101010101"/>
    <w:charset w:val="86"/>
    <w:family w:val="auto"/>
    <w:pitch w:val="default"/>
    <w:sig w:usb0="00000001" w:usb1="080E0000" w:usb2="00000000" w:usb3="00000000" w:csb0="00040000" w:csb1="00000000"/>
    <w:embedRegular r:id="rId4" w:fontKey="{1E365242-B2C7-49C2-ACEC-794DEADE137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AB5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eastAsia="宋体" w:cs="Times New Roman"/>
      <w:kern w:val="0"/>
      <w:sz w:val="20"/>
      <w:szCs w:val="21"/>
    </w:rPr>
  </w:style>
  <w:style w:type="paragraph" w:customStyle="1" w:styleId="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2026-03-28T02:20:44Z</dcterms:created>
  <dc:creator>Administrator</dc:creator>
  <cp:lastModifiedBy>尚娅玲</cp:lastModifiedBy>
  <dcterms:modified xsi:type="dcterms:W3CDTF">2026-03-28T02:25:12Z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eyJoZGlkIjoiNzFhYTk1NDdmNTdkNTdiYTYxNzkwMjY4YjZhNzM1ZWIiLCJ1c2VySWQiOiIzNDM0NDYxNDIifQ==</vt:lpwstr>
  </property>
  <property fmtid="{D5CDD505-2E9C-101B-9397-08002B2CF9AE}" pid="4" name="ICV">
    <vt:lpwstr>C9ADF271AAAC40E5B81541DCB5B58187_12</vt:lpwstr>
  </property>
</Properties>
</file>