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473" w:rsidRDefault="00757BD8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7E0473" w:rsidRDefault="00757BD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邀请中介服务机构名单</w:t>
      </w:r>
    </w:p>
    <w:p w:rsidR="007E0473" w:rsidRDefault="00757BD8">
      <w:pPr>
        <w:spacing w:line="600" w:lineRule="exact"/>
        <w:ind w:firstLineChars="200" w:firstLine="640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吉安众晟测绘有限公司（简介）</w:t>
      </w:r>
    </w:p>
    <w:p w:rsidR="007E0473" w:rsidRDefault="00757BD8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  <w:r>
        <w:rPr>
          <w:rFonts w:ascii="宋体" w:hAnsi="宋体" w:hint="eastAsia"/>
          <w:color w:val="333333"/>
          <w:spacing w:val="15"/>
          <w:sz w:val="28"/>
          <w:szCs w:val="28"/>
        </w:rPr>
        <w:t>吉安众晟测绘有限公司是</w:t>
      </w:r>
      <w:r>
        <w:rPr>
          <w:rFonts w:ascii="宋体" w:hAnsi="宋体"/>
          <w:color w:val="333333"/>
          <w:spacing w:val="15"/>
          <w:sz w:val="28"/>
          <w:szCs w:val="28"/>
        </w:rPr>
        <w:t>经江西省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自然资源厅</w:t>
      </w:r>
      <w:r>
        <w:rPr>
          <w:rFonts w:ascii="宋体" w:hAnsi="宋体"/>
          <w:color w:val="333333"/>
          <w:spacing w:val="15"/>
          <w:sz w:val="28"/>
          <w:szCs w:val="28"/>
        </w:rPr>
        <w:t>审核批准，具有独立法人资格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的</w:t>
      </w:r>
      <w:r>
        <w:rPr>
          <w:rFonts w:ascii="宋体" w:hAnsi="宋体"/>
          <w:color w:val="333333"/>
          <w:spacing w:val="15"/>
          <w:sz w:val="28"/>
          <w:szCs w:val="28"/>
        </w:rPr>
        <w:t>测绘单位。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测绘资质：乙级，证书编号：</w:t>
      </w:r>
      <w:proofErr w:type="gramStart"/>
      <w:r>
        <w:rPr>
          <w:rFonts w:ascii="宋体" w:hAnsi="宋体" w:hint="eastAsia"/>
          <w:color w:val="333333"/>
          <w:spacing w:val="15"/>
          <w:sz w:val="28"/>
          <w:szCs w:val="28"/>
        </w:rPr>
        <w:t>乙测资字</w:t>
      </w:r>
      <w:proofErr w:type="gramEnd"/>
      <w:r>
        <w:rPr>
          <w:rFonts w:ascii="宋体" w:hAnsi="宋体" w:hint="eastAsia"/>
          <w:color w:val="333333"/>
          <w:spacing w:val="15"/>
          <w:sz w:val="28"/>
          <w:szCs w:val="28"/>
        </w:rPr>
        <w:t>36504284。</w:t>
      </w:r>
      <w:r>
        <w:rPr>
          <w:rFonts w:ascii="宋体" w:hAnsi="宋体" w:cs="宋体" w:hint="eastAsia"/>
          <w:color w:val="333333"/>
          <w:spacing w:val="15"/>
          <w:sz w:val="28"/>
          <w:szCs w:val="28"/>
        </w:rPr>
        <w:t>公司可承接</w:t>
      </w:r>
      <w:r>
        <w:rPr>
          <w:color w:val="5B5B62"/>
          <w:w w:val="105"/>
          <w:sz w:val="28"/>
          <w:szCs w:val="28"/>
        </w:rPr>
        <w:t>摄影测</w:t>
      </w:r>
      <w:r>
        <w:rPr>
          <w:rFonts w:hint="eastAsia"/>
          <w:color w:val="5B5B62"/>
          <w:w w:val="105"/>
          <w:sz w:val="28"/>
          <w:szCs w:val="28"/>
        </w:rPr>
        <w:t>量</w:t>
      </w:r>
      <w:r>
        <w:rPr>
          <w:color w:val="5B5B62"/>
          <w:w w:val="105"/>
          <w:sz w:val="28"/>
          <w:szCs w:val="28"/>
        </w:rPr>
        <w:t>与遥感</w:t>
      </w:r>
      <w:r>
        <w:rPr>
          <w:rFonts w:hint="eastAsia"/>
          <w:color w:val="5B5B62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</w:rPr>
        <w:t>工程测量、界线与不动产测绘</w:t>
      </w:r>
      <w:r>
        <w:rPr>
          <w:color w:val="5B5B62"/>
          <w:w w:val="105"/>
          <w:sz w:val="28"/>
          <w:szCs w:val="28"/>
        </w:rPr>
        <w:t>、地理信息系统工程</w:t>
      </w:r>
      <w:r>
        <w:rPr>
          <w:rFonts w:ascii="宋体" w:hAnsi="宋体" w:cs="宋体" w:hint="eastAsia"/>
          <w:color w:val="333333"/>
          <w:spacing w:val="15"/>
          <w:sz w:val="28"/>
          <w:szCs w:val="28"/>
        </w:rPr>
        <w:t>等业务</w:t>
      </w:r>
      <w:r>
        <w:rPr>
          <w:rFonts w:ascii="宋体" w:hAnsi="宋体"/>
          <w:color w:val="333333"/>
          <w:spacing w:val="15"/>
          <w:sz w:val="28"/>
          <w:szCs w:val="28"/>
        </w:rPr>
        <w:t>。公司成立以来，经过几年的市场艰苦创业，已经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在</w:t>
      </w:r>
      <w:r>
        <w:rPr>
          <w:rFonts w:ascii="宋体" w:hAnsi="宋体"/>
          <w:color w:val="333333"/>
          <w:spacing w:val="15"/>
          <w:sz w:val="28"/>
          <w:szCs w:val="28"/>
        </w:rPr>
        <w:t>江西省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形成了</w:t>
      </w:r>
      <w:r>
        <w:rPr>
          <w:rFonts w:ascii="宋体" w:hAnsi="宋体"/>
          <w:color w:val="333333"/>
          <w:spacing w:val="15"/>
          <w:sz w:val="28"/>
          <w:szCs w:val="28"/>
        </w:rPr>
        <w:t>一定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的</w:t>
      </w:r>
      <w:r>
        <w:rPr>
          <w:rFonts w:ascii="宋体" w:hAnsi="宋体"/>
          <w:color w:val="333333"/>
          <w:spacing w:val="15"/>
          <w:sz w:val="28"/>
          <w:szCs w:val="28"/>
        </w:rPr>
        <w:t>知名度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，且发展了一支</w:t>
      </w:r>
      <w:r>
        <w:rPr>
          <w:rFonts w:ascii="宋体" w:hAnsi="宋体"/>
          <w:color w:val="333333"/>
          <w:spacing w:val="15"/>
          <w:sz w:val="28"/>
          <w:szCs w:val="28"/>
        </w:rPr>
        <w:t>重质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量、</w:t>
      </w:r>
      <w:r>
        <w:rPr>
          <w:rFonts w:ascii="宋体" w:hAnsi="宋体"/>
          <w:color w:val="333333"/>
          <w:spacing w:val="15"/>
          <w:sz w:val="28"/>
          <w:szCs w:val="28"/>
        </w:rPr>
        <w:t>守信用的测绘队伍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。</w:t>
      </w:r>
    </w:p>
    <w:p w:rsidR="007E0473" w:rsidRDefault="00757BD8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  <w:r>
        <w:rPr>
          <w:rFonts w:ascii="宋体" w:hAnsi="宋体"/>
          <w:color w:val="333333"/>
          <w:spacing w:val="15"/>
          <w:sz w:val="28"/>
          <w:szCs w:val="28"/>
        </w:rPr>
        <w:t>公司有严格的管理制度及严格的质量保证体系，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目前</w:t>
      </w:r>
      <w:r>
        <w:rPr>
          <w:rFonts w:ascii="宋体" w:hAnsi="宋体"/>
          <w:color w:val="333333"/>
          <w:spacing w:val="15"/>
          <w:sz w:val="28"/>
          <w:szCs w:val="28"/>
        </w:rPr>
        <w:t>有职工十余人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，其中</w:t>
      </w:r>
      <w:proofErr w:type="gramStart"/>
      <w:r>
        <w:rPr>
          <w:rFonts w:ascii="宋体" w:hAnsi="宋体"/>
          <w:color w:val="333333"/>
          <w:spacing w:val="15"/>
          <w:sz w:val="28"/>
          <w:szCs w:val="28"/>
        </w:rPr>
        <w:t>中</w:t>
      </w:r>
      <w:proofErr w:type="gramEnd"/>
      <w:r>
        <w:rPr>
          <w:rFonts w:ascii="宋体" w:hAnsi="宋体" w:hint="eastAsia"/>
          <w:color w:val="333333"/>
          <w:spacing w:val="15"/>
          <w:sz w:val="28"/>
          <w:szCs w:val="28"/>
        </w:rPr>
        <w:t>、初</w:t>
      </w:r>
      <w:r>
        <w:rPr>
          <w:rFonts w:ascii="宋体" w:hAnsi="宋体"/>
          <w:color w:val="333333"/>
          <w:spacing w:val="15"/>
          <w:sz w:val="28"/>
          <w:szCs w:val="28"/>
        </w:rPr>
        <w:t>级工程技术人员10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余</w:t>
      </w:r>
      <w:r>
        <w:rPr>
          <w:rFonts w:ascii="宋体" w:hAnsi="宋体"/>
          <w:color w:val="333333"/>
          <w:spacing w:val="15"/>
          <w:sz w:val="28"/>
          <w:szCs w:val="28"/>
        </w:rPr>
        <w:t>人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；</w:t>
      </w:r>
      <w:r>
        <w:rPr>
          <w:rFonts w:ascii="宋体" w:hAnsi="宋体"/>
          <w:color w:val="333333"/>
          <w:spacing w:val="15"/>
          <w:sz w:val="28"/>
          <w:szCs w:val="28"/>
        </w:rPr>
        <w:t>配备动态GPS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 xml:space="preserve"> 3</w:t>
      </w:r>
      <w:r>
        <w:rPr>
          <w:rFonts w:ascii="宋体" w:hAnsi="宋体"/>
          <w:color w:val="333333"/>
          <w:spacing w:val="15"/>
          <w:sz w:val="28"/>
          <w:szCs w:val="28"/>
        </w:rPr>
        <w:t>套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 xml:space="preserve"> </w:t>
      </w:r>
      <w:r>
        <w:rPr>
          <w:rFonts w:ascii="宋体" w:hAnsi="宋体"/>
          <w:color w:val="333333"/>
          <w:spacing w:val="15"/>
          <w:sz w:val="28"/>
          <w:szCs w:val="28"/>
        </w:rPr>
        <w:t>、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电子水准仪 1</w:t>
      </w:r>
      <w:r>
        <w:rPr>
          <w:rFonts w:ascii="宋体" w:hAnsi="宋体"/>
          <w:color w:val="333333"/>
          <w:spacing w:val="15"/>
          <w:sz w:val="28"/>
          <w:szCs w:val="28"/>
        </w:rPr>
        <w:t>套，全站仪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2</w:t>
      </w:r>
      <w:r>
        <w:rPr>
          <w:rFonts w:ascii="宋体" w:hAnsi="宋体"/>
          <w:color w:val="333333"/>
          <w:spacing w:val="15"/>
          <w:sz w:val="28"/>
          <w:szCs w:val="28"/>
        </w:rPr>
        <w:t>台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等</w:t>
      </w:r>
      <w:r>
        <w:rPr>
          <w:rFonts w:ascii="宋体" w:hAnsi="宋体"/>
          <w:color w:val="333333"/>
          <w:spacing w:val="15"/>
          <w:sz w:val="28"/>
          <w:szCs w:val="28"/>
        </w:rPr>
        <w:t>其他测量设备，具有整套数字化成图系统，使公司的测绘产品能满足测绘行业标准及业主单位的要求，同时产生良好的社会效益和经济效益。</w:t>
      </w:r>
    </w:p>
    <w:p w:rsidR="007E0473" w:rsidRDefault="00757BD8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  <w:r>
        <w:rPr>
          <w:rFonts w:ascii="宋体" w:hAnsi="宋体" w:hint="eastAsia"/>
          <w:color w:val="333333"/>
          <w:spacing w:val="15"/>
          <w:sz w:val="28"/>
          <w:szCs w:val="28"/>
        </w:rPr>
        <w:t>在</w:t>
      </w:r>
      <w:r>
        <w:rPr>
          <w:rFonts w:ascii="宋体" w:hAnsi="宋体"/>
          <w:color w:val="333333"/>
          <w:spacing w:val="15"/>
          <w:sz w:val="28"/>
          <w:szCs w:val="28"/>
        </w:rPr>
        <w:t>激烈的市场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竞争环境中，公司</w:t>
      </w:r>
      <w:r>
        <w:rPr>
          <w:rFonts w:ascii="宋体" w:hAnsi="宋体"/>
          <w:color w:val="333333"/>
          <w:spacing w:val="15"/>
          <w:sz w:val="28"/>
          <w:szCs w:val="28"/>
        </w:rPr>
        <w:t>靠质量、靠速度于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近</w:t>
      </w:r>
      <w:r>
        <w:rPr>
          <w:rFonts w:ascii="宋体" w:hAnsi="宋体"/>
          <w:color w:val="333333"/>
          <w:spacing w:val="15"/>
          <w:sz w:val="28"/>
          <w:szCs w:val="28"/>
        </w:rPr>
        <w:t>年完成近百项测绘项目。</w:t>
      </w:r>
      <w:r>
        <w:rPr>
          <w:rFonts w:ascii="宋体" w:hAnsi="宋体" w:hint="eastAsia"/>
          <w:color w:val="333333"/>
          <w:spacing w:val="15"/>
          <w:sz w:val="28"/>
          <w:szCs w:val="28"/>
        </w:rPr>
        <w:t>众</w:t>
      </w:r>
      <w:proofErr w:type="gramStart"/>
      <w:r>
        <w:rPr>
          <w:rFonts w:ascii="宋体" w:hAnsi="宋体" w:hint="eastAsia"/>
          <w:color w:val="333333"/>
          <w:spacing w:val="15"/>
          <w:sz w:val="28"/>
          <w:szCs w:val="28"/>
        </w:rPr>
        <w:t>晟</w:t>
      </w:r>
      <w:proofErr w:type="gramEnd"/>
      <w:r>
        <w:rPr>
          <w:rFonts w:ascii="宋体" w:hAnsi="宋体" w:hint="eastAsia"/>
          <w:color w:val="333333"/>
          <w:spacing w:val="15"/>
          <w:sz w:val="28"/>
          <w:szCs w:val="28"/>
        </w:rPr>
        <w:t>测绘将继续努力开拓市场、精心打造品牌、提供优质服务，专注于测绘事业， 力争做到一流的测绘行业的最优质服务提供商。</w:t>
      </w: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57BD8">
      <w:pPr>
        <w:spacing w:line="600" w:lineRule="exact"/>
        <w:ind w:firstLineChars="200" w:firstLine="700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color w:val="333333"/>
          <w:spacing w:val="15"/>
          <w:sz w:val="32"/>
          <w:szCs w:val="32"/>
        </w:rPr>
        <w:lastRenderedPageBreak/>
        <w:t>江西元立测绘工程有限公司</w:t>
      </w:r>
      <w:r>
        <w:rPr>
          <w:rFonts w:ascii="宋体" w:hAnsi="宋体" w:cs="宋体" w:hint="eastAsia"/>
          <w:sz w:val="32"/>
          <w:szCs w:val="32"/>
        </w:rPr>
        <w:t>（简介）</w:t>
      </w:r>
    </w:p>
    <w:p w:rsidR="007E0473" w:rsidRDefault="00757BD8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  <w:r>
        <w:rPr>
          <w:rFonts w:ascii="宋体" w:hAnsi="宋体" w:hint="eastAsia"/>
          <w:color w:val="333333"/>
          <w:spacing w:val="15"/>
          <w:sz w:val="28"/>
          <w:szCs w:val="28"/>
        </w:rPr>
        <w:t>江西元立测绘工程有限公司成立于2016年04月29日，注册地位于江西省南昌市青山湖区洪都北大道299号高能.金域名都5幢1单元2302室，法定代表</w:t>
      </w:r>
      <w:proofErr w:type="gramStart"/>
      <w:r>
        <w:rPr>
          <w:rFonts w:ascii="宋体" w:hAnsi="宋体" w:hint="eastAsia"/>
          <w:color w:val="333333"/>
          <w:spacing w:val="15"/>
          <w:sz w:val="28"/>
          <w:szCs w:val="28"/>
        </w:rPr>
        <w:t>人为付朝华</w:t>
      </w:r>
      <w:proofErr w:type="gramEnd"/>
      <w:r>
        <w:rPr>
          <w:rFonts w:ascii="宋体" w:hAnsi="宋体" w:hint="eastAsia"/>
          <w:color w:val="333333"/>
          <w:spacing w:val="15"/>
          <w:sz w:val="28"/>
          <w:szCs w:val="28"/>
        </w:rPr>
        <w:t>。经营范围包括测绘服务；土地规划设计；地质勘查；工程技术咨询；测绘产品的研发、销售；计算机系统集成；网络工程；计算机软硬件开发、销售、技术咨询。(依法须经批准的项目,经相关部门批准后方可开展经营活动)</w:t>
      </w: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7E0473" w:rsidRDefault="007E0473">
      <w:pPr>
        <w:spacing w:line="360" w:lineRule="auto"/>
        <w:ind w:firstLineChars="200" w:firstLine="620"/>
        <w:rPr>
          <w:rFonts w:ascii="宋体" w:hAnsi="宋体"/>
          <w:color w:val="333333"/>
          <w:spacing w:val="15"/>
          <w:sz w:val="28"/>
          <w:szCs w:val="28"/>
        </w:rPr>
      </w:pPr>
    </w:p>
    <w:p w:rsidR="00B154B4" w:rsidRDefault="00B154B4">
      <w:pPr>
        <w:spacing w:line="600" w:lineRule="exact"/>
        <w:ind w:firstLineChars="200" w:firstLine="640"/>
        <w:jc w:val="center"/>
        <w:rPr>
          <w:rFonts w:ascii="宋体" w:hAnsi="宋体" w:cs="宋体"/>
          <w:sz w:val="32"/>
          <w:szCs w:val="32"/>
        </w:rPr>
      </w:pPr>
    </w:p>
    <w:p w:rsidR="007E0473" w:rsidRDefault="00757BD8">
      <w:pPr>
        <w:spacing w:line="600" w:lineRule="exact"/>
        <w:ind w:firstLineChars="200" w:firstLine="640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江西宏信勘测规划有限公司（简介）</w:t>
      </w:r>
    </w:p>
    <w:p w:rsidR="007E0473" w:rsidRDefault="00757BD8">
      <w:pPr>
        <w:ind w:firstLineChars="200" w:firstLine="560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江西宏信勘测规划有限公司成立于2011 年，测绘团队组建于2008 年，是经江西省自然资源厅审核批准，具有独立法人资格测绘单位。主要从事空间地球信息技术研究、开发与应用，可承担GPS 高等级控制测量、工程（数字化地形、建筑工程、线路工程、市政工程、水利工程、桥梁、矿山）测量、数字化地籍测绘及行政区域界限测绘，规划设计、咨询服务及土地登记代理服务等业务。公司经过十几年的艰苦创业，我司已经成为江西省具有一定知名度、享有良好声誉、重质量守信用的品牌企业。</w:t>
      </w:r>
    </w:p>
    <w:p w:rsidR="00757BD8" w:rsidRDefault="00757BD8">
      <w:pPr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</w:rPr>
        <w:t>公司现拥有行业先进水平的技术装备50 台及其他测绘设备，具有整套数字化成图系统，引进了国内领先的“无人机航遥系统”、三维激光扫描系统，拥有先进的多数据源采集、整合集成和地理信息平台研发技术。拥有摄影测量与遥感、工程测量、不动产测绘、地理信息系统工程、互联网地图、真三维地图、航摄、土地规划、土地复垦等多项资质。公司围绕测绘科学、地理信息科学、遥感科学开展项目的生产、产品研发与咨询。</w:t>
      </w:r>
    </w:p>
    <w:sectPr w:rsidR="00757BD8" w:rsidSect="007E0473">
      <w:footerReference w:type="even" r:id="rId6"/>
      <w:footerReference w:type="default" r:id="rId7"/>
      <w:pgSz w:w="11906" w:h="16838"/>
      <w:pgMar w:top="2098" w:right="1474" w:bottom="1985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F99" w:rsidRDefault="00301F99">
      <w:r>
        <w:separator/>
      </w:r>
    </w:p>
  </w:endnote>
  <w:endnote w:type="continuationSeparator" w:id="0">
    <w:p w:rsidR="00301F99" w:rsidRDefault="00301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73" w:rsidRDefault="00F0211C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 w:rsidR="00757BD8">
      <w:rPr>
        <w:rStyle w:val="a6"/>
      </w:rPr>
      <w:instrText xml:space="preserve">PAGE  </w:instrText>
    </w:r>
    <w:r>
      <w:fldChar w:fldCharType="end"/>
    </w:r>
  </w:p>
  <w:p w:rsidR="007E0473" w:rsidRDefault="007E047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473" w:rsidRDefault="00F0211C">
    <w:pPr>
      <w:pStyle w:val="a3"/>
      <w:framePr w:wrap="around" w:vAnchor="text" w:hAnchor="margin" w:xAlign="center" w:y="1"/>
      <w:rPr>
        <w:rStyle w:val="a6"/>
      </w:rPr>
    </w:pPr>
    <w:r>
      <w:fldChar w:fldCharType="begin"/>
    </w:r>
    <w:r w:rsidR="00757BD8">
      <w:rPr>
        <w:rStyle w:val="a6"/>
      </w:rPr>
      <w:instrText xml:space="preserve">PAGE  </w:instrText>
    </w:r>
    <w:r>
      <w:fldChar w:fldCharType="separate"/>
    </w:r>
    <w:r w:rsidR="00353D29">
      <w:rPr>
        <w:rStyle w:val="a6"/>
        <w:noProof/>
      </w:rPr>
      <w:t>- 1 -</w:t>
    </w:r>
    <w:r>
      <w:fldChar w:fldCharType="end"/>
    </w:r>
  </w:p>
  <w:p w:rsidR="007E0473" w:rsidRDefault="007E0473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F99" w:rsidRDefault="00301F99">
      <w:r>
        <w:separator/>
      </w:r>
    </w:p>
  </w:footnote>
  <w:footnote w:type="continuationSeparator" w:id="0">
    <w:p w:rsidR="00301F99" w:rsidRDefault="00301F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noPunctuationKerning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FiY2Q3YjYxMGYxZjg1M2I0NjgxZWRhYmExNDkwYzEifQ=="/>
  </w:docVars>
  <w:rsids>
    <w:rsidRoot w:val="00172A27"/>
    <w:rsid w:val="FCED0915"/>
    <w:rsid w:val="00054A58"/>
    <w:rsid w:val="000740D6"/>
    <w:rsid w:val="00076A44"/>
    <w:rsid w:val="000C2DE0"/>
    <w:rsid w:val="000C59D7"/>
    <w:rsid w:val="000F00FC"/>
    <w:rsid w:val="00100DA5"/>
    <w:rsid w:val="001135BE"/>
    <w:rsid w:val="001306AD"/>
    <w:rsid w:val="00172A27"/>
    <w:rsid w:val="001B2501"/>
    <w:rsid w:val="001C0735"/>
    <w:rsid w:val="001C6014"/>
    <w:rsid w:val="001D36CF"/>
    <w:rsid w:val="001E1E13"/>
    <w:rsid w:val="00301F99"/>
    <w:rsid w:val="00321FD1"/>
    <w:rsid w:val="0035343B"/>
    <w:rsid w:val="00353D29"/>
    <w:rsid w:val="00356130"/>
    <w:rsid w:val="003853C3"/>
    <w:rsid w:val="004C49A0"/>
    <w:rsid w:val="004D2319"/>
    <w:rsid w:val="00507B83"/>
    <w:rsid w:val="00520529"/>
    <w:rsid w:val="00540389"/>
    <w:rsid w:val="0054129F"/>
    <w:rsid w:val="00595262"/>
    <w:rsid w:val="00596CA9"/>
    <w:rsid w:val="005E3DEA"/>
    <w:rsid w:val="005E54EE"/>
    <w:rsid w:val="00601A12"/>
    <w:rsid w:val="00602640"/>
    <w:rsid w:val="006372F2"/>
    <w:rsid w:val="00653568"/>
    <w:rsid w:val="006877A1"/>
    <w:rsid w:val="006B3008"/>
    <w:rsid w:val="006D2190"/>
    <w:rsid w:val="006F06DB"/>
    <w:rsid w:val="006F576A"/>
    <w:rsid w:val="0074100F"/>
    <w:rsid w:val="00757BD8"/>
    <w:rsid w:val="007A705B"/>
    <w:rsid w:val="007D7C80"/>
    <w:rsid w:val="007E0473"/>
    <w:rsid w:val="008543C7"/>
    <w:rsid w:val="0085711D"/>
    <w:rsid w:val="0087092E"/>
    <w:rsid w:val="00891CDB"/>
    <w:rsid w:val="008A085A"/>
    <w:rsid w:val="008E23A4"/>
    <w:rsid w:val="008F4E57"/>
    <w:rsid w:val="00915E67"/>
    <w:rsid w:val="009857C2"/>
    <w:rsid w:val="009D335E"/>
    <w:rsid w:val="009E158F"/>
    <w:rsid w:val="009F1B95"/>
    <w:rsid w:val="009F21E7"/>
    <w:rsid w:val="00A43A2D"/>
    <w:rsid w:val="00A5754F"/>
    <w:rsid w:val="00A85115"/>
    <w:rsid w:val="00AB7836"/>
    <w:rsid w:val="00AE1424"/>
    <w:rsid w:val="00AE3290"/>
    <w:rsid w:val="00AF21E8"/>
    <w:rsid w:val="00B154B4"/>
    <w:rsid w:val="00B15F9D"/>
    <w:rsid w:val="00B22C2A"/>
    <w:rsid w:val="00BC2511"/>
    <w:rsid w:val="00C2457F"/>
    <w:rsid w:val="00C35A15"/>
    <w:rsid w:val="00C60241"/>
    <w:rsid w:val="00C92A62"/>
    <w:rsid w:val="00D571D6"/>
    <w:rsid w:val="00D6082A"/>
    <w:rsid w:val="00D95228"/>
    <w:rsid w:val="00DD33E9"/>
    <w:rsid w:val="00E34951"/>
    <w:rsid w:val="00E47E97"/>
    <w:rsid w:val="00E951A5"/>
    <w:rsid w:val="00F0211C"/>
    <w:rsid w:val="00F277F2"/>
    <w:rsid w:val="00F82941"/>
    <w:rsid w:val="00F865F5"/>
    <w:rsid w:val="00FB3AFF"/>
    <w:rsid w:val="00FD2465"/>
    <w:rsid w:val="00FE2128"/>
    <w:rsid w:val="03561F09"/>
    <w:rsid w:val="03C4243B"/>
    <w:rsid w:val="04A30F2F"/>
    <w:rsid w:val="051931EE"/>
    <w:rsid w:val="05876466"/>
    <w:rsid w:val="0753050D"/>
    <w:rsid w:val="090152BA"/>
    <w:rsid w:val="09C6146A"/>
    <w:rsid w:val="0A6A44EC"/>
    <w:rsid w:val="0E022309"/>
    <w:rsid w:val="0F1F5C14"/>
    <w:rsid w:val="0F2F1860"/>
    <w:rsid w:val="10DB3A4D"/>
    <w:rsid w:val="15072CDC"/>
    <w:rsid w:val="17E51AAD"/>
    <w:rsid w:val="1A805249"/>
    <w:rsid w:val="1B454D8F"/>
    <w:rsid w:val="20175B6F"/>
    <w:rsid w:val="214B2529"/>
    <w:rsid w:val="22F62969"/>
    <w:rsid w:val="23EC21B3"/>
    <w:rsid w:val="244D2916"/>
    <w:rsid w:val="24A54462"/>
    <w:rsid w:val="28F739E3"/>
    <w:rsid w:val="2AA47384"/>
    <w:rsid w:val="2C6B4A8F"/>
    <w:rsid w:val="2DDC4D6E"/>
    <w:rsid w:val="2FB71F3A"/>
    <w:rsid w:val="33B935DD"/>
    <w:rsid w:val="344D6161"/>
    <w:rsid w:val="34C77CC1"/>
    <w:rsid w:val="34FD5305"/>
    <w:rsid w:val="36AE671A"/>
    <w:rsid w:val="38565F5A"/>
    <w:rsid w:val="396B3311"/>
    <w:rsid w:val="3C962485"/>
    <w:rsid w:val="46D36999"/>
    <w:rsid w:val="4CCB417C"/>
    <w:rsid w:val="507346E3"/>
    <w:rsid w:val="5652533D"/>
    <w:rsid w:val="5A2B7737"/>
    <w:rsid w:val="5D4C025C"/>
    <w:rsid w:val="5DDFE98B"/>
    <w:rsid w:val="61005AF5"/>
    <w:rsid w:val="61BB2603"/>
    <w:rsid w:val="686E4E9E"/>
    <w:rsid w:val="6B3B6738"/>
    <w:rsid w:val="6B693994"/>
    <w:rsid w:val="6BDC059B"/>
    <w:rsid w:val="6C73356F"/>
    <w:rsid w:val="72754FDB"/>
    <w:rsid w:val="72ED08A0"/>
    <w:rsid w:val="73361D4F"/>
    <w:rsid w:val="75A82C1C"/>
    <w:rsid w:val="76366479"/>
    <w:rsid w:val="78F20F08"/>
    <w:rsid w:val="79DD3123"/>
    <w:rsid w:val="79E1494E"/>
    <w:rsid w:val="7AD149C3"/>
    <w:rsid w:val="7D2B7EDD"/>
    <w:rsid w:val="7DBD54A8"/>
    <w:rsid w:val="7DEFEE77"/>
    <w:rsid w:val="7EDE4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04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E04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7E04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sid w:val="007E0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7E04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907</Characters>
  <Application>Microsoft Office Word</Application>
  <DocSecurity>0</DocSecurity>
  <Lines>7</Lines>
  <Paragraphs>2</Paragraphs>
  <ScaleCrop>false</ScaleCrop>
  <Company>China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申报信息与材料真实性承诺书</dc:title>
  <dc:creator>User</dc:creator>
  <cp:lastModifiedBy>微软用户</cp:lastModifiedBy>
  <cp:revision>8</cp:revision>
  <cp:lastPrinted>2023-08-30T07:06:00Z</cp:lastPrinted>
  <dcterms:created xsi:type="dcterms:W3CDTF">2022-10-08T02:29:00Z</dcterms:created>
  <dcterms:modified xsi:type="dcterms:W3CDTF">2023-08-30T07:11:00Z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SaveFontToCloudKey">
    <vt:lpwstr>1157670688_btnclosed</vt:lpwstr>
  </property>
  <property fmtid="{D5CDD505-2E9C-101B-9397-08002B2CF9AE}" pid="4" name="ICV">
    <vt:lpwstr>6F504FB8529041A9815084758B60502B</vt:lpwstr>
  </property>
</Properties>
</file>