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D2C" w:rsidRPr="00A624A9" w:rsidRDefault="007F4D2C" w:rsidP="00A624A9">
      <w:pPr>
        <w:spacing w:line="560" w:lineRule="exact"/>
        <w:jc w:val="center"/>
        <w:rPr>
          <w:rFonts w:ascii="彩虹小标宋" w:eastAsia="彩虹小标宋"/>
          <w:sz w:val="44"/>
          <w:szCs w:val="44"/>
        </w:rPr>
      </w:pPr>
      <w:r w:rsidRPr="00A624A9">
        <w:rPr>
          <w:rFonts w:ascii="彩虹小标宋" w:eastAsia="彩虹小标宋" w:hint="eastAsia"/>
          <w:sz w:val="44"/>
          <w:szCs w:val="44"/>
        </w:rPr>
        <w:t>承诺</w:t>
      </w:r>
      <w:r w:rsidR="00A65948">
        <w:rPr>
          <w:rFonts w:ascii="彩虹小标宋" w:eastAsia="彩虹小标宋" w:hint="eastAsia"/>
          <w:sz w:val="44"/>
          <w:szCs w:val="44"/>
        </w:rPr>
        <w:t>函</w:t>
      </w:r>
    </w:p>
    <w:p w:rsidR="00A624A9" w:rsidRPr="00A624A9" w:rsidRDefault="00A624A9" w:rsidP="00A624A9">
      <w:pPr>
        <w:spacing w:line="560" w:lineRule="exact"/>
        <w:rPr>
          <w:rFonts w:ascii="彩虹粗仿宋" w:eastAsia="彩虹粗仿宋"/>
          <w:sz w:val="32"/>
          <w:szCs w:val="32"/>
        </w:rPr>
      </w:pPr>
    </w:p>
    <w:p w:rsidR="007F4D2C" w:rsidRPr="00A624A9" w:rsidRDefault="007F4D2C" w:rsidP="00A624A9">
      <w:pPr>
        <w:spacing w:line="560" w:lineRule="exact"/>
        <w:rPr>
          <w:rFonts w:ascii="彩虹粗仿宋" w:eastAsia="彩虹粗仿宋"/>
          <w:b/>
          <w:sz w:val="32"/>
          <w:szCs w:val="32"/>
        </w:rPr>
      </w:pPr>
      <w:r w:rsidRPr="00A624A9">
        <w:rPr>
          <w:rFonts w:ascii="彩虹粗仿宋" w:eastAsia="彩虹粗仿宋" w:hint="eastAsia"/>
          <w:b/>
          <w:sz w:val="32"/>
          <w:szCs w:val="32"/>
        </w:rPr>
        <w:t>致：中国建设银行股份有限公司</w:t>
      </w:r>
      <w:r w:rsidR="00302F9B">
        <w:rPr>
          <w:rFonts w:ascii="彩虹粗仿宋" w:eastAsia="彩虹粗仿宋" w:hint="eastAsia"/>
          <w:b/>
          <w:sz w:val="32"/>
          <w:szCs w:val="32"/>
        </w:rPr>
        <w:t>镇江</w:t>
      </w:r>
      <w:r w:rsidRPr="00A624A9">
        <w:rPr>
          <w:rFonts w:ascii="彩虹粗仿宋" w:eastAsia="彩虹粗仿宋" w:hint="eastAsia"/>
          <w:b/>
          <w:sz w:val="32"/>
          <w:szCs w:val="32"/>
        </w:rPr>
        <w:t>分行</w:t>
      </w:r>
    </w:p>
    <w:p w:rsidR="007F4D2C" w:rsidRPr="00A624A9" w:rsidRDefault="007F4D2C" w:rsidP="00A624A9">
      <w:pPr>
        <w:spacing w:line="560" w:lineRule="exact"/>
        <w:rPr>
          <w:rFonts w:ascii="彩虹粗仿宋" w:eastAsia="彩虹粗仿宋"/>
          <w:sz w:val="32"/>
          <w:szCs w:val="32"/>
        </w:rPr>
      </w:pPr>
      <w:r w:rsidRPr="00A624A9">
        <w:rPr>
          <w:rFonts w:ascii="彩虹粗仿宋" w:eastAsia="彩虹粗仿宋" w:hint="eastAsia"/>
          <w:sz w:val="32"/>
          <w:szCs w:val="32"/>
        </w:rPr>
        <w:t xml:space="preserve">　　本公司特声明如下：</w:t>
      </w:r>
    </w:p>
    <w:p w:rsidR="00302F9B" w:rsidRDefault="007F4D2C" w:rsidP="00A624A9">
      <w:pPr>
        <w:spacing w:line="560" w:lineRule="exact"/>
        <w:ind w:firstLineChars="200" w:firstLine="640"/>
        <w:rPr>
          <w:rFonts w:ascii="彩虹粗仿宋" w:eastAsia="彩虹粗仿宋"/>
          <w:sz w:val="32"/>
          <w:szCs w:val="32"/>
        </w:rPr>
      </w:pPr>
      <w:r w:rsidRPr="00A624A9">
        <w:rPr>
          <w:rFonts w:ascii="彩虹粗仿宋" w:eastAsia="彩虹粗仿宋" w:hint="eastAsia"/>
          <w:sz w:val="32"/>
          <w:szCs w:val="32"/>
        </w:rPr>
        <w:t>按中国建设银行股份有限公司</w:t>
      </w:r>
      <w:r w:rsidR="00302F9B">
        <w:rPr>
          <w:rFonts w:ascii="彩虹粗仿宋" w:eastAsia="彩虹粗仿宋" w:hint="eastAsia"/>
          <w:sz w:val="32"/>
          <w:szCs w:val="32"/>
        </w:rPr>
        <w:t>镇江</w:t>
      </w:r>
      <w:r w:rsidRPr="00A624A9">
        <w:rPr>
          <w:rFonts w:ascii="彩虹粗仿宋" w:eastAsia="彩虹粗仿宋" w:hint="eastAsia"/>
          <w:sz w:val="32"/>
          <w:szCs w:val="32"/>
        </w:rPr>
        <w:t>分行对供应</w:t>
      </w:r>
      <w:proofErr w:type="gramStart"/>
      <w:r w:rsidRPr="00A624A9">
        <w:rPr>
          <w:rFonts w:ascii="彩虹粗仿宋" w:eastAsia="彩虹粗仿宋" w:hint="eastAsia"/>
          <w:sz w:val="32"/>
          <w:szCs w:val="32"/>
        </w:rPr>
        <w:t>商管理</w:t>
      </w:r>
      <w:proofErr w:type="gramEnd"/>
      <w:r w:rsidRPr="00A624A9">
        <w:rPr>
          <w:rFonts w:ascii="彩虹粗仿宋" w:eastAsia="彩虹粗仿宋" w:hint="eastAsia"/>
          <w:sz w:val="32"/>
          <w:szCs w:val="32"/>
        </w:rPr>
        <w:t>要求，我公司</w:t>
      </w:r>
      <w:r w:rsidR="00302F9B">
        <w:rPr>
          <w:rFonts w:ascii="彩虹粗仿宋" w:eastAsia="彩虹粗仿宋" w:hint="eastAsia"/>
          <w:sz w:val="32"/>
          <w:szCs w:val="32"/>
        </w:rPr>
        <w:t>郑重</w:t>
      </w:r>
      <w:r w:rsidRPr="00A624A9">
        <w:rPr>
          <w:rFonts w:ascii="彩虹粗仿宋" w:eastAsia="彩虹粗仿宋" w:hint="eastAsia"/>
          <w:sz w:val="32"/>
          <w:szCs w:val="32"/>
        </w:rPr>
        <w:t>承诺与贵行</w:t>
      </w:r>
      <w:r w:rsidR="00302F9B">
        <w:rPr>
          <w:rFonts w:ascii="彩虹粗仿宋" w:eastAsia="彩虹粗仿宋" w:hint="eastAsia"/>
          <w:sz w:val="32"/>
          <w:szCs w:val="32"/>
        </w:rPr>
        <w:t>在集中采购项目合作过程中：</w:t>
      </w:r>
    </w:p>
    <w:p w:rsidR="00302F9B" w:rsidRDefault="00302F9B" w:rsidP="00302F9B">
      <w:pPr>
        <w:spacing w:line="560" w:lineRule="exact"/>
        <w:ind w:firstLineChars="200" w:firstLine="640"/>
        <w:rPr>
          <w:rFonts w:ascii="彩虹粗仿宋" w:eastAsia="彩虹粗仿宋"/>
          <w:sz w:val="32"/>
          <w:szCs w:val="32"/>
        </w:rPr>
      </w:pPr>
      <w:r>
        <w:rPr>
          <w:rFonts w:ascii="彩虹粗仿宋" w:eastAsia="彩虹粗仿宋" w:hint="eastAsia"/>
          <w:sz w:val="32"/>
          <w:szCs w:val="32"/>
        </w:rPr>
        <w:t>1.</w:t>
      </w:r>
      <w:r w:rsidR="00DB2595">
        <w:rPr>
          <w:rFonts w:ascii="彩虹粗仿宋" w:eastAsia="彩虹粗仿宋" w:hint="eastAsia"/>
          <w:sz w:val="32"/>
          <w:szCs w:val="32"/>
        </w:rPr>
        <w:t>不</w:t>
      </w:r>
      <w:r w:rsidR="007F4D2C" w:rsidRPr="00A624A9">
        <w:rPr>
          <w:rFonts w:ascii="彩虹粗仿宋" w:eastAsia="彩虹粗仿宋" w:hint="eastAsia"/>
          <w:sz w:val="32"/>
          <w:szCs w:val="32"/>
        </w:rPr>
        <w:t>在</w:t>
      </w:r>
      <w:r>
        <w:rPr>
          <w:rFonts w:ascii="彩虹粗仿宋" w:eastAsia="彩虹粗仿宋" w:hint="eastAsia"/>
          <w:sz w:val="32"/>
          <w:szCs w:val="32"/>
        </w:rPr>
        <w:t>本项目竞争中与其</w:t>
      </w:r>
      <w:proofErr w:type="gramStart"/>
      <w:r>
        <w:rPr>
          <w:rFonts w:ascii="彩虹粗仿宋" w:eastAsia="彩虹粗仿宋" w:hint="eastAsia"/>
          <w:sz w:val="32"/>
          <w:szCs w:val="32"/>
        </w:rPr>
        <w:t>他供应</w:t>
      </w:r>
      <w:proofErr w:type="gramEnd"/>
      <w:r>
        <w:rPr>
          <w:rFonts w:ascii="彩虹粗仿宋" w:eastAsia="彩虹粗仿宋" w:hint="eastAsia"/>
          <w:sz w:val="32"/>
          <w:szCs w:val="32"/>
        </w:rPr>
        <w:t>商存在“陪标、围标、串标”行为，</w:t>
      </w:r>
      <w:r w:rsidR="00DB2595">
        <w:rPr>
          <w:rFonts w:ascii="彩虹粗仿宋" w:eastAsia="彩虹粗仿宋" w:hint="eastAsia"/>
          <w:sz w:val="32"/>
          <w:szCs w:val="32"/>
        </w:rPr>
        <w:t>不</w:t>
      </w:r>
      <w:r w:rsidR="007F4D2C" w:rsidRPr="00A624A9">
        <w:rPr>
          <w:rFonts w:ascii="彩虹粗仿宋" w:eastAsia="彩虹粗仿宋" w:hint="eastAsia"/>
          <w:sz w:val="32"/>
          <w:szCs w:val="32"/>
        </w:rPr>
        <w:t>与贵行员工及家属发生资金往来</w:t>
      </w:r>
      <w:r>
        <w:rPr>
          <w:rFonts w:ascii="彩虹粗仿宋" w:eastAsia="彩虹粗仿宋" w:hint="eastAsia"/>
          <w:sz w:val="32"/>
          <w:szCs w:val="32"/>
        </w:rPr>
        <w:t>。</w:t>
      </w:r>
    </w:p>
    <w:p w:rsidR="00DB2595" w:rsidRDefault="00302F9B" w:rsidP="00DB2595">
      <w:pPr>
        <w:spacing w:line="560" w:lineRule="exact"/>
        <w:ind w:firstLineChars="200" w:firstLine="640"/>
        <w:rPr>
          <w:rFonts w:ascii="彩虹粗仿宋" w:eastAsia="彩虹粗仿宋"/>
          <w:sz w:val="32"/>
          <w:szCs w:val="32"/>
        </w:rPr>
      </w:pPr>
      <w:r>
        <w:rPr>
          <w:rFonts w:ascii="彩虹粗仿宋" w:eastAsia="彩虹粗仿宋" w:hint="eastAsia"/>
          <w:sz w:val="32"/>
          <w:szCs w:val="32"/>
        </w:rPr>
        <w:t>2</w:t>
      </w:r>
      <w:r w:rsidRPr="00302F9B">
        <w:rPr>
          <w:rFonts w:ascii="彩虹粗仿宋" w:eastAsia="彩虹粗仿宋" w:hint="eastAsia"/>
          <w:sz w:val="32"/>
          <w:szCs w:val="32"/>
        </w:rPr>
        <w:t>.</w:t>
      </w:r>
      <w:r>
        <w:rPr>
          <w:rFonts w:ascii="彩虹粗仿宋" w:eastAsia="彩虹粗仿宋" w:hint="eastAsia"/>
          <w:sz w:val="32"/>
          <w:szCs w:val="32"/>
        </w:rPr>
        <w:t>当前</w:t>
      </w:r>
      <w:r w:rsidR="00DB2595">
        <w:rPr>
          <w:rFonts w:ascii="彩虹粗仿宋" w:eastAsia="彩虹粗仿宋" w:hint="eastAsia"/>
          <w:sz w:val="32"/>
          <w:szCs w:val="32"/>
        </w:rPr>
        <w:t>未</w:t>
      </w:r>
      <w:r>
        <w:rPr>
          <w:rFonts w:ascii="彩虹粗仿宋" w:eastAsia="彩虹粗仿宋" w:hint="eastAsia"/>
          <w:sz w:val="32"/>
          <w:szCs w:val="32"/>
        </w:rPr>
        <w:t>被“信用中国”网站列入税收违法黑名单；</w:t>
      </w:r>
      <w:r w:rsidR="00DB2595">
        <w:rPr>
          <w:rFonts w:ascii="彩虹粗仿宋" w:eastAsia="彩虹粗仿宋" w:hint="eastAsia"/>
          <w:sz w:val="32"/>
          <w:szCs w:val="32"/>
        </w:rPr>
        <w:t>未</w:t>
      </w:r>
      <w:r>
        <w:rPr>
          <w:rFonts w:ascii="彩虹粗仿宋" w:eastAsia="彩虹粗仿宋" w:hint="eastAsia"/>
          <w:sz w:val="32"/>
          <w:szCs w:val="32"/>
        </w:rPr>
        <w:t>被“中国执行信息公开网”列入失信被执行人名单；</w:t>
      </w:r>
      <w:r w:rsidR="00DB2595">
        <w:rPr>
          <w:rFonts w:ascii="彩虹粗仿宋" w:eastAsia="彩虹粗仿宋" w:hint="eastAsia"/>
          <w:sz w:val="32"/>
          <w:szCs w:val="32"/>
        </w:rPr>
        <w:t>未</w:t>
      </w:r>
      <w:r>
        <w:rPr>
          <w:rFonts w:ascii="彩虹粗仿宋" w:eastAsia="彩虹粗仿宋" w:hint="eastAsia"/>
          <w:sz w:val="32"/>
          <w:szCs w:val="32"/>
        </w:rPr>
        <w:t>被“中国政府采购网”列入政府采购严重违法失信行为记录名单；</w:t>
      </w:r>
      <w:r w:rsidR="00DB2595">
        <w:rPr>
          <w:rFonts w:ascii="彩虹粗仿宋" w:eastAsia="彩虹粗仿宋" w:hint="eastAsia"/>
          <w:sz w:val="32"/>
          <w:szCs w:val="32"/>
        </w:rPr>
        <w:t>未</w:t>
      </w:r>
      <w:r>
        <w:rPr>
          <w:rFonts w:ascii="彩虹粗仿宋" w:eastAsia="彩虹粗仿宋" w:hint="eastAsia"/>
          <w:sz w:val="32"/>
          <w:szCs w:val="32"/>
        </w:rPr>
        <w:t>被“国家企业信用信息公示系统”网站列入严重违法失信名单。</w:t>
      </w:r>
    </w:p>
    <w:p w:rsidR="00DB2595" w:rsidRDefault="00302F9B" w:rsidP="00DB2595">
      <w:pPr>
        <w:spacing w:line="560" w:lineRule="exact"/>
        <w:ind w:firstLineChars="200" w:firstLine="640"/>
        <w:rPr>
          <w:rFonts w:ascii="彩虹粗仿宋" w:eastAsia="彩虹粗仿宋"/>
          <w:sz w:val="32"/>
          <w:szCs w:val="32"/>
        </w:rPr>
      </w:pPr>
      <w:r>
        <w:rPr>
          <w:rFonts w:ascii="彩虹粗仿宋" w:eastAsia="彩虹粗仿宋" w:hint="eastAsia"/>
          <w:sz w:val="32"/>
          <w:szCs w:val="32"/>
        </w:rPr>
        <w:t>3</w:t>
      </w:r>
      <w:r w:rsidRPr="00302F9B">
        <w:rPr>
          <w:rFonts w:ascii="彩虹粗仿宋" w:eastAsia="彩虹粗仿宋" w:hint="eastAsia"/>
          <w:sz w:val="32"/>
          <w:szCs w:val="32"/>
        </w:rPr>
        <w:t>.</w:t>
      </w:r>
      <w:r>
        <w:rPr>
          <w:rFonts w:ascii="彩虹粗仿宋" w:eastAsia="彩虹粗仿宋" w:hint="eastAsia"/>
          <w:sz w:val="32"/>
          <w:szCs w:val="32"/>
        </w:rPr>
        <w:t>当前</w:t>
      </w:r>
      <w:r w:rsidR="00DB2595">
        <w:rPr>
          <w:rFonts w:ascii="彩虹粗仿宋" w:eastAsia="彩虹粗仿宋" w:hint="eastAsia"/>
          <w:sz w:val="32"/>
          <w:szCs w:val="32"/>
        </w:rPr>
        <w:t>未</w:t>
      </w:r>
      <w:r w:rsidRPr="00302F9B">
        <w:rPr>
          <w:rFonts w:ascii="彩虹粗仿宋" w:eastAsia="彩虹粗仿宋" w:hint="eastAsia"/>
          <w:sz w:val="32"/>
          <w:szCs w:val="32"/>
        </w:rPr>
        <w:t>处于限制开展生产经营活动、责令停产停业、责令关闭、限制</w:t>
      </w:r>
      <w:proofErr w:type="gramStart"/>
      <w:r w:rsidRPr="00302F9B">
        <w:rPr>
          <w:rFonts w:ascii="彩虹粗仿宋" w:eastAsia="彩虹粗仿宋" w:hint="eastAsia"/>
          <w:sz w:val="32"/>
          <w:szCs w:val="32"/>
        </w:rPr>
        <w:t>从业等</w:t>
      </w:r>
      <w:proofErr w:type="gramEnd"/>
      <w:r w:rsidRPr="00302F9B">
        <w:rPr>
          <w:rFonts w:ascii="彩虹粗仿宋" w:eastAsia="彩虹粗仿宋" w:hint="eastAsia"/>
          <w:sz w:val="32"/>
          <w:szCs w:val="32"/>
        </w:rPr>
        <w:t>重大行政处罚期内。</w:t>
      </w:r>
    </w:p>
    <w:p w:rsidR="00DB2595" w:rsidRDefault="00302F9B" w:rsidP="00DB2595">
      <w:pPr>
        <w:spacing w:line="560" w:lineRule="exact"/>
        <w:ind w:firstLineChars="200" w:firstLine="640"/>
        <w:rPr>
          <w:rFonts w:ascii="彩虹粗仿宋" w:eastAsia="彩虹粗仿宋"/>
          <w:sz w:val="32"/>
          <w:szCs w:val="32"/>
        </w:rPr>
      </w:pPr>
      <w:r>
        <w:rPr>
          <w:rFonts w:ascii="彩虹粗仿宋" w:eastAsia="彩虹粗仿宋" w:hint="eastAsia"/>
          <w:sz w:val="32"/>
          <w:szCs w:val="32"/>
        </w:rPr>
        <w:t>4</w:t>
      </w:r>
      <w:r w:rsidRPr="00302F9B">
        <w:rPr>
          <w:rFonts w:ascii="彩虹粗仿宋" w:eastAsia="彩虹粗仿宋" w:hint="eastAsia"/>
          <w:sz w:val="32"/>
          <w:szCs w:val="32"/>
        </w:rPr>
        <w:t>.法定代表人（负责人）为同一人或存在控股、管理关系的不同供应商，不得同时参加本项目。具体情形包括但不限于：</w:t>
      </w:r>
    </w:p>
    <w:p w:rsidR="00DB2595" w:rsidRDefault="00302F9B" w:rsidP="00DB2595">
      <w:pPr>
        <w:spacing w:line="560" w:lineRule="exact"/>
        <w:ind w:right="641" w:firstLineChars="200" w:firstLine="640"/>
        <w:jc w:val="left"/>
        <w:rPr>
          <w:rFonts w:ascii="彩虹粗仿宋" w:eastAsia="彩虹粗仿宋"/>
          <w:sz w:val="32"/>
          <w:szCs w:val="32"/>
        </w:rPr>
      </w:pPr>
      <w:r w:rsidRPr="00302F9B">
        <w:rPr>
          <w:rFonts w:ascii="彩虹粗仿宋" w:eastAsia="彩虹粗仿宋" w:hint="eastAsia"/>
          <w:sz w:val="32"/>
          <w:szCs w:val="32"/>
        </w:rPr>
        <w:t>（1）双方法人代表或实际控制人相同</w:t>
      </w:r>
      <w:r w:rsidR="00DB2595">
        <w:rPr>
          <w:rFonts w:ascii="彩虹粗仿宋" w:eastAsia="彩虹粗仿宋" w:hint="eastAsia"/>
          <w:sz w:val="32"/>
          <w:szCs w:val="32"/>
        </w:rPr>
        <w:t>；</w:t>
      </w:r>
    </w:p>
    <w:p w:rsidR="00DB2595" w:rsidRDefault="00302F9B" w:rsidP="00DB2595">
      <w:pPr>
        <w:spacing w:line="560" w:lineRule="exact"/>
        <w:ind w:right="641" w:firstLineChars="200" w:firstLine="640"/>
        <w:jc w:val="left"/>
        <w:rPr>
          <w:rFonts w:ascii="彩虹粗仿宋" w:eastAsia="彩虹粗仿宋"/>
          <w:sz w:val="32"/>
          <w:szCs w:val="32"/>
        </w:rPr>
      </w:pPr>
      <w:r w:rsidRPr="00302F9B">
        <w:rPr>
          <w:rFonts w:ascii="彩虹粗仿宋" w:eastAsia="彩虹粗仿宋" w:hint="eastAsia"/>
          <w:sz w:val="32"/>
          <w:szCs w:val="32"/>
        </w:rPr>
        <w:t>（2）双方法人谈判代表或财务人员存在重合</w:t>
      </w:r>
      <w:r w:rsidR="00DB2595">
        <w:rPr>
          <w:rFonts w:ascii="彩虹粗仿宋" w:eastAsia="彩虹粗仿宋" w:hint="eastAsia"/>
          <w:sz w:val="32"/>
          <w:szCs w:val="32"/>
        </w:rPr>
        <w:t>；</w:t>
      </w:r>
    </w:p>
    <w:p w:rsidR="00DB2595" w:rsidRDefault="00302F9B" w:rsidP="00DB2595">
      <w:pPr>
        <w:spacing w:line="560" w:lineRule="exact"/>
        <w:ind w:right="641" w:firstLineChars="200" w:firstLine="640"/>
        <w:jc w:val="left"/>
        <w:rPr>
          <w:rFonts w:ascii="彩虹粗仿宋" w:eastAsia="彩虹粗仿宋"/>
          <w:sz w:val="32"/>
          <w:szCs w:val="32"/>
        </w:rPr>
      </w:pPr>
      <w:r w:rsidRPr="00302F9B">
        <w:rPr>
          <w:rFonts w:ascii="彩虹粗仿宋" w:eastAsia="彩虹粗仿宋" w:hint="eastAsia"/>
          <w:sz w:val="32"/>
          <w:szCs w:val="32"/>
        </w:rPr>
        <w:t>（3）双方实际办公地址相同</w:t>
      </w:r>
      <w:r w:rsidR="00DB2595">
        <w:rPr>
          <w:rFonts w:ascii="彩虹粗仿宋" w:eastAsia="彩虹粗仿宋" w:hint="eastAsia"/>
          <w:sz w:val="32"/>
          <w:szCs w:val="32"/>
        </w:rPr>
        <w:t>；</w:t>
      </w:r>
    </w:p>
    <w:p w:rsidR="00DB2595" w:rsidRDefault="00302F9B" w:rsidP="00DB2595">
      <w:pPr>
        <w:spacing w:line="560" w:lineRule="exact"/>
        <w:ind w:right="641" w:firstLineChars="200" w:firstLine="640"/>
        <w:jc w:val="left"/>
        <w:rPr>
          <w:rFonts w:ascii="彩虹粗仿宋" w:eastAsia="彩虹粗仿宋"/>
          <w:sz w:val="32"/>
          <w:szCs w:val="32"/>
        </w:rPr>
      </w:pPr>
      <w:r w:rsidRPr="00302F9B">
        <w:rPr>
          <w:rFonts w:ascii="彩虹粗仿宋" w:eastAsia="彩虹粗仿宋" w:hint="eastAsia"/>
          <w:sz w:val="32"/>
          <w:szCs w:val="32"/>
        </w:rPr>
        <w:t>（4）一方持有另一方的股份总和达到25%以上</w:t>
      </w:r>
      <w:r w:rsidR="00DB2595">
        <w:rPr>
          <w:rFonts w:ascii="彩虹粗仿宋" w:eastAsia="彩虹粗仿宋" w:hint="eastAsia"/>
          <w:sz w:val="32"/>
          <w:szCs w:val="32"/>
        </w:rPr>
        <w:t>；</w:t>
      </w:r>
    </w:p>
    <w:p w:rsidR="00DB2595" w:rsidRDefault="00302F9B" w:rsidP="00DB2595">
      <w:pPr>
        <w:spacing w:line="560" w:lineRule="exact"/>
        <w:ind w:right="641" w:firstLineChars="200" w:firstLine="640"/>
        <w:jc w:val="left"/>
        <w:rPr>
          <w:rFonts w:ascii="彩虹粗仿宋" w:eastAsia="彩虹粗仿宋"/>
          <w:sz w:val="32"/>
          <w:szCs w:val="32"/>
        </w:rPr>
      </w:pPr>
      <w:r w:rsidRPr="00302F9B">
        <w:rPr>
          <w:rFonts w:ascii="彩虹粗仿宋" w:eastAsia="彩虹粗仿宋" w:hint="eastAsia"/>
          <w:sz w:val="32"/>
          <w:szCs w:val="32"/>
        </w:rPr>
        <w:t>（5）双方共同具有一名（含）以上的董事/监事/高管人员</w:t>
      </w:r>
      <w:r w:rsidR="00DB2595">
        <w:rPr>
          <w:rFonts w:ascii="彩虹粗仿宋" w:eastAsia="彩虹粗仿宋" w:hint="eastAsia"/>
          <w:sz w:val="32"/>
          <w:szCs w:val="32"/>
        </w:rPr>
        <w:t>；</w:t>
      </w:r>
    </w:p>
    <w:p w:rsidR="00302F9B" w:rsidRPr="00302F9B" w:rsidRDefault="00302F9B" w:rsidP="00DB2595">
      <w:pPr>
        <w:spacing w:line="560" w:lineRule="exact"/>
        <w:ind w:right="641" w:firstLineChars="200" w:firstLine="640"/>
        <w:jc w:val="left"/>
        <w:rPr>
          <w:rFonts w:ascii="彩虹粗仿宋" w:eastAsia="彩虹粗仿宋"/>
          <w:sz w:val="32"/>
          <w:szCs w:val="32"/>
        </w:rPr>
      </w:pPr>
      <w:r w:rsidRPr="00302F9B">
        <w:rPr>
          <w:rFonts w:ascii="彩虹粗仿宋" w:eastAsia="彩虹粗仿宋" w:hint="eastAsia"/>
          <w:sz w:val="32"/>
          <w:szCs w:val="32"/>
        </w:rPr>
        <w:t>（6）双方法人代表或实际控制人存在亲属等利益关系。</w:t>
      </w:r>
    </w:p>
    <w:p w:rsidR="00302F9B" w:rsidRPr="00302F9B" w:rsidRDefault="00DB2595" w:rsidP="00302F9B">
      <w:pPr>
        <w:spacing w:line="560" w:lineRule="exact"/>
        <w:ind w:right="641" w:firstLineChars="200" w:firstLine="640"/>
        <w:jc w:val="left"/>
        <w:rPr>
          <w:rFonts w:ascii="彩虹粗仿宋" w:eastAsia="彩虹粗仿宋"/>
          <w:sz w:val="32"/>
          <w:szCs w:val="32"/>
        </w:rPr>
      </w:pPr>
      <w:r>
        <w:rPr>
          <w:rFonts w:ascii="彩虹粗仿宋" w:eastAsia="彩虹粗仿宋" w:hint="eastAsia"/>
          <w:sz w:val="32"/>
          <w:szCs w:val="32"/>
        </w:rPr>
        <w:lastRenderedPageBreak/>
        <w:t>5</w:t>
      </w:r>
      <w:r w:rsidR="00302F9B" w:rsidRPr="00302F9B">
        <w:rPr>
          <w:rFonts w:ascii="彩虹粗仿宋" w:eastAsia="彩虹粗仿宋" w:hint="eastAsia"/>
          <w:sz w:val="32"/>
          <w:szCs w:val="32"/>
        </w:rPr>
        <w:t>.与建设银行不存在利益冲突，不存在损害建设银行合法利益和声誉的情形，不存在针对建设银行的重大诚信问题。</w:t>
      </w:r>
    </w:p>
    <w:p w:rsidR="00302F9B" w:rsidRPr="00302F9B" w:rsidRDefault="00DB2595" w:rsidP="00302F9B">
      <w:pPr>
        <w:spacing w:line="560" w:lineRule="exact"/>
        <w:ind w:right="641" w:firstLineChars="200" w:firstLine="640"/>
        <w:jc w:val="left"/>
        <w:rPr>
          <w:rFonts w:ascii="彩虹粗仿宋" w:eastAsia="彩虹粗仿宋"/>
          <w:sz w:val="32"/>
          <w:szCs w:val="32"/>
        </w:rPr>
      </w:pPr>
      <w:r>
        <w:rPr>
          <w:rFonts w:ascii="彩虹粗仿宋" w:eastAsia="彩虹粗仿宋" w:hint="eastAsia"/>
          <w:sz w:val="32"/>
          <w:szCs w:val="32"/>
        </w:rPr>
        <w:t>6</w:t>
      </w:r>
      <w:r w:rsidR="00302F9B" w:rsidRPr="00302F9B">
        <w:rPr>
          <w:rFonts w:ascii="彩虹粗仿宋" w:eastAsia="彩虹粗仿宋" w:hint="eastAsia"/>
          <w:sz w:val="32"/>
          <w:szCs w:val="32"/>
        </w:rPr>
        <w:t>.在资格审查时未处于建设银行总行供应商禁用或退出期内</w:t>
      </w:r>
      <w:r w:rsidR="00F0503D">
        <w:rPr>
          <w:rFonts w:ascii="彩虹粗仿宋" w:eastAsia="彩虹粗仿宋" w:hint="eastAsia"/>
          <w:sz w:val="32"/>
          <w:szCs w:val="32"/>
        </w:rPr>
        <w:t>，</w:t>
      </w:r>
      <w:r w:rsidR="00F0503D" w:rsidRPr="00905105">
        <w:rPr>
          <w:rFonts w:ascii="彩虹粗仿宋" w:eastAsia="彩虹粗仿宋" w:hint="eastAsia"/>
          <w:snapToGrid w:val="0"/>
          <w:sz w:val="32"/>
          <w:szCs w:val="32"/>
        </w:rPr>
        <w:t>并且在建行系统内被给予“警示谈话”、“取消候选资格”、“削减供应份额”轻微违规行为处理的次数不超过3</w:t>
      </w:r>
      <w:r w:rsidR="00F0503D">
        <w:rPr>
          <w:rFonts w:ascii="彩虹粗仿宋" w:eastAsia="彩虹粗仿宋" w:hint="eastAsia"/>
          <w:snapToGrid w:val="0"/>
          <w:sz w:val="32"/>
          <w:szCs w:val="32"/>
        </w:rPr>
        <w:t>次</w:t>
      </w:r>
      <w:r w:rsidR="00302F9B" w:rsidRPr="00302F9B">
        <w:rPr>
          <w:rFonts w:ascii="彩虹粗仿宋" w:eastAsia="彩虹粗仿宋" w:hint="eastAsia"/>
          <w:sz w:val="32"/>
          <w:szCs w:val="32"/>
        </w:rPr>
        <w:t>。</w:t>
      </w:r>
    </w:p>
    <w:p w:rsidR="00302F9B" w:rsidRPr="00302F9B" w:rsidRDefault="00DB2595" w:rsidP="00302F9B">
      <w:pPr>
        <w:spacing w:line="560" w:lineRule="exact"/>
        <w:ind w:right="641" w:firstLineChars="200" w:firstLine="640"/>
        <w:jc w:val="left"/>
        <w:rPr>
          <w:rFonts w:ascii="彩虹粗仿宋" w:eastAsia="彩虹粗仿宋"/>
          <w:sz w:val="32"/>
          <w:szCs w:val="32"/>
        </w:rPr>
      </w:pPr>
      <w:r>
        <w:rPr>
          <w:rFonts w:ascii="彩虹粗仿宋" w:eastAsia="彩虹粗仿宋" w:hint="eastAsia"/>
          <w:sz w:val="32"/>
          <w:szCs w:val="32"/>
        </w:rPr>
        <w:t>7</w:t>
      </w:r>
      <w:r w:rsidR="00302F9B" w:rsidRPr="00302F9B">
        <w:rPr>
          <w:rFonts w:ascii="彩虹粗仿宋" w:eastAsia="彩虹粗仿宋" w:hint="eastAsia"/>
          <w:sz w:val="32"/>
          <w:szCs w:val="32"/>
        </w:rPr>
        <w:t>.在本项目招标过程中不存在下列情形，</w:t>
      </w:r>
      <w:r w:rsidR="004B1262" w:rsidRPr="004B1262">
        <w:rPr>
          <w:rFonts w:ascii="彩虹粗仿宋" w:eastAsia="彩虹粗仿宋" w:hint="eastAsia"/>
          <w:sz w:val="32"/>
          <w:szCs w:val="32"/>
        </w:rPr>
        <w:t>如果存在下列情形之一，建设银行有权取消</w:t>
      </w:r>
      <w:r w:rsidR="004B1262">
        <w:rPr>
          <w:rFonts w:ascii="彩虹粗仿宋" w:eastAsia="彩虹粗仿宋" w:hint="eastAsia"/>
          <w:sz w:val="32"/>
          <w:szCs w:val="32"/>
        </w:rPr>
        <w:t>供应商</w:t>
      </w:r>
      <w:r w:rsidR="004B1262" w:rsidRPr="004B1262">
        <w:rPr>
          <w:rFonts w:ascii="彩虹粗仿宋" w:eastAsia="彩虹粗仿宋" w:hint="eastAsia"/>
          <w:sz w:val="32"/>
          <w:szCs w:val="32"/>
        </w:rPr>
        <w:t>投标或中标资格。</w:t>
      </w:r>
      <w:r w:rsidR="00302F9B" w:rsidRPr="00302F9B">
        <w:rPr>
          <w:rFonts w:ascii="彩虹粗仿宋" w:eastAsia="彩虹粗仿宋" w:hint="eastAsia"/>
          <w:sz w:val="32"/>
          <w:szCs w:val="32"/>
        </w:rPr>
        <w:t>具体情形包括但不限于：</w:t>
      </w:r>
    </w:p>
    <w:p w:rsidR="00302F9B" w:rsidRPr="00302F9B" w:rsidRDefault="00302F9B" w:rsidP="00302F9B">
      <w:pPr>
        <w:spacing w:line="560" w:lineRule="exact"/>
        <w:ind w:right="641" w:firstLineChars="200" w:firstLine="640"/>
        <w:jc w:val="left"/>
        <w:rPr>
          <w:rFonts w:ascii="彩虹粗仿宋" w:eastAsia="彩虹粗仿宋"/>
          <w:sz w:val="32"/>
          <w:szCs w:val="32"/>
        </w:rPr>
      </w:pPr>
      <w:r w:rsidRPr="00302F9B">
        <w:rPr>
          <w:rFonts w:ascii="彩虹粗仿宋" w:eastAsia="彩虹粗仿宋" w:hint="eastAsia"/>
          <w:sz w:val="32"/>
          <w:szCs w:val="32"/>
        </w:rPr>
        <w:t>（1）法定代表人（负责人）在生产经营活动中受到刑事处罚；</w:t>
      </w:r>
    </w:p>
    <w:p w:rsidR="00302F9B" w:rsidRPr="00302F9B" w:rsidRDefault="00302F9B" w:rsidP="00302F9B">
      <w:pPr>
        <w:spacing w:line="560" w:lineRule="exact"/>
        <w:ind w:right="641" w:firstLineChars="200" w:firstLine="640"/>
        <w:jc w:val="left"/>
        <w:rPr>
          <w:rFonts w:ascii="彩虹粗仿宋" w:eastAsia="彩虹粗仿宋"/>
          <w:sz w:val="32"/>
          <w:szCs w:val="32"/>
        </w:rPr>
      </w:pPr>
      <w:r w:rsidRPr="00302F9B">
        <w:rPr>
          <w:rFonts w:ascii="彩虹粗仿宋" w:eastAsia="彩虹粗仿宋" w:hint="eastAsia"/>
          <w:sz w:val="32"/>
          <w:szCs w:val="32"/>
        </w:rPr>
        <w:t>（2）重大并购或重组，影响正常生产经营；</w:t>
      </w:r>
    </w:p>
    <w:p w:rsidR="004B1262" w:rsidRDefault="00302F9B" w:rsidP="004B1262">
      <w:pPr>
        <w:spacing w:line="560" w:lineRule="exact"/>
        <w:ind w:right="641" w:firstLineChars="200" w:firstLine="640"/>
        <w:jc w:val="left"/>
        <w:rPr>
          <w:rFonts w:ascii="彩虹粗仿宋" w:eastAsia="彩虹粗仿宋"/>
          <w:sz w:val="32"/>
          <w:szCs w:val="32"/>
        </w:rPr>
      </w:pPr>
      <w:r w:rsidRPr="00302F9B">
        <w:rPr>
          <w:rFonts w:ascii="彩虹粗仿宋" w:eastAsia="彩虹粗仿宋" w:hint="eastAsia"/>
          <w:sz w:val="32"/>
          <w:szCs w:val="32"/>
        </w:rPr>
        <w:t>（3）其他重大风险事项，影响正常采购合作。</w:t>
      </w:r>
    </w:p>
    <w:p w:rsidR="00A624A9" w:rsidRDefault="00DB2595" w:rsidP="004B1262">
      <w:pPr>
        <w:spacing w:line="560" w:lineRule="exact"/>
        <w:ind w:right="641" w:firstLineChars="200" w:firstLine="640"/>
        <w:jc w:val="left"/>
        <w:rPr>
          <w:rFonts w:ascii="彩虹粗仿宋" w:eastAsia="彩虹粗仿宋"/>
          <w:sz w:val="32"/>
          <w:szCs w:val="32"/>
        </w:rPr>
      </w:pPr>
      <w:r>
        <w:rPr>
          <w:rFonts w:ascii="彩虹粗仿宋" w:eastAsia="彩虹粗仿宋" w:hint="eastAsia"/>
          <w:sz w:val="32"/>
          <w:szCs w:val="32"/>
        </w:rPr>
        <w:t>8</w:t>
      </w:r>
      <w:r w:rsidR="00302F9B" w:rsidRPr="00302F9B">
        <w:rPr>
          <w:rFonts w:ascii="彩虹粗仿宋" w:eastAsia="彩虹粗仿宋" w:hint="eastAsia"/>
          <w:sz w:val="32"/>
          <w:szCs w:val="32"/>
        </w:rPr>
        <w:t>.提供的服务或服务成果不存在任何侵犯第三方知识产权的情形。如果第三方声称供应商向建设银行提供的服务或服务成果侵犯其知识产权，并已就此对建设银行或供应商提起（包括威胁提起或很可能提起）法律诉讼程序或知识产权行政执法程序（简称侵权诉讼），一方供应商自知悉上述事项起将立即书面通知另一方，建设银行有权采取相应措施，供应商将依法承担全部责任。</w:t>
      </w:r>
    </w:p>
    <w:p w:rsidR="004B1262" w:rsidRPr="00DB2595" w:rsidRDefault="004B1262" w:rsidP="00DB2595">
      <w:pPr>
        <w:pStyle w:val="2"/>
      </w:pPr>
      <w:bookmarkStart w:id="0" w:name="_GoBack"/>
      <w:bookmarkEnd w:id="0"/>
    </w:p>
    <w:p w:rsidR="007F4D2C" w:rsidRPr="00A624A9" w:rsidRDefault="007F4D2C" w:rsidP="00A624A9">
      <w:pPr>
        <w:spacing w:line="560" w:lineRule="exact"/>
        <w:ind w:right="640"/>
        <w:jc w:val="right"/>
        <w:rPr>
          <w:rFonts w:ascii="彩虹粗仿宋" w:eastAsia="彩虹粗仿宋"/>
          <w:sz w:val="32"/>
          <w:szCs w:val="32"/>
        </w:rPr>
      </w:pPr>
      <w:r w:rsidRPr="00A624A9">
        <w:rPr>
          <w:rFonts w:ascii="彩虹粗仿宋" w:eastAsia="彩虹粗仿宋" w:hint="eastAsia"/>
          <w:sz w:val="32"/>
          <w:szCs w:val="32"/>
        </w:rPr>
        <w:t>公司名称（盖章）</w:t>
      </w:r>
    </w:p>
    <w:p w:rsidR="007F4D2C" w:rsidRPr="00A624A9" w:rsidRDefault="007F4D2C" w:rsidP="00A624A9">
      <w:pPr>
        <w:spacing w:line="560" w:lineRule="exact"/>
        <w:rPr>
          <w:rFonts w:ascii="彩虹粗仿宋" w:eastAsia="彩虹粗仿宋"/>
          <w:sz w:val="32"/>
          <w:szCs w:val="32"/>
        </w:rPr>
      </w:pPr>
      <w:r w:rsidRPr="00A624A9">
        <w:rPr>
          <w:rFonts w:ascii="彩虹粗仿宋" w:eastAsia="彩虹粗仿宋" w:hint="eastAsia"/>
          <w:sz w:val="32"/>
          <w:szCs w:val="32"/>
        </w:rPr>
        <w:t xml:space="preserve"> 　　　　　　　　　　　　　　　</w:t>
      </w:r>
      <w:r w:rsidR="00A624A9">
        <w:rPr>
          <w:rFonts w:ascii="彩虹粗仿宋" w:eastAsia="彩虹粗仿宋" w:hint="eastAsia"/>
          <w:sz w:val="32"/>
          <w:szCs w:val="32"/>
        </w:rPr>
        <w:t xml:space="preserve">   </w:t>
      </w:r>
      <w:r w:rsidRPr="00A624A9">
        <w:rPr>
          <w:rFonts w:ascii="彩虹粗仿宋" w:eastAsia="彩虹粗仿宋" w:hint="eastAsia"/>
          <w:sz w:val="32"/>
          <w:szCs w:val="32"/>
        </w:rPr>
        <w:t>____年____月</w:t>
      </w:r>
      <w:r w:rsidR="00A624A9" w:rsidRPr="00A624A9">
        <w:rPr>
          <w:rFonts w:ascii="彩虹粗仿宋" w:eastAsia="彩虹粗仿宋" w:hint="eastAsia"/>
          <w:sz w:val="32"/>
          <w:szCs w:val="32"/>
        </w:rPr>
        <w:t>____</w:t>
      </w:r>
      <w:r w:rsidR="00A624A9">
        <w:rPr>
          <w:rFonts w:ascii="彩虹粗仿宋" w:eastAsia="彩虹粗仿宋" w:hint="eastAsia"/>
          <w:sz w:val="32"/>
          <w:szCs w:val="32"/>
        </w:rPr>
        <w:t>日</w:t>
      </w:r>
    </w:p>
    <w:sectPr w:rsidR="007F4D2C" w:rsidRPr="00A624A9" w:rsidSect="007F4D2C">
      <w:pgSz w:w="11906" w:h="16838"/>
      <w:pgMar w:top="1871" w:right="1531" w:bottom="1871"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9FF" w:rsidRDefault="004469FF" w:rsidP="00F0503D">
      <w:r>
        <w:separator/>
      </w:r>
    </w:p>
  </w:endnote>
  <w:endnote w:type="continuationSeparator" w:id="0">
    <w:p w:rsidR="004469FF" w:rsidRDefault="004469FF" w:rsidP="00F05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9FF" w:rsidRDefault="004469FF" w:rsidP="00F0503D">
      <w:r>
        <w:separator/>
      </w:r>
    </w:p>
  </w:footnote>
  <w:footnote w:type="continuationSeparator" w:id="0">
    <w:p w:rsidR="004469FF" w:rsidRDefault="004469FF" w:rsidP="00F050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466"/>
    <w:rsid w:val="001C5772"/>
    <w:rsid w:val="001E0466"/>
    <w:rsid w:val="00302F9B"/>
    <w:rsid w:val="004469FF"/>
    <w:rsid w:val="004B1262"/>
    <w:rsid w:val="007F4D2C"/>
    <w:rsid w:val="00A624A9"/>
    <w:rsid w:val="00A65948"/>
    <w:rsid w:val="00BE2E80"/>
    <w:rsid w:val="00DB2595"/>
    <w:rsid w:val="00F050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7F4D2C"/>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Char"/>
    <w:semiHidden/>
    <w:unhideWhenUsed/>
    <w:qFormat/>
    <w:rsid w:val="007F4D2C"/>
    <w:pPr>
      <w:spacing w:after="120" w:line="480" w:lineRule="auto"/>
    </w:pPr>
  </w:style>
  <w:style w:type="character" w:customStyle="1" w:styleId="2Char">
    <w:name w:val="正文文本 2 Char"/>
    <w:basedOn w:val="a0"/>
    <w:link w:val="2"/>
    <w:semiHidden/>
    <w:rsid w:val="007F4D2C"/>
    <w:rPr>
      <w:rFonts w:ascii="Times New Roman" w:eastAsia="宋体" w:hAnsi="Times New Roman" w:cs="Times New Roman"/>
      <w:szCs w:val="20"/>
    </w:rPr>
  </w:style>
  <w:style w:type="paragraph" w:styleId="a3">
    <w:name w:val="header"/>
    <w:basedOn w:val="a"/>
    <w:link w:val="Char"/>
    <w:uiPriority w:val="99"/>
    <w:unhideWhenUsed/>
    <w:rsid w:val="00F050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0503D"/>
    <w:rPr>
      <w:rFonts w:ascii="Times New Roman" w:eastAsia="宋体" w:hAnsi="Times New Roman" w:cs="Times New Roman"/>
      <w:sz w:val="18"/>
      <w:szCs w:val="18"/>
    </w:rPr>
  </w:style>
  <w:style w:type="paragraph" w:styleId="a4">
    <w:name w:val="footer"/>
    <w:basedOn w:val="a"/>
    <w:link w:val="Char0"/>
    <w:uiPriority w:val="99"/>
    <w:unhideWhenUsed/>
    <w:rsid w:val="00F0503D"/>
    <w:pPr>
      <w:tabs>
        <w:tab w:val="center" w:pos="4153"/>
        <w:tab w:val="right" w:pos="8306"/>
      </w:tabs>
      <w:snapToGrid w:val="0"/>
      <w:jc w:val="left"/>
    </w:pPr>
    <w:rPr>
      <w:sz w:val="18"/>
      <w:szCs w:val="18"/>
    </w:rPr>
  </w:style>
  <w:style w:type="character" w:customStyle="1" w:styleId="Char0">
    <w:name w:val="页脚 Char"/>
    <w:basedOn w:val="a0"/>
    <w:link w:val="a4"/>
    <w:uiPriority w:val="99"/>
    <w:rsid w:val="00F0503D"/>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7F4D2C"/>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Char"/>
    <w:semiHidden/>
    <w:unhideWhenUsed/>
    <w:qFormat/>
    <w:rsid w:val="007F4D2C"/>
    <w:pPr>
      <w:spacing w:after="120" w:line="480" w:lineRule="auto"/>
    </w:pPr>
  </w:style>
  <w:style w:type="character" w:customStyle="1" w:styleId="2Char">
    <w:name w:val="正文文本 2 Char"/>
    <w:basedOn w:val="a0"/>
    <w:link w:val="2"/>
    <w:semiHidden/>
    <w:rsid w:val="007F4D2C"/>
    <w:rPr>
      <w:rFonts w:ascii="Times New Roman" w:eastAsia="宋体" w:hAnsi="Times New Roman" w:cs="Times New Roman"/>
      <w:szCs w:val="20"/>
    </w:rPr>
  </w:style>
  <w:style w:type="paragraph" w:styleId="a3">
    <w:name w:val="header"/>
    <w:basedOn w:val="a"/>
    <w:link w:val="Char"/>
    <w:uiPriority w:val="99"/>
    <w:unhideWhenUsed/>
    <w:rsid w:val="00F050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0503D"/>
    <w:rPr>
      <w:rFonts w:ascii="Times New Roman" w:eastAsia="宋体" w:hAnsi="Times New Roman" w:cs="Times New Roman"/>
      <w:sz w:val="18"/>
      <w:szCs w:val="18"/>
    </w:rPr>
  </w:style>
  <w:style w:type="paragraph" w:styleId="a4">
    <w:name w:val="footer"/>
    <w:basedOn w:val="a"/>
    <w:link w:val="Char0"/>
    <w:uiPriority w:val="99"/>
    <w:unhideWhenUsed/>
    <w:rsid w:val="00F0503D"/>
    <w:pPr>
      <w:tabs>
        <w:tab w:val="center" w:pos="4153"/>
        <w:tab w:val="right" w:pos="8306"/>
      </w:tabs>
      <w:snapToGrid w:val="0"/>
      <w:jc w:val="left"/>
    </w:pPr>
    <w:rPr>
      <w:sz w:val="18"/>
      <w:szCs w:val="18"/>
    </w:rPr>
  </w:style>
  <w:style w:type="character" w:customStyle="1" w:styleId="Char0">
    <w:name w:val="页脚 Char"/>
    <w:basedOn w:val="a0"/>
    <w:link w:val="a4"/>
    <w:uiPriority w:val="99"/>
    <w:rsid w:val="00F0503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142</Words>
  <Characters>816</Characters>
  <Application>Microsoft Office Word</Application>
  <DocSecurity>0</DocSecurity>
  <Lines>6</Lines>
  <Paragraphs>1</Paragraphs>
  <ScaleCrop>false</ScaleCrop>
  <Company>神州网信技术有限公司</Company>
  <LinksUpToDate>false</LinksUpToDate>
  <CharactersWithSpaces>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周雅</dc:creator>
  <cp:lastModifiedBy>财务会计部</cp:lastModifiedBy>
  <cp:revision>6</cp:revision>
  <dcterms:created xsi:type="dcterms:W3CDTF">2024-06-06T07:13:00Z</dcterms:created>
  <dcterms:modified xsi:type="dcterms:W3CDTF">2025-07-02T01:48:00Z</dcterms:modified>
</cp:coreProperties>
</file>