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jc w:val="center"/>
        <w:textAlignment w:val="auto"/>
        <w:rPr>
          <w:rFonts w:hint="eastAsia" w:ascii="宋体" w:hAnsi="宋体" w:eastAsia="宋体"/>
          <w:b/>
          <w:bCs/>
          <w:sz w:val="30"/>
        </w:rPr>
      </w:pPr>
      <w:r>
        <w:rPr>
          <w:rFonts w:hint="eastAsia" w:ascii="宋体" w:hAnsi="宋体" w:eastAsia="宋体"/>
          <w:b/>
          <w:bCs/>
          <w:sz w:val="30"/>
        </w:rPr>
        <w:t>中交</w:t>
      </w:r>
      <w:r>
        <w:rPr>
          <w:rFonts w:hint="eastAsia" w:ascii="宋体" w:hAnsi="宋体" w:eastAsia="宋体"/>
          <w:b/>
          <w:bCs/>
          <w:sz w:val="30"/>
          <w:lang w:val="en-US" w:eastAsia="zh-CN"/>
        </w:rPr>
        <w:t>一航局生态工程有限</w:t>
      </w:r>
      <w:r>
        <w:rPr>
          <w:rFonts w:hint="eastAsia" w:ascii="宋体" w:hAnsi="宋体" w:eastAsia="宋体"/>
          <w:b/>
          <w:bCs/>
          <w:sz w:val="30"/>
        </w:rPr>
        <w:t>公司</w:t>
      </w:r>
    </w:p>
    <w:p>
      <w:pPr>
        <w:spacing w:line="360" w:lineRule="auto"/>
        <w:jc w:val="center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物资采购询价单</w:t>
      </w:r>
    </w:p>
    <w:tbl>
      <w:tblPr>
        <w:tblStyle w:val="5"/>
        <w:tblW w:w="9820" w:type="dxa"/>
        <w:tblInd w:w="-7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790"/>
        <w:gridCol w:w="1690"/>
        <w:gridCol w:w="770"/>
        <w:gridCol w:w="990"/>
        <w:gridCol w:w="1020"/>
        <w:gridCol w:w="1110"/>
        <w:gridCol w:w="630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8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仁化县周田镇典型镇建设项目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8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询价日期：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2024.</w:t>
            </w:r>
            <w:r>
              <w:rPr>
                <w:rFonts w:hint="eastAsia" w:asciiTheme="minorEastAsia" w:hAnsiTheme="minorEastAsia"/>
                <w:sz w:val="24"/>
                <w:szCs w:val="24"/>
                <w:highlight w:val="yellow"/>
                <w:lang w:val="en-US" w:eastAsia="zh-CN"/>
              </w:rPr>
              <w:t>XX.XX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8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价格有效期：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一、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报价信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息栏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8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请按下列物资提供您公司（厂）最低的报价（含税、运费）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物资名称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规格型号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单位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数量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单价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总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价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税率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造型组合滑梯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8500*6000*4500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摇马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700*400*700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跷跷板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2500*350*750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转椅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2000*660 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地蹦床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直径1500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圆凳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直径1500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大爬网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1300*4900*1700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秋千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3300*1500*2200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平衡桥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3000*1000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健骑机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1000*550*1100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背部按摩机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1300*800*1400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双人座凳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1700*450*1450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双人肩关节康复器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1150*420*1300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三人引体训练器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860*860*120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双人滑步机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1750*400*1250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丁字型预埋式篮球架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主柱180*180*2.75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对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4米庭院灯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4米，厚度2.0 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草坪灯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120*900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球场灯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10米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8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合计：￥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；大写：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二、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采购信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息栏</w:t>
            </w:r>
          </w:p>
        </w:tc>
        <w:tc>
          <w:tcPr>
            <w:tcW w:w="88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请关注采购条件：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物资质量（技术）标准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价格组成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物资价格+运杂费+税费+利润等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运输方式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汽运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到货地点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highlight w:val="none"/>
                <w:lang w:val="en-US" w:eastAsia="zh-CN"/>
              </w:rPr>
              <w:t>仁化县周田镇典型镇建设项目经理部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计量方式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  <w:lang w:val="en-US" w:eastAsia="zh-CN"/>
              </w:rPr>
              <w:t>点数+检尺计量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供货时限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中标至供货结束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付款方式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进场验收后次月支付80%，供货结束后支付至97%，剩余3%作为质量保证金在质保金在工程竣工验收后3个月内支付。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计税方式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一般计税，增值税专用发票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供方</w:t>
            </w:r>
          </w:p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信息</w:t>
            </w: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供方名称（盖章）：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联系人：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333333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电话：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333333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邮编：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333333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电子邮箱：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333333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761344"/>
    <w:multiLevelType w:val="singleLevel"/>
    <w:tmpl w:val="56761344"/>
    <w:lvl w:ilvl="0" w:tentative="0">
      <w:start w:val="3"/>
      <w:numFmt w:val="chineseCounting"/>
      <w:suff w:val="nothing"/>
      <w:lvlText w:val="%1、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MmQ2ZTZlZGExZmVmNDI4NTMwNDZmNTkzZmY5ZWUifQ=="/>
  </w:docVars>
  <w:rsids>
    <w:rsidRoot w:val="00000000"/>
    <w:rsid w:val="00DB543C"/>
    <w:rsid w:val="06497B03"/>
    <w:rsid w:val="07031F60"/>
    <w:rsid w:val="07B2238B"/>
    <w:rsid w:val="095A2027"/>
    <w:rsid w:val="09F41D1F"/>
    <w:rsid w:val="0A8533BF"/>
    <w:rsid w:val="0D362B08"/>
    <w:rsid w:val="0DD643C0"/>
    <w:rsid w:val="0E5531FB"/>
    <w:rsid w:val="100D48FD"/>
    <w:rsid w:val="11566901"/>
    <w:rsid w:val="13CA625C"/>
    <w:rsid w:val="14C122B3"/>
    <w:rsid w:val="158E5532"/>
    <w:rsid w:val="160C468D"/>
    <w:rsid w:val="170261AC"/>
    <w:rsid w:val="182B00A3"/>
    <w:rsid w:val="1841658C"/>
    <w:rsid w:val="189936EA"/>
    <w:rsid w:val="1914720A"/>
    <w:rsid w:val="19247C23"/>
    <w:rsid w:val="1A694CFD"/>
    <w:rsid w:val="1AA3332C"/>
    <w:rsid w:val="1D152052"/>
    <w:rsid w:val="1D2C4039"/>
    <w:rsid w:val="1E1E473D"/>
    <w:rsid w:val="1E971AF8"/>
    <w:rsid w:val="1F5B33FE"/>
    <w:rsid w:val="1FC8500D"/>
    <w:rsid w:val="218F1494"/>
    <w:rsid w:val="24B627E4"/>
    <w:rsid w:val="27912392"/>
    <w:rsid w:val="28DA0590"/>
    <w:rsid w:val="2CD23BAB"/>
    <w:rsid w:val="2E23678A"/>
    <w:rsid w:val="2F2B64A4"/>
    <w:rsid w:val="31495F30"/>
    <w:rsid w:val="32177D7A"/>
    <w:rsid w:val="324A5E82"/>
    <w:rsid w:val="33707AF0"/>
    <w:rsid w:val="34B07F64"/>
    <w:rsid w:val="350A7012"/>
    <w:rsid w:val="35152E25"/>
    <w:rsid w:val="35F13A8D"/>
    <w:rsid w:val="3AB3086B"/>
    <w:rsid w:val="3C302B8A"/>
    <w:rsid w:val="3EFD0B81"/>
    <w:rsid w:val="3FD23641"/>
    <w:rsid w:val="41FD36BD"/>
    <w:rsid w:val="42350450"/>
    <w:rsid w:val="434652EE"/>
    <w:rsid w:val="43B737CD"/>
    <w:rsid w:val="451E1C70"/>
    <w:rsid w:val="4592336B"/>
    <w:rsid w:val="467A577B"/>
    <w:rsid w:val="4908021B"/>
    <w:rsid w:val="49E24E91"/>
    <w:rsid w:val="4AF46F93"/>
    <w:rsid w:val="4BCA479A"/>
    <w:rsid w:val="4FB73F54"/>
    <w:rsid w:val="505C3E70"/>
    <w:rsid w:val="518237C4"/>
    <w:rsid w:val="522208DB"/>
    <w:rsid w:val="55A357BB"/>
    <w:rsid w:val="55BF0B0B"/>
    <w:rsid w:val="56A64B36"/>
    <w:rsid w:val="58CC5A20"/>
    <w:rsid w:val="5A753B98"/>
    <w:rsid w:val="5AAF1DEB"/>
    <w:rsid w:val="5B4516CD"/>
    <w:rsid w:val="5BAF1477"/>
    <w:rsid w:val="608A69F1"/>
    <w:rsid w:val="616066E2"/>
    <w:rsid w:val="63045E00"/>
    <w:rsid w:val="63DD563F"/>
    <w:rsid w:val="67553E93"/>
    <w:rsid w:val="68274780"/>
    <w:rsid w:val="6A440E91"/>
    <w:rsid w:val="6B997438"/>
    <w:rsid w:val="6BD97063"/>
    <w:rsid w:val="6D466992"/>
    <w:rsid w:val="728648FB"/>
    <w:rsid w:val="73146D54"/>
    <w:rsid w:val="73830E13"/>
    <w:rsid w:val="738D78F5"/>
    <w:rsid w:val="741D65BC"/>
    <w:rsid w:val="74E24BCD"/>
    <w:rsid w:val="7691476C"/>
    <w:rsid w:val="76A03CDB"/>
    <w:rsid w:val="79B65B21"/>
    <w:rsid w:val="7A8172E0"/>
    <w:rsid w:val="7F88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41"/>
    <w:basedOn w:val="6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61"/>
    <w:basedOn w:val="6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428</Characters>
  <Lines>0</Lines>
  <Paragraphs>0</Paragraphs>
  <TotalTime>2</TotalTime>
  <ScaleCrop>false</ScaleCrop>
  <LinksUpToDate>false</LinksUpToDate>
  <CharactersWithSpaces>530</CharactersWithSpaces>
  <Application>WPS Office_11.8.0.16970_F1E327BC-269C-435d-A152-05C5408002CA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2023-05-12T03:42:00Z</dcterms:created>
  <dc:creator>马小刚</dc:creator>
  <cp:lastModifiedBy>王喆</cp:lastModifiedBy>
  <cp:lastPrinted>2023-08-13T06:53:00Z</cp:lastPrinted>
  <dcterms:modified xsi:type="dcterms:W3CDTF">2024-11-05T08:06:08Z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2052-11.8.0.16970</vt:lpwstr>
  </property>
  <property fmtid="{D5CDD505-2E9C-101B-9397-08002B2CF9AE}" pid="3" name="ICV">
    <vt:lpwstr>69F00C7D08A641749FF6E8090CCE0DDA</vt:lpwstr>
  </property>
</Properties>
</file>