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F2398E" w14:textId="77777777" w:rsidR="000D0574" w:rsidRDefault="000D0574">
      <w:pPr>
        <w:jc w:val="center"/>
        <w:rPr>
          <w:rFonts w:ascii="宋体" w:hAnsi="宋体" w:cs="宋体" w:hint="eastAsia"/>
          <w:b/>
          <w:sz w:val="52"/>
          <w:szCs w:val="52"/>
        </w:rPr>
      </w:pPr>
    </w:p>
    <w:p w14:paraId="1296D561" w14:textId="77777777" w:rsidR="000D0574" w:rsidRDefault="00385DF3">
      <w:pPr>
        <w:jc w:val="center"/>
        <w:rPr>
          <w:rFonts w:ascii="宋体" w:hAnsi="宋体" w:cs="宋体" w:hint="eastAsia"/>
          <w:b/>
          <w:bCs/>
          <w:sz w:val="44"/>
          <w:szCs w:val="32"/>
        </w:rPr>
      </w:pPr>
      <w:r>
        <w:rPr>
          <w:rFonts w:ascii="宋体" w:hAnsi="宋体" w:cs="宋体" w:hint="eastAsia"/>
          <w:b/>
          <w:bCs/>
          <w:sz w:val="44"/>
          <w:szCs w:val="32"/>
        </w:rPr>
        <w:t>圩镇主要道路沥青路面重铺工程</w:t>
      </w:r>
    </w:p>
    <w:p w14:paraId="3F84A715" w14:textId="77777777" w:rsidR="000D0574" w:rsidRDefault="00385DF3">
      <w:pPr>
        <w:jc w:val="center"/>
        <w:rPr>
          <w:rFonts w:ascii="宋体" w:hAnsi="宋体" w:cs="宋体" w:hint="eastAsia"/>
          <w:b/>
          <w:bCs/>
          <w:sz w:val="48"/>
          <w:szCs w:val="36"/>
        </w:rPr>
      </w:pPr>
      <w:r>
        <w:rPr>
          <w:rFonts w:ascii="宋体" w:hAnsi="宋体" w:cs="宋体" w:hint="eastAsia"/>
          <w:b/>
          <w:bCs/>
          <w:sz w:val="44"/>
          <w:szCs w:val="32"/>
        </w:rPr>
        <w:t>设计施工总承包</w:t>
      </w:r>
    </w:p>
    <w:p w14:paraId="5F0A96FC" w14:textId="77777777" w:rsidR="000D0574" w:rsidRDefault="000D0574">
      <w:pPr>
        <w:jc w:val="center"/>
        <w:rPr>
          <w:rFonts w:ascii="宋体" w:hAnsi="宋体" w:cs="宋体" w:hint="eastAsia"/>
          <w:b/>
          <w:sz w:val="52"/>
          <w:szCs w:val="52"/>
        </w:rPr>
      </w:pPr>
    </w:p>
    <w:p w14:paraId="344F30E4" w14:textId="77777777" w:rsidR="000D0574" w:rsidRDefault="000D0574">
      <w:pPr>
        <w:jc w:val="center"/>
        <w:rPr>
          <w:rFonts w:ascii="宋体" w:hAnsi="宋体" w:cs="宋体" w:hint="eastAsia"/>
          <w:b/>
          <w:sz w:val="52"/>
          <w:szCs w:val="52"/>
        </w:rPr>
      </w:pPr>
    </w:p>
    <w:p w14:paraId="5D137185" w14:textId="77777777" w:rsidR="000D0574" w:rsidRDefault="000D0574">
      <w:pPr>
        <w:pStyle w:val="a0"/>
      </w:pPr>
    </w:p>
    <w:p w14:paraId="4DF6DB39" w14:textId="77777777" w:rsidR="000D0574" w:rsidRDefault="000D0574">
      <w:pPr>
        <w:jc w:val="center"/>
        <w:rPr>
          <w:rFonts w:ascii="宋体" w:hAnsi="宋体" w:cs="宋体" w:hint="eastAsia"/>
          <w:b/>
          <w:sz w:val="52"/>
          <w:szCs w:val="52"/>
        </w:rPr>
      </w:pPr>
    </w:p>
    <w:p w14:paraId="124506BB" w14:textId="77777777" w:rsidR="000D0574" w:rsidRDefault="00385DF3">
      <w:pPr>
        <w:jc w:val="center"/>
        <w:rPr>
          <w:rFonts w:ascii="宋体" w:hAnsi="宋体" w:cs="宋体" w:hint="eastAsia"/>
          <w:sz w:val="84"/>
          <w:szCs w:val="84"/>
        </w:rPr>
      </w:pPr>
      <w:r>
        <w:rPr>
          <w:rFonts w:ascii="宋体" w:hAnsi="宋体" w:cs="宋体" w:hint="eastAsia"/>
          <w:sz w:val="84"/>
          <w:szCs w:val="84"/>
        </w:rPr>
        <w:t>招 标 文 件</w:t>
      </w:r>
    </w:p>
    <w:p w14:paraId="7D1FF26C" w14:textId="77777777" w:rsidR="000D0574" w:rsidRDefault="000D0574">
      <w:pPr>
        <w:jc w:val="center"/>
        <w:rPr>
          <w:b/>
          <w:sz w:val="52"/>
          <w:szCs w:val="52"/>
        </w:rPr>
      </w:pPr>
    </w:p>
    <w:p w14:paraId="4DA405CE" w14:textId="77777777" w:rsidR="000D0574" w:rsidRDefault="000D0574">
      <w:pPr>
        <w:jc w:val="center"/>
        <w:rPr>
          <w:rFonts w:ascii="宋体" w:hAnsi="宋体" w:cs="宋体" w:hint="eastAsia"/>
          <w:b/>
          <w:sz w:val="52"/>
          <w:szCs w:val="52"/>
        </w:rPr>
      </w:pPr>
    </w:p>
    <w:p w14:paraId="287F9152" w14:textId="77777777" w:rsidR="000D0574" w:rsidRDefault="000D0574">
      <w:pPr>
        <w:jc w:val="center"/>
        <w:rPr>
          <w:rFonts w:ascii="宋体" w:hAnsi="宋体" w:cs="宋体" w:hint="eastAsia"/>
          <w:b/>
          <w:sz w:val="52"/>
          <w:szCs w:val="52"/>
        </w:rPr>
      </w:pPr>
    </w:p>
    <w:p w14:paraId="40F6B654" w14:textId="77777777" w:rsidR="000D0574" w:rsidRDefault="000D0574">
      <w:pPr>
        <w:jc w:val="center"/>
        <w:rPr>
          <w:rFonts w:ascii="宋体" w:hAnsi="宋体" w:cs="宋体" w:hint="eastAsia"/>
          <w:b/>
          <w:sz w:val="52"/>
          <w:szCs w:val="52"/>
        </w:rPr>
      </w:pPr>
    </w:p>
    <w:p w14:paraId="53BD8F8D" w14:textId="77777777" w:rsidR="000D0574" w:rsidRDefault="00385DF3">
      <w:pPr>
        <w:spacing w:line="360" w:lineRule="auto"/>
        <w:rPr>
          <w:rFonts w:ascii="宋体" w:hAnsi="宋体" w:cs="宋体" w:hint="eastAsia"/>
          <w:sz w:val="30"/>
          <w:szCs w:val="30"/>
          <w:u w:val="single"/>
        </w:rPr>
      </w:pPr>
      <w:r>
        <w:rPr>
          <w:rFonts w:ascii="宋体" w:hAnsi="宋体" w:cs="宋体" w:hint="eastAsia"/>
          <w:sz w:val="30"/>
          <w:szCs w:val="30"/>
        </w:rPr>
        <w:t>招  标 单 位：</w:t>
      </w:r>
      <w:r>
        <w:rPr>
          <w:rFonts w:ascii="宋体" w:hAnsi="宋体" w:cs="宋体" w:hint="eastAsia"/>
          <w:sz w:val="30"/>
          <w:szCs w:val="30"/>
          <w:u w:val="single"/>
        </w:rPr>
        <w:t>广州市花都区赤坭镇人民政府</w:t>
      </w:r>
    </w:p>
    <w:p w14:paraId="2A3908AA" w14:textId="77777777" w:rsidR="000D0574" w:rsidRDefault="00385DF3">
      <w:pPr>
        <w:spacing w:line="360" w:lineRule="auto"/>
        <w:rPr>
          <w:rFonts w:ascii="宋体" w:hAnsi="宋体" w:cs="宋体" w:hint="eastAsia"/>
          <w:sz w:val="30"/>
          <w:szCs w:val="30"/>
          <w:u w:val="single"/>
        </w:rPr>
      </w:pPr>
      <w:r>
        <w:rPr>
          <w:rFonts w:ascii="宋体" w:hAnsi="宋体" w:cs="宋体" w:hint="eastAsia"/>
          <w:sz w:val="30"/>
          <w:szCs w:val="30"/>
        </w:rPr>
        <w:t>招标代理单位：</w:t>
      </w:r>
      <w:r>
        <w:rPr>
          <w:rFonts w:ascii="宋体" w:hAnsi="宋体" w:cs="宋体" w:hint="eastAsia"/>
          <w:sz w:val="30"/>
          <w:szCs w:val="30"/>
          <w:u w:val="single"/>
        </w:rPr>
        <w:t>广州众信招标采购有限公司</w:t>
      </w:r>
    </w:p>
    <w:p w14:paraId="690E1F92" w14:textId="77777777" w:rsidR="000D0574" w:rsidRDefault="00385DF3">
      <w:pPr>
        <w:spacing w:line="360" w:lineRule="auto"/>
        <w:rPr>
          <w:rFonts w:ascii="宋体" w:hAnsi="宋体" w:cs="宋体" w:hint="eastAsia"/>
          <w:sz w:val="30"/>
          <w:szCs w:val="30"/>
          <w:u w:val="single"/>
        </w:rPr>
      </w:pPr>
      <w:r>
        <w:rPr>
          <w:rFonts w:ascii="宋体" w:hAnsi="宋体" w:cs="宋体" w:hint="eastAsia"/>
          <w:sz w:val="30"/>
          <w:szCs w:val="30"/>
        </w:rPr>
        <w:t>日        期：</w:t>
      </w:r>
      <w:r>
        <w:rPr>
          <w:rFonts w:ascii="宋体" w:hAnsi="宋体" w:cs="宋体" w:hint="eastAsia"/>
          <w:sz w:val="30"/>
          <w:szCs w:val="30"/>
          <w:u w:val="single"/>
        </w:rPr>
        <w:t>2024年10月</w:t>
      </w:r>
    </w:p>
    <w:p w14:paraId="5DDE1E9F" w14:textId="77777777" w:rsidR="000D0574" w:rsidRDefault="000D0574">
      <w:pPr>
        <w:rPr>
          <w:rFonts w:ascii="宋体" w:hAnsi="宋体" w:cs="宋体" w:hint="eastAsia"/>
          <w:sz w:val="32"/>
          <w:szCs w:val="32"/>
        </w:rPr>
      </w:pPr>
    </w:p>
    <w:p w14:paraId="2D4999E5" w14:textId="77777777" w:rsidR="000D0574" w:rsidRDefault="000D0574">
      <w:pPr>
        <w:rPr>
          <w:rFonts w:ascii="宋体" w:hAnsi="宋体" w:cs="宋体" w:hint="eastAsia"/>
          <w:sz w:val="32"/>
          <w:szCs w:val="32"/>
        </w:rPr>
        <w:sectPr w:rsidR="000D0574">
          <w:footerReference w:type="even" r:id="rId11"/>
          <w:footerReference w:type="default" r:id="rId12"/>
          <w:footerReference w:type="first" r:id="rId13"/>
          <w:pgSz w:w="11906" w:h="16838"/>
          <w:pgMar w:top="1440" w:right="1800" w:bottom="1440" w:left="1800" w:header="851" w:footer="992" w:gutter="0"/>
          <w:pgNumType w:start="1"/>
          <w:cols w:space="720"/>
          <w:titlePg/>
          <w:docGrid w:type="lines" w:linePitch="312"/>
        </w:sectPr>
      </w:pPr>
    </w:p>
    <w:p w14:paraId="7BA1C1C0" w14:textId="77777777" w:rsidR="000D0574" w:rsidRDefault="00385DF3">
      <w:pPr>
        <w:jc w:val="center"/>
        <w:rPr>
          <w:rFonts w:ascii="宋体" w:hAnsi="宋体" w:cs="宋体" w:hint="eastAsia"/>
          <w:sz w:val="44"/>
          <w:szCs w:val="44"/>
        </w:rPr>
      </w:pPr>
      <w:bookmarkStart w:id="0" w:name="_Toc152042286"/>
      <w:bookmarkStart w:id="1" w:name="_Toc247527532"/>
      <w:bookmarkStart w:id="2" w:name="_Toc144974478"/>
      <w:bookmarkStart w:id="3" w:name="_Toc300834926"/>
      <w:r>
        <w:rPr>
          <w:rFonts w:ascii="宋体" w:hAnsi="宋体" w:cs="宋体" w:hint="eastAsia"/>
          <w:b/>
          <w:bCs/>
          <w:sz w:val="44"/>
          <w:szCs w:val="44"/>
        </w:rPr>
        <w:lastRenderedPageBreak/>
        <w:t>目  录</w:t>
      </w:r>
      <w:bookmarkEnd w:id="0"/>
      <w:bookmarkEnd w:id="1"/>
      <w:bookmarkEnd w:id="2"/>
      <w:bookmarkEnd w:id="3"/>
    </w:p>
    <w:bookmarkStart w:id="4" w:name="_Toc152045511"/>
    <w:bookmarkStart w:id="5" w:name="_Toc152042287"/>
    <w:bookmarkStart w:id="6" w:name="_Toc247513932"/>
    <w:bookmarkStart w:id="7" w:name="_Toc247527533"/>
    <w:bookmarkStart w:id="8" w:name="_Toc144974479"/>
    <w:p w14:paraId="7942D231" w14:textId="419DD8FE" w:rsidR="00385DF3" w:rsidRDefault="00385DF3">
      <w:pPr>
        <w:pStyle w:val="TOC1"/>
        <w:tabs>
          <w:tab w:val="right" w:leader="dot" w:pos="8296"/>
        </w:tabs>
        <w:rPr>
          <w:rFonts w:asciiTheme="minorHAnsi" w:eastAsiaTheme="minorEastAsia" w:hAnsiTheme="minorHAnsi" w:cstheme="minorBidi"/>
          <w:b w:val="0"/>
          <w:bCs w:val="0"/>
          <w:caps w:val="0"/>
          <w:noProof/>
          <w:sz w:val="21"/>
          <w:szCs w:val="22"/>
          <w14:ligatures w14:val="standardContextual"/>
        </w:rPr>
      </w:pPr>
      <w:r>
        <w:rPr>
          <w:rFonts w:ascii="宋体" w:hAnsi="宋体" w:cs="宋体" w:hint="eastAsia"/>
          <w:sz w:val="24"/>
          <w:szCs w:val="24"/>
        </w:rPr>
        <w:fldChar w:fldCharType="begin"/>
      </w:r>
      <w:r>
        <w:rPr>
          <w:rFonts w:ascii="宋体" w:hAnsi="宋体" w:cs="宋体" w:hint="eastAsia"/>
          <w:sz w:val="24"/>
          <w:szCs w:val="24"/>
        </w:rPr>
        <w:instrText xml:space="preserve"> TOC \o "1-2" \h \z \u </w:instrText>
      </w:r>
      <w:r>
        <w:rPr>
          <w:rFonts w:ascii="宋体" w:hAnsi="宋体" w:cs="宋体" w:hint="eastAsia"/>
          <w:sz w:val="24"/>
          <w:szCs w:val="24"/>
        </w:rPr>
        <w:fldChar w:fldCharType="separate"/>
      </w:r>
      <w:hyperlink w:anchor="_Toc179278321" w:history="1">
        <w:r w:rsidRPr="000D2FE0">
          <w:rPr>
            <w:rStyle w:val="afc"/>
            <w:rFonts w:ascii="宋体" w:hAnsi="宋体" w:cs="宋体" w:hint="eastAsia"/>
            <w:noProof/>
            <w:kern w:val="44"/>
          </w:rPr>
          <w:t>第一章  招标公告</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_Toc179278321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138697F7" w14:textId="01AAD26E" w:rsidR="00385DF3" w:rsidRDefault="00385DF3">
      <w:pPr>
        <w:pStyle w:val="TOC1"/>
        <w:tabs>
          <w:tab w:val="right" w:leader="dot" w:pos="8296"/>
        </w:tabs>
        <w:rPr>
          <w:rFonts w:asciiTheme="minorHAnsi" w:eastAsiaTheme="minorEastAsia" w:hAnsiTheme="minorHAnsi" w:cstheme="minorBidi"/>
          <w:b w:val="0"/>
          <w:bCs w:val="0"/>
          <w:caps w:val="0"/>
          <w:noProof/>
          <w:sz w:val="21"/>
          <w:szCs w:val="22"/>
          <w14:ligatures w14:val="standardContextual"/>
        </w:rPr>
      </w:pPr>
      <w:hyperlink w:anchor="_Toc179278322" w:history="1">
        <w:r w:rsidRPr="000D2FE0">
          <w:rPr>
            <w:rStyle w:val="afc"/>
            <w:rFonts w:ascii="宋体" w:hAnsi="宋体" w:cs="宋体" w:hint="eastAsia"/>
            <w:noProof/>
            <w:kern w:val="44"/>
          </w:rPr>
          <w:t>第二章  投标人须知</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_Toc179278322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2D80A371" w14:textId="5CD8B2AB" w:rsidR="00385DF3" w:rsidRDefault="00385DF3">
      <w:pPr>
        <w:pStyle w:val="TOC2"/>
        <w:tabs>
          <w:tab w:val="right" w:leader="dot" w:pos="8296"/>
        </w:tabs>
        <w:rPr>
          <w:rFonts w:asciiTheme="minorHAnsi" w:eastAsiaTheme="minorEastAsia" w:hAnsiTheme="minorHAnsi" w:cstheme="minorBidi"/>
          <w:noProof/>
          <w:szCs w:val="22"/>
          <w14:ligatures w14:val="standardContextual"/>
        </w:rPr>
      </w:pPr>
      <w:hyperlink w:anchor="_Toc179278323" w:history="1">
        <w:r w:rsidRPr="000D2FE0">
          <w:rPr>
            <w:rStyle w:val="afc"/>
            <w:rFonts w:ascii="宋体" w:hAnsi="宋体" w:cs="宋体" w:hint="eastAsia"/>
            <w:b/>
            <w:bCs/>
            <w:noProof/>
            <w:kern w:val="44"/>
          </w:rPr>
          <w:t>投标人须知前附表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_Toc179278323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3B0AEF2E" w14:textId="153DEA83" w:rsidR="00385DF3" w:rsidRDefault="00385DF3">
      <w:pPr>
        <w:pStyle w:val="TOC2"/>
        <w:tabs>
          <w:tab w:val="right" w:leader="dot" w:pos="8296"/>
        </w:tabs>
        <w:rPr>
          <w:rFonts w:asciiTheme="minorHAnsi" w:eastAsiaTheme="minorEastAsia" w:hAnsiTheme="minorHAnsi" w:cstheme="minorBidi"/>
          <w:noProof/>
          <w:szCs w:val="22"/>
          <w14:ligatures w14:val="standardContextual"/>
        </w:rPr>
      </w:pPr>
      <w:hyperlink w:anchor="_Toc179278324" w:history="1">
        <w:r w:rsidRPr="000D2FE0">
          <w:rPr>
            <w:rStyle w:val="afc"/>
            <w:rFonts w:ascii="宋体" w:hAnsi="宋体" w:cs="宋体" w:hint="eastAsia"/>
            <w:noProof/>
          </w:rPr>
          <w:t>1. 总则</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_Toc179278324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w:t>
        </w:r>
        <w:r>
          <w:rPr>
            <w:rFonts w:hint="eastAsia"/>
            <w:noProof/>
            <w:webHidden/>
          </w:rPr>
          <w:fldChar w:fldCharType="end"/>
        </w:r>
      </w:hyperlink>
    </w:p>
    <w:p w14:paraId="2D869C57" w14:textId="6E88559A" w:rsidR="00385DF3" w:rsidRDefault="00385DF3">
      <w:pPr>
        <w:pStyle w:val="TOC2"/>
        <w:tabs>
          <w:tab w:val="right" w:leader="dot" w:pos="8296"/>
        </w:tabs>
        <w:rPr>
          <w:rFonts w:asciiTheme="minorHAnsi" w:eastAsiaTheme="minorEastAsia" w:hAnsiTheme="minorHAnsi" w:cstheme="minorBidi"/>
          <w:noProof/>
          <w:szCs w:val="22"/>
          <w14:ligatures w14:val="standardContextual"/>
        </w:rPr>
      </w:pPr>
      <w:hyperlink w:anchor="_Toc179278325" w:history="1">
        <w:r w:rsidRPr="000D2FE0">
          <w:rPr>
            <w:rStyle w:val="afc"/>
            <w:rFonts w:ascii="宋体" w:hAnsi="宋体" w:cs="宋体" w:hint="eastAsia"/>
            <w:noProof/>
          </w:rPr>
          <w:t>2. 招标文件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_Toc179278325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12</w:t>
        </w:r>
        <w:r>
          <w:rPr>
            <w:rFonts w:hint="eastAsia"/>
            <w:noProof/>
            <w:webHidden/>
          </w:rPr>
          <w:fldChar w:fldCharType="end"/>
        </w:r>
      </w:hyperlink>
    </w:p>
    <w:p w14:paraId="20288D46" w14:textId="4B34C599" w:rsidR="00385DF3" w:rsidRDefault="00385DF3">
      <w:pPr>
        <w:pStyle w:val="TOC2"/>
        <w:tabs>
          <w:tab w:val="right" w:leader="dot" w:pos="8296"/>
        </w:tabs>
        <w:rPr>
          <w:rFonts w:asciiTheme="minorHAnsi" w:eastAsiaTheme="minorEastAsia" w:hAnsiTheme="minorHAnsi" w:cstheme="minorBidi"/>
          <w:noProof/>
          <w:szCs w:val="22"/>
          <w14:ligatures w14:val="standardContextual"/>
        </w:rPr>
      </w:pPr>
      <w:hyperlink w:anchor="_Toc179278326" w:history="1">
        <w:r w:rsidRPr="000D2FE0">
          <w:rPr>
            <w:rStyle w:val="afc"/>
            <w:rFonts w:ascii="宋体" w:hAnsi="宋体" w:cs="宋体" w:hint="eastAsia"/>
            <w:noProof/>
          </w:rPr>
          <w:t>3. 投标文件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_Toc179278326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13</w:t>
        </w:r>
        <w:r>
          <w:rPr>
            <w:rFonts w:hint="eastAsia"/>
            <w:noProof/>
            <w:webHidden/>
          </w:rPr>
          <w:fldChar w:fldCharType="end"/>
        </w:r>
      </w:hyperlink>
    </w:p>
    <w:p w14:paraId="4EC07DD6" w14:textId="11AF9F97" w:rsidR="00385DF3" w:rsidRDefault="00385DF3">
      <w:pPr>
        <w:pStyle w:val="TOC2"/>
        <w:tabs>
          <w:tab w:val="right" w:leader="dot" w:pos="8296"/>
        </w:tabs>
        <w:rPr>
          <w:rFonts w:asciiTheme="minorHAnsi" w:eastAsiaTheme="minorEastAsia" w:hAnsiTheme="minorHAnsi" w:cstheme="minorBidi"/>
          <w:noProof/>
          <w:szCs w:val="22"/>
          <w14:ligatures w14:val="standardContextual"/>
        </w:rPr>
      </w:pPr>
      <w:hyperlink w:anchor="_Toc179278327" w:history="1">
        <w:r w:rsidRPr="000D2FE0">
          <w:rPr>
            <w:rStyle w:val="afc"/>
            <w:rFonts w:ascii="宋体" w:hAnsi="宋体" w:cs="宋体" w:hint="eastAsia"/>
            <w:noProof/>
          </w:rPr>
          <w:t>4. 投标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_Toc179278327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w:t>
        </w:r>
        <w:r>
          <w:rPr>
            <w:rFonts w:hint="eastAsia"/>
            <w:noProof/>
            <w:webHidden/>
          </w:rPr>
          <w:fldChar w:fldCharType="end"/>
        </w:r>
      </w:hyperlink>
    </w:p>
    <w:p w14:paraId="49A8588D" w14:textId="7903A42F" w:rsidR="00385DF3" w:rsidRDefault="00385DF3">
      <w:pPr>
        <w:pStyle w:val="TOC2"/>
        <w:tabs>
          <w:tab w:val="right" w:leader="dot" w:pos="8296"/>
        </w:tabs>
        <w:rPr>
          <w:rFonts w:asciiTheme="minorHAnsi" w:eastAsiaTheme="minorEastAsia" w:hAnsiTheme="minorHAnsi" w:cstheme="minorBidi"/>
          <w:noProof/>
          <w:szCs w:val="22"/>
          <w14:ligatures w14:val="standardContextual"/>
        </w:rPr>
      </w:pPr>
      <w:hyperlink w:anchor="_Toc179278328" w:history="1">
        <w:r w:rsidRPr="000D2FE0">
          <w:rPr>
            <w:rStyle w:val="afc"/>
            <w:rFonts w:ascii="宋体" w:hAnsi="宋体" w:cs="宋体" w:hint="eastAsia"/>
            <w:noProof/>
          </w:rPr>
          <w:t>5. 开标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_Toc179278328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w:t>
        </w:r>
        <w:r>
          <w:rPr>
            <w:rFonts w:hint="eastAsia"/>
            <w:noProof/>
            <w:webHidden/>
          </w:rPr>
          <w:fldChar w:fldCharType="end"/>
        </w:r>
      </w:hyperlink>
    </w:p>
    <w:p w14:paraId="5A5A02F2" w14:textId="7D88A861" w:rsidR="00385DF3" w:rsidRDefault="00385DF3">
      <w:pPr>
        <w:pStyle w:val="TOC2"/>
        <w:tabs>
          <w:tab w:val="right" w:leader="dot" w:pos="8296"/>
        </w:tabs>
        <w:rPr>
          <w:rFonts w:asciiTheme="minorHAnsi" w:eastAsiaTheme="minorEastAsia" w:hAnsiTheme="minorHAnsi" w:cstheme="minorBidi"/>
          <w:noProof/>
          <w:szCs w:val="22"/>
          <w14:ligatures w14:val="standardContextual"/>
        </w:rPr>
      </w:pPr>
      <w:hyperlink w:anchor="_Toc179278329" w:history="1">
        <w:r w:rsidRPr="000D2FE0">
          <w:rPr>
            <w:rStyle w:val="afc"/>
            <w:rFonts w:ascii="宋体" w:hAnsi="宋体" w:cs="宋体" w:hint="eastAsia"/>
            <w:noProof/>
          </w:rPr>
          <w:t>6. 评标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_Toc179278329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w:t>
        </w:r>
        <w:r>
          <w:rPr>
            <w:rFonts w:hint="eastAsia"/>
            <w:noProof/>
            <w:webHidden/>
          </w:rPr>
          <w:fldChar w:fldCharType="end"/>
        </w:r>
      </w:hyperlink>
    </w:p>
    <w:p w14:paraId="4A2FE311" w14:textId="1B42B31B" w:rsidR="00385DF3" w:rsidRDefault="00385DF3">
      <w:pPr>
        <w:pStyle w:val="TOC2"/>
        <w:tabs>
          <w:tab w:val="right" w:leader="dot" w:pos="8296"/>
        </w:tabs>
        <w:rPr>
          <w:rFonts w:asciiTheme="minorHAnsi" w:eastAsiaTheme="minorEastAsia" w:hAnsiTheme="minorHAnsi" w:cstheme="minorBidi"/>
          <w:noProof/>
          <w:szCs w:val="22"/>
          <w14:ligatures w14:val="standardContextual"/>
        </w:rPr>
      </w:pPr>
      <w:hyperlink w:anchor="_Toc179278330" w:history="1">
        <w:r w:rsidRPr="000D2FE0">
          <w:rPr>
            <w:rStyle w:val="afc"/>
            <w:rFonts w:ascii="宋体" w:hAnsi="宋体" w:cs="宋体" w:hint="eastAsia"/>
            <w:noProof/>
          </w:rPr>
          <w:t>7. 合同授予</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_Toc179278330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w:t>
        </w:r>
        <w:r>
          <w:rPr>
            <w:rFonts w:hint="eastAsia"/>
            <w:noProof/>
            <w:webHidden/>
          </w:rPr>
          <w:fldChar w:fldCharType="end"/>
        </w:r>
      </w:hyperlink>
    </w:p>
    <w:p w14:paraId="2A26E542" w14:textId="08F5C9D2" w:rsidR="00385DF3" w:rsidRDefault="00385DF3">
      <w:pPr>
        <w:pStyle w:val="TOC2"/>
        <w:tabs>
          <w:tab w:val="right" w:leader="dot" w:pos="8296"/>
        </w:tabs>
        <w:rPr>
          <w:rFonts w:asciiTheme="minorHAnsi" w:eastAsiaTheme="minorEastAsia" w:hAnsiTheme="minorHAnsi" w:cstheme="minorBidi"/>
          <w:noProof/>
          <w:szCs w:val="22"/>
          <w14:ligatures w14:val="standardContextual"/>
        </w:rPr>
      </w:pPr>
      <w:hyperlink w:anchor="_Toc179278331" w:history="1">
        <w:r w:rsidRPr="000D2FE0">
          <w:rPr>
            <w:rStyle w:val="afc"/>
            <w:rFonts w:ascii="宋体" w:hAnsi="宋体" w:cs="宋体" w:hint="eastAsia"/>
            <w:noProof/>
          </w:rPr>
          <w:t>8. 纪律和监督</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_Toc179278331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w:t>
        </w:r>
        <w:r>
          <w:rPr>
            <w:rFonts w:hint="eastAsia"/>
            <w:noProof/>
            <w:webHidden/>
          </w:rPr>
          <w:fldChar w:fldCharType="end"/>
        </w:r>
      </w:hyperlink>
    </w:p>
    <w:p w14:paraId="3135E5E6" w14:textId="7CAE98C2" w:rsidR="00385DF3" w:rsidRDefault="00385DF3">
      <w:pPr>
        <w:pStyle w:val="TOC2"/>
        <w:tabs>
          <w:tab w:val="right" w:leader="dot" w:pos="8296"/>
        </w:tabs>
        <w:rPr>
          <w:rFonts w:asciiTheme="minorHAnsi" w:eastAsiaTheme="minorEastAsia" w:hAnsiTheme="minorHAnsi" w:cstheme="minorBidi"/>
          <w:noProof/>
          <w:szCs w:val="22"/>
          <w14:ligatures w14:val="standardContextual"/>
        </w:rPr>
      </w:pPr>
      <w:hyperlink w:anchor="_Toc179278332" w:history="1">
        <w:r w:rsidRPr="000D2FE0">
          <w:rPr>
            <w:rStyle w:val="afc"/>
            <w:rFonts w:ascii="宋体" w:hAnsi="宋体" w:cs="宋体" w:hint="eastAsia"/>
            <w:noProof/>
          </w:rPr>
          <w:t>9. 需要补充的其他内容</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_Toc179278332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w:t>
        </w:r>
        <w:r>
          <w:rPr>
            <w:rFonts w:hint="eastAsia"/>
            <w:noProof/>
            <w:webHidden/>
          </w:rPr>
          <w:fldChar w:fldCharType="end"/>
        </w:r>
      </w:hyperlink>
    </w:p>
    <w:p w14:paraId="7BC188FC" w14:textId="3414E032" w:rsidR="00385DF3" w:rsidRDefault="00385DF3">
      <w:pPr>
        <w:pStyle w:val="TOC2"/>
        <w:tabs>
          <w:tab w:val="right" w:leader="dot" w:pos="8296"/>
        </w:tabs>
        <w:rPr>
          <w:rFonts w:asciiTheme="minorHAnsi" w:eastAsiaTheme="minorEastAsia" w:hAnsiTheme="minorHAnsi" w:cstheme="minorBidi"/>
          <w:noProof/>
          <w:szCs w:val="22"/>
          <w14:ligatures w14:val="standardContextual"/>
        </w:rPr>
      </w:pPr>
      <w:hyperlink w:anchor="_Toc179278333" w:history="1">
        <w:r w:rsidRPr="000D2FE0">
          <w:rPr>
            <w:rStyle w:val="afc"/>
            <w:rFonts w:ascii="宋体" w:hAnsi="宋体" w:cs="宋体" w:hint="eastAsia"/>
            <w:noProof/>
          </w:rPr>
          <w:t>10. 电子招标投标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_Toc179278333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w:t>
        </w:r>
        <w:r>
          <w:rPr>
            <w:rFonts w:hint="eastAsia"/>
            <w:noProof/>
            <w:webHidden/>
          </w:rPr>
          <w:fldChar w:fldCharType="end"/>
        </w:r>
      </w:hyperlink>
    </w:p>
    <w:p w14:paraId="4AB122FB" w14:textId="0FD303D9" w:rsidR="00385DF3" w:rsidRDefault="00385DF3">
      <w:pPr>
        <w:pStyle w:val="TOC1"/>
        <w:tabs>
          <w:tab w:val="right" w:leader="dot" w:pos="8296"/>
        </w:tabs>
        <w:rPr>
          <w:rFonts w:asciiTheme="minorHAnsi" w:eastAsiaTheme="minorEastAsia" w:hAnsiTheme="minorHAnsi" w:cstheme="minorBidi"/>
          <w:b w:val="0"/>
          <w:bCs w:val="0"/>
          <w:caps w:val="0"/>
          <w:noProof/>
          <w:sz w:val="21"/>
          <w:szCs w:val="22"/>
          <w14:ligatures w14:val="standardContextual"/>
        </w:rPr>
      </w:pPr>
      <w:hyperlink w:anchor="_Toc179278334" w:history="1">
        <w:r w:rsidRPr="000D2FE0">
          <w:rPr>
            <w:rStyle w:val="afc"/>
            <w:rFonts w:ascii="宋体" w:hAnsi="宋体" w:cs="宋体" w:hint="eastAsia"/>
            <w:noProof/>
            <w:kern w:val="44"/>
          </w:rPr>
          <w:t>第三章  评标办法（综合评分法）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_Toc179278334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26</w:t>
        </w:r>
        <w:r>
          <w:rPr>
            <w:rFonts w:hint="eastAsia"/>
            <w:noProof/>
            <w:webHidden/>
          </w:rPr>
          <w:fldChar w:fldCharType="end"/>
        </w:r>
      </w:hyperlink>
    </w:p>
    <w:p w14:paraId="0897E5B5" w14:textId="1BFC15CB" w:rsidR="00385DF3" w:rsidRDefault="00385DF3">
      <w:pPr>
        <w:pStyle w:val="TOC2"/>
        <w:tabs>
          <w:tab w:val="right" w:leader="dot" w:pos="8296"/>
        </w:tabs>
        <w:rPr>
          <w:rFonts w:asciiTheme="minorHAnsi" w:eastAsiaTheme="minorEastAsia" w:hAnsiTheme="minorHAnsi" w:cstheme="minorBidi"/>
          <w:noProof/>
          <w:szCs w:val="22"/>
          <w14:ligatures w14:val="standardContextual"/>
        </w:rPr>
      </w:pPr>
      <w:hyperlink w:anchor="_Toc179278335" w:history="1">
        <w:r w:rsidRPr="000D2FE0">
          <w:rPr>
            <w:rStyle w:val="afc"/>
            <w:rFonts w:ascii="宋体" w:hAnsi="宋体" w:cs="宋体" w:hint="eastAsia"/>
            <w:b/>
            <w:bCs/>
            <w:noProof/>
            <w:kern w:val="44"/>
          </w:rPr>
          <w:t>评标办法前附表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_Toc179278335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26</w:t>
        </w:r>
        <w:r>
          <w:rPr>
            <w:rFonts w:hint="eastAsia"/>
            <w:noProof/>
            <w:webHidden/>
          </w:rPr>
          <w:fldChar w:fldCharType="end"/>
        </w:r>
      </w:hyperlink>
    </w:p>
    <w:p w14:paraId="46540128" w14:textId="4C25EE09" w:rsidR="00385DF3" w:rsidRDefault="00385DF3">
      <w:pPr>
        <w:pStyle w:val="TOC2"/>
        <w:tabs>
          <w:tab w:val="right" w:leader="dot" w:pos="8296"/>
        </w:tabs>
        <w:rPr>
          <w:rFonts w:asciiTheme="minorHAnsi" w:eastAsiaTheme="minorEastAsia" w:hAnsiTheme="minorHAnsi" w:cstheme="minorBidi"/>
          <w:noProof/>
          <w:szCs w:val="22"/>
          <w14:ligatures w14:val="standardContextual"/>
        </w:rPr>
      </w:pPr>
      <w:hyperlink w:anchor="_Toc179278336" w:history="1">
        <w:r w:rsidRPr="000D2FE0">
          <w:rPr>
            <w:rStyle w:val="afc"/>
            <w:rFonts w:ascii="宋体" w:hAnsi="宋体" w:cs="宋体" w:hint="eastAsia"/>
            <w:noProof/>
            <w:lang w:val="zh-CN"/>
          </w:rPr>
          <w:t>1.评标方法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_Toc179278336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28</w:t>
        </w:r>
        <w:r>
          <w:rPr>
            <w:rFonts w:hint="eastAsia"/>
            <w:noProof/>
            <w:webHidden/>
          </w:rPr>
          <w:fldChar w:fldCharType="end"/>
        </w:r>
      </w:hyperlink>
    </w:p>
    <w:p w14:paraId="1FBD4269" w14:textId="3768BFD8" w:rsidR="00385DF3" w:rsidRDefault="00385DF3">
      <w:pPr>
        <w:pStyle w:val="TOC2"/>
        <w:tabs>
          <w:tab w:val="right" w:leader="dot" w:pos="8296"/>
        </w:tabs>
        <w:rPr>
          <w:rFonts w:asciiTheme="minorHAnsi" w:eastAsiaTheme="minorEastAsia" w:hAnsiTheme="minorHAnsi" w:cstheme="minorBidi"/>
          <w:noProof/>
          <w:szCs w:val="22"/>
          <w14:ligatures w14:val="standardContextual"/>
        </w:rPr>
      </w:pPr>
      <w:hyperlink w:anchor="_Toc179278337" w:history="1">
        <w:r w:rsidRPr="000D2FE0">
          <w:rPr>
            <w:rStyle w:val="afc"/>
            <w:rFonts w:ascii="宋体" w:hAnsi="宋体" w:cs="宋体" w:hint="eastAsia"/>
            <w:noProof/>
            <w:lang w:val="zh-CN"/>
          </w:rPr>
          <w:t>2.评审标准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_Toc179278337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28</w:t>
        </w:r>
        <w:r>
          <w:rPr>
            <w:rFonts w:hint="eastAsia"/>
            <w:noProof/>
            <w:webHidden/>
          </w:rPr>
          <w:fldChar w:fldCharType="end"/>
        </w:r>
      </w:hyperlink>
    </w:p>
    <w:p w14:paraId="3AA978AE" w14:textId="251E73C8" w:rsidR="00385DF3" w:rsidRDefault="00385DF3">
      <w:pPr>
        <w:pStyle w:val="TOC2"/>
        <w:tabs>
          <w:tab w:val="right" w:leader="dot" w:pos="8296"/>
        </w:tabs>
        <w:rPr>
          <w:rFonts w:asciiTheme="minorHAnsi" w:eastAsiaTheme="minorEastAsia" w:hAnsiTheme="minorHAnsi" w:cstheme="minorBidi"/>
          <w:noProof/>
          <w:szCs w:val="22"/>
          <w14:ligatures w14:val="standardContextual"/>
        </w:rPr>
      </w:pPr>
      <w:hyperlink w:anchor="_Toc179278338" w:history="1">
        <w:r w:rsidRPr="000D2FE0">
          <w:rPr>
            <w:rStyle w:val="afc"/>
            <w:rFonts w:ascii="宋体" w:hAnsi="宋体" w:cs="宋体" w:hint="eastAsia"/>
            <w:noProof/>
            <w:lang w:val="zh-CN"/>
          </w:rPr>
          <w:t>3.评标程序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_Toc179278338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28</w:t>
        </w:r>
        <w:r>
          <w:rPr>
            <w:rFonts w:hint="eastAsia"/>
            <w:noProof/>
            <w:webHidden/>
          </w:rPr>
          <w:fldChar w:fldCharType="end"/>
        </w:r>
      </w:hyperlink>
    </w:p>
    <w:p w14:paraId="12879071" w14:textId="3F9F1DEA" w:rsidR="00385DF3" w:rsidRDefault="00385DF3">
      <w:pPr>
        <w:pStyle w:val="TOC2"/>
        <w:tabs>
          <w:tab w:val="right" w:leader="dot" w:pos="8296"/>
        </w:tabs>
        <w:rPr>
          <w:rFonts w:asciiTheme="minorHAnsi" w:eastAsiaTheme="minorEastAsia" w:hAnsiTheme="minorHAnsi" w:cstheme="minorBidi"/>
          <w:noProof/>
          <w:szCs w:val="22"/>
          <w14:ligatures w14:val="standardContextual"/>
        </w:rPr>
      </w:pPr>
      <w:hyperlink w:anchor="_Toc179278339" w:history="1">
        <w:r w:rsidRPr="000D2FE0">
          <w:rPr>
            <w:rStyle w:val="afc"/>
            <w:rFonts w:ascii="宋体" w:hAnsi="宋体" w:cs="宋体" w:hint="eastAsia"/>
            <w:noProof/>
          </w:rPr>
          <w:t>4.</w:t>
        </w:r>
        <w:r w:rsidRPr="000D2FE0">
          <w:rPr>
            <w:rStyle w:val="afc"/>
            <w:rFonts w:ascii="宋体" w:hAnsi="宋体" w:cs="宋体" w:hint="eastAsia"/>
            <w:noProof/>
            <w:lang w:val="zh-CN"/>
          </w:rPr>
          <w:t>否决性条款（详见附件：否决性条款汇总）</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_Toc179278339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32</w:t>
        </w:r>
        <w:r>
          <w:rPr>
            <w:rFonts w:hint="eastAsia"/>
            <w:noProof/>
            <w:webHidden/>
          </w:rPr>
          <w:fldChar w:fldCharType="end"/>
        </w:r>
      </w:hyperlink>
    </w:p>
    <w:p w14:paraId="75BD01BC" w14:textId="718DD0D8" w:rsidR="00385DF3" w:rsidRDefault="00385DF3">
      <w:pPr>
        <w:pStyle w:val="TOC2"/>
        <w:tabs>
          <w:tab w:val="right" w:leader="dot" w:pos="8296"/>
        </w:tabs>
        <w:rPr>
          <w:rFonts w:asciiTheme="minorHAnsi" w:eastAsiaTheme="minorEastAsia" w:hAnsiTheme="minorHAnsi" w:cstheme="minorBidi"/>
          <w:noProof/>
          <w:szCs w:val="22"/>
          <w14:ligatures w14:val="standardContextual"/>
        </w:rPr>
      </w:pPr>
      <w:hyperlink w:anchor="_Toc179278340" w:history="1">
        <w:r w:rsidRPr="000D2FE0">
          <w:rPr>
            <w:rStyle w:val="afc"/>
            <w:rFonts w:ascii="宋体" w:hAnsi="宋体" w:cs="宋体" w:hint="eastAsia"/>
            <w:noProof/>
            <w:lang w:val="zh-CN"/>
          </w:rPr>
          <w:t>5.评标表格</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_Toc179278340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32</w:t>
        </w:r>
        <w:r>
          <w:rPr>
            <w:rFonts w:hint="eastAsia"/>
            <w:noProof/>
            <w:webHidden/>
          </w:rPr>
          <w:fldChar w:fldCharType="end"/>
        </w:r>
      </w:hyperlink>
    </w:p>
    <w:p w14:paraId="6EF87C76" w14:textId="39971095" w:rsidR="00385DF3" w:rsidRDefault="00385DF3">
      <w:pPr>
        <w:pStyle w:val="TOC1"/>
        <w:tabs>
          <w:tab w:val="right" w:leader="dot" w:pos="8296"/>
        </w:tabs>
        <w:rPr>
          <w:rFonts w:asciiTheme="minorHAnsi" w:eastAsiaTheme="minorEastAsia" w:hAnsiTheme="minorHAnsi" w:cstheme="minorBidi"/>
          <w:b w:val="0"/>
          <w:bCs w:val="0"/>
          <w:caps w:val="0"/>
          <w:noProof/>
          <w:sz w:val="21"/>
          <w:szCs w:val="22"/>
          <w14:ligatures w14:val="standardContextual"/>
        </w:rPr>
      </w:pPr>
      <w:hyperlink w:anchor="_Toc179278341" w:history="1">
        <w:r w:rsidRPr="000D2FE0">
          <w:rPr>
            <w:rStyle w:val="afc"/>
            <w:rFonts w:ascii="宋体" w:hAnsi="宋体" w:cs="宋体" w:hint="eastAsia"/>
            <w:noProof/>
            <w:kern w:val="44"/>
          </w:rPr>
          <w:t>第四章  合同条款及格式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_Toc179278341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39</w:t>
        </w:r>
        <w:r>
          <w:rPr>
            <w:rFonts w:hint="eastAsia"/>
            <w:noProof/>
            <w:webHidden/>
          </w:rPr>
          <w:fldChar w:fldCharType="end"/>
        </w:r>
      </w:hyperlink>
    </w:p>
    <w:p w14:paraId="4DCB9BC0" w14:textId="0FEC2631" w:rsidR="00385DF3" w:rsidRDefault="00385DF3">
      <w:pPr>
        <w:pStyle w:val="TOC1"/>
        <w:tabs>
          <w:tab w:val="right" w:leader="dot" w:pos="8296"/>
        </w:tabs>
        <w:rPr>
          <w:rFonts w:asciiTheme="minorHAnsi" w:eastAsiaTheme="minorEastAsia" w:hAnsiTheme="minorHAnsi" w:cstheme="minorBidi"/>
          <w:b w:val="0"/>
          <w:bCs w:val="0"/>
          <w:caps w:val="0"/>
          <w:noProof/>
          <w:sz w:val="21"/>
          <w:szCs w:val="22"/>
          <w14:ligatures w14:val="standardContextual"/>
        </w:rPr>
      </w:pPr>
      <w:hyperlink w:anchor="_Toc179278342" w:history="1">
        <w:r w:rsidRPr="000D2FE0">
          <w:rPr>
            <w:rStyle w:val="afc"/>
            <w:rFonts w:ascii="宋体" w:hAnsi="宋体" w:cs="宋体" w:hint="eastAsia"/>
            <w:noProof/>
            <w:kern w:val="44"/>
          </w:rPr>
          <w:t>第五章  发包人要求</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_Toc179278342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39</w:t>
        </w:r>
        <w:r>
          <w:rPr>
            <w:rFonts w:hint="eastAsia"/>
            <w:noProof/>
            <w:webHidden/>
          </w:rPr>
          <w:fldChar w:fldCharType="end"/>
        </w:r>
      </w:hyperlink>
    </w:p>
    <w:p w14:paraId="1722E959" w14:textId="6EC9F39D" w:rsidR="00385DF3" w:rsidRDefault="00385DF3">
      <w:pPr>
        <w:pStyle w:val="TOC1"/>
        <w:tabs>
          <w:tab w:val="right" w:leader="dot" w:pos="8296"/>
        </w:tabs>
        <w:rPr>
          <w:rFonts w:asciiTheme="minorHAnsi" w:eastAsiaTheme="minorEastAsia" w:hAnsiTheme="minorHAnsi" w:cstheme="minorBidi"/>
          <w:b w:val="0"/>
          <w:bCs w:val="0"/>
          <w:caps w:val="0"/>
          <w:noProof/>
          <w:sz w:val="21"/>
          <w:szCs w:val="22"/>
          <w14:ligatures w14:val="standardContextual"/>
        </w:rPr>
      </w:pPr>
      <w:hyperlink w:anchor="_Toc179278343" w:history="1">
        <w:r w:rsidRPr="000D2FE0">
          <w:rPr>
            <w:rStyle w:val="afc"/>
            <w:rFonts w:ascii="宋体" w:hAnsi="宋体" w:cs="宋体" w:hint="eastAsia"/>
            <w:noProof/>
            <w:kern w:val="44"/>
          </w:rPr>
          <w:t>第六章  发包人提供的资料</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_Toc179278343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39</w:t>
        </w:r>
        <w:r>
          <w:rPr>
            <w:rFonts w:hint="eastAsia"/>
            <w:noProof/>
            <w:webHidden/>
          </w:rPr>
          <w:fldChar w:fldCharType="end"/>
        </w:r>
      </w:hyperlink>
    </w:p>
    <w:p w14:paraId="315EB195" w14:textId="4CB6CD26" w:rsidR="00385DF3" w:rsidRDefault="00385DF3">
      <w:pPr>
        <w:pStyle w:val="TOC1"/>
        <w:tabs>
          <w:tab w:val="right" w:leader="dot" w:pos="8296"/>
        </w:tabs>
        <w:rPr>
          <w:rFonts w:asciiTheme="minorHAnsi" w:eastAsiaTheme="minorEastAsia" w:hAnsiTheme="minorHAnsi" w:cstheme="minorBidi"/>
          <w:b w:val="0"/>
          <w:bCs w:val="0"/>
          <w:caps w:val="0"/>
          <w:noProof/>
          <w:sz w:val="21"/>
          <w:szCs w:val="22"/>
          <w14:ligatures w14:val="standardContextual"/>
        </w:rPr>
      </w:pPr>
      <w:hyperlink w:anchor="_Toc179278344" w:history="1">
        <w:r w:rsidRPr="000D2FE0">
          <w:rPr>
            <w:rStyle w:val="afc"/>
            <w:rFonts w:ascii="宋体" w:hAnsi="宋体" w:cs="宋体" w:hint="eastAsia"/>
            <w:noProof/>
            <w:kern w:val="44"/>
          </w:rPr>
          <w:t>第七章  投标文件格式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_Toc179278344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40</w:t>
        </w:r>
        <w:r>
          <w:rPr>
            <w:rFonts w:hint="eastAsia"/>
            <w:noProof/>
            <w:webHidden/>
          </w:rPr>
          <w:fldChar w:fldCharType="end"/>
        </w:r>
      </w:hyperlink>
    </w:p>
    <w:p w14:paraId="18CF6817" w14:textId="3577AD54" w:rsidR="00385DF3" w:rsidRDefault="00385DF3">
      <w:pPr>
        <w:pStyle w:val="TOC1"/>
        <w:tabs>
          <w:tab w:val="right" w:leader="dot" w:pos="8296"/>
        </w:tabs>
        <w:rPr>
          <w:rFonts w:asciiTheme="minorHAnsi" w:eastAsiaTheme="minorEastAsia" w:hAnsiTheme="minorHAnsi" w:cstheme="minorBidi"/>
          <w:b w:val="0"/>
          <w:bCs w:val="0"/>
          <w:caps w:val="0"/>
          <w:noProof/>
          <w:sz w:val="21"/>
          <w:szCs w:val="22"/>
          <w14:ligatures w14:val="standardContextual"/>
        </w:rPr>
      </w:pPr>
      <w:hyperlink w:anchor="_Toc179278345" w:history="1">
        <w:r w:rsidRPr="000D2FE0">
          <w:rPr>
            <w:rStyle w:val="afc"/>
            <w:rFonts w:ascii="宋体" w:hAnsi="宋体" w:cs="宋体" w:hint="eastAsia"/>
            <w:noProof/>
            <w:kern w:val="44"/>
          </w:rPr>
          <w:t>第八章  模拟清单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_Toc179278345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49</w:t>
        </w:r>
        <w:r>
          <w:rPr>
            <w:rFonts w:hint="eastAsia"/>
            <w:noProof/>
            <w:webHidden/>
          </w:rPr>
          <w:fldChar w:fldCharType="end"/>
        </w:r>
      </w:hyperlink>
    </w:p>
    <w:p w14:paraId="43A087EF" w14:textId="67D8EE5B" w:rsidR="000D0574" w:rsidRDefault="00385DF3">
      <w:pPr>
        <w:rPr>
          <w:rFonts w:ascii="宋体" w:hAnsi="宋体" w:cs="宋体" w:hint="eastAsia"/>
        </w:rPr>
      </w:pPr>
      <w:r>
        <w:rPr>
          <w:rFonts w:ascii="宋体" w:hAnsi="宋体" w:cs="宋体" w:hint="eastAsia"/>
        </w:rPr>
        <w:fldChar w:fldCharType="end"/>
      </w:r>
      <w:bookmarkStart w:id="9" w:name="_Toc439245989"/>
    </w:p>
    <w:p w14:paraId="008BAD5A" w14:textId="77777777" w:rsidR="000D0574" w:rsidRDefault="000D0574">
      <w:pPr>
        <w:rPr>
          <w:rFonts w:ascii="宋体" w:hAnsi="宋体" w:cs="宋体" w:hint="eastAsia"/>
        </w:rPr>
      </w:pPr>
    </w:p>
    <w:p w14:paraId="0985FACA" w14:textId="77777777" w:rsidR="000D0574" w:rsidRDefault="000D0574">
      <w:pPr>
        <w:rPr>
          <w:rFonts w:ascii="宋体" w:hAnsi="宋体" w:cs="宋体" w:hint="eastAsia"/>
        </w:rPr>
      </w:pPr>
    </w:p>
    <w:p w14:paraId="73F2C77C" w14:textId="77777777" w:rsidR="000D0574" w:rsidRDefault="000D0574">
      <w:pPr>
        <w:rPr>
          <w:rFonts w:ascii="宋体" w:hAnsi="宋体" w:cs="宋体" w:hint="eastAsia"/>
        </w:rPr>
      </w:pPr>
    </w:p>
    <w:p w14:paraId="43DBDCEA" w14:textId="77777777" w:rsidR="000D0574" w:rsidRDefault="000D0574">
      <w:pPr>
        <w:rPr>
          <w:rFonts w:ascii="宋体" w:hAnsi="宋体" w:cs="宋体" w:hint="eastAsia"/>
        </w:rPr>
      </w:pPr>
    </w:p>
    <w:p w14:paraId="64B6DECA" w14:textId="77777777" w:rsidR="000D0574" w:rsidRDefault="000D0574">
      <w:pPr>
        <w:rPr>
          <w:rFonts w:ascii="宋体" w:hAnsi="宋体" w:cs="宋体" w:hint="eastAsia"/>
        </w:rPr>
      </w:pPr>
    </w:p>
    <w:p w14:paraId="568DC6CB" w14:textId="77777777" w:rsidR="000D0574" w:rsidRDefault="000D0574">
      <w:pPr>
        <w:rPr>
          <w:rFonts w:ascii="宋体" w:hAnsi="宋体" w:cs="宋体" w:hint="eastAsia"/>
        </w:rPr>
      </w:pPr>
    </w:p>
    <w:p w14:paraId="18104AAA" w14:textId="77777777" w:rsidR="000D0574" w:rsidRDefault="000D0574">
      <w:pPr>
        <w:rPr>
          <w:rFonts w:ascii="宋体" w:hAnsi="宋体" w:cs="宋体" w:hint="eastAsia"/>
        </w:rPr>
      </w:pPr>
    </w:p>
    <w:p w14:paraId="440D2B55" w14:textId="77777777" w:rsidR="000D0574" w:rsidRDefault="000D0574">
      <w:pPr>
        <w:rPr>
          <w:rFonts w:ascii="宋体" w:hAnsi="宋体" w:cs="宋体" w:hint="eastAsia"/>
        </w:rPr>
      </w:pPr>
    </w:p>
    <w:p w14:paraId="484431F9" w14:textId="77777777" w:rsidR="000D0574" w:rsidRDefault="000D0574">
      <w:pPr>
        <w:rPr>
          <w:rFonts w:ascii="宋体" w:hAnsi="宋体" w:cs="宋体" w:hint="eastAsia"/>
        </w:rPr>
      </w:pPr>
    </w:p>
    <w:p w14:paraId="7B3DEBFB" w14:textId="77777777" w:rsidR="000D0574" w:rsidRDefault="000D0574">
      <w:pPr>
        <w:rPr>
          <w:rFonts w:ascii="宋体" w:hAnsi="宋体" w:cs="宋体" w:hint="eastAsia"/>
        </w:rPr>
      </w:pPr>
    </w:p>
    <w:p w14:paraId="1192E3D0" w14:textId="77777777" w:rsidR="000D0574" w:rsidRDefault="000D0574">
      <w:pPr>
        <w:rPr>
          <w:rFonts w:ascii="宋体" w:hAnsi="宋体" w:cs="宋体" w:hint="eastAsia"/>
        </w:rPr>
      </w:pPr>
    </w:p>
    <w:p w14:paraId="4B3A5E21" w14:textId="77777777" w:rsidR="000D0574" w:rsidRDefault="000D0574">
      <w:pPr>
        <w:rPr>
          <w:rFonts w:ascii="宋体" w:hAnsi="宋体" w:cs="宋体" w:hint="eastAsia"/>
        </w:rPr>
      </w:pPr>
    </w:p>
    <w:p w14:paraId="193A0157" w14:textId="77777777" w:rsidR="000D0574" w:rsidRDefault="00385DF3">
      <w:pPr>
        <w:widowControl/>
        <w:jc w:val="left"/>
        <w:rPr>
          <w:rFonts w:ascii="宋体" w:hAnsi="宋体" w:cs="宋体" w:hint="eastAsia"/>
        </w:rPr>
      </w:pPr>
      <w:bookmarkStart w:id="10" w:name="_Toc24046"/>
      <w:bookmarkEnd w:id="9"/>
      <w:r>
        <w:rPr>
          <w:rFonts w:ascii="宋体" w:hAnsi="宋体" w:cs="宋体" w:hint="eastAsia"/>
        </w:rPr>
        <w:lastRenderedPageBreak/>
        <w:br w:type="page"/>
      </w:r>
    </w:p>
    <w:p w14:paraId="615228EA" w14:textId="77777777" w:rsidR="000D0574" w:rsidRDefault="00385DF3">
      <w:pPr>
        <w:jc w:val="center"/>
        <w:outlineLvl w:val="0"/>
        <w:rPr>
          <w:rFonts w:ascii="宋体" w:hAnsi="宋体" w:cs="宋体" w:hint="eastAsia"/>
          <w:b/>
          <w:bCs/>
          <w:kern w:val="44"/>
          <w:sz w:val="44"/>
          <w:szCs w:val="44"/>
        </w:rPr>
      </w:pPr>
      <w:bookmarkStart w:id="11" w:name="_Toc179278321"/>
      <w:r>
        <w:rPr>
          <w:rFonts w:ascii="宋体" w:hAnsi="宋体" w:cs="宋体" w:hint="eastAsia"/>
          <w:b/>
          <w:bCs/>
          <w:kern w:val="44"/>
          <w:sz w:val="44"/>
          <w:szCs w:val="44"/>
        </w:rPr>
        <w:lastRenderedPageBreak/>
        <w:t>第一章  招标公告</w:t>
      </w:r>
      <w:bookmarkEnd w:id="10"/>
      <w:bookmarkEnd w:id="11"/>
    </w:p>
    <w:p w14:paraId="27F88FB2" w14:textId="77777777" w:rsidR="000D0574" w:rsidRDefault="000D0574">
      <w:pPr>
        <w:rPr>
          <w:rFonts w:ascii="宋体" w:hAnsi="宋体" w:cs="宋体" w:hint="eastAsia"/>
        </w:rPr>
      </w:pPr>
    </w:p>
    <w:p w14:paraId="05AD6EB8" w14:textId="77777777" w:rsidR="000D0574" w:rsidRDefault="000D0574">
      <w:pPr>
        <w:rPr>
          <w:rFonts w:ascii="宋体" w:hAnsi="宋体" w:cs="宋体" w:hint="eastAsia"/>
        </w:rPr>
      </w:pPr>
    </w:p>
    <w:p w14:paraId="697D2E28" w14:textId="77777777" w:rsidR="000D0574" w:rsidRDefault="000D0574">
      <w:pPr>
        <w:rPr>
          <w:rFonts w:ascii="宋体" w:hAnsi="宋体" w:cs="宋体" w:hint="eastAsia"/>
        </w:rPr>
      </w:pPr>
    </w:p>
    <w:p w14:paraId="02609FE8" w14:textId="77777777" w:rsidR="000D0574" w:rsidRDefault="00385DF3">
      <w:pPr>
        <w:jc w:val="center"/>
        <w:rPr>
          <w:rFonts w:ascii="宋体" w:hAnsi="宋体" w:cs="宋体" w:hint="eastAsia"/>
          <w:b/>
          <w:bCs/>
          <w:sz w:val="28"/>
          <w:szCs w:val="28"/>
        </w:rPr>
        <w:sectPr w:rsidR="000D0574">
          <w:footerReference w:type="default" r:id="rId14"/>
          <w:footerReference w:type="first" r:id="rId15"/>
          <w:pgSz w:w="11906" w:h="16838"/>
          <w:pgMar w:top="1440" w:right="1800" w:bottom="1440" w:left="1800" w:header="851" w:footer="992" w:gutter="0"/>
          <w:pgNumType w:start="1"/>
          <w:cols w:space="720"/>
          <w:titlePg/>
          <w:docGrid w:type="lines" w:linePitch="312"/>
        </w:sectPr>
      </w:pPr>
      <w:r>
        <w:rPr>
          <w:rFonts w:ascii="宋体" w:hAnsi="宋体" w:cs="宋体" w:hint="eastAsia"/>
          <w:b/>
          <w:bCs/>
          <w:sz w:val="28"/>
          <w:szCs w:val="28"/>
        </w:rPr>
        <w:t>（另附）</w:t>
      </w:r>
    </w:p>
    <w:p w14:paraId="4FE345EC" w14:textId="77777777" w:rsidR="000D0574" w:rsidRDefault="00385DF3">
      <w:pPr>
        <w:jc w:val="center"/>
        <w:outlineLvl w:val="0"/>
        <w:rPr>
          <w:rFonts w:ascii="宋体" w:hAnsi="宋体" w:cs="宋体" w:hint="eastAsia"/>
          <w:b/>
          <w:bCs/>
          <w:kern w:val="44"/>
          <w:sz w:val="44"/>
          <w:szCs w:val="44"/>
        </w:rPr>
      </w:pPr>
      <w:bookmarkStart w:id="12" w:name="_Toc21418"/>
      <w:bookmarkStart w:id="13" w:name="_Toc179278322"/>
      <w:bookmarkEnd w:id="4"/>
      <w:bookmarkEnd w:id="5"/>
      <w:bookmarkEnd w:id="6"/>
      <w:bookmarkEnd w:id="7"/>
      <w:bookmarkEnd w:id="8"/>
      <w:r>
        <w:rPr>
          <w:rFonts w:ascii="宋体" w:hAnsi="宋体" w:cs="宋体" w:hint="eastAsia"/>
          <w:b/>
          <w:bCs/>
          <w:kern w:val="44"/>
          <w:sz w:val="44"/>
          <w:szCs w:val="44"/>
        </w:rPr>
        <w:lastRenderedPageBreak/>
        <w:t>第二章  投标人须知</w:t>
      </w:r>
      <w:bookmarkEnd w:id="12"/>
      <w:bookmarkEnd w:id="13"/>
    </w:p>
    <w:p w14:paraId="5CFE42E1" w14:textId="77777777" w:rsidR="000D0574" w:rsidRDefault="00385DF3">
      <w:pPr>
        <w:jc w:val="center"/>
        <w:outlineLvl w:val="1"/>
        <w:rPr>
          <w:rFonts w:ascii="宋体" w:hAnsi="宋体" w:cs="宋体" w:hint="eastAsia"/>
          <w:b/>
          <w:bCs/>
          <w:kern w:val="44"/>
          <w:sz w:val="32"/>
          <w:szCs w:val="32"/>
        </w:rPr>
      </w:pPr>
      <w:bookmarkStart w:id="14" w:name="_Toc362816479"/>
      <w:bookmarkStart w:id="15" w:name="_Toc9729"/>
      <w:bookmarkStart w:id="16" w:name="_Toc443505821"/>
      <w:bookmarkStart w:id="17" w:name="_Toc179278323"/>
      <w:r>
        <w:rPr>
          <w:rFonts w:ascii="宋体" w:hAnsi="宋体" w:cs="宋体" w:hint="eastAsia"/>
          <w:b/>
          <w:bCs/>
          <w:kern w:val="44"/>
          <w:sz w:val="32"/>
          <w:szCs w:val="32"/>
        </w:rPr>
        <w:t>投标人须知前附表</w:t>
      </w:r>
      <w:bookmarkEnd w:id="14"/>
      <w:bookmarkEnd w:id="15"/>
      <w:bookmarkEnd w:id="16"/>
      <w:bookmarkEnd w:id="17"/>
    </w:p>
    <w:tbl>
      <w:tblPr>
        <w:tblW w:w="10201" w:type="dxa"/>
        <w:jc w:val="center"/>
        <w:tblLayout w:type="fixed"/>
        <w:tblLook w:val="04A0" w:firstRow="1" w:lastRow="0" w:firstColumn="1" w:lastColumn="0" w:noHBand="0" w:noVBand="1"/>
      </w:tblPr>
      <w:tblGrid>
        <w:gridCol w:w="1139"/>
        <w:gridCol w:w="1739"/>
        <w:gridCol w:w="7323"/>
      </w:tblGrid>
      <w:tr w:rsidR="000D0574" w14:paraId="7BC4F1E9" w14:textId="77777777">
        <w:trPr>
          <w:trHeight w:val="454"/>
          <w:tblHeader/>
          <w:jc w:val="center"/>
        </w:trPr>
        <w:tc>
          <w:tcPr>
            <w:tcW w:w="1139" w:type="dxa"/>
            <w:tcBorders>
              <w:top w:val="single" w:sz="4" w:space="0" w:color="auto"/>
              <w:left w:val="single" w:sz="4" w:space="0" w:color="auto"/>
              <w:bottom w:val="single" w:sz="4" w:space="0" w:color="auto"/>
              <w:right w:val="single" w:sz="4" w:space="0" w:color="auto"/>
            </w:tcBorders>
            <w:vAlign w:val="center"/>
          </w:tcPr>
          <w:p w14:paraId="2158A1E8" w14:textId="77777777" w:rsidR="000D0574" w:rsidRDefault="00385DF3">
            <w:pPr>
              <w:snapToGrid w:val="0"/>
              <w:jc w:val="center"/>
              <w:rPr>
                <w:rFonts w:ascii="宋体" w:hAnsi="宋体" w:cs="宋体" w:hint="eastAsia"/>
                <w:b/>
                <w:szCs w:val="21"/>
              </w:rPr>
            </w:pPr>
            <w:r>
              <w:rPr>
                <w:rFonts w:ascii="宋体" w:hAnsi="宋体" w:cs="宋体" w:hint="eastAsia"/>
                <w:b/>
                <w:szCs w:val="21"/>
              </w:rPr>
              <w:t>条款号</w:t>
            </w:r>
          </w:p>
        </w:tc>
        <w:tc>
          <w:tcPr>
            <w:tcW w:w="1739" w:type="dxa"/>
            <w:tcBorders>
              <w:top w:val="single" w:sz="4" w:space="0" w:color="auto"/>
              <w:left w:val="single" w:sz="4" w:space="0" w:color="auto"/>
              <w:bottom w:val="single" w:sz="4" w:space="0" w:color="auto"/>
              <w:right w:val="single" w:sz="4" w:space="0" w:color="auto"/>
            </w:tcBorders>
            <w:vAlign w:val="center"/>
          </w:tcPr>
          <w:p w14:paraId="604817E6" w14:textId="77777777" w:rsidR="000D0574" w:rsidRDefault="00385DF3">
            <w:pPr>
              <w:snapToGrid w:val="0"/>
              <w:jc w:val="center"/>
              <w:rPr>
                <w:rFonts w:ascii="宋体" w:hAnsi="宋体" w:cs="宋体" w:hint="eastAsia"/>
                <w:b/>
                <w:szCs w:val="21"/>
              </w:rPr>
            </w:pPr>
            <w:r>
              <w:rPr>
                <w:rFonts w:ascii="宋体" w:hAnsi="宋体" w:cs="宋体" w:hint="eastAsia"/>
                <w:b/>
                <w:szCs w:val="21"/>
              </w:rPr>
              <w:t>条款名称</w:t>
            </w:r>
          </w:p>
        </w:tc>
        <w:tc>
          <w:tcPr>
            <w:tcW w:w="7323" w:type="dxa"/>
            <w:tcBorders>
              <w:top w:val="single" w:sz="4" w:space="0" w:color="auto"/>
              <w:left w:val="single" w:sz="4" w:space="0" w:color="auto"/>
              <w:bottom w:val="single" w:sz="4" w:space="0" w:color="auto"/>
              <w:right w:val="single" w:sz="4" w:space="0" w:color="auto"/>
            </w:tcBorders>
            <w:vAlign w:val="center"/>
          </w:tcPr>
          <w:p w14:paraId="48C9AB7F" w14:textId="77777777" w:rsidR="000D0574" w:rsidRDefault="00385DF3">
            <w:pPr>
              <w:snapToGrid w:val="0"/>
              <w:jc w:val="center"/>
              <w:rPr>
                <w:rFonts w:ascii="宋体" w:hAnsi="宋体" w:cs="宋体" w:hint="eastAsia"/>
                <w:b/>
                <w:szCs w:val="21"/>
              </w:rPr>
            </w:pPr>
            <w:r>
              <w:rPr>
                <w:rFonts w:ascii="宋体" w:hAnsi="宋体" w:cs="宋体" w:hint="eastAsia"/>
                <w:b/>
                <w:szCs w:val="21"/>
              </w:rPr>
              <w:t>编  列  内  容</w:t>
            </w:r>
          </w:p>
        </w:tc>
      </w:tr>
      <w:tr w:rsidR="000D0574" w14:paraId="2C7DE55A"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4D81827C" w14:textId="77777777" w:rsidR="000D0574" w:rsidRDefault="00385DF3">
            <w:pPr>
              <w:jc w:val="center"/>
              <w:rPr>
                <w:rFonts w:ascii="宋体" w:hAnsi="宋体" w:cs="宋体" w:hint="eastAsia"/>
                <w:szCs w:val="21"/>
              </w:rPr>
            </w:pPr>
            <w:r>
              <w:rPr>
                <w:rFonts w:ascii="宋体" w:hAnsi="宋体" w:cs="宋体" w:hint="eastAsia"/>
                <w:szCs w:val="21"/>
              </w:rPr>
              <w:t>1.1.2</w:t>
            </w:r>
          </w:p>
        </w:tc>
        <w:tc>
          <w:tcPr>
            <w:tcW w:w="1739" w:type="dxa"/>
            <w:tcBorders>
              <w:top w:val="single" w:sz="4" w:space="0" w:color="auto"/>
              <w:left w:val="single" w:sz="4" w:space="0" w:color="auto"/>
              <w:bottom w:val="single" w:sz="4" w:space="0" w:color="auto"/>
              <w:right w:val="single" w:sz="4" w:space="0" w:color="auto"/>
            </w:tcBorders>
            <w:vAlign w:val="center"/>
          </w:tcPr>
          <w:p w14:paraId="7C77BF36" w14:textId="77777777" w:rsidR="000D0574" w:rsidRDefault="00385DF3">
            <w:pPr>
              <w:jc w:val="center"/>
              <w:rPr>
                <w:rFonts w:ascii="宋体" w:hAnsi="宋体" w:cs="宋体" w:hint="eastAsia"/>
                <w:szCs w:val="21"/>
              </w:rPr>
            </w:pPr>
            <w:r>
              <w:rPr>
                <w:rFonts w:ascii="宋体" w:hAnsi="宋体" w:cs="宋体" w:hint="eastAsia"/>
                <w:szCs w:val="21"/>
              </w:rPr>
              <w:t>招标人</w:t>
            </w:r>
          </w:p>
        </w:tc>
        <w:tc>
          <w:tcPr>
            <w:tcW w:w="7323" w:type="dxa"/>
            <w:tcBorders>
              <w:top w:val="single" w:sz="4" w:space="0" w:color="auto"/>
              <w:left w:val="single" w:sz="4" w:space="0" w:color="auto"/>
              <w:bottom w:val="single" w:sz="4" w:space="0" w:color="auto"/>
              <w:right w:val="single" w:sz="4" w:space="0" w:color="auto"/>
            </w:tcBorders>
            <w:vAlign w:val="center"/>
          </w:tcPr>
          <w:p w14:paraId="18EF779A" w14:textId="77777777" w:rsidR="000D0574" w:rsidRDefault="00385DF3">
            <w:pPr>
              <w:rPr>
                <w:rFonts w:ascii="宋体" w:hAnsi="宋体" w:cs="宋体" w:hint="eastAsia"/>
                <w:szCs w:val="21"/>
              </w:rPr>
            </w:pPr>
            <w:r>
              <w:rPr>
                <w:rFonts w:ascii="宋体" w:hAnsi="宋体" w:cs="宋体" w:hint="eastAsia"/>
                <w:szCs w:val="21"/>
              </w:rPr>
              <w:t>名称：</w:t>
            </w:r>
            <w:r>
              <w:rPr>
                <w:rFonts w:ascii="宋体" w:hAnsi="宋体" w:cs="宋体" w:hint="eastAsia"/>
                <w:szCs w:val="21"/>
                <w:u w:val="single"/>
              </w:rPr>
              <w:t>广州市花都区赤坭镇人民政府</w:t>
            </w:r>
          </w:p>
          <w:p w14:paraId="35CC0186" w14:textId="77777777" w:rsidR="000D0574" w:rsidRDefault="00385DF3">
            <w:pPr>
              <w:rPr>
                <w:rFonts w:ascii="宋体" w:hAnsi="宋体" w:cs="宋体" w:hint="eastAsia"/>
                <w:szCs w:val="21"/>
                <w:u w:val="single"/>
                <w:shd w:val="clear" w:color="auto" w:fill="FFFFFF"/>
              </w:rPr>
            </w:pPr>
            <w:r>
              <w:rPr>
                <w:rFonts w:ascii="宋体" w:hAnsi="宋体" w:cs="宋体" w:hint="eastAsia"/>
                <w:szCs w:val="21"/>
              </w:rPr>
              <w:t>地址：</w:t>
            </w:r>
            <w:r>
              <w:rPr>
                <w:rFonts w:ascii="宋体" w:hAnsi="宋体" w:cs="宋体" w:hint="eastAsia"/>
                <w:szCs w:val="21"/>
                <w:u w:val="single"/>
              </w:rPr>
              <w:t>广州市花都区赤坭镇广源路</w:t>
            </w:r>
          </w:p>
          <w:p w14:paraId="6E633C75" w14:textId="77777777" w:rsidR="000D0574" w:rsidRDefault="00385DF3">
            <w:pPr>
              <w:rPr>
                <w:rFonts w:ascii="宋体" w:hAnsi="宋体" w:cs="宋体" w:hint="eastAsia"/>
                <w:szCs w:val="21"/>
              </w:rPr>
            </w:pPr>
            <w:r>
              <w:rPr>
                <w:rFonts w:ascii="宋体" w:hAnsi="宋体" w:cs="宋体" w:hint="eastAsia"/>
                <w:szCs w:val="21"/>
              </w:rPr>
              <w:t>联系人：</w:t>
            </w:r>
            <w:r>
              <w:rPr>
                <w:rFonts w:ascii="宋体" w:hAnsi="宋体" w:cs="宋体" w:hint="eastAsia"/>
                <w:kern w:val="0"/>
                <w:szCs w:val="21"/>
                <w:u w:val="single"/>
              </w:rPr>
              <w:t>徐工</w:t>
            </w:r>
          </w:p>
          <w:p w14:paraId="701338FB" w14:textId="77777777" w:rsidR="000D0574" w:rsidRDefault="00385DF3">
            <w:pPr>
              <w:rPr>
                <w:rFonts w:ascii="宋体" w:hAnsi="宋体" w:cs="宋体" w:hint="eastAsia"/>
                <w:szCs w:val="21"/>
              </w:rPr>
            </w:pPr>
            <w:r>
              <w:rPr>
                <w:rFonts w:ascii="宋体" w:hAnsi="宋体" w:cs="宋体" w:hint="eastAsia"/>
                <w:szCs w:val="21"/>
              </w:rPr>
              <w:t>联系电话：</w:t>
            </w:r>
            <w:r>
              <w:rPr>
                <w:rFonts w:ascii="宋体" w:hAnsi="宋体" w:cs="宋体" w:hint="eastAsia"/>
                <w:szCs w:val="21"/>
                <w:u w:val="single"/>
              </w:rPr>
              <w:t>020-86841842</w:t>
            </w:r>
          </w:p>
        </w:tc>
      </w:tr>
      <w:tr w:rsidR="000D0574" w14:paraId="27790E24"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74D48462" w14:textId="77777777" w:rsidR="000D0574" w:rsidRDefault="00385DF3">
            <w:pPr>
              <w:jc w:val="center"/>
              <w:rPr>
                <w:rFonts w:ascii="宋体" w:hAnsi="宋体" w:cs="宋体" w:hint="eastAsia"/>
                <w:szCs w:val="21"/>
              </w:rPr>
            </w:pPr>
            <w:r>
              <w:rPr>
                <w:rFonts w:ascii="宋体" w:hAnsi="宋体" w:cs="宋体" w:hint="eastAsia"/>
                <w:szCs w:val="21"/>
              </w:rPr>
              <w:t>1.1.3</w:t>
            </w:r>
          </w:p>
        </w:tc>
        <w:tc>
          <w:tcPr>
            <w:tcW w:w="1739" w:type="dxa"/>
            <w:tcBorders>
              <w:top w:val="single" w:sz="4" w:space="0" w:color="auto"/>
              <w:left w:val="single" w:sz="4" w:space="0" w:color="auto"/>
              <w:bottom w:val="single" w:sz="4" w:space="0" w:color="auto"/>
              <w:right w:val="single" w:sz="4" w:space="0" w:color="auto"/>
            </w:tcBorders>
            <w:vAlign w:val="center"/>
          </w:tcPr>
          <w:p w14:paraId="17E7A9E0" w14:textId="77777777" w:rsidR="000D0574" w:rsidRDefault="00385DF3">
            <w:pPr>
              <w:jc w:val="center"/>
              <w:rPr>
                <w:rFonts w:ascii="宋体" w:hAnsi="宋体" w:cs="宋体" w:hint="eastAsia"/>
                <w:szCs w:val="21"/>
              </w:rPr>
            </w:pPr>
            <w:r>
              <w:rPr>
                <w:rFonts w:ascii="宋体" w:hAnsi="宋体" w:cs="宋体" w:hint="eastAsia"/>
                <w:szCs w:val="21"/>
              </w:rPr>
              <w:t>招标代理机构</w:t>
            </w:r>
          </w:p>
        </w:tc>
        <w:tc>
          <w:tcPr>
            <w:tcW w:w="7323" w:type="dxa"/>
            <w:tcBorders>
              <w:top w:val="single" w:sz="4" w:space="0" w:color="auto"/>
              <w:left w:val="single" w:sz="4" w:space="0" w:color="auto"/>
              <w:bottom w:val="single" w:sz="4" w:space="0" w:color="auto"/>
              <w:right w:val="single" w:sz="4" w:space="0" w:color="auto"/>
            </w:tcBorders>
            <w:vAlign w:val="center"/>
          </w:tcPr>
          <w:p w14:paraId="2D6CBD09" w14:textId="77777777" w:rsidR="000D0574" w:rsidRDefault="00385DF3">
            <w:pPr>
              <w:rPr>
                <w:rFonts w:ascii="宋体" w:hAnsi="宋体" w:cs="宋体" w:hint="eastAsia"/>
                <w:kern w:val="0"/>
                <w:szCs w:val="21"/>
                <w:u w:val="single"/>
              </w:rPr>
            </w:pPr>
            <w:r>
              <w:rPr>
                <w:rFonts w:ascii="宋体" w:hAnsi="宋体" w:cs="宋体" w:hint="eastAsia"/>
                <w:szCs w:val="21"/>
              </w:rPr>
              <w:t>名称：</w:t>
            </w:r>
            <w:r>
              <w:rPr>
                <w:rFonts w:ascii="宋体" w:hAnsi="宋体" w:cs="宋体" w:hint="eastAsia"/>
                <w:kern w:val="0"/>
                <w:szCs w:val="21"/>
                <w:u w:val="single"/>
              </w:rPr>
              <w:t>广州众信招标采购有限公司</w:t>
            </w:r>
          </w:p>
          <w:p w14:paraId="3F9CC0C3" w14:textId="77777777" w:rsidR="000D0574" w:rsidRDefault="00385DF3">
            <w:pPr>
              <w:rPr>
                <w:rFonts w:ascii="宋体" w:hAnsi="宋体" w:cs="宋体" w:hint="eastAsia"/>
                <w:szCs w:val="21"/>
                <w:u w:val="single"/>
              </w:rPr>
            </w:pPr>
            <w:r>
              <w:rPr>
                <w:rFonts w:ascii="宋体" w:hAnsi="宋体" w:cs="宋体" w:hint="eastAsia"/>
                <w:szCs w:val="21"/>
              </w:rPr>
              <w:t>地址：</w:t>
            </w:r>
            <w:r>
              <w:rPr>
                <w:rFonts w:ascii="宋体" w:hAnsi="宋体" w:cs="宋体" w:hint="eastAsia"/>
                <w:szCs w:val="21"/>
                <w:u w:val="single"/>
              </w:rPr>
              <w:t>广州市花都区曙光路27号盛美大厦3楼305室</w:t>
            </w:r>
          </w:p>
          <w:p w14:paraId="7B9BBF0B" w14:textId="77777777" w:rsidR="000D0574" w:rsidRDefault="00385DF3">
            <w:pPr>
              <w:rPr>
                <w:rFonts w:ascii="宋体" w:hAnsi="宋体" w:cs="宋体" w:hint="eastAsia"/>
                <w:szCs w:val="21"/>
              </w:rPr>
            </w:pPr>
            <w:r>
              <w:rPr>
                <w:rFonts w:ascii="宋体" w:hAnsi="宋体" w:cs="宋体" w:hint="eastAsia"/>
                <w:szCs w:val="21"/>
              </w:rPr>
              <w:t>联系人：</w:t>
            </w:r>
            <w:r>
              <w:rPr>
                <w:rFonts w:ascii="宋体" w:hAnsi="宋体" w:cs="宋体" w:hint="eastAsia"/>
                <w:szCs w:val="21"/>
                <w:u w:val="single"/>
              </w:rPr>
              <w:t>林工</w:t>
            </w:r>
          </w:p>
          <w:p w14:paraId="20FD10C5" w14:textId="77777777" w:rsidR="000D0574" w:rsidRDefault="00385DF3">
            <w:pPr>
              <w:rPr>
                <w:rFonts w:ascii="宋体" w:hAnsi="宋体" w:cs="宋体" w:hint="eastAsia"/>
                <w:szCs w:val="21"/>
              </w:rPr>
            </w:pPr>
            <w:r>
              <w:rPr>
                <w:rFonts w:ascii="宋体" w:hAnsi="宋体" w:cs="宋体" w:hint="eastAsia"/>
                <w:szCs w:val="21"/>
              </w:rPr>
              <w:t>电话：</w:t>
            </w:r>
            <w:r>
              <w:rPr>
                <w:rFonts w:ascii="宋体" w:hAnsi="宋体" w:cs="宋体" w:hint="eastAsia"/>
                <w:szCs w:val="21"/>
                <w:u w:val="single"/>
              </w:rPr>
              <w:t>020-66355055</w:t>
            </w:r>
          </w:p>
        </w:tc>
      </w:tr>
      <w:tr w:rsidR="000D0574" w14:paraId="7E6152C4"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6A2033DF" w14:textId="77777777" w:rsidR="000D0574" w:rsidRDefault="00385DF3">
            <w:pPr>
              <w:jc w:val="center"/>
              <w:rPr>
                <w:rFonts w:ascii="宋体" w:hAnsi="宋体" w:cs="宋体" w:hint="eastAsia"/>
                <w:szCs w:val="21"/>
              </w:rPr>
            </w:pPr>
            <w:r>
              <w:rPr>
                <w:rFonts w:ascii="宋体" w:hAnsi="宋体" w:cs="宋体" w:hint="eastAsia"/>
                <w:szCs w:val="21"/>
              </w:rPr>
              <w:t>1.1.4</w:t>
            </w:r>
          </w:p>
        </w:tc>
        <w:tc>
          <w:tcPr>
            <w:tcW w:w="1739" w:type="dxa"/>
            <w:tcBorders>
              <w:top w:val="single" w:sz="4" w:space="0" w:color="auto"/>
              <w:left w:val="single" w:sz="4" w:space="0" w:color="auto"/>
              <w:bottom w:val="single" w:sz="4" w:space="0" w:color="auto"/>
              <w:right w:val="single" w:sz="4" w:space="0" w:color="auto"/>
            </w:tcBorders>
            <w:vAlign w:val="center"/>
          </w:tcPr>
          <w:p w14:paraId="7072E613" w14:textId="77777777" w:rsidR="000D0574" w:rsidRDefault="00385DF3">
            <w:pPr>
              <w:jc w:val="center"/>
              <w:rPr>
                <w:rFonts w:ascii="宋体" w:hAnsi="宋体" w:cs="宋体" w:hint="eastAsia"/>
                <w:szCs w:val="21"/>
              </w:rPr>
            </w:pPr>
            <w:r>
              <w:rPr>
                <w:rFonts w:ascii="宋体" w:hAnsi="宋体" w:cs="宋体" w:hint="eastAsia"/>
                <w:szCs w:val="21"/>
              </w:rPr>
              <w:t>项目名称</w:t>
            </w:r>
          </w:p>
        </w:tc>
        <w:tc>
          <w:tcPr>
            <w:tcW w:w="7323" w:type="dxa"/>
            <w:tcBorders>
              <w:top w:val="single" w:sz="4" w:space="0" w:color="auto"/>
              <w:left w:val="single" w:sz="4" w:space="0" w:color="auto"/>
              <w:bottom w:val="single" w:sz="4" w:space="0" w:color="auto"/>
              <w:right w:val="single" w:sz="4" w:space="0" w:color="auto"/>
            </w:tcBorders>
            <w:vAlign w:val="center"/>
          </w:tcPr>
          <w:p w14:paraId="02F14E9B" w14:textId="77777777" w:rsidR="000D0574" w:rsidRDefault="00385DF3">
            <w:pPr>
              <w:rPr>
                <w:rFonts w:ascii="宋体" w:hAnsi="宋体" w:cs="宋体" w:hint="eastAsia"/>
                <w:szCs w:val="21"/>
              </w:rPr>
            </w:pPr>
            <w:r>
              <w:rPr>
                <w:rFonts w:ascii="宋体" w:hAnsi="宋体" w:cs="宋体" w:hint="eastAsia"/>
                <w:szCs w:val="21"/>
              </w:rPr>
              <w:t>圩镇主要道路沥青路面重铺工程设计施工总承包</w:t>
            </w:r>
          </w:p>
        </w:tc>
      </w:tr>
      <w:tr w:rsidR="000D0574" w14:paraId="00050CCB"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76B12DD3" w14:textId="77777777" w:rsidR="000D0574" w:rsidRDefault="00385DF3">
            <w:pPr>
              <w:jc w:val="center"/>
              <w:rPr>
                <w:rFonts w:ascii="宋体" w:hAnsi="宋体" w:cs="宋体" w:hint="eastAsia"/>
                <w:szCs w:val="21"/>
              </w:rPr>
            </w:pPr>
            <w:r>
              <w:rPr>
                <w:rFonts w:ascii="宋体" w:hAnsi="宋体" w:cs="宋体" w:hint="eastAsia"/>
                <w:szCs w:val="21"/>
              </w:rPr>
              <w:t>1.1.5</w:t>
            </w:r>
          </w:p>
        </w:tc>
        <w:tc>
          <w:tcPr>
            <w:tcW w:w="1739" w:type="dxa"/>
            <w:tcBorders>
              <w:top w:val="single" w:sz="4" w:space="0" w:color="auto"/>
              <w:left w:val="single" w:sz="4" w:space="0" w:color="auto"/>
              <w:bottom w:val="single" w:sz="4" w:space="0" w:color="auto"/>
              <w:right w:val="single" w:sz="4" w:space="0" w:color="auto"/>
            </w:tcBorders>
            <w:vAlign w:val="center"/>
          </w:tcPr>
          <w:p w14:paraId="0637FBE8" w14:textId="77777777" w:rsidR="000D0574" w:rsidRDefault="00385DF3">
            <w:pPr>
              <w:jc w:val="center"/>
              <w:rPr>
                <w:rFonts w:ascii="宋体" w:hAnsi="宋体" w:cs="宋体" w:hint="eastAsia"/>
                <w:szCs w:val="21"/>
              </w:rPr>
            </w:pPr>
            <w:r>
              <w:rPr>
                <w:rFonts w:ascii="宋体" w:hAnsi="宋体" w:cs="宋体" w:hint="eastAsia"/>
                <w:szCs w:val="21"/>
              </w:rPr>
              <w:t>建设地点</w:t>
            </w:r>
          </w:p>
        </w:tc>
        <w:tc>
          <w:tcPr>
            <w:tcW w:w="7323" w:type="dxa"/>
            <w:tcBorders>
              <w:top w:val="single" w:sz="4" w:space="0" w:color="auto"/>
              <w:left w:val="single" w:sz="4" w:space="0" w:color="auto"/>
              <w:bottom w:val="single" w:sz="4" w:space="0" w:color="auto"/>
              <w:right w:val="single" w:sz="4" w:space="0" w:color="auto"/>
            </w:tcBorders>
            <w:vAlign w:val="center"/>
          </w:tcPr>
          <w:p w14:paraId="2CC79753" w14:textId="77777777" w:rsidR="000D0574" w:rsidRDefault="00385DF3">
            <w:pPr>
              <w:rPr>
                <w:rFonts w:ascii="宋体" w:hAnsi="宋体" w:cs="宋体" w:hint="eastAsia"/>
                <w:szCs w:val="21"/>
              </w:rPr>
            </w:pPr>
            <w:r>
              <w:rPr>
                <w:rFonts w:ascii="宋体" w:hAnsi="宋体" w:cs="宋体" w:hint="eastAsia"/>
                <w:szCs w:val="21"/>
              </w:rPr>
              <w:t>广州市花都区</w:t>
            </w:r>
          </w:p>
        </w:tc>
      </w:tr>
      <w:tr w:rsidR="000D0574" w14:paraId="4A4DBFF4"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5CC87FB7" w14:textId="77777777" w:rsidR="000D0574" w:rsidRDefault="00385DF3">
            <w:pPr>
              <w:jc w:val="center"/>
              <w:rPr>
                <w:rFonts w:ascii="宋体" w:hAnsi="宋体" w:cs="宋体" w:hint="eastAsia"/>
                <w:szCs w:val="21"/>
              </w:rPr>
            </w:pPr>
            <w:r>
              <w:rPr>
                <w:rFonts w:ascii="宋体" w:hAnsi="宋体" w:cs="宋体" w:hint="eastAsia"/>
                <w:szCs w:val="21"/>
              </w:rPr>
              <w:t>1.2.1</w:t>
            </w:r>
          </w:p>
        </w:tc>
        <w:tc>
          <w:tcPr>
            <w:tcW w:w="1739" w:type="dxa"/>
            <w:tcBorders>
              <w:top w:val="single" w:sz="4" w:space="0" w:color="auto"/>
              <w:left w:val="single" w:sz="4" w:space="0" w:color="auto"/>
              <w:bottom w:val="single" w:sz="4" w:space="0" w:color="auto"/>
              <w:right w:val="single" w:sz="4" w:space="0" w:color="auto"/>
            </w:tcBorders>
            <w:vAlign w:val="center"/>
          </w:tcPr>
          <w:p w14:paraId="12D883A0" w14:textId="77777777" w:rsidR="000D0574" w:rsidRDefault="00385DF3">
            <w:pPr>
              <w:jc w:val="center"/>
              <w:rPr>
                <w:rFonts w:ascii="宋体" w:hAnsi="宋体" w:cs="宋体" w:hint="eastAsia"/>
                <w:szCs w:val="21"/>
              </w:rPr>
            </w:pPr>
            <w:r>
              <w:rPr>
                <w:rFonts w:ascii="宋体" w:hAnsi="宋体" w:cs="宋体" w:hint="eastAsia"/>
                <w:szCs w:val="21"/>
              </w:rPr>
              <w:t>资金来源及比例</w:t>
            </w:r>
          </w:p>
        </w:tc>
        <w:tc>
          <w:tcPr>
            <w:tcW w:w="7323" w:type="dxa"/>
            <w:tcBorders>
              <w:top w:val="single" w:sz="4" w:space="0" w:color="auto"/>
              <w:left w:val="single" w:sz="4" w:space="0" w:color="auto"/>
              <w:bottom w:val="single" w:sz="4" w:space="0" w:color="auto"/>
              <w:right w:val="single" w:sz="4" w:space="0" w:color="auto"/>
            </w:tcBorders>
            <w:vAlign w:val="center"/>
          </w:tcPr>
          <w:p w14:paraId="173E40EF" w14:textId="77777777" w:rsidR="000D0574" w:rsidRDefault="00385DF3">
            <w:pPr>
              <w:rPr>
                <w:rFonts w:ascii="宋体" w:hAnsi="宋体" w:cs="宋体" w:hint="eastAsia"/>
                <w:szCs w:val="21"/>
              </w:rPr>
            </w:pPr>
            <w:r>
              <w:rPr>
                <w:rFonts w:ascii="宋体" w:hAnsi="宋体" w:cs="宋体" w:hint="eastAsia"/>
                <w:szCs w:val="21"/>
              </w:rPr>
              <w:t>财政资金，100%</w:t>
            </w:r>
          </w:p>
        </w:tc>
      </w:tr>
      <w:tr w:rsidR="000D0574" w14:paraId="7B7BC128"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23C9D726" w14:textId="77777777" w:rsidR="000D0574" w:rsidRDefault="00385DF3">
            <w:pPr>
              <w:jc w:val="center"/>
              <w:rPr>
                <w:rFonts w:ascii="宋体" w:hAnsi="宋体" w:cs="宋体" w:hint="eastAsia"/>
                <w:szCs w:val="21"/>
              </w:rPr>
            </w:pPr>
            <w:r>
              <w:rPr>
                <w:rFonts w:ascii="宋体" w:hAnsi="宋体" w:cs="宋体" w:hint="eastAsia"/>
                <w:szCs w:val="21"/>
              </w:rPr>
              <w:t>1.2.2</w:t>
            </w:r>
          </w:p>
        </w:tc>
        <w:tc>
          <w:tcPr>
            <w:tcW w:w="1739" w:type="dxa"/>
            <w:tcBorders>
              <w:top w:val="single" w:sz="4" w:space="0" w:color="auto"/>
              <w:left w:val="single" w:sz="4" w:space="0" w:color="auto"/>
              <w:bottom w:val="single" w:sz="4" w:space="0" w:color="auto"/>
              <w:right w:val="single" w:sz="4" w:space="0" w:color="auto"/>
            </w:tcBorders>
            <w:vAlign w:val="center"/>
          </w:tcPr>
          <w:p w14:paraId="114F88AD" w14:textId="77777777" w:rsidR="000D0574" w:rsidRDefault="00385DF3">
            <w:pPr>
              <w:jc w:val="center"/>
              <w:rPr>
                <w:rFonts w:ascii="宋体" w:hAnsi="宋体" w:cs="宋体" w:hint="eastAsia"/>
                <w:szCs w:val="21"/>
              </w:rPr>
            </w:pPr>
            <w:r>
              <w:rPr>
                <w:rFonts w:ascii="宋体" w:hAnsi="宋体" w:cs="宋体" w:hint="eastAsia"/>
                <w:szCs w:val="21"/>
              </w:rPr>
              <w:t>资金落实情况</w:t>
            </w:r>
          </w:p>
        </w:tc>
        <w:tc>
          <w:tcPr>
            <w:tcW w:w="7323" w:type="dxa"/>
            <w:tcBorders>
              <w:top w:val="single" w:sz="4" w:space="0" w:color="auto"/>
              <w:left w:val="single" w:sz="4" w:space="0" w:color="auto"/>
              <w:bottom w:val="single" w:sz="4" w:space="0" w:color="auto"/>
              <w:right w:val="single" w:sz="4" w:space="0" w:color="auto"/>
            </w:tcBorders>
            <w:vAlign w:val="center"/>
          </w:tcPr>
          <w:p w14:paraId="333B0D58" w14:textId="77777777" w:rsidR="000D0574" w:rsidRDefault="00385DF3">
            <w:pPr>
              <w:rPr>
                <w:rFonts w:ascii="宋体" w:hAnsi="宋体" w:cs="宋体" w:hint="eastAsia"/>
                <w:szCs w:val="21"/>
              </w:rPr>
            </w:pPr>
            <w:r>
              <w:rPr>
                <w:rFonts w:ascii="宋体" w:hAnsi="宋体" w:cs="宋体" w:hint="eastAsia"/>
                <w:szCs w:val="21"/>
              </w:rPr>
              <w:t>已落实</w:t>
            </w:r>
          </w:p>
        </w:tc>
      </w:tr>
      <w:tr w:rsidR="000D0574" w14:paraId="534D2093"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55AE13B7" w14:textId="77777777" w:rsidR="000D0574" w:rsidRDefault="00385DF3">
            <w:pPr>
              <w:jc w:val="center"/>
              <w:rPr>
                <w:rFonts w:ascii="宋体" w:hAnsi="宋体" w:cs="宋体" w:hint="eastAsia"/>
                <w:szCs w:val="21"/>
              </w:rPr>
            </w:pPr>
            <w:r>
              <w:rPr>
                <w:rFonts w:ascii="宋体" w:hAnsi="宋体" w:cs="宋体" w:hint="eastAsia"/>
                <w:szCs w:val="21"/>
              </w:rPr>
              <w:t>1.3.1</w:t>
            </w:r>
          </w:p>
        </w:tc>
        <w:tc>
          <w:tcPr>
            <w:tcW w:w="1739" w:type="dxa"/>
            <w:tcBorders>
              <w:top w:val="single" w:sz="4" w:space="0" w:color="auto"/>
              <w:left w:val="single" w:sz="4" w:space="0" w:color="auto"/>
              <w:bottom w:val="single" w:sz="4" w:space="0" w:color="auto"/>
              <w:right w:val="single" w:sz="4" w:space="0" w:color="auto"/>
            </w:tcBorders>
            <w:vAlign w:val="center"/>
          </w:tcPr>
          <w:p w14:paraId="12373ACF" w14:textId="77777777" w:rsidR="000D0574" w:rsidRDefault="00385DF3">
            <w:pPr>
              <w:jc w:val="center"/>
              <w:rPr>
                <w:rFonts w:ascii="宋体" w:hAnsi="宋体" w:cs="宋体" w:hint="eastAsia"/>
                <w:szCs w:val="21"/>
              </w:rPr>
            </w:pPr>
            <w:r>
              <w:rPr>
                <w:rFonts w:ascii="宋体" w:hAnsi="宋体" w:cs="宋体" w:hint="eastAsia"/>
                <w:szCs w:val="21"/>
              </w:rPr>
              <w:t>招标范围</w:t>
            </w:r>
          </w:p>
        </w:tc>
        <w:tc>
          <w:tcPr>
            <w:tcW w:w="7323" w:type="dxa"/>
            <w:tcBorders>
              <w:top w:val="single" w:sz="4" w:space="0" w:color="auto"/>
              <w:left w:val="single" w:sz="4" w:space="0" w:color="auto"/>
              <w:bottom w:val="single" w:sz="4" w:space="0" w:color="auto"/>
              <w:right w:val="single" w:sz="4" w:space="0" w:color="auto"/>
            </w:tcBorders>
            <w:vAlign w:val="center"/>
          </w:tcPr>
          <w:p w14:paraId="6BD7DD2E" w14:textId="77777777" w:rsidR="000D0574" w:rsidRDefault="00385DF3">
            <w:pPr>
              <w:rPr>
                <w:rFonts w:ascii="宋体" w:hAnsi="宋体" w:cs="宋体" w:hint="eastAsia"/>
                <w:szCs w:val="21"/>
              </w:rPr>
            </w:pPr>
            <w:r>
              <w:rPr>
                <w:rFonts w:ascii="宋体" w:hAnsi="宋体" w:cs="宋体" w:hint="eastAsia"/>
                <w:szCs w:val="21"/>
              </w:rPr>
              <w:t>详见招标公告</w:t>
            </w:r>
          </w:p>
        </w:tc>
      </w:tr>
      <w:tr w:rsidR="000D0574" w14:paraId="39868142"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50E792C6" w14:textId="77777777" w:rsidR="000D0574" w:rsidRDefault="00385DF3">
            <w:pPr>
              <w:jc w:val="center"/>
              <w:rPr>
                <w:rFonts w:ascii="宋体" w:hAnsi="宋体" w:cs="宋体" w:hint="eastAsia"/>
                <w:szCs w:val="21"/>
              </w:rPr>
            </w:pPr>
            <w:r>
              <w:rPr>
                <w:rFonts w:ascii="宋体" w:hAnsi="宋体" w:cs="宋体" w:hint="eastAsia"/>
                <w:szCs w:val="21"/>
              </w:rPr>
              <w:t>1.3.2</w:t>
            </w:r>
          </w:p>
        </w:tc>
        <w:tc>
          <w:tcPr>
            <w:tcW w:w="1739" w:type="dxa"/>
            <w:tcBorders>
              <w:top w:val="single" w:sz="4" w:space="0" w:color="auto"/>
              <w:left w:val="single" w:sz="4" w:space="0" w:color="auto"/>
              <w:bottom w:val="single" w:sz="4" w:space="0" w:color="auto"/>
              <w:right w:val="single" w:sz="4" w:space="0" w:color="auto"/>
            </w:tcBorders>
            <w:vAlign w:val="center"/>
          </w:tcPr>
          <w:p w14:paraId="5EF69AEE" w14:textId="77777777" w:rsidR="000D0574" w:rsidRDefault="00385DF3">
            <w:pPr>
              <w:jc w:val="center"/>
              <w:rPr>
                <w:rFonts w:ascii="宋体" w:hAnsi="宋体" w:cs="宋体" w:hint="eastAsia"/>
                <w:szCs w:val="21"/>
              </w:rPr>
            </w:pPr>
            <w:r>
              <w:rPr>
                <w:rFonts w:ascii="宋体" w:hAnsi="宋体" w:cs="宋体" w:hint="eastAsia"/>
                <w:szCs w:val="21"/>
              </w:rPr>
              <w:t>计划工期</w:t>
            </w:r>
          </w:p>
        </w:tc>
        <w:tc>
          <w:tcPr>
            <w:tcW w:w="7323" w:type="dxa"/>
            <w:tcBorders>
              <w:top w:val="single" w:sz="4" w:space="0" w:color="auto"/>
              <w:left w:val="single" w:sz="4" w:space="0" w:color="auto"/>
              <w:bottom w:val="single" w:sz="4" w:space="0" w:color="auto"/>
              <w:right w:val="single" w:sz="4" w:space="0" w:color="auto"/>
            </w:tcBorders>
            <w:vAlign w:val="center"/>
          </w:tcPr>
          <w:p w14:paraId="35A296F8" w14:textId="77777777" w:rsidR="000D0574" w:rsidRDefault="00385DF3">
            <w:pPr>
              <w:rPr>
                <w:rFonts w:ascii="宋体" w:hAnsi="宋体" w:cs="宋体" w:hint="eastAsia"/>
                <w:szCs w:val="21"/>
              </w:rPr>
            </w:pPr>
            <w:r>
              <w:rPr>
                <w:rFonts w:ascii="宋体" w:hAnsi="宋体" w:cs="宋体" w:hint="eastAsia"/>
                <w:szCs w:val="21"/>
              </w:rPr>
              <w:t>详见招标公告</w:t>
            </w:r>
          </w:p>
        </w:tc>
      </w:tr>
      <w:tr w:rsidR="000D0574" w14:paraId="34F82732"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7819A0A8" w14:textId="77777777" w:rsidR="000D0574" w:rsidRDefault="00385DF3">
            <w:pPr>
              <w:jc w:val="center"/>
              <w:rPr>
                <w:rFonts w:ascii="宋体" w:hAnsi="宋体" w:cs="宋体" w:hint="eastAsia"/>
                <w:szCs w:val="21"/>
              </w:rPr>
            </w:pPr>
            <w:r>
              <w:rPr>
                <w:rFonts w:ascii="宋体" w:hAnsi="宋体" w:cs="宋体" w:hint="eastAsia"/>
                <w:szCs w:val="21"/>
              </w:rPr>
              <w:t>1.3.3</w:t>
            </w:r>
          </w:p>
        </w:tc>
        <w:tc>
          <w:tcPr>
            <w:tcW w:w="1739" w:type="dxa"/>
            <w:tcBorders>
              <w:top w:val="single" w:sz="4" w:space="0" w:color="auto"/>
              <w:left w:val="single" w:sz="4" w:space="0" w:color="auto"/>
              <w:bottom w:val="single" w:sz="4" w:space="0" w:color="auto"/>
              <w:right w:val="single" w:sz="4" w:space="0" w:color="auto"/>
            </w:tcBorders>
            <w:vAlign w:val="center"/>
          </w:tcPr>
          <w:p w14:paraId="0A354B84" w14:textId="77777777" w:rsidR="000D0574" w:rsidRDefault="00385DF3">
            <w:pPr>
              <w:jc w:val="center"/>
              <w:rPr>
                <w:rFonts w:ascii="宋体" w:hAnsi="宋体" w:cs="宋体" w:hint="eastAsia"/>
                <w:szCs w:val="21"/>
              </w:rPr>
            </w:pPr>
            <w:r>
              <w:rPr>
                <w:rFonts w:ascii="宋体" w:hAnsi="宋体" w:cs="宋体" w:hint="eastAsia"/>
                <w:szCs w:val="21"/>
              </w:rPr>
              <w:t>质量标准</w:t>
            </w:r>
          </w:p>
        </w:tc>
        <w:tc>
          <w:tcPr>
            <w:tcW w:w="7323" w:type="dxa"/>
            <w:tcBorders>
              <w:top w:val="single" w:sz="4" w:space="0" w:color="auto"/>
              <w:left w:val="single" w:sz="4" w:space="0" w:color="auto"/>
              <w:bottom w:val="single" w:sz="4" w:space="0" w:color="auto"/>
              <w:right w:val="single" w:sz="4" w:space="0" w:color="auto"/>
            </w:tcBorders>
            <w:vAlign w:val="center"/>
          </w:tcPr>
          <w:p w14:paraId="399EAB72" w14:textId="77777777" w:rsidR="000D0574" w:rsidRDefault="00385DF3">
            <w:pPr>
              <w:rPr>
                <w:rFonts w:ascii="宋体" w:hAnsi="宋体" w:cs="宋体" w:hint="eastAsia"/>
                <w:szCs w:val="21"/>
              </w:rPr>
            </w:pPr>
            <w:r>
              <w:rPr>
                <w:rFonts w:ascii="宋体" w:hAnsi="宋体" w:cs="宋体" w:hint="eastAsia"/>
                <w:szCs w:val="21"/>
              </w:rPr>
              <w:t>设计要求：符合现行国家规范，达到《市政公用工程设计文件编制深度规定（2013年版）（修订版）》要求。</w:t>
            </w:r>
          </w:p>
          <w:p w14:paraId="1723F980" w14:textId="77777777" w:rsidR="000D0574" w:rsidRDefault="00385DF3">
            <w:pPr>
              <w:rPr>
                <w:rFonts w:ascii="宋体" w:hAnsi="宋体" w:cs="宋体" w:hint="eastAsia"/>
                <w:szCs w:val="21"/>
              </w:rPr>
            </w:pPr>
            <w:r>
              <w:rPr>
                <w:rFonts w:ascii="宋体" w:hAnsi="宋体" w:cs="宋体" w:hint="eastAsia"/>
                <w:szCs w:val="21"/>
              </w:rPr>
              <w:t>施工要求：符合设计图纸要求和国家、省、市相关法律法规规定要求及行业颁发的工程质量合格标准。</w:t>
            </w:r>
          </w:p>
          <w:p w14:paraId="5A27691B" w14:textId="77777777" w:rsidR="000D0574" w:rsidRDefault="00385DF3">
            <w:pPr>
              <w:rPr>
                <w:rFonts w:ascii="宋体" w:hAnsi="宋体" w:cs="宋体" w:hint="eastAsia"/>
                <w:bCs/>
                <w:szCs w:val="21"/>
              </w:rPr>
            </w:pPr>
            <w:r>
              <w:rPr>
                <w:rFonts w:ascii="宋体" w:hAnsi="宋体" w:cs="宋体" w:hint="eastAsia"/>
                <w:szCs w:val="21"/>
              </w:rPr>
              <w:t>工程质量标准：合格。</w:t>
            </w:r>
          </w:p>
        </w:tc>
      </w:tr>
      <w:tr w:rsidR="000D0574" w14:paraId="403E51CF"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2F0482B4" w14:textId="77777777" w:rsidR="000D0574" w:rsidRDefault="00385DF3">
            <w:pPr>
              <w:jc w:val="center"/>
              <w:rPr>
                <w:rFonts w:ascii="宋体" w:hAnsi="宋体" w:cs="宋体" w:hint="eastAsia"/>
                <w:szCs w:val="21"/>
              </w:rPr>
            </w:pPr>
            <w:r>
              <w:rPr>
                <w:rFonts w:ascii="宋体" w:hAnsi="宋体" w:cs="宋体" w:hint="eastAsia"/>
                <w:szCs w:val="21"/>
              </w:rPr>
              <w:t>1.4.1</w:t>
            </w:r>
          </w:p>
        </w:tc>
        <w:tc>
          <w:tcPr>
            <w:tcW w:w="1739" w:type="dxa"/>
            <w:tcBorders>
              <w:top w:val="single" w:sz="4" w:space="0" w:color="auto"/>
              <w:left w:val="single" w:sz="4" w:space="0" w:color="auto"/>
              <w:bottom w:val="single" w:sz="4" w:space="0" w:color="auto"/>
              <w:right w:val="single" w:sz="4" w:space="0" w:color="auto"/>
            </w:tcBorders>
            <w:vAlign w:val="center"/>
          </w:tcPr>
          <w:p w14:paraId="5B170F8D" w14:textId="77777777" w:rsidR="000D0574" w:rsidRDefault="00385DF3">
            <w:pPr>
              <w:jc w:val="center"/>
              <w:rPr>
                <w:rFonts w:ascii="宋体" w:hAnsi="宋体" w:cs="宋体" w:hint="eastAsia"/>
                <w:szCs w:val="21"/>
              </w:rPr>
            </w:pPr>
            <w:r>
              <w:rPr>
                <w:rFonts w:ascii="宋体" w:hAnsi="宋体" w:cs="宋体" w:hint="eastAsia"/>
                <w:szCs w:val="21"/>
              </w:rPr>
              <w:t>投标人资质条件、能力和信誉</w:t>
            </w:r>
          </w:p>
        </w:tc>
        <w:tc>
          <w:tcPr>
            <w:tcW w:w="7323" w:type="dxa"/>
            <w:tcBorders>
              <w:top w:val="single" w:sz="4" w:space="0" w:color="auto"/>
              <w:left w:val="single" w:sz="4" w:space="0" w:color="auto"/>
              <w:bottom w:val="single" w:sz="4" w:space="0" w:color="auto"/>
              <w:right w:val="single" w:sz="4" w:space="0" w:color="auto"/>
            </w:tcBorders>
            <w:vAlign w:val="center"/>
          </w:tcPr>
          <w:p w14:paraId="1EBC7E19" w14:textId="77777777" w:rsidR="000D0574" w:rsidRDefault="00385DF3">
            <w:pPr>
              <w:rPr>
                <w:rFonts w:ascii="宋体" w:hAnsi="宋体" w:cs="宋体" w:hint="eastAsia"/>
                <w:szCs w:val="21"/>
              </w:rPr>
            </w:pPr>
            <w:r>
              <w:rPr>
                <w:rFonts w:ascii="宋体" w:hAnsi="宋体" w:cs="宋体" w:hint="eastAsia"/>
                <w:szCs w:val="21"/>
              </w:rPr>
              <w:t>详见招标公告</w:t>
            </w:r>
          </w:p>
        </w:tc>
      </w:tr>
      <w:tr w:rsidR="000D0574" w14:paraId="174F68DD"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31D54C0A" w14:textId="77777777" w:rsidR="000D0574" w:rsidRDefault="00385DF3">
            <w:pPr>
              <w:jc w:val="center"/>
              <w:rPr>
                <w:rFonts w:ascii="宋体" w:hAnsi="宋体" w:cs="宋体" w:hint="eastAsia"/>
                <w:szCs w:val="21"/>
              </w:rPr>
            </w:pPr>
            <w:r>
              <w:rPr>
                <w:rFonts w:ascii="宋体" w:hAnsi="宋体" w:cs="宋体" w:hint="eastAsia"/>
                <w:szCs w:val="21"/>
              </w:rPr>
              <w:t>1.4.2</w:t>
            </w:r>
          </w:p>
        </w:tc>
        <w:tc>
          <w:tcPr>
            <w:tcW w:w="1739" w:type="dxa"/>
            <w:tcBorders>
              <w:top w:val="single" w:sz="4" w:space="0" w:color="auto"/>
              <w:left w:val="single" w:sz="4" w:space="0" w:color="auto"/>
              <w:bottom w:val="single" w:sz="4" w:space="0" w:color="auto"/>
              <w:right w:val="single" w:sz="4" w:space="0" w:color="auto"/>
            </w:tcBorders>
            <w:vAlign w:val="center"/>
          </w:tcPr>
          <w:p w14:paraId="5ED2ED4E" w14:textId="77777777" w:rsidR="000D0574" w:rsidRDefault="00385DF3">
            <w:pPr>
              <w:jc w:val="center"/>
              <w:rPr>
                <w:rFonts w:ascii="宋体" w:hAnsi="宋体" w:cs="宋体" w:hint="eastAsia"/>
                <w:szCs w:val="21"/>
              </w:rPr>
            </w:pPr>
            <w:r>
              <w:rPr>
                <w:rFonts w:ascii="宋体" w:hAnsi="宋体" w:cs="宋体" w:hint="eastAsia"/>
                <w:szCs w:val="21"/>
              </w:rPr>
              <w:t>是否接受联合体投标</w:t>
            </w:r>
          </w:p>
        </w:tc>
        <w:tc>
          <w:tcPr>
            <w:tcW w:w="7323" w:type="dxa"/>
            <w:tcBorders>
              <w:top w:val="single" w:sz="4" w:space="0" w:color="auto"/>
              <w:left w:val="single" w:sz="4" w:space="0" w:color="auto"/>
              <w:bottom w:val="single" w:sz="4" w:space="0" w:color="auto"/>
              <w:right w:val="single" w:sz="4" w:space="0" w:color="auto"/>
            </w:tcBorders>
            <w:vAlign w:val="center"/>
          </w:tcPr>
          <w:p w14:paraId="5CE6A2B9" w14:textId="77777777" w:rsidR="000D0574" w:rsidRDefault="00385DF3">
            <w:pPr>
              <w:pStyle w:val="31"/>
              <w:widowControl/>
              <w:topLinePunct/>
              <w:rPr>
                <w:rFonts w:hAnsi="宋体" w:cs="宋体" w:hint="eastAsia"/>
                <w:sz w:val="21"/>
                <w:szCs w:val="21"/>
              </w:rPr>
            </w:pPr>
            <w:r>
              <w:rPr>
                <w:rFonts w:hAnsi="宋体" w:cs="宋体" w:hint="eastAsia"/>
                <w:sz w:val="21"/>
                <w:szCs w:val="21"/>
              </w:rPr>
              <w:t>□不接受</w:t>
            </w:r>
          </w:p>
          <w:p w14:paraId="16FD87CC" w14:textId="77777777" w:rsidR="000D0574" w:rsidRDefault="00385DF3">
            <w:pPr>
              <w:rPr>
                <w:rFonts w:ascii="宋体" w:hAnsi="宋体" w:cs="宋体" w:hint="eastAsia"/>
                <w:szCs w:val="21"/>
              </w:rPr>
            </w:pPr>
            <w:r>
              <w:rPr>
                <w:rFonts w:ascii="宋体" w:hAnsi="宋体" w:cs="宋体" w:hint="eastAsia"/>
                <w:kern w:val="0"/>
                <w:szCs w:val="21"/>
              </w:rPr>
              <w:t>■</w:t>
            </w:r>
            <w:r>
              <w:rPr>
                <w:rFonts w:ascii="宋体" w:hAnsi="宋体" w:cs="宋体" w:hint="eastAsia"/>
                <w:szCs w:val="21"/>
              </w:rPr>
              <w:t>接受，具体详见招标公告</w:t>
            </w:r>
          </w:p>
        </w:tc>
      </w:tr>
      <w:tr w:rsidR="000D0574" w14:paraId="2E58658F"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5C76B243" w14:textId="77777777" w:rsidR="000D0574" w:rsidRDefault="00385DF3">
            <w:pPr>
              <w:jc w:val="center"/>
              <w:rPr>
                <w:rFonts w:ascii="宋体" w:hAnsi="宋体" w:cs="宋体" w:hint="eastAsia"/>
                <w:szCs w:val="21"/>
              </w:rPr>
            </w:pPr>
            <w:r>
              <w:rPr>
                <w:rFonts w:ascii="宋体" w:hAnsi="宋体" w:cs="宋体" w:hint="eastAsia"/>
                <w:szCs w:val="21"/>
              </w:rPr>
              <w:t>1.5</w:t>
            </w:r>
          </w:p>
        </w:tc>
        <w:tc>
          <w:tcPr>
            <w:tcW w:w="1739" w:type="dxa"/>
            <w:tcBorders>
              <w:top w:val="single" w:sz="4" w:space="0" w:color="auto"/>
              <w:left w:val="single" w:sz="4" w:space="0" w:color="auto"/>
              <w:bottom w:val="single" w:sz="4" w:space="0" w:color="auto"/>
              <w:right w:val="single" w:sz="4" w:space="0" w:color="auto"/>
            </w:tcBorders>
            <w:vAlign w:val="center"/>
          </w:tcPr>
          <w:p w14:paraId="50A19539" w14:textId="77777777" w:rsidR="000D0574" w:rsidRDefault="00385DF3">
            <w:pPr>
              <w:jc w:val="center"/>
              <w:rPr>
                <w:rFonts w:ascii="宋体" w:hAnsi="宋体" w:cs="宋体" w:hint="eastAsia"/>
                <w:szCs w:val="21"/>
              </w:rPr>
            </w:pPr>
            <w:r>
              <w:rPr>
                <w:rFonts w:ascii="宋体" w:hAnsi="宋体" w:cs="宋体" w:hint="eastAsia"/>
                <w:szCs w:val="21"/>
              </w:rPr>
              <w:t>费用承担和设计成果补偿</w:t>
            </w:r>
          </w:p>
        </w:tc>
        <w:tc>
          <w:tcPr>
            <w:tcW w:w="7323" w:type="dxa"/>
            <w:tcBorders>
              <w:top w:val="single" w:sz="4" w:space="0" w:color="auto"/>
              <w:left w:val="single" w:sz="4" w:space="0" w:color="auto"/>
              <w:bottom w:val="single" w:sz="4" w:space="0" w:color="auto"/>
              <w:right w:val="single" w:sz="4" w:space="0" w:color="auto"/>
            </w:tcBorders>
            <w:vAlign w:val="center"/>
          </w:tcPr>
          <w:p w14:paraId="61E68039" w14:textId="77777777" w:rsidR="000D0574" w:rsidRDefault="00385DF3">
            <w:pPr>
              <w:rPr>
                <w:rFonts w:ascii="宋体" w:hAnsi="宋体" w:cs="宋体" w:hint="eastAsia"/>
                <w:szCs w:val="21"/>
              </w:rPr>
            </w:pPr>
            <w:r>
              <w:rPr>
                <w:rFonts w:ascii="宋体" w:hAnsi="宋体" w:cs="宋体" w:hint="eastAsia"/>
                <w:kern w:val="0"/>
                <w:szCs w:val="21"/>
              </w:rPr>
              <w:t>■</w:t>
            </w:r>
            <w:r>
              <w:rPr>
                <w:rFonts w:ascii="宋体" w:hAnsi="宋体" w:cs="宋体" w:hint="eastAsia"/>
                <w:szCs w:val="21"/>
              </w:rPr>
              <w:t>不补偿</w:t>
            </w:r>
          </w:p>
          <w:p w14:paraId="62D206B6" w14:textId="77777777" w:rsidR="000D0574" w:rsidRDefault="00385DF3">
            <w:pPr>
              <w:rPr>
                <w:rFonts w:ascii="宋体" w:hAnsi="宋体" w:cs="宋体" w:hint="eastAsia"/>
                <w:szCs w:val="21"/>
              </w:rPr>
            </w:pPr>
            <w:r>
              <w:rPr>
                <w:rFonts w:ascii="宋体" w:hAnsi="宋体" w:cs="宋体" w:hint="eastAsia"/>
                <w:szCs w:val="21"/>
              </w:rPr>
              <w:t>□补偿，补偿标准详见招标公告</w:t>
            </w:r>
          </w:p>
        </w:tc>
      </w:tr>
      <w:tr w:rsidR="000D0574" w14:paraId="65B66059"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103CF8F1" w14:textId="77777777" w:rsidR="000D0574" w:rsidRDefault="00385DF3">
            <w:pPr>
              <w:jc w:val="center"/>
              <w:rPr>
                <w:rFonts w:ascii="宋体" w:hAnsi="宋体" w:cs="宋体" w:hint="eastAsia"/>
                <w:szCs w:val="21"/>
              </w:rPr>
            </w:pPr>
            <w:r>
              <w:rPr>
                <w:rFonts w:ascii="宋体" w:hAnsi="宋体" w:cs="宋体" w:hint="eastAsia"/>
                <w:szCs w:val="21"/>
              </w:rPr>
              <w:t>1.9.1</w:t>
            </w:r>
          </w:p>
        </w:tc>
        <w:tc>
          <w:tcPr>
            <w:tcW w:w="1739" w:type="dxa"/>
            <w:tcBorders>
              <w:top w:val="single" w:sz="4" w:space="0" w:color="auto"/>
              <w:left w:val="single" w:sz="4" w:space="0" w:color="auto"/>
              <w:bottom w:val="single" w:sz="4" w:space="0" w:color="auto"/>
              <w:right w:val="single" w:sz="4" w:space="0" w:color="auto"/>
            </w:tcBorders>
            <w:vAlign w:val="center"/>
          </w:tcPr>
          <w:p w14:paraId="0E26EECD" w14:textId="77777777" w:rsidR="000D0574" w:rsidRDefault="00385DF3">
            <w:pPr>
              <w:jc w:val="center"/>
              <w:rPr>
                <w:rFonts w:ascii="宋体" w:hAnsi="宋体" w:cs="宋体" w:hint="eastAsia"/>
                <w:szCs w:val="21"/>
              </w:rPr>
            </w:pPr>
            <w:r>
              <w:rPr>
                <w:rFonts w:ascii="宋体" w:hAnsi="宋体" w:cs="宋体" w:hint="eastAsia"/>
                <w:szCs w:val="21"/>
              </w:rPr>
              <w:t>踏勘</w:t>
            </w:r>
          </w:p>
        </w:tc>
        <w:tc>
          <w:tcPr>
            <w:tcW w:w="7323" w:type="dxa"/>
            <w:tcBorders>
              <w:top w:val="single" w:sz="4" w:space="0" w:color="auto"/>
              <w:left w:val="single" w:sz="4" w:space="0" w:color="auto"/>
              <w:bottom w:val="single" w:sz="4" w:space="0" w:color="auto"/>
              <w:right w:val="single" w:sz="4" w:space="0" w:color="auto"/>
            </w:tcBorders>
            <w:vAlign w:val="center"/>
          </w:tcPr>
          <w:p w14:paraId="06A3D943" w14:textId="77777777" w:rsidR="000D0574" w:rsidRDefault="00385DF3">
            <w:pPr>
              <w:rPr>
                <w:rFonts w:ascii="宋体" w:hAnsi="宋体" w:cs="宋体" w:hint="eastAsia"/>
                <w:szCs w:val="21"/>
              </w:rPr>
            </w:pPr>
            <w:r>
              <w:rPr>
                <w:rFonts w:ascii="宋体" w:hAnsi="宋体" w:cs="宋体" w:hint="eastAsia"/>
                <w:szCs w:val="21"/>
              </w:rPr>
              <w:t>■不组织：自行踏勘。</w:t>
            </w:r>
          </w:p>
          <w:p w14:paraId="56D287F3" w14:textId="77777777" w:rsidR="000D0574" w:rsidRDefault="00385DF3">
            <w:pPr>
              <w:rPr>
                <w:rFonts w:ascii="宋体" w:hAnsi="宋体" w:cs="宋体" w:hint="eastAsia"/>
                <w:szCs w:val="21"/>
              </w:rPr>
            </w:pPr>
            <w:r>
              <w:rPr>
                <w:rFonts w:ascii="宋体" w:hAnsi="宋体" w:cs="宋体" w:hint="eastAsia"/>
                <w:szCs w:val="21"/>
              </w:rPr>
              <w:t>□组织：踏勘时间：</w:t>
            </w:r>
            <w:r>
              <w:rPr>
                <w:rFonts w:ascii="宋体" w:hAnsi="宋体" w:cs="宋体" w:hint="eastAsia"/>
                <w:kern w:val="0"/>
                <w:szCs w:val="21"/>
              </w:rPr>
              <w:t>另行通知</w:t>
            </w:r>
            <w:r>
              <w:rPr>
                <w:rFonts w:ascii="宋体" w:hAnsi="宋体" w:cs="宋体" w:hint="eastAsia"/>
                <w:szCs w:val="21"/>
              </w:rPr>
              <w:t>；踏勘集中地点：</w:t>
            </w:r>
            <w:r>
              <w:rPr>
                <w:rFonts w:ascii="宋体" w:hAnsi="宋体" w:cs="宋体" w:hint="eastAsia"/>
                <w:kern w:val="0"/>
                <w:szCs w:val="21"/>
              </w:rPr>
              <w:t>另行通知</w:t>
            </w:r>
            <w:r>
              <w:rPr>
                <w:rFonts w:ascii="宋体" w:hAnsi="宋体" w:cs="宋体" w:hint="eastAsia"/>
                <w:szCs w:val="21"/>
              </w:rPr>
              <w:t>。</w:t>
            </w:r>
          </w:p>
        </w:tc>
      </w:tr>
      <w:tr w:rsidR="000D0574" w14:paraId="2EB0997C"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209B25D4" w14:textId="77777777" w:rsidR="000D0574" w:rsidRDefault="00385DF3">
            <w:pPr>
              <w:jc w:val="center"/>
              <w:rPr>
                <w:rFonts w:ascii="宋体" w:hAnsi="宋体" w:cs="宋体" w:hint="eastAsia"/>
                <w:szCs w:val="21"/>
              </w:rPr>
            </w:pPr>
            <w:r>
              <w:rPr>
                <w:rFonts w:ascii="宋体" w:hAnsi="宋体" w:cs="宋体" w:hint="eastAsia"/>
                <w:szCs w:val="21"/>
              </w:rPr>
              <w:t>1.10.1</w:t>
            </w:r>
          </w:p>
        </w:tc>
        <w:tc>
          <w:tcPr>
            <w:tcW w:w="1739" w:type="dxa"/>
            <w:tcBorders>
              <w:top w:val="single" w:sz="4" w:space="0" w:color="auto"/>
              <w:left w:val="single" w:sz="4" w:space="0" w:color="auto"/>
              <w:bottom w:val="single" w:sz="4" w:space="0" w:color="auto"/>
              <w:right w:val="single" w:sz="4" w:space="0" w:color="auto"/>
            </w:tcBorders>
            <w:vAlign w:val="center"/>
          </w:tcPr>
          <w:p w14:paraId="7B06F447" w14:textId="77777777" w:rsidR="000D0574" w:rsidRDefault="00385DF3">
            <w:pPr>
              <w:jc w:val="center"/>
              <w:rPr>
                <w:rFonts w:ascii="宋体" w:hAnsi="宋体" w:cs="宋体" w:hint="eastAsia"/>
                <w:szCs w:val="21"/>
              </w:rPr>
            </w:pPr>
            <w:r>
              <w:rPr>
                <w:rFonts w:ascii="宋体" w:hAnsi="宋体" w:cs="宋体" w:hint="eastAsia"/>
                <w:szCs w:val="21"/>
              </w:rPr>
              <w:t>投标预备会</w:t>
            </w:r>
          </w:p>
        </w:tc>
        <w:tc>
          <w:tcPr>
            <w:tcW w:w="7323" w:type="dxa"/>
            <w:tcBorders>
              <w:top w:val="single" w:sz="4" w:space="0" w:color="auto"/>
              <w:left w:val="single" w:sz="4" w:space="0" w:color="auto"/>
              <w:bottom w:val="single" w:sz="4" w:space="0" w:color="auto"/>
              <w:right w:val="single" w:sz="4" w:space="0" w:color="auto"/>
            </w:tcBorders>
            <w:vAlign w:val="center"/>
          </w:tcPr>
          <w:p w14:paraId="54D645D2" w14:textId="77777777" w:rsidR="000D0574" w:rsidRDefault="00385DF3">
            <w:pPr>
              <w:pStyle w:val="31"/>
              <w:widowControl/>
              <w:topLinePunct/>
              <w:rPr>
                <w:rFonts w:hAnsi="宋体" w:cs="宋体" w:hint="eastAsia"/>
                <w:sz w:val="21"/>
                <w:szCs w:val="21"/>
              </w:rPr>
            </w:pPr>
            <w:r>
              <w:rPr>
                <w:rFonts w:hAnsi="宋体" w:cs="宋体" w:hint="eastAsia"/>
                <w:sz w:val="21"/>
                <w:szCs w:val="21"/>
              </w:rPr>
              <w:t>■不召开</w:t>
            </w:r>
          </w:p>
          <w:p w14:paraId="3B417736" w14:textId="77777777" w:rsidR="000D0574" w:rsidRDefault="00385DF3">
            <w:pPr>
              <w:widowControl/>
              <w:rPr>
                <w:rFonts w:ascii="宋体" w:hAnsi="宋体" w:cs="宋体" w:hint="eastAsia"/>
                <w:kern w:val="0"/>
                <w:szCs w:val="21"/>
              </w:rPr>
            </w:pPr>
            <w:r>
              <w:rPr>
                <w:rFonts w:ascii="宋体" w:hAnsi="宋体" w:cs="宋体" w:hint="eastAsia"/>
                <w:szCs w:val="21"/>
              </w:rPr>
              <w:t>□</w:t>
            </w:r>
            <w:r>
              <w:rPr>
                <w:rFonts w:ascii="宋体" w:hAnsi="宋体" w:cs="宋体" w:hint="eastAsia"/>
                <w:kern w:val="0"/>
                <w:szCs w:val="21"/>
              </w:rPr>
              <w:t>召开，召开时间：另行通知</w:t>
            </w:r>
          </w:p>
          <w:p w14:paraId="59871800" w14:textId="77777777" w:rsidR="000D0574" w:rsidRDefault="00385DF3">
            <w:pPr>
              <w:rPr>
                <w:rFonts w:ascii="宋体" w:hAnsi="宋体" w:cs="宋体" w:hint="eastAsia"/>
                <w:szCs w:val="21"/>
              </w:rPr>
            </w:pPr>
            <w:r>
              <w:rPr>
                <w:rFonts w:ascii="宋体" w:hAnsi="宋体" w:cs="宋体" w:hint="eastAsia"/>
                <w:kern w:val="0"/>
                <w:szCs w:val="21"/>
              </w:rPr>
              <w:t>召开地点：</w:t>
            </w:r>
            <w:r>
              <w:rPr>
                <w:rFonts w:ascii="宋体" w:hAnsi="宋体" w:cs="宋体" w:hint="eastAsia"/>
                <w:szCs w:val="21"/>
                <w:u w:val="single"/>
              </w:rPr>
              <w:t xml:space="preserve">   /   </w:t>
            </w:r>
            <w:r>
              <w:rPr>
                <w:rFonts w:ascii="宋体" w:hAnsi="宋体" w:cs="宋体" w:hint="eastAsia"/>
                <w:szCs w:val="21"/>
              </w:rPr>
              <w:t>。</w:t>
            </w:r>
            <w:r>
              <w:rPr>
                <w:rFonts w:ascii="宋体" w:hAnsi="宋体" w:cs="宋体" w:hint="eastAsia"/>
                <w:kern w:val="0"/>
                <w:szCs w:val="21"/>
              </w:rPr>
              <w:t xml:space="preserve"> </w:t>
            </w:r>
          </w:p>
        </w:tc>
      </w:tr>
      <w:tr w:rsidR="000D0574" w14:paraId="548785FF"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47FCE996" w14:textId="77777777" w:rsidR="000D0574" w:rsidRDefault="00385DF3">
            <w:pPr>
              <w:jc w:val="center"/>
              <w:rPr>
                <w:rFonts w:ascii="宋体" w:hAnsi="宋体" w:cs="宋体" w:hint="eastAsia"/>
                <w:szCs w:val="21"/>
              </w:rPr>
            </w:pPr>
            <w:r>
              <w:rPr>
                <w:rFonts w:ascii="宋体" w:hAnsi="宋体" w:cs="宋体" w:hint="eastAsia"/>
                <w:szCs w:val="21"/>
              </w:rPr>
              <w:t>1.10.2</w:t>
            </w:r>
          </w:p>
        </w:tc>
        <w:tc>
          <w:tcPr>
            <w:tcW w:w="1739" w:type="dxa"/>
            <w:tcBorders>
              <w:top w:val="single" w:sz="4" w:space="0" w:color="auto"/>
              <w:left w:val="single" w:sz="4" w:space="0" w:color="auto"/>
              <w:bottom w:val="single" w:sz="4" w:space="0" w:color="auto"/>
              <w:right w:val="single" w:sz="4" w:space="0" w:color="auto"/>
            </w:tcBorders>
            <w:vAlign w:val="center"/>
          </w:tcPr>
          <w:p w14:paraId="4C99FA88" w14:textId="77777777" w:rsidR="000D0574" w:rsidRDefault="00385DF3">
            <w:pPr>
              <w:jc w:val="center"/>
              <w:rPr>
                <w:rFonts w:ascii="宋体" w:hAnsi="宋体" w:cs="宋体" w:hint="eastAsia"/>
                <w:szCs w:val="21"/>
              </w:rPr>
            </w:pPr>
            <w:r>
              <w:rPr>
                <w:rFonts w:ascii="宋体" w:hAnsi="宋体" w:cs="宋体" w:hint="eastAsia"/>
                <w:szCs w:val="21"/>
              </w:rPr>
              <w:t>投标人提出问题的截止时间</w:t>
            </w:r>
          </w:p>
        </w:tc>
        <w:tc>
          <w:tcPr>
            <w:tcW w:w="7323" w:type="dxa"/>
            <w:tcBorders>
              <w:top w:val="single" w:sz="4" w:space="0" w:color="auto"/>
              <w:left w:val="single" w:sz="4" w:space="0" w:color="auto"/>
              <w:bottom w:val="single" w:sz="4" w:space="0" w:color="auto"/>
              <w:right w:val="single" w:sz="4" w:space="0" w:color="auto"/>
            </w:tcBorders>
            <w:vAlign w:val="center"/>
          </w:tcPr>
          <w:p w14:paraId="4A2D017B" w14:textId="77777777" w:rsidR="000D0574" w:rsidRDefault="00385DF3">
            <w:pPr>
              <w:rPr>
                <w:rFonts w:ascii="宋体" w:hAnsi="宋体" w:cs="宋体" w:hint="eastAsia"/>
                <w:kern w:val="0"/>
                <w:szCs w:val="21"/>
                <w:u w:val="single"/>
              </w:rPr>
            </w:pPr>
            <w:r>
              <w:rPr>
                <w:rFonts w:ascii="宋体" w:hAnsi="宋体" w:cs="宋体" w:hint="eastAsia"/>
                <w:kern w:val="0"/>
                <w:szCs w:val="21"/>
                <w:u w:val="single"/>
              </w:rPr>
              <w:t>1.截止时间：投标人应在约定的时间内（以广州公共资源交易中心网站发布的时间为准）提出答疑问题。</w:t>
            </w:r>
          </w:p>
          <w:p w14:paraId="3B9EAFDD" w14:textId="77777777" w:rsidR="000D0574" w:rsidRDefault="00385DF3">
            <w:pPr>
              <w:rPr>
                <w:rFonts w:ascii="宋体" w:hAnsi="宋体" w:cs="宋体" w:hint="eastAsia"/>
                <w:kern w:val="0"/>
                <w:szCs w:val="21"/>
                <w:u w:val="single"/>
              </w:rPr>
            </w:pPr>
            <w:r>
              <w:rPr>
                <w:rFonts w:ascii="宋体" w:hAnsi="宋体" w:cs="宋体" w:hint="eastAsia"/>
                <w:kern w:val="0"/>
                <w:szCs w:val="21"/>
                <w:u w:val="single"/>
              </w:rPr>
              <w:t>2.提出问题的方式：上传到广州公共资源交易中心网站进行网上答疑。</w:t>
            </w:r>
          </w:p>
          <w:p w14:paraId="51CD8581" w14:textId="77777777" w:rsidR="000D0574" w:rsidRDefault="00385DF3">
            <w:pPr>
              <w:rPr>
                <w:rFonts w:ascii="宋体" w:hAnsi="宋体" w:cs="宋体" w:hint="eastAsia"/>
                <w:szCs w:val="21"/>
              </w:rPr>
            </w:pPr>
            <w:r>
              <w:rPr>
                <w:rFonts w:ascii="宋体" w:hAnsi="宋体" w:cs="宋体" w:hint="eastAsia"/>
                <w:kern w:val="0"/>
                <w:szCs w:val="21"/>
                <w:u w:val="single"/>
              </w:rPr>
              <w:t>3.网上答疑的操作指南为：投标人的疑问通过广州公共资源交易中心数字交易平台提交。具体操作方法详见广州公共资源交易中心网站发布的相关指引。</w:t>
            </w:r>
          </w:p>
        </w:tc>
      </w:tr>
      <w:tr w:rsidR="000D0574" w14:paraId="049E8785"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6E2C6332" w14:textId="77777777" w:rsidR="000D0574" w:rsidRDefault="00385DF3">
            <w:pPr>
              <w:jc w:val="center"/>
              <w:rPr>
                <w:rFonts w:ascii="宋体" w:hAnsi="宋体" w:cs="宋体" w:hint="eastAsia"/>
                <w:szCs w:val="21"/>
              </w:rPr>
            </w:pPr>
            <w:r>
              <w:rPr>
                <w:rFonts w:ascii="宋体" w:hAnsi="宋体" w:cs="宋体" w:hint="eastAsia"/>
                <w:szCs w:val="21"/>
              </w:rPr>
              <w:lastRenderedPageBreak/>
              <w:t>1.10.3</w:t>
            </w:r>
          </w:p>
        </w:tc>
        <w:tc>
          <w:tcPr>
            <w:tcW w:w="1739" w:type="dxa"/>
            <w:tcBorders>
              <w:top w:val="single" w:sz="4" w:space="0" w:color="auto"/>
              <w:left w:val="single" w:sz="4" w:space="0" w:color="auto"/>
              <w:bottom w:val="single" w:sz="4" w:space="0" w:color="auto"/>
              <w:right w:val="single" w:sz="4" w:space="0" w:color="auto"/>
            </w:tcBorders>
            <w:vAlign w:val="center"/>
          </w:tcPr>
          <w:p w14:paraId="37E67405" w14:textId="77777777" w:rsidR="000D0574" w:rsidRDefault="00385DF3">
            <w:pPr>
              <w:jc w:val="center"/>
              <w:rPr>
                <w:rFonts w:ascii="宋体" w:hAnsi="宋体" w:cs="宋体" w:hint="eastAsia"/>
                <w:szCs w:val="21"/>
              </w:rPr>
            </w:pPr>
            <w:r>
              <w:rPr>
                <w:rFonts w:ascii="宋体" w:hAnsi="宋体" w:cs="宋体" w:hint="eastAsia"/>
                <w:szCs w:val="21"/>
              </w:rPr>
              <w:t>招标人书面澄清的时间</w:t>
            </w:r>
          </w:p>
        </w:tc>
        <w:tc>
          <w:tcPr>
            <w:tcW w:w="7323" w:type="dxa"/>
            <w:tcBorders>
              <w:top w:val="single" w:sz="4" w:space="0" w:color="auto"/>
              <w:left w:val="single" w:sz="4" w:space="0" w:color="auto"/>
              <w:bottom w:val="single" w:sz="4" w:space="0" w:color="auto"/>
              <w:right w:val="single" w:sz="4" w:space="0" w:color="auto"/>
            </w:tcBorders>
            <w:vAlign w:val="center"/>
          </w:tcPr>
          <w:p w14:paraId="1EFDAB3A" w14:textId="77777777" w:rsidR="000D0574" w:rsidRDefault="00385DF3">
            <w:pPr>
              <w:widowControl/>
              <w:rPr>
                <w:rFonts w:ascii="宋体" w:hAnsi="宋体" w:cs="宋体" w:hint="eastAsia"/>
                <w:kern w:val="0"/>
                <w:szCs w:val="21"/>
              </w:rPr>
            </w:pPr>
            <w:r>
              <w:rPr>
                <w:rFonts w:ascii="宋体" w:hAnsi="宋体" w:cs="宋体" w:hint="eastAsia"/>
                <w:kern w:val="0"/>
                <w:szCs w:val="21"/>
              </w:rPr>
              <w:t>投标截止时间15天前</w:t>
            </w:r>
          </w:p>
        </w:tc>
      </w:tr>
      <w:tr w:rsidR="000D0574" w14:paraId="63779E8D"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50C1BCAD" w14:textId="77777777" w:rsidR="000D0574" w:rsidRDefault="00385DF3">
            <w:pPr>
              <w:jc w:val="center"/>
              <w:rPr>
                <w:rFonts w:ascii="宋体" w:hAnsi="宋体" w:cs="宋体" w:hint="eastAsia"/>
                <w:szCs w:val="21"/>
              </w:rPr>
            </w:pPr>
            <w:r>
              <w:rPr>
                <w:rFonts w:ascii="宋体" w:hAnsi="宋体" w:cs="宋体" w:hint="eastAsia"/>
                <w:szCs w:val="21"/>
              </w:rPr>
              <w:t>1.11.1</w:t>
            </w:r>
          </w:p>
        </w:tc>
        <w:tc>
          <w:tcPr>
            <w:tcW w:w="1739" w:type="dxa"/>
            <w:tcBorders>
              <w:top w:val="single" w:sz="4" w:space="0" w:color="auto"/>
              <w:left w:val="single" w:sz="4" w:space="0" w:color="auto"/>
              <w:bottom w:val="single" w:sz="4" w:space="0" w:color="auto"/>
              <w:right w:val="single" w:sz="4" w:space="0" w:color="auto"/>
            </w:tcBorders>
            <w:vAlign w:val="center"/>
          </w:tcPr>
          <w:p w14:paraId="33701E00" w14:textId="77777777" w:rsidR="000D0574" w:rsidRDefault="00385DF3">
            <w:pPr>
              <w:jc w:val="center"/>
              <w:rPr>
                <w:rFonts w:ascii="宋体" w:hAnsi="宋体" w:cs="宋体" w:hint="eastAsia"/>
                <w:szCs w:val="21"/>
              </w:rPr>
            </w:pPr>
            <w:r>
              <w:rPr>
                <w:rFonts w:ascii="宋体" w:hAnsi="宋体" w:cs="宋体" w:hint="eastAsia"/>
                <w:szCs w:val="21"/>
              </w:rPr>
              <w:t>招标人规定由分包人承担的工作</w:t>
            </w:r>
          </w:p>
        </w:tc>
        <w:tc>
          <w:tcPr>
            <w:tcW w:w="7323" w:type="dxa"/>
            <w:tcBorders>
              <w:top w:val="single" w:sz="4" w:space="0" w:color="auto"/>
              <w:left w:val="single" w:sz="4" w:space="0" w:color="auto"/>
              <w:bottom w:val="single" w:sz="4" w:space="0" w:color="auto"/>
              <w:right w:val="single" w:sz="4" w:space="0" w:color="auto"/>
            </w:tcBorders>
            <w:vAlign w:val="center"/>
          </w:tcPr>
          <w:p w14:paraId="6F3BC814" w14:textId="77777777" w:rsidR="000D0574" w:rsidRDefault="00385DF3">
            <w:pPr>
              <w:rPr>
                <w:rFonts w:ascii="宋体" w:hAnsi="宋体" w:cs="宋体" w:hint="eastAsia"/>
                <w:szCs w:val="21"/>
              </w:rPr>
            </w:pPr>
            <w:r>
              <w:rPr>
                <w:rFonts w:ascii="宋体" w:hAnsi="宋体" w:cs="宋体" w:hint="eastAsia"/>
                <w:szCs w:val="21"/>
              </w:rPr>
              <w:t>按照合同相关约定执行。</w:t>
            </w:r>
          </w:p>
        </w:tc>
      </w:tr>
      <w:tr w:rsidR="000D0574" w14:paraId="52B1D903"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7F0A67A7" w14:textId="77777777" w:rsidR="000D0574" w:rsidRDefault="00385DF3">
            <w:pPr>
              <w:jc w:val="center"/>
              <w:rPr>
                <w:rFonts w:ascii="宋体" w:hAnsi="宋体" w:cs="宋体" w:hint="eastAsia"/>
                <w:szCs w:val="21"/>
              </w:rPr>
            </w:pPr>
            <w:r>
              <w:rPr>
                <w:rFonts w:ascii="宋体" w:hAnsi="宋体" w:cs="宋体" w:hint="eastAsia"/>
                <w:szCs w:val="21"/>
              </w:rPr>
              <w:t>1.11.2</w:t>
            </w:r>
          </w:p>
        </w:tc>
        <w:tc>
          <w:tcPr>
            <w:tcW w:w="1739" w:type="dxa"/>
            <w:tcBorders>
              <w:top w:val="single" w:sz="4" w:space="0" w:color="auto"/>
              <w:left w:val="single" w:sz="4" w:space="0" w:color="auto"/>
              <w:bottom w:val="single" w:sz="4" w:space="0" w:color="auto"/>
              <w:right w:val="single" w:sz="4" w:space="0" w:color="auto"/>
            </w:tcBorders>
            <w:vAlign w:val="center"/>
          </w:tcPr>
          <w:p w14:paraId="4D37691A" w14:textId="77777777" w:rsidR="000D0574" w:rsidRDefault="00385DF3">
            <w:pPr>
              <w:jc w:val="center"/>
              <w:rPr>
                <w:rFonts w:ascii="宋体" w:hAnsi="宋体" w:cs="宋体" w:hint="eastAsia"/>
                <w:szCs w:val="21"/>
              </w:rPr>
            </w:pPr>
            <w:r>
              <w:rPr>
                <w:rFonts w:ascii="宋体" w:hAnsi="宋体" w:cs="宋体" w:hint="eastAsia"/>
                <w:szCs w:val="21"/>
              </w:rPr>
              <w:t>投标人拟分包的工作</w:t>
            </w:r>
          </w:p>
        </w:tc>
        <w:tc>
          <w:tcPr>
            <w:tcW w:w="7323" w:type="dxa"/>
            <w:tcBorders>
              <w:top w:val="single" w:sz="4" w:space="0" w:color="auto"/>
              <w:left w:val="single" w:sz="4" w:space="0" w:color="auto"/>
              <w:bottom w:val="single" w:sz="4" w:space="0" w:color="auto"/>
              <w:right w:val="single" w:sz="4" w:space="0" w:color="auto"/>
            </w:tcBorders>
            <w:vAlign w:val="center"/>
          </w:tcPr>
          <w:p w14:paraId="61C7F8F6" w14:textId="77777777" w:rsidR="000D0574" w:rsidRDefault="00385DF3">
            <w:pPr>
              <w:pStyle w:val="31"/>
              <w:widowControl/>
              <w:topLinePunct/>
              <w:rPr>
                <w:rFonts w:hAnsi="宋体" w:cs="宋体" w:hint="eastAsia"/>
                <w:sz w:val="21"/>
                <w:szCs w:val="21"/>
              </w:rPr>
            </w:pPr>
            <w:r>
              <w:rPr>
                <w:rFonts w:hAnsi="宋体" w:cs="宋体" w:hint="eastAsia"/>
                <w:sz w:val="21"/>
                <w:szCs w:val="21"/>
              </w:rPr>
              <w:t>□不允许</w:t>
            </w:r>
          </w:p>
          <w:p w14:paraId="4FA6F27F" w14:textId="77777777" w:rsidR="000D0574" w:rsidRDefault="00385DF3">
            <w:pPr>
              <w:rPr>
                <w:rFonts w:ascii="宋体" w:hAnsi="宋体" w:cs="宋体" w:hint="eastAsia"/>
                <w:szCs w:val="21"/>
              </w:rPr>
            </w:pPr>
            <w:r>
              <w:rPr>
                <w:rFonts w:ascii="宋体" w:hAnsi="宋体" w:cs="宋体" w:hint="eastAsia"/>
                <w:szCs w:val="21"/>
              </w:rPr>
              <w:t>■允许</w:t>
            </w:r>
          </w:p>
        </w:tc>
      </w:tr>
      <w:tr w:rsidR="000D0574" w14:paraId="512EDD3F"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0BDF30FE" w14:textId="77777777" w:rsidR="000D0574" w:rsidRDefault="00385DF3">
            <w:pPr>
              <w:jc w:val="center"/>
              <w:rPr>
                <w:rFonts w:ascii="宋体" w:hAnsi="宋体" w:cs="宋体" w:hint="eastAsia"/>
                <w:szCs w:val="21"/>
              </w:rPr>
            </w:pPr>
            <w:r>
              <w:rPr>
                <w:rFonts w:ascii="宋体" w:hAnsi="宋体" w:cs="宋体" w:hint="eastAsia"/>
                <w:szCs w:val="21"/>
              </w:rPr>
              <w:t>1.12</w:t>
            </w:r>
          </w:p>
        </w:tc>
        <w:tc>
          <w:tcPr>
            <w:tcW w:w="1739" w:type="dxa"/>
            <w:tcBorders>
              <w:top w:val="single" w:sz="4" w:space="0" w:color="auto"/>
              <w:left w:val="single" w:sz="4" w:space="0" w:color="auto"/>
              <w:bottom w:val="single" w:sz="4" w:space="0" w:color="auto"/>
              <w:right w:val="single" w:sz="4" w:space="0" w:color="auto"/>
            </w:tcBorders>
            <w:vAlign w:val="center"/>
          </w:tcPr>
          <w:p w14:paraId="0C673F24" w14:textId="77777777" w:rsidR="000D0574" w:rsidRDefault="00385DF3">
            <w:pPr>
              <w:jc w:val="center"/>
              <w:rPr>
                <w:rFonts w:ascii="宋体" w:hAnsi="宋体" w:cs="宋体" w:hint="eastAsia"/>
                <w:szCs w:val="21"/>
              </w:rPr>
            </w:pPr>
            <w:r>
              <w:rPr>
                <w:rFonts w:ascii="宋体" w:hAnsi="宋体" w:cs="宋体" w:hint="eastAsia"/>
                <w:szCs w:val="21"/>
              </w:rPr>
              <w:t>偏离</w:t>
            </w:r>
          </w:p>
        </w:tc>
        <w:tc>
          <w:tcPr>
            <w:tcW w:w="7323" w:type="dxa"/>
            <w:tcBorders>
              <w:top w:val="single" w:sz="4" w:space="0" w:color="auto"/>
              <w:left w:val="single" w:sz="4" w:space="0" w:color="auto"/>
              <w:bottom w:val="single" w:sz="4" w:space="0" w:color="auto"/>
              <w:right w:val="single" w:sz="4" w:space="0" w:color="auto"/>
            </w:tcBorders>
            <w:vAlign w:val="center"/>
          </w:tcPr>
          <w:p w14:paraId="6FEE0AC3" w14:textId="77777777" w:rsidR="000D0574" w:rsidRDefault="00385DF3">
            <w:pPr>
              <w:pStyle w:val="31"/>
              <w:widowControl/>
              <w:topLinePunct/>
              <w:rPr>
                <w:rFonts w:hAnsi="宋体" w:cs="宋体" w:hint="eastAsia"/>
                <w:sz w:val="21"/>
                <w:szCs w:val="21"/>
              </w:rPr>
            </w:pPr>
            <w:r>
              <w:rPr>
                <w:rFonts w:hAnsi="宋体" w:cs="宋体" w:hint="eastAsia"/>
                <w:sz w:val="21"/>
                <w:szCs w:val="21"/>
              </w:rPr>
              <w:t>■不允许</w:t>
            </w:r>
          </w:p>
          <w:p w14:paraId="1A1FCE02" w14:textId="77777777" w:rsidR="000D0574" w:rsidRDefault="00385DF3">
            <w:pPr>
              <w:pStyle w:val="31"/>
              <w:widowControl/>
              <w:topLinePunct/>
              <w:rPr>
                <w:rFonts w:hAnsi="宋体" w:cs="宋体" w:hint="eastAsia"/>
                <w:sz w:val="21"/>
                <w:szCs w:val="21"/>
              </w:rPr>
            </w:pPr>
            <w:r>
              <w:rPr>
                <w:rFonts w:hAnsi="宋体" w:cs="宋体" w:hint="eastAsia"/>
                <w:sz w:val="21"/>
                <w:szCs w:val="21"/>
              </w:rPr>
              <w:t>□允许</w:t>
            </w:r>
          </w:p>
        </w:tc>
      </w:tr>
      <w:tr w:rsidR="000D0574" w14:paraId="6F4F2FFC"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0DEA8E69" w14:textId="77777777" w:rsidR="000D0574" w:rsidRDefault="00385DF3">
            <w:pPr>
              <w:jc w:val="center"/>
              <w:rPr>
                <w:rFonts w:ascii="宋体" w:hAnsi="宋体" w:cs="宋体" w:hint="eastAsia"/>
                <w:szCs w:val="21"/>
              </w:rPr>
            </w:pPr>
            <w:r>
              <w:rPr>
                <w:rFonts w:ascii="宋体" w:hAnsi="宋体" w:cs="宋体" w:hint="eastAsia"/>
                <w:szCs w:val="21"/>
              </w:rPr>
              <w:t>2.1</w:t>
            </w:r>
          </w:p>
        </w:tc>
        <w:tc>
          <w:tcPr>
            <w:tcW w:w="1739" w:type="dxa"/>
            <w:tcBorders>
              <w:top w:val="single" w:sz="4" w:space="0" w:color="auto"/>
              <w:left w:val="single" w:sz="4" w:space="0" w:color="auto"/>
              <w:bottom w:val="single" w:sz="4" w:space="0" w:color="auto"/>
              <w:right w:val="single" w:sz="4" w:space="0" w:color="auto"/>
            </w:tcBorders>
            <w:vAlign w:val="center"/>
          </w:tcPr>
          <w:p w14:paraId="7A66016C" w14:textId="77777777" w:rsidR="000D0574" w:rsidRDefault="00385DF3">
            <w:pPr>
              <w:jc w:val="center"/>
              <w:rPr>
                <w:rFonts w:ascii="宋体" w:hAnsi="宋体" w:cs="宋体" w:hint="eastAsia"/>
                <w:szCs w:val="21"/>
              </w:rPr>
            </w:pPr>
            <w:r>
              <w:rPr>
                <w:rFonts w:ascii="宋体" w:hAnsi="宋体" w:cs="宋体" w:hint="eastAsia"/>
                <w:szCs w:val="21"/>
              </w:rPr>
              <w:t>构成招标文件的其他资料</w:t>
            </w:r>
          </w:p>
        </w:tc>
        <w:tc>
          <w:tcPr>
            <w:tcW w:w="7323" w:type="dxa"/>
            <w:tcBorders>
              <w:top w:val="single" w:sz="4" w:space="0" w:color="auto"/>
              <w:left w:val="single" w:sz="4" w:space="0" w:color="auto"/>
              <w:bottom w:val="single" w:sz="4" w:space="0" w:color="auto"/>
              <w:right w:val="single" w:sz="4" w:space="0" w:color="auto"/>
            </w:tcBorders>
            <w:vAlign w:val="center"/>
          </w:tcPr>
          <w:p w14:paraId="36517DAD" w14:textId="77777777" w:rsidR="000D0574" w:rsidRDefault="00385DF3">
            <w:pPr>
              <w:rPr>
                <w:rFonts w:ascii="宋体" w:hAnsi="宋体" w:cs="宋体" w:hint="eastAsia"/>
                <w:szCs w:val="21"/>
              </w:rPr>
            </w:pPr>
            <w:r>
              <w:rPr>
                <w:rFonts w:ascii="宋体" w:hAnsi="宋体" w:cs="宋体" w:hint="eastAsia"/>
                <w:kern w:val="0"/>
                <w:szCs w:val="21"/>
                <w:u w:val="single"/>
              </w:rPr>
              <w:t>答疑纪要、澄清文件等（如有）</w:t>
            </w:r>
          </w:p>
        </w:tc>
      </w:tr>
      <w:tr w:rsidR="000D0574" w14:paraId="5287C6CA"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4BF0C417" w14:textId="77777777" w:rsidR="000D0574" w:rsidRDefault="00385DF3">
            <w:pPr>
              <w:jc w:val="center"/>
              <w:rPr>
                <w:rFonts w:ascii="宋体" w:hAnsi="宋体" w:cs="宋体" w:hint="eastAsia"/>
                <w:szCs w:val="21"/>
              </w:rPr>
            </w:pPr>
            <w:r>
              <w:rPr>
                <w:rFonts w:ascii="宋体" w:hAnsi="宋体" w:cs="宋体" w:hint="eastAsia"/>
                <w:szCs w:val="21"/>
              </w:rPr>
              <w:t>2.2.1</w:t>
            </w:r>
          </w:p>
        </w:tc>
        <w:tc>
          <w:tcPr>
            <w:tcW w:w="1739" w:type="dxa"/>
            <w:tcBorders>
              <w:top w:val="single" w:sz="4" w:space="0" w:color="auto"/>
              <w:left w:val="single" w:sz="4" w:space="0" w:color="auto"/>
              <w:bottom w:val="single" w:sz="4" w:space="0" w:color="auto"/>
              <w:right w:val="single" w:sz="4" w:space="0" w:color="auto"/>
            </w:tcBorders>
            <w:vAlign w:val="center"/>
          </w:tcPr>
          <w:p w14:paraId="6E9F95C5" w14:textId="77777777" w:rsidR="000D0574" w:rsidRDefault="00385DF3">
            <w:pPr>
              <w:jc w:val="center"/>
              <w:rPr>
                <w:rFonts w:ascii="宋体" w:hAnsi="宋体" w:cs="宋体" w:hint="eastAsia"/>
                <w:szCs w:val="21"/>
              </w:rPr>
            </w:pPr>
            <w:r>
              <w:rPr>
                <w:rFonts w:ascii="宋体" w:hAnsi="宋体" w:cs="宋体" w:hint="eastAsia"/>
                <w:szCs w:val="21"/>
              </w:rPr>
              <w:t>投标人要求澄清招标文件的</w:t>
            </w:r>
          </w:p>
          <w:p w14:paraId="7B41AA96" w14:textId="77777777" w:rsidR="000D0574" w:rsidRDefault="00385DF3">
            <w:pPr>
              <w:jc w:val="center"/>
              <w:rPr>
                <w:rFonts w:ascii="宋体" w:hAnsi="宋体" w:cs="宋体" w:hint="eastAsia"/>
                <w:szCs w:val="21"/>
              </w:rPr>
            </w:pPr>
            <w:r>
              <w:rPr>
                <w:rFonts w:ascii="宋体" w:hAnsi="宋体" w:cs="宋体" w:hint="eastAsia"/>
                <w:szCs w:val="21"/>
              </w:rPr>
              <w:t>截止时间</w:t>
            </w:r>
          </w:p>
        </w:tc>
        <w:tc>
          <w:tcPr>
            <w:tcW w:w="7323" w:type="dxa"/>
            <w:tcBorders>
              <w:top w:val="single" w:sz="4" w:space="0" w:color="auto"/>
              <w:left w:val="single" w:sz="4" w:space="0" w:color="auto"/>
              <w:bottom w:val="single" w:sz="4" w:space="0" w:color="auto"/>
              <w:right w:val="single" w:sz="4" w:space="0" w:color="auto"/>
            </w:tcBorders>
            <w:vAlign w:val="center"/>
          </w:tcPr>
          <w:p w14:paraId="213A3ECB" w14:textId="77777777" w:rsidR="000D0574" w:rsidRDefault="00385DF3">
            <w:pPr>
              <w:rPr>
                <w:rFonts w:ascii="宋体" w:hAnsi="宋体" w:cs="宋体" w:hint="eastAsia"/>
                <w:szCs w:val="21"/>
              </w:rPr>
            </w:pPr>
            <w:r>
              <w:rPr>
                <w:rFonts w:ascii="宋体" w:hAnsi="宋体" w:cs="宋体" w:hint="eastAsia"/>
                <w:kern w:val="0"/>
                <w:szCs w:val="21"/>
              </w:rPr>
              <w:t>同投标人提出问题的截止时间</w:t>
            </w:r>
          </w:p>
        </w:tc>
      </w:tr>
      <w:tr w:rsidR="000D0574" w14:paraId="5AF8DCDC"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3DE21371" w14:textId="77777777" w:rsidR="000D0574" w:rsidRDefault="00385DF3">
            <w:pPr>
              <w:jc w:val="center"/>
              <w:rPr>
                <w:rFonts w:ascii="宋体" w:hAnsi="宋体" w:cs="宋体" w:hint="eastAsia"/>
                <w:szCs w:val="21"/>
              </w:rPr>
            </w:pPr>
            <w:r>
              <w:rPr>
                <w:rFonts w:ascii="宋体" w:hAnsi="宋体" w:cs="宋体" w:hint="eastAsia"/>
                <w:szCs w:val="21"/>
              </w:rPr>
              <w:t>2.2.2</w:t>
            </w:r>
          </w:p>
        </w:tc>
        <w:tc>
          <w:tcPr>
            <w:tcW w:w="1739" w:type="dxa"/>
            <w:tcBorders>
              <w:top w:val="single" w:sz="4" w:space="0" w:color="auto"/>
              <w:left w:val="single" w:sz="4" w:space="0" w:color="auto"/>
              <w:bottom w:val="single" w:sz="4" w:space="0" w:color="auto"/>
              <w:right w:val="single" w:sz="4" w:space="0" w:color="auto"/>
            </w:tcBorders>
            <w:vAlign w:val="center"/>
          </w:tcPr>
          <w:p w14:paraId="2510AAA6" w14:textId="77777777" w:rsidR="000D0574" w:rsidRDefault="00385DF3">
            <w:pPr>
              <w:jc w:val="center"/>
              <w:rPr>
                <w:rFonts w:ascii="宋体" w:hAnsi="宋体" w:cs="宋体" w:hint="eastAsia"/>
                <w:szCs w:val="21"/>
              </w:rPr>
            </w:pPr>
            <w:r>
              <w:rPr>
                <w:rFonts w:ascii="宋体" w:hAnsi="宋体" w:cs="宋体" w:hint="eastAsia"/>
                <w:szCs w:val="21"/>
              </w:rPr>
              <w:t>投标截止时间</w:t>
            </w:r>
          </w:p>
        </w:tc>
        <w:tc>
          <w:tcPr>
            <w:tcW w:w="7323" w:type="dxa"/>
            <w:tcBorders>
              <w:top w:val="single" w:sz="4" w:space="0" w:color="auto"/>
              <w:left w:val="single" w:sz="4" w:space="0" w:color="auto"/>
              <w:bottom w:val="single" w:sz="4" w:space="0" w:color="auto"/>
              <w:right w:val="single" w:sz="4" w:space="0" w:color="auto"/>
            </w:tcBorders>
            <w:vAlign w:val="center"/>
          </w:tcPr>
          <w:p w14:paraId="0B6F588E" w14:textId="77777777" w:rsidR="000D0574" w:rsidRDefault="00385DF3">
            <w:pPr>
              <w:widowControl/>
              <w:rPr>
                <w:rFonts w:ascii="宋体" w:hAnsi="宋体" w:cs="宋体" w:hint="eastAsia"/>
                <w:kern w:val="0"/>
                <w:szCs w:val="21"/>
                <w:u w:val="single"/>
              </w:rPr>
            </w:pPr>
            <w:r>
              <w:rPr>
                <w:rFonts w:ascii="宋体" w:hAnsi="宋体" w:cs="宋体" w:hint="eastAsia"/>
                <w:kern w:val="0"/>
                <w:szCs w:val="21"/>
              </w:rPr>
              <w:t>开始接收投标文件时间：</w:t>
            </w:r>
            <w:r>
              <w:rPr>
                <w:rFonts w:ascii="宋体" w:hAnsi="宋体" w:cs="宋体" w:hint="eastAsia"/>
                <w:kern w:val="0"/>
                <w:szCs w:val="21"/>
                <w:u w:val="single"/>
              </w:rPr>
              <w:t>2024</w:t>
            </w:r>
            <w:r>
              <w:rPr>
                <w:rFonts w:ascii="宋体" w:hAnsi="宋体" w:cs="宋体" w:hint="eastAsia"/>
                <w:kern w:val="0"/>
                <w:szCs w:val="21"/>
              </w:rPr>
              <w:t>年</w:t>
            </w:r>
            <w:r>
              <w:rPr>
                <w:rFonts w:ascii="宋体" w:hAnsi="宋体" w:cs="宋体" w:hint="eastAsia"/>
                <w:kern w:val="0"/>
                <w:szCs w:val="21"/>
                <w:u w:val="single"/>
              </w:rPr>
              <w:t xml:space="preserve">  </w:t>
            </w:r>
            <w:r>
              <w:rPr>
                <w:rFonts w:ascii="宋体" w:hAnsi="宋体" w:cs="宋体" w:hint="eastAsia"/>
                <w:kern w:val="0"/>
                <w:szCs w:val="21"/>
              </w:rPr>
              <w:t>月</w:t>
            </w:r>
            <w:r>
              <w:rPr>
                <w:rFonts w:ascii="宋体" w:hAnsi="宋体" w:cs="宋体" w:hint="eastAsia"/>
                <w:kern w:val="0"/>
                <w:szCs w:val="21"/>
                <w:u w:val="single"/>
              </w:rPr>
              <w:t xml:space="preserve">  </w:t>
            </w:r>
            <w:r>
              <w:rPr>
                <w:rFonts w:ascii="宋体" w:hAnsi="宋体" w:cs="宋体" w:hint="eastAsia"/>
                <w:kern w:val="0"/>
                <w:szCs w:val="21"/>
              </w:rPr>
              <w:t>日</w:t>
            </w:r>
            <w:r>
              <w:rPr>
                <w:rFonts w:ascii="宋体" w:hAnsi="宋体" w:cs="宋体" w:hint="eastAsia"/>
                <w:kern w:val="0"/>
                <w:szCs w:val="21"/>
                <w:u w:val="single"/>
              </w:rPr>
              <w:t xml:space="preserve">  </w:t>
            </w:r>
            <w:r>
              <w:rPr>
                <w:rFonts w:ascii="宋体" w:hAnsi="宋体" w:cs="宋体" w:hint="eastAsia"/>
                <w:kern w:val="0"/>
                <w:szCs w:val="21"/>
              </w:rPr>
              <w:t>时</w:t>
            </w:r>
            <w:r>
              <w:rPr>
                <w:rFonts w:ascii="宋体" w:hAnsi="宋体" w:cs="宋体" w:hint="eastAsia"/>
                <w:kern w:val="0"/>
                <w:szCs w:val="21"/>
                <w:u w:val="single"/>
              </w:rPr>
              <w:t xml:space="preserve">  </w:t>
            </w:r>
            <w:r>
              <w:rPr>
                <w:rFonts w:ascii="宋体" w:hAnsi="宋体" w:cs="宋体" w:hint="eastAsia"/>
                <w:kern w:val="0"/>
                <w:szCs w:val="21"/>
              </w:rPr>
              <w:t>分</w:t>
            </w:r>
          </w:p>
          <w:p w14:paraId="49A5068B" w14:textId="77777777" w:rsidR="000D0574" w:rsidRDefault="00385DF3">
            <w:pPr>
              <w:rPr>
                <w:rFonts w:ascii="宋体" w:hAnsi="宋体" w:cs="宋体" w:hint="eastAsia"/>
                <w:szCs w:val="21"/>
              </w:rPr>
            </w:pPr>
            <w:r>
              <w:rPr>
                <w:rFonts w:ascii="宋体" w:hAnsi="宋体" w:cs="宋体" w:hint="eastAsia"/>
                <w:kern w:val="0"/>
                <w:szCs w:val="21"/>
              </w:rPr>
              <w:t>投标截止时间：</w:t>
            </w:r>
            <w:r>
              <w:rPr>
                <w:rFonts w:ascii="宋体" w:hAnsi="宋体" w:cs="宋体" w:hint="eastAsia"/>
                <w:kern w:val="0"/>
                <w:szCs w:val="21"/>
                <w:u w:val="single"/>
              </w:rPr>
              <w:t>2024</w:t>
            </w:r>
            <w:r>
              <w:rPr>
                <w:rFonts w:ascii="宋体" w:hAnsi="宋体" w:cs="宋体" w:hint="eastAsia"/>
                <w:kern w:val="0"/>
                <w:szCs w:val="21"/>
              </w:rPr>
              <w:t>年</w:t>
            </w:r>
            <w:r>
              <w:rPr>
                <w:rFonts w:ascii="宋体" w:hAnsi="宋体" w:cs="宋体" w:hint="eastAsia"/>
                <w:kern w:val="0"/>
                <w:szCs w:val="21"/>
                <w:u w:val="single"/>
              </w:rPr>
              <w:t xml:space="preserve">  </w:t>
            </w:r>
            <w:r>
              <w:rPr>
                <w:rFonts w:ascii="宋体" w:hAnsi="宋体" w:cs="宋体" w:hint="eastAsia"/>
                <w:kern w:val="0"/>
                <w:szCs w:val="21"/>
              </w:rPr>
              <w:t>月</w:t>
            </w:r>
            <w:r>
              <w:rPr>
                <w:rFonts w:ascii="宋体" w:hAnsi="宋体" w:cs="宋体" w:hint="eastAsia"/>
                <w:kern w:val="0"/>
                <w:szCs w:val="21"/>
                <w:u w:val="single"/>
              </w:rPr>
              <w:t xml:space="preserve">   </w:t>
            </w:r>
            <w:r>
              <w:rPr>
                <w:rFonts w:ascii="宋体" w:hAnsi="宋体" w:cs="宋体" w:hint="eastAsia"/>
                <w:kern w:val="0"/>
                <w:szCs w:val="21"/>
              </w:rPr>
              <w:t>日</w:t>
            </w:r>
            <w:r>
              <w:rPr>
                <w:rFonts w:ascii="宋体" w:hAnsi="宋体" w:cs="宋体" w:hint="eastAsia"/>
                <w:kern w:val="0"/>
                <w:szCs w:val="21"/>
                <w:u w:val="single"/>
              </w:rPr>
              <w:t xml:space="preserve">  </w:t>
            </w:r>
            <w:r>
              <w:rPr>
                <w:rFonts w:ascii="宋体" w:hAnsi="宋体" w:cs="宋体" w:hint="eastAsia"/>
                <w:kern w:val="0"/>
                <w:szCs w:val="21"/>
              </w:rPr>
              <w:t>时</w:t>
            </w:r>
            <w:r>
              <w:rPr>
                <w:rFonts w:ascii="宋体" w:hAnsi="宋体" w:cs="宋体" w:hint="eastAsia"/>
                <w:kern w:val="0"/>
                <w:szCs w:val="21"/>
                <w:u w:val="single"/>
              </w:rPr>
              <w:t xml:space="preserve">  </w:t>
            </w:r>
            <w:r>
              <w:rPr>
                <w:rFonts w:ascii="宋体" w:hAnsi="宋体" w:cs="宋体" w:hint="eastAsia"/>
                <w:kern w:val="0"/>
                <w:szCs w:val="21"/>
              </w:rPr>
              <w:t>分</w:t>
            </w:r>
          </w:p>
        </w:tc>
      </w:tr>
      <w:tr w:rsidR="000D0574" w14:paraId="6ACEECF7"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183DC003" w14:textId="77777777" w:rsidR="000D0574" w:rsidRDefault="00385DF3">
            <w:pPr>
              <w:jc w:val="center"/>
              <w:rPr>
                <w:rFonts w:ascii="宋体" w:hAnsi="宋体" w:cs="宋体" w:hint="eastAsia"/>
                <w:szCs w:val="21"/>
              </w:rPr>
            </w:pPr>
            <w:r>
              <w:rPr>
                <w:rFonts w:ascii="宋体" w:hAnsi="宋体" w:cs="宋体" w:hint="eastAsia"/>
                <w:szCs w:val="21"/>
              </w:rPr>
              <w:t>2.2.3</w:t>
            </w:r>
          </w:p>
        </w:tc>
        <w:tc>
          <w:tcPr>
            <w:tcW w:w="1739" w:type="dxa"/>
            <w:tcBorders>
              <w:top w:val="single" w:sz="4" w:space="0" w:color="auto"/>
              <w:left w:val="single" w:sz="4" w:space="0" w:color="auto"/>
              <w:bottom w:val="single" w:sz="4" w:space="0" w:color="auto"/>
              <w:right w:val="single" w:sz="4" w:space="0" w:color="auto"/>
            </w:tcBorders>
            <w:vAlign w:val="center"/>
          </w:tcPr>
          <w:p w14:paraId="13FBEFA3" w14:textId="77777777" w:rsidR="000D0574" w:rsidRDefault="00385DF3">
            <w:pPr>
              <w:jc w:val="center"/>
              <w:rPr>
                <w:rFonts w:ascii="宋体" w:hAnsi="宋体" w:cs="宋体" w:hint="eastAsia"/>
                <w:szCs w:val="21"/>
              </w:rPr>
            </w:pPr>
            <w:r>
              <w:rPr>
                <w:rFonts w:ascii="宋体" w:hAnsi="宋体" w:cs="宋体" w:hint="eastAsia"/>
                <w:szCs w:val="21"/>
              </w:rPr>
              <w:t>投标人确认收到答疑纪要</w:t>
            </w:r>
          </w:p>
          <w:p w14:paraId="4324EAB3" w14:textId="77777777" w:rsidR="000D0574" w:rsidRDefault="00385DF3">
            <w:pPr>
              <w:jc w:val="center"/>
              <w:rPr>
                <w:rFonts w:ascii="宋体" w:hAnsi="宋体" w:cs="宋体" w:hint="eastAsia"/>
                <w:szCs w:val="21"/>
              </w:rPr>
            </w:pPr>
            <w:r>
              <w:rPr>
                <w:rFonts w:ascii="宋体" w:hAnsi="宋体" w:cs="宋体" w:hint="eastAsia"/>
                <w:szCs w:val="21"/>
              </w:rPr>
              <w:t>或澄清的时间</w:t>
            </w:r>
          </w:p>
        </w:tc>
        <w:tc>
          <w:tcPr>
            <w:tcW w:w="7323" w:type="dxa"/>
            <w:tcBorders>
              <w:top w:val="single" w:sz="4" w:space="0" w:color="auto"/>
              <w:left w:val="single" w:sz="4" w:space="0" w:color="auto"/>
              <w:bottom w:val="single" w:sz="4" w:space="0" w:color="auto"/>
              <w:right w:val="single" w:sz="4" w:space="0" w:color="auto"/>
            </w:tcBorders>
            <w:vAlign w:val="center"/>
          </w:tcPr>
          <w:p w14:paraId="7A4CAE7D" w14:textId="77777777" w:rsidR="000D0574" w:rsidRDefault="00385DF3">
            <w:pPr>
              <w:rPr>
                <w:rFonts w:ascii="宋体" w:hAnsi="宋体" w:cs="宋体" w:hint="eastAsia"/>
                <w:szCs w:val="21"/>
              </w:rPr>
            </w:pPr>
            <w:r>
              <w:rPr>
                <w:rFonts w:ascii="宋体" w:hAnsi="宋体" w:cs="宋体" w:hint="eastAsia"/>
                <w:szCs w:val="21"/>
              </w:rPr>
              <w:t>在广州公共资源交易中心网上答疑专区发布时视为投标人收到。</w:t>
            </w:r>
          </w:p>
        </w:tc>
      </w:tr>
      <w:tr w:rsidR="000D0574" w14:paraId="273C4C17"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1F65ADCD" w14:textId="77777777" w:rsidR="000D0574" w:rsidRDefault="00385DF3">
            <w:pPr>
              <w:jc w:val="center"/>
              <w:rPr>
                <w:rFonts w:ascii="宋体" w:hAnsi="宋体" w:cs="宋体" w:hint="eastAsia"/>
                <w:szCs w:val="21"/>
              </w:rPr>
            </w:pPr>
            <w:r>
              <w:rPr>
                <w:rFonts w:ascii="宋体" w:hAnsi="宋体" w:cs="宋体" w:hint="eastAsia"/>
                <w:szCs w:val="21"/>
              </w:rPr>
              <w:t>2.3.2</w:t>
            </w:r>
          </w:p>
        </w:tc>
        <w:tc>
          <w:tcPr>
            <w:tcW w:w="1739" w:type="dxa"/>
            <w:tcBorders>
              <w:top w:val="single" w:sz="4" w:space="0" w:color="auto"/>
              <w:left w:val="single" w:sz="4" w:space="0" w:color="auto"/>
              <w:bottom w:val="single" w:sz="4" w:space="0" w:color="auto"/>
              <w:right w:val="single" w:sz="4" w:space="0" w:color="auto"/>
            </w:tcBorders>
            <w:vAlign w:val="center"/>
          </w:tcPr>
          <w:p w14:paraId="1AC964DF" w14:textId="77777777" w:rsidR="000D0574" w:rsidRDefault="00385DF3">
            <w:pPr>
              <w:jc w:val="center"/>
              <w:rPr>
                <w:rFonts w:ascii="宋体" w:hAnsi="宋体" w:cs="宋体" w:hint="eastAsia"/>
                <w:szCs w:val="21"/>
              </w:rPr>
            </w:pPr>
            <w:r>
              <w:rPr>
                <w:rFonts w:ascii="宋体" w:hAnsi="宋体" w:cs="宋体" w:hint="eastAsia"/>
                <w:szCs w:val="21"/>
              </w:rPr>
              <w:t>投标人确认收到招标文件修改的时间</w:t>
            </w:r>
          </w:p>
        </w:tc>
        <w:tc>
          <w:tcPr>
            <w:tcW w:w="7323" w:type="dxa"/>
            <w:tcBorders>
              <w:top w:val="single" w:sz="4" w:space="0" w:color="auto"/>
              <w:left w:val="single" w:sz="4" w:space="0" w:color="auto"/>
              <w:bottom w:val="single" w:sz="4" w:space="0" w:color="auto"/>
              <w:right w:val="single" w:sz="4" w:space="0" w:color="auto"/>
            </w:tcBorders>
            <w:vAlign w:val="center"/>
          </w:tcPr>
          <w:p w14:paraId="3B2F78DB" w14:textId="77777777" w:rsidR="000D0574" w:rsidRPr="00385DF3" w:rsidRDefault="00385DF3">
            <w:pPr>
              <w:rPr>
                <w:rFonts w:ascii="宋体" w:hAnsi="宋体" w:cs="宋体" w:hint="eastAsia"/>
                <w:szCs w:val="21"/>
              </w:rPr>
            </w:pPr>
            <w:r w:rsidRPr="00385DF3">
              <w:rPr>
                <w:rFonts w:ascii="宋体" w:hAnsi="宋体" w:cs="宋体" w:hint="eastAsia"/>
                <w:szCs w:val="21"/>
              </w:rPr>
              <w:t>在广州公共资源交易中心网上答疑专区发布时视为投标人收到。</w:t>
            </w:r>
          </w:p>
        </w:tc>
      </w:tr>
      <w:tr w:rsidR="000D0574" w14:paraId="1846F5C7"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4F3FE2B9" w14:textId="77777777" w:rsidR="000D0574" w:rsidRDefault="00385DF3">
            <w:pPr>
              <w:jc w:val="center"/>
              <w:rPr>
                <w:rFonts w:ascii="宋体" w:hAnsi="宋体" w:cs="宋体" w:hint="eastAsia"/>
                <w:szCs w:val="21"/>
              </w:rPr>
            </w:pPr>
            <w:r>
              <w:rPr>
                <w:rFonts w:ascii="宋体" w:hAnsi="宋体" w:cs="宋体" w:hint="eastAsia"/>
                <w:szCs w:val="21"/>
              </w:rPr>
              <w:t>3.1.1</w:t>
            </w:r>
          </w:p>
        </w:tc>
        <w:tc>
          <w:tcPr>
            <w:tcW w:w="1739" w:type="dxa"/>
            <w:tcBorders>
              <w:top w:val="single" w:sz="4" w:space="0" w:color="auto"/>
              <w:left w:val="single" w:sz="4" w:space="0" w:color="auto"/>
              <w:bottom w:val="single" w:sz="4" w:space="0" w:color="auto"/>
              <w:right w:val="single" w:sz="4" w:space="0" w:color="auto"/>
            </w:tcBorders>
            <w:vAlign w:val="center"/>
          </w:tcPr>
          <w:p w14:paraId="60E9C146" w14:textId="77777777" w:rsidR="000D0574" w:rsidRDefault="00385DF3">
            <w:pPr>
              <w:jc w:val="center"/>
              <w:rPr>
                <w:rFonts w:ascii="宋体" w:hAnsi="宋体" w:cs="宋体" w:hint="eastAsia"/>
                <w:szCs w:val="21"/>
              </w:rPr>
            </w:pPr>
            <w:r>
              <w:rPr>
                <w:rFonts w:ascii="宋体" w:hAnsi="宋体" w:cs="宋体" w:hint="eastAsia"/>
                <w:szCs w:val="21"/>
              </w:rPr>
              <w:t>构成投标文件的其他资料</w:t>
            </w:r>
          </w:p>
        </w:tc>
        <w:tc>
          <w:tcPr>
            <w:tcW w:w="7323" w:type="dxa"/>
            <w:tcBorders>
              <w:top w:val="single" w:sz="4" w:space="0" w:color="auto"/>
              <w:left w:val="single" w:sz="4" w:space="0" w:color="auto"/>
              <w:bottom w:val="single" w:sz="4" w:space="0" w:color="auto"/>
              <w:right w:val="single" w:sz="4" w:space="0" w:color="auto"/>
            </w:tcBorders>
            <w:vAlign w:val="center"/>
          </w:tcPr>
          <w:p w14:paraId="02A8941E" w14:textId="77777777" w:rsidR="000D0574" w:rsidRPr="00385DF3" w:rsidRDefault="00385DF3">
            <w:pPr>
              <w:widowControl/>
              <w:rPr>
                <w:rFonts w:ascii="宋体" w:hAnsi="宋体" w:cs="宋体" w:hint="eastAsia"/>
                <w:kern w:val="0"/>
                <w:szCs w:val="21"/>
              </w:rPr>
            </w:pPr>
            <w:r w:rsidRPr="00385DF3">
              <w:rPr>
                <w:rFonts w:ascii="宋体" w:hAnsi="宋体" w:cs="宋体" w:hint="eastAsia"/>
                <w:kern w:val="0"/>
                <w:szCs w:val="21"/>
              </w:rPr>
              <w:t>见第七章《投标文件格式》要求</w:t>
            </w:r>
          </w:p>
        </w:tc>
      </w:tr>
      <w:tr w:rsidR="000D0574" w14:paraId="04CE548F"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754F9395" w14:textId="77777777" w:rsidR="000D0574" w:rsidRDefault="00385DF3">
            <w:pPr>
              <w:jc w:val="center"/>
              <w:rPr>
                <w:rFonts w:ascii="宋体" w:hAnsi="宋体" w:cs="宋体" w:hint="eastAsia"/>
                <w:szCs w:val="21"/>
              </w:rPr>
            </w:pPr>
            <w:r>
              <w:rPr>
                <w:rFonts w:ascii="宋体" w:hAnsi="宋体" w:cs="宋体" w:hint="eastAsia"/>
                <w:szCs w:val="21"/>
              </w:rPr>
              <w:t>3.2.3</w:t>
            </w:r>
          </w:p>
        </w:tc>
        <w:tc>
          <w:tcPr>
            <w:tcW w:w="1739" w:type="dxa"/>
            <w:tcBorders>
              <w:top w:val="single" w:sz="4" w:space="0" w:color="auto"/>
              <w:left w:val="single" w:sz="4" w:space="0" w:color="auto"/>
              <w:bottom w:val="single" w:sz="4" w:space="0" w:color="auto"/>
              <w:right w:val="single" w:sz="4" w:space="0" w:color="auto"/>
            </w:tcBorders>
            <w:vAlign w:val="center"/>
          </w:tcPr>
          <w:p w14:paraId="08DDA621" w14:textId="77777777" w:rsidR="000D0574" w:rsidRDefault="00385DF3">
            <w:pPr>
              <w:jc w:val="center"/>
              <w:rPr>
                <w:rFonts w:ascii="宋体" w:hAnsi="宋体" w:cs="宋体" w:hint="eastAsia"/>
                <w:szCs w:val="21"/>
              </w:rPr>
            </w:pPr>
            <w:r>
              <w:rPr>
                <w:rFonts w:ascii="宋体" w:hAnsi="宋体" w:cs="宋体" w:hint="eastAsia"/>
                <w:szCs w:val="21"/>
              </w:rPr>
              <w:t>最高投标限价或其计算方法</w:t>
            </w:r>
          </w:p>
        </w:tc>
        <w:tc>
          <w:tcPr>
            <w:tcW w:w="7323" w:type="dxa"/>
            <w:tcBorders>
              <w:top w:val="single" w:sz="4" w:space="0" w:color="auto"/>
              <w:left w:val="single" w:sz="4" w:space="0" w:color="auto"/>
              <w:bottom w:val="single" w:sz="4" w:space="0" w:color="auto"/>
              <w:right w:val="single" w:sz="4" w:space="0" w:color="auto"/>
            </w:tcBorders>
            <w:vAlign w:val="center"/>
          </w:tcPr>
          <w:p w14:paraId="3A3B0227" w14:textId="213BE4AE" w:rsidR="000D0574" w:rsidRPr="00385DF3" w:rsidRDefault="001C7440">
            <w:pPr>
              <w:widowControl/>
              <w:rPr>
                <w:rFonts w:ascii="宋体" w:hAnsi="宋体" w:cs="宋体" w:hint="eastAsia"/>
                <w:kern w:val="0"/>
                <w:szCs w:val="21"/>
              </w:rPr>
            </w:pPr>
            <w:r w:rsidRPr="00385DF3">
              <w:rPr>
                <w:rFonts w:ascii="宋体" w:hAnsi="宋体" w:cs="宋体" w:hint="eastAsia"/>
                <w:szCs w:val="21"/>
                <w:u w:val="single"/>
              </w:rPr>
              <w:t>最高投标限价：</w:t>
            </w:r>
            <w:r w:rsidRPr="00D6502A">
              <w:rPr>
                <w:rFonts w:ascii="宋体" w:hAnsi="宋体" w:cs="宋体"/>
                <w:szCs w:val="21"/>
                <w:u w:val="single"/>
              </w:rPr>
              <w:t>2348.86</w:t>
            </w:r>
            <w:r w:rsidRPr="00385DF3">
              <w:rPr>
                <w:rFonts w:ascii="宋体" w:hAnsi="宋体" w:cs="宋体" w:hint="eastAsia"/>
                <w:szCs w:val="21"/>
                <w:u w:val="single"/>
              </w:rPr>
              <w:t>万元。其中，设计部分限价为</w:t>
            </w:r>
            <w:r w:rsidRPr="00D6502A">
              <w:rPr>
                <w:rFonts w:ascii="宋体" w:hAnsi="宋体" w:cs="宋体"/>
                <w:szCs w:val="21"/>
                <w:u w:val="single"/>
              </w:rPr>
              <w:t>89.69</w:t>
            </w:r>
            <w:r w:rsidRPr="00385DF3">
              <w:rPr>
                <w:rFonts w:ascii="宋体" w:hAnsi="宋体" w:cs="宋体" w:hint="eastAsia"/>
                <w:szCs w:val="21"/>
                <w:u w:val="single"/>
              </w:rPr>
              <w:t>万元；施工部分限价为</w:t>
            </w:r>
            <w:r w:rsidRPr="00D6502A">
              <w:rPr>
                <w:rFonts w:ascii="宋体" w:hAnsi="宋体" w:cs="宋体"/>
                <w:szCs w:val="21"/>
                <w:u w:val="single"/>
              </w:rPr>
              <w:t>2259.17</w:t>
            </w:r>
            <w:r w:rsidRPr="00385DF3">
              <w:rPr>
                <w:rFonts w:ascii="宋体" w:hAnsi="宋体" w:cs="宋体" w:hint="eastAsia"/>
                <w:szCs w:val="21"/>
                <w:u w:val="single"/>
              </w:rPr>
              <w:t>万元。投标人的投标总价或分项报价超过上述投标最高限价的为无效标。</w:t>
            </w:r>
          </w:p>
        </w:tc>
      </w:tr>
      <w:tr w:rsidR="000D0574" w14:paraId="7F093AA3"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7A8EA2E0" w14:textId="77777777" w:rsidR="000D0574" w:rsidRDefault="00385DF3">
            <w:pPr>
              <w:jc w:val="center"/>
              <w:rPr>
                <w:rFonts w:ascii="宋体" w:hAnsi="宋体" w:cs="宋体" w:hint="eastAsia"/>
                <w:szCs w:val="21"/>
              </w:rPr>
            </w:pPr>
            <w:r>
              <w:rPr>
                <w:rFonts w:ascii="宋体" w:hAnsi="宋体" w:cs="宋体" w:hint="eastAsia"/>
                <w:szCs w:val="21"/>
              </w:rPr>
              <w:t>3.2.4</w:t>
            </w:r>
          </w:p>
        </w:tc>
        <w:tc>
          <w:tcPr>
            <w:tcW w:w="1739" w:type="dxa"/>
            <w:tcBorders>
              <w:top w:val="single" w:sz="4" w:space="0" w:color="auto"/>
              <w:left w:val="single" w:sz="4" w:space="0" w:color="auto"/>
              <w:bottom w:val="single" w:sz="4" w:space="0" w:color="auto"/>
              <w:right w:val="single" w:sz="4" w:space="0" w:color="auto"/>
            </w:tcBorders>
            <w:vAlign w:val="center"/>
          </w:tcPr>
          <w:p w14:paraId="4D0B5CAB" w14:textId="77777777" w:rsidR="000D0574" w:rsidRDefault="00385DF3">
            <w:pPr>
              <w:jc w:val="center"/>
              <w:rPr>
                <w:rFonts w:ascii="宋体" w:hAnsi="宋体" w:cs="宋体" w:hint="eastAsia"/>
                <w:szCs w:val="21"/>
              </w:rPr>
            </w:pPr>
            <w:r>
              <w:rPr>
                <w:rFonts w:ascii="宋体" w:hAnsi="宋体" w:cs="宋体" w:hint="eastAsia"/>
                <w:szCs w:val="21"/>
              </w:rPr>
              <w:t>投标报价的其他要求</w:t>
            </w:r>
          </w:p>
        </w:tc>
        <w:tc>
          <w:tcPr>
            <w:tcW w:w="7323" w:type="dxa"/>
            <w:tcBorders>
              <w:top w:val="single" w:sz="4" w:space="0" w:color="auto"/>
              <w:left w:val="single" w:sz="4" w:space="0" w:color="auto"/>
              <w:bottom w:val="single" w:sz="4" w:space="0" w:color="auto"/>
              <w:right w:val="single" w:sz="4" w:space="0" w:color="auto"/>
            </w:tcBorders>
            <w:vAlign w:val="center"/>
          </w:tcPr>
          <w:p w14:paraId="47EED82C" w14:textId="77777777" w:rsidR="000D0574" w:rsidRPr="00385DF3" w:rsidRDefault="00385DF3">
            <w:pPr>
              <w:widowControl/>
              <w:rPr>
                <w:rFonts w:ascii="宋体" w:hAnsi="宋体" w:cs="宋体" w:hint="eastAsia"/>
                <w:szCs w:val="21"/>
              </w:rPr>
            </w:pPr>
            <w:r w:rsidRPr="00385DF3">
              <w:rPr>
                <w:rFonts w:ascii="宋体" w:hAnsi="宋体" w:cs="宋体" w:hint="eastAsia"/>
                <w:szCs w:val="21"/>
              </w:rPr>
              <w:t>1、投标人总投标报价以及设计费、施工费等各单项报价均不得超过招标控制价。</w:t>
            </w:r>
          </w:p>
          <w:p w14:paraId="30E7F7D6" w14:textId="77777777" w:rsidR="000D0574" w:rsidRPr="00385DF3" w:rsidRDefault="00385DF3">
            <w:pPr>
              <w:widowControl/>
              <w:rPr>
                <w:rFonts w:ascii="宋体" w:hAnsi="宋体" w:cs="宋体" w:hint="eastAsia"/>
                <w:szCs w:val="21"/>
              </w:rPr>
            </w:pPr>
            <w:r w:rsidRPr="00385DF3">
              <w:rPr>
                <w:rFonts w:ascii="宋体" w:hAnsi="宋体" w:cs="宋体" w:hint="eastAsia"/>
                <w:szCs w:val="21"/>
              </w:rPr>
              <w:t>2、投标报价要求及格式详见第七章《投标文件格式》及招标控制价要求。</w:t>
            </w:r>
          </w:p>
          <w:p w14:paraId="4E1B9D24" w14:textId="77777777" w:rsidR="000D0574" w:rsidRPr="00385DF3" w:rsidRDefault="00385DF3">
            <w:pPr>
              <w:widowControl/>
              <w:rPr>
                <w:rFonts w:ascii="宋体" w:hAnsi="宋体" w:cs="宋体" w:hint="eastAsia"/>
                <w:szCs w:val="21"/>
              </w:rPr>
            </w:pPr>
            <w:r w:rsidRPr="00385DF3">
              <w:rPr>
                <w:rFonts w:ascii="宋体" w:hAnsi="宋体" w:cs="宋体" w:hint="eastAsia"/>
                <w:szCs w:val="21"/>
              </w:rPr>
              <w:t>3、设计费、施工费以区财政部门或行业主管部门或业主授权委托第三方咨询单位审定得出合同价为准。</w:t>
            </w:r>
          </w:p>
          <w:p w14:paraId="14684419" w14:textId="77777777" w:rsidR="000D0574" w:rsidRPr="00385DF3" w:rsidRDefault="00385DF3">
            <w:pPr>
              <w:widowControl/>
              <w:rPr>
                <w:rFonts w:ascii="宋体" w:hAnsi="宋体" w:cs="宋体" w:hint="eastAsia"/>
                <w:szCs w:val="21"/>
              </w:rPr>
            </w:pPr>
            <w:r w:rsidRPr="00385DF3">
              <w:rPr>
                <w:rFonts w:ascii="宋体" w:hAnsi="宋体" w:cs="宋体" w:hint="eastAsia"/>
                <w:szCs w:val="21"/>
              </w:rPr>
              <w:t>4、招标人有权根据实际情况对建设内容进行调整。招标人减少的项目无论有无替代，发包人都不予补偿。</w:t>
            </w:r>
          </w:p>
        </w:tc>
      </w:tr>
      <w:tr w:rsidR="000D0574" w14:paraId="539E9D1D"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201B6AF7" w14:textId="77777777" w:rsidR="000D0574" w:rsidRDefault="00385DF3">
            <w:pPr>
              <w:jc w:val="center"/>
              <w:rPr>
                <w:rFonts w:ascii="宋体" w:hAnsi="宋体" w:cs="宋体" w:hint="eastAsia"/>
                <w:szCs w:val="21"/>
              </w:rPr>
            </w:pPr>
            <w:r>
              <w:rPr>
                <w:rFonts w:ascii="宋体" w:hAnsi="宋体" w:cs="宋体" w:hint="eastAsia"/>
                <w:szCs w:val="21"/>
              </w:rPr>
              <w:t>3.3.1</w:t>
            </w:r>
          </w:p>
        </w:tc>
        <w:tc>
          <w:tcPr>
            <w:tcW w:w="1739" w:type="dxa"/>
            <w:tcBorders>
              <w:top w:val="single" w:sz="4" w:space="0" w:color="auto"/>
              <w:left w:val="single" w:sz="4" w:space="0" w:color="auto"/>
              <w:bottom w:val="single" w:sz="4" w:space="0" w:color="auto"/>
              <w:right w:val="single" w:sz="4" w:space="0" w:color="auto"/>
            </w:tcBorders>
            <w:vAlign w:val="center"/>
          </w:tcPr>
          <w:p w14:paraId="56E340FF" w14:textId="77777777" w:rsidR="000D0574" w:rsidRDefault="00385DF3">
            <w:pPr>
              <w:jc w:val="center"/>
              <w:rPr>
                <w:rFonts w:ascii="宋体" w:hAnsi="宋体" w:cs="宋体" w:hint="eastAsia"/>
                <w:szCs w:val="21"/>
              </w:rPr>
            </w:pPr>
            <w:r>
              <w:rPr>
                <w:rFonts w:ascii="宋体" w:hAnsi="宋体" w:cs="宋体" w:hint="eastAsia"/>
                <w:szCs w:val="21"/>
              </w:rPr>
              <w:t>投标有效期</w:t>
            </w:r>
          </w:p>
        </w:tc>
        <w:tc>
          <w:tcPr>
            <w:tcW w:w="7323" w:type="dxa"/>
            <w:tcBorders>
              <w:top w:val="single" w:sz="4" w:space="0" w:color="auto"/>
              <w:left w:val="single" w:sz="4" w:space="0" w:color="auto"/>
              <w:bottom w:val="single" w:sz="4" w:space="0" w:color="auto"/>
              <w:right w:val="single" w:sz="4" w:space="0" w:color="auto"/>
            </w:tcBorders>
            <w:vAlign w:val="center"/>
          </w:tcPr>
          <w:p w14:paraId="67416A79" w14:textId="77777777" w:rsidR="000D0574" w:rsidRDefault="00385DF3">
            <w:pPr>
              <w:widowControl/>
              <w:rPr>
                <w:rFonts w:ascii="宋体" w:hAnsi="宋体" w:cs="宋体" w:hint="eastAsia"/>
                <w:kern w:val="0"/>
                <w:szCs w:val="21"/>
              </w:rPr>
            </w:pPr>
            <w:r>
              <w:rPr>
                <w:rFonts w:ascii="宋体" w:hAnsi="宋体" w:cs="宋体" w:hint="eastAsia"/>
                <w:kern w:val="0"/>
                <w:szCs w:val="21"/>
                <w:u w:val="single"/>
              </w:rPr>
              <w:t>120</w:t>
            </w:r>
            <w:r>
              <w:rPr>
                <w:rFonts w:ascii="宋体" w:hAnsi="宋体" w:cs="宋体" w:hint="eastAsia"/>
                <w:kern w:val="0"/>
                <w:szCs w:val="21"/>
              </w:rPr>
              <w:t>日历天（从投标截止之日计起）</w:t>
            </w:r>
          </w:p>
        </w:tc>
      </w:tr>
      <w:tr w:rsidR="000D0574" w14:paraId="7F63B199"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06FE56BA" w14:textId="77777777" w:rsidR="000D0574" w:rsidRDefault="00385DF3">
            <w:pPr>
              <w:jc w:val="center"/>
              <w:rPr>
                <w:rFonts w:ascii="宋体" w:hAnsi="宋体" w:cs="宋体" w:hint="eastAsia"/>
                <w:szCs w:val="21"/>
              </w:rPr>
            </w:pPr>
            <w:r>
              <w:rPr>
                <w:rFonts w:ascii="宋体" w:hAnsi="宋体" w:cs="宋体" w:hint="eastAsia"/>
                <w:szCs w:val="21"/>
              </w:rPr>
              <w:t>3.4.1</w:t>
            </w:r>
          </w:p>
        </w:tc>
        <w:tc>
          <w:tcPr>
            <w:tcW w:w="1739" w:type="dxa"/>
            <w:tcBorders>
              <w:top w:val="single" w:sz="4" w:space="0" w:color="auto"/>
              <w:left w:val="single" w:sz="4" w:space="0" w:color="auto"/>
              <w:bottom w:val="single" w:sz="4" w:space="0" w:color="auto"/>
              <w:right w:val="single" w:sz="4" w:space="0" w:color="auto"/>
            </w:tcBorders>
            <w:vAlign w:val="center"/>
          </w:tcPr>
          <w:p w14:paraId="6651D457" w14:textId="77777777" w:rsidR="000D0574" w:rsidRDefault="00385DF3">
            <w:pPr>
              <w:jc w:val="center"/>
              <w:rPr>
                <w:rFonts w:ascii="宋体" w:hAnsi="宋体" w:cs="宋体" w:hint="eastAsia"/>
                <w:szCs w:val="21"/>
              </w:rPr>
            </w:pPr>
            <w:r>
              <w:rPr>
                <w:rFonts w:ascii="宋体" w:hAnsi="宋体" w:cs="宋体" w:hint="eastAsia"/>
                <w:szCs w:val="21"/>
              </w:rPr>
              <w:t>投标保证金</w:t>
            </w:r>
          </w:p>
        </w:tc>
        <w:tc>
          <w:tcPr>
            <w:tcW w:w="7323" w:type="dxa"/>
            <w:tcBorders>
              <w:top w:val="single" w:sz="4" w:space="0" w:color="auto"/>
              <w:left w:val="single" w:sz="4" w:space="0" w:color="auto"/>
              <w:bottom w:val="single" w:sz="4" w:space="0" w:color="auto"/>
              <w:right w:val="single" w:sz="4" w:space="0" w:color="auto"/>
            </w:tcBorders>
            <w:vAlign w:val="center"/>
          </w:tcPr>
          <w:p w14:paraId="6C4C0557" w14:textId="77777777" w:rsidR="000D0574" w:rsidRDefault="00385DF3">
            <w:pPr>
              <w:pStyle w:val="31"/>
              <w:rPr>
                <w:rFonts w:hAnsi="宋体" w:cs="宋体" w:hint="eastAsia"/>
                <w:kern w:val="1"/>
                <w:sz w:val="21"/>
                <w:szCs w:val="21"/>
              </w:rPr>
            </w:pPr>
            <w:r>
              <w:rPr>
                <w:rFonts w:hAnsi="宋体" w:cs="宋体" w:hint="eastAsia"/>
                <w:kern w:val="1"/>
                <w:sz w:val="21"/>
                <w:szCs w:val="21"/>
              </w:rPr>
              <w:t>是否要求投标人递交投标保证金：</w:t>
            </w:r>
          </w:p>
          <w:p w14:paraId="3B75BE7C" w14:textId="77777777" w:rsidR="000D0574" w:rsidRDefault="00385DF3">
            <w:pPr>
              <w:pStyle w:val="31"/>
              <w:rPr>
                <w:rFonts w:hAnsi="宋体" w:cs="宋体" w:hint="eastAsia"/>
                <w:kern w:val="1"/>
                <w:sz w:val="21"/>
                <w:szCs w:val="21"/>
              </w:rPr>
            </w:pPr>
            <w:r>
              <w:rPr>
                <w:rFonts w:hAnsi="宋体" w:cs="宋体" w:hint="eastAsia"/>
                <w:kern w:val="1"/>
                <w:sz w:val="21"/>
                <w:szCs w:val="21"/>
              </w:rPr>
              <w:t>■不要求</w:t>
            </w:r>
          </w:p>
          <w:p w14:paraId="2F1979D5" w14:textId="77777777" w:rsidR="000D0574" w:rsidRDefault="00385DF3">
            <w:pPr>
              <w:widowControl/>
              <w:rPr>
                <w:rFonts w:ascii="宋体" w:hAnsi="宋体" w:cs="宋体" w:hint="eastAsia"/>
                <w:kern w:val="0"/>
                <w:szCs w:val="21"/>
              </w:rPr>
            </w:pPr>
            <w:r>
              <w:rPr>
                <w:rFonts w:ascii="宋体" w:hAnsi="宋体" w:cs="宋体" w:hint="eastAsia"/>
                <w:kern w:val="1"/>
                <w:szCs w:val="21"/>
              </w:rPr>
              <w:t>□要求。</w:t>
            </w:r>
          </w:p>
        </w:tc>
      </w:tr>
      <w:tr w:rsidR="000D0574" w14:paraId="50E27C8D"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2EA136E4" w14:textId="77777777" w:rsidR="000D0574" w:rsidRDefault="00385DF3">
            <w:pPr>
              <w:jc w:val="center"/>
              <w:rPr>
                <w:rFonts w:ascii="宋体" w:hAnsi="宋体" w:cs="宋体" w:hint="eastAsia"/>
                <w:szCs w:val="21"/>
              </w:rPr>
            </w:pPr>
            <w:r>
              <w:rPr>
                <w:rFonts w:ascii="宋体" w:hAnsi="宋体" w:cs="宋体" w:hint="eastAsia"/>
                <w:szCs w:val="21"/>
              </w:rPr>
              <w:t>3.6</w:t>
            </w:r>
          </w:p>
        </w:tc>
        <w:tc>
          <w:tcPr>
            <w:tcW w:w="1739" w:type="dxa"/>
            <w:tcBorders>
              <w:top w:val="single" w:sz="4" w:space="0" w:color="auto"/>
              <w:left w:val="single" w:sz="4" w:space="0" w:color="auto"/>
              <w:bottom w:val="single" w:sz="4" w:space="0" w:color="auto"/>
              <w:right w:val="single" w:sz="4" w:space="0" w:color="auto"/>
            </w:tcBorders>
            <w:vAlign w:val="center"/>
          </w:tcPr>
          <w:p w14:paraId="79C3897D" w14:textId="77777777" w:rsidR="000D0574" w:rsidRDefault="00385DF3">
            <w:pPr>
              <w:jc w:val="center"/>
              <w:rPr>
                <w:rFonts w:ascii="宋体" w:hAnsi="宋体" w:cs="宋体" w:hint="eastAsia"/>
                <w:szCs w:val="21"/>
              </w:rPr>
            </w:pPr>
            <w:r>
              <w:rPr>
                <w:rFonts w:ascii="宋体" w:hAnsi="宋体" w:cs="宋体" w:hint="eastAsia"/>
                <w:szCs w:val="21"/>
              </w:rPr>
              <w:t>是否允许递交备选投标方案</w:t>
            </w:r>
          </w:p>
        </w:tc>
        <w:tc>
          <w:tcPr>
            <w:tcW w:w="7323" w:type="dxa"/>
            <w:tcBorders>
              <w:top w:val="single" w:sz="4" w:space="0" w:color="auto"/>
              <w:left w:val="single" w:sz="4" w:space="0" w:color="auto"/>
              <w:bottom w:val="single" w:sz="4" w:space="0" w:color="auto"/>
              <w:right w:val="single" w:sz="4" w:space="0" w:color="auto"/>
            </w:tcBorders>
            <w:vAlign w:val="center"/>
          </w:tcPr>
          <w:p w14:paraId="5D7E773F" w14:textId="77777777" w:rsidR="000D0574" w:rsidRDefault="00385DF3">
            <w:pPr>
              <w:pStyle w:val="31"/>
              <w:widowControl/>
              <w:topLinePunct/>
              <w:rPr>
                <w:rFonts w:hAnsi="宋体" w:cs="宋体" w:hint="eastAsia"/>
                <w:sz w:val="21"/>
                <w:szCs w:val="21"/>
              </w:rPr>
            </w:pPr>
            <w:r>
              <w:rPr>
                <w:rFonts w:hAnsi="宋体" w:cs="宋体" w:hint="eastAsia"/>
                <w:sz w:val="21"/>
                <w:szCs w:val="21"/>
              </w:rPr>
              <w:t>■不允许</w:t>
            </w:r>
          </w:p>
          <w:p w14:paraId="57B18905" w14:textId="77777777" w:rsidR="000D0574" w:rsidRDefault="00385DF3">
            <w:pPr>
              <w:rPr>
                <w:rFonts w:ascii="宋体" w:hAnsi="宋体" w:cs="宋体" w:hint="eastAsia"/>
                <w:szCs w:val="21"/>
              </w:rPr>
            </w:pPr>
            <w:r>
              <w:rPr>
                <w:rFonts w:ascii="宋体" w:hAnsi="宋体" w:cs="宋体" w:hint="eastAsia"/>
                <w:szCs w:val="21"/>
              </w:rPr>
              <w:t>□允许</w:t>
            </w:r>
          </w:p>
        </w:tc>
      </w:tr>
      <w:tr w:rsidR="000D0574" w14:paraId="7AE8DA14"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1BD1111B" w14:textId="77777777" w:rsidR="000D0574" w:rsidRDefault="00385DF3">
            <w:pPr>
              <w:jc w:val="center"/>
              <w:rPr>
                <w:rFonts w:ascii="宋体" w:hAnsi="宋体" w:cs="宋体" w:hint="eastAsia"/>
                <w:szCs w:val="21"/>
              </w:rPr>
            </w:pPr>
            <w:r>
              <w:rPr>
                <w:rFonts w:ascii="宋体" w:hAnsi="宋体" w:cs="宋体" w:hint="eastAsia"/>
                <w:szCs w:val="21"/>
              </w:rPr>
              <w:t>3.7.3</w:t>
            </w:r>
          </w:p>
        </w:tc>
        <w:tc>
          <w:tcPr>
            <w:tcW w:w="1739" w:type="dxa"/>
            <w:tcBorders>
              <w:top w:val="single" w:sz="4" w:space="0" w:color="auto"/>
              <w:left w:val="single" w:sz="4" w:space="0" w:color="auto"/>
              <w:bottom w:val="single" w:sz="4" w:space="0" w:color="auto"/>
              <w:right w:val="single" w:sz="4" w:space="0" w:color="auto"/>
            </w:tcBorders>
            <w:vAlign w:val="center"/>
          </w:tcPr>
          <w:p w14:paraId="3E89F128" w14:textId="77777777" w:rsidR="000D0574" w:rsidRDefault="00385DF3">
            <w:pPr>
              <w:jc w:val="center"/>
              <w:rPr>
                <w:rFonts w:ascii="宋体" w:hAnsi="宋体" w:cs="宋体" w:hint="eastAsia"/>
                <w:szCs w:val="21"/>
              </w:rPr>
            </w:pPr>
            <w:r>
              <w:rPr>
                <w:rFonts w:ascii="宋体" w:hAnsi="宋体" w:cs="宋体" w:hint="eastAsia"/>
                <w:szCs w:val="21"/>
              </w:rPr>
              <w:t>签字或盖章要求</w:t>
            </w:r>
          </w:p>
        </w:tc>
        <w:tc>
          <w:tcPr>
            <w:tcW w:w="7323" w:type="dxa"/>
            <w:tcBorders>
              <w:top w:val="single" w:sz="4" w:space="0" w:color="auto"/>
              <w:left w:val="single" w:sz="4" w:space="0" w:color="auto"/>
              <w:bottom w:val="single" w:sz="4" w:space="0" w:color="auto"/>
              <w:right w:val="single" w:sz="4" w:space="0" w:color="auto"/>
            </w:tcBorders>
            <w:vAlign w:val="center"/>
          </w:tcPr>
          <w:p w14:paraId="4CF555C9" w14:textId="77777777" w:rsidR="000D0574" w:rsidRDefault="00385DF3">
            <w:pPr>
              <w:rPr>
                <w:rFonts w:ascii="宋体" w:hAnsi="宋体" w:cs="宋体" w:hint="eastAsia"/>
                <w:szCs w:val="21"/>
              </w:rPr>
            </w:pPr>
            <w:r>
              <w:rPr>
                <w:rFonts w:ascii="宋体" w:hAnsi="宋体" w:cs="宋体" w:hint="eastAsia"/>
                <w:szCs w:val="21"/>
              </w:rPr>
              <w:t>投标人采用单位数字证书，按招标文件要求在相应位置加盖电子印章。投标文件中需个人签字或盖章的，应加盖个人电子印章或在线下完成后扫描上传。按照交易平台关于全流程电子化项目的相关指南进行操作，联合体投标时，除联</w:t>
            </w:r>
            <w:r>
              <w:rPr>
                <w:rFonts w:ascii="宋体" w:hAnsi="宋体" w:cs="宋体" w:hint="eastAsia"/>
                <w:szCs w:val="21"/>
              </w:rPr>
              <w:lastRenderedPageBreak/>
              <w:t>合体协议书必须联合体各方分别按要求进行签字或盖章外，其他资料若需要签字或盖章的均可联由合体主办方签字或盖章；投标资料封面及其他内容及落款中的“投标人”“投标单位”“声明企业”应填写联合体各方的单位全称【格式示例为：(主)单位全称(成)单位全称】，由联合体主办方按要求签字或盖章即可。</w:t>
            </w:r>
          </w:p>
        </w:tc>
      </w:tr>
      <w:tr w:rsidR="000D0574" w14:paraId="73BE9F4D"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52033E34" w14:textId="77777777" w:rsidR="000D0574" w:rsidRDefault="00385DF3">
            <w:pPr>
              <w:jc w:val="center"/>
              <w:rPr>
                <w:rFonts w:ascii="宋体" w:hAnsi="宋体" w:cs="宋体" w:hint="eastAsia"/>
                <w:szCs w:val="21"/>
              </w:rPr>
            </w:pPr>
            <w:r>
              <w:rPr>
                <w:rFonts w:ascii="宋体" w:hAnsi="宋体" w:cs="宋体" w:hint="eastAsia"/>
                <w:szCs w:val="21"/>
              </w:rPr>
              <w:lastRenderedPageBreak/>
              <w:t>4.2.2</w:t>
            </w:r>
          </w:p>
        </w:tc>
        <w:tc>
          <w:tcPr>
            <w:tcW w:w="1739" w:type="dxa"/>
            <w:tcBorders>
              <w:top w:val="single" w:sz="4" w:space="0" w:color="auto"/>
              <w:left w:val="single" w:sz="4" w:space="0" w:color="auto"/>
              <w:bottom w:val="single" w:sz="4" w:space="0" w:color="auto"/>
              <w:right w:val="single" w:sz="4" w:space="0" w:color="auto"/>
            </w:tcBorders>
            <w:vAlign w:val="center"/>
          </w:tcPr>
          <w:p w14:paraId="6176445A" w14:textId="77777777" w:rsidR="000D0574" w:rsidRDefault="00385DF3">
            <w:pPr>
              <w:jc w:val="center"/>
              <w:rPr>
                <w:rFonts w:ascii="宋体" w:hAnsi="宋体" w:cs="宋体" w:hint="eastAsia"/>
                <w:szCs w:val="21"/>
              </w:rPr>
            </w:pPr>
            <w:r>
              <w:rPr>
                <w:rFonts w:ascii="宋体" w:hAnsi="宋体" w:cs="宋体" w:hint="eastAsia"/>
                <w:szCs w:val="21"/>
              </w:rPr>
              <w:t>递交投标文件地点</w:t>
            </w:r>
          </w:p>
        </w:tc>
        <w:tc>
          <w:tcPr>
            <w:tcW w:w="7323" w:type="dxa"/>
            <w:tcBorders>
              <w:top w:val="single" w:sz="4" w:space="0" w:color="auto"/>
              <w:left w:val="single" w:sz="4" w:space="0" w:color="auto"/>
              <w:bottom w:val="single" w:sz="4" w:space="0" w:color="auto"/>
              <w:right w:val="single" w:sz="4" w:space="0" w:color="auto"/>
            </w:tcBorders>
            <w:vAlign w:val="center"/>
          </w:tcPr>
          <w:p w14:paraId="11292D61" w14:textId="77777777" w:rsidR="000D0574" w:rsidRDefault="00385DF3">
            <w:pPr>
              <w:widowControl/>
              <w:rPr>
                <w:rFonts w:ascii="宋体" w:hAnsi="宋体" w:cs="宋体" w:hint="eastAsia"/>
                <w:kern w:val="0"/>
                <w:szCs w:val="21"/>
                <w:u w:val="single"/>
              </w:rPr>
            </w:pPr>
            <w:r>
              <w:rPr>
                <w:rFonts w:ascii="宋体" w:hAnsi="宋体" w:cs="宋体" w:hint="eastAsia"/>
                <w:kern w:val="0"/>
                <w:szCs w:val="21"/>
                <w:u w:val="single"/>
              </w:rPr>
              <w:t>投标人应在投标文件递交截止时间前通过广州公共资源交易中心电子招标投标交易平台递交电子投标文件。</w:t>
            </w:r>
          </w:p>
        </w:tc>
      </w:tr>
      <w:tr w:rsidR="000D0574" w14:paraId="5C2171BE"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72F24E99" w14:textId="77777777" w:rsidR="000D0574" w:rsidRDefault="00385DF3">
            <w:pPr>
              <w:jc w:val="center"/>
              <w:rPr>
                <w:rFonts w:ascii="宋体" w:hAnsi="宋体" w:cs="宋体" w:hint="eastAsia"/>
                <w:szCs w:val="21"/>
              </w:rPr>
            </w:pPr>
            <w:r>
              <w:rPr>
                <w:rFonts w:ascii="宋体" w:hAnsi="宋体" w:cs="宋体" w:hint="eastAsia"/>
                <w:szCs w:val="21"/>
              </w:rPr>
              <w:t>4.2.3</w:t>
            </w:r>
          </w:p>
        </w:tc>
        <w:tc>
          <w:tcPr>
            <w:tcW w:w="1739" w:type="dxa"/>
            <w:tcBorders>
              <w:top w:val="single" w:sz="4" w:space="0" w:color="auto"/>
              <w:left w:val="single" w:sz="4" w:space="0" w:color="auto"/>
              <w:bottom w:val="single" w:sz="4" w:space="0" w:color="auto"/>
              <w:right w:val="single" w:sz="4" w:space="0" w:color="auto"/>
            </w:tcBorders>
            <w:vAlign w:val="center"/>
          </w:tcPr>
          <w:p w14:paraId="54BE26B6" w14:textId="77777777" w:rsidR="000D0574" w:rsidRDefault="00385DF3">
            <w:pPr>
              <w:jc w:val="center"/>
              <w:rPr>
                <w:rFonts w:ascii="宋体" w:hAnsi="宋体" w:cs="宋体" w:hint="eastAsia"/>
                <w:szCs w:val="21"/>
              </w:rPr>
            </w:pPr>
            <w:r>
              <w:rPr>
                <w:rFonts w:ascii="宋体" w:hAnsi="宋体" w:cs="宋体" w:hint="eastAsia"/>
                <w:szCs w:val="21"/>
              </w:rPr>
              <w:t>是否退还投标文件</w:t>
            </w:r>
          </w:p>
        </w:tc>
        <w:tc>
          <w:tcPr>
            <w:tcW w:w="7323" w:type="dxa"/>
            <w:tcBorders>
              <w:top w:val="single" w:sz="4" w:space="0" w:color="auto"/>
              <w:left w:val="single" w:sz="4" w:space="0" w:color="auto"/>
              <w:bottom w:val="single" w:sz="4" w:space="0" w:color="auto"/>
              <w:right w:val="single" w:sz="4" w:space="0" w:color="auto"/>
            </w:tcBorders>
            <w:vAlign w:val="center"/>
          </w:tcPr>
          <w:p w14:paraId="1DDFF9F2" w14:textId="77777777" w:rsidR="000D0574" w:rsidRDefault="00385DF3">
            <w:pPr>
              <w:widowControl/>
              <w:topLinePunct/>
              <w:rPr>
                <w:rFonts w:ascii="宋体" w:hAnsi="宋体" w:cs="宋体" w:hint="eastAsia"/>
                <w:kern w:val="0"/>
                <w:szCs w:val="21"/>
              </w:rPr>
            </w:pPr>
            <w:r>
              <w:rPr>
                <w:rFonts w:ascii="宋体" w:hAnsi="宋体" w:cs="宋体" w:hint="eastAsia"/>
                <w:kern w:val="0"/>
                <w:szCs w:val="21"/>
              </w:rPr>
              <w:t>■否</w:t>
            </w:r>
          </w:p>
          <w:p w14:paraId="34848CFC" w14:textId="77777777" w:rsidR="000D0574" w:rsidRDefault="00385DF3">
            <w:pPr>
              <w:widowControl/>
              <w:rPr>
                <w:rFonts w:ascii="宋体" w:hAnsi="宋体" w:cs="宋体" w:hint="eastAsia"/>
                <w:kern w:val="0"/>
                <w:szCs w:val="21"/>
              </w:rPr>
            </w:pPr>
            <w:r>
              <w:rPr>
                <w:rFonts w:ascii="宋体" w:hAnsi="宋体" w:cs="宋体" w:hint="eastAsia"/>
                <w:kern w:val="0"/>
                <w:szCs w:val="21"/>
              </w:rPr>
              <w:t>□是</w:t>
            </w:r>
          </w:p>
        </w:tc>
      </w:tr>
      <w:tr w:rsidR="000D0574" w14:paraId="246F96F1"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0A1569D5" w14:textId="77777777" w:rsidR="000D0574" w:rsidRDefault="00385DF3">
            <w:pPr>
              <w:widowControl/>
              <w:jc w:val="center"/>
              <w:rPr>
                <w:rFonts w:ascii="宋体" w:hAnsi="宋体" w:cs="宋体" w:hint="eastAsia"/>
                <w:kern w:val="0"/>
                <w:szCs w:val="21"/>
              </w:rPr>
            </w:pPr>
            <w:r>
              <w:rPr>
                <w:rFonts w:ascii="宋体" w:hAnsi="宋体" w:cs="宋体" w:hint="eastAsia"/>
                <w:kern w:val="0"/>
                <w:szCs w:val="21"/>
              </w:rPr>
              <w:t>5.1</w:t>
            </w:r>
          </w:p>
        </w:tc>
        <w:tc>
          <w:tcPr>
            <w:tcW w:w="1739" w:type="dxa"/>
            <w:tcBorders>
              <w:top w:val="single" w:sz="4" w:space="0" w:color="auto"/>
              <w:left w:val="single" w:sz="4" w:space="0" w:color="auto"/>
              <w:bottom w:val="single" w:sz="4" w:space="0" w:color="auto"/>
              <w:right w:val="single" w:sz="4" w:space="0" w:color="auto"/>
            </w:tcBorders>
            <w:vAlign w:val="center"/>
          </w:tcPr>
          <w:p w14:paraId="7289C1C1" w14:textId="77777777" w:rsidR="000D0574" w:rsidRDefault="00385DF3">
            <w:pPr>
              <w:widowControl/>
              <w:jc w:val="center"/>
              <w:rPr>
                <w:rFonts w:ascii="宋体" w:hAnsi="宋体" w:cs="宋体" w:hint="eastAsia"/>
                <w:kern w:val="0"/>
                <w:szCs w:val="21"/>
              </w:rPr>
            </w:pPr>
            <w:r>
              <w:rPr>
                <w:rFonts w:ascii="宋体" w:hAnsi="宋体" w:cs="宋体" w:hint="eastAsia"/>
                <w:kern w:val="0"/>
                <w:szCs w:val="21"/>
              </w:rPr>
              <w:t>开标时间和地点</w:t>
            </w:r>
          </w:p>
        </w:tc>
        <w:tc>
          <w:tcPr>
            <w:tcW w:w="7323" w:type="dxa"/>
            <w:tcBorders>
              <w:top w:val="single" w:sz="4" w:space="0" w:color="auto"/>
              <w:left w:val="single" w:sz="4" w:space="0" w:color="auto"/>
              <w:bottom w:val="single" w:sz="4" w:space="0" w:color="auto"/>
              <w:right w:val="single" w:sz="4" w:space="0" w:color="auto"/>
            </w:tcBorders>
            <w:vAlign w:val="center"/>
          </w:tcPr>
          <w:p w14:paraId="29DAFDDA" w14:textId="77777777" w:rsidR="000D0574" w:rsidRDefault="00385DF3">
            <w:pPr>
              <w:widowControl/>
              <w:rPr>
                <w:rFonts w:ascii="宋体" w:hAnsi="宋体" w:cs="宋体" w:hint="eastAsia"/>
                <w:kern w:val="0"/>
                <w:szCs w:val="21"/>
              </w:rPr>
            </w:pPr>
            <w:r>
              <w:rPr>
                <w:rFonts w:ascii="宋体" w:hAnsi="宋体" w:cs="宋体" w:hint="eastAsia"/>
                <w:kern w:val="0"/>
                <w:szCs w:val="21"/>
              </w:rPr>
              <w:t>开标开始时间：开标时间同投标截止时间。</w:t>
            </w:r>
          </w:p>
          <w:p w14:paraId="51496E09" w14:textId="77777777" w:rsidR="000D0574" w:rsidRDefault="00385DF3">
            <w:pPr>
              <w:widowControl/>
              <w:rPr>
                <w:rFonts w:ascii="宋体" w:hAnsi="宋体" w:cs="宋体" w:hint="eastAsia"/>
                <w:kern w:val="0"/>
                <w:szCs w:val="21"/>
              </w:rPr>
            </w:pPr>
            <w:r>
              <w:rPr>
                <w:rFonts w:ascii="宋体" w:hAnsi="宋体" w:cs="宋体" w:hint="eastAsia"/>
                <w:kern w:val="0"/>
                <w:szCs w:val="21"/>
              </w:rPr>
              <w:t>地点：广州公共资源交易中心数字交易平台进行网上开标。</w:t>
            </w:r>
          </w:p>
          <w:p w14:paraId="090F20F2" w14:textId="77777777" w:rsidR="000D0574" w:rsidRDefault="00385DF3">
            <w:pPr>
              <w:widowControl/>
              <w:rPr>
                <w:rFonts w:ascii="宋体" w:hAnsi="宋体" w:cs="宋体" w:hint="eastAsia"/>
                <w:kern w:val="0"/>
                <w:szCs w:val="21"/>
              </w:rPr>
            </w:pPr>
            <w:r>
              <w:rPr>
                <w:rFonts w:ascii="宋体" w:hAnsi="宋体" w:cs="宋体" w:hint="eastAsia"/>
                <w:kern w:val="0"/>
                <w:szCs w:val="21"/>
              </w:rPr>
              <w:t>具体时间可以到广州公共资源交易中心网站输入本项目编号或项目名称进行查询。</w:t>
            </w:r>
          </w:p>
        </w:tc>
      </w:tr>
      <w:tr w:rsidR="000D0574" w14:paraId="4253455F"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67FE69C6" w14:textId="77777777" w:rsidR="000D0574" w:rsidRDefault="00385DF3">
            <w:pPr>
              <w:widowControl/>
              <w:jc w:val="center"/>
              <w:rPr>
                <w:rFonts w:ascii="宋体" w:hAnsi="宋体" w:cs="宋体" w:hint="eastAsia"/>
                <w:kern w:val="0"/>
                <w:szCs w:val="21"/>
              </w:rPr>
            </w:pPr>
            <w:r>
              <w:rPr>
                <w:rFonts w:ascii="宋体" w:hAnsi="宋体" w:cs="宋体" w:hint="eastAsia"/>
                <w:kern w:val="0"/>
                <w:szCs w:val="21"/>
              </w:rPr>
              <w:t>5.2</w:t>
            </w:r>
          </w:p>
        </w:tc>
        <w:tc>
          <w:tcPr>
            <w:tcW w:w="1739" w:type="dxa"/>
            <w:tcBorders>
              <w:top w:val="single" w:sz="4" w:space="0" w:color="auto"/>
              <w:left w:val="single" w:sz="4" w:space="0" w:color="auto"/>
              <w:bottom w:val="single" w:sz="4" w:space="0" w:color="auto"/>
              <w:right w:val="single" w:sz="4" w:space="0" w:color="auto"/>
            </w:tcBorders>
            <w:vAlign w:val="center"/>
          </w:tcPr>
          <w:p w14:paraId="262CC30C" w14:textId="77777777" w:rsidR="000D0574" w:rsidRDefault="00385DF3">
            <w:pPr>
              <w:widowControl/>
              <w:jc w:val="center"/>
              <w:rPr>
                <w:rFonts w:ascii="宋体" w:hAnsi="宋体" w:cs="宋体" w:hint="eastAsia"/>
                <w:kern w:val="0"/>
                <w:szCs w:val="21"/>
              </w:rPr>
            </w:pPr>
            <w:r>
              <w:rPr>
                <w:rFonts w:ascii="宋体" w:hAnsi="宋体" w:cs="宋体" w:hint="eastAsia"/>
                <w:kern w:val="0"/>
                <w:szCs w:val="21"/>
              </w:rPr>
              <w:t>开标程序</w:t>
            </w:r>
          </w:p>
        </w:tc>
        <w:tc>
          <w:tcPr>
            <w:tcW w:w="7323" w:type="dxa"/>
            <w:tcBorders>
              <w:top w:val="single" w:sz="4" w:space="0" w:color="auto"/>
              <w:left w:val="single" w:sz="4" w:space="0" w:color="auto"/>
              <w:bottom w:val="single" w:sz="4" w:space="0" w:color="auto"/>
              <w:right w:val="single" w:sz="4" w:space="0" w:color="auto"/>
            </w:tcBorders>
            <w:vAlign w:val="center"/>
          </w:tcPr>
          <w:p w14:paraId="1E436F57" w14:textId="77777777" w:rsidR="000D0574" w:rsidRDefault="00385DF3">
            <w:pPr>
              <w:widowControl/>
              <w:rPr>
                <w:rFonts w:ascii="宋体" w:hAnsi="宋体" w:cs="宋体" w:hint="eastAsia"/>
                <w:kern w:val="0"/>
                <w:szCs w:val="21"/>
              </w:rPr>
            </w:pPr>
            <w:r>
              <w:rPr>
                <w:rFonts w:ascii="宋体" w:hAnsi="宋体" w:cs="宋体" w:hint="eastAsia"/>
                <w:kern w:val="0"/>
                <w:szCs w:val="21"/>
              </w:rPr>
              <w:t>主持人按下列程序进行开标：</w:t>
            </w:r>
          </w:p>
          <w:p w14:paraId="1C131721" w14:textId="77777777" w:rsidR="000D0574" w:rsidRDefault="00385DF3">
            <w:pPr>
              <w:widowControl/>
              <w:rPr>
                <w:rFonts w:ascii="宋体" w:hAnsi="宋体" w:cs="宋体" w:hint="eastAsia"/>
                <w:kern w:val="0"/>
                <w:szCs w:val="21"/>
              </w:rPr>
            </w:pPr>
            <w:r>
              <w:rPr>
                <w:rFonts w:ascii="宋体" w:hAnsi="宋体" w:cs="宋体" w:hint="eastAsia"/>
                <w:kern w:val="0"/>
                <w:szCs w:val="21"/>
              </w:rPr>
              <w:t>（1）宣布开标纪律；</w:t>
            </w:r>
          </w:p>
          <w:p w14:paraId="236AFB25" w14:textId="77777777" w:rsidR="000D0574" w:rsidRDefault="00385DF3">
            <w:pPr>
              <w:widowControl/>
              <w:rPr>
                <w:rFonts w:ascii="宋体" w:hAnsi="宋体" w:cs="宋体" w:hint="eastAsia"/>
                <w:kern w:val="0"/>
                <w:szCs w:val="21"/>
              </w:rPr>
            </w:pPr>
            <w:r>
              <w:rPr>
                <w:rFonts w:ascii="宋体" w:hAnsi="宋体" w:cs="宋体" w:hint="eastAsia"/>
                <w:kern w:val="0"/>
                <w:szCs w:val="21"/>
              </w:rPr>
              <w:t>（2）公布在投标截止时间前递交投标文件的投标人名称；</w:t>
            </w:r>
          </w:p>
          <w:p w14:paraId="5A319015" w14:textId="77777777" w:rsidR="000D0574" w:rsidRDefault="00385DF3">
            <w:pPr>
              <w:widowControl/>
              <w:rPr>
                <w:rFonts w:ascii="宋体" w:hAnsi="宋体" w:cs="宋体" w:hint="eastAsia"/>
                <w:kern w:val="0"/>
                <w:szCs w:val="21"/>
              </w:rPr>
            </w:pPr>
            <w:r>
              <w:rPr>
                <w:rFonts w:ascii="宋体" w:hAnsi="宋体" w:cs="宋体" w:hint="eastAsia"/>
                <w:kern w:val="0"/>
                <w:szCs w:val="21"/>
              </w:rPr>
              <w:t>（3）在投标截止时间后半小时内，投标人通过递交投标文件的交易平台对已递交的电子投标文件进行解密。投标人完成解密后，再由招标人进行解密（投标人只用执行一次解密，招标人执行解密次数根据招标文件开标次数确定）。</w:t>
            </w:r>
          </w:p>
          <w:p w14:paraId="3A716712" w14:textId="77777777" w:rsidR="000D0574" w:rsidRDefault="00385DF3">
            <w:pPr>
              <w:widowControl/>
              <w:rPr>
                <w:rFonts w:ascii="宋体" w:hAnsi="宋体" w:cs="宋体" w:hint="eastAsia"/>
                <w:kern w:val="0"/>
                <w:szCs w:val="21"/>
              </w:rPr>
            </w:pPr>
            <w:r>
              <w:rPr>
                <w:rFonts w:ascii="宋体" w:hAnsi="宋体" w:cs="宋体" w:hint="eastAsia"/>
                <w:kern w:val="0"/>
                <w:szCs w:val="21"/>
              </w:rPr>
              <w:t>（4）解密完成后，公布：a投标人名称；b投标文件递交情况；c投标文件解密情况；d项目负责人、设计负责人、专职安全员；e投标报价（含设计报价和施工报价）；f工期；g质量标准；h投标人的加密打包投标文件电脑机器特征码等主要内容，并记录在案。未在规定时间内解密的投标文件不参与开标、评标。</w:t>
            </w:r>
          </w:p>
          <w:p w14:paraId="2B8BF788" w14:textId="77777777" w:rsidR="000D0574" w:rsidRDefault="00385DF3">
            <w:pPr>
              <w:widowControl/>
              <w:rPr>
                <w:rFonts w:ascii="宋体" w:hAnsi="宋体" w:cs="宋体" w:hint="eastAsia"/>
                <w:kern w:val="0"/>
                <w:szCs w:val="21"/>
              </w:rPr>
            </w:pPr>
            <w:r>
              <w:rPr>
                <w:rFonts w:ascii="宋体" w:hAnsi="宋体" w:cs="宋体" w:hint="eastAsia"/>
                <w:kern w:val="0"/>
                <w:szCs w:val="21"/>
              </w:rPr>
              <w:t>（5）截标后，开标开始时间因故推迟的，相关评标信息仍以原定的开标开始时间的信息为准。</w:t>
            </w:r>
          </w:p>
          <w:p w14:paraId="33A3D5A7" w14:textId="77777777" w:rsidR="000D0574" w:rsidRDefault="00385DF3">
            <w:pPr>
              <w:widowControl/>
              <w:rPr>
                <w:rFonts w:ascii="宋体" w:hAnsi="宋体" w:cs="宋体" w:hint="eastAsia"/>
                <w:kern w:val="0"/>
                <w:szCs w:val="21"/>
              </w:rPr>
            </w:pPr>
            <w:r>
              <w:rPr>
                <w:rFonts w:ascii="宋体" w:hAnsi="宋体" w:cs="宋体" w:hint="eastAsia"/>
                <w:kern w:val="0"/>
                <w:szCs w:val="21"/>
              </w:rPr>
              <w:t>（6）备用光盘的读取按“10 电子招标投标”第6点的规定执行。</w:t>
            </w:r>
          </w:p>
          <w:p w14:paraId="2F4838D1" w14:textId="77777777" w:rsidR="000D0574" w:rsidRDefault="00385DF3">
            <w:pPr>
              <w:widowControl/>
              <w:rPr>
                <w:rFonts w:ascii="宋体" w:hAnsi="宋体" w:cs="宋体" w:hint="eastAsia"/>
                <w:kern w:val="0"/>
                <w:szCs w:val="21"/>
              </w:rPr>
            </w:pPr>
            <w:r>
              <w:rPr>
                <w:rFonts w:ascii="宋体" w:hAnsi="宋体" w:cs="宋体" w:hint="eastAsia"/>
                <w:kern w:val="0"/>
                <w:szCs w:val="21"/>
              </w:rPr>
              <w:t>（7）开标方式采用电子开标和现场开标两种模式，投标人可选择在开标室参与开标或准时在线参加开标，也可不参加开标。参加在线开标的投标人登录交易平台实时查看开标、唱标情况。交易平台生成开标记录并向社会公众公布。</w:t>
            </w:r>
          </w:p>
          <w:p w14:paraId="00B878E8" w14:textId="77777777" w:rsidR="000D0574" w:rsidRDefault="00385DF3">
            <w:pPr>
              <w:widowControl/>
              <w:rPr>
                <w:rFonts w:ascii="宋体" w:hAnsi="宋体" w:cs="宋体" w:hint="eastAsia"/>
                <w:kern w:val="0"/>
                <w:szCs w:val="21"/>
              </w:rPr>
            </w:pPr>
            <w:r>
              <w:rPr>
                <w:rFonts w:ascii="宋体" w:hAnsi="宋体" w:cs="宋体" w:hint="eastAsia"/>
                <w:kern w:val="0"/>
                <w:szCs w:val="21"/>
              </w:rPr>
              <w:t>（8）参加现场开标的投标人对开标结果有异议的，应当在开标现场提出，招标人应当当场作出答复，并制作记录。参加在线开标的投标人对开标结果有异议的，应当在唱标结束后的规定时间内、使用单位数字证书登录交易平台后通过交易平台提出。招标人授权招标代理机构工作人员使用招标代理机构数字证书登录交易平台答复异议，异议答复是招标人真实意思表示。未答复的，开标程序不得结束。</w:t>
            </w:r>
          </w:p>
          <w:p w14:paraId="4002FAA1" w14:textId="77777777" w:rsidR="000D0574" w:rsidRDefault="00385DF3">
            <w:pPr>
              <w:widowControl/>
              <w:rPr>
                <w:rFonts w:ascii="宋体" w:hAnsi="宋体" w:cs="宋体" w:hint="eastAsia"/>
                <w:kern w:val="0"/>
                <w:szCs w:val="21"/>
              </w:rPr>
            </w:pPr>
            <w:r>
              <w:rPr>
                <w:rFonts w:ascii="宋体" w:hAnsi="宋体" w:cs="宋体" w:hint="eastAsia"/>
                <w:kern w:val="0"/>
                <w:szCs w:val="21"/>
              </w:rPr>
              <w:t>（9）投标人未参加开标或在规定的时间内未提出异议的，视为对开标无异议。</w:t>
            </w:r>
          </w:p>
          <w:p w14:paraId="4D55BB9E" w14:textId="77777777" w:rsidR="000D0574" w:rsidRDefault="00385DF3">
            <w:pPr>
              <w:widowControl/>
              <w:rPr>
                <w:rFonts w:ascii="宋体" w:hAnsi="宋体" w:cs="宋体" w:hint="eastAsia"/>
                <w:kern w:val="0"/>
                <w:szCs w:val="21"/>
              </w:rPr>
            </w:pPr>
            <w:r>
              <w:rPr>
                <w:rFonts w:ascii="宋体" w:hAnsi="宋体" w:cs="宋体" w:hint="eastAsia"/>
                <w:kern w:val="0"/>
                <w:szCs w:val="21"/>
              </w:rPr>
              <w:t>（10）开标时，两个（含两个）以上的投标人加密打包投标文件电脑机器特征码一致的，不参与下一程序，并由评标委员会否决其投标。</w:t>
            </w:r>
          </w:p>
          <w:p w14:paraId="6D0B8C7D" w14:textId="77777777" w:rsidR="000D0574" w:rsidRDefault="00385DF3">
            <w:pPr>
              <w:widowControl/>
              <w:rPr>
                <w:rFonts w:ascii="宋体" w:hAnsi="宋体" w:cs="宋体" w:hint="eastAsia"/>
                <w:kern w:val="0"/>
                <w:szCs w:val="21"/>
              </w:rPr>
            </w:pPr>
            <w:r>
              <w:rPr>
                <w:rFonts w:ascii="宋体" w:hAnsi="宋体" w:cs="宋体" w:hint="eastAsia"/>
                <w:kern w:val="0"/>
                <w:szCs w:val="21"/>
              </w:rPr>
              <w:t>（11）投标人代表、招标人代表、监标人、记录人等有关人员在开标记录上签字确认；若有关人员不签字的，不影响开标程序；</w:t>
            </w:r>
          </w:p>
          <w:p w14:paraId="6F198D6B" w14:textId="77777777" w:rsidR="000D0574" w:rsidRDefault="00385DF3">
            <w:pPr>
              <w:widowControl/>
              <w:rPr>
                <w:rFonts w:ascii="宋体" w:hAnsi="宋体" w:cs="宋体" w:hint="eastAsia"/>
                <w:kern w:val="0"/>
                <w:szCs w:val="21"/>
              </w:rPr>
            </w:pPr>
            <w:r>
              <w:rPr>
                <w:rFonts w:ascii="宋体" w:hAnsi="宋体" w:cs="宋体" w:hint="eastAsia"/>
                <w:kern w:val="0"/>
                <w:szCs w:val="21"/>
              </w:rPr>
              <w:t>（12）开标结束。</w:t>
            </w:r>
          </w:p>
        </w:tc>
      </w:tr>
      <w:tr w:rsidR="000D0574" w14:paraId="00B439A7"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0F991EF6" w14:textId="77777777" w:rsidR="000D0574" w:rsidRDefault="00385DF3">
            <w:pPr>
              <w:jc w:val="center"/>
              <w:rPr>
                <w:rFonts w:ascii="宋体" w:hAnsi="宋体" w:cs="宋体" w:hint="eastAsia"/>
                <w:szCs w:val="21"/>
              </w:rPr>
            </w:pPr>
            <w:r>
              <w:rPr>
                <w:rFonts w:ascii="宋体" w:hAnsi="宋体" w:cs="宋体" w:hint="eastAsia"/>
                <w:szCs w:val="21"/>
              </w:rPr>
              <w:lastRenderedPageBreak/>
              <w:t>6.1.1</w:t>
            </w:r>
          </w:p>
        </w:tc>
        <w:tc>
          <w:tcPr>
            <w:tcW w:w="1739" w:type="dxa"/>
            <w:tcBorders>
              <w:top w:val="single" w:sz="4" w:space="0" w:color="auto"/>
              <w:left w:val="single" w:sz="4" w:space="0" w:color="auto"/>
              <w:bottom w:val="single" w:sz="4" w:space="0" w:color="auto"/>
              <w:right w:val="single" w:sz="4" w:space="0" w:color="auto"/>
            </w:tcBorders>
            <w:vAlign w:val="center"/>
          </w:tcPr>
          <w:p w14:paraId="004587DB" w14:textId="77777777" w:rsidR="000D0574" w:rsidRDefault="00385DF3">
            <w:pPr>
              <w:jc w:val="center"/>
              <w:rPr>
                <w:rFonts w:ascii="宋体" w:hAnsi="宋体" w:cs="宋体" w:hint="eastAsia"/>
                <w:szCs w:val="21"/>
              </w:rPr>
            </w:pPr>
            <w:r>
              <w:rPr>
                <w:rFonts w:ascii="宋体" w:hAnsi="宋体" w:cs="宋体" w:hint="eastAsia"/>
                <w:szCs w:val="21"/>
              </w:rPr>
              <w:t>评标委员会的组建</w:t>
            </w:r>
          </w:p>
        </w:tc>
        <w:tc>
          <w:tcPr>
            <w:tcW w:w="7323" w:type="dxa"/>
            <w:tcBorders>
              <w:top w:val="single" w:sz="4" w:space="0" w:color="auto"/>
              <w:left w:val="single" w:sz="4" w:space="0" w:color="auto"/>
              <w:bottom w:val="single" w:sz="4" w:space="0" w:color="auto"/>
              <w:right w:val="single" w:sz="4" w:space="0" w:color="auto"/>
            </w:tcBorders>
            <w:vAlign w:val="center"/>
          </w:tcPr>
          <w:p w14:paraId="067990CA" w14:textId="77777777" w:rsidR="000D0574" w:rsidRDefault="00385DF3">
            <w:pPr>
              <w:jc w:val="left"/>
              <w:rPr>
                <w:rFonts w:ascii="宋体" w:hAnsi="宋体" w:cs="宋体" w:hint="eastAsia"/>
                <w:kern w:val="0"/>
                <w:szCs w:val="21"/>
              </w:rPr>
            </w:pPr>
            <w:r>
              <w:rPr>
                <w:rFonts w:ascii="宋体" w:hAnsi="宋体" w:cs="宋体" w:hint="eastAsia"/>
                <w:kern w:val="0"/>
                <w:szCs w:val="21"/>
              </w:rPr>
              <w:t>评标委员会由招标人依法组建。评标委员会分为设计评审组和综合评审组。</w:t>
            </w:r>
          </w:p>
        </w:tc>
      </w:tr>
      <w:tr w:rsidR="000D0574" w14:paraId="7D7EFB34"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1D147A39" w14:textId="77777777" w:rsidR="000D0574" w:rsidRDefault="00385DF3">
            <w:pPr>
              <w:jc w:val="center"/>
              <w:rPr>
                <w:rFonts w:ascii="宋体" w:hAnsi="宋体" w:cs="宋体" w:hint="eastAsia"/>
                <w:szCs w:val="21"/>
              </w:rPr>
            </w:pPr>
            <w:r>
              <w:rPr>
                <w:rFonts w:ascii="宋体" w:hAnsi="宋体" w:cs="宋体" w:hint="eastAsia"/>
                <w:szCs w:val="21"/>
              </w:rPr>
              <w:t>7.1</w:t>
            </w:r>
          </w:p>
        </w:tc>
        <w:tc>
          <w:tcPr>
            <w:tcW w:w="1739" w:type="dxa"/>
            <w:tcBorders>
              <w:top w:val="single" w:sz="4" w:space="0" w:color="auto"/>
              <w:left w:val="single" w:sz="4" w:space="0" w:color="auto"/>
              <w:bottom w:val="single" w:sz="4" w:space="0" w:color="auto"/>
              <w:right w:val="single" w:sz="4" w:space="0" w:color="auto"/>
            </w:tcBorders>
            <w:vAlign w:val="center"/>
          </w:tcPr>
          <w:p w14:paraId="35A19300" w14:textId="77777777" w:rsidR="000D0574" w:rsidRDefault="00385DF3">
            <w:pPr>
              <w:jc w:val="center"/>
              <w:rPr>
                <w:rFonts w:ascii="宋体" w:hAnsi="宋体" w:cs="宋体" w:hint="eastAsia"/>
                <w:szCs w:val="21"/>
              </w:rPr>
            </w:pPr>
            <w:r>
              <w:rPr>
                <w:rFonts w:ascii="宋体" w:hAnsi="宋体" w:cs="宋体" w:hint="eastAsia"/>
                <w:szCs w:val="21"/>
              </w:rPr>
              <w:t>是否授权评标委员会确定中标人</w:t>
            </w:r>
          </w:p>
        </w:tc>
        <w:tc>
          <w:tcPr>
            <w:tcW w:w="7323" w:type="dxa"/>
            <w:tcBorders>
              <w:top w:val="single" w:sz="4" w:space="0" w:color="auto"/>
              <w:left w:val="single" w:sz="4" w:space="0" w:color="auto"/>
              <w:bottom w:val="single" w:sz="4" w:space="0" w:color="auto"/>
              <w:right w:val="single" w:sz="4" w:space="0" w:color="auto"/>
            </w:tcBorders>
            <w:vAlign w:val="center"/>
          </w:tcPr>
          <w:p w14:paraId="12913168" w14:textId="77777777" w:rsidR="000D0574" w:rsidRDefault="00385DF3">
            <w:pPr>
              <w:widowControl/>
              <w:rPr>
                <w:rFonts w:ascii="宋体" w:hAnsi="宋体" w:cs="宋体" w:hint="eastAsia"/>
                <w:kern w:val="0"/>
                <w:szCs w:val="21"/>
              </w:rPr>
            </w:pPr>
            <w:r>
              <w:rPr>
                <w:rFonts w:ascii="宋体" w:hAnsi="宋体" w:cs="宋体" w:hint="eastAsia"/>
                <w:kern w:val="0"/>
                <w:szCs w:val="21"/>
              </w:rPr>
              <w:t>□是</w:t>
            </w:r>
          </w:p>
          <w:p w14:paraId="6721246B" w14:textId="77777777" w:rsidR="000D0574" w:rsidRDefault="00385DF3">
            <w:pPr>
              <w:widowControl/>
              <w:rPr>
                <w:rFonts w:ascii="宋体" w:hAnsi="宋体" w:cs="宋体" w:hint="eastAsia"/>
                <w:kern w:val="0"/>
                <w:szCs w:val="21"/>
              </w:rPr>
            </w:pPr>
            <w:r>
              <w:rPr>
                <w:rFonts w:ascii="宋体" w:hAnsi="宋体" w:cs="宋体" w:hint="eastAsia"/>
                <w:kern w:val="0"/>
                <w:szCs w:val="21"/>
              </w:rPr>
              <w:t>■否，推荐的中标候选人数：</w:t>
            </w:r>
            <w:r>
              <w:rPr>
                <w:rFonts w:ascii="宋体" w:hAnsi="宋体" w:cs="宋体" w:hint="eastAsia"/>
                <w:kern w:val="0"/>
                <w:szCs w:val="21"/>
                <w:u w:val="single"/>
              </w:rPr>
              <w:t>前3名</w:t>
            </w:r>
          </w:p>
        </w:tc>
      </w:tr>
      <w:tr w:rsidR="000D0574" w14:paraId="563E4134"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0B77EE08" w14:textId="77777777" w:rsidR="000D0574" w:rsidRDefault="00385DF3">
            <w:pPr>
              <w:jc w:val="center"/>
              <w:rPr>
                <w:rFonts w:ascii="宋体" w:hAnsi="宋体" w:cs="宋体" w:hint="eastAsia"/>
                <w:szCs w:val="21"/>
              </w:rPr>
            </w:pPr>
            <w:r>
              <w:rPr>
                <w:rFonts w:ascii="宋体" w:hAnsi="宋体" w:cs="宋体" w:hint="eastAsia"/>
                <w:szCs w:val="21"/>
              </w:rPr>
              <w:t>7.1.3</w:t>
            </w:r>
          </w:p>
        </w:tc>
        <w:tc>
          <w:tcPr>
            <w:tcW w:w="1739" w:type="dxa"/>
            <w:tcBorders>
              <w:top w:val="single" w:sz="4" w:space="0" w:color="auto"/>
              <w:left w:val="single" w:sz="4" w:space="0" w:color="auto"/>
              <w:bottom w:val="single" w:sz="4" w:space="0" w:color="auto"/>
              <w:right w:val="single" w:sz="4" w:space="0" w:color="auto"/>
            </w:tcBorders>
            <w:vAlign w:val="center"/>
          </w:tcPr>
          <w:p w14:paraId="12F3715D" w14:textId="77777777" w:rsidR="000D0574" w:rsidRDefault="00385DF3">
            <w:pPr>
              <w:jc w:val="center"/>
              <w:rPr>
                <w:rFonts w:ascii="宋体" w:hAnsi="宋体" w:cs="宋体" w:hint="eastAsia"/>
                <w:szCs w:val="21"/>
              </w:rPr>
            </w:pPr>
            <w:r>
              <w:rPr>
                <w:rFonts w:ascii="宋体" w:hAnsi="宋体" w:cs="宋体" w:hint="eastAsia"/>
                <w:szCs w:val="21"/>
              </w:rPr>
              <w:t>定标及中标原则</w:t>
            </w:r>
          </w:p>
        </w:tc>
        <w:tc>
          <w:tcPr>
            <w:tcW w:w="7323" w:type="dxa"/>
            <w:tcBorders>
              <w:top w:val="single" w:sz="4" w:space="0" w:color="auto"/>
              <w:left w:val="single" w:sz="4" w:space="0" w:color="auto"/>
              <w:bottom w:val="single" w:sz="4" w:space="0" w:color="auto"/>
              <w:right w:val="single" w:sz="4" w:space="0" w:color="auto"/>
            </w:tcBorders>
            <w:vAlign w:val="center"/>
          </w:tcPr>
          <w:p w14:paraId="2050C910" w14:textId="77777777" w:rsidR="000D0574" w:rsidRDefault="00385DF3">
            <w:pPr>
              <w:widowControl/>
              <w:rPr>
                <w:rFonts w:ascii="宋体" w:hAnsi="宋体" w:cs="宋体" w:hint="eastAsia"/>
                <w:kern w:val="0"/>
                <w:szCs w:val="21"/>
              </w:rPr>
            </w:pPr>
            <w:r>
              <w:rPr>
                <w:rFonts w:ascii="宋体" w:hAnsi="宋体" w:cs="宋体" w:hint="eastAsia"/>
                <w:kern w:val="0"/>
                <w:szCs w:val="21"/>
              </w:rPr>
              <w:t>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tc>
      </w:tr>
      <w:tr w:rsidR="000D0574" w14:paraId="7642D910"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2D58524A" w14:textId="77777777" w:rsidR="000D0574" w:rsidRDefault="00385DF3">
            <w:pPr>
              <w:jc w:val="center"/>
              <w:rPr>
                <w:rFonts w:ascii="宋体" w:hAnsi="宋体" w:cs="宋体" w:hint="eastAsia"/>
                <w:szCs w:val="21"/>
              </w:rPr>
            </w:pPr>
            <w:r>
              <w:rPr>
                <w:rFonts w:ascii="宋体" w:hAnsi="宋体" w:cs="宋体" w:hint="eastAsia"/>
                <w:szCs w:val="21"/>
              </w:rPr>
              <w:t>7.2</w:t>
            </w:r>
          </w:p>
        </w:tc>
        <w:tc>
          <w:tcPr>
            <w:tcW w:w="1739" w:type="dxa"/>
            <w:tcBorders>
              <w:top w:val="single" w:sz="4" w:space="0" w:color="auto"/>
              <w:left w:val="single" w:sz="4" w:space="0" w:color="auto"/>
              <w:bottom w:val="single" w:sz="4" w:space="0" w:color="auto"/>
              <w:right w:val="single" w:sz="4" w:space="0" w:color="auto"/>
            </w:tcBorders>
            <w:vAlign w:val="center"/>
          </w:tcPr>
          <w:p w14:paraId="3059B807" w14:textId="77777777" w:rsidR="000D0574" w:rsidRDefault="00385DF3">
            <w:pPr>
              <w:jc w:val="center"/>
              <w:rPr>
                <w:rFonts w:ascii="宋体" w:hAnsi="宋体" w:cs="宋体" w:hint="eastAsia"/>
                <w:szCs w:val="21"/>
              </w:rPr>
            </w:pPr>
            <w:r>
              <w:rPr>
                <w:rFonts w:ascii="宋体" w:hAnsi="宋体" w:cs="宋体" w:hint="eastAsia"/>
                <w:szCs w:val="21"/>
              </w:rPr>
              <w:t>中标候选人公示媒介</w:t>
            </w:r>
          </w:p>
        </w:tc>
        <w:tc>
          <w:tcPr>
            <w:tcW w:w="7323" w:type="dxa"/>
            <w:tcBorders>
              <w:top w:val="single" w:sz="4" w:space="0" w:color="auto"/>
              <w:left w:val="single" w:sz="4" w:space="0" w:color="auto"/>
              <w:bottom w:val="single" w:sz="4" w:space="0" w:color="auto"/>
              <w:right w:val="single" w:sz="4" w:space="0" w:color="auto"/>
            </w:tcBorders>
            <w:vAlign w:val="center"/>
          </w:tcPr>
          <w:p w14:paraId="7CF5A188" w14:textId="77777777" w:rsidR="000D0574" w:rsidRDefault="00385DF3">
            <w:pPr>
              <w:widowControl/>
              <w:rPr>
                <w:rFonts w:ascii="宋体" w:hAnsi="宋体" w:cs="宋体" w:hint="eastAsia"/>
                <w:kern w:val="0"/>
                <w:szCs w:val="21"/>
              </w:rPr>
            </w:pPr>
            <w:r>
              <w:rPr>
                <w:rFonts w:ascii="宋体" w:hAnsi="宋体" w:cs="宋体" w:hint="eastAsia"/>
                <w:kern w:val="0"/>
                <w:szCs w:val="21"/>
              </w:rPr>
              <w:t>广州公共资源交易中心网站（网址：http://www.gzggzy.cn）、广东省招标投标监管网（网址：https://zbtb.gd.gov.cn/#/index）、中国招标投标公共服务平台（网址：http://www.cebpubservice.com）等媒体发布。</w:t>
            </w:r>
          </w:p>
        </w:tc>
      </w:tr>
      <w:tr w:rsidR="000D0574" w:rsidRPr="00385DF3" w14:paraId="696AD5CF"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7D8E21FC" w14:textId="77777777" w:rsidR="000D0574" w:rsidRDefault="00385DF3">
            <w:pPr>
              <w:jc w:val="center"/>
              <w:rPr>
                <w:rFonts w:ascii="宋体" w:hAnsi="宋体" w:cs="宋体" w:hint="eastAsia"/>
                <w:szCs w:val="21"/>
              </w:rPr>
            </w:pPr>
            <w:r>
              <w:rPr>
                <w:rFonts w:ascii="宋体" w:hAnsi="宋体" w:cs="宋体" w:hint="eastAsia"/>
                <w:szCs w:val="21"/>
              </w:rPr>
              <w:t>7.4.1</w:t>
            </w:r>
          </w:p>
        </w:tc>
        <w:tc>
          <w:tcPr>
            <w:tcW w:w="1739" w:type="dxa"/>
            <w:tcBorders>
              <w:top w:val="single" w:sz="4" w:space="0" w:color="auto"/>
              <w:left w:val="single" w:sz="4" w:space="0" w:color="auto"/>
              <w:bottom w:val="single" w:sz="4" w:space="0" w:color="auto"/>
              <w:right w:val="single" w:sz="4" w:space="0" w:color="auto"/>
            </w:tcBorders>
            <w:vAlign w:val="center"/>
          </w:tcPr>
          <w:p w14:paraId="50BAC565" w14:textId="77777777" w:rsidR="000D0574" w:rsidRDefault="00385DF3">
            <w:pPr>
              <w:jc w:val="center"/>
              <w:rPr>
                <w:rFonts w:ascii="宋体" w:hAnsi="宋体" w:cs="宋体" w:hint="eastAsia"/>
                <w:szCs w:val="21"/>
              </w:rPr>
            </w:pPr>
            <w:r>
              <w:rPr>
                <w:rFonts w:ascii="宋体" w:hAnsi="宋体" w:cs="宋体" w:hint="eastAsia"/>
                <w:szCs w:val="21"/>
              </w:rPr>
              <w:t>履约担保</w:t>
            </w:r>
          </w:p>
        </w:tc>
        <w:tc>
          <w:tcPr>
            <w:tcW w:w="7323" w:type="dxa"/>
            <w:tcBorders>
              <w:top w:val="single" w:sz="4" w:space="0" w:color="auto"/>
              <w:left w:val="single" w:sz="4" w:space="0" w:color="auto"/>
              <w:bottom w:val="single" w:sz="4" w:space="0" w:color="auto"/>
              <w:right w:val="single" w:sz="4" w:space="0" w:color="auto"/>
            </w:tcBorders>
            <w:vAlign w:val="center"/>
          </w:tcPr>
          <w:p w14:paraId="28338F7B" w14:textId="77777777" w:rsidR="000D0574" w:rsidRDefault="00385DF3">
            <w:pPr>
              <w:rPr>
                <w:rFonts w:ascii="宋体" w:hAnsi="宋体" w:cs="宋体" w:hint="eastAsia"/>
                <w:strike/>
                <w:szCs w:val="21"/>
              </w:rPr>
            </w:pPr>
            <w:r>
              <w:rPr>
                <w:rFonts w:ascii="宋体" w:hAnsi="宋体" w:cs="宋体" w:hint="eastAsia"/>
                <w:szCs w:val="21"/>
              </w:rPr>
              <w:t>履约担保的形式：按合同要求</w:t>
            </w:r>
          </w:p>
          <w:p w14:paraId="5D1428B7" w14:textId="233D6127" w:rsidR="000D0574" w:rsidRDefault="00385DF3">
            <w:pPr>
              <w:widowControl/>
              <w:rPr>
                <w:rFonts w:ascii="宋体" w:hAnsi="宋体" w:cs="宋体" w:hint="eastAsia"/>
                <w:kern w:val="0"/>
                <w:szCs w:val="21"/>
              </w:rPr>
            </w:pPr>
            <w:r>
              <w:rPr>
                <w:rFonts w:ascii="宋体" w:hAnsi="宋体" w:cs="宋体" w:hint="eastAsia"/>
                <w:szCs w:val="21"/>
              </w:rPr>
              <w:t>履约担保的金额：合同总价的10%，具体按合同要求</w:t>
            </w:r>
          </w:p>
        </w:tc>
      </w:tr>
      <w:tr w:rsidR="000D0574" w14:paraId="3A6F5190"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05D8A77B" w14:textId="77777777" w:rsidR="000D0574" w:rsidRDefault="00385DF3">
            <w:pPr>
              <w:jc w:val="center"/>
              <w:rPr>
                <w:rFonts w:ascii="宋体" w:hAnsi="宋体" w:cs="宋体" w:hint="eastAsia"/>
                <w:b/>
                <w:szCs w:val="21"/>
              </w:rPr>
            </w:pPr>
            <w:r>
              <w:rPr>
                <w:rFonts w:ascii="宋体" w:hAnsi="宋体" w:cs="宋体" w:hint="eastAsia"/>
                <w:b/>
                <w:szCs w:val="21"/>
              </w:rPr>
              <w:t>9</w:t>
            </w:r>
          </w:p>
        </w:tc>
        <w:tc>
          <w:tcPr>
            <w:tcW w:w="9062" w:type="dxa"/>
            <w:gridSpan w:val="2"/>
            <w:tcBorders>
              <w:top w:val="single" w:sz="4" w:space="0" w:color="auto"/>
              <w:left w:val="single" w:sz="4" w:space="0" w:color="auto"/>
              <w:bottom w:val="single" w:sz="4" w:space="0" w:color="auto"/>
              <w:right w:val="single" w:sz="4" w:space="0" w:color="auto"/>
            </w:tcBorders>
            <w:vAlign w:val="center"/>
          </w:tcPr>
          <w:p w14:paraId="639DDE8A" w14:textId="77777777" w:rsidR="000D0574" w:rsidRDefault="00385DF3">
            <w:pPr>
              <w:jc w:val="center"/>
              <w:rPr>
                <w:rFonts w:ascii="宋体" w:hAnsi="宋体" w:cs="宋体" w:hint="eastAsia"/>
                <w:b/>
                <w:szCs w:val="21"/>
              </w:rPr>
            </w:pPr>
            <w:r>
              <w:rPr>
                <w:rFonts w:ascii="宋体" w:hAnsi="宋体" w:cs="宋体" w:hint="eastAsia"/>
                <w:b/>
                <w:szCs w:val="21"/>
              </w:rPr>
              <w:t>需要补充的其他内容</w:t>
            </w:r>
          </w:p>
        </w:tc>
      </w:tr>
      <w:tr w:rsidR="000D0574" w14:paraId="70A7A241"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5B98DDB3" w14:textId="77777777" w:rsidR="000D0574" w:rsidRDefault="00385DF3">
            <w:pPr>
              <w:widowControl/>
              <w:jc w:val="center"/>
              <w:rPr>
                <w:rFonts w:ascii="宋体" w:hAnsi="宋体" w:cs="宋体" w:hint="eastAsia"/>
                <w:kern w:val="0"/>
                <w:szCs w:val="21"/>
              </w:rPr>
            </w:pPr>
            <w:r>
              <w:rPr>
                <w:rFonts w:ascii="宋体" w:hAnsi="宋体" w:cs="宋体" w:hint="eastAsia"/>
                <w:kern w:val="0"/>
                <w:szCs w:val="21"/>
              </w:rPr>
              <w:t>9.1</w:t>
            </w:r>
          </w:p>
        </w:tc>
        <w:tc>
          <w:tcPr>
            <w:tcW w:w="9062" w:type="dxa"/>
            <w:gridSpan w:val="2"/>
            <w:tcBorders>
              <w:top w:val="single" w:sz="4" w:space="0" w:color="auto"/>
              <w:left w:val="single" w:sz="4" w:space="0" w:color="auto"/>
              <w:bottom w:val="single" w:sz="4" w:space="0" w:color="auto"/>
              <w:right w:val="single" w:sz="4" w:space="0" w:color="auto"/>
            </w:tcBorders>
            <w:vAlign w:val="center"/>
          </w:tcPr>
          <w:p w14:paraId="127DF472" w14:textId="77777777" w:rsidR="000D0574" w:rsidRDefault="00385DF3">
            <w:pPr>
              <w:widowControl/>
              <w:rPr>
                <w:rFonts w:ascii="宋体" w:hAnsi="宋体" w:cs="宋体" w:hint="eastAsia"/>
                <w:kern w:val="0"/>
                <w:szCs w:val="21"/>
              </w:rPr>
            </w:pPr>
            <w:r>
              <w:rPr>
                <w:rFonts w:ascii="宋体" w:hAnsi="宋体" w:cs="宋体" w:hint="eastAsia"/>
                <w:kern w:val="0"/>
                <w:szCs w:val="21"/>
              </w:rPr>
              <w:t>建设工程质量检测管理办法：</w:t>
            </w:r>
          </w:p>
          <w:p w14:paraId="051779C8" w14:textId="77777777" w:rsidR="000D0574" w:rsidRDefault="00385DF3">
            <w:pPr>
              <w:widowControl/>
              <w:rPr>
                <w:rFonts w:ascii="宋体" w:hAnsi="宋体" w:cs="宋体" w:hint="eastAsia"/>
                <w:kern w:val="0"/>
                <w:szCs w:val="21"/>
              </w:rPr>
            </w:pPr>
            <w:r>
              <w:rPr>
                <w:rFonts w:ascii="宋体" w:hAnsi="宋体" w:cs="宋体" w:hint="eastAsia"/>
                <w:kern w:val="0"/>
                <w:szCs w:val="21"/>
                <w:lang w:val="zh-CN"/>
              </w:rPr>
              <w:t>据《建设工程质量检测管理办法（2022）》（建设部令第57号）第十七条、第二十一条规定：建设单位应当在编制工程概预算时合理核算建设工程质量检测费用，单独列支；非建设单位委托的检测机构出具的检测报告不得作为工程质量验收资料。故本工程质量检测业务不列入本次招标范围。招标文件中与此条不一致的，以此条为准。建设单位和中标人均不得委托近二年（从招标公告发布年度起逆推2年的1月1日起至投标截止时间止）因伪造检测数据、出具虚假检测报告被各级建设行政主管部门或市场监督管理部门行政处罚或通报的检测单位负责本项目的检测工作。</w:t>
            </w:r>
          </w:p>
        </w:tc>
      </w:tr>
      <w:tr w:rsidR="000D0574" w14:paraId="17D7842E"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6A088515" w14:textId="77777777" w:rsidR="000D0574" w:rsidRDefault="00385DF3">
            <w:pPr>
              <w:widowControl/>
              <w:jc w:val="center"/>
              <w:rPr>
                <w:rFonts w:ascii="宋体" w:hAnsi="宋体" w:cs="宋体" w:hint="eastAsia"/>
                <w:kern w:val="0"/>
                <w:szCs w:val="21"/>
              </w:rPr>
            </w:pPr>
            <w:r>
              <w:rPr>
                <w:rFonts w:ascii="宋体" w:hAnsi="宋体" w:cs="宋体" w:hint="eastAsia"/>
                <w:kern w:val="0"/>
                <w:szCs w:val="21"/>
              </w:rPr>
              <w:t>9.2</w:t>
            </w:r>
          </w:p>
        </w:tc>
        <w:tc>
          <w:tcPr>
            <w:tcW w:w="9062" w:type="dxa"/>
            <w:gridSpan w:val="2"/>
            <w:tcBorders>
              <w:top w:val="single" w:sz="4" w:space="0" w:color="auto"/>
              <w:left w:val="single" w:sz="4" w:space="0" w:color="auto"/>
              <w:bottom w:val="single" w:sz="4" w:space="0" w:color="auto"/>
              <w:right w:val="single" w:sz="4" w:space="0" w:color="auto"/>
            </w:tcBorders>
            <w:vAlign w:val="center"/>
          </w:tcPr>
          <w:p w14:paraId="63E65F01" w14:textId="77777777" w:rsidR="000D0574" w:rsidRDefault="00385DF3">
            <w:pPr>
              <w:widowControl/>
              <w:rPr>
                <w:rFonts w:ascii="宋体" w:hAnsi="宋体" w:cs="宋体" w:hint="eastAsia"/>
                <w:kern w:val="0"/>
                <w:szCs w:val="21"/>
              </w:rPr>
            </w:pPr>
            <w:r>
              <w:rPr>
                <w:rFonts w:ascii="宋体" w:hAnsi="宋体" w:cs="宋体" w:hint="eastAsia"/>
                <w:kern w:val="0"/>
                <w:szCs w:val="21"/>
              </w:rPr>
              <w:t>施工保修期限：按照《建设工程质量管理条例》规定。</w:t>
            </w:r>
          </w:p>
        </w:tc>
      </w:tr>
      <w:tr w:rsidR="000D0574" w14:paraId="03BB47F4"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41F691E2" w14:textId="77777777" w:rsidR="000D0574" w:rsidRDefault="00385DF3">
            <w:pPr>
              <w:widowControl/>
              <w:jc w:val="center"/>
              <w:rPr>
                <w:rFonts w:ascii="宋体" w:hAnsi="宋体" w:cs="宋体" w:hint="eastAsia"/>
                <w:kern w:val="0"/>
                <w:szCs w:val="21"/>
              </w:rPr>
            </w:pPr>
            <w:r>
              <w:rPr>
                <w:rFonts w:ascii="宋体" w:hAnsi="宋体" w:cs="宋体" w:hint="eastAsia"/>
                <w:kern w:val="0"/>
                <w:szCs w:val="21"/>
              </w:rPr>
              <w:t>9.3</w:t>
            </w:r>
          </w:p>
        </w:tc>
        <w:tc>
          <w:tcPr>
            <w:tcW w:w="9062" w:type="dxa"/>
            <w:gridSpan w:val="2"/>
            <w:tcBorders>
              <w:top w:val="single" w:sz="4" w:space="0" w:color="auto"/>
              <w:left w:val="single" w:sz="4" w:space="0" w:color="auto"/>
              <w:bottom w:val="single" w:sz="4" w:space="0" w:color="auto"/>
              <w:right w:val="single" w:sz="4" w:space="0" w:color="auto"/>
            </w:tcBorders>
            <w:vAlign w:val="center"/>
          </w:tcPr>
          <w:p w14:paraId="2B475548" w14:textId="77777777" w:rsidR="000D0574" w:rsidRDefault="00385DF3">
            <w:pPr>
              <w:rPr>
                <w:rFonts w:ascii="宋体" w:hAnsi="宋体" w:cs="宋体" w:hint="eastAsia"/>
                <w:szCs w:val="21"/>
              </w:rPr>
            </w:pPr>
            <w:r>
              <w:rPr>
                <w:rFonts w:ascii="宋体" w:hAnsi="宋体" w:cs="宋体" w:hint="eastAsia"/>
                <w:szCs w:val="21"/>
              </w:rPr>
              <w:t>承包方式：包设计、包施工、包材料、包工期、包质量、包安全、包环保、包文明施工、包保修、包相关配合服务。</w:t>
            </w:r>
          </w:p>
          <w:p w14:paraId="6A9F7E40" w14:textId="77777777" w:rsidR="000D0574" w:rsidRDefault="00385DF3">
            <w:pPr>
              <w:widowControl/>
              <w:rPr>
                <w:rFonts w:ascii="宋体" w:hAnsi="宋体" w:cs="宋体" w:hint="eastAsia"/>
                <w:kern w:val="0"/>
                <w:szCs w:val="21"/>
              </w:rPr>
            </w:pPr>
            <w:r>
              <w:rPr>
                <w:rFonts w:ascii="宋体" w:hAnsi="宋体" w:cs="宋体" w:hint="eastAsia"/>
                <w:szCs w:val="21"/>
              </w:rPr>
              <w:t>结算方式具体按合同条款规定。</w:t>
            </w:r>
            <w:r>
              <w:rPr>
                <w:rFonts w:ascii="宋体" w:hAnsi="宋体" w:cs="宋体" w:hint="eastAsia"/>
                <w:kern w:val="0"/>
                <w:szCs w:val="21"/>
              </w:rPr>
              <w:t>工程变更需经过建设单位审定后方可实施。</w:t>
            </w:r>
          </w:p>
        </w:tc>
      </w:tr>
      <w:tr w:rsidR="000D0574" w14:paraId="0DE6C4AD"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42C401EE" w14:textId="77777777" w:rsidR="000D0574" w:rsidRDefault="00385DF3">
            <w:pPr>
              <w:widowControl/>
              <w:jc w:val="center"/>
              <w:rPr>
                <w:rFonts w:ascii="宋体" w:hAnsi="宋体" w:cs="宋体" w:hint="eastAsia"/>
                <w:kern w:val="0"/>
                <w:szCs w:val="21"/>
              </w:rPr>
            </w:pPr>
            <w:r>
              <w:rPr>
                <w:rFonts w:ascii="宋体" w:hAnsi="宋体" w:cs="宋体" w:hint="eastAsia"/>
                <w:kern w:val="0"/>
                <w:szCs w:val="21"/>
              </w:rPr>
              <w:t>9.4</w:t>
            </w:r>
          </w:p>
        </w:tc>
        <w:tc>
          <w:tcPr>
            <w:tcW w:w="9062" w:type="dxa"/>
            <w:gridSpan w:val="2"/>
            <w:tcBorders>
              <w:top w:val="single" w:sz="4" w:space="0" w:color="auto"/>
              <w:left w:val="single" w:sz="4" w:space="0" w:color="auto"/>
              <w:bottom w:val="single" w:sz="4" w:space="0" w:color="auto"/>
              <w:right w:val="single" w:sz="4" w:space="0" w:color="auto"/>
            </w:tcBorders>
            <w:vAlign w:val="center"/>
          </w:tcPr>
          <w:p w14:paraId="748ADA54" w14:textId="77777777" w:rsidR="000D0574" w:rsidRDefault="00385DF3">
            <w:pPr>
              <w:widowControl/>
              <w:rPr>
                <w:rFonts w:ascii="宋体" w:hAnsi="宋体" w:cs="宋体" w:hint="eastAsia"/>
                <w:szCs w:val="21"/>
              </w:rPr>
            </w:pPr>
            <w:r>
              <w:rPr>
                <w:rFonts w:ascii="宋体" w:hAnsi="宋体" w:cs="宋体" w:hint="eastAsia"/>
                <w:szCs w:val="21"/>
              </w:rPr>
              <w:t>项目的监理、施工图审查、第三方检测监测工作、可行性研究报告的编制工作、节能评估服务、造价咨询工作不列入本次招标范围。</w:t>
            </w:r>
          </w:p>
        </w:tc>
      </w:tr>
      <w:tr w:rsidR="000D0574" w14:paraId="2F95B2CF"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6913D392" w14:textId="77777777" w:rsidR="000D0574" w:rsidRDefault="00385DF3">
            <w:pPr>
              <w:widowControl/>
              <w:jc w:val="center"/>
              <w:rPr>
                <w:rFonts w:ascii="宋体" w:hAnsi="宋体" w:cs="宋体" w:hint="eastAsia"/>
                <w:kern w:val="0"/>
                <w:szCs w:val="21"/>
              </w:rPr>
            </w:pPr>
            <w:r>
              <w:rPr>
                <w:rFonts w:ascii="宋体" w:hAnsi="宋体" w:cs="宋体" w:hint="eastAsia"/>
                <w:szCs w:val="21"/>
              </w:rPr>
              <w:t>9.5</w:t>
            </w:r>
          </w:p>
        </w:tc>
        <w:tc>
          <w:tcPr>
            <w:tcW w:w="9062" w:type="dxa"/>
            <w:gridSpan w:val="2"/>
            <w:tcBorders>
              <w:top w:val="single" w:sz="4" w:space="0" w:color="auto"/>
              <w:left w:val="single" w:sz="4" w:space="0" w:color="auto"/>
              <w:bottom w:val="single" w:sz="4" w:space="0" w:color="auto"/>
              <w:right w:val="single" w:sz="4" w:space="0" w:color="auto"/>
            </w:tcBorders>
            <w:vAlign w:val="center"/>
          </w:tcPr>
          <w:p w14:paraId="38A8871E" w14:textId="77777777" w:rsidR="000D0574" w:rsidRDefault="00385DF3">
            <w:pPr>
              <w:rPr>
                <w:rFonts w:ascii="宋体" w:hAnsi="宋体" w:cs="宋体" w:hint="eastAsia"/>
                <w:szCs w:val="21"/>
              </w:rPr>
            </w:pPr>
            <w:r>
              <w:rPr>
                <w:rFonts w:ascii="宋体" w:hAnsi="宋体" w:cs="宋体" w:hint="eastAsia"/>
                <w:szCs w:val="21"/>
              </w:rPr>
              <w:t>在招标和合同实施期间，业主要求投标人和承包人遵守最高的道德标准。</w:t>
            </w:r>
          </w:p>
          <w:p w14:paraId="34546623" w14:textId="77777777" w:rsidR="000D0574" w:rsidRDefault="00385DF3">
            <w:pPr>
              <w:rPr>
                <w:rFonts w:ascii="宋体" w:hAnsi="宋体" w:cs="宋体" w:hint="eastAsia"/>
                <w:szCs w:val="21"/>
              </w:rPr>
            </w:pPr>
            <w:r>
              <w:rPr>
                <w:rFonts w:ascii="宋体" w:hAnsi="宋体" w:cs="宋体" w:hint="eastAsia"/>
                <w:szCs w:val="21"/>
              </w:rPr>
              <w:t>1、对本条款的规定，特定义如下词汇：</w:t>
            </w:r>
          </w:p>
          <w:p w14:paraId="24DF1732" w14:textId="77777777" w:rsidR="000D0574" w:rsidRDefault="00385DF3">
            <w:pPr>
              <w:rPr>
                <w:rFonts w:ascii="宋体" w:hAnsi="宋体" w:cs="宋体" w:hint="eastAsia"/>
                <w:szCs w:val="21"/>
              </w:rPr>
            </w:pPr>
            <w:r>
              <w:rPr>
                <w:rFonts w:ascii="宋体" w:hAnsi="宋体" w:cs="宋体" w:hint="eastAsia"/>
                <w:szCs w:val="21"/>
              </w:rPr>
              <w:t>1）、“腐败行为”是指在招标或合同执行期间，通过提供、给予、接受或索要任何有价值的东西，从而影响招标人有关人员工作的行为；</w:t>
            </w:r>
          </w:p>
          <w:p w14:paraId="1D89A1C6" w14:textId="77777777" w:rsidR="000D0574" w:rsidRDefault="00385DF3">
            <w:pPr>
              <w:rPr>
                <w:rFonts w:ascii="宋体" w:hAnsi="宋体" w:cs="宋体" w:hint="eastAsia"/>
                <w:szCs w:val="21"/>
              </w:rPr>
            </w:pPr>
            <w:r>
              <w:rPr>
                <w:rFonts w:ascii="宋体" w:hAnsi="宋体" w:cs="宋体" w:hint="eastAsia"/>
                <w:szCs w:val="21"/>
              </w:rPr>
              <w:t>2）、“欺诈行为”是指通过提供伪证影响招标或合同执行，从而损害招标人利益的行为；也包括投标人之间串通（在提交投标书之前或之后），人为地使招标过程失去竞争性，从而使业主无法从公开的自由竞争中获得利益的行为。</w:t>
            </w:r>
          </w:p>
          <w:p w14:paraId="440FDCC8" w14:textId="77777777" w:rsidR="000D0574" w:rsidRDefault="00385DF3">
            <w:pPr>
              <w:widowControl/>
              <w:rPr>
                <w:rFonts w:ascii="宋体" w:hAnsi="宋体" w:cs="宋体" w:hint="eastAsia"/>
                <w:szCs w:val="21"/>
              </w:rPr>
            </w:pPr>
            <w:r>
              <w:rPr>
                <w:rFonts w:ascii="宋体" w:hAnsi="宋体" w:cs="宋体" w:hint="eastAsia"/>
                <w:szCs w:val="21"/>
              </w:rPr>
              <w:t>2、如果投标人被认定在本招标的竞争中有腐败或欺诈行为，则会被取消投标资格。</w:t>
            </w:r>
          </w:p>
        </w:tc>
      </w:tr>
      <w:tr w:rsidR="000D0574" w14:paraId="2696AFD2"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1CF973FC" w14:textId="77777777" w:rsidR="000D0574" w:rsidRDefault="00385DF3">
            <w:pPr>
              <w:widowControl/>
              <w:jc w:val="center"/>
              <w:rPr>
                <w:rFonts w:ascii="宋体" w:hAnsi="宋体" w:cs="宋体" w:hint="eastAsia"/>
                <w:szCs w:val="21"/>
              </w:rPr>
            </w:pPr>
            <w:r>
              <w:rPr>
                <w:rFonts w:ascii="宋体" w:hAnsi="宋体" w:cs="宋体" w:hint="eastAsia"/>
                <w:szCs w:val="21"/>
              </w:rPr>
              <w:t>9.6</w:t>
            </w:r>
          </w:p>
        </w:tc>
        <w:tc>
          <w:tcPr>
            <w:tcW w:w="9062" w:type="dxa"/>
            <w:gridSpan w:val="2"/>
            <w:tcBorders>
              <w:top w:val="single" w:sz="4" w:space="0" w:color="auto"/>
              <w:left w:val="single" w:sz="4" w:space="0" w:color="auto"/>
              <w:bottom w:val="single" w:sz="4" w:space="0" w:color="auto"/>
              <w:right w:val="single" w:sz="4" w:space="0" w:color="auto"/>
            </w:tcBorders>
            <w:vAlign w:val="center"/>
          </w:tcPr>
          <w:p w14:paraId="28E35AA6" w14:textId="77777777" w:rsidR="000D0574" w:rsidRDefault="00385DF3">
            <w:pPr>
              <w:widowControl/>
              <w:rPr>
                <w:rFonts w:ascii="宋体" w:hAnsi="宋体" w:cs="宋体" w:hint="eastAsia"/>
                <w:szCs w:val="21"/>
              </w:rPr>
            </w:pPr>
            <w:r>
              <w:rPr>
                <w:rFonts w:ascii="宋体" w:hAnsi="宋体" w:cs="宋体" w:hint="eastAsia"/>
                <w:szCs w:val="21"/>
              </w:rPr>
              <w:t>职业健康安全管理目标：杜绝一般等级以上的伤亡事故且工伤责任事故人数为零。</w:t>
            </w:r>
          </w:p>
          <w:p w14:paraId="35194C73" w14:textId="77777777" w:rsidR="000D0574" w:rsidRDefault="00385DF3">
            <w:pPr>
              <w:widowControl/>
              <w:rPr>
                <w:rFonts w:ascii="宋体" w:hAnsi="宋体" w:cs="宋体" w:hint="eastAsia"/>
                <w:szCs w:val="21"/>
              </w:rPr>
            </w:pPr>
            <w:r>
              <w:rPr>
                <w:rFonts w:ascii="宋体" w:hAnsi="宋体" w:cs="宋体" w:hint="eastAsia"/>
                <w:szCs w:val="21"/>
              </w:rPr>
              <w:t>环境管理目标：严格执行《广州市建设工程现场文明施工管理办法》（穗建质【2008】937号）。</w:t>
            </w:r>
          </w:p>
        </w:tc>
      </w:tr>
      <w:tr w:rsidR="000D0574" w14:paraId="4FF49EE5"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7DE3CF2C" w14:textId="77777777" w:rsidR="000D0574" w:rsidRDefault="00385DF3">
            <w:pPr>
              <w:widowControl/>
              <w:jc w:val="center"/>
              <w:rPr>
                <w:rFonts w:ascii="宋体" w:hAnsi="宋体" w:cs="宋体" w:hint="eastAsia"/>
                <w:szCs w:val="21"/>
              </w:rPr>
            </w:pPr>
            <w:r>
              <w:rPr>
                <w:rFonts w:ascii="宋体" w:hAnsi="宋体" w:cs="宋体" w:hint="eastAsia"/>
                <w:szCs w:val="21"/>
              </w:rPr>
              <w:t>9.7</w:t>
            </w:r>
          </w:p>
        </w:tc>
        <w:tc>
          <w:tcPr>
            <w:tcW w:w="9062" w:type="dxa"/>
            <w:gridSpan w:val="2"/>
            <w:tcBorders>
              <w:top w:val="single" w:sz="4" w:space="0" w:color="auto"/>
              <w:left w:val="single" w:sz="4" w:space="0" w:color="auto"/>
              <w:bottom w:val="single" w:sz="4" w:space="0" w:color="auto"/>
              <w:right w:val="single" w:sz="4" w:space="0" w:color="auto"/>
            </w:tcBorders>
            <w:vAlign w:val="center"/>
          </w:tcPr>
          <w:p w14:paraId="278FBA8E" w14:textId="77777777" w:rsidR="000D0574" w:rsidRDefault="00385DF3">
            <w:pPr>
              <w:widowControl/>
              <w:rPr>
                <w:rFonts w:ascii="宋体" w:hAnsi="宋体" w:cs="宋体" w:hint="eastAsia"/>
                <w:szCs w:val="21"/>
              </w:rPr>
            </w:pPr>
            <w:r>
              <w:rPr>
                <w:rFonts w:ascii="宋体" w:hAnsi="宋体" w:cs="宋体" w:hint="eastAsia"/>
                <w:szCs w:val="21"/>
              </w:rPr>
              <w:t>在发出中标通知书后，要求中标人于七日内提交与电子文件一致的纸质投标文件（一正二副）给招标人。</w:t>
            </w:r>
          </w:p>
        </w:tc>
      </w:tr>
      <w:tr w:rsidR="006D29AE" w14:paraId="5BF7ADDD"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3F899E4A" w14:textId="0B18EF34" w:rsidR="006D29AE" w:rsidRDefault="006D29AE">
            <w:pPr>
              <w:widowControl/>
              <w:jc w:val="center"/>
              <w:rPr>
                <w:rFonts w:ascii="宋体" w:hAnsi="宋体" w:cs="宋体" w:hint="eastAsia"/>
                <w:szCs w:val="21"/>
              </w:rPr>
            </w:pPr>
            <w:r>
              <w:rPr>
                <w:rFonts w:ascii="宋体" w:hAnsi="宋体" w:cs="宋体" w:hint="eastAsia"/>
                <w:szCs w:val="21"/>
              </w:rPr>
              <w:t>9.8</w:t>
            </w:r>
          </w:p>
        </w:tc>
        <w:tc>
          <w:tcPr>
            <w:tcW w:w="9062" w:type="dxa"/>
            <w:gridSpan w:val="2"/>
            <w:tcBorders>
              <w:top w:val="single" w:sz="4" w:space="0" w:color="auto"/>
              <w:left w:val="single" w:sz="4" w:space="0" w:color="auto"/>
              <w:bottom w:val="single" w:sz="4" w:space="0" w:color="auto"/>
              <w:right w:val="single" w:sz="4" w:space="0" w:color="auto"/>
            </w:tcBorders>
            <w:vAlign w:val="center"/>
          </w:tcPr>
          <w:p w14:paraId="1D8A414B" w14:textId="569D5B1B" w:rsidR="006D29AE" w:rsidRDefault="006D29AE">
            <w:pPr>
              <w:widowControl/>
              <w:rPr>
                <w:rFonts w:ascii="宋体" w:hAnsi="宋体" w:cs="宋体" w:hint="eastAsia"/>
                <w:szCs w:val="21"/>
              </w:rPr>
            </w:pPr>
            <w:r>
              <w:rPr>
                <w:rFonts w:ascii="宋体" w:hAnsi="宋体" w:cs="宋体" w:hint="eastAsia"/>
                <w:szCs w:val="21"/>
              </w:rPr>
              <w:t>中标人代缴广州公共资源交易中心交易服务费，其费用包含在中标人报价中，由广州公共资源交易中心向中标人开具发票。</w:t>
            </w:r>
          </w:p>
        </w:tc>
      </w:tr>
      <w:tr w:rsidR="000D0574" w14:paraId="4F8AE002" w14:textId="77777777">
        <w:trPr>
          <w:trHeight w:val="454"/>
          <w:jc w:val="center"/>
        </w:trPr>
        <w:tc>
          <w:tcPr>
            <w:tcW w:w="1139" w:type="dxa"/>
            <w:tcBorders>
              <w:top w:val="single" w:sz="4" w:space="0" w:color="auto"/>
              <w:left w:val="single" w:sz="4" w:space="0" w:color="auto"/>
              <w:bottom w:val="single" w:sz="4" w:space="0" w:color="auto"/>
              <w:right w:val="single" w:sz="4" w:space="0" w:color="auto"/>
            </w:tcBorders>
            <w:vAlign w:val="center"/>
          </w:tcPr>
          <w:p w14:paraId="768091B4" w14:textId="77777777" w:rsidR="000D0574" w:rsidRDefault="00385DF3">
            <w:pPr>
              <w:jc w:val="center"/>
              <w:rPr>
                <w:rFonts w:ascii="宋体" w:hAnsi="宋体" w:cs="宋体" w:hint="eastAsia"/>
                <w:szCs w:val="21"/>
              </w:rPr>
            </w:pPr>
            <w:r>
              <w:rPr>
                <w:rFonts w:ascii="宋体" w:hAnsi="宋体" w:cs="宋体" w:hint="eastAsia"/>
                <w:szCs w:val="21"/>
              </w:rPr>
              <w:lastRenderedPageBreak/>
              <w:t>10</w:t>
            </w:r>
          </w:p>
        </w:tc>
        <w:tc>
          <w:tcPr>
            <w:tcW w:w="1739" w:type="dxa"/>
            <w:tcBorders>
              <w:top w:val="single" w:sz="4" w:space="0" w:color="auto"/>
              <w:left w:val="single" w:sz="4" w:space="0" w:color="auto"/>
              <w:bottom w:val="single" w:sz="4" w:space="0" w:color="auto"/>
              <w:right w:val="single" w:sz="4" w:space="0" w:color="auto"/>
            </w:tcBorders>
            <w:vAlign w:val="center"/>
          </w:tcPr>
          <w:p w14:paraId="3D62906A" w14:textId="77777777" w:rsidR="000D0574" w:rsidRDefault="00385DF3">
            <w:pPr>
              <w:jc w:val="center"/>
              <w:rPr>
                <w:rFonts w:ascii="宋体" w:hAnsi="宋体" w:cs="宋体" w:hint="eastAsia"/>
                <w:szCs w:val="21"/>
              </w:rPr>
            </w:pPr>
            <w:r>
              <w:rPr>
                <w:rFonts w:ascii="宋体" w:hAnsi="宋体" w:cs="宋体" w:hint="eastAsia"/>
                <w:szCs w:val="21"/>
              </w:rPr>
              <w:t>电子招标投标</w:t>
            </w:r>
          </w:p>
        </w:tc>
        <w:tc>
          <w:tcPr>
            <w:tcW w:w="7323" w:type="dxa"/>
            <w:tcBorders>
              <w:top w:val="single" w:sz="4" w:space="0" w:color="auto"/>
              <w:left w:val="single" w:sz="4" w:space="0" w:color="auto"/>
              <w:bottom w:val="single" w:sz="4" w:space="0" w:color="auto"/>
              <w:right w:val="single" w:sz="4" w:space="0" w:color="auto"/>
            </w:tcBorders>
            <w:vAlign w:val="center"/>
          </w:tcPr>
          <w:p w14:paraId="094B0D40" w14:textId="77777777" w:rsidR="000D0574" w:rsidRDefault="00385DF3">
            <w:pPr>
              <w:rPr>
                <w:rFonts w:ascii="宋体" w:hAnsi="宋体" w:cs="宋体" w:hint="eastAsia"/>
                <w:szCs w:val="21"/>
              </w:rPr>
            </w:pPr>
            <w:r>
              <w:rPr>
                <w:rFonts w:ascii="宋体" w:hAnsi="宋体" w:cs="宋体" w:hint="eastAsia"/>
                <w:szCs w:val="21"/>
              </w:rPr>
              <w:sym w:font="Wingdings 2" w:char="00A3"/>
            </w:r>
            <w:r>
              <w:rPr>
                <w:rFonts w:ascii="宋体" w:hAnsi="宋体" w:cs="宋体" w:hint="eastAsia"/>
                <w:szCs w:val="21"/>
              </w:rPr>
              <w:t>否</w:t>
            </w:r>
          </w:p>
          <w:p w14:paraId="1F480274" w14:textId="77777777" w:rsidR="000D0574" w:rsidRDefault="00385DF3">
            <w:pPr>
              <w:rPr>
                <w:rFonts w:ascii="宋体" w:hAnsi="宋体" w:cs="宋体" w:hint="eastAsia"/>
                <w:szCs w:val="21"/>
              </w:rPr>
            </w:pPr>
            <w:r>
              <w:rPr>
                <w:rFonts w:ascii="宋体" w:hAnsi="宋体" w:cs="宋体" w:hint="eastAsia"/>
                <w:szCs w:val="21"/>
              </w:rPr>
              <w:t>■是，具体要求：</w:t>
            </w:r>
          </w:p>
          <w:p w14:paraId="2892EA71" w14:textId="77777777" w:rsidR="000D0574" w:rsidRDefault="00385DF3">
            <w:pPr>
              <w:rPr>
                <w:rFonts w:ascii="宋体" w:hAnsi="宋体" w:cs="宋体" w:hint="eastAsia"/>
                <w:szCs w:val="21"/>
              </w:rPr>
            </w:pPr>
            <w:r>
              <w:rPr>
                <w:rFonts w:ascii="宋体" w:hAnsi="宋体" w:cs="宋体" w:hint="eastAsia"/>
                <w:szCs w:val="21"/>
              </w:rPr>
              <w:t>1、投标文件形式：投标文件全部采用电子文档，投标文件应按广州公共资源交易中心交易平台相关操作指南编制。如不按上述要求编制引起系统无法检索、读取相关信息的，其后果由投标人承担。投标文件所附证书证件均为原件扫描件，并采用单位数字证书，按招标文件要求在相应位置加盖电子印章。投标文件中需个人签字或盖章的，应加盖个人电子印章或在线下完成后扫描上传。具体操作详见广州公共资源交易中心交易平台相关操作指南。</w:t>
            </w:r>
          </w:p>
          <w:p w14:paraId="2738C3C6" w14:textId="77777777" w:rsidR="000D0574" w:rsidRDefault="00385DF3">
            <w:pPr>
              <w:rPr>
                <w:rFonts w:ascii="宋体" w:hAnsi="宋体" w:cs="宋体" w:hint="eastAsia"/>
                <w:szCs w:val="21"/>
              </w:rPr>
            </w:pPr>
            <w:r>
              <w:rPr>
                <w:rFonts w:ascii="宋体" w:hAnsi="宋体" w:cs="宋体" w:hint="eastAsia"/>
                <w:szCs w:val="21"/>
              </w:rPr>
              <w:t>2、投标文件的修改与撤回：投标人修改或撤回已递交的投标文件，需在广州公共资源交易中心交易平台发出撤回通知，并按要求加盖电子印章。广州公共资源交易中心电子招标投标交易平台收到通知后，即时向投标人发出确认回执通知。</w:t>
            </w:r>
          </w:p>
          <w:p w14:paraId="47BB4AC9" w14:textId="77777777" w:rsidR="000D0574" w:rsidRDefault="00385DF3">
            <w:pPr>
              <w:rPr>
                <w:rFonts w:ascii="宋体" w:hAnsi="宋体" w:cs="宋体" w:hint="eastAsia"/>
                <w:szCs w:val="21"/>
              </w:rPr>
            </w:pPr>
            <w:r>
              <w:rPr>
                <w:rFonts w:ascii="宋体" w:hAnsi="宋体" w:cs="宋体" w:hint="eastAsia"/>
                <w:szCs w:val="21"/>
              </w:rPr>
              <w:t>3、（重要风险提示）备用光盘(或U盘)：</w:t>
            </w:r>
          </w:p>
          <w:p w14:paraId="7730E246" w14:textId="77777777" w:rsidR="000D0574" w:rsidRDefault="00385DF3">
            <w:pPr>
              <w:rPr>
                <w:rFonts w:ascii="宋体" w:hAnsi="宋体" w:cs="宋体" w:hint="eastAsia"/>
                <w:szCs w:val="21"/>
              </w:rPr>
            </w:pPr>
            <w:r>
              <w:rPr>
                <w:rFonts w:ascii="宋体" w:hAnsi="宋体" w:cs="宋体" w:hint="eastAsia"/>
                <w:szCs w:val="21"/>
              </w:rPr>
              <w:t>（1）投标人可使用投标文件制作工具生成非加密的电子投标文件载入备用光盘(或U盘)，并分别用不透明信封密封。在规定的时间、地点提交备用，具体要求：</w:t>
            </w:r>
          </w:p>
          <w:p w14:paraId="29658ECB" w14:textId="77777777" w:rsidR="000D0574" w:rsidRDefault="00385DF3">
            <w:pPr>
              <w:rPr>
                <w:rFonts w:ascii="宋体" w:hAnsi="宋体" w:cs="宋体" w:hint="eastAsia"/>
                <w:szCs w:val="21"/>
              </w:rPr>
            </w:pPr>
            <w:r>
              <w:rPr>
                <w:rFonts w:ascii="宋体" w:hAnsi="宋体" w:cs="宋体" w:hint="eastAsia"/>
                <w:szCs w:val="21"/>
              </w:rPr>
              <w:t>1. 备用光盘(或U盘)一：资格审查文件、工程总承包实施方案技术部分、工程总承包实施方案经济部分；</w:t>
            </w:r>
          </w:p>
          <w:p w14:paraId="3823C2DC" w14:textId="77777777" w:rsidR="000D0574" w:rsidRDefault="00385DF3">
            <w:pPr>
              <w:rPr>
                <w:rFonts w:ascii="宋体" w:hAnsi="宋体" w:cs="宋体" w:hint="eastAsia"/>
                <w:szCs w:val="21"/>
              </w:rPr>
            </w:pPr>
            <w:r>
              <w:rPr>
                <w:rFonts w:ascii="宋体" w:hAnsi="宋体" w:cs="宋体" w:hint="eastAsia"/>
                <w:szCs w:val="21"/>
              </w:rPr>
              <w:t>2. 备用光盘(或U盘)二：设计方案投标文件；</w:t>
            </w:r>
          </w:p>
          <w:p w14:paraId="4EF745D7" w14:textId="77777777" w:rsidR="000D0574" w:rsidRDefault="00385DF3">
            <w:pPr>
              <w:rPr>
                <w:rFonts w:ascii="宋体" w:hAnsi="宋体" w:cs="宋体" w:hint="eastAsia"/>
                <w:b/>
                <w:szCs w:val="21"/>
              </w:rPr>
            </w:pPr>
            <w:r>
              <w:rPr>
                <w:rFonts w:ascii="宋体" w:hAnsi="宋体" w:cs="宋体" w:hint="eastAsia"/>
                <w:b/>
                <w:szCs w:val="21"/>
              </w:rPr>
              <w:t>注：设计方案投标文件采用暗标。</w:t>
            </w:r>
          </w:p>
          <w:p w14:paraId="7F3F33BA" w14:textId="77777777" w:rsidR="000D0574" w:rsidRDefault="00385DF3">
            <w:pPr>
              <w:rPr>
                <w:rFonts w:ascii="宋体" w:hAnsi="宋体" w:cs="宋体" w:hint="eastAsia"/>
                <w:szCs w:val="21"/>
              </w:rPr>
            </w:pPr>
            <w:r>
              <w:rPr>
                <w:rFonts w:ascii="宋体" w:hAnsi="宋体" w:cs="宋体" w:hint="eastAsia"/>
                <w:szCs w:val="21"/>
              </w:rPr>
              <w:t>3、备用光盘(或U盘)三：保密信封；</w:t>
            </w:r>
          </w:p>
          <w:p w14:paraId="36B0529E" w14:textId="77777777" w:rsidR="000D0574" w:rsidRDefault="00385DF3">
            <w:pPr>
              <w:rPr>
                <w:rFonts w:ascii="宋体" w:hAnsi="宋体" w:cs="宋体" w:hint="eastAsia"/>
                <w:b/>
                <w:szCs w:val="21"/>
              </w:rPr>
            </w:pPr>
            <w:r>
              <w:rPr>
                <w:rFonts w:ascii="宋体" w:hAnsi="宋体" w:cs="宋体" w:hint="eastAsia"/>
                <w:b/>
                <w:szCs w:val="21"/>
              </w:rPr>
              <w:t>注：内含A3规格制作的效果图电子版1张并加盖投标人电子印章，用于辨认投标人身份。</w:t>
            </w:r>
          </w:p>
          <w:p w14:paraId="255E4E8B" w14:textId="77777777" w:rsidR="000D0574" w:rsidRDefault="00385DF3">
            <w:pPr>
              <w:rPr>
                <w:rFonts w:ascii="宋体" w:hAnsi="宋体" w:cs="宋体" w:hint="eastAsia"/>
                <w:szCs w:val="21"/>
              </w:rPr>
            </w:pPr>
            <w:r>
              <w:rPr>
                <w:rFonts w:ascii="宋体" w:hAnsi="宋体" w:cs="宋体" w:hint="eastAsia"/>
                <w:szCs w:val="21"/>
              </w:rPr>
              <w:t>（2）封装方式:</w:t>
            </w:r>
          </w:p>
          <w:p w14:paraId="2DF7E77D" w14:textId="77777777" w:rsidR="000D0574" w:rsidRDefault="00385DF3">
            <w:pPr>
              <w:rPr>
                <w:rFonts w:ascii="宋体" w:hAnsi="宋体" w:cs="宋体" w:hint="eastAsia"/>
                <w:szCs w:val="21"/>
              </w:rPr>
            </w:pPr>
            <w:r>
              <w:rPr>
                <w:rFonts w:ascii="宋体" w:hAnsi="宋体" w:cs="宋体" w:hint="eastAsia"/>
                <w:szCs w:val="21"/>
              </w:rPr>
              <w:t>1、“设计方案投标文件”、“保密信封”的备用光盘(或U盘)信封封面除了标注“项目名称设计方案投标文件”、“保密信封”字样外不得出现可以辨认投标人及专业技术人员身份的名称、印章、商标、图形等记认符号。</w:t>
            </w:r>
          </w:p>
          <w:p w14:paraId="1A787AB5" w14:textId="77777777" w:rsidR="000D0574" w:rsidRDefault="00385DF3">
            <w:pPr>
              <w:rPr>
                <w:rFonts w:ascii="宋体" w:hAnsi="宋体" w:cs="宋体" w:hint="eastAsia"/>
                <w:szCs w:val="21"/>
              </w:rPr>
            </w:pPr>
            <w:r>
              <w:rPr>
                <w:rFonts w:ascii="宋体" w:hAnsi="宋体" w:cs="宋体" w:hint="eastAsia"/>
                <w:szCs w:val="21"/>
              </w:rPr>
              <w:t>2、其余备用光盘(或U盘) 信封封面写明：项目名称、</w:t>
            </w:r>
            <w:r>
              <w:rPr>
                <w:rFonts w:ascii="宋体" w:hAnsi="宋体" w:cs="宋体" w:hint="eastAsia"/>
                <w:szCs w:val="21"/>
                <w:u w:val="single"/>
              </w:rPr>
              <w:t xml:space="preserve">      </w:t>
            </w:r>
            <w:r>
              <w:rPr>
                <w:rFonts w:ascii="宋体" w:hAnsi="宋体" w:cs="宋体" w:hint="eastAsia"/>
                <w:szCs w:val="21"/>
              </w:rPr>
              <w:t>投标文件、投标人单位名称、“年月日”并加盖投标人公章（联合体投标的，“投标人”一栏需书写所有联合体成员的单位全称，由牵头单位签署、盖章）；</w:t>
            </w:r>
          </w:p>
          <w:p w14:paraId="1B08327F" w14:textId="77777777" w:rsidR="000D0574" w:rsidRDefault="00385DF3">
            <w:pPr>
              <w:pStyle w:val="ac"/>
              <w:rPr>
                <w:rFonts w:hAnsi="宋体" w:cs="宋体" w:hint="eastAsia"/>
                <w:szCs w:val="21"/>
              </w:rPr>
            </w:pPr>
            <w:r>
              <w:rPr>
                <w:rFonts w:hAnsi="宋体" w:cs="宋体" w:hint="eastAsia"/>
                <w:szCs w:val="21"/>
              </w:rPr>
              <w:t>（3）备用光盘(或U盘)份数：共3份。</w:t>
            </w:r>
          </w:p>
          <w:p w14:paraId="2485E337" w14:textId="77777777" w:rsidR="000D0574" w:rsidRDefault="00385DF3">
            <w:pPr>
              <w:rPr>
                <w:rFonts w:ascii="宋体" w:hAnsi="宋体" w:cs="宋体" w:hint="eastAsia"/>
                <w:szCs w:val="21"/>
              </w:rPr>
            </w:pPr>
            <w:r>
              <w:rPr>
                <w:rFonts w:ascii="宋体" w:hAnsi="宋体" w:cs="宋体" w:hint="eastAsia"/>
                <w:szCs w:val="21"/>
              </w:rPr>
              <w:t>（4）投标文件备用光盘(或U盘)无法读取或导入的，则视为未提交投标文件备用光盘(或U盘)。如果投标人没有按规定通过广州公共资源交易中心交易平台网上递交电子投标文件的，不再读取提交的备用光盘(或U盘)。投标人也可不提交投标文件备用光盘(或U盘)。</w:t>
            </w:r>
          </w:p>
          <w:p w14:paraId="3F6A8DD9" w14:textId="77777777" w:rsidR="000D0574" w:rsidRDefault="00385DF3">
            <w:pPr>
              <w:rPr>
                <w:rFonts w:ascii="宋体" w:hAnsi="宋体" w:cs="宋体" w:hint="eastAsia"/>
                <w:szCs w:val="21"/>
              </w:rPr>
            </w:pPr>
            <w:r>
              <w:rPr>
                <w:rFonts w:ascii="宋体" w:hAnsi="宋体" w:cs="宋体" w:hint="eastAsia"/>
                <w:szCs w:val="21"/>
              </w:rPr>
              <w:t>4、投标文件的递交：</w:t>
            </w:r>
          </w:p>
          <w:p w14:paraId="75D081A4" w14:textId="77777777" w:rsidR="000D0574" w:rsidRDefault="00385DF3">
            <w:pPr>
              <w:rPr>
                <w:rFonts w:ascii="宋体" w:hAnsi="宋体" w:cs="宋体" w:hint="eastAsia"/>
                <w:szCs w:val="21"/>
              </w:rPr>
            </w:pPr>
            <w:r>
              <w:rPr>
                <w:rFonts w:ascii="宋体" w:hAnsi="宋体" w:cs="宋体" w:hint="eastAsia"/>
                <w:szCs w:val="21"/>
              </w:rPr>
              <w:t>①投标文件递交的截止时间（投标截止时间，下同），</w:t>
            </w:r>
            <w:r>
              <w:rPr>
                <w:rFonts w:ascii="宋体" w:hAnsi="宋体" w:cs="宋体" w:hint="eastAsia"/>
                <w:kern w:val="0"/>
                <w:szCs w:val="21"/>
              </w:rPr>
              <w:t>投标人应在截止时间前通过电子招标投标交易平台递交电子投标文件。（截止时间投标人自行登陆广州公共资源交易中心查看），投标文件截止时间及开标时间是否有变化，请密切留意广州公共资源交易中心网站的相关信息。</w:t>
            </w:r>
          </w:p>
          <w:p w14:paraId="5B0A592D" w14:textId="77777777" w:rsidR="000D0574" w:rsidRDefault="00385DF3">
            <w:pPr>
              <w:rPr>
                <w:rFonts w:ascii="宋体" w:hAnsi="宋体" w:cs="宋体" w:hint="eastAsia"/>
                <w:szCs w:val="21"/>
              </w:rPr>
            </w:pPr>
            <w:r>
              <w:rPr>
                <w:rFonts w:ascii="宋体" w:hAnsi="宋体" w:cs="宋体" w:hint="eastAsia"/>
                <w:szCs w:val="21"/>
              </w:rPr>
              <w:t>②提交投标文件备用光盘(或U盘)。</w:t>
            </w:r>
          </w:p>
          <w:p w14:paraId="370C0311" w14:textId="77777777" w:rsidR="000D0574" w:rsidRDefault="00385DF3">
            <w:pPr>
              <w:rPr>
                <w:rFonts w:ascii="宋体" w:hAnsi="宋体" w:cs="宋体" w:hint="eastAsia"/>
                <w:szCs w:val="21"/>
              </w:rPr>
            </w:pPr>
            <w:r>
              <w:rPr>
                <w:rFonts w:ascii="宋体" w:hAnsi="宋体" w:cs="宋体" w:hint="eastAsia"/>
                <w:szCs w:val="21"/>
              </w:rPr>
              <w:t>投标文件备用光盘(或U盘)递交时间：</w:t>
            </w:r>
            <w:r>
              <w:rPr>
                <w:rFonts w:ascii="宋体" w:hAnsi="宋体" w:cs="宋体" w:hint="eastAsia"/>
                <w:kern w:val="0"/>
                <w:szCs w:val="21"/>
              </w:rPr>
              <w:t>投标文件递交的截止时间前15分钟。</w:t>
            </w:r>
          </w:p>
          <w:p w14:paraId="62DE7658" w14:textId="77777777" w:rsidR="000D0574" w:rsidRDefault="00385DF3">
            <w:pPr>
              <w:rPr>
                <w:rFonts w:ascii="宋体" w:hAnsi="宋体" w:cs="宋体" w:hint="eastAsia"/>
                <w:szCs w:val="21"/>
              </w:rPr>
            </w:pPr>
            <w:r>
              <w:rPr>
                <w:rFonts w:ascii="宋体" w:hAnsi="宋体" w:cs="宋体" w:hint="eastAsia"/>
                <w:szCs w:val="21"/>
              </w:rPr>
              <w:t>③投标人完成电子投标上传后，电子招标投标交易平台即时向投标人发出递交</w:t>
            </w:r>
            <w:r>
              <w:rPr>
                <w:rFonts w:ascii="宋体" w:hAnsi="宋体" w:cs="宋体" w:hint="eastAsia"/>
                <w:szCs w:val="21"/>
              </w:rPr>
              <w:lastRenderedPageBreak/>
              <w:t>回执通知。递交时间以递交回执通知载明的传输时间为准。</w:t>
            </w:r>
          </w:p>
          <w:p w14:paraId="0B6EFFA3" w14:textId="77777777" w:rsidR="000D0574" w:rsidRDefault="00385DF3">
            <w:pPr>
              <w:rPr>
                <w:rFonts w:ascii="宋体" w:hAnsi="宋体" w:cs="宋体" w:hint="eastAsia"/>
                <w:szCs w:val="21"/>
              </w:rPr>
            </w:pPr>
            <w:r>
              <w:rPr>
                <w:rFonts w:ascii="宋体" w:hAnsi="宋体" w:cs="宋体" w:hint="eastAsia"/>
                <w:szCs w:val="21"/>
              </w:rPr>
              <w:t>④逾期送达的投标文件，电子招标投标交易平台将予以拒收。</w:t>
            </w:r>
          </w:p>
          <w:p w14:paraId="3C51D8BF" w14:textId="77777777" w:rsidR="000D0574" w:rsidRDefault="00385DF3">
            <w:pPr>
              <w:rPr>
                <w:rFonts w:ascii="宋体" w:hAnsi="宋体" w:cs="宋体" w:hint="eastAsia"/>
                <w:szCs w:val="21"/>
              </w:rPr>
            </w:pPr>
            <w:r>
              <w:rPr>
                <w:rFonts w:ascii="宋体" w:hAnsi="宋体" w:cs="宋体" w:hint="eastAsia"/>
                <w:szCs w:val="21"/>
              </w:rPr>
              <w:t>5、投标文件加密要求：</w:t>
            </w:r>
          </w:p>
          <w:p w14:paraId="2AF4EAA2" w14:textId="77777777" w:rsidR="000D0574" w:rsidRDefault="00385DF3">
            <w:pPr>
              <w:rPr>
                <w:rFonts w:ascii="宋体" w:hAnsi="宋体" w:cs="宋体" w:hint="eastAsia"/>
                <w:szCs w:val="21"/>
              </w:rPr>
            </w:pPr>
            <w:r>
              <w:rPr>
                <w:rFonts w:ascii="宋体" w:hAnsi="宋体" w:cs="宋体" w:hint="eastAsia"/>
                <w:szCs w:val="21"/>
              </w:rPr>
              <w:t>①网上递交的电子投标文件须进行加密。具体操作详见</w:t>
            </w:r>
            <w:r>
              <w:rPr>
                <w:rFonts w:ascii="宋体" w:hAnsi="宋体" w:cs="宋体" w:hint="eastAsia"/>
                <w:szCs w:val="21"/>
                <w:u w:val="single"/>
              </w:rPr>
              <w:t>广州公共资源交易中心</w:t>
            </w:r>
            <w:r>
              <w:rPr>
                <w:rFonts w:ascii="宋体" w:hAnsi="宋体" w:cs="宋体" w:hint="eastAsia"/>
                <w:szCs w:val="21"/>
              </w:rPr>
              <w:t>交易平台相关操作指南。</w:t>
            </w:r>
          </w:p>
          <w:p w14:paraId="10DA1B20" w14:textId="77777777" w:rsidR="000D0574" w:rsidRDefault="00385DF3">
            <w:pPr>
              <w:rPr>
                <w:rFonts w:ascii="宋体" w:hAnsi="宋体" w:cs="宋体" w:hint="eastAsia"/>
                <w:szCs w:val="21"/>
              </w:rPr>
            </w:pPr>
            <w:r>
              <w:rPr>
                <w:rFonts w:ascii="宋体" w:hAnsi="宋体" w:cs="宋体" w:hint="eastAsia"/>
                <w:szCs w:val="21"/>
              </w:rPr>
              <w:t>②未按要求加密的投标文件，招标人将予以拒收。</w:t>
            </w:r>
          </w:p>
          <w:p w14:paraId="1A4F5F0A" w14:textId="77777777" w:rsidR="000D0574" w:rsidRDefault="00385DF3">
            <w:pPr>
              <w:rPr>
                <w:rFonts w:ascii="宋体" w:hAnsi="宋体" w:cs="宋体" w:hint="eastAsia"/>
                <w:szCs w:val="21"/>
              </w:rPr>
            </w:pPr>
            <w:r>
              <w:rPr>
                <w:rFonts w:ascii="宋体" w:hAnsi="宋体" w:cs="宋体" w:hint="eastAsia"/>
                <w:szCs w:val="21"/>
              </w:rPr>
              <w:t>6、投标文件解密失败的补救方案：</w:t>
            </w:r>
          </w:p>
          <w:p w14:paraId="71FDAFE3" w14:textId="77777777" w:rsidR="000D0574" w:rsidRDefault="00385DF3">
            <w:pPr>
              <w:rPr>
                <w:rFonts w:ascii="宋体" w:hAnsi="宋体" w:cs="宋体" w:hint="eastAsia"/>
                <w:szCs w:val="21"/>
              </w:rPr>
            </w:pPr>
            <w:r>
              <w:rPr>
                <w:rFonts w:ascii="宋体" w:hAnsi="宋体" w:cs="宋体" w:hint="eastAsia"/>
                <w:szCs w:val="21"/>
              </w:rPr>
              <w:t>在规定时间内，因投标人之外原因(指网络瘫痪、服务器损坏、交易系统故障短期无法恢复)导致的电子投标文件解密失败，在开标现场读取备用光盘(或U盘)内容，继续开标程序。若出现招标人无法正常解密或导入开标系统的情况，在开标现场读取已成功解密、以及因投标人之外的原因导致电子投标文件解密失败的投标人递交的备用光盘(或U盘)内容。出现上述情况的，评标委员会对其投标文件的评审以备用光盘(或U盘)内容为准。因投标人之外原因解密失败且未递交备用光盘(或U盘)的，视为撤回投标文件。</w:t>
            </w:r>
          </w:p>
          <w:p w14:paraId="2C518C94" w14:textId="77777777" w:rsidR="000D0574" w:rsidRDefault="00385DF3">
            <w:pPr>
              <w:pStyle w:val="ac"/>
              <w:rPr>
                <w:rFonts w:hAnsi="宋体" w:hint="eastAsia"/>
                <w:szCs w:val="21"/>
              </w:rPr>
            </w:pPr>
            <w:r>
              <w:rPr>
                <w:rFonts w:hAnsi="宋体" w:cs="宋体" w:hint="eastAsia"/>
                <w:szCs w:val="21"/>
              </w:rPr>
              <w:t>除发生上述情况外，开标评标均以投标人通过广州公共资源交易中心交易平台网上递交的电子投标文件为准。</w:t>
            </w:r>
          </w:p>
        </w:tc>
      </w:tr>
    </w:tbl>
    <w:p w14:paraId="1DC08931" w14:textId="77777777" w:rsidR="000D0574" w:rsidRDefault="00385DF3">
      <w:pPr>
        <w:pStyle w:val="2"/>
        <w:widowControl/>
        <w:spacing w:before="0" w:after="0" w:line="360" w:lineRule="auto"/>
        <w:rPr>
          <w:rFonts w:ascii="宋体" w:eastAsia="宋体" w:hAnsi="宋体" w:cs="宋体" w:hint="eastAsia"/>
          <w:sz w:val="21"/>
          <w:szCs w:val="21"/>
        </w:rPr>
      </w:pPr>
      <w:bookmarkStart w:id="18" w:name="_Toc443505822"/>
      <w:bookmarkStart w:id="19" w:name="_Toc362816480"/>
      <w:r>
        <w:rPr>
          <w:rFonts w:ascii="宋体" w:eastAsia="宋体" w:hAnsi="宋体" w:cs="宋体" w:hint="eastAsia"/>
        </w:rPr>
        <w:lastRenderedPageBreak/>
        <w:br w:type="page"/>
      </w:r>
      <w:bookmarkStart w:id="20" w:name="_Toc5449"/>
      <w:bookmarkStart w:id="21" w:name="_Toc179278324"/>
      <w:r>
        <w:rPr>
          <w:rFonts w:ascii="宋体" w:eastAsia="宋体" w:hAnsi="宋体" w:cs="宋体" w:hint="eastAsia"/>
          <w:sz w:val="21"/>
          <w:szCs w:val="21"/>
        </w:rPr>
        <w:lastRenderedPageBreak/>
        <w:t>1. 总则</w:t>
      </w:r>
      <w:bookmarkEnd w:id="18"/>
      <w:bookmarkEnd w:id="19"/>
      <w:bookmarkEnd w:id="20"/>
      <w:bookmarkEnd w:id="21"/>
    </w:p>
    <w:p w14:paraId="7E5BD5D1" w14:textId="77777777" w:rsidR="000D0574" w:rsidRDefault="00385DF3">
      <w:pPr>
        <w:pStyle w:val="3"/>
        <w:widowControl/>
        <w:spacing w:before="0" w:after="0" w:line="360" w:lineRule="auto"/>
        <w:ind w:firstLineChars="0" w:firstLine="0"/>
        <w:rPr>
          <w:rFonts w:ascii="宋体" w:eastAsia="宋体" w:cs="宋体" w:hint="eastAsia"/>
          <w:b/>
          <w:sz w:val="21"/>
          <w:szCs w:val="21"/>
        </w:rPr>
      </w:pPr>
      <w:bookmarkStart w:id="22" w:name="_Toc362816481"/>
      <w:r>
        <w:rPr>
          <w:rFonts w:ascii="宋体" w:eastAsia="宋体" w:cs="宋体" w:hint="eastAsia"/>
          <w:b/>
          <w:sz w:val="21"/>
          <w:szCs w:val="21"/>
        </w:rPr>
        <w:t>1.1 项目概况</w:t>
      </w:r>
      <w:bookmarkEnd w:id="22"/>
    </w:p>
    <w:p w14:paraId="2426BBE6"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1.1.1 根据《中华人民共和国招标投标法》等有关法律、法规和规章的规定，本招标项目已具备招标条件，现对该项目设计施工进行总承包招标。</w:t>
      </w:r>
    </w:p>
    <w:p w14:paraId="7D031B87"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1.1.2 招标人：见投标人须知前附表。</w:t>
      </w:r>
    </w:p>
    <w:p w14:paraId="7B43F3FD"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1.1.3 招标代理机构：见投标人须知前附表。</w:t>
      </w:r>
    </w:p>
    <w:p w14:paraId="78F42B1D"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1.1.4 招标项目名称：见投标人须知前附表。</w:t>
      </w:r>
    </w:p>
    <w:p w14:paraId="4A2701A1"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1.1.5 项目建设地点：见投标人须知前附表。</w:t>
      </w:r>
    </w:p>
    <w:p w14:paraId="55764E56" w14:textId="77777777" w:rsidR="000D0574" w:rsidRDefault="00385DF3">
      <w:pPr>
        <w:pStyle w:val="3"/>
        <w:widowControl/>
        <w:spacing w:before="0" w:after="0" w:line="360" w:lineRule="auto"/>
        <w:ind w:firstLineChars="0" w:firstLine="0"/>
        <w:rPr>
          <w:rFonts w:ascii="宋体" w:eastAsia="宋体" w:cs="宋体" w:hint="eastAsia"/>
          <w:b/>
          <w:sz w:val="21"/>
          <w:szCs w:val="21"/>
        </w:rPr>
      </w:pPr>
      <w:bookmarkStart w:id="23" w:name="_Toc362816482"/>
      <w:r>
        <w:rPr>
          <w:rFonts w:ascii="宋体" w:eastAsia="宋体" w:cs="宋体" w:hint="eastAsia"/>
          <w:b/>
          <w:sz w:val="21"/>
          <w:szCs w:val="21"/>
        </w:rPr>
        <w:t>1.2 项目的资金来源和落实情况</w:t>
      </w:r>
      <w:bookmarkEnd w:id="23"/>
    </w:p>
    <w:p w14:paraId="36A812B5"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1.2.1 资金来源及比例：见投标人须知前附表。</w:t>
      </w:r>
    </w:p>
    <w:p w14:paraId="68E27EF2"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1.2.2 资金落实情况：见投标人须知前附表。</w:t>
      </w:r>
    </w:p>
    <w:p w14:paraId="542CF7E8" w14:textId="77777777" w:rsidR="000D0574" w:rsidRDefault="00385DF3">
      <w:pPr>
        <w:pStyle w:val="3"/>
        <w:widowControl/>
        <w:spacing w:before="0" w:after="0" w:line="360" w:lineRule="auto"/>
        <w:ind w:firstLineChars="0" w:firstLine="0"/>
        <w:rPr>
          <w:rFonts w:ascii="宋体" w:eastAsia="宋体" w:cs="宋体" w:hint="eastAsia"/>
          <w:b/>
          <w:sz w:val="21"/>
          <w:szCs w:val="21"/>
        </w:rPr>
      </w:pPr>
      <w:bookmarkStart w:id="24" w:name="_Toc362816483"/>
      <w:r>
        <w:rPr>
          <w:rFonts w:ascii="宋体" w:eastAsia="宋体" w:cs="宋体" w:hint="eastAsia"/>
          <w:b/>
          <w:sz w:val="21"/>
          <w:szCs w:val="21"/>
        </w:rPr>
        <w:t>1.3 招标范围、计划工期和质量标准</w:t>
      </w:r>
      <w:bookmarkEnd w:id="24"/>
    </w:p>
    <w:p w14:paraId="5C2F71FF"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1.3.1 招标范围：见投标人须知前附表。</w:t>
      </w:r>
    </w:p>
    <w:p w14:paraId="23352100"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1.3.2 计划工期：见投标人须知前附表。</w:t>
      </w:r>
    </w:p>
    <w:p w14:paraId="483FBCEA"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1.3.3 质量标准：见投标人须知前附表。</w:t>
      </w:r>
    </w:p>
    <w:p w14:paraId="503F3486" w14:textId="77777777" w:rsidR="000D0574" w:rsidRDefault="00385DF3">
      <w:pPr>
        <w:pStyle w:val="3"/>
        <w:widowControl/>
        <w:spacing w:before="0" w:after="0" w:line="360" w:lineRule="auto"/>
        <w:ind w:firstLineChars="0" w:firstLine="0"/>
        <w:rPr>
          <w:rFonts w:ascii="宋体" w:eastAsia="宋体" w:cs="宋体" w:hint="eastAsia"/>
          <w:b/>
          <w:sz w:val="21"/>
          <w:szCs w:val="21"/>
        </w:rPr>
      </w:pPr>
      <w:bookmarkStart w:id="25" w:name="_Toc247513957"/>
      <w:bookmarkStart w:id="26" w:name="_Toc300834954"/>
      <w:bookmarkStart w:id="27" w:name="_Toc152045534"/>
      <w:bookmarkStart w:id="28" w:name="_Toc247527558"/>
      <w:bookmarkStart w:id="29" w:name="_Toc152042310"/>
      <w:bookmarkStart w:id="30" w:name="_Toc144974502"/>
      <w:r>
        <w:rPr>
          <w:rFonts w:ascii="宋体" w:eastAsia="宋体" w:cs="宋体" w:hint="eastAsia"/>
          <w:b/>
          <w:sz w:val="21"/>
          <w:szCs w:val="21"/>
        </w:rPr>
        <w:t>1.4投标人资格要求（详见招标公告要求）</w:t>
      </w:r>
    </w:p>
    <w:p w14:paraId="23CED884" w14:textId="77777777" w:rsidR="000D0574" w:rsidRDefault="00385DF3">
      <w:pPr>
        <w:spacing w:line="360" w:lineRule="auto"/>
        <w:ind w:firstLineChars="200" w:firstLine="420"/>
        <w:rPr>
          <w:rFonts w:ascii="宋体" w:hAnsi="宋体" w:cs="宋体" w:hint="eastAsia"/>
          <w:szCs w:val="21"/>
        </w:rPr>
      </w:pPr>
      <w:bookmarkStart w:id="31" w:name="_Toc362816485"/>
      <w:bookmarkEnd w:id="25"/>
      <w:bookmarkEnd w:id="26"/>
      <w:bookmarkEnd w:id="27"/>
      <w:bookmarkEnd w:id="28"/>
      <w:bookmarkEnd w:id="29"/>
      <w:bookmarkEnd w:id="30"/>
      <w:r>
        <w:rPr>
          <w:rFonts w:ascii="宋体" w:hAnsi="宋体" w:cs="宋体" w:hint="eastAsia"/>
          <w:szCs w:val="21"/>
        </w:rPr>
        <w:t>1.4.1 投标人应具备承担本招标项目资质条件、能力、信誉</w:t>
      </w:r>
      <w:r>
        <w:rPr>
          <w:rFonts w:ascii="宋体" w:hAnsi="宋体" w:cs="宋体" w:hint="eastAsia"/>
          <w:szCs w:val="21"/>
          <w:u w:val="single"/>
        </w:rPr>
        <w:t>和其他要求</w:t>
      </w:r>
      <w:r>
        <w:rPr>
          <w:rFonts w:ascii="宋体" w:hAnsi="宋体" w:cs="宋体" w:hint="eastAsia"/>
          <w:szCs w:val="21"/>
        </w:rPr>
        <w:t>：详见本项目招标公告。</w:t>
      </w:r>
    </w:p>
    <w:p w14:paraId="5154FFA4"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 xml:space="preserve">1.4.2 投标人须知前附表规定接受联合体投标的，除应符合本章第1.4.1项和投标人须知前附表的要求外，还应遵守以下规定： </w:t>
      </w:r>
    </w:p>
    <w:p w14:paraId="44E01F8D" w14:textId="77777777" w:rsidR="000D0574" w:rsidRDefault="00385DF3">
      <w:pPr>
        <w:spacing w:line="360" w:lineRule="auto"/>
        <w:ind w:firstLineChars="150" w:firstLine="315"/>
        <w:rPr>
          <w:rFonts w:ascii="宋体" w:hAnsi="宋体" w:cs="宋体" w:hint="eastAsia"/>
          <w:szCs w:val="21"/>
        </w:rPr>
      </w:pPr>
      <w:r>
        <w:rPr>
          <w:rFonts w:ascii="宋体" w:hAnsi="宋体" w:cs="宋体" w:hint="eastAsia"/>
          <w:szCs w:val="21"/>
        </w:rPr>
        <w:t>（1）联合体各方应按招标文件提供的格式签订联合体共同投标协议，明确联合体主办方和各方权利义务；</w:t>
      </w:r>
    </w:p>
    <w:p w14:paraId="6527506B" w14:textId="77777777" w:rsidR="000D0574" w:rsidRDefault="00385DF3">
      <w:pPr>
        <w:spacing w:line="360" w:lineRule="auto"/>
        <w:ind w:firstLineChars="150" w:firstLine="315"/>
        <w:rPr>
          <w:rFonts w:ascii="宋体" w:hAnsi="宋体" w:cs="宋体" w:hint="eastAsia"/>
          <w:szCs w:val="21"/>
        </w:rPr>
      </w:pPr>
      <w:r>
        <w:rPr>
          <w:rFonts w:ascii="宋体" w:hAnsi="宋体" w:cs="宋体" w:hint="eastAsia"/>
          <w:szCs w:val="21"/>
        </w:rPr>
        <w:t>（2）由同一专业的单位组成的联合体，按照资质等级较低的单位确定资质等级；</w:t>
      </w:r>
    </w:p>
    <w:p w14:paraId="3044FDCD" w14:textId="77777777" w:rsidR="000D0574" w:rsidRDefault="00385DF3">
      <w:pPr>
        <w:spacing w:line="360" w:lineRule="auto"/>
        <w:ind w:firstLineChars="150" w:firstLine="315"/>
        <w:rPr>
          <w:rFonts w:ascii="宋体" w:hAnsi="宋体" w:cs="宋体" w:hint="eastAsia"/>
          <w:szCs w:val="21"/>
        </w:rPr>
      </w:pPr>
      <w:r>
        <w:rPr>
          <w:rFonts w:ascii="宋体" w:hAnsi="宋体" w:cs="宋体" w:hint="eastAsia"/>
          <w:szCs w:val="21"/>
        </w:rPr>
        <w:t>（3）联合体各方不得再以自己名义单独或参加其他联合体在本招标项目中投标。</w:t>
      </w:r>
    </w:p>
    <w:p w14:paraId="61C96EA6"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1.4.3 投标人不得存在下列情形之一（</w:t>
      </w:r>
      <w:r>
        <w:rPr>
          <w:rFonts w:ascii="宋体" w:hAnsi="宋体" w:cs="宋体" w:hint="eastAsia"/>
          <w:szCs w:val="21"/>
          <w:u w:val="single"/>
        </w:rPr>
        <w:t>以《投标人声明》第三点的规定为准。</w:t>
      </w:r>
      <w:r>
        <w:rPr>
          <w:rFonts w:ascii="宋体" w:hAnsi="宋体" w:cs="宋体" w:hint="eastAsia"/>
          <w:szCs w:val="21"/>
        </w:rPr>
        <w:t>）</w:t>
      </w:r>
    </w:p>
    <w:p w14:paraId="07A6B398" w14:textId="77777777" w:rsidR="000D0574" w:rsidRDefault="00385DF3">
      <w:pPr>
        <w:pStyle w:val="3"/>
        <w:widowControl/>
        <w:spacing w:before="0" w:after="0" w:line="360" w:lineRule="auto"/>
        <w:ind w:firstLineChars="0" w:firstLine="0"/>
        <w:rPr>
          <w:rFonts w:ascii="宋体" w:eastAsia="宋体" w:cs="宋体" w:hint="eastAsia"/>
          <w:b/>
          <w:sz w:val="21"/>
          <w:szCs w:val="21"/>
        </w:rPr>
      </w:pPr>
      <w:r>
        <w:rPr>
          <w:rFonts w:ascii="宋体" w:eastAsia="宋体" w:cs="宋体" w:hint="eastAsia"/>
          <w:b/>
          <w:sz w:val="21"/>
          <w:szCs w:val="21"/>
        </w:rPr>
        <w:t>1.5 费用承担和设计成果补偿</w:t>
      </w:r>
      <w:bookmarkEnd w:id="31"/>
    </w:p>
    <w:p w14:paraId="2144872B"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1.5.1 投标人准备和参加投标活动发生的费用自理。</w:t>
      </w:r>
    </w:p>
    <w:p w14:paraId="5D0231E5"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1.5.2 招标人在征得未中标人的同意后有权免费使用未中标人设计成果。</w:t>
      </w:r>
    </w:p>
    <w:p w14:paraId="3840FDA7" w14:textId="77777777" w:rsidR="000D0574" w:rsidRDefault="00385DF3">
      <w:pPr>
        <w:pStyle w:val="af7"/>
        <w:spacing w:after="0" w:line="360" w:lineRule="auto"/>
        <w:ind w:firstLineChars="200"/>
        <w:rPr>
          <w:rFonts w:ascii="宋体" w:hAnsi="宋体" w:cs="宋体" w:hint="eastAsia"/>
          <w:szCs w:val="21"/>
        </w:rPr>
      </w:pPr>
      <w:r>
        <w:rPr>
          <w:rFonts w:ascii="宋体" w:hAnsi="宋体" w:cs="宋体" w:hint="eastAsia"/>
          <w:szCs w:val="21"/>
        </w:rPr>
        <w:t>1.5.3 中标人应根据政府有关规定，中标人代缴公共资源交易服务费，其费用包含在中标人投标报价中，交易中心向中标人开具增值税发票。</w:t>
      </w:r>
    </w:p>
    <w:p w14:paraId="304FB2E1" w14:textId="77777777" w:rsidR="000D0574" w:rsidRDefault="00385DF3">
      <w:pPr>
        <w:pStyle w:val="3"/>
        <w:widowControl/>
        <w:spacing w:before="0" w:after="0" w:line="360" w:lineRule="auto"/>
        <w:ind w:firstLineChars="0" w:firstLine="0"/>
        <w:rPr>
          <w:rFonts w:ascii="宋体" w:eastAsia="宋体" w:cs="宋体" w:hint="eastAsia"/>
          <w:b/>
          <w:sz w:val="21"/>
          <w:szCs w:val="21"/>
        </w:rPr>
      </w:pPr>
      <w:bookmarkStart w:id="32" w:name="_Toc362816486"/>
      <w:r>
        <w:rPr>
          <w:rFonts w:ascii="宋体" w:eastAsia="宋体" w:cs="宋体" w:hint="eastAsia"/>
          <w:b/>
          <w:sz w:val="21"/>
          <w:szCs w:val="21"/>
        </w:rPr>
        <w:lastRenderedPageBreak/>
        <w:t>1.6 保密</w:t>
      </w:r>
      <w:bookmarkEnd w:id="32"/>
    </w:p>
    <w:p w14:paraId="7C8E38F4"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1.6.1 参与招标投标活动的各方应对招标文件和投标文件中的商业和技术等秘密保密，否则应参与招标投标活动的各方应对招标文件和投标文件中的商业和技术等秘密保密，否则应承担相应的法律责任。</w:t>
      </w:r>
    </w:p>
    <w:p w14:paraId="772BD2F6" w14:textId="77777777" w:rsidR="000D0574" w:rsidRDefault="00385DF3">
      <w:pPr>
        <w:pStyle w:val="3"/>
        <w:widowControl/>
        <w:spacing w:before="0" w:after="0" w:line="360" w:lineRule="auto"/>
        <w:ind w:firstLineChars="0" w:firstLine="0"/>
        <w:rPr>
          <w:rFonts w:ascii="宋体" w:eastAsia="宋体" w:cs="宋体" w:hint="eastAsia"/>
          <w:b/>
          <w:sz w:val="21"/>
          <w:szCs w:val="21"/>
        </w:rPr>
      </w:pPr>
      <w:bookmarkStart w:id="33" w:name="_Toc362816487"/>
      <w:r>
        <w:rPr>
          <w:rFonts w:ascii="宋体" w:eastAsia="宋体" w:cs="宋体" w:hint="eastAsia"/>
          <w:b/>
          <w:sz w:val="21"/>
          <w:szCs w:val="21"/>
        </w:rPr>
        <w:t>1.7 语言文字</w:t>
      </w:r>
      <w:bookmarkEnd w:id="33"/>
    </w:p>
    <w:p w14:paraId="67491DFA"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1.7.1 招标投标文件使用的语言文字为中文。专用术语使用外文的，应附有中文注释。</w:t>
      </w:r>
    </w:p>
    <w:p w14:paraId="7B0FEE56" w14:textId="77777777" w:rsidR="000D0574" w:rsidRDefault="00385DF3">
      <w:pPr>
        <w:pStyle w:val="3"/>
        <w:widowControl/>
        <w:spacing w:before="0" w:after="0" w:line="360" w:lineRule="auto"/>
        <w:ind w:firstLineChars="0" w:firstLine="0"/>
        <w:rPr>
          <w:rFonts w:ascii="宋体" w:eastAsia="宋体" w:cs="宋体" w:hint="eastAsia"/>
          <w:b/>
          <w:sz w:val="21"/>
          <w:szCs w:val="21"/>
        </w:rPr>
      </w:pPr>
      <w:bookmarkStart w:id="34" w:name="_Toc362816488"/>
      <w:r>
        <w:rPr>
          <w:rFonts w:ascii="宋体" w:eastAsia="宋体" w:cs="宋体" w:hint="eastAsia"/>
          <w:b/>
          <w:sz w:val="21"/>
          <w:szCs w:val="21"/>
        </w:rPr>
        <w:t>1.8 计量单位</w:t>
      </w:r>
      <w:bookmarkEnd w:id="34"/>
    </w:p>
    <w:p w14:paraId="2D375660"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1.8.1 所有计量均采用中华人民共和国法定计量单位。</w:t>
      </w:r>
    </w:p>
    <w:p w14:paraId="3EF9618A"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1.8.2 本工程投标报价采用的的币种为人民币。</w:t>
      </w:r>
    </w:p>
    <w:p w14:paraId="001FBB9C" w14:textId="77777777" w:rsidR="000D0574" w:rsidRDefault="00385DF3">
      <w:pPr>
        <w:pStyle w:val="3"/>
        <w:widowControl/>
        <w:spacing w:before="0" w:after="0" w:line="360" w:lineRule="auto"/>
        <w:ind w:firstLineChars="0" w:firstLine="0"/>
        <w:rPr>
          <w:rFonts w:ascii="宋体" w:eastAsia="宋体" w:cs="宋体" w:hint="eastAsia"/>
          <w:b/>
          <w:sz w:val="21"/>
          <w:szCs w:val="21"/>
        </w:rPr>
      </w:pPr>
      <w:bookmarkStart w:id="35" w:name="_Toc362816489"/>
      <w:r>
        <w:rPr>
          <w:rFonts w:ascii="宋体" w:eastAsia="宋体" w:cs="宋体" w:hint="eastAsia"/>
          <w:b/>
          <w:sz w:val="21"/>
          <w:szCs w:val="21"/>
        </w:rPr>
        <w:t>1.9 踏勘现场</w:t>
      </w:r>
      <w:bookmarkEnd w:id="35"/>
    </w:p>
    <w:p w14:paraId="5C6D064B"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 xml:space="preserve">1.9.1 投标人须知前附表规定组织踏勘现场的，招标人按投标人须知前附表规定的时间、地点组织投标人踏勘项目现场。 </w:t>
      </w:r>
    </w:p>
    <w:p w14:paraId="5D97550B"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1.9.2 投标人踏勘现场发生的费用自理。</w:t>
      </w:r>
    </w:p>
    <w:p w14:paraId="11A68182"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1.9.3 除招标人的原因外，投标人自行负责在踏勘现场中所发生的人员伤亡和财产损失。</w:t>
      </w:r>
    </w:p>
    <w:p w14:paraId="3BC30B07"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 xml:space="preserve">1.9.4 </w:t>
      </w:r>
      <w:r>
        <w:rPr>
          <w:rFonts w:ascii="宋体" w:hAnsi="宋体" w:cs="宋体" w:hint="eastAsia"/>
          <w:szCs w:val="21"/>
          <w:u w:val="single"/>
        </w:rPr>
        <w:t>现场由投标人自行踏勘。招标人不对投标人自行踏勘现场作出的判断和决策负责。</w:t>
      </w:r>
    </w:p>
    <w:p w14:paraId="448AEB3A" w14:textId="77777777" w:rsidR="000D0574" w:rsidRDefault="00385DF3">
      <w:pPr>
        <w:pStyle w:val="3"/>
        <w:widowControl/>
        <w:spacing w:before="0" w:after="0" w:line="360" w:lineRule="auto"/>
        <w:ind w:firstLineChars="0" w:firstLine="0"/>
        <w:rPr>
          <w:rFonts w:ascii="宋体" w:eastAsia="宋体" w:cs="宋体" w:hint="eastAsia"/>
          <w:b/>
          <w:sz w:val="21"/>
          <w:szCs w:val="21"/>
        </w:rPr>
      </w:pPr>
      <w:bookmarkStart w:id="36" w:name="_Toc362816490"/>
      <w:r>
        <w:rPr>
          <w:rFonts w:ascii="宋体" w:eastAsia="宋体" w:cs="宋体" w:hint="eastAsia"/>
          <w:b/>
          <w:sz w:val="21"/>
          <w:szCs w:val="21"/>
        </w:rPr>
        <w:t>1.10 投标预备会</w:t>
      </w:r>
      <w:bookmarkEnd w:id="36"/>
    </w:p>
    <w:p w14:paraId="206EE830"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1.10.1 投标人须知前附表规定召开投标预备会的，招标人按投标人须知前附表规定的时间和地点召开投标预备会，澄清投标人提出的问题。</w:t>
      </w:r>
    </w:p>
    <w:p w14:paraId="59CE444A"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1.10.2 投标人应在投标人须知前附表规定的时间前，以书面形式将提出的问题送达招标人，以便招标人在会议期间澄清。</w:t>
      </w:r>
    </w:p>
    <w:p w14:paraId="591EB654"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1.10.3 投标预备会后，招标人在投标人须知前附表规定的时间内，将对投标人所提问题的澄清，以书面形式通知所有购买招标文件的投标人。该澄清内容为招标文件的组成部分。</w:t>
      </w:r>
    </w:p>
    <w:p w14:paraId="0A45A07E" w14:textId="77777777" w:rsidR="000D0574" w:rsidRDefault="00385DF3">
      <w:pPr>
        <w:pStyle w:val="3"/>
        <w:widowControl/>
        <w:spacing w:before="0" w:after="0" w:line="360" w:lineRule="auto"/>
        <w:ind w:firstLineChars="0" w:firstLine="0"/>
        <w:rPr>
          <w:rFonts w:ascii="宋体" w:eastAsia="宋体" w:cs="宋体" w:hint="eastAsia"/>
          <w:b/>
          <w:sz w:val="21"/>
          <w:szCs w:val="21"/>
        </w:rPr>
      </w:pPr>
      <w:bookmarkStart w:id="37" w:name="_Toc362816491"/>
      <w:r>
        <w:rPr>
          <w:rFonts w:ascii="宋体" w:eastAsia="宋体" w:cs="宋体" w:hint="eastAsia"/>
          <w:b/>
          <w:sz w:val="21"/>
          <w:szCs w:val="21"/>
        </w:rPr>
        <w:t>1.11 分包</w:t>
      </w:r>
      <w:bookmarkEnd w:id="37"/>
    </w:p>
    <w:p w14:paraId="2C2AAB6F"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1.11.1 投标人须知前附表规定应当按照第五章“发包人要求”的规定提供分包人侯选名单及其相应资料。</w:t>
      </w:r>
    </w:p>
    <w:p w14:paraId="7BFF9ADC"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1.11.2 招标人允许投标人在中标后将中标项目的部分非主体、非关键性工作进行分包的，应符合投标人须知前附表规定的分包内容、资质要求等限制性条件。</w:t>
      </w:r>
    </w:p>
    <w:p w14:paraId="17E4EC73" w14:textId="77777777" w:rsidR="000D0574" w:rsidRDefault="00385DF3">
      <w:pPr>
        <w:pStyle w:val="2"/>
        <w:widowControl/>
        <w:spacing w:before="0" w:after="0" w:line="360" w:lineRule="auto"/>
        <w:rPr>
          <w:rFonts w:ascii="宋体" w:eastAsia="宋体" w:hAnsi="宋体" w:cs="宋体" w:hint="eastAsia"/>
          <w:sz w:val="21"/>
          <w:szCs w:val="21"/>
        </w:rPr>
      </w:pPr>
      <w:bookmarkStart w:id="38" w:name="_Toc443505823"/>
      <w:bookmarkStart w:id="39" w:name="_Toc20921"/>
      <w:bookmarkStart w:id="40" w:name="_Toc362816493"/>
      <w:bookmarkStart w:id="41" w:name="_Toc179278325"/>
      <w:r>
        <w:rPr>
          <w:rFonts w:ascii="宋体" w:eastAsia="宋体" w:hAnsi="宋体" w:cs="宋体" w:hint="eastAsia"/>
          <w:sz w:val="21"/>
          <w:szCs w:val="21"/>
        </w:rPr>
        <w:lastRenderedPageBreak/>
        <w:t>2. 招标文件</w:t>
      </w:r>
      <w:bookmarkEnd w:id="38"/>
      <w:bookmarkEnd w:id="39"/>
      <w:bookmarkEnd w:id="40"/>
      <w:bookmarkEnd w:id="41"/>
    </w:p>
    <w:p w14:paraId="444FBB70" w14:textId="77777777" w:rsidR="000D0574" w:rsidRDefault="00385DF3">
      <w:pPr>
        <w:pStyle w:val="3"/>
        <w:widowControl/>
        <w:spacing w:before="0" w:after="0" w:line="360" w:lineRule="auto"/>
        <w:ind w:firstLineChars="0" w:firstLine="0"/>
        <w:rPr>
          <w:rFonts w:ascii="宋体" w:eastAsia="宋体" w:cs="宋体" w:hint="eastAsia"/>
          <w:b/>
          <w:sz w:val="21"/>
          <w:szCs w:val="21"/>
        </w:rPr>
      </w:pPr>
      <w:bookmarkStart w:id="42" w:name="_Toc362816494"/>
      <w:r>
        <w:rPr>
          <w:rFonts w:ascii="宋体" w:eastAsia="宋体" w:cs="宋体" w:hint="eastAsia"/>
          <w:b/>
          <w:sz w:val="21"/>
          <w:szCs w:val="21"/>
        </w:rPr>
        <w:t>2.1 招标文件的组成</w:t>
      </w:r>
      <w:bookmarkEnd w:id="42"/>
    </w:p>
    <w:p w14:paraId="41D6925A" w14:textId="77777777" w:rsidR="000D0574" w:rsidRDefault="00385DF3">
      <w:pPr>
        <w:spacing w:line="360" w:lineRule="auto"/>
        <w:ind w:firstLineChars="171" w:firstLine="359"/>
        <w:rPr>
          <w:rFonts w:ascii="宋体" w:hAnsi="宋体" w:cs="宋体" w:hint="eastAsia"/>
          <w:szCs w:val="21"/>
        </w:rPr>
      </w:pPr>
      <w:r>
        <w:rPr>
          <w:rFonts w:ascii="宋体" w:hAnsi="宋体" w:cs="宋体" w:hint="eastAsia"/>
          <w:szCs w:val="21"/>
        </w:rPr>
        <w:t>2.1.1 本招标文件包括：</w:t>
      </w:r>
    </w:p>
    <w:p w14:paraId="5FB9584A" w14:textId="77777777" w:rsidR="000D0574" w:rsidRDefault="00385DF3">
      <w:pPr>
        <w:spacing w:line="360" w:lineRule="auto"/>
        <w:ind w:firstLineChars="171" w:firstLine="359"/>
        <w:rPr>
          <w:rFonts w:ascii="宋体" w:hAnsi="宋体" w:cs="宋体" w:hint="eastAsia"/>
          <w:szCs w:val="21"/>
        </w:rPr>
      </w:pPr>
      <w:r>
        <w:rPr>
          <w:rFonts w:ascii="宋体" w:hAnsi="宋体" w:cs="宋体" w:hint="eastAsia"/>
          <w:szCs w:val="21"/>
        </w:rPr>
        <w:t>（1）招标公告；</w:t>
      </w:r>
    </w:p>
    <w:p w14:paraId="647D07AA" w14:textId="77777777" w:rsidR="000D0574" w:rsidRDefault="00385DF3">
      <w:pPr>
        <w:spacing w:line="360" w:lineRule="auto"/>
        <w:ind w:firstLineChars="171" w:firstLine="359"/>
        <w:rPr>
          <w:rFonts w:ascii="宋体" w:hAnsi="宋体" w:cs="宋体" w:hint="eastAsia"/>
          <w:szCs w:val="21"/>
        </w:rPr>
      </w:pPr>
      <w:r>
        <w:rPr>
          <w:rFonts w:ascii="宋体" w:hAnsi="宋体" w:cs="宋体" w:hint="eastAsia"/>
          <w:szCs w:val="21"/>
        </w:rPr>
        <w:t>（2）投标人须知；</w:t>
      </w:r>
    </w:p>
    <w:p w14:paraId="2B9BFD78" w14:textId="77777777" w:rsidR="000D0574" w:rsidRDefault="00385DF3">
      <w:pPr>
        <w:spacing w:line="360" w:lineRule="auto"/>
        <w:ind w:firstLineChars="171" w:firstLine="359"/>
        <w:rPr>
          <w:rFonts w:ascii="宋体" w:hAnsi="宋体" w:cs="宋体" w:hint="eastAsia"/>
          <w:szCs w:val="21"/>
        </w:rPr>
      </w:pPr>
      <w:r>
        <w:rPr>
          <w:rFonts w:ascii="宋体" w:hAnsi="宋体" w:cs="宋体" w:hint="eastAsia"/>
          <w:szCs w:val="21"/>
        </w:rPr>
        <w:t>（3）评标办法；</w:t>
      </w:r>
    </w:p>
    <w:p w14:paraId="1A57AFF9" w14:textId="77777777" w:rsidR="000D0574" w:rsidRDefault="00385DF3">
      <w:pPr>
        <w:spacing w:line="360" w:lineRule="auto"/>
        <w:ind w:firstLineChars="171" w:firstLine="359"/>
        <w:rPr>
          <w:rFonts w:ascii="宋体" w:hAnsi="宋体" w:cs="宋体" w:hint="eastAsia"/>
          <w:szCs w:val="21"/>
        </w:rPr>
      </w:pPr>
      <w:r>
        <w:rPr>
          <w:rFonts w:ascii="宋体" w:hAnsi="宋体" w:cs="宋体" w:hint="eastAsia"/>
          <w:szCs w:val="21"/>
        </w:rPr>
        <w:t>（4）合同条款及格式；</w:t>
      </w:r>
    </w:p>
    <w:p w14:paraId="3106B2F5" w14:textId="77777777" w:rsidR="000D0574" w:rsidRDefault="00385DF3">
      <w:pPr>
        <w:spacing w:line="360" w:lineRule="auto"/>
        <w:ind w:firstLineChars="171" w:firstLine="359"/>
        <w:rPr>
          <w:rFonts w:ascii="宋体" w:hAnsi="宋体" w:cs="宋体" w:hint="eastAsia"/>
          <w:szCs w:val="21"/>
        </w:rPr>
      </w:pPr>
      <w:r>
        <w:rPr>
          <w:rFonts w:ascii="宋体" w:hAnsi="宋体" w:cs="宋体" w:hint="eastAsia"/>
          <w:szCs w:val="21"/>
        </w:rPr>
        <w:t>（5）招标人要求；</w:t>
      </w:r>
    </w:p>
    <w:p w14:paraId="690C3020" w14:textId="77777777" w:rsidR="000D0574" w:rsidRDefault="00385DF3">
      <w:pPr>
        <w:spacing w:line="360" w:lineRule="auto"/>
        <w:ind w:firstLineChars="171" w:firstLine="359"/>
        <w:rPr>
          <w:rFonts w:ascii="宋体" w:hAnsi="宋体" w:cs="宋体" w:hint="eastAsia"/>
          <w:szCs w:val="21"/>
        </w:rPr>
      </w:pPr>
      <w:r>
        <w:rPr>
          <w:rFonts w:ascii="宋体" w:hAnsi="宋体" w:cs="宋体" w:hint="eastAsia"/>
          <w:szCs w:val="21"/>
        </w:rPr>
        <w:t>（6）发包人提供的资料和条件；</w:t>
      </w:r>
    </w:p>
    <w:p w14:paraId="139F34A3" w14:textId="77777777" w:rsidR="000D0574" w:rsidRDefault="00385DF3">
      <w:pPr>
        <w:spacing w:line="360" w:lineRule="auto"/>
        <w:ind w:firstLineChars="171" w:firstLine="359"/>
        <w:rPr>
          <w:rFonts w:ascii="宋体" w:hAnsi="宋体" w:cs="宋体" w:hint="eastAsia"/>
          <w:szCs w:val="21"/>
        </w:rPr>
      </w:pPr>
      <w:r>
        <w:rPr>
          <w:rFonts w:ascii="宋体" w:hAnsi="宋体" w:cs="宋体" w:hint="eastAsia"/>
          <w:szCs w:val="21"/>
        </w:rPr>
        <w:t>（7）投标文件格式；</w:t>
      </w:r>
    </w:p>
    <w:p w14:paraId="5DB3121A" w14:textId="77777777" w:rsidR="000D0574" w:rsidRDefault="00385DF3">
      <w:pPr>
        <w:spacing w:line="360" w:lineRule="auto"/>
        <w:ind w:firstLineChars="171" w:firstLine="359"/>
        <w:rPr>
          <w:rFonts w:ascii="宋体" w:hAnsi="宋体" w:cs="宋体" w:hint="eastAsia"/>
          <w:szCs w:val="21"/>
        </w:rPr>
      </w:pPr>
      <w:r>
        <w:rPr>
          <w:rFonts w:ascii="宋体" w:hAnsi="宋体" w:cs="宋体" w:hint="eastAsia"/>
          <w:szCs w:val="21"/>
        </w:rPr>
        <w:t>（8）投标人须知前附表规定的其他资料。</w:t>
      </w:r>
    </w:p>
    <w:p w14:paraId="39CA54D3" w14:textId="77777777" w:rsidR="000D0574" w:rsidRDefault="00385DF3">
      <w:pPr>
        <w:spacing w:line="360" w:lineRule="auto"/>
        <w:ind w:firstLineChars="171" w:firstLine="359"/>
        <w:rPr>
          <w:rFonts w:ascii="宋体" w:hAnsi="宋体" w:cs="宋体" w:hint="eastAsia"/>
          <w:szCs w:val="21"/>
        </w:rPr>
      </w:pPr>
      <w:r>
        <w:rPr>
          <w:rFonts w:ascii="宋体" w:hAnsi="宋体" w:cs="宋体" w:hint="eastAsia"/>
          <w:szCs w:val="21"/>
        </w:rPr>
        <w:t>2.1.2 根据本章第1.10款、第2.2款和第2.3款对招标文件所作的澄清、修改，构成招标文件的组成部分。当招标文件的澄清、修改等在同一内容的表述不一致时，以最后发出的文件为准。</w:t>
      </w:r>
    </w:p>
    <w:p w14:paraId="2224F347" w14:textId="77777777" w:rsidR="000D0574" w:rsidRDefault="00385DF3">
      <w:pPr>
        <w:pStyle w:val="3"/>
        <w:widowControl/>
        <w:spacing w:before="0" w:after="0" w:line="360" w:lineRule="auto"/>
        <w:ind w:firstLineChars="0" w:firstLine="0"/>
        <w:rPr>
          <w:rFonts w:ascii="宋体" w:eastAsia="宋体" w:cs="宋体" w:hint="eastAsia"/>
          <w:b/>
          <w:sz w:val="21"/>
          <w:szCs w:val="21"/>
        </w:rPr>
      </w:pPr>
      <w:bookmarkStart w:id="43" w:name="_Toc362816495"/>
      <w:r>
        <w:rPr>
          <w:rFonts w:ascii="宋体" w:eastAsia="宋体" w:cs="宋体" w:hint="eastAsia"/>
          <w:b/>
          <w:sz w:val="21"/>
          <w:szCs w:val="21"/>
        </w:rPr>
        <w:t>2.2 招标文件的澄清</w:t>
      </w:r>
      <w:bookmarkEnd w:id="43"/>
    </w:p>
    <w:p w14:paraId="7E95AF59"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rPr>
        <w:t>2.2.1 投标人应仔细阅读和检查招标文件的全部内容。如发现缺页或附件不全，应及时向招标人提出，以便补齐。如有疑问，</w:t>
      </w:r>
      <w:r>
        <w:rPr>
          <w:rFonts w:ascii="宋体" w:hAnsi="宋体" w:cs="宋体" w:hint="eastAsia"/>
          <w:szCs w:val="21"/>
          <w:u w:val="single"/>
        </w:rPr>
        <w:t>可在规定的时间内通过广州公共资源交易中心网站进入提问区域将问题提交给招标人或招标代理人。</w:t>
      </w:r>
    </w:p>
    <w:p w14:paraId="4F74F140"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rPr>
        <w:t>2.2.2 招标文件的澄清在广州公共资源交易中心网站发布发给所有投标人，但不指明澄清问题的来源。澄清发出的时间距投标人须知前附表规定的投标截止时间不足15天的，并且澄清内容影响投标文件编制的，将相应延长投标截止时间。</w:t>
      </w:r>
    </w:p>
    <w:p w14:paraId="54581145"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rPr>
        <w:t>2.2.3招标文件澄清在交易平台网站通过答疑纪要专区网上公开发布，发出即视作收到，以交易平台网站发布时间作为送达时间。无需投标人确认。投标人应自行关注，招标人不再一一通知。</w:t>
      </w:r>
    </w:p>
    <w:p w14:paraId="519B68EB" w14:textId="77777777" w:rsidR="000D0574" w:rsidRDefault="00385DF3">
      <w:pPr>
        <w:pStyle w:val="3"/>
        <w:widowControl/>
        <w:spacing w:before="0" w:after="0" w:line="360" w:lineRule="auto"/>
        <w:ind w:firstLineChars="0" w:firstLine="0"/>
        <w:rPr>
          <w:rFonts w:ascii="宋体" w:eastAsia="宋体" w:cs="宋体" w:hint="eastAsia"/>
          <w:b/>
          <w:sz w:val="21"/>
          <w:szCs w:val="21"/>
        </w:rPr>
      </w:pPr>
      <w:bookmarkStart w:id="44" w:name="_Toc362816496"/>
      <w:r>
        <w:rPr>
          <w:rFonts w:ascii="宋体" w:eastAsia="宋体" w:cs="宋体" w:hint="eastAsia"/>
          <w:b/>
          <w:sz w:val="21"/>
          <w:szCs w:val="21"/>
        </w:rPr>
        <w:t>2.3 招标文件的修改</w:t>
      </w:r>
      <w:bookmarkEnd w:id="44"/>
    </w:p>
    <w:p w14:paraId="5214EBF1" w14:textId="77777777" w:rsidR="000D0574" w:rsidRDefault="00385DF3">
      <w:pPr>
        <w:pStyle w:val="af7"/>
        <w:widowControl/>
        <w:spacing w:after="0" w:line="360" w:lineRule="auto"/>
        <w:ind w:firstLineChars="200"/>
        <w:rPr>
          <w:rFonts w:ascii="宋体" w:hAnsi="宋体" w:cs="宋体" w:hint="eastAsia"/>
          <w:szCs w:val="21"/>
          <w:u w:val="single"/>
        </w:rPr>
      </w:pPr>
      <w:r>
        <w:rPr>
          <w:rFonts w:ascii="宋体" w:hAnsi="宋体" w:cs="宋体" w:hint="eastAsia"/>
          <w:szCs w:val="21"/>
          <w:u w:val="single"/>
        </w:rPr>
        <w:t>2.3.1招标文件发出后,在提交投标文件截止时间15日前，招标人可对招标文件进行必要的澄清或修改。</w:t>
      </w:r>
    </w:p>
    <w:p w14:paraId="07AC5DF6" w14:textId="77777777" w:rsidR="000D0574" w:rsidRDefault="00385DF3">
      <w:pPr>
        <w:pStyle w:val="af7"/>
        <w:widowControl/>
        <w:spacing w:after="0" w:line="360" w:lineRule="auto"/>
        <w:ind w:left="-1" w:firstLineChars="200"/>
        <w:rPr>
          <w:rFonts w:ascii="宋体" w:hAnsi="宋体" w:cs="宋体" w:hint="eastAsia"/>
          <w:szCs w:val="21"/>
          <w:u w:val="single"/>
        </w:rPr>
      </w:pPr>
      <w:r>
        <w:rPr>
          <w:rFonts w:ascii="宋体" w:hAnsi="宋体" w:cs="宋体" w:hint="eastAsia"/>
          <w:szCs w:val="21"/>
          <w:u w:val="single"/>
        </w:rPr>
        <w:t>2.3.2招标文件的澄清或修改在广州公共资源交易中心网站发布。招标文件的澄清或修改一经在广州公共资源交易中心网站发布，视作已发放给所有投标人，招标文件的修改内容作为招标文件的组成部分，具有约束作用。</w:t>
      </w:r>
    </w:p>
    <w:p w14:paraId="7A9D5EEF" w14:textId="77777777" w:rsidR="000D0574" w:rsidRDefault="00385DF3">
      <w:pPr>
        <w:pStyle w:val="af7"/>
        <w:widowControl/>
        <w:spacing w:after="0" w:line="360" w:lineRule="auto"/>
        <w:ind w:firstLineChars="200"/>
        <w:rPr>
          <w:rFonts w:ascii="宋体" w:hAnsi="宋体" w:cs="宋体" w:hint="eastAsia"/>
          <w:szCs w:val="21"/>
          <w:u w:val="single"/>
        </w:rPr>
      </w:pPr>
      <w:r>
        <w:rPr>
          <w:rFonts w:ascii="宋体" w:hAnsi="宋体" w:cs="宋体" w:hint="eastAsia"/>
          <w:szCs w:val="21"/>
          <w:u w:val="single"/>
        </w:rPr>
        <w:lastRenderedPageBreak/>
        <w:t>2.3.3招标文件的澄清、修改均以广州公共资源交易中心网站发布的内容为准。当招标文件的澄清、修改在同一内容的表述不一致时，以广州公共资源交易中心网站最后发布的内容为准。</w:t>
      </w:r>
    </w:p>
    <w:p w14:paraId="024FFC5A"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rPr>
        <w:t>2.3.4为使投标人在编制投标文件时有充分的时间对招标文件的澄清、修改、补充等内容考虑进去，招标人将酌情延长提交投标文件的截止时间，具体时间将在招标文件的修改、补充通知中予以明确。若通知中没有明确延长时间，即表示投标时间不延长。</w:t>
      </w:r>
    </w:p>
    <w:p w14:paraId="5190B02F" w14:textId="77777777" w:rsidR="000D0574" w:rsidRDefault="00385DF3">
      <w:pPr>
        <w:pStyle w:val="2"/>
        <w:widowControl/>
        <w:spacing w:before="0" w:after="0" w:line="360" w:lineRule="auto"/>
        <w:rPr>
          <w:rFonts w:ascii="宋体" w:eastAsia="宋体" w:hAnsi="宋体" w:cs="宋体" w:hint="eastAsia"/>
          <w:sz w:val="21"/>
          <w:szCs w:val="21"/>
        </w:rPr>
      </w:pPr>
      <w:bookmarkStart w:id="45" w:name="_Toc375931087"/>
      <w:bookmarkStart w:id="46" w:name="_Toc1539"/>
      <w:bookmarkStart w:id="47" w:name="_Toc443505825"/>
      <w:bookmarkStart w:id="48" w:name="_Toc179278326"/>
      <w:r>
        <w:rPr>
          <w:rFonts w:ascii="宋体" w:eastAsia="宋体" w:hAnsi="宋体" w:cs="宋体" w:hint="eastAsia"/>
          <w:sz w:val="21"/>
          <w:szCs w:val="21"/>
        </w:rPr>
        <w:t>3. 投标文件</w:t>
      </w:r>
      <w:bookmarkEnd w:id="45"/>
      <w:bookmarkEnd w:id="46"/>
      <w:bookmarkEnd w:id="47"/>
      <w:bookmarkEnd w:id="48"/>
    </w:p>
    <w:p w14:paraId="36C3CA5A" w14:textId="77777777" w:rsidR="000D0574" w:rsidRDefault="00385DF3">
      <w:pPr>
        <w:pStyle w:val="3"/>
        <w:widowControl/>
        <w:spacing w:before="0" w:after="0" w:line="360" w:lineRule="auto"/>
        <w:ind w:firstLineChars="0" w:firstLine="0"/>
        <w:rPr>
          <w:rFonts w:ascii="宋体" w:eastAsia="宋体" w:cs="宋体" w:hint="eastAsia"/>
          <w:b/>
          <w:sz w:val="21"/>
          <w:szCs w:val="21"/>
        </w:rPr>
      </w:pPr>
      <w:bookmarkStart w:id="49" w:name="_Toc362816498"/>
      <w:r>
        <w:rPr>
          <w:rFonts w:ascii="宋体" w:eastAsia="宋体" w:cs="宋体" w:hint="eastAsia"/>
          <w:b/>
          <w:sz w:val="21"/>
          <w:szCs w:val="21"/>
        </w:rPr>
        <w:t>3.1 投标文件的组成</w:t>
      </w:r>
      <w:bookmarkEnd w:id="49"/>
    </w:p>
    <w:p w14:paraId="1036AFEC"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rPr>
        <w:t>3.1.1投标文件由</w:t>
      </w:r>
      <w:r>
        <w:rPr>
          <w:rFonts w:ascii="宋体" w:hAnsi="宋体" w:cs="宋体" w:hint="eastAsia"/>
          <w:b/>
          <w:bCs/>
          <w:szCs w:val="21"/>
          <w:u w:val="single"/>
        </w:rPr>
        <w:t>资格审查文件、设计方案投标文件、工程总承包实施方案技术部分、</w:t>
      </w:r>
      <w:r>
        <w:rPr>
          <w:rFonts w:ascii="宋体" w:hAnsi="宋体" w:cs="宋体" w:hint="eastAsia"/>
          <w:b/>
          <w:bCs/>
          <w:szCs w:val="21"/>
          <w:u w:val="single"/>
        </w:rPr>
        <w:cr/>
        <w:t>工程总承包实施方案经济部分四部分组成</w:t>
      </w:r>
      <w:r>
        <w:rPr>
          <w:rFonts w:ascii="宋体" w:hAnsi="宋体" w:cs="宋体" w:hint="eastAsia"/>
          <w:szCs w:val="21"/>
          <w:u w:val="single"/>
        </w:rPr>
        <w:t>，如招标文件没有格式规定的，由投标人自行编制。</w:t>
      </w:r>
    </w:p>
    <w:p w14:paraId="1D07A051" w14:textId="77777777" w:rsidR="000D0574" w:rsidRDefault="00385DF3">
      <w:pPr>
        <w:spacing w:line="360" w:lineRule="auto"/>
        <w:ind w:firstLineChars="200" w:firstLine="422"/>
        <w:rPr>
          <w:rFonts w:ascii="宋体" w:hAnsi="宋体" w:cs="宋体" w:hint="eastAsia"/>
          <w:b/>
          <w:bCs/>
          <w:szCs w:val="21"/>
          <w:u w:val="single"/>
        </w:rPr>
      </w:pPr>
      <w:r>
        <w:rPr>
          <w:rFonts w:ascii="宋体" w:hAnsi="宋体" w:cs="宋体" w:hint="eastAsia"/>
          <w:b/>
          <w:bCs/>
          <w:szCs w:val="21"/>
          <w:u w:val="single"/>
        </w:rPr>
        <w:t>3.1.2资格审查文件</w:t>
      </w:r>
    </w:p>
    <w:p w14:paraId="489E0404"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rPr>
        <w:t>（1）</w:t>
      </w:r>
      <w:r>
        <w:rPr>
          <w:rFonts w:ascii="宋体" w:hAnsi="宋体" w:cs="宋体" w:hint="eastAsia"/>
          <w:kern w:val="1"/>
          <w:szCs w:val="21"/>
          <w:u w:val="single"/>
        </w:rPr>
        <w:t>封面：</w:t>
      </w:r>
      <w:bookmarkStart w:id="50" w:name="_Hlk56347369"/>
      <w:r>
        <w:rPr>
          <w:rFonts w:ascii="宋体" w:hAnsi="宋体" w:cs="宋体" w:hint="eastAsia"/>
          <w:kern w:val="1"/>
          <w:szCs w:val="21"/>
          <w:u w:val="single"/>
        </w:rPr>
        <w:t>注明项目名称、资格审查文件、投标人单位及年月日；加盖投标人电子印章（联合体投标的，“投标人”一栏需书写所有联合体成员的单位全称，由主办方签署、盖章）；</w:t>
      </w:r>
      <w:bookmarkEnd w:id="50"/>
    </w:p>
    <w:p w14:paraId="710CD6F5"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rPr>
        <w:t>（2）目录</w:t>
      </w:r>
    </w:p>
    <w:p w14:paraId="149F561D" w14:textId="77777777" w:rsidR="000D0574" w:rsidRDefault="00385DF3">
      <w:pPr>
        <w:pStyle w:val="ac"/>
        <w:spacing w:line="360" w:lineRule="auto"/>
        <w:rPr>
          <w:rFonts w:hAnsi="宋体" w:cs="宋体" w:hint="eastAsia"/>
          <w:szCs w:val="21"/>
          <w:u w:val="single"/>
        </w:rPr>
      </w:pPr>
      <w:r>
        <w:rPr>
          <w:rFonts w:hAnsi="宋体" w:cs="宋体" w:hint="eastAsia"/>
          <w:szCs w:val="21"/>
        </w:rPr>
        <w:t xml:space="preserve">    </w:t>
      </w:r>
      <w:r>
        <w:rPr>
          <w:rFonts w:hAnsi="宋体" w:cs="宋体" w:hint="eastAsia"/>
          <w:kern w:val="1"/>
          <w:szCs w:val="21"/>
          <w:u w:val="single"/>
        </w:rPr>
        <w:t>（3）按招标公告附件一盖章签署的《投标人声明》（联合体投标的，由联合体主办方出具）；</w:t>
      </w:r>
    </w:p>
    <w:p w14:paraId="3FB75999"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rPr>
        <w:t>（4）法定代表人证明书，如投标文件为委托代理人签署应同时附上法定代表人证明书和法定代表人授权书。（联合体投标的，由联合体主办方提供）（详见第七章投标文件格式）；</w:t>
      </w:r>
    </w:p>
    <w:p w14:paraId="77F50BDC"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rPr>
        <w:t>（5）投标人代表的法定代表人授权委托书（联合体投标的，由联合体主办方出具）（详见第七章投标文件格式）；</w:t>
      </w:r>
    </w:p>
    <w:p w14:paraId="0ED4E97E" w14:textId="77777777" w:rsidR="000D0574" w:rsidRDefault="00385DF3">
      <w:pPr>
        <w:pStyle w:val="23"/>
        <w:spacing w:after="0"/>
        <w:rPr>
          <w:rFonts w:ascii="宋体" w:hAnsi="宋体" w:cs="宋体" w:hint="eastAsia"/>
          <w:szCs w:val="21"/>
          <w:u w:val="single"/>
        </w:rPr>
      </w:pPr>
      <w:r>
        <w:rPr>
          <w:rFonts w:ascii="宋体" w:hAnsi="宋体" w:cs="宋体" w:hint="eastAsia"/>
          <w:szCs w:val="21"/>
          <w:u w:val="single"/>
        </w:rPr>
        <w:t>（6）投标人证明满足招标公告第3条单列的投标人资格要求的相关证明资料；</w:t>
      </w:r>
    </w:p>
    <w:p w14:paraId="190E2FE9" w14:textId="77777777" w:rsidR="000D0574" w:rsidRDefault="00385DF3">
      <w:pPr>
        <w:pStyle w:val="23"/>
        <w:spacing w:after="0"/>
        <w:rPr>
          <w:rFonts w:ascii="宋体" w:hAnsi="宋体" w:cs="宋体" w:hint="eastAsia"/>
          <w:szCs w:val="21"/>
          <w:u w:val="single"/>
        </w:rPr>
      </w:pPr>
      <w:r>
        <w:rPr>
          <w:rFonts w:ascii="宋体" w:hAnsi="宋体" w:cs="宋体" w:hint="eastAsia"/>
          <w:szCs w:val="21"/>
          <w:u w:val="single"/>
        </w:rPr>
        <w:t>（7）招标公告附件二盖章签署的《联合体共同投标协议》（如有）；</w:t>
      </w:r>
    </w:p>
    <w:p w14:paraId="5050CCC5" w14:textId="77777777" w:rsidR="000D0574" w:rsidRDefault="00385DF3">
      <w:pPr>
        <w:snapToGrid w:val="0"/>
        <w:spacing w:line="360" w:lineRule="auto"/>
        <w:ind w:firstLineChars="200" w:firstLine="420"/>
        <w:rPr>
          <w:rFonts w:ascii="宋体" w:hAnsi="宋体" w:cs="宋体" w:hint="eastAsia"/>
          <w:szCs w:val="21"/>
          <w:u w:val="single"/>
        </w:rPr>
      </w:pPr>
      <w:r>
        <w:rPr>
          <w:rFonts w:ascii="宋体" w:hAnsi="宋体" w:cs="宋体" w:hint="eastAsia"/>
          <w:szCs w:val="21"/>
          <w:u w:val="single"/>
        </w:rPr>
        <w:t>（8）投标人认为应该提供的其他资料。</w:t>
      </w:r>
    </w:p>
    <w:p w14:paraId="46CC7436" w14:textId="77777777" w:rsidR="000D0574" w:rsidRDefault="00385DF3">
      <w:pPr>
        <w:spacing w:line="360" w:lineRule="auto"/>
        <w:ind w:firstLineChars="200" w:firstLine="422"/>
        <w:rPr>
          <w:rFonts w:ascii="宋体" w:hAnsi="宋体" w:cs="宋体" w:hint="eastAsia"/>
          <w:b/>
          <w:bCs/>
          <w:szCs w:val="21"/>
          <w:u w:val="single"/>
        </w:rPr>
      </w:pPr>
      <w:r>
        <w:rPr>
          <w:rFonts w:ascii="宋体" w:hAnsi="宋体" w:cs="宋体" w:hint="eastAsia"/>
          <w:b/>
          <w:bCs/>
          <w:szCs w:val="21"/>
          <w:u w:val="single"/>
        </w:rPr>
        <w:t>3.1.2设计方案投标文件：</w:t>
      </w:r>
    </w:p>
    <w:p w14:paraId="2C9322DF" w14:textId="77777777" w:rsidR="000D0574" w:rsidRDefault="00385DF3">
      <w:pPr>
        <w:spacing w:line="360" w:lineRule="auto"/>
        <w:ind w:firstLineChars="200" w:firstLine="420"/>
        <w:rPr>
          <w:rFonts w:ascii="宋体" w:hAnsi="宋体" w:cs="宋体" w:hint="eastAsia"/>
          <w:b/>
          <w:szCs w:val="21"/>
          <w:u w:val="single"/>
        </w:rPr>
      </w:pPr>
      <w:r>
        <w:rPr>
          <w:rFonts w:ascii="宋体" w:hAnsi="宋体" w:cs="宋体" w:hint="eastAsia"/>
          <w:szCs w:val="21"/>
          <w:u w:val="single"/>
        </w:rPr>
        <w:t>主要包括下列内容</w:t>
      </w:r>
      <w:r>
        <w:rPr>
          <w:rFonts w:ascii="宋体" w:hAnsi="宋体" w:cs="宋体" w:hint="eastAsia"/>
          <w:b/>
          <w:szCs w:val="21"/>
          <w:u w:val="single"/>
        </w:rPr>
        <w:t>：</w:t>
      </w:r>
    </w:p>
    <w:p w14:paraId="23AD8407" w14:textId="77777777" w:rsidR="000D0574" w:rsidRDefault="00385DF3">
      <w:pPr>
        <w:spacing w:line="360" w:lineRule="auto"/>
        <w:ind w:firstLineChars="200" w:firstLine="422"/>
        <w:rPr>
          <w:rFonts w:ascii="宋体" w:hAnsi="宋体" w:cs="宋体" w:hint="eastAsia"/>
          <w:bCs/>
          <w:szCs w:val="21"/>
          <w:u w:val="single"/>
        </w:rPr>
      </w:pPr>
      <w:r>
        <w:rPr>
          <w:rFonts w:ascii="宋体" w:hAnsi="宋体" w:cs="宋体" w:hint="eastAsia"/>
          <w:b/>
          <w:szCs w:val="21"/>
          <w:u w:val="single"/>
        </w:rPr>
        <w:t>本部分评审采用“暗标”形式，文件中不得出现可以辨认投标人及专业技术人员身份的名称、印章、商标、图形等记认符号，也不得通过明标、暗标中包含的相同内容（如报价等）互相印证、辨认投标人身份。</w:t>
      </w:r>
      <w:r>
        <w:rPr>
          <w:rFonts w:ascii="宋体" w:hAnsi="宋体" w:cs="宋体" w:hint="eastAsia"/>
          <w:bCs/>
          <w:szCs w:val="21"/>
          <w:u w:val="single"/>
        </w:rPr>
        <w:t>内容包括：</w:t>
      </w:r>
    </w:p>
    <w:p w14:paraId="52AED12A" w14:textId="77777777" w:rsidR="000D0574" w:rsidRDefault="00385DF3">
      <w:pPr>
        <w:spacing w:line="360" w:lineRule="auto"/>
        <w:ind w:firstLineChars="200" w:firstLine="420"/>
        <w:rPr>
          <w:rFonts w:ascii="宋体" w:hAnsi="宋体" w:cs="宋体" w:hint="eastAsia"/>
          <w:bCs/>
          <w:szCs w:val="21"/>
          <w:u w:val="single"/>
        </w:rPr>
      </w:pPr>
      <w:r>
        <w:rPr>
          <w:rFonts w:ascii="宋体" w:hAnsi="宋体" w:cs="宋体" w:hint="eastAsia"/>
          <w:bCs/>
          <w:szCs w:val="21"/>
          <w:u w:val="single"/>
        </w:rPr>
        <w:t>1）封面，标明项目名称、“设计方案投标文件”字样、编制年月；</w:t>
      </w:r>
    </w:p>
    <w:p w14:paraId="179B232F" w14:textId="77777777" w:rsidR="000D0574" w:rsidRDefault="00385DF3">
      <w:pPr>
        <w:spacing w:line="360" w:lineRule="auto"/>
        <w:ind w:firstLineChars="200" w:firstLine="420"/>
        <w:rPr>
          <w:rFonts w:ascii="宋体" w:hAnsi="宋体" w:cs="宋体" w:hint="eastAsia"/>
          <w:bCs/>
          <w:szCs w:val="21"/>
          <w:u w:val="single"/>
        </w:rPr>
      </w:pPr>
      <w:bookmarkStart w:id="51" w:name="_Hlk140245611"/>
      <w:r>
        <w:rPr>
          <w:rFonts w:ascii="宋体" w:hAnsi="宋体" w:cs="宋体" w:hint="eastAsia"/>
          <w:bCs/>
          <w:szCs w:val="21"/>
          <w:u w:val="single"/>
        </w:rPr>
        <w:lastRenderedPageBreak/>
        <w:t>2）目录；</w:t>
      </w:r>
    </w:p>
    <w:p w14:paraId="35A17D45" w14:textId="77777777" w:rsidR="000D0574" w:rsidRDefault="00385DF3">
      <w:pPr>
        <w:spacing w:line="360" w:lineRule="auto"/>
        <w:ind w:firstLineChars="200" w:firstLine="420"/>
        <w:rPr>
          <w:rFonts w:ascii="宋体" w:hAnsi="宋体" w:cs="宋体" w:hint="eastAsia"/>
          <w:bCs/>
          <w:szCs w:val="21"/>
          <w:u w:val="single"/>
        </w:rPr>
      </w:pPr>
      <w:r>
        <w:rPr>
          <w:rFonts w:ascii="宋体" w:hAnsi="宋体" w:cs="宋体" w:hint="eastAsia"/>
          <w:bCs/>
          <w:szCs w:val="21"/>
          <w:u w:val="single"/>
        </w:rPr>
        <w:t>3）设计方案；</w:t>
      </w:r>
    </w:p>
    <w:p w14:paraId="0F4F8694" w14:textId="77777777" w:rsidR="000D0574" w:rsidRDefault="00385DF3">
      <w:pPr>
        <w:spacing w:line="360" w:lineRule="auto"/>
        <w:ind w:firstLineChars="200" w:firstLine="420"/>
        <w:rPr>
          <w:rFonts w:ascii="宋体" w:hAnsi="宋体" w:cs="宋体" w:hint="eastAsia"/>
          <w:bCs/>
          <w:szCs w:val="21"/>
          <w:u w:val="single"/>
        </w:rPr>
      </w:pPr>
      <w:r>
        <w:rPr>
          <w:rFonts w:ascii="宋体" w:hAnsi="宋体" w:cs="宋体" w:hint="eastAsia"/>
          <w:bCs/>
          <w:szCs w:val="21"/>
          <w:u w:val="single"/>
        </w:rPr>
        <w:t>4）投标人认为有必要提供的其他资料。</w:t>
      </w:r>
    </w:p>
    <w:bookmarkEnd w:id="51"/>
    <w:p w14:paraId="78EA8C51" w14:textId="77777777" w:rsidR="000D0574" w:rsidRDefault="00385DF3">
      <w:pPr>
        <w:spacing w:line="360" w:lineRule="auto"/>
        <w:ind w:firstLineChars="200" w:firstLine="422"/>
        <w:rPr>
          <w:rFonts w:ascii="宋体" w:hAnsi="宋体" w:cs="宋体" w:hint="eastAsia"/>
          <w:b/>
          <w:bCs/>
          <w:szCs w:val="21"/>
          <w:u w:val="single"/>
        </w:rPr>
      </w:pPr>
      <w:r>
        <w:rPr>
          <w:rFonts w:ascii="宋体" w:hAnsi="宋体" w:cs="宋体" w:hint="eastAsia"/>
          <w:b/>
          <w:bCs/>
          <w:szCs w:val="21"/>
          <w:u w:val="single"/>
        </w:rPr>
        <w:t>3.1.3工程总承包实施方案技术部分：</w:t>
      </w:r>
    </w:p>
    <w:p w14:paraId="5915F43D"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rPr>
        <w:t>（1）封面：写明项目名称、工程总承包实施方案技术部分、投标人单位及年月日；加盖投标人电子印章（联合体投标的，“投标人”一栏需书写所有联合体成员的单位全称，由主办方签署、盖章）；</w:t>
      </w:r>
    </w:p>
    <w:p w14:paraId="3A47A8E5"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rPr>
        <w:t>（2）目录；</w:t>
      </w:r>
    </w:p>
    <w:p w14:paraId="6A271FC6"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rPr>
        <w:t>（3）设计投标书</w:t>
      </w:r>
    </w:p>
    <w:p w14:paraId="79FACCD0"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rPr>
        <w:t>（4）投标书；</w:t>
      </w:r>
    </w:p>
    <w:p w14:paraId="25903842"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rPr>
        <w:t>（5）投标承诺函；</w:t>
      </w:r>
    </w:p>
    <w:p w14:paraId="28CAF6A6"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rPr>
        <w:t>（6）类似业绩证明资料；</w:t>
      </w:r>
    </w:p>
    <w:p w14:paraId="0D64FA67"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rPr>
        <w:t>（7）企业获奖证明资料；</w:t>
      </w:r>
    </w:p>
    <w:p w14:paraId="75E6E874"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rPr>
        <w:t>（8）科技创新成果证明资料；</w:t>
      </w:r>
    </w:p>
    <w:p w14:paraId="36709C55"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rPr>
        <w:t>（9）第三方评价证明资料；</w:t>
      </w:r>
    </w:p>
    <w:p w14:paraId="192A3BD4"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rPr>
        <w:t>（10）项目管理团队证明资料；</w:t>
      </w:r>
    </w:p>
    <w:p w14:paraId="0445EA6B"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rPr>
        <w:t>（11）工程实施方案；</w:t>
      </w:r>
    </w:p>
    <w:p w14:paraId="093EB968"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rPr>
        <w:t>（12）参与编制投标文件人员名单；</w:t>
      </w:r>
    </w:p>
    <w:p w14:paraId="465B768A"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rPr>
        <w:t>（13）投标人认为应该提供的其他资料。</w:t>
      </w:r>
    </w:p>
    <w:p w14:paraId="3DDF68F8" w14:textId="77777777" w:rsidR="000D0574" w:rsidRDefault="00385DF3">
      <w:pPr>
        <w:spacing w:line="360" w:lineRule="auto"/>
        <w:ind w:firstLineChars="200" w:firstLine="422"/>
        <w:rPr>
          <w:rFonts w:ascii="宋体" w:hAnsi="宋体" w:cs="宋体" w:hint="eastAsia"/>
          <w:b/>
          <w:bCs/>
          <w:szCs w:val="21"/>
          <w:u w:val="single"/>
        </w:rPr>
      </w:pPr>
      <w:r>
        <w:rPr>
          <w:rFonts w:ascii="宋体" w:hAnsi="宋体" w:cs="宋体" w:hint="eastAsia"/>
          <w:b/>
          <w:bCs/>
          <w:szCs w:val="21"/>
          <w:u w:val="single"/>
        </w:rPr>
        <w:t>3.1.4工程总承包实施方案经济部分：</w:t>
      </w:r>
    </w:p>
    <w:p w14:paraId="3ECACDF5"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rPr>
        <w:t>（1）封面：写明项目名称、工程总承包实施方案经济部分、投标人单位及年月日；加盖投标人电子印章（联合体投标的，“投标人”一栏需书写所有联合体成员的单位全称，由主办方签署、盖章）；</w:t>
      </w:r>
    </w:p>
    <w:p w14:paraId="054BFE02"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rPr>
        <w:t>（1）《经济标投标书》（按招标文件的要求填写）；</w:t>
      </w:r>
    </w:p>
    <w:p w14:paraId="4F5C4993"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rPr>
        <w:t>（2）投标人认为应该提供的其他资料。</w:t>
      </w:r>
    </w:p>
    <w:p w14:paraId="227F64BF" w14:textId="77777777" w:rsidR="000D0574" w:rsidRDefault="00385DF3">
      <w:pPr>
        <w:pStyle w:val="3"/>
        <w:widowControl/>
        <w:spacing w:before="0" w:after="0" w:line="360" w:lineRule="auto"/>
        <w:ind w:firstLineChars="0" w:firstLine="0"/>
        <w:rPr>
          <w:rFonts w:ascii="宋体" w:eastAsia="宋体" w:cs="宋体" w:hint="eastAsia"/>
          <w:b/>
          <w:sz w:val="21"/>
          <w:szCs w:val="21"/>
        </w:rPr>
      </w:pPr>
      <w:r>
        <w:rPr>
          <w:rFonts w:ascii="宋体" w:eastAsia="宋体" w:cs="宋体" w:hint="eastAsia"/>
          <w:b/>
          <w:sz w:val="21"/>
          <w:szCs w:val="21"/>
        </w:rPr>
        <w:t>3.2 投标报价</w:t>
      </w:r>
    </w:p>
    <w:p w14:paraId="0C48ACC9"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3.2.1 本工程的投标报价采用投标须知前附表第3.2.3项所规定的方式。</w:t>
      </w:r>
    </w:p>
    <w:p w14:paraId="5B1953BD"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3.2.2 投标人应充分了解施工场地的位置、周边环境、道路、装卸、保管、安装限制以及影响投标报价的其他要素。投标人根据投标设计，结合市场情况进行投标报价。</w:t>
      </w:r>
    </w:p>
    <w:p w14:paraId="75AE66C1"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3.2.3 招标人设有最高投标限价的，投标人的投标报价不得超过最高投标限价。</w:t>
      </w:r>
    </w:p>
    <w:p w14:paraId="3EA8E5EF"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lastRenderedPageBreak/>
        <w:t>3.2.4 投标报价的其他要求见投标人须知前附表。</w:t>
      </w:r>
    </w:p>
    <w:p w14:paraId="7089EA59" w14:textId="77777777" w:rsidR="000D0574" w:rsidRPr="00385DF3" w:rsidRDefault="00385DF3">
      <w:pPr>
        <w:spacing w:line="360" w:lineRule="auto"/>
        <w:ind w:firstLineChars="200" w:firstLine="420"/>
        <w:rPr>
          <w:rFonts w:ascii="宋体" w:hAnsi="宋体" w:cs="宋体" w:hint="eastAsia"/>
          <w:szCs w:val="21"/>
        </w:rPr>
      </w:pPr>
      <w:r>
        <w:rPr>
          <w:rFonts w:ascii="宋体" w:hAnsi="宋体" w:cs="宋体" w:hint="eastAsia"/>
          <w:szCs w:val="21"/>
        </w:rPr>
        <w:t>3.2.5 投标报价的其他要求见投标人须知前附表</w:t>
      </w:r>
      <w:r w:rsidRPr="00385DF3">
        <w:rPr>
          <w:rFonts w:ascii="宋体" w:hAnsi="宋体" w:cs="宋体" w:hint="eastAsia"/>
          <w:szCs w:val="21"/>
        </w:rPr>
        <w:t>。</w:t>
      </w:r>
    </w:p>
    <w:p w14:paraId="75F04114" w14:textId="44E55DF1" w:rsidR="000D0574" w:rsidRDefault="00385DF3">
      <w:pPr>
        <w:spacing w:line="360" w:lineRule="auto"/>
        <w:ind w:firstLineChars="200" w:firstLine="420"/>
        <w:rPr>
          <w:rFonts w:ascii="宋体" w:hAnsi="宋体" w:cs="宋体" w:hint="eastAsia"/>
          <w:szCs w:val="21"/>
          <w:u w:val="single"/>
        </w:rPr>
      </w:pPr>
      <w:r w:rsidRPr="00385DF3">
        <w:rPr>
          <w:rFonts w:ascii="宋体" w:hAnsi="宋体" w:cs="宋体" w:hint="eastAsia"/>
          <w:szCs w:val="21"/>
          <w:u w:val="single"/>
        </w:rPr>
        <w:t>3.2.6</w:t>
      </w:r>
      <w:r w:rsidR="001C7440" w:rsidRPr="00385DF3">
        <w:rPr>
          <w:rFonts w:ascii="宋体" w:hAnsi="宋体" w:cs="宋体" w:hint="eastAsia"/>
          <w:szCs w:val="21"/>
          <w:u w:val="single"/>
        </w:rPr>
        <w:t>施工部分最高投标限价为</w:t>
      </w:r>
      <w:r w:rsidR="001C7440" w:rsidRPr="002D5641">
        <w:rPr>
          <w:rFonts w:ascii="宋体" w:hAnsi="宋体" w:cs="宋体"/>
          <w:szCs w:val="21"/>
          <w:u w:val="single"/>
        </w:rPr>
        <w:t>2259.17</w:t>
      </w:r>
      <w:r w:rsidR="001C7440" w:rsidRPr="00385DF3">
        <w:rPr>
          <w:rFonts w:ascii="宋体" w:hAnsi="宋体" w:cs="宋体" w:hint="eastAsia"/>
          <w:szCs w:val="21"/>
          <w:u w:val="single"/>
        </w:rPr>
        <w:t>万元。施工部分工程成本警戒价为</w:t>
      </w:r>
      <w:r w:rsidR="001C7440" w:rsidRPr="002D5641">
        <w:rPr>
          <w:rFonts w:ascii="宋体" w:hAnsi="宋体" w:cs="宋体"/>
          <w:szCs w:val="21"/>
          <w:u w:val="single"/>
        </w:rPr>
        <w:t>2146.2115</w:t>
      </w:r>
      <w:r w:rsidR="001C7440" w:rsidRPr="00385DF3">
        <w:rPr>
          <w:rFonts w:ascii="宋体" w:hAnsi="宋体" w:cs="宋体" w:hint="eastAsia"/>
          <w:szCs w:val="21"/>
          <w:u w:val="single"/>
        </w:rPr>
        <w:t>万元（施工部分限价的95%）</w:t>
      </w:r>
      <w:r w:rsidRPr="00385DF3">
        <w:rPr>
          <w:rFonts w:ascii="宋体" w:hAnsi="宋体" w:cs="宋体" w:hint="eastAsia"/>
          <w:szCs w:val="21"/>
          <w:u w:val="single"/>
        </w:rPr>
        <w:t>。对低于该警戒价的投标报价，投标人必须提供详细的施工组织设计、单价、措施性费用、单价分析表、主要材料价格表、投标</w:t>
      </w:r>
      <w:r>
        <w:rPr>
          <w:rFonts w:ascii="宋体" w:hAnsi="宋体" w:cs="宋体" w:hint="eastAsia"/>
          <w:szCs w:val="21"/>
          <w:u w:val="single"/>
        </w:rPr>
        <w:t>人成本分析供评标委员会评审，由评标委员会判定其是否低于企业自身成本。在评标过程中，评标委员会发现投标人的报价明显低于其他投标报价或者低于成本警戒价，使得其投标报价可能低于其个别成本的，应当要求该投标人作出书面说明并提供相关证明材料。投标人不能合理说明或者不能提供相关证明材料的，由评标委员会认定该投标人以低于成本报价竞标，应当否决其投标。</w:t>
      </w:r>
    </w:p>
    <w:p w14:paraId="1CFD9A13" w14:textId="77777777" w:rsidR="000D0574" w:rsidRDefault="000D0574">
      <w:pPr>
        <w:pStyle w:val="23"/>
        <w:spacing w:after="0"/>
        <w:rPr>
          <w:rFonts w:ascii="宋体" w:hAnsi="宋体" w:hint="eastAsia"/>
          <w:szCs w:val="21"/>
        </w:rPr>
      </w:pPr>
    </w:p>
    <w:p w14:paraId="480C7D7B" w14:textId="77777777" w:rsidR="000D0574" w:rsidRDefault="00385DF3">
      <w:pPr>
        <w:pStyle w:val="3"/>
        <w:widowControl/>
        <w:spacing w:before="0" w:after="0" w:line="360" w:lineRule="auto"/>
        <w:ind w:firstLineChars="0" w:firstLine="0"/>
        <w:rPr>
          <w:rFonts w:ascii="宋体" w:eastAsia="宋体" w:cs="宋体" w:hint="eastAsia"/>
          <w:b/>
          <w:sz w:val="21"/>
          <w:szCs w:val="21"/>
        </w:rPr>
      </w:pPr>
      <w:r>
        <w:rPr>
          <w:rFonts w:ascii="宋体" w:eastAsia="宋体" w:cs="宋体" w:hint="eastAsia"/>
          <w:b/>
          <w:sz w:val="21"/>
          <w:szCs w:val="21"/>
        </w:rPr>
        <w:t>3.3 投标有效期</w:t>
      </w:r>
    </w:p>
    <w:p w14:paraId="2236A277"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 xml:space="preserve">3.3.1 </w:t>
      </w:r>
      <w:r>
        <w:rPr>
          <w:rFonts w:ascii="宋体" w:hAnsi="宋体" w:cs="宋体" w:hint="eastAsia"/>
          <w:szCs w:val="21"/>
          <w:u w:val="single"/>
        </w:rPr>
        <w:t>投标有效期按须知前附表的规定。</w:t>
      </w:r>
    </w:p>
    <w:p w14:paraId="25036D59"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3.3.2 在投标有效期内，投标人撤销或修改其投标文件的，应承担招标文件和法律规定的责任。</w:t>
      </w:r>
    </w:p>
    <w:p w14:paraId="0F86B911"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 xml:space="preserve">3.3.3 </w:t>
      </w:r>
      <w:r>
        <w:rPr>
          <w:rFonts w:ascii="宋体" w:hAnsi="宋体" w:cs="宋体" w:hint="eastAsia"/>
          <w:szCs w:val="21"/>
          <w:u w:val="single"/>
        </w:rPr>
        <w:t>在特殊情况下，招标人在原定投标有效期内，可以根据需要以书面形式向投标人提出延长投标有效期的要求，对此要求投标人须以书面形式予以答复。投标人可以拒绝招标人这种要求。同意延长投标有效期的投标人不能要求也不允许修改其投标文件。</w:t>
      </w:r>
    </w:p>
    <w:p w14:paraId="3E766A76" w14:textId="77777777" w:rsidR="000D0574" w:rsidRDefault="00385DF3">
      <w:pPr>
        <w:pStyle w:val="3"/>
        <w:widowControl/>
        <w:spacing w:before="0" w:after="0" w:line="360" w:lineRule="auto"/>
        <w:ind w:firstLineChars="0" w:firstLine="0"/>
        <w:rPr>
          <w:rFonts w:ascii="宋体" w:eastAsia="宋体" w:cs="宋体" w:hint="eastAsia"/>
          <w:b/>
          <w:sz w:val="21"/>
          <w:szCs w:val="21"/>
        </w:rPr>
      </w:pPr>
      <w:r>
        <w:rPr>
          <w:rFonts w:ascii="宋体" w:eastAsia="宋体" w:cs="宋体" w:hint="eastAsia"/>
          <w:b/>
          <w:sz w:val="21"/>
          <w:szCs w:val="21"/>
        </w:rPr>
        <w:t>3.4 投标担保</w:t>
      </w:r>
    </w:p>
    <w:p w14:paraId="5FDF0DED"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rPr>
        <w:t>本项目免收投标保证金</w:t>
      </w:r>
    </w:p>
    <w:p w14:paraId="0B262DDE" w14:textId="77777777" w:rsidR="000D0574" w:rsidRDefault="00385DF3">
      <w:pPr>
        <w:pStyle w:val="3"/>
        <w:widowControl/>
        <w:spacing w:before="0" w:after="0" w:line="360" w:lineRule="auto"/>
        <w:ind w:firstLineChars="0" w:firstLine="0"/>
        <w:rPr>
          <w:rFonts w:ascii="宋体" w:eastAsia="宋体" w:cs="宋体" w:hint="eastAsia"/>
          <w:b/>
          <w:sz w:val="21"/>
          <w:szCs w:val="21"/>
        </w:rPr>
      </w:pPr>
      <w:r>
        <w:rPr>
          <w:rFonts w:ascii="宋体" w:eastAsia="宋体" w:cs="宋体" w:hint="eastAsia"/>
          <w:b/>
          <w:sz w:val="21"/>
          <w:szCs w:val="21"/>
        </w:rPr>
        <w:t>3.5 资格审查</w:t>
      </w:r>
    </w:p>
    <w:p w14:paraId="52BA5F49"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shd w:val="clear" w:color="auto" w:fill="FFFFFF"/>
        </w:rPr>
        <w:t>本项目采用电子化资格后审，由评标委员会负责对投标人的资格进行审查，</w:t>
      </w:r>
      <w:r>
        <w:rPr>
          <w:rFonts w:ascii="宋体" w:hAnsi="宋体" w:cs="宋体" w:hint="eastAsia"/>
          <w:szCs w:val="21"/>
          <w:u w:val="single"/>
        </w:rPr>
        <w:t>评标时只对通过资格审查的投标人进行下一阶段的评审。</w:t>
      </w:r>
    </w:p>
    <w:p w14:paraId="52E651DA" w14:textId="77777777" w:rsidR="000D0574" w:rsidRDefault="00385DF3">
      <w:pPr>
        <w:pStyle w:val="3"/>
        <w:widowControl/>
        <w:spacing w:before="0" w:after="0" w:line="360" w:lineRule="auto"/>
        <w:ind w:firstLineChars="0" w:firstLine="0"/>
        <w:rPr>
          <w:rFonts w:ascii="宋体" w:eastAsia="宋体" w:cs="宋体" w:hint="eastAsia"/>
          <w:b/>
          <w:sz w:val="21"/>
          <w:szCs w:val="21"/>
        </w:rPr>
      </w:pPr>
      <w:r>
        <w:rPr>
          <w:rFonts w:ascii="宋体" w:eastAsia="宋体" w:cs="宋体" w:hint="eastAsia"/>
          <w:b/>
          <w:sz w:val="21"/>
          <w:szCs w:val="21"/>
        </w:rPr>
        <w:t>3.6 备选投标方案</w:t>
      </w:r>
    </w:p>
    <w:p w14:paraId="68DF0C55"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除投标人须知前附表另有规定外，投标人不得递交备选投标方案。</w:t>
      </w:r>
    </w:p>
    <w:p w14:paraId="4FE9078C" w14:textId="77777777" w:rsidR="000D0574" w:rsidRDefault="00385DF3">
      <w:pPr>
        <w:pStyle w:val="3"/>
        <w:widowControl/>
        <w:spacing w:before="0" w:after="0" w:line="360" w:lineRule="auto"/>
        <w:ind w:firstLineChars="0" w:firstLine="0"/>
        <w:rPr>
          <w:rFonts w:ascii="宋体" w:eastAsia="宋体" w:cs="宋体" w:hint="eastAsia"/>
          <w:b/>
          <w:sz w:val="21"/>
          <w:szCs w:val="21"/>
        </w:rPr>
      </w:pPr>
      <w:r>
        <w:rPr>
          <w:rFonts w:ascii="宋体" w:eastAsia="宋体" w:cs="宋体" w:hint="eastAsia"/>
          <w:b/>
          <w:sz w:val="21"/>
          <w:szCs w:val="21"/>
        </w:rPr>
        <w:t>3.7 投标文件的编制</w:t>
      </w:r>
    </w:p>
    <w:p w14:paraId="39D36A90"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3.7.1 投标文件应当对招标文件有关招标范围、投标有效期、工期、质量标准、发包人要求等实质性内容作出响应。</w:t>
      </w:r>
    </w:p>
    <w:p w14:paraId="7EABF4F2"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3.7.2投标文件应按第七章“投标文件格式”（表格可以按同样格式扩展）进行编写，如有必要，可以增加附页，作为投标文件的组成部分。其中，投标函附录在满足招标文件实质性要求的基础上，可以提出比招标文件要求更有利于招标人的承诺。</w:t>
      </w:r>
    </w:p>
    <w:p w14:paraId="25E0D191"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rPr>
        <w:lastRenderedPageBreak/>
        <w:t>3.7.3联合体投标的，投标文件中除《联合体共同投标协议》必须由联合体各方分别按要求签字或盖章外，其他资料可由联合体主办方签字或盖章即可（涉及投标人名称的位置应填写联合体各方的单位全称【格式表示为：(主)XXXX公司(成)XXXX公司】）；法定代表人证明书及授权委托证明书可由联合体主办方出具。设计方案投标文件封面无需执行上述规定，设计方案投标文件中不得出现可以辨认投标人及专业技术人员身份的名称、印章、商标、图形等记认符号，也不得通过明标、暗标中包含的相同内容(如报价等)相印证、辨认投标人身份。招标文件中涉及到的盖章、签字等要求仅适用于资格审查文件、工程总承包实施方案技术部分、工程总承包实施方案经济部分。</w:t>
      </w:r>
    </w:p>
    <w:p w14:paraId="3CD45FA6"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3.7.4投标人应使用依法设立的电子认证服务机构签发的电子签名认证证书对电子投标文件进行电子签章。该电子签章与盖单位章具有同等的法律效力。</w:t>
      </w:r>
    </w:p>
    <w:p w14:paraId="3A663115"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3.7.5投标文件全部采用电子文档，投标文件所附证书证件均为纸质原件的扫描件，并采用单位数字证书，按招标文件要求在相应位置加盖电子印章。签字或盖章的具体要求见投标人须知前附表。</w:t>
      </w:r>
    </w:p>
    <w:p w14:paraId="7D75BAEE"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rPr>
        <w:t>3.7.6投标文件应按照广州公共资源交易平台关于全流程电子化项目的相关指南进行编制。如因不按上述编排要求编制而所引起系统无法检索、读取相关信息时，其后果将由投标人自行承担。</w:t>
      </w:r>
    </w:p>
    <w:p w14:paraId="28914788" w14:textId="77777777" w:rsidR="000D0574" w:rsidRDefault="00385DF3">
      <w:pPr>
        <w:pStyle w:val="2"/>
        <w:widowControl/>
        <w:spacing w:before="0" w:after="0" w:line="360" w:lineRule="auto"/>
        <w:rPr>
          <w:rFonts w:ascii="宋体" w:eastAsia="宋体" w:hAnsi="宋体" w:cs="宋体" w:hint="eastAsia"/>
          <w:sz w:val="21"/>
          <w:szCs w:val="21"/>
        </w:rPr>
      </w:pPr>
      <w:bookmarkStart w:id="52" w:name="_Toc21255"/>
      <w:bookmarkStart w:id="53" w:name="_Toc443505826"/>
      <w:bookmarkStart w:id="54" w:name="_Toc179278327"/>
      <w:r>
        <w:rPr>
          <w:rFonts w:ascii="宋体" w:eastAsia="宋体" w:hAnsi="宋体" w:cs="宋体" w:hint="eastAsia"/>
          <w:sz w:val="21"/>
          <w:szCs w:val="21"/>
        </w:rPr>
        <w:t>4. 投标</w:t>
      </w:r>
      <w:bookmarkEnd w:id="52"/>
      <w:bookmarkEnd w:id="53"/>
      <w:bookmarkEnd w:id="54"/>
    </w:p>
    <w:p w14:paraId="6871E4AD" w14:textId="77777777" w:rsidR="000D0574" w:rsidRDefault="00385DF3">
      <w:pPr>
        <w:pStyle w:val="3"/>
        <w:widowControl/>
        <w:spacing w:before="0" w:after="0" w:line="360" w:lineRule="auto"/>
        <w:ind w:firstLineChars="0" w:firstLine="0"/>
        <w:rPr>
          <w:rFonts w:ascii="宋体" w:eastAsia="宋体" w:cs="宋体" w:hint="eastAsia"/>
          <w:b/>
          <w:sz w:val="21"/>
          <w:szCs w:val="21"/>
        </w:rPr>
      </w:pPr>
      <w:bookmarkStart w:id="55" w:name="_Toc362816506"/>
      <w:r>
        <w:rPr>
          <w:rFonts w:ascii="宋体" w:eastAsia="宋体" w:cs="宋体" w:hint="eastAsia"/>
          <w:b/>
          <w:sz w:val="21"/>
          <w:szCs w:val="21"/>
        </w:rPr>
        <w:t>4.1 投标文件的密封和标记</w:t>
      </w:r>
      <w:bookmarkEnd w:id="55"/>
    </w:p>
    <w:p w14:paraId="745EAA7E" w14:textId="77777777" w:rsidR="000D0574" w:rsidRDefault="00385DF3">
      <w:pPr>
        <w:spacing w:line="360" w:lineRule="auto"/>
        <w:ind w:firstLineChars="200" w:firstLine="420"/>
        <w:rPr>
          <w:rFonts w:ascii="宋体" w:hAnsi="宋体" w:cs="宋体" w:hint="eastAsia"/>
          <w:szCs w:val="21"/>
          <w:u w:val="single"/>
        </w:rPr>
      </w:pPr>
      <w:bookmarkStart w:id="56" w:name="_Toc362816507"/>
      <w:r>
        <w:rPr>
          <w:rFonts w:ascii="宋体" w:hAnsi="宋体" w:cs="宋体" w:hint="eastAsia"/>
          <w:szCs w:val="21"/>
          <w:u w:val="single"/>
        </w:rPr>
        <w:t>4.1.1递交的电子投标文件必须进行加密。按照广州公共资源交易平台关于全流程电子化项目的相关指南进行操作。</w:t>
      </w:r>
    </w:p>
    <w:p w14:paraId="6EBFA852"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u w:val="single"/>
        </w:rPr>
        <w:t>4.1.2 未按要求加密的电子投标文件，广州公共资源交易平台将予以拒收。</w:t>
      </w:r>
    </w:p>
    <w:p w14:paraId="49A93811" w14:textId="77777777" w:rsidR="000D0574" w:rsidRDefault="00385DF3">
      <w:pPr>
        <w:pStyle w:val="3"/>
        <w:widowControl/>
        <w:spacing w:before="0" w:after="0" w:line="360" w:lineRule="auto"/>
        <w:ind w:firstLineChars="0" w:firstLine="0"/>
        <w:rPr>
          <w:rFonts w:ascii="宋体" w:eastAsia="宋体" w:cs="宋体" w:hint="eastAsia"/>
          <w:b/>
          <w:sz w:val="21"/>
          <w:szCs w:val="21"/>
        </w:rPr>
      </w:pPr>
      <w:r>
        <w:rPr>
          <w:rFonts w:ascii="宋体" w:eastAsia="宋体" w:cs="宋体" w:hint="eastAsia"/>
          <w:b/>
          <w:sz w:val="21"/>
          <w:szCs w:val="21"/>
        </w:rPr>
        <w:t>4.2 投标文件的递交</w:t>
      </w:r>
      <w:bookmarkEnd w:id="56"/>
    </w:p>
    <w:p w14:paraId="7BD8BBC3"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4.2.1投标人通过广州公共资源交易平台递交电子投标文件。</w:t>
      </w:r>
    </w:p>
    <w:p w14:paraId="44A83501"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4.2.2投标人完成电子投标文件上传后，广州公共资源交易平台即时向投标人发出递交回执通知。递交时间以递交回执通知载明的传输完成时间为准。</w:t>
      </w:r>
    </w:p>
    <w:p w14:paraId="0406494C"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4.2.3逾期送达的电子投标文件，广州公共资源交易平台将予以拒收。</w:t>
      </w:r>
    </w:p>
    <w:p w14:paraId="0036AB99"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4.2.4 投标截止前，招标人拒绝接收符合条件的投标文件，投标人可向招标监督机构投诉。</w:t>
      </w:r>
    </w:p>
    <w:p w14:paraId="4C61CEE5" w14:textId="77777777" w:rsidR="000D0574" w:rsidRDefault="00385DF3">
      <w:pPr>
        <w:pStyle w:val="3"/>
        <w:widowControl/>
        <w:spacing w:before="0" w:after="0" w:line="360" w:lineRule="auto"/>
        <w:ind w:firstLineChars="0" w:firstLine="0"/>
        <w:rPr>
          <w:rFonts w:ascii="宋体" w:eastAsia="宋体" w:cs="宋体" w:hint="eastAsia"/>
          <w:b/>
          <w:sz w:val="21"/>
          <w:szCs w:val="21"/>
        </w:rPr>
      </w:pPr>
      <w:r>
        <w:rPr>
          <w:rFonts w:ascii="宋体" w:eastAsia="宋体" w:cs="宋体" w:hint="eastAsia"/>
          <w:b/>
          <w:sz w:val="21"/>
          <w:szCs w:val="21"/>
        </w:rPr>
        <w:t>4.3 投标文件递交的截止时间</w:t>
      </w:r>
    </w:p>
    <w:p w14:paraId="5F4AF784"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4.3.1投标人应按投标须知前附表所述的投标截止时间前递交投标文件。</w:t>
      </w:r>
    </w:p>
    <w:p w14:paraId="5A066063"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lastRenderedPageBreak/>
        <w:t>4.3.2招标人可按本须知第2.3条规定以招标文件修改的方式，酌情延长递交投标文件的截止时间。在此情况下，投标人的所有权利和义务以及投标人受制约的截止时间，均以延长后新的投标截止时间为准。</w:t>
      </w:r>
    </w:p>
    <w:p w14:paraId="41ACA336"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4.3.3到投标截止时间止，招标人收到的投标文件少于3家的，招标人将依法重新组织招标。（当N个标段同时招标且不允许兼中时，若有效投标人不足N+2家，则重新组织招标）。</w:t>
      </w:r>
    </w:p>
    <w:p w14:paraId="16FE2204" w14:textId="77777777" w:rsidR="000D0574" w:rsidRDefault="00385DF3">
      <w:pPr>
        <w:pStyle w:val="3"/>
        <w:widowControl/>
        <w:spacing w:before="0" w:after="0" w:line="360" w:lineRule="auto"/>
        <w:ind w:firstLineChars="0" w:firstLine="0"/>
        <w:rPr>
          <w:rFonts w:ascii="宋体" w:eastAsia="宋体" w:cs="宋体" w:hint="eastAsia"/>
          <w:b/>
          <w:sz w:val="21"/>
          <w:szCs w:val="21"/>
        </w:rPr>
      </w:pPr>
      <w:r>
        <w:rPr>
          <w:rFonts w:ascii="宋体" w:eastAsia="宋体" w:cs="宋体" w:hint="eastAsia"/>
          <w:b/>
          <w:sz w:val="21"/>
          <w:szCs w:val="21"/>
        </w:rPr>
        <w:t>4.4 迟交的投标文件</w:t>
      </w:r>
    </w:p>
    <w:p w14:paraId="2E6BAD4D"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本投标须知前附表所述的投标截止时间后送达的电子投标文件，广州公共资源交易平台将予以拒收。</w:t>
      </w:r>
    </w:p>
    <w:p w14:paraId="73E41F23" w14:textId="77777777" w:rsidR="000D0574" w:rsidRDefault="00385DF3">
      <w:pPr>
        <w:pStyle w:val="3"/>
        <w:widowControl/>
        <w:spacing w:before="0" w:after="0" w:line="360" w:lineRule="auto"/>
        <w:ind w:firstLineChars="0" w:firstLine="0"/>
        <w:rPr>
          <w:rFonts w:ascii="宋体" w:eastAsia="宋体" w:cs="宋体" w:hint="eastAsia"/>
          <w:b/>
          <w:sz w:val="21"/>
          <w:szCs w:val="21"/>
        </w:rPr>
      </w:pPr>
      <w:bookmarkStart w:id="57" w:name="_Toc362816508"/>
      <w:r>
        <w:rPr>
          <w:rFonts w:ascii="宋体" w:eastAsia="宋体" w:cs="宋体" w:hint="eastAsia"/>
          <w:b/>
          <w:sz w:val="21"/>
          <w:szCs w:val="21"/>
        </w:rPr>
        <w:t>4.5 投标文件的修改与撤回</w:t>
      </w:r>
      <w:bookmarkEnd w:id="57"/>
    </w:p>
    <w:p w14:paraId="118B7C73" w14:textId="77777777" w:rsidR="000D0574" w:rsidRDefault="00385DF3">
      <w:pPr>
        <w:spacing w:line="360" w:lineRule="auto"/>
        <w:ind w:firstLineChars="200" w:firstLine="420"/>
        <w:rPr>
          <w:rFonts w:ascii="宋体" w:hAnsi="宋体" w:cs="宋体" w:hint="eastAsia"/>
          <w:szCs w:val="21"/>
        </w:rPr>
      </w:pPr>
      <w:bookmarkStart w:id="58" w:name="_Toc443505827"/>
      <w:r>
        <w:rPr>
          <w:rFonts w:ascii="宋体" w:hAnsi="宋体" w:cs="宋体" w:hint="eastAsia"/>
          <w:szCs w:val="21"/>
        </w:rPr>
        <w:t>4.5.1 投标人在递交投标文件以后，在规定的投标截止时间之前，可以修改或撤回已递交的投标文件。</w:t>
      </w:r>
    </w:p>
    <w:p w14:paraId="2F320FA3"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4.5.2 在投标截止时间之后，投标人不得补充、修改和更换投标文件。</w:t>
      </w:r>
    </w:p>
    <w:p w14:paraId="2E8E9B1C"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4.5.3在投标文件递交截止时间后，至投标文件格式中规定的有效期终止日前，投标人不能撤销投标文件。</w:t>
      </w:r>
    </w:p>
    <w:p w14:paraId="2FE1522C" w14:textId="77777777" w:rsidR="000D0574" w:rsidRDefault="00385DF3">
      <w:pPr>
        <w:pStyle w:val="3"/>
        <w:widowControl/>
        <w:spacing w:before="0" w:after="0" w:line="360" w:lineRule="auto"/>
        <w:ind w:firstLineChars="0" w:firstLine="0"/>
        <w:rPr>
          <w:rFonts w:ascii="宋体" w:eastAsia="宋体" w:cs="宋体" w:hint="eastAsia"/>
          <w:b/>
          <w:sz w:val="21"/>
          <w:szCs w:val="21"/>
        </w:rPr>
      </w:pPr>
      <w:r>
        <w:rPr>
          <w:rFonts w:ascii="宋体" w:eastAsia="宋体" w:cs="宋体" w:hint="eastAsia"/>
          <w:b/>
          <w:sz w:val="21"/>
          <w:szCs w:val="21"/>
        </w:rPr>
        <w:t>4.6 投标信息录入</w:t>
      </w:r>
    </w:p>
    <w:p w14:paraId="721A2305"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4.6.1 投标人应在上传电子投标文件前将广州公共资源交易中心交易服务系统要求的相关信息在广州公共资源交易中心交易服务系统中录入完毕。</w:t>
      </w:r>
    </w:p>
    <w:p w14:paraId="6FBE6A21" w14:textId="77777777" w:rsidR="000D0574" w:rsidRDefault="00385DF3">
      <w:pPr>
        <w:pStyle w:val="3"/>
        <w:widowControl/>
        <w:spacing w:before="0" w:after="0" w:line="360" w:lineRule="auto"/>
        <w:ind w:firstLineChars="0" w:firstLine="0"/>
        <w:rPr>
          <w:rFonts w:ascii="宋体" w:eastAsia="宋体" w:cs="宋体" w:hint="eastAsia"/>
          <w:b/>
          <w:sz w:val="21"/>
          <w:szCs w:val="21"/>
        </w:rPr>
      </w:pPr>
      <w:r>
        <w:rPr>
          <w:rFonts w:ascii="宋体" w:eastAsia="宋体" w:cs="宋体" w:hint="eastAsia"/>
          <w:b/>
          <w:sz w:val="21"/>
          <w:szCs w:val="21"/>
        </w:rPr>
        <w:t>4.7 投标文件的解密</w:t>
      </w:r>
    </w:p>
    <w:p w14:paraId="76FA62CE"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4.7.1投标人必须在投标须知前附表规定的时间内完成电子投标文件解密。超过时间未解密的投标文件将作为放弃投标处理。</w:t>
      </w:r>
    </w:p>
    <w:p w14:paraId="7EAD6B8C"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rPr>
        <w:t>4.7.2电子投标文件解密应按照广州公共资源交易平台关于全流程电子化项目的相关指南进行操作。</w:t>
      </w:r>
    </w:p>
    <w:p w14:paraId="5E03DDA8" w14:textId="77777777" w:rsidR="000D0574" w:rsidRDefault="00385DF3">
      <w:pPr>
        <w:pStyle w:val="2"/>
        <w:widowControl/>
        <w:spacing w:before="0" w:after="0" w:line="360" w:lineRule="auto"/>
        <w:rPr>
          <w:rFonts w:ascii="宋体" w:eastAsia="宋体" w:hAnsi="宋体" w:cs="宋体" w:hint="eastAsia"/>
          <w:sz w:val="21"/>
          <w:szCs w:val="21"/>
        </w:rPr>
      </w:pPr>
      <w:bookmarkStart w:id="59" w:name="_Toc31301"/>
      <w:bookmarkStart w:id="60" w:name="_Toc179278328"/>
      <w:r>
        <w:rPr>
          <w:rFonts w:ascii="宋体" w:eastAsia="宋体" w:hAnsi="宋体" w:cs="宋体" w:hint="eastAsia"/>
          <w:sz w:val="21"/>
          <w:szCs w:val="21"/>
        </w:rPr>
        <w:t>5. 开标</w:t>
      </w:r>
      <w:bookmarkEnd w:id="58"/>
      <w:bookmarkEnd w:id="59"/>
      <w:bookmarkEnd w:id="60"/>
    </w:p>
    <w:p w14:paraId="555B635A" w14:textId="77777777" w:rsidR="000D0574" w:rsidRDefault="00385DF3">
      <w:pPr>
        <w:pStyle w:val="3"/>
        <w:widowControl/>
        <w:spacing w:before="0" w:after="0" w:line="360" w:lineRule="auto"/>
        <w:ind w:firstLineChars="0" w:firstLine="0"/>
        <w:rPr>
          <w:rFonts w:ascii="宋体" w:eastAsia="宋体" w:cs="宋体" w:hint="eastAsia"/>
          <w:b/>
          <w:sz w:val="21"/>
          <w:szCs w:val="21"/>
        </w:rPr>
      </w:pPr>
      <w:r>
        <w:rPr>
          <w:rFonts w:ascii="宋体" w:eastAsia="宋体" w:cs="宋体" w:hint="eastAsia"/>
          <w:b/>
          <w:sz w:val="21"/>
          <w:szCs w:val="21"/>
        </w:rPr>
        <w:t>5.1 开标时间和地点</w:t>
      </w:r>
    </w:p>
    <w:p w14:paraId="2DFF4E0F" w14:textId="77777777" w:rsidR="000D0574" w:rsidRDefault="00385DF3">
      <w:pPr>
        <w:spacing w:line="360" w:lineRule="auto"/>
        <w:ind w:firstLineChars="200" w:firstLine="420"/>
        <w:rPr>
          <w:rFonts w:ascii="宋体" w:hAnsi="宋体" w:cs="宋体" w:hint="eastAsia"/>
          <w:b/>
          <w:bCs/>
          <w:szCs w:val="21"/>
        </w:rPr>
      </w:pPr>
      <w:r>
        <w:rPr>
          <w:rFonts w:ascii="宋体" w:hAnsi="宋体" w:cs="宋体" w:hint="eastAsia"/>
          <w:szCs w:val="21"/>
        </w:rPr>
        <w:t>招标人在投标人须知前附表5.1规定的投标截止时间（开标时间）和投标人须知前附表规定的地点公开开标，并邀请所有投标人的法定代表人或其委托代理人准时参加。</w:t>
      </w:r>
      <w:r>
        <w:rPr>
          <w:rFonts w:ascii="宋体" w:hAnsi="宋体" w:cs="宋体" w:hint="eastAsia"/>
          <w:b/>
          <w:bCs/>
          <w:szCs w:val="21"/>
        </w:rPr>
        <w:t>若投标人不派代表出席开标会，则视其为放弃参与开标的权利，认可开标结果。</w:t>
      </w:r>
    </w:p>
    <w:p w14:paraId="36627189" w14:textId="77777777" w:rsidR="000D0574" w:rsidRDefault="00385DF3">
      <w:pPr>
        <w:pStyle w:val="3"/>
        <w:widowControl/>
        <w:spacing w:before="0" w:after="0" w:line="360" w:lineRule="auto"/>
        <w:ind w:firstLineChars="0" w:firstLine="0"/>
        <w:rPr>
          <w:rFonts w:ascii="宋体" w:eastAsia="宋体" w:cs="宋体" w:hint="eastAsia"/>
          <w:b/>
          <w:sz w:val="21"/>
          <w:szCs w:val="21"/>
        </w:rPr>
      </w:pPr>
      <w:r>
        <w:rPr>
          <w:rFonts w:ascii="宋体" w:eastAsia="宋体" w:cs="宋体" w:hint="eastAsia"/>
          <w:b/>
          <w:sz w:val="21"/>
          <w:szCs w:val="21"/>
        </w:rPr>
        <w:t>5.2 开标和评标程序</w:t>
      </w:r>
    </w:p>
    <w:p w14:paraId="79AA77AC" w14:textId="77777777" w:rsidR="000D0574" w:rsidRDefault="00385DF3">
      <w:pPr>
        <w:spacing w:line="360" w:lineRule="auto"/>
        <w:ind w:firstLineChars="218" w:firstLine="458"/>
        <w:rPr>
          <w:rFonts w:ascii="宋体" w:hAnsi="宋体" w:cs="宋体" w:hint="eastAsia"/>
          <w:szCs w:val="21"/>
          <w:u w:val="single"/>
        </w:rPr>
      </w:pPr>
      <w:r>
        <w:rPr>
          <w:rFonts w:ascii="宋体" w:hAnsi="宋体" w:cs="宋体" w:hint="eastAsia"/>
          <w:szCs w:val="21"/>
          <w:u w:val="single"/>
        </w:rPr>
        <w:t>5.2.1 招标人按投标须知前附表所规定的时间和地点公开开标，并邀请所有投标人参</w:t>
      </w:r>
      <w:r>
        <w:rPr>
          <w:rFonts w:ascii="宋体" w:hAnsi="宋体" w:cs="宋体" w:hint="eastAsia"/>
          <w:szCs w:val="21"/>
          <w:u w:val="single"/>
        </w:rPr>
        <w:lastRenderedPageBreak/>
        <w:t>加，不参加视为认可开标结果。</w:t>
      </w:r>
    </w:p>
    <w:p w14:paraId="1BBDF8B3" w14:textId="77777777" w:rsidR="000D0574" w:rsidRDefault="00385DF3">
      <w:pPr>
        <w:spacing w:line="360" w:lineRule="auto"/>
        <w:ind w:firstLineChars="218" w:firstLine="458"/>
        <w:rPr>
          <w:rFonts w:ascii="宋体" w:hAnsi="宋体" w:cs="宋体" w:hint="eastAsia"/>
          <w:szCs w:val="21"/>
          <w:u w:val="single"/>
        </w:rPr>
      </w:pPr>
      <w:r>
        <w:rPr>
          <w:rFonts w:ascii="宋体" w:hAnsi="宋体" w:cs="宋体" w:hint="eastAsia"/>
          <w:szCs w:val="21"/>
          <w:u w:val="single"/>
        </w:rPr>
        <w:t>5.2.2投标人按照投标人须知前附表的要求，对电子投标文件进行解密，超过时间未解密的投标文件将作为放弃投标处理。</w:t>
      </w:r>
    </w:p>
    <w:p w14:paraId="61FA9E34" w14:textId="77777777" w:rsidR="000D0574" w:rsidRDefault="00385DF3">
      <w:pPr>
        <w:spacing w:line="360" w:lineRule="auto"/>
        <w:ind w:firstLineChars="218" w:firstLine="458"/>
        <w:rPr>
          <w:rFonts w:ascii="宋体" w:hAnsi="宋体" w:cs="宋体" w:hint="eastAsia"/>
          <w:szCs w:val="21"/>
          <w:u w:val="single"/>
        </w:rPr>
      </w:pPr>
      <w:r>
        <w:rPr>
          <w:rFonts w:ascii="宋体" w:hAnsi="宋体" w:cs="宋体" w:hint="eastAsia"/>
          <w:szCs w:val="21"/>
          <w:u w:val="single"/>
        </w:rPr>
        <w:t>5.2.3 招标人在开标开始时间后，使用制作该招标文件的机构业务数字证书对所有投标人电子投标文件进行招标人解密。</w:t>
      </w:r>
    </w:p>
    <w:p w14:paraId="66940D0D" w14:textId="77777777" w:rsidR="000D0574" w:rsidRDefault="00385DF3">
      <w:pPr>
        <w:spacing w:line="360" w:lineRule="auto"/>
        <w:ind w:firstLineChars="218" w:firstLine="458"/>
        <w:rPr>
          <w:rFonts w:ascii="宋体" w:hAnsi="宋体" w:cs="宋体" w:hint="eastAsia"/>
          <w:szCs w:val="21"/>
          <w:u w:val="single"/>
        </w:rPr>
      </w:pPr>
      <w:r>
        <w:rPr>
          <w:rFonts w:ascii="宋体" w:hAnsi="宋体" w:cs="宋体" w:hint="eastAsia"/>
          <w:szCs w:val="21"/>
          <w:u w:val="single"/>
        </w:rPr>
        <w:t>5.2.4招标人完成解密后按开标记录表规定的内容进行唱标。</w:t>
      </w:r>
    </w:p>
    <w:p w14:paraId="58C59598" w14:textId="77777777" w:rsidR="000D0574" w:rsidRDefault="00385DF3">
      <w:pPr>
        <w:spacing w:line="360" w:lineRule="auto"/>
        <w:ind w:firstLineChars="218" w:firstLine="458"/>
        <w:rPr>
          <w:rFonts w:ascii="宋体" w:hAnsi="宋体" w:cs="宋体" w:hint="eastAsia"/>
          <w:szCs w:val="21"/>
          <w:u w:val="single"/>
        </w:rPr>
      </w:pPr>
      <w:r>
        <w:rPr>
          <w:rFonts w:ascii="宋体" w:hAnsi="宋体" w:cs="宋体" w:hint="eastAsia"/>
          <w:szCs w:val="21"/>
          <w:u w:val="single"/>
        </w:rPr>
        <w:t>5.2.5唱标结束，参与开标的招标人、招标代理、投标人及有关人员对开标记录表进行签字确认。若有关人员不签字的，不影响开标程序。</w:t>
      </w:r>
    </w:p>
    <w:p w14:paraId="2F08DB4F" w14:textId="77777777" w:rsidR="000D0574" w:rsidRDefault="00385DF3">
      <w:pPr>
        <w:pStyle w:val="3"/>
        <w:widowControl/>
        <w:spacing w:before="0" w:after="0" w:line="360" w:lineRule="auto"/>
        <w:ind w:firstLineChars="0" w:firstLine="0"/>
        <w:rPr>
          <w:rFonts w:ascii="宋体" w:eastAsia="宋体" w:cs="宋体" w:hint="eastAsia"/>
          <w:b/>
          <w:sz w:val="21"/>
          <w:szCs w:val="21"/>
        </w:rPr>
      </w:pPr>
      <w:r>
        <w:rPr>
          <w:rFonts w:ascii="宋体" w:eastAsia="宋体" w:cs="宋体" w:hint="eastAsia"/>
          <w:b/>
          <w:sz w:val="21"/>
          <w:szCs w:val="21"/>
        </w:rPr>
        <w:t>5.3 开标异议</w:t>
      </w:r>
    </w:p>
    <w:p w14:paraId="01D23F8B" w14:textId="77777777" w:rsidR="000D0574" w:rsidRDefault="00385DF3">
      <w:pPr>
        <w:spacing w:line="360" w:lineRule="auto"/>
        <w:ind w:firstLineChars="171" w:firstLine="359"/>
        <w:rPr>
          <w:rFonts w:ascii="宋体" w:hAnsi="宋体" w:cs="宋体" w:hint="eastAsia"/>
          <w:szCs w:val="21"/>
        </w:rPr>
      </w:pPr>
      <w:r>
        <w:rPr>
          <w:rFonts w:ascii="宋体" w:hAnsi="宋体" w:cs="宋体" w:hint="eastAsia"/>
          <w:szCs w:val="21"/>
        </w:rPr>
        <w:t>5.3.1投标人对开标有异议的，应当在开标现场提出，招标人当场作出答复，并制作记录。该投标人代表须同时出示本人身份证原件。</w:t>
      </w:r>
    </w:p>
    <w:p w14:paraId="79DC62CD" w14:textId="77777777" w:rsidR="000D0574" w:rsidRDefault="00385DF3">
      <w:pPr>
        <w:spacing w:line="360" w:lineRule="auto"/>
        <w:ind w:firstLineChars="171" w:firstLine="359"/>
        <w:rPr>
          <w:rFonts w:ascii="宋体" w:hAnsi="宋体" w:cs="宋体" w:hint="eastAsia"/>
          <w:szCs w:val="21"/>
        </w:rPr>
      </w:pPr>
      <w:r>
        <w:rPr>
          <w:rFonts w:ascii="宋体" w:hAnsi="宋体" w:cs="宋体" w:hint="eastAsia"/>
          <w:szCs w:val="21"/>
        </w:rPr>
        <w:t>5.3.2对开标的异议，招标人应当当场作出答复并予以书面记录，异议成立的，招标人应当及时采取纠正措施，或者提交评标委员会评审确认；异议不成立的，招标人应当当场给予解释说明。</w:t>
      </w:r>
    </w:p>
    <w:p w14:paraId="16C7523B" w14:textId="77777777" w:rsidR="000D0574" w:rsidRDefault="00385DF3">
      <w:pPr>
        <w:spacing w:line="360" w:lineRule="auto"/>
        <w:ind w:firstLineChars="171" w:firstLine="359"/>
        <w:rPr>
          <w:rFonts w:ascii="宋体" w:hAnsi="宋体" w:cs="宋体" w:hint="eastAsia"/>
          <w:szCs w:val="21"/>
        </w:rPr>
      </w:pPr>
      <w:r>
        <w:rPr>
          <w:rFonts w:ascii="宋体" w:hAnsi="宋体" w:cs="宋体" w:hint="eastAsia"/>
          <w:szCs w:val="21"/>
        </w:rPr>
        <w:t>5.3.3招标人应当按照同一异议提起人一份记录的方式，对异议事项的处理应逐条进行书面记录，并由异议提起人、招标人签名确认。书面记录含义应清晰而明确，包括但不限于纠正的措施、解释说明的内容、相关依据等。</w:t>
      </w:r>
    </w:p>
    <w:p w14:paraId="77AA604C" w14:textId="77777777" w:rsidR="000D0574" w:rsidRDefault="00385DF3">
      <w:pPr>
        <w:pStyle w:val="2"/>
        <w:widowControl/>
        <w:spacing w:before="0" w:after="0" w:line="360" w:lineRule="auto"/>
        <w:rPr>
          <w:rFonts w:ascii="宋体" w:eastAsia="宋体" w:hAnsi="宋体" w:cs="宋体" w:hint="eastAsia"/>
          <w:sz w:val="21"/>
          <w:szCs w:val="21"/>
        </w:rPr>
      </w:pPr>
      <w:bookmarkStart w:id="61" w:name="_Toc443505828"/>
      <w:bookmarkStart w:id="62" w:name="_Toc13789"/>
      <w:bookmarkStart w:id="63" w:name="_Toc179278329"/>
      <w:r>
        <w:rPr>
          <w:rFonts w:ascii="宋体" w:eastAsia="宋体" w:hAnsi="宋体" w:cs="宋体" w:hint="eastAsia"/>
          <w:sz w:val="21"/>
          <w:szCs w:val="21"/>
        </w:rPr>
        <w:t>6. 评标</w:t>
      </w:r>
      <w:bookmarkEnd w:id="61"/>
      <w:bookmarkEnd w:id="62"/>
      <w:bookmarkEnd w:id="63"/>
    </w:p>
    <w:p w14:paraId="5E3D2CA8" w14:textId="77777777" w:rsidR="000D0574" w:rsidRDefault="00385DF3">
      <w:pPr>
        <w:pStyle w:val="3"/>
        <w:widowControl/>
        <w:spacing w:before="0" w:after="0" w:line="360" w:lineRule="auto"/>
        <w:ind w:firstLineChars="0" w:firstLine="0"/>
        <w:rPr>
          <w:rFonts w:ascii="宋体" w:eastAsia="宋体" w:cs="宋体" w:hint="eastAsia"/>
          <w:b/>
          <w:sz w:val="21"/>
          <w:szCs w:val="21"/>
        </w:rPr>
      </w:pPr>
      <w:r>
        <w:rPr>
          <w:rFonts w:ascii="宋体" w:eastAsia="宋体" w:cs="宋体" w:hint="eastAsia"/>
          <w:b/>
          <w:sz w:val="21"/>
          <w:szCs w:val="21"/>
        </w:rPr>
        <w:t>6.1 评标委员会</w:t>
      </w:r>
    </w:p>
    <w:p w14:paraId="6BE71C58"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1C374AB7"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6.1.2 评标委员会成员有下列情形之一的，应当回避：</w:t>
      </w:r>
    </w:p>
    <w:p w14:paraId="103A13F1"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（1）投标人或投标人主要负责人的近亲属；</w:t>
      </w:r>
    </w:p>
    <w:p w14:paraId="1F1BC6A4"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（2）项目主管部门或者行政监督部门的人员；</w:t>
      </w:r>
    </w:p>
    <w:p w14:paraId="07A03D00"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（3）与投标人有经济利益关系，可能影响对投标公正评审的；</w:t>
      </w:r>
    </w:p>
    <w:p w14:paraId="2950DE0D"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（4）曾因在招标、评标以及其他与招标投标有关活动中从事违法行为而受过行政处罚或刑事处罚的；</w:t>
      </w:r>
    </w:p>
    <w:p w14:paraId="1E636347"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（5）与投标人有其他利害关系。</w:t>
      </w:r>
    </w:p>
    <w:p w14:paraId="65E46A5D" w14:textId="77777777" w:rsidR="000D0574" w:rsidRDefault="00385DF3">
      <w:pPr>
        <w:pStyle w:val="3"/>
        <w:widowControl/>
        <w:spacing w:before="0" w:after="0" w:line="360" w:lineRule="auto"/>
        <w:ind w:firstLineChars="0" w:firstLine="0"/>
        <w:rPr>
          <w:rFonts w:ascii="宋体" w:eastAsia="宋体" w:cs="宋体" w:hint="eastAsia"/>
          <w:b/>
          <w:sz w:val="21"/>
          <w:szCs w:val="21"/>
        </w:rPr>
      </w:pPr>
      <w:r>
        <w:rPr>
          <w:rFonts w:ascii="宋体" w:eastAsia="宋体" w:cs="宋体" w:hint="eastAsia"/>
          <w:b/>
          <w:sz w:val="21"/>
          <w:szCs w:val="21"/>
        </w:rPr>
        <w:lastRenderedPageBreak/>
        <w:t>6.2 评标原则</w:t>
      </w:r>
      <w:r>
        <w:rPr>
          <w:rFonts w:ascii="宋体" w:eastAsia="宋体" w:cs="宋体" w:hint="eastAsia"/>
          <w:b/>
          <w:sz w:val="21"/>
          <w:szCs w:val="21"/>
        </w:rPr>
        <w:tab/>
      </w:r>
    </w:p>
    <w:p w14:paraId="06D16E3F"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评标活动遵循公平、公正、科学和择优的原则。</w:t>
      </w:r>
    </w:p>
    <w:p w14:paraId="2B7F0F0D" w14:textId="77777777" w:rsidR="000D0574" w:rsidRDefault="00385DF3">
      <w:pPr>
        <w:pStyle w:val="3"/>
        <w:widowControl/>
        <w:spacing w:before="0" w:after="0" w:line="360" w:lineRule="auto"/>
        <w:ind w:firstLineChars="0" w:firstLine="0"/>
        <w:rPr>
          <w:rFonts w:ascii="宋体" w:eastAsia="宋体" w:cs="宋体" w:hint="eastAsia"/>
          <w:b/>
          <w:sz w:val="21"/>
          <w:szCs w:val="21"/>
        </w:rPr>
      </w:pPr>
      <w:r>
        <w:rPr>
          <w:rFonts w:ascii="宋体" w:eastAsia="宋体" w:cs="宋体" w:hint="eastAsia"/>
          <w:b/>
          <w:sz w:val="21"/>
          <w:szCs w:val="21"/>
        </w:rPr>
        <w:t>6.3 评标</w:t>
      </w:r>
    </w:p>
    <w:p w14:paraId="447126FC"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评标委员会按照第三章“评标办法”规定的方法、评审因素、标准和程序对投标文件进行评审。第三章“评标办法”没有规定的方法、评审因素和标准，不作为评标依据。</w:t>
      </w:r>
    </w:p>
    <w:p w14:paraId="43F17367" w14:textId="77777777" w:rsidR="000D0574" w:rsidRDefault="00385DF3">
      <w:pPr>
        <w:pStyle w:val="2"/>
        <w:widowControl/>
        <w:spacing w:before="0" w:after="0" w:line="360" w:lineRule="auto"/>
        <w:rPr>
          <w:rFonts w:ascii="宋体" w:eastAsia="宋体" w:hAnsi="宋体" w:cs="宋体" w:hint="eastAsia"/>
          <w:sz w:val="21"/>
          <w:szCs w:val="21"/>
        </w:rPr>
      </w:pPr>
      <w:bookmarkStart w:id="64" w:name="_Toc6793"/>
      <w:bookmarkStart w:id="65" w:name="_Toc443505829"/>
      <w:bookmarkStart w:id="66" w:name="_Toc179278330"/>
      <w:r>
        <w:rPr>
          <w:rFonts w:ascii="宋体" w:eastAsia="宋体" w:hAnsi="宋体" w:cs="宋体" w:hint="eastAsia"/>
          <w:sz w:val="21"/>
          <w:szCs w:val="21"/>
        </w:rPr>
        <w:t>7. 合同授予</w:t>
      </w:r>
      <w:bookmarkEnd w:id="64"/>
      <w:bookmarkEnd w:id="65"/>
      <w:bookmarkEnd w:id="66"/>
    </w:p>
    <w:p w14:paraId="20E518CD" w14:textId="77777777" w:rsidR="000D0574" w:rsidRDefault="00385DF3">
      <w:pPr>
        <w:pStyle w:val="3"/>
        <w:widowControl/>
        <w:spacing w:before="0" w:after="0" w:line="360" w:lineRule="auto"/>
        <w:ind w:firstLineChars="0" w:firstLine="0"/>
        <w:rPr>
          <w:rFonts w:ascii="宋体" w:eastAsia="宋体" w:cs="宋体" w:hint="eastAsia"/>
          <w:b/>
          <w:sz w:val="21"/>
          <w:szCs w:val="21"/>
        </w:rPr>
      </w:pPr>
      <w:r>
        <w:rPr>
          <w:rFonts w:ascii="宋体" w:eastAsia="宋体" w:cs="宋体" w:hint="eastAsia"/>
          <w:b/>
          <w:sz w:val="21"/>
          <w:szCs w:val="21"/>
        </w:rPr>
        <w:t>7.1 定标方式</w:t>
      </w:r>
    </w:p>
    <w:p w14:paraId="0FF536E9"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7.1.1 除投标人须知前附表规定评标委员会直接确定中标人外，招标人依据评标委员会推荐的中标候选人确定中标人，评标委员会推荐中标候选人的人数见投标人须知前附表。</w:t>
      </w:r>
    </w:p>
    <w:p w14:paraId="4D48323B"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7.1.2 依法必须进行公开招标的项目，招标人应当确定排名第一的中标候选人为中标人。</w:t>
      </w:r>
    </w:p>
    <w:p w14:paraId="65BBD401"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rPr>
        <w:t xml:space="preserve">7.1.3 </w:t>
      </w:r>
      <w:r>
        <w:rPr>
          <w:rFonts w:ascii="宋体" w:hAnsi="宋体" w:cs="宋体" w:hint="eastAsia"/>
          <w:szCs w:val="21"/>
          <w:u w:val="single"/>
        </w:rPr>
        <w:t>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71C10AA5" w14:textId="77777777" w:rsidR="000D0574" w:rsidRDefault="00385DF3">
      <w:pPr>
        <w:pStyle w:val="3"/>
        <w:widowControl/>
        <w:spacing w:before="0" w:after="0" w:line="360" w:lineRule="auto"/>
        <w:ind w:firstLineChars="0" w:firstLine="0"/>
        <w:rPr>
          <w:rFonts w:ascii="宋体" w:eastAsia="宋体" w:cs="宋体" w:hint="eastAsia"/>
          <w:b/>
          <w:sz w:val="21"/>
          <w:szCs w:val="21"/>
        </w:rPr>
      </w:pPr>
      <w:r>
        <w:rPr>
          <w:rFonts w:ascii="宋体" w:eastAsia="宋体" w:cs="宋体" w:hint="eastAsia"/>
          <w:b/>
          <w:sz w:val="21"/>
          <w:szCs w:val="21"/>
        </w:rPr>
        <w:t>7.2 中标候选人公示</w:t>
      </w:r>
    </w:p>
    <w:p w14:paraId="15C24571"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7.2.1 招标人在投标人须知前附表规定的媒介公示中标候选人。</w:t>
      </w:r>
    </w:p>
    <w:p w14:paraId="58EED04C" w14:textId="77777777" w:rsidR="000D0574" w:rsidRDefault="00385DF3">
      <w:pPr>
        <w:pStyle w:val="3"/>
        <w:widowControl/>
        <w:spacing w:before="0" w:after="0" w:line="360" w:lineRule="auto"/>
        <w:ind w:firstLineChars="0" w:firstLine="0"/>
        <w:rPr>
          <w:rFonts w:ascii="宋体" w:eastAsia="宋体" w:cs="宋体" w:hint="eastAsia"/>
          <w:b/>
          <w:sz w:val="21"/>
          <w:szCs w:val="21"/>
        </w:rPr>
      </w:pPr>
      <w:r>
        <w:rPr>
          <w:rFonts w:ascii="宋体" w:eastAsia="宋体" w:cs="宋体" w:hint="eastAsia"/>
          <w:b/>
          <w:sz w:val="21"/>
          <w:szCs w:val="21"/>
        </w:rPr>
        <w:t>7.3 中标通知</w:t>
      </w:r>
    </w:p>
    <w:p w14:paraId="5CB9E20D"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7.3.1在本章第3.3款规定的投标有效期内，招标人以书面形式向中标人发出中标通知书，中标通知书按本章附表格式填写。在广州公共资源交易网发布中标信息，视同将中标结果通知未中标的投标人。</w:t>
      </w:r>
    </w:p>
    <w:p w14:paraId="622202E2" w14:textId="77777777" w:rsidR="000D0574" w:rsidRDefault="00385DF3">
      <w:pPr>
        <w:spacing w:line="360" w:lineRule="auto"/>
        <w:ind w:firstLineChars="200" w:firstLine="420"/>
        <w:rPr>
          <w:rFonts w:ascii="宋体" w:hAnsi="宋体" w:cs="宋体" w:hint="eastAsia"/>
          <w:szCs w:val="21"/>
          <w:u w:val="single"/>
        </w:rPr>
      </w:pPr>
      <w:r>
        <w:rPr>
          <w:rFonts w:ascii="宋体" w:hAnsi="宋体" w:cs="宋体" w:hint="eastAsia"/>
          <w:szCs w:val="21"/>
        </w:rPr>
        <w:t>7.3.2 中标通知书由招标人颁发，并经广州公共资源交易中心确认。</w:t>
      </w:r>
    </w:p>
    <w:p w14:paraId="4DD58319" w14:textId="77777777" w:rsidR="000D0574" w:rsidRDefault="00385DF3">
      <w:pPr>
        <w:pStyle w:val="3"/>
        <w:widowControl/>
        <w:spacing w:before="0" w:after="0" w:line="360" w:lineRule="auto"/>
        <w:ind w:firstLineChars="0" w:firstLine="0"/>
        <w:rPr>
          <w:rFonts w:ascii="宋体" w:eastAsia="宋体" w:cs="宋体" w:hint="eastAsia"/>
          <w:b/>
          <w:sz w:val="21"/>
          <w:szCs w:val="21"/>
        </w:rPr>
      </w:pPr>
      <w:r>
        <w:rPr>
          <w:rFonts w:ascii="宋体" w:eastAsia="宋体" w:cs="宋体" w:hint="eastAsia"/>
          <w:b/>
          <w:sz w:val="21"/>
          <w:szCs w:val="21"/>
        </w:rPr>
        <w:t>7.4 履约担保</w:t>
      </w:r>
    </w:p>
    <w:p w14:paraId="13133E9C"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7.4.1 在签订合同前，中标人应按投标人须知前附表规定的担保形式和招标文件第四章“合同条款及格式”规定的或者事先经过招标人书面认可的履约担保格式向招标人提交履约担保。除投标人须知前附表另有规定外，履约担保金额为中标合同金额的10%。联合体中标的，其履约担保由联合体主办方的名义提交。</w:t>
      </w:r>
    </w:p>
    <w:p w14:paraId="6455A90E"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7.4.2 中标通知书发出之日起5个工作日内，中标人未按上款的规定递交履约担保且未征得招标人同意延期缴交的，招标人将解除中标通知书，原中标人依法承担相应法律责任。原中标人给招标人造成损失的，还应当予以赔偿。原中标人有异议的，可以向人民法院起诉。</w:t>
      </w:r>
    </w:p>
    <w:p w14:paraId="45437BBE" w14:textId="77777777" w:rsidR="000D0574" w:rsidRDefault="00385DF3">
      <w:pPr>
        <w:pStyle w:val="3"/>
        <w:widowControl/>
        <w:spacing w:before="0" w:after="0" w:line="360" w:lineRule="auto"/>
        <w:ind w:firstLineChars="0" w:firstLine="0"/>
        <w:rPr>
          <w:rFonts w:ascii="宋体" w:eastAsia="宋体" w:cs="宋体" w:hint="eastAsia"/>
          <w:b/>
          <w:sz w:val="21"/>
          <w:szCs w:val="21"/>
        </w:rPr>
      </w:pPr>
      <w:bookmarkStart w:id="67" w:name="_Toc12825"/>
      <w:bookmarkStart w:id="68" w:name="_Toc494371556"/>
      <w:bookmarkStart w:id="69" w:name="_Toc21116"/>
      <w:bookmarkStart w:id="70" w:name="_Toc17963"/>
      <w:bookmarkStart w:id="71" w:name="_Toc8137"/>
      <w:bookmarkStart w:id="72" w:name="_Toc14095"/>
      <w:bookmarkStart w:id="73" w:name="_Toc1202"/>
      <w:bookmarkStart w:id="74" w:name="_Toc5220"/>
      <w:bookmarkStart w:id="75" w:name="_Toc443505831"/>
      <w:r>
        <w:rPr>
          <w:rFonts w:ascii="宋体" w:eastAsia="宋体" w:cs="宋体" w:hint="eastAsia"/>
          <w:b/>
          <w:sz w:val="21"/>
          <w:szCs w:val="21"/>
        </w:rPr>
        <w:lastRenderedPageBreak/>
        <w:t>7.5 签订合同</w:t>
      </w:r>
      <w:bookmarkEnd w:id="67"/>
      <w:bookmarkEnd w:id="68"/>
      <w:bookmarkEnd w:id="69"/>
      <w:bookmarkEnd w:id="70"/>
      <w:bookmarkEnd w:id="71"/>
      <w:bookmarkEnd w:id="72"/>
      <w:bookmarkEnd w:id="73"/>
      <w:bookmarkEnd w:id="74"/>
    </w:p>
    <w:p w14:paraId="48EEF2F4"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 xml:space="preserve">7.5.1 招标人和中标人应当自中标通知书发出之日起30天内，根据招标文件和中标人的投标文件订立书面合同。中标人无正当理由拒签合同的，招标人取消其中标资格；给招标人造成损失的，中标人还应当予以赔偿。 </w:t>
      </w:r>
    </w:p>
    <w:p w14:paraId="11EB46B2"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7.5.2 发出中标通知书后，招标人无正当理由拒签合同的，给中标人造成损失的，应当赔偿损失。</w:t>
      </w:r>
    </w:p>
    <w:p w14:paraId="0A03DC28" w14:textId="77777777" w:rsidR="000D0574" w:rsidRDefault="00385DF3">
      <w:pPr>
        <w:pStyle w:val="2"/>
        <w:widowControl/>
        <w:spacing w:before="0" w:after="0" w:line="360" w:lineRule="auto"/>
        <w:rPr>
          <w:rFonts w:ascii="宋体" w:eastAsia="宋体" w:hAnsi="宋体" w:cs="宋体" w:hint="eastAsia"/>
          <w:sz w:val="21"/>
          <w:szCs w:val="21"/>
        </w:rPr>
      </w:pPr>
      <w:bookmarkStart w:id="76" w:name="_Toc25563"/>
      <w:bookmarkStart w:id="77" w:name="_Toc179278331"/>
      <w:r>
        <w:rPr>
          <w:rFonts w:ascii="宋体" w:eastAsia="宋体" w:hAnsi="宋体" w:cs="宋体" w:hint="eastAsia"/>
          <w:sz w:val="21"/>
          <w:szCs w:val="21"/>
        </w:rPr>
        <w:t>8. 纪律和监督</w:t>
      </w:r>
      <w:bookmarkEnd w:id="75"/>
      <w:bookmarkEnd w:id="76"/>
      <w:bookmarkEnd w:id="77"/>
    </w:p>
    <w:p w14:paraId="51219491" w14:textId="77777777" w:rsidR="000D0574" w:rsidRDefault="00385DF3">
      <w:pPr>
        <w:pStyle w:val="3"/>
        <w:widowControl/>
        <w:spacing w:before="0" w:after="0" w:line="360" w:lineRule="auto"/>
        <w:ind w:firstLineChars="0" w:firstLine="0"/>
        <w:rPr>
          <w:rFonts w:ascii="宋体" w:eastAsia="宋体" w:cs="宋体" w:hint="eastAsia"/>
          <w:b/>
          <w:sz w:val="21"/>
          <w:szCs w:val="21"/>
        </w:rPr>
      </w:pPr>
      <w:bookmarkStart w:id="78" w:name="_Toc443505832"/>
      <w:r>
        <w:rPr>
          <w:rFonts w:ascii="宋体" w:eastAsia="宋体" w:cs="宋体" w:hint="eastAsia"/>
          <w:b/>
          <w:sz w:val="21"/>
          <w:szCs w:val="21"/>
        </w:rPr>
        <w:t>8.1 对招标人的纪律要求</w:t>
      </w:r>
      <w:bookmarkEnd w:id="78"/>
    </w:p>
    <w:p w14:paraId="104D54B2"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招标人不得泄漏招标投标活动中应当保密的情况和资料，不得与投标人串通损害国家利益、社会公共利益或者他人合法权益。</w:t>
      </w:r>
    </w:p>
    <w:p w14:paraId="01B6F83A" w14:textId="77777777" w:rsidR="000D0574" w:rsidRDefault="00385DF3">
      <w:pPr>
        <w:pStyle w:val="3"/>
        <w:widowControl/>
        <w:spacing w:before="0" w:after="0" w:line="360" w:lineRule="auto"/>
        <w:ind w:firstLineChars="0" w:firstLine="0"/>
        <w:rPr>
          <w:rFonts w:ascii="宋体" w:eastAsia="宋体" w:cs="宋体" w:hint="eastAsia"/>
          <w:b/>
          <w:sz w:val="21"/>
          <w:szCs w:val="21"/>
        </w:rPr>
      </w:pPr>
      <w:r>
        <w:rPr>
          <w:rFonts w:ascii="宋体" w:eastAsia="宋体" w:cs="宋体" w:hint="eastAsia"/>
          <w:b/>
          <w:sz w:val="21"/>
          <w:szCs w:val="21"/>
        </w:rPr>
        <w:t>8.2 对投标人的纪律要求</w:t>
      </w:r>
    </w:p>
    <w:p w14:paraId="635D6817"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116F1BD8"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投标人如在本项目中存在串通投标、弄虚作假、行贿情形的，中标无效，该投标人将被招标人列入黑名单并限制其投标。行政监督部门将对其违法行为进行处罚并通报。</w:t>
      </w:r>
    </w:p>
    <w:p w14:paraId="6E8BDDA5" w14:textId="77777777" w:rsidR="000D0574" w:rsidRDefault="00385DF3">
      <w:pPr>
        <w:pStyle w:val="3"/>
        <w:widowControl/>
        <w:spacing w:before="0" w:after="0" w:line="360" w:lineRule="auto"/>
        <w:ind w:firstLineChars="0" w:firstLine="0"/>
        <w:rPr>
          <w:rFonts w:ascii="宋体" w:eastAsia="宋体" w:cs="宋体" w:hint="eastAsia"/>
          <w:b/>
          <w:sz w:val="21"/>
          <w:szCs w:val="21"/>
        </w:rPr>
      </w:pPr>
      <w:r>
        <w:rPr>
          <w:rFonts w:ascii="宋体" w:eastAsia="宋体" w:cs="宋体" w:hint="eastAsia"/>
          <w:b/>
          <w:sz w:val="21"/>
          <w:szCs w:val="21"/>
        </w:rPr>
        <w:t>8.3 对评标委员会成员的纪律要求</w:t>
      </w:r>
    </w:p>
    <w:p w14:paraId="06C2FB48"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14:paraId="012EA1D9" w14:textId="77777777" w:rsidR="000D0574" w:rsidRDefault="00385DF3">
      <w:pPr>
        <w:pStyle w:val="3"/>
        <w:widowControl/>
        <w:spacing w:before="0" w:after="0" w:line="360" w:lineRule="auto"/>
        <w:ind w:firstLineChars="0" w:firstLine="0"/>
        <w:rPr>
          <w:rFonts w:ascii="宋体" w:eastAsia="宋体" w:cs="宋体" w:hint="eastAsia"/>
          <w:b/>
          <w:sz w:val="21"/>
          <w:szCs w:val="21"/>
        </w:rPr>
      </w:pPr>
      <w:r>
        <w:rPr>
          <w:rFonts w:ascii="宋体" w:eastAsia="宋体" w:cs="宋体" w:hint="eastAsia"/>
          <w:b/>
          <w:sz w:val="21"/>
          <w:szCs w:val="21"/>
        </w:rPr>
        <w:t>8.4 对与评标活动有关的工作人员的纪律要求</w:t>
      </w:r>
    </w:p>
    <w:p w14:paraId="7503A725"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283021D1" w14:textId="77777777" w:rsidR="000D0574" w:rsidRDefault="00385DF3">
      <w:pPr>
        <w:pStyle w:val="3"/>
        <w:widowControl/>
        <w:spacing w:before="0" w:after="0" w:line="360" w:lineRule="auto"/>
        <w:ind w:firstLineChars="0" w:firstLine="0"/>
        <w:rPr>
          <w:rFonts w:ascii="宋体" w:eastAsia="宋体" w:cs="宋体" w:hint="eastAsia"/>
          <w:b/>
          <w:sz w:val="21"/>
          <w:szCs w:val="21"/>
        </w:rPr>
      </w:pPr>
      <w:r>
        <w:rPr>
          <w:rFonts w:ascii="宋体" w:eastAsia="宋体" w:cs="宋体" w:hint="eastAsia"/>
          <w:b/>
          <w:sz w:val="21"/>
          <w:szCs w:val="21"/>
        </w:rPr>
        <w:t>8.5 投诉</w:t>
      </w:r>
    </w:p>
    <w:p w14:paraId="598E192E"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投标人和其他利害关系人认为本次招标活动违反法律、法规和规章规定的，有权向有关行政监督部门投诉。</w:t>
      </w:r>
    </w:p>
    <w:p w14:paraId="3B68D3C6" w14:textId="77777777" w:rsidR="000D0574" w:rsidRDefault="00385DF3">
      <w:pPr>
        <w:pStyle w:val="2"/>
        <w:widowControl/>
        <w:spacing w:before="0" w:after="0" w:line="360" w:lineRule="auto"/>
        <w:rPr>
          <w:rFonts w:ascii="宋体" w:eastAsia="宋体" w:hAnsi="宋体" w:cs="宋体" w:hint="eastAsia"/>
          <w:sz w:val="21"/>
          <w:szCs w:val="21"/>
        </w:rPr>
      </w:pPr>
      <w:bookmarkStart w:id="79" w:name="_Toc443505833"/>
      <w:bookmarkStart w:id="80" w:name="_Toc10453"/>
      <w:bookmarkStart w:id="81" w:name="_Toc179278332"/>
      <w:r>
        <w:rPr>
          <w:rFonts w:ascii="宋体" w:eastAsia="宋体" w:hAnsi="宋体" w:cs="宋体" w:hint="eastAsia"/>
          <w:sz w:val="21"/>
          <w:szCs w:val="21"/>
        </w:rPr>
        <w:t>9. 需要补充的其他内容</w:t>
      </w:r>
      <w:bookmarkEnd w:id="79"/>
      <w:bookmarkEnd w:id="80"/>
      <w:bookmarkEnd w:id="81"/>
    </w:p>
    <w:p w14:paraId="3F913982"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需要补充的其他内容：见投标人须知前附表。</w:t>
      </w:r>
    </w:p>
    <w:p w14:paraId="4157FD41" w14:textId="77777777" w:rsidR="000D0574" w:rsidRDefault="00385DF3">
      <w:pPr>
        <w:pStyle w:val="2"/>
        <w:widowControl/>
        <w:spacing w:before="0" w:after="0" w:line="360" w:lineRule="auto"/>
        <w:rPr>
          <w:rFonts w:ascii="宋体" w:eastAsia="宋体" w:hAnsi="宋体" w:cs="宋体" w:hint="eastAsia"/>
          <w:sz w:val="21"/>
          <w:szCs w:val="21"/>
        </w:rPr>
      </w:pPr>
      <w:bookmarkStart w:id="82" w:name="_Toc443505834"/>
      <w:bookmarkStart w:id="83" w:name="_Toc8773"/>
      <w:bookmarkStart w:id="84" w:name="_Toc179278333"/>
      <w:r>
        <w:rPr>
          <w:rFonts w:ascii="宋体" w:eastAsia="宋体" w:hAnsi="宋体" w:cs="宋体" w:hint="eastAsia"/>
          <w:sz w:val="21"/>
          <w:szCs w:val="21"/>
        </w:rPr>
        <w:lastRenderedPageBreak/>
        <w:t>10. 电子招标投标</w:t>
      </w:r>
      <w:bookmarkEnd w:id="82"/>
      <w:bookmarkEnd w:id="83"/>
      <w:bookmarkEnd w:id="84"/>
    </w:p>
    <w:p w14:paraId="679B75F6"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本项目采用电子投标。有关全流程电子化项目的相关操作指南可自行在广州公共资源交易中心网站相关栏目下载，路径为广州公共资源交易中心网站&gt;服务指南&gt;系统帮助。</w:t>
      </w:r>
    </w:p>
    <w:p w14:paraId="520945EB" w14:textId="77777777" w:rsidR="000D0574" w:rsidRDefault="000D0574">
      <w:pPr>
        <w:pStyle w:val="1"/>
        <w:spacing w:line="240" w:lineRule="auto"/>
        <w:jc w:val="center"/>
        <w:rPr>
          <w:rFonts w:ascii="宋体" w:hAnsi="宋体" w:cs="宋体" w:hint="eastAsia"/>
          <w:sz w:val="22"/>
          <w:szCs w:val="22"/>
        </w:rPr>
        <w:sectPr w:rsidR="000D0574">
          <w:pgSz w:w="11906" w:h="16838"/>
          <w:pgMar w:top="1440" w:right="1800" w:bottom="1440" w:left="1800" w:header="851" w:footer="992" w:gutter="0"/>
          <w:cols w:space="720"/>
          <w:docGrid w:type="lines" w:linePitch="312"/>
        </w:sectPr>
      </w:pPr>
    </w:p>
    <w:p w14:paraId="48CC2342" w14:textId="77777777" w:rsidR="000D0574" w:rsidRDefault="00385DF3">
      <w:pPr>
        <w:pStyle w:val="3"/>
        <w:widowControl/>
        <w:spacing w:line="240" w:lineRule="auto"/>
        <w:rPr>
          <w:rFonts w:ascii="宋体" w:eastAsia="宋体" w:cs="宋体" w:hint="eastAsia"/>
        </w:rPr>
      </w:pPr>
      <w:r>
        <w:rPr>
          <w:rFonts w:ascii="宋体" w:eastAsia="宋体" w:cs="宋体" w:hint="eastAsia"/>
        </w:rPr>
        <w:lastRenderedPageBreak/>
        <w:t>附件一：开标记录表</w:t>
      </w:r>
    </w:p>
    <w:p w14:paraId="5A71817A" w14:textId="77777777" w:rsidR="000D0574" w:rsidRDefault="00385DF3">
      <w:pPr>
        <w:jc w:val="center"/>
        <w:rPr>
          <w:rFonts w:ascii="宋体" w:hAnsi="宋体" w:cs="宋体" w:hint="eastAsia"/>
          <w:sz w:val="28"/>
          <w:szCs w:val="28"/>
        </w:rPr>
      </w:pPr>
      <w:r>
        <w:rPr>
          <w:rFonts w:ascii="宋体" w:hAnsi="宋体" w:cs="宋体" w:hint="eastAsia"/>
          <w:sz w:val="28"/>
          <w:szCs w:val="28"/>
        </w:rPr>
        <w:t>开标记录表</w:t>
      </w:r>
    </w:p>
    <w:p w14:paraId="4F8111BE" w14:textId="77777777" w:rsidR="000D0574" w:rsidRDefault="00385DF3">
      <w:pPr>
        <w:jc w:val="center"/>
        <w:rPr>
          <w:rFonts w:ascii="宋体" w:hAnsi="宋体" w:cs="宋体" w:hint="eastAsia"/>
        </w:rPr>
      </w:pPr>
      <w:r>
        <w:rPr>
          <w:rFonts w:ascii="宋体" w:hAnsi="宋体" w:cs="宋体" w:hint="eastAsia"/>
          <w:b/>
          <w:bCs/>
        </w:rPr>
        <w:t>（最终以广州公共资源交易中心系统生成格式为准）</w:t>
      </w:r>
    </w:p>
    <w:p w14:paraId="2592797F" w14:textId="77777777" w:rsidR="000D0574" w:rsidRDefault="00385DF3">
      <w:pPr>
        <w:ind w:right="420"/>
        <w:jc w:val="right"/>
        <w:rPr>
          <w:rFonts w:ascii="宋体" w:hAnsi="宋体" w:cs="宋体" w:hint="eastAsia"/>
        </w:rPr>
      </w:pPr>
      <w:r>
        <w:rPr>
          <w:rFonts w:ascii="宋体" w:hAnsi="宋体" w:cs="宋体" w:hint="eastAsia"/>
          <w:szCs w:val="21"/>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926"/>
        <w:gridCol w:w="926"/>
        <w:gridCol w:w="788"/>
        <w:gridCol w:w="637"/>
        <w:gridCol w:w="870"/>
        <w:gridCol w:w="1314"/>
        <w:gridCol w:w="1031"/>
        <w:gridCol w:w="1031"/>
        <w:gridCol w:w="1133"/>
        <w:gridCol w:w="1414"/>
        <w:gridCol w:w="1294"/>
        <w:gridCol w:w="1169"/>
        <w:gridCol w:w="1086"/>
      </w:tblGrid>
      <w:tr w:rsidR="000D0574" w14:paraId="28FC8DA6" w14:textId="77777777">
        <w:trPr>
          <w:trHeight w:val="567"/>
          <w:jc w:val="center"/>
        </w:trPr>
        <w:tc>
          <w:tcPr>
            <w:tcW w:w="555" w:type="dxa"/>
            <w:tcBorders>
              <w:top w:val="single" w:sz="4" w:space="0" w:color="auto"/>
              <w:left w:val="single" w:sz="4" w:space="0" w:color="auto"/>
              <w:bottom w:val="single" w:sz="4" w:space="0" w:color="auto"/>
              <w:right w:val="single" w:sz="4" w:space="0" w:color="auto"/>
            </w:tcBorders>
            <w:vAlign w:val="center"/>
          </w:tcPr>
          <w:p w14:paraId="7F4BBDF2" w14:textId="77777777" w:rsidR="000D0574" w:rsidRDefault="00385DF3">
            <w:pPr>
              <w:jc w:val="center"/>
              <w:rPr>
                <w:rFonts w:ascii="宋体" w:hAnsi="宋体" w:cs="宋体" w:hint="eastAsia"/>
                <w:szCs w:val="21"/>
              </w:rPr>
            </w:pPr>
            <w:bookmarkStart w:id="85" w:name="_Toc526952350"/>
            <w:r>
              <w:rPr>
                <w:rFonts w:ascii="宋体" w:hAnsi="宋体" w:cs="宋体" w:hint="eastAsia"/>
                <w:szCs w:val="21"/>
              </w:rPr>
              <w:t>序号</w:t>
            </w:r>
          </w:p>
        </w:tc>
        <w:tc>
          <w:tcPr>
            <w:tcW w:w="926" w:type="dxa"/>
            <w:tcBorders>
              <w:top w:val="single" w:sz="4" w:space="0" w:color="auto"/>
              <w:left w:val="single" w:sz="4" w:space="0" w:color="auto"/>
              <w:bottom w:val="single" w:sz="4" w:space="0" w:color="auto"/>
              <w:right w:val="single" w:sz="4" w:space="0" w:color="auto"/>
            </w:tcBorders>
            <w:vAlign w:val="center"/>
          </w:tcPr>
          <w:p w14:paraId="17C2F1B1" w14:textId="77777777" w:rsidR="000D0574" w:rsidRDefault="00385DF3">
            <w:pPr>
              <w:jc w:val="center"/>
              <w:rPr>
                <w:rFonts w:ascii="宋体" w:hAnsi="宋体" w:cs="宋体" w:hint="eastAsia"/>
                <w:szCs w:val="21"/>
              </w:rPr>
            </w:pPr>
            <w:r>
              <w:rPr>
                <w:rFonts w:ascii="宋体" w:hAnsi="宋体" w:cs="宋体" w:hint="eastAsia"/>
                <w:szCs w:val="21"/>
              </w:rPr>
              <w:t>投标人名称</w:t>
            </w:r>
          </w:p>
        </w:tc>
        <w:tc>
          <w:tcPr>
            <w:tcW w:w="926" w:type="dxa"/>
            <w:tcBorders>
              <w:top w:val="single" w:sz="4" w:space="0" w:color="auto"/>
              <w:left w:val="single" w:sz="4" w:space="0" w:color="auto"/>
              <w:bottom w:val="single" w:sz="4" w:space="0" w:color="auto"/>
              <w:right w:val="single" w:sz="4" w:space="0" w:color="auto"/>
            </w:tcBorders>
            <w:vAlign w:val="center"/>
          </w:tcPr>
          <w:p w14:paraId="2CBEC1AF" w14:textId="77777777" w:rsidR="000D0574" w:rsidRDefault="00385DF3">
            <w:pPr>
              <w:jc w:val="center"/>
              <w:rPr>
                <w:rFonts w:ascii="宋体" w:hAnsi="宋体" w:cs="宋体" w:hint="eastAsia"/>
                <w:szCs w:val="21"/>
              </w:rPr>
            </w:pPr>
            <w:r>
              <w:rPr>
                <w:rFonts w:ascii="宋体" w:hAnsi="宋体" w:cs="宋体" w:hint="eastAsia"/>
                <w:szCs w:val="21"/>
              </w:rPr>
              <w:t>投标文件递交情况</w:t>
            </w:r>
          </w:p>
        </w:tc>
        <w:tc>
          <w:tcPr>
            <w:tcW w:w="788" w:type="dxa"/>
            <w:tcBorders>
              <w:top w:val="single" w:sz="4" w:space="0" w:color="auto"/>
              <w:left w:val="single" w:sz="4" w:space="0" w:color="auto"/>
              <w:bottom w:val="single" w:sz="4" w:space="0" w:color="auto"/>
              <w:right w:val="single" w:sz="4" w:space="0" w:color="auto"/>
            </w:tcBorders>
            <w:vAlign w:val="center"/>
          </w:tcPr>
          <w:p w14:paraId="2D191AC3" w14:textId="77777777" w:rsidR="000D0574" w:rsidRDefault="00385DF3">
            <w:pPr>
              <w:jc w:val="center"/>
              <w:rPr>
                <w:rFonts w:ascii="宋体" w:hAnsi="宋体" w:cs="宋体" w:hint="eastAsia"/>
                <w:szCs w:val="21"/>
              </w:rPr>
            </w:pPr>
            <w:r>
              <w:rPr>
                <w:rFonts w:ascii="宋体" w:hAnsi="宋体" w:cs="宋体" w:hint="eastAsia"/>
                <w:szCs w:val="21"/>
              </w:rPr>
              <w:t>投标文件解密情况</w:t>
            </w:r>
          </w:p>
        </w:tc>
        <w:tc>
          <w:tcPr>
            <w:tcW w:w="637" w:type="dxa"/>
            <w:tcBorders>
              <w:top w:val="single" w:sz="4" w:space="0" w:color="auto"/>
              <w:left w:val="single" w:sz="4" w:space="0" w:color="auto"/>
              <w:bottom w:val="single" w:sz="4" w:space="0" w:color="auto"/>
              <w:right w:val="single" w:sz="4" w:space="0" w:color="auto"/>
            </w:tcBorders>
            <w:vAlign w:val="center"/>
          </w:tcPr>
          <w:p w14:paraId="3724698E" w14:textId="77777777" w:rsidR="000D0574" w:rsidRDefault="00385DF3">
            <w:pPr>
              <w:jc w:val="center"/>
              <w:rPr>
                <w:rFonts w:ascii="宋体" w:hAnsi="宋体" w:cs="宋体" w:hint="eastAsia"/>
                <w:szCs w:val="21"/>
              </w:rPr>
            </w:pPr>
            <w:r>
              <w:rPr>
                <w:rFonts w:ascii="宋体" w:hAnsi="宋体" w:cs="宋体" w:hint="eastAsia"/>
                <w:szCs w:val="21"/>
              </w:rPr>
              <w:t>工期</w:t>
            </w:r>
          </w:p>
        </w:tc>
        <w:tc>
          <w:tcPr>
            <w:tcW w:w="870" w:type="dxa"/>
            <w:tcBorders>
              <w:top w:val="single" w:sz="4" w:space="0" w:color="auto"/>
              <w:left w:val="single" w:sz="4" w:space="0" w:color="auto"/>
              <w:bottom w:val="single" w:sz="4" w:space="0" w:color="auto"/>
              <w:right w:val="single" w:sz="4" w:space="0" w:color="auto"/>
            </w:tcBorders>
            <w:vAlign w:val="center"/>
          </w:tcPr>
          <w:p w14:paraId="0AF247B4" w14:textId="77777777" w:rsidR="000D0574" w:rsidRDefault="00385DF3">
            <w:pPr>
              <w:jc w:val="center"/>
              <w:rPr>
                <w:rFonts w:ascii="宋体" w:hAnsi="宋体" w:cs="宋体" w:hint="eastAsia"/>
                <w:szCs w:val="21"/>
              </w:rPr>
            </w:pPr>
            <w:r>
              <w:rPr>
                <w:rFonts w:ascii="宋体" w:hAnsi="宋体" w:cs="宋体" w:hint="eastAsia"/>
                <w:szCs w:val="21"/>
              </w:rPr>
              <w:t>质量标准</w:t>
            </w:r>
          </w:p>
        </w:tc>
        <w:tc>
          <w:tcPr>
            <w:tcW w:w="1314" w:type="dxa"/>
            <w:tcBorders>
              <w:top w:val="single" w:sz="4" w:space="0" w:color="auto"/>
              <w:left w:val="single" w:sz="4" w:space="0" w:color="auto"/>
              <w:right w:val="single" w:sz="4" w:space="0" w:color="auto"/>
            </w:tcBorders>
            <w:vAlign w:val="center"/>
          </w:tcPr>
          <w:p w14:paraId="0BB57313" w14:textId="77777777" w:rsidR="000D0574" w:rsidRDefault="00385DF3">
            <w:pPr>
              <w:jc w:val="center"/>
              <w:rPr>
                <w:rFonts w:ascii="宋体" w:hAnsi="宋体" w:cs="宋体" w:hint="eastAsia"/>
                <w:szCs w:val="21"/>
                <w:lang w:val="en-GB"/>
              </w:rPr>
            </w:pPr>
            <w:r>
              <w:rPr>
                <w:rFonts w:ascii="宋体" w:hAnsi="宋体" w:cs="宋体" w:hint="eastAsia"/>
                <w:szCs w:val="21"/>
              </w:rPr>
              <w:t>项目负责人</w:t>
            </w:r>
          </w:p>
        </w:tc>
        <w:tc>
          <w:tcPr>
            <w:tcW w:w="1031" w:type="dxa"/>
            <w:tcBorders>
              <w:top w:val="single" w:sz="4" w:space="0" w:color="auto"/>
              <w:left w:val="single" w:sz="4" w:space="0" w:color="auto"/>
              <w:right w:val="single" w:sz="4" w:space="0" w:color="auto"/>
            </w:tcBorders>
            <w:vAlign w:val="center"/>
          </w:tcPr>
          <w:p w14:paraId="4B0C5999" w14:textId="77777777" w:rsidR="000D0574" w:rsidRDefault="00385DF3">
            <w:pPr>
              <w:jc w:val="center"/>
              <w:rPr>
                <w:rFonts w:ascii="宋体" w:hAnsi="宋体" w:cs="宋体" w:hint="eastAsia"/>
                <w:szCs w:val="21"/>
              </w:rPr>
            </w:pPr>
            <w:r>
              <w:rPr>
                <w:rFonts w:ascii="宋体" w:hAnsi="宋体" w:cs="宋体" w:hint="eastAsia"/>
                <w:szCs w:val="21"/>
              </w:rPr>
              <w:t>施工负责人</w:t>
            </w:r>
          </w:p>
        </w:tc>
        <w:tc>
          <w:tcPr>
            <w:tcW w:w="1031" w:type="dxa"/>
            <w:tcBorders>
              <w:top w:val="single" w:sz="4" w:space="0" w:color="auto"/>
              <w:left w:val="single" w:sz="4" w:space="0" w:color="auto"/>
              <w:right w:val="single" w:sz="4" w:space="0" w:color="auto"/>
            </w:tcBorders>
            <w:vAlign w:val="center"/>
          </w:tcPr>
          <w:p w14:paraId="33D6172D" w14:textId="77777777" w:rsidR="000D0574" w:rsidRDefault="00385DF3">
            <w:pPr>
              <w:jc w:val="center"/>
              <w:rPr>
                <w:rFonts w:ascii="宋体" w:hAnsi="宋体" w:cs="宋体" w:hint="eastAsia"/>
                <w:szCs w:val="21"/>
              </w:rPr>
            </w:pPr>
            <w:r>
              <w:rPr>
                <w:rFonts w:ascii="宋体" w:hAnsi="宋体" w:cs="宋体" w:hint="eastAsia"/>
                <w:szCs w:val="21"/>
              </w:rPr>
              <w:t>设计负责人</w:t>
            </w:r>
          </w:p>
        </w:tc>
        <w:tc>
          <w:tcPr>
            <w:tcW w:w="1133" w:type="dxa"/>
            <w:tcBorders>
              <w:top w:val="single" w:sz="4" w:space="0" w:color="auto"/>
              <w:left w:val="single" w:sz="4" w:space="0" w:color="auto"/>
              <w:right w:val="single" w:sz="4" w:space="0" w:color="auto"/>
            </w:tcBorders>
            <w:vAlign w:val="center"/>
          </w:tcPr>
          <w:p w14:paraId="3743F5F6" w14:textId="77777777" w:rsidR="000D0574" w:rsidRDefault="00385DF3">
            <w:pPr>
              <w:jc w:val="center"/>
              <w:rPr>
                <w:rFonts w:ascii="宋体" w:hAnsi="宋体" w:cs="宋体" w:hint="eastAsia"/>
                <w:szCs w:val="21"/>
              </w:rPr>
            </w:pPr>
            <w:r>
              <w:rPr>
                <w:rFonts w:ascii="宋体" w:hAnsi="宋体" w:cs="宋体" w:hint="eastAsia"/>
                <w:szCs w:val="21"/>
              </w:rPr>
              <w:t>专职安全员</w:t>
            </w:r>
          </w:p>
        </w:tc>
        <w:tc>
          <w:tcPr>
            <w:tcW w:w="1414" w:type="dxa"/>
            <w:tcBorders>
              <w:top w:val="single" w:sz="4" w:space="0" w:color="auto"/>
              <w:left w:val="single" w:sz="4" w:space="0" w:color="auto"/>
              <w:right w:val="single" w:sz="4" w:space="0" w:color="auto"/>
            </w:tcBorders>
            <w:vAlign w:val="center"/>
          </w:tcPr>
          <w:p w14:paraId="453FA553" w14:textId="77777777" w:rsidR="000D0574" w:rsidRDefault="00385DF3">
            <w:pPr>
              <w:jc w:val="center"/>
              <w:rPr>
                <w:rFonts w:ascii="宋体" w:hAnsi="宋体" w:cs="宋体" w:hint="eastAsia"/>
                <w:szCs w:val="21"/>
              </w:rPr>
            </w:pPr>
            <w:r>
              <w:rPr>
                <w:rFonts w:ascii="宋体" w:hAnsi="宋体" w:cs="宋体" w:hint="eastAsia"/>
                <w:szCs w:val="21"/>
              </w:rPr>
              <w:t>投标总报价（元）</w:t>
            </w:r>
          </w:p>
        </w:tc>
        <w:tc>
          <w:tcPr>
            <w:tcW w:w="1294" w:type="dxa"/>
            <w:tcBorders>
              <w:top w:val="single" w:sz="4" w:space="0" w:color="auto"/>
              <w:left w:val="single" w:sz="4" w:space="0" w:color="auto"/>
              <w:bottom w:val="single" w:sz="4" w:space="0" w:color="auto"/>
              <w:right w:val="single" w:sz="4" w:space="0" w:color="auto"/>
            </w:tcBorders>
            <w:vAlign w:val="center"/>
          </w:tcPr>
          <w:p w14:paraId="35B63B84" w14:textId="77777777" w:rsidR="000D0574" w:rsidRDefault="00385DF3">
            <w:pPr>
              <w:jc w:val="center"/>
              <w:rPr>
                <w:rFonts w:ascii="宋体" w:hAnsi="宋体" w:cs="宋体" w:hint="eastAsia"/>
                <w:szCs w:val="21"/>
              </w:rPr>
            </w:pPr>
            <w:r>
              <w:rPr>
                <w:rFonts w:ascii="宋体" w:hAnsi="宋体" w:cs="宋体" w:hint="eastAsia"/>
                <w:szCs w:val="21"/>
              </w:rPr>
              <w:t>设计费报价（元）</w:t>
            </w:r>
          </w:p>
        </w:tc>
        <w:tc>
          <w:tcPr>
            <w:tcW w:w="1169" w:type="dxa"/>
            <w:tcBorders>
              <w:top w:val="single" w:sz="4" w:space="0" w:color="auto"/>
              <w:left w:val="single" w:sz="4" w:space="0" w:color="auto"/>
              <w:bottom w:val="single" w:sz="4" w:space="0" w:color="auto"/>
              <w:right w:val="single" w:sz="4" w:space="0" w:color="auto"/>
            </w:tcBorders>
            <w:vAlign w:val="center"/>
          </w:tcPr>
          <w:p w14:paraId="2B16130B" w14:textId="77777777" w:rsidR="000D0574" w:rsidRDefault="00385DF3">
            <w:pPr>
              <w:jc w:val="center"/>
              <w:rPr>
                <w:rFonts w:ascii="宋体" w:hAnsi="宋体" w:cs="宋体" w:hint="eastAsia"/>
                <w:szCs w:val="21"/>
              </w:rPr>
            </w:pPr>
            <w:r>
              <w:rPr>
                <w:rFonts w:ascii="宋体" w:hAnsi="宋体" w:cs="宋体" w:hint="eastAsia"/>
                <w:szCs w:val="21"/>
              </w:rPr>
              <w:t>建安工程费报价</w:t>
            </w:r>
          </w:p>
          <w:p w14:paraId="08E5498B" w14:textId="77777777" w:rsidR="000D0574" w:rsidRDefault="00385DF3">
            <w:pPr>
              <w:jc w:val="center"/>
              <w:rPr>
                <w:rFonts w:ascii="宋体" w:hAnsi="宋体" w:cs="宋体" w:hint="eastAsia"/>
                <w:szCs w:val="21"/>
              </w:rPr>
            </w:pPr>
            <w:r>
              <w:rPr>
                <w:rFonts w:ascii="宋体" w:hAnsi="宋体" w:cs="宋体" w:hint="eastAsia"/>
                <w:szCs w:val="21"/>
              </w:rPr>
              <w:t>（元）</w:t>
            </w:r>
          </w:p>
        </w:tc>
        <w:tc>
          <w:tcPr>
            <w:tcW w:w="1086" w:type="dxa"/>
            <w:tcBorders>
              <w:top w:val="single" w:sz="4" w:space="0" w:color="auto"/>
              <w:left w:val="single" w:sz="4" w:space="0" w:color="auto"/>
              <w:right w:val="single" w:sz="4" w:space="0" w:color="auto"/>
            </w:tcBorders>
            <w:vAlign w:val="center"/>
          </w:tcPr>
          <w:p w14:paraId="5F4303FB" w14:textId="77777777" w:rsidR="000D0574" w:rsidRDefault="00385DF3">
            <w:pPr>
              <w:jc w:val="center"/>
              <w:rPr>
                <w:rFonts w:ascii="宋体" w:hAnsi="宋体" w:cs="宋体" w:hint="eastAsia"/>
                <w:szCs w:val="21"/>
              </w:rPr>
            </w:pPr>
            <w:r>
              <w:rPr>
                <w:rFonts w:ascii="宋体" w:hAnsi="宋体" w:cs="宋体" w:hint="eastAsia"/>
                <w:szCs w:val="21"/>
              </w:rPr>
              <w:t>投标人签名</w:t>
            </w:r>
          </w:p>
        </w:tc>
      </w:tr>
      <w:tr w:rsidR="000D0574" w14:paraId="0AD31CB3" w14:textId="77777777">
        <w:trPr>
          <w:trHeight w:val="567"/>
          <w:jc w:val="center"/>
        </w:trPr>
        <w:tc>
          <w:tcPr>
            <w:tcW w:w="555" w:type="dxa"/>
            <w:tcBorders>
              <w:top w:val="single" w:sz="4" w:space="0" w:color="auto"/>
              <w:left w:val="single" w:sz="4" w:space="0" w:color="auto"/>
              <w:bottom w:val="single" w:sz="4" w:space="0" w:color="auto"/>
              <w:right w:val="single" w:sz="4" w:space="0" w:color="auto"/>
            </w:tcBorders>
            <w:vAlign w:val="center"/>
          </w:tcPr>
          <w:p w14:paraId="7BD2EE7F" w14:textId="77777777" w:rsidR="000D0574" w:rsidRDefault="000D0574">
            <w:pPr>
              <w:jc w:val="center"/>
              <w:rPr>
                <w:rFonts w:ascii="宋体" w:hAnsi="宋体" w:cs="宋体" w:hint="eastAsia"/>
                <w:szCs w:val="21"/>
              </w:rPr>
            </w:pPr>
          </w:p>
        </w:tc>
        <w:tc>
          <w:tcPr>
            <w:tcW w:w="926" w:type="dxa"/>
            <w:tcBorders>
              <w:top w:val="single" w:sz="4" w:space="0" w:color="auto"/>
              <w:left w:val="single" w:sz="4" w:space="0" w:color="auto"/>
              <w:bottom w:val="single" w:sz="4" w:space="0" w:color="auto"/>
              <w:right w:val="single" w:sz="4" w:space="0" w:color="auto"/>
            </w:tcBorders>
            <w:vAlign w:val="center"/>
          </w:tcPr>
          <w:p w14:paraId="66146C21" w14:textId="77777777" w:rsidR="000D0574" w:rsidRDefault="000D0574">
            <w:pPr>
              <w:jc w:val="center"/>
              <w:rPr>
                <w:rFonts w:ascii="宋体" w:hAnsi="宋体" w:cs="宋体" w:hint="eastAsia"/>
                <w:szCs w:val="21"/>
              </w:rPr>
            </w:pPr>
          </w:p>
        </w:tc>
        <w:tc>
          <w:tcPr>
            <w:tcW w:w="926" w:type="dxa"/>
            <w:tcBorders>
              <w:top w:val="single" w:sz="4" w:space="0" w:color="auto"/>
              <w:left w:val="single" w:sz="4" w:space="0" w:color="auto"/>
              <w:bottom w:val="single" w:sz="4" w:space="0" w:color="auto"/>
              <w:right w:val="single" w:sz="4" w:space="0" w:color="auto"/>
            </w:tcBorders>
            <w:vAlign w:val="center"/>
          </w:tcPr>
          <w:p w14:paraId="388520B4" w14:textId="77777777" w:rsidR="000D0574" w:rsidRDefault="000D0574">
            <w:pPr>
              <w:jc w:val="center"/>
              <w:rPr>
                <w:rFonts w:ascii="宋体" w:hAnsi="宋体" w:cs="宋体" w:hint="eastAsia"/>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664476C0" w14:textId="77777777" w:rsidR="000D0574" w:rsidRDefault="000D0574">
            <w:pPr>
              <w:jc w:val="center"/>
              <w:rPr>
                <w:rFonts w:ascii="宋体" w:hAnsi="宋体" w:cs="宋体" w:hint="eastAsia"/>
                <w:szCs w:val="21"/>
              </w:rPr>
            </w:pPr>
          </w:p>
        </w:tc>
        <w:tc>
          <w:tcPr>
            <w:tcW w:w="637" w:type="dxa"/>
            <w:tcBorders>
              <w:top w:val="single" w:sz="4" w:space="0" w:color="auto"/>
              <w:left w:val="single" w:sz="4" w:space="0" w:color="auto"/>
              <w:bottom w:val="single" w:sz="4" w:space="0" w:color="auto"/>
              <w:right w:val="single" w:sz="4" w:space="0" w:color="auto"/>
            </w:tcBorders>
            <w:vAlign w:val="center"/>
          </w:tcPr>
          <w:p w14:paraId="6B8C8A06" w14:textId="77777777" w:rsidR="000D0574" w:rsidRDefault="000D0574">
            <w:pPr>
              <w:jc w:val="center"/>
              <w:rPr>
                <w:rFonts w:ascii="宋体" w:hAnsi="宋体" w:cs="宋体" w:hint="eastAsia"/>
                <w:szCs w:val="21"/>
              </w:rPr>
            </w:pPr>
          </w:p>
        </w:tc>
        <w:tc>
          <w:tcPr>
            <w:tcW w:w="870" w:type="dxa"/>
            <w:tcBorders>
              <w:top w:val="single" w:sz="4" w:space="0" w:color="auto"/>
              <w:left w:val="single" w:sz="4" w:space="0" w:color="auto"/>
              <w:bottom w:val="single" w:sz="4" w:space="0" w:color="auto"/>
              <w:right w:val="single" w:sz="4" w:space="0" w:color="auto"/>
            </w:tcBorders>
            <w:vAlign w:val="center"/>
          </w:tcPr>
          <w:p w14:paraId="09980610" w14:textId="77777777" w:rsidR="000D0574" w:rsidRDefault="000D0574">
            <w:pPr>
              <w:jc w:val="center"/>
              <w:rPr>
                <w:rFonts w:ascii="宋体" w:hAnsi="宋体" w:cs="宋体" w:hint="eastAsia"/>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282D4D49" w14:textId="77777777" w:rsidR="000D0574" w:rsidRDefault="000D0574">
            <w:pPr>
              <w:jc w:val="center"/>
              <w:rPr>
                <w:rFonts w:ascii="宋体" w:hAnsi="宋体" w:cs="宋体" w:hint="eastAsia"/>
                <w:szCs w:val="21"/>
              </w:rPr>
            </w:pPr>
          </w:p>
        </w:tc>
        <w:tc>
          <w:tcPr>
            <w:tcW w:w="1031" w:type="dxa"/>
            <w:tcBorders>
              <w:top w:val="single" w:sz="4" w:space="0" w:color="auto"/>
              <w:left w:val="single" w:sz="4" w:space="0" w:color="auto"/>
              <w:bottom w:val="single" w:sz="4" w:space="0" w:color="auto"/>
              <w:right w:val="single" w:sz="4" w:space="0" w:color="auto"/>
            </w:tcBorders>
            <w:vAlign w:val="center"/>
          </w:tcPr>
          <w:p w14:paraId="6CFAA935" w14:textId="77777777" w:rsidR="000D0574" w:rsidRDefault="000D0574">
            <w:pPr>
              <w:jc w:val="center"/>
              <w:rPr>
                <w:rFonts w:ascii="宋体" w:hAnsi="宋体" w:cs="宋体" w:hint="eastAsia"/>
                <w:szCs w:val="21"/>
              </w:rPr>
            </w:pPr>
          </w:p>
        </w:tc>
        <w:tc>
          <w:tcPr>
            <w:tcW w:w="1031" w:type="dxa"/>
            <w:tcBorders>
              <w:top w:val="single" w:sz="4" w:space="0" w:color="auto"/>
              <w:left w:val="single" w:sz="4" w:space="0" w:color="auto"/>
              <w:bottom w:val="single" w:sz="4" w:space="0" w:color="auto"/>
              <w:right w:val="single" w:sz="4" w:space="0" w:color="auto"/>
            </w:tcBorders>
            <w:vAlign w:val="center"/>
          </w:tcPr>
          <w:p w14:paraId="673A3F3A" w14:textId="77777777" w:rsidR="000D0574" w:rsidRDefault="000D0574">
            <w:pPr>
              <w:jc w:val="center"/>
              <w:rPr>
                <w:rFonts w:ascii="宋体" w:hAnsi="宋体" w:cs="宋体" w:hint="eastAsia"/>
                <w:szCs w:val="21"/>
              </w:rPr>
            </w:pPr>
          </w:p>
        </w:tc>
        <w:tc>
          <w:tcPr>
            <w:tcW w:w="1133" w:type="dxa"/>
            <w:tcBorders>
              <w:top w:val="single" w:sz="4" w:space="0" w:color="auto"/>
              <w:left w:val="single" w:sz="4" w:space="0" w:color="auto"/>
              <w:bottom w:val="single" w:sz="4" w:space="0" w:color="auto"/>
              <w:right w:val="single" w:sz="4" w:space="0" w:color="auto"/>
            </w:tcBorders>
            <w:vAlign w:val="center"/>
          </w:tcPr>
          <w:p w14:paraId="40988058" w14:textId="77777777" w:rsidR="000D0574" w:rsidRDefault="000D0574">
            <w:pPr>
              <w:jc w:val="center"/>
              <w:rPr>
                <w:rFonts w:ascii="宋体" w:hAnsi="宋体" w:cs="宋体" w:hint="eastAsia"/>
                <w:szCs w:val="21"/>
              </w:rPr>
            </w:pPr>
          </w:p>
        </w:tc>
        <w:tc>
          <w:tcPr>
            <w:tcW w:w="1414" w:type="dxa"/>
            <w:tcBorders>
              <w:top w:val="single" w:sz="4" w:space="0" w:color="auto"/>
              <w:left w:val="single" w:sz="4" w:space="0" w:color="auto"/>
              <w:bottom w:val="single" w:sz="4" w:space="0" w:color="auto"/>
              <w:right w:val="single" w:sz="4" w:space="0" w:color="auto"/>
            </w:tcBorders>
            <w:vAlign w:val="center"/>
          </w:tcPr>
          <w:p w14:paraId="35807581" w14:textId="77777777" w:rsidR="000D0574" w:rsidRDefault="000D0574">
            <w:pPr>
              <w:jc w:val="center"/>
              <w:rPr>
                <w:rFonts w:ascii="宋体" w:hAnsi="宋体" w:cs="宋体" w:hint="eastAsia"/>
                <w:szCs w:val="21"/>
              </w:rPr>
            </w:pPr>
          </w:p>
        </w:tc>
        <w:tc>
          <w:tcPr>
            <w:tcW w:w="1294" w:type="dxa"/>
            <w:tcBorders>
              <w:top w:val="single" w:sz="4" w:space="0" w:color="auto"/>
              <w:left w:val="single" w:sz="4" w:space="0" w:color="auto"/>
              <w:bottom w:val="single" w:sz="4" w:space="0" w:color="auto"/>
              <w:right w:val="single" w:sz="4" w:space="0" w:color="auto"/>
            </w:tcBorders>
            <w:vAlign w:val="center"/>
          </w:tcPr>
          <w:p w14:paraId="1C289EEC" w14:textId="77777777" w:rsidR="000D0574" w:rsidRDefault="000D0574">
            <w:pPr>
              <w:jc w:val="center"/>
              <w:rPr>
                <w:rFonts w:ascii="宋体" w:hAnsi="宋体" w:cs="宋体" w:hint="eastAsia"/>
                <w:szCs w:val="21"/>
              </w:rPr>
            </w:pPr>
          </w:p>
        </w:tc>
        <w:tc>
          <w:tcPr>
            <w:tcW w:w="1169" w:type="dxa"/>
            <w:tcBorders>
              <w:top w:val="single" w:sz="4" w:space="0" w:color="auto"/>
              <w:left w:val="single" w:sz="4" w:space="0" w:color="auto"/>
              <w:bottom w:val="single" w:sz="4" w:space="0" w:color="auto"/>
              <w:right w:val="single" w:sz="4" w:space="0" w:color="auto"/>
            </w:tcBorders>
            <w:vAlign w:val="center"/>
          </w:tcPr>
          <w:p w14:paraId="5D657B08" w14:textId="77777777" w:rsidR="000D0574" w:rsidRDefault="000D0574">
            <w:pPr>
              <w:jc w:val="center"/>
              <w:rPr>
                <w:rFonts w:ascii="宋体" w:hAnsi="宋体" w:cs="宋体" w:hint="eastAsia"/>
                <w:szCs w:val="21"/>
              </w:rPr>
            </w:pPr>
          </w:p>
        </w:tc>
        <w:tc>
          <w:tcPr>
            <w:tcW w:w="1086" w:type="dxa"/>
            <w:tcBorders>
              <w:top w:val="single" w:sz="4" w:space="0" w:color="auto"/>
              <w:left w:val="single" w:sz="4" w:space="0" w:color="auto"/>
              <w:bottom w:val="single" w:sz="4" w:space="0" w:color="auto"/>
              <w:right w:val="single" w:sz="4" w:space="0" w:color="auto"/>
            </w:tcBorders>
            <w:vAlign w:val="center"/>
          </w:tcPr>
          <w:p w14:paraId="192DBDB2" w14:textId="77777777" w:rsidR="000D0574" w:rsidRDefault="000D0574">
            <w:pPr>
              <w:jc w:val="center"/>
              <w:rPr>
                <w:rFonts w:ascii="宋体" w:hAnsi="宋体" w:cs="宋体" w:hint="eastAsia"/>
                <w:szCs w:val="21"/>
              </w:rPr>
            </w:pPr>
          </w:p>
        </w:tc>
      </w:tr>
      <w:tr w:rsidR="000D0574" w14:paraId="78D678C7" w14:textId="77777777">
        <w:trPr>
          <w:trHeight w:val="567"/>
          <w:jc w:val="center"/>
        </w:trPr>
        <w:tc>
          <w:tcPr>
            <w:tcW w:w="555" w:type="dxa"/>
            <w:tcBorders>
              <w:top w:val="single" w:sz="4" w:space="0" w:color="auto"/>
              <w:left w:val="single" w:sz="4" w:space="0" w:color="auto"/>
              <w:bottom w:val="single" w:sz="4" w:space="0" w:color="auto"/>
              <w:right w:val="single" w:sz="4" w:space="0" w:color="auto"/>
            </w:tcBorders>
            <w:vAlign w:val="center"/>
          </w:tcPr>
          <w:p w14:paraId="6000B9FF" w14:textId="77777777" w:rsidR="000D0574" w:rsidRDefault="000D0574">
            <w:pPr>
              <w:jc w:val="center"/>
              <w:rPr>
                <w:rFonts w:ascii="宋体" w:hAnsi="宋体" w:cs="宋体" w:hint="eastAsia"/>
                <w:szCs w:val="21"/>
              </w:rPr>
            </w:pPr>
          </w:p>
        </w:tc>
        <w:tc>
          <w:tcPr>
            <w:tcW w:w="926" w:type="dxa"/>
            <w:tcBorders>
              <w:top w:val="single" w:sz="4" w:space="0" w:color="auto"/>
              <w:left w:val="single" w:sz="4" w:space="0" w:color="auto"/>
              <w:bottom w:val="single" w:sz="4" w:space="0" w:color="auto"/>
              <w:right w:val="single" w:sz="4" w:space="0" w:color="auto"/>
            </w:tcBorders>
            <w:vAlign w:val="center"/>
          </w:tcPr>
          <w:p w14:paraId="16EC439B" w14:textId="77777777" w:rsidR="000D0574" w:rsidRDefault="000D0574">
            <w:pPr>
              <w:jc w:val="center"/>
              <w:rPr>
                <w:rFonts w:ascii="宋体" w:hAnsi="宋体" w:cs="宋体" w:hint="eastAsia"/>
                <w:szCs w:val="21"/>
              </w:rPr>
            </w:pPr>
          </w:p>
        </w:tc>
        <w:tc>
          <w:tcPr>
            <w:tcW w:w="926" w:type="dxa"/>
            <w:tcBorders>
              <w:top w:val="single" w:sz="4" w:space="0" w:color="auto"/>
              <w:left w:val="single" w:sz="4" w:space="0" w:color="auto"/>
              <w:bottom w:val="single" w:sz="4" w:space="0" w:color="auto"/>
              <w:right w:val="single" w:sz="4" w:space="0" w:color="auto"/>
            </w:tcBorders>
            <w:vAlign w:val="center"/>
          </w:tcPr>
          <w:p w14:paraId="00EA4E3B" w14:textId="77777777" w:rsidR="000D0574" w:rsidRDefault="000D0574">
            <w:pPr>
              <w:jc w:val="center"/>
              <w:rPr>
                <w:rFonts w:ascii="宋体" w:hAnsi="宋体" w:cs="宋体" w:hint="eastAsia"/>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37C7D466" w14:textId="77777777" w:rsidR="000D0574" w:rsidRDefault="000D0574">
            <w:pPr>
              <w:jc w:val="center"/>
              <w:rPr>
                <w:rFonts w:ascii="宋体" w:hAnsi="宋体" w:cs="宋体" w:hint="eastAsia"/>
                <w:szCs w:val="21"/>
              </w:rPr>
            </w:pPr>
          </w:p>
        </w:tc>
        <w:tc>
          <w:tcPr>
            <w:tcW w:w="637" w:type="dxa"/>
            <w:tcBorders>
              <w:top w:val="single" w:sz="4" w:space="0" w:color="auto"/>
              <w:left w:val="single" w:sz="4" w:space="0" w:color="auto"/>
              <w:bottom w:val="single" w:sz="4" w:space="0" w:color="auto"/>
              <w:right w:val="single" w:sz="4" w:space="0" w:color="auto"/>
            </w:tcBorders>
            <w:vAlign w:val="center"/>
          </w:tcPr>
          <w:p w14:paraId="082C11EB" w14:textId="77777777" w:rsidR="000D0574" w:rsidRDefault="000D0574">
            <w:pPr>
              <w:jc w:val="center"/>
              <w:rPr>
                <w:rFonts w:ascii="宋体" w:hAnsi="宋体" w:cs="宋体" w:hint="eastAsia"/>
                <w:szCs w:val="21"/>
              </w:rPr>
            </w:pPr>
          </w:p>
        </w:tc>
        <w:tc>
          <w:tcPr>
            <w:tcW w:w="870" w:type="dxa"/>
            <w:tcBorders>
              <w:top w:val="single" w:sz="4" w:space="0" w:color="auto"/>
              <w:left w:val="single" w:sz="4" w:space="0" w:color="auto"/>
              <w:bottom w:val="single" w:sz="4" w:space="0" w:color="auto"/>
              <w:right w:val="single" w:sz="4" w:space="0" w:color="auto"/>
            </w:tcBorders>
            <w:vAlign w:val="center"/>
          </w:tcPr>
          <w:p w14:paraId="1DB8208A" w14:textId="77777777" w:rsidR="000D0574" w:rsidRDefault="000D0574">
            <w:pPr>
              <w:jc w:val="center"/>
              <w:rPr>
                <w:rFonts w:ascii="宋体" w:hAnsi="宋体" w:cs="宋体" w:hint="eastAsia"/>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3BC52281" w14:textId="77777777" w:rsidR="000D0574" w:rsidRDefault="000D0574">
            <w:pPr>
              <w:jc w:val="center"/>
              <w:rPr>
                <w:rFonts w:ascii="宋体" w:hAnsi="宋体" w:cs="宋体" w:hint="eastAsia"/>
                <w:szCs w:val="21"/>
              </w:rPr>
            </w:pPr>
          </w:p>
        </w:tc>
        <w:tc>
          <w:tcPr>
            <w:tcW w:w="1031" w:type="dxa"/>
            <w:tcBorders>
              <w:top w:val="single" w:sz="4" w:space="0" w:color="auto"/>
              <w:left w:val="single" w:sz="4" w:space="0" w:color="auto"/>
              <w:bottom w:val="single" w:sz="4" w:space="0" w:color="auto"/>
              <w:right w:val="single" w:sz="4" w:space="0" w:color="auto"/>
            </w:tcBorders>
            <w:vAlign w:val="center"/>
          </w:tcPr>
          <w:p w14:paraId="14C97693" w14:textId="77777777" w:rsidR="000D0574" w:rsidRDefault="000D0574">
            <w:pPr>
              <w:jc w:val="center"/>
              <w:rPr>
                <w:rFonts w:ascii="宋体" w:hAnsi="宋体" w:cs="宋体" w:hint="eastAsia"/>
                <w:szCs w:val="21"/>
              </w:rPr>
            </w:pPr>
          </w:p>
        </w:tc>
        <w:tc>
          <w:tcPr>
            <w:tcW w:w="1031" w:type="dxa"/>
            <w:tcBorders>
              <w:top w:val="single" w:sz="4" w:space="0" w:color="auto"/>
              <w:left w:val="single" w:sz="4" w:space="0" w:color="auto"/>
              <w:bottom w:val="single" w:sz="4" w:space="0" w:color="auto"/>
              <w:right w:val="single" w:sz="4" w:space="0" w:color="auto"/>
            </w:tcBorders>
            <w:vAlign w:val="center"/>
          </w:tcPr>
          <w:p w14:paraId="0FD6925D" w14:textId="77777777" w:rsidR="000D0574" w:rsidRDefault="000D0574">
            <w:pPr>
              <w:jc w:val="center"/>
              <w:rPr>
                <w:rFonts w:ascii="宋体" w:hAnsi="宋体" w:cs="宋体" w:hint="eastAsia"/>
                <w:szCs w:val="21"/>
              </w:rPr>
            </w:pPr>
          </w:p>
        </w:tc>
        <w:tc>
          <w:tcPr>
            <w:tcW w:w="1133" w:type="dxa"/>
            <w:tcBorders>
              <w:top w:val="single" w:sz="4" w:space="0" w:color="auto"/>
              <w:left w:val="single" w:sz="4" w:space="0" w:color="auto"/>
              <w:bottom w:val="single" w:sz="4" w:space="0" w:color="auto"/>
              <w:right w:val="single" w:sz="4" w:space="0" w:color="auto"/>
            </w:tcBorders>
            <w:vAlign w:val="center"/>
          </w:tcPr>
          <w:p w14:paraId="35B9ACAA" w14:textId="77777777" w:rsidR="000D0574" w:rsidRDefault="000D0574">
            <w:pPr>
              <w:jc w:val="center"/>
              <w:rPr>
                <w:rFonts w:ascii="宋体" w:hAnsi="宋体" w:cs="宋体" w:hint="eastAsia"/>
                <w:szCs w:val="21"/>
              </w:rPr>
            </w:pPr>
          </w:p>
        </w:tc>
        <w:tc>
          <w:tcPr>
            <w:tcW w:w="1414" w:type="dxa"/>
            <w:tcBorders>
              <w:top w:val="single" w:sz="4" w:space="0" w:color="auto"/>
              <w:left w:val="single" w:sz="4" w:space="0" w:color="auto"/>
              <w:bottom w:val="single" w:sz="4" w:space="0" w:color="auto"/>
              <w:right w:val="single" w:sz="4" w:space="0" w:color="auto"/>
            </w:tcBorders>
            <w:vAlign w:val="center"/>
          </w:tcPr>
          <w:p w14:paraId="2F21B60C" w14:textId="77777777" w:rsidR="000D0574" w:rsidRDefault="000D0574">
            <w:pPr>
              <w:jc w:val="center"/>
              <w:rPr>
                <w:rFonts w:ascii="宋体" w:hAnsi="宋体" w:cs="宋体" w:hint="eastAsia"/>
                <w:szCs w:val="21"/>
              </w:rPr>
            </w:pPr>
          </w:p>
        </w:tc>
        <w:tc>
          <w:tcPr>
            <w:tcW w:w="1294" w:type="dxa"/>
            <w:tcBorders>
              <w:top w:val="single" w:sz="4" w:space="0" w:color="auto"/>
              <w:left w:val="single" w:sz="4" w:space="0" w:color="auto"/>
              <w:bottom w:val="single" w:sz="4" w:space="0" w:color="auto"/>
              <w:right w:val="single" w:sz="4" w:space="0" w:color="auto"/>
            </w:tcBorders>
            <w:vAlign w:val="center"/>
          </w:tcPr>
          <w:p w14:paraId="3B51BE5B" w14:textId="77777777" w:rsidR="000D0574" w:rsidRDefault="000D0574">
            <w:pPr>
              <w:jc w:val="center"/>
              <w:rPr>
                <w:rFonts w:ascii="宋体" w:hAnsi="宋体" w:cs="宋体" w:hint="eastAsia"/>
                <w:szCs w:val="21"/>
              </w:rPr>
            </w:pPr>
          </w:p>
        </w:tc>
        <w:tc>
          <w:tcPr>
            <w:tcW w:w="1169" w:type="dxa"/>
            <w:tcBorders>
              <w:top w:val="single" w:sz="4" w:space="0" w:color="auto"/>
              <w:left w:val="single" w:sz="4" w:space="0" w:color="auto"/>
              <w:bottom w:val="single" w:sz="4" w:space="0" w:color="auto"/>
              <w:right w:val="single" w:sz="4" w:space="0" w:color="auto"/>
            </w:tcBorders>
            <w:vAlign w:val="center"/>
          </w:tcPr>
          <w:p w14:paraId="4A007449" w14:textId="77777777" w:rsidR="000D0574" w:rsidRDefault="000D0574">
            <w:pPr>
              <w:jc w:val="center"/>
              <w:rPr>
                <w:rFonts w:ascii="宋体" w:hAnsi="宋体" w:cs="宋体" w:hint="eastAsia"/>
                <w:szCs w:val="21"/>
              </w:rPr>
            </w:pPr>
          </w:p>
        </w:tc>
        <w:tc>
          <w:tcPr>
            <w:tcW w:w="1086" w:type="dxa"/>
            <w:tcBorders>
              <w:top w:val="single" w:sz="4" w:space="0" w:color="auto"/>
              <w:left w:val="single" w:sz="4" w:space="0" w:color="auto"/>
              <w:bottom w:val="single" w:sz="4" w:space="0" w:color="auto"/>
              <w:right w:val="single" w:sz="4" w:space="0" w:color="auto"/>
            </w:tcBorders>
            <w:vAlign w:val="center"/>
          </w:tcPr>
          <w:p w14:paraId="0E79FC73" w14:textId="77777777" w:rsidR="000D0574" w:rsidRDefault="000D0574">
            <w:pPr>
              <w:jc w:val="center"/>
              <w:rPr>
                <w:rFonts w:ascii="宋体" w:hAnsi="宋体" w:cs="宋体" w:hint="eastAsia"/>
                <w:szCs w:val="21"/>
              </w:rPr>
            </w:pPr>
          </w:p>
        </w:tc>
      </w:tr>
      <w:tr w:rsidR="000D0574" w14:paraId="6E42904F" w14:textId="77777777">
        <w:trPr>
          <w:trHeight w:val="567"/>
          <w:jc w:val="center"/>
        </w:trPr>
        <w:tc>
          <w:tcPr>
            <w:tcW w:w="555" w:type="dxa"/>
            <w:tcBorders>
              <w:top w:val="single" w:sz="4" w:space="0" w:color="auto"/>
              <w:left w:val="single" w:sz="4" w:space="0" w:color="auto"/>
              <w:bottom w:val="single" w:sz="4" w:space="0" w:color="auto"/>
              <w:right w:val="single" w:sz="4" w:space="0" w:color="auto"/>
            </w:tcBorders>
            <w:vAlign w:val="center"/>
          </w:tcPr>
          <w:p w14:paraId="56E4628D" w14:textId="77777777" w:rsidR="000D0574" w:rsidRDefault="000D0574">
            <w:pPr>
              <w:jc w:val="center"/>
              <w:rPr>
                <w:rFonts w:ascii="宋体" w:hAnsi="宋体" w:cs="宋体" w:hint="eastAsia"/>
                <w:szCs w:val="21"/>
              </w:rPr>
            </w:pPr>
          </w:p>
        </w:tc>
        <w:tc>
          <w:tcPr>
            <w:tcW w:w="926" w:type="dxa"/>
            <w:tcBorders>
              <w:top w:val="single" w:sz="4" w:space="0" w:color="auto"/>
              <w:left w:val="single" w:sz="4" w:space="0" w:color="auto"/>
              <w:bottom w:val="single" w:sz="4" w:space="0" w:color="auto"/>
              <w:right w:val="single" w:sz="4" w:space="0" w:color="auto"/>
            </w:tcBorders>
            <w:vAlign w:val="center"/>
          </w:tcPr>
          <w:p w14:paraId="12A5A998" w14:textId="77777777" w:rsidR="000D0574" w:rsidRDefault="000D0574">
            <w:pPr>
              <w:jc w:val="center"/>
              <w:rPr>
                <w:rFonts w:ascii="宋体" w:hAnsi="宋体" w:cs="宋体" w:hint="eastAsia"/>
                <w:szCs w:val="21"/>
              </w:rPr>
            </w:pPr>
          </w:p>
        </w:tc>
        <w:tc>
          <w:tcPr>
            <w:tcW w:w="926" w:type="dxa"/>
            <w:tcBorders>
              <w:top w:val="single" w:sz="4" w:space="0" w:color="auto"/>
              <w:left w:val="single" w:sz="4" w:space="0" w:color="auto"/>
              <w:bottom w:val="single" w:sz="4" w:space="0" w:color="auto"/>
              <w:right w:val="single" w:sz="4" w:space="0" w:color="auto"/>
            </w:tcBorders>
            <w:vAlign w:val="center"/>
          </w:tcPr>
          <w:p w14:paraId="7867F50C" w14:textId="77777777" w:rsidR="000D0574" w:rsidRDefault="000D0574">
            <w:pPr>
              <w:jc w:val="center"/>
              <w:rPr>
                <w:rFonts w:ascii="宋体" w:hAnsi="宋体" w:cs="宋体" w:hint="eastAsia"/>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4730BC7A" w14:textId="77777777" w:rsidR="000D0574" w:rsidRDefault="000D0574">
            <w:pPr>
              <w:jc w:val="center"/>
              <w:rPr>
                <w:rFonts w:ascii="宋体" w:hAnsi="宋体" w:cs="宋体" w:hint="eastAsia"/>
                <w:szCs w:val="21"/>
              </w:rPr>
            </w:pPr>
          </w:p>
        </w:tc>
        <w:tc>
          <w:tcPr>
            <w:tcW w:w="637" w:type="dxa"/>
            <w:tcBorders>
              <w:top w:val="single" w:sz="4" w:space="0" w:color="auto"/>
              <w:left w:val="single" w:sz="4" w:space="0" w:color="auto"/>
              <w:bottom w:val="single" w:sz="4" w:space="0" w:color="auto"/>
              <w:right w:val="single" w:sz="4" w:space="0" w:color="auto"/>
            </w:tcBorders>
            <w:vAlign w:val="center"/>
          </w:tcPr>
          <w:p w14:paraId="33BB7C8C" w14:textId="77777777" w:rsidR="000D0574" w:rsidRDefault="000D0574">
            <w:pPr>
              <w:jc w:val="center"/>
              <w:rPr>
                <w:rFonts w:ascii="宋体" w:hAnsi="宋体" w:cs="宋体" w:hint="eastAsia"/>
                <w:szCs w:val="21"/>
              </w:rPr>
            </w:pPr>
          </w:p>
        </w:tc>
        <w:tc>
          <w:tcPr>
            <w:tcW w:w="870" w:type="dxa"/>
            <w:tcBorders>
              <w:top w:val="single" w:sz="4" w:space="0" w:color="auto"/>
              <w:left w:val="single" w:sz="4" w:space="0" w:color="auto"/>
              <w:bottom w:val="single" w:sz="4" w:space="0" w:color="auto"/>
              <w:right w:val="single" w:sz="4" w:space="0" w:color="auto"/>
            </w:tcBorders>
            <w:vAlign w:val="center"/>
          </w:tcPr>
          <w:p w14:paraId="3AA5D3BD" w14:textId="77777777" w:rsidR="000D0574" w:rsidRDefault="000D0574">
            <w:pPr>
              <w:jc w:val="center"/>
              <w:rPr>
                <w:rFonts w:ascii="宋体" w:hAnsi="宋体" w:cs="宋体" w:hint="eastAsia"/>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06B8BB14" w14:textId="77777777" w:rsidR="000D0574" w:rsidRDefault="000D0574">
            <w:pPr>
              <w:jc w:val="center"/>
              <w:rPr>
                <w:rFonts w:ascii="宋体" w:hAnsi="宋体" w:cs="宋体" w:hint="eastAsia"/>
                <w:szCs w:val="21"/>
              </w:rPr>
            </w:pPr>
          </w:p>
        </w:tc>
        <w:tc>
          <w:tcPr>
            <w:tcW w:w="1031" w:type="dxa"/>
            <w:tcBorders>
              <w:top w:val="single" w:sz="4" w:space="0" w:color="auto"/>
              <w:left w:val="single" w:sz="4" w:space="0" w:color="auto"/>
              <w:bottom w:val="single" w:sz="4" w:space="0" w:color="auto"/>
              <w:right w:val="single" w:sz="4" w:space="0" w:color="auto"/>
            </w:tcBorders>
            <w:vAlign w:val="center"/>
          </w:tcPr>
          <w:p w14:paraId="77ED9154" w14:textId="77777777" w:rsidR="000D0574" w:rsidRDefault="000D0574">
            <w:pPr>
              <w:jc w:val="center"/>
              <w:rPr>
                <w:rFonts w:ascii="宋体" w:hAnsi="宋体" w:cs="宋体" w:hint="eastAsia"/>
                <w:szCs w:val="21"/>
              </w:rPr>
            </w:pPr>
          </w:p>
        </w:tc>
        <w:tc>
          <w:tcPr>
            <w:tcW w:w="1031" w:type="dxa"/>
            <w:tcBorders>
              <w:top w:val="single" w:sz="4" w:space="0" w:color="auto"/>
              <w:left w:val="single" w:sz="4" w:space="0" w:color="auto"/>
              <w:bottom w:val="single" w:sz="4" w:space="0" w:color="auto"/>
              <w:right w:val="single" w:sz="4" w:space="0" w:color="auto"/>
            </w:tcBorders>
            <w:vAlign w:val="center"/>
          </w:tcPr>
          <w:p w14:paraId="6FED4404" w14:textId="77777777" w:rsidR="000D0574" w:rsidRDefault="000D0574">
            <w:pPr>
              <w:jc w:val="center"/>
              <w:rPr>
                <w:rFonts w:ascii="宋体" w:hAnsi="宋体" w:cs="宋体" w:hint="eastAsia"/>
                <w:szCs w:val="21"/>
              </w:rPr>
            </w:pPr>
          </w:p>
        </w:tc>
        <w:tc>
          <w:tcPr>
            <w:tcW w:w="1133" w:type="dxa"/>
            <w:tcBorders>
              <w:top w:val="single" w:sz="4" w:space="0" w:color="auto"/>
              <w:left w:val="single" w:sz="4" w:space="0" w:color="auto"/>
              <w:bottom w:val="single" w:sz="4" w:space="0" w:color="auto"/>
              <w:right w:val="single" w:sz="4" w:space="0" w:color="auto"/>
            </w:tcBorders>
            <w:vAlign w:val="center"/>
          </w:tcPr>
          <w:p w14:paraId="7C573B12" w14:textId="77777777" w:rsidR="000D0574" w:rsidRDefault="000D0574">
            <w:pPr>
              <w:jc w:val="center"/>
              <w:rPr>
                <w:rFonts w:ascii="宋体" w:hAnsi="宋体" w:cs="宋体" w:hint="eastAsia"/>
                <w:szCs w:val="21"/>
              </w:rPr>
            </w:pPr>
          </w:p>
        </w:tc>
        <w:tc>
          <w:tcPr>
            <w:tcW w:w="1414" w:type="dxa"/>
            <w:tcBorders>
              <w:top w:val="single" w:sz="4" w:space="0" w:color="auto"/>
              <w:left w:val="single" w:sz="4" w:space="0" w:color="auto"/>
              <w:bottom w:val="single" w:sz="4" w:space="0" w:color="auto"/>
              <w:right w:val="single" w:sz="4" w:space="0" w:color="auto"/>
            </w:tcBorders>
            <w:vAlign w:val="center"/>
          </w:tcPr>
          <w:p w14:paraId="398217DA" w14:textId="77777777" w:rsidR="000D0574" w:rsidRDefault="000D0574">
            <w:pPr>
              <w:jc w:val="center"/>
              <w:rPr>
                <w:rFonts w:ascii="宋体" w:hAnsi="宋体" w:cs="宋体" w:hint="eastAsia"/>
                <w:szCs w:val="21"/>
              </w:rPr>
            </w:pPr>
          </w:p>
        </w:tc>
        <w:tc>
          <w:tcPr>
            <w:tcW w:w="1294" w:type="dxa"/>
            <w:tcBorders>
              <w:top w:val="single" w:sz="4" w:space="0" w:color="auto"/>
              <w:left w:val="single" w:sz="4" w:space="0" w:color="auto"/>
              <w:bottom w:val="single" w:sz="4" w:space="0" w:color="auto"/>
              <w:right w:val="single" w:sz="4" w:space="0" w:color="auto"/>
            </w:tcBorders>
            <w:vAlign w:val="center"/>
          </w:tcPr>
          <w:p w14:paraId="4ED9D8D7" w14:textId="77777777" w:rsidR="000D0574" w:rsidRDefault="000D0574">
            <w:pPr>
              <w:jc w:val="center"/>
              <w:rPr>
                <w:rFonts w:ascii="宋体" w:hAnsi="宋体" w:cs="宋体" w:hint="eastAsia"/>
                <w:szCs w:val="21"/>
              </w:rPr>
            </w:pPr>
          </w:p>
        </w:tc>
        <w:tc>
          <w:tcPr>
            <w:tcW w:w="1169" w:type="dxa"/>
            <w:tcBorders>
              <w:top w:val="single" w:sz="4" w:space="0" w:color="auto"/>
              <w:left w:val="single" w:sz="4" w:space="0" w:color="auto"/>
              <w:bottom w:val="single" w:sz="4" w:space="0" w:color="auto"/>
              <w:right w:val="single" w:sz="4" w:space="0" w:color="auto"/>
            </w:tcBorders>
            <w:vAlign w:val="center"/>
          </w:tcPr>
          <w:p w14:paraId="1660975C" w14:textId="77777777" w:rsidR="000D0574" w:rsidRDefault="000D0574">
            <w:pPr>
              <w:jc w:val="center"/>
              <w:rPr>
                <w:rFonts w:ascii="宋体" w:hAnsi="宋体" w:cs="宋体" w:hint="eastAsia"/>
                <w:szCs w:val="21"/>
              </w:rPr>
            </w:pPr>
          </w:p>
        </w:tc>
        <w:tc>
          <w:tcPr>
            <w:tcW w:w="1086" w:type="dxa"/>
            <w:tcBorders>
              <w:top w:val="single" w:sz="4" w:space="0" w:color="auto"/>
              <w:left w:val="single" w:sz="4" w:space="0" w:color="auto"/>
              <w:bottom w:val="single" w:sz="4" w:space="0" w:color="auto"/>
              <w:right w:val="single" w:sz="4" w:space="0" w:color="auto"/>
            </w:tcBorders>
            <w:vAlign w:val="center"/>
          </w:tcPr>
          <w:p w14:paraId="129B6371" w14:textId="77777777" w:rsidR="000D0574" w:rsidRDefault="000D0574">
            <w:pPr>
              <w:jc w:val="center"/>
              <w:rPr>
                <w:rFonts w:ascii="宋体" w:hAnsi="宋体" w:cs="宋体" w:hint="eastAsia"/>
                <w:szCs w:val="21"/>
              </w:rPr>
            </w:pPr>
          </w:p>
        </w:tc>
      </w:tr>
      <w:tr w:rsidR="000D0574" w14:paraId="0ACA02F4" w14:textId="77777777">
        <w:trPr>
          <w:trHeight w:val="567"/>
          <w:jc w:val="center"/>
        </w:trPr>
        <w:tc>
          <w:tcPr>
            <w:tcW w:w="555" w:type="dxa"/>
            <w:tcBorders>
              <w:top w:val="single" w:sz="4" w:space="0" w:color="auto"/>
              <w:left w:val="single" w:sz="4" w:space="0" w:color="auto"/>
              <w:bottom w:val="single" w:sz="4" w:space="0" w:color="auto"/>
              <w:right w:val="single" w:sz="4" w:space="0" w:color="auto"/>
            </w:tcBorders>
            <w:vAlign w:val="center"/>
          </w:tcPr>
          <w:p w14:paraId="0AA711A0" w14:textId="77777777" w:rsidR="000D0574" w:rsidRDefault="000D0574">
            <w:pPr>
              <w:jc w:val="center"/>
              <w:rPr>
                <w:rFonts w:ascii="宋体" w:hAnsi="宋体" w:cs="宋体" w:hint="eastAsia"/>
                <w:szCs w:val="21"/>
              </w:rPr>
            </w:pPr>
          </w:p>
        </w:tc>
        <w:tc>
          <w:tcPr>
            <w:tcW w:w="926" w:type="dxa"/>
            <w:tcBorders>
              <w:top w:val="single" w:sz="4" w:space="0" w:color="auto"/>
              <w:left w:val="single" w:sz="4" w:space="0" w:color="auto"/>
              <w:bottom w:val="single" w:sz="4" w:space="0" w:color="auto"/>
              <w:right w:val="single" w:sz="4" w:space="0" w:color="auto"/>
            </w:tcBorders>
            <w:vAlign w:val="center"/>
          </w:tcPr>
          <w:p w14:paraId="465BE265" w14:textId="77777777" w:rsidR="000D0574" w:rsidRDefault="000D0574">
            <w:pPr>
              <w:jc w:val="center"/>
              <w:rPr>
                <w:rFonts w:ascii="宋体" w:hAnsi="宋体" w:cs="宋体" w:hint="eastAsia"/>
                <w:szCs w:val="21"/>
              </w:rPr>
            </w:pPr>
          </w:p>
        </w:tc>
        <w:tc>
          <w:tcPr>
            <w:tcW w:w="926" w:type="dxa"/>
            <w:tcBorders>
              <w:top w:val="single" w:sz="4" w:space="0" w:color="auto"/>
              <w:left w:val="single" w:sz="4" w:space="0" w:color="auto"/>
              <w:bottom w:val="single" w:sz="4" w:space="0" w:color="auto"/>
              <w:right w:val="single" w:sz="4" w:space="0" w:color="auto"/>
            </w:tcBorders>
            <w:vAlign w:val="center"/>
          </w:tcPr>
          <w:p w14:paraId="4E090A2B" w14:textId="77777777" w:rsidR="000D0574" w:rsidRDefault="000D0574">
            <w:pPr>
              <w:jc w:val="center"/>
              <w:rPr>
                <w:rFonts w:ascii="宋体" w:hAnsi="宋体" w:cs="宋体" w:hint="eastAsia"/>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4BD7E66B" w14:textId="77777777" w:rsidR="000D0574" w:rsidRDefault="000D0574">
            <w:pPr>
              <w:jc w:val="center"/>
              <w:rPr>
                <w:rFonts w:ascii="宋体" w:hAnsi="宋体" w:cs="宋体" w:hint="eastAsia"/>
                <w:szCs w:val="21"/>
              </w:rPr>
            </w:pPr>
          </w:p>
        </w:tc>
        <w:tc>
          <w:tcPr>
            <w:tcW w:w="637" w:type="dxa"/>
            <w:tcBorders>
              <w:top w:val="single" w:sz="4" w:space="0" w:color="auto"/>
              <w:left w:val="single" w:sz="4" w:space="0" w:color="auto"/>
              <w:bottom w:val="single" w:sz="4" w:space="0" w:color="auto"/>
              <w:right w:val="single" w:sz="4" w:space="0" w:color="auto"/>
            </w:tcBorders>
            <w:vAlign w:val="center"/>
          </w:tcPr>
          <w:p w14:paraId="34AF65B2" w14:textId="77777777" w:rsidR="000D0574" w:rsidRDefault="000D0574">
            <w:pPr>
              <w:jc w:val="center"/>
              <w:rPr>
                <w:rFonts w:ascii="宋体" w:hAnsi="宋体" w:cs="宋体" w:hint="eastAsia"/>
                <w:szCs w:val="21"/>
              </w:rPr>
            </w:pPr>
          </w:p>
        </w:tc>
        <w:tc>
          <w:tcPr>
            <w:tcW w:w="870" w:type="dxa"/>
            <w:tcBorders>
              <w:top w:val="single" w:sz="4" w:space="0" w:color="auto"/>
              <w:left w:val="single" w:sz="4" w:space="0" w:color="auto"/>
              <w:bottom w:val="single" w:sz="4" w:space="0" w:color="auto"/>
              <w:right w:val="single" w:sz="4" w:space="0" w:color="auto"/>
            </w:tcBorders>
            <w:vAlign w:val="center"/>
          </w:tcPr>
          <w:p w14:paraId="47DD3ACD" w14:textId="77777777" w:rsidR="000D0574" w:rsidRDefault="000D0574">
            <w:pPr>
              <w:jc w:val="center"/>
              <w:rPr>
                <w:rFonts w:ascii="宋体" w:hAnsi="宋体" w:cs="宋体" w:hint="eastAsia"/>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0D259BD9" w14:textId="77777777" w:rsidR="000D0574" w:rsidRDefault="000D0574">
            <w:pPr>
              <w:jc w:val="center"/>
              <w:rPr>
                <w:rFonts w:ascii="宋体" w:hAnsi="宋体" w:cs="宋体" w:hint="eastAsia"/>
                <w:szCs w:val="21"/>
              </w:rPr>
            </w:pPr>
          </w:p>
        </w:tc>
        <w:tc>
          <w:tcPr>
            <w:tcW w:w="1031" w:type="dxa"/>
            <w:tcBorders>
              <w:top w:val="single" w:sz="4" w:space="0" w:color="auto"/>
              <w:left w:val="single" w:sz="4" w:space="0" w:color="auto"/>
              <w:bottom w:val="single" w:sz="4" w:space="0" w:color="auto"/>
              <w:right w:val="single" w:sz="4" w:space="0" w:color="auto"/>
            </w:tcBorders>
            <w:vAlign w:val="center"/>
          </w:tcPr>
          <w:p w14:paraId="76D89158" w14:textId="77777777" w:rsidR="000D0574" w:rsidRDefault="000D0574">
            <w:pPr>
              <w:jc w:val="center"/>
              <w:rPr>
                <w:rFonts w:ascii="宋体" w:hAnsi="宋体" w:cs="宋体" w:hint="eastAsia"/>
                <w:szCs w:val="21"/>
              </w:rPr>
            </w:pPr>
          </w:p>
        </w:tc>
        <w:tc>
          <w:tcPr>
            <w:tcW w:w="1031" w:type="dxa"/>
            <w:tcBorders>
              <w:top w:val="single" w:sz="4" w:space="0" w:color="auto"/>
              <w:left w:val="single" w:sz="4" w:space="0" w:color="auto"/>
              <w:bottom w:val="single" w:sz="4" w:space="0" w:color="auto"/>
              <w:right w:val="single" w:sz="4" w:space="0" w:color="auto"/>
            </w:tcBorders>
            <w:vAlign w:val="center"/>
          </w:tcPr>
          <w:p w14:paraId="6D4CE20A" w14:textId="77777777" w:rsidR="000D0574" w:rsidRDefault="000D0574">
            <w:pPr>
              <w:jc w:val="center"/>
              <w:rPr>
                <w:rFonts w:ascii="宋体" w:hAnsi="宋体" w:cs="宋体" w:hint="eastAsia"/>
                <w:szCs w:val="21"/>
              </w:rPr>
            </w:pPr>
          </w:p>
        </w:tc>
        <w:tc>
          <w:tcPr>
            <w:tcW w:w="1133" w:type="dxa"/>
            <w:tcBorders>
              <w:top w:val="single" w:sz="4" w:space="0" w:color="auto"/>
              <w:left w:val="single" w:sz="4" w:space="0" w:color="auto"/>
              <w:bottom w:val="single" w:sz="4" w:space="0" w:color="auto"/>
              <w:right w:val="single" w:sz="4" w:space="0" w:color="auto"/>
            </w:tcBorders>
            <w:vAlign w:val="center"/>
          </w:tcPr>
          <w:p w14:paraId="39888A40" w14:textId="77777777" w:rsidR="000D0574" w:rsidRDefault="000D0574">
            <w:pPr>
              <w:jc w:val="center"/>
              <w:rPr>
                <w:rFonts w:ascii="宋体" w:hAnsi="宋体" w:cs="宋体" w:hint="eastAsia"/>
                <w:szCs w:val="21"/>
              </w:rPr>
            </w:pPr>
          </w:p>
        </w:tc>
        <w:tc>
          <w:tcPr>
            <w:tcW w:w="1414" w:type="dxa"/>
            <w:tcBorders>
              <w:top w:val="single" w:sz="4" w:space="0" w:color="auto"/>
              <w:left w:val="single" w:sz="4" w:space="0" w:color="auto"/>
              <w:bottom w:val="single" w:sz="4" w:space="0" w:color="auto"/>
              <w:right w:val="single" w:sz="4" w:space="0" w:color="auto"/>
            </w:tcBorders>
            <w:vAlign w:val="center"/>
          </w:tcPr>
          <w:p w14:paraId="462C9364" w14:textId="77777777" w:rsidR="000D0574" w:rsidRDefault="000D0574">
            <w:pPr>
              <w:jc w:val="center"/>
              <w:rPr>
                <w:rFonts w:ascii="宋体" w:hAnsi="宋体" w:cs="宋体" w:hint="eastAsia"/>
                <w:szCs w:val="21"/>
              </w:rPr>
            </w:pPr>
          </w:p>
        </w:tc>
        <w:tc>
          <w:tcPr>
            <w:tcW w:w="1294" w:type="dxa"/>
            <w:tcBorders>
              <w:top w:val="single" w:sz="4" w:space="0" w:color="auto"/>
              <w:left w:val="single" w:sz="4" w:space="0" w:color="auto"/>
              <w:bottom w:val="single" w:sz="4" w:space="0" w:color="auto"/>
              <w:right w:val="single" w:sz="4" w:space="0" w:color="auto"/>
            </w:tcBorders>
            <w:vAlign w:val="center"/>
          </w:tcPr>
          <w:p w14:paraId="371F2A83" w14:textId="77777777" w:rsidR="000D0574" w:rsidRDefault="000D0574">
            <w:pPr>
              <w:jc w:val="center"/>
              <w:rPr>
                <w:rFonts w:ascii="宋体" w:hAnsi="宋体" w:cs="宋体" w:hint="eastAsia"/>
                <w:szCs w:val="21"/>
              </w:rPr>
            </w:pPr>
          </w:p>
        </w:tc>
        <w:tc>
          <w:tcPr>
            <w:tcW w:w="1169" w:type="dxa"/>
            <w:tcBorders>
              <w:top w:val="single" w:sz="4" w:space="0" w:color="auto"/>
              <w:left w:val="single" w:sz="4" w:space="0" w:color="auto"/>
              <w:bottom w:val="single" w:sz="4" w:space="0" w:color="auto"/>
              <w:right w:val="single" w:sz="4" w:space="0" w:color="auto"/>
            </w:tcBorders>
            <w:vAlign w:val="center"/>
          </w:tcPr>
          <w:p w14:paraId="41AEAC7F" w14:textId="77777777" w:rsidR="000D0574" w:rsidRDefault="000D0574">
            <w:pPr>
              <w:jc w:val="center"/>
              <w:rPr>
                <w:rFonts w:ascii="宋体" w:hAnsi="宋体" w:cs="宋体" w:hint="eastAsia"/>
                <w:szCs w:val="21"/>
              </w:rPr>
            </w:pPr>
          </w:p>
        </w:tc>
        <w:tc>
          <w:tcPr>
            <w:tcW w:w="1086" w:type="dxa"/>
            <w:tcBorders>
              <w:top w:val="single" w:sz="4" w:space="0" w:color="auto"/>
              <w:left w:val="single" w:sz="4" w:space="0" w:color="auto"/>
              <w:bottom w:val="single" w:sz="4" w:space="0" w:color="auto"/>
              <w:right w:val="single" w:sz="4" w:space="0" w:color="auto"/>
            </w:tcBorders>
            <w:vAlign w:val="center"/>
          </w:tcPr>
          <w:p w14:paraId="651C53DC" w14:textId="77777777" w:rsidR="000D0574" w:rsidRDefault="000D0574">
            <w:pPr>
              <w:jc w:val="center"/>
              <w:rPr>
                <w:rFonts w:ascii="宋体" w:hAnsi="宋体" w:cs="宋体" w:hint="eastAsia"/>
                <w:szCs w:val="21"/>
              </w:rPr>
            </w:pPr>
          </w:p>
        </w:tc>
      </w:tr>
    </w:tbl>
    <w:p w14:paraId="02E010ED" w14:textId="77777777" w:rsidR="000D0574" w:rsidRDefault="000D0574">
      <w:pPr>
        <w:rPr>
          <w:rFonts w:ascii="宋体" w:hAnsi="宋体" w:cs="宋体" w:hint="eastAsia"/>
          <w:b/>
          <w:szCs w:val="21"/>
        </w:rPr>
      </w:pPr>
    </w:p>
    <w:p w14:paraId="68F6161B" w14:textId="77777777" w:rsidR="000D0574" w:rsidRDefault="00385DF3">
      <w:pPr>
        <w:rPr>
          <w:rFonts w:ascii="宋体" w:hAnsi="宋体" w:cs="宋体" w:hint="eastAsia"/>
          <w:b/>
          <w:szCs w:val="21"/>
          <w:u w:val="single"/>
        </w:rPr>
      </w:pPr>
      <w:r>
        <w:rPr>
          <w:rFonts w:ascii="宋体" w:hAnsi="宋体" w:cs="宋体" w:hint="eastAsia"/>
          <w:b/>
          <w:szCs w:val="21"/>
        </w:rPr>
        <w:t>招标代理代表：</w:t>
      </w:r>
      <w:r>
        <w:rPr>
          <w:rFonts w:ascii="宋体" w:hAnsi="宋体" w:cs="宋体" w:hint="eastAsia"/>
          <w:b/>
          <w:szCs w:val="21"/>
          <w:u w:val="single"/>
        </w:rPr>
        <w:t xml:space="preserve">                 </w:t>
      </w:r>
      <w:r>
        <w:rPr>
          <w:rFonts w:ascii="宋体" w:hAnsi="宋体" w:cs="宋体" w:hint="eastAsia"/>
          <w:b/>
          <w:szCs w:val="21"/>
        </w:rPr>
        <w:t xml:space="preserve">              招标人代表：</w:t>
      </w:r>
      <w:r>
        <w:rPr>
          <w:rFonts w:ascii="宋体" w:hAnsi="宋体" w:cs="宋体" w:hint="eastAsia"/>
          <w:b/>
          <w:szCs w:val="21"/>
          <w:u w:val="single"/>
        </w:rPr>
        <w:t xml:space="preserve">                 </w:t>
      </w:r>
      <w:r>
        <w:rPr>
          <w:rFonts w:ascii="宋体" w:hAnsi="宋体" w:cs="宋体" w:hint="eastAsia"/>
          <w:b/>
          <w:szCs w:val="21"/>
        </w:rPr>
        <w:t xml:space="preserve">             交易中心见证人：</w:t>
      </w:r>
      <w:bookmarkEnd w:id="85"/>
      <w:r>
        <w:rPr>
          <w:rFonts w:ascii="宋体" w:hAnsi="宋体" w:cs="宋体" w:hint="eastAsia"/>
          <w:b/>
          <w:szCs w:val="21"/>
          <w:u w:val="single"/>
        </w:rPr>
        <w:t xml:space="preserve">              </w:t>
      </w:r>
    </w:p>
    <w:p w14:paraId="43BB0AFD" w14:textId="77777777" w:rsidR="000D0574" w:rsidRDefault="000D0574">
      <w:pPr>
        <w:rPr>
          <w:rFonts w:ascii="宋体" w:hAnsi="宋体" w:cs="宋体" w:hint="eastAsia"/>
        </w:rPr>
      </w:pPr>
    </w:p>
    <w:p w14:paraId="79A15C15" w14:textId="77777777" w:rsidR="000D0574" w:rsidRDefault="000D0574">
      <w:pPr>
        <w:rPr>
          <w:rFonts w:ascii="宋体" w:hAnsi="宋体" w:cs="宋体" w:hint="eastAsia"/>
        </w:rPr>
        <w:sectPr w:rsidR="000D0574">
          <w:pgSz w:w="16838" w:h="11906" w:orient="landscape"/>
          <w:pgMar w:top="1800" w:right="1440" w:bottom="1800" w:left="1440" w:header="851" w:footer="992" w:gutter="0"/>
          <w:cols w:space="720"/>
          <w:docGrid w:type="lines" w:linePitch="312"/>
        </w:sectPr>
      </w:pPr>
    </w:p>
    <w:p w14:paraId="3E56791B" w14:textId="77777777" w:rsidR="000D0574" w:rsidRDefault="00385DF3">
      <w:pPr>
        <w:pStyle w:val="3"/>
        <w:ind w:firstLineChars="0" w:firstLine="0"/>
        <w:rPr>
          <w:rFonts w:ascii="宋体" w:eastAsia="宋体" w:cs="宋体" w:hint="eastAsia"/>
        </w:rPr>
      </w:pPr>
      <w:bookmarkStart w:id="86" w:name="_Toc356469229"/>
      <w:bookmarkStart w:id="87" w:name="_Toc357089563"/>
      <w:bookmarkStart w:id="88" w:name="_Toc247527607"/>
      <w:bookmarkStart w:id="89" w:name="_Toc86417768"/>
      <w:bookmarkStart w:id="90" w:name="_Toc152045582"/>
      <w:bookmarkStart w:id="91" w:name="_Toc247514006"/>
      <w:bookmarkStart w:id="92" w:name="_Toc300835003"/>
      <w:bookmarkStart w:id="93" w:name="_Toc28287"/>
      <w:bookmarkStart w:id="94" w:name="_Toc18313"/>
      <w:bookmarkStart w:id="95" w:name="_Toc152042359"/>
      <w:bookmarkStart w:id="96" w:name="_Toc1835652"/>
      <w:bookmarkStart w:id="97" w:name="_Toc144974549"/>
      <w:r>
        <w:rPr>
          <w:rFonts w:ascii="宋体" w:eastAsia="宋体" w:cs="宋体" w:hint="eastAsia"/>
        </w:rPr>
        <w:lastRenderedPageBreak/>
        <w:t>附件二：问题澄清通知</w:t>
      </w:r>
      <w:bookmarkEnd w:id="86"/>
      <w:bookmarkEnd w:id="87"/>
      <w:bookmarkEnd w:id="88"/>
      <w:bookmarkEnd w:id="89"/>
      <w:bookmarkEnd w:id="90"/>
      <w:bookmarkEnd w:id="91"/>
      <w:bookmarkEnd w:id="92"/>
      <w:bookmarkEnd w:id="93"/>
      <w:bookmarkEnd w:id="94"/>
      <w:bookmarkEnd w:id="95"/>
      <w:bookmarkEnd w:id="96"/>
      <w:bookmarkEnd w:id="97"/>
    </w:p>
    <w:p w14:paraId="1670D4CE" w14:textId="77777777" w:rsidR="000D0574" w:rsidRDefault="000D0574">
      <w:pPr>
        <w:spacing w:line="440" w:lineRule="exact"/>
        <w:jc w:val="center"/>
        <w:rPr>
          <w:rFonts w:ascii="宋体" w:hAnsi="宋体" w:cs="宋体" w:hint="eastAsia"/>
          <w:szCs w:val="21"/>
        </w:rPr>
      </w:pPr>
    </w:p>
    <w:p w14:paraId="01A0AE11" w14:textId="77777777" w:rsidR="000D0574" w:rsidRDefault="00385DF3">
      <w:pPr>
        <w:spacing w:line="360" w:lineRule="auto"/>
        <w:jc w:val="center"/>
        <w:rPr>
          <w:rFonts w:ascii="宋体" w:hAnsi="宋体" w:cs="宋体" w:hint="eastAsia"/>
          <w:bCs/>
          <w:sz w:val="32"/>
          <w:szCs w:val="32"/>
        </w:rPr>
      </w:pPr>
      <w:r>
        <w:rPr>
          <w:rFonts w:ascii="宋体" w:hAnsi="宋体" w:cs="宋体" w:hint="eastAsia"/>
          <w:bCs/>
          <w:sz w:val="32"/>
          <w:szCs w:val="32"/>
        </w:rPr>
        <w:t>问题的澄清通知</w:t>
      </w:r>
    </w:p>
    <w:p w14:paraId="0C4283BE" w14:textId="77777777" w:rsidR="000D0574" w:rsidRDefault="00385DF3">
      <w:pPr>
        <w:spacing w:line="360" w:lineRule="auto"/>
        <w:jc w:val="center"/>
        <w:rPr>
          <w:rFonts w:ascii="宋体" w:hAnsi="宋体" w:cs="宋体" w:hint="eastAsia"/>
          <w:bCs/>
          <w:sz w:val="32"/>
          <w:szCs w:val="32"/>
        </w:rPr>
      </w:pPr>
      <w:bookmarkStart w:id="98" w:name="OLE_LINK1"/>
      <w:r>
        <w:rPr>
          <w:rFonts w:ascii="宋体" w:hAnsi="宋体" w:cs="宋体" w:hint="eastAsia"/>
          <w:bCs/>
          <w:sz w:val="32"/>
          <w:szCs w:val="32"/>
        </w:rPr>
        <w:t>（按广州公共资源交易中心的版式为准）</w:t>
      </w:r>
    </w:p>
    <w:bookmarkEnd w:id="98"/>
    <w:p w14:paraId="6EC4C106" w14:textId="77777777" w:rsidR="000D0574" w:rsidRDefault="00385DF3">
      <w:pPr>
        <w:pStyle w:val="3"/>
        <w:rPr>
          <w:rFonts w:ascii="宋体" w:eastAsia="宋体" w:cs="宋体" w:hint="eastAsia"/>
        </w:rPr>
      </w:pPr>
      <w:r>
        <w:rPr>
          <w:rFonts w:ascii="宋体" w:eastAsia="宋体" w:cs="宋体" w:hint="eastAsia"/>
        </w:rPr>
        <w:br w:type="page"/>
      </w:r>
      <w:bookmarkStart w:id="99" w:name="_Toc247527608"/>
      <w:bookmarkStart w:id="100" w:name="_Toc144974550"/>
      <w:bookmarkStart w:id="101" w:name="_Toc300835004"/>
      <w:bookmarkStart w:id="102" w:name="_Toc86417769"/>
      <w:bookmarkStart w:id="103" w:name="_Toc21326"/>
      <w:bookmarkStart w:id="104" w:name="_Toc4583"/>
      <w:bookmarkStart w:id="105" w:name="_Toc356469230"/>
      <w:bookmarkStart w:id="106" w:name="_Toc247514007"/>
      <w:bookmarkStart w:id="107" w:name="_Toc152045583"/>
      <w:bookmarkStart w:id="108" w:name="_Toc1835653"/>
      <w:bookmarkStart w:id="109" w:name="_Toc152042360"/>
      <w:bookmarkStart w:id="110" w:name="_Toc357089564"/>
      <w:r>
        <w:rPr>
          <w:rFonts w:ascii="宋体" w:eastAsia="宋体" w:cs="宋体" w:hint="eastAsia"/>
        </w:rPr>
        <w:lastRenderedPageBreak/>
        <w:t>附件三：问题的澄清</w:t>
      </w:r>
      <w:bookmarkEnd w:id="99"/>
      <w:bookmarkEnd w:id="100"/>
      <w:bookmarkEnd w:id="101"/>
      <w:bookmarkEnd w:id="102"/>
      <w:bookmarkEnd w:id="103"/>
      <w:bookmarkEnd w:id="104"/>
      <w:bookmarkEnd w:id="105"/>
      <w:bookmarkEnd w:id="106"/>
      <w:bookmarkEnd w:id="107"/>
      <w:bookmarkEnd w:id="108"/>
      <w:bookmarkEnd w:id="109"/>
      <w:bookmarkEnd w:id="110"/>
    </w:p>
    <w:p w14:paraId="0D2E06F2" w14:textId="77777777" w:rsidR="000D0574" w:rsidRDefault="000D0574">
      <w:pPr>
        <w:spacing w:line="400" w:lineRule="exact"/>
        <w:jc w:val="center"/>
        <w:rPr>
          <w:rFonts w:ascii="宋体" w:hAnsi="宋体" w:cs="宋体" w:hint="eastAsia"/>
          <w:sz w:val="28"/>
          <w:szCs w:val="28"/>
        </w:rPr>
      </w:pPr>
    </w:p>
    <w:p w14:paraId="39CD223E" w14:textId="77777777" w:rsidR="000D0574" w:rsidRDefault="00385DF3">
      <w:pPr>
        <w:spacing w:line="360" w:lineRule="auto"/>
        <w:jc w:val="center"/>
        <w:rPr>
          <w:rFonts w:ascii="宋体" w:hAnsi="宋体" w:cs="宋体" w:hint="eastAsia"/>
          <w:bCs/>
          <w:sz w:val="32"/>
          <w:szCs w:val="32"/>
        </w:rPr>
      </w:pPr>
      <w:r>
        <w:rPr>
          <w:rFonts w:ascii="宋体" w:hAnsi="宋体" w:cs="宋体" w:hint="eastAsia"/>
          <w:bCs/>
          <w:sz w:val="32"/>
          <w:szCs w:val="32"/>
        </w:rPr>
        <w:t>问题的澄清</w:t>
      </w:r>
    </w:p>
    <w:p w14:paraId="0DA7846F" w14:textId="77777777" w:rsidR="000D0574" w:rsidRDefault="00385DF3">
      <w:pPr>
        <w:spacing w:line="360" w:lineRule="auto"/>
        <w:jc w:val="center"/>
        <w:rPr>
          <w:rFonts w:ascii="宋体" w:hAnsi="宋体" w:cs="宋体" w:hint="eastAsia"/>
          <w:bCs/>
          <w:sz w:val="32"/>
          <w:szCs w:val="32"/>
        </w:rPr>
      </w:pPr>
      <w:r>
        <w:rPr>
          <w:rFonts w:ascii="宋体" w:hAnsi="宋体" w:cs="宋体" w:hint="eastAsia"/>
          <w:bCs/>
          <w:sz w:val="32"/>
          <w:szCs w:val="32"/>
        </w:rPr>
        <w:t>（按广州公共资源交易中心的版式为准）</w:t>
      </w:r>
    </w:p>
    <w:p w14:paraId="6E905CFB" w14:textId="77777777" w:rsidR="000D0574" w:rsidRDefault="00385DF3">
      <w:pPr>
        <w:pStyle w:val="3"/>
        <w:rPr>
          <w:rFonts w:ascii="宋体" w:eastAsia="宋体" w:cs="宋体" w:hint="eastAsia"/>
        </w:rPr>
      </w:pPr>
      <w:r>
        <w:rPr>
          <w:rFonts w:ascii="宋体" w:eastAsia="宋体" w:cs="宋体" w:hint="eastAsia"/>
        </w:rPr>
        <w:br w:type="page"/>
      </w:r>
      <w:bookmarkStart w:id="111" w:name="_Toc356469231"/>
      <w:bookmarkStart w:id="112" w:name="_Toc152042361"/>
      <w:bookmarkStart w:id="113" w:name="_Toc144974551"/>
      <w:bookmarkStart w:id="114" w:name="_Toc300835005"/>
      <w:bookmarkStart w:id="115" w:name="_Toc247527609"/>
      <w:bookmarkStart w:id="116" w:name="_Toc9"/>
      <w:bookmarkStart w:id="117" w:name="_Toc24224"/>
      <w:bookmarkStart w:id="118" w:name="_Toc247514008"/>
      <w:bookmarkStart w:id="119" w:name="_Toc86417770"/>
      <w:bookmarkStart w:id="120" w:name="_Toc357089565"/>
      <w:bookmarkStart w:id="121" w:name="_Toc152045584"/>
      <w:bookmarkStart w:id="122" w:name="_Toc1835654"/>
      <w:r>
        <w:rPr>
          <w:rFonts w:ascii="宋体" w:eastAsia="宋体" w:cs="宋体" w:hint="eastAsia"/>
        </w:rPr>
        <w:lastRenderedPageBreak/>
        <w:t>附件四：中标通知书</w:t>
      </w:r>
      <w:bookmarkEnd w:id="111"/>
      <w:bookmarkEnd w:id="112"/>
      <w:bookmarkEnd w:id="113"/>
      <w:bookmarkEnd w:id="114"/>
      <w:bookmarkEnd w:id="115"/>
      <w:bookmarkEnd w:id="116"/>
      <w:bookmarkEnd w:id="117"/>
      <w:bookmarkEnd w:id="118"/>
      <w:bookmarkEnd w:id="119"/>
      <w:bookmarkEnd w:id="120"/>
      <w:bookmarkEnd w:id="121"/>
      <w:bookmarkEnd w:id="122"/>
    </w:p>
    <w:p w14:paraId="334BEE0A" w14:textId="77777777" w:rsidR="000D0574" w:rsidRDefault="000D0574">
      <w:pPr>
        <w:spacing w:line="400" w:lineRule="exact"/>
        <w:rPr>
          <w:rFonts w:ascii="宋体" w:hAnsi="宋体" w:cs="宋体" w:hint="eastAsia"/>
        </w:rPr>
      </w:pPr>
    </w:p>
    <w:p w14:paraId="02F7BBFF" w14:textId="77777777" w:rsidR="000D0574" w:rsidRDefault="00385DF3">
      <w:pPr>
        <w:spacing w:line="360" w:lineRule="auto"/>
        <w:jc w:val="center"/>
        <w:rPr>
          <w:rFonts w:ascii="宋体" w:hAnsi="宋体" w:cs="宋体" w:hint="eastAsia"/>
          <w:bCs/>
          <w:sz w:val="32"/>
          <w:szCs w:val="32"/>
        </w:rPr>
      </w:pPr>
      <w:r>
        <w:rPr>
          <w:rFonts w:ascii="宋体" w:hAnsi="宋体" w:cs="宋体" w:hint="eastAsia"/>
          <w:bCs/>
          <w:sz w:val="32"/>
          <w:szCs w:val="32"/>
        </w:rPr>
        <w:t>中标通知书</w:t>
      </w:r>
    </w:p>
    <w:p w14:paraId="74F3C840" w14:textId="77777777" w:rsidR="000D0574" w:rsidRDefault="00385DF3">
      <w:pPr>
        <w:spacing w:line="360" w:lineRule="auto"/>
        <w:jc w:val="center"/>
        <w:rPr>
          <w:rFonts w:ascii="宋体" w:hAnsi="宋体" w:cs="宋体" w:hint="eastAsia"/>
          <w:bCs/>
          <w:sz w:val="32"/>
          <w:szCs w:val="32"/>
        </w:rPr>
        <w:sectPr w:rsidR="000D0574">
          <w:pgSz w:w="11906" w:h="16838"/>
          <w:pgMar w:top="1440" w:right="1797" w:bottom="1440" w:left="1797" w:header="851" w:footer="992" w:gutter="0"/>
          <w:cols w:space="720"/>
          <w:docGrid w:type="lines" w:linePitch="312"/>
        </w:sectPr>
      </w:pPr>
      <w:r>
        <w:rPr>
          <w:rFonts w:ascii="宋体" w:hAnsi="宋体" w:cs="宋体" w:hint="eastAsia"/>
          <w:bCs/>
          <w:sz w:val="32"/>
          <w:szCs w:val="32"/>
        </w:rPr>
        <w:t>（以广州公共资源交易中心）出具格式为准）</w:t>
      </w:r>
    </w:p>
    <w:p w14:paraId="47563C4F" w14:textId="77777777" w:rsidR="000D0574" w:rsidRDefault="000D0574">
      <w:pPr>
        <w:rPr>
          <w:rFonts w:ascii="宋体" w:hAnsi="宋体" w:cs="宋体" w:hint="eastAsia"/>
          <w:szCs w:val="21"/>
        </w:rPr>
      </w:pPr>
    </w:p>
    <w:p w14:paraId="5254733F" w14:textId="77777777" w:rsidR="000D0574" w:rsidRDefault="00385DF3">
      <w:pPr>
        <w:jc w:val="center"/>
        <w:outlineLvl w:val="0"/>
        <w:rPr>
          <w:rFonts w:ascii="宋体" w:hAnsi="宋体" w:cs="宋体" w:hint="eastAsia"/>
          <w:b/>
          <w:bCs/>
          <w:kern w:val="44"/>
          <w:sz w:val="44"/>
          <w:szCs w:val="44"/>
        </w:rPr>
      </w:pPr>
      <w:bookmarkStart w:id="123" w:name="_Toc443505835"/>
      <w:bookmarkStart w:id="124" w:name="_Toc6988"/>
      <w:bookmarkStart w:id="125" w:name="_Toc179278334"/>
      <w:r>
        <w:rPr>
          <w:rFonts w:ascii="宋体" w:hAnsi="宋体" w:cs="宋体" w:hint="eastAsia"/>
          <w:b/>
          <w:bCs/>
          <w:kern w:val="44"/>
          <w:sz w:val="44"/>
          <w:szCs w:val="44"/>
        </w:rPr>
        <w:t>第三章</w:t>
      </w:r>
      <w:bookmarkEnd w:id="123"/>
      <w:r>
        <w:rPr>
          <w:rFonts w:ascii="宋体" w:hAnsi="宋体" w:cs="宋体" w:hint="eastAsia"/>
          <w:b/>
          <w:bCs/>
          <w:kern w:val="44"/>
          <w:sz w:val="44"/>
          <w:szCs w:val="44"/>
        </w:rPr>
        <w:t xml:space="preserve">  评标办法（综合评分法）</w:t>
      </w:r>
      <w:bookmarkEnd w:id="124"/>
      <w:bookmarkEnd w:id="125"/>
    </w:p>
    <w:p w14:paraId="0CD61BD8" w14:textId="77777777" w:rsidR="000D0574" w:rsidRDefault="00385DF3">
      <w:pPr>
        <w:jc w:val="center"/>
        <w:outlineLvl w:val="1"/>
        <w:rPr>
          <w:rFonts w:ascii="宋体" w:hAnsi="宋体" w:cs="宋体" w:hint="eastAsia"/>
          <w:b/>
          <w:bCs/>
          <w:kern w:val="44"/>
          <w:sz w:val="32"/>
          <w:szCs w:val="32"/>
        </w:rPr>
      </w:pPr>
      <w:bookmarkStart w:id="126" w:name="_Toc179278335"/>
      <w:bookmarkStart w:id="127" w:name="_Toc443505836"/>
      <w:r>
        <w:rPr>
          <w:rFonts w:ascii="宋体" w:hAnsi="宋体" w:cs="宋体" w:hint="eastAsia"/>
          <w:b/>
          <w:bCs/>
          <w:kern w:val="44"/>
          <w:sz w:val="32"/>
          <w:szCs w:val="32"/>
        </w:rPr>
        <w:t>评标办法前附表</w:t>
      </w:r>
      <w:bookmarkEnd w:id="126"/>
    </w:p>
    <w:tbl>
      <w:tblPr>
        <w:tblW w:w="1048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1559"/>
        <w:gridCol w:w="1985"/>
        <w:gridCol w:w="6095"/>
      </w:tblGrid>
      <w:tr w:rsidR="000D0574" w14:paraId="3F4C3070" w14:textId="77777777">
        <w:trPr>
          <w:trHeight w:val="454"/>
          <w:jc w:val="center"/>
        </w:trPr>
        <w:tc>
          <w:tcPr>
            <w:tcW w:w="2405" w:type="dxa"/>
            <w:gridSpan w:val="2"/>
            <w:tcBorders>
              <w:top w:val="single" w:sz="4" w:space="0" w:color="auto"/>
              <w:bottom w:val="single" w:sz="4" w:space="0" w:color="auto"/>
              <w:right w:val="single" w:sz="4" w:space="0" w:color="auto"/>
            </w:tcBorders>
            <w:vAlign w:val="center"/>
          </w:tcPr>
          <w:p w14:paraId="0CF6ECC9" w14:textId="77777777" w:rsidR="000D0574" w:rsidRDefault="00385DF3">
            <w:pPr>
              <w:jc w:val="center"/>
              <w:rPr>
                <w:rFonts w:ascii="宋体" w:hAnsi="宋体" w:cs="宋体" w:hint="eastAsia"/>
                <w:b/>
                <w:szCs w:val="21"/>
              </w:rPr>
            </w:pPr>
            <w:bookmarkStart w:id="128" w:name="_Toc12214"/>
            <w:r>
              <w:rPr>
                <w:rFonts w:ascii="宋体" w:hAnsi="宋体" w:cs="宋体" w:hint="eastAsia"/>
                <w:b/>
                <w:szCs w:val="21"/>
              </w:rPr>
              <w:t>条款号</w:t>
            </w:r>
          </w:p>
        </w:tc>
        <w:tc>
          <w:tcPr>
            <w:tcW w:w="1985" w:type="dxa"/>
            <w:tcBorders>
              <w:top w:val="single" w:sz="4" w:space="0" w:color="auto"/>
              <w:left w:val="single" w:sz="4" w:space="0" w:color="auto"/>
              <w:bottom w:val="single" w:sz="4" w:space="0" w:color="auto"/>
              <w:right w:val="single" w:sz="4" w:space="0" w:color="auto"/>
            </w:tcBorders>
            <w:vAlign w:val="center"/>
          </w:tcPr>
          <w:p w14:paraId="77E6A126" w14:textId="77777777" w:rsidR="000D0574" w:rsidRDefault="00385DF3">
            <w:pPr>
              <w:jc w:val="center"/>
              <w:rPr>
                <w:rFonts w:ascii="宋体" w:hAnsi="宋体" w:cs="宋体" w:hint="eastAsia"/>
                <w:b/>
                <w:szCs w:val="21"/>
              </w:rPr>
            </w:pPr>
            <w:r>
              <w:rPr>
                <w:rFonts w:ascii="宋体" w:hAnsi="宋体" w:cs="宋体" w:hint="eastAsia"/>
                <w:b/>
                <w:szCs w:val="21"/>
              </w:rPr>
              <w:t>评审因素</w:t>
            </w:r>
          </w:p>
        </w:tc>
        <w:tc>
          <w:tcPr>
            <w:tcW w:w="6095" w:type="dxa"/>
            <w:tcBorders>
              <w:top w:val="single" w:sz="4" w:space="0" w:color="auto"/>
              <w:left w:val="single" w:sz="4" w:space="0" w:color="auto"/>
              <w:bottom w:val="single" w:sz="4" w:space="0" w:color="auto"/>
              <w:right w:val="single" w:sz="4" w:space="0" w:color="auto"/>
            </w:tcBorders>
            <w:vAlign w:val="center"/>
          </w:tcPr>
          <w:p w14:paraId="65C12F9B" w14:textId="77777777" w:rsidR="000D0574" w:rsidRDefault="00385DF3">
            <w:pPr>
              <w:jc w:val="center"/>
              <w:rPr>
                <w:rFonts w:ascii="宋体" w:hAnsi="宋体" w:cs="宋体" w:hint="eastAsia"/>
                <w:b/>
                <w:szCs w:val="21"/>
              </w:rPr>
            </w:pPr>
            <w:r>
              <w:rPr>
                <w:rFonts w:ascii="宋体" w:hAnsi="宋体" w:cs="宋体" w:hint="eastAsia"/>
                <w:b/>
                <w:szCs w:val="21"/>
              </w:rPr>
              <w:t>评审标准</w:t>
            </w:r>
          </w:p>
        </w:tc>
      </w:tr>
      <w:tr w:rsidR="000D0574" w14:paraId="36F88395" w14:textId="77777777">
        <w:trPr>
          <w:trHeight w:val="454"/>
          <w:jc w:val="center"/>
        </w:trPr>
        <w:tc>
          <w:tcPr>
            <w:tcW w:w="846" w:type="dxa"/>
            <w:vMerge w:val="restart"/>
            <w:tcBorders>
              <w:top w:val="single" w:sz="4" w:space="0" w:color="auto"/>
              <w:bottom w:val="single" w:sz="4" w:space="0" w:color="auto"/>
              <w:right w:val="single" w:sz="4" w:space="0" w:color="auto"/>
            </w:tcBorders>
            <w:vAlign w:val="center"/>
          </w:tcPr>
          <w:p w14:paraId="68EB1E70" w14:textId="77777777" w:rsidR="000D0574" w:rsidRDefault="00385DF3">
            <w:pPr>
              <w:jc w:val="center"/>
              <w:rPr>
                <w:rFonts w:ascii="宋体" w:hAnsi="宋体" w:cs="宋体" w:hint="eastAsia"/>
                <w:szCs w:val="21"/>
              </w:rPr>
            </w:pPr>
            <w:r>
              <w:rPr>
                <w:rFonts w:ascii="宋体" w:hAnsi="宋体" w:cs="宋体" w:hint="eastAsia"/>
                <w:szCs w:val="21"/>
              </w:rPr>
              <w:t>2.1.1</w:t>
            </w:r>
          </w:p>
        </w:tc>
        <w:tc>
          <w:tcPr>
            <w:tcW w:w="1559" w:type="dxa"/>
            <w:vMerge w:val="restart"/>
            <w:tcBorders>
              <w:top w:val="single" w:sz="4" w:space="0" w:color="auto"/>
              <w:bottom w:val="single" w:sz="4" w:space="0" w:color="auto"/>
              <w:right w:val="single" w:sz="4" w:space="0" w:color="auto"/>
            </w:tcBorders>
            <w:vAlign w:val="center"/>
          </w:tcPr>
          <w:p w14:paraId="1EFBA228" w14:textId="77777777" w:rsidR="000D0574" w:rsidRDefault="00385DF3">
            <w:pPr>
              <w:jc w:val="center"/>
              <w:rPr>
                <w:rFonts w:ascii="宋体" w:hAnsi="宋体" w:cs="宋体" w:hint="eastAsia"/>
                <w:szCs w:val="21"/>
              </w:rPr>
            </w:pPr>
            <w:r>
              <w:rPr>
                <w:rFonts w:ascii="宋体" w:hAnsi="宋体" w:cs="宋体" w:hint="eastAsia"/>
                <w:szCs w:val="21"/>
              </w:rPr>
              <w:t>形式评审标准</w:t>
            </w:r>
          </w:p>
        </w:tc>
        <w:tc>
          <w:tcPr>
            <w:tcW w:w="1985" w:type="dxa"/>
            <w:tcBorders>
              <w:top w:val="single" w:sz="4" w:space="0" w:color="auto"/>
              <w:left w:val="single" w:sz="4" w:space="0" w:color="auto"/>
              <w:bottom w:val="single" w:sz="4" w:space="0" w:color="auto"/>
              <w:right w:val="single" w:sz="4" w:space="0" w:color="auto"/>
            </w:tcBorders>
            <w:vAlign w:val="center"/>
          </w:tcPr>
          <w:p w14:paraId="3688887C" w14:textId="77777777" w:rsidR="000D0574" w:rsidRDefault="00385DF3">
            <w:pPr>
              <w:jc w:val="center"/>
              <w:rPr>
                <w:rFonts w:ascii="宋体" w:hAnsi="宋体" w:cs="宋体" w:hint="eastAsia"/>
                <w:szCs w:val="21"/>
              </w:rPr>
            </w:pPr>
            <w:r>
              <w:rPr>
                <w:rFonts w:ascii="宋体" w:hAnsi="宋体" w:cs="宋体" w:hint="eastAsia"/>
                <w:szCs w:val="21"/>
              </w:rPr>
              <w:t>投标人名称</w:t>
            </w:r>
          </w:p>
        </w:tc>
        <w:tc>
          <w:tcPr>
            <w:tcW w:w="6095" w:type="dxa"/>
            <w:tcBorders>
              <w:top w:val="single" w:sz="4" w:space="0" w:color="auto"/>
              <w:left w:val="single" w:sz="4" w:space="0" w:color="auto"/>
              <w:bottom w:val="single" w:sz="4" w:space="0" w:color="auto"/>
              <w:right w:val="single" w:sz="4" w:space="0" w:color="auto"/>
            </w:tcBorders>
            <w:vAlign w:val="center"/>
          </w:tcPr>
          <w:p w14:paraId="2EE8E07A" w14:textId="77777777" w:rsidR="000D0574" w:rsidRDefault="00385DF3">
            <w:pPr>
              <w:rPr>
                <w:rFonts w:ascii="宋体" w:hAnsi="宋体" w:cs="宋体" w:hint="eastAsia"/>
                <w:szCs w:val="21"/>
              </w:rPr>
            </w:pPr>
            <w:r>
              <w:rPr>
                <w:rFonts w:ascii="宋体" w:hAnsi="宋体" w:cs="宋体" w:hint="eastAsia"/>
                <w:szCs w:val="21"/>
              </w:rPr>
              <w:t>与营业执照、资质证书一致</w:t>
            </w:r>
          </w:p>
        </w:tc>
      </w:tr>
      <w:tr w:rsidR="000D0574" w14:paraId="01778830" w14:textId="77777777">
        <w:trPr>
          <w:trHeight w:val="454"/>
          <w:jc w:val="center"/>
        </w:trPr>
        <w:tc>
          <w:tcPr>
            <w:tcW w:w="846" w:type="dxa"/>
            <w:vMerge/>
            <w:tcBorders>
              <w:right w:val="single" w:sz="4" w:space="0" w:color="auto"/>
            </w:tcBorders>
            <w:vAlign w:val="center"/>
          </w:tcPr>
          <w:p w14:paraId="76DCCE1B" w14:textId="77777777" w:rsidR="000D0574" w:rsidRDefault="000D0574">
            <w:pPr>
              <w:jc w:val="center"/>
              <w:rPr>
                <w:rFonts w:ascii="宋体" w:hAnsi="宋体" w:cs="宋体" w:hint="eastAsia"/>
                <w:szCs w:val="21"/>
              </w:rPr>
            </w:pPr>
          </w:p>
        </w:tc>
        <w:tc>
          <w:tcPr>
            <w:tcW w:w="1559" w:type="dxa"/>
            <w:vMerge/>
            <w:tcBorders>
              <w:right w:val="single" w:sz="4" w:space="0" w:color="auto"/>
            </w:tcBorders>
            <w:vAlign w:val="center"/>
          </w:tcPr>
          <w:p w14:paraId="0FDBDFFE" w14:textId="77777777" w:rsidR="000D0574" w:rsidRDefault="000D0574">
            <w:pPr>
              <w:jc w:val="center"/>
              <w:rPr>
                <w:rFonts w:ascii="宋体" w:hAnsi="宋体" w:cs="宋体" w:hint="eastAsia"/>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012CC242" w14:textId="77777777" w:rsidR="000D0574" w:rsidRDefault="00385DF3">
            <w:pPr>
              <w:jc w:val="center"/>
              <w:rPr>
                <w:rFonts w:ascii="宋体" w:hAnsi="宋体" w:cs="宋体" w:hint="eastAsia"/>
                <w:szCs w:val="21"/>
              </w:rPr>
            </w:pPr>
            <w:r>
              <w:rPr>
                <w:rFonts w:ascii="宋体" w:hAnsi="宋体" w:cs="宋体" w:hint="eastAsia"/>
                <w:szCs w:val="21"/>
              </w:rPr>
              <w:t>法定代表人证明及授权</w:t>
            </w:r>
          </w:p>
        </w:tc>
        <w:tc>
          <w:tcPr>
            <w:tcW w:w="6095" w:type="dxa"/>
            <w:tcBorders>
              <w:top w:val="single" w:sz="4" w:space="0" w:color="auto"/>
              <w:left w:val="single" w:sz="4" w:space="0" w:color="auto"/>
              <w:bottom w:val="single" w:sz="4" w:space="0" w:color="auto"/>
              <w:right w:val="single" w:sz="4" w:space="0" w:color="auto"/>
            </w:tcBorders>
            <w:vAlign w:val="center"/>
          </w:tcPr>
          <w:p w14:paraId="2D250D2F" w14:textId="77777777" w:rsidR="000D0574" w:rsidRDefault="00385DF3">
            <w:pPr>
              <w:rPr>
                <w:rFonts w:ascii="宋体" w:hAnsi="宋体" w:cs="宋体" w:hint="eastAsia"/>
                <w:szCs w:val="21"/>
              </w:rPr>
            </w:pPr>
            <w:r>
              <w:rPr>
                <w:rFonts w:ascii="宋体" w:hAnsi="宋体" w:cs="宋体" w:hint="eastAsia"/>
                <w:szCs w:val="21"/>
              </w:rPr>
              <w:t>投标文件中有有效的法定代表人证明书，或由委托代理人签字或盖章的投标文件中有法定代表人证明书和授权委托证明书</w:t>
            </w:r>
          </w:p>
        </w:tc>
      </w:tr>
      <w:tr w:rsidR="000D0574" w14:paraId="64EED520" w14:textId="77777777">
        <w:trPr>
          <w:trHeight w:val="454"/>
          <w:jc w:val="center"/>
        </w:trPr>
        <w:tc>
          <w:tcPr>
            <w:tcW w:w="846" w:type="dxa"/>
            <w:vMerge/>
            <w:tcBorders>
              <w:top w:val="nil"/>
              <w:bottom w:val="single" w:sz="4" w:space="0" w:color="auto"/>
              <w:right w:val="single" w:sz="4" w:space="0" w:color="auto"/>
            </w:tcBorders>
            <w:vAlign w:val="center"/>
          </w:tcPr>
          <w:p w14:paraId="61B05CAF" w14:textId="77777777" w:rsidR="000D0574" w:rsidRDefault="000D0574">
            <w:pPr>
              <w:jc w:val="center"/>
              <w:rPr>
                <w:rFonts w:ascii="宋体" w:hAnsi="宋体" w:cs="宋体" w:hint="eastAsia"/>
                <w:szCs w:val="21"/>
              </w:rPr>
            </w:pPr>
          </w:p>
        </w:tc>
        <w:tc>
          <w:tcPr>
            <w:tcW w:w="1559" w:type="dxa"/>
            <w:vMerge/>
            <w:tcBorders>
              <w:top w:val="nil"/>
              <w:bottom w:val="single" w:sz="4" w:space="0" w:color="auto"/>
              <w:right w:val="single" w:sz="4" w:space="0" w:color="auto"/>
            </w:tcBorders>
            <w:vAlign w:val="center"/>
          </w:tcPr>
          <w:p w14:paraId="45E09375" w14:textId="77777777" w:rsidR="000D0574" w:rsidRDefault="000D0574">
            <w:pPr>
              <w:jc w:val="center"/>
              <w:rPr>
                <w:rFonts w:ascii="宋体" w:hAnsi="宋体" w:cs="宋体" w:hint="eastAsia"/>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5385D016" w14:textId="77777777" w:rsidR="000D0574" w:rsidRDefault="00385DF3">
            <w:pPr>
              <w:jc w:val="center"/>
              <w:rPr>
                <w:rFonts w:ascii="宋体" w:hAnsi="宋体" w:cs="宋体" w:hint="eastAsia"/>
                <w:szCs w:val="21"/>
              </w:rPr>
            </w:pPr>
            <w:r>
              <w:rPr>
                <w:rFonts w:ascii="宋体" w:hAnsi="宋体" w:cs="宋体" w:hint="eastAsia"/>
                <w:szCs w:val="21"/>
              </w:rPr>
              <w:t>投标承诺函</w:t>
            </w:r>
          </w:p>
        </w:tc>
        <w:tc>
          <w:tcPr>
            <w:tcW w:w="6095" w:type="dxa"/>
            <w:tcBorders>
              <w:top w:val="single" w:sz="4" w:space="0" w:color="auto"/>
              <w:left w:val="single" w:sz="4" w:space="0" w:color="auto"/>
              <w:bottom w:val="single" w:sz="4" w:space="0" w:color="auto"/>
              <w:right w:val="single" w:sz="4" w:space="0" w:color="auto"/>
            </w:tcBorders>
            <w:vAlign w:val="center"/>
          </w:tcPr>
          <w:p w14:paraId="4F8CBB00" w14:textId="77777777" w:rsidR="000D0574" w:rsidRDefault="00385DF3">
            <w:pPr>
              <w:rPr>
                <w:rFonts w:ascii="宋体" w:hAnsi="宋体" w:cs="宋体" w:hint="eastAsia"/>
                <w:szCs w:val="21"/>
              </w:rPr>
            </w:pPr>
            <w:r>
              <w:rPr>
                <w:rFonts w:ascii="宋体" w:hAnsi="宋体" w:cs="宋体" w:hint="eastAsia"/>
                <w:szCs w:val="21"/>
              </w:rPr>
              <w:t>投标承诺函内容与招标文件规定一致，且按规定加盖投标人电子印章</w:t>
            </w:r>
          </w:p>
        </w:tc>
      </w:tr>
      <w:tr w:rsidR="000D0574" w14:paraId="248EA4B5" w14:textId="77777777">
        <w:trPr>
          <w:trHeight w:val="454"/>
          <w:jc w:val="center"/>
        </w:trPr>
        <w:tc>
          <w:tcPr>
            <w:tcW w:w="846" w:type="dxa"/>
            <w:vMerge/>
            <w:tcBorders>
              <w:top w:val="nil"/>
              <w:bottom w:val="single" w:sz="4" w:space="0" w:color="auto"/>
              <w:right w:val="single" w:sz="4" w:space="0" w:color="auto"/>
            </w:tcBorders>
            <w:vAlign w:val="center"/>
          </w:tcPr>
          <w:p w14:paraId="39731C92" w14:textId="77777777" w:rsidR="000D0574" w:rsidRDefault="000D0574">
            <w:pPr>
              <w:jc w:val="center"/>
              <w:rPr>
                <w:rFonts w:ascii="宋体" w:hAnsi="宋体" w:cs="宋体" w:hint="eastAsia"/>
                <w:szCs w:val="21"/>
              </w:rPr>
            </w:pPr>
          </w:p>
        </w:tc>
        <w:tc>
          <w:tcPr>
            <w:tcW w:w="1559" w:type="dxa"/>
            <w:vMerge/>
            <w:tcBorders>
              <w:top w:val="nil"/>
              <w:bottom w:val="single" w:sz="4" w:space="0" w:color="auto"/>
              <w:right w:val="single" w:sz="4" w:space="0" w:color="auto"/>
            </w:tcBorders>
            <w:vAlign w:val="center"/>
          </w:tcPr>
          <w:p w14:paraId="101BCEC1" w14:textId="77777777" w:rsidR="000D0574" w:rsidRDefault="000D0574">
            <w:pPr>
              <w:jc w:val="center"/>
              <w:rPr>
                <w:rFonts w:ascii="宋体" w:hAnsi="宋体" w:cs="宋体" w:hint="eastAsia"/>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15D7810E" w14:textId="77777777" w:rsidR="000D0574" w:rsidRDefault="00385DF3">
            <w:pPr>
              <w:jc w:val="center"/>
              <w:rPr>
                <w:rFonts w:ascii="宋体" w:hAnsi="宋体" w:cs="宋体" w:hint="eastAsia"/>
                <w:szCs w:val="21"/>
              </w:rPr>
            </w:pPr>
            <w:r>
              <w:rPr>
                <w:rFonts w:ascii="宋体" w:hAnsi="宋体" w:cs="宋体" w:hint="eastAsia"/>
                <w:szCs w:val="21"/>
              </w:rPr>
              <w:t>投标文件格式</w:t>
            </w:r>
          </w:p>
        </w:tc>
        <w:tc>
          <w:tcPr>
            <w:tcW w:w="6095" w:type="dxa"/>
            <w:tcBorders>
              <w:top w:val="single" w:sz="4" w:space="0" w:color="auto"/>
              <w:left w:val="single" w:sz="4" w:space="0" w:color="auto"/>
              <w:bottom w:val="single" w:sz="4" w:space="0" w:color="auto"/>
              <w:right w:val="single" w:sz="4" w:space="0" w:color="auto"/>
            </w:tcBorders>
            <w:vAlign w:val="center"/>
          </w:tcPr>
          <w:p w14:paraId="077EBFBF" w14:textId="77777777" w:rsidR="000D0574" w:rsidRDefault="00385DF3">
            <w:pPr>
              <w:rPr>
                <w:rFonts w:ascii="宋体" w:hAnsi="宋体" w:cs="宋体" w:hint="eastAsia"/>
                <w:szCs w:val="21"/>
              </w:rPr>
            </w:pPr>
            <w:r>
              <w:rPr>
                <w:rFonts w:ascii="宋体" w:hAnsi="宋体" w:cs="宋体" w:hint="eastAsia"/>
                <w:szCs w:val="21"/>
              </w:rPr>
              <w:t>符合第七章“投标文件格式”的要求</w:t>
            </w:r>
          </w:p>
        </w:tc>
      </w:tr>
      <w:tr w:rsidR="000D0574" w14:paraId="78C4C506" w14:textId="77777777">
        <w:trPr>
          <w:trHeight w:val="454"/>
          <w:jc w:val="center"/>
        </w:trPr>
        <w:tc>
          <w:tcPr>
            <w:tcW w:w="846" w:type="dxa"/>
            <w:vMerge/>
            <w:tcBorders>
              <w:top w:val="nil"/>
              <w:bottom w:val="single" w:sz="4" w:space="0" w:color="auto"/>
              <w:right w:val="single" w:sz="4" w:space="0" w:color="auto"/>
            </w:tcBorders>
            <w:vAlign w:val="center"/>
          </w:tcPr>
          <w:p w14:paraId="0F516E93" w14:textId="77777777" w:rsidR="000D0574" w:rsidRDefault="000D0574">
            <w:pPr>
              <w:jc w:val="center"/>
              <w:rPr>
                <w:rFonts w:ascii="宋体" w:hAnsi="宋体" w:cs="宋体" w:hint="eastAsia"/>
                <w:szCs w:val="21"/>
              </w:rPr>
            </w:pPr>
          </w:p>
        </w:tc>
        <w:tc>
          <w:tcPr>
            <w:tcW w:w="1559" w:type="dxa"/>
            <w:vMerge/>
            <w:tcBorders>
              <w:top w:val="nil"/>
              <w:bottom w:val="single" w:sz="4" w:space="0" w:color="auto"/>
              <w:right w:val="single" w:sz="4" w:space="0" w:color="auto"/>
            </w:tcBorders>
            <w:vAlign w:val="center"/>
          </w:tcPr>
          <w:p w14:paraId="420BC76F" w14:textId="77777777" w:rsidR="000D0574" w:rsidRDefault="000D0574">
            <w:pPr>
              <w:jc w:val="center"/>
              <w:rPr>
                <w:rFonts w:ascii="宋体" w:hAnsi="宋体" w:cs="宋体" w:hint="eastAsia"/>
                <w:szCs w:val="21"/>
              </w:rPr>
            </w:pPr>
          </w:p>
        </w:tc>
        <w:tc>
          <w:tcPr>
            <w:tcW w:w="1985" w:type="dxa"/>
            <w:tcBorders>
              <w:top w:val="single" w:sz="4" w:space="0" w:color="auto"/>
              <w:left w:val="single" w:sz="4" w:space="0" w:color="auto"/>
              <w:right w:val="single" w:sz="4" w:space="0" w:color="auto"/>
            </w:tcBorders>
            <w:vAlign w:val="center"/>
          </w:tcPr>
          <w:p w14:paraId="58EEB27B" w14:textId="77777777" w:rsidR="000D0574" w:rsidRDefault="00385DF3">
            <w:pPr>
              <w:jc w:val="center"/>
              <w:rPr>
                <w:rFonts w:ascii="宋体" w:hAnsi="宋体" w:cs="宋体" w:hint="eastAsia"/>
                <w:szCs w:val="21"/>
              </w:rPr>
            </w:pPr>
            <w:r>
              <w:rPr>
                <w:rFonts w:ascii="宋体" w:hAnsi="宋体" w:cs="宋体" w:hint="eastAsia"/>
                <w:szCs w:val="21"/>
              </w:rPr>
              <w:t>报价唯一</w:t>
            </w:r>
          </w:p>
        </w:tc>
        <w:tc>
          <w:tcPr>
            <w:tcW w:w="6095" w:type="dxa"/>
            <w:tcBorders>
              <w:top w:val="single" w:sz="4" w:space="0" w:color="auto"/>
              <w:left w:val="single" w:sz="4" w:space="0" w:color="auto"/>
              <w:bottom w:val="single" w:sz="4" w:space="0" w:color="auto"/>
              <w:right w:val="single" w:sz="4" w:space="0" w:color="auto"/>
            </w:tcBorders>
            <w:vAlign w:val="center"/>
          </w:tcPr>
          <w:p w14:paraId="58420B9F" w14:textId="77777777" w:rsidR="000D0574" w:rsidRDefault="00385DF3">
            <w:pPr>
              <w:rPr>
                <w:rFonts w:ascii="宋体" w:hAnsi="宋体" w:cs="宋体" w:hint="eastAsia"/>
                <w:szCs w:val="21"/>
              </w:rPr>
            </w:pPr>
            <w:r>
              <w:rPr>
                <w:rFonts w:ascii="宋体" w:hAnsi="宋体" w:cs="宋体" w:hint="eastAsia"/>
                <w:szCs w:val="21"/>
              </w:rPr>
              <w:t>只能有一个有效报价</w:t>
            </w:r>
          </w:p>
        </w:tc>
      </w:tr>
      <w:tr w:rsidR="000D0574" w14:paraId="37160B13" w14:textId="77777777">
        <w:trPr>
          <w:trHeight w:val="454"/>
          <w:jc w:val="center"/>
        </w:trPr>
        <w:tc>
          <w:tcPr>
            <w:tcW w:w="846" w:type="dxa"/>
            <w:vMerge/>
            <w:tcBorders>
              <w:top w:val="nil"/>
              <w:bottom w:val="single" w:sz="4" w:space="0" w:color="auto"/>
              <w:right w:val="single" w:sz="4" w:space="0" w:color="auto"/>
            </w:tcBorders>
            <w:vAlign w:val="center"/>
          </w:tcPr>
          <w:p w14:paraId="2FC77775" w14:textId="77777777" w:rsidR="000D0574" w:rsidRDefault="000D0574">
            <w:pPr>
              <w:jc w:val="center"/>
              <w:rPr>
                <w:rFonts w:ascii="宋体" w:hAnsi="宋体" w:cs="宋体" w:hint="eastAsia"/>
                <w:szCs w:val="21"/>
              </w:rPr>
            </w:pPr>
          </w:p>
        </w:tc>
        <w:tc>
          <w:tcPr>
            <w:tcW w:w="1559" w:type="dxa"/>
            <w:vMerge/>
            <w:tcBorders>
              <w:top w:val="nil"/>
              <w:bottom w:val="single" w:sz="4" w:space="0" w:color="auto"/>
              <w:right w:val="single" w:sz="4" w:space="0" w:color="auto"/>
            </w:tcBorders>
            <w:vAlign w:val="center"/>
          </w:tcPr>
          <w:p w14:paraId="123E9C26" w14:textId="77777777" w:rsidR="000D0574" w:rsidRDefault="000D0574">
            <w:pPr>
              <w:jc w:val="center"/>
              <w:rPr>
                <w:rFonts w:ascii="宋体" w:hAnsi="宋体" w:cs="宋体" w:hint="eastAsia"/>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06F90CB7" w14:textId="77777777" w:rsidR="000D0574" w:rsidRDefault="00385DF3">
            <w:pPr>
              <w:jc w:val="center"/>
              <w:rPr>
                <w:rFonts w:ascii="宋体" w:hAnsi="宋体" w:cs="宋体" w:hint="eastAsia"/>
                <w:szCs w:val="21"/>
              </w:rPr>
            </w:pPr>
            <w:r>
              <w:rPr>
                <w:rFonts w:ascii="宋体" w:hAnsi="宋体" w:cs="宋体" w:hint="eastAsia"/>
                <w:szCs w:val="21"/>
              </w:rPr>
              <w:t>机器特征码一致</w:t>
            </w:r>
          </w:p>
        </w:tc>
        <w:tc>
          <w:tcPr>
            <w:tcW w:w="6095" w:type="dxa"/>
            <w:tcBorders>
              <w:top w:val="single" w:sz="4" w:space="0" w:color="auto"/>
              <w:left w:val="single" w:sz="4" w:space="0" w:color="auto"/>
              <w:bottom w:val="single" w:sz="4" w:space="0" w:color="auto"/>
              <w:right w:val="single" w:sz="4" w:space="0" w:color="auto"/>
            </w:tcBorders>
            <w:vAlign w:val="center"/>
          </w:tcPr>
          <w:p w14:paraId="1B6970B8" w14:textId="77777777" w:rsidR="000D0574" w:rsidRDefault="00385DF3">
            <w:pPr>
              <w:rPr>
                <w:rFonts w:ascii="宋体" w:hAnsi="宋体" w:cs="宋体" w:hint="eastAsia"/>
                <w:szCs w:val="21"/>
              </w:rPr>
            </w:pPr>
            <w:r>
              <w:rPr>
                <w:rFonts w:ascii="宋体" w:hAnsi="宋体" w:cs="宋体" w:hint="eastAsia"/>
                <w:szCs w:val="21"/>
              </w:rPr>
              <w:t>不同投标人的加密打包投标文件电脑机器特征码不一致</w:t>
            </w:r>
          </w:p>
        </w:tc>
      </w:tr>
      <w:tr w:rsidR="000D0574" w14:paraId="11F7AA61" w14:textId="77777777">
        <w:trPr>
          <w:trHeight w:val="454"/>
          <w:jc w:val="center"/>
        </w:trPr>
        <w:tc>
          <w:tcPr>
            <w:tcW w:w="846" w:type="dxa"/>
            <w:vMerge w:val="restart"/>
            <w:tcBorders>
              <w:top w:val="single" w:sz="4" w:space="0" w:color="auto"/>
              <w:right w:val="single" w:sz="4" w:space="0" w:color="auto"/>
            </w:tcBorders>
            <w:vAlign w:val="center"/>
          </w:tcPr>
          <w:p w14:paraId="63B3B5A3" w14:textId="77777777" w:rsidR="000D0574" w:rsidRDefault="00385DF3">
            <w:pPr>
              <w:jc w:val="center"/>
              <w:rPr>
                <w:rFonts w:ascii="宋体" w:hAnsi="宋体" w:cs="宋体" w:hint="eastAsia"/>
                <w:szCs w:val="21"/>
              </w:rPr>
            </w:pPr>
            <w:r>
              <w:rPr>
                <w:rFonts w:ascii="宋体" w:hAnsi="宋体" w:cs="宋体" w:hint="eastAsia"/>
                <w:szCs w:val="21"/>
              </w:rPr>
              <w:t>2.1.2</w:t>
            </w:r>
          </w:p>
        </w:tc>
        <w:tc>
          <w:tcPr>
            <w:tcW w:w="1559" w:type="dxa"/>
            <w:vMerge w:val="restart"/>
            <w:tcBorders>
              <w:top w:val="single" w:sz="4" w:space="0" w:color="auto"/>
              <w:right w:val="single" w:sz="4" w:space="0" w:color="auto"/>
            </w:tcBorders>
            <w:vAlign w:val="center"/>
          </w:tcPr>
          <w:p w14:paraId="004C10F9" w14:textId="77777777" w:rsidR="000D0574" w:rsidRDefault="00385DF3">
            <w:pPr>
              <w:jc w:val="center"/>
              <w:rPr>
                <w:rFonts w:ascii="宋体" w:hAnsi="宋体" w:cs="宋体" w:hint="eastAsia"/>
                <w:szCs w:val="21"/>
              </w:rPr>
            </w:pPr>
            <w:r>
              <w:rPr>
                <w:rFonts w:ascii="宋体" w:hAnsi="宋体" w:cs="宋体" w:hint="eastAsia"/>
                <w:szCs w:val="21"/>
              </w:rPr>
              <w:t>资格评审标准</w:t>
            </w:r>
          </w:p>
        </w:tc>
        <w:tc>
          <w:tcPr>
            <w:tcW w:w="1985" w:type="dxa"/>
            <w:tcBorders>
              <w:top w:val="single" w:sz="4" w:space="0" w:color="auto"/>
              <w:left w:val="single" w:sz="4" w:space="0" w:color="auto"/>
              <w:bottom w:val="single" w:sz="4" w:space="0" w:color="auto"/>
              <w:right w:val="single" w:sz="4" w:space="0" w:color="auto"/>
            </w:tcBorders>
            <w:vAlign w:val="center"/>
          </w:tcPr>
          <w:p w14:paraId="0133E35F" w14:textId="77777777" w:rsidR="000D0574" w:rsidRDefault="00385DF3">
            <w:pPr>
              <w:jc w:val="center"/>
              <w:rPr>
                <w:rFonts w:ascii="宋体" w:hAnsi="宋体" w:cs="宋体" w:hint="eastAsia"/>
                <w:szCs w:val="21"/>
              </w:rPr>
            </w:pPr>
            <w:r>
              <w:rPr>
                <w:rFonts w:ascii="宋体" w:hAnsi="宋体" w:cs="宋体" w:hint="eastAsia"/>
                <w:szCs w:val="21"/>
              </w:rPr>
              <w:t>营业执照</w:t>
            </w:r>
          </w:p>
        </w:tc>
        <w:tc>
          <w:tcPr>
            <w:tcW w:w="6095" w:type="dxa"/>
            <w:tcBorders>
              <w:top w:val="single" w:sz="4" w:space="0" w:color="auto"/>
              <w:left w:val="single" w:sz="4" w:space="0" w:color="auto"/>
              <w:bottom w:val="single" w:sz="4" w:space="0" w:color="auto"/>
              <w:right w:val="single" w:sz="4" w:space="0" w:color="auto"/>
            </w:tcBorders>
            <w:vAlign w:val="center"/>
          </w:tcPr>
          <w:p w14:paraId="3EA66EDB" w14:textId="77777777" w:rsidR="000D0574" w:rsidRDefault="00385DF3">
            <w:pPr>
              <w:rPr>
                <w:rFonts w:ascii="宋体" w:hAnsi="宋体" w:cs="宋体" w:hint="eastAsia"/>
                <w:szCs w:val="21"/>
              </w:rPr>
            </w:pPr>
            <w:r>
              <w:rPr>
                <w:rFonts w:ascii="宋体" w:hAnsi="宋体" w:cs="宋体" w:hint="eastAsia"/>
                <w:szCs w:val="21"/>
              </w:rPr>
              <w:t>具备有效的营业执照</w:t>
            </w:r>
          </w:p>
        </w:tc>
      </w:tr>
      <w:tr w:rsidR="000D0574" w14:paraId="2EDA8E58" w14:textId="77777777">
        <w:trPr>
          <w:trHeight w:val="454"/>
          <w:jc w:val="center"/>
        </w:trPr>
        <w:tc>
          <w:tcPr>
            <w:tcW w:w="846" w:type="dxa"/>
            <w:vMerge/>
            <w:tcBorders>
              <w:right w:val="single" w:sz="4" w:space="0" w:color="auto"/>
            </w:tcBorders>
            <w:vAlign w:val="center"/>
          </w:tcPr>
          <w:p w14:paraId="655009BA" w14:textId="77777777" w:rsidR="000D0574" w:rsidRDefault="000D0574">
            <w:pPr>
              <w:jc w:val="center"/>
              <w:rPr>
                <w:rFonts w:ascii="宋体" w:hAnsi="宋体" w:cs="宋体" w:hint="eastAsia"/>
                <w:szCs w:val="21"/>
              </w:rPr>
            </w:pPr>
          </w:p>
        </w:tc>
        <w:tc>
          <w:tcPr>
            <w:tcW w:w="1559" w:type="dxa"/>
            <w:vMerge/>
            <w:tcBorders>
              <w:right w:val="single" w:sz="4" w:space="0" w:color="auto"/>
            </w:tcBorders>
            <w:vAlign w:val="center"/>
          </w:tcPr>
          <w:p w14:paraId="4A921124" w14:textId="77777777" w:rsidR="000D0574" w:rsidRDefault="000D0574">
            <w:pPr>
              <w:jc w:val="center"/>
              <w:rPr>
                <w:rFonts w:ascii="宋体" w:hAnsi="宋体" w:cs="宋体" w:hint="eastAsia"/>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60A8737C" w14:textId="77777777" w:rsidR="000D0574" w:rsidRDefault="00385DF3">
            <w:pPr>
              <w:jc w:val="center"/>
              <w:rPr>
                <w:rFonts w:ascii="宋体" w:hAnsi="宋体" w:cs="宋体" w:hint="eastAsia"/>
                <w:szCs w:val="21"/>
              </w:rPr>
            </w:pPr>
            <w:r>
              <w:rPr>
                <w:rFonts w:ascii="宋体" w:hAnsi="宋体" w:cs="宋体" w:hint="eastAsia"/>
                <w:szCs w:val="21"/>
              </w:rPr>
              <w:t>资质等级</w:t>
            </w:r>
          </w:p>
        </w:tc>
        <w:tc>
          <w:tcPr>
            <w:tcW w:w="6095" w:type="dxa"/>
            <w:tcBorders>
              <w:top w:val="single" w:sz="4" w:space="0" w:color="auto"/>
              <w:left w:val="single" w:sz="4" w:space="0" w:color="auto"/>
              <w:bottom w:val="single" w:sz="4" w:space="0" w:color="auto"/>
              <w:right w:val="single" w:sz="4" w:space="0" w:color="auto"/>
            </w:tcBorders>
            <w:vAlign w:val="center"/>
          </w:tcPr>
          <w:p w14:paraId="39633AFB" w14:textId="77777777" w:rsidR="000D0574" w:rsidRDefault="00385DF3">
            <w:pPr>
              <w:rPr>
                <w:rFonts w:ascii="宋体" w:hAnsi="宋体" w:cs="宋体" w:hint="eastAsia"/>
                <w:szCs w:val="21"/>
              </w:rPr>
            </w:pPr>
            <w:r>
              <w:rPr>
                <w:rFonts w:ascii="宋体" w:hAnsi="宋体" w:cs="宋体" w:hint="eastAsia"/>
                <w:szCs w:val="21"/>
              </w:rPr>
              <w:t>符合第二章“投标人须知”第1.4.1项规定</w:t>
            </w:r>
          </w:p>
        </w:tc>
      </w:tr>
      <w:tr w:rsidR="000D0574" w14:paraId="76BDC5EA" w14:textId="77777777">
        <w:trPr>
          <w:trHeight w:val="454"/>
          <w:jc w:val="center"/>
        </w:trPr>
        <w:tc>
          <w:tcPr>
            <w:tcW w:w="846" w:type="dxa"/>
            <w:vMerge/>
            <w:tcBorders>
              <w:right w:val="single" w:sz="4" w:space="0" w:color="auto"/>
            </w:tcBorders>
            <w:vAlign w:val="center"/>
          </w:tcPr>
          <w:p w14:paraId="119393AC" w14:textId="77777777" w:rsidR="000D0574" w:rsidRDefault="000D0574">
            <w:pPr>
              <w:jc w:val="center"/>
              <w:rPr>
                <w:rFonts w:ascii="宋体" w:hAnsi="宋体" w:cs="宋体" w:hint="eastAsia"/>
                <w:szCs w:val="21"/>
              </w:rPr>
            </w:pPr>
          </w:p>
        </w:tc>
        <w:tc>
          <w:tcPr>
            <w:tcW w:w="1559" w:type="dxa"/>
            <w:vMerge/>
            <w:tcBorders>
              <w:right w:val="single" w:sz="4" w:space="0" w:color="auto"/>
            </w:tcBorders>
            <w:vAlign w:val="center"/>
          </w:tcPr>
          <w:p w14:paraId="6594EED2" w14:textId="77777777" w:rsidR="000D0574" w:rsidRDefault="000D0574">
            <w:pPr>
              <w:jc w:val="center"/>
              <w:rPr>
                <w:rFonts w:ascii="宋体" w:hAnsi="宋体" w:cs="宋体" w:hint="eastAsia"/>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1D9AD71E" w14:textId="77777777" w:rsidR="000D0574" w:rsidRDefault="00385DF3">
            <w:pPr>
              <w:jc w:val="center"/>
              <w:rPr>
                <w:rFonts w:ascii="宋体" w:hAnsi="宋体" w:cs="宋体" w:hint="eastAsia"/>
                <w:szCs w:val="21"/>
              </w:rPr>
            </w:pPr>
            <w:r>
              <w:rPr>
                <w:rFonts w:ascii="宋体" w:hAnsi="宋体" w:cs="宋体" w:hint="eastAsia"/>
                <w:szCs w:val="21"/>
              </w:rPr>
              <w:t>项目负责人（可兼任施工负责人）</w:t>
            </w:r>
          </w:p>
        </w:tc>
        <w:tc>
          <w:tcPr>
            <w:tcW w:w="6095" w:type="dxa"/>
            <w:tcBorders>
              <w:top w:val="single" w:sz="4" w:space="0" w:color="auto"/>
              <w:left w:val="single" w:sz="4" w:space="0" w:color="auto"/>
              <w:bottom w:val="single" w:sz="4" w:space="0" w:color="auto"/>
              <w:right w:val="single" w:sz="4" w:space="0" w:color="auto"/>
            </w:tcBorders>
            <w:vAlign w:val="center"/>
          </w:tcPr>
          <w:p w14:paraId="583B51CB" w14:textId="77777777" w:rsidR="000D0574" w:rsidRDefault="00385DF3">
            <w:pPr>
              <w:rPr>
                <w:rFonts w:ascii="宋体" w:hAnsi="宋体" w:cs="宋体" w:hint="eastAsia"/>
                <w:szCs w:val="21"/>
              </w:rPr>
            </w:pPr>
            <w:r>
              <w:rPr>
                <w:rFonts w:ascii="宋体" w:hAnsi="宋体" w:cs="宋体" w:hint="eastAsia"/>
                <w:szCs w:val="21"/>
              </w:rPr>
              <w:t>符合第二章“投标人须知”第1.4.1项规定</w:t>
            </w:r>
          </w:p>
        </w:tc>
      </w:tr>
      <w:tr w:rsidR="000D0574" w14:paraId="09299F7B" w14:textId="77777777">
        <w:trPr>
          <w:trHeight w:val="454"/>
          <w:jc w:val="center"/>
        </w:trPr>
        <w:tc>
          <w:tcPr>
            <w:tcW w:w="846" w:type="dxa"/>
            <w:vMerge/>
            <w:tcBorders>
              <w:right w:val="single" w:sz="4" w:space="0" w:color="auto"/>
            </w:tcBorders>
            <w:vAlign w:val="center"/>
          </w:tcPr>
          <w:p w14:paraId="695E94CC" w14:textId="77777777" w:rsidR="000D0574" w:rsidRDefault="000D0574">
            <w:pPr>
              <w:jc w:val="center"/>
              <w:rPr>
                <w:rFonts w:ascii="宋体" w:hAnsi="宋体" w:cs="宋体" w:hint="eastAsia"/>
                <w:szCs w:val="21"/>
              </w:rPr>
            </w:pPr>
          </w:p>
        </w:tc>
        <w:tc>
          <w:tcPr>
            <w:tcW w:w="1559" w:type="dxa"/>
            <w:vMerge/>
            <w:tcBorders>
              <w:right w:val="single" w:sz="4" w:space="0" w:color="auto"/>
            </w:tcBorders>
            <w:vAlign w:val="center"/>
          </w:tcPr>
          <w:p w14:paraId="6C7F3A70" w14:textId="77777777" w:rsidR="000D0574" w:rsidRDefault="000D0574">
            <w:pPr>
              <w:jc w:val="center"/>
              <w:rPr>
                <w:rFonts w:ascii="宋体" w:hAnsi="宋体" w:cs="宋体" w:hint="eastAsia"/>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67F1BCD7" w14:textId="77777777" w:rsidR="000D0574" w:rsidRDefault="00385DF3">
            <w:pPr>
              <w:jc w:val="center"/>
              <w:rPr>
                <w:rFonts w:ascii="宋体" w:hAnsi="宋体" w:cs="宋体" w:hint="eastAsia"/>
                <w:szCs w:val="21"/>
              </w:rPr>
            </w:pPr>
            <w:r>
              <w:rPr>
                <w:rFonts w:ascii="宋体" w:hAnsi="宋体" w:cs="宋体" w:hint="eastAsia"/>
                <w:szCs w:val="21"/>
              </w:rPr>
              <w:t>施工负责人</w:t>
            </w:r>
          </w:p>
        </w:tc>
        <w:tc>
          <w:tcPr>
            <w:tcW w:w="6095" w:type="dxa"/>
            <w:tcBorders>
              <w:top w:val="single" w:sz="4" w:space="0" w:color="auto"/>
              <w:left w:val="single" w:sz="4" w:space="0" w:color="auto"/>
              <w:bottom w:val="single" w:sz="4" w:space="0" w:color="auto"/>
              <w:right w:val="single" w:sz="4" w:space="0" w:color="auto"/>
            </w:tcBorders>
            <w:vAlign w:val="center"/>
          </w:tcPr>
          <w:p w14:paraId="3FE68283" w14:textId="77777777" w:rsidR="000D0574" w:rsidRDefault="00385DF3">
            <w:pPr>
              <w:rPr>
                <w:rFonts w:ascii="宋体" w:hAnsi="宋体" w:cs="宋体" w:hint="eastAsia"/>
                <w:szCs w:val="21"/>
              </w:rPr>
            </w:pPr>
            <w:r>
              <w:rPr>
                <w:rFonts w:ascii="宋体" w:hAnsi="宋体" w:cs="宋体" w:hint="eastAsia"/>
                <w:szCs w:val="21"/>
              </w:rPr>
              <w:t>符合第二章“投标人须知”第1.4.1项规定</w:t>
            </w:r>
          </w:p>
        </w:tc>
      </w:tr>
      <w:tr w:rsidR="000D0574" w14:paraId="5BEF2041" w14:textId="77777777">
        <w:trPr>
          <w:trHeight w:val="454"/>
          <w:jc w:val="center"/>
        </w:trPr>
        <w:tc>
          <w:tcPr>
            <w:tcW w:w="846" w:type="dxa"/>
            <w:vMerge/>
            <w:tcBorders>
              <w:right w:val="single" w:sz="4" w:space="0" w:color="auto"/>
            </w:tcBorders>
            <w:vAlign w:val="center"/>
          </w:tcPr>
          <w:p w14:paraId="1CD7D487" w14:textId="77777777" w:rsidR="000D0574" w:rsidRDefault="000D0574">
            <w:pPr>
              <w:jc w:val="center"/>
              <w:rPr>
                <w:rFonts w:ascii="宋体" w:hAnsi="宋体" w:cs="宋体" w:hint="eastAsia"/>
                <w:szCs w:val="21"/>
              </w:rPr>
            </w:pPr>
          </w:p>
        </w:tc>
        <w:tc>
          <w:tcPr>
            <w:tcW w:w="1559" w:type="dxa"/>
            <w:vMerge/>
            <w:tcBorders>
              <w:right w:val="single" w:sz="4" w:space="0" w:color="auto"/>
            </w:tcBorders>
            <w:vAlign w:val="center"/>
          </w:tcPr>
          <w:p w14:paraId="1F010447" w14:textId="77777777" w:rsidR="000D0574" w:rsidRDefault="000D0574">
            <w:pPr>
              <w:jc w:val="center"/>
              <w:rPr>
                <w:rFonts w:ascii="宋体" w:hAnsi="宋体" w:cs="宋体" w:hint="eastAsia"/>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050DEB58" w14:textId="77777777" w:rsidR="000D0574" w:rsidRDefault="00385DF3">
            <w:pPr>
              <w:jc w:val="center"/>
              <w:rPr>
                <w:rFonts w:ascii="宋体" w:hAnsi="宋体" w:cs="宋体" w:hint="eastAsia"/>
                <w:szCs w:val="21"/>
              </w:rPr>
            </w:pPr>
            <w:r>
              <w:rPr>
                <w:rFonts w:ascii="宋体" w:hAnsi="宋体" w:cs="宋体" w:hint="eastAsia"/>
                <w:szCs w:val="21"/>
              </w:rPr>
              <w:t>设计负责人</w:t>
            </w:r>
          </w:p>
        </w:tc>
        <w:tc>
          <w:tcPr>
            <w:tcW w:w="6095" w:type="dxa"/>
            <w:tcBorders>
              <w:top w:val="single" w:sz="4" w:space="0" w:color="auto"/>
              <w:left w:val="single" w:sz="4" w:space="0" w:color="auto"/>
              <w:bottom w:val="single" w:sz="4" w:space="0" w:color="auto"/>
              <w:right w:val="single" w:sz="4" w:space="0" w:color="auto"/>
            </w:tcBorders>
            <w:vAlign w:val="center"/>
          </w:tcPr>
          <w:p w14:paraId="020A3064" w14:textId="77777777" w:rsidR="000D0574" w:rsidRDefault="00385DF3">
            <w:pPr>
              <w:rPr>
                <w:rFonts w:ascii="宋体" w:hAnsi="宋体" w:cs="宋体" w:hint="eastAsia"/>
                <w:szCs w:val="21"/>
              </w:rPr>
            </w:pPr>
            <w:r>
              <w:rPr>
                <w:rFonts w:ascii="宋体" w:hAnsi="宋体" w:cs="宋体" w:hint="eastAsia"/>
                <w:szCs w:val="21"/>
              </w:rPr>
              <w:t>符合第二章“投标人须知”第1.4.1项规定</w:t>
            </w:r>
          </w:p>
        </w:tc>
      </w:tr>
      <w:tr w:rsidR="000D0574" w14:paraId="04924230" w14:textId="77777777">
        <w:trPr>
          <w:trHeight w:val="454"/>
          <w:jc w:val="center"/>
        </w:trPr>
        <w:tc>
          <w:tcPr>
            <w:tcW w:w="846" w:type="dxa"/>
            <w:vMerge/>
            <w:tcBorders>
              <w:right w:val="single" w:sz="4" w:space="0" w:color="auto"/>
            </w:tcBorders>
            <w:vAlign w:val="center"/>
          </w:tcPr>
          <w:p w14:paraId="7FB532BB" w14:textId="77777777" w:rsidR="000D0574" w:rsidRDefault="000D0574">
            <w:pPr>
              <w:jc w:val="center"/>
              <w:rPr>
                <w:rFonts w:ascii="宋体" w:hAnsi="宋体" w:cs="宋体" w:hint="eastAsia"/>
                <w:szCs w:val="21"/>
              </w:rPr>
            </w:pPr>
          </w:p>
        </w:tc>
        <w:tc>
          <w:tcPr>
            <w:tcW w:w="1559" w:type="dxa"/>
            <w:vMerge/>
            <w:tcBorders>
              <w:right w:val="single" w:sz="4" w:space="0" w:color="auto"/>
            </w:tcBorders>
            <w:vAlign w:val="center"/>
          </w:tcPr>
          <w:p w14:paraId="65682DF6" w14:textId="77777777" w:rsidR="000D0574" w:rsidRDefault="000D0574">
            <w:pPr>
              <w:jc w:val="center"/>
              <w:rPr>
                <w:rFonts w:ascii="宋体" w:hAnsi="宋体" w:cs="宋体" w:hint="eastAsia"/>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68B82449" w14:textId="77777777" w:rsidR="000D0574" w:rsidRDefault="00385DF3">
            <w:pPr>
              <w:jc w:val="center"/>
              <w:rPr>
                <w:rFonts w:ascii="宋体" w:hAnsi="宋体" w:cs="宋体" w:hint="eastAsia"/>
                <w:szCs w:val="21"/>
              </w:rPr>
            </w:pPr>
            <w:r>
              <w:rPr>
                <w:rFonts w:ascii="宋体" w:hAnsi="宋体" w:cs="宋体" w:hint="eastAsia"/>
                <w:szCs w:val="21"/>
              </w:rPr>
              <w:t>施工技术负责人</w:t>
            </w:r>
          </w:p>
        </w:tc>
        <w:tc>
          <w:tcPr>
            <w:tcW w:w="6095" w:type="dxa"/>
            <w:tcBorders>
              <w:top w:val="single" w:sz="4" w:space="0" w:color="auto"/>
              <w:left w:val="single" w:sz="4" w:space="0" w:color="auto"/>
              <w:bottom w:val="single" w:sz="4" w:space="0" w:color="auto"/>
              <w:right w:val="single" w:sz="4" w:space="0" w:color="auto"/>
            </w:tcBorders>
            <w:vAlign w:val="center"/>
          </w:tcPr>
          <w:p w14:paraId="7B54F043" w14:textId="77777777" w:rsidR="000D0574" w:rsidRDefault="00385DF3">
            <w:pPr>
              <w:rPr>
                <w:rFonts w:ascii="宋体" w:hAnsi="宋体" w:cs="宋体" w:hint="eastAsia"/>
                <w:szCs w:val="21"/>
              </w:rPr>
            </w:pPr>
            <w:r>
              <w:rPr>
                <w:rFonts w:ascii="宋体" w:hAnsi="宋体" w:cs="宋体" w:hint="eastAsia"/>
                <w:szCs w:val="21"/>
              </w:rPr>
              <w:t>符合第二章“投标人须知”第1.4.1项规定</w:t>
            </w:r>
          </w:p>
        </w:tc>
      </w:tr>
      <w:tr w:rsidR="000D0574" w14:paraId="7093BB83" w14:textId="77777777">
        <w:trPr>
          <w:trHeight w:val="454"/>
          <w:jc w:val="center"/>
        </w:trPr>
        <w:tc>
          <w:tcPr>
            <w:tcW w:w="846" w:type="dxa"/>
            <w:vMerge/>
            <w:tcBorders>
              <w:right w:val="single" w:sz="4" w:space="0" w:color="auto"/>
            </w:tcBorders>
            <w:vAlign w:val="center"/>
          </w:tcPr>
          <w:p w14:paraId="7A01EB0C" w14:textId="77777777" w:rsidR="000D0574" w:rsidRDefault="000D0574">
            <w:pPr>
              <w:jc w:val="center"/>
              <w:rPr>
                <w:rFonts w:ascii="宋体" w:hAnsi="宋体" w:cs="宋体" w:hint="eastAsia"/>
                <w:szCs w:val="21"/>
              </w:rPr>
            </w:pPr>
          </w:p>
        </w:tc>
        <w:tc>
          <w:tcPr>
            <w:tcW w:w="1559" w:type="dxa"/>
            <w:vMerge/>
            <w:tcBorders>
              <w:right w:val="single" w:sz="4" w:space="0" w:color="auto"/>
            </w:tcBorders>
            <w:vAlign w:val="center"/>
          </w:tcPr>
          <w:p w14:paraId="36A333BB" w14:textId="77777777" w:rsidR="000D0574" w:rsidRDefault="000D0574">
            <w:pPr>
              <w:jc w:val="center"/>
              <w:rPr>
                <w:rFonts w:ascii="宋体" w:hAnsi="宋体" w:cs="宋体" w:hint="eastAsia"/>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2E0456E4" w14:textId="77777777" w:rsidR="000D0574" w:rsidRDefault="00385DF3">
            <w:pPr>
              <w:jc w:val="center"/>
              <w:rPr>
                <w:rFonts w:ascii="宋体" w:hAnsi="宋体" w:cs="宋体" w:hint="eastAsia"/>
                <w:szCs w:val="21"/>
              </w:rPr>
            </w:pPr>
            <w:r>
              <w:rPr>
                <w:rFonts w:ascii="宋体" w:hAnsi="宋体" w:cs="宋体" w:hint="eastAsia"/>
                <w:szCs w:val="21"/>
              </w:rPr>
              <w:t>专职安全员</w:t>
            </w:r>
          </w:p>
        </w:tc>
        <w:tc>
          <w:tcPr>
            <w:tcW w:w="6095" w:type="dxa"/>
            <w:tcBorders>
              <w:top w:val="single" w:sz="4" w:space="0" w:color="auto"/>
              <w:left w:val="single" w:sz="4" w:space="0" w:color="auto"/>
              <w:bottom w:val="single" w:sz="4" w:space="0" w:color="auto"/>
              <w:right w:val="single" w:sz="4" w:space="0" w:color="auto"/>
            </w:tcBorders>
            <w:vAlign w:val="center"/>
          </w:tcPr>
          <w:p w14:paraId="77862704" w14:textId="77777777" w:rsidR="000D0574" w:rsidRDefault="00385DF3">
            <w:pPr>
              <w:rPr>
                <w:rFonts w:ascii="宋体" w:hAnsi="宋体" w:cs="宋体" w:hint="eastAsia"/>
                <w:szCs w:val="21"/>
              </w:rPr>
            </w:pPr>
            <w:r>
              <w:rPr>
                <w:rFonts w:ascii="宋体" w:hAnsi="宋体" w:cs="宋体" w:hint="eastAsia"/>
                <w:szCs w:val="21"/>
              </w:rPr>
              <w:t>符合第二章“投标人须知”第1.4.1项规定</w:t>
            </w:r>
          </w:p>
        </w:tc>
      </w:tr>
      <w:tr w:rsidR="000D0574" w14:paraId="643C1369" w14:textId="77777777">
        <w:trPr>
          <w:trHeight w:val="454"/>
          <w:jc w:val="center"/>
        </w:trPr>
        <w:tc>
          <w:tcPr>
            <w:tcW w:w="846" w:type="dxa"/>
            <w:vMerge/>
            <w:tcBorders>
              <w:right w:val="single" w:sz="4" w:space="0" w:color="auto"/>
            </w:tcBorders>
            <w:vAlign w:val="center"/>
          </w:tcPr>
          <w:p w14:paraId="6E8D828E" w14:textId="77777777" w:rsidR="000D0574" w:rsidRDefault="000D0574">
            <w:pPr>
              <w:jc w:val="center"/>
              <w:rPr>
                <w:rFonts w:ascii="宋体" w:hAnsi="宋体" w:cs="宋体" w:hint="eastAsia"/>
                <w:szCs w:val="21"/>
              </w:rPr>
            </w:pPr>
          </w:p>
        </w:tc>
        <w:tc>
          <w:tcPr>
            <w:tcW w:w="1559" w:type="dxa"/>
            <w:vMerge/>
            <w:tcBorders>
              <w:right w:val="single" w:sz="4" w:space="0" w:color="auto"/>
            </w:tcBorders>
            <w:vAlign w:val="center"/>
          </w:tcPr>
          <w:p w14:paraId="45D66611" w14:textId="77777777" w:rsidR="000D0574" w:rsidRDefault="000D0574">
            <w:pPr>
              <w:jc w:val="center"/>
              <w:rPr>
                <w:rFonts w:ascii="宋体" w:hAnsi="宋体" w:cs="宋体" w:hint="eastAsia"/>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4D1663FB" w14:textId="77777777" w:rsidR="000D0574" w:rsidRDefault="00385DF3">
            <w:pPr>
              <w:jc w:val="center"/>
              <w:rPr>
                <w:rFonts w:ascii="宋体" w:hAnsi="宋体" w:cs="宋体" w:hint="eastAsia"/>
                <w:szCs w:val="21"/>
              </w:rPr>
            </w:pPr>
            <w:r>
              <w:rPr>
                <w:rFonts w:ascii="宋体" w:hAnsi="宋体" w:cs="宋体" w:hint="eastAsia"/>
                <w:szCs w:val="21"/>
              </w:rPr>
              <w:t>其他要求</w:t>
            </w:r>
          </w:p>
        </w:tc>
        <w:tc>
          <w:tcPr>
            <w:tcW w:w="6095" w:type="dxa"/>
            <w:tcBorders>
              <w:top w:val="single" w:sz="4" w:space="0" w:color="auto"/>
              <w:left w:val="single" w:sz="4" w:space="0" w:color="auto"/>
              <w:bottom w:val="single" w:sz="4" w:space="0" w:color="auto"/>
              <w:right w:val="single" w:sz="4" w:space="0" w:color="auto"/>
            </w:tcBorders>
            <w:vAlign w:val="center"/>
          </w:tcPr>
          <w:p w14:paraId="6F066ACC" w14:textId="77777777" w:rsidR="000D0574" w:rsidRDefault="00385DF3">
            <w:pPr>
              <w:rPr>
                <w:rFonts w:ascii="宋体" w:hAnsi="宋体" w:cs="宋体" w:hint="eastAsia"/>
                <w:szCs w:val="21"/>
              </w:rPr>
            </w:pPr>
            <w:r>
              <w:rPr>
                <w:rFonts w:ascii="宋体" w:hAnsi="宋体" w:cs="宋体" w:hint="eastAsia"/>
                <w:szCs w:val="21"/>
              </w:rPr>
              <w:t>符合第二章“投标人须知”第1.4.1项规定</w:t>
            </w:r>
          </w:p>
        </w:tc>
      </w:tr>
      <w:tr w:rsidR="000D0574" w14:paraId="64AAEB49" w14:textId="77777777">
        <w:trPr>
          <w:trHeight w:val="454"/>
          <w:jc w:val="center"/>
        </w:trPr>
        <w:tc>
          <w:tcPr>
            <w:tcW w:w="846" w:type="dxa"/>
            <w:vMerge/>
            <w:tcBorders>
              <w:bottom w:val="single" w:sz="4" w:space="0" w:color="auto"/>
              <w:right w:val="single" w:sz="4" w:space="0" w:color="auto"/>
            </w:tcBorders>
            <w:vAlign w:val="center"/>
          </w:tcPr>
          <w:p w14:paraId="6FC1945C" w14:textId="77777777" w:rsidR="000D0574" w:rsidRDefault="000D0574">
            <w:pPr>
              <w:jc w:val="center"/>
              <w:rPr>
                <w:rFonts w:ascii="宋体" w:hAnsi="宋体" w:cs="宋体" w:hint="eastAsia"/>
                <w:szCs w:val="21"/>
              </w:rPr>
            </w:pPr>
          </w:p>
        </w:tc>
        <w:tc>
          <w:tcPr>
            <w:tcW w:w="1559" w:type="dxa"/>
            <w:vMerge/>
            <w:tcBorders>
              <w:bottom w:val="single" w:sz="4" w:space="0" w:color="auto"/>
              <w:right w:val="single" w:sz="4" w:space="0" w:color="auto"/>
            </w:tcBorders>
            <w:vAlign w:val="center"/>
          </w:tcPr>
          <w:p w14:paraId="706578DE" w14:textId="77777777" w:rsidR="000D0574" w:rsidRDefault="000D0574">
            <w:pPr>
              <w:jc w:val="center"/>
              <w:rPr>
                <w:rFonts w:ascii="宋体" w:hAnsi="宋体" w:cs="宋体" w:hint="eastAsia"/>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7FDAC8C4" w14:textId="77777777" w:rsidR="000D0574" w:rsidRDefault="00385DF3">
            <w:pPr>
              <w:jc w:val="center"/>
              <w:rPr>
                <w:rFonts w:ascii="宋体" w:hAnsi="宋体" w:cs="宋体" w:hint="eastAsia"/>
                <w:szCs w:val="21"/>
              </w:rPr>
            </w:pPr>
            <w:bookmarkStart w:id="129" w:name="OLE_LINK2"/>
            <w:r>
              <w:rPr>
                <w:rFonts w:ascii="宋体" w:hAnsi="宋体" w:cs="宋体" w:hint="eastAsia"/>
                <w:szCs w:val="21"/>
              </w:rPr>
              <w:t>联合体投标人</w:t>
            </w:r>
            <w:bookmarkEnd w:id="129"/>
          </w:p>
        </w:tc>
        <w:tc>
          <w:tcPr>
            <w:tcW w:w="6095" w:type="dxa"/>
            <w:tcBorders>
              <w:top w:val="single" w:sz="4" w:space="0" w:color="auto"/>
              <w:left w:val="single" w:sz="4" w:space="0" w:color="auto"/>
              <w:bottom w:val="single" w:sz="4" w:space="0" w:color="auto"/>
              <w:right w:val="single" w:sz="4" w:space="0" w:color="auto"/>
            </w:tcBorders>
            <w:vAlign w:val="center"/>
          </w:tcPr>
          <w:p w14:paraId="07550B9B" w14:textId="77777777" w:rsidR="000D0574" w:rsidRDefault="00385DF3">
            <w:pPr>
              <w:rPr>
                <w:rFonts w:ascii="宋体" w:hAnsi="宋体" w:cs="宋体" w:hint="eastAsia"/>
                <w:szCs w:val="21"/>
              </w:rPr>
            </w:pPr>
            <w:r>
              <w:rPr>
                <w:rFonts w:ascii="宋体" w:hAnsi="宋体" w:cs="宋体" w:hint="eastAsia"/>
                <w:szCs w:val="21"/>
              </w:rPr>
              <w:t>符合第二章“投标人须知”第1.4.2项规定</w:t>
            </w:r>
          </w:p>
        </w:tc>
      </w:tr>
      <w:tr w:rsidR="000D0574" w14:paraId="671D8CF5" w14:textId="77777777">
        <w:trPr>
          <w:trHeight w:val="454"/>
          <w:jc w:val="center"/>
        </w:trPr>
        <w:tc>
          <w:tcPr>
            <w:tcW w:w="846" w:type="dxa"/>
            <w:vMerge w:val="restart"/>
            <w:tcBorders>
              <w:top w:val="single" w:sz="4" w:space="0" w:color="auto"/>
              <w:bottom w:val="single" w:sz="4" w:space="0" w:color="auto"/>
              <w:right w:val="single" w:sz="4" w:space="0" w:color="auto"/>
            </w:tcBorders>
            <w:vAlign w:val="center"/>
          </w:tcPr>
          <w:p w14:paraId="0C112F48" w14:textId="77777777" w:rsidR="000D0574" w:rsidRDefault="00385DF3">
            <w:pPr>
              <w:jc w:val="center"/>
              <w:rPr>
                <w:rFonts w:ascii="宋体" w:hAnsi="宋体" w:cs="宋体" w:hint="eastAsia"/>
                <w:szCs w:val="21"/>
              </w:rPr>
            </w:pPr>
            <w:r>
              <w:rPr>
                <w:rFonts w:ascii="宋体" w:hAnsi="宋体" w:cs="宋体" w:hint="eastAsia"/>
                <w:szCs w:val="21"/>
              </w:rPr>
              <w:t>2.1.3（1）</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14:paraId="0A4F95E1" w14:textId="77777777" w:rsidR="000D0574" w:rsidRDefault="00385DF3">
            <w:pPr>
              <w:jc w:val="center"/>
              <w:rPr>
                <w:rFonts w:ascii="宋体" w:hAnsi="宋体" w:cs="宋体" w:hint="eastAsia"/>
                <w:szCs w:val="21"/>
              </w:rPr>
            </w:pPr>
            <w:r>
              <w:rPr>
                <w:rFonts w:ascii="宋体" w:hAnsi="宋体" w:cs="Arial Unicode MS" w:hint="eastAsia"/>
                <w:szCs w:val="21"/>
              </w:rPr>
              <w:t>设计方案文件响应性评审标准</w:t>
            </w:r>
          </w:p>
        </w:tc>
        <w:tc>
          <w:tcPr>
            <w:tcW w:w="1985" w:type="dxa"/>
            <w:tcBorders>
              <w:top w:val="single" w:sz="4" w:space="0" w:color="auto"/>
              <w:left w:val="single" w:sz="4" w:space="0" w:color="auto"/>
              <w:bottom w:val="single" w:sz="4" w:space="0" w:color="auto"/>
              <w:right w:val="single" w:sz="4" w:space="0" w:color="auto"/>
            </w:tcBorders>
            <w:vAlign w:val="center"/>
          </w:tcPr>
          <w:p w14:paraId="2A359F79" w14:textId="77777777" w:rsidR="000D0574" w:rsidRDefault="00385DF3">
            <w:pPr>
              <w:jc w:val="center"/>
              <w:rPr>
                <w:rFonts w:ascii="宋体" w:hAnsi="宋体" w:cs="宋体" w:hint="eastAsia"/>
                <w:szCs w:val="21"/>
              </w:rPr>
            </w:pPr>
            <w:r>
              <w:rPr>
                <w:rFonts w:ascii="宋体" w:hAnsi="宋体" w:cs="宋体" w:hint="eastAsia"/>
                <w:szCs w:val="21"/>
              </w:rPr>
              <w:t>暗标形式</w:t>
            </w:r>
          </w:p>
        </w:tc>
        <w:tc>
          <w:tcPr>
            <w:tcW w:w="6095" w:type="dxa"/>
            <w:tcBorders>
              <w:top w:val="single" w:sz="4" w:space="0" w:color="auto"/>
              <w:left w:val="single" w:sz="4" w:space="0" w:color="auto"/>
              <w:bottom w:val="single" w:sz="4" w:space="0" w:color="auto"/>
              <w:right w:val="single" w:sz="4" w:space="0" w:color="auto"/>
            </w:tcBorders>
            <w:vAlign w:val="center"/>
          </w:tcPr>
          <w:p w14:paraId="6633AA6A" w14:textId="77777777" w:rsidR="000D0574" w:rsidRDefault="00385DF3">
            <w:pPr>
              <w:rPr>
                <w:rFonts w:ascii="宋体" w:hAnsi="宋体" w:cs="宋体" w:hint="eastAsia"/>
                <w:szCs w:val="21"/>
              </w:rPr>
            </w:pPr>
            <w:r>
              <w:rPr>
                <w:rFonts w:ascii="宋体" w:hAnsi="宋体" w:cs="Arial Unicode MS" w:hint="eastAsia"/>
                <w:szCs w:val="21"/>
              </w:rPr>
              <w:t>投标人（若为联合体，指联合体各单位）未在设计方案上标注或做任何可以辨认投标人及专业技术人员身份的名称、印章、商标、图形等</w:t>
            </w:r>
          </w:p>
        </w:tc>
      </w:tr>
      <w:tr w:rsidR="000D0574" w14:paraId="1BD64028" w14:textId="77777777">
        <w:trPr>
          <w:trHeight w:val="454"/>
          <w:jc w:val="center"/>
        </w:trPr>
        <w:tc>
          <w:tcPr>
            <w:tcW w:w="846" w:type="dxa"/>
            <w:vMerge/>
            <w:tcBorders>
              <w:top w:val="single" w:sz="4" w:space="0" w:color="auto"/>
              <w:bottom w:val="single" w:sz="4" w:space="0" w:color="auto"/>
              <w:right w:val="single" w:sz="4" w:space="0" w:color="auto"/>
            </w:tcBorders>
            <w:vAlign w:val="center"/>
          </w:tcPr>
          <w:p w14:paraId="73B574C8" w14:textId="77777777" w:rsidR="000D0574" w:rsidRDefault="000D0574">
            <w:pPr>
              <w:jc w:val="center"/>
              <w:rPr>
                <w:rFonts w:ascii="宋体" w:hAnsi="宋体" w:cs="宋体" w:hint="eastAsia"/>
                <w:szCs w:val="21"/>
              </w:rPr>
            </w:pPr>
          </w:p>
        </w:tc>
        <w:tc>
          <w:tcPr>
            <w:tcW w:w="1559" w:type="dxa"/>
            <w:vMerge/>
            <w:tcBorders>
              <w:top w:val="single" w:sz="4" w:space="0" w:color="auto"/>
              <w:bottom w:val="single" w:sz="4" w:space="0" w:color="auto"/>
              <w:right w:val="single" w:sz="4" w:space="0" w:color="auto"/>
            </w:tcBorders>
            <w:vAlign w:val="center"/>
          </w:tcPr>
          <w:p w14:paraId="134E1E6F" w14:textId="77777777" w:rsidR="000D0574" w:rsidRDefault="000D0574">
            <w:pPr>
              <w:jc w:val="center"/>
              <w:rPr>
                <w:rFonts w:ascii="宋体" w:hAnsi="宋体" w:cs="Arial Unicode MS" w:hint="eastAsia"/>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36F252E1" w14:textId="77777777" w:rsidR="000D0574" w:rsidRDefault="00385DF3">
            <w:pPr>
              <w:jc w:val="center"/>
              <w:rPr>
                <w:rFonts w:ascii="宋体" w:hAnsi="宋体" w:cs="宋体" w:hint="eastAsia"/>
                <w:szCs w:val="21"/>
              </w:rPr>
            </w:pPr>
            <w:r>
              <w:rPr>
                <w:rFonts w:ascii="宋体" w:hAnsi="宋体" w:cs="宋体" w:hint="eastAsia"/>
                <w:szCs w:val="21"/>
              </w:rPr>
              <w:t>明标暗标互相印证</w:t>
            </w:r>
          </w:p>
        </w:tc>
        <w:tc>
          <w:tcPr>
            <w:tcW w:w="6095" w:type="dxa"/>
            <w:tcBorders>
              <w:top w:val="single" w:sz="4" w:space="0" w:color="auto"/>
              <w:left w:val="single" w:sz="4" w:space="0" w:color="auto"/>
              <w:bottom w:val="single" w:sz="4" w:space="0" w:color="auto"/>
              <w:right w:val="single" w:sz="4" w:space="0" w:color="auto"/>
            </w:tcBorders>
            <w:vAlign w:val="center"/>
          </w:tcPr>
          <w:p w14:paraId="09625151" w14:textId="77777777" w:rsidR="000D0574" w:rsidRDefault="00385DF3">
            <w:pPr>
              <w:rPr>
                <w:rFonts w:ascii="宋体" w:hAnsi="宋体" w:cs="宋体" w:hint="eastAsia"/>
                <w:szCs w:val="21"/>
              </w:rPr>
            </w:pPr>
            <w:r>
              <w:rPr>
                <w:rFonts w:ascii="宋体" w:hAnsi="宋体" w:cs="Arial Unicode MS" w:hint="eastAsia"/>
                <w:szCs w:val="21"/>
              </w:rPr>
              <w:t>投标文件未通过明标、暗标中包含的相同内容（如报价等）互相印证、辨认投标人身份</w:t>
            </w:r>
          </w:p>
        </w:tc>
      </w:tr>
      <w:tr w:rsidR="000D0574" w14:paraId="269F649D" w14:textId="77777777">
        <w:trPr>
          <w:trHeight w:val="454"/>
          <w:jc w:val="center"/>
        </w:trPr>
        <w:tc>
          <w:tcPr>
            <w:tcW w:w="846" w:type="dxa"/>
            <w:vMerge/>
            <w:tcBorders>
              <w:top w:val="single" w:sz="4" w:space="0" w:color="auto"/>
              <w:bottom w:val="single" w:sz="4" w:space="0" w:color="auto"/>
              <w:right w:val="single" w:sz="4" w:space="0" w:color="auto"/>
            </w:tcBorders>
            <w:vAlign w:val="center"/>
          </w:tcPr>
          <w:p w14:paraId="05680D0F" w14:textId="77777777" w:rsidR="000D0574" w:rsidRDefault="000D0574">
            <w:pPr>
              <w:jc w:val="center"/>
              <w:rPr>
                <w:rFonts w:ascii="宋体" w:hAnsi="宋体" w:cs="宋体" w:hint="eastAsia"/>
                <w:szCs w:val="21"/>
              </w:rPr>
            </w:pPr>
          </w:p>
        </w:tc>
        <w:tc>
          <w:tcPr>
            <w:tcW w:w="1559" w:type="dxa"/>
            <w:vMerge/>
            <w:tcBorders>
              <w:top w:val="single" w:sz="4" w:space="0" w:color="auto"/>
              <w:bottom w:val="single" w:sz="4" w:space="0" w:color="auto"/>
              <w:right w:val="single" w:sz="4" w:space="0" w:color="auto"/>
            </w:tcBorders>
            <w:vAlign w:val="center"/>
          </w:tcPr>
          <w:p w14:paraId="03C9B9B7" w14:textId="77777777" w:rsidR="000D0574" w:rsidRDefault="000D0574">
            <w:pPr>
              <w:jc w:val="center"/>
              <w:rPr>
                <w:rFonts w:ascii="宋体" w:hAnsi="宋体" w:cs="宋体" w:hint="eastAsia"/>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6CE65CF9" w14:textId="77777777" w:rsidR="000D0574" w:rsidRDefault="00385DF3">
            <w:pPr>
              <w:jc w:val="center"/>
              <w:rPr>
                <w:rFonts w:ascii="宋体" w:hAnsi="宋体" w:cs="宋体" w:hint="eastAsia"/>
                <w:szCs w:val="21"/>
              </w:rPr>
            </w:pPr>
            <w:r>
              <w:rPr>
                <w:rFonts w:ascii="宋体" w:hAnsi="宋体" w:cs="宋体" w:hint="eastAsia"/>
                <w:szCs w:val="21"/>
              </w:rPr>
              <w:t>合法合规性</w:t>
            </w:r>
          </w:p>
        </w:tc>
        <w:tc>
          <w:tcPr>
            <w:tcW w:w="6095" w:type="dxa"/>
            <w:tcBorders>
              <w:top w:val="single" w:sz="4" w:space="0" w:color="auto"/>
              <w:left w:val="single" w:sz="4" w:space="0" w:color="auto"/>
              <w:bottom w:val="single" w:sz="4" w:space="0" w:color="auto"/>
              <w:right w:val="single" w:sz="4" w:space="0" w:color="auto"/>
            </w:tcBorders>
            <w:vAlign w:val="center"/>
          </w:tcPr>
          <w:p w14:paraId="5C899ED6" w14:textId="77777777" w:rsidR="000D0574" w:rsidRDefault="00385DF3">
            <w:pPr>
              <w:rPr>
                <w:rFonts w:ascii="宋体" w:hAnsi="宋体" w:cs="宋体" w:hint="eastAsia"/>
                <w:szCs w:val="21"/>
              </w:rPr>
            </w:pPr>
            <w:r>
              <w:rPr>
                <w:rFonts w:ascii="宋体" w:hAnsi="宋体" w:cs="Arial Unicode MS" w:hint="eastAsia"/>
                <w:szCs w:val="21"/>
              </w:rPr>
              <w:t>投标人之间不存在《广东省实施&lt;中华人民共和国招标投标法&gt;》第十六条所禁止的情形的</w:t>
            </w:r>
          </w:p>
        </w:tc>
      </w:tr>
      <w:tr w:rsidR="000D0574" w14:paraId="3C8609ED" w14:textId="77777777">
        <w:trPr>
          <w:trHeight w:val="454"/>
          <w:jc w:val="center"/>
        </w:trPr>
        <w:tc>
          <w:tcPr>
            <w:tcW w:w="846" w:type="dxa"/>
            <w:vMerge/>
            <w:tcBorders>
              <w:top w:val="single" w:sz="4" w:space="0" w:color="auto"/>
              <w:bottom w:val="single" w:sz="4" w:space="0" w:color="auto"/>
              <w:right w:val="single" w:sz="4" w:space="0" w:color="auto"/>
            </w:tcBorders>
            <w:vAlign w:val="center"/>
          </w:tcPr>
          <w:p w14:paraId="4BE3B1F4" w14:textId="77777777" w:rsidR="000D0574" w:rsidRDefault="000D0574">
            <w:pPr>
              <w:jc w:val="center"/>
              <w:rPr>
                <w:rFonts w:ascii="宋体" w:hAnsi="宋体" w:cs="宋体" w:hint="eastAsia"/>
                <w:szCs w:val="21"/>
              </w:rPr>
            </w:pPr>
          </w:p>
        </w:tc>
        <w:tc>
          <w:tcPr>
            <w:tcW w:w="1559" w:type="dxa"/>
            <w:vMerge/>
            <w:tcBorders>
              <w:top w:val="single" w:sz="4" w:space="0" w:color="auto"/>
              <w:bottom w:val="single" w:sz="4" w:space="0" w:color="auto"/>
              <w:right w:val="single" w:sz="4" w:space="0" w:color="auto"/>
            </w:tcBorders>
            <w:vAlign w:val="center"/>
          </w:tcPr>
          <w:p w14:paraId="792EAC16" w14:textId="77777777" w:rsidR="000D0574" w:rsidRDefault="000D0574">
            <w:pPr>
              <w:jc w:val="center"/>
              <w:rPr>
                <w:rFonts w:ascii="宋体" w:hAnsi="宋体" w:cs="宋体" w:hint="eastAsia"/>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0E8CCF04" w14:textId="77777777" w:rsidR="000D0574" w:rsidRDefault="00385DF3">
            <w:pPr>
              <w:jc w:val="center"/>
              <w:rPr>
                <w:rFonts w:ascii="宋体" w:hAnsi="宋体" w:cs="宋体" w:hint="eastAsia"/>
                <w:szCs w:val="21"/>
              </w:rPr>
            </w:pPr>
            <w:r>
              <w:rPr>
                <w:rFonts w:ascii="宋体" w:hAnsi="宋体" w:cs="宋体" w:hint="eastAsia"/>
                <w:szCs w:val="21"/>
              </w:rPr>
              <w:t>抄袭行为</w:t>
            </w:r>
          </w:p>
        </w:tc>
        <w:tc>
          <w:tcPr>
            <w:tcW w:w="6095" w:type="dxa"/>
            <w:tcBorders>
              <w:top w:val="single" w:sz="4" w:space="0" w:color="auto"/>
              <w:left w:val="single" w:sz="4" w:space="0" w:color="auto"/>
              <w:bottom w:val="single" w:sz="4" w:space="0" w:color="auto"/>
              <w:right w:val="single" w:sz="4" w:space="0" w:color="auto"/>
            </w:tcBorders>
            <w:vAlign w:val="center"/>
          </w:tcPr>
          <w:p w14:paraId="4AEE8C37" w14:textId="77777777" w:rsidR="000D0574" w:rsidRDefault="00385DF3">
            <w:pPr>
              <w:jc w:val="left"/>
              <w:rPr>
                <w:rFonts w:ascii="宋体" w:hAnsi="宋体" w:cs="Arial Unicode MS" w:hint="eastAsia"/>
                <w:szCs w:val="21"/>
              </w:rPr>
            </w:pPr>
            <w:r>
              <w:rPr>
                <w:rFonts w:ascii="宋体" w:hAnsi="宋体" w:cs="宋体" w:hint="eastAsia"/>
                <w:szCs w:val="21"/>
              </w:rPr>
              <w:t>不存在互相雷同和串通投标情形的（串通投标情形以《中华人民共和国招标投标法实施条例》的规定为准）</w:t>
            </w:r>
          </w:p>
        </w:tc>
      </w:tr>
      <w:tr w:rsidR="000D0574" w14:paraId="3CFFFFD2" w14:textId="77777777">
        <w:trPr>
          <w:trHeight w:val="454"/>
          <w:jc w:val="center"/>
        </w:trPr>
        <w:tc>
          <w:tcPr>
            <w:tcW w:w="846" w:type="dxa"/>
            <w:vMerge w:val="restart"/>
            <w:tcBorders>
              <w:top w:val="single" w:sz="4" w:space="0" w:color="auto"/>
              <w:bottom w:val="single" w:sz="4" w:space="0" w:color="auto"/>
              <w:right w:val="single" w:sz="4" w:space="0" w:color="auto"/>
            </w:tcBorders>
            <w:vAlign w:val="center"/>
          </w:tcPr>
          <w:p w14:paraId="7D378ACE" w14:textId="77777777" w:rsidR="000D0574" w:rsidRDefault="00385DF3">
            <w:pPr>
              <w:jc w:val="center"/>
              <w:rPr>
                <w:rFonts w:ascii="宋体" w:hAnsi="宋体" w:cs="宋体" w:hint="eastAsia"/>
                <w:szCs w:val="21"/>
              </w:rPr>
            </w:pPr>
            <w:r>
              <w:rPr>
                <w:rFonts w:ascii="宋体" w:hAnsi="宋体" w:cs="宋体" w:hint="eastAsia"/>
                <w:szCs w:val="21"/>
              </w:rPr>
              <w:t>2.1.3（2）</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14:paraId="56D50C80" w14:textId="77777777" w:rsidR="000D0574" w:rsidRDefault="00385DF3">
            <w:pPr>
              <w:jc w:val="center"/>
              <w:rPr>
                <w:rFonts w:ascii="宋体" w:hAnsi="宋体" w:cs="宋体" w:hint="eastAsia"/>
                <w:szCs w:val="21"/>
              </w:rPr>
            </w:pPr>
            <w:r>
              <w:rPr>
                <w:rFonts w:ascii="宋体" w:hAnsi="宋体" w:cs="Arial Unicode MS" w:hint="eastAsia"/>
                <w:szCs w:val="21"/>
              </w:rPr>
              <w:t>工程总承包实施方案响应性评审标准</w:t>
            </w:r>
          </w:p>
        </w:tc>
        <w:tc>
          <w:tcPr>
            <w:tcW w:w="1985" w:type="dxa"/>
            <w:tcBorders>
              <w:top w:val="single" w:sz="4" w:space="0" w:color="auto"/>
              <w:left w:val="single" w:sz="4" w:space="0" w:color="auto"/>
              <w:bottom w:val="single" w:sz="4" w:space="0" w:color="auto"/>
              <w:right w:val="single" w:sz="4" w:space="0" w:color="auto"/>
            </w:tcBorders>
            <w:vAlign w:val="center"/>
          </w:tcPr>
          <w:p w14:paraId="464D7A85" w14:textId="77777777" w:rsidR="000D0574" w:rsidRDefault="00385DF3">
            <w:pPr>
              <w:jc w:val="center"/>
              <w:rPr>
                <w:rFonts w:ascii="宋体" w:hAnsi="宋体" w:cs="宋体" w:hint="eastAsia"/>
                <w:szCs w:val="21"/>
              </w:rPr>
            </w:pPr>
            <w:r>
              <w:rPr>
                <w:rFonts w:ascii="宋体" w:hAnsi="宋体" w:cs="宋体" w:hint="eastAsia"/>
                <w:szCs w:val="21"/>
              </w:rPr>
              <w:t>投标报价</w:t>
            </w:r>
          </w:p>
        </w:tc>
        <w:tc>
          <w:tcPr>
            <w:tcW w:w="6095" w:type="dxa"/>
            <w:tcBorders>
              <w:top w:val="single" w:sz="4" w:space="0" w:color="auto"/>
              <w:left w:val="single" w:sz="4" w:space="0" w:color="auto"/>
              <w:bottom w:val="single" w:sz="4" w:space="0" w:color="auto"/>
              <w:right w:val="single" w:sz="4" w:space="0" w:color="auto"/>
            </w:tcBorders>
            <w:vAlign w:val="center"/>
          </w:tcPr>
          <w:p w14:paraId="25620900" w14:textId="77777777" w:rsidR="000D0574" w:rsidRDefault="00385DF3">
            <w:pPr>
              <w:rPr>
                <w:rFonts w:ascii="宋体" w:hAnsi="宋体" w:cs="宋体" w:hint="eastAsia"/>
                <w:szCs w:val="21"/>
              </w:rPr>
            </w:pPr>
            <w:r>
              <w:rPr>
                <w:rFonts w:ascii="宋体" w:hAnsi="宋体" w:cs="宋体" w:hint="eastAsia"/>
                <w:szCs w:val="21"/>
              </w:rPr>
              <w:t>符合第二章“投标人须知”第3.2项规定且不低于企业成本</w:t>
            </w:r>
          </w:p>
        </w:tc>
      </w:tr>
      <w:tr w:rsidR="000D0574" w14:paraId="64E032C7" w14:textId="77777777">
        <w:trPr>
          <w:trHeight w:val="454"/>
          <w:jc w:val="center"/>
        </w:trPr>
        <w:tc>
          <w:tcPr>
            <w:tcW w:w="846" w:type="dxa"/>
            <w:vMerge/>
            <w:tcBorders>
              <w:top w:val="single" w:sz="4" w:space="0" w:color="auto"/>
              <w:bottom w:val="single" w:sz="4" w:space="0" w:color="auto"/>
              <w:right w:val="single" w:sz="4" w:space="0" w:color="auto"/>
            </w:tcBorders>
            <w:vAlign w:val="center"/>
          </w:tcPr>
          <w:p w14:paraId="4405E551" w14:textId="77777777" w:rsidR="000D0574" w:rsidRDefault="000D0574">
            <w:pPr>
              <w:jc w:val="center"/>
              <w:rPr>
                <w:rFonts w:ascii="宋体" w:hAnsi="宋体" w:cs="宋体" w:hint="eastAsia"/>
                <w:szCs w:val="21"/>
              </w:rPr>
            </w:pPr>
          </w:p>
        </w:tc>
        <w:tc>
          <w:tcPr>
            <w:tcW w:w="1559" w:type="dxa"/>
            <w:vMerge/>
            <w:tcBorders>
              <w:top w:val="single" w:sz="4" w:space="0" w:color="auto"/>
              <w:bottom w:val="single" w:sz="4" w:space="0" w:color="auto"/>
              <w:right w:val="single" w:sz="4" w:space="0" w:color="auto"/>
            </w:tcBorders>
            <w:vAlign w:val="center"/>
          </w:tcPr>
          <w:p w14:paraId="313B3FF3" w14:textId="77777777" w:rsidR="000D0574" w:rsidRDefault="000D0574">
            <w:pPr>
              <w:jc w:val="center"/>
              <w:rPr>
                <w:rFonts w:ascii="宋体" w:hAnsi="宋体" w:cs="宋体" w:hint="eastAsia"/>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491119DB" w14:textId="77777777" w:rsidR="000D0574" w:rsidRDefault="00385DF3">
            <w:pPr>
              <w:jc w:val="center"/>
              <w:rPr>
                <w:rFonts w:ascii="宋体" w:hAnsi="宋体" w:cs="宋体" w:hint="eastAsia"/>
                <w:szCs w:val="21"/>
              </w:rPr>
            </w:pPr>
            <w:r>
              <w:rPr>
                <w:rFonts w:ascii="宋体" w:hAnsi="宋体" w:cs="宋体" w:hint="eastAsia"/>
                <w:szCs w:val="21"/>
              </w:rPr>
              <w:t>投标内容</w:t>
            </w:r>
          </w:p>
        </w:tc>
        <w:tc>
          <w:tcPr>
            <w:tcW w:w="6095" w:type="dxa"/>
            <w:tcBorders>
              <w:top w:val="single" w:sz="4" w:space="0" w:color="auto"/>
              <w:left w:val="single" w:sz="4" w:space="0" w:color="auto"/>
              <w:bottom w:val="single" w:sz="4" w:space="0" w:color="auto"/>
              <w:right w:val="single" w:sz="4" w:space="0" w:color="auto"/>
            </w:tcBorders>
            <w:vAlign w:val="center"/>
          </w:tcPr>
          <w:p w14:paraId="3019B276" w14:textId="77777777" w:rsidR="000D0574" w:rsidRDefault="00385DF3">
            <w:pPr>
              <w:rPr>
                <w:rFonts w:ascii="宋体" w:hAnsi="宋体" w:cs="宋体" w:hint="eastAsia"/>
                <w:szCs w:val="21"/>
              </w:rPr>
            </w:pPr>
            <w:r>
              <w:rPr>
                <w:rFonts w:ascii="宋体" w:hAnsi="宋体" w:cs="宋体" w:hint="eastAsia"/>
                <w:szCs w:val="21"/>
              </w:rPr>
              <w:t>符合第二章“投标人须知”第1.3.1项规定</w:t>
            </w:r>
          </w:p>
        </w:tc>
      </w:tr>
      <w:tr w:rsidR="000D0574" w14:paraId="1A94157B" w14:textId="77777777">
        <w:trPr>
          <w:trHeight w:val="454"/>
          <w:jc w:val="center"/>
        </w:trPr>
        <w:tc>
          <w:tcPr>
            <w:tcW w:w="846" w:type="dxa"/>
            <w:vMerge/>
            <w:tcBorders>
              <w:top w:val="single" w:sz="4" w:space="0" w:color="auto"/>
              <w:bottom w:val="single" w:sz="4" w:space="0" w:color="auto"/>
              <w:right w:val="single" w:sz="4" w:space="0" w:color="auto"/>
            </w:tcBorders>
            <w:vAlign w:val="center"/>
          </w:tcPr>
          <w:p w14:paraId="0808FB4D" w14:textId="77777777" w:rsidR="000D0574" w:rsidRDefault="000D0574">
            <w:pPr>
              <w:jc w:val="center"/>
              <w:rPr>
                <w:rFonts w:ascii="宋体" w:hAnsi="宋体" w:cs="宋体" w:hint="eastAsia"/>
                <w:szCs w:val="21"/>
              </w:rPr>
            </w:pPr>
          </w:p>
        </w:tc>
        <w:tc>
          <w:tcPr>
            <w:tcW w:w="1559" w:type="dxa"/>
            <w:vMerge/>
            <w:tcBorders>
              <w:top w:val="single" w:sz="4" w:space="0" w:color="auto"/>
              <w:bottom w:val="single" w:sz="4" w:space="0" w:color="auto"/>
              <w:right w:val="single" w:sz="4" w:space="0" w:color="auto"/>
            </w:tcBorders>
            <w:vAlign w:val="center"/>
          </w:tcPr>
          <w:p w14:paraId="5B9D67E0" w14:textId="77777777" w:rsidR="000D0574" w:rsidRDefault="000D0574">
            <w:pPr>
              <w:jc w:val="center"/>
              <w:rPr>
                <w:rFonts w:ascii="宋体" w:hAnsi="宋体" w:cs="宋体" w:hint="eastAsia"/>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40A6F157" w14:textId="77777777" w:rsidR="000D0574" w:rsidRDefault="00385DF3">
            <w:pPr>
              <w:jc w:val="center"/>
              <w:rPr>
                <w:rFonts w:ascii="宋体" w:hAnsi="宋体" w:cs="宋体" w:hint="eastAsia"/>
                <w:szCs w:val="21"/>
              </w:rPr>
            </w:pPr>
            <w:r>
              <w:rPr>
                <w:rFonts w:ascii="宋体" w:hAnsi="宋体" w:cs="宋体" w:hint="eastAsia"/>
                <w:szCs w:val="21"/>
              </w:rPr>
              <w:t>工期</w:t>
            </w:r>
          </w:p>
        </w:tc>
        <w:tc>
          <w:tcPr>
            <w:tcW w:w="6095" w:type="dxa"/>
            <w:tcBorders>
              <w:top w:val="single" w:sz="4" w:space="0" w:color="auto"/>
              <w:left w:val="single" w:sz="4" w:space="0" w:color="auto"/>
              <w:bottom w:val="single" w:sz="4" w:space="0" w:color="auto"/>
              <w:right w:val="single" w:sz="4" w:space="0" w:color="auto"/>
            </w:tcBorders>
            <w:vAlign w:val="center"/>
          </w:tcPr>
          <w:p w14:paraId="5F855ED6" w14:textId="77777777" w:rsidR="000D0574" w:rsidRDefault="00385DF3">
            <w:pPr>
              <w:rPr>
                <w:rFonts w:ascii="宋体" w:hAnsi="宋体" w:cs="宋体" w:hint="eastAsia"/>
                <w:szCs w:val="21"/>
              </w:rPr>
            </w:pPr>
            <w:r>
              <w:rPr>
                <w:rFonts w:ascii="宋体" w:hAnsi="宋体" w:cs="宋体" w:hint="eastAsia"/>
                <w:szCs w:val="21"/>
              </w:rPr>
              <w:t>符合第二章“投标人须知”第1.3.2项规定</w:t>
            </w:r>
          </w:p>
        </w:tc>
      </w:tr>
      <w:tr w:rsidR="000D0574" w14:paraId="32653F15" w14:textId="77777777">
        <w:trPr>
          <w:trHeight w:val="454"/>
          <w:jc w:val="center"/>
        </w:trPr>
        <w:tc>
          <w:tcPr>
            <w:tcW w:w="846" w:type="dxa"/>
            <w:vMerge/>
            <w:tcBorders>
              <w:top w:val="single" w:sz="4" w:space="0" w:color="auto"/>
              <w:bottom w:val="single" w:sz="4" w:space="0" w:color="auto"/>
              <w:right w:val="single" w:sz="4" w:space="0" w:color="auto"/>
            </w:tcBorders>
            <w:vAlign w:val="center"/>
          </w:tcPr>
          <w:p w14:paraId="3E08CC14" w14:textId="77777777" w:rsidR="000D0574" w:rsidRDefault="000D0574">
            <w:pPr>
              <w:jc w:val="center"/>
              <w:rPr>
                <w:rFonts w:ascii="宋体" w:hAnsi="宋体" w:cs="宋体" w:hint="eastAsia"/>
                <w:szCs w:val="21"/>
              </w:rPr>
            </w:pPr>
          </w:p>
        </w:tc>
        <w:tc>
          <w:tcPr>
            <w:tcW w:w="1559" w:type="dxa"/>
            <w:vMerge/>
            <w:tcBorders>
              <w:top w:val="single" w:sz="4" w:space="0" w:color="auto"/>
              <w:bottom w:val="single" w:sz="4" w:space="0" w:color="auto"/>
              <w:right w:val="single" w:sz="4" w:space="0" w:color="auto"/>
            </w:tcBorders>
            <w:vAlign w:val="center"/>
          </w:tcPr>
          <w:p w14:paraId="7289DE2D" w14:textId="77777777" w:rsidR="000D0574" w:rsidRDefault="000D0574">
            <w:pPr>
              <w:jc w:val="center"/>
              <w:rPr>
                <w:rFonts w:ascii="宋体" w:hAnsi="宋体" w:cs="宋体" w:hint="eastAsia"/>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2E1D460E" w14:textId="77777777" w:rsidR="000D0574" w:rsidRDefault="00385DF3">
            <w:pPr>
              <w:jc w:val="center"/>
              <w:rPr>
                <w:rFonts w:ascii="宋体" w:hAnsi="宋体" w:cs="宋体" w:hint="eastAsia"/>
                <w:szCs w:val="21"/>
              </w:rPr>
            </w:pPr>
            <w:r>
              <w:rPr>
                <w:rFonts w:ascii="宋体" w:hAnsi="宋体" w:cs="宋体" w:hint="eastAsia"/>
                <w:szCs w:val="21"/>
              </w:rPr>
              <w:t>质量标准</w:t>
            </w:r>
          </w:p>
        </w:tc>
        <w:tc>
          <w:tcPr>
            <w:tcW w:w="6095" w:type="dxa"/>
            <w:tcBorders>
              <w:top w:val="single" w:sz="4" w:space="0" w:color="auto"/>
              <w:left w:val="single" w:sz="4" w:space="0" w:color="auto"/>
              <w:bottom w:val="single" w:sz="4" w:space="0" w:color="auto"/>
              <w:right w:val="single" w:sz="4" w:space="0" w:color="auto"/>
            </w:tcBorders>
            <w:vAlign w:val="center"/>
          </w:tcPr>
          <w:p w14:paraId="34155B88" w14:textId="77777777" w:rsidR="000D0574" w:rsidRDefault="00385DF3">
            <w:pPr>
              <w:rPr>
                <w:rFonts w:ascii="宋体" w:hAnsi="宋体" w:cs="宋体" w:hint="eastAsia"/>
                <w:szCs w:val="21"/>
              </w:rPr>
            </w:pPr>
            <w:r>
              <w:rPr>
                <w:rFonts w:ascii="宋体" w:hAnsi="宋体" w:cs="宋体" w:hint="eastAsia"/>
                <w:szCs w:val="21"/>
              </w:rPr>
              <w:t>符合第二章“投标人须知”第1.3.3项规定</w:t>
            </w:r>
          </w:p>
        </w:tc>
      </w:tr>
      <w:tr w:rsidR="000D0574" w14:paraId="39F50445" w14:textId="77777777">
        <w:trPr>
          <w:trHeight w:val="454"/>
          <w:jc w:val="center"/>
        </w:trPr>
        <w:tc>
          <w:tcPr>
            <w:tcW w:w="846" w:type="dxa"/>
            <w:vMerge/>
            <w:tcBorders>
              <w:top w:val="single" w:sz="4" w:space="0" w:color="auto"/>
              <w:bottom w:val="single" w:sz="4" w:space="0" w:color="auto"/>
              <w:right w:val="single" w:sz="4" w:space="0" w:color="auto"/>
            </w:tcBorders>
            <w:vAlign w:val="center"/>
          </w:tcPr>
          <w:p w14:paraId="7131D7D3" w14:textId="77777777" w:rsidR="000D0574" w:rsidRDefault="000D0574">
            <w:pPr>
              <w:jc w:val="center"/>
              <w:rPr>
                <w:rFonts w:ascii="宋体" w:hAnsi="宋体" w:cs="宋体" w:hint="eastAsia"/>
                <w:szCs w:val="21"/>
              </w:rPr>
            </w:pPr>
          </w:p>
        </w:tc>
        <w:tc>
          <w:tcPr>
            <w:tcW w:w="1559" w:type="dxa"/>
            <w:vMerge/>
            <w:tcBorders>
              <w:top w:val="single" w:sz="4" w:space="0" w:color="auto"/>
              <w:bottom w:val="single" w:sz="4" w:space="0" w:color="auto"/>
              <w:right w:val="single" w:sz="4" w:space="0" w:color="auto"/>
            </w:tcBorders>
            <w:vAlign w:val="center"/>
          </w:tcPr>
          <w:p w14:paraId="2031B9A2" w14:textId="77777777" w:rsidR="000D0574" w:rsidRDefault="000D0574">
            <w:pPr>
              <w:jc w:val="center"/>
              <w:rPr>
                <w:rFonts w:ascii="宋体" w:hAnsi="宋体" w:cs="宋体" w:hint="eastAsia"/>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2EAB389F" w14:textId="77777777" w:rsidR="000D0574" w:rsidRDefault="00385DF3">
            <w:pPr>
              <w:jc w:val="center"/>
              <w:rPr>
                <w:rFonts w:ascii="宋体" w:hAnsi="宋体" w:cs="宋体" w:hint="eastAsia"/>
                <w:szCs w:val="21"/>
              </w:rPr>
            </w:pPr>
            <w:r>
              <w:rPr>
                <w:rFonts w:ascii="宋体" w:hAnsi="宋体" w:cs="宋体" w:hint="eastAsia"/>
                <w:szCs w:val="21"/>
              </w:rPr>
              <w:t>投标有效期</w:t>
            </w:r>
          </w:p>
        </w:tc>
        <w:tc>
          <w:tcPr>
            <w:tcW w:w="6095" w:type="dxa"/>
            <w:tcBorders>
              <w:top w:val="single" w:sz="4" w:space="0" w:color="auto"/>
              <w:left w:val="single" w:sz="4" w:space="0" w:color="auto"/>
              <w:bottom w:val="single" w:sz="4" w:space="0" w:color="auto"/>
              <w:right w:val="single" w:sz="4" w:space="0" w:color="auto"/>
            </w:tcBorders>
            <w:vAlign w:val="center"/>
          </w:tcPr>
          <w:p w14:paraId="79A7EB26" w14:textId="77777777" w:rsidR="000D0574" w:rsidRDefault="00385DF3">
            <w:pPr>
              <w:rPr>
                <w:rFonts w:ascii="宋体" w:hAnsi="宋体" w:cs="宋体" w:hint="eastAsia"/>
                <w:szCs w:val="21"/>
              </w:rPr>
            </w:pPr>
            <w:r>
              <w:rPr>
                <w:rFonts w:ascii="宋体" w:hAnsi="宋体" w:cs="宋体" w:hint="eastAsia"/>
                <w:szCs w:val="21"/>
              </w:rPr>
              <w:t>符合第二章“投标人须知”第3.3.1项规定</w:t>
            </w:r>
          </w:p>
        </w:tc>
      </w:tr>
      <w:tr w:rsidR="000D0574" w14:paraId="01CE9522" w14:textId="77777777">
        <w:trPr>
          <w:trHeight w:val="454"/>
          <w:jc w:val="center"/>
        </w:trPr>
        <w:tc>
          <w:tcPr>
            <w:tcW w:w="846" w:type="dxa"/>
            <w:vMerge/>
            <w:tcBorders>
              <w:top w:val="single" w:sz="4" w:space="0" w:color="auto"/>
              <w:bottom w:val="single" w:sz="4" w:space="0" w:color="auto"/>
              <w:right w:val="single" w:sz="4" w:space="0" w:color="auto"/>
            </w:tcBorders>
            <w:vAlign w:val="center"/>
          </w:tcPr>
          <w:p w14:paraId="07B1A176" w14:textId="77777777" w:rsidR="000D0574" w:rsidRDefault="000D0574">
            <w:pPr>
              <w:jc w:val="center"/>
              <w:rPr>
                <w:rFonts w:ascii="宋体" w:hAnsi="宋体" w:cs="宋体" w:hint="eastAsia"/>
                <w:szCs w:val="21"/>
              </w:rPr>
            </w:pPr>
          </w:p>
        </w:tc>
        <w:tc>
          <w:tcPr>
            <w:tcW w:w="1559" w:type="dxa"/>
            <w:vMerge/>
            <w:tcBorders>
              <w:top w:val="single" w:sz="4" w:space="0" w:color="auto"/>
              <w:bottom w:val="single" w:sz="4" w:space="0" w:color="auto"/>
              <w:right w:val="single" w:sz="4" w:space="0" w:color="auto"/>
            </w:tcBorders>
            <w:vAlign w:val="center"/>
          </w:tcPr>
          <w:p w14:paraId="448BEFE7" w14:textId="77777777" w:rsidR="000D0574" w:rsidRDefault="000D0574">
            <w:pPr>
              <w:jc w:val="center"/>
              <w:rPr>
                <w:rFonts w:ascii="宋体" w:hAnsi="宋体" w:cs="宋体" w:hint="eastAsia"/>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477F480F" w14:textId="77777777" w:rsidR="000D0574" w:rsidRDefault="00385DF3">
            <w:pPr>
              <w:jc w:val="center"/>
              <w:rPr>
                <w:rFonts w:ascii="宋体" w:hAnsi="宋体" w:cs="宋体" w:hint="eastAsia"/>
                <w:szCs w:val="21"/>
              </w:rPr>
            </w:pPr>
            <w:r>
              <w:rPr>
                <w:rFonts w:ascii="宋体" w:hAnsi="宋体" w:cs="宋体" w:hint="eastAsia"/>
                <w:szCs w:val="21"/>
              </w:rPr>
              <w:t>合法合规性</w:t>
            </w:r>
          </w:p>
        </w:tc>
        <w:tc>
          <w:tcPr>
            <w:tcW w:w="6095" w:type="dxa"/>
            <w:tcBorders>
              <w:top w:val="single" w:sz="4" w:space="0" w:color="auto"/>
              <w:left w:val="single" w:sz="4" w:space="0" w:color="auto"/>
              <w:bottom w:val="single" w:sz="4" w:space="0" w:color="auto"/>
              <w:right w:val="single" w:sz="4" w:space="0" w:color="auto"/>
            </w:tcBorders>
            <w:vAlign w:val="center"/>
          </w:tcPr>
          <w:p w14:paraId="78FC4ACD" w14:textId="77777777" w:rsidR="000D0574" w:rsidRDefault="00385DF3">
            <w:pPr>
              <w:rPr>
                <w:rFonts w:ascii="宋体" w:hAnsi="宋体" w:cs="宋体" w:hint="eastAsia"/>
                <w:szCs w:val="21"/>
              </w:rPr>
            </w:pPr>
            <w:r>
              <w:rPr>
                <w:rFonts w:ascii="宋体" w:hAnsi="宋体" w:cs="宋体" w:hint="eastAsia"/>
                <w:szCs w:val="21"/>
              </w:rPr>
              <w:t>投标人之间不存在《广东省实施&lt;中华人民共和国招标投标法&gt;》第十六条所禁止的情形的</w:t>
            </w:r>
          </w:p>
        </w:tc>
      </w:tr>
      <w:tr w:rsidR="000D0574" w14:paraId="3A9F9800" w14:textId="77777777">
        <w:trPr>
          <w:trHeight w:val="454"/>
          <w:jc w:val="center"/>
        </w:trPr>
        <w:tc>
          <w:tcPr>
            <w:tcW w:w="2405" w:type="dxa"/>
            <w:gridSpan w:val="2"/>
            <w:tcBorders>
              <w:top w:val="single" w:sz="4" w:space="0" w:color="auto"/>
              <w:bottom w:val="single" w:sz="4" w:space="0" w:color="auto"/>
              <w:right w:val="single" w:sz="4" w:space="0" w:color="auto"/>
            </w:tcBorders>
            <w:vAlign w:val="center"/>
          </w:tcPr>
          <w:p w14:paraId="6D3BFA29" w14:textId="77777777" w:rsidR="000D0574" w:rsidRDefault="00385DF3">
            <w:pPr>
              <w:jc w:val="center"/>
              <w:rPr>
                <w:rFonts w:ascii="宋体" w:hAnsi="宋体" w:cs="宋体" w:hint="eastAsia"/>
                <w:b/>
                <w:szCs w:val="21"/>
              </w:rPr>
            </w:pPr>
            <w:r>
              <w:rPr>
                <w:rFonts w:ascii="宋体" w:hAnsi="宋体" w:cs="宋体" w:hint="eastAsia"/>
                <w:b/>
                <w:szCs w:val="21"/>
              </w:rPr>
              <w:t>条款号</w:t>
            </w:r>
          </w:p>
        </w:tc>
        <w:tc>
          <w:tcPr>
            <w:tcW w:w="1985" w:type="dxa"/>
            <w:tcBorders>
              <w:top w:val="single" w:sz="4" w:space="0" w:color="auto"/>
              <w:left w:val="single" w:sz="4" w:space="0" w:color="auto"/>
              <w:bottom w:val="single" w:sz="4" w:space="0" w:color="auto"/>
              <w:right w:val="single" w:sz="4" w:space="0" w:color="auto"/>
            </w:tcBorders>
            <w:vAlign w:val="center"/>
          </w:tcPr>
          <w:p w14:paraId="30F8FBAC" w14:textId="77777777" w:rsidR="000D0574" w:rsidRDefault="00385DF3">
            <w:pPr>
              <w:jc w:val="center"/>
              <w:rPr>
                <w:rFonts w:ascii="宋体" w:hAnsi="宋体" w:cs="宋体" w:hint="eastAsia"/>
                <w:szCs w:val="21"/>
              </w:rPr>
            </w:pPr>
            <w:r>
              <w:rPr>
                <w:rFonts w:ascii="宋体" w:hAnsi="宋体" w:cs="宋体" w:hint="eastAsia"/>
                <w:szCs w:val="21"/>
              </w:rPr>
              <w:t>条款内容</w:t>
            </w:r>
          </w:p>
        </w:tc>
        <w:tc>
          <w:tcPr>
            <w:tcW w:w="6095" w:type="dxa"/>
            <w:tcBorders>
              <w:top w:val="single" w:sz="4" w:space="0" w:color="auto"/>
              <w:left w:val="single" w:sz="4" w:space="0" w:color="auto"/>
              <w:bottom w:val="single" w:sz="4" w:space="0" w:color="auto"/>
              <w:right w:val="single" w:sz="4" w:space="0" w:color="auto"/>
            </w:tcBorders>
            <w:vAlign w:val="center"/>
          </w:tcPr>
          <w:p w14:paraId="5ADBBAF1" w14:textId="77777777" w:rsidR="000D0574" w:rsidRDefault="00385DF3">
            <w:pPr>
              <w:jc w:val="center"/>
              <w:rPr>
                <w:rFonts w:ascii="宋体" w:hAnsi="宋体" w:cs="宋体" w:hint="eastAsia"/>
                <w:b/>
                <w:szCs w:val="21"/>
              </w:rPr>
            </w:pPr>
            <w:r>
              <w:rPr>
                <w:rFonts w:ascii="宋体" w:hAnsi="宋体" w:cs="宋体" w:hint="eastAsia"/>
                <w:b/>
                <w:szCs w:val="21"/>
              </w:rPr>
              <w:t>编列内容</w:t>
            </w:r>
          </w:p>
        </w:tc>
      </w:tr>
      <w:tr w:rsidR="000D0574" w14:paraId="37D08D57" w14:textId="77777777">
        <w:trPr>
          <w:trHeight w:val="454"/>
          <w:jc w:val="center"/>
        </w:trPr>
        <w:tc>
          <w:tcPr>
            <w:tcW w:w="2405" w:type="dxa"/>
            <w:gridSpan w:val="2"/>
            <w:tcBorders>
              <w:bottom w:val="single" w:sz="4" w:space="0" w:color="auto"/>
              <w:right w:val="single" w:sz="4" w:space="0" w:color="auto"/>
            </w:tcBorders>
            <w:vAlign w:val="center"/>
          </w:tcPr>
          <w:p w14:paraId="179719C9" w14:textId="77777777" w:rsidR="000D0574" w:rsidRDefault="00385DF3">
            <w:pPr>
              <w:jc w:val="center"/>
              <w:rPr>
                <w:rFonts w:ascii="宋体" w:hAnsi="宋体" w:cs="宋体" w:hint="eastAsia"/>
                <w:szCs w:val="21"/>
              </w:rPr>
            </w:pPr>
            <w:r>
              <w:rPr>
                <w:rFonts w:ascii="宋体" w:hAnsi="宋体" w:cs="宋体" w:hint="eastAsia"/>
                <w:szCs w:val="21"/>
              </w:rPr>
              <w:t>2.2.1</w:t>
            </w:r>
          </w:p>
        </w:tc>
        <w:tc>
          <w:tcPr>
            <w:tcW w:w="1985" w:type="dxa"/>
            <w:tcBorders>
              <w:top w:val="single" w:sz="4" w:space="0" w:color="auto"/>
              <w:left w:val="single" w:sz="4" w:space="0" w:color="auto"/>
              <w:bottom w:val="single" w:sz="4" w:space="0" w:color="auto"/>
              <w:right w:val="single" w:sz="4" w:space="0" w:color="auto"/>
            </w:tcBorders>
            <w:vAlign w:val="center"/>
          </w:tcPr>
          <w:p w14:paraId="1AC4E912" w14:textId="77777777" w:rsidR="000D0574" w:rsidRDefault="00385DF3">
            <w:pPr>
              <w:jc w:val="center"/>
              <w:rPr>
                <w:rFonts w:ascii="宋体" w:hAnsi="宋体" w:cs="宋体" w:hint="eastAsia"/>
                <w:szCs w:val="21"/>
              </w:rPr>
            </w:pPr>
            <w:r>
              <w:rPr>
                <w:rFonts w:ascii="宋体" w:hAnsi="宋体" w:cs="宋体" w:hint="eastAsia"/>
                <w:szCs w:val="21"/>
              </w:rPr>
              <w:t>分值构成</w:t>
            </w:r>
          </w:p>
          <w:p w14:paraId="0F2E2219" w14:textId="77777777" w:rsidR="000D0574" w:rsidRDefault="00385DF3">
            <w:pPr>
              <w:jc w:val="center"/>
              <w:rPr>
                <w:rFonts w:ascii="宋体" w:hAnsi="宋体" w:cs="宋体" w:hint="eastAsia"/>
                <w:szCs w:val="21"/>
              </w:rPr>
            </w:pPr>
            <w:r>
              <w:rPr>
                <w:rFonts w:ascii="宋体" w:hAnsi="宋体" w:cs="宋体" w:hint="eastAsia"/>
                <w:szCs w:val="21"/>
              </w:rPr>
              <w:t>(总分100分)</w:t>
            </w:r>
          </w:p>
        </w:tc>
        <w:tc>
          <w:tcPr>
            <w:tcW w:w="6095" w:type="dxa"/>
            <w:tcBorders>
              <w:top w:val="single" w:sz="4" w:space="0" w:color="auto"/>
              <w:left w:val="single" w:sz="4" w:space="0" w:color="auto"/>
              <w:bottom w:val="single" w:sz="4" w:space="0" w:color="auto"/>
              <w:right w:val="single" w:sz="4" w:space="0" w:color="auto"/>
            </w:tcBorders>
            <w:vAlign w:val="center"/>
          </w:tcPr>
          <w:p w14:paraId="77DEC24A" w14:textId="77777777" w:rsidR="000D0574" w:rsidRDefault="00385DF3">
            <w:pPr>
              <w:pStyle w:val="ac"/>
            </w:pPr>
            <w:r>
              <w:rPr>
                <w:rFonts w:hAnsi="宋体" w:cs="宋体" w:hint="eastAsia"/>
                <w:szCs w:val="21"/>
                <w:u w:val="single"/>
              </w:rPr>
              <w:t>投标总得分（满分100分）=设计方案得分（满分100分）×（权重30%）+工程总承包实施方案经济部分得分（满分100分）×（权重35%）+工程总承包实施方案技术部分得分（满分100分）×（权重35%）。</w:t>
            </w:r>
          </w:p>
        </w:tc>
      </w:tr>
      <w:tr w:rsidR="000D0574" w14:paraId="3BD9CE94" w14:textId="77777777">
        <w:trPr>
          <w:trHeight w:val="454"/>
          <w:jc w:val="center"/>
        </w:trPr>
        <w:tc>
          <w:tcPr>
            <w:tcW w:w="2405" w:type="dxa"/>
            <w:gridSpan w:val="2"/>
            <w:tcBorders>
              <w:top w:val="single" w:sz="4" w:space="0" w:color="auto"/>
              <w:bottom w:val="single" w:sz="4" w:space="0" w:color="auto"/>
              <w:right w:val="single" w:sz="4" w:space="0" w:color="auto"/>
            </w:tcBorders>
            <w:vAlign w:val="center"/>
          </w:tcPr>
          <w:p w14:paraId="56CB1134" w14:textId="77777777" w:rsidR="000D0574" w:rsidRDefault="00385DF3">
            <w:pPr>
              <w:jc w:val="center"/>
              <w:rPr>
                <w:rFonts w:ascii="宋体" w:hAnsi="宋体" w:cs="宋体" w:hint="eastAsia"/>
                <w:szCs w:val="21"/>
              </w:rPr>
            </w:pPr>
            <w:r>
              <w:rPr>
                <w:rFonts w:ascii="宋体" w:hAnsi="宋体" w:cs="宋体" w:hint="eastAsia"/>
                <w:szCs w:val="21"/>
              </w:rPr>
              <w:t>2.2.2</w:t>
            </w:r>
          </w:p>
        </w:tc>
        <w:tc>
          <w:tcPr>
            <w:tcW w:w="1985" w:type="dxa"/>
            <w:tcBorders>
              <w:top w:val="single" w:sz="4" w:space="0" w:color="auto"/>
              <w:left w:val="single" w:sz="4" w:space="0" w:color="auto"/>
              <w:bottom w:val="single" w:sz="4" w:space="0" w:color="auto"/>
              <w:right w:val="single" w:sz="4" w:space="0" w:color="auto"/>
            </w:tcBorders>
            <w:vAlign w:val="center"/>
          </w:tcPr>
          <w:p w14:paraId="475FE67C" w14:textId="77777777" w:rsidR="000D0574" w:rsidRDefault="00385DF3">
            <w:pPr>
              <w:jc w:val="center"/>
              <w:rPr>
                <w:rFonts w:ascii="宋体" w:hAnsi="宋体" w:cs="宋体" w:hint="eastAsia"/>
                <w:szCs w:val="21"/>
              </w:rPr>
            </w:pPr>
            <w:r>
              <w:rPr>
                <w:rFonts w:ascii="宋体" w:hAnsi="宋体" w:cs="宋体" w:hint="eastAsia"/>
                <w:szCs w:val="21"/>
              </w:rPr>
              <w:t>评标基准价计算方法</w:t>
            </w:r>
          </w:p>
        </w:tc>
        <w:tc>
          <w:tcPr>
            <w:tcW w:w="6095" w:type="dxa"/>
            <w:tcBorders>
              <w:top w:val="single" w:sz="4" w:space="0" w:color="auto"/>
              <w:left w:val="single" w:sz="4" w:space="0" w:color="auto"/>
              <w:bottom w:val="single" w:sz="4" w:space="0" w:color="auto"/>
              <w:right w:val="single" w:sz="4" w:space="0" w:color="auto"/>
            </w:tcBorders>
            <w:vAlign w:val="center"/>
          </w:tcPr>
          <w:p w14:paraId="451A00C8" w14:textId="77777777" w:rsidR="000D0574" w:rsidRDefault="00385DF3">
            <w:pPr>
              <w:rPr>
                <w:rFonts w:ascii="宋体" w:hAnsi="宋体" w:cs="宋体" w:hint="eastAsia"/>
                <w:szCs w:val="21"/>
                <w:u w:val="single"/>
              </w:rPr>
            </w:pPr>
            <w:r>
              <w:rPr>
                <w:rFonts w:ascii="宋体" w:hAnsi="宋体" w:cs="宋体" w:hint="eastAsia"/>
                <w:szCs w:val="21"/>
                <w:u w:val="single"/>
              </w:rPr>
              <w:t>（1）在通过形式评审、资格评审、响应性评审的投标文件且经算术校核的施工部分投标报价位于[施工部分最高投标限价×95%，施工部分最高投标限价]区间的投标人大于5家时，在该区间中的施工部分投标报价中去掉一个最高价和一个最低价后，取剩余施工部分投标报价的算术平均值为评标基准价（精确到小数点后两位）；</w:t>
            </w:r>
          </w:p>
          <w:p w14:paraId="119CDB6A" w14:textId="77777777" w:rsidR="000D0574" w:rsidRDefault="00385DF3">
            <w:pPr>
              <w:rPr>
                <w:rFonts w:ascii="宋体" w:hAnsi="宋体" w:cs="宋体" w:hint="eastAsia"/>
                <w:szCs w:val="21"/>
                <w:u w:val="single"/>
              </w:rPr>
            </w:pPr>
            <w:r>
              <w:rPr>
                <w:rFonts w:ascii="宋体" w:hAnsi="宋体" w:cs="宋体" w:hint="eastAsia"/>
                <w:szCs w:val="21"/>
                <w:u w:val="single"/>
              </w:rPr>
              <w:t>（2）在通过形式评审、资格评审、响应性评审的投标文件且经算术校核的施工部分投标报价位于[施工部分最高投标限价×95%，施工部分最高投标限价]区间的投标人少于或等于5家时，直接取区间中的施工部分投标报价的算术平均值为评标基准价（精确到小数点后两位）。</w:t>
            </w:r>
          </w:p>
          <w:p w14:paraId="499A346B" w14:textId="77777777" w:rsidR="000D0574" w:rsidRDefault="00385DF3">
            <w:pPr>
              <w:rPr>
                <w:rFonts w:ascii="宋体" w:hAnsi="宋体" w:cs="宋体" w:hint="eastAsia"/>
                <w:szCs w:val="21"/>
              </w:rPr>
            </w:pPr>
            <w:r>
              <w:rPr>
                <w:rFonts w:ascii="宋体" w:hAnsi="宋体" w:cs="宋体" w:hint="eastAsia"/>
                <w:szCs w:val="21"/>
                <w:u w:val="single"/>
              </w:rPr>
              <w:t>（3）若没有施工部分投标报价在参与评标基准价计算范围内且通过形式评审、资格评审、响应性评审的有效投标人时，以施工部分最高投标限价×95%为评标基准价。</w:t>
            </w:r>
          </w:p>
        </w:tc>
      </w:tr>
      <w:tr w:rsidR="000D0574" w14:paraId="15CB1908" w14:textId="77777777">
        <w:trPr>
          <w:trHeight w:val="454"/>
          <w:jc w:val="center"/>
        </w:trPr>
        <w:tc>
          <w:tcPr>
            <w:tcW w:w="2405" w:type="dxa"/>
            <w:gridSpan w:val="2"/>
            <w:tcBorders>
              <w:top w:val="single" w:sz="4" w:space="0" w:color="auto"/>
              <w:bottom w:val="single" w:sz="4" w:space="0" w:color="auto"/>
              <w:right w:val="single" w:sz="4" w:space="0" w:color="auto"/>
            </w:tcBorders>
            <w:vAlign w:val="center"/>
          </w:tcPr>
          <w:p w14:paraId="2DD6D836" w14:textId="77777777" w:rsidR="000D0574" w:rsidRDefault="00385DF3">
            <w:pPr>
              <w:jc w:val="center"/>
              <w:rPr>
                <w:rFonts w:ascii="宋体" w:hAnsi="宋体" w:cs="宋体" w:hint="eastAsia"/>
                <w:szCs w:val="21"/>
              </w:rPr>
            </w:pPr>
            <w:r>
              <w:rPr>
                <w:rFonts w:ascii="宋体" w:hAnsi="宋体" w:cs="宋体" w:hint="eastAsia"/>
                <w:szCs w:val="21"/>
              </w:rPr>
              <w:t>2.2.3</w:t>
            </w:r>
          </w:p>
        </w:tc>
        <w:tc>
          <w:tcPr>
            <w:tcW w:w="1985" w:type="dxa"/>
            <w:tcBorders>
              <w:top w:val="single" w:sz="4" w:space="0" w:color="auto"/>
              <w:left w:val="single" w:sz="4" w:space="0" w:color="auto"/>
              <w:bottom w:val="single" w:sz="4" w:space="0" w:color="auto"/>
              <w:right w:val="single" w:sz="4" w:space="0" w:color="auto"/>
            </w:tcBorders>
            <w:vAlign w:val="center"/>
          </w:tcPr>
          <w:p w14:paraId="26315E4B" w14:textId="77777777" w:rsidR="000D0574" w:rsidRDefault="00385DF3">
            <w:pPr>
              <w:jc w:val="center"/>
              <w:rPr>
                <w:rFonts w:ascii="宋体" w:hAnsi="宋体" w:cs="宋体" w:hint="eastAsia"/>
                <w:szCs w:val="21"/>
              </w:rPr>
            </w:pPr>
            <w:r>
              <w:rPr>
                <w:rFonts w:ascii="宋体" w:hAnsi="宋体" w:cs="宋体" w:hint="eastAsia"/>
                <w:szCs w:val="21"/>
              </w:rPr>
              <w:t>投标报价的偏差率计算公式</w:t>
            </w:r>
          </w:p>
        </w:tc>
        <w:tc>
          <w:tcPr>
            <w:tcW w:w="6095" w:type="dxa"/>
            <w:tcBorders>
              <w:top w:val="single" w:sz="4" w:space="0" w:color="auto"/>
              <w:left w:val="single" w:sz="4" w:space="0" w:color="auto"/>
              <w:right w:val="single" w:sz="4" w:space="0" w:color="auto"/>
            </w:tcBorders>
            <w:vAlign w:val="center"/>
          </w:tcPr>
          <w:p w14:paraId="4EFB3272" w14:textId="77777777" w:rsidR="000D0574" w:rsidRDefault="00385DF3">
            <w:pPr>
              <w:rPr>
                <w:rFonts w:ascii="宋体" w:hAnsi="宋体" w:cs="宋体" w:hint="eastAsia"/>
                <w:szCs w:val="21"/>
              </w:rPr>
            </w:pPr>
            <w:r>
              <w:rPr>
                <w:rFonts w:ascii="宋体" w:hAnsi="宋体" w:cs="宋体" w:hint="eastAsia"/>
                <w:szCs w:val="21"/>
              </w:rPr>
              <w:t>偏差率=100%×（投标总报价－评标基准价）/评标基准价</w:t>
            </w:r>
          </w:p>
        </w:tc>
      </w:tr>
      <w:tr w:rsidR="000D0574" w14:paraId="6F0A8DA8" w14:textId="77777777">
        <w:trPr>
          <w:trHeight w:val="454"/>
          <w:jc w:val="center"/>
        </w:trPr>
        <w:tc>
          <w:tcPr>
            <w:tcW w:w="2405" w:type="dxa"/>
            <w:gridSpan w:val="2"/>
            <w:tcBorders>
              <w:top w:val="single" w:sz="4" w:space="0" w:color="auto"/>
              <w:bottom w:val="single" w:sz="4" w:space="0" w:color="auto"/>
              <w:right w:val="single" w:sz="4" w:space="0" w:color="auto"/>
            </w:tcBorders>
            <w:vAlign w:val="center"/>
          </w:tcPr>
          <w:p w14:paraId="2B8C04AD" w14:textId="77777777" w:rsidR="000D0574" w:rsidRDefault="00385DF3">
            <w:pPr>
              <w:jc w:val="center"/>
              <w:rPr>
                <w:rFonts w:ascii="宋体" w:hAnsi="宋体" w:cs="宋体" w:hint="eastAsia"/>
                <w:szCs w:val="21"/>
              </w:rPr>
            </w:pPr>
            <w:r>
              <w:rPr>
                <w:rFonts w:ascii="宋体" w:hAnsi="宋体" w:cs="宋体" w:hint="eastAsia"/>
                <w:b/>
                <w:szCs w:val="21"/>
              </w:rPr>
              <w:t>条款号</w:t>
            </w:r>
          </w:p>
        </w:tc>
        <w:tc>
          <w:tcPr>
            <w:tcW w:w="1985" w:type="dxa"/>
            <w:tcBorders>
              <w:top w:val="single" w:sz="4" w:space="0" w:color="auto"/>
              <w:left w:val="single" w:sz="4" w:space="0" w:color="auto"/>
              <w:bottom w:val="single" w:sz="4" w:space="0" w:color="auto"/>
              <w:right w:val="single" w:sz="4" w:space="0" w:color="auto"/>
            </w:tcBorders>
            <w:vAlign w:val="center"/>
          </w:tcPr>
          <w:p w14:paraId="359C203D" w14:textId="77777777" w:rsidR="000D0574" w:rsidRDefault="00385DF3">
            <w:pPr>
              <w:jc w:val="center"/>
              <w:rPr>
                <w:rFonts w:ascii="宋体" w:hAnsi="宋体" w:cs="宋体" w:hint="eastAsia"/>
                <w:szCs w:val="21"/>
              </w:rPr>
            </w:pPr>
            <w:r>
              <w:rPr>
                <w:rFonts w:ascii="宋体" w:hAnsi="宋体" w:cs="宋体" w:hint="eastAsia"/>
                <w:b/>
                <w:szCs w:val="21"/>
              </w:rPr>
              <w:t>条款内容</w:t>
            </w:r>
          </w:p>
        </w:tc>
        <w:tc>
          <w:tcPr>
            <w:tcW w:w="6095" w:type="dxa"/>
            <w:tcBorders>
              <w:top w:val="single" w:sz="4" w:space="0" w:color="auto"/>
              <w:left w:val="single" w:sz="4" w:space="0" w:color="auto"/>
              <w:bottom w:val="single" w:sz="4" w:space="0" w:color="auto"/>
              <w:right w:val="single" w:sz="4" w:space="0" w:color="auto"/>
            </w:tcBorders>
            <w:vAlign w:val="center"/>
          </w:tcPr>
          <w:p w14:paraId="418D9143" w14:textId="77777777" w:rsidR="000D0574" w:rsidRDefault="00385DF3">
            <w:pPr>
              <w:jc w:val="center"/>
              <w:rPr>
                <w:rFonts w:ascii="宋体" w:hAnsi="宋体" w:cs="宋体" w:hint="eastAsia"/>
                <w:szCs w:val="21"/>
              </w:rPr>
            </w:pPr>
            <w:r>
              <w:rPr>
                <w:rFonts w:ascii="宋体" w:hAnsi="宋体" w:cs="宋体" w:hint="eastAsia"/>
                <w:b/>
                <w:szCs w:val="21"/>
              </w:rPr>
              <w:t>编列内容</w:t>
            </w:r>
          </w:p>
        </w:tc>
      </w:tr>
      <w:tr w:rsidR="000D0574" w14:paraId="4BDD4DCE" w14:textId="77777777">
        <w:trPr>
          <w:trHeight w:val="454"/>
          <w:jc w:val="center"/>
        </w:trPr>
        <w:tc>
          <w:tcPr>
            <w:tcW w:w="2405" w:type="dxa"/>
            <w:gridSpan w:val="2"/>
            <w:tcBorders>
              <w:top w:val="single" w:sz="4" w:space="0" w:color="auto"/>
              <w:bottom w:val="single" w:sz="4" w:space="0" w:color="auto"/>
              <w:right w:val="single" w:sz="4" w:space="0" w:color="auto"/>
            </w:tcBorders>
            <w:vAlign w:val="center"/>
          </w:tcPr>
          <w:p w14:paraId="02E94977" w14:textId="77777777" w:rsidR="000D0574" w:rsidRDefault="00385DF3">
            <w:pPr>
              <w:jc w:val="center"/>
              <w:rPr>
                <w:rFonts w:ascii="宋体" w:hAnsi="宋体" w:cs="宋体" w:hint="eastAsia"/>
                <w:szCs w:val="21"/>
              </w:rPr>
            </w:pPr>
            <w:r>
              <w:rPr>
                <w:rFonts w:ascii="宋体" w:hAnsi="宋体" w:cs="宋体" w:hint="eastAsia"/>
                <w:szCs w:val="21"/>
              </w:rPr>
              <w:t>2.2.4（1）</w:t>
            </w:r>
          </w:p>
        </w:tc>
        <w:tc>
          <w:tcPr>
            <w:tcW w:w="1985" w:type="dxa"/>
            <w:tcBorders>
              <w:top w:val="single" w:sz="4" w:space="0" w:color="auto"/>
              <w:left w:val="single" w:sz="4" w:space="0" w:color="auto"/>
              <w:bottom w:val="single" w:sz="4" w:space="0" w:color="auto"/>
              <w:right w:val="single" w:sz="4" w:space="0" w:color="auto"/>
            </w:tcBorders>
            <w:vAlign w:val="center"/>
          </w:tcPr>
          <w:p w14:paraId="4AB40F34" w14:textId="77777777" w:rsidR="000D0574" w:rsidRDefault="00385DF3">
            <w:pPr>
              <w:jc w:val="center"/>
              <w:rPr>
                <w:rFonts w:ascii="宋体" w:hAnsi="宋体" w:cs="宋体" w:hint="eastAsia"/>
                <w:szCs w:val="21"/>
              </w:rPr>
            </w:pPr>
            <w:r>
              <w:rPr>
                <w:rFonts w:ascii="宋体" w:hAnsi="宋体" w:cs="宋体" w:hint="eastAsia"/>
                <w:kern w:val="1"/>
                <w:szCs w:val="21"/>
              </w:rPr>
              <w:t>设计方案部分</w:t>
            </w:r>
          </w:p>
        </w:tc>
        <w:tc>
          <w:tcPr>
            <w:tcW w:w="6095" w:type="dxa"/>
            <w:tcBorders>
              <w:top w:val="single" w:sz="4" w:space="0" w:color="auto"/>
              <w:left w:val="single" w:sz="4" w:space="0" w:color="auto"/>
              <w:bottom w:val="single" w:sz="4" w:space="0" w:color="auto"/>
              <w:right w:val="single" w:sz="4" w:space="0" w:color="auto"/>
            </w:tcBorders>
            <w:vAlign w:val="center"/>
          </w:tcPr>
          <w:p w14:paraId="78B827D7" w14:textId="77777777" w:rsidR="000D0574" w:rsidRDefault="00385DF3">
            <w:pPr>
              <w:jc w:val="left"/>
              <w:rPr>
                <w:rFonts w:ascii="宋体" w:hAnsi="宋体" w:cs="宋体" w:hint="eastAsia"/>
                <w:szCs w:val="21"/>
              </w:rPr>
            </w:pPr>
            <w:r>
              <w:rPr>
                <w:rFonts w:ascii="宋体" w:hAnsi="宋体" w:cs="宋体" w:hint="eastAsia"/>
                <w:kern w:val="1"/>
                <w:szCs w:val="21"/>
              </w:rPr>
              <w:t>见附表1《设计方案评分表》</w:t>
            </w:r>
          </w:p>
        </w:tc>
      </w:tr>
      <w:tr w:rsidR="000D0574" w14:paraId="2E15B84B" w14:textId="77777777">
        <w:trPr>
          <w:trHeight w:val="454"/>
          <w:jc w:val="center"/>
        </w:trPr>
        <w:tc>
          <w:tcPr>
            <w:tcW w:w="2405" w:type="dxa"/>
            <w:gridSpan w:val="2"/>
            <w:tcBorders>
              <w:top w:val="single" w:sz="4" w:space="0" w:color="auto"/>
              <w:bottom w:val="single" w:sz="4" w:space="0" w:color="auto"/>
              <w:right w:val="single" w:sz="4" w:space="0" w:color="auto"/>
            </w:tcBorders>
            <w:vAlign w:val="center"/>
          </w:tcPr>
          <w:p w14:paraId="03FEA47E" w14:textId="77777777" w:rsidR="000D0574" w:rsidRDefault="00385DF3">
            <w:pPr>
              <w:jc w:val="center"/>
              <w:rPr>
                <w:rFonts w:ascii="宋体" w:hAnsi="宋体" w:cs="宋体" w:hint="eastAsia"/>
                <w:szCs w:val="21"/>
              </w:rPr>
            </w:pPr>
            <w:r>
              <w:rPr>
                <w:rFonts w:ascii="宋体" w:hAnsi="宋体" w:cs="宋体" w:hint="eastAsia"/>
                <w:szCs w:val="21"/>
              </w:rPr>
              <w:t>2.2.4（2）</w:t>
            </w:r>
          </w:p>
        </w:tc>
        <w:tc>
          <w:tcPr>
            <w:tcW w:w="1985" w:type="dxa"/>
            <w:tcBorders>
              <w:top w:val="single" w:sz="4" w:space="0" w:color="auto"/>
              <w:left w:val="single" w:sz="4" w:space="0" w:color="auto"/>
              <w:bottom w:val="single" w:sz="4" w:space="0" w:color="auto"/>
              <w:right w:val="single" w:sz="4" w:space="0" w:color="auto"/>
            </w:tcBorders>
            <w:vAlign w:val="center"/>
          </w:tcPr>
          <w:p w14:paraId="5AF92248" w14:textId="77777777" w:rsidR="000D0574" w:rsidRDefault="00385DF3">
            <w:pPr>
              <w:jc w:val="center"/>
              <w:rPr>
                <w:rFonts w:ascii="宋体" w:hAnsi="宋体" w:cs="宋体" w:hint="eastAsia"/>
                <w:szCs w:val="21"/>
              </w:rPr>
            </w:pPr>
            <w:r>
              <w:rPr>
                <w:rFonts w:ascii="宋体" w:hAnsi="宋体" w:cs="宋体" w:hint="eastAsia"/>
                <w:szCs w:val="21"/>
              </w:rPr>
              <w:t>工程总承包实施方案技术部分</w:t>
            </w:r>
          </w:p>
        </w:tc>
        <w:tc>
          <w:tcPr>
            <w:tcW w:w="6095" w:type="dxa"/>
            <w:tcBorders>
              <w:top w:val="single" w:sz="4" w:space="0" w:color="auto"/>
              <w:left w:val="single" w:sz="4" w:space="0" w:color="auto"/>
              <w:bottom w:val="single" w:sz="4" w:space="0" w:color="auto"/>
              <w:right w:val="single" w:sz="4" w:space="0" w:color="auto"/>
            </w:tcBorders>
            <w:vAlign w:val="center"/>
          </w:tcPr>
          <w:p w14:paraId="22A4F9F4" w14:textId="77777777" w:rsidR="000D0574" w:rsidRDefault="00385DF3">
            <w:pPr>
              <w:jc w:val="left"/>
              <w:rPr>
                <w:rFonts w:ascii="宋体" w:hAnsi="宋体" w:cs="宋体" w:hint="eastAsia"/>
                <w:szCs w:val="21"/>
              </w:rPr>
            </w:pPr>
            <w:r>
              <w:rPr>
                <w:rFonts w:ascii="宋体" w:hAnsi="宋体" w:cs="宋体" w:hint="eastAsia"/>
                <w:kern w:val="1"/>
                <w:szCs w:val="21"/>
              </w:rPr>
              <w:t>见附表2《工程总承包实施方案技术部分评分表》</w:t>
            </w:r>
          </w:p>
        </w:tc>
      </w:tr>
      <w:tr w:rsidR="000D0574" w14:paraId="37624122" w14:textId="77777777">
        <w:trPr>
          <w:trHeight w:val="454"/>
          <w:jc w:val="center"/>
        </w:trPr>
        <w:tc>
          <w:tcPr>
            <w:tcW w:w="2405" w:type="dxa"/>
            <w:gridSpan w:val="2"/>
            <w:tcBorders>
              <w:top w:val="single" w:sz="4" w:space="0" w:color="auto"/>
              <w:bottom w:val="single" w:sz="4" w:space="0" w:color="auto"/>
              <w:right w:val="single" w:sz="4" w:space="0" w:color="auto"/>
            </w:tcBorders>
            <w:vAlign w:val="center"/>
          </w:tcPr>
          <w:p w14:paraId="124BE6FF" w14:textId="77777777" w:rsidR="000D0574" w:rsidRDefault="00385DF3">
            <w:pPr>
              <w:jc w:val="center"/>
              <w:rPr>
                <w:rFonts w:ascii="宋体" w:hAnsi="宋体" w:cs="宋体" w:hint="eastAsia"/>
                <w:szCs w:val="21"/>
              </w:rPr>
            </w:pPr>
            <w:r>
              <w:rPr>
                <w:rFonts w:ascii="宋体" w:hAnsi="宋体" w:cs="宋体" w:hint="eastAsia"/>
                <w:szCs w:val="21"/>
              </w:rPr>
              <w:t>2.2.4（3）</w:t>
            </w:r>
          </w:p>
        </w:tc>
        <w:tc>
          <w:tcPr>
            <w:tcW w:w="1985" w:type="dxa"/>
            <w:tcBorders>
              <w:top w:val="single" w:sz="4" w:space="0" w:color="auto"/>
              <w:left w:val="single" w:sz="4" w:space="0" w:color="auto"/>
              <w:bottom w:val="single" w:sz="4" w:space="0" w:color="auto"/>
              <w:right w:val="single" w:sz="4" w:space="0" w:color="auto"/>
            </w:tcBorders>
            <w:vAlign w:val="center"/>
          </w:tcPr>
          <w:p w14:paraId="04E97EA3" w14:textId="77777777" w:rsidR="000D0574" w:rsidRDefault="00385DF3">
            <w:pPr>
              <w:jc w:val="center"/>
              <w:rPr>
                <w:rFonts w:ascii="宋体" w:hAnsi="宋体" w:cs="宋体" w:hint="eastAsia"/>
                <w:szCs w:val="21"/>
              </w:rPr>
            </w:pPr>
            <w:r>
              <w:rPr>
                <w:rFonts w:ascii="宋体" w:hAnsi="宋体" w:cs="宋体" w:hint="eastAsia"/>
                <w:szCs w:val="21"/>
              </w:rPr>
              <w:t>工程总承包实施方案经济部分</w:t>
            </w:r>
          </w:p>
        </w:tc>
        <w:tc>
          <w:tcPr>
            <w:tcW w:w="6095" w:type="dxa"/>
            <w:tcBorders>
              <w:top w:val="single" w:sz="4" w:space="0" w:color="auto"/>
              <w:left w:val="single" w:sz="4" w:space="0" w:color="auto"/>
              <w:bottom w:val="single" w:sz="4" w:space="0" w:color="auto"/>
              <w:right w:val="single" w:sz="4" w:space="0" w:color="auto"/>
            </w:tcBorders>
            <w:vAlign w:val="center"/>
          </w:tcPr>
          <w:p w14:paraId="0CABD6F6" w14:textId="77777777" w:rsidR="000D0574" w:rsidRDefault="00385DF3">
            <w:pPr>
              <w:rPr>
                <w:rFonts w:ascii="宋体" w:hAnsi="宋体" w:hint="eastAsia"/>
                <w:szCs w:val="21"/>
                <w:u w:val="single"/>
              </w:rPr>
            </w:pPr>
            <w:r>
              <w:rPr>
                <w:rFonts w:ascii="宋体" w:hAnsi="宋体" w:hint="eastAsia"/>
                <w:szCs w:val="21"/>
                <w:u w:val="single"/>
              </w:rPr>
              <w:t>当施工部分投标报价等于评标参考价时得100分，施工部分投标报价每高于评标参考价1%，扣0.2分，每低于评标参考价1%，扣0.1分，得出投标报价得分，精确到小数点后两位。</w:t>
            </w:r>
          </w:p>
        </w:tc>
      </w:tr>
      <w:tr w:rsidR="000D0574" w14:paraId="1D0C3A7B" w14:textId="77777777">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454"/>
          <w:jc w:val="center"/>
        </w:trPr>
        <w:tc>
          <w:tcPr>
            <w:tcW w:w="10485" w:type="dxa"/>
            <w:gridSpan w:val="4"/>
            <w:tcBorders>
              <w:top w:val="single" w:sz="4" w:space="0" w:color="auto"/>
              <w:left w:val="single" w:sz="4" w:space="0" w:color="auto"/>
              <w:bottom w:val="single" w:sz="4" w:space="0" w:color="auto"/>
              <w:right w:val="single" w:sz="4" w:space="0" w:color="auto"/>
            </w:tcBorders>
            <w:vAlign w:val="center"/>
          </w:tcPr>
          <w:p w14:paraId="4F697DCE" w14:textId="77777777" w:rsidR="000D0574" w:rsidRDefault="00385DF3">
            <w:pPr>
              <w:rPr>
                <w:rFonts w:ascii="宋体" w:hAnsi="宋体" w:cs="宋体" w:hint="eastAsia"/>
                <w:szCs w:val="21"/>
                <w:u w:val="single"/>
              </w:rPr>
            </w:pPr>
            <w:r>
              <w:rPr>
                <w:rFonts w:ascii="宋体" w:hAnsi="宋体" w:cs="宋体" w:hint="eastAsia"/>
                <w:b/>
                <w:szCs w:val="21"/>
              </w:rPr>
              <w:t>需要补充的其他内容</w:t>
            </w:r>
          </w:p>
        </w:tc>
      </w:tr>
      <w:tr w:rsidR="000D0574" w14:paraId="2F55A084" w14:textId="77777777">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454"/>
          <w:jc w:val="center"/>
        </w:trPr>
        <w:tc>
          <w:tcPr>
            <w:tcW w:w="10485" w:type="dxa"/>
            <w:gridSpan w:val="4"/>
            <w:tcBorders>
              <w:top w:val="single" w:sz="4" w:space="0" w:color="auto"/>
              <w:left w:val="single" w:sz="4" w:space="0" w:color="auto"/>
              <w:bottom w:val="single" w:sz="4" w:space="0" w:color="auto"/>
              <w:right w:val="single" w:sz="4" w:space="0" w:color="auto"/>
            </w:tcBorders>
          </w:tcPr>
          <w:p w14:paraId="792C30B6" w14:textId="77777777" w:rsidR="000D0574" w:rsidRDefault="00385DF3">
            <w:pPr>
              <w:rPr>
                <w:rFonts w:ascii="宋体" w:hAnsi="宋体" w:cs="宋体" w:hint="eastAsia"/>
                <w:szCs w:val="21"/>
                <w:u w:val="single"/>
              </w:rPr>
            </w:pPr>
            <w:r>
              <w:rPr>
                <w:rFonts w:ascii="宋体" w:hAnsi="宋体" w:cs="宋体" w:hint="eastAsia"/>
                <w:szCs w:val="21"/>
              </w:rPr>
              <w:t>关于联合体投标人评标的相关规定：如组成联合体投标的，设计部分评分以承接设计任务的单位为准；施工部分评分以联合体主办方为准。</w:t>
            </w:r>
          </w:p>
        </w:tc>
      </w:tr>
    </w:tbl>
    <w:p w14:paraId="02FBBF19" w14:textId="77777777" w:rsidR="000D0574" w:rsidRDefault="00385DF3">
      <w:pPr>
        <w:pStyle w:val="2"/>
        <w:spacing w:before="0" w:after="0" w:line="360" w:lineRule="auto"/>
        <w:ind w:firstLineChars="200" w:firstLine="482"/>
        <w:rPr>
          <w:rFonts w:ascii="宋体" w:eastAsia="宋体" w:hAnsi="宋体" w:cs="宋体" w:hint="eastAsia"/>
          <w:sz w:val="21"/>
          <w:szCs w:val="21"/>
          <w:lang w:val="zh-CN"/>
        </w:rPr>
      </w:pPr>
      <w:r>
        <w:rPr>
          <w:rFonts w:ascii="宋体" w:eastAsia="宋体" w:hAnsi="宋体" w:cs="宋体" w:hint="eastAsia"/>
          <w:sz w:val="24"/>
          <w:szCs w:val="24"/>
        </w:rPr>
        <w:br w:type="page"/>
      </w:r>
      <w:bookmarkStart w:id="130" w:name="_Toc28122"/>
      <w:bookmarkStart w:id="131" w:name="_Toc5620347"/>
      <w:bookmarkStart w:id="132" w:name="_Toc1626"/>
      <w:bookmarkStart w:id="133" w:name="_Toc179278336"/>
      <w:bookmarkEnd w:id="127"/>
      <w:bookmarkEnd w:id="128"/>
      <w:r>
        <w:rPr>
          <w:rFonts w:ascii="宋体" w:eastAsia="宋体" w:hAnsi="宋体" w:cs="宋体" w:hint="eastAsia"/>
          <w:sz w:val="21"/>
          <w:szCs w:val="21"/>
          <w:lang w:val="zh-CN"/>
        </w:rPr>
        <w:lastRenderedPageBreak/>
        <w:t>1.评标方法</w:t>
      </w:r>
      <w:bookmarkEnd w:id="130"/>
      <w:bookmarkEnd w:id="131"/>
      <w:bookmarkEnd w:id="132"/>
      <w:bookmarkEnd w:id="133"/>
    </w:p>
    <w:p w14:paraId="0EDEDF14" w14:textId="77777777" w:rsidR="000D0574" w:rsidRDefault="00385DF3">
      <w:pPr>
        <w:spacing w:line="360" w:lineRule="auto"/>
        <w:ind w:firstLineChars="200" w:firstLine="420"/>
        <w:rPr>
          <w:rFonts w:ascii="宋体" w:hAnsi="宋体" w:cs="宋体" w:hint="eastAsia"/>
          <w:kern w:val="1"/>
          <w:szCs w:val="21"/>
        </w:rPr>
      </w:pPr>
      <w:r>
        <w:rPr>
          <w:rFonts w:ascii="宋体" w:hAnsi="宋体" w:cs="宋体" w:hint="eastAsia"/>
          <w:kern w:val="1"/>
          <w:szCs w:val="21"/>
        </w:rPr>
        <w:t>本次评标采用综合评估法。评标委员会对满足招标文件实质性要求的投标文件，按照本章第2.2款规定的评分标准进行打分，并按得分由高到低顺序推荐中标候选人，但投标报价低于其成本的除外。</w:t>
      </w:r>
      <w:r>
        <w:rPr>
          <w:rFonts w:ascii="宋体" w:hAnsi="宋体" w:cs="宋体" w:hint="eastAsia"/>
          <w:kern w:val="1"/>
          <w:szCs w:val="21"/>
          <w:u w:val="single"/>
        </w:rPr>
        <w:t>总分相等时，以工程总承包实施方案技术部分得分高的排前；总分与工程总承包实施方案技术部分得分均相同的投标文件，以投标报价较低的排前；如仍存在相同情况，则对具有相同情况的投标人，按中标候选人数量规定，由评标委员会采用记名投票方式，确定中标候选人的排序。</w:t>
      </w:r>
    </w:p>
    <w:p w14:paraId="1720B034" w14:textId="77777777" w:rsidR="000D0574" w:rsidRDefault="00385DF3">
      <w:pPr>
        <w:pStyle w:val="2"/>
        <w:spacing w:before="0" w:after="0" w:line="360" w:lineRule="auto"/>
        <w:ind w:firstLineChars="200" w:firstLine="422"/>
        <w:rPr>
          <w:rFonts w:ascii="宋体" w:eastAsia="宋体" w:hAnsi="宋体" w:cs="宋体" w:hint="eastAsia"/>
          <w:sz w:val="21"/>
          <w:szCs w:val="21"/>
          <w:lang w:val="zh-CN"/>
        </w:rPr>
      </w:pPr>
      <w:bookmarkStart w:id="134" w:name="_Toc26760"/>
      <w:bookmarkStart w:id="135" w:name="_Toc3493"/>
      <w:bookmarkStart w:id="136" w:name="_Toc26257"/>
      <w:bookmarkStart w:id="137" w:name="_Toc30922"/>
      <w:bookmarkStart w:id="138" w:name="_Toc5620348"/>
      <w:bookmarkStart w:id="139" w:name="_Toc179278337"/>
      <w:bookmarkEnd w:id="134"/>
      <w:bookmarkEnd w:id="135"/>
      <w:r>
        <w:rPr>
          <w:rFonts w:ascii="宋体" w:eastAsia="宋体" w:hAnsi="宋体" w:cs="宋体" w:hint="eastAsia"/>
          <w:sz w:val="21"/>
          <w:szCs w:val="21"/>
          <w:lang w:val="zh-CN"/>
        </w:rPr>
        <w:t>2.评审标准</w:t>
      </w:r>
      <w:bookmarkEnd w:id="136"/>
      <w:bookmarkEnd w:id="137"/>
      <w:bookmarkEnd w:id="138"/>
      <w:bookmarkEnd w:id="139"/>
    </w:p>
    <w:p w14:paraId="5C146C44" w14:textId="77777777" w:rsidR="000D0574" w:rsidRDefault="00385DF3">
      <w:pPr>
        <w:pStyle w:val="3"/>
        <w:spacing w:before="0" w:after="0" w:line="360" w:lineRule="auto"/>
        <w:ind w:firstLineChars="200" w:firstLine="422"/>
        <w:rPr>
          <w:rFonts w:ascii="宋体" w:eastAsia="宋体" w:hint="eastAsia"/>
          <w:b/>
          <w:bCs w:val="0"/>
          <w:sz w:val="21"/>
          <w:szCs w:val="21"/>
          <w:lang w:val="zh-CN"/>
        </w:rPr>
      </w:pPr>
      <w:bookmarkStart w:id="140" w:name="_Toc14978"/>
      <w:bookmarkStart w:id="141" w:name="_Toc22589"/>
      <w:bookmarkStart w:id="142" w:name="_Toc1058"/>
      <w:bookmarkStart w:id="143" w:name="_Toc5620349"/>
      <w:bookmarkStart w:id="144" w:name="_Toc24233"/>
      <w:bookmarkEnd w:id="140"/>
      <w:bookmarkEnd w:id="141"/>
      <w:r>
        <w:rPr>
          <w:rFonts w:ascii="宋体" w:eastAsia="宋体" w:hint="eastAsia"/>
          <w:b/>
          <w:sz w:val="21"/>
          <w:szCs w:val="21"/>
          <w:lang w:val="zh-CN"/>
        </w:rPr>
        <w:t>2.1 初步评审标准</w:t>
      </w:r>
      <w:bookmarkEnd w:id="142"/>
      <w:bookmarkEnd w:id="143"/>
      <w:bookmarkEnd w:id="144"/>
    </w:p>
    <w:p w14:paraId="168A6172" w14:textId="77777777" w:rsidR="000D0574" w:rsidRDefault="00385DF3">
      <w:pPr>
        <w:spacing w:line="360" w:lineRule="auto"/>
        <w:ind w:firstLineChars="200" w:firstLine="420"/>
        <w:rPr>
          <w:rFonts w:ascii="宋体" w:hAnsi="宋体" w:cs="宋体" w:hint="eastAsia"/>
          <w:kern w:val="1"/>
          <w:szCs w:val="21"/>
        </w:rPr>
      </w:pPr>
      <w:r>
        <w:rPr>
          <w:rFonts w:ascii="宋体" w:hAnsi="宋体" w:cs="宋体" w:hint="eastAsia"/>
          <w:kern w:val="1"/>
          <w:szCs w:val="21"/>
        </w:rPr>
        <w:t>2.1.1 形式评审标准：见评标办法前附表。</w:t>
      </w:r>
    </w:p>
    <w:p w14:paraId="55C905BD" w14:textId="77777777" w:rsidR="000D0574" w:rsidRDefault="00385DF3">
      <w:pPr>
        <w:spacing w:line="360" w:lineRule="auto"/>
        <w:ind w:firstLineChars="200" w:firstLine="420"/>
        <w:rPr>
          <w:rFonts w:ascii="宋体" w:hAnsi="宋体" w:cs="宋体" w:hint="eastAsia"/>
          <w:kern w:val="1"/>
          <w:szCs w:val="21"/>
        </w:rPr>
      </w:pPr>
      <w:r>
        <w:rPr>
          <w:rFonts w:ascii="宋体" w:hAnsi="宋体" w:cs="宋体"/>
          <w:kern w:val="1"/>
          <w:szCs w:val="21"/>
        </w:rPr>
        <w:t xml:space="preserve">2.1.2 </w:t>
      </w:r>
      <w:r>
        <w:rPr>
          <w:rFonts w:ascii="宋体" w:hAnsi="宋体" w:cs="宋体" w:hint="eastAsia"/>
          <w:kern w:val="1"/>
          <w:szCs w:val="21"/>
        </w:rPr>
        <w:t>资格评审标准：见评标办法前附表。</w:t>
      </w:r>
    </w:p>
    <w:p w14:paraId="1BEE0DC3" w14:textId="77777777" w:rsidR="000D0574" w:rsidRDefault="00385DF3">
      <w:pPr>
        <w:spacing w:line="360" w:lineRule="auto"/>
        <w:ind w:firstLineChars="200" w:firstLine="420"/>
        <w:rPr>
          <w:rFonts w:ascii="宋体" w:hAnsi="宋体" w:cs="宋体" w:hint="eastAsia"/>
          <w:kern w:val="1"/>
          <w:szCs w:val="21"/>
        </w:rPr>
      </w:pPr>
      <w:r>
        <w:rPr>
          <w:rFonts w:ascii="宋体" w:hAnsi="宋体" w:cs="宋体" w:hint="eastAsia"/>
          <w:kern w:val="1"/>
          <w:szCs w:val="21"/>
        </w:rPr>
        <w:t>2.1.3</w:t>
      </w:r>
      <w:r>
        <w:rPr>
          <w:rFonts w:ascii="宋体" w:hAnsi="宋体" w:cs="宋体"/>
          <w:kern w:val="1"/>
          <w:szCs w:val="21"/>
        </w:rPr>
        <w:t xml:space="preserve"> </w:t>
      </w:r>
      <w:r>
        <w:rPr>
          <w:rFonts w:ascii="宋体" w:hAnsi="宋体" w:cs="宋体" w:hint="eastAsia"/>
          <w:kern w:val="1"/>
          <w:szCs w:val="21"/>
        </w:rPr>
        <w:t>设计方案响应性评审标准：见评标办法前附表。</w:t>
      </w:r>
    </w:p>
    <w:p w14:paraId="1692AD1C" w14:textId="77777777" w:rsidR="000D0574" w:rsidRDefault="00385DF3">
      <w:pPr>
        <w:spacing w:line="360" w:lineRule="auto"/>
        <w:ind w:firstLineChars="200" w:firstLine="420"/>
        <w:rPr>
          <w:rFonts w:ascii="宋体" w:hAnsi="宋体" w:cs="宋体" w:hint="eastAsia"/>
          <w:kern w:val="1"/>
          <w:szCs w:val="21"/>
        </w:rPr>
      </w:pPr>
      <w:r>
        <w:rPr>
          <w:rFonts w:ascii="宋体" w:hAnsi="宋体" w:cs="宋体" w:hint="eastAsia"/>
          <w:kern w:val="1"/>
          <w:szCs w:val="21"/>
        </w:rPr>
        <w:t>2.1.</w:t>
      </w:r>
      <w:r>
        <w:rPr>
          <w:rFonts w:ascii="宋体" w:hAnsi="宋体" w:cs="宋体"/>
          <w:kern w:val="1"/>
          <w:szCs w:val="21"/>
        </w:rPr>
        <w:t xml:space="preserve">4 </w:t>
      </w:r>
      <w:r>
        <w:rPr>
          <w:rFonts w:ascii="宋体" w:hAnsi="宋体" w:cs="宋体" w:hint="eastAsia"/>
          <w:kern w:val="1"/>
          <w:szCs w:val="21"/>
        </w:rPr>
        <w:t>工程总承包实施方案响应性评审标准：见评标办法前附表。</w:t>
      </w:r>
    </w:p>
    <w:p w14:paraId="1407D8A7" w14:textId="77777777" w:rsidR="000D0574" w:rsidRDefault="00385DF3">
      <w:pPr>
        <w:spacing w:line="360" w:lineRule="auto"/>
        <w:ind w:firstLineChars="200" w:firstLine="420"/>
        <w:rPr>
          <w:rFonts w:ascii="宋体" w:hAnsi="宋体" w:cs="宋体" w:hint="eastAsia"/>
          <w:kern w:val="1"/>
          <w:szCs w:val="21"/>
        </w:rPr>
      </w:pPr>
      <w:r>
        <w:rPr>
          <w:rFonts w:ascii="宋体" w:hAnsi="宋体" w:cs="宋体" w:hint="eastAsia"/>
          <w:kern w:val="1"/>
          <w:szCs w:val="21"/>
        </w:rPr>
        <w:t>注：</w:t>
      </w:r>
      <w:r>
        <w:rPr>
          <w:rFonts w:ascii="宋体" w:hAnsi="宋体" w:cs="宋体"/>
          <w:kern w:val="1"/>
          <w:szCs w:val="21"/>
        </w:rPr>
        <w:t>不得将文件顺序、明显的文字错误等列为否决投标的情形。评委发现</w:t>
      </w:r>
      <w:r>
        <w:rPr>
          <w:rFonts w:ascii="宋体" w:hAnsi="宋体" w:cs="宋体" w:hint="eastAsia"/>
          <w:kern w:val="1"/>
          <w:szCs w:val="21"/>
        </w:rPr>
        <w:t>投标文件</w:t>
      </w:r>
      <w:r>
        <w:rPr>
          <w:rFonts w:ascii="宋体" w:hAnsi="宋体" w:cs="宋体"/>
          <w:kern w:val="1"/>
          <w:szCs w:val="21"/>
        </w:rPr>
        <w:t>中含义不明确、对同类问题表述不一致、有明显文字和计算错误的，应当要求投标人作必要的澄清、说明后再判定投标人是否通过</w:t>
      </w:r>
      <w:r>
        <w:rPr>
          <w:rFonts w:ascii="宋体" w:hAnsi="宋体" w:cs="宋体" w:hint="eastAsia"/>
          <w:kern w:val="1"/>
          <w:szCs w:val="21"/>
        </w:rPr>
        <w:t>初步评审</w:t>
      </w:r>
      <w:r>
        <w:rPr>
          <w:rFonts w:ascii="宋体" w:hAnsi="宋体" w:cs="宋体"/>
          <w:kern w:val="1"/>
          <w:szCs w:val="21"/>
        </w:rPr>
        <w:t>，不得直接认定其不通过</w:t>
      </w:r>
      <w:r>
        <w:rPr>
          <w:rFonts w:ascii="宋体" w:hAnsi="宋体" w:cs="宋体" w:hint="eastAsia"/>
          <w:kern w:val="1"/>
          <w:szCs w:val="21"/>
        </w:rPr>
        <w:t>初步评审</w:t>
      </w:r>
      <w:r>
        <w:rPr>
          <w:rFonts w:ascii="宋体" w:hAnsi="宋体" w:cs="宋体"/>
          <w:kern w:val="1"/>
          <w:szCs w:val="21"/>
        </w:rPr>
        <w:t>。</w:t>
      </w:r>
    </w:p>
    <w:p w14:paraId="0C0F2B1B" w14:textId="77777777" w:rsidR="000D0574" w:rsidRDefault="00385DF3">
      <w:pPr>
        <w:pStyle w:val="3"/>
        <w:spacing w:before="0" w:after="0" w:line="360" w:lineRule="auto"/>
        <w:ind w:firstLineChars="200" w:firstLine="422"/>
        <w:rPr>
          <w:rFonts w:ascii="宋体" w:eastAsia="宋体" w:hint="eastAsia"/>
          <w:b/>
          <w:bCs w:val="0"/>
          <w:sz w:val="21"/>
          <w:szCs w:val="21"/>
          <w:lang w:val="zh-CN"/>
        </w:rPr>
      </w:pPr>
      <w:bookmarkStart w:id="145" w:name="_Toc5620350"/>
      <w:bookmarkStart w:id="146" w:name="_Toc28118"/>
      <w:bookmarkStart w:id="147" w:name="_Toc21917"/>
      <w:r>
        <w:rPr>
          <w:rFonts w:ascii="宋体" w:eastAsia="宋体" w:hint="eastAsia"/>
          <w:b/>
          <w:sz w:val="21"/>
          <w:szCs w:val="21"/>
          <w:lang w:val="zh-CN"/>
        </w:rPr>
        <w:t>2.2 分值构成与评分标准</w:t>
      </w:r>
      <w:bookmarkEnd w:id="145"/>
      <w:bookmarkEnd w:id="146"/>
      <w:bookmarkEnd w:id="147"/>
    </w:p>
    <w:p w14:paraId="3CF55345" w14:textId="77777777" w:rsidR="000D0574" w:rsidRDefault="00385DF3">
      <w:pPr>
        <w:spacing w:line="360" w:lineRule="auto"/>
        <w:ind w:firstLineChars="200" w:firstLine="420"/>
        <w:rPr>
          <w:rFonts w:ascii="宋体" w:hAnsi="宋体" w:cs="宋体" w:hint="eastAsia"/>
          <w:kern w:val="1"/>
          <w:szCs w:val="21"/>
        </w:rPr>
      </w:pPr>
      <w:r>
        <w:rPr>
          <w:rFonts w:ascii="宋体" w:hAnsi="宋体" w:cs="宋体" w:hint="eastAsia"/>
          <w:kern w:val="1"/>
          <w:szCs w:val="21"/>
        </w:rPr>
        <w:t>2.2.1 分值构成及权重：见评标办法前附表。</w:t>
      </w:r>
    </w:p>
    <w:p w14:paraId="2A885B34" w14:textId="77777777" w:rsidR="000D0574" w:rsidRDefault="00385DF3">
      <w:pPr>
        <w:spacing w:line="360" w:lineRule="auto"/>
        <w:ind w:firstLineChars="200" w:firstLine="420"/>
        <w:rPr>
          <w:rFonts w:ascii="宋体" w:hAnsi="宋体" w:cs="宋体" w:hint="eastAsia"/>
          <w:kern w:val="1"/>
          <w:szCs w:val="21"/>
        </w:rPr>
      </w:pPr>
      <w:r>
        <w:rPr>
          <w:rFonts w:ascii="宋体" w:hAnsi="宋体" w:cs="宋体" w:hint="eastAsia"/>
          <w:kern w:val="1"/>
          <w:szCs w:val="21"/>
        </w:rPr>
        <w:t>2.2.2 评标基准价计算</w:t>
      </w:r>
    </w:p>
    <w:p w14:paraId="4C1FAB43" w14:textId="77777777" w:rsidR="000D0574" w:rsidRDefault="00385DF3">
      <w:pPr>
        <w:spacing w:line="360" w:lineRule="auto"/>
        <w:ind w:firstLineChars="200" w:firstLine="420"/>
        <w:rPr>
          <w:rFonts w:ascii="宋体" w:hAnsi="宋体" w:cs="宋体" w:hint="eastAsia"/>
          <w:kern w:val="1"/>
          <w:szCs w:val="21"/>
        </w:rPr>
      </w:pPr>
      <w:r>
        <w:rPr>
          <w:rFonts w:ascii="宋体" w:hAnsi="宋体" w:cs="宋体" w:hint="eastAsia"/>
          <w:kern w:val="1"/>
          <w:szCs w:val="21"/>
        </w:rPr>
        <w:t>评标基准价计算方法：见评标办法前附表。</w:t>
      </w:r>
    </w:p>
    <w:p w14:paraId="75FA0D37" w14:textId="77777777" w:rsidR="000D0574" w:rsidRDefault="00385DF3">
      <w:pPr>
        <w:spacing w:line="360" w:lineRule="auto"/>
        <w:ind w:firstLineChars="200" w:firstLine="420"/>
        <w:rPr>
          <w:rFonts w:ascii="宋体" w:hAnsi="宋体" w:cs="宋体" w:hint="eastAsia"/>
          <w:kern w:val="1"/>
          <w:szCs w:val="21"/>
        </w:rPr>
      </w:pPr>
      <w:r>
        <w:rPr>
          <w:rFonts w:ascii="宋体" w:hAnsi="宋体" w:cs="宋体" w:hint="eastAsia"/>
          <w:kern w:val="1"/>
          <w:szCs w:val="21"/>
        </w:rPr>
        <w:t>2.2.3 投标人评标报价的偏差率计算</w:t>
      </w:r>
    </w:p>
    <w:p w14:paraId="14D9FC0E" w14:textId="77777777" w:rsidR="000D0574" w:rsidRDefault="00385DF3">
      <w:pPr>
        <w:spacing w:line="360" w:lineRule="auto"/>
        <w:ind w:firstLineChars="200" w:firstLine="420"/>
        <w:rPr>
          <w:rFonts w:ascii="宋体" w:hAnsi="宋体" w:cs="宋体" w:hint="eastAsia"/>
          <w:kern w:val="1"/>
          <w:szCs w:val="21"/>
        </w:rPr>
      </w:pPr>
      <w:r>
        <w:rPr>
          <w:rFonts w:ascii="宋体" w:hAnsi="宋体" w:cs="宋体" w:hint="eastAsia"/>
          <w:kern w:val="1"/>
          <w:szCs w:val="21"/>
        </w:rPr>
        <w:t>投标人评标报价的偏差率计算公式：见评标办法前附表。</w:t>
      </w:r>
    </w:p>
    <w:p w14:paraId="09A76F58" w14:textId="77777777" w:rsidR="000D0574" w:rsidRDefault="00385DF3">
      <w:pPr>
        <w:spacing w:line="360" w:lineRule="auto"/>
        <w:ind w:firstLineChars="200" w:firstLine="420"/>
        <w:rPr>
          <w:rFonts w:ascii="宋体" w:hAnsi="宋体" w:cs="宋体" w:hint="eastAsia"/>
          <w:kern w:val="1"/>
          <w:szCs w:val="21"/>
        </w:rPr>
      </w:pPr>
      <w:r>
        <w:rPr>
          <w:rFonts w:ascii="宋体" w:hAnsi="宋体" w:cs="宋体" w:hint="eastAsia"/>
          <w:kern w:val="1"/>
          <w:szCs w:val="21"/>
        </w:rPr>
        <w:t>2.2.</w:t>
      </w:r>
      <w:r>
        <w:rPr>
          <w:rFonts w:ascii="宋体" w:hAnsi="宋体" w:cs="宋体"/>
          <w:kern w:val="1"/>
          <w:szCs w:val="21"/>
        </w:rPr>
        <w:t>4</w:t>
      </w:r>
      <w:r>
        <w:rPr>
          <w:rFonts w:ascii="宋体" w:hAnsi="宋体" w:cs="宋体" w:hint="eastAsia"/>
          <w:kern w:val="1"/>
          <w:szCs w:val="21"/>
        </w:rPr>
        <w:t>评分标准</w:t>
      </w:r>
    </w:p>
    <w:p w14:paraId="776736AB" w14:textId="77777777" w:rsidR="000D0574" w:rsidRDefault="00385DF3">
      <w:pPr>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（1）设计方案部分：见评标办法前附表。</w:t>
      </w:r>
    </w:p>
    <w:p w14:paraId="4DA924B3" w14:textId="77777777" w:rsidR="000D0574" w:rsidRDefault="00385DF3">
      <w:pPr>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w:t>
      </w:r>
      <w:r>
        <w:rPr>
          <w:rFonts w:ascii="宋体" w:hAnsi="宋体" w:cs="宋体"/>
          <w:kern w:val="1"/>
          <w:szCs w:val="21"/>
          <w:u w:val="single"/>
        </w:rPr>
        <w:t>2</w:t>
      </w:r>
      <w:r>
        <w:rPr>
          <w:rFonts w:ascii="宋体" w:hAnsi="宋体" w:cs="宋体" w:hint="eastAsia"/>
          <w:kern w:val="1"/>
          <w:szCs w:val="21"/>
          <w:u w:val="single"/>
        </w:rPr>
        <w:t>）工程总承包实施方案技术部分：见评标办法前附表。</w:t>
      </w:r>
    </w:p>
    <w:p w14:paraId="6CF1B420" w14:textId="77777777" w:rsidR="000D0574" w:rsidRDefault="00385DF3">
      <w:pPr>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w:t>
      </w:r>
      <w:r>
        <w:rPr>
          <w:rFonts w:ascii="宋体" w:hAnsi="宋体" w:cs="宋体"/>
          <w:kern w:val="1"/>
          <w:szCs w:val="21"/>
          <w:u w:val="single"/>
        </w:rPr>
        <w:t>3</w:t>
      </w:r>
      <w:r>
        <w:rPr>
          <w:rFonts w:ascii="宋体" w:hAnsi="宋体" w:cs="宋体" w:hint="eastAsia"/>
          <w:kern w:val="1"/>
          <w:szCs w:val="21"/>
          <w:u w:val="single"/>
        </w:rPr>
        <w:t>）工程总承包实施方案经济部分：见评标办法前附表。</w:t>
      </w:r>
    </w:p>
    <w:p w14:paraId="0F982C4F" w14:textId="77777777" w:rsidR="000D0574" w:rsidRDefault="00385DF3">
      <w:pPr>
        <w:pStyle w:val="2"/>
        <w:spacing w:before="0" w:after="0" w:line="360" w:lineRule="auto"/>
        <w:ind w:firstLineChars="200" w:firstLine="422"/>
        <w:rPr>
          <w:rFonts w:ascii="宋体" w:eastAsia="宋体" w:hAnsi="宋体" w:cs="宋体" w:hint="eastAsia"/>
          <w:sz w:val="21"/>
          <w:szCs w:val="21"/>
          <w:lang w:val="zh-CN"/>
        </w:rPr>
      </w:pPr>
      <w:bookmarkStart w:id="148" w:name="_Toc11733"/>
      <w:bookmarkStart w:id="149" w:name="_Toc25997"/>
      <w:bookmarkStart w:id="150" w:name="_Toc7409"/>
      <w:bookmarkStart w:id="151" w:name="_Toc5620351"/>
      <w:bookmarkStart w:id="152" w:name="_Toc5818"/>
      <w:bookmarkStart w:id="153" w:name="_Toc179278338"/>
      <w:bookmarkEnd w:id="148"/>
      <w:bookmarkEnd w:id="149"/>
      <w:r>
        <w:rPr>
          <w:rFonts w:ascii="宋体" w:eastAsia="宋体" w:hAnsi="宋体" w:cs="宋体" w:hint="eastAsia"/>
          <w:sz w:val="21"/>
          <w:szCs w:val="21"/>
          <w:lang w:val="zh-CN"/>
        </w:rPr>
        <w:t>3.评标程序</w:t>
      </w:r>
      <w:bookmarkEnd w:id="150"/>
      <w:bookmarkEnd w:id="151"/>
      <w:bookmarkEnd w:id="152"/>
      <w:bookmarkEnd w:id="153"/>
    </w:p>
    <w:p w14:paraId="5BE88FC4" w14:textId="77777777" w:rsidR="000D0574" w:rsidRDefault="00385DF3">
      <w:pPr>
        <w:spacing w:line="360" w:lineRule="auto"/>
        <w:ind w:firstLineChars="200" w:firstLine="420"/>
        <w:rPr>
          <w:u w:val="single"/>
          <w:lang w:val="zh-CN"/>
        </w:rPr>
      </w:pPr>
      <w:r>
        <w:rPr>
          <w:rFonts w:hint="eastAsia"/>
          <w:u w:val="single"/>
          <w:lang w:val="zh-CN"/>
        </w:rPr>
        <w:t>本项目采取电子评标。设计方案文件响应性评审、设计方案评审、形式评审、资格评审、工程总承包实施方案响应性评审、工程总承包实施方案评审及评审汇总由评标委员会负责。</w:t>
      </w:r>
    </w:p>
    <w:p w14:paraId="03E02D78" w14:textId="77777777" w:rsidR="000D0574" w:rsidRDefault="00385DF3">
      <w:pPr>
        <w:pStyle w:val="3"/>
        <w:spacing w:before="0" w:after="0" w:line="360" w:lineRule="auto"/>
        <w:ind w:firstLineChars="200" w:firstLine="422"/>
        <w:rPr>
          <w:rFonts w:ascii="宋体" w:hint="eastAsia"/>
          <w:kern w:val="1"/>
          <w:szCs w:val="21"/>
        </w:rPr>
      </w:pPr>
      <w:bookmarkStart w:id="154" w:name="_Toc22121"/>
      <w:bookmarkStart w:id="155" w:name="_Toc23718"/>
      <w:bookmarkStart w:id="156" w:name="_Toc5620356"/>
      <w:r>
        <w:rPr>
          <w:rFonts w:ascii="宋体" w:eastAsia="宋体" w:hint="eastAsia"/>
          <w:b/>
          <w:sz w:val="21"/>
          <w:szCs w:val="21"/>
          <w:u w:val="single"/>
        </w:rPr>
        <w:lastRenderedPageBreak/>
        <w:t>3.1</w:t>
      </w:r>
      <w:bookmarkEnd w:id="154"/>
      <w:r>
        <w:rPr>
          <w:rFonts w:ascii="宋体" w:eastAsia="宋体" w:hint="eastAsia"/>
          <w:b/>
          <w:sz w:val="21"/>
          <w:szCs w:val="21"/>
          <w:u w:val="single"/>
        </w:rPr>
        <w:t>设计方案评审</w:t>
      </w:r>
      <w:bookmarkEnd w:id="155"/>
    </w:p>
    <w:p w14:paraId="4A3D1136" w14:textId="77777777" w:rsidR="000D0574" w:rsidRDefault="00385DF3">
      <w:pPr>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3.</w:t>
      </w:r>
      <w:r>
        <w:rPr>
          <w:rFonts w:ascii="宋体" w:hAnsi="宋体" w:cs="宋体"/>
          <w:kern w:val="1"/>
          <w:szCs w:val="21"/>
          <w:u w:val="single"/>
        </w:rPr>
        <w:t>1</w:t>
      </w:r>
      <w:r>
        <w:rPr>
          <w:rFonts w:ascii="宋体" w:hAnsi="宋体" w:cs="宋体" w:hint="eastAsia"/>
          <w:kern w:val="1"/>
          <w:szCs w:val="21"/>
          <w:u w:val="single"/>
        </w:rPr>
        <w:t>.1评标委员会评委按设计方案文件响应性评审标准（详见前附表）对所有成功解密的设计方案投标文件进行评审，只有通过响应性评审的设计方案投标文件方可进入下一阶段的评审。如果有否决投标提议，则评标委员会成员共同表决，按照少数服从多数的原则决定是否否决其投标。评标委员会评委根据设计方案文件响应性评审结果，否决未通过设计方案文件响应性评审的投标人的投标。通过设计方案文件响应性评审的设计方案少于3个的，则本项目招标失败。</w:t>
      </w:r>
    </w:p>
    <w:p w14:paraId="23CA1C6F" w14:textId="77777777" w:rsidR="000D0574" w:rsidRDefault="00385DF3">
      <w:pPr>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3.1.2 评标委员会评委按设计方案评分标准（详见前附表）对通过设计方案文件响应性评审的设计方案投标文件进行评分。</w:t>
      </w:r>
    </w:p>
    <w:p w14:paraId="1BB1A3AC" w14:textId="77777777" w:rsidR="000D0574" w:rsidRDefault="00385DF3">
      <w:pPr>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3.1.3算术平均各评标委员会评委评分，得出每个投标人设计方案部分得分，分数出现小数点，保留小数点后二位，第三位小数四舍五入。</w:t>
      </w:r>
    </w:p>
    <w:p w14:paraId="08E0ACB1" w14:textId="77777777" w:rsidR="000D0574" w:rsidRDefault="00385DF3">
      <w:pPr>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3</w:t>
      </w:r>
      <w:r>
        <w:rPr>
          <w:rFonts w:ascii="宋体" w:hAnsi="宋体" w:cs="宋体"/>
          <w:kern w:val="1"/>
          <w:szCs w:val="21"/>
          <w:u w:val="single"/>
        </w:rPr>
        <w:t xml:space="preserve">.1.4 </w:t>
      </w:r>
      <w:r>
        <w:rPr>
          <w:rFonts w:ascii="宋体" w:hAnsi="宋体" w:cs="宋体" w:hint="eastAsia"/>
          <w:kern w:val="1"/>
          <w:szCs w:val="21"/>
          <w:u w:val="single"/>
        </w:rPr>
        <w:t>评标委员会评委揭晓投标人身份。</w:t>
      </w:r>
    </w:p>
    <w:p w14:paraId="2E4DC669" w14:textId="77777777" w:rsidR="000D0574" w:rsidRDefault="00385DF3">
      <w:pPr>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3</w:t>
      </w:r>
      <w:r>
        <w:rPr>
          <w:rFonts w:ascii="宋体" w:hAnsi="宋体" w:cs="宋体"/>
          <w:kern w:val="1"/>
          <w:szCs w:val="21"/>
          <w:u w:val="single"/>
        </w:rPr>
        <w:t>.1.5</w:t>
      </w:r>
      <w:r>
        <w:rPr>
          <w:rFonts w:ascii="宋体" w:hAnsi="宋体" w:cs="宋体" w:hint="eastAsia"/>
          <w:kern w:val="1"/>
          <w:szCs w:val="21"/>
          <w:u w:val="single"/>
        </w:rPr>
        <w:t>评标委员会评委汇总各投标人设计方案部分得分、编写、签署设计方案评标报告，评标报告由评标委员会评委全体成员签名，对评标结论持有异议的评标委员会成员可以书面方式阐述其不同意见和理由。</w:t>
      </w:r>
    </w:p>
    <w:p w14:paraId="78C18840" w14:textId="77777777" w:rsidR="000D0574" w:rsidRDefault="00385DF3">
      <w:pPr>
        <w:spacing w:line="360" w:lineRule="auto"/>
        <w:ind w:firstLineChars="200" w:firstLine="420"/>
        <w:rPr>
          <w:rFonts w:ascii="宋体" w:hAnsi="宋体" w:cs="宋体" w:hint="eastAsia"/>
          <w:kern w:val="1"/>
          <w:szCs w:val="21"/>
        </w:rPr>
      </w:pPr>
      <w:r>
        <w:rPr>
          <w:rFonts w:ascii="宋体" w:hAnsi="宋体" w:cs="宋体" w:hint="eastAsia"/>
          <w:kern w:val="1"/>
          <w:szCs w:val="21"/>
          <w:u w:val="single"/>
        </w:rPr>
        <w:t>3.</w:t>
      </w:r>
      <w:r>
        <w:rPr>
          <w:rFonts w:ascii="宋体" w:hAnsi="宋体" w:cs="宋体"/>
          <w:kern w:val="1"/>
          <w:szCs w:val="21"/>
          <w:u w:val="single"/>
        </w:rPr>
        <w:t>1</w:t>
      </w:r>
      <w:r>
        <w:rPr>
          <w:rFonts w:ascii="宋体" w:hAnsi="宋体" w:cs="宋体" w:hint="eastAsia"/>
          <w:kern w:val="1"/>
          <w:szCs w:val="21"/>
          <w:u w:val="single"/>
        </w:rPr>
        <w:t>.</w:t>
      </w:r>
      <w:r>
        <w:rPr>
          <w:rFonts w:ascii="宋体" w:hAnsi="宋体" w:cs="宋体"/>
          <w:kern w:val="1"/>
          <w:szCs w:val="21"/>
          <w:u w:val="single"/>
        </w:rPr>
        <w:t>6</w:t>
      </w:r>
      <w:r>
        <w:rPr>
          <w:rFonts w:ascii="宋体" w:hAnsi="宋体" w:cs="宋体" w:hint="eastAsia"/>
          <w:kern w:val="1"/>
          <w:szCs w:val="21"/>
          <w:u w:val="single"/>
        </w:rPr>
        <w:t>评标委员会评委向招标人提交书面设计方案评标报告后即告解散。</w:t>
      </w:r>
    </w:p>
    <w:p w14:paraId="339504D9" w14:textId="77777777" w:rsidR="000D0574" w:rsidRDefault="00385DF3">
      <w:pPr>
        <w:pStyle w:val="3"/>
        <w:spacing w:before="0" w:after="0" w:line="360" w:lineRule="auto"/>
        <w:ind w:firstLineChars="200" w:firstLine="422"/>
        <w:rPr>
          <w:rFonts w:ascii="宋体" w:eastAsia="宋体" w:hint="eastAsia"/>
          <w:sz w:val="21"/>
          <w:szCs w:val="21"/>
          <w:u w:val="single"/>
        </w:rPr>
      </w:pPr>
      <w:bookmarkStart w:id="157" w:name="_Toc14439"/>
      <w:bookmarkStart w:id="158" w:name="_Toc16743"/>
      <w:r>
        <w:rPr>
          <w:rFonts w:ascii="宋体" w:eastAsia="宋体" w:hint="eastAsia"/>
          <w:b/>
          <w:sz w:val="21"/>
          <w:szCs w:val="21"/>
          <w:u w:val="single"/>
        </w:rPr>
        <w:t>3.</w:t>
      </w:r>
      <w:r>
        <w:rPr>
          <w:rFonts w:ascii="宋体" w:eastAsia="宋体"/>
          <w:b/>
          <w:sz w:val="21"/>
          <w:szCs w:val="21"/>
          <w:u w:val="single"/>
        </w:rPr>
        <w:t>2</w:t>
      </w:r>
      <w:bookmarkEnd w:id="157"/>
      <w:r>
        <w:rPr>
          <w:rFonts w:ascii="宋体" w:eastAsia="宋体" w:hint="eastAsia"/>
          <w:b/>
          <w:sz w:val="21"/>
          <w:szCs w:val="21"/>
          <w:u w:val="single"/>
        </w:rPr>
        <w:t>形式评审及资格评审</w:t>
      </w:r>
      <w:bookmarkEnd w:id="158"/>
    </w:p>
    <w:p w14:paraId="76E7CD93" w14:textId="77777777" w:rsidR="000D0574" w:rsidRDefault="00385DF3">
      <w:pPr>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3.2.1形式评审中全部符合形式评审标准（详见前附表）中规定情形的，为形式评审合格。否则为形式评审不合格，经评标委员会评委共同认定后，其投标文件将被拒绝。如评标委员会评委的评审意见不一致时，以评标委员会过半数成员的意见作为评标委员会对该情形的认定结论。</w:t>
      </w:r>
    </w:p>
    <w:p w14:paraId="35C66AF4" w14:textId="77777777" w:rsidR="000D0574" w:rsidRDefault="00385DF3">
      <w:pPr>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3.2.2汇总形式评审情况，只有通过形式评审的投标人方可进入下一阶段的评审。形式评审合格的投标人少于3名的，则本项目招标失败。</w:t>
      </w:r>
    </w:p>
    <w:p w14:paraId="1801D182" w14:textId="77777777" w:rsidR="000D0574" w:rsidRDefault="00385DF3">
      <w:pPr>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3.2.3评标委员会评委对所有通过形式评审的投标人进行资格评审。资格审查文件中全部符合资格评审标准（详见前附表）中规定情形的，为资格评审合格。否则为资格评审不合格，经评标委员会评委共同认定后，其投标将被拒绝。如评标委员会评委的评审意见不一致时，以评标委员会过半数成员的意见作为评标委员会对该情形的认定结论。只有通过资格评审的投标人方可进入下一阶段的评审。</w:t>
      </w:r>
    </w:p>
    <w:p w14:paraId="18CF2AEA" w14:textId="77777777" w:rsidR="000D0574" w:rsidRDefault="00385DF3">
      <w:pPr>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3.2.4汇总资格评审情况，编写资格审查报告。资格评审合格的投标人少于3名的，则本项目招标失败。</w:t>
      </w:r>
    </w:p>
    <w:p w14:paraId="5EAE1FCF" w14:textId="77777777" w:rsidR="000D0574" w:rsidRDefault="00385DF3">
      <w:pPr>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lastRenderedPageBreak/>
        <w:t>3.2.5形式评审及资格评审时，投标企业名称已经工商变更的，但企业及个人的资质证书未完成企业名称变更，仍然承认其有效；投标企业未及时办理变更手续的，招标人或招标代理机构应通报发证部门。资质证书、安全生产许可证之间登记的信息不一致，应当允许投标人澄清，不得直接否决其投标。</w:t>
      </w:r>
    </w:p>
    <w:p w14:paraId="59072901" w14:textId="77777777" w:rsidR="000D0574" w:rsidRDefault="00385DF3">
      <w:pPr>
        <w:spacing w:line="360" w:lineRule="auto"/>
        <w:ind w:firstLineChars="200" w:firstLine="422"/>
        <w:rPr>
          <w:rFonts w:ascii="宋体" w:hAnsi="宋体" w:cs="宋体" w:hint="eastAsia"/>
          <w:b/>
          <w:bCs/>
          <w:kern w:val="1"/>
          <w:szCs w:val="21"/>
          <w:u w:val="single"/>
        </w:rPr>
      </w:pPr>
      <w:r>
        <w:rPr>
          <w:rFonts w:ascii="宋体" w:hAnsi="宋体" w:cs="宋体" w:hint="eastAsia"/>
          <w:b/>
          <w:kern w:val="1"/>
          <w:szCs w:val="21"/>
          <w:u w:val="single"/>
        </w:rPr>
        <w:t>特别声明：资审合格后，投标人的资格发生变化而不满足投标人合格条件，在发出中标通知书前，资格问题仍未解决的，招标人将取消其中标资格。</w:t>
      </w:r>
    </w:p>
    <w:p w14:paraId="02BCFF48" w14:textId="77777777" w:rsidR="000D0574" w:rsidRDefault="00385DF3">
      <w:pPr>
        <w:pStyle w:val="3"/>
        <w:spacing w:before="0" w:after="0" w:line="360" w:lineRule="auto"/>
        <w:ind w:firstLineChars="200" w:firstLine="422"/>
        <w:rPr>
          <w:rFonts w:ascii="宋体" w:eastAsia="宋体" w:hint="eastAsia"/>
          <w:sz w:val="21"/>
          <w:szCs w:val="21"/>
          <w:u w:val="single"/>
        </w:rPr>
      </w:pPr>
      <w:bookmarkStart w:id="159" w:name="_Toc31095"/>
      <w:bookmarkStart w:id="160" w:name="_Toc18106"/>
      <w:r>
        <w:rPr>
          <w:rFonts w:ascii="宋体" w:eastAsia="宋体" w:hint="eastAsia"/>
          <w:b/>
          <w:sz w:val="21"/>
          <w:szCs w:val="21"/>
          <w:u w:val="single"/>
        </w:rPr>
        <w:t>3.</w:t>
      </w:r>
      <w:r>
        <w:rPr>
          <w:rFonts w:ascii="宋体" w:eastAsia="宋体"/>
          <w:b/>
          <w:sz w:val="21"/>
          <w:szCs w:val="21"/>
          <w:u w:val="single"/>
        </w:rPr>
        <w:t>3</w:t>
      </w:r>
      <w:bookmarkEnd w:id="156"/>
      <w:bookmarkEnd w:id="159"/>
      <w:r>
        <w:rPr>
          <w:rFonts w:ascii="宋体" w:eastAsia="宋体" w:hint="eastAsia"/>
          <w:b/>
          <w:sz w:val="21"/>
          <w:szCs w:val="21"/>
          <w:u w:val="single"/>
        </w:rPr>
        <w:t>工程总承包实施方案技术部分评审</w:t>
      </w:r>
      <w:bookmarkEnd w:id="160"/>
    </w:p>
    <w:p w14:paraId="279A208F" w14:textId="77777777" w:rsidR="000D0574" w:rsidRDefault="00385DF3">
      <w:pPr>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3.3.1工程总承包实施方案的响应性评审：通过资格评审的投标文件中没有任一种列于工程总承包实施方案响应性评审标准（详见前附表）中情形的，为有效标书。否则为无效标书，经评标委员会评委共同认定后，其投标文件将被拒绝。如评标委员会评委的评审意见不一致时，以评标委员会评委过半数成员的意见作为评标委员会对该情形的认定结论。通过工程总承包实施方案响应性评审的投标人少于3名的，则本项目招标失败。</w:t>
      </w:r>
    </w:p>
    <w:p w14:paraId="5EDFD8A7" w14:textId="77777777" w:rsidR="000D0574" w:rsidRDefault="00385DF3">
      <w:pPr>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3.3.2工程总承包实施方案技术部分详细审查：评标委员会评委按照工程总承包实施方案技术部分评分标准（详见前附表），对通过工程总承包实施方案响应性评审的投标文件进行详细评审，评分。</w:t>
      </w:r>
    </w:p>
    <w:p w14:paraId="4C87732E" w14:textId="77777777" w:rsidR="000D0574" w:rsidRDefault="00385DF3">
      <w:pPr>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3.3.3各投标人工程总承包实施方案技术部分得分为所有评委每个分项的分数汇总后的算术平均值，评标委员会评委按此汇总每个投标人工程总承包实施方案技术部分详细评审得分，分数出现小数点，保留小数点后二位，第三位小数四舍五入。</w:t>
      </w:r>
    </w:p>
    <w:p w14:paraId="035A96DD" w14:textId="77777777" w:rsidR="000D0574" w:rsidRDefault="00385DF3">
      <w:pPr>
        <w:pStyle w:val="3"/>
        <w:spacing w:before="0" w:after="0" w:line="360" w:lineRule="auto"/>
        <w:ind w:firstLineChars="200" w:firstLine="422"/>
        <w:rPr>
          <w:rFonts w:ascii="宋体" w:eastAsia="宋体" w:hint="eastAsia"/>
          <w:b/>
          <w:sz w:val="21"/>
          <w:szCs w:val="21"/>
          <w:u w:val="single"/>
        </w:rPr>
      </w:pPr>
      <w:bookmarkStart w:id="161" w:name="_Toc32366"/>
      <w:bookmarkStart w:id="162" w:name="_Toc5620357"/>
      <w:bookmarkStart w:id="163" w:name="_Toc31130"/>
      <w:r>
        <w:rPr>
          <w:rFonts w:ascii="宋体" w:eastAsia="宋体" w:hint="eastAsia"/>
          <w:b/>
          <w:sz w:val="21"/>
          <w:szCs w:val="21"/>
          <w:u w:val="single"/>
        </w:rPr>
        <w:t>3.</w:t>
      </w:r>
      <w:r>
        <w:rPr>
          <w:rFonts w:ascii="宋体" w:eastAsia="宋体"/>
          <w:b/>
          <w:sz w:val="21"/>
          <w:szCs w:val="21"/>
          <w:u w:val="single"/>
        </w:rPr>
        <w:t>4</w:t>
      </w:r>
      <w:r>
        <w:rPr>
          <w:rFonts w:ascii="宋体" w:eastAsia="宋体" w:hint="eastAsia"/>
          <w:b/>
          <w:sz w:val="21"/>
          <w:szCs w:val="21"/>
          <w:u w:val="single"/>
        </w:rPr>
        <w:t>工程总承包实施方案经济部分评审</w:t>
      </w:r>
      <w:bookmarkEnd w:id="161"/>
    </w:p>
    <w:p w14:paraId="455A4605" w14:textId="77777777" w:rsidR="000D0574" w:rsidRDefault="00385DF3">
      <w:pPr>
        <w:pStyle w:val="a6"/>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3.4.1评标委员会评委汇总各投标人的初步评审结果，未通过初步评审的投标人的投标报价，不再进行工程总承包实施方案经济部分评审，也不参与评标基准价的计算。</w:t>
      </w:r>
    </w:p>
    <w:p w14:paraId="333D0E53" w14:textId="77777777" w:rsidR="000D0574" w:rsidRDefault="00385DF3">
      <w:pPr>
        <w:pStyle w:val="a6"/>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3.</w:t>
      </w:r>
      <w:r>
        <w:rPr>
          <w:rFonts w:ascii="宋体" w:hAnsi="宋体" w:cs="宋体"/>
          <w:kern w:val="1"/>
          <w:szCs w:val="21"/>
          <w:u w:val="single"/>
        </w:rPr>
        <w:t>4.2</w:t>
      </w:r>
      <w:r>
        <w:rPr>
          <w:rFonts w:ascii="宋体" w:hAnsi="宋体" w:cs="宋体" w:hint="eastAsia"/>
          <w:kern w:val="1"/>
          <w:szCs w:val="21"/>
          <w:u w:val="single"/>
        </w:rPr>
        <w:t xml:space="preserve"> 投标报价有算术错误的，评标委员会评委按以下原则对投标报价进行修正，修正的价格经投标人书面确认后具有约束力。投标人不接受修正价格的，评标委员会应当否决其投标。</w:t>
      </w:r>
    </w:p>
    <w:p w14:paraId="485B5E31" w14:textId="77777777" w:rsidR="000D0574" w:rsidRDefault="00385DF3">
      <w:pPr>
        <w:pStyle w:val="a6"/>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1）如果设计部分限价减投标人设计部分投标下浮率乘以设计部分限价不等于设计部分投标报价时，以投标人设计部分投标下浮率为准修正设计部分投标报价（投标人设计部分投标下浮率有明显的小数点错误的除外，此时应修正投标人设计部分投标下浮率），若修正后的设计部分投标报价超过设计部分限价的，作否决投标处理；施工部分投标报价同理修正。</w:t>
      </w:r>
    </w:p>
    <w:p w14:paraId="7439680C" w14:textId="77777777" w:rsidR="000D0574" w:rsidRDefault="00385DF3">
      <w:pPr>
        <w:pStyle w:val="a6"/>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（2）如果数字表示的金额和用文字表示的金额不一致时，应以文字表示的金额为准</w:t>
      </w:r>
      <w:r>
        <w:rPr>
          <w:rFonts w:ascii="宋体" w:hAnsi="宋体" w:cs="宋体" w:hint="eastAsia"/>
          <w:kern w:val="1"/>
          <w:szCs w:val="21"/>
          <w:u w:val="single"/>
        </w:rPr>
        <w:lastRenderedPageBreak/>
        <w:t>（有以下算术性错误需要修正的除外）；</w:t>
      </w:r>
    </w:p>
    <w:p w14:paraId="595983ED" w14:textId="77777777" w:rsidR="000D0574" w:rsidRDefault="00385DF3">
      <w:pPr>
        <w:pStyle w:val="a6"/>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（3）如果分项报价累加不等总价的，以分项报价累加为准，修正总价；</w:t>
      </w:r>
    </w:p>
    <w:p w14:paraId="5A2706C5" w14:textId="77777777" w:rsidR="000D0574" w:rsidRDefault="00385DF3">
      <w:pPr>
        <w:pStyle w:val="a6"/>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（4）投标文件存在其他计算性错误的，按就低不就高计算并修正；</w:t>
      </w:r>
    </w:p>
    <w:p w14:paraId="263B8E15" w14:textId="77777777" w:rsidR="000D0574" w:rsidRDefault="00385DF3">
      <w:pPr>
        <w:pStyle w:val="a6"/>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（5）按上述修正错误的原则及方法调整或修正投标文件的投标报价，调整后的投标报价对投标人起约束作用。如果投标人不接受修正后的报价，则取消其投标资格。</w:t>
      </w:r>
    </w:p>
    <w:p w14:paraId="55C67F4A" w14:textId="77777777" w:rsidR="000D0574" w:rsidRDefault="00385DF3">
      <w:pPr>
        <w:pStyle w:val="a6"/>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3.4.3工程总承包实施方案经济部分评分（仅对施工部分投标报价进行评分）</w:t>
      </w:r>
    </w:p>
    <w:p w14:paraId="3B0E148C" w14:textId="77777777" w:rsidR="000D0574" w:rsidRDefault="00385DF3">
      <w:pPr>
        <w:pStyle w:val="a6"/>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（1）评标委员会评委按照评标基准价计算方法（详见前附表），计算出评标基准价。</w:t>
      </w:r>
    </w:p>
    <w:p w14:paraId="26371075" w14:textId="77777777" w:rsidR="000D0574" w:rsidRDefault="00385DF3">
      <w:pPr>
        <w:pStyle w:val="a6"/>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（2）评标委员会评委按照工程总承包实施方案经济部分评分标准（详见前附表），对通过初步评审的投标文件的投标人评标报价进行评分，评出工程总承包实施方案经济部分详细审查得分。</w:t>
      </w:r>
    </w:p>
    <w:p w14:paraId="297F2AED" w14:textId="77777777" w:rsidR="000D0574" w:rsidRDefault="00385DF3">
      <w:pPr>
        <w:pStyle w:val="3"/>
        <w:spacing w:before="0" w:after="0" w:line="360" w:lineRule="auto"/>
        <w:ind w:firstLineChars="200" w:firstLine="422"/>
        <w:rPr>
          <w:rFonts w:ascii="宋体" w:eastAsia="宋体" w:hint="eastAsia"/>
          <w:b/>
          <w:sz w:val="21"/>
          <w:szCs w:val="21"/>
          <w:u w:val="single"/>
        </w:rPr>
      </w:pPr>
      <w:bookmarkStart w:id="164" w:name="_Toc6390"/>
      <w:r>
        <w:rPr>
          <w:rFonts w:ascii="宋体" w:eastAsia="宋体" w:hint="eastAsia"/>
          <w:b/>
          <w:sz w:val="21"/>
          <w:szCs w:val="21"/>
          <w:u w:val="single"/>
        </w:rPr>
        <w:t>3</w:t>
      </w:r>
      <w:r>
        <w:rPr>
          <w:rFonts w:ascii="宋体" w:eastAsia="宋体"/>
          <w:b/>
          <w:sz w:val="21"/>
          <w:szCs w:val="21"/>
          <w:u w:val="single"/>
        </w:rPr>
        <w:t xml:space="preserve">.5 </w:t>
      </w:r>
      <w:r>
        <w:rPr>
          <w:rFonts w:ascii="宋体" w:eastAsia="宋体" w:hint="eastAsia"/>
          <w:b/>
          <w:sz w:val="21"/>
          <w:szCs w:val="21"/>
          <w:u w:val="single"/>
        </w:rPr>
        <w:t>评审汇总</w:t>
      </w:r>
      <w:bookmarkEnd w:id="164"/>
    </w:p>
    <w:p w14:paraId="0E9E9872" w14:textId="77777777" w:rsidR="000D0574" w:rsidRDefault="00385DF3">
      <w:pPr>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3.5.1投标人总得分满分为100分，各部分分值分配详见评标办法前附表。</w:t>
      </w:r>
    </w:p>
    <w:p w14:paraId="754B18CA" w14:textId="77777777" w:rsidR="000D0574" w:rsidRDefault="00385DF3">
      <w:pPr>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3.5.2评标委员会汇总各有效投标文件的总分，并按照总分从高到低排列先后次序，只有通过初步评审的投标文件方可计算总分。总分相等时，按照中标候选人排序方法（详见前附表），确定中标候选人的排序。评标委员会应按排序先后，向招标人推荐前3名投标人依次为第一中标候选人至第三中标候选人，并编写评标报告。</w:t>
      </w:r>
    </w:p>
    <w:p w14:paraId="5D02F33E" w14:textId="77777777" w:rsidR="000D0574" w:rsidRDefault="00385DF3">
      <w:pPr>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3.5.3有效投标单位不足三家，应当依法重新组织招标。</w:t>
      </w:r>
    </w:p>
    <w:p w14:paraId="553A8716" w14:textId="77777777" w:rsidR="000D0574" w:rsidRDefault="00385DF3">
      <w:pPr>
        <w:pStyle w:val="3"/>
        <w:spacing w:before="0" w:after="0" w:line="360" w:lineRule="auto"/>
        <w:ind w:firstLineChars="200" w:firstLine="422"/>
        <w:rPr>
          <w:rFonts w:ascii="宋体" w:eastAsia="宋体" w:hint="eastAsia"/>
          <w:b/>
          <w:sz w:val="21"/>
          <w:szCs w:val="21"/>
          <w:u w:val="single"/>
        </w:rPr>
      </w:pPr>
      <w:bookmarkStart w:id="165" w:name="_Toc31328"/>
      <w:r>
        <w:rPr>
          <w:rFonts w:ascii="宋体" w:eastAsia="宋体" w:hint="eastAsia"/>
          <w:b/>
          <w:sz w:val="21"/>
          <w:szCs w:val="21"/>
          <w:u w:val="single"/>
        </w:rPr>
        <w:t>3</w:t>
      </w:r>
      <w:r>
        <w:rPr>
          <w:rFonts w:ascii="宋体" w:eastAsia="宋体"/>
          <w:b/>
          <w:sz w:val="21"/>
          <w:szCs w:val="21"/>
          <w:u w:val="single"/>
        </w:rPr>
        <w:t>.6</w:t>
      </w:r>
      <w:r>
        <w:rPr>
          <w:rFonts w:ascii="宋体" w:eastAsia="宋体" w:hint="eastAsia"/>
          <w:b/>
          <w:sz w:val="21"/>
          <w:szCs w:val="21"/>
          <w:u w:val="single"/>
        </w:rPr>
        <w:t>投标文件的澄清和补正</w:t>
      </w:r>
      <w:bookmarkEnd w:id="165"/>
    </w:p>
    <w:p w14:paraId="415D309B" w14:textId="77777777" w:rsidR="000D0574" w:rsidRDefault="00385DF3">
      <w:pPr>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3.6.1为有助于投标文件的审查、评价和比较，评标期间，经评标委员会中两人以上（含两人）的成员以书面形式提出动议，评标委员会应当书面发出澄清通知，要求投标人对投标文件含义不明确的内容作出澄清。</w:t>
      </w:r>
    </w:p>
    <w:p w14:paraId="2F1E8D71" w14:textId="77777777" w:rsidR="000D0574" w:rsidRDefault="00385DF3">
      <w:pPr>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3.6.2 投标人应以书面形式进行澄清，澄清中的承诺性意思表示在投标文件有效期内均对投标人有约束力。除评标委员会对评标中发现算术错误进行修正后要求投标人以澄清形式进行的核实和确认外，澄清不得超出投标文件的范围或改变投标文件的实质性内容，超出部分不作为评标委员会相应评审的依据。</w:t>
      </w:r>
    </w:p>
    <w:p w14:paraId="4224E771" w14:textId="77777777" w:rsidR="000D0574" w:rsidRDefault="00385DF3">
      <w:pPr>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3.6.3 评标委员会成员均应当阅读投标人的澄清，但应独立参考澄清对投标文件进行评审。</w:t>
      </w:r>
    </w:p>
    <w:p w14:paraId="1CCFA728" w14:textId="77777777" w:rsidR="000D0574" w:rsidRDefault="00385DF3">
      <w:pPr>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3.6.4如果投标文件实质上不响应招标文件的各项要求，评标委员会相应评审将按照响应性审查标准予以拒绝，不接受投标人通过修改或撤销其不符合要求的差异或保留，使之成为具有响应性的投标。</w:t>
      </w:r>
    </w:p>
    <w:p w14:paraId="654C597C" w14:textId="77777777" w:rsidR="000D0574" w:rsidRDefault="00385DF3">
      <w:pPr>
        <w:pStyle w:val="3"/>
        <w:spacing w:before="0" w:after="0" w:line="360" w:lineRule="auto"/>
        <w:ind w:firstLineChars="200" w:firstLine="422"/>
        <w:rPr>
          <w:rFonts w:ascii="宋体" w:eastAsia="宋体" w:hint="eastAsia"/>
          <w:b/>
          <w:sz w:val="21"/>
          <w:szCs w:val="21"/>
          <w:u w:val="single"/>
        </w:rPr>
      </w:pPr>
      <w:bookmarkStart w:id="166" w:name="_Toc8524"/>
      <w:r>
        <w:rPr>
          <w:rFonts w:ascii="宋体" w:eastAsia="宋体" w:hint="eastAsia"/>
          <w:b/>
          <w:sz w:val="21"/>
          <w:szCs w:val="21"/>
          <w:u w:val="single"/>
        </w:rPr>
        <w:lastRenderedPageBreak/>
        <w:t>3</w:t>
      </w:r>
      <w:r>
        <w:rPr>
          <w:rFonts w:ascii="宋体" w:eastAsia="宋体"/>
          <w:b/>
          <w:sz w:val="21"/>
          <w:szCs w:val="21"/>
          <w:u w:val="single"/>
        </w:rPr>
        <w:t>.7</w:t>
      </w:r>
      <w:r>
        <w:rPr>
          <w:rFonts w:ascii="宋体" w:eastAsia="宋体" w:hint="eastAsia"/>
          <w:b/>
          <w:sz w:val="21"/>
          <w:szCs w:val="21"/>
          <w:u w:val="single"/>
        </w:rPr>
        <w:t>评标结果</w:t>
      </w:r>
      <w:bookmarkEnd w:id="166"/>
    </w:p>
    <w:p w14:paraId="3D11CD7A" w14:textId="77777777" w:rsidR="000D0574" w:rsidRDefault="00385DF3">
      <w:pPr>
        <w:pStyle w:val="a6"/>
        <w:spacing w:line="360" w:lineRule="auto"/>
        <w:ind w:firstLineChars="200" w:firstLine="420"/>
        <w:rPr>
          <w:rFonts w:ascii="宋体" w:hAnsi="宋体" w:cs="宋体" w:hint="eastAsia"/>
          <w:kern w:val="1"/>
          <w:szCs w:val="21"/>
          <w:u w:val="single"/>
        </w:rPr>
      </w:pPr>
      <w:bookmarkStart w:id="167" w:name="_Toc11283"/>
      <w:bookmarkEnd w:id="162"/>
      <w:bookmarkEnd w:id="163"/>
      <w:r>
        <w:rPr>
          <w:rFonts w:ascii="宋体" w:hAnsi="宋体" w:cs="宋体" w:hint="eastAsia"/>
          <w:kern w:val="1"/>
          <w:szCs w:val="21"/>
          <w:u w:val="single"/>
        </w:rPr>
        <w:t>3.7.1 除第二章“投标人须知”前附表授权直接确定中标人外，评标委员会按照得分由高到低的顺序推荐中标候选人。</w:t>
      </w:r>
    </w:p>
    <w:p w14:paraId="6F049C95" w14:textId="77777777" w:rsidR="000D0574" w:rsidRDefault="00385DF3">
      <w:pPr>
        <w:pStyle w:val="a6"/>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3.7.2 评标委员会完成评标后，应当向招标人提交书面评标报告。</w:t>
      </w:r>
    </w:p>
    <w:p w14:paraId="1EF7E31D" w14:textId="77777777" w:rsidR="000D0574" w:rsidRDefault="00385DF3">
      <w:pPr>
        <w:pStyle w:val="a6"/>
        <w:spacing w:line="360" w:lineRule="auto"/>
        <w:ind w:firstLineChars="200" w:firstLine="420"/>
        <w:rPr>
          <w:rFonts w:ascii="宋体" w:hAnsi="宋体" w:cs="宋体" w:hint="eastAsia"/>
          <w:kern w:val="1"/>
          <w:szCs w:val="21"/>
          <w:u w:val="single"/>
        </w:rPr>
      </w:pPr>
      <w:r>
        <w:rPr>
          <w:rFonts w:ascii="宋体" w:hAnsi="宋体" w:cs="宋体" w:hint="eastAsia"/>
          <w:kern w:val="1"/>
          <w:szCs w:val="21"/>
          <w:u w:val="single"/>
        </w:rPr>
        <w:t>3.7.3投标人如在本项目中存在串通投标、弄虚作假、行贿情形且在评标过程中未被发现的，其投标不改变本项目评标结果排序。招标人按照《中华人民共和国招标投标法实施条例》第五十五条的规定确定中标人或重新招标。</w:t>
      </w:r>
    </w:p>
    <w:p w14:paraId="26D08111" w14:textId="77777777" w:rsidR="000D0574" w:rsidRDefault="00385DF3">
      <w:pPr>
        <w:pStyle w:val="2"/>
        <w:numPr>
          <w:ilvl w:val="255"/>
          <w:numId w:val="0"/>
        </w:numPr>
        <w:spacing w:before="0" w:after="0" w:line="360" w:lineRule="auto"/>
        <w:ind w:firstLineChars="200" w:firstLine="422"/>
        <w:rPr>
          <w:rFonts w:ascii="宋体" w:eastAsia="宋体" w:hAnsi="宋体" w:cs="宋体" w:hint="eastAsia"/>
          <w:sz w:val="21"/>
          <w:szCs w:val="21"/>
          <w:lang w:val="zh-CN"/>
        </w:rPr>
      </w:pPr>
      <w:bookmarkStart w:id="168" w:name="_Toc28793"/>
      <w:bookmarkStart w:id="169" w:name="_Toc179278339"/>
      <w:r>
        <w:rPr>
          <w:rFonts w:ascii="宋体" w:eastAsia="宋体" w:hAnsi="宋体" w:cs="宋体" w:hint="eastAsia"/>
          <w:sz w:val="21"/>
          <w:szCs w:val="21"/>
        </w:rPr>
        <w:t>4.</w:t>
      </w:r>
      <w:r>
        <w:rPr>
          <w:rFonts w:ascii="宋体" w:eastAsia="宋体" w:hAnsi="宋体" w:cs="宋体" w:hint="eastAsia"/>
          <w:sz w:val="21"/>
          <w:szCs w:val="21"/>
          <w:lang w:val="zh-CN"/>
        </w:rPr>
        <w:t>否决性条款（详见附件：否决性条款汇总）</w:t>
      </w:r>
      <w:bookmarkEnd w:id="167"/>
      <w:bookmarkEnd w:id="168"/>
      <w:bookmarkEnd w:id="169"/>
    </w:p>
    <w:p w14:paraId="27F41F20" w14:textId="77777777" w:rsidR="000D0574" w:rsidRDefault="00385DF3">
      <w:pPr>
        <w:pStyle w:val="2"/>
        <w:spacing w:before="0" w:after="0" w:line="360" w:lineRule="auto"/>
        <w:ind w:firstLineChars="200" w:firstLine="422"/>
        <w:rPr>
          <w:rFonts w:ascii="宋体" w:eastAsia="宋体" w:hAnsi="宋体" w:cs="宋体" w:hint="eastAsia"/>
          <w:sz w:val="21"/>
          <w:szCs w:val="21"/>
          <w:lang w:val="zh-CN"/>
        </w:rPr>
      </w:pPr>
      <w:bookmarkStart w:id="170" w:name="_Toc29974"/>
      <w:bookmarkStart w:id="171" w:name="_Toc14390"/>
      <w:bookmarkStart w:id="172" w:name="_Toc5620358"/>
      <w:bookmarkStart w:id="173" w:name="_Toc1748"/>
      <w:bookmarkStart w:id="174" w:name="_Toc30449"/>
      <w:bookmarkStart w:id="175" w:name="_Toc179278340"/>
      <w:bookmarkEnd w:id="170"/>
      <w:bookmarkEnd w:id="171"/>
      <w:r>
        <w:rPr>
          <w:rFonts w:ascii="宋体" w:eastAsia="宋体" w:hAnsi="宋体" w:cs="宋体" w:hint="eastAsia"/>
          <w:sz w:val="21"/>
          <w:szCs w:val="21"/>
          <w:lang w:val="zh-CN"/>
        </w:rPr>
        <w:t>5.评标表格</w:t>
      </w:r>
      <w:bookmarkEnd w:id="172"/>
      <w:bookmarkEnd w:id="173"/>
      <w:bookmarkEnd w:id="174"/>
      <w:bookmarkEnd w:id="175"/>
    </w:p>
    <w:p w14:paraId="5B5AE012" w14:textId="77777777" w:rsidR="000D0574" w:rsidRDefault="00385DF3">
      <w:pPr>
        <w:spacing w:line="360" w:lineRule="auto"/>
        <w:ind w:firstLineChars="200" w:firstLine="420"/>
        <w:rPr>
          <w:rFonts w:ascii="宋体" w:hAnsi="宋体" w:cs="宋体" w:hint="eastAsia"/>
          <w:kern w:val="1"/>
          <w:szCs w:val="21"/>
        </w:rPr>
      </w:pPr>
      <w:r>
        <w:rPr>
          <w:rFonts w:ascii="宋体" w:hAnsi="宋体" w:cs="宋体" w:hint="eastAsia"/>
          <w:kern w:val="1"/>
          <w:szCs w:val="21"/>
        </w:rPr>
        <w:t>见附表。</w:t>
      </w:r>
    </w:p>
    <w:p w14:paraId="4852FD63" w14:textId="77777777" w:rsidR="000D0574" w:rsidRDefault="000D0574"/>
    <w:p w14:paraId="32CF998E" w14:textId="77777777" w:rsidR="000D0574" w:rsidRDefault="000D0574"/>
    <w:p w14:paraId="6142A736" w14:textId="77777777" w:rsidR="000D0574" w:rsidRDefault="000D0574">
      <w:pPr>
        <w:tabs>
          <w:tab w:val="left" w:pos="3420"/>
          <w:tab w:val="left" w:pos="3960"/>
        </w:tabs>
        <w:snapToGrid w:val="0"/>
        <w:spacing w:line="300" w:lineRule="auto"/>
        <w:ind w:firstLineChars="150" w:firstLine="315"/>
        <w:rPr>
          <w:rFonts w:ascii="宋体" w:hAnsi="宋体" w:cs="宋体" w:hint="eastAsia"/>
          <w:szCs w:val="21"/>
        </w:rPr>
        <w:sectPr w:rsidR="000D0574">
          <w:footerReference w:type="default" r:id="rId16"/>
          <w:footerReference w:type="first" r:id="rId17"/>
          <w:pgSz w:w="11906" w:h="16838"/>
          <w:pgMar w:top="1440" w:right="1800" w:bottom="1440" w:left="1800" w:header="851" w:footer="992" w:gutter="0"/>
          <w:cols w:space="720"/>
          <w:docGrid w:type="lines" w:linePitch="312"/>
        </w:sectPr>
      </w:pPr>
    </w:p>
    <w:p w14:paraId="5515BF86" w14:textId="77777777" w:rsidR="000D0574" w:rsidRDefault="00385DF3">
      <w:pPr>
        <w:jc w:val="left"/>
        <w:outlineLvl w:val="3"/>
        <w:rPr>
          <w:rFonts w:ascii="宋体" w:hAnsi="宋体" w:cs="宋体" w:hint="eastAsia"/>
          <w:b/>
          <w:sz w:val="28"/>
          <w:szCs w:val="28"/>
        </w:rPr>
      </w:pPr>
      <w:r>
        <w:rPr>
          <w:rFonts w:ascii="宋体" w:hAnsi="宋体" w:cs="宋体" w:hint="eastAsia"/>
          <w:b/>
          <w:sz w:val="28"/>
          <w:szCs w:val="28"/>
        </w:rPr>
        <w:lastRenderedPageBreak/>
        <w:t>附表1  设计方案评分表</w:t>
      </w:r>
    </w:p>
    <w:p w14:paraId="3E6149A7" w14:textId="77777777" w:rsidR="000D0574" w:rsidRDefault="000D0574">
      <w:pPr>
        <w:wordWrap w:val="0"/>
        <w:topLinePunct/>
        <w:rPr>
          <w:rFonts w:ascii="宋体" w:hAnsi="宋体" w:cs="宋体" w:hint="eastAsia"/>
          <w:szCs w:val="22"/>
        </w:rPr>
      </w:pPr>
    </w:p>
    <w:p w14:paraId="35535A92" w14:textId="77777777" w:rsidR="000D0574" w:rsidRDefault="00385DF3">
      <w:pPr>
        <w:wordWrap w:val="0"/>
        <w:topLinePunct/>
        <w:spacing w:line="360" w:lineRule="auto"/>
        <w:rPr>
          <w:rFonts w:ascii="宋体" w:hAnsi="宋体" w:cs="宋体" w:hint="eastAsia"/>
          <w:szCs w:val="22"/>
        </w:rPr>
      </w:pPr>
      <w:r>
        <w:rPr>
          <w:rFonts w:ascii="宋体" w:hAnsi="宋体" w:cs="宋体" w:hint="eastAsia"/>
          <w:szCs w:val="22"/>
        </w:rPr>
        <w:t>项目名称：</w:t>
      </w:r>
      <w:r>
        <w:rPr>
          <w:rFonts w:ascii="宋体" w:hAnsi="宋体" w:cs="宋体" w:hint="eastAsia"/>
          <w:szCs w:val="22"/>
          <w:u w:val="single"/>
        </w:rPr>
        <w:t xml:space="preserve">                                      </w:t>
      </w:r>
      <w:r>
        <w:rPr>
          <w:rFonts w:ascii="宋体" w:hAnsi="宋体" w:cs="宋体" w:hint="eastAsia"/>
          <w:szCs w:val="22"/>
        </w:rPr>
        <w:t xml:space="preserve">    </w:t>
      </w:r>
      <w:r>
        <w:rPr>
          <w:rFonts w:ascii="宋体" w:hAnsi="宋体" w:cs="宋体" w:hint="eastAsia"/>
          <w:szCs w:val="21"/>
          <w:lang w:val="zh-CN"/>
        </w:rPr>
        <w:t>投标方案编号</w:t>
      </w:r>
      <w:r>
        <w:rPr>
          <w:rFonts w:ascii="宋体" w:hAnsi="宋体" w:cs="宋体" w:hint="eastAsia"/>
          <w:szCs w:val="22"/>
        </w:rPr>
        <w:t>：</w:t>
      </w:r>
      <w:r>
        <w:rPr>
          <w:rFonts w:ascii="宋体" w:hAnsi="宋体" w:cs="宋体" w:hint="eastAsia"/>
          <w:szCs w:val="22"/>
          <w:u w:val="single"/>
        </w:rPr>
        <w:t xml:space="preserve">                                  </w:t>
      </w:r>
      <w:r>
        <w:rPr>
          <w:rFonts w:ascii="宋体" w:hAnsi="宋体" w:cs="宋体" w:hint="eastAsia"/>
          <w:szCs w:val="22"/>
        </w:rPr>
        <w:t xml:space="preserve">     </w:t>
      </w:r>
    </w:p>
    <w:tbl>
      <w:tblPr>
        <w:tblW w:w="14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27"/>
        <w:gridCol w:w="1392"/>
        <w:gridCol w:w="1134"/>
        <w:gridCol w:w="11623"/>
      </w:tblGrid>
      <w:tr w:rsidR="000D0574" w14:paraId="30263E04" w14:textId="77777777">
        <w:trPr>
          <w:cantSplit/>
          <w:trHeight w:val="567"/>
          <w:jc w:val="center"/>
        </w:trPr>
        <w:tc>
          <w:tcPr>
            <w:tcW w:w="727" w:type="dxa"/>
            <w:vAlign w:val="center"/>
          </w:tcPr>
          <w:p w14:paraId="59C650C7" w14:textId="77777777" w:rsidR="000D0574" w:rsidRDefault="00385DF3">
            <w:pPr>
              <w:topLinePunct/>
              <w:jc w:val="center"/>
              <w:rPr>
                <w:rFonts w:ascii="宋体" w:hAnsi="宋体" w:cs="宋体" w:hint="eastAsia"/>
                <w:szCs w:val="21"/>
              </w:rPr>
            </w:pPr>
            <w:r>
              <w:rPr>
                <w:rFonts w:ascii="宋体" w:hAnsi="宋体" w:cs="宋体" w:hint="eastAsia"/>
                <w:szCs w:val="21"/>
                <w:lang w:val="zh-CN"/>
              </w:rPr>
              <w:t>序号</w:t>
            </w:r>
          </w:p>
        </w:tc>
        <w:tc>
          <w:tcPr>
            <w:tcW w:w="1392" w:type="dxa"/>
            <w:vAlign w:val="center"/>
          </w:tcPr>
          <w:p w14:paraId="2815D5E9" w14:textId="77777777" w:rsidR="000D0574" w:rsidRDefault="00385DF3">
            <w:pPr>
              <w:wordWrap w:val="0"/>
              <w:topLinePunct/>
              <w:jc w:val="center"/>
              <w:rPr>
                <w:rFonts w:ascii="宋体" w:hAnsi="宋体" w:cs="宋体" w:hint="eastAsia"/>
                <w:szCs w:val="21"/>
              </w:rPr>
            </w:pPr>
            <w:r>
              <w:rPr>
                <w:rFonts w:ascii="宋体" w:hAnsi="宋体" w:cs="宋体" w:hint="eastAsia"/>
                <w:szCs w:val="21"/>
                <w:lang w:val="zh-CN"/>
              </w:rPr>
              <w:t>项目</w:t>
            </w:r>
          </w:p>
        </w:tc>
        <w:tc>
          <w:tcPr>
            <w:tcW w:w="1134" w:type="dxa"/>
            <w:vAlign w:val="center"/>
          </w:tcPr>
          <w:p w14:paraId="68BC0988" w14:textId="77777777" w:rsidR="000D0574" w:rsidRDefault="00385DF3">
            <w:pPr>
              <w:wordWrap w:val="0"/>
              <w:topLinePunct/>
              <w:jc w:val="center"/>
              <w:rPr>
                <w:rFonts w:ascii="宋体" w:hAnsi="宋体" w:cs="宋体" w:hint="eastAsia"/>
                <w:szCs w:val="21"/>
              </w:rPr>
            </w:pPr>
            <w:r>
              <w:rPr>
                <w:rFonts w:ascii="宋体" w:hAnsi="宋体" w:cs="宋体" w:hint="eastAsia"/>
                <w:szCs w:val="21"/>
                <w:lang w:val="zh-CN"/>
              </w:rPr>
              <w:t>分值分配</w:t>
            </w:r>
          </w:p>
        </w:tc>
        <w:tc>
          <w:tcPr>
            <w:tcW w:w="11623" w:type="dxa"/>
            <w:vAlign w:val="center"/>
          </w:tcPr>
          <w:p w14:paraId="10C6A7F6" w14:textId="77777777" w:rsidR="000D0574" w:rsidRDefault="00385DF3">
            <w:pPr>
              <w:wordWrap w:val="0"/>
              <w:topLinePunct/>
              <w:jc w:val="center"/>
              <w:rPr>
                <w:rFonts w:ascii="宋体" w:hAnsi="宋体" w:cs="宋体" w:hint="eastAsia"/>
                <w:szCs w:val="21"/>
              </w:rPr>
            </w:pPr>
            <w:r>
              <w:rPr>
                <w:rFonts w:ascii="宋体" w:hAnsi="宋体" w:cs="宋体" w:hint="eastAsia"/>
                <w:szCs w:val="21"/>
                <w:lang w:val="zh-CN"/>
              </w:rPr>
              <w:t>内</w:t>
            </w:r>
            <w:r>
              <w:rPr>
                <w:rFonts w:ascii="宋体" w:hAnsi="宋体" w:cs="宋体" w:hint="eastAsia"/>
                <w:szCs w:val="21"/>
              </w:rPr>
              <w:t xml:space="preserve">    </w:t>
            </w:r>
            <w:r>
              <w:rPr>
                <w:rFonts w:ascii="宋体" w:hAnsi="宋体" w:cs="宋体" w:hint="eastAsia"/>
                <w:szCs w:val="21"/>
                <w:lang w:val="zh-CN"/>
              </w:rPr>
              <w:t>容</w:t>
            </w:r>
          </w:p>
        </w:tc>
      </w:tr>
      <w:tr w:rsidR="000D0574" w14:paraId="18C024D2" w14:textId="77777777">
        <w:trPr>
          <w:cantSplit/>
          <w:trHeight w:val="90"/>
          <w:jc w:val="center"/>
        </w:trPr>
        <w:tc>
          <w:tcPr>
            <w:tcW w:w="727" w:type="dxa"/>
            <w:vAlign w:val="center"/>
          </w:tcPr>
          <w:p w14:paraId="4625FB64" w14:textId="77777777" w:rsidR="000D0574" w:rsidRDefault="00385DF3">
            <w:pPr>
              <w:wordWrap w:val="0"/>
              <w:topLinePunct/>
              <w:jc w:val="center"/>
              <w:rPr>
                <w:rFonts w:ascii="宋体" w:hAnsi="宋体" w:cs="宋体" w:hint="eastAsia"/>
                <w:szCs w:val="21"/>
              </w:rPr>
            </w:pPr>
            <w:r>
              <w:rPr>
                <w:rFonts w:ascii="宋体" w:hAnsi="宋体" w:cs="宋体" w:hint="eastAsia"/>
                <w:szCs w:val="21"/>
                <w:lang w:val="zh-CN"/>
              </w:rPr>
              <w:t>一</w:t>
            </w:r>
          </w:p>
        </w:tc>
        <w:tc>
          <w:tcPr>
            <w:tcW w:w="1392" w:type="dxa"/>
            <w:vAlign w:val="center"/>
          </w:tcPr>
          <w:p w14:paraId="3A2A004C" w14:textId="77777777" w:rsidR="000D0574" w:rsidRDefault="00385DF3">
            <w:pPr>
              <w:wordWrap w:val="0"/>
              <w:topLinePunct/>
              <w:jc w:val="center"/>
              <w:rPr>
                <w:rFonts w:ascii="宋体" w:hAnsi="宋体" w:cs="宋体" w:hint="eastAsia"/>
                <w:szCs w:val="21"/>
              </w:rPr>
            </w:pPr>
            <w:r>
              <w:rPr>
                <w:rFonts w:ascii="宋体" w:hAnsi="宋体" w:cs="宋体" w:hint="eastAsia"/>
                <w:szCs w:val="21"/>
                <w:lang w:val="zh-CN"/>
              </w:rPr>
              <w:t>投标文件的符合性</w:t>
            </w:r>
          </w:p>
        </w:tc>
        <w:tc>
          <w:tcPr>
            <w:tcW w:w="1134" w:type="dxa"/>
            <w:vAlign w:val="center"/>
          </w:tcPr>
          <w:p w14:paraId="785A3CB2" w14:textId="77777777" w:rsidR="000D0574" w:rsidRDefault="00385DF3">
            <w:pPr>
              <w:wordWrap w:val="0"/>
              <w:topLinePunct/>
              <w:jc w:val="center"/>
              <w:rPr>
                <w:rFonts w:ascii="宋体" w:hAnsi="宋体" w:cs="宋体" w:hint="eastAsia"/>
                <w:szCs w:val="21"/>
              </w:rPr>
            </w:pPr>
            <w:r>
              <w:rPr>
                <w:rFonts w:ascii="宋体" w:hAnsi="宋体" w:cs="宋体" w:hint="eastAsia"/>
                <w:szCs w:val="21"/>
                <w:lang w:val="zh-CN"/>
              </w:rPr>
              <w:t>[</w:t>
            </w:r>
            <w:r>
              <w:rPr>
                <w:rFonts w:ascii="宋体" w:hAnsi="宋体" w:cs="宋体" w:hint="eastAsia"/>
                <w:szCs w:val="21"/>
              </w:rPr>
              <w:t>10</w:t>
            </w:r>
            <w:r>
              <w:rPr>
                <w:rFonts w:ascii="宋体" w:hAnsi="宋体" w:cs="宋体" w:hint="eastAsia"/>
                <w:szCs w:val="21"/>
                <w:lang w:val="zh-CN"/>
              </w:rPr>
              <w:t>]</w:t>
            </w:r>
          </w:p>
        </w:tc>
        <w:tc>
          <w:tcPr>
            <w:tcW w:w="11623" w:type="dxa"/>
            <w:vAlign w:val="center"/>
          </w:tcPr>
          <w:p w14:paraId="38D777BE" w14:textId="77777777" w:rsidR="000D0574" w:rsidRDefault="00385DF3">
            <w:pPr>
              <w:wordWrap w:val="0"/>
              <w:topLinePunct/>
              <w:rPr>
                <w:rFonts w:ascii="宋体" w:hAnsi="宋体" w:cs="宋体" w:hint="eastAsia"/>
                <w:szCs w:val="21"/>
              </w:rPr>
            </w:pPr>
            <w:r>
              <w:rPr>
                <w:rFonts w:ascii="宋体" w:hAnsi="宋体" w:cs="宋体" w:hint="eastAsia"/>
                <w:szCs w:val="21"/>
                <w:lang w:val="zh-CN"/>
              </w:rPr>
              <w:t>设计内容符合招标文件要求，</w:t>
            </w:r>
            <w:r>
              <w:rPr>
                <w:rFonts w:ascii="宋体" w:hAnsi="宋体" w:cs="宋体" w:hint="eastAsia"/>
                <w:szCs w:val="21"/>
              </w:rPr>
              <w:t>文件包含文本和附图（10分）。</w:t>
            </w:r>
          </w:p>
          <w:p w14:paraId="3D199043" w14:textId="77777777" w:rsidR="000D0574" w:rsidRDefault="00385DF3">
            <w:pPr>
              <w:pStyle w:val="a0"/>
              <w:ind w:firstLineChars="0" w:firstLine="0"/>
              <w:rPr>
                <w:rFonts w:ascii="宋体" w:hAnsi="宋体" w:cs="宋体" w:hint="eastAsia"/>
              </w:rPr>
            </w:pPr>
            <w:r>
              <w:rPr>
                <w:rFonts w:ascii="宋体" w:hAnsi="宋体" w:cs="宋体" w:hint="eastAsia"/>
                <w:szCs w:val="21"/>
              </w:rPr>
              <w:t>优</w:t>
            </w:r>
            <w:r>
              <w:rPr>
                <w:rFonts w:ascii="宋体" w:hAnsi="宋体" w:cs="宋体" w:hint="eastAsia"/>
                <w:szCs w:val="21"/>
                <w:lang w:val="zh-CN"/>
              </w:rPr>
              <w:t>得</w:t>
            </w:r>
            <w:r>
              <w:rPr>
                <w:rFonts w:ascii="宋体" w:hAnsi="宋体" w:cs="宋体" w:hint="eastAsia"/>
                <w:szCs w:val="21"/>
              </w:rPr>
              <w:t>10</w:t>
            </w:r>
            <w:r>
              <w:rPr>
                <w:rFonts w:ascii="宋体" w:hAnsi="宋体" w:cs="宋体" w:hint="eastAsia"/>
                <w:szCs w:val="21"/>
                <w:lang w:val="zh-CN"/>
              </w:rPr>
              <w:t>分</w:t>
            </w:r>
            <w:r>
              <w:rPr>
                <w:rFonts w:ascii="宋体" w:hAnsi="宋体" w:cs="宋体" w:hint="eastAsia"/>
                <w:szCs w:val="21"/>
              </w:rPr>
              <w:t>，良得8</w:t>
            </w:r>
            <w:r>
              <w:rPr>
                <w:rFonts w:ascii="宋体" w:hAnsi="宋体" w:cs="宋体" w:hint="eastAsia"/>
                <w:szCs w:val="21"/>
                <w:lang w:val="zh-CN"/>
              </w:rPr>
              <w:t>分</w:t>
            </w:r>
            <w:r>
              <w:rPr>
                <w:rFonts w:ascii="宋体" w:hAnsi="宋体" w:cs="宋体" w:hint="eastAsia"/>
                <w:szCs w:val="21"/>
              </w:rPr>
              <w:t>，中</w:t>
            </w:r>
            <w:r>
              <w:rPr>
                <w:rFonts w:ascii="宋体" w:hAnsi="宋体" w:cs="宋体" w:hint="eastAsia"/>
                <w:szCs w:val="21"/>
                <w:lang w:val="zh-CN"/>
              </w:rPr>
              <w:t>得</w:t>
            </w:r>
            <w:r>
              <w:rPr>
                <w:rFonts w:ascii="宋体" w:hAnsi="宋体" w:cs="宋体" w:hint="eastAsia"/>
                <w:szCs w:val="21"/>
              </w:rPr>
              <w:t>5</w:t>
            </w:r>
            <w:r>
              <w:rPr>
                <w:rFonts w:ascii="宋体" w:hAnsi="宋体" w:cs="宋体" w:hint="eastAsia"/>
                <w:szCs w:val="21"/>
                <w:lang w:val="zh-CN"/>
              </w:rPr>
              <w:t>分。</w:t>
            </w:r>
            <w:r>
              <w:rPr>
                <w:rFonts w:ascii="宋体" w:hAnsi="宋体" w:cs="宋体" w:hint="eastAsia"/>
              </w:rPr>
              <w:t>没有提供相关资料或描述的得0分。</w:t>
            </w:r>
          </w:p>
        </w:tc>
      </w:tr>
      <w:tr w:rsidR="000D0574" w14:paraId="7545AC89" w14:textId="77777777">
        <w:trPr>
          <w:cantSplit/>
          <w:trHeight w:val="567"/>
          <w:jc w:val="center"/>
        </w:trPr>
        <w:tc>
          <w:tcPr>
            <w:tcW w:w="727" w:type="dxa"/>
            <w:vMerge w:val="restart"/>
            <w:vAlign w:val="center"/>
          </w:tcPr>
          <w:p w14:paraId="1E5154E6" w14:textId="77777777" w:rsidR="000D0574" w:rsidRDefault="00385DF3">
            <w:pPr>
              <w:wordWrap w:val="0"/>
              <w:topLinePunct/>
              <w:jc w:val="center"/>
              <w:rPr>
                <w:rFonts w:ascii="宋体" w:hAnsi="宋体" w:cs="宋体" w:hint="eastAsia"/>
                <w:szCs w:val="21"/>
                <w:lang w:val="zh-CN"/>
              </w:rPr>
            </w:pPr>
            <w:r>
              <w:rPr>
                <w:rFonts w:ascii="宋体" w:hAnsi="宋体" w:cs="宋体" w:hint="eastAsia"/>
                <w:szCs w:val="21"/>
                <w:lang w:val="zh-CN"/>
              </w:rPr>
              <w:t>二</w:t>
            </w:r>
          </w:p>
        </w:tc>
        <w:tc>
          <w:tcPr>
            <w:tcW w:w="1392" w:type="dxa"/>
            <w:vMerge w:val="restart"/>
            <w:vAlign w:val="center"/>
          </w:tcPr>
          <w:p w14:paraId="3132AF68" w14:textId="77777777" w:rsidR="000D0574" w:rsidRDefault="00385DF3">
            <w:pPr>
              <w:wordWrap w:val="0"/>
              <w:topLinePunct/>
              <w:jc w:val="center"/>
              <w:rPr>
                <w:rFonts w:ascii="宋体" w:hAnsi="宋体" w:cs="宋体" w:hint="eastAsia"/>
                <w:szCs w:val="21"/>
                <w:lang w:val="zh-CN"/>
              </w:rPr>
            </w:pPr>
            <w:r>
              <w:rPr>
                <w:rFonts w:ascii="宋体" w:hAnsi="宋体" w:cs="宋体" w:hint="eastAsia"/>
                <w:szCs w:val="21"/>
                <w:lang w:val="zh-CN"/>
              </w:rPr>
              <w:t>设计方案</w:t>
            </w:r>
          </w:p>
        </w:tc>
        <w:tc>
          <w:tcPr>
            <w:tcW w:w="1134" w:type="dxa"/>
            <w:vMerge w:val="restart"/>
            <w:vAlign w:val="center"/>
          </w:tcPr>
          <w:p w14:paraId="007FF6F0" w14:textId="77777777" w:rsidR="000D0574" w:rsidRDefault="00385DF3">
            <w:pPr>
              <w:wordWrap w:val="0"/>
              <w:topLinePunct/>
              <w:jc w:val="center"/>
              <w:rPr>
                <w:rFonts w:ascii="宋体" w:hAnsi="宋体" w:cs="宋体" w:hint="eastAsia"/>
                <w:szCs w:val="21"/>
                <w:lang w:val="zh-CN"/>
              </w:rPr>
            </w:pPr>
            <w:r>
              <w:rPr>
                <w:rFonts w:ascii="宋体" w:hAnsi="宋体" w:cs="宋体" w:hint="eastAsia"/>
                <w:szCs w:val="21"/>
                <w:lang w:val="zh-CN"/>
              </w:rPr>
              <w:t>[</w:t>
            </w:r>
            <w:r>
              <w:rPr>
                <w:rFonts w:ascii="宋体" w:hAnsi="宋体" w:cs="宋体" w:hint="eastAsia"/>
                <w:szCs w:val="21"/>
              </w:rPr>
              <w:t>75</w:t>
            </w:r>
            <w:r>
              <w:rPr>
                <w:rFonts w:ascii="宋体" w:hAnsi="宋体" w:cs="宋体" w:hint="eastAsia"/>
                <w:szCs w:val="21"/>
                <w:lang w:val="zh-CN"/>
              </w:rPr>
              <w:t>]</w:t>
            </w:r>
          </w:p>
        </w:tc>
        <w:tc>
          <w:tcPr>
            <w:tcW w:w="11623" w:type="dxa"/>
            <w:vAlign w:val="center"/>
          </w:tcPr>
          <w:p w14:paraId="4830F39C" w14:textId="77777777" w:rsidR="000D0574" w:rsidRDefault="00385DF3">
            <w:pPr>
              <w:pStyle w:val="a0"/>
              <w:ind w:firstLineChars="0" w:firstLine="0"/>
              <w:rPr>
                <w:rFonts w:ascii="宋体" w:hAnsi="宋体" w:cs="宋体" w:hint="eastAsia"/>
              </w:rPr>
            </w:pPr>
            <w:r>
              <w:rPr>
                <w:rFonts w:ascii="宋体" w:hAnsi="宋体" w:cs="宋体" w:hint="eastAsia"/>
              </w:rPr>
              <w:t>1、对项目现状情况的调研及认知清晰、合理（20分）。</w:t>
            </w:r>
          </w:p>
          <w:p w14:paraId="18FE77C6" w14:textId="77777777" w:rsidR="000D0574" w:rsidRDefault="00385DF3">
            <w:pPr>
              <w:pStyle w:val="a6"/>
            </w:pPr>
            <w:r>
              <w:rPr>
                <w:rFonts w:ascii="宋体" w:hAnsi="宋体" w:cs="宋体" w:hint="eastAsia"/>
                <w:szCs w:val="21"/>
              </w:rPr>
              <w:t>优</w:t>
            </w:r>
            <w:r>
              <w:rPr>
                <w:rFonts w:ascii="宋体" w:hAnsi="宋体" w:cs="宋体" w:hint="eastAsia"/>
                <w:szCs w:val="21"/>
                <w:lang w:val="zh-CN"/>
              </w:rPr>
              <w:t>得</w:t>
            </w:r>
            <w:r>
              <w:rPr>
                <w:rFonts w:ascii="宋体" w:hAnsi="宋体" w:cs="宋体" w:hint="eastAsia"/>
                <w:szCs w:val="21"/>
              </w:rPr>
              <w:t>20</w:t>
            </w:r>
            <w:r>
              <w:rPr>
                <w:rFonts w:ascii="宋体" w:hAnsi="宋体" w:cs="宋体" w:hint="eastAsia"/>
                <w:szCs w:val="21"/>
                <w:lang w:val="zh-CN"/>
              </w:rPr>
              <w:t>分</w:t>
            </w:r>
            <w:r>
              <w:rPr>
                <w:rFonts w:ascii="宋体" w:hAnsi="宋体" w:cs="宋体" w:hint="eastAsia"/>
                <w:szCs w:val="21"/>
              </w:rPr>
              <w:t>，良得17</w:t>
            </w:r>
            <w:r>
              <w:rPr>
                <w:rFonts w:ascii="宋体" w:hAnsi="宋体" w:cs="宋体" w:hint="eastAsia"/>
                <w:szCs w:val="21"/>
                <w:lang w:val="zh-CN"/>
              </w:rPr>
              <w:t>分</w:t>
            </w:r>
            <w:r>
              <w:rPr>
                <w:rFonts w:ascii="宋体" w:hAnsi="宋体" w:cs="宋体" w:hint="eastAsia"/>
                <w:szCs w:val="21"/>
              </w:rPr>
              <w:t>，中</w:t>
            </w:r>
            <w:r>
              <w:rPr>
                <w:rFonts w:ascii="宋体" w:hAnsi="宋体" w:cs="宋体" w:hint="eastAsia"/>
                <w:szCs w:val="21"/>
                <w:lang w:val="zh-CN"/>
              </w:rPr>
              <w:t>得</w:t>
            </w:r>
            <w:r>
              <w:rPr>
                <w:rFonts w:ascii="宋体" w:hAnsi="宋体" w:cs="宋体" w:hint="eastAsia"/>
                <w:szCs w:val="21"/>
              </w:rPr>
              <w:t>12</w:t>
            </w:r>
            <w:r>
              <w:rPr>
                <w:rFonts w:ascii="宋体" w:hAnsi="宋体" w:cs="宋体" w:hint="eastAsia"/>
                <w:szCs w:val="21"/>
                <w:lang w:val="zh-CN"/>
              </w:rPr>
              <w:t>分。</w:t>
            </w:r>
            <w:r>
              <w:rPr>
                <w:rFonts w:ascii="宋体" w:hAnsi="宋体" w:cs="宋体" w:hint="eastAsia"/>
              </w:rPr>
              <w:t>没有提供相关资料或描述的得0分。</w:t>
            </w:r>
          </w:p>
        </w:tc>
      </w:tr>
      <w:tr w:rsidR="000D0574" w14:paraId="1EB941C8" w14:textId="77777777">
        <w:trPr>
          <w:trHeight w:val="567"/>
          <w:jc w:val="center"/>
        </w:trPr>
        <w:tc>
          <w:tcPr>
            <w:tcW w:w="727" w:type="dxa"/>
            <w:vMerge/>
            <w:vAlign w:val="center"/>
          </w:tcPr>
          <w:p w14:paraId="0CF8FA29" w14:textId="77777777" w:rsidR="000D0574" w:rsidRDefault="000D0574">
            <w:pPr>
              <w:wordWrap w:val="0"/>
              <w:topLinePunct/>
              <w:jc w:val="center"/>
              <w:rPr>
                <w:rFonts w:ascii="宋体" w:hAnsi="宋体" w:cs="宋体" w:hint="eastAsia"/>
                <w:szCs w:val="21"/>
                <w:lang w:val="zh-CN"/>
              </w:rPr>
            </w:pPr>
          </w:p>
        </w:tc>
        <w:tc>
          <w:tcPr>
            <w:tcW w:w="1392" w:type="dxa"/>
            <w:vMerge/>
            <w:vAlign w:val="center"/>
          </w:tcPr>
          <w:p w14:paraId="46A1AA12" w14:textId="77777777" w:rsidR="000D0574" w:rsidRDefault="000D0574">
            <w:pPr>
              <w:wordWrap w:val="0"/>
              <w:topLinePunct/>
              <w:jc w:val="center"/>
              <w:rPr>
                <w:rFonts w:ascii="宋体" w:hAnsi="宋体" w:cs="宋体" w:hint="eastAsia"/>
                <w:szCs w:val="21"/>
                <w:lang w:val="zh-CN"/>
              </w:rPr>
            </w:pPr>
          </w:p>
        </w:tc>
        <w:tc>
          <w:tcPr>
            <w:tcW w:w="1134" w:type="dxa"/>
            <w:vMerge/>
            <w:vAlign w:val="center"/>
          </w:tcPr>
          <w:p w14:paraId="430650B3" w14:textId="77777777" w:rsidR="000D0574" w:rsidRDefault="000D0574">
            <w:pPr>
              <w:wordWrap w:val="0"/>
              <w:topLinePunct/>
              <w:jc w:val="center"/>
              <w:rPr>
                <w:rFonts w:ascii="宋体" w:hAnsi="宋体" w:cs="宋体" w:hint="eastAsia"/>
                <w:szCs w:val="21"/>
                <w:lang w:val="zh-CN"/>
              </w:rPr>
            </w:pPr>
          </w:p>
        </w:tc>
        <w:tc>
          <w:tcPr>
            <w:tcW w:w="11623" w:type="dxa"/>
            <w:vAlign w:val="center"/>
          </w:tcPr>
          <w:p w14:paraId="6452CCE6" w14:textId="77777777" w:rsidR="000D0574" w:rsidRDefault="00385DF3">
            <w:pPr>
              <w:wordWrap w:val="0"/>
              <w:topLinePunct/>
              <w:rPr>
                <w:rFonts w:ascii="宋体" w:hAnsi="宋体" w:cs="宋体" w:hint="eastAsia"/>
                <w:szCs w:val="21"/>
                <w:lang w:val="zh-CN"/>
              </w:rPr>
            </w:pPr>
            <w:r>
              <w:rPr>
                <w:rFonts w:ascii="宋体" w:hAnsi="宋体" w:cs="宋体" w:hint="eastAsia"/>
                <w:szCs w:val="21"/>
              </w:rPr>
              <w:t>2、</w:t>
            </w:r>
            <w:r>
              <w:rPr>
                <w:rFonts w:ascii="宋体" w:hAnsi="宋体" w:cs="宋体" w:hint="eastAsia"/>
                <w:szCs w:val="21"/>
                <w:lang w:val="zh-CN"/>
              </w:rPr>
              <w:t>方案的工程建设和</w:t>
            </w:r>
            <w:r>
              <w:rPr>
                <w:rFonts w:ascii="宋体" w:hAnsi="宋体" w:cs="宋体" w:hint="eastAsia"/>
                <w:szCs w:val="21"/>
              </w:rPr>
              <w:t>设计</w:t>
            </w:r>
            <w:r>
              <w:rPr>
                <w:rFonts w:ascii="宋体" w:hAnsi="宋体" w:cs="宋体" w:hint="eastAsia"/>
                <w:szCs w:val="21"/>
                <w:lang w:val="zh-CN"/>
              </w:rPr>
              <w:t>重</w:t>
            </w:r>
            <w:r>
              <w:rPr>
                <w:rFonts w:ascii="宋体" w:hAnsi="宋体" w:cs="宋体" w:hint="eastAsia"/>
                <w:szCs w:val="21"/>
              </w:rPr>
              <w:t>点</w:t>
            </w:r>
            <w:r>
              <w:rPr>
                <w:rFonts w:ascii="宋体" w:hAnsi="宋体" w:cs="宋体" w:hint="eastAsia"/>
                <w:szCs w:val="21"/>
                <w:lang w:val="zh-CN"/>
              </w:rPr>
              <w:t>、难点分析透彻，解决措施合理</w:t>
            </w:r>
            <w:r>
              <w:rPr>
                <w:rFonts w:ascii="宋体" w:hAnsi="宋体" w:cs="宋体" w:hint="eastAsia"/>
                <w:szCs w:val="21"/>
              </w:rPr>
              <w:t>（5分）。</w:t>
            </w:r>
          </w:p>
          <w:p w14:paraId="578B86A5" w14:textId="77777777" w:rsidR="000D0574" w:rsidRDefault="00385DF3">
            <w:pPr>
              <w:pStyle w:val="a0"/>
              <w:ind w:firstLineChars="0" w:firstLine="0"/>
              <w:rPr>
                <w:rFonts w:ascii="宋体" w:hAnsi="宋体" w:cs="宋体" w:hint="eastAsia"/>
              </w:rPr>
            </w:pPr>
            <w:r>
              <w:rPr>
                <w:rFonts w:ascii="宋体" w:hAnsi="宋体" w:cs="宋体" w:hint="eastAsia"/>
                <w:szCs w:val="21"/>
              </w:rPr>
              <w:t>优</w:t>
            </w:r>
            <w:r>
              <w:rPr>
                <w:rFonts w:ascii="宋体" w:hAnsi="宋体" w:cs="宋体" w:hint="eastAsia"/>
                <w:szCs w:val="21"/>
                <w:lang w:val="zh-CN"/>
              </w:rPr>
              <w:t>得</w:t>
            </w:r>
            <w:r>
              <w:rPr>
                <w:rFonts w:ascii="宋体" w:hAnsi="宋体" w:cs="宋体" w:hint="eastAsia"/>
                <w:szCs w:val="21"/>
              </w:rPr>
              <w:t>5</w:t>
            </w:r>
            <w:r>
              <w:rPr>
                <w:rFonts w:ascii="宋体" w:hAnsi="宋体" w:cs="宋体" w:hint="eastAsia"/>
                <w:szCs w:val="21"/>
                <w:lang w:val="zh-CN"/>
              </w:rPr>
              <w:t>分</w:t>
            </w:r>
            <w:r>
              <w:rPr>
                <w:rFonts w:ascii="宋体" w:hAnsi="宋体" w:cs="宋体" w:hint="eastAsia"/>
                <w:szCs w:val="21"/>
              </w:rPr>
              <w:t>，良得3</w:t>
            </w:r>
            <w:r>
              <w:rPr>
                <w:rFonts w:ascii="宋体" w:hAnsi="宋体" w:cs="宋体" w:hint="eastAsia"/>
                <w:szCs w:val="21"/>
                <w:lang w:val="zh-CN"/>
              </w:rPr>
              <w:t>分</w:t>
            </w:r>
            <w:r>
              <w:rPr>
                <w:rFonts w:ascii="宋体" w:hAnsi="宋体" w:cs="宋体" w:hint="eastAsia"/>
                <w:szCs w:val="21"/>
              </w:rPr>
              <w:t>，中</w:t>
            </w:r>
            <w:r>
              <w:rPr>
                <w:rFonts w:ascii="宋体" w:hAnsi="宋体" w:cs="宋体" w:hint="eastAsia"/>
                <w:szCs w:val="21"/>
                <w:lang w:val="zh-CN"/>
              </w:rPr>
              <w:t>得</w:t>
            </w:r>
            <w:r>
              <w:rPr>
                <w:rFonts w:ascii="宋体" w:hAnsi="宋体" w:cs="宋体" w:hint="eastAsia"/>
                <w:szCs w:val="21"/>
              </w:rPr>
              <w:t>1</w:t>
            </w:r>
            <w:r>
              <w:rPr>
                <w:rFonts w:ascii="宋体" w:hAnsi="宋体" w:cs="宋体" w:hint="eastAsia"/>
                <w:szCs w:val="21"/>
                <w:lang w:val="zh-CN"/>
              </w:rPr>
              <w:t>分。</w:t>
            </w:r>
            <w:r>
              <w:rPr>
                <w:rFonts w:ascii="宋体" w:hAnsi="宋体" w:cs="宋体" w:hint="eastAsia"/>
              </w:rPr>
              <w:t>没有提供相关资料或描述的得0分。</w:t>
            </w:r>
          </w:p>
        </w:tc>
      </w:tr>
      <w:tr w:rsidR="000D0574" w14:paraId="3E44F4C7" w14:textId="77777777">
        <w:trPr>
          <w:trHeight w:val="567"/>
          <w:jc w:val="center"/>
        </w:trPr>
        <w:tc>
          <w:tcPr>
            <w:tcW w:w="727" w:type="dxa"/>
            <w:vMerge/>
            <w:vAlign w:val="center"/>
          </w:tcPr>
          <w:p w14:paraId="441D6754" w14:textId="77777777" w:rsidR="000D0574" w:rsidRDefault="000D0574">
            <w:pPr>
              <w:wordWrap w:val="0"/>
              <w:topLinePunct/>
              <w:jc w:val="center"/>
              <w:rPr>
                <w:rFonts w:ascii="宋体" w:hAnsi="宋体" w:cs="宋体" w:hint="eastAsia"/>
                <w:szCs w:val="21"/>
                <w:lang w:val="zh-CN"/>
              </w:rPr>
            </w:pPr>
          </w:p>
        </w:tc>
        <w:tc>
          <w:tcPr>
            <w:tcW w:w="1392" w:type="dxa"/>
            <w:vMerge/>
            <w:vAlign w:val="center"/>
          </w:tcPr>
          <w:p w14:paraId="3711DAE8" w14:textId="77777777" w:rsidR="000D0574" w:rsidRDefault="000D0574">
            <w:pPr>
              <w:wordWrap w:val="0"/>
              <w:topLinePunct/>
              <w:jc w:val="center"/>
              <w:rPr>
                <w:rFonts w:ascii="宋体" w:hAnsi="宋体" w:cs="宋体" w:hint="eastAsia"/>
                <w:szCs w:val="21"/>
                <w:lang w:val="zh-CN"/>
              </w:rPr>
            </w:pPr>
          </w:p>
        </w:tc>
        <w:tc>
          <w:tcPr>
            <w:tcW w:w="1134" w:type="dxa"/>
            <w:vMerge/>
            <w:vAlign w:val="center"/>
          </w:tcPr>
          <w:p w14:paraId="4307C482" w14:textId="77777777" w:rsidR="000D0574" w:rsidRDefault="000D0574">
            <w:pPr>
              <w:wordWrap w:val="0"/>
              <w:topLinePunct/>
              <w:jc w:val="center"/>
              <w:rPr>
                <w:rFonts w:ascii="宋体" w:hAnsi="宋体" w:cs="宋体" w:hint="eastAsia"/>
                <w:szCs w:val="21"/>
                <w:lang w:val="zh-CN"/>
              </w:rPr>
            </w:pPr>
          </w:p>
        </w:tc>
        <w:tc>
          <w:tcPr>
            <w:tcW w:w="11623" w:type="dxa"/>
            <w:vAlign w:val="center"/>
          </w:tcPr>
          <w:p w14:paraId="1C0A7AFB" w14:textId="77777777" w:rsidR="000D0574" w:rsidRDefault="00385DF3">
            <w:pPr>
              <w:wordWrap w:val="0"/>
              <w:topLinePunct/>
              <w:rPr>
                <w:rFonts w:ascii="宋体" w:hAnsi="宋体" w:cs="宋体" w:hint="eastAsia"/>
                <w:szCs w:val="21"/>
                <w:lang w:val="zh-CN"/>
              </w:rPr>
            </w:pPr>
            <w:r>
              <w:rPr>
                <w:rFonts w:ascii="宋体" w:hAnsi="宋体" w:cs="宋体" w:hint="eastAsia"/>
                <w:szCs w:val="21"/>
              </w:rPr>
              <w:t>3、能</w:t>
            </w:r>
            <w:r>
              <w:rPr>
                <w:rFonts w:ascii="宋体" w:hAnsi="宋体" w:cs="宋体" w:hint="eastAsia"/>
                <w:szCs w:val="21"/>
                <w:lang w:val="zh-CN"/>
              </w:rPr>
              <w:t>正确理解并执行</w:t>
            </w:r>
            <w:r>
              <w:rPr>
                <w:rFonts w:ascii="宋体" w:hAnsi="宋体" w:cs="宋体" w:hint="eastAsia"/>
                <w:szCs w:val="21"/>
              </w:rPr>
              <w:t>建设目的</w:t>
            </w:r>
            <w:r>
              <w:rPr>
                <w:rFonts w:ascii="宋体" w:hAnsi="宋体" w:cs="宋体" w:hint="eastAsia"/>
                <w:szCs w:val="21"/>
                <w:lang w:val="zh-CN"/>
              </w:rPr>
              <w:t>，</w:t>
            </w:r>
            <w:r>
              <w:rPr>
                <w:rFonts w:ascii="宋体" w:hAnsi="宋体" w:cs="宋体" w:hint="eastAsia"/>
                <w:szCs w:val="21"/>
              </w:rPr>
              <w:t>方案</w:t>
            </w:r>
            <w:r>
              <w:rPr>
                <w:rFonts w:ascii="宋体" w:hAnsi="宋体" w:cs="宋体" w:hint="eastAsia"/>
                <w:szCs w:val="21"/>
                <w:lang w:val="zh-CN"/>
              </w:rPr>
              <w:t>与</w:t>
            </w:r>
            <w:r>
              <w:rPr>
                <w:rFonts w:ascii="宋体" w:hAnsi="宋体" w:cs="宋体" w:hint="eastAsia"/>
                <w:szCs w:val="21"/>
              </w:rPr>
              <w:t>周边现状衔接得当、</w:t>
            </w:r>
            <w:r>
              <w:rPr>
                <w:rFonts w:ascii="宋体" w:hAnsi="宋体" w:cs="宋体" w:hint="eastAsia"/>
                <w:szCs w:val="21"/>
                <w:lang w:val="zh-CN"/>
              </w:rPr>
              <w:t>协调一致，</w:t>
            </w:r>
            <w:r>
              <w:rPr>
                <w:rFonts w:ascii="宋体" w:hAnsi="宋体" w:cs="宋体" w:hint="eastAsia"/>
                <w:szCs w:val="21"/>
              </w:rPr>
              <w:t>有完善的总体设计思路分析（15分）。</w:t>
            </w:r>
          </w:p>
          <w:p w14:paraId="591CBB29" w14:textId="77777777" w:rsidR="000D0574" w:rsidRDefault="00385DF3">
            <w:pPr>
              <w:pStyle w:val="a6"/>
              <w:rPr>
                <w:rFonts w:ascii="宋体" w:hAnsi="宋体" w:cs="宋体" w:hint="eastAsia"/>
                <w:lang w:val="zh-CN"/>
              </w:rPr>
            </w:pPr>
            <w:r>
              <w:rPr>
                <w:rFonts w:ascii="宋体" w:hAnsi="宋体" w:cs="宋体" w:hint="eastAsia"/>
                <w:szCs w:val="21"/>
              </w:rPr>
              <w:t>优</w:t>
            </w:r>
            <w:r>
              <w:rPr>
                <w:rFonts w:ascii="宋体" w:hAnsi="宋体" w:cs="宋体" w:hint="eastAsia"/>
                <w:szCs w:val="21"/>
                <w:lang w:val="zh-CN"/>
              </w:rPr>
              <w:t>得</w:t>
            </w:r>
            <w:r>
              <w:rPr>
                <w:rFonts w:ascii="宋体" w:hAnsi="宋体" w:cs="宋体" w:hint="eastAsia"/>
                <w:szCs w:val="21"/>
              </w:rPr>
              <w:t>15</w:t>
            </w:r>
            <w:r>
              <w:rPr>
                <w:rFonts w:ascii="宋体" w:hAnsi="宋体" w:cs="宋体" w:hint="eastAsia"/>
                <w:szCs w:val="21"/>
                <w:lang w:val="zh-CN"/>
              </w:rPr>
              <w:t>分，</w:t>
            </w:r>
            <w:r>
              <w:rPr>
                <w:rFonts w:ascii="宋体" w:hAnsi="宋体" w:cs="宋体" w:hint="eastAsia"/>
                <w:szCs w:val="21"/>
              </w:rPr>
              <w:t>良得13</w:t>
            </w:r>
            <w:r>
              <w:rPr>
                <w:rFonts w:ascii="宋体" w:hAnsi="宋体" w:cs="宋体" w:hint="eastAsia"/>
                <w:szCs w:val="21"/>
                <w:lang w:val="zh-CN"/>
              </w:rPr>
              <w:t>分，</w:t>
            </w:r>
            <w:r>
              <w:rPr>
                <w:rFonts w:ascii="宋体" w:hAnsi="宋体" w:cs="宋体" w:hint="eastAsia"/>
                <w:szCs w:val="21"/>
              </w:rPr>
              <w:t>中</w:t>
            </w:r>
            <w:r>
              <w:rPr>
                <w:rFonts w:ascii="宋体" w:hAnsi="宋体" w:cs="宋体" w:hint="eastAsia"/>
                <w:szCs w:val="21"/>
                <w:lang w:val="zh-CN"/>
              </w:rPr>
              <w:t>得</w:t>
            </w:r>
            <w:r>
              <w:rPr>
                <w:rFonts w:ascii="宋体" w:hAnsi="宋体" w:cs="宋体" w:hint="eastAsia"/>
                <w:szCs w:val="21"/>
              </w:rPr>
              <w:t>10</w:t>
            </w:r>
            <w:r>
              <w:rPr>
                <w:rFonts w:ascii="宋体" w:hAnsi="宋体" w:cs="宋体" w:hint="eastAsia"/>
                <w:szCs w:val="21"/>
                <w:lang w:val="zh-CN"/>
              </w:rPr>
              <w:t>分。</w:t>
            </w:r>
            <w:r>
              <w:rPr>
                <w:rFonts w:ascii="宋体" w:hAnsi="宋体" w:cs="宋体" w:hint="eastAsia"/>
              </w:rPr>
              <w:t>没有提供相关资料或描述的得0分。</w:t>
            </w:r>
          </w:p>
        </w:tc>
      </w:tr>
      <w:tr w:rsidR="000D0574" w14:paraId="494DDE54" w14:textId="77777777">
        <w:trPr>
          <w:trHeight w:val="695"/>
          <w:jc w:val="center"/>
        </w:trPr>
        <w:tc>
          <w:tcPr>
            <w:tcW w:w="727" w:type="dxa"/>
            <w:vMerge/>
            <w:vAlign w:val="center"/>
          </w:tcPr>
          <w:p w14:paraId="766F4ACF" w14:textId="77777777" w:rsidR="000D0574" w:rsidRDefault="000D0574">
            <w:pPr>
              <w:wordWrap w:val="0"/>
              <w:topLinePunct/>
              <w:jc w:val="center"/>
              <w:rPr>
                <w:rFonts w:ascii="宋体" w:hAnsi="宋体" w:cs="宋体" w:hint="eastAsia"/>
                <w:szCs w:val="21"/>
                <w:lang w:val="zh-CN"/>
              </w:rPr>
            </w:pPr>
          </w:p>
        </w:tc>
        <w:tc>
          <w:tcPr>
            <w:tcW w:w="1392" w:type="dxa"/>
            <w:vMerge/>
            <w:vAlign w:val="center"/>
          </w:tcPr>
          <w:p w14:paraId="2695E335" w14:textId="77777777" w:rsidR="000D0574" w:rsidRDefault="000D0574">
            <w:pPr>
              <w:wordWrap w:val="0"/>
              <w:topLinePunct/>
              <w:jc w:val="center"/>
              <w:rPr>
                <w:rFonts w:ascii="宋体" w:hAnsi="宋体" w:cs="宋体" w:hint="eastAsia"/>
                <w:szCs w:val="21"/>
                <w:lang w:val="zh-CN"/>
              </w:rPr>
            </w:pPr>
          </w:p>
        </w:tc>
        <w:tc>
          <w:tcPr>
            <w:tcW w:w="1134" w:type="dxa"/>
            <w:vMerge/>
            <w:vAlign w:val="center"/>
          </w:tcPr>
          <w:p w14:paraId="5F3A3368" w14:textId="77777777" w:rsidR="000D0574" w:rsidRDefault="000D0574">
            <w:pPr>
              <w:wordWrap w:val="0"/>
              <w:topLinePunct/>
              <w:jc w:val="center"/>
              <w:rPr>
                <w:rFonts w:ascii="宋体" w:hAnsi="宋体" w:cs="宋体" w:hint="eastAsia"/>
                <w:szCs w:val="21"/>
              </w:rPr>
            </w:pPr>
          </w:p>
        </w:tc>
        <w:tc>
          <w:tcPr>
            <w:tcW w:w="11623" w:type="dxa"/>
            <w:vAlign w:val="center"/>
          </w:tcPr>
          <w:p w14:paraId="56D2FDBD" w14:textId="77777777" w:rsidR="000D0574" w:rsidRDefault="00385DF3">
            <w:pPr>
              <w:wordWrap w:val="0"/>
              <w:topLinePunct/>
              <w:rPr>
                <w:rFonts w:ascii="宋体" w:hAnsi="宋体" w:cs="宋体" w:hint="eastAsia"/>
                <w:szCs w:val="21"/>
              </w:rPr>
            </w:pPr>
            <w:r>
              <w:rPr>
                <w:rFonts w:ascii="宋体" w:hAnsi="宋体" w:cs="宋体" w:hint="eastAsia"/>
                <w:szCs w:val="21"/>
              </w:rPr>
              <w:t>4、道路工程设计方案完整，道路</w:t>
            </w:r>
            <w:r>
              <w:rPr>
                <w:rFonts w:ascii="宋体" w:hAnsi="宋体"/>
                <w:szCs w:val="21"/>
                <w:lang w:val="zh-CN"/>
              </w:rPr>
              <w:t>改造方案思路清晰</w:t>
            </w:r>
            <w:r>
              <w:rPr>
                <w:rFonts w:ascii="宋体" w:hAnsi="宋体" w:hint="eastAsia"/>
                <w:szCs w:val="21"/>
                <w:lang w:val="zh-CN"/>
              </w:rPr>
              <w:t>，</w:t>
            </w:r>
            <w:r>
              <w:rPr>
                <w:rFonts w:ascii="宋体" w:hAnsi="宋体" w:cs="宋体" w:hint="eastAsia"/>
                <w:szCs w:val="21"/>
                <w:lang w:val="zh-CN"/>
              </w:rPr>
              <w:t>对区域内路网的交通组织完善合理</w:t>
            </w:r>
            <w:r>
              <w:rPr>
                <w:rFonts w:ascii="宋体" w:hAnsi="宋体" w:cs="宋体" w:hint="eastAsia"/>
                <w:szCs w:val="21"/>
              </w:rPr>
              <w:t>（25分）。</w:t>
            </w:r>
          </w:p>
          <w:p w14:paraId="775D1725" w14:textId="77777777" w:rsidR="000D0574" w:rsidRDefault="00385DF3">
            <w:pPr>
              <w:pStyle w:val="a6"/>
              <w:rPr>
                <w:rFonts w:ascii="宋体" w:hAnsi="宋体" w:cs="宋体" w:hint="eastAsia"/>
                <w:szCs w:val="21"/>
                <w:lang w:val="zh-CN"/>
              </w:rPr>
            </w:pPr>
            <w:r>
              <w:rPr>
                <w:rFonts w:ascii="宋体" w:hAnsi="宋体" w:cs="宋体" w:hint="eastAsia"/>
                <w:szCs w:val="21"/>
              </w:rPr>
              <w:t>优</w:t>
            </w:r>
            <w:r>
              <w:rPr>
                <w:rFonts w:ascii="宋体" w:hAnsi="宋体" w:cs="宋体" w:hint="eastAsia"/>
                <w:szCs w:val="21"/>
                <w:lang w:val="zh-CN"/>
              </w:rPr>
              <w:t>得</w:t>
            </w:r>
            <w:r>
              <w:rPr>
                <w:rFonts w:ascii="宋体" w:hAnsi="宋体" w:cs="宋体" w:hint="eastAsia"/>
                <w:szCs w:val="21"/>
              </w:rPr>
              <w:t>25</w:t>
            </w:r>
            <w:r>
              <w:rPr>
                <w:rFonts w:ascii="宋体" w:hAnsi="宋体" w:cs="宋体" w:hint="eastAsia"/>
                <w:szCs w:val="21"/>
                <w:lang w:val="zh-CN"/>
              </w:rPr>
              <w:t>分</w:t>
            </w:r>
            <w:r>
              <w:rPr>
                <w:rFonts w:ascii="宋体" w:hAnsi="宋体" w:cs="宋体" w:hint="eastAsia"/>
                <w:szCs w:val="21"/>
              </w:rPr>
              <w:t>，良得22</w:t>
            </w:r>
            <w:r>
              <w:rPr>
                <w:rFonts w:ascii="宋体" w:hAnsi="宋体" w:cs="宋体" w:hint="eastAsia"/>
                <w:szCs w:val="21"/>
                <w:lang w:val="zh-CN"/>
              </w:rPr>
              <w:t>分</w:t>
            </w:r>
            <w:r>
              <w:rPr>
                <w:rFonts w:ascii="宋体" w:hAnsi="宋体" w:cs="宋体" w:hint="eastAsia"/>
                <w:szCs w:val="21"/>
              </w:rPr>
              <w:t>，中</w:t>
            </w:r>
            <w:r>
              <w:rPr>
                <w:rFonts w:ascii="宋体" w:hAnsi="宋体" w:cs="宋体" w:hint="eastAsia"/>
                <w:szCs w:val="21"/>
                <w:lang w:val="zh-CN"/>
              </w:rPr>
              <w:t>得</w:t>
            </w:r>
            <w:r>
              <w:rPr>
                <w:rFonts w:ascii="宋体" w:hAnsi="宋体" w:cs="宋体" w:hint="eastAsia"/>
                <w:szCs w:val="21"/>
              </w:rPr>
              <w:t>18</w:t>
            </w:r>
            <w:r>
              <w:rPr>
                <w:rFonts w:ascii="宋体" w:hAnsi="宋体" w:cs="宋体" w:hint="eastAsia"/>
                <w:szCs w:val="21"/>
                <w:lang w:val="zh-CN"/>
              </w:rPr>
              <w:t>分。</w:t>
            </w:r>
            <w:r>
              <w:rPr>
                <w:rFonts w:ascii="宋体" w:hAnsi="宋体" w:cs="宋体" w:hint="eastAsia"/>
              </w:rPr>
              <w:t>没有提供相关资料或描述的得0分。</w:t>
            </w:r>
          </w:p>
        </w:tc>
      </w:tr>
      <w:tr w:rsidR="000D0574" w14:paraId="118E4D38" w14:textId="77777777">
        <w:trPr>
          <w:trHeight w:val="361"/>
          <w:jc w:val="center"/>
        </w:trPr>
        <w:tc>
          <w:tcPr>
            <w:tcW w:w="727" w:type="dxa"/>
            <w:vMerge/>
            <w:vAlign w:val="center"/>
          </w:tcPr>
          <w:p w14:paraId="4B5707F8" w14:textId="77777777" w:rsidR="000D0574" w:rsidRDefault="000D0574">
            <w:pPr>
              <w:wordWrap w:val="0"/>
              <w:topLinePunct/>
              <w:jc w:val="center"/>
              <w:rPr>
                <w:rFonts w:ascii="宋体" w:hAnsi="宋体" w:cs="宋体" w:hint="eastAsia"/>
                <w:szCs w:val="21"/>
              </w:rPr>
            </w:pPr>
          </w:p>
        </w:tc>
        <w:tc>
          <w:tcPr>
            <w:tcW w:w="1392" w:type="dxa"/>
            <w:vMerge/>
            <w:vAlign w:val="center"/>
          </w:tcPr>
          <w:p w14:paraId="64D98B8F" w14:textId="77777777" w:rsidR="000D0574" w:rsidRDefault="000D0574">
            <w:pPr>
              <w:wordWrap w:val="0"/>
              <w:topLinePunct/>
              <w:jc w:val="center"/>
              <w:rPr>
                <w:rFonts w:ascii="宋体" w:hAnsi="宋体" w:cs="宋体" w:hint="eastAsia"/>
                <w:szCs w:val="21"/>
              </w:rPr>
            </w:pPr>
          </w:p>
        </w:tc>
        <w:tc>
          <w:tcPr>
            <w:tcW w:w="1134" w:type="dxa"/>
            <w:vMerge/>
            <w:vAlign w:val="center"/>
          </w:tcPr>
          <w:p w14:paraId="08CBDE52" w14:textId="77777777" w:rsidR="000D0574" w:rsidRDefault="000D0574">
            <w:pPr>
              <w:wordWrap w:val="0"/>
              <w:topLinePunct/>
              <w:jc w:val="center"/>
              <w:rPr>
                <w:rFonts w:ascii="宋体" w:hAnsi="宋体" w:cs="宋体" w:hint="eastAsia"/>
                <w:szCs w:val="21"/>
              </w:rPr>
            </w:pPr>
          </w:p>
        </w:tc>
        <w:tc>
          <w:tcPr>
            <w:tcW w:w="11623" w:type="dxa"/>
            <w:vAlign w:val="center"/>
          </w:tcPr>
          <w:p w14:paraId="101C9C73" w14:textId="77777777" w:rsidR="000D0574" w:rsidRDefault="00385DF3">
            <w:pPr>
              <w:wordWrap w:val="0"/>
              <w:topLinePunct/>
              <w:rPr>
                <w:rFonts w:ascii="宋体" w:hAnsi="宋体" w:cs="宋体" w:hint="eastAsia"/>
                <w:szCs w:val="21"/>
              </w:rPr>
            </w:pPr>
            <w:r>
              <w:rPr>
                <w:rFonts w:ascii="宋体" w:hAnsi="宋体" w:cs="宋体" w:hint="eastAsia"/>
                <w:szCs w:val="21"/>
              </w:rPr>
              <w:t>5、</w:t>
            </w:r>
            <w:r>
              <w:rPr>
                <w:rFonts w:ascii="宋体" w:hAnsi="宋体" w:cs="宋体" w:hint="eastAsia"/>
              </w:rPr>
              <w:t>对项目实施计划安排的合理性、完善性、可行性的描述（5分）。</w:t>
            </w:r>
          </w:p>
          <w:p w14:paraId="34AAA525" w14:textId="77777777" w:rsidR="000D0574" w:rsidRDefault="00385DF3">
            <w:pPr>
              <w:pStyle w:val="a6"/>
              <w:rPr>
                <w:rFonts w:ascii="宋体" w:hAnsi="宋体" w:cs="宋体" w:hint="eastAsia"/>
                <w:szCs w:val="21"/>
              </w:rPr>
            </w:pPr>
            <w:r>
              <w:rPr>
                <w:rFonts w:ascii="宋体" w:hAnsi="宋体" w:cs="宋体" w:hint="eastAsia"/>
                <w:szCs w:val="21"/>
              </w:rPr>
              <w:t>优</w:t>
            </w:r>
            <w:r>
              <w:rPr>
                <w:rFonts w:ascii="宋体" w:hAnsi="宋体" w:cs="宋体" w:hint="eastAsia"/>
                <w:szCs w:val="21"/>
                <w:lang w:val="zh-CN"/>
              </w:rPr>
              <w:t>得</w:t>
            </w:r>
            <w:r>
              <w:rPr>
                <w:rFonts w:ascii="宋体" w:hAnsi="宋体" w:cs="宋体" w:hint="eastAsia"/>
                <w:szCs w:val="21"/>
              </w:rPr>
              <w:t>5</w:t>
            </w:r>
            <w:r>
              <w:rPr>
                <w:rFonts w:ascii="宋体" w:hAnsi="宋体" w:cs="宋体" w:hint="eastAsia"/>
                <w:szCs w:val="21"/>
                <w:lang w:val="zh-CN"/>
              </w:rPr>
              <w:t>分</w:t>
            </w:r>
            <w:r>
              <w:rPr>
                <w:rFonts w:ascii="宋体" w:hAnsi="宋体" w:cs="宋体" w:hint="eastAsia"/>
                <w:szCs w:val="21"/>
              </w:rPr>
              <w:t>，良得3</w:t>
            </w:r>
            <w:r>
              <w:rPr>
                <w:rFonts w:ascii="宋体" w:hAnsi="宋体" w:cs="宋体" w:hint="eastAsia"/>
                <w:szCs w:val="21"/>
                <w:lang w:val="zh-CN"/>
              </w:rPr>
              <w:t>分</w:t>
            </w:r>
            <w:r>
              <w:rPr>
                <w:rFonts w:ascii="宋体" w:hAnsi="宋体" w:cs="宋体" w:hint="eastAsia"/>
                <w:szCs w:val="21"/>
              </w:rPr>
              <w:t>，中</w:t>
            </w:r>
            <w:r>
              <w:rPr>
                <w:rFonts w:ascii="宋体" w:hAnsi="宋体" w:cs="宋体" w:hint="eastAsia"/>
                <w:szCs w:val="21"/>
                <w:lang w:val="zh-CN"/>
              </w:rPr>
              <w:t>得</w:t>
            </w:r>
            <w:r>
              <w:rPr>
                <w:rFonts w:ascii="宋体" w:hAnsi="宋体" w:cs="宋体" w:hint="eastAsia"/>
                <w:szCs w:val="21"/>
              </w:rPr>
              <w:t>1</w:t>
            </w:r>
            <w:r>
              <w:rPr>
                <w:rFonts w:ascii="宋体" w:hAnsi="宋体" w:cs="宋体" w:hint="eastAsia"/>
                <w:szCs w:val="21"/>
                <w:lang w:val="zh-CN"/>
              </w:rPr>
              <w:t>分。</w:t>
            </w:r>
            <w:r>
              <w:rPr>
                <w:rFonts w:ascii="宋体" w:hAnsi="宋体" w:cs="宋体" w:hint="eastAsia"/>
              </w:rPr>
              <w:t>没有提供相关资料或描述的得0分。</w:t>
            </w:r>
          </w:p>
        </w:tc>
      </w:tr>
      <w:tr w:rsidR="000D0574" w14:paraId="0F6D2297" w14:textId="77777777">
        <w:trPr>
          <w:trHeight w:val="361"/>
          <w:jc w:val="center"/>
        </w:trPr>
        <w:tc>
          <w:tcPr>
            <w:tcW w:w="727" w:type="dxa"/>
            <w:vMerge/>
            <w:vAlign w:val="center"/>
          </w:tcPr>
          <w:p w14:paraId="1B35097B" w14:textId="77777777" w:rsidR="000D0574" w:rsidRDefault="000D0574">
            <w:pPr>
              <w:wordWrap w:val="0"/>
              <w:topLinePunct/>
              <w:jc w:val="center"/>
              <w:rPr>
                <w:rFonts w:ascii="宋体" w:hAnsi="宋体" w:cs="宋体" w:hint="eastAsia"/>
                <w:szCs w:val="21"/>
              </w:rPr>
            </w:pPr>
          </w:p>
        </w:tc>
        <w:tc>
          <w:tcPr>
            <w:tcW w:w="1392" w:type="dxa"/>
            <w:vMerge/>
            <w:vAlign w:val="center"/>
          </w:tcPr>
          <w:p w14:paraId="5CB966A2" w14:textId="77777777" w:rsidR="000D0574" w:rsidRDefault="000D0574">
            <w:pPr>
              <w:wordWrap w:val="0"/>
              <w:topLinePunct/>
              <w:jc w:val="center"/>
              <w:rPr>
                <w:rFonts w:ascii="宋体" w:hAnsi="宋体" w:cs="宋体" w:hint="eastAsia"/>
                <w:szCs w:val="21"/>
              </w:rPr>
            </w:pPr>
          </w:p>
        </w:tc>
        <w:tc>
          <w:tcPr>
            <w:tcW w:w="1134" w:type="dxa"/>
            <w:vMerge/>
            <w:vAlign w:val="center"/>
          </w:tcPr>
          <w:p w14:paraId="4FA34279" w14:textId="77777777" w:rsidR="000D0574" w:rsidRDefault="000D0574">
            <w:pPr>
              <w:wordWrap w:val="0"/>
              <w:topLinePunct/>
              <w:jc w:val="center"/>
              <w:rPr>
                <w:rFonts w:ascii="宋体" w:hAnsi="宋体" w:cs="宋体" w:hint="eastAsia"/>
                <w:szCs w:val="21"/>
              </w:rPr>
            </w:pPr>
          </w:p>
        </w:tc>
        <w:tc>
          <w:tcPr>
            <w:tcW w:w="11623" w:type="dxa"/>
            <w:vAlign w:val="center"/>
          </w:tcPr>
          <w:p w14:paraId="4539EBD5" w14:textId="77777777" w:rsidR="000D0574" w:rsidRDefault="00385DF3">
            <w:pPr>
              <w:wordWrap w:val="0"/>
              <w:topLinePunct/>
              <w:rPr>
                <w:rFonts w:ascii="宋体" w:hAnsi="宋体" w:cs="宋体" w:hint="eastAsia"/>
              </w:rPr>
            </w:pPr>
            <w:r>
              <w:rPr>
                <w:rFonts w:ascii="宋体" w:hAnsi="宋体" w:cs="宋体" w:hint="eastAsia"/>
              </w:rPr>
              <w:t>6、</w:t>
            </w:r>
            <w:r>
              <w:rPr>
                <w:rFonts w:ascii="宋体" w:hAnsi="宋体" w:cs="宋体" w:hint="eastAsia"/>
                <w:szCs w:val="21"/>
              </w:rPr>
              <w:t>后续服务的保证措施、进度保证措施合理性、可行性（5分）。</w:t>
            </w:r>
          </w:p>
          <w:p w14:paraId="5A1915FB" w14:textId="77777777" w:rsidR="000D0574" w:rsidRDefault="00385DF3">
            <w:pPr>
              <w:pStyle w:val="a6"/>
              <w:rPr>
                <w:rFonts w:ascii="宋体" w:hAnsi="宋体" w:cs="宋体" w:hint="eastAsia"/>
                <w:szCs w:val="21"/>
              </w:rPr>
            </w:pPr>
            <w:r>
              <w:rPr>
                <w:rFonts w:ascii="宋体" w:hAnsi="宋体" w:cs="宋体" w:hint="eastAsia"/>
                <w:szCs w:val="21"/>
              </w:rPr>
              <w:t>优</w:t>
            </w:r>
            <w:r>
              <w:rPr>
                <w:rFonts w:ascii="宋体" w:hAnsi="宋体" w:cs="宋体" w:hint="eastAsia"/>
                <w:szCs w:val="21"/>
                <w:lang w:val="zh-CN"/>
              </w:rPr>
              <w:t>得</w:t>
            </w:r>
            <w:r>
              <w:rPr>
                <w:rFonts w:ascii="宋体" w:hAnsi="宋体" w:cs="宋体" w:hint="eastAsia"/>
                <w:szCs w:val="21"/>
              </w:rPr>
              <w:t>5</w:t>
            </w:r>
            <w:r>
              <w:rPr>
                <w:rFonts w:ascii="宋体" w:hAnsi="宋体" w:cs="宋体" w:hint="eastAsia"/>
                <w:szCs w:val="21"/>
                <w:lang w:val="zh-CN"/>
              </w:rPr>
              <w:t>分</w:t>
            </w:r>
            <w:r>
              <w:rPr>
                <w:rFonts w:ascii="宋体" w:hAnsi="宋体" w:cs="宋体" w:hint="eastAsia"/>
                <w:szCs w:val="21"/>
              </w:rPr>
              <w:t>，良得3</w:t>
            </w:r>
            <w:r>
              <w:rPr>
                <w:rFonts w:ascii="宋体" w:hAnsi="宋体" w:cs="宋体" w:hint="eastAsia"/>
                <w:szCs w:val="21"/>
                <w:lang w:val="zh-CN"/>
              </w:rPr>
              <w:t>分</w:t>
            </w:r>
            <w:r>
              <w:rPr>
                <w:rFonts w:ascii="宋体" w:hAnsi="宋体" w:cs="宋体" w:hint="eastAsia"/>
                <w:szCs w:val="21"/>
              </w:rPr>
              <w:t>，中</w:t>
            </w:r>
            <w:r>
              <w:rPr>
                <w:rFonts w:ascii="宋体" w:hAnsi="宋体" w:cs="宋体" w:hint="eastAsia"/>
                <w:szCs w:val="21"/>
                <w:lang w:val="zh-CN"/>
              </w:rPr>
              <w:t>得</w:t>
            </w:r>
            <w:r>
              <w:rPr>
                <w:rFonts w:ascii="宋体" w:hAnsi="宋体" w:cs="宋体" w:hint="eastAsia"/>
                <w:szCs w:val="21"/>
              </w:rPr>
              <w:t>1</w:t>
            </w:r>
            <w:r>
              <w:rPr>
                <w:rFonts w:ascii="宋体" w:hAnsi="宋体" w:cs="宋体" w:hint="eastAsia"/>
                <w:szCs w:val="21"/>
                <w:lang w:val="zh-CN"/>
              </w:rPr>
              <w:t>分。</w:t>
            </w:r>
            <w:r>
              <w:rPr>
                <w:rFonts w:ascii="宋体" w:hAnsi="宋体" w:cs="宋体" w:hint="eastAsia"/>
              </w:rPr>
              <w:t>没有提供相关资料或描述的得0分。</w:t>
            </w:r>
          </w:p>
        </w:tc>
      </w:tr>
      <w:tr w:rsidR="000D0574" w14:paraId="18EF3E35" w14:textId="77777777">
        <w:trPr>
          <w:cantSplit/>
          <w:trHeight w:val="567"/>
          <w:jc w:val="center"/>
        </w:trPr>
        <w:tc>
          <w:tcPr>
            <w:tcW w:w="727" w:type="dxa"/>
            <w:vAlign w:val="center"/>
          </w:tcPr>
          <w:p w14:paraId="68D4BD9D" w14:textId="77777777" w:rsidR="000D0574" w:rsidRDefault="00385DF3">
            <w:pPr>
              <w:wordWrap w:val="0"/>
              <w:topLinePunct/>
              <w:jc w:val="center"/>
              <w:rPr>
                <w:rFonts w:ascii="宋体" w:hAnsi="宋体" w:cs="宋体" w:hint="eastAsia"/>
                <w:szCs w:val="21"/>
              </w:rPr>
            </w:pPr>
            <w:r>
              <w:rPr>
                <w:rFonts w:ascii="宋体" w:hAnsi="宋体" w:cs="宋体" w:hint="eastAsia"/>
                <w:szCs w:val="21"/>
                <w:lang w:val="zh-CN"/>
              </w:rPr>
              <w:t>三</w:t>
            </w:r>
          </w:p>
        </w:tc>
        <w:tc>
          <w:tcPr>
            <w:tcW w:w="1392" w:type="dxa"/>
            <w:vAlign w:val="center"/>
          </w:tcPr>
          <w:p w14:paraId="440D904F" w14:textId="42FEB162" w:rsidR="000D0574" w:rsidRDefault="00385DF3" w:rsidP="00856CC2">
            <w:pPr>
              <w:wordWrap w:val="0"/>
              <w:topLinePunct/>
              <w:jc w:val="center"/>
              <w:rPr>
                <w:rFonts w:ascii="宋体" w:hAnsi="宋体" w:cs="宋体" w:hint="eastAsia"/>
                <w:szCs w:val="21"/>
              </w:rPr>
            </w:pPr>
            <w:r>
              <w:rPr>
                <w:rFonts w:ascii="宋体" w:hAnsi="宋体" w:cs="宋体" w:hint="eastAsia"/>
                <w:szCs w:val="21"/>
                <w:lang w:val="zh-CN"/>
              </w:rPr>
              <w:t>投资控制</w:t>
            </w:r>
          </w:p>
        </w:tc>
        <w:tc>
          <w:tcPr>
            <w:tcW w:w="1134" w:type="dxa"/>
            <w:vAlign w:val="center"/>
          </w:tcPr>
          <w:p w14:paraId="5765F4A0" w14:textId="77777777" w:rsidR="000D0574" w:rsidRDefault="00385DF3">
            <w:pPr>
              <w:wordWrap w:val="0"/>
              <w:topLinePunct/>
              <w:jc w:val="center"/>
              <w:rPr>
                <w:rFonts w:ascii="宋体" w:hAnsi="宋体" w:cs="宋体" w:hint="eastAsia"/>
                <w:szCs w:val="21"/>
              </w:rPr>
            </w:pPr>
            <w:r>
              <w:rPr>
                <w:rFonts w:ascii="宋体" w:hAnsi="宋体" w:cs="宋体" w:hint="eastAsia"/>
                <w:szCs w:val="21"/>
                <w:lang w:val="zh-CN"/>
              </w:rPr>
              <w:t>[</w:t>
            </w:r>
            <w:r>
              <w:rPr>
                <w:rFonts w:ascii="宋体" w:hAnsi="宋体" w:cs="宋体" w:hint="eastAsia"/>
                <w:szCs w:val="21"/>
              </w:rPr>
              <w:t>15</w:t>
            </w:r>
            <w:r>
              <w:rPr>
                <w:rFonts w:ascii="宋体" w:hAnsi="宋体" w:cs="宋体" w:hint="eastAsia"/>
                <w:szCs w:val="21"/>
                <w:lang w:val="zh-CN"/>
              </w:rPr>
              <w:t>]</w:t>
            </w:r>
          </w:p>
        </w:tc>
        <w:tc>
          <w:tcPr>
            <w:tcW w:w="11623" w:type="dxa"/>
            <w:vAlign w:val="center"/>
          </w:tcPr>
          <w:p w14:paraId="7D66745D" w14:textId="77777777" w:rsidR="000D0574" w:rsidRDefault="00385DF3">
            <w:pPr>
              <w:tabs>
                <w:tab w:val="left" w:pos="1"/>
              </w:tabs>
              <w:wordWrap w:val="0"/>
              <w:topLinePunct/>
              <w:ind w:left="315" w:hanging="315"/>
              <w:rPr>
                <w:rFonts w:ascii="宋体" w:hAnsi="宋体" w:cs="宋体" w:hint="eastAsia"/>
                <w:szCs w:val="21"/>
                <w:lang w:val="zh-CN"/>
              </w:rPr>
            </w:pPr>
            <w:r>
              <w:rPr>
                <w:rFonts w:ascii="宋体" w:hAnsi="宋体" w:cs="宋体" w:hint="eastAsia"/>
                <w:szCs w:val="21"/>
                <w:lang w:val="zh-CN"/>
              </w:rPr>
              <w:t>投资估算编制依据</w:t>
            </w:r>
            <w:r>
              <w:rPr>
                <w:rFonts w:ascii="宋体" w:hAnsi="宋体" w:cs="宋体" w:hint="eastAsia"/>
                <w:szCs w:val="21"/>
              </w:rPr>
              <w:t>合理</w:t>
            </w:r>
            <w:r>
              <w:rPr>
                <w:rFonts w:ascii="宋体" w:hAnsi="宋体" w:cs="宋体" w:hint="eastAsia"/>
                <w:szCs w:val="21"/>
                <w:lang w:val="zh-CN"/>
              </w:rPr>
              <w:t>，</w:t>
            </w:r>
            <w:r>
              <w:rPr>
                <w:rFonts w:ascii="宋体" w:hAnsi="宋体" w:cs="宋体" w:hint="eastAsia"/>
                <w:szCs w:val="21"/>
              </w:rPr>
              <w:t>编制</w:t>
            </w:r>
            <w:r>
              <w:rPr>
                <w:rFonts w:ascii="宋体" w:hAnsi="宋体" w:cs="宋体" w:hint="eastAsia"/>
                <w:szCs w:val="21"/>
                <w:lang w:val="zh-CN"/>
              </w:rPr>
              <w:t>深度</w:t>
            </w:r>
            <w:r>
              <w:rPr>
                <w:rFonts w:ascii="宋体" w:hAnsi="宋体" w:cs="宋体" w:hint="eastAsia"/>
                <w:szCs w:val="21"/>
              </w:rPr>
              <w:t>符合要求（15分）。</w:t>
            </w:r>
          </w:p>
          <w:p w14:paraId="5E8B169C" w14:textId="77777777" w:rsidR="000D0574" w:rsidRDefault="00385DF3">
            <w:pPr>
              <w:wordWrap w:val="0"/>
              <w:topLinePunct/>
              <w:rPr>
                <w:rFonts w:ascii="宋体" w:hAnsi="宋体" w:cs="宋体" w:hint="eastAsia"/>
                <w:szCs w:val="21"/>
                <w:lang w:val="zh-CN"/>
              </w:rPr>
            </w:pPr>
            <w:r>
              <w:rPr>
                <w:rFonts w:ascii="宋体" w:hAnsi="宋体" w:cs="宋体" w:hint="eastAsia"/>
                <w:szCs w:val="21"/>
              </w:rPr>
              <w:t>优</w:t>
            </w:r>
            <w:r>
              <w:rPr>
                <w:rFonts w:ascii="宋体" w:hAnsi="宋体" w:cs="宋体" w:hint="eastAsia"/>
                <w:szCs w:val="21"/>
                <w:lang w:val="zh-CN"/>
              </w:rPr>
              <w:t>得</w:t>
            </w:r>
            <w:r>
              <w:rPr>
                <w:rFonts w:ascii="宋体" w:hAnsi="宋体" w:cs="宋体" w:hint="eastAsia"/>
                <w:szCs w:val="21"/>
              </w:rPr>
              <w:t>15</w:t>
            </w:r>
            <w:r>
              <w:rPr>
                <w:rFonts w:ascii="宋体" w:hAnsi="宋体" w:cs="宋体" w:hint="eastAsia"/>
                <w:szCs w:val="21"/>
                <w:lang w:val="zh-CN"/>
              </w:rPr>
              <w:t>分，</w:t>
            </w:r>
            <w:r>
              <w:rPr>
                <w:rFonts w:ascii="宋体" w:hAnsi="宋体" w:cs="宋体" w:hint="eastAsia"/>
                <w:szCs w:val="21"/>
              </w:rPr>
              <w:t>中13</w:t>
            </w:r>
            <w:r>
              <w:rPr>
                <w:rFonts w:ascii="宋体" w:hAnsi="宋体" w:cs="宋体" w:hint="eastAsia"/>
                <w:szCs w:val="21"/>
                <w:lang w:val="zh-CN"/>
              </w:rPr>
              <w:t>分，</w:t>
            </w:r>
            <w:r>
              <w:rPr>
                <w:rFonts w:ascii="宋体" w:hAnsi="宋体" w:cs="宋体" w:hint="eastAsia"/>
                <w:szCs w:val="21"/>
              </w:rPr>
              <w:t>中</w:t>
            </w:r>
            <w:r>
              <w:rPr>
                <w:rFonts w:ascii="宋体" w:hAnsi="宋体" w:cs="宋体" w:hint="eastAsia"/>
                <w:szCs w:val="21"/>
                <w:lang w:val="zh-CN"/>
              </w:rPr>
              <w:t>得</w:t>
            </w:r>
            <w:r>
              <w:rPr>
                <w:rFonts w:ascii="宋体" w:hAnsi="宋体" w:cs="宋体" w:hint="eastAsia"/>
                <w:szCs w:val="21"/>
              </w:rPr>
              <w:t>10</w:t>
            </w:r>
            <w:r>
              <w:rPr>
                <w:rFonts w:ascii="宋体" w:hAnsi="宋体" w:cs="宋体" w:hint="eastAsia"/>
                <w:szCs w:val="21"/>
                <w:lang w:val="zh-CN"/>
              </w:rPr>
              <w:t>分。</w:t>
            </w:r>
            <w:r>
              <w:rPr>
                <w:rFonts w:ascii="宋体" w:hAnsi="宋体" w:cs="宋体" w:hint="eastAsia"/>
              </w:rPr>
              <w:t>没有提供相关资料或描述的得0分。</w:t>
            </w:r>
          </w:p>
        </w:tc>
      </w:tr>
      <w:tr w:rsidR="000D0574" w14:paraId="4CFE16B1" w14:textId="77777777">
        <w:trPr>
          <w:cantSplit/>
          <w:trHeight w:val="567"/>
          <w:jc w:val="center"/>
        </w:trPr>
        <w:tc>
          <w:tcPr>
            <w:tcW w:w="2119" w:type="dxa"/>
            <w:gridSpan w:val="2"/>
            <w:vAlign w:val="center"/>
          </w:tcPr>
          <w:p w14:paraId="2D32416F" w14:textId="77777777" w:rsidR="000D0574" w:rsidRDefault="00385DF3">
            <w:pPr>
              <w:wordWrap w:val="0"/>
              <w:topLinePunct/>
              <w:jc w:val="center"/>
              <w:rPr>
                <w:rFonts w:ascii="宋体" w:hAnsi="宋体" w:cs="宋体" w:hint="eastAsia"/>
                <w:szCs w:val="21"/>
              </w:rPr>
            </w:pPr>
            <w:r>
              <w:rPr>
                <w:rFonts w:ascii="宋体" w:hAnsi="宋体" w:cs="宋体" w:hint="eastAsia"/>
                <w:szCs w:val="21"/>
                <w:lang w:val="zh-CN"/>
              </w:rPr>
              <w:t>总计</w:t>
            </w:r>
          </w:p>
        </w:tc>
        <w:tc>
          <w:tcPr>
            <w:tcW w:w="1134" w:type="dxa"/>
            <w:vAlign w:val="center"/>
          </w:tcPr>
          <w:p w14:paraId="7C05126B" w14:textId="77777777" w:rsidR="000D0574" w:rsidRDefault="00385DF3">
            <w:pPr>
              <w:wordWrap w:val="0"/>
              <w:topLinePunct/>
              <w:jc w:val="center"/>
              <w:rPr>
                <w:rFonts w:ascii="宋体" w:hAnsi="宋体" w:cs="宋体" w:hint="eastAsia"/>
                <w:szCs w:val="21"/>
              </w:rPr>
            </w:pPr>
            <w:r>
              <w:rPr>
                <w:rFonts w:ascii="宋体" w:hAnsi="宋体" w:cs="宋体" w:hint="eastAsia"/>
                <w:szCs w:val="21"/>
              </w:rPr>
              <w:t>100</w:t>
            </w:r>
          </w:p>
        </w:tc>
        <w:tc>
          <w:tcPr>
            <w:tcW w:w="11623" w:type="dxa"/>
            <w:vAlign w:val="center"/>
          </w:tcPr>
          <w:p w14:paraId="69A07D91" w14:textId="77777777" w:rsidR="000D0574" w:rsidRDefault="000D0574">
            <w:pPr>
              <w:wordWrap w:val="0"/>
              <w:topLinePunct/>
              <w:jc w:val="center"/>
              <w:rPr>
                <w:rFonts w:ascii="宋体" w:hAnsi="宋体" w:cs="宋体" w:hint="eastAsia"/>
                <w:szCs w:val="21"/>
              </w:rPr>
            </w:pPr>
          </w:p>
        </w:tc>
      </w:tr>
    </w:tbl>
    <w:p w14:paraId="4AB9572C" w14:textId="77777777" w:rsidR="000D0574" w:rsidRDefault="00385DF3">
      <w:pPr>
        <w:wordWrap w:val="0"/>
        <w:topLinePunct/>
        <w:rPr>
          <w:rFonts w:ascii="宋体" w:hAnsi="宋体" w:cs="宋体" w:hint="eastAsia"/>
          <w:szCs w:val="21"/>
        </w:rPr>
      </w:pPr>
      <w:r>
        <w:rPr>
          <w:rFonts w:ascii="宋体" w:hAnsi="宋体" w:cs="宋体" w:hint="eastAsia"/>
          <w:szCs w:val="21"/>
        </w:rPr>
        <w:t xml:space="preserve">评委签名：                     日期：     </w:t>
      </w:r>
    </w:p>
    <w:p w14:paraId="435208C7" w14:textId="77777777" w:rsidR="000D0574" w:rsidRDefault="00385DF3">
      <w:pPr>
        <w:jc w:val="left"/>
        <w:outlineLvl w:val="3"/>
        <w:rPr>
          <w:rFonts w:ascii="宋体" w:hAnsi="宋体" w:cs="宋体" w:hint="eastAsia"/>
          <w:b/>
          <w:sz w:val="28"/>
          <w:szCs w:val="28"/>
        </w:rPr>
      </w:pPr>
      <w:r>
        <w:rPr>
          <w:rFonts w:ascii="宋体" w:hAnsi="宋体" w:cs="宋体" w:hint="eastAsia"/>
          <w:b/>
          <w:sz w:val="28"/>
          <w:szCs w:val="28"/>
        </w:rPr>
        <w:br w:type="page"/>
      </w:r>
      <w:r>
        <w:rPr>
          <w:rFonts w:ascii="宋体" w:hAnsi="宋体" w:cs="宋体" w:hint="eastAsia"/>
          <w:b/>
          <w:sz w:val="28"/>
          <w:szCs w:val="28"/>
        </w:rPr>
        <w:lastRenderedPageBreak/>
        <w:t>附表2  工程总承包实施方案技术部分评分表</w:t>
      </w:r>
    </w:p>
    <w:p w14:paraId="3D27934F" w14:textId="77777777" w:rsidR="000D0574" w:rsidRDefault="00385DF3">
      <w:pPr>
        <w:wordWrap w:val="0"/>
        <w:topLinePunct/>
        <w:rPr>
          <w:rFonts w:ascii="宋体" w:hAnsi="宋体" w:cs="宋体" w:hint="eastAsia"/>
          <w:szCs w:val="22"/>
          <w:u w:val="single"/>
        </w:rPr>
      </w:pPr>
      <w:r>
        <w:rPr>
          <w:rFonts w:ascii="宋体" w:hAnsi="宋体" w:cs="宋体" w:hint="eastAsia"/>
          <w:szCs w:val="22"/>
        </w:rPr>
        <w:t>项目名称：</w:t>
      </w:r>
      <w:r>
        <w:rPr>
          <w:rFonts w:ascii="宋体" w:hAnsi="宋体" w:cs="宋体" w:hint="eastAsia"/>
          <w:szCs w:val="22"/>
          <w:u w:val="single"/>
        </w:rPr>
        <w:t xml:space="preserve">                                     </w:t>
      </w: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1"/>
        <w:gridCol w:w="1904"/>
        <w:gridCol w:w="704"/>
        <w:gridCol w:w="11724"/>
      </w:tblGrid>
      <w:tr w:rsidR="000D0574" w14:paraId="40803083" w14:textId="77777777">
        <w:trPr>
          <w:trHeight w:val="454"/>
          <w:tblHeader/>
          <w:jc w:val="center"/>
        </w:trPr>
        <w:tc>
          <w:tcPr>
            <w:tcW w:w="831" w:type="dxa"/>
            <w:tcBorders>
              <w:top w:val="single" w:sz="4" w:space="0" w:color="auto"/>
              <w:left w:val="single" w:sz="4" w:space="0" w:color="auto"/>
              <w:bottom w:val="single" w:sz="4" w:space="0" w:color="auto"/>
              <w:right w:val="single" w:sz="4" w:space="0" w:color="auto"/>
            </w:tcBorders>
            <w:vAlign w:val="center"/>
          </w:tcPr>
          <w:p w14:paraId="324B0F72" w14:textId="77777777" w:rsidR="000D0574" w:rsidRDefault="00385DF3">
            <w:pPr>
              <w:widowControl/>
              <w:jc w:val="center"/>
              <w:rPr>
                <w:rFonts w:ascii="宋体" w:hAnsi="宋体" w:cs="宋体" w:hint="eastAsia"/>
                <w:b/>
                <w:snapToGrid w:val="0"/>
                <w:spacing w:val="-10"/>
                <w:kern w:val="0"/>
                <w:szCs w:val="21"/>
              </w:rPr>
            </w:pPr>
            <w:r>
              <w:rPr>
                <w:rFonts w:ascii="宋体" w:hAnsi="宋体" w:cs="宋体" w:hint="eastAsia"/>
                <w:b/>
                <w:snapToGrid w:val="0"/>
                <w:spacing w:val="-10"/>
                <w:kern w:val="0"/>
                <w:szCs w:val="21"/>
              </w:rPr>
              <w:t>序号</w:t>
            </w:r>
          </w:p>
        </w:tc>
        <w:tc>
          <w:tcPr>
            <w:tcW w:w="1904" w:type="dxa"/>
            <w:tcBorders>
              <w:top w:val="single" w:sz="4" w:space="0" w:color="auto"/>
              <w:left w:val="nil"/>
              <w:bottom w:val="single" w:sz="4" w:space="0" w:color="auto"/>
              <w:right w:val="single" w:sz="4" w:space="0" w:color="auto"/>
            </w:tcBorders>
            <w:vAlign w:val="center"/>
          </w:tcPr>
          <w:p w14:paraId="049C68C7" w14:textId="77777777" w:rsidR="000D0574" w:rsidRDefault="00385DF3">
            <w:pPr>
              <w:widowControl/>
              <w:jc w:val="center"/>
              <w:rPr>
                <w:rFonts w:ascii="宋体" w:hAnsi="宋体" w:cs="宋体" w:hint="eastAsia"/>
                <w:b/>
                <w:snapToGrid w:val="0"/>
                <w:spacing w:val="-10"/>
                <w:kern w:val="0"/>
                <w:szCs w:val="21"/>
              </w:rPr>
            </w:pPr>
            <w:r>
              <w:rPr>
                <w:rFonts w:ascii="宋体" w:hAnsi="宋体" w:cs="宋体" w:hint="eastAsia"/>
                <w:b/>
                <w:snapToGrid w:val="0"/>
                <w:spacing w:val="-10"/>
                <w:kern w:val="0"/>
                <w:szCs w:val="21"/>
              </w:rPr>
              <w:t>评分内容</w:t>
            </w:r>
          </w:p>
        </w:tc>
        <w:tc>
          <w:tcPr>
            <w:tcW w:w="704" w:type="dxa"/>
            <w:tcBorders>
              <w:top w:val="single" w:sz="4" w:space="0" w:color="auto"/>
              <w:left w:val="nil"/>
              <w:bottom w:val="single" w:sz="4" w:space="0" w:color="auto"/>
              <w:right w:val="single" w:sz="4" w:space="0" w:color="auto"/>
            </w:tcBorders>
            <w:vAlign w:val="center"/>
          </w:tcPr>
          <w:p w14:paraId="7F6C3E08" w14:textId="77777777" w:rsidR="000D0574" w:rsidRDefault="00385DF3">
            <w:pPr>
              <w:widowControl/>
              <w:jc w:val="center"/>
              <w:rPr>
                <w:rFonts w:ascii="宋体" w:hAnsi="宋体" w:cs="宋体" w:hint="eastAsia"/>
                <w:b/>
                <w:bCs/>
                <w:snapToGrid w:val="0"/>
                <w:spacing w:val="-10"/>
                <w:kern w:val="0"/>
                <w:szCs w:val="21"/>
              </w:rPr>
            </w:pPr>
            <w:r>
              <w:rPr>
                <w:rFonts w:ascii="宋体" w:hAnsi="宋体" w:cs="宋体" w:hint="eastAsia"/>
                <w:b/>
                <w:bCs/>
                <w:snapToGrid w:val="0"/>
                <w:spacing w:val="-10"/>
                <w:kern w:val="0"/>
                <w:szCs w:val="21"/>
              </w:rPr>
              <w:t>分值</w:t>
            </w:r>
          </w:p>
        </w:tc>
        <w:tc>
          <w:tcPr>
            <w:tcW w:w="11724" w:type="dxa"/>
            <w:tcBorders>
              <w:top w:val="single" w:sz="4" w:space="0" w:color="auto"/>
              <w:left w:val="nil"/>
              <w:bottom w:val="single" w:sz="4" w:space="0" w:color="auto"/>
              <w:right w:val="single" w:sz="4" w:space="0" w:color="auto"/>
            </w:tcBorders>
            <w:vAlign w:val="center"/>
          </w:tcPr>
          <w:p w14:paraId="7694AB65" w14:textId="77777777" w:rsidR="000D0574" w:rsidRDefault="00385DF3">
            <w:pPr>
              <w:widowControl/>
              <w:jc w:val="center"/>
              <w:rPr>
                <w:rFonts w:ascii="宋体" w:hAnsi="宋体" w:cs="宋体" w:hint="eastAsia"/>
                <w:b/>
                <w:bCs/>
                <w:spacing w:val="-10"/>
                <w:szCs w:val="21"/>
              </w:rPr>
            </w:pPr>
            <w:r>
              <w:rPr>
                <w:rFonts w:ascii="宋体" w:hAnsi="宋体" w:cs="宋体" w:hint="eastAsia"/>
                <w:b/>
                <w:bCs/>
                <w:spacing w:val="-10"/>
                <w:szCs w:val="21"/>
              </w:rPr>
              <w:t>评审标准</w:t>
            </w:r>
          </w:p>
        </w:tc>
      </w:tr>
      <w:tr w:rsidR="000D0574" w14:paraId="5E3C43E9" w14:textId="77777777">
        <w:trPr>
          <w:trHeight w:val="454"/>
          <w:jc w:val="center"/>
        </w:trPr>
        <w:tc>
          <w:tcPr>
            <w:tcW w:w="15163" w:type="dxa"/>
            <w:gridSpan w:val="4"/>
            <w:tcBorders>
              <w:top w:val="single" w:sz="4" w:space="0" w:color="auto"/>
              <w:left w:val="single" w:sz="4" w:space="0" w:color="auto"/>
              <w:bottom w:val="single" w:sz="4" w:space="0" w:color="auto"/>
              <w:right w:val="single" w:sz="4" w:space="0" w:color="auto"/>
            </w:tcBorders>
            <w:vAlign w:val="center"/>
          </w:tcPr>
          <w:p w14:paraId="10D1DDF2" w14:textId="77777777" w:rsidR="000D0574" w:rsidRDefault="00385DF3">
            <w:pPr>
              <w:adjustRightInd w:val="0"/>
              <w:snapToGrid w:val="0"/>
              <w:rPr>
                <w:rFonts w:ascii="宋体" w:hAnsi="宋体" w:cs="宋体" w:hint="eastAsia"/>
                <w:b/>
                <w:bCs/>
                <w:snapToGrid w:val="0"/>
                <w:spacing w:val="-10"/>
                <w:kern w:val="0"/>
                <w:szCs w:val="21"/>
              </w:rPr>
            </w:pPr>
            <w:r>
              <w:rPr>
                <w:rFonts w:ascii="宋体" w:hAnsi="宋体" w:cs="宋体" w:hint="eastAsia"/>
                <w:b/>
                <w:bCs/>
                <w:snapToGrid w:val="0"/>
                <w:spacing w:val="-10"/>
                <w:kern w:val="0"/>
                <w:szCs w:val="21"/>
              </w:rPr>
              <w:t>1.资信部分（36分）</w:t>
            </w:r>
          </w:p>
        </w:tc>
      </w:tr>
      <w:tr w:rsidR="000D0574" w14:paraId="0015D3D1" w14:textId="77777777">
        <w:trPr>
          <w:trHeight w:val="454"/>
          <w:jc w:val="center"/>
        </w:trPr>
        <w:tc>
          <w:tcPr>
            <w:tcW w:w="831" w:type="dxa"/>
            <w:tcBorders>
              <w:top w:val="single" w:sz="4" w:space="0" w:color="auto"/>
              <w:left w:val="single" w:sz="4" w:space="0" w:color="auto"/>
              <w:bottom w:val="single" w:sz="4" w:space="0" w:color="auto"/>
              <w:right w:val="single" w:sz="4" w:space="0" w:color="auto"/>
            </w:tcBorders>
            <w:vAlign w:val="center"/>
          </w:tcPr>
          <w:p w14:paraId="490627EC" w14:textId="77777777" w:rsidR="000D0574" w:rsidRDefault="00385DF3">
            <w:pPr>
              <w:widowControl/>
              <w:adjustRightInd w:val="0"/>
              <w:snapToGrid w:val="0"/>
              <w:jc w:val="center"/>
              <w:rPr>
                <w:rFonts w:ascii="宋体" w:hAnsi="宋体" w:cs="宋体" w:hint="eastAsia"/>
                <w:bCs/>
                <w:snapToGrid w:val="0"/>
                <w:spacing w:val="-10"/>
                <w:kern w:val="0"/>
                <w:szCs w:val="21"/>
              </w:rPr>
            </w:pPr>
            <w:r>
              <w:rPr>
                <w:rFonts w:ascii="宋体" w:hAnsi="宋体" w:cs="宋体" w:hint="eastAsia"/>
                <w:bCs/>
                <w:snapToGrid w:val="0"/>
                <w:spacing w:val="-10"/>
                <w:kern w:val="0"/>
                <w:szCs w:val="21"/>
              </w:rPr>
              <w:t>1.1</w:t>
            </w:r>
          </w:p>
        </w:tc>
        <w:tc>
          <w:tcPr>
            <w:tcW w:w="1904" w:type="dxa"/>
            <w:tcBorders>
              <w:top w:val="single" w:sz="4" w:space="0" w:color="auto"/>
              <w:left w:val="nil"/>
              <w:bottom w:val="single" w:sz="4" w:space="0" w:color="auto"/>
              <w:right w:val="single" w:sz="4" w:space="0" w:color="auto"/>
            </w:tcBorders>
            <w:shd w:val="clear" w:color="auto" w:fill="auto"/>
            <w:vAlign w:val="center"/>
          </w:tcPr>
          <w:p w14:paraId="0C366041" w14:textId="77777777" w:rsidR="000D0574" w:rsidRDefault="00385DF3">
            <w:pPr>
              <w:jc w:val="center"/>
              <w:rPr>
                <w:rFonts w:ascii="宋体" w:hAnsi="宋体" w:cs="宋体" w:hint="eastAsia"/>
                <w:szCs w:val="21"/>
              </w:rPr>
            </w:pPr>
            <w:r>
              <w:rPr>
                <w:rFonts w:ascii="宋体" w:hAnsi="宋体" w:cs="宋体" w:hint="eastAsia"/>
                <w:szCs w:val="21"/>
              </w:rPr>
              <w:t>类似业绩</w:t>
            </w:r>
          </w:p>
        </w:tc>
        <w:tc>
          <w:tcPr>
            <w:tcW w:w="704" w:type="dxa"/>
            <w:tcBorders>
              <w:top w:val="single" w:sz="4" w:space="0" w:color="auto"/>
              <w:left w:val="nil"/>
              <w:bottom w:val="single" w:sz="4" w:space="0" w:color="auto"/>
              <w:right w:val="single" w:sz="4" w:space="0" w:color="auto"/>
            </w:tcBorders>
            <w:shd w:val="clear" w:color="auto" w:fill="auto"/>
            <w:vAlign w:val="center"/>
          </w:tcPr>
          <w:p w14:paraId="1D175716" w14:textId="77777777" w:rsidR="000D0574" w:rsidRDefault="00385DF3">
            <w:pPr>
              <w:jc w:val="center"/>
              <w:rPr>
                <w:rFonts w:ascii="宋体" w:hAnsi="宋体" w:cs="宋体" w:hint="eastAsia"/>
                <w:szCs w:val="21"/>
              </w:rPr>
            </w:pPr>
            <w:r>
              <w:rPr>
                <w:rFonts w:ascii="宋体" w:hAnsi="宋体" w:cs="宋体" w:hint="eastAsia"/>
                <w:kern w:val="0"/>
                <w:szCs w:val="21"/>
              </w:rPr>
              <w:t>6</w:t>
            </w:r>
          </w:p>
        </w:tc>
        <w:tc>
          <w:tcPr>
            <w:tcW w:w="11724" w:type="dxa"/>
            <w:tcBorders>
              <w:top w:val="single" w:sz="4" w:space="0" w:color="auto"/>
              <w:left w:val="nil"/>
              <w:bottom w:val="single" w:sz="4" w:space="0" w:color="auto"/>
              <w:right w:val="single" w:sz="4" w:space="0" w:color="auto"/>
            </w:tcBorders>
            <w:shd w:val="clear" w:color="auto" w:fill="auto"/>
            <w:vAlign w:val="center"/>
          </w:tcPr>
          <w:p w14:paraId="2374A6AF" w14:textId="77777777" w:rsidR="000D0574" w:rsidRPr="000438A4" w:rsidRDefault="00385DF3">
            <w:pPr>
              <w:pStyle w:val="a0"/>
              <w:numPr>
                <w:ilvl w:val="0"/>
                <w:numId w:val="1"/>
              </w:numPr>
              <w:ind w:firstLineChars="0" w:firstLine="0"/>
              <w:rPr>
                <w:rFonts w:ascii="宋体" w:hAnsi="宋体" w:hint="eastAsia"/>
                <w:szCs w:val="21"/>
                <w:lang w:val="zh-CN"/>
              </w:rPr>
            </w:pPr>
            <w:r w:rsidRPr="000438A4">
              <w:rPr>
                <w:rFonts w:ascii="宋体" w:hAnsi="宋体" w:cs="宋体" w:hint="eastAsia"/>
                <w:szCs w:val="21"/>
              </w:rPr>
              <w:t>投标人（若为联合体，</w:t>
            </w:r>
            <w:r w:rsidRPr="000438A4">
              <w:rPr>
                <w:rFonts w:ascii="宋体" w:hAnsi="宋体" w:hint="eastAsia"/>
                <w:szCs w:val="21"/>
              </w:rPr>
              <w:t>指联合体牵头方</w:t>
            </w:r>
            <w:r w:rsidRPr="000438A4">
              <w:rPr>
                <w:rFonts w:ascii="宋体" w:hAnsi="宋体" w:cs="宋体" w:hint="eastAsia"/>
                <w:szCs w:val="21"/>
              </w:rPr>
              <w:t>）</w:t>
            </w:r>
            <w:r w:rsidRPr="000438A4">
              <w:rPr>
                <w:rFonts w:ascii="宋体" w:hAnsi="宋体" w:hint="eastAsia"/>
                <w:szCs w:val="21"/>
                <w:lang w:val="zh-CN"/>
              </w:rPr>
              <w:t>2021年1月1日至今</w:t>
            </w:r>
            <w:r w:rsidRPr="000438A4">
              <w:rPr>
                <w:rFonts w:ascii="宋体" w:hAnsi="宋体" w:hint="eastAsia"/>
                <w:szCs w:val="21"/>
              </w:rPr>
              <w:t>完成</w:t>
            </w:r>
            <w:r w:rsidRPr="000438A4">
              <w:rPr>
                <w:rFonts w:ascii="宋体" w:hAnsi="宋体" w:hint="eastAsia"/>
                <w:szCs w:val="21"/>
                <w:lang w:val="zh-CN"/>
              </w:rPr>
              <w:t>过建安费合同金额</w:t>
            </w:r>
            <w:r w:rsidRPr="000438A4">
              <w:rPr>
                <w:rFonts w:ascii="宋体" w:hAnsi="宋体" w:hint="eastAsia"/>
                <w:szCs w:val="21"/>
              </w:rPr>
              <w:t>1000</w:t>
            </w:r>
            <w:r w:rsidRPr="000438A4">
              <w:rPr>
                <w:rFonts w:ascii="宋体" w:hAnsi="宋体" w:hint="eastAsia"/>
                <w:szCs w:val="21"/>
                <w:lang w:val="zh-CN"/>
              </w:rPr>
              <w:t>万元</w:t>
            </w:r>
            <w:r w:rsidRPr="000438A4">
              <w:rPr>
                <w:rFonts w:ascii="宋体" w:hAnsi="宋体" w:hint="eastAsia"/>
                <w:szCs w:val="21"/>
              </w:rPr>
              <w:t>或以上市政公用工程施工业绩</w:t>
            </w:r>
            <w:r w:rsidRPr="000438A4">
              <w:rPr>
                <w:rFonts w:ascii="宋体" w:hAnsi="宋体" w:hint="eastAsia"/>
                <w:szCs w:val="21"/>
                <w:lang w:val="zh-CN"/>
              </w:rPr>
              <w:t>(含</w:t>
            </w:r>
            <w:r w:rsidRPr="000438A4">
              <w:rPr>
                <w:rFonts w:ascii="宋体" w:hAnsi="宋体" w:hint="eastAsia"/>
                <w:szCs w:val="21"/>
              </w:rPr>
              <w:t>施工总承包、工程总承包、</w:t>
            </w:r>
            <w:r w:rsidRPr="000438A4">
              <w:rPr>
                <w:rFonts w:ascii="宋体" w:hAnsi="宋体" w:hint="eastAsia"/>
                <w:szCs w:val="21"/>
                <w:lang w:val="zh-CN"/>
              </w:rPr>
              <w:t>勘察设计施工总承包、设计施工总承包、EPC等)，每项得</w:t>
            </w:r>
            <w:r w:rsidRPr="000438A4">
              <w:rPr>
                <w:rFonts w:ascii="宋体" w:hAnsi="宋体" w:hint="eastAsia"/>
                <w:szCs w:val="21"/>
              </w:rPr>
              <w:t>1</w:t>
            </w:r>
            <w:r w:rsidRPr="000438A4">
              <w:rPr>
                <w:rFonts w:ascii="宋体" w:hAnsi="宋体" w:hint="eastAsia"/>
                <w:szCs w:val="21"/>
                <w:lang w:val="zh-CN"/>
              </w:rPr>
              <w:t>分，本项最多得</w:t>
            </w:r>
            <w:r w:rsidRPr="000438A4">
              <w:rPr>
                <w:rFonts w:ascii="宋体" w:hAnsi="宋体" w:hint="eastAsia"/>
                <w:szCs w:val="21"/>
              </w:rPr>
              <w:t>1</w:t>
            </w:r>
            <w:r w:rsidRPr="000438A4">
              <w:rPr>
                <w:rFonts w:ascii="宋体" w:hAnsi="宋体" w:hint="eastAsia"/>
                <w:szCs w:val="21"/>
                <w:lang w:val="zh-CN"/>
              </w:rPr>
              <w:t>分。</w:t>
            </w:r>
          </w:p>
          <w:p w14:paraId="4D2B4A2F" w14:textId="77777777" w:rsidR="000D0574" w:rsidRPr="000438A4" w:rsidRDefault="00385DF3" w:rsidP="000438A4">
            <w:pPr>
              <w:numPr>
                <w:ilvl w:val="255"/>
                <w:numId w:val="0"/>
              </w:numPr>
            </w:pPr>
            <w:r w:rsidRPr="000438A4">
              <w:rPr>
                <w:rFonts w:ascii="宋体" w:hAnsi="宋体" w:cs="宋体" w:hint="eastAsia"/>
                <w:color w:val="000000"/>
                <w:szCs w:val="21"/>
              </w:rPr>
              <w:t>注：提供合同复印件。</w:t>
            </w:r>
          </w:p>
          <w:p w14:paraId="10C9D946" w14:textId="77777777" w:rsidR="000D0574" w:rsidRPr="000438A4" w:rsidRDefault="00385DF3">
            <w:pPr>
              <w:rPr>
                <w:rFonts w:ascii="宋体" w:hAnsi="宋体" w:cs="宋体" w:hint="eastAsia"/>
                <w:szCs w:val="21"/>
              </w:rPr>
            </w:pPr>
            <w:r w:rsidRPr="000438A4">
              <w:rPr>
                <w:rFonts w:ascii="宋体" w:hAnsi="宋体" w:cs="宋体" w:hint="eastAsia"/>
                <w:szCs w:val="21"/>
              </w:rPr>
              <w:t>2、投标人（若为联合体，指承担设计任务的成员）自2021年1月1日至今承接过投资额或建安费≥2500万元类似业绩的，每项得1分，</w:t>
            </w:r>
            <w:r w:rsidRPr="000438A4">
              <w:rPr>
                <w:rFonts w:ascii="宋体" w:hAnsi="宋体" w:hint="eastAsia"/>
                <w:szCs w:val="21"/>
              </w:rPr>
              <w:t>本项</w:t>
            </w:r>
            <w:r w:rsidRPr="000438A4">
              <w:rPr>
                <w:rFonts w:ascii="宋体" w:hAnsi="宋体" w:hint="eastAsia"/>
                <w:szCs w:val="21"/>
                <w:lang w:val="zh-CN"/>
              </w:rPr>
              <w:t>最多得</w:t>
            </w:r>
            <w:r w:rsidRPr="000438A4">
              <w:rPr>
                <w:rFonts w:ascii="宋体" w:hAnsi="宋体" w:cs="宋体" w:hint="eastAsia"/>
                <w:szCs w:val="21"/>
              </w:rPr>
              <w:t>5分。</w:t>
            </w:r>
          </w:p>
          <w:p w14:paraId="2AA110FF" w14:textId="77777777" w:rsidR="000D0574" w:rsidRPr="000438A4" w:rsidRDefault="00385DF3">
            <w:pPr>
              <w:rPr>
                <w:rFonts w:ascii="宋体" w:hAnsi="宋体" w:hint="eastAsia"/>
                <w:szCs w:val="21"/>
                <w:lang w:val="zh-CN"/>
              </w:rPr>
            </w:pPr>
            <w:r w:rsidRPr="000438A4">
              <w:rPr>
                <w:rFonts w:ascii="宋体" w:hAnsi="宋体" w:cs="宋体" w:hint="eastAsia"/>
                <w:szCs w:val="21"/>
              </w:rPr>
              <w:t>注：类似业绩工程是指市政公用工程类</w:t>
            </w:r>
            <w:r w:rsidRPr="000438A4">
              <w:rPr>
                <w:rFonts w:ascii="宋体" w:hAnsi="宋体" w:hint="eastAsia"/>
              </w:rPr>
              <w:t>设计业绩或勘察设计业绩或</w:t>
            </w:r>
            <w:r w:rsidRPr="000438A4">
              <w:rPr>
                <w:rFonts w:ascii="宋体" w:hAnsi="宋体" w:cs="宋体" w:hint="eastAsia"/>
                <w:szCs w:val="21"/>
              </w:rPr>
              <w:t>设计施工总承包业绩(设计施工总承包业绩包含但不限于以下任一种:勘察设计施工总承包、设计施工总承包、EPC、EPC+0、EPC+F、PPP、BT、BOT等)。业绩须提供合同文本关键页，时间以合同签订时间为准，如合同无法体现时间则以中标通知书</w:t>
            </w:r>
            <w:r w:rsidRPr="000438A4">
              <w:rPr>
                <w:rFonts w:ascii="宋体" w:hAnsi="宋体" w:cs="宋体" w:hint="eastAsia"/>
                <w:kern w:val="0"/>
                <w:szCs w:val="21"/>
              </w:rPr>
              <w:t>为准。如以上资料不能证明业绩规模或技术指标的，须另提供业主盖章的业绩证明或可证明业绩规模或技术指标的其他资料扫描件。</w:t>
            </w:r>
          </w:p>
        </w:tc>
      </w:tr>
      <w:tr w:rsidR="000D0574" w14:paraId="24FDBE4B" w14:textId="77777777">
        <w:trPr>
          <w:trHeight w:val="454"/>
          <w:jc w:val="center"/>
        </w:trPr>
        <w:tc>
          <w:tcPr>
            <w:tcW w:w="831" w:type="dxa"/>
            <w:tcBorders>
              <w:top w:val="single" w:sz="4" w:space="0" w:color="auto"/>
              <w:left w:val="single" w:sz="4" w:space="0" w:color="auto"/>
              <w:bottom w:val="single" w:sz="4" w:space="0" w:color="auto"/>
              <w:right w:val="single" w:sz="4" w:space="0" w:color="auto"/>
            </w:tcBorders>
            <w:vAlign w:val="center"/>
          </w:tcPr>
          <w:p w14:paraId="606BAFD9" w14:textId="77777777" w:rsidR="000D0574" w:rsidRDefault="00385DF3">
            <w:pPr>
              <w:widowControl/>
              <w:adjustRightInd w:val="0"/>
              <w:snapToGrid w:val="0"/>
              <w:jc w:val="center"/>
              <w:rPr>
                <w:rFonts w:ascii="宋体" w:hAnsi="宋体" w:cs="宋体" w:hint="eastAsia"/>
                <w:bCs/>
                <w:snapToGrid w:val="0"/>
                <w:spacing w:val="-10"/>
                <w:kern w:val="0"/>
                <w:szCs w:val="21"/>
              </w:rPr>
            </w:pPr>
            <w:r>
              <w:rPr>
                <w:rFonts w:ascii="宋体" w:hAnsi="宋体" w:cs="宋体" w:hint="eastAsia"/>
                <w:bCs/>
                <w:snapToGrid w:val="0"/>
                <w:spacing w:val="-10"/>
                <w:kern w:val="0"/>
                <w:szCs w:val="21"/>
              </w:rPr>
              <w:t>1.2</w:t>
            </w:r>
          </w:p>
        </w:tc>
        <w:tc>
          <w:tcPr>
            <w:tcW w:w="1904" w:type="dxa"/>
            <w:tcBorders>
              <w:top w:val="single" w:sz="4" w:space="0" w:color="auto"/>
              <w:left w:val="nil"/>
              <w:bottom w:val="single" w:sz="4" w:space="0" w:color="auto"/>
              <w:right w:val="single" w:sz="4" w:space="0" w:color="auto"/>
            </w:tcBorders>
            <w:shd w:val="clear" w:color="auto" w:fill="auto"/>
            <w:vAlign w:val="center"/>
          </w:tcPr>
          <w:p w14:paraId="1E45F725" w14:textId="77777777" w:rsidR="000D0574" w:rsidRDefault="00385DF3">
            <w:pPr>
              <w:widowControl/>
              <w:jc w:val="center"/>
              <w:rPr>
                <w:rFonts w:ascii="宋体" w:hAnsi="宋体" w:cs="宋体" w:hint="eastAsia"/>
                <w:szCs w:val="21"/>
              </w:rPr>
            </w:pPr>
            <w:r>
              <w:rPr>
                <w:rFonts w:ascii="宋体" w:hAnsi="宋体" w:hint="eastAsia"/>
                <w:szCs w:val="21"/>
              </w:rPr>
              <w:t>企业获奖</w:t>
            </w:r>
          </w:p>
        </w:tc>
        <w:tc>
          <w:tcPr>
            <w:tcW w:w="704" w:type="dxa"/>
            <w:tcBorders>
              <w:top w:val="single" w:sz="4" w:space="0" w:color="auto"/>
              <w:left w:val="nil"/>
              <w:bottom w:val="single" w:sz="4" w:space="0" w:color="auto"/>
              <w:right w:val="single" w:sz="4" w:space="0" w:color="auto"/>
            </w:tcBorders>
            <w:shd w:val="clear" w:color="auto" w:fill="auto"/>
            <w:vAlign w:val="center"/>
          </w:tcPr>
          <w:p w14:paraId="7D270959" w14:textId="77777777" w:rsidR="000D0574" w:rsidRDefault="00385DF3">
            <w:pPr>
              <w:widowControl/>
              <w:jc w:val="center"/>
              <w:rPr>
                <w:rFonts w:ascii="宋体" w:hAnsi="宋体" w:cs="宋体" w:hint="eastAsia"/>
                <w:szCs w:val="21"/>
              </w:rPr>
            </w:pPr>
            <w:r>
              <w:rPr>
                <w:rFonts w:ascii="宋体" w:hAnsi="宋体" w:cs="宋体" w:hint="eastAsia"/>
                <w:kern w:val="0"/>
                <w:szCs w:val="21"/>
              </w:rPr>
              <w:t>5</w:t>
            </w:r>
          </w:p>
        </w:tc>
        <w:tc>
          <w:tcPr>
            <w:tcW w:w="11724" w:type="dxa"/>
            <w:tcBorders>
              <w:top w:val="single" w:sz="4" w:space="0" w:color="auto"/>
              <w:left w:val="nil"/>
              <w:bottom w:val="single" w:sz="4" w:space="0" w:color="auto"/>
              <w:right w:val="single" w:sz="4" w:space="0" w:color="auto"/>
            </w:tcBorders>
            <w:shd w:val="clear" w:color="auto" w:fill="auto"/>
            <w:vAlign w:val="center"/>
          </w:tcPr>
          <w:p w14:paraId="5D9EA366" w14:textId="4EBF48DE" w:rsidR="000D0574" w:rsidRPr="000438A4" w:rsidRDefault="00385DF3">
            <w:pPr>
              <w:pStyle w:val="a0"/>
              <w:numPr>
                <w:ilvl w:val="0"/>
                <w:numId w:val="2"/>
              </w:numPr>
              <w:ind w:firstLineChars="0" w:firstLine="0"/>
              <w:rPr>
                <w:rFonts w:ascii="宋体" w:hAnsi="宋体" w:hint="eastAsia"/>
                <w:szCs w:val="21"/>
                <w:lang w:val="zh-CN"/>
              </w:rPr>
            </w:pPr>
            <w:r w:rsidRPr="000438A4">
              <w:rPr>
                <w:rFonts w:ascii="宋体" w:hAnsi="宋体" w:cs="宋体" w:hint="eastAsia"/>
                <w:szCs w:val="21"/>
              </w:rPr>
              <w:t>投标人（若为联合体，</w:t>
            </w:r>
            <w:r w:rsidRPr="000438A4">
              <w:rPr>
                <w:rFonts w:ascii="宋体" w:hAnsi="宋体" w:hint="eastAsia"/>
                <w:szCs w:val="21"/>
              </w:rPr>
              <w:t>指联合体牵头方</w:t>
            </w:r>
            <w:r w:rsidRPr="000438A4">
              <w:rPr>
                <w:rFonts w:ascii="宋体" w:hAnsi="宋体" w:cs="宋体" w:hint="eastAsia"/>
                <w:szCs w:val="21"/>
              </w:rPr>
              <w:t>）</w:t>
            </w:r>
            <w:r w:rsidRPr="000438A4">
              <w:rPr>
                <w:rFonts w:hint="eastAsia"/>
                <w:szCs w:val="21"/>
              </w:rPr>
              <w:t>获得</w:t>
            </w:r>
            <w:r>
              <w:rPr>
                <w:rFonts w:hint="eastAsia"/>
                <w:szCs w:val="21"/>
              </w:rPr>
              <w:t>市级或以上单位</w:t>
            </w:r>
            <w:r w:rsidRPr="000438A4">
              <w:rPr>
                <w:rFonts w:hint="eastAsia"/>
                <w:szCs w:val="21"/>
              </w:rPr>
              <w:t>的奖项</w:t>
            </w:r>
            <w:r w:rsidRPr="000438A4">
              <w:rPr>
                <w:rFonts w:ascii="宋体" w:hAnsi="宋体" w:hint="eastAsia"/>
                <w:szCs w:val="21"/>
                <w:lang w:val="zh-CN"/>
              </w:rPr>
              <w:t>得</w:t>
            </w:r>
            <w:r w:rsidRPr="000438A4">
              <w:rPr>
                <w:rFonts w:ascii="宋体" w:hAnsi="宋体" w:hint="eastAsia"/>
                <w:szCs w:val="21"/>
              </w:rPr>
              <w:t>0.5</w:t>
            </w:r>
            <w:r w:rsidRPr="000438A4">
              <w:rPr>
                <w:rFonts w:ascii="宋体" w:hAnsi="宋体" w:hint="eastAsia"/>
                <w:szCs w:val="21"/>
                <w:lang w:val="zh-CN"/>
              </w:rPr>
              <w:t>分，本项最多得</w:t>
            </w:r>
            <w:r w:rsidRPr="000438A4">
              <w:rPr>
                <w:rFonts w:ascii="宋体" w:hAnsi="宋体" w:hint="eastAsia"/>
                <w:szCs w:val="21"/>
              </w:rPr>
              <w:t>0.5</w:t>
            </w:r>
            <w:r w:rsidRPr="000438A4">
              <w:rPr>
                <w:rFonts w:ascii="宋体" w:hAnsi="宋体" w:hint="eastAsia"/>
                <w:szCs w:val="21"/>
                <w:lang w:val="zh-CN"/>
              </w:rPr>
              <w:t>分。</w:t>
            </w:r>
          </w:p>
          <w:p w14:paraId="29EF7ADD" w14:textId="77777777" w:rsidR="000D0574" w:rsidRPr="000438A4" w:rsidRDefault="00385DF3" w:rsidP="000438A4">
            <w:pPr>
              <w:numPr>
                <w:ilvl w:val="255"/>
                <w:numId w:val="0"/>
              </w:numPr>
            </w:pPr>
            <w:r w:rsidRPr="000438A4">
              <w:rPr>
                <w:rFonts w:ascii="宋体" w:hAnsi="宋体" w:cs="宋体" w:hint="eastAsia"/>
                <w:color w:val="000000"/>
                <w:szCs w:val="21"/>
              </w:rPr>
              <w:t>注：提供</w:t>
            </w:r>
            <w:r w:rsidR="000438A4" w:rsidRPr="000438A4">
              <w:rPr>
                <w:rFonts w:ascii="宋体" w:hAnsi="宋体" w:cs="宋体" w:hint="eastAsia"/>
                <w:color w:val="000000"/>
                <w:szCs w:val="21"/>
              </w:rPr>
              <w:t>奖项</w:t>
            </w:r>
            <w:r w:rsidRPr="000438A4">
              <w:rPr>
                <w:rFonts w:ascii="宋体" w:hAnsi="宋体" w:cs="宋体" w:hint="eastAsia"/>
                <w:color w:val="000000"/>
                <w:szCs w:val="21"/>
              </w:rPr>
              <w:t>复印件。</w:t>
            </w:r>
          </w:p>
          <w:p w14:paraId="63493EF5" w14:textId="77777777" w:rsidR="000D0574" w:rsidRPr="000438A4" w:rsidRDefault="00385DF3">
            <w:pPr>
              <w:pStyle w:val="af5"/>
              <w:widowControl w:val="0"/>
              <w:spacing w:before="0" w:beforeAutospacing="0" w:after="0" w:afterAutospacing="0"/>
              <w:jc w:val="both"/>
              <w:rPr>
                <w:rFonts w:hint="eastAsia"/>
                <w:kern w:val="2"/>
                <w:sz w:val="21"/>
                <w:szCs w:val="21"/>
              </w:rPr>
            </w:pPr>
            <w:r w:rsidRPr="000438A4">
              <w:rPr>
                <w:rFonts w:hint="eastAsia"/>
                <w:kern w:val="2"/>
                <w:sz w:val="21"/>
                <w:szCs w:val="21"/>
              </w:rPr>
              <w:t>2、投标人（若为联合体，指承担设计任务的成员）自2021年1月1日至今市政项目设计业绩：获得省级（或以上）奖项的，每项得1.5分；市级奖（含副省级）的，每项得0.5分。本项</w:t>
            </w:r>
            <w:r w:rsidRPr="000438A4">
              <w:rPr>
                <w:rFonts w:hint="eastAsia"/>
                <w:kern w:val="2"/>
                <w:sz w:val="21"/>
                <w:szCs w:val="21"/>
                <w:lang w:val="zh-CN"/>
              </w:rPr>
              <w:t>最多得</w:t>
            </w:r>
            <w:r w:rsidRPr="000438A4">
              <w:rPr>
                <w:rFonts w:hint="eastAsia"/>
                <w:kern w:val="2"/>
                <w:sz w:val="21"/>
                <w:szCs w:val="21"/>
              </w:rPr>
              <w:t>4.5分。</w:t>
            </w:r>
          </w:p>
          <w:p w14:paraId="0C013292" w14:textId="77777777" w:rsidR="000D0574" w:rsidRPr="000438A4" w:rsidRDefault="00385DF3">
            <w:pPr>
              <w:pStyle w:val="af5"/>
              <w:widowControl w:val="0"/>
              <w:spacing w:before="0" w:beforeAutospacing="0" w:after="0" w:afterAutospacing="0"/>
              <w:jc w:val="both"/>
              <w:rPr>
                <w:rFonts w:cs="Times New Roman" w:hint="eastAsia"/>
                <w:kern w:val="2"/>
                <w:sz w:val="21"/>
                <w:szCs w:val="21"/>
              </w:rPr>
            </w:pPr>
            <w:r w:rsidRPr="000438A4">
              <w:rPr>
                <w:rFonts w:hint="eastAsia"/>
                <w:kern w:val="2"/>
                <w:sz w:val="21"/>
                <w:szCs w:val="21"/>
              </w:rPr>
              <w:t>注：①获奖奖项为住建部颁发的全国优秀工程勘察设计奖、中国勘察设计协会颁发的行业优秀勘察设计奖等、省级或市级（含副省级）勘察设计协会或建设行业主管部门颁发的省级或市级（含副省级）优秀工程勘察设计奖。②工程项</w:t>
            </w:r>
            <w:r w:rsidRPr="000438A4">
              <w:rPr>
                <w:rFonts w:hint="eastAsia"/>
                <w:sz w:val="21"/>
                <w:szCs w:val="21"/>
              </w:rPr>
              <w:t>目获奖处于公示阶段的不得分。③须提供获奖证书（或获奖文件）并加盖单位公章，不提供者不得分。④同一项目获奖按最高级别计分一次。</w:t>
            </w:r>
          </w:p>
        </w:tc>
      </w:tr>
      <w:tr w:rsidR="000D0574" w14:paraId="0A3388A8" w14:textId="77777777">
        <w:trPr>
          <w:trHeight w:val="454"/>
          <w:jc w:val="center"/>
        </w:trPr>
        <w:tc>
          <w:tcPr>
            <w:tcW w:w="831" w:type="dxa"/>
            <w:tcBorders>
              <w:top w:val="single" w:sz="4" w:space="0" w:color="auto"/>
              <w:left w:val="single" w:sz="4" w:space="0" w:color="auto"/>
              <w:bottom w:val="single" w:sz="4" w:space="0" w:color="auto"/>
              <w:right w:val="single" w:sz="4" w:space="0" w:color="auto"/>
            </w:tcBorders>
            <w:vAlign w:val="center"/>
          </w:tcPr>
          <w:p w14:paraId="357A0004" w14:textId="77777777" w:rsidR="000D0574" w:rsidRDefault="00385DF3">
            <w:pPr>
              <w:widowControl/>
              <w:adjustRightInd w:val="0"/>
              <w:snapToGrid w:val="0"/>
              <w:jc w:val="center"/>
              <w:rPr>
                <w:rFonts w:ascii="宋体" w:hAnsi="宋体" w:cs="宋体" w:hint="eastAsia"/>
                <w:bCs/>
                <w:snapToGrid w:val="0"/>
                <w:spacing w:val="-10"/>
                <w:kern w:val="0"/>
                <w:szCs w:val="21"/>
              </w:rPr>
            </w:pPr>
            <w:r>
              <w:rPr>
                <w:rFonts w:ascii="宋体" w:hAnsi="宋体" w:cs="宋体" w:hint="eastAsia"/>
                <w:bCs/>
                <w:snapToGrid w:val="0"/>
                <w:spacing w:val="-10"/>
                <w:kern w:val="0"/>
                <w:szCs w:val="21"/>
              </w:rPr>
              <w:t>1.3</w:t>
            </w:r>
          </w:p>
        </w:tc>
        <w:tc>
          <w:tcPr>
            <w:tcW w:w="1904" w:type="dxa"/>
            <w:tcBorders>
              <w:top w:val="single" w:sz="4" w:space="0" w:color="auto"/>
              <w:left w:val="nil"/>
              <w:bottom w:val="single" w:sz="4" w:space="0" w:color="auto"/>
              <w:right w:val="single" w:sz="4" w:space="0" w:color="auto"/>
            </w:tcBorders>
            <w:shd w:val="clear" w:color="auto" w:fill="auto"/>
            <w:vAlign w:val="center"/>
          </w:tcPr>
          <w:p w14:paraId="245F58D8" w14:textId="77777777" w:rsidR="000D0574" w:rsidRDefault="00385DF3">
            <w:pPr>
              <w:widowControl/>
              <w:autoSpaceDE w:val="0"/>
              <w:autoSpaceDN w:val="0"/>
              <w:adjustRightInd w:val="0"/>
              <w:jc w:val="center"/>
              <w:rPr>
                <w:rFonts w:ascii="宋体" w:hAnsi="宋体" w:cs="宋体" w:hint="eastAsia"/>
                <w:szCs w:val="21"/>
              </w:rPr>
            </w:pPr>
            <w:r>
              <w:rPr>
                <w:rFonts w:ascii="宋体" w:hAnsi="宋体" w:hint="eastAsia"/>
                <w:szCs w:val="21"/>
              </w:rPr>
              <w:t>人员配备及</w:t>
            </w:r>
          </w:p>
          <w:p w14:paraId="78E02391" w14:textId="77777777" w:rsidR="000D0574" w:rsidRDefault="00385DF3">
            <w:pPr>
              <w:widowControl/>
              <w:autoSpaceDE w:val="0"/>
              <w:autoSpaceDN w:val="0"/>
              <w:adjustRightInd w:val="0"/>
              <w:jc w:val="center"/>
              <w:rPr>
                <w:rFonts w:ascii="宋体" w:hAnsi="宋体" w:cs="宋体" w:hint="eastAsia"/>
                <w:szCs w:val="21"/>
              </w:rPr>
            </w:pPr>
            <w:r>
              <w:rPr>
                <w:rFonts w:ascii="宋体" w:hAnsi="宋体" w:hint="eastAsia"/>
                <w:szCs w:val="21"/>
              </w:rPr>
              <w:t>技术水平</w:t>
            </w:r>
          </w:p>
        </w:tc>
        <w:tc>
          <w:tcPr>
            <w:tcW w:w="704" w:type="dxa"/>
            <w:tcBorders>
              <w:top w:val="single" w:sz="4" w:space="0" w:color="auto"/>
              <w:left w:val="nil"/>
              <w:bottom w:val="single" w:sz="4" w:space="0" w:color="auto"/>
              <w:right w:val="single" w:sz="4" w:space="0" w:color="auto"/>
            </w:tcBorders>
            <w:shd w:val="clear" w:color="auto" w:fill="auto"/>
            <w:vAlign w:val="center"/>
          </w:tcPr>
          <w:p w14:paraId="49C16E5B" w14:textId="77777777" w:rsidR="000D0574" w:rsidRDefault="00385DF3">
            <w:pPr>
              <w:widowControl/>
              <w:jc w:val="center"/>
              <w:rPr>
                <w:rFonts w:ascii="宋体" w:hAnsi="宋体" w:cs="宋体" w:hint="eastAsia"/>
                <w:szCs w:val="21"/>
              </w:rPr>
            </w:pPr>
            <w:r>
              <w:rPr>
                <w:rFonts w:ascii="宋体" w:hAnsi="宋体" w:cs="宋体" w:hint="eastAsia"/>
                <w:szCs w:val="21"/>
              </w:rPr>
              <w:t>15</w:t>
            </w:r>
          </w:p>
        </w:tc>
        <w:tc>
          <w:tcPr>
            <w:tcW w:w="11724" w:type="dxa"/>
            <w:tcBorders>
              <w:top w:val="single" w:sz="4" w:space="0" w:color="auto"/>
              <w:left w:val="nil"/>
              <w:bottom w:val="single" w:sz="4" w:space="0" w:color="auto"/>
              <w:right w:val="single" w:sz="4" w:space="0" w:color="auto"/>
            </w:tcBorders>
            <w:shd w:val="clear" w:color="auto" w:fill="auto"/>
            <w:vAlign w:val="center"/>
          </w:tcPr>
          <w:p w14:paraId="1CB37C7E" w14:textId="77777777" w:rsidR="000D0574" w:rsidRDefault="00385DF3">
            <w:pPr>
              <w:rPr>
                <w:rFonts w:ascii="宋体" w:hAnsi="宋体" w:cs="宋体" w:hint="eastAsia"/>
                <w:szCs w:val="21"/>
              </w:rPr>
            </w:pPr>
            <w:r>
              <w:rPr>
                <w:rFonts w:ascii="宋体" w:hAnsi="宋体" w:cs="宋体" w:hint="eastAsia"/>
                <w:szCs w:val="21"/>
              </w:rPr>
              <w:t>一、投标人（若为联合体，</w:t>
            </w:r>
            <w:r>
              <w:rPr>
                <w:rFonts w:ascii="宋体" w:hAnsi="宋体" w:hint="eastAsia"/>
                <w:szCs w:val="21"/>
              </w:rPr>
              <w:t>指联合体牵头方</w:t>
            </w:r>
            <w:r>
              <w:rPr>
                <w:rFonts w:ascii="宋体" w:hAnsi="宋体" w:cs="宋体" w:hint="eastAsia"/>
                <w:szCs w:val="21"/>
              </w:rPr>
              <w:t>）</w:t>
            </w:r>
          </w:p>
          <w:p w14:paraId="2CBBA2AD" w14:textId="77777777" w:rsidR="000D0574" w:rsidRPr="000438A4" w:rsidRDefault="00385DF3">
            <w:pPr>
              <w:pStyle w:val="a8"/>
              <w:spacing w:after="0"/>
              <w:rPr>
                <w:rFonts w:ascii="宋体" w:hAnsi="宋体" w:cs="宋体" w:hint="eastAsia"/>
                <w:szCs w:val="21"/>
              </w:rPr>
            </w:pPr>
            <w:r>
              <w:rPr>
                <w:rFonts w:ascii="宋体" w:hAnsi="宋体" w:cs="宋体" w:hint="eastAsia"/>
                <w:szCs w:val="21"/>
              </w:rPr>
              <w:t>1、</w:t>
            </w:r>
            <w:r>
              <w:rPr>
                <w:rFonts w:ascii="宋体" w:hAnsi="宋体" w:hint="eastAsia"/>
                <w:szCs w:val="21"/>
              </w:rPr>
              <w:t>施工项目负责人任职资格</w:t>
            </w:r>
            <w:r w:rsidRPr="000438A4">
              <w:rPr>
                <w:rFonts w:ascii="宋体" w:hAnsi="宋体" w:hint="eastAsia"/>
                <w:szCs w:val="21"/>
              </w:rPr>
              <w:t>（1分）：</w:t>
            </w:r>
          </w:p>
          <w:p w14:paraId="355C8377" w14:textId="77777777" w:rsidR="000D0574" w:rsidRDefault="00385DF3">
            <w:pPr>
              <w:rPr>
                <w:rFonts w:ascii="宋体" w:hAnsi="宋体" w:hint="eastAsia"/>
                <w:szCs w:val="21"/>
              </w:rPr>
            </w:pPr>
            <w:r w:rsidRPr="000438A4">
              <w:rPr>
                <w:rFonts w:ascii="宋体" w:hAnsi="宋体" w:hint="eastAsia"/>
                <w:szCs w:val="21"/>
                <w:lang w:val="zh-CN"/>
              </w:rPr>
              <w:t>具备管理经验10年(不含)以上的，得</w:t>
            </w:r>
            <w:r w:rsidRPr="000438A4">
              <w:rPr>
                <w:rFonts w:ascii="宋体" w:hAnsi="宋体" w:hint="eastAsia"/>
                <w:szCs w:val="21"/>
              </w:rPr>
              <w:t>1</w:t>
            </w:r>
            <w:r w:rsidRPr="000438A4">
              <w:rPr>
                <w:rFonts w:ascii="宋体" w:hAnsi="宋体" w:hint="eastAsia"/>
                <w:szCs w:val="21"/>
                <w:lang w:val="zh-CN"/>
              </w:rPr>
              <w:t>分；5年＜管理经验≤10年，得</w:t>
            </w:r>
            <w:r w:rsidRPr="000438A4">
              <w:rPr>
                <w:rFonts w:ascii="宋体" w:hAnsi="宋体" w:hint="eastAsia"/>
                <w:szCs w:val="21"/>
              </w:rPr>
              <w:t>0.5</w:t>
            </w:r>
            <w:r w:rsidRPr="000438A4">
              <w:rPr>
                <w:rFonts w:ascii="宋体" w:hAnsi="宋体" w:hint="eastAsia"/>
                <w:szCs w:val="21"/>
                <w:lang w:val="zh-CN"/>
              </w:rPr>
              <w:t>分；管理经验≤5年，得</w:t>
            </w:r>
            <w:r w:rsidRPr="000438A4">
              <w:rPr>
                <w:rFonts w:ascii="宋体" w:hAnsi="宋体" w:hint="eastAsia"/>
                <w:szCs w:val="21"/>
              </w:rPr>
              <w:t>0.2</w:t>
            </w:r>
            <w:r w:rsidRPr="000438A4">
              <w:rPr>
                <w:rFonts w:ascii="宋体" w:hAnsi="宋体" w:hint="eastAsia"/>
                <w:szCs w:val="21"/>
                <w:lang w:val="zh-CN"/>
              </w:rPr>
              <w:t>分</w:t>
            </w:r>
            <w:r w:rsidRPr="000438A4">
              <w:rPr>
                <w:rFonts w:ascii="宋体" w:hAnsi="宋体" w:hint="eastAsia"/>
                <w:szCs w:val="21"/>
              </w:rPr>
              <w:t>。</w:t>
            </w:r>
          </w:p>
          <w:p w14:paraId="392C440C" w14:textId="77777777" w:rsidR="000D0574" w:rsidRDefault="00385DF3">
            <w:pPr>
              <w:rPr>
                <w:rFonts w:ascii="宋体" w:hAnsi="宋体" w:hint="eastAsia"/>
                <w:szCs w:val="21"/>
              </w:rPr>
            </w:pPr>
            <w:r>
              <w:rPr>
                <w:rFonts w:ascii="宋体" w:hAnsi="宋体" w:cs="宋体" w:hint="eastAsia"/>
                <w:szCs w:val="21"/>
              </w:rPr>
              <w:t>2、</w:t>
            </w:r>
            <w:r>
              <w:rPr>
                <w:rFonts w:ascii="宋体" w:hAnsi="宋体" w:hint="eastAsia"/>
                <w:szCs w:val="21"/>
              </w:rPr>
              <w:t>施工</w:t>
            </w:r>
            <w:r>
              <w:rPr>
                <w:rFonts w:ascii="宋体" w:hAnsi="宋体" w:hint="eastAsia"/>
                <w:szCs w:val="21"/>
                <w:lang w:val="zh-CN"/>
              </w:rPr>
              <w:t>技术负责人</w:t>
            </w:r>
            <w:r>
              <w:rPr>
                <w:rFonts w:ascii="宋体" w:hAnsi="宋体" w:hint="eastAsia"/>
                <w:szCs w:val="21"/>
              </w:rPr>
              <w:t>（1分）</w:t>
            </w:r>
            <w:r>
              <w:rPr>
                <w:rFonts w:ascii="宋体" w:hAnsi="宋体" w:hint="eastAsia"/>
                <w:szCs w:val="21"/>
                <w:lang w:val="zh-CN"/>
              </w:rPr>
              <w:t>：</w:t>
            </w:r>
          </w:p>
          <w:p w14:paraId="723B55B3" w14:textId="77777777" w:rsidR="000D0574" w:rsidRPr="000438A4" w:rsidRDefault="00385DF3">
            <w:pPr>
              <w:rPr>
                <w:rFonts w:ascii="宋体" w:hAnsi="宋体" w:hint="eastAsia"/>
                <w:szCs w:val="21"/>
              </w:rPr>
            </w:pPr>
            <w:r>
              <w:rPr>
                <w:rFonts w:ascii="宋体" w:hAnsi="宋体" w:hint="eastAsia"/>
                <w:szCs w:val="21"/>
              </w:rPr>
              <w:lastRenderedPageBreak/>
              <w:t>（1）</w:t>
            </w:r>
            <w:r w:rsidRPr="000438A4">
              <w:rPr>
                <w:rFonts w:ascii="宋体" w:hAnsi="宋体" w:hint="eastAsia"/>
                <w:szCs w:val="21"/>
              </w:rPr>
              <w:t>具有工程类高级技术职称的，得0.5分。</w:t>
            </w:r>
          </w:p>
          <w:p w14:paraId="6953AFF5" w14:textId="77777777" w:rsidR="000D0574" w:rsidRDefault="00385DF3">
            <w:pPr>
              <w:rPr>
                <w:rFonts w:ascii="宋体" w:hAnsi="宋体" w:hint="eastAsia"/>
                <w:szCs w:val="21"/>
              </w:rPr>
            </w:pPr>
            <w:r w:rsidRPr="000438A4">
              <w:rPr>
                <w:rFonts w:ascii="宋体" w:hAnsi="宋体" w:hint="eastAsia"/>
                <w:szCs w:val="21"/>
              </w:rPr>
              <w:t>（2）具备管理经验10年（不含）以上的，得0.5分；</w:t>
            </w:r>
            <w:r w:rsidRPr="000438A4">
              <w:rPr>
                <w:rFonts w:ascii="宋体" w:hAnsi="宋体" w:hint="eastAsia"/>
                <w:kern w:val="0"/>
              </w:rPr>
              <w:t>5年＜管理经验≤10年，得0.2分；管理经验≤5年，得0.1分</w:t>
            </w:r>
            <w:r w:rsidRPr="000438A4">
              <w:rPr>
                <w:rFonts w:ascii="宋体" w:hAnsi="宋体" w:hint="eastAsia"/>
                <w:szCs w:val="21"/>
              </w:rPr>
              <w:t>。</w:t>
            </w:r>
          </w:p>
          <w:p w14:paraId="4A9234A0" w14:textId="77777777" w:rsidR="000D0574" w:rsidRPr="000438A4" w:rsidRDefault="00385DF3">
            <w:pPr>
              <w:rPr>
                <w:rFonts w:ascii="宋体" w:hAnsi="宋体" w:hint="eastAsia"/>
                <w:szCs w:val="21"/>
              </w:rPr>
            </w:pPr>
            <w:r>
              <w:rPr>
                <w:rFonts w:ascii="宋体" w:hAnsi="宋体" w:cs="宋体" w:hint="eastAsia"/>
                <w:szCs w:val="21"/>
              </w:rPr>
              <w:t>3、</w:t>
            </w:r>
            <w:r>
              <w:rPr>
                <w:rFonts w:ascii="宋体" w:hAnsi="宋体" w:hint="eastAsia"/>
                <w:szCs w:val="21"/>
              </w:rPr>
              <w:t>安全负</w:t>
            </w:r>
            <w:r w:rsidRPr="000438A4">
              <w:rPr>
                <w:rFonts w:ascii="宋体" w:hAnsi="宋体" w:hint="eastAsia"/>
                <w:szCs w:val="21"/>
              </w:rPr>
              <w:t>责人（1分）：</w:t>
            </w:r>
          </w:p>
          <w:p w14:paraId="65F9CA2B" w14:textId="77777777" w:rsidR="000D0574" w:rsidRPr="000438A4" w:rsidRDefault="00385DF3">
            <w:pPr>
              <w:rPr>
                <w:rFonts w:ascii="宋体" w:hAnsi="宋体" w:hint="eastAsia"/>
                <w:szCs w:val="21"/>
              </w:rPr>
            </w:pPr>
            <w:r w:rsidRPr="000438A4">
              <w:rPr>
                <w:rFonts w:ascii="宋体" w:hAnsi="宋体" w:hint="eastAsia"/>
                <w:szCs w:val="21"/>
              </w:rPr>
              <w:t>（1）具有建设行政主管部门颁发的安全生产考核C级证书的，得0.2分。</w:t>
            </w:r>
          </w:p>
          <w:p w14:paraId="3ACDD0FA" w14:textId="77777777" w:rsidR="000D0574" w:rsidRPr="000438A4" w:rsidRDefault="00385DF3">
            <w:pPr>
              <w:rPr>
                <w:rFonts w:ascii="宋体" w:hAnsi="宋体" w:hint="eastAsia"/>
                <w:szCs w:val="21"/>
              </w:rPr>
            </w:pPr>
            <w:r w:rsidRPr="000438A4">
              <w:rPr>
                <w:rFonts w:ascii="宋体" w:hAnsi="宋体" w:hint="eastAsia"/>
                <w:szCs w:val="21"/>
              </w:rPr>
              <w:t>（2）具有工程类中</w:t>
            </w:r>
            <w:r w:rsidRPr="000438A4">
              <w:rPr>
                <w:rFonts w:ascii="宋体" w:hAnsi="宋体" w:hint="eastAsia"/>
                <w:color w:val="000000"/>
                <w:szCs w:val="21"/>
              </w:rPr>
              <w:t>级（或以上）技术职称</w:t>
            </w:r>
            <w:r w:rsidRPr="000438A4">
              <w:rPr>
                <w:rFonts w:ascii="宋体" w:hAnsi="宋体" w:hint="eastAsia"/>
                <w:szCs w:val="21"/>
              </w:rPr>
              <w:t>的，得0.3分。</w:t>
            </w:r>
          </w:p>
          <w:p w14:paraId="04D6DC3E" w14:textId="77777777" w:rsidR="000D0574" w:rsidRDefault="00385DF3">
            <w:pPr>
              <w:pStyle w:val="UserStyle0"/>
              <w:spacing w:line="240" w:lineRule="auto"/>
              <w:jc w:val="both"/>
              <w:rPr>
                <w:rFonts w:ascii="宋体" w:hAnsi="宋体" w:hint="eastAsia"/>
                <w:b w:val="0"/>
                <w:kern w:val="0"/>
                <w:sz w:val="21"/>
              </w:rPr>
            </w:pPr>
            <w:r w:rsidRPr="000438A4">
              <w:rPr>
                <w:rFonts w:ascii="宋体" w:hAnsi="宋体" w:hint="eastAsia"/>
                <w:b w:val="0"/>
                <w:kern w:val="0"/>
                <w:sz w:val="21"/>
              </w:rPr>
              <w:t>（3）具备管理经验10年（不含）以上的，得0.5分；5年＜管理经验≤10年，得0.2分；管理经验≤5年，得0.1分。</w:t>
            </w:r>
          </w:p>
          <w:p w14:paraId="41CBECB2" w14:textId="77777777" w:rsidR="000D0574" w:rsidRPr="000438A4" w:rsidRDefault="00385DF3">
            <w:pPr>
              <w:rPr>
                <w:rFonts w:ascii="宋体" w:hAnsi="宋体" w:hint="eastAsia"/>
                <w:szCs w:val="21"/>
              </w:rPr>
            </w:pPr>
            <w:r>
              <w:rPr>
                <w:rFonts w:ascii="宋体" w:hAnsi="宋体" w:hint="eastAsia"/>
                <w:szCs w:val="21"/>
              </w:rPr>
              <w:t>4、质量负责</w:t>
            </w:r>
            <w:r w:rsidRPr="000438A4">
              <w:rPr>
                <w:rFonts w:ascii="宋体" w:hAnsi="宋体" w:hint="eastAsia"/>
                <w:szCs w:val="21"/>
              </w:rPr>
              <w:t>人（1分）：</w:t>
            </w:r>
          </w:p>
          <w:p w14:paraId="47444F04" w14:textId="77777777" w:rsidR="000D0574" w:rsidRPr="000438A4" w:rsidRDefault="00385DF3">
            <w:pPr>
              <w:rPr>
                <w:rFonts w:ascii="宋体" w:hAnsi="宋体" w:hint="eastAsia"/>
                <w:szCs w:val="21"/>
              </w:rPr>
            </w:pPr>
            <w:r w:rsidRPr="000438A4">
              <w:rPr>
                <w:rFonts w:ascii="宋体" w:hAnsi="宋体" w:hint="eastAsia"/>
                <w:szCs w:val="21"/>
              </w:rPr>
              <w:t>（1）具有工程类</w:t>
            </w:r>
            <w:r w:rsidRPr="000438A4">
              <w:rPr>
                <w:rFonts w:ascii="宋体" w:hAnsi="宋体" w:hint="eastAsia"/>
                <w:color w:val="000000"/>
                <w:szCs w:val="21"/>
              </w:rPr>
              <w:t>高级技术职称</w:t>
            </w:r>
            <w:r w:rsidRPr="000438A4">
              <w:rPr>
                <w:rFonts w:ascii="宋体" w:hAnsi="宋体" w:hint="eastAsia"/>
                <w:szCs w:val="21"/>
              </w:rPr>
              <w:t>的，得0.5分；工程类中级技术职称的，得0.2分。</w:t>
            </w:r>
          </w:p>
          <w:p w14:paraId="22982AF1" w14:textId="77777777" w:rsidR="000D0574" w:rsidRDefault="00385DF3">
            <w:pPr>
              <w:rPr>
                <w:rFonts w:ascii="宋体" w:hAnsi="宋体" w:hint="eastAsia"/>
                <w:szCs w:val="21"/>
              </w:rPr>
            </w:pPr>
            <w:r w:rsidRPr="000438A4">
              <w:rPr>
                <w:rFonts w:ascii="宋体" w:hAnsi="宋体" w:hint="eastAsia"/>
                <w:szCs w:val="21"/>
              </w:rPr>
              <w:t>（2）具备管理经验10年（不含）以上的，得0.5分；</w:t>
            </w:r>
            <w:r w:rsidRPr="000438A4">
              <w:rPr>
                <w:rFonts w:ascii="宋体" w:hAnsi="宋体" w:hint="eastAsia"/>
                <w:kern w:val="0"/>
              </w:rPr>
              <w:t>5年＜管理经验≤10年，得0.2分；管理经验≤5年，得0.1分。</w:t>
            </w:r>
          </w:p>
          <w:p w14:paraId="42B414E6" w14:textId="77777777" w:rsidR="000D0574" w:rsidRPr="000438A4" w:rsidRDefault="00385DF3">
            <w:pPr>
              <w:rPr>
                <w:rFonts w:ascii="宋体" w:hAnsi="宋体" w:hint="eastAsia"/>
                <w:szCs w:val="21"/>
              </w:rPr>
            </w:pPr>
            <w:r>
              <w:rPr>
                <w:rFonts w:ascii="宋体" w:hAnsi="宋体" w:hint="eastAsia"/>
                <w:szCs w:val="21"/>
              </w:rPr>
              <w:t>5、造价负责人（1分</w:t>
            </w:r>
            <w:r w:rsidRPr="000438A4">
              <w:rPr>
                <w:rFonts w:ascii="宋体" w:hAnsi="宋体" w:hint="eastAsia"/>
                <w:szCs w:val="21"/>
              </w:rPr>
              <w:t>）：</w:t>
            </w:r>
          </w:p>
          <w:p w14:paraId="1192A1FC" w14:textId="77777777" w:rsidR="000D0574" w:rsidRPr="000438A4" w:rsidRDefault="00385DF3">
            <w:pPr>
              <w:rPr>
                <w:rFonts w:ascii="宋体" w:hAnsi="宋体" w:hint="eastAsia"/>
                <w:szCs w:val="21"/>
              </w:rPr>
            </w:pPr>
            <w:r w:rsidRPr="000438A4">
              <w:rPr>
                <w:rFonts w:ascii="宋体" w:hAnsi="宋体" w:hint="eastAsia"/>
                <w:szCs w:val="21"/>
              </w:rPr>
              <w:t>（1）持有有效期内的一级注册造价工程师证书，得0.5分；</w:t>
            </w:r>
          </w:p>
          <w:p w14:paraId="415CFFA3" w14:textId="77777777" w:rsidR="000D0574" w:rsidRDefault="00385DF3">
            <w:pPr>
              <w:rPr>
                <w:rFonts w:ascii="宋体" w:hAnsi="宋体" w:hint="eastAsia"/>
                <w:szCs w:val="21"/>
              </w:rPr>
            </w:pPr>
            <w:r w:rsidRPr="000438A4">
              <w:rPr>
                <w:rFonts w:ascii="宋体" w:hAnsi="宋体" w:hint="eastAsia"/>
                <w:szCs w:val="21"/>
              </w:rPr>
              <w:t>（2）具备管理经验10年（不含）以上的，得0.5分；</w:t>
            </w:r>
            <w:r w:rsidRPr="000438A4">
              <w:rPr>
                <w:rFonts w:ascii="宋体" w:hAnsi="宋体" w:hint="eastAsia"/>
                <w:kern w:val="0"/>
              </w:rPr>
              <w:t>5年＜管理经验≤10年，得0.2分；管理经验≤5年，得0.1分。</w:t>
            </w:r>
          </w:p>
          <w:p w14:paraId="27C7E7CF" w14:textId="77777777" w:rsidR="000D0574" w:rsidRDefault="00385DF3">
            <w:pPr>
              <w:rPr>
                <w:rFonts w:ascii="宋体" w:hAnsi="宋体" w:hint="eastAsia"/>
                <w:szCs w:val="21"/>
              </w:rPr>
            </w:pPr>
            <w:r>
              <w:rPr>
                <w:rFonts w:ascii="宋体" w:hAnsi="宋体" w:hint="eastAsia"/>
                <w:szCs w:val="21"/>
              </w:rPr>
              <w:t>注：1.本项最多得5分。2.须按上述各项要求提供相关职称证、大学专科或以上学历毕业证等扫描件。3.管理经验年限以大学专科或以上学历毕业证的颁发日期开始计算至投标截止时间止。</w:t>
            </w:r>
          </w:p>
          <w:p w14:paraId="3B14B0A3" w14:textId="77777777" w:rsidR="000D0574" w:rsidRDefault="00385DF3">
            <w:pPr>
              <w:pStyle w:val="a8"/>
              <w:spacing w:after="0"/>
              <w:rPr>
                <w:rFonts w:ascii="宋体" w:hAnsi="宋体" w:cs="宋体" w:hint="eastAsia"/>
                <w:szCs w:val="21"/>
                <w:lang w:val="zh-CN"/>
              </w:rPr>
            </w:pPr>
            <w:r>
              <w:rPr>
                <w:rFonts w:ascii="宋体" w:hAnsi="宋体" w:cs="宋体" w:hint="eastAsia"/>
                <w:szCs w:val="21"/>
              </w:rPr>
              <w:t>二、投标人（若为联合体，指承担设计任务的成员）</w:t>
            </w:r>
          </w:p>
          <w:p w14:paraId="23C93F26" w14:textId="77777777" w:rsidR="000D0574" w:rsidRPr="000438A4" w:rsidRDefault="00385DF3">
            <w:pPr>
              <w:pStyle w:val="a8"/>
              <w:spacing w:after="0"/>
              <w:rPr>
                <w:rFonts w:ascii="宋体" w:hAnsi="宋体" w:cs="宋体" w:hint="eastAsia"/>
                <w:szCs w:val="21"/>
                <w:lang w:val="zh-CN"/>
              </w:rPr>
            </w:pPr>
            <w:r>
              <w:rPr>
                <w:rFonts w:ascii="宋体" w:hAnsi="宋体" w:cs="宋体" w:hint="eastAsia"/>
                <w:szCs w:val="21"/>
                <w:lang w:val="zh-CN"/>
              </w:rPr>
              <w:t>1、设计负责人设计经</w:t>
            </w:r>
            <w:r w:rsidRPr="000438A4">
              <w:rPr>
                <w:rFonts w:ascii="宋体" w:hAnsi="宋体" w:cs="宋体" w:hint="eastAsia"/>
                <w:szCs w:val="21"/>
                <w:lang w:val="zh-CN"/>
              </w:rPr>
              <w:t>历及业务能力：</w:t>
            </w:r>
          </w:p>
          <w:p w14:paraId="7A8857CA" w14:textId="77777777" w:rsidR="000D0574" w:rsidRPr="000438A4" w:rsidRDefault="00385DF3">
            <w:pPr>
              <w:pStyle w:val="a8"/>
              <w:spacing w:after="0"/>
              <w:rPr>
                <w:rFonts w:ascii="宋体" w:hAnsi="宋体" w:cs="宋体" w:hint="eastAsia"/>
                <w:szCs w:val="21"/>
              </w:rPr>
            </w:pPr>
            <w:r w:rsidRPr="000438A4">
              <w:rPr>
                <w:rFonts w:ascii="宋体" w:hAnsi="宋体" w:cs="宋体" w:hint="eastAsia"/>
                <w:szCs w:val="21"/>
                <w:lang w:val="zh-CN"/>
              </w:rPr>
              <w:t>（1）</w:t>
            </w:r>
            <w:r w:rsidRPr="000438A4">
              <w:rPr>
                <w:rFonts w:ascii="宋体" w:hAnsi="宋体" w:cs="宋体" w:hint="eastAsia"/>
                <w:szCs w:val="21"/>
              </w:rPr>
              <w:t>设计经历在20年（含）以上的，</w:t>
            </w:r>
            <w:r w:rsidRPr="000438A4">
              <w:rPr>
                <w:rFonts w:ascii="宋体" w:hAnsi="宋体" w:cs="宋体" w:hint="eastAsia"/>
                <w:szCs w:val="21"/>
                <w:lang w:val="zh-CN"/>
              </w:rPr>
              <w:t>得</w:t>
            </w:r>
            <w:r w:rsidRPr="000438A4">
              <w:rPr>
                <w:rFonts w:ascii="宋体" w:hAnsi="宋体" w:cs="宋体" w:hint="eastAsia"/>
                <w:szCs w:val="21"/>
              </w:rPr>
              <w:t>1</w:t>
            </w:r>
            <w:r w:rsidRPr="000438A4">
              <w:rPr>
                <w:rFonts w:ascii="宋体" w:hAnsi="宋体" w:cs="宋体" w:hint="eastAsia"/>
                <w:szCs w:val="21"/>
                <w:lang w:val="zh-CN"/>
              </w:rPr>
              <w:t>分；</w:t>
            </w:r>
            <w:r w:rsidRPr="000438A4">
              <w:rPr>
                <w:rFonts w:ascii="宋体" w:hAnsi="宋体" w:cs="宋体" w:hint="eastAsia"/>
                <w:szCs w:val="21"/>
              </w:rPr>
              <w:t>设计经历在10年（含）-20年（不含），</w:t>
            </w:r>
            <w:r w:rsidRPr="000438A4">
              <w:rPr>
                <w:rFonts w:ascii="宋体" w:hAnsi="宋体" w:cs="宋体" w:hint="eastAsia"/>
                <w:szCs w:val="21"/>
                <w:lang w:val="zh-CN"/>
              </w:rPr>
              <w:t>得</w:t>
            </w:r>
            <w:r w:rsidRPr="000438A4">
              <w:rPr>
                <w:rFonts w:ascii="宋体" w:hAnsi="宋体" w:cs="宋体" w:hint="eastAsia"/>
                <w:szCs w:val="21"/>
              </w:rPr>
              <w:t>0.5</w:t>
            </w:r>
            <w:r w:rsidRPr="000438A4">
              <w:rPr>
                <w:rFonts w:ascii="宋体" w:hAnsi="宋体" w:cs="宋体" w:hint="eastAsia"/>
                <w:szCs w:val="21"/>
                <w:lang w:val="zh-CN"/>
              </w:rPr>
              <w:t>分；</w:t>
            </w:r>
            <w:r w:rsidRPr="000438A4">
              <w:rPr>
                <w:rFonts w:ascii="宋体" w:hAnsi="宋体" w:cs="宋体" w:hint="eastAsia"/>
                <w:szCs w:val="21"/>
              </w:rPr>
              <w:t>设计经历在10年（不含）以下的，</w:t>
            </w:r>
            <w:r w:rsidRPr="000438A4">
              <w:rPr>
                <w:rFonts w:ascii="宋体" w:hAnsi="宋体" w:cs="宋体" w:hint="eastAsia"/>
                <w:szCs w:val="21"/>
                <w:lang w:val="zh-CN"/>
              </w:rPr>
              <w:t>得</w:t>
            </w:r>
            <w:r w:rsidRPr="000438A4">
              <w:rPr>
                <w:rFonts w:ascii="宋体" w:hAnsi="宋体" w:cs="宋体" w:hint="eastAsia"/>
                <w:szCs w:val="21"/>
              </w:rPr>
              <w:t>0.2</w:t>
            </w:r>
            <w:r w:rsidRPr="000438A4">
              <w:rPr>
                <w:rFonts w:ascii="宋体" w:hAnsi="宋体" w:cs="宋体" w:hint="eastAsia"/>
                <w:szCs w:val="21"/>
                <w:lang w:val="zh-CN"/>
              </w:rPr>
              <w:t>分。</w:t>
            </w:r>
          </w:p>
          <w:p w14:paraId="5B9CC90E" w14:textId="77777777" w:rsidR="000D0574" w:rsidRPr="000438A4" w:rsidRDefault="00385DF3">
            <w:pPr>
              <w:pStyle w:val="a8"/>
              <w:spacing w:after="0"/>
              <w:rPr>
                <w:rFonts w:ascii="宋体" w:hAnsi="宋体" w:cs="宋体" w:hint="eastAsia"/>
                <w:szCs w:val="21"/>
                <w:lang w:val="zh-CN"/>
              </w:rPr>
            </w:pPr>
            <w:r w:rsidRPr="000438A4">
              <w:rPr>
                <w:rFonts w:ascii="宋体" w:hAnsi="宋体" w:cs="宋体" w:hint="eastAsia"/>
                <w:szCs w:val="21"/>
                <w:lang w:val="zh-CN"/>
              </w:rPr>
              <w:t>（</w:t>
            </w:r>
            <w:r w:rsidRPr="000438A4">
              <w:rPr>
                <w:rFonts w:ascii="宋体" w:hAnsi="宋体" w:cs="宋体" w:hint="eastAsia"/>
                <w:szCs w:val="21"/>
              </w:rPr>
              <w:t>2</w:t>
            </w:r>
            <w:r w:rsidRPr="000438A4">
              <w:rPr>
                <w:rFonts w:ascii="宋体" w:hAnsi="宋体" w:cs="宋体" w:hint="eastAsia"/>
                <w:szCs w:val="21"/>
                <w:lang w:val="zh-CN"/>
              </w:rPr>
              <w:t>）具备注册土木工程师（道路工程）得</w:t>
            </w:r>
            <w:r w:rsidRPr="000438A4">
              <w:rPr>
                <w:rFonts w:ascii="宋体" w:hAnsi="宋体" w:cs="宋体" w:hint="eastAsia"/>
                <w:szCs w:val="21"/>
              </w:rPr>
              <w:t>0.5</w:t>
            </w:r>
            <w:r w:rsidRPr="000438A4">
              <w:rPr>
                <w:rFonts w:ascii="宋体" w:hAnsi="宋体" w:cs="宋体" w:hint="eastAsia"/>
                <w:szCs w:val="21"/>
                <w:lang w:val="zh-CN"/>
              </w:rPr>
              <w:t>分；</w:t>
            </w:r>
          </w:p>
          <w:p w14:paraId="28DA14D9" w14:textId="5D8BB7BD" w:rsidR="000D0574" w:rsidRPr="000438A4" w:rsidRDefault="00385DF3">
            <w:pPr>
              <w:pStyle w:val="a8"/>
              <w:spacing w:after="0"/>
              <w:rPr>
                <w:rFonts w:ascii="宋体" w:hAnsi="宋体" w:cs="宋体" w:hint="eastAsia"/>
                <w:szCs w:val="21"/>
                <w:lang w:val="zh-CN"/>
              </w:rPr>
            </w:pPr>
            <w:r w:rsidRPr="000438A4">
              <w:rPr>
                <w:rFonts w:ascii="宋体" w:hAnsi="宋体" w:cs="宋体" w:hint="eastAsia"/>
                <w:szCs w:val="21"/>
                <w:lang w:val="zh-CN"/>
              </w:rPr>
              <w:t>（</w:t>
            </w:r>
            <w:r w:rsidRPr="000438A4">
              <w:rPr>
                <w:rFonts w:ascii="宋体" w:hAnsi="宋体" w:cs="宋体" w:hint="eastAsia"/>
                <w:szCs w:val="21"/>
              </w:rPr>
              <w:t>3</w:t>
            </w:r>
            <w:r w:rsidRPr="000438A4">
              <w:rPr>
                <w:rFonts w:ascii="宋体" w:hAnsi="宋体" w:cs="宋体" w:hint="eastAsia"/>
                <w:szCs w:val="21"/>
                <w:lang w:val="zh-CN"/>
              </w:rPr>
              <w:t>）具备</w:t>
            </w:r>
            <w:r w:rsidRPr="000438A4">
              <w:rPr>
                <w:rFonts w:ascii="宋体" w:hAnsi="宋体" w:cs="宋体" w:hint="eastAsia"/>
                <w:szCs w:val="21"/>
              </w:rPr>
              <w:t>道路（含相近专业）高级工程师职称</w:t>
            </w:r>
            <w:r w:rsidRPr="000438A4">
              <w:rPr>
                <w:rFonts w:ascii="宋体" w:hAnsi="宋体" w:cs="宋体" w:hint="eastAsia"/>
                <w:szCs w:val="21"/>
                <w:lang w:val="zh-CN"/>
              </w:rPr>
              <w:t>得</w:t>
            </w:r>
            <w:r w:rsidRPr="000438A4">
              <w:rPr>
                <w:rFonts w:ascii="宋体" w:hAnsi="宋体" w:cs="宋体" w:hint="eastAsia"/>
                <w:szCs w:val="21"/>
              </w:rPr>
              <w:t>0.5</w:t>
            </w:r>
            <w:r w:rsidRPr="000438A4">
              <w:rPr>
                <w:rFonts w:ascii="宋体" w:hAnsi="宋体" w:cs="宋体" w:hint="eastAsia"/>
                <w:szCs w:val="21"/>
                <w:lang w:val="zh-CN"/>
              </w:rPr>
              <w:t>分；具备</w:t>
            </w:r>
            <w:r w:rsidRPr="000438A4">
              <w:rPr>
                <w:rFonts w:ascii="宋体" w:hAnsi="宋体" w:cs="宋体" w:hint="eastAsia"/>
                <w:szCs w:val="21"/>
              </w:rPr>
              <w:t>道路（含相近专业）</w:t>
            </w:r>
            <w:r w:rsidR="00CD6201">
              <w:rPr>
                <w:rFonts w:ascii="宋体" w:hAnsi="宋体" w:cs="宋体" w:hint="eastAsia"/>
                <w:szCs w:val="21"/>
              </w:rPr>
              <w:t>中级</w:t>
            </w:r>
            <w:r w:rsidRPr="000438A4">
              <w:rPr>
                <w:rFonts w:ascii="宋体" w:hAnsi="宋体" w:cs="宋体" w:hint="eastAsia"/>
                <w:szCs w:val="21"/>
              </w:rPr>
              <w:t>工程师职称</w:t>
            </w:r>
            <w:r w:rsidRPr="000438A4">
              <w:rPr>
                <w:rFonts w:ascii="宋体" w:hAnsi="宋体" w:cs="宋体" w:hint="eastAsia"/>
                <w:szCs w:val="21"/>
                <w:lang w:val="zh-CN"/>
              </w:rPr>
              <w:t>得</w:t>
            </w:r>
            <w:r w:rsidRPr="000438A4">
              <w:rPr>
                <w:rFonts w:ascii="宋体" w:hAnsi="宋体" w:cs="宋体" w:hint="eastAsia"/>
                <w:szCs w:val="21"/>
              </w:rPr>
              <w:t>0.2</w:t>
            </w:r>
            <w:r w:rsidRPr="000438A4">
              <w:rPr>
                <w:rFonts w:ascii="宋体" w:hAnsi="宋体" w:cs="宋体" w:hint="eastAsia"/>
                <w:szCs w:val="21"/>
                <w:lang w:val="zh-CN"/>
              </w:rPr>
              <w:t>分；</w:t>
            </w:r>
          </w:p>
          <w:p w14:paraId="515E9ED9" w14:textId="77777777" w:rsidR="000D0574" w:rsidRDefault="00385DF3">
            <w:pPr>
              <w:pStyle w:val="a8"/>
              <w:spacing w:after="0"/>
              <w:rPr>
                <w:rFonts w:ascii="宋体" w:hAnsi="宋体" w:cs="宋体" w:hint="eastAsia"/>
                <w:szCs w:val="21"/>
              </w:rPr>
            </w:pPr>
            <w:r w:rsidRPr="000438A4">
              <w:rPr>
                <w:rFonts w:ascii="宋体" w:hAnsi="宋体" w:cs="宋体" w:hint="eastAsia"/>
                <w:szCs w:val="21"/>
                <w:lang w:val="zh-CN"/>
              </w:rPr>
              <w:t>（</w:t>
            </w:r>
            <w:r w:rsidRPr="000438A4">
              <w:rPr>
                <w:rFonts w:ascii="宋体" w:hAnsi="宋体" w:cs="宋体" w:hint="eastAsia"/>
                <w:szCs w:val="21"/>
              </w:rPr>
              <w:t>4</w:t>
            </w:r>
            <w:r w:rsidRPr="000438A4">
              <w:rPr>
                <w:rFonts w:ascii="宋体" w:hAnsi="宋体" w:cs="宋体" w:hint="eastAsia"/>
                <w:szCs w:val="21"/>
                <w:lang w:val="zh-CN"/>
              </w:rPr>
              <w:t>）自</w:t>
            </w:r>
            <w:r w:rsidRPr="000438A4">
              <w:rPr>
                <w:rFonts w:ascii="宋体" w:hAnsi="宋体" w:cs="宋体" w:hint="eastAsia"/>
                <w:szCs w:val="21"/>
              </w:rPr>
              <w:t>2021</w:t>
            </w:r>
            <w:r w:rsidRPr="000438A4">
              <w:rPr>
                <w:rFonts w:ascii="宋体" w:hAnsi="宋体" w:cs="宋体" w:hint="eastAsia"/>
                <w:szCs w:val="21"/>
                <w:lang w:val="zh-CN"/>
              </w:rPr>
              <w:t>年1月1日至今参与的</w:t>
            </w:r>
            <w:r w:rsidRPr="000438A4">
              <w:rPr>
                <w:rFonts w:ascii="宋体" w:hAnsi="宋体" w:hint="eastAsia"/>
                <w:szCs w:val="21"/>
              </w:rPr>
              <w:t>市政公用工程</w:t>
            </w:r>
            <w:r w:rsidRPr="000438A4">
              <w:rPr>
                <w:rFonts w:ascii="宋体" w:hAnsi="宋体" w:cs="宋体" w:hint="eastAsia"/>
                <w:szCs w:val="21"/>
              </w:rPr>
              <w:t>设计</w:t>
            </w:r>
            <w:r w:rsidRPr="000438A4">
              <w:rPr>
                <w:rFonts w:ascii="宋体" w:hAnsi="宋体" w:cs="宋体" w:hint="eastAsia"/>
                <w:szCs w:val="21"/>
                <w:lang w:val="zh-CN"/>
              </w:rPr>
              <w:t>业绩：获得省级（或以上）奖项的，每项得</w:t>
            </w:r>
            <w:r w:rsidRPr="000438A4">
              <w:rPr>
                <w:rFonts w:ascii="宋体" w:hAnsi="宋体" w:cs="宋体" w:hint="eastAsia"/>
                <w:szCs w:val="21"/>
              </w:rPr>
              <w:t>0.5</w:t>
            </w:r>
            <w:r w:rsidRPr="000438A4">
              <w:rPr>
                <w:rFonts w:ascii="宋体" w:hAnsi="宋体" w:cs="宋体" w:hint="eastAsia"/>
                <w:szCs w:val="21"/>
                <w:lang w:val="zh-CN"/>
              </w:rPr>
              <w:t>分；市级奖（含副省级）的，每项得</w:t>
            </w:r>
            <w:r w:rsidRPr="000438A4">
              <w:rPr>
                <w:rFonts w:ascii="宋体" w:hAnsi="宋体" w:cs="宋体" w:hint="eastAsia"/>
                <w:szCs w:val="21"/>
              </w:rPr>
              <w:t>0.1</w:t>
            </w:r>
            <w:r w:rsidRPr="000438A4">
              <w:rPr>
                <w:rFonts w:ascii="宋体" w:hAnsi="宋体" w:cs="宋体" w:hint="eastAsia"/>
                <w:szCs w:val="21"/>
                <w:lang w:val="zh-CN"/>
              </w:rPr>
              <w:t>分。本项最高得</w:t>
            </w:r>
            <w:r w:rsidRPr="000438A4">
              <w:rPr>
                <w:rFonts w:ascii="宋体" w:hAnsi="宋体" w:cs="宋体" w:hint="eastAsia"/>
                <w:szCs w:val="21"/>
              </w:rPr>
              <w:t>2</w:t>
            </w:r>
            <w:r w:rsidRPr="000438A4">
              <w:rPr>
                <w:rFonts w:ascii="宋体" w:hAnsi="宋体" w:cs="宋体" w:hint="eastAsia"/>
                <w:szCs w:val="21"/>
                <w:lang w:val="zh-CN"/>
              </w:rPr>
              <w:t>分</w:t>
            </w:r>
            <w:r w:rsidRPr="000438A4">
              <w:rPr>
                <w:rFonts w:ascii="宋体" w:hAnsi="宋体" w:cs="宋体" w:hint="eastAsia"/>
                <w:szCs w:val="21"/>
              </w:rPr>
              <w:t>。</w:t>
            </w:r>
          </w:p>
          <w:p w14:paraId="3600D8C1" w14:textId="77777777" w:rsidR="000D0574" w:rsidRDefault="00385DF3">
            <w:pPr>
              <w:pStyle w:val="a8"/>
              <w:spacing w:after="0"/>
              <w:rPr>
                <w:rFonts w:ascii="宋体" w:hAnsi="宋体" w:cs="宋体" w:hint="eastAsia"/>
                <w:szCs w:val="21"/>
                <w:lang w:val="zh-CN"/>
              </w:rPr>
            </w:pPr>
            <w:r>
              <w:rPr>
                <w:rFonts w:ascii="宋体" w:hAnsi="宋体" w:hint="eastAsia"/>
                <w:szCs w:val="21"/>
              </w:rPr>
              <w:t>本小项</w:t>
            </w:r>
            <w:r>
              <w:rPr>
                <w:rFonts w:ascii="宋体" w:hAnsi="宋体" w:hint="eastAsia"/>
                <w:szCs w:val="21"/>
                <w:lang w:val="zh-CN"/>
              </w:rPr>
              <w:t>最多得</w:t>
            </w:r>
            <w:r>
              <w:rPr>
                <w:rFonts w:ascii="宋体" w:hAnsi="宋体" w:cs="宋体" w:hint="eastAsia"/>
                <w:szCs w:val="21"/>
              </w:rPr>
              <w:t>4</w:t>
            </w:r>
            <w:r>
              <w:rPr>
                <w:rFonts w:ascii="宋体" w:hAnsi="宋体" w:cs="宋体" w:hint="eastAsia"/>
                <w:szCs w:val="21"/>
                <w:lang w:val="zh-CN"/>
              </w:rPr>
              <w:t>分。</w:t>
            </w:r>
          </w:p>
          <w:p w14:paraId="5988297F" w14:textId="77777777" w:rsidR="000D0574" w:rsidRDefault="00385DF3">
            <w:pPr>
              <w:rPr>
                <w:rFonts w:ascii="宋体" w:hAnsi="宋体" w:hint="eastAsia"/>
                <w:szCs w:val="21"/>
              </w:rPr>
            </w:pPr>
            <w:r>
              <w:rPr>
                <w:rFonts w:ascii="宋体" w:hAnsi="宋体" w:hint="eastAsia"/>
                <w:szCs w:val="21"/>
              </w:rPr>
              <w:t>注：①提供设计负责人毕业证书、职称证书、注册证书、获奖证书（或获奖文件）、投标截止时间最近3个月任一月在本单位（含分支机构）交纳的社保证明原件扫描件，不提供不得分；</w:t>
            </w:r>
          </w:p>
          <w:p w14:paraId="57ACCE9E" w14:textId="77777777" w:rsidR="000D0574" w:rsidRDefault="00385DF3">
            <w:pPr>
              <w:rPr>
                <w:rFonts w:ascii="宋体" w:hAnsi="宋体" w:hint="eastAsia"/>
                <w:szCs w:val="21"/>
              </w:rPr>
            </w:pPr>
            <w:r>
              <w:rPr>
                <w:rFonts w:ascii="宋体" w:hAnsi="宋体" w:hint="eastAsia"/>
                <w:szCs w:val="21"/>
              </w:rPr>
              <w:lastRenderedPageBreak/>
              <w:t>②设计经历年限证明材料需同时提供毕业证书复印件。</w:t>
            </w:r>
          </w:p>
          <w:p w14:paraId="1B7F694E" w14:textId="77777777" w:rsidR="000D0574" w:rsidRDefault="00385DF3">
            <w:pPr>
              <w:rPr>
                <w:rFonts w:ascii="宋体" w:hAnsi="宋体" w:hint="eastAsia"/>
                <w:szCs w:val="21"/>
              </w:rPr>
            </w:pPr>
            <w:r>
              <w:rPr>
                <w:rFonts w:ascii="宋体" w:hAnsi="宋体" w:hint="eastAsia"/>
                <w:szCs w:val="21"/>
              </w:rPr>
              <w:t>③获奖奖项为住建部颁发的全国优秀工程勘察设计奖、中国勘察设计协会颁发的行业优秀勘察设计奖、省级或市级（含副省级）勘察设计协会或建设行业主管部门颁发的省级或市级（含副省级）优秀工程勘察设计奖。工程项目获奖处于公示阶段的不得分。同一项目获奖按最高级别计分一次。</w:t>
            </w:r>
          </w:p>
          <w:p w14:paraId="01F78A04" w14:textId="77777777" w:rsidR="000D0574" w:rsidRPr="000438A4" w:rsidRDefault="00385DF3">
            <w:pPr>
              <w:rPr>
                <w:rFonts w:ascii="宋体" w:hAnsi="宋体" w:hint="eastAsia"/>
                <w:szCs w:val="21"/>
              </w:rPr>
            </w:pPr>
            <w:r>
              <w:rPr>
                <w:rFonts w:ascii="宋体" w:hAnsi="宋体" w:hint="eastAsia"/>
                <w:szCs w:val="21"/>
              </w:rPr>
              <w:t>2、</w:t>
            </w:r>
            <w:r>
              <w:rPr>
                <w:rFonts w:ascii="宋体" w:hAnsi="宋体" w:hint="eastAsia"/>
                <w:szCs w:val="21"/>
                <w:lang w:val="zh-CN"/>
              </w:rPr>
              <w:t>各专业负责人设计经历及业务能力（</w:t>
            </w:r>
            <w:r>
              <w:rPr>
                <w:rFonts w:ascii="宋体" w:hAnsi="宋体" w:hint="eastAsia"/>
                <w:szCs w:val="21"/>
              </w:rPr>
              <w:t>道路、给排水、结构</w:t>
            </w:r>
            <w:r w:rsidRPr="000438A4">
              <w:rPr>
                <w:rFonts w:ascii="宋体" w:hAnsi="宋体" w:hint="eastAsia"/>
                <w:szCs w:val="21"/>
              </w:rPr>
              <w:t>、智能、环保、造价各1名）：</w:t>
            </w:r>
          </w:p>
          <w:p w14:paraId="1076632B" w14:textId="77777777" w:rsidR="000D0574" w:rsidRPr="000438A4" w:rsidRDefault="00385DF3">
            <w:pPr>
              <w:rPr>
                <w:rFonts w:ascii="宋体" w:hAnsi="宋体" w:hint="eastAsia"/>
                <w:szCs w:val="21"/>
              </w:rPr>
            </w:pPr>
            <w:r w:rsidRPr="000438A4">
              <w:rPr>
                <w:rFonts w:ascii="宋体" w:hAnsi="宋体" w:hint="eastAsia"/>
                <w:szCs w:val="21"/>
                <w:lang w:val="zh-CN"/>
              </w:rPr>
              <w:t>（1）</w:t>
            </w:r>
            <w:r w:rsidRPr="000438A4">
              <w:rPr>
                <w:rFonts w:ascii="宋体" w:hAnsi="宋体" w:hint="eastAsia"/>
                <w:szCs w:val="21"/>
              </w:rPr>
              <w:t>各专业负责人</w:t>
            </w:r>
            <w:r w:rsidRPr="000438A4">
              <w:rPr>
                <w:rFonts w:ascii="宋体" w:hAnsi="宋体" w:hint="eastAsia"/>
                <w:szCs w:val="21"/>
                <w:lang w:val="zh-CN"/>
              </w:rPr>
              <w:t>具有对应专业注册执业证书的，每人得</w:t>
            </w:r>
            <w:r w:rsidRPr="000438A4">
              <w:rPr>
                <w:rFonts w:ascii="宋体" w:hAnsi="宋体" w:hint="eastAsia"/>
                <w:szCs w:val="21"/>
              </w:rPr>
              <w:t>0.5分，最多得3分；</w:t>
            </w:r>
          </w:p>
          <w:p w14:paraId="28C72671" w14:textId="77777777" w:rsidR="000D0574" w:rsidRDefault="00385DF3">
            <w:pPr>
              <w:rPr>
                <w:rFonts w:ascii="宋体" w:hAnsi="宋体" w:hint="eastAsia"/>
                <w:szCs w:val="21"/>
              </w:rPr>
            </w:pPr>
            <w:r w:rsidRPr="000438A4">
              <w:rPr>
                <w:rFonts w:ascii="宋体" w:hAnsi="宋体" w:hint="eastAsia"/>
                <w:szCs w:val="21"/>
                <w:lang w:val="zh-CN"/>
              </w:rPr>
              <w:t>（</w:t>
            </w:r>
            <w:r w:rsidRPr="000438A4">
              <w:rPr>
                <w:rFonts w:ascii="宋体" w:hAnsi="宋体" w:hint="eastAsia"/>
                <w:szCs w:val="21"/>
              </w:rPr>
              <w:t>2</w:t>
            </w:r>
            <w:r w:rsidRPr="000438A4">
              <w:rPr>
                <w:rFonts w:ascii="宋体" w:hAnsi="宋体" w:hint="eastAsia"/>
                <w:szCs w:val="21"/>
                <w:lang w:val="zh-CN"/>
              </w:rPr>
              <w:t>）</w:t>
            </w:r>
            <w:r w:rsidRPr="000438A4">
              <w:rPr>
                <w:rFonts w:ascii="宋体" w:hAnsi="宋体" w:hint="eastAsia"/>
                <w:szCs w:val="21"/>
              </w:rPr>
              <w:t>各专业负责人具有对应专业高级工程师职称，每人得0.5分；各专业负责人具有对应专业</w:t>
            </w:r>
            <w:r w:rsidR="000438A4" w:rsidRPr="000438A4">
              <w:rPr>
                <w:rFonts w:ascii="宋体" w:hAnsi="宋体" w:hint="eastAsia"/>
                <w:szCs w:val="21"/>
              </w:rPr>
              <w:t>中级</w:t>
            </w:r>
            <w:r w:rsidRPr="000438A4">
              <w:rPr>
                <w:rFonts w:ascii="宋体" w:hAnsi="宋体" w:hint="eastAsia"/>
                <w:szCs w:val="21"/>
              </w:rPr>
              <w:t>工程师职称，每人得0.2分；最多得3分；</w:t>
            </w:r>
          </w:p>
          <w:p w14:paraId="7B1A81E8" w14:textId="77777777" w:rsidR="000D0574" w:rsidRDefault="00385DF3">
            <w:pPr>
              <w:rPr>
                <w:rFonts w:ascii="宋体" w:hAnsi="宋体" w:hint="eastAsia"/>
                <w:szCs w:val="21"/>
                <w:lang w:val="zh-CN"/>
              </w:rPr>
            </w:pPr>
            <w:r>
              <w:rPr>
                <w:rFonts w:ascii="宋体" w:hAnsi="宋体" w:hint="eastAsia"/>
                <w:szCs w:val="21"/>
              </w:rPr>
              <w:t>本小项</w:t>
            </w:r>
            <w:r>
              <w:rPr>
                <w:rFonts w:ascii="宋体" w:hAnsi="宋体" w:hint="eastAsia"/>
                <w:szCs w:val="21"/>
                <w:lang w:val="zh-CN"/>
              </w:rPr>
              <w:t>最多得</w:t>
            </w:r>
            <w:r>
              <w:rPr>
                <w:rFonts w:ascii="宋体" w:hAnsi="宋体" w:hint="eastAsia"/>
                <w:szCs w:val="21"/>
              </w:rPr>
              <w:t>6</w:t>
            </w:r>
            <w:r>
              <w:rPr>
                <w:rFonts w:ascii="宋体" w:hAnsi="宋体" w:hint="eastAsia"/>
                <w:szCs w:val="21"/>
                <w:lang w:val="zh-CN"/>
              </w:rPr>
              <w:t>分。</w:t>
            </w:r>
          </w:p>
          <w:p w14:paraId="42F69EB6" w14:textId="77777777" w:rsidR="000D0574" w:rsidRDefault="00385DF3">
            <w:pPr>
              <w:pStyle w:val="a0"/>
              <w:ind w:firstLineChars="0" w:firstLine="0"/>
              <w:rPr>
                <w:rFonts w:ascii="宋体" w:hAnsi="宋体" w:hint="eastAsia"/>
                <w:szCs w:val="21"/>
              </w:rPr>
            </w:pPr>
            <w:r>
              <w:rPr>
                <w:rFonts w:ascii="宋体" w:hAnsi="宋体" w:hint="eastAsia"/>
                <w:szCs w:val="21"/>
                <w:lang w:val="zh-CN"/>
              </w:rPr>
              <w:t>注：提供各专业负责人的职称证书、注册证书等证明材料原件扫描件，同时提供投标截止时间最近3个月</w:t>
            </w:r>
            <w:r>
              <w:rPr>
                <w:rFonts w:ascii="宋体" w:hAnsi="宋体" w:hint="eastAsia"/>
                <w:szCs w:val="21"/>
              </w:rPr>
              <w:t>任一月</w:t>
            </w:r>
            <w:r>
              <w:rPr>
                <w:rFonts w:ascii="宋体" w:hAnsi="宋体" w:hint="eastAsia"/>
                <w:szCs w:val="21"/>
                <w:lang w:val="zh-CN"/>
              </w:rPr>
              <w:t>在本单位（含分支机构）交纳的社保证明文件，不提供不得分。上述各专业人员不可兼任，每专业仅计算一人得分，一个专业配置多人仅计算第一人得分。智能专业对应专业注册执业证书为：注册电气工程师（供配电）</w:t>
            </w:r>
          </w:p>
        </w:tc>
      </w:tr>
      <w:tr w:rsidR="000D0574" w14:paraId="6EACFC77" w14:textId="77777777">
        <w:trPr>
          <w:trHeight w:val="454"/>
          <w:jc w:val="center"/>
        </w:trPr>
        <w:tc>
          <w:tcPr>
            <w:tcW w:w="831" w:type="dxa"/>
            <w:tcBorders>
              <w:top w:val="single" w:sz="4" w:space="0" w:color="auto"/>
              <w:left w:val="single" w:sz="4" w:space="0" w:color="auto"/>
              <w:bottom w:val="single" w:sz="4" w:space="0" w:color="auto"/>
              <w:right w:val="single" w:sz="4" w:space="0" w:color="auto"/>
            </w:tcBorders>
            <w:vAlign w:val="center"/>
          </w:tcPr>
          <w:p w14:paraId="760E5504" w14:textId="77777777" w:rsidR="000D0574" w:rsidRDefault="00385DF3">
            <w:pPr>
              <w:widowControl/>
              <w:adjustRightInd w:val="0"/>
              <w:snapToGrid w:val="0"/>
              <w:jc w:val="center"/>
              <w:rPr>
                <w:rFonts w:ascii="宋体" w:hAnsi="宋体" w:cs="宋体" w:hint="eastAsia"/>
                <w:bCs/>
                <w:snapToGrid w:val="0"/>
                <w:spacing w:val="-10"/>
                <w:kern w:val="0"/>
                <w:szCs w:val="21"/>
              </w:rPr>
            </w:pPr>
            <w:r>
              <w:rPr>
                <w:rFonts w:ascii="宋体" w:hAnsi="宋体" w:cs="宋体" w:hint="eastAsia"/>
                <w:bCs/>
                <w:snapToGrid w:val="0"/>
                <w:spacing w:val="-10"/>
                <w:kern w:val="0"/>
                <w:szCs w:val="21"/>
              </w:rPr>
              <w:lastRenderedPageBreak/>
              <w:t>1.4</w:t>
            </w:r>
          </w:p>
        </w:tc>
        <w:tc>
          <w:tcPr>
            <w:tcW w:w="1904" w:type="dxa"/>
            <w:tcBorders>
              <w:top w:val="single" w:sz="4" w:space="0" w:color="auto"/>
              <w:left w:val="nil"/>
              <w:bottom w:val="single" w:sz="4" w:space="0" w:color="auto"/>
              <w:right w:val="single" w:sz="4" w:space="0" w:color="auto"/>
            </w:tcBorders>
            <w:shd w:val="clear" w:color="auto" w:fill="auto"/>
            <w:vAlign w:val="center"/>
          </w:tcPr>
          <w:p w14:paraId="1EE07F4E" w14:textId="77777777" w:rsidR="000D0574" w:rsidRDefault="00385DF3">
            <w:pPr>
              <w:autoSpaceDE w:val="0"/>
              <w:autoSpaceDN w:val="0"/>
              <w:adjustRightInd w:val="0"/>
              <w:jc w:val="center"/>
              <w:rPr>
                <w:rFonts w:ascii="宋体" w:hAnsi="宋体" w:hint="eastAsia"/>
                <w:szCs w:val="21"/>
              </w:rPr>
            </w:pPr>
            <w:r>
              <w:rPr>
                <w:rFonts w:ascii="宋体" w:hAnsi="宋体" w:cs="宋体" w:hint="eastAsia"/>
                <w:szCs w:val="21"/>
              </w:rPr>
              <w:t>企业资信</w:t>
            </w:r>
          </w:p>
        </w:tc>
        <w:tc>
          <w:tcPr>
            <w:tcW w:w="704" w:type="dxa"/>
            <w:tcBorders>
              <w:top w:val="single" w:sz="4" w:space="0" w:color="auto"/>
              <w:left w:val="nil"/>
              <w:bottom w:val="single" w:sz="4" w:space="0" w:color="auto"/>
              <w:right w:val="single" w:sz="4" w:space="0" w:color="auto"/>
            </w:tcBorders>
            <w:shd w:val="clear" w:color="auto" w:fill="auto"/>
            <w:vAlign w:val="center"/>
          </w:tcPr>
          <w:p w14:paraId="258088C3" w14:textId="63DEDF94" w:rsidR="000D0574" w:rsidRDefault="00385DF3">
            <w:pPr>
              <w:jc w:val="center"/>
              <w:rPr>
                <w:rFonts w:ascii="宋体" w:hAnsi="宋体" w:hint="eastAsia"/>
                <w:szCs w:val="21"/>
              </w:rPr>
            </w:pPr>
            <w:r>
              <w:rPr>
                <w:rFonts w:ascii="宋体" w:hAnsi="宋体" w:cs="宋体" w:hint="eastAsia"/>
                <w:szCs w:val="21"/>
              </w:rPr>
              <w:t>2</w:t>
            </w:r>
          </w:p>
        </w:tc>
        <w:tc>
          <w:tcPr>
            <w:tcW w:w="11724" w:type="dxa"/>
            <w:tcBorders>
              <w:top w:val="single" w:sz="4" w:space="0" w:color="auto"/>
              <w:left w:val="nil"/>
              <w:bottom w:val="single" w:sz="4" w:space="0" w:color="auto"/>
              <w:right w:val="single" w:sz="4" w:space="0" w:color="auto"/>
            </w:tcBorders>
            <w:shd w:val="clear" w:color="auto" w:fill="auto"/>
            <w:vAlign w:val="center"/>
          </w:tcPr>
          <w:p w14:paraId="4F0B67DF" w14:textId="26C326D3" w:rsidR="000D0574" w:rsidRDefault="00385DF3">
            <w:pPr>
              <w:rPr>
                <w:rFonts w:ascii="宋体" w:hAnsi="宋体" w:cs="宋体" w:hint="eastAsia"/>
                <w:szCs w:val="21"/>
              </w:rPr>
            </w:pPr>
            <w:r>
              <w:rPr>
                <w:rFonts w:ascii="宋体" w:hAnsi="宋体" w:cs="宋体" w:hint="eastAsia"/>
                <w:szCs w:val="21"/>
              </w:rPr>
              <w:t>投标人（若为联合体，指联合体牵头方）截止2023年（含2023年）连续5年或以上获得税务部门评定的“纳税信用A级纳税人”称号，得2分；</w:t>
            </w:r>
          </w:p>
          <w:p w14:paraId="039CB759" w14:textId="77777777" w:rsidR="000D0574" w:rsidRDefault="00385DF3">
            <w:pPr>
              <w:rPr>
                <w:rFonts w:ascii="宋体" w:hAnsi="宋体" w:cs="宋体" w:hint="eastAsia"/>
                <w:szCs w:val="21"/>
              </w:rPr>
            </w:pPr>
            <w:r>
              <w:rPr>
                <w:rFonts w:ascii="宋体" w:hAnsi="宋体" w:cs="宋体" w:hint="eastAsia"/>
                <w:szCs w:val="21"/>
              </w:rPr>
              <w:t>连续3年至4年获得税务部门评定的“纳税信用A级纳税人”称号，得0.5分；</w:t>
            </w:r>
          </w:p>
          <w:p w14:paraId="2E3282F0" w14:textId="77777777" w:rsidR="000D0574" w:rsidRDefault="00385DF3">
            <w:pPr>
              <w:rPr>
                <w:rFonts w:ascii="宋体" w:hAnsi="宋体" w:cs="宋体" w:hint="eastAsia"/>
                <w:szCs w:val="21"/>
              </w:rPr>
            </w:pPr>
            <w:r>
              <w:rPr>
                <w:rFonts w:ascii="宋体" w:hAnsi="宋体" w:cs="宋体" w:hint="eastAsia"/>
                <w:szCs w:val="21"/>
              </w:rPr>
              <w:t>连续2年或以下得0.2分。</w:t>
            </w:r>
          </w:p>
          <w:p w14:paraId="0D14B694" w14:textId="6FFE2897" w:rsidR="000D0574" w:rsidRPr="00385DF3" w:rsidRDefault="00385DF3">
            <w:pPr>
              <w:widowControl/>
              <w:jc w:val="left"/>
              <w:rPr>
                <w:rFonts w:ascii="宋体" w:hAnsi="宋体" w:cs="宋体" w:hint="eastAsia"/>
                <w:kern w:val="0"/>
                <w:szCs w:val="21"/>
              </w:rPr>
            </w:pPr>
            <w:r>
              <w:rPr>
                <w:rFonts w:ascii="宋体" w:hAnsi="宋体" w:cs="宋体" w:hint="eastAsia"/>
                <w:szCs w:val="21"/>
              </w:rPr>
              <w:t>注：本小项最高得2分。须提供相关证明材料扫描件</w:t>
            </w:r>
            <w:r w:rsidRPr="000438A4">
              <w:rPr>
                <w:rFonts w:ascii="宋体" w:hAnsi="宋体" w:cs="宋体" w:hint="eastAsia"/>
                <w:szCs w:val="21"/>
              </w:rPr>
              <w:t>。</w:t>
            </w:r>
          </w:p>
        </w:tc>
      </w:tr>
      <w:tr w:rsidR="000D0574" w14:paraId="3BADA570" w14:textId="77777777">
        <w:trPr>
          <w:trHeight w:val="454"/>
          <w:jc w:val="center"/>
        </w:trPr>
        <w:tc>
          <w:tcPr>
            <w:tcW w:w="831" w:type="dxa"/>
            <w:tcBorders>
              <w:top w:val="single" w:sz="4" w:space="0" w:color="auto"/>
              <w:left w:val="single" w:sz="4" w:space="0" w:color="auto"/>
              <w:bottom w:val="single" w:sz="4" w:space="0" w:color="auto"/>
              <w:right w:val="single" w:sz="4" w:space="0" w:color="auto"/>
            </w:tcBorders>
            <w:vAlign w:val="center"/>
          </w:tcPr>
          <w:p w14:paraId="7D5E63FA" w14:textId="77777777" w:rsidR="000D0574" w:rsidRDefault="00385DF3">
            <w:pPr>
              <w:widowControl/>
              <w:adjustRightInd w:val="0"/>
              <w:snapToGrid w:val="0"/>
              <w:jc w:val="center"/>
              <w:rPr>
                <w:rFonts w:ascii="宋体" w:hAnsi="宋体" w:cs="宋体" w:hint="eastAsia"/>
                <w:bCs/>
                <w:snapToGrid w:val="0"/>
                <w:spacing w:val="-10"/>
                <w:kern w:val="0"/>
                <w:szCs w:val="21"/>
              </w:rPr>
            </w:pPr>
            <w:r>
              <w:rPr>
                <w:rFonts w:ascii="宋体" w:hAnsi="宋体" w:cs="宋体" w:hint="eastAsia"/>
                <w:bCs/>
                <w:snapToGrid w:val="0"/>
                <w:spacing w:val="-10"/>
                <w:kern w:val="0"/>
                <w:szCs w:val="21"/>
              </w:rPr>
              <w:t>1.5</w:t>
            </w:r>
          </w:p>
        </w:tc>
        <w:tc>
          <w:tcPr>
            <w:tcW w:w="1904" w:type="dxa"/>
            <w:tcBorders>
              <w:top w:val="single" w:sz="4" w:space="0" w:color="auto"/>
              <w:left w:val="nil"/>
              <w:bottom w:val="single" w:sz="4" w:space="0" w:color="auto"/>
              <w:right w:val="single" w:sz="4" w:space="0" w:color="auto"/>
            </w:tcBorders>
            <w:shd w:val="clear" w:color="auto" w:fill="auto"/>
            <w:vAlign w:val="center"/>
          </w:tcPr>
          <w:p w14:paraId="292E6CAD" w14:textId="77777777" w:rsidR="000D0574" w:rsidRDefault="00385DF3">
            <w:pPr>
              <w:adjustRightInd w:val="0"/>
              <w:snapToGrid w:val="0"/>
              <w:jc w:val="center"/>
              <w:rPr>
                <w:rFonts w:ascii="宋体" w:hAnsi="宋体" w:cs="宋体" w:hint="eastAsia"/>
                <w:szCs w:val="21"/>
              </w:rPr>
            </w:pPr>
            <w:r>
              <w:rPr>
                <w:rFonts w:ascii="宋体" w:hAnsi="宋体" w:hint="eastAsia"/>
                <w:szCs w:val="21"/>
              </w:rPr>
              <w:t>管理体系认证</w:t>
            </w:r>
          </w:p>
        </w:tc>
        <w:tc>
          <w:tcPr>
            <w:tcW w:w="704" w:type="dxa"/>
            <w:tcBorders>
              <w:top w:val="single" w:sz="4" w:space="0" w:color="auto"/>
              <w:left w:val="nil"/>
              <w:bottom w:val="single" w:sz="4" w:space="0" w:color="auto"/>
              <w:right w:val="single" w:sz="4" w:space="0" w:color="auto"/>
            </w:tcBorders>
            <w:shd w:val="clear" w:color="auto" w:fill="auto"/>
            <w:vAlign w:val="center"/>
          </w:tcPr>
          <w:p w14:paraId="750BF040" w14:textId="2C25AE0B" w:rsidR="000D0574" w:rsidRDefault="00385DF3">
            <w:pPr>
              <w:adjustRightInd w:val="0"/>
              <w:snapToGrid w:val="0"/>
              <w:jc w:val="center"/>
              <w:rPr>
                <w:rFonts w:ascii="宋体" w:hAnsi="宋体" w:cs="宋体" w:hint="eastAsia"/>
                <w:szCs w:val="21"/>
              </w:rPr>
            </w:pPr>
            <w:r>
              <w:rPr>
                <w:rFonts w:ascii="宋体" w:hAnsi="宋体" w:cs="宋体" w:hint="eastAsia"/>
                <w:szCs w:val="21"/>
              </w:rPr>
              <w:t>8</w:t>
            </w:r>
          </w:p>
        </w:tc>
        <w:tc>
          <w:tcPr>
            <w:tcW w:w="11724" w:type="dxa"/>
            <w:tcBorders>
              <w:top w:val="single" w:sz="4" w:space="0" w:color="auto"/>
              <w:left w:val="nil"/>
              <w:bottom w:val="single" w:sz="4" w:space="0" w:color="auto"/>
              <w:right w:val="single" w:sz="4" w:space="0" w:color="auto"/>
            </w:tcBorders>
            <w:shd w:val="clear" w:color="auto" w:fill="auto"/>
            <w:vAlign w:val="center"/>
          </w:tcPr>
          <w:p w14:paraId="660CCB6C" w14:textId="77777777" w:rsidR="000D0574" w:rsidRDefault="00385DF3">
            <w:pPr>
              <w:rPr>
                <w:rFonts w:ascii="宋体" w:hAnsi="宋体" w:cs="宋体" w:hint="eastAsia"/>
                <w:szCs w:val="21"/>
              </w:rPr>
            </w:pPr>
            <w:r>
              <w:rPr>
                <w:rFonts w:ascii="宋体" w:hAnsi="宋体" w:cs="宋体" w:hint="eastAsia"/>
                <w:szCs w:val="21"/>
              </w:rPr>
              <w:t>1、投标人（若为联合体，</w:t>
            </w:r>
            <w:r>
              <w:rPr>
                <w:rFonts w:ascii="宋体" w:hAnsi="宋体" w:hint="eastAsia"/>
                <w:szCs w:val="21"/>
              </w:rPr>
              <w:t>指联合体牵头方</w:t>
            </w:r>
            <w:r>
              <w:rPr>
                <w:rFonts w:ascii="宋体" w:hAnsi="宋体" w:cs="宋体" w:hint="eastAsia"/>
                <w:szCs w:val="21"/>
              </w:rPr>
              <w:t>）</w:t>
            </w:r>
          </w:p>
          <w:p w14:paraId="13E4D7F6" w14:textId="32111EA1" w:rsidR="000D0574" w:rsidRDefault="00385DF3">
            <w:pPr>
              <w:adjustRightInd w:val="0"/>
              <w:snapToGrid w:val="0"/>
              <w:rPr>
                <w:rFonts w:ascii="宋体" w:hAnsi="宋体" w:hint="eastAsia"/>
                <w:szCs w:val="21"/>
              </w:rPr>
            </w:pPr>
            <w:r>
              <w:rPr>
                <w:rFonts w:ascii="宋体" w:hAnsi="宋体" w:hint="eastAsia"/>
                <w:szCs w:val="21"/>
              </w:rPr>
              <w:t>投标人具有在有效期内的质量管理体系认证的，得2分，没有不得分。</w:t>
            </w:r>
            <w:r>
              <w:rPr>
                <w:rFonts w:ascii="宋体" w:hAnsi="宋体" w:cs="宋体" w:hint="eastAsia"/>
                <w:kern w:val="0"/>
                <w:szCs w:val="21"/>
              </w:rPr>
              <w:t>最多得2</w:t>
            </w:r>
            <w:r>
              <w:rPr>
                <w:rFonts w:ascii="宋体" w:hAnsi="宋体" w:hint="eastAsia"/>
                <w:szCs w:val="21"/>
              </w:rPr>
              <w:t>分。</w:t>
            </w:r>
          </w:p>
          <w:p w14:paraId="4D3DB728" w14:textId="77777777" w:rsidR="000D0574" w:rsidRDefault="00385DF3">
            <w:r>
              <w:rPr>
                <w:rFonts w:ascii="宋体" w:hAnsi="宋体" w:cs="宋体" w:hint="eastAsia"/>
                <w:color w:val="000000"/>
                <w:szCs w:val="21"/>
              </w:rPr>
              <w:t>注：提供复印件。</w:t>
            </w:r>
          </w:p>
          <w:p w14:paraId="53A85B9D" w14:textId="026ED1F7" w:rsidR="000D0574" w:rsidRDefault="00385DF3">
            <w:pPr>
              <w:numPr>
                <w:ilvl w:val="0"/>
                <w:numId w:val="2"/>
              </w:numPr>
              <w:adjustRightInd w:val="0"/>
              <w:snapToGrid w:val="0"/>
              <w:rPr>
                <w:rFonts w:ascii="宋体" w:hAnsi="宋体" w:hint="eastAsia"/>
                <w:szCs w:val="21"/>
              </w:rPr>
            </w:pPr>
            <w:r>
              <w:rPr>
                <w:rFonts w:ascii="宋体" w:hAnsi="宋体" w:cs="宋体" w:hint="eastAsia"/>
                <w:kern w:val="0"/>
                <w:szCs w:val="21"/>
              </w:rPr>
              <w:t>投标人</w:t>
            </w:r>
            <w:r>
              <w:rPr>
                <w:rFonts w:ascii="宋体" w:hAnsi="宋体" w:hint="eastAsia"/>
                <w:szCs w:val="21"/>
              </w:rPr>
              <w:t>（若为联合体，指承担设计任务的成员）</w:t>
            </w:r>
            <w:r>
              <w:rPr>
                <w:rFonts w:ascii="宋体" w:hAnsi="宋体" w:cs="宋体" w:hint="eastAsia"/>
                <w:kern w:val="0"/>
                <w:szCs w:val="21"/>
              </w:rPr>
              <w:t>具有质量管理体系认证证书、环境管理体系认证证书、职业健康安全管理</w:t>
            </w:r>
            <w:r>
              <w:rPr>
                <w:rFonts w:ascii="宋体" w:hAnsi="宋体" w:hint="eastAsia"/>
                <w:szCs w:val="21"/>
              </w:rPr>
              <w:t>体系认证证书，每项得2分，最多得6分。</w:t>
            </w:r>
          </w:p>
          <w:p w14:paraId="7CCF66F4" w14:textId="77777777" w:rsidR="000D0574" w:rsidRDefault="00385DF3">
            <w:pPr>
              <w:adjustRightInd w:val="0"/>
              <w:snapToGrid w:val="0"/>
              <w:rPr>
                <w:rFonts w:ascii="宋体" w:hAnsi="宋体" w:hint="eastAsia"/>
                <w:szCs w:val="21"/>
                <w:lang w:val="zh-CN"/>
              </w:rPr>
            </w:pPr>
            <w:r>
              <w:rPr>
                <w:rFonts w:ascii="宋体" w:hAnsi="宋体" w:hint="eastAsia"/>
                <w:color w:val="000000"/>
                <w:szCs w:val="21"/>
              </w:rPr>
              <w:t>注：提供“全国认证认可信息公共服务平台”网上截图</w:t>
            </w:r>
            <w:r>
              <w:rPr>
                <w:rFonts w:ascii="宋体" w:hAnsi="宋体" w:cs="宋体" w:hint="eastAsia"/>
                <w:color w:val="000000"/>
                <w:kern w:val="0"/>
                <w:szCs w:val="21"/>
              </w:rPr>
              <w:t>，未提供不得分</w:t>
            </w:r>
            <w:r>
              <w:rPr>
                <w:rFonts w:ascii="宋体" w:hAnsi="宋体" w:hint="eastAsia"/>
                <w:color w:val="000000"/>
                <w:szCs w:val="21"/>
              </w:rPr>
              <w:t>。</w:t>
            </w:r>
          </w:p>
        </w:tc>
      </w:tr>
      <w:tr w:rsidR="000D0574" w14:paraId="02CB02B8" w14:textId="77777777">
        <w:trPr>
          <w:trHeight w:val="454"/>
          <w:jc w:val="center"/>
        </w:trPr>
        <w:tc>
          <w:tcPr>
            <w:tcW w:w="15163" w:type="dxa"/>
            <w:gridSpan w:val="4"/>
            <w:tcBorders>
              <w:top w:val="single" w:sz="4" w:space="0" w:color="auto"/>
              <w:left w:val="single" w:sz="4" w:space="0" w:color="auto"/>
              <w:bottom w:val="single" w:sz="4" w:space="0" w:color="auto"/>
              <w:right w:val="single" w:sz="4" w:space="0" w:color="auto"/>
            </w:tcBorders>
            <w:vAlign w:val="center"/>
          </w:tcPr>
          <w:p w14:paraId="0FB08AD7" w14:textId="77777777" w:rsidR="000D0574" w:rsidRDefault="00385DF3">
            <w:pPr>
              <w:adjustRightInd w:val="0"/>
              <w:snapToGrid w:val="0"/>
              <w:rPr>
                <w:rFonts w:ascii="宋体" w:hAnsi="宋体" w:cs="宋体" w:hint="eastAsia"/>
                <w:b/>
                <w:bCs/>
                <w:snapToGrid w:val="0"/>
                <w:kern w:val="0"/>
                <w:szCs w:val="21"/>
              </w:rPr>
            </w:pPr>
            <w:r>
              <w:rPr>
                <w:rFonts w:ascii="宋体" w:hAnsi="宋体" w:cs="宋体" w:hint="eastAsia"/>
                <w:b/>
                <w:bCs/>
                <w:snapToGrid w:val="0"/>
                <w:kern w:val="0"/>
                <w:szCs w:val="21"/>
              </w:rPr>
              <w:t>2.工程实施方案（64分）</w:t>
            </w:r>
          </w:p>
        </w:tc>
      </w:tr>
      <w:tr w:rsidR="000D0574" w14:paraId="5E1C0AF2" w14:textId="77777777">
        <w:trPr>
          <w:trHeight w:val="454"/>
          <w:jc w:val="center"/>
        </w:trPr>
        <w:tc>
          <w:tcPr>
            <w:tcW w:w="831" w:type="dxa"/>
            <w:tcBorders>
              <w:top w:val="single" w:sz="4" w:space="0" w:color="auto"/>
              <w:left w:val="single" w:sz="4" w:space="0" w:color="auto"/>
              <w:right w:val="single" w:sz="4" w:space="0" w:color="auto"/>
            </w:tcBorders>
            <w:vAlign w:val="center"/>
          </w:tcPr>
          <w:p w14:paraId="4134118E" w14:textId="77777777" w:rsidR="000D0574" w:rsidRDefault="00385DF3">
            <w:pPr>
              <w:widowControl/>
              <w:adjustRightInd w:val="0"/>
              <w:snapToGrid w:val="0"/>
              <w:jc w:val="center"/>
              <w:rPr>
                <w:rFonts w:ascii="宋体" w:hAnsi="宋体" w:cs="宋体" w:hint="eastAsia"/>
                <w:bCs/>
                <w:snapToGrid w:val="0"/>
                <w:kern w:val="0"/>
                <w:szCs w:val="21"/>
              </w:rPr>
            </w:pPr>
            <w:r>
              <w:rPr>
                <w:rFonts w:ascii="宋体" w:hAnsi="宋体" w:cs="宋体" w:hint="eastAsia"/>
                <w:bCs/>
                <w:snapToGrid w:val="0"/>
                <w:kern w:val="0"/>
                <w:szCs w:val="21"/>
              </w:rPr>
              <w:lastRenderedPageBreak/>
              <w:t>2.1</w:t>
            </w:r>
          </w:p>
        </w:tc>
        <w:tc>
          <w:tcPr>
            <w:tcW w:w="1904" w:type="dxa"/>
            <w:tcBorders>
              <w:top w:val="single" w:sz="4" w:space="0" w:color="auto"/>
              <w:left w:val="nil"/>
              <w:right w:val="single" w:sz="4" w:space="0" w:color="auto"/>
            </w:tcBorders>
            <w:vAlign w:val="center"/>
          </w:tcPr>
          <w:p w14:paraId="05923DB9" w14:textId="77777777" w:rsidR="000D0574" w:rsidRDefault="00385DF3">
            <w:pPr>
              <w:rPr>
                <w:rFonts w:ascii="宋体" w:hAnsi="宋体" w:hint="eastAsia"/>
                <w:color w:val="FF0000"/>
                <w:szCs w:val="21"/>
              </w:rPr>
            </w:pPr>
            <w:r>
              <w:rPr>
                <w:rFonts w:ascii="宋体" w:hAnsi="宋体" w:hint="eastAsia"/>
                <w:szCs w:val="21"/>
              </w:rPr>
              <w:t>施工组织设计内容完整性和编制水平</w:t>
            </w:r>
          </w:p>
        </w:tc>
        <w:tc>
          <w:tcPr>
            <w:tcW w:w="704" w:type="dxa"/>
            <w:tcBorders>
              <w:top w:val="single" w:sz="4" w:space="0" w:color="auto"/>
              <w:left w:val="nil"/>
              <w:right w:val="single" w:sz="4" w:space="0" w:color="auto"/>
            </w:tcBorders>
            <w:vAlign w:val="center"/>
          </w:tcPr>
          <w:p w14:paraId="5656911C" w14:textId="77777777" w:rsidR="000D0574" w:rsidRDefault="00385DF3">
            <w:pPr>
              <w:adjustRightInd w:val="0"/>
              <w:snapToGrid w:val="0"/>
              <w:jc w:val="center"/>
              <w:rPr>
                <w:rFonts w:ascii="宋体" w:hAnsi="宋体" w:cs="宋体" w:hint="eastAsia"/>
                <w:bCs/>
                <w:snapToGrid w:val="0"/>
                <w:kern w:val="0"/>
                <w:szCs w:val="21"/>
              </w:rPr>
            </w:pPr>
            <w:r>
              <w:rPr>
                <w:rFonts w:ascii="宋体" w:hAnsi="宋体" w:cs="宋体" w:hint="eastAsia"/>
                <w:bCs/>
                <w:snapToGrid w:val="0"/>
                <w:kern w:val="0"/>
                <w:szCs w:val="21"/>
              </w:rPr>
              <w:t>8</w:t>
            </w:r>
          </w:p>
        </w:tc>
        <w:tc>
          <w:tcPr>
            <w:tcW w:w="11724" w:type="dxa"/>
            <w:tcBorders>
              <w:top w:val="single" w:sz="4" w:space="0" w:color="auto"/>
              <w:left w:val="nil"/>
              <w:bottom w:val="single" w:sz="4" w:space="0" w:color="auto"/>
              <w:right w:val="single" w:sz="4" w:space="0" w:color="auto"/>
            </w:tcBorders>
            <w:vAlign w:val="center"/>
          </w:tcPr>
          <w:p w14:paraId="5209D422" w14:textId="77777777" w:rsidR="000D0574" w:rsidRDefault="00385DF3">
            <w:pPr>
              <w:rPr>
                <w:rFonts w:ascii="宋体" w:hAnsi="宋体" w:hint="eastAsia"/>
                <w:color w:val="FF0000"/>
                <w:szCs w:val="21"/>
              </w:rPr>
            </w:pPr>
            <w:r>
              <w:rPr>
                <w:rFonts w:ascii="宋体" w:hAnsi="宋体" w:hint="eastAsia"/>
                <w:szCs w:val="21"/>
              </w:rPr>
              <w:t>施工组织设计结构完整、措施详细，编制思路清晰、层次清楚，内容严谨全面，能图文结合。有指导性、针对性、可操作性，符合规范，各投标人横向评比按等级打分。优得8分，良得4分，一般得1分，未提供相关内容不得分。</w:t>
            </w:r>
          </w:p>
        </w:tc>
      </w:tr>
      <w:tr w:rsidR="000D0574" w14:paraId="7F8C153B" w14:textId="77777777">
        <w:trPr>
          <w:trHeight w:val="454"/>
          <w:jc w:val="center"/>
        </w:trPr>
        <w:tc>
          <w:tcPr>
            <w:tcW w:w="831" w:type="dxa"/>
            <w:tcBorders>
              <w:top w:val="single" w:sz="4" w:space="0" w:color="auto"/>
              <w:left w:val="single" w:sz="4" w:space="0" w:color="auto"/>
              <w:right w:val="single" w:sz="4" w:space="0" w:color="auto"/>
            </w:tcBorders>
            <w:vAlign w:val="center"/>
          </w:tcPr>
          <w:p w14:paraId="74DCC3A5" w14:textId="77777777" w:rsidR="000D0574" w:rsidRDefault="00385DF3">
            <w:pPr>
              <w:widowControl/>
              <w:adjustRightInd w:val="0"/>
              <w:snapToGrid w:val="0"/>
              <w:jc w:val="center"/>
              <w:rPr>
                <w:rFonts w:ascii="宋体" w:hAnsi="宋体" w:cs="宋体" w:hint="eastAsia"/>
                <w:bCs/>
                <w:snapToGrid w:val="0"/>
                <w:kern w:val="0"/>
                <w:szCs w:val="21"/>
              </w:rPr>
            </w:pPr>
            <w:r>
              <w:rPr>
                <w:rFonts w:ascii="宋体" w:hAnsi="宋体" w:cs="宋体" w:hint="eastAsia"/>
                <w:bCs/>
                <w:snapToGrid w:val="0"/>
                <w:kern w:val="0"/>
                <w:szCs w:val="21"/>
              </w:rPr>
              <w:t>2.2</w:t>
            </w:r>
          </w:p>
        </w:tc>
        <w:tc>
          <w:tcPr>
            <w:tcW w:w="1904" w:type="dxa"/>
            <w:tcBorders>
              <w:top w:val="single" w:sz="4" w:space="0" w:color="auto"/>
              <w:left w:val="nil"/>
              <w:right w:val="single" w:sz="4" w:space="0" w:color="auto"/>
            </w:tcBorders>
            <w:vAlign w:val="center"/>
          </w:tcPr>
          <w:p w14:paraId="544A9A0F" w14:textId="77777777" w:rsidR="000D0574" w:rsidRDefault="00385DF3">
            <w:pPr>
              <w:rPr>
                <w:rFonts w:ascii="宋体" w:hAnsi="宋体" w:hint="eastAsia"/>
                <w:color w:val="FF0000"/>
                <w:szCs w:val="21"/>
              </w:rPr>
            </w:pPr>
            <w:r>
              <w:rPr>
                <w:rFonts w:ascii="宋体" w:hAnsi="宋体" w:hint="eastAsia"/>
                <w:szCs w:val="21"/>
              </w:rPr>
              <w:t>施工方案与技术措施的合理性、科学性与可行性</w:t>
            </w:r>
          </w:p>
        </w:tc>
        <w:tc>
          <w:tcPr>
            <w:tcW w:w="704" w:type="dxa"/>
            <w:tcBorders>
              <w:top w:val="single" w:sz="4" w:space="0" w:color="auto"/>
              <w:left w:val="nil"/>
              <w:right w:val="single" w:sz="4" w:space="0" w:color="auto"/>
            </w:tcBorders>
            <w:vAlign w:val="center"/>
          </w:tcPr>
          <w:p w14:paraId="4D051ADF" w14:textId="77777777" w:rsidR="000D0574" w:rsidRDefault="00385DF3">
            <w:pPr>
              <w:adjustRightInd w:val="0"/>
              <w:snapToGrid w:val="0"/>
              <w:jc w:val="center"/>
              <w:rPr>
                <w:rFonts w:ascii="宋体" w:hAnsi="宋体" w:cs="宋体" w:hint="eastAsia"/>
                <w:bCs/>
                <w:snapToGrid w:val="0"/>
                <w:kern w:val="0"/>
                <w:szCs w:val="21"/>
              </w:rPr>
            </w:pPr>
            <w:r>
              <w:rPr>
                <w:rFonts w:ascii="宋体" w:hAnsi="宋体" w:cs="宋体" w:hint="eastAsia"/>
                <w:bCs/>
                <w:snapToGrid w:val="0"/>
                <w:kern w:val="0"/>
                <w:szCs w:val="21"/>
              </w:rPr>
              <w:t>8</w:t>
            </w:r>
          </w:p>
        </w:tc>
        <w:tc>
          <w:tcPr>
            <w:tcW w:w="11724" w:type="dxa"/>
            <w:tcBorders>
              <w:top w:val="single" w:sz="4" w:space="0" w:color="auto"/>
              <w:left w:val="nil"/>
              <w:bottom w:val="single" w:sz="4" w:space="0" w:color="auto"/>
              <w:right w:val="single" w:sz="4" w:space="0" w:color="auto"/>
            </w:tcBorders>
            <w:vAlign w:val="center"/>
          </w:tcPr>
          <w:p w14:paraId="57E4CCA7" w14:textId="77777777" w:rsidR="000D0574" w:rsidRDefault="00385DF3">
            <w:pPr>
              <w:rPr>
                <w:rFonts w:ascii="宋体" w:hAnsi="宋体" w:hint="eastAsia"/>
                <w:color w:val="FF0000"/>
                <w:szCs w:val="21"/>
              </w:rPr>
            </w:pPr>
            <w:r>
              <w:rPr>
                <w:rFonts w:ascii="宋体" w:hAnsi="宋体" w:hint="eastAsia"/>
                <w:szCs w:val="21"/>
              </w:rPr>
              <w:t>结合现场实际情况，针对性提出及编制的施工方案，包括但不限于项目管理目标、施工部署安排、重点部位及特殊工艺施工技术等，技术措施合理、科学与可行，提出应针对不同的风险点制定突发事件紧急预案。各投标人横向评比按等级打分。优得8分，良得4分，一般得1分，未提供相关内容不得分。</w:t>
            </w:r>
          </w:p>
        </w:tc>
      </w:tr>
      <w:tr w:rsidR="000D0574" w14:paraId="3592707C" w14:textId="77777777">
        <w:trPr>
          <w:trHeight w:val="454"/>
          <w:jc w:val="center"/>
        </w:trPr>
        <w:tc>
          <w:tcPr>
            <w:tcW w:w="831" w:type="dxa"/>
            <w:tcBorders>
              <w:top w:val="single" w:sz="4" w:space="0" w:color="auto"/>
              <w:left w:val="single" w:sz="4" w:space="0" w:color="auto"/>
              <w:bottom w:val="single" w:sz="4" w:space="0" w:color="auto"/>
              <w:right w:val="single" w:sz="4" w:space="0" w:color="auto"/>
            </w:tcBorders>
            <w:vAlign w:val="center"/>
          </w:tcPr>
          <w:p w14:paraId="3C176E39" w14:textId="77777777" w:rsidR="000D0574" w:rsidRDefault="00385DF3">
            <w:pPr>
              <w:widowControl/>
              <w:adjustRightInd w:val="0"/>
              <w:snapToGrid w:val="0"/>
              <w:jc w:val="center"/>
              <w:rPr>
                <w:rFonts w:ascii="宋体" w:hAnsi="宋体" w:cs="宋体" w:hint="eastAsia"/>
                <w:bCs/>
                <w:snapToGrid w:val="0"/>
                <w:kern w:val="0"/>
                <w:szCs w:val="21"/>
              </w:rPr>
            </w:pPr>
            <w:r>
              <w:rPr>
                <w:rFonts w:ascii="宋体" w:hAnsi="宋体" w:cs="宋体" w:hint="eastAsia"/>
                <w:bCs/>
                <w:snapToGrid w:val="0"/>
                <w:kern w:val="0"/>
                <w:szCs w:val="21"/>
              </w:rPr>
              <w:t>2.3</w:t>
            </w:r>
          </w:p>
        </w:tc>
        <w:tc>
          <w:tcPr>
            <w:tcW w:w="1904" w:type="dxa"/>
            <w:tcBorders>
              <w:top w:val="single" w:sz="4" w:space="0" w:color="auto"/>
              <w:left w:val="nil"/>
              <w:bottom w:val="single" w:sz="4" w:space="0" w:color="auto"/>
              <w:right w:val="single" w:sz="4" w:space="0" w:color="auto"/>
            </w:tcBorders>
            <w:vAlign w:val="center"/>
          </w:tcPr>
          <w:p w14:paraId="69EC48DC" w14:textId="77777777" w:rsidR="000D0574" w:rsidRDefault="00385DF3">
            <w:pPr>
              <w:rPr>
                <w:rFonts w:ascii="宋体" w:hAnsi="宋体" w:hint="eastAsia"/>
                <w:color w:val="FF0000"/>
                <w:szCs w:val="21"/>
              </w:rPr>
            </w:pPr>
            <w:r>
              <w:rPr>
                <w:rFonts w:ascii="宋体" w:hAnsi="宋体" w:hint="eastAsia"/>
                <w:szCs w:val="21"/>
              </w:rPr>
              <w:t>质量管理体系与措施</w:t>
            </w:r>
          </w:p>
        </w:tc>
        <w:tc>
          <w:tcPr>
            <w:tcW w:w="704" w:type="dxa"/>
            <w:tcBorders>
              <w:top w:val="single" w:sz="4" w:space="0" w:color="auto"/>
              <w:left w:val="nil"/>
              <w:bottom w:val="single" w:sz="4" w:space="0" w:color="auto"/>
              <w:right w:val="single" w:sz="4" w:space="0" w:color="auto"/>
            </w:tcBorders>
            <w:vAlign w:val="center"/>
          </w:tcPr>
          <w:p w14:paraId="28B41D0E" w14:textId="77777777" w:rsidR="000D0574" w:rsidRDefault="00385DF3">
            <w:pPr>
              <w:jc w:val="center"/>
              <w:rPr>
                <w:rFonts w:ascii="宋体" w:hAnsi="宋体" w:cs="宋体" w:hint="eastAsia"/>
                <w:bCs/>
                <w:snapToGrid w:val="0"/>
                <w:kern w:val="0"/>
                <w:szCs w:val="21"/>
              </w:rPr>
            </w:pPr>
            <w:r>
              <w:rPr>
                <w:rFonts w:ascii="宋体" w:hAnsi="宋体" w:cs="宋体" w:hint="eastAsia"/>
                <w:bCs/>
                <w:snapToGrid w:val="0"/>
                <w:kern w:val="0"/>
                <w:szCs w:val="21"/>
              </w:rPr>
              <w:t>8</w:t>
            </w:r>
          </w:p>
        </w:tc>
        <w:tc>
          <w:tcPr>
            <w:tcW w:w="11724" w:type="dxa"/>
            <w:tcBorders>
              <w:top w:val="single" w:sz="4" w:space="0" w:color="auto"/>
              <w:left w:val="nil"/>
              <w:bottom w:val="single" w:sz="4" w:space="0" w:color="auto"/>
              <w:right w:val="single" w:sz="4" w:space="0" w:color="auto"/>
            </w:tcBorders>
            <w:vAlign w:val="center"/>
          </w:tcPr>
          <w:p w14:paraId="20CB629A" w14:textId="77777777" w:rsidR="000D0574" w:rsidRDefault="00385DF3">
            <w:pPr>
              <w:rPr>
                <w:rFonts w:ascii="宋体" w:hAnsi="宋体" w:hint="eastAsia"/>
                <w:color w:val="FF0000"/>
                <w:szCs w:val="21"/>
              </w:rPr>
            </w:pPr>
            <w:r>
              <w:rPr>
                <w:rFonts w:ascii="宋体" w:hAnsi="宋体" w:hint="eastAsia"/>
                <w:szCs w:val="21"/>
              </w:rPr>
              <w:t>根据本工程的质量目标，针对项目的重点、难点等实际情况，从质量保证体系、质量管理机构、专业实施能力保证等方面提出详细的质量保证措施。质量管理体系完善、质量保证措施得当，各投标人横向评比按等级打分。优得8分，良得4分，一般得1分，未提供相关内容不得分。</w:t>
            </w:r>
          </w:p>
        </w:tc>
      </w:tr>
      <w:tr w:rsidR="000D0574" w14:paraId="711DFE2E" w14:textId="77777777">
        <w:trPr>
          <w:trHeight w:val="454"/>
          <w:jc w:val="center"/>
        </w:trPr>
        <w:tc>
          <w:tcPr>
            <w:tcW w:w="831" w:type="dxa"/>
            <w:tcBorders>
              <w:top w:val="single" w:sz="4" w:space="0" w:color="auto"/>
              <w:left w:val="single" w:sz="4" w:space="0" w:color="auto"/>
              <w:bottom w:val="single" w:sz="4" w:space="0" w:color="auto"/>
              <w:right w:val="single" w:sz="4" w:space="0" w:color="auto"/>
            </w:tcBorders>
            <w:vAlign w:val="center"/>
          </w:tcPr>
          <w:p w14:paraId="4DF203E9" w14:textId="77777777" w:rsidR="000D0574" w:rsidRDefault="00385DF3">
            <w:pPr>
              <w:widowControl/>
              <w:adjustRightInd w:val="0"/>
              <w:snapToGrid w:val="0"/>
              <w:jc w:val="center"/>
              <w:rPr>
                <w:rFonts w:ascii="宋体" w:hAnsi="宋体" w:cs="宋体" w:hint="eastAsia"/>
                <w:bCs/>
                <w:snapToGrid w:val="0"/>
                <w:kern w:val="0"/>
                <w:szCs w:val="21"/>
              </w:rPr>
            </w:pPr>
            <w:r>
              <w:rPr>
                <w:rFonts w:ascii="宋体" w:hAnsi="宋体" w:cs="宋体" w:hint="eastAsia"/>
                <w:bCs/>
                <w:snapToGrid w:val="0"/>
                <w:kern w:val="0"/>
                <w:szCs w:val="21"/>
              </w:rPr>
              <w:t>2.4</w:t>
            </w:r>
          </w:p>
        </w:tc>
        <w:tc>
          <w:tcPr>
            <w:tcW w:w="1904" w:type="dxa"/>
            <w:tcBorders>
              <w:top w:val="single" w:sz="4" w:space="0" w:color="auto"/>
              <w:left w:val="nil"/>
              <w:bottom w:val="single" w:sz="4" w:space="0" w:color="auto"/>
              <w:right w:val="single" w:sz="4" w:space="0" w:color="auto"/>
            </w:tcBorders>
            <w:vAlign w:val="center"/>
          </w:tcPr>
          <w:p w14:paraId="588CEAB1" w14:textId="77777777" w:rsidR="000D0574" w:rsidRDefault="00385DF3">
            <w:pPr>
              <w:rPr>
                <w:rFonts w:ascii="宋体" w:hAnsi="宋体" w:hint="eastAsia"/>
                <w:color w:val="FF0000"/>
                <w:szCs w:val="21"/>
              </w:rPr>
            </w:pPr>
            <w:r>
              <w:rPr>
                <w:rFonts w:ascii="宋体" w:hAnsi="宋体" w:hint="eastAsia"/>
                <w:szCs w:val="21"/>
              </w:rPr>
              <w:t>安全管理体系与措施</w:t>
            </w:r>
          </w:p>
        </w:tc>
        <w:tc>
          <w:tcPr>
            <w:tcW w:w="704" w:type="dxa"/>
            <w:tcBorders>
              <w:top w:val="single" w:sz="4" w:space="0" w:color="auto"/>
              <w:left w:val="nil"/>
              <w:bottom w:val="single" w:sz="4" w:space="0" w:color="auto"/>
              <w:right w:val="single" w:sz="4" w:space="0" w:color="auto"/>
            </w:tcBorders>
            <w:vAlign w:val="center"/>
          </w:tcPr>
          <w:p w14:paraId="31147B78" w14:textId="77777777" w:rsidR="000D0574" w:rsidRDefault="00385DF3">
            <w:pPr>
              <w:widowControl/>
              <w:adjustRightInd w:val="0"/>
              <w:snapToGrid w:val="0"/>
              <w:jc w:val="center"/>
              <w:rPr>
                <w:rFonts w:ascii="宋体" w:hAnsi="宋体" w:cs="宋体" w:hint="eastAsia"/>
                <w:bCs/>
                <w:snapToGrid w:val="0"/>
                <w:kern w:val="0"/>
                <w:szCs w:val="21"/>
              </w:rPr>
            </w:pPr>
            <w:r>
              <w:rPr>
                <w:rFonts w:ascii="宋体" w:hAnsi="宋体" w:cs="宋体" w:hint="eastAsia"/>
                <w:bCs/>
                <w:snapToGrid w:val="0"/>
                <w:kern w:val="0"/>
                <w:szCs w:val="21"/>
              </w:rPr>
              <w:t>8</w:t>
            </w:r>
          </w:p>
        </w:tc>
        <w:tc>
          <w:tcPr>
            <w:tcW w:w="11724" w:type="dxa"/>
            <w:tcBorders>
              <w:top w:val="single" w:sz="4" w:space="0" w:color="auto"/>
              <w:left w:val="nil"/>
              <w:bottom w:val="single" w:sz="4" w:space="0" w:color="auto"/>
              <w:right w:val="single" w:sz="4" w:space="0" w:color="auto"/>
            </w:tcBorders>
            <w:vAlign w:val="center"/>
          </w:tcPr>
          <w:p w14:paraId="79D16509" w14:textId="77777777" w:rsidR="000D0574" w:rsidRDefault="00385DF3">
            <w:pPr>
              <w:rPr>
                <w:rFonts w:ascii="宋体" w:hAnsi="宋体" w:hint="eastAsia"/>
                <w:color w:val="FF0000"/>
                <w:szCs w:val="21"/>
              </w:rPr>
            </w:pPr>
            <w:r>
              <w:rPr>
                <w:rFonts w:ascii="宋体" w:hAnsi="宋体" w:hint="eastAsia"/>
                <w:szCs w:val="21"/>
              </w:rPr>
              <w:t>根据项目特点提出安全管理体系与措施，针对性强，对本项目安全文明施工的重点难点分析透彻，安全管理体系完善、安全保证措施得当，各投标人横向评比按等级打分。优得8分，良得4分，一般得1分，未提供相关内容不得分。</w:t>
            </w:r>
          </w:p>
        </w:tc>
      </w:tr>
      <w:tr w:rsidR="000D0574" w14:paraId="2584CDF1" w14:textId="77777777">
        <w:trPr>
          <w:trHeight w:val="454"/>
          <w:jc w:val="center"/>
        </w:trPr>
        <w:tc>
          <w:tcPr>
            <w:tcW w:w="831" w:type="dxa"/>
            <w:tcBorders>
              <w:top w:val="single" w:sz="4" w:space="0" w:color="auto"/>
              <w:left w:val="single" w:sz="4" w:space="0" w:color="auto"/>
              <w:bottom w:val="single" w:sz="4" w:space="0" w:color="auto"/>
              <w:right w:val="single" w:sz="4" w:space="0" w:color="auto"/>
            </w:tcBorders>
            <w:vAlign w:val="center"/>
          </w:tcPr>
          <w:p w14:paraId="26AD2AEA" w14:textId="77777777" w:rsidR="000D0574" w:rsidRDefault="00385DF3">
            <w:pPr>
              <w:widowControl/>
              <w:adjustRightInd w:val="0"/>
              <w:snapToGrid w:val="0"/>
              <w:jc w:val="center"/>
              <w:rPr>
                <w:rFonts w:ascii="宋体" w:hAnsi="宋体" w:cs="宋体" w:hint="eastAsia"/>
                <w:bCs/>
                <w:snapToGrid w:val="0"/>
                <w:kern w:val="0"/>
                <w:szCs w:val="21"/>
              </w:rPr>
            </w:pPr>
            <w:r>
              <w:rPr>
                <w:rFonts w:ascii="宋体" w:hAnsi="宋体" w:cs="宋体" w:hint="eastAsia"/>
                <w:bCs/>
                <w:snapToGrid w:val="0"/>
                <w:kern w:val="0"/>
                <w:szCs w:val="21"/>
              </w:rPr>
              <w:t>2.5</w:t>
            </w:r>
          </w:p>
        </w:tc>
        <w:tc>
          <w:tcPr>
            <w:tcW w:w="1904" w:type="dxa"/>
            <w:tcBorders>
              <w:top w:val="single" w:sz="4" w:space="0" w:color="auto"/>
              <w:left w:val="nil"/>
              <w:bottom w:val="single" w:sz="4" w:space="0" w:color="auto"/>
              <w:right w:val="single" w:sz="4" w:space="0" w:color="auto"/>
            </w:tcBorders>
            <w:vAlign w:val="center"/>
          </w:tcPr>
          <w:p w14:paraId="5C5424C1" w14:textId="77777777" w:rsidR="000D0574" w:rsidRDefault="00385DF3">
            <w:pPr>
              <w:rPr>
                <w:rFonts w:ascii="宋体" w:hAnsi="宋体" w:hint="eastAsia"/>
                <w:color w:val="FF0000"/>
                <w:szCs w:val="21"/>
              </w:rPr>
            </w:pPr>
            <w:r>
              <w:rPr>
                <w:rFonts w:ascii="宋体" w:hAnsi="宋体" w:hint="eastAsia"/>
                <w:szCs w:val="21"/>
              </w:rPr>
              <w:t>环境保护管理体系与措施</w:t>
            </w:r>
          </w:p>
        </w:tc>
        <w:tc>
          <w:tcPr>
            <w:tcW w:w="704" w:type="dxa"/>
            <w:tcBorders>
              <w:top w:val="single" w:sz="4" w:space="0" w:color="auto"/>
              <w:left w:val="nil"/>
              <w:bottom w:val="single" w:sz="4" w:space="0" w:color="auto"/>
              <w:right w:val="single" w:sz="4" w:space="0" w:color="auto"/>
            </w:tcBorders>
            <w:vAlign w:val="center"/>
          </w:tcPr>
          <w:p w14:paraId="2312E079" w14:textId="77777777" w:rsidR="000D0574" w:rsidRDefault="00385DF3">
            <w:pPr>
              <w:widowControl/>
              <w:adjustRightInd w:val="0"/>
              <w:snapToGrid w:val="0"/>
              <w:jc w:val="center"/>
              <w:rPr>
                <w:rFonts w:ascii="宋体" w:hAnsi="宋体" w:cs="宋体" w:hint="eastAsia"/>
                <w:bCs/>
                <w:snapToGrid w:val="0"/>
                <w:kern w:val="0"/>
                <w:szCs w:val="21"/>
              </w:rPr>
            </w:pPr>
            <w:r>
              <w:rPr>
                <w:rFonts w:ascii="宋体" w:hAnsi="宋体" w:cs="宋体" w:hint="eastAsia"/>
                <w:bCs/>
                <w:snapToGrid w:val="0"/>
                <w:kern w:val="0"/>
                <w:szCs w:val="21"/>
              </w:rPr>
              <w:t>8</w:t>
            </w:r>
          </w:p>
        </w:tc>
        <w:tc>
          <w:tcPr>
            <w:tcW w:w="11724" w:type="dxa"/>
            <w:tcBorders>
              <w:top w:val="single" w:sz="4" w:space="0" w:color="auto"/>
              <w:left w:val="nil"/>
              <w:bottom w:val="single" w:sz="4" w:space="0" w:color="auto"/>
              <w:right w:val="single" w:sz="4" w:space="0" w:color="auto"/>
            </w:tcBorders>
            <w:vAlign w:val="center"/>
          </w:tcPr>
          <w:p w14:paraId="263A4C10" w14:textId="77777777" w:rsidR="000D0574" w:rsidRDefault="00385DF3">
            <w:pPr>
              <w:rPr>
                <w:rFonts w:ascii="宋体" w:hAnsi="宋体" w:hint="eastAsia"/>
                <w:color w:val="FF0000"/>
                <w:szCs w:val="21"/>
              </w:rPr>
            </w:pPr>
            <w:r>
              <w:rPr>
                <w:rFonts w:ascii="宋体" w:hAnsi="宋体" w:hint="eastAsia"/>
                <w:szCs w:val="21"/>
              </w:rPr>
              <w:t>根据本工程的环境保护目标，针对项目的重点、难点等实际情况，提出环境保护管理体系及相关保证措施。环境保护管理体系完善、环境保护管理措施得当，各投标人横向评比按等级打分。优得8分，良得4分，一般得1分，未提供相关内容不得分。</w:t>
            </w:r>
          </w:p>
        </w:tc>
      </w:tr>
      <w:tr w:rsidR="000D0574" w14:paraId="789EF282" w14:textId="77777777">
        <w:trPr>
          <w:trHeight w:val="454"/>
          <w:jc w:val="center"/>
        </w:trPr>
        <w:tc>
          <w:tcPr>
            <w:tcW w:w="831" w:type="dxa"/>
            <w:tcBorders>
              <w:top w:val="single" w:sz="4" w:space="0" w:color="auto"/>
              <w:left w:val="single" w:sz="4" w:space="0" w:color="auto"/>
              <w:bottom w:val="single" w:sz="4" w:space="0" w:color="auto"/>
              <w:right w:val="single" w:sz="4" w:space="0" w:color="auto"/>
            </w:tcBorders>
            <w:vAlign w:val="center"/>
          </w:tcPr>
          <w:p w14:paraId="72DD5F01" w14:textId="77777777" w:rsidR="000D0574" w:rsidRDefault="00385DF3">
            <w:pPr>
              <w:widowControl/>
              <w:adjustRightInd w:val="0"/>
              <w:snapToGrid w:val="0"/>
              <w:jc w:val="center"/>
              <w:rPr>
                <w:rFonts w:ascii="宋体" w:hAnsi="宋体" w:cs="宋体" w:hint="eastAsia"/>
                <w:bCs/>
                <w:snapToGrid w:val="0"/>
                <w:kern w:val="0"/>
                <w:szCs w:val="21"/>
              </w:rPr>
            </w:pPr>
            <w:r>
              <w:rPr>
                <w:rFonts w:ascii="宋体" w:hAnsi="宋体" w:cs="宋体" w:hint="eastAsia"/>
                <w:bCs/>
                <w:snapToGrid w:val="0"/>
                <w:kern w:val="0"/>
                <w:szCs w:val="21"/>
              </w:rPr>
              <w:t>2.6</w:t>
            </w:r>
          </w:p>
        </w:tc>
        <w:tc>
          <w:tcPr>
            <w:tcW w:w="1904" w:type="dxa"/>
            <w:tcBorders>
              <w:top w:val="single" w:sz="4" w:space="0" w:color="auto"/>
              <w:left w:val="nil"/>
              <w:bottom w:val="single" w:sz="4" w:space="0" w:color="auto"/>
              <w:right w:val="single" w:sz="4" w:space="0" w:color="auto"/>
            </w:tcBorders>
            <w:vAlign w:val="center"/>
          </w:tcPr>
          <w:p w14:paraId="31929C01" w14:textId="77777777" w:rsidR="000D0574" w:rsidRDefault="00385DF3">
            <w:pPr>
              <w:rPr>
                <w:rFonts w:ascii="宋体" w:hAnsi="宋体" w:hint="eastAsia"/>
                <w:color w:val="FF0000"/>
                <w:szCs w:val="21"/>
              </w:rPr>
            </w:pPr>
            <w:r>
              <w:rPr>
                <w:rFonts w:ascii="宋体" w:hAnsi="宋体" w:hint="eastAsia"/>
                <w:szCs w:val="21"/>
              </w:rPr>
              <w:t>工程建设进度计划与措施</w:t>
            </w:r>
          </w:p>
        </w:tc>
        <w:tc>
          <w:tcPr>
            <w:tcW w:w="704" w:type="dxa"/>
            <w:tcBorders>
              <w:top w:val="single" w:sz="4" w:space="0" w:color="auto"/>
              <w:left w:val="nil"/>
              <w:bottom w:val="single" w:sz="4" w:space="0" w:color="auto"/>
              <w:right w:val="single" w:sz="4" w:space="0" w:color="auto"/>
            </w:tcBorders>
            <w:vAlign w:val="center"/>
          </w:tcPr>
          <w:p w14:paraId="6077A8E7" w14:textId="77777777" w:rsidR="000D0574" w:rsidRDefault="00385DF3">
            <w:pPr>
              <w:widowControl/>
              <w:adjustRightInd w:val="0"/>
              <w:snapToGrid w:val="0"/>
              <w:jc w:val="center"/>
              <w:rPr>
                <w:rFonts w:ascii="宋体" w:hAnsi="宋体" w:cs="宋体" w:hint="eastAsia"/>
                <w:bCs/>
                <w:snapToGrid w:val="0"/>
                <w:kern w:val="0"/>
                <w:szCs w:val="21"/>
              </w:rPr>
            </w:pPr>
            <w:r>
              <w:rPr>
                <w:rFonts w:ascii="宋体" w:hAnsi="宋体" w:cs="宋体" w:hint="eastAsia"/>
                <w:bCs/>
                <w:snapToGrid w:val="0"/>
                <w:kern w:val="0"/>
                <w:szCs w:val="21"/>
              </w:rPr>
              <w:t>8</w:t>
            </w:r>
          </w:p>
        </w:tc>
        <w:tc>
          <w:tcPr>
            <w:tcW w:w="11724" w:type="dxa"/>
            <w:tcBorders>
              <w:top w:val="single" w:sz="4" w:space="0" w:color="auto"/>
              <w:left w:val="nil"/>
              <w:bottom w:val="single" w:sz="4" w:space="0" w:color="auto"/>
              <w:right w:val="single" w:sz="4" w:space="0" w:color="auto"/>
            </w:tcBorders>
            <w:vAlign w:val="center"/>
          </w:tcPr>
          <w:p w14:paraId="69979E40" w14:textId="77777777" w:rsidR="000D0574" w:rsidRDefault="00385DF3">
            <w:pPr>
              <w:rPr>
                <w:rFonts w:ascii="宋体" w:hAnsi="宋体" w:hint="eastAsia"/>
                <w:color w:val="FF0000"/>
                <w:szCs w:val="21"/>
              </w:rPr>
            </w:pPr>
            <w:r>
              <w:rPr>
                <w:rFonts w:ascii="宋体" w:hAnsi="宋体" w:hint="eastAsia"/>
                <w:szCs w:val="21"/>
              </w:rPr>
              <w:t>工程建设进度满足招标文件要求，关键线路清晰、准确、完整，计划编制合理、可行，关键节点的控制措施合理，各投标人横向评比按等级打分。优得8分，良得4分，一般得1分，未提供相关内容不得分。</w:t>
            </w:r>
          </w:p>
        </w:tc>
      </w:tr>
      <w:tr w:rsidR="000D0574" w14:paraId="21C542D1" w14:textId="77777777">
        <w:trPr>
          <w:trHeight w:val="454"/>
          <w:jc w:val="center"/>
        </w:trPr>
        <w:tc>
          <w:tcPr>
            <w:tcW w:w="831" w:type="dxa"/>
            <w:tcBorders>
              <w:top w:val="single" w:sz="4" w:space="0" w:color="auto"/>
              <w:left w:val="single" w:sz="4" w:space="0" w:color="auto"/>
              <w:bottom w:val="single" w:sz="4" w:space="0" w:color="auto"/>
              <w:right w:val="single" w:sz="4" w:space="0" w:color="auto"/>
            </w:tcBorders>
            <w:vAlign w:val="center"/>
          </w:tcPr>
          <w:p w14:paraId="04CA6FB3" w14:textId="77777777" w:rsidR="000D0574" w:rsidRDefault="00385DF3">
            <w:pPr>
              <w:widowControl/>
              <w:adjustRightInd w:val="0"/>
              <w:snapToGrid w:val="0"/>
              <w:jc w:val="center"/>
              <w:rPr>
                <w:rFonts w:ascii="宋体" w:hAnsi="宋体" w:cs="宋体" w:hint="eastAsia"/>
                <w:bCs/>
                <w:snapToGrid w:val="0"/>
                <w:kern w:val="0"/>
                <w:szCs w:val="21"/>
              </w:rPr>
            </w:pPr>
            <w:r>
              <w:rPr>
                <w:rFonts w:ascii="宋体" w:hAnsi="宋体" w:cs="宋体" w:hint="eastAsia"/>
                <w:bCs/>
                <w:snapToGrid w:val="0"/>
                <w:kern w:val="0"/>
                <w:szCs w:val="21"/>
              </w:rPr>
              <w:t>2.7</w:t>
            </w:r>
          </w:p>
        </w:tc>
        <w:tc>
          <w:tcPr>
            <w:tcW w:w="1904" w:type="dxa"/>
            <w:tcBorders>
              <w:top w:val="single" w:sz="4" w:space="0" w:color="auto"/>
              <w:left w:val="nil"/>
              <w:bottom w:val="single" w:sz="4" w:space="0" w:color="auto"/>
              <w:right w:val="single" w:sz="4" w:space="0" w:color="auto"/>
            </w:tcBorders>
            <w:vAlign w:val="center"/>
          </w:tcPr>
          <w:p w14:paraId="652BCCEA" w14:textId="77777777" w:rsidR="000D0574" w:rsidRDefault="00385DF3">
            <w:pPr>
              <w:rPr>
                <w:rFonts w:ascii="宋体" w:hAnsi="宋体" w:hint="eastAsia"/>
                <w:color w:val="FF0000"/>
                <w:szCs w:val="21"/>
              </w:rPr>
            </w:pPr>
            <w:r>
              <w:rPr>
                <w:rFonts w:ascii="宋体" w:hAnsi="宋体" w:hint="eastAsia"/>
                <w:szCs w:val="21"/>
              </w:rPr>
              <w:t>资源配备计划</w:t>
            </w:r>
          </w:p>
        </w:tc>
        <w:tc>
          <w:tcPr>
            <w:tcW w:w="704" w:type="dxa"/>
            <w:tcBorders>
              <w:top w:val="single" w:sz="4" w:space="0" w:color="auto"/>
              <w:left w:val="nil"/>
              <w:bottom w:val="single" w:sz="4" w:space="0" w:color="auto"/>
              <w:right w:val="single" w:sz="4" w:space="0" w:color="auto"/>
            </w:tcBorders>
            <w:vAlign w:val="center"/>
          </w:tcPr>
          <w:p w14:paraId="5C611143" w14:textId="77777777" w:rsidR="000D0574" w:rsidRDefault="00385DF3">
            <w:pPr>
              <w:widowControl/>
              <w:adjustRightInd w:val="0"/>
              <w:snapToGrid w:val="0"/>
              <w:jc w:val="center"/>
              <w:rPr>
                <w:rFonts w:ascii="宋体" w:hAnsi="宋体" w:cs="宋体" w:hint="eastAsia"/>
                <w:bCs/>
                <w:snapToGrid w:val="0"/>
                <w:kern w:val="0"/>
                <w:szCs w:val="21"/>
              </w:rPr>
            </w:pPr>
            <w:r>
              <w:rPr>
                <w:rFonts w:ascii="宋体" w:hAnsi="宋体" w:cs="宋体" w:hint="eastAsia"/>
                <w:bCs/>
                <w:snapToGrid w:val="0"/>
                <w:kern w:val="0"/>
                <w:szCs w:val="21"/>
              </w:rPr>
              <w:t>8</w:t>
            </w:r>
          </w:p>
        </w:tc>
        <w:tc>
          <w:tcPr>
            <w:tcW w:w="11724" w:type="dxa"/>
            <w:tcBorders>
              <w:top w:val="single" w:sz="4" w:space="0" w:color="auto"/>
              <w:left w:val="nil"/>
              <w:bottom w:val="single" w:sz="4" w:space="0" w:color="auto"/>
              <w:right w:val="single" w:sz="4" w:space="0" w:color="auto"/>
            </w:tcBorders>
            <w:vAlign w:val="center"/>
          </w:tcPr>
          <w:p w14:paraId="12E01288" w14:textId="77777777" w:rsidR="000D0574" w:rsidRDefault="00385DF3">
            <w:pPr>
              <w:rPr>
                <w:rFonts w:ascii="宋体" w:hAnsi="宋体" w:hint="eastAsia"/>
                <w:szCs w:val="21"/>
              </w:rPr>
            </w:pPr>
            <w:r>
              <w:rPr>
                <w:rFonts w:ascii="宋体" w:hAnsi="宋体" w:hint="eastAsia"/>
                <w:szCs w:val="21"/>
              </w:rPr>
              <w:t>1、投标人拟投入的机械设备：</w:t>
            </w:r>
          </w:p>
          <w:p w14:paraId="3933A10E" w14:textId="77777777" w:rsidR="000D0574" w:rsidRDefault="00385DF3">
            <w:pPr>
              <w:rPr>
                <w:rFonts w:ascii="宋体" w:hAnsi="宋体" w:hint="eastAsia"/>
                <w:szCs w:val="21"/>
              </w:rPr>
            </w:pPr>
            <w:r>
              <w:rPr>
                <w:rFonts w:ascii="宋体" w:hAnsi="宋体" w:hint="eastAsia"/>
                <w:szCs w:val="21"/>
              </w:rPr>
              <w:t>机械设备满足施工过程需求，设备先进、性能优，所提供的机械设备能满足工程施工进度的要求，得4分；</w:t>
            </w:r>
          </w:p>
          <w:p w14:paraId="0CB67207" w14:textId="77777777" w:rsidR="000D0574" w:rsidRDefault="00385DF3">
            <w:pPr>
              <w:rPr>
                <w:rFonts w:ascii="宋体" w:hAnsi="宋体" w:hint="eastAsia"/>
                <w:szCs w:val="21"/>
              </w:rPr>
            </w:pPr>
            <w:r>
              <w:rPr>
                <w:rFonts w:ascii="宋体" w:hAnsi="宋体" w:hint="eastAsia"/>
                <w:szCs w:val="21"/>
              </w:rPr>
              <w:t>机械设备满足施工过程需求，设备较先进、性能较优，所提供的机械设备较能满足工程施工进度的要求，得2分；</w:t>
            </w:r>
          </w:p>
          <w:p w14:paraId="4E412526" w14:textId="77777777" w:rsidR="000D0574" w:rsidRDefault="00385DF3">
            <w:pPr>
              <w:rPr>
                <w:rFonts w:ascii="宋体" w:hAnsi="宋体" w:hint="eastAsia"/>
                <w:szCs w:val="21"/>
              </w:rPr>
            </w:pPr>
            <w:r>
              <w:rPr>
                <w:rFonts w:ascii="宋体" w:hAnsi="宋体" w:hint="eastAsia"/>
                <w:szCs w:val="21"/>
              </w:rPr>
              <w:t>机械设备满足施工过程需求，设备性能一般，所提供的机械设备基本满足工程施工需要，得0.5分；</w:t>
            </w:r>
          </w:p>
          <w:p w14:paraId="343AFBE5" w14:textId="77777777" w:rsidR="000D0574" w:rsidRDefault="00385DF3">
            <w:pPr>
              <w:rPr>
                <w:rFonts w:ascii="宋体" w:hAnsi="宋体" w:hint="eastAsia"/>
                <w:szCs w:val="21"/>
              </w:rPr>
            </w:pPr>
            <w:r>
              <w:rPr>
                <w:rFonts w:ascii="宋体" w:hAnsi="宋体" w:hint="eastAsia"/>
                <w:szCs w:val="21"/>
              </w:rPr>
              <w:t>未提供相关内容不得分。</w:t>
            </w:r>
          </w:p>
          <w:p w14:paraId="55DE58E8" w14:textId="77777777" w:rsidR="000D0574" w:rsidRDefault="00385DF3">
            <w:pPr>
              <w:rPr>
                <w:rFonts w:ascii="宋体" w:hAnsi="宋体" w:hint="eastAsia"/>
                <w:szCs w:val="21"/>
              </w:rPr>
            </w:pPr>
            <w:r>
              <w:rPr>
                <w:rFonts w:ascii="宋体" w:hAnsi="宋体" w:hint="eastAsia"/>
                <w:szCs w:val="21"/>
              </w:rPr>
              <w:t>2、投标人拟投入的劳动力：</w:t>
            </w:r>
          </w:p>
          <w:p w14:paraId="4E059884" w14:textId="77777777" w:rsidR="000D0574" w:rsidRDefault="00385DF3">
            <w:pPr>
              <w:rPr>
                <w:rFonts w:ascii="宋体" w:hAnsi="宋体" w:hint="eastAsia"/>
                <w:szCs w:val="21"/>
              </w:rPr>
            </w:pPr>
            <w:r>
              <w:rPr>
                <w:rFonts w:ascii="宋体" w:hAnsi="宋体" w:hint="eastAsia"/>
                <w:szCs w:val="21"/>
              </w:rPr>
              <w:t>劳动力投入计划满足工程工期计划且配置合理，得4分；</w:t>
            </w:r>
          </w:p>
          <w:p w14:paraId="47B8F0CC" w14:textId="77777777" w:rsidR="000D0574" w:rsidRDefault="00385DF3">
            <w:pPr>
              <w:rPr>
                <w:rFonts w:ascii="宋体" w:hAnsi="宋体" w:hint="eastAsia"/>
                <w:szCs w:val="21"/>
              </w:rPr>
            </w:pPr>
            <w:r>
              <w:rPr>
                <w:rFonts w:ascii="宋体" w:hAnsi="宋体" w:hint="eastAsia"/>
                <w:szCs w:val="21"/>
              </w:rPr>
              <w:t>劳动力投入计划基本满足工程工期计划且配置较合理，得2分；</w:t>
            </w:r>
          </w:p>
          <w:p w14:paraId="1CFA8AB8" w14:textId="77777777" w:rsidR="000D0574" w:rsidRDefault="00385DF3">
            <w:pPr>
              <w:rPr>
                <w:rFonts w:ascii="宋体" w:hAnsi="宋体" w:hint="eastAsia"/>
                <w:szCs w:val="21"/>
              </w:rPr>
            </w:pPr>
            <w:r>
              <w:rPr>
                <w:rFonts w:ascii="宋体" w:hAnsi="宋体" w:hint="eastAsia"/>
                <w:szCs w:val="21"/>
              </w:rPr>
              <w:t>劳动力投入计划基本满足工程工期计划，得0.5分；</w:t>
            </w:r>
          </w:p>
          <w:p w14:paraId="52A868B1" w14:textId="77777777" w:rsidR="000D0574" w:rsidRDefault="00385DF3">
            <w:pPr>
              <w:rPr>
                <w:rFonts w:ascii="宋体" w:hAnsi="宋体" w:hint="eastAsia"/>
                <w:color w:val="FF0000"/>
                <w:szCs w:val="21"/>
              </w:rPr>
            </w:pPr>
            <w:r>
              <w:rPr>
                <w:rFonts w:ascii="宋体" w:hAnsi="宋体" w:hint="eastAsia"/>
                <w:szCs w:val="21"/>
              </w:rPr>
              <w:t>未提供相关内容不得分。</w:t>
            </w:r>
          </w:p>
        </w:tc>
      </w:tr>
      <w:tr w:rsidR="000D0574" w14:paraId="5C406ABF" w14:textId="77777777">
        <w:trPr>
          <w:trHeight w:val="454"/>
          <w:jc w:val="center"/>
        </w:trPr>
        <w:tc>
          <w:tcPr>
            <w:tcW w:w="831" w:type="dxa"/>
            <w:tcBorders>
              <w:top w:val="single" w:sz="4" w:space="0" w:color="auto"/>
              <w:left w:val="single" w:sz="4" w:space="0" w:color="auto"/>
              <w:bottom w:val="single" w:sz="4" w:space="0" w:color="auto"/>
              <w:right w:val="single" w:sz="4" w:space="0" w:color="auto"/>
            </w:tcBorders>
            <w:vAlign w:val="center"/>
          </w:tcPr>
          <w:p w14:paraId="27A110B6" w14:textId="77777777" w:rsidR="000D0574" w:rsidRDefault="00385DF3">
            <w:pPr>
              <w:widowControl/>
              <w:adjustRightInd w:val="0"/>
              <w:snapToGrid w:val="0"/>
              <w:jc w:val="center"/>
              <w:rPr>
                <w:rFonts w:ascii="宋体" w:hAnsi="宋体" w:cs="宋体" w:hint="eastAsia"/>
                <w:bCs/>
                <w:snapToGrid w:val="0"/>
                <w:kern w:val="0"/>
                <w:szCs w:val="21"/>
              </w:rPr>
            </w:pPr>
            <w:r>
              <w:rPr>
                <w:rFonts w:ascii="宋体" w:hAnsi="宋体" w:cs="宋体" w:hint="eastAsia"/>
                <w:bCs/>
                <w:snapToGrid w:val="0"/>
                <w:kern w:val="0"/>
                <w:szCs w:val="21"/>
              </w:rPr>
              <w:lastRenderedPageBreak/>
              <w:t>2.8</w:t>
            </w:r>
          </w:p>
        </w:tc>
        <w:tc>
          <w:tcPr>
            <w:tcW w:w="1904" w:type="dxa"/>
            <w:tcBorders>
              <w:top w:val="single" w:sz="4" w:space="0" w:color="auto"/>
              <w:left w:val="nil"/>
              <w:bottom w:val="single" w:sz="4" w:space="0" w:color="auto"/>
              <w:right w:val="single" w:sz="4" w:space="0" w:color="auto"/>
            </w:tcBorders>
            <w:vAlign w:val="center"/>
          </w:tcPr>
          <w:p w14:paraId="690AE637" w14:textId="77777777" w:rsidR="000D0574" w:rsidRDefault="00385DF3">
            <w:pPr>
              <w:rPr>
                <w:rFonts w:ascii="宋体" w:hAnsi="宋体" w:hint="eastAsia"/>
                <w:color w:val="FF0000"/>
                <w:szCs w:val="21"/>
              </w:rPr>
            </w:pPr>
            <w:r>
              <w:rPr>
                <w:rFonts w:ascii="宋体" w:hAnsi="宋体" w:hint="eastAsia"/>
                <w:szCs w:val="21"/>
              </w:rPr>
              <w:t>绿色施工</w:t>
            </w:r>
          </w:p>
        </w:tc>
        <w:tc>
          <w:tcPr>
            <w:tcW w:w="704" w:type="dxa"/>
            <w:tcBorders>
              <w:top w:val="single" w:sz="4" w:space="0" w:color="auto"/>
              <w:left w:val="nil"/>
              <w:bottom w:val="single" w:sz="4" w:space="0" w:color="auto"/>
              <w:right w:val="single" w:sz="4" w:space="0" w:color="auto"/>
            </w:tcBorders>
            <w:vAlign w:val="center"/>
          </w:tcPr>
          <w:p w14:paraId="622EAC7D" w14:textId="77777777" w:rsidR="000D0574" w:rsidRDefault="00385DF3">
            <w:pPr>
              <w:jc w:val="center"/>
              <w:rPr>
                <w:rFonts w:ascii="宋体" w:hAnsi="宋体" w:cs="宋体" w:hint="eastAsia"/>
                <w:bCs/>
                <w:snapToGrid w:val="0"/>
                <w:kern w:val="0"/>
                <w:szCs w:val="21"/>
              </w:rPr>
            </w:pPr>
            <w:r>
              <w:rPr>
                <w:rFonts w:ascii="宋体" w:hAnsi="宋体" w:cs="宋体" w:hint="eastAsia"/>
                <w:bCs/>
                <w:snapToGrid w:val="0"/>
                <w:kern w:val="0"/>
                <w:szCs w:val="21"/>
              </w:rPr>
              <w:t>8</w:t>
            </w:r>
          </w:p>
        </w:tc>
        <w:tc>
          <w:tcPr>
            <w:tcW w:w="11724" w:type="dxa"/>
            <w:tcBorders>
              <w:top w:val="single" w:sz="4" w:space="0" w:color="auto"/>
              <w:left w:val="nil"/>
              <w:bottom w:val="single" w:sz="4" w:space="0" w:color="auto"/>
              <w:right w:val="single" w:sz="4" w:space="0" w:color="auto"/>
            </w:tcBorders>
            <w:vAlign w:val="center"/>
          </w:tcPr>
          <w:p w14:paraId="339C0F74" w14:textId="77777777" w:rsidR="000D0574" w:rsidRDefault="00385DF3">
            <w:pPr>
              <w:rPr>
                <w:rFonts w:ascii="宋体" w:hAnsi="宋体" w:hint="eastAsia"/>
                <w:szCs w:val="21"/>
              </w:rPr>
            </w:pPr>
            <w:r>
              <w:rPr>
                <w:rFonts w:ascii="宋体" w:hAnsi="宋体" w:hint="eastAsia"/>
                <w:szCs w:val="21"/>
              </w:rPr>
              <w:t>投标人承诺在施工过程中通过科学管理和先进的技术手段，最大限度地节约资源与减少对环境的负面影响，以达到四节一环保（节能、节地、节水、节材和环境保护）的目标；技术手段满足全部要求得8分，技术手段基本满足要求得4分，技术手段可行但不完全满足要求得1分，</w:t>
            </w:r>
            <w:r>
              <w:rPr>
                <w:rFonts w:ascii="宋体" w:hAnsi="宋体" w:cs="宋体" w:hint="eastAsia"/>
                <w:szCs w:val="21"/>
              </w:rPr>
              <w:t>未提供相关内容不得分。</w:t>
            </w:r>
          </w:p>
          <w:p w14:paraId="05099908" w14:textId="77777777" w:rsidR="000D0574" w:rsidRDefault="00385DF3">
            <w:pPr>
              <w:rPr>
                <w:rFonts w:ascii="宋体" w:hAnsi="宋体" w:hint="eastAsia"/>
                <w:color w:val="FF0000"/>
                <w:szCs w:val="21"/>
              </w:rPr>
            </w:pPr>
            <w:r>
              <w:rPr>
                <w:rFonts w:ascii="宋体" w:hAnsi="宋体" w:hint="eastAsia"/>
                <w:szCs w:val="21"/>
              </w:rPr>
              <w:t>注：提供绿色施工组织机构图。</w:t>
            </w:r>
          </w:p>
        </w:tc>
      </w:tr>
      <w:tr w:rsidR="000D0574" w14:paraId="15982194" w14:textId="77777777">
        <w:trPr>
          <w:trHeight w:val="454"/>
          <w:jc w:val="center"/>
        </w:trPr>
        <w:tc>
          <w:tcPr>
            <w:tcW w:w="831" w:type="dxa"/>
            <w:tcBorders>
              <w:top w:val="single" w:sz="4" w:space="0" w:color="auto"/>
              <w:left w:val="single" w:sz="4" w:space="0" w:color="auto"/>
              <w:bottom w:val="single" w:sz="4" w:space="0" w:color="auto"/>
              <w:right w:val="single" w:sz="4" w:space="0" w:color="auto"/>
            </w:tcBorders>
            <w:vAlign w:val="center"/>
          </w:tcPr>
          <w:p w14:paraId="2E4C0CFC" w14:textId="77777777" w:rsidR="000D0574" w:rsidRDefault="00385DF3">
            <w:pPr>
              <w:adjustRightInd w:val="0"/>
              <w:snapToGrid w:val="0"/>
              <w:jc w:val="center"/>
              <w:rPr>
                <w:rFonts w:ascii="宋体" w:hAnsi="宋体" w:cs="宋体" w:hint="eastAsia"/>
                <w:snapToGrid w:val="0"/>
                <w:kern w:val="0"/>
                <w:szCs w:val="21"/>
              </w:rPr>
            </w:pPr>
            <w:r>
              <w:rPr>
                <w:rFonts w:ascii="宋体" w:hAnsi="宋体" w:cs="宋体" w:hint="eastAsia"/>
                <w:snapToGrid w:val="0"/>
                <w:kern w:val="0"/>
                <w:szCs w:val="21"/>
              </w:rPr>
              <w:t>合计</w:t>
            </w:r>
          </w:p>
        </w:tc>
        <w:tc>
          <w:tcPr>
            <w:tcW w:w="1904" w:type="dxa"/>
            <w:tcBorders>
              <w:top w:val="single" w:sz="4" w:space="0" w:color="auto"/>
              <w:left w:val="nil"/>
              <w:bottom w:val="single" w:sz="4" w:space="0" w:color="auto"/>
              <w:right w:val="single" w:sz="4" w:space="0" w:color="auto"/>
            </w:tcBorders>
            <w:vAlign w:val="center"/>
          </w:tcPr>
          <w:p w14:paraId="369AF318" w14:textId="77777777" w:rsidR="000D0574" w:rsidRDefault="000D0574">
            <w:pPr>
              <w:adjustRightInd w:val="0"/>
              <w:snapToGrid w:val="0"/>
              <w:jc w:val="center"/>
              <w:rPr>
                <w:rFonts w:ascii="宋体" w:hAnsi="宋体" w:cs="宋体" w:hint="eastAsia"/>
                <w:snapToGrid w:val="0"/>
                <w:kern w:val="0"/>
                <w:szCs w:val="21"/>
              </w:rPr>
            </w:pPr>
          </w:p>
        </w:tc>
        <w:tc>
          <w:tcPr>
            <w:tcW w:w="704" w:type="dxa"/>
            <w:tcBorders>
              <w:top w:val="single" w:sz="4" w:space="0" w:color="auto"/>
              <w:left w:val="nil"/>
              <w:bottom w:val="single" w:sz="4" w:space="0" w:color="auto"/>
              <w:right w:val="single" w:sz="4" w:space="0" w:color="auto"/>
            </w:tcBorders>
            <w:vAlign w:val="center"/>
          </w:tcPr>
          <w:p w14:paraId="716CA77F" w14:textId="77777777" w:rsidR="000D0574" w:rsidRDefault="00385DF3">
            <w:pPr>
              <w:adjustRightInd w:val="0"/>
              <w:snapToGrid w:val="0"/>
              <w:jc w:val="center"/>
              <w:rPr>
                <w:rFonts w:ascii="宋体" w:hAnsi="宋体" w:cs="宋体" w:hint="eastAsia"/>
                <w:snapToGrid w:val="0"/>
                <w:kern w:val="0"/>
                <w:szCs w:val="21"/>
              </w:rPr>
            </w:pPr>
            <w:r>
              <w:rPr>
                <w:rFonts w:ascii="宋体" w:hAnsi="宋体" w:cs="宋体" w:hint="eastAsia"/>
                <w:snapToGrid w:val="0"/>
                <w:kern w:val="0"/>
                <w:szCs w:val="21"/>
              </w:rPr>
              <w:t>100</w:t>
            </w:r>
          </w:p>
        </w:tc>
        <w:tc>
          <w:tcPr>
            <w:tcW w:w="11724" w:type="dxa"/>
            <w:tcBorders>
              <w:top w:val="single" w:sz="4" w:space="0" w:color="auto"/>
              <w:left w:val="nil"/>
              <w:bottom w:val="single" w:sz="4" w:space="0" w:color="auto"/>
              <w:right w:val="single" w:sz="4" w:space="0" w:color="auto"/>
            </w:tcBorders>
            <w:vAlign w:val="center"/>
          </w:tcPr>
          <w:p w14:paraId="7062B3C9" w14:textId="77777777" w:rsidR="000D0574" w:rsidRDefault="000D0574">
            <w:pPr>
              <w:adjustRightInd w:val="0"/>
              <w:snapToGrid w:val="0"/>
              <w:jc w:val="center"/>
              <w:rPr>
                <w:rFonts w:ascii="宋体" w:hAnsi="宋体" w:cs="宋体" w:hint="eastAsia"/>
                <w:bCs/>
                <w:snapToGrid w:val="0"/>
                <w:kern w:val="0"/>
                <w:szCs w:val="21"/>
              </w:rPr>
            </w:pPr>
          </w:p>
        </w:tc>
      </w:tr>
    </w:tbl>
    <w:p w14:paraId="084CF27A" w14:textId="77777777" w:rsidR="000D0574" w:rsidRDefault="00385DF3">
      <w:pPr>
        <w:rPr>
          <w:rFonts w:ascii="宋体" w:hAnsi="宋体" w:cs="宋体" w:hint="eastAsia"/>
          <w:szCs w:val="21"/>
        </w:rPr>
      </w:pPr>
      <w:r>
        <w:rPr>
          <w:rFonts w:ascii="宋体" w:hAnsi="宋体" w:cs="宋体" w:hint="eastAsia"/>
          <w:szCs w:val="21"/>
        </w:rPr>
        <w:t>评委签名：                              日期：</w:t>
      </w:r>
    </w:p>
    <w:p w14:paraId="0AFEDF48" w14:textId="77777777" w:rsidR="000D0574" w:rsidRDefault="000D0574">
      <w:pPr>
        <w:rPr>
          <w:rFonts w:ascii="宋体" w:hAnsi="宋体" w:cs="宋体" w:hint="eastAsia"/>
          <w:kern w:val="0"/>
          <w:sz w:val="24"/>
        </w:rPr>
        <w:sectPr w:rsidR="000D0574">
          <w:pgSz w:w="16838" w:h="11906" w:orient="landscape"/>
          <w:pgMar w:top="1800" w:right="1440" w:bottom="1800" w:left="1440" w:header="851" w:footer="992" w:gutter="0"/>
          <w:cols w:space="720"/>
          <w:docGrid w:type="lines" w:linePitch="312"/>
        </w:sectPr>
      </w:pPr>
    </w:p>
    <w:p w14:paraId="6EC88008" w14:textId="77777777" w:rsidR="000D0574" w:rsidRDefault="00385DF3">
      <w:pPr>
        <w:jc w:val="center"/>
        <w:outlineLvl w:val="0"/>
        <w:rPr>
          <w:rFonts w:ascii="宋体" w:hAnsi="宋体" w:cs="宋体" w:hint="eastAsia"/>
          <w:b/>
          <w:bCs/>
          <w:kern w:val="44"/>
          <w:sz w:val="44"/>
          <w:szCs w:val="44"/>
        </w:rPr>
      </w:pPr>
      <w:bookmarkStart w:id="176" w:name="_Toc7508"/>
      <w:bookmarkStart w:id="177" w:name="_Toc443505841"/>
      <w:bookmarkStart w:id="178" w:name="_Toc179278341"/>
      <w:bookmarkStart w:id="179" w:name="_Toc443505842"/>
      <w:bookmarkStart w:id="180" w:name="_Toc14280"/>
      <w:bookmarkStart w:id="181" w:name="_Toc24850"/>
      <w:r>
        <w:rPr>
          <w:rFonts w:ascii="宋体" w:hAnsi="宋体" w:cs="宋体" w:hint="eastAsia"/>
          <w:b/>
          <w:bCs/>
          <w:kern w:val="44"/>
          <w:sz w:val="44"/>
          <w:szCs w:val="44"/>
        </w:rPr>
        <w:lastRenderedPageBreak/>
        <w:t>第四章  合同条款及格式</w:t>
      </w:r>
      <w:bookmarkEnd w:id="176"/>
      <w:bookmarkEnd w:id="177"/>
      <w:bookmarkEnd w:id="178"/>
    </w:p>
    <w:p w14:paraId="1CE4998F" w14:textId="77777777" w:rsidR="000D0574" w:rsidRDefault="000D0574">
      <w:pPr>
        <w:ind w:firstLineChars="200" w:firstLine="420"/>
        <w:jc w:val="center"/>
        <w:rPr>
          <w:rFonts w:ascii="宋体" w:hAnsi="宋体" w:cs="宋体" w:hint="eastAsia"/>
          <w:szCs w:val="22"/>
        </w:rPr>
      </w:pPr>
    </w:p>
    <w:p w14:paraId="08E3D719" w14:textId="77777777" w:rsidR="000D0574" w:rsidRDefault="000D0574">
      <w:pPr>
        <w:ind w:firstLineChars="200" w:firstLine="420"/>
        <w:jc w:val="center"/>
        <w:rPr>
          <w:rFonts w:ascii="宋体" w:hAnsi="宋体" w:cs="宋体" w:hint="eastAsia"/>
          <w:szCs w:val="22"/>
        </w:rPr>
      </w:pPr>
    </w:p>
    <w:p w14:paraId="27BF8CE3" w14:textId="77777777" w:rsidR="000D0574" w:rsidRDefault="00385DF3">
      <w:pPr>
        <w:ind w:firstLineChars="200" w:firstLine="562"/>
        <w:jc w:val="center"/>
        <w:rPr>
          <w:rFonts w:ascii="宋体" w:hAnsi="宋体" w:cs="宋体" w:hint="eastAsia"/>
          <w:b/>
          <w:bCs/>
          <w:szCs w:val="22"/>
        </w:rPr>
      </w:pPr>
      <w:r>
        <w:rPr>
          <w:rFonts w:ascii="宋体" w:hAnsi="宋体" w:cs="宋体" w:hint="eastAsia"/>
          <w:b/>
          <w:bCs/>
          <w:sz w:val="28"/>
          <w:szCs w:val="28"/>
        </w:rPr>
        <w:t>（另附）</w:t>
      </w:r>
    </w:p>
    <w:p w14:paraId="7A8C99C8" w14:textId="77777777" w:rsidR="000D0574" w:rsidRDefault="000D0574">
      <w:pPr>
        <w:pStyle w:val="a0"/>
        <w:jc w:val="center"/>
      </w:pPr>
    </w:p>
    <w:p w14:paraId="7EF48C22" w14:textId="77777777" w:rsidR="000D0574" w:rsidRDefault="000D0574">
      <w:pPr>
        <w:jc w:val="center"/>
      </w:pPr>
    </w:p>
    <w:p w14:paraId="06B0E592" w14:textId="77777777" w:rsidR="000D0574" w:rsidRDefault="00385DF3">
      <w:pPr>
        <w:jc w:val="center"/>
        <w:outlineLvl w:val="0"/>
        <w:rPr>
          <w:rFonts w:ascii="宋体" w:hAnsi="宋体" w:cs="宋体" w:hint="eastAsia"/>
          <w:b/>
          <w:bCs/>
          <w:kern w:val="44"/>
          <w:sz w:val="44"/>
          <w:szCs w:val="44"/>
        </w:rPr>
      </w:pPr>
      <w:bookmarkStart w:id="182" w:name="_Toc179278342"/>
      <w:r>
        <w:rPr>
          <w:rFonts w:ascii="宋体" w:hAnsi="宋体" w:cs="宋体" w:hint="eastAsia"/>
          <w:b/>
          <w:bCs/>
          <w:kern w:val="44"/>
          <w:sz w:val="44"/>
          <w:szCs w:val="44"/>
        </w:rPr>
        <w:t>第五章  发包人要求</w:t>
      </w:r>
      <w:bookmarkEnd w:id="182"/>
    </w:p>
    <w:p w14:paraId="4B63D733" w14:textId="77777777" w:rsidR="000D0574" w:rsidRDefault="000D0574">
      <w:pPr>
        <w:jc w:val="center"/>
        <w:rPr>
          <w:rFonts w:ascii="宋体" w:hAnsi="宋体" w:cs="宋体" w:hint="eastAsia"/>
          <w:sz w:val="30"/>
          <w:szCs w:val="30"/>
        </w:rPr>
      </w:pPr>
    </w:p>
    <w:p w14:paraId="50438C1A" w14:textId="77777777" w:rsidR="000D0574" w:rsidRDefault="00385DF3">
      <w:pPr>
        <w:ind w:firstLineChars="200" w:firstLine="562"/>
        <w:jc w:val="center"/>
        <w:rPr>
          <w:rFonts w:ascii="宋体" w:hAnsi="宋体" w:cs="宋体" w:hint="eastAsia"/>
          <w:b/>
          <w:bCs/>
          <w:sz w:val="28"/>
          <w:szCs w:val="28"/>
        </w:rPr>
      </w:pPr>
      <w:r>
        <w:rPr>
          <w:rFonts w:ascii="宋体" w:hAnsi="宋体" w:cs="宋体" w:hint="eastAsia"/>
          <w:b/>
          <w:bCs/>
          <w:sz w:val="28"/>
          <w:szCs w:val="28"/>
        </w:rPr>
        <w:t>（另附）</w:t>
      </w:r>
    </w:p>
    <w:p w14:paraId="4A62B3B6" w14:textId="77777777" w:rsidR="000D0574" w:rsidRDefault="000D0574">
      <w:pPr>
        <w:jc w:val="center"/>
        <w:rPr>
          <w:rFonts w:ascii="宋体" w:hAnsi="宋体" w:cs="宋体" w:hint="eastAsia"/>
          <w:b/>
          <w:bCs/>
          <w:sz w:val="28"/>
          <w:szCs w:val="28"/>
        </w:rPr>
      </w:pPr>
    </w:p>
    <w:p w14:paraId="47952708" w14:textId="77777777" w:rsidR="000D0574" w:rsidRDefault="00385DF3">
      <w:pPr>
        <w:jc w:val="center"/>
        <w:outlineLvl w:val="0"/>
        <w:rPr>
          <w:rFonts w:ascii="宋体" w:hAnsi="宋体" w:cs="宋体" w:hint="eastAsia"/>
          <w:b/>
          <w:bCs/>
          <w:kern w:val="44"/>
          <w:sz w:val="44"/>
          <w:szCs w:val="44"/>
        </w:rPr>
      </w:pPr>
      <w:bookmarkStart w:id="183" w:name="_Toc179278343"/>
      <w:r>
        <w:rPr>
          <w:rFonts w:ascii="宋体" w:hAnsi="宋体" w:cs="宋体" w:hint="eastAsia"/>
          <w:b/>
          <w:bCs/>
          <w:kern w:val="44"/>
          <w:sz w:val="44"/>
          <w:szCs w:val="44"/>
        </w:rPr>
        <w:t>第六章  发包人提供的资料</w:t>
      </w:r>
      <w:bookmarkEnd w:id="183"/>
    </w:p>
    <w:p w14:paraId="4007368C" w14:textId="77777777" w:rsidR="000D0574" w:rsidRDefault="000D0574">
      <w:pPr>
        <w:topLinePunct/>
        <w:jc w:val="center"/>
        <w:rPr>
          <w:rFonts w:ascii="宋体" w:hAnsi="宋体" w:cs="宋体" w:hint="eastAsia"/>
          <w:szCs w:val="21"/>
        </w:rPr>
      </w:pPr>
    </w:p>
    <w:p w14:paraId="6FC46E20" w14:textId="77777777" w:rsidR="000D0574" w:rsidRDefault="00385DF3">
      <w:pPr>
        <w:ind w:firstLineChars="200" w:firstLine="562"/>
        <w:jc w:val="center"/>
        <w:rPr>
          <w:rFonts w:ascii="宋体" w:hAnsi="宋体" w:cs="宋体" w:hint="eastAsia"/>
          <w:b/>
          <w:bCs/>
          <w:sz w:val="28"/>
          <w:szCs w:val="28"/>
        </w:rPr>
      </w:pPr>
      <w:r>
        <w:rPr>
          <w:rFonts w:ascii="宋体" w:hAnsi="宋体" w:cs="宋体" w:hint="eastAsia"/>
          <w:b/>
          <w:bCs/>
          <w:sz w:val="28"/>
          <w:szCs w:val="28"/>
        </w:rPr>
        <w:t>无</w:t>
      </w:r>
    </w:p>
    <w:bookmarkEnd w:id="179"/>
    <w:bookmarkEnd w:id="180"/>
    <w:bookmarkEnd w:id="181"/>
    <w:p w14:paraId="5DC1B696" w14:textId="77777777" w:rsidR="000D0574" w:rsidRDefault="000D0574">
      <w:pPr>
        <w:wordWrap w:val="0"/>
        <w:topLinePunct/>
        <w:rPr>
          <w:rFonts w:ascii="宋体" w:hAnsi="宋体" w:cs="宋体" w:hint="eastAsia"/>
          <w:szCs w:val="21"/>
        </w:rPr>
      </w:pPr>
    </w:p>
    <w:p w14:paraId="6B868729" w14:textId="77777777" w:rsidR="000D0574" w:rsidRDefault="000D0574">
      <w:pPr>
        <w:wordWrap w:val="0"/>
        <w:topLinePunct/>
        <w:rPr>
          <w:rFonts w:ascii="宋体" w:hAnsi="宋体" w:cs="宋体" w:hint="eastAsia"/>
          <w:szCs w:val="21"/>
        </w:rPr>
      </w:pPr>
    </w:p>
    <w:p w14:paraId="22FC149A" w14:textId="77777777" w:rsidR="000D0574" w:rsidRDefault="000D0574">
      <w:pPr>
        <w:rPr>
          <w:rFonts w:ascii="宋体" w:hAnsi="宋体" w:cs="宋体" w:hint="eastAsia"/>
        </w:rPr>
        <w:sectPr w:rsidR="000D0574">
          <w:footerReference w:type="default" r:id="rId18"/>
          <w:footerReference w:type="first" r:id="rId19"/>
          <w:pgSz w:w="11906" w:h="16838"/>
          <w:pgMar w:top="1440" w:right="1800" w:bottom="1440" w:left="1800" w:header="851" w:footer="992" w:gutter="0"/>
          <w:cols w:space="720"/>
          <w:docGrid w:type="lines" w:linePitch="312"/>
        </w:sectPr>
      </w:pPr>
    </w:p>
    <w:p w14:paraId="3BAF1038" w14:textId="77777777" w:rsidR="000D0574" w:rsidRDefault="00385DF3">
      <w:pPr>
        <w:jc w:val="center"/>
        <w:outlineLvl w:val="0"/>
        <w:rPr>
          <w:rFonts w:ascii="宋体" w:hAnsi="宋体" w:cs="宋体" w:hint="eastAsia"/>
          <w:b/>
          <w:bCs/>
          <w:kern w:val="44"/>
          <w:sz w:val="44"/>
          <w:szCs w:val="44"/>
        </w:rPr>
      </w:pPr>
      <w:bookmarkStart w:id="184" w:name="_Toc14340"/>
      <w:bookmarkStart w:id="185" w:name="_Toc179278344"/>
      <w:bookmarkStart w:id="186" w:name="_Hlk178686239"/>
      <w:r>
        <w:rPr>
          <w:rFonts w:ascii="宋体" w:hAnsi="宋体" w:cs="宋体" w:hint="eastAsia"/>
          <w:b/>
          <w:bCs/>
          <w:kern w:val="44"/>
          <w:sz w:val="44"/>
          <w:szCs w:val="44"/>
        </w:rPr>
        <w:lastRenderedPageBreak/>
        <w:t>第七章  投标文件格式</w:t>
      </w:r>
      <w:bookmarkEnd w:id="184"/>
      <w:bookmarkEnd w:id="185"/>
    </w:p>
    <w:p w14:paraId="460DF7A1" w14:textId="77777777" w:rsidR="000D0574" w:rsidRDefault="000D0574">
      <w:pPr>
        <w:rPr>
          <w:rFonts w:ascii="宋体" w:hAnsi="宋体" w:cs="宋体" w:hint="eastAsia"/>
          <w:strike/>
        </w:rPr>
      </w:pPr>
    </w:p>
    <w:p w14:paraId="20E1B9AD" w14:textId="77777777" w:rsidR="000D0574" w:rsidRDefault="00385DF3">
      <w:pPr>
        <w:wordWrap w:val="0"/>
        <w:topLinePunct/>
        <w:rPr>
          <w:rFonts w:ascii="宋体" w:hAnsi="宋体" w:cs="宋体" w:hint="eastAsia"/>
          <w:b/>
          <w:sz w:val="24"/>
          <w:szCs w:val="22"/>
        </w:rPr>
      </w:pPr>
      <w:r>
        <w:rPr>
          <w:rFonts w:ascii="宋体" w:hAnsi="宋体" w:cs="宋体" w:hint="eastAsia"/>
          <w:b/>
          <w:sz w:val="24"/>
          <w:szCs w:val="22"/>
        </w:rPr>
        <w:t>格式一</w:t>
      </w:r>
    </w:p>
    <w:p w14:paraId="0E9CE1B1" w14:textId="77777777" w:rsidR="000D0574" w:rsidRDefault="00385DF3">
      <w:pPr>
        <w:autoSpaceDE w:val="0"/>
        <w:autoSpaceDN w:val="0"/>
        <w:adjustRightInd w:val="0"/>
        <w:spacing w:line="360" w:lineRule="auto"/>
        <w:jc w:val="center"/>
        <w:rPr>
          <w:rFonts w:ascii="宋体" w:hAnsi="宋体" w:cs="宋体" w:hint="eastAsia"/>
          <w:b/>
          <w:bCs/>
          <w:sz w:val="36"/>
          <w:szCs w:val="36"/>
          <w:lang w:val="zh-CN"/>
        </w:rPr>
      </w:pPr>
      <w:r>
        <w:rPr>
          <w:rFonts w:ascii="宋体" w:hAnsi="宋体" w:cs="宋体" w:hint="eastAsia"/>
          <w:b/>
          <w:bCs/>
          <w:sz w:val="36"/>
          <w:szCs w:val="36"/>
          <w:lang w:val="zh-CN"/>
        </w:rPr>
        <w:t>设计投标书</w:t>
      </w:r>
    </w:p>
    <w:p w14:paraId="338AED7D" w14:textId="77777777" w:rsidR="000D0574" w:rsidRDefault="000D0574">
      <w:pPr>
        <w:spacing w:line="360" w:lineRule="auto"/>
        <w:rPr>
          <w:rFonts w:ascii="宋体" w:hAnsi="宋体" w:cs="宋体" w:hint="eastAsia"/>
        </w:rPr>
      </w:pPr>
    </w:p>
    <w:p w14:paraId="73C59200" w14:textId="77777777" w:rsidR="000D0574" w:rsidRDefault="00385DF3">
      <w:pPr>
        <w:spacing w:line="360" w:lineRule="auto"/>
        <w:jc w:val="left"/>
        <w:rPr>
          <w:rFonts w:ascii="宋体" w:hAnsi="宋体" w:cs="宋体" w:hint="eastAsia"/>
          <w:sz w:val="24"/>
        </w:rPr>
      </w:pPr>
      <w:r>
        <w:rPr>
          <w:rFonts w:ascii="宋体" w:hAnsi="宋体" w:cs="宋体" w:hint="eastAsia"/>
          <w:sz w:val="24"/>
        </w:rPr>
        <w:t>项目名称：</w:t>
      </w:r>
      <w:r>
        <w:rPr>
          <w:rFonts w:ascii="宋体" w:hAnsi="宋体" w:cs="宋体" w:hint="eastAsia"/>
          <w:sz w:val="24"/>
          <w:u w:val="single"/>
        </w:rPr>
        <w:t xml:space="preserve">                                           </w:t>
      </w:r>
      <w:r>
        <w:rPr>
          <w:rFonts w:ascii="宋体" w:hAnsi="宋体" w:cs="宋体" w:hint="eastAsia"/>
          <w:sz w:val="24"/>
        </w:rPr>
        <w:t>。</w:t>
      </w:r>
    </w:p>
    <w:p w14:paraId="7D7EEFAD" w14:textId="77777777" w:rsidR="000D0574" w:rsidRDefault="00385DF3">
      <w:pPr>
        <w:pStyle w:val="ac"/>
        <w:spacing w:line="360" w:lineRule="auto"/>
        <w:rPr>
          <w:rFonts w:hAnsi="宋体" w:cs="宋体" w:hint="eastAsia"/>
          <w:sz w:val="24"/>
        </w:rPr>
      </w:pPr>
      <w:r>
        <w:rPr>
          <w:rFonts w:hAnsi="宋体" w:cs="宋体" w:hint="eastAsia"/>
          <w:sz w:val="24"/>
        </w:rPr>
        <w:t>致：</w:t>
      </w:r>
      <w:r>
        <w:rPr>
          <w:rFonts w:hAnsi="宋体" w:cs="宋体" w:hint="eastAsia"/>
          <w:sz w:val="24"/>
          <w:u w:val="single"/>
        </w:rPr>
        <w:t xml:space="preserve">                                    </w:t>
      </w:r>
      <w:r>
        <w:rPr>
          <w:rFonts w:hAnsi="宋体" w:cs="宋体" w:hint="eastAsia"/>
          <w:sz w:val="24"/>
        </w:rPr>
        <w:t>（招标人名称）</w:t>
      </w:r>
    </w:p>
    <w:p w14:paraId="09BDAC6C" w14:textId="77777777" w:rsidR="000D0574" w:rsidRDefault="00385DF3">
      <w:pPr>
        <w:pStyle w:val="ac"/>
        <w:spacing w:line="360" w:lineRule="auto"/>
        <w:ind w:firstLineChars="200" w:firstLine="480"/>
        <w:rPr>
          <w:rFonts w:hAnsi="宋体" w:cs="宋体" w:hint="eastAsia"/>
          <w:sz w:val="24"/>
        </w:rPr>
      </w:pPr>
      <w:r>
        <w:rPr>
          <w:rFonts w:hAnsi="宋体" w:cs="宋体" w:hint="eastAsia"/>
          <w:sz w:val="24"/>
        </w:rPr>
        <w:t>我方已收到并研究了上述项目的招标文件、合同条件、技术文件等文件。我方已检查和核对了这些文件，未发现他们有错误或其他缺陷。据此，我方愿按这些文件的规定，按照本投标书，包括一并提交的所有文件材料和所附建议书，承担上述项目并修补其中任何缺陷。</w:t>
      </w:r>
    </w:p>
    <w:p w14:paraId="4C8C665A" w14:textId="77777777" w:rsidR="000D0574" w:rsidRDefault="00385DF3">
      <w:pPr>
        <w:pStyle w:val="ac"/>
        <w:spacing w:line="360" w:lineRule="auto"/>
        <w:ind w:firstLineChars="200" w:firstLine="480"/>
        <w:rPr>
          <w:rFonts w:hAnsi="宋体" w:cs="宋体" w:hint="eastAsia"/>
          <w:sz w:val="24"/>
        </w:rPr>
      </w:pPr>
      <w:r>
        <w:rPr>
          <w:rFonts w:hAnsi="宋体" w:cs="宋体" w:hint="eastAsia"/>
          <w:sz w:val="24"/>
        </w:rPr>
        <w:t>我方遵守本投标书直至投标有效期满，在该日期前，本投标书对我方一直具有约束力，随时可接受中标。我方承认所附设计文件资料为本投标书的一部分。如果我方投标书含有不符合招标文件规定的内容，我方同意按招标文件规定予以修正。我方接受你方关于任命争端裁决委员会的建议。</w:t>
      </w:r>
    </w:p>
    <w:p w14:paraId="413F7099" w14:textId="77777777" w:rsidR="000D0574" w:rsidRDefault="00385DF3">
      <w:pPr>
        <w:pStyle w:val="ac"/>
        <w:spacing w:line="360" w:lineRule="auto"/>
        <w:ind w:firstLineChars="200" w:firstLine="480"/>
        <w:rPr>
          <w:rFonts w:hAnsi="宋体" w:cs="宋体" w:hint="eastAsia"/>
          <w:sz w:val="24"/>
        </w:rPr>
      </w:pPr>
      <w:r>
        <w:rPr>
          <w:rFonts w:hAnsi="宋体" w:cs="宋体" w:hint="eastAsia"/>
          <w:sz w:val="24"/>
        </w:rPr>
        <w:t>我方愿以</w:t>
      </w:r>
      <w:r>
        <w:rPr>
          <w:rFonts w:hAnsi="宋体" w:cs="宋体" w:hint="eastAsia"/>
          <w:b/>
          <w:sz w:val="24"/>
        </w:rPr>
        <w:t>&lt;投标书&gt;中设计费</w:t>
      </w:r>
      <w:r>
        <w:rPr>
          <w:rFonts w:hAnsi="宋体" w:cs="宋体" w:hint="eastAsia"/>
          <w:sz w:val="24"/>
        </w:rPr>
        <w:t>的投标报价，承包本次招标所包含的设计工作，并承担任何质量缺陷责任。我方设计负责人是</w:t>
      </w:r>
      <w:r>
        <w:rPr>
          <w:rFonts w:hAnsi="宋体" w:cs="宋体" w:hint="eastAsia"/>
          <w:sz w:val="24"/>
          <w:u w:val="single"/>
        </w:rPr>
        <w:t xml:space="preserve">        </w:t>
      </w:r>
      <w:r>
        <w:rPr>
          <w:rFonts w:hAnsi="宋体" w:cs="宋体" w:hint="eastAsia"/>
          <w:sz w:val="24"/>
        </w:rPr>
        <w:t>。</w:t>
      </w:r>
    </w:p>
    <w:p w14:paraId="39CF789F" w14:textId="77777777" w:rsidR="000D0574" w:rsidRDefault="00385DF3">
      <w:pPr>
        <w:pStyle w:val="ac"/>
        <w:spacing w:line="360" w:lineRule="auto"/>
        <w:ind w:firstLine="480"/>
        <w:rPr>
          <w:rFonts w:hAnsi="宋体" w:cs="宋体" w:hint="eastAsia"/>
          <w:sz w:val="24"/>
        </w:rPr>
      </w:pPr>
      <w:r>
        <w:rPr>
          <w:rFonts w:hAnsi="宋体" w:cs="宋体" w:hint="eastAsia"/>
          <w:sz w:val="24"/>
        </w:rPr>
        <w:t>我方认同招标文件规定的评审规则，遵守评标委员会的裁决结果，并且不会采取妨碍项目进展的行为。</w:t>
      </w:r>
    </w:p>
    <w:p w14:paraId="675339D6" w14:textId="77777777" w:rsidR="000D0574" w:rsidRDefault="00385DF3">
      <w:pPr>
        <w:pStyle w:val="ac"/>
        <w:spacing w:line="360" w:lineRule="auto"/>
        <w:ind w:firstLineChars="200" w:firstLine="480"/>
        <w:rPr>
          <w:rFonts w:hAnsi="宋体" w:cs="宋体" w:hint="eastAsia"/>
          <w:sz w:val="24"/>
        </w:rPr>
      </w:pPr>
      <w:r>
        <w:rPr>
          <w:rFonts w:hAnsi="宋体" w:cs="宋体" w:hint="eastAsia"/>
          <w:sz w:val="24"/>
        </w:rPr>
        <w:t>除非制订正式合同协议书并生效，本投标书以及你方中标通知书，应构成你我双方间具有约束力的合同。</w:t>
      </w:r>
    </w:p>
    <w:p w14:paraId="7EDEAAEB" w14:textId="77777777" w:rsidR="000D0574" w:rsidRDefault="00385DF3">
      <w:pPr>
        <w:spacing w:line="360" w:lineRule="auto"/>
        <w:ind w:firstLineChars="200" w:firstLine="480"/>
        <w:rPr>
          <w:rFonts w:ascii="宋体" w:hAnsi="宋体" w:cs="宋体" w:hint="eastAsia"/>
          <w:sz w:val="24"/>
        </w:rPr>
      </w:pPr>
      <w:r>
        <w:rPr>
          <w:rFonts w:ascii="宋体" w:hAnsi="宋体" w:cs="宋体" w:hint="eastAsia"/>
          <w:sz w:val="24"/>
        </w:rPr>
        <w:t>本投标书同时作为法人证明书或法人授权委托书。</w:t>
      </w:r>
    </w:p>
    <w:p w14:paraId="3F4FF3F4" w14:textId="77777777" w:rsidR="000D0574" w:rsidRDefault="000D0574">
      <w:pPr>
        <w:spacing w:line="360" w:lineRule="auto"/>
        <w:rPr>
          <w:rFonts w:ascii="宋体" w:hAnsi="宋体" w:cs="宋体" w:hint="eastAsia"/>
          <w:sz w:val="24"/>
        </w:rPr>
      </w:pPr>
    </w:p>
    <w:p w14:paraId="794EB7C5" w14:textId="77777777" w:rsidR="000D0574" w:rsidRDefault="00385DF3">
      <w:pPr>
        <w:spacing w:line="360" w:lineRule="auto"/>
        <w:ind w:firstLineChars="1600" w:firstLine="3840"/>
        <w:rPr>
          <w:rFonts w:ascii="宋体" w:hAnsi="宋体" w:cs="宋体" w:hint="eastAsia"/>
          <w:sz w:val="24"/>
        </w:rPr>
      </w:pPr>
      <w:r>
        <w:rPr>
          <w:rFonts w:ascii="宋体" w:hAnsi="宋体" w:cs="宋体" w:hint="eastAsia"/>
          <w:sz w:val="24"/>
        </w:rPr>
        <w:t>投标人：    （盖章）</w:t>
      </w:r>
    </w:p>
    <w:p w14:paraId="5BED027E" w14:textId="77777777" w:rsidR="000D0574" w:rsidRDefault="00385DF3">
      <w:pPr>
        <w:spacing w:line="360" w:lineRule="auto"/>
        <w:ind w:firstLineChars="1600" w:firstLine="3840"/>
        <w:rPr>
          <w:rFonts w:ascii="宋体" w:hAnsi="宋体" w:cs="宋体" w:hint="eastAsia"/>
          <w:sz w:val="24"/>
        </w:rPr>
      </w:pPr>
      <w:r>
        <w:rPr>
          <w:rFonts w:ascii="宋体" w:hAnsi="宋体" w:cs="宋体" w:hint="eastAsia"/>
          <w:sz w:val="24"/>
        </w:rPr>
        <w:t>法定代表人或其授权代理人(签名或盖章)：</w:t>
      </w:r>
    </w:p>
    <w:p w14:paraId="2E85746A" w14:textId="77777777" w:rsidR="000D0574" w:rsidRDefault="00385DF3">
      <w:pPr>
        <w:spacing w:line="360" w:lineRule="auto"/>
        <w:ind w:firstLineChars="1600" w:firstLine="3840"/>
        <w:rPr>
          <w:rFonts w:ascii="宋体" w:hAnsi="宋体" w:cs="宋体" w:hint="eastAsia"/>
          <w:sz w:val="24"/>
        </w:rPr>
      </w:pPr>
      <w:r>
        <w:rPr>
          <w:rFonts w:ascii="宋体" w:hAnsi="宋体" w:cs="宋体" w:hint="eastAsia"/>
          <w:sz w:val="24"/>
        </w:rPr>
        <w:t>日期：    年    月    日</w:t>
      </w:r>
    </w:p>
    <w:p w14:paraId="50CFDBC7" w14:textId="77777777" w:rsidR="000D0574" w:rsidRDefault="000D0574">
      <w:pPr>
        <w:pStyle w:val="ac"/>
        <w:spacing w:line="360" w:lineRule="auto"/>
        <w:rPr>
          <w:rFonts w:hAnsi="宋体" w:cs="宋体" w:hint="eastAsia"/>
          <w:sz w:val="24"/>
        </w:rPr>
      </w:pPr>
    </w:p>
    <w:p w14:paraId="512F2FE4" w14:textId="77777777" w:rsidR="000D0574" w:rsidRDefault="000D0574">
      <w:pPr>
        <w:pStyle w:val="ac"/>
        <w:spacing w:line="360" w:lineRule="auto"/>
        <w:ind w:firstLineChars="100" w:firstLine="240"/>
        <w:rPr>
          <w:rFonts w:hAnsi="宋体" w:cs="宋体" w:hint="eastAsia"/>
          <w:sz w:val="24"/>
        </w:rPr>
      </w:pPr>
    </w:p>
    <w:p w14:paraId="1A4D2C6D" w14:textId="77777777" w:rsidR="000D0574" w:rsidRDefault="00385DF3">
      <w:pPr>
        <w:spacing w:line="360" w:lineRule="auto"/>
        <w:ind w:rightChars="-62" w:right="-130"/>
        <w:rPr>
          <w:rFonts w:ascii="宋体" w:hAnsi="宋体" w:cs="宋体" w:hint="eastAsia"/>
          <w:b/>
          <w:szCs w:val="21"/>
        </w:rPr>
      </w:pPr>
      <w:r>
        <w:rPr>
          <w:rFonts w:ascii="宋体" w:hAnsi="宋体" w:cs="宋体" w:hint="eastAsia"/>
        </w:rPr>
        <w:t>注：联合体投标的，“投标人”一栏需书写所有联合体成员的单位全称，可由牵头人签署、盖章</w:t>
      </w:r>
    </w:p>
    <w:p w14:paraId="1DAE08F9" w14:textId="77777777" w:rsidR="000D0574" w:rsidRDefault="00385DF3">
      <w:pPr>
        <w:autoSpaceDE w:val="0"/>
        <w:autoSpaceDN w:val="0"/>
        <w:adjustRightInd w:val="0"/>
        <w:rPr>
          <w:rFonts w:ascii="宋体" w:hAnsi="宋体" w:cs="宋体" w:hint="eastAsia"/>
          <w:b/>
          <w:sz w:val="24"/>
          <w:szCs w:val="22"/>
        </w:rPr>
      </w:pPr>
      <w:r>
        <w:rPr>
          <w:rFonts w:ascii="宋体" w:hAnsi="宋体" w:cs="宋体" w:hint="eastAsia"/>
          <w:b/>
          <w:sz w:val="24"/>
          <w:szCs w:val="22"/>
        </w:rPr>
        <w:lastRenderedPageBreak/>
        <w:t>格式二</w:t>
      </w:r>
    </w:p>
    <w:p w14:paraId="389AF4DA" w14:textId="77777777" w:rsidR="000D0574" w:rsidRDefault="00385DF3">
      <w:pPr>
        <w:autoSpaceDE w:val="0"/>
        <w:autoSpaceDN w:val="0"/>
        <w:adjustRightInd w:val="0"/>
        <w:jc w:val="center"/>
        <w:rPr>
          <w:rFonts w:ascii="宋体" w:hAnsi="宋体" w:cs="宋体" w:hint="eastAsia"/>
          <w:b/>
          <w:sz w:val="36"/>
          <w:szCs w:val="36"/>
          <w:lang w:val="zh-CN"/>
        </w:rPr>
      </w:pPr>
      <w:r>
        <w:rPr>
          <w:rFonts w:ascii="宋体" w:hAnsi="宋体" w:cs="宋体" w:hint="eastAsia"/>
          <w:b/>
          <w:sz w:val="36"/>
          <w:szCs w:val="36"/>
          <w:lang w:val="zh-CN"/>
        </w:rPr>
        <w:t>投标书</w:t>
      </w:r>
    </w:p>
    <w:p w14:paraId="2BB0121C" w14:textId="77777777" w:rsidR="000D0574" w:rsidRDefault="000D0574">
      <w:pPr>
        <w:rPr>
          <w:rFonts w:ascii="宋体" w:hAnsi="宋体" w:cs="宋体" w:hint="eastAsia"/>
        </w:rPr>
      </w:pPr>
    </w:p>
    <w:p w14:paraId="1CB37784" w14:textId="77777777" w:rsidR="000D0574" w:rsidRDefault="00385DF3">
      <w:pPr>
        <w:jc w:val="left"/>
        <w:rPr>
          <w:rFonts w:ascii="宋体" w:hAnsi="宋体" w:cs="宋体" w:hint="eastAsia"/>
          <w:sz w:val="24"/>
          <w:szCs w:val="22"/>
        </w:rPr>
      </w:pPr>
      <w:r>
        <w:rPr>
          <w:rFonts w:ascii="宋体" w:hAnsi="宋体" w:cs="宋体" w:hint="eastAsia"/>
          <w:sz w:val="24"/>
          <w:szCs w:val="22"/>
        </w:rPr>
        <w:t>工程名称：</w:t>
      </w:r>
      <w:r>
        <w:rPr>
          <w:rFonts w:ascii="宋体" w:hAnsi="宋体" w:cs="宋体" w:hint="eastAsia"/>
          <w:sz w:val="24"/>
          <w:szCs w:val="22"/>
          <w:u w:val="single"/>
        </w:rPr>
        <w:t xml:space="preserve">                                           </w:t>
      </w:r>
      <w:r>
        <w:rPr>
          <w:rFonts w:ascii="宋体" w:hAnsi="宋体" w:cs="宋体" w:hint="eastAsia"/>
          <w:sz w:val="24"/>
          <w:szCs w:val="22"/>
        </w:rPr>
        <w:t>。</w:t>
      </w:r>
    </w:p>
    <w:p w14:paraId="2BFCD766" w14:textId="77777777" w:rsidR="000D0574" w:rsidRDefault="000D0574">
      <w:pPr>
        <w:pStyle w:val="ac"/>
        <w:widowControl/>
        <w:rPr>
          <w:rFonts w:hAnsi="宋体" w:cs="宋体" w:hint="eastAsia"/>
          <w:sz w:val="24"/>
        </w:rPr>
      </w:pPr>
    </w:p>
    <w:p w14:paraId="1DE032BB" w14:textId="77777777" w:rsidR="000D0574" w:rsidRDefault="00385DF3">
      <w:pPr>
        <w:pStyle w:val="ac"/>
        <w:widowControl/>
        <w:rPr>
          <w:rFonts w:hAnsi="宋体" w:cs="宋体" w:hint="eastAsia"/>
          <w:sz w:val="24"/>
        </w:rPr>
      </w:pPr>
      <w:r>
        <w:rPr>
          <w:rFonts w:hAnsi="宋体" w:cs="宋体" w:hint="eastAsia"/>
          <w:sz w:val="24"/>
        </w:rPr>
        <w:t>致：</w:t>
      </w:r>
      <w:r>
        <w:rPr>
          <w:rFonts w:hAnsi="宋体" w:cs="宋体" w:hint="eastAsia"/>
          <w:sz w:val="24"/>
          <w:u w:val="single"/>
        </w:rPr>
        <w:t xml:space="preserve">                                    </w:t>
      </w:r>
      <w:r>
        <w:rPr>
          <w:rFonts w:hAnsi="宋体" w:cs="宋体" w:hint="eastAsia"/>
          <w:sz w:val="24"/>
        </w:rPr>
        <w:t>（招标人名称）</w:t>
      </w:r>
    </w:p>
    <w:p w14:paraId="3D06FF22" w14:textId="77777777" w:rsidR="000D0574" w:rsidRDefault="000D0574">
      <w:pPr>
        <w:jc w:val="left"/>
        <w:rPr>
          <w:rFonts w:ascii="宋体" w:hAnsi="宋体" w:cs="宋体" w:hint="eastAsia"/>
          <w:sz w:val="24"/>
          <w:szCs w:val="22"/>
        </w:rPr>
      </w:pPr>
    </w:p>
    <w:p w14:paraId="507694F7" w14:textId="77777777" w:rsidR="000D0574" w:rsidRDefault="00385DF3">
      <w:pPr>
        <w:pStyle w:val="ac"/>
        <w:ind w:firstLine="420"/>
        <w:rPr>
          <w:rFonts w:hAnsi="宋体" w:cs="宋体" w:hint="eastAsia"/>
          <w:sz w:val="24"/>
        </w:rPr>
      </w:pPr>
      <w:r>
        <w:rPr>
          <w:rFonts w:hAnsi="宋体" w:cs="宋体" w:hint="eastAsia"/>
          <w:sz w:val="24"/>
        </w:rPr>
        <w:t>我方已收到并研究了上述项目的招标文件、合同条件、招标人要求、资料表、附件、补充文件和技术规范等文件。我方已检查和核对了这些文件，未发现他们有错误或其他缺陷。据此，我方愿按这些文件的规定，按照本投标书，包括一并提交的所有文件材料和所附建议书，承担上述项目并修补其中任何缺陷。</w:t>
      </w:r>
    </w:p>
    <w:p w14:paraId="703DAADC" w14:textId="77777777" w:rsidR="000D0574" w:rsidRDefault="00385DF3">
      <w:pPr>
        <w:pStyle w:val="ac"/>
        <w:rPr>
          <w:rFonts w:hAnsi="宋体" w:cs="宋体" w:hint="eastAsia"/>
          <w:sz w:val="24"/>
        </w:rPr>
      </w:pPr>
      <w:r>
        <w:rPr>
          <w:rFonts w:hAnsi="宋体" w:cs="宋体" w:hint="eastAsia"/>
          <w:sz w:val="24"/>
        </w:rPr>
        <w:t xml:space="preserve">    我方遵守本投标书直至投标有效期满，在投标有效期满前，本投标书对我方一直具有约束力，随时可接受中标。我方承认所附投标文件资料为本投标书的一部分。</w:t>
      </w:r>
    </w:p>
    <w:p w14:paraId="08D09FAE" w14:textId="77777777" w:rsidR="000D0574" w:rsidRDefault="00385DF3">
      <w:pPr>
        <w:pStyle w:val="ac"/>
        <w:rPr>
          <w:rFonts w:hAnsi="宋体" w:cs="宋体" w:hint="eastAsia"/>
          <w:sz w:val="24"/>
        </w:rPr>
      </w:pPr>
      <w:r>
        <w:rPr>
          <w:rFonts w:hAnsi="宋体" w:cs="宋体" w:hint="eastAsia"/>
          <w:sz w:val="24"/>
        </w:rPr>
        <w:t xml:space="preserve">    我方认同招标文件规定的评审规则，遵守评标委员会的裁决结果，并且不会采取妨碍项目进展的行为。</w:t>
      </w:r>
    </w:p>
    <w:p w14:paraId="468A7D19" w14:textId="77777777" w:rsidR="000D0574" w:rsidRDefault="00385DF3">
      <w:pPr>
        <w:pStyle w:val="ac"/>
        <w:rPr>
          <w:rFonts w:hAnsi="宋体" w:cs="宋体" w:hint="eastAsia"/>
          <w:sz w:val="24"/>
        </w:rPr>
      </w:pPr>
      <w:r>
        <w:rPr>
          <w:rFonts w:hAnsi="宋体" w:cs="宋体" w:hint="eastAsia"/>
          <w:sz w:val="24"/>
        </w:rPr>
        <w:t xml:space="preserve">    如果我方中标，我方将提供规定的履约担保，将在合同规定的日期开工，并在竣工时间内，按照上述文件完成项目。</w:t>
      </w:r>
    </w:p>
    <w:p w14:paraId="49EE0C56" w14:textId="77777777" w:rsidR="000D0574" w:rsidRDefault="00385DF3">
      <w:pPr>
        <w:pStyle w:val="ac"/>
        <w:ind w:firstLine="420"/>
        <w:rPr>
          <w:rFonts w:hAnsi="宋体" w:cs="宋体" w:hint="eastAsia"/>
          <w:sz w:val="24"/>
        </w:rPr>
      </w:pPr>
      <w:r>
        <w:rPr>
          <w:rFonts w:hAnsi="宋体" w:cs="宋体" w:hint="eastAsia"/>
          <w:sz w:val="24"/>
        </w:rPr>
        <w:t>除非制定正式合同协议书并生效，本投标书以及你方中标通知书，应构成你我双方间具有约束力的合同。</w:t>
      </w:r>
    </w:p>
    <w:p w14:paraId="4C5C1A6E" w14:textId="77777777" w:rsidR="000D0574" w:rsidRDefault="00385DF3">
      <w:pPr>
        <w:pStyle w:val="ac"/>
        <w:rPr>
          <w:rFonts w:hAnsi="宋体" w:cs="宋体" w:hint="eastAsia"/>
          <w:sz w:val="24"/>
        </w:rPr>
      </w:pPr>
      <w:r>
        <w:rPr>
          <w:rFonts w:hAnsi="宋体" w:cs="宋体" w:hint="eastAsia"/>
          <w:sz w:val="24"/>
        </w:rPr>
        <w:t xml:space="preserve">   </w:t>
      </w:r>
    </w:p>
    <w:p w14:paraId="046EC9FA" w14:textId="77777777" w:rsidR="000D0574" w:rsidRDefault="00385DF3">
      <w:pPr>
        <w:ind w:firstLineChars="1600" w:firstLine="3840"/>
        <w:rPr>
          <w:rFonts w:ascii="宋体" w:hAnsi="宋体" w:cs="宋体" w:hint="eastAsia"/>
          <w:sz w:val="24"/>
          <w:szCs w:val="22"/>
        </w:rPr>
      </w:pPr>
      <w:r>
        <w:rPr>
          <w:rFonts w:ascii="宋体" w:hAnsi="宋体" w:cs="宋体" w:hint="eastAsia"/>
          <w:sz w:val="24"/>
          <w:szCs w:val="22"/>
        </w:rPr>
        <w:t>投标人：    （盖章）</w:t>
      </w:r>
    </w:p>
    <w:p w14:paraId="29473165" w14:textId="77777777" w:rsidR="000D0574" w:rsidRDefault="00385DF3">
      <w:pPr>
        <w:ind w:firstLineChars="1600" w:firstLine="3840"/>
        <w:rPr>
          <w:rFonts w:ascii="宋体" w:hAnsi="宋体" w:cs="宋体" w:hint="eastAsia"/>
          <w:sz w:val="24"/>
          <w:szCs w:val="22"/>
        </w:rPr>
      </w:pPr>
      <w:r>
        <w:rPr>
          <w:rFonts w:ascii="宋体" w:hAnsi="宋体" w:cs="宋体" w:hint="eastAsia"/>
          <w:sz w:val="24"/>
          <w:szCs w:val="22"/>
        </w:rPr>
        <w:t>法定代表人或其授权代理人(签名或盖章)：</w:t>
      </w:r>
    </w:p>
    <w:p w14:paraId="2B3EC4A9" w14:textId="77777777" w:rsidR="000D0574" w:rsidRDefault="00385DF3">
      <w:pPr>
        <w:ind w:firstLineChars="1600" w:firstLine="3840"/>
        <w:rPr>
          <w:rFonts w:ascii="宋体" w:hAnsi="宋体" w:cs="宋体" w:hint="eastAsia"/>
          <w:sz w:val="24"/>
          <w:szCs w:val="22"/>
        </w:rPr>
      </w:pPr>
      <w:r>
        <w:rPr>
          <w:rFonts w:ascii="宋体" w:hAnsi="宋体" w:cs="宋体" w:hint="eastAsia"/>
          <w:sz w:val="24"/>
          <w:szCs w:val="22"/>
        </w:rPr>
        <w:t>日期：    年    月    日</w:t>
      </w:r>
    </w:p>
    <w:p w14:paraId="220B607D" w14:textId="77777777" w:rsidR="000D0574" w:rsidRDefault="00385DF3">
      <w:pPr>
        <w:autoSpaceDE w:val="0"/>
        <w:autoSpaceDN w:val="0"/>
        <w:adjustRightInd w:val="0"/>
        <w:rPr>
          <w:rFonts w:ascii="宋体" w:hAnsi="宋体" w:cs="宋体" w:hint="eastAsia"/>
          <w:b/>
          <w:sz w:val="32"/>
          <w:szCs w:val="32"/>
          <w:lang w:val="zh-CN"/>
        </w:rPr>
      </w:pPr>
      <w:r>
        <w:rPr>
          <w:rFonts w:ascii="宋体" w:hAnsi="宋体" w:cs="宋体" w:hint="eastAsia"/>
          <w:b/>
          <w:sz w:val="24"/>
          <w:szCs w:val="22"/>
        </w:rPr>
        <w:br w:type="page"/>
      </w:r>
      <w:r>
        <w:rPr>
          <w:rFonts w:ascii="宋体" w:hAnsi="宋体" w:cs="宋体" w:hint="eastAsia"/>
          <w:b/>
          <w:sz w:val="24"/>
          <w:szCs w:val="22"/>
        </w:rPr>
        <w:lastRenderedPageBreak/>
        <w:t>附录一</w:t>
      </w:r>
    </w:p>
    <w:p w14:paraId="29814DC3" w14:textId="77777777" w:rsidR="000D0574" w:rsidRDefault="00385DF3">
      <w:pPr>
        <w:wordWrap w:val="0"/>
        <w:autoSpaceDE w:val="0"/>
        <w:autoSpaceDN w:val="0"/>
        <w:adjustRightInd w:val="0"/>
        <w:jc w:val="right"/>
        <w:rPr>
          <w:rFonts w:ascii="宋体" w:hAnsi="宋体" w:cs="宋体" w:hint="eastAsia"/>
          <w:b/>
          <w:sz w:val="32"/>
          <w:szCs w:val="32"/>
          <w:lang w:val="zh-CN"/>
        </w:rPr>
      </w:pPr>
      <w:r>
        <w:rPr>
          <w:rFonts w:ascii="宋体" w:hAnsi="宋体" w:cs="宋体" w:hint="eastAsia"/>
          <w:b/>
          <w:sz w:val="24"/>
          <w:szCs w:val="22"/>
          <w:lang w:val="zh-CN"/>
        </w:rPr>
        <w:t xml:space="preserve">  </w:t>
      </w:r>
      <w:r>
        <w:rPr>
          <w:rFonts w:ascii="宋体" w:hAnsi="宋体" w:cs="宋体" w:hint="eastAsia"/>
          <w:b/>
          <w:sz w:val="24"/>
          <w:szCs w:val="22"/>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48"/>
        <w:gridCol w:w="2294"/>
        <w:gridCol w:w="3165"/>
      </w:tblGrid>
      <w:tr w:rsidR="000D0574" w14:paraId="22F56AFF" w14:textId="77777777">
        <w:trPr>
          <w:trHeight w:val="768"/>
          <w:jc w:val="center"/>
        </w:trPr>
        <w:tc>
          <w:tcPr>
            <w:tcW w:w="3048" w:type="dxa"/>
            <w:tcBorders>
              <w:top w:val="single" w:sz="4" w:space="0" w:color="auto"/>
              <w:left w:val="single" w:sz="4" w:space="0" w:color="auto"/>
              <w:bottom w:val="single" w:sz="4" w:space="0" w:color="auto"/>
              <w:right w:val="single" w:sz="4" w:space="0" w:color="auto"/>
            </w:tcBorders>
            <w:vAlign w:val="center"/>
          </w:tcPr>
          <w:p w14:paraId="60910E13" w14:textId="77777777" w:rsidR="000D0574" w:rsidRDefault="00385DF3">
            <w:pPr>
              <w:autoSpaceDE w:val="0"/>
              <w:autoSpaceDN w:val="0"/>
              <w:adjustRightInd w:val="0"/>
              <w:jc w:val="center"/>
              <w:rPr>
                <w:rFonts w:ascii="宋体" w:hAnsi="宋体" w:cs="宋体" w:hint="eastAsia"/>
                <w:b/>
                <w:bCs/>
                <w:sz w:val="24"/>
                <w:szCs w:val="22"/>
                <w:lang w:val="zh-CN"/>
              </w:rPr>
            </w:pPr>
            <w:r>
              <w:rPr>
                <w:rFonts w:ascii="宋体" w:hAnsi="宋体" w:cs="宋体" w:hint="eastAsia"/>
                <w:b/>
                <w:sz w:val="24"/>
                <w:szCs w:val="22"/>
                <w:lang w:val="zh-CN"/>
              </w:rPr>
              <w:t>项目名称</w:t>
            </w:r>
          </w:p>
        </w:tc>
        <w:tc>
          <w:tcPr>
            <w:tcW w:w="5459" w:type="dxa"/>
            <w:gridSpan w:val="2"/>
            <w:tcBorders>
              <w:top w:val="single" w:sz="4" w:space="0" w:color="auto"/>
              <w:left w:val="single" w:sz="4" w:space="0" w:color="auto"/>
              <w:bottom w:val="single" w:sz="4" w:space="0" w:color="auto"/>
              <w:right w:val="single" w:sz="4" w:space="0" w:color="auto"/>
            </w:tcBorders>
            <w:vAlign w:val="center"/>
          </w:tcPr>
          <w:p w14:paraId="37D5DFBF" w14:textId="77777777" w:rsidR="000D0574" w:rsidRDefault="000D0574">
            <w:pPr>
              <w:autoSpaceDE w:val="0"/>
              <w:autoSpaceDN w:val="0"/>
              <w:adjustRightInd w:val="0"/>
              <w:rPr>
                <w:rFonts w:ascii="宋体" w:hAnsi="宋体" w:cs="宋体" w:hint="eastAsia"/>
                <w:b/>
                <w:sz w:val="24"/>
                <w:szCs w:val="22"/>
                <w:lang w:val="zh-CN"/>
              </w:rPr>
            </w:pPr>
          </w:p>
        </w:tc>
      </w:tr>
      <w:tr w:rsidR="000D0574" w14:paraId="7343EA18" w14:textId="77777777">
        <w:trPr>
          <w:trHeight w:val="680"/>
          <w:jc w:val="center"/>
        </w:trPr>
        <w:tc>
          <w:tcPr>
            <w:tcW w:w="3048" w:type="dxa"/>
            <w:tcBorders>
              <w:top w:val="single" w:sz="4" w:space="0" w:color="auto"/>
              <w:left w:val="single" w:sz="4" w:space="0" w:color="auto"/>
              <w:bottom w:val="single" w:sz="4" w:space="0" w:color="auto"/>
              <w:right w:val="single" w:sz="4" w:space="0" w:color="auto"/>
            </w:tcBorders>
            <w:vAlign w:val="center"/>
          </w:tcPr>
          <w:p w14:paraId="3C166C7D" w14:textId="77777777" w:rsidR="000D0574" w:rsidRDefault="00385DF3">
            <w:pPr>
              <w:jc w:val="center"/>
              <w:rPr>
                <w:rFonts w:ascii="宋体" w:hAnsi="宋体" w:cs="宋体" w:hint="eastAsia"/>
                <w:b/>
                <w:sz w:val="24"/>
                <w:szCs w:val="22"/>
                <w:lang w:val="zh-CN"/>
              </w:rPr>
            </w:pPr>
            <w:r>
              <w:rPr>
                <w:rFonts w:ascii="宋体" w:hAnsi="宋体" w:cs="宋体" w:hint="eastAsia"/>
                <w:b/>
                <w:sz w:val="24"/>
                <w:szCs w:val="22"/>
                <w:lang w:val="zh-CN"/>
              </w:rPr>
              <w:t>投标总工期</w:t>
            </w:r>
          </w:p>
        </w:tc>
        <w:tc>
          <w:tcPr>
            <w:tcW w:w="5459" w:type="dxa"/>
            <w:gridSpan w:val="2"/>
            <w:tcBorders>
              <w:top w:val="single" w:sz="4" w:space="0" w:color="auto"/>
              <w:left w:val="single" w:sz="4" w:space="0" w:color="auto"/>
              <w:bottom w:val="single" w:sz="4" w:space="0" w:color="auto"/>
              <w:right w:val="single" w:sz="4" w:space="0" w:color="auto"/>
            </w:tcBorders>
            <w:vAlign w:val="center"/>
          </w:tcPr>
          <w:p w14:paraId="434CC58F" w14:textId="77777777" w:rsidR="000D0574" w:rsidRDefault="00385DF3">
            <w:pPr>
              <w:autoSpaceDE w:val="0"/>
              <w:autoSpaceDN w:val="0"/>
              <w:adjustRightInd w:val="0"/>
              <w:ind w:left="236" w:hangingChars="98" w:hanging="236"/>
              <w:jc w:val="center"/>
              <w:rPr>
                <w:rFonts w:ascii="宋体" w:hAnsi="宋体" w:cs="宋体" w:hint="eastAsia"/>
                <w:b/>
                <w:sz w:val="24"/>
                <w:szCs w:val="22"/>
                <w:lang w:val="zh-CN"/>
              </w:rPr>
            </w:pPr>
            <w:r>
              <w:rPr>
                <w:rFonts w:ascii="宋体" w:hAnsi="宋体" w:cs="宋体" w:hint="eastAsia"/>
                <w:b/>
                <w:sz w:val="24"/>
                <w:szCs w:val="22"/>
              </w:rPr>
              <w:t>____</w:t>
            </w:r>
            <w:r>
              <w:rPr>
                <w:rFonts w:ascii="宋体" w:hAnsi="宋体" w:cs="宋体" w:hint="eastAsia"/>
                <w:b/>
                <w:sz w:val="24"/>
                <w:szCs w:val="22"/>
                <w:lang w:val="zh-CN"/>
              </w:rPr>
              <w:t>日历天</w:t>
            </w:r>
          </w:p>
        </w:tc>
      </w:tr>
      <w:tr w:rsidR="000D0574" w14:paraId="383B8642" w14:textId="77777777">
        <w:trPr>
          <w:trHeight w:val="680"/>
          <w:jc w:val="center"/>
        </w:trPr>
        <w:tc>
          <w:tcPr>
            <w:tcW w:w="3048" w:type="dxa"/>
            <w:tcBorders>
              <w:top w:val="single" w:sz="4" w:space="0" w:color="auto"/>
              <w:left w:val="single" w:sz="4" w:space="0" w:color="auto"/>
              <w:bottom w:val="single" w:sz="4" w:space="0" w:color="auto"/>
              <w:right w:val="single" w:sz="4" w:space="0" w:color="auto"/>
            </w:tcBorders>
            <w:vAlign w:val="center"/>
          </w:tcPr>
          <w:p w14:paraId="0F78912F" w14:textId="77777777" w:rsidR="000D0574" w:rsidRDefault="00385DF3">
            <w:pPr>
              <w:jc w:val="center"/>
              <w:rPr>
                <w:rFonts w:ascii="宋体" w:hAnsi="宋体" w:cs="宋体" w:hint="eastAsia"/>
                <w:b/>
                <w:sz w:val="24"/>
                <w:szCs w:val="22"/>
                <w:lang w:val="zh-CN"/>
              </w:rPr>
            </w:pPr>
            <w:r>
              <w:rPr>
                <w:rFonts w:ascii="宋体" w:hAnsi="宋体" w:cs="宋体" w:hint="eastAsia"/>
                <w:b/>
                <w:sz w:val="24"/>
                <w:szCs w:val="22"/>
                <w:lang w:val="zh-CN"/>
              </w:rPr>
              <w:t>质量标准</w:t>
            </w:r>
          </w:p>
        </w:tc>
        <w:tc>
          <w:tcPr>
            <w:tcW w:w="5459" w:type="dxa"/>
            <w:gridSpan w:val="2"/>
            <w:tcBorders>
              <w:top w:val="single" w:sz="4" w:space="0" w:color="auto"/>
              <w:left w:val="single" w:sz="4" w:space="0" w:color="auto"/>
              <w:bottom w:val="single" w:sz="4" w:space="0" w:color="auto"/>
              <w:right w:val="single" w:sz="4" w:space="0" w:color="auto"/>
            </w:tcBorders>
            <w:vAlign w:val="center"/>
          </w:tcPr>
          <w:p w14:paraId="1F66724C" w14:textId="77777777" w:rsidR="000D0574" w:rsidRDefault="00385DF3">
            <w:pPr>
              <w:autoSpaceDE w:val="0"/>
              <w:autoSpaceDN w:val="0"/>
              <w:adjustRightInd w:val="0"/>
              <w:jc w:val="center"/>
              <w:rPr>
                <w:rFonts w:ascii="宋体" w:hAnsi="宋体" w:cs="宋体" w:hint="eastAsia"/>
                <w:b/>
                <w:sz w:val="24"/>
                <w:szCs w:val="22"/>
                <w:lang w:val="zh-CN"/>
              </w:rPr>
            </w:pPr>
            <w:r>
              <w:rPr>
                <w:rFonts w:ascii="宋体" w:hAnsi="宋体" w:cs="宋体" w:hint="eastAsia"/>
                <w:b/>
                <w:sz w:val="24"/>
                <w:szCs w:val="22"/>
                <w:lang w:val="zh-CN"/>
              </w:rPr>
              <w:t>按招标文件要求</w:t>
            </w:r>
          </w:p>
        </w:tc>
      </w:tr>
      <w:tr w:rsidR="000D0574" w14:paraId="3CE38F05" w14:textId="77777777">
        <w:trPr>
          <w:trHeight w:val="680"/>
          <w:jc w:val="center"/>
        </w:trPr>
        <w:tc>
          <w:tcPr>
            <w:tcW w:w="3048" w:type="dxa"/>
            <w:tcBorders>
              <w:top w:val="single" w:sz="4" w:space="0" w:color="auto"/>
              <w:left w:val="single" w:sz="4" w:space="0" w:color="auto"/>
              <w:bottom w:val="single" w:sz="4" w:space="0" w:color="auto"/>
              <w:right w:val="single" w:sz="4" w:space="0" w:color="auto"/>
            </w:tcBorders>
            <w:vAlign w:val="center"/>
          </w:tcPr>
          <w:p w14:paraId="5E9A51BD" w14:textId="77777777" w:rsidR="000D0574" w:rsidRDefault="00385DF3">
            <w:pPr>
              <w:autoSpaceDE w:val="0"/>
              <w:autoSpaceDN w:val="0"/>
              <w:adjustRightInd w:val="0"/>
              <w:jc w:val="center"/>
              <w:rPr>
                <w:rFonts w:ascii="宋体" w:hAnsi="宋体" w:cs="宋体" w:hint="eastAsia"/>
                <w:b/>
                <w:sz w:val="24"/>
                <w:szCs w:val="22"/>
                <w:lang w:val="zh-CN"/>
              </w:rPr>
            </w:pPr>
            <w:r>
              <w:rPr>
                <w:rFonts w:ascii="宋体" w:hAnsi="宋体" w:cs="宋体" w:hint="eastAsia"/>
                <w:b/>
                <w:sz w:val="24"/>
                <w:szCs w:val="22"/>
                <w:lang w:val="zh-CN"/>
              </w:rPr>
              <w:t>保修期限</w:t>
            </w:r>
          </w:p>
        </w:tc>
        <w:tc>
          <w:tcPr>
            <w:tcW w:w="5459" w:type="dxa"/>
            <w:gridSpan w:val="2"/>
            <w:tcBorders>
              <w:top w:val="single" w:sz="4" w:space="0" w:color="auto"/>
              <w:left w:val="single" w:sz="4" w:space="0" w:color="auto"/>
              <w:bottom w:val="single" w:sz="4" w:space="0" w:color="auto"/>
              <w:right w:val="single" w:sz="4" w:space="0" w:color="auto"/>
            </w:tcBorders>
            <w:vAlign w:val="center"/>
          </w:tcPr>
          <w:p w14:paraId="613EAF9A" w14:textId="77777777" w:rsidR="000D0574" w:rsidRDefault="00385DF3">
            <w:pPr>
              <w:autoSpaceDE w:val="0"/>
              <w:autoSpaceDN w:val="0"/>
              <w:adjustRightInd w:val="0"/>
              <w:jc w:val="center"/>
              <w:rPr>
                <w:rFonts w:ascii="宋体" w:hAnsi="宋体" w:cs="宋体" w:hint="eastAsia"/>
                <w:b/>
                <w:sz w:val="24"/>
                <w:szCs w:val="22"/>
                <w:lang w:val="zh-CN"/>
              </w:rPr>
            </w:pPr>
            <w:r>
              <w:rPr>
                <w:rFonts w:ascii="宋体" w:hAnsi="宋体" w:cs="宋体" w:hint="eastAsia"/>
                <w:b/>
                <w:sz w:val="24"/>
                <w:szCs w:val="22"/>
                <w:lang w:val="zh-CN"/>
              </w:rPr>
              <w:t>按招标文件要求</w:t>
            </w:r>
          </w:p>
        </w:tc>
      </w:tr>
      <w:tr w:rsidR="000D0574" w14:paraId="478A4E0D" w14:textId="77777777">
        <w:trPr>
          <w:trHeight w:val="680"/>
          <w:jc w:val="center"/>
        </w:trPr>
        <w:tc>
          <w:tcPr>
            <w:tcW w:w="3048" w:type="dxa"/>
            <w:tcBorders>
              <w:top w:val="single" w:sz="4" w:space="0" w:color="auto"/>
              <w:left w:val="single" w:sz="4" w:space="0" w:color="auto"/>
              <w:bottom w:val="single" w:sz="4" w:space="0" w:color="auto"/>
              <w:right w:val="single" w:sz="4" w:space="0" w:color="auto"/>
            </w:tcBorders>
            <w:vAlign w:val="center"/>
          </w:tcPr>
          <w:p w14:paraId="00F29820" w14:textId="77777777" w:rsidR="000D0574" w:rsidRDefault="00385DF3">
            <w:pPr>
              <w:autoSpaceDE w:val="0"/>
              <w:autoSpaceDN w:val="0"/>
              <w:adjustRightInd w:val="0"/>
              <w:jc w:val="center"/>
              <w:rPr>
                <w:rFonts w:ascii="宋体" w:hAnsi="宋体" w:cs="宋体" w:hint="eastAsia"/>
                <w:b/>
                <w:sz w:val="24"/>
                <w:szCs w:val="22"/>
              </w:rPr>
            </w:pPr>
            <w:r>
              <w:rPr>
                <w:rFonts w:ascii="宋体" w:hAnsi="宋体" w:cs="宋体" w:hint="eastAsia"/>
                <w:b/>
                <w:sz w:val="24"/>
                <w:szCs w:val="22"/>
              </w:rPr>
              <w:t>投标有效期</w:t>
            </w:r>
          </w:p>
        </w:tc>
        <w:tc>
          <w:tcPr>
            <w:tcW w:w="5459" w:type="dxa"/>
            <w:gridSpan w:val="2"/>
            <w:tcBorders>
              <w:top w:val="single" w:sz="4" w:space="0" w:color="auto"/>
              <w:left w:val="single" w:sz="4" w:space="0" w:color="auto"/>
              <w:bottom w:val="single" w:sz="4" w:space="0" w:color="auto"/>
              <w:right w:val="single" w:sz="4" w:space="0" w:color="auto"/>
            </w:tcBorders>
            <w:vAlign w:val="center"/>
          </w:tcPr>
          <w:p w14:paraId="75C2A6EA" w14:textId="77777777" w:rsidR="000D0574" w:rsidRDefault="00385DF3">
            <w:pPr>
              <w:autoSpaceDE w:val="0"/>
              <w:autoSpaceDN w:val="0"/>
              <w:adjustRightInd w:val="0"/>
              <w:jc w:val="center"/>
              <w:rPr>
                <w:rFonts w:ascii="宋体" w:hAnsi="宋体" w:cs="宋体" w:hint="eastAsia"/>
                <w:b/>
                <w:sz w:val="24"/>
                <w:szCs w:val="22"/>
                <w:lang w:val="zh-CN"/>
              </w:rPr>
            </w:pPr>
            <w:r>
              <w:rPr>
                <w:rFonts w:ascii="宋体" w:hAnsi="宋体" w:cs="宋体" w:hint="eastAsia"/>
                <w:b/>
                <w:sz w:val="24"/>
                <w:szCs w:val="22"/>
                <w:lang w:val="zh-CN"/>
              </w:rPr>
              <w:t>按招标文件要求</w:t>
            </w:r>
          </w:p>
        </w:tc>
      </w:tr>
      <w:tr w:rsidR="000D0574" w14:paraId="54625B82" w14:textId="77777777">
        <w:trPr>
          <w:trHeight w:val="955"/>
          <w:jc w:val="center"/>
        </w:trPr>
        <w:tc>
          <w:tcPr>
            <w:tcW w:w="3048" w:type="dxa"/>
            <w:tcBorders>
              <w:top w:val="single" w:sz="4" w:space="0" w:color="auto"/>
              <w:left w:val="single" w:sz="4" w:space="0" w:color="auto"/>
              <w:bottom w:val="single" w:sz="4" w:space="0" w:color="auto"/>
              <w:right w:val="single" w:sz="4" w:space="0" w:color="auto"/>
            </w:tcBorders>
            <w:vAlign w:val="center"/>
          </w:tcPr>
          <w:p w14:paraId="1FE13572" w14:textId="77777777" w:rsidR="000D0574" w:rsidRDefault="00385DF3">
            <w:pPr>
              <w:autoSpaceDE w:val="0"/>
              <w:autoSpaceDN w:val="0"/>
              <w:adjustRightInd w:val="0"/>
              <w:jc w:val="center"/>
              <w:rPr>
                <w:rFonts w:ascii="宋体" w:hAnsi="宋体" w:cs="宋体" w:hint="eastAsia"/>
                <w:b/>
                <w:bCs/>
                <w:sz w:val="24"/>
                <w:szCs w:val="22"/>
                <w:lang w:val="zh-CN"/>
              </w:rPr>
            </w:pPr>
            <w:r>
              <w:rPr>
                <w:rFonts w:ascii="宋体" w:hAnsi="宋体" w:cs="宋体" w:hint="eastAsia"/>
                <w:b/>
                <w:sz w:val="24"/>
                <w:szCs w:val="22"/>
                <w:lang w:val="zh-CN"/>
              </w:rPr>
              <w:t>项目负责人</w:t>
            </w:r>
          </w:p>
        </w:tc>
        <w:tc>
          <w:tcPr>
            <w:tcW w:w="2294" w:type="dxa"/>
            <w:tcBorders>
              <w:top w:val="single" w:sz="4" w:space="0" w:color="auto"/>
              <w:left w:val="single" w:sz="4" w:space="0" w:color="auto"/>
              <w:right w:val="single" w:sz="4" w:space="0" w:color="auto"/>
            </w:tcBorders>
            <w:vAlign w:val="center"/>
          </w:tcPr>
          <w:p w14:paraId="1DCC1F66" w14:textId="77777777" w:rsidR="000D0574" w:rsidRDefault="00385DF3">
            <w:pPr>
              <w:adjustRightInd w:val="0"/>
              <w:snapToGrid w:val="0"/>
              <w:jc w:val="center"/>
              <w:rPr>
                <w:rFonts w:ascii="宋体" w:hAnsi="宋体" w:cs="宋体" w:hint="eastAsia"/>
                <w:b/>
                <w:sz w:val="24"/>
                <w:szCs w:val="22"/>
              </w:rPr>
            </w:pPr>
            <w:r>
              <w:rPr>
                <w:rFonts w:ascii="宋体" w:hAnsi="宋体" w:cs="宋体" w:hint="eastAsia"/>
                <w:b/>
                <w:sz w:val="24"/>
                <w:szCs w:val="22"/>
              </w:rPr>
              <w:t>姓    名</w:t>
            </w:r>
          </w:p>
        </w:tc>
        <w:tc>
          <w:tcPr>
            <w:tcW w:w="3165" w:type="dxa"/>
            <w:tcBorders>
              <w:top w:val="single" w:sz="4" w:space="0" w:color="auto"/>
              <w:left w:val="single" w:sz="4" w:space="0" w:color="auto"/>
              <w:bottom w:val="single" w:sz="4" w:space="0" w:color="auto"/>
              <w:right w:val="single" w:sz="4" w:space="0" w:color="auto"/>
            </w:tcBorders>
            <w:vAlign w:val="center"/>
          </w:tcPr>
          <w:p w14:paraId="3ADD3C62" w14:textId="77777777" w:rsidR="000D0574" w:rsidRDefault="000D0574">
            <w:pPr>
              <w:autoSpaceDE w:val="0"/>
              <w:autoSpaceDN w:val="0"/>
              <w:adjustRightInd w:val="0"/>
              <w:jc w:val="center"/>
              <w:rPr>
                <w:rFonts w:ascii="宋体" w:hAnsi="宋体" w:cs="宋体" w:hint="eastAsia"/>
                <w:b/>
                <w:sz w:val="24"/>
                <w:szCs w:val="22"/>
                <w:lang w:val="zh-CN"/>
              </w:rPr>
            </w:pPr>
          </w:p>
        </w:tc>
      </w:tr>
      <w:tr w:rsidR="000D0574" w14:paraId="2C80ABD8" w14:textId="77777777">
        <w:trPr>
          <w:trHeight w:val="955"/>
          <w:jc w:val="center"/>
        </w:trPr>
        <w:tc>
          <w:tcPr>
            <w:tcW w:w="3048" w:type="dxa"/>
            <w:tcBorders>
              <w:top w:val="single" w:sz="4" w:space="0" w:color="auto"/>
              <w:left w:val="single" w:sz="4" w:space="0" w:color="auto"/>
              <w:bottom w:val="single" w:sz="4" w:space="0" w:color="auto"/>
              <w:right w:val="single" w:sz="4" w:space="0" w:color="auto"/>
            </w:tcBorders>
            <w:vAlign w:val="center"/>
          </w:tcPr>
          <w:p w14:paraId="5C5D773F" w14:textId="77777777" w:rsidR="000D0574" w:rsidRDefault="00385DF3">
            <w:pPr>
              <w:autoSpaceDE w:val="0"/>
              <w:autoSpaceDN w:val="0"/>
              <w:adjustRightInd w:val="0"/>
              <w:jc w:val="center"/>
              <w:rPr>
                <w:rFonts w:ascii="宋体" w:hAnsi="宋体" w:cs="宋体" w:hint="eastAsia"/>
                <w:b/>
                <w:sz w:val="24"/>
                <w:szCs w:val="22"/>
                <w:lang w:val="zh-CN"/>
              </w:rPr>
            </w:pPr>
            <w:r>
              <w:rPr>
                <w:rFonts w:ascii="宋体" w:hAnsi="宋体" w:cs="宋体" w:hint="eastAsia"/>
                <w:b/>
                <w:sz w:val="24"/>
                <w:szCs w:val="22"/>
                <w:lang w:val="zh-CN"/>
              </w:rPr>
              <w:t>设计负责人</w:t>
            </w:r>
          </w:p>
        </w:tc>
        <w:tc>
          <w:tcPr>
            <w:tcW w:w="2294" w:type="dxa"/>
            <w:tcBorders>
              <w:top w:val="single" w:sz="4" w:space="0" w:color="auto"/>
              <w:left w:val="single" w:sz="4" w:space="0" w:color="auto"/>
              <w:right w:val="single" w:sz="4" w:space="0" w:color="auto"/>
            </w:tcBorders>
            <w:vAlign w:val="center"/>
          </w:tcPr>
          <w:p w14:paraId="08B490BE" w14:textId="77777777" w:rsidR="000D0574" w:rsidRDefault="00385DF3">
            <w:pPr>
              <w:adjustRightInd w:val="0"/>
              <w:snapToGrid w:val="0"/>
              <w:jc w:val="center"/>
              <w:rPr>
                <w:rFonts w:ascii="宋体" w:hAnsi="宋体" w:cs="宋体" w:hint="eastAsia"/>
                <w:b/>
                <w:sz w:val="24"/>
                <w:szCs w:val="22"/>
              </w:rPr>
            </w:pPr>
            <w:r>
              <w:rPr>
                <w:rFonts w:ascii="宋体" w:hAnsi="宋体" w:cs="宋体" w:hint="eastAsia"/>
                <w:b/>
                <w:sz w:val="24"/>
                <w:szCs w:val="22"/>
              </w:rPr>
              <w:t>姓    名</w:t>
            </w:r>
          </w:p>
        </w:tc>
        <w:tc>
          <w:tcPr>
            <w:tcW w:w="3165" w:type="dxa"/>
            <w:tcBorders>
              <w:top w:val="single" w:sz="4" w:space="0" w:color="auto"/>
              <w:left w:val="single" w:sz="4" w:space="0" w:color="auto"/>
              <w:bottom w:val="single" w:sz="4" w:space="0" w:color="auto"/>
              <w:right w:val="single" w:sz="4" w:space="0" w:color="auto"/>
            </w:tcBorders>
            <w:vAlign w:val="center"/>
          </w:tcPr>
          <w:p w14:paraId="12218F3C" w14:textId="77777777" w:rsidR="000D0574" w:rsidRDefault="000D0574">
            <w:pPr>
              <w:autoSpaceDE w:val="0"/>
              <w:autoSpaceDN w:val="0"/>
              <w:adjustRightInd w:val="0"/>
              <w:jc w:val="center"/>
              <w:rPr>
                <w:rFonts w:ascii="宋体" w:hAnsi="宋体" w:cs="宋体" w:hint="eastAsia"/>
                <w:b/>
                <w:sz w:val="24"/>
                <w:szCs w:val="22"/>
                <w:lang w:val="zh-CN"/>
              </w:rPr>
            </w:pPr>
          </w:p>
        </w:tc>
      </w:tr>
      <w:tr w:rsidR="000D0574" w14:paraId="10A78E1E" w14:textId="77777777">
        <w:trPr>
          <w:trHeight w:val="955"/>
          <w:jc w:val="center"/>
        </w:trPr>
        <w:tc>
          <w:tcPr>
            <w:tcW w:w="3048" w:type="dxa"/>
            <w:tcBorders>
              <w:top w:val="single" w:sz="4" w:space="0" w:color="auto"/>
              <w:left w:val="single" w:sz="4" w:space="0" w:color="auto"/>
              <w:bottom w:val="single" w:sz="4" w:space="0" w:color="auto"/>
              <w:right w:val="single" w:sz="4" w:space="0" w:color="auto"/>
            </w:tcBorders>
            <w:vAlign w:val="center"/>
          </w:tcPr>
          <w:p w14:paraId="5F4D360A" w14:textId="77777777" w:rsidR="000D0574" w:rsidRDefault="00385DF3">
            <w:pPr>
              <w:autoSpaceDE w:val="0"/>
              <w:autoSpaceDN w:val="0"/>
              <w:adjustRightInd w:val="0"/>
              <w:jc w:val="center"/>
              <w:rPr>
                <w:rFonts w:ascii="宋体" w:hAnsi="宋体" w:cs="宋体" w:hint="eastAsia"/>
                <w:b/>
                <w:sz w:val="24"/>
                <w:szCs w:val="22"/>
                <w:lang w:val="zh-CN"/>
              </w:rPr>
            </w:pPr>
            <w:r>
              <w:rPr>
                <w:rFonts w:ascii="宋体" w:hAnsi="宋体" w:cs="宋体" w:hint="eastAsia"/>
                <w:b/>
                <w:sz w:val="24"/>
                <w:szCs w:val="22"/>
                <w:lang w:val="zh-CN"/>
              </w:rPr>
              <w:t>施工负责人</w:t>
            </w:r>
          </w:p>
        </w:tc>
        <w:tc>
          <w:tcPr>
            <w:tcW w:w="2294" w:type="dxa"/>
            <w:tcBorders>
              <w:top w:val="single" w:sz="4" w:space="0" w:color="auto"/>
              <w:left w:val="single" w:sz="4" w:space="0" w:color="auto"/>
              <w:right w:val="single" w:sz="4" w:space="0" w:color="auto"/>
            </w:tcBorders>
            <w:vAlign w:val="center"/>
          </w:tcPr>
          <w:p w14:paraId="301EFCCB" w14:textId="77777777" w:rsidR="000D0574" w:rsidRDefault="00385DF3">
            <w:pPr>
              <w:adjustRightInd w:val="0"/>
              <w:snapToGrid w:val="0"/>
              <w:jc w:val="center"/>
              <w:rPr>
                <w:rFonts w:ascii="宋体" w:hAnsi="宋体" w:cs="宋体" w:hint="eastAsia"/>
                <w:b/>
                <w:sz w:val="24"/>
                <w:szCs w:val="22"/>
              </w:rPr>
            </w:pPr>
            <w:r>
              <w:rPr>
                <w:rFonts w:ascii="宋体" w:hAnsi="宋体" w:cs="宋体" w:hint="eastAsia"/>
                <w:b/>
                <w:sz w:val="24"/>
                <w:szCs w:val="22"/>
              </w:rPr>
              <w:t>姓    名</w:t>
            </w:r>
          </w:p>
        </w:tc>
        <w:tc>
          <w:tcPr>
            <w:tcW w:w="3165" w:type="dxa"/>
            <w:tcBorders>
              <w:top w:val="single" w:sz="4" w:space="0" w:color="auto"/>
              <w:left w:val="single" w:sz="4" w:space="0" w:color="auto"/>
              <w:bottom w:val="single" w:sz="4" w:space="0" w:color="auto"/>
              <w:right w:val="single" w:sz="4" w:space="0" w:color="auto"/>
            </w:tcBorders>
            <w:vAlign w:val="center"/>
          </w:tcPr>
          <w:p w14:paraId="2FD4C573" w14:textId="77777777" w:rsidR="000D0574" w:rsidRDefault="000D0574">
            <w:pPr>
              <w:autoSpaceDE w:val="0"/>
              <w:autoSpaceDN w:val="0"/>
              <w:adjustRightInd w:val="0"/>
              <w:jc w:val="center"/>
              <w:rPr>
                <w:rFonts w:ascii="宋体" w:hAnsi="宋体" w:cs="宋体" w:hint="eastAsia"/>
                <w:b/>
                <w:sz w:val="24"/>
                <w:szCs w:val="22"/>
                <w:lang w:val="zh-CN"/>
              </w:rPr>
            </w:pPr>
          </w:p>
        </w:tc>
      </w:tr>
      <w:tr w:rsidR="000D0574" w14:paraId="2889CE08" w14:textId="77777777">
        <w:trPr>
          <w:trHeight w:val="955"/>
          <w:jc w:val="center"/>
        </w:trPr>
        <w:tc>
          <w:tcPr>
            <w:tcW w:w="3048" w:type="dxa"/>
            <w:tcBorders>
              <w:top w:val="single" w:sz="4" w:space="0" w:color="auto"/>
              <w:left w:val="single" w:sz="4" w:space="0" w:color="auto"/>
              <w:bottom w:val="single" w:sz="4" w:space="0" w:color="auto"/>
              <w:right w:val="single" w:sz="4" w:space="0" w:color="auto"/>
            </w:tcBorders>
            <w:vAlign w:val="center"/>
          </w:tcPr>
          <w:p w14:paraId="0703D75D" w14:textId="77777777" w:rsidR="000D0574" w:rsidRDefault="00385DF3">
            <w:pPr>
              <w:autoSpaceDE w:val="0"/>
              <w:autoSpaceDN w:val="0"/>
              <w:adjustRightInd w:val="0"/>
              <w:jc w:val="center"/>
              <w:rPr>
                <w:rFonts w:ascii="宋体" w:hAnsi="宋体" w:cs="宋体" w:hint="eastAsia"/>
                <w:b/>
                <w:sz w:val="24"/>
                <w:szCs w:val="22"/>
                <w:lang w:val="zh-CN"/>
              </w:rPr>
            </w:pPr>
            <w:r>
              <w:rPr>
                <w:rFonts w:ascii="宋体" w:hAnsi="宋体" w:cs="宋体" w:hint="eastAsia"/>
                <w:b/>
                <w:sz w:val="24"/>
                <w:szCs w:val="22"/>
                <w:lang w:val="zh-CN"/>
              </w:rPr>
              <w:t>专职安全员</w:t>
            </w:r>
          </w:p>
        </w:tc>
        <w:tc>
          <w:tcPr>
            <w:tcW w:w="2294" w:type="dxa"/>
            <w:tcBorders>
              <w:top w:val="single" w:sz="4" w:space="0" w:color="auto"/>
              <w:left w:val="single" w:sz="4" w:space="0" w:color="auto"/>
              <w:right w:val="single" w:sz="4" w:space="0" w:color="auto"/>
            </w:tcBorders>
            <w:vAlign w:val="center"/>
          </w:tcPr>
          <w:p w14:paraId="3969C2AF" w14:textId="77777777" w:rsidR="000D0574" w:rsidRDefault="00385DF3">
            <w:pPr>
              <w:adjustRightInd w:val="0"/>
              <w:snapToGrid w:val="0"/>
              <w:jc w:val="center"/>
              <w:rPr>
                <w:rFonts w:ascii="宋体" w:hAnsi="宋体" w:cs="宋体" w:hint="eastAsia"/>
                <w:b/>
                <w:sz w:val="24"/>
                <w:szCs w:val="22"/>
              </w:rPr>
            </w:pPr>
            <w:r>
              <w:rPr>
                <w:rFonts w:ascii="宋体" w:hAnsi="宋体" w:cs="宋体" w:hint="eastAsia"/>
                <w:b/>
                <w:sz w:val="24"/>
                <w:szCs w:val="22"/>
              </w:rPr>
              <w:t>姓    名</w:t>
            </w:r>
          </w:p>
        </w:tc>
        <w:tc>
          <w:tcPr>
            <w:tcW w:w="3165" w:type="dxa"/>
            <w:tcBorders>
              <w:top w:val="single" w:sz="4" w:space="0" w:color="auto"/>
              <w:left w:val="single" w:sz="4" w:space="0" w:color="auto"/>
              <w:bottom w:val="single" w:sz="4" w:space="0" w:color="auto"/>
              <w:right w:val="single" w:sz="4" w:space="0" w:color="auto"/>
            </w:tcBorders>
            <w:vAlign w:val="center"/>
          </w:tcPr>
          <w:p w14:paraId="295E7A62" w14:textId="77777777" w:rsidR="000D0574" w:rsidRDefault="000D0574">
            <w:pPr>
              <w:autoSpaceDE w:val="0"/>
              <w:autoSpaceDN w:val="0"/>
              <w:adjustRightInd w:val="0"/>
              <w:jc w:val="center"/>
              <w:rPr>
                <w:rFonts w:ascii="宋体" w:hAnsi="宋体" w:cs="宋体" w:hint="eastAsia"/>
                <w:b/>
                <w:sz w:val="24"/>
                <w:szCs w:val="22"/>
                <w:lang w:val="zh-CN"/>
              </w:rPr>
            </w:pPr>
          </w:p>
        </w:tc>
      </w:tr>
      <w:tr w:rsidR="000D0574" w14:paraId="4C5455E7" w14:textId="77777777">
        <w:trPr>
          <w:trHeight w:val="955"/>
          <w:jc w:val="center"/>
        </w:trPr>
        <w:tc>
          <w:tcPr>
            <w:tcW w:w="3048" w:type="dxa"/>
            <w:tcBorders>
              <w:top w:val="single" w:sz="4" w:space="0" w:color="auto"/>
              <w:left w:val="single" w:sz="4" w:space="0" w:color="auto"/>
              <w:bottom w:val="single" w:sz="4" w:space="0" w:color="auto"/>
              <w:right w:val="single" w:sz="4" w:space="0" w:color="auto"/>
            </w:tcBorders>
            <w:vAlign w:val="center"/>
          </w:tcPr>
          <w:p w14:paraId="49B1C6DF" w14:textId="77777777" w:rsidR="000D0574" w:rsidRDefault="00385DF3">
            <w:pPr>
              <w:autoSpaceDE w:val="0"/>
              <w:autoSpaceDN w:val="0"/>
              <w:adjustRightInd w:val="0"/>
              <w:jc w:val="center"/>
              <w:rPr>
                <w:rFonts w:ascii="宋体" w:hAnsi="宋体" w:cs="宋体" w:hint="eastAsia"/>
                <w:b/>
                <w:sz w:val="24"/>
                <w:szCs w:val="22"/>
                <w:lang w:val="zh-CN"/>
              </w:rPr>
            </w:pPr>
            <w:r>
              <w:rPr>
                <w:rFonts w:ascii="宋体" w:hAnsi="宋体" w:cs="宋体" w:hint="eastAsia"/>
                <w:b/>
                <w:sz w:val="24"/>
                <w:szCs w:val="22"/>
                <w:lang w:val="zh-CN"/>
              </w:rPr>
              <w:t>施工技术负责人</w:t>
            </w:r>
          </w:p>
        </w:tc>
        <w:tc>
          <w:tcPr>
            <w:tcW w:w="2294" w:type="dxa"/>
            <w:tcBorders>
              <w:top w:val="single" w:sz="4" w:space="0" w:color="auto"/>
              <w:left w:val="single" w:sz="4" w:space="0" w:color="auto"/>
              <w:right w:val="single" w:sz="4" w:space="0" w:color="auto"/>
            </w:tcBorders>
            <w:vAlign w:val="center"/>
          </w:tcPr>
          <w:p w14:paraId="44273B2B" w14:textId="77777777" w:rsidR="000D0574" w:rsidRDefault="00385DF3">
            <w:pPr>
              <w:adjustRightInd w:val="0"/>
              <w:snapToGrid w:val="0"/>
              <w:jc w:val="center"/>
              <w:rPr>
                <w:rFonts w:ascii="宋体" w:hAnsi="宋体" w:cs="宋体" w:hint="eastAsia"/>
                <w:b/>
                <w:sz w:val="24"/>
                <w:szCs w:val="22"/>
              </w:rPr>
            </w:pPr>
            <w:r>
              <w:rPr>
                <w:rFonts w:ascii="宋体" w:hAnsi="宋体" w:cs="宋体" w:hint="eastAsia"/>
                <w:b/>
                <w:sz w:val="24"/>
                <w:szCs w:val="22"/>
              </w:rPr>
              <w:t>姓    名</w:t>
            </w:r>
          </w:p>
        </w:tc>
        <w:tc>
          <w:tcPr>
            <w:tcW w:w="3165" w:type="dxa"/>
            <w:tcBorders>
              <w:top w:val="single" w:sz="4" w:space="0" w:color="auto"/>
              <w:left w:val="single" w:sz="4" w:space="0" w:color="auto"/>
              <w:bottom w:val="single" w:sz="4" w:space="0" w:color="auto"/>
              <w:right w:val="single" w:sz="4" w:space="0" w:color="auto"/>
            </w:tcBorders>
            <w:vAlign w:val="center"/>
          </w:tcPr>
          <w:p w14:paraId="3015B883" w14:textId="77777777" w:rsidR="000D0574" w:rsidRDefault="000D0574">
            <w:pPr>
              <w:autoSpaceDE w:val="0"/>
              <w:autoSpaceDN w:val="0"/>
              <w:adjustRightInd w:val="0"/>
              <w:jc w:val="center"/>
              <w:rPr>
                <w:rFonts w:ascii="宋体" w:hAnsi="宋体" w:cs="宋体" w:hint="eastAsia"/>
                <w:b/>
                <w:sz w:val="24"/>
                <w:szCs w:val="22"/>
                <w:lang w:val="zh-CN"/>
              </w:rPr>
            </w:pPr>
          </w:p>
        </w:tc>
      </w:tr>
      <w:tr w:rsidR="000D0574" w14:paraId="2E3970AE" w14:textId="77777777">
        <w:trPr>
          <w:trHeight w:val="1053"/>
          <w:jc w:val="center"/>
        </w:trPr>
        <w:tc>
          <w:tcPr>
            <w:tcW w:w="3048" w:type="dxa"/>
            <w:tcBorders>
              <w:top w:val="single" w:sz="4" w:space="0" w:color="auto"/>
              <w:left w:val="single" w:sz="4" w:space="0" w:color="auto"/>
              <w:bottom w:val="single" w:sz="4" w:space="0" w:color="auto"/>
              <w:right w:val="single" w:sz="4" w:space="0" w:color="auto"/>
            </w:tcBorders>
            <w:vAlign w:val="center"/>
          </w:tcPr>
          <w:p w14:paraId="5A70505D" w14:textId="77777777" w:rsidR="000D0574" w:rsidRDefault="00385DF3">
            <w:pPr>
              <w:autoSpaceDE w:val="0"/>
              <w:autoSpaceDN w:val="0"/>
              <w:adjustRightInd w:val="0"/>
              <w:jc w:val="center"/>
              <w:rPr>
                <w:rFonts w:ascii="宋体" w:hAnsi="宋体" w:cs="宋体" w:hint="eastAsia"/>
                <w:b/>
                <w:sz w:val="24"/>
                <w:szCs w:val="22"/>
                <w:lang w:val="zh-CN"/>
              </w:rPr>
            </w:pPr>
            <w:r>
              <w:rPr>
                <w:rFonts w:ascii="宋体" w:hAnsi="宋体" w:cs="宋体" w:hint="eastAsia"/>
                <w:b/>
                <w:sz w:val="24"/>
                <w:szCs w:val="22"/>
                <w:lang w:val="zh-CN"/>
              </w:rPr>
              <w:t>法 定 代 表 人</w:t>
            </w:r>
          </w:p>
          <w:p w14:paraId="21C7EAA3" w14:textId="77777777" w:rsidR="000D0574" w:rsidRDefault="00385DF3">
            <w:pPr>
              <w:autoSpaceDE w:val="0"/>
              <w:autoSpaceDN w:val="0"/>
              <w:adjustRightInd w:val="0"/>
              <w:jc w:val="center"/>
              <w:rPr>
                <w:rFonts w:ascii="宋体" w:hAnsi="宋体" w:cs="宋体" w:hint="eastAsia"/>
                <w:b/>
                <w:sz w:val="24"/>
                <w:szCs w:val="22"/>
                <w:lang w:val="zh-CN"/>
              </w:rPr>
            </w:pPr>
            <w:r>
              <w:rPr>
                <w:rFonts w:ascii="宋体" w:hAnsi="宋体" w:cs="宋体" w:hint="eastAsia"/>
                <w:b/>
                <w:sz w:val="24"/>
                <w:szCs w:val="22"/>
                <w:lang w:val="zh-CN"/>
              </w:rPr>
              <w:t>（签名或盖章）</w:t>
            </w:r>
          </w:p>
        </w:tc>
        <w:tc>
          <w:tcPr>
            <w:tcW w:w="5459" w:type="dxa"/>
            <w:gridSpan w:val="2"/>
            <w:tcBorders>
              <w:top w:val="single" w:sz="4" w:space="0" w:color="auto"/>
              <w:left w:val="single" w:sz="4" w:space="0" w:color="auto"/>
              <w:bottom w:val="single" w:sz="4" w:space="0" w:color="auto"/>
              <w:right w:val="single" w:sz="4" w:space="0" w:color="auto"/>
            </w:tcBorders>
            <w:vAlign w:val="center"/>
          </w:tcPr>
          <w:p w14:paraId="0D812371" w14:textId="77777777" w:rsidR="000D0574" w:rsidRDefault="000D0574">
            <w:pPr>
              <w:autoSpaceDE w:val="0"/>
              <w:autoSpaceDN w:val="0"/>
              <w:adjustRightInd w:val="0"/>
              <w:rPr>
                <w:rFonts w:ascii="宋体" w:hAnsi="宋体" w:cs="宋体" w:hint="eastAsia"/>
                <w:b/>
                <w:sz w:val="24"/>
                <w:szCs w:val="22"/>
                <w:lang w:val="zh-CN"/>
              </w:rPr>
            </w:pPr>
          </w:p>
        </w:tc>
      </w:tr>
      <w:tr w:rsidR="000D0574" w14:paraId="0CB56BAE" w14:textId="77777777">
        <w:trPr>
          <w:trHeight w:val="1053"/>
          <w:jc w:val="center"/>
        </w:trPr>
        <w:tc>
          <w:tcPr>
            <w:tcW w:w="3048" w:type="dxa"/>
            <w:tcBorders>
              <w:top w:val="single" w:sz="4" w:space="0" w:color="auto"/>
              <w:left w:val="single" w:sz="4" w:space="0" w:color="auto"/>
              <w:bottom w:val="single" w:sz="4" w:space="0" w:color="auto"/>
              <w:right w:val="single" w:sz="4" w:space="0" w:color="auto"/>
            </w:tcBorders>
            <w:vAlign w:val="center"/>
          </w:tcPr>
          <w:p w14:paraId="6CA499C0" w14:textId="77777777" w:rsidR="000D0574" w:rsidRDefault="00385DF3">
            <w:pPr>
              <w:autoSpaceDE w:val="0"/>
              <w:autoSpaceDN w:val="0"/>
              <w:adjustRightInd w:val="0"/>
              <w:jc w:val="center"/>
              <w:rPr>
                <w:rFonts w:ascii="宋体" w:hAnsi="宋体" w:cs="宋体" w:hint="eastAsia"/>
                <w:b/>
                <w:sz w:val="24"/>
                <w:szCs w:val="22"/>
                <w:lang w:val="zh-CN"/>
              </w:rPr>
            </w:pPr>
            <w:r>
              <w:rPr>
                <w:rFonts w:ascii="宋体" w:hAnsi="宋体" w:cs="宋体" w:hint="eastAsia"/>
                <w:b/>
                <w:sz w:val="24"/>
                <w:szCs w:val="22"/>
                <w:lang w:val="zh-CN"/>
              </w:rPr>
              <w:t>授 权 委 托 人</w:t>
            </w:r>
          </w:p>
          <w:p w14:paraId="01AB5317" w14:textId="77777777" w:rsidR="000D0574" w:rsidRDefault="00385DF3">
            <w:pPr>
              <w:autoSpaceDE w:val="0"/>
              <w:autoSpaceDN w:val="0"/>
              <w:adjustRightInd w:val="0"/>
              <w:jc w:val="center"/>
              <w:rPr>
                <w:rFonts w:ascii="宋体" w:hAnsi="宋体" w:cs="宋体" w:hint="eastAsia"/>
                <w:b/>
                <w:sz w:val="24"/>
                <w:szCs w:val="22"/>
                <w:lang w:val="zh-CN"/>
              </w:rPr>
            </w:pPr>
            <w:r>
              <w:rPr>
                <w:rFonts w:ascii="宋体" w:hAnsi="宋体" w:cs="宋体" w:hint="eastAsia"/>
                <w:b/>
                <w:sz w:val="24"/>
                <w:szCs w:val="22"/>
                <w:lang w:val="zh-CN"/>
              </w:rPr>
              <w:t>（签名或盖章）</w:t>
            </w:r>
          </w:p>
        </w:tc>
        <w:tc>
          <w:tcPr>
            <w:tcW w:w="5459" w:type="dxa"/>
            <w:gridSpan w:val="2"/>
            <w:tcBorders>
              <w:top w:val="single" w:sz="4" w:space="0" w:color="auto"/>
              <w:left w:val="single" w:sz="4" w:space="0" w:color="auto"/>
              <w:bottom w:val="single" w:sz="4" w:space="0" w:color="auto"/>
              <w:right w:val="single" w:sz="4" w:space="0" w:color="auto"/>
            </w:tcBorders>
            <w:vAlign w:val="center"/>
          </w:tcPr>
          <w:p w14:paraId="249F420B" w14:textId="77777777" w:rsidR="000D0574" w:rsidRDefault="000D0574">
            <w:pPr>
              <w:autoSpaceDE w:val="0"/>
              <w:autoSpaceDN w:val="0"/>
              <w:adjustRightInd w:val="0"/>
              <w:rPr>
                <w:rFonts w:ascii="宋体" w:hAnsi="宋体" w:cs="宋体" w:hint="eastAsia"/>
                <w:b/>
                <w:sz w:val="24"/>
                <w:szCs w:val="22"/>
                <w:lang w:val="zh-CN"/>
              </w:rPr>
            </w:pPr>
          </w:p>
        </w:tc>
      </w:tr>
      <w:tr w:rsidR="000D0574" w14:paraId="4A070E11" w14:textId="77777777">
        <w:trPr>
          <w:trHeight w:val="1053"/>
          <w:jc w:val="center"/>
        </w:trPr>
        <w:tc>
          <w:tcPr>
            <w:tcW w:w="3048" w:type="dxa"/>
            <w:tcBorders>
              <w:top w:val="single" w:sz="4" w:space="0" w:color="auto"/>
              <w:left w:val="single" w:sz="4" w:space="0" w:color="auto"/>
              <w:bottom w:val="single" w:sz="4" w:space="0" w:color="auto"/>
              <w:right w:val="single" w:sz="4" w:space="0" w:color="auto"/>
            </w:tcBorders>
            <w:vAlign w:val="center"/>
          </w:tcPr>
          <w:p w14:paraId="26F0A7DD" w14:textId="77777777" w:rsidR="000D0574" w:rsidRDefault="00385DF3">
            <w:pPr>
              <w:autoSpaceDE w:val="0"/>
              <w:autoSpaceDN w:val="0"/>
              <w:adjustRightInd w:val="0"/>
              <w:jc w:val="center"/>
              <w:rPr>
                <w:rFonts w:ascii="宋体" w:hAnsi="宋体" w:cs="宋体" w:hint="eastAsia"/>
                <w:b/>
                <w:sz w:val="24"/>
                <w:szCs w:val="22"/>
                <w:lang w:val="zh-CN"/>
              </w:rPr>
            </w:pPr>
            <w:r>
              <w:rPr>
                <w:rFonts w:ascii="宋体" w:hAnsi="宋体" w:cs="宋体" w:hint="eastAsia"/>
                <w:b/>
                <w:sz w:val="24"/>
                <w:szCs w:val="22"/>
                <w:lang w:val="zh-CN"/>
              </w:rPr>
              <w:t>投  标  单  位</w:t>
            </w:r>
          </w:p>
          <w:p w14:paraId="79647EDB" w14:textId="77777777" w:rsidR="000D0574" w:rsidRDefault="00385DF3">
            <w:pPr>
              <w:autoSpaceDE w:val="0"/>
              <w:autoSpaceDN w:val="0"/>
              <w:adjustRightInd w:val="0"/>
              <w:ind w:firstLineChars="99" w:firstLine="239"/>
              <w:jc w:val="center"/>
              <w:rPr>
                <w:rFonts w:ascii="宋体" w:hAnsi="宋体" w:cs="宋体" w:hint="eastAsia"/>
                <w:b/>
                <w:sz w:val="24"/>
                <w:szCs w:val="22"/>
                <w:lang w:val="zh-CN"/>
              </w:rPr>
            </w:pPr>
            <w:r>
              <w:rPr>
                <w:rFonts w:ascii="宋体" w:hAnsi="宋体" w:cs="宋体" w:hint="eastAsia"/>
                <w:b/>
                <w:sz w:val="24"/>
                <w:szCs w:val="22"/>
                <w:lang w:val="zh-CN"/>
              </w:rPr>
              <w:t>（企业公章）</w:t>
            </w:r>
          </w:p>
        </w:tc>
        <w:tc>
          <w:tcPr>
            <w:tcW w:w="5459" w:type="dxa"/>
            <w:gridSpan w:val="2"/>
            <w:tcBorders>
              <w:top w:val="single" w:sz="4" w:space="0" w:color="auto"/>
              <w:left w:val="single" w:sz="4" w:space="0" w:color="auto"/>
              <w:bottom w:val="single" w:sz="4" w:space="0" w:color="auto"/>
              <w:right w:val="single" w:sz="4" w:space="0" w:color="auto"/>
            </w:tcBorders>
            <w:vAlign w:val="center"/>
          </w:tcPr>
          <w:p w14:paraId="1F6392E5" w14:textId="77777777" w:rsidR="000D0574" w:rsidRDefault="000D0574">
            <w:pPr>
              <w:autoSpaceDE w:val="0"/>
              <w:autoSpaceDN w:val="0"/>
              <w:adjustRightInd w:val="0"/>
              <w:rPr>
                <w:rFonts w:ascii="宋体" w:hAnsi="宋体" w:cs="宋体" w:hint="eastAsia"/>
                <w:b/>
                <w:sz w:val="24"/>
                <w:szCs w:val="22"/>
                <w:lang w:val="zh-CN"/>
              </w:rPr>
            </w:pPr>
          </w:p>
        </w:tc>
      </w:tr>
    </w:tbl>
    <w:p w14:paraId="0BB388D5" w14:textId="77777777" w:rsidR="000D0574" w:rsidRDefault="000D0574">
      <w:pPr>
        <w:autoSpaceDE w:val="0"/>
        <w:autoSpaceDN w:val="0"/>
        <w:adjustRightInd w:val="0"/>
        <w:jc w:val="left"/>
        <w:rPr>
          <w:rFonts w:ascii="宋体" w:hAnsi="宋体" w:cs="宋体" w:hint="eastAsia"/>
        </w:rPr>
      </w:pPr>
    </w:p>
    <w:p w14:paraId="01950104" w14:textId="77777777" w:rsidR="000D0574" w:rsidRDefault="000D0574">
      <w:pPr>
        <w:snapToGrid w:val="0"/>
        <w:ind w:firstLineChars="200" w:firstLine="420"/>
        <w:rPr>
          <w:rFonts w:ascii="宋体" w:hAnsi="宋体" w:cs="宋体" w:hint="eastAsia"/>
        </w:rPr>
      </w:pPr>
    </w:p>
    <w:p w14:paraId="4C549B51" w14:textId="77777777" w:rsidR="000D0574" w:rsidRDefault="000D0574">
      <w:pPr>
        <w:snapToGrid w:val="0"/>
        <w:ind w:firstLineChars="200" w:firstLine="420"/>
        <w:rPr>
          <w:rFonts w:ascii="宋体" w:hAnsi="宋体" w:cs="宋体" w:hint="eastAsia"/>
        </w:rPr>
      </w:pPr>
    </w:p>
    <w:p w14:paraId="64D75A5A" w14:textId="77777777" w:rsidR="000D0574" w:rsidRDefault="000D0574">
      <w:pPr>
        <w:snapToGrid w:val="0"/>
        <w:ind w:firstLineChars="200" w:firstLine="420"/>
        <w:rPr>
          <w:rFonts w:ascii="宋体" w:hAnsi="宋体" w:cs="宋体" w:hint="eastAsia"/>
        </w:rPr>
      </w:pPr>
    </w:p>
    <w:p w14:paraId="34B21187" w14:textId="77777777" w:rsidR="000D0574" w:rsidRDefault="00385DF3">
      <w:pPr>
        <w:autoSpaceDE w:val="0"/>
        <w:autoSpaceDN w:val="0"/>
        <w:adjustRightInd w:val="0"/>
        <w:rPr>
          <w:rFonts w:ascii="宋体" w:hAnsi="宋体" w:cs="宋体" w:hint="eastAsia"/>
          <w:b/>
          <w:sz w:val="24"/>
          <w:szCs w:val="22"/>
        </w:rPr>
      </w:pPr>
      <w:r>
        <w:rPr>
          <w:rFonts w:ascii="宋体" w:hAnsi="宋体" w:cs="宋体" w:hint="eastAsia"/>
          <w:b/>
          <w:sz w:val="24"/>
          <w:szCs w:val="22"/>
        </w:rPr>
        <w:br w:type="page"/>
      </w:r>
      <w:r>
        <w:rPr>
          <w:rFonts w:ascii="宋体" w:hAnsi="宋体" w:cs="宋体" w:hint="eastAsia"/>
          <w:b/>
          <w:sz w:val="24"/>
          <w:szCs w:val="22"/>
        </w:rPr>
        <w:lastRenderedPageBreak/>
        <w:t>格式三</w:t>
      </w:r>
    </w:p>
    <w:p w14:paraId="2E5731EC" w14:textId="77777777" w:rsidR="000D0574" w:rsidRDefault="00385DF3">
      <w:pPr>
        <w:autoSpaceDE w:val="0"/>
        <w:autoSpaceDN w:val="0"/>
        <w:adjustRightInd w:val="0"/>
        <w:spacing w:line="360" w:lineRule="auto"/>
        <w:jc w:val="center"/>
        <w:rPr>
          <w:rFonts w:ascii="宋体" w:hAnsi="宋体" w:cs="宋体" w:hint="eastAsia"/>
          <w:b/>
          <w:bCs/>
          <w:sz w:val="28"/>
          <w:szCs w:val="28"/>
          <w:lang w:val="zh-CN"/>
        </w:rPr>
      </w:pPr>
      <w:r>
        <w:rPr>
          <w:rFonts w:ascii="宋体" w:hAnsi="宋体" w:cs="宋体" w:hint="eastAsia"/>
          <w:b/>
          <w:bCs/>
          <w:sz w:val="28"/>
          <w:szCs w:val="28"/>
          <w:lang w:val="zh-CN"/>
        </w:rPr>
        <w:t>投标承诺函</w:t>
      </w:r>
    </w:p>
    <w:p w14:paraId="62230851" w14:textId="77777777" w:rsidR="000D0574" w:rsidRDefault="000D0574">
      <w:pPr>
        <w:spacing w:line="360" w:lineRule="auto"/>
        <w:jc w:val="center"/>
        <w:rPr>
          <w:rFonts w:ascii="宋体" w:hAnsi="宋体" w:cs="宋体" w:hint="eastAsia"/>
          <w:b/>
          <w:sz w:val="24"/>
        </w:rPr>
      </w:pPr>
    </w:p>
    <w:p w14:paraId="7503069B" w14:textId="77777777" w:rsidR="000D0574" w:rsidRDefault="00385DF3">
      <w:pPr>
        <w:spacing w:line="360" w:lineRule="auto"/>
        <w:rPr>
          <w:rFonts w:ascii="宋体" w:hAnsi="宋体" w:cs="宋体" w:hint="eastAsia"/>
          <w:szCs w:val="21"/>
        </w:rPr>
      </w:pPr>
      <w:r>
        <w:rPr>
          <w:rFonts w:ascii="宋体" w:hAnsi="宋体" w:cs="宋体" w:hint="eastAsia"/>
          <w:szCs w:val="21"/>
        </w:rPr>
        <w:t>致：</w:t>
      </w:r>
      <w:r>
        <w:rPr>
          <w:rFonts w:ascii="宋体" w:hAnsi="宋体" w:cs="宋体" w:hint="eastAsia"/>
          <w:szCs w:val="21"/>
          <w:u w:val="single"/>
        </w:rPr>
        <w:t xml:space="preserve">     （招标人名称）       </w:t>
      </w:r>
    </w:p>
    <w:p w14:paraId="102159D4"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我司确认收到贵司提供的</w:t>
      </w:r>
      <w:r>
        <w:rPr>
          <w:rFonts w:ascii="宋体" w:hAnsi="宋体" w:cs="宋体" w:hint="eastAsia"/>
          <w:szCs w:val="21"/>
          <w:u w:val="single"/>
        </w:rPr>
        <w:t xml:space="preserve">      （项目名称）      </w:t>
      </w:r>
      <w:r>
        <w:rPr>
          <w:rFonts w:ascii="宋体" w:hAnsi="宋体" w:cs="宋体" w:hint="eastAsia"/>
          <w:szCs w:val="21"/>
        </w:rPr>
        <w:t>招标文件的全部内容，我司：</w:t>
      </w:r>
      <w:r>
        <w:rPr>
          <w:rFonts w:ascii="宋体" w:hAnsi="宋体" w:cs="宋体" w:hint="eastAsia"/>
          <w:szCs w:val="21"/>
          <w:u w:val="single"/>
        </w:rPr>
        <w:t xml:space="preserve">       (投标人名称)      </w:t>
      </w:r>
      <w:r>
        <w:rPr>
          <w:rFonts w:ascii="宋体" w:hAnsi="宋体" w:cs="宋体" w:hint="eastAsia"/>
          <w:szCs w:val="21"/>
        </w:rPr>
        <w:t>已作为投标人正式授权</w:t>
      </w:r>
      <w:r>
        <w:rPr>
          <w:rFonts w:ascii="宋体" w:hAnsi="宋体" w:cs="宋体" w:hint="eastAsia"/>
          <w:szCs w:val="21"/>
          <w:u w:val="single"/>
        </w:rPr>
        <w:t xml:space="preserve">         (授权代表全名，职务)    </w:t>
      </w:r>
      <w:r>
        <w:rPr>
          <w:rFonts w:ascii="宋体" w:hAnsi="宋体" w:cs="宋体" w:hint="eastAsia"/>
          <w:szCs w:val="21"/>
        </w:rPr>
        <w:t>代表我司进行有关本投标的一切事宜。</w:t>
      </w:r>
    </w:p>
    <w:p w14:paraId="6A7FD4AF"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我司已完全明白和接受招标文件的所有条款要求，并重申以下几点：</w:t>
      </w:r>
    </w:p>
    <w:p w14:paraId="450F2008"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1．我司已详细研究并理解招标人提供的所有资料内容，同意招标文件的内容，对招标文件内容和约束无异议，充分了解了现场条件对可能存在的所有风险都已充分考虑，我司放弃在此方面提出含糊意见或误解的一切权力，承认招标文件的所有条款，按招标文件规定条款完成本次招标项目的内容。</w:t>
      </w:r>
    </w:p>
    <w:p w14:paraId="704CA04E"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2. 我司已充分阅读了本项目招标文件并充分了解有关报价方式及变更、结算方式，我司完全响应招标文件的规定。</w:t>
      </w:r>
    </w:p>
    <w:p w14:paraId="46AEC287"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3．本投标文件的有效期为投标截止日后</w:t>
      </w:r>
      <w:r>
        <w:rPr>
          <w:rFonts w:ascii="宋体" w:hAnsi="宋体" w:cs="宋体" w:hint="eastAsia"/>
          <w:b/>
          <w:szCs w:val="21"/>
          <w:u w:val="single"/>
        </w:rPr>
        <w:t>120日历天</w:t>
      </w:r>
      <w:r>
        <w:rPr>
          <w:rFonts w:ascii="宋体" w:hAnsi="宋体" w:cs="宋体" w:hint="eastAsia"/>
          <w:szCs w:val="21"/>
        </w:rPr>
        <w:t>内有效；</w:t>
      </w:r>
    </w:p>
    <w:p w14:paraId="396987FD"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4．我司承诺投标文件中的一切资料、数据是真实的，并承担由此引起的一切责任。</w:t>
      </w:r>
    </w:p>
    <w:p w14:paraId="2092D1AC"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5．我司同意按照贵司可能提出的要求而提供与投标有关的任何其它数据或信息。</w:t>
      </w:r>
    </w:p>
    <w:p w14:paraId="3B828861"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6．我司如果中标，我司保证：</w:t>
      </w:r>
    </w:p>
    <w:p w14:paraId="19B6C35D"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6.1保证履行招标文件以及招标文件修改书(如有)中的全部责任和义务，在中标通知书规定的时间内签订合同，并严格按国家有关法规履行我司的全部责任，按质、按量、按期完成合同约定的全部任务。</w:t>
      </w:r>
    </w:p>
    <w:p w14:paraId="13717D43"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6.2保证将我司的资质承包范围不能涵盖或不具备相应能力(该能力须保证进度和质量且须获得招标人认可)的部分专业工程（如果有），委托获得招标人批准的具备相应专业资质和能力的单位实施，确保项目质量及进度。</w:t>
      </w:r>
    </w:p>
    <w:p w14:paraId="03DF28D8"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6.3保证所完成的设计将完全符合国家相关规范要求，符合或优于招标文件、技术条件、合同条款的要求。若我司完成的设计文件未能达到招标人（或相关政府部门）的要求，我司将无条件根据要求进行修改设计文件，直至得到招标人（及相关政府部门）的认可为止。</w:t>
      </w:r>
    </w:p>
    <w:p w14:paraId="232E8E1C"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6.4保证尽一切力量确保投标承诺的竣工日期，若我司未能按投标承诺的工期完成本项目，除承担合同约定的违约责任外，招标人有权解除合同，我司承担由于违约解除合同退场造成的对招标人的一切损失。</w:t>
      </w:r>
    </w:p>
    <w:p w14:paraId="4C0E7F05"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lastRenderedPageBreak/>
        <w:t>6.5保证所投入本项目的主要材料、设备质量符合或优于招标文件要求，所投入本项目的辅助设备、材料与主主要材料、设备质量一致并有良好的配套性。</w:t>
      </w:r>
    </w:p>
    <w:p w14:paraId="632BBB28"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6.6保证按照招标文件的要求确保安全生产及文明施工，如有违反，我司愿意按合同约定承担违约责任，并为此负相关的法律责任。</w:t>
      </w:r>
    </w:p>
    <w:p w14:paraId="1FB7CD4B" w14:textId="77777777" w:rsidR="000D0574" w:rsidRDefault="00385DF3">
      <w:pPr>
        <w:spacing w:line="360" w:lineRule="auto"/>
        <w:ind w:firstLineChars="200" w:firstLine="420"/>
        <w:rPr>
          <w:rFonts w:ascii="宋体" w:hAnsi="宋体" w:cs="宋体" w:hint="eastAsia"/>
          <w:szCs w:val="21"/>
        </w:rPr>
      </w:pPr>
      <w:r>
        <w:rPr>
          <w:rFonts w:ascii="宋体" w:hAnsi="宋体" w:cs="宋体" w:hint="eastAsia"/>
          <w:szCs w:val="21"/>
        </w:rPr>
        <w:t>6.7保证按国家的有关规定制订保证民工工资支付的方案及保证措施，否则，我司愿按合同条款规定承担违约责任并赔偿招标人的全部损失。</w:t>
      </w:r>
    </w:p>
    <w:p w14:paraId="694B6EF7" w14:textId="77777777" w:rsidR="000D0574" w:rsidRDefault="000D0574">
      <w:pPr>
        <w:spacing w:line="360" w:lineRule="auto"/>
        <w:ind w:firstLineChars="200" w:firstLine="420"/>
        <w:rPr>
          <w:rFonts w:ascii="宋体" w:hAnsi="宋体" w:cs="宋体" w:hint="eastAsia"/>
          <w:szCs w:val="21"/>
        </w:rPr>
      </w:pPr>
    </w:p>
    <w:p w14:paraId="0DECE6D4" w14:textId="77777777" w:rsidR="000D0574" w:rsidRDefault="000D0574">
      <w:pPr>
        <w:widowControl/>
        <w:spacing w:line="360" w:lineRule="auto"/>
        <w:jc w:val="left"/>
        <w:rPr>
          <w:rFonts w:ascii="宋体" w:hAnsi="宋体" w:cs="宋体" w:hint="eastAsia"/>
          <w:szCs w:val="21"/>
        </w:rPr>
      </w:pPr>
    </w:p>
    <w:p w14:paraId="54601879" w14:textId="77777777" w:rsidR="000D0574" w:rsidRDefault="000D0574">
      <w:pPr>
        <w:spacing w:line="360" w:lineRule="auto"/>
        <w:ind w:firstLineChars="1600" w:firstLine="3360"/>
        <w:rPr>
          <w:rFonts w:ascii="宋体" w:hAnsi="宋体" w:cs="宋体" w:hint="eastAsia"/>
          <w:szCs w:val="21"/>
        </w:rPr>
      </w:pPr>
    </w:p>
    <w:p w14:paraId="0597C269" w14:textId="77777777" w:rsidR="000D0574" w:rsidRDefault="00385DF3">
      <w:pPr>
        <w:spacing w:line="360" w:lineRule="auto"/>
        <w:ind w:firstLineChars="1600" w:firstLine="3360"/>
        <w:rPr>
          <w:rFonts w:ascii="宋体" w:hAnsi="宋体" w:cs="宋体" w:hint="eastAsia"/>
          <w:szCs w:val="21"/>
        </w:rPr>
      </w:pPr>
      <w:r>
        <w:rPr>
          <w:rFonts w:ascii="宋体" w:hAnsi="宋体" w:cs="宋体" w:hint="eastAsia"/>
          <w:szCs w:val="21"/>
        </w:rPr>
        <w:t>投标人：    （盖章）</w:t>
      </w:r>
    </w:p>
    <w:p w14:paraId="2A09F190" w14:textId="77777777" w:rsidR="000D0574" w:rsidRDefault="00385DF3">
      <w:pPr>
        <w:spacing w:line="360" w:lineRule="auto"/>
        <w:ind w:firstLineChars="1600" w:firstLine="3360"/>
        <w:rPr>
          <w:rFonts w:ascii="宋体" w:hAnsi="宋体" w:cs="宋体" w:hint="eastAsia"/>
          <w:szCs w:val="21"/>
        </w:rPr>
      </w:pPr>
      <w:r>
        <w:rPr>
          <w:rFonts w:ascii="宋体" w:hAnsi="宋体" w:cs="宋体" w:hint="eastAsia"/>
          <w:szCs w:val="21"/>
        </w:rPr>
        <w:t>法定代表人或其授权代理人(签名或盖章)：</w:t>
      </w:r>
    </w:p>
    <w:p w14:paraId="5A84FCB9" w14:textId="77777777" w:rsidR="000D0574" w:rsidRDefault="00385DF3">
      <w:pPr>
        <w:spacing w:line="360" w:lineRule="auto"/>
        <w:ind w:firstLineChars="1600" w:firstLine="3360"/>
        <w:rPr>
          <w:rFonts w:ascii="宋体" w:hAnsi="宋体" w:cs="宋体" w:hint="eastAsia"/>
          <w:szCs w:val="21"/>
        </w:rPr>
      </w:pPr>
      <w:r>
        <w:rPr>
          <w:rFonts w:ascii="宋体" w:hAnsi="宋体" w:cs="宋体" w:hint="eastAsia"/>
          <w:szCs w:val="21"/>
        </w:rPr>
        <w:t>日   期：    年    月    日</w:t>
      </w:r>
    </w:p>
    <w:p w14:paraId="3AE03620" w14:textId="77777777" w:rsidR="000D0574" w:rsidRDefault="00385DF3">
      <w:pPr>
        <w:autoSpaceDE w:val="0"/>
        <w:autoSpaceDN w:val="0"/>
        <w:adjustRightInd w:val="0"/>
        <w:rPr>
          <w:rFonts w:ascii="宋体" w:hAnsi="宋体" w:cs="宋体" w:hint="eastAsia"/>
          <w:b/>
          <w:sz w:val="24"/>
          <w:szCs w:val="22"/>
        </w:rPr>
      </w:pPr>
      <w:r>
        <w:rPr>
          <w:rFonts w:ascii="宋体" w:hAnsi="宋体" w:cs="宋体" w:hint="eastAsia"/>
          <w:b/>
          <w:sz w:val="24"/>
          <w:szCs w:val="22"/>
        </w:rPr>
        <w:br w:type="page"/>
      </w:r>
      <w:r>
        <w:rPr>
          <w:rFonts w:ascii="宋体" w:hAnsi="宋体" w:cs="宋体" w:hint="eastAsia"/>
          <w:b/>
          <w:sz w:val="24"/>
          <w:szCs w:val="22"/>
        </w:rPr>
        <w:lastRenderedPageBreak/>
        <w:t>格式四：</w:t>
      </w:r>
    </w:p>
    <w:p w14:paraId="46893933" w14:textId="77777777" w:rsidR="000D0574" w:rsidRDefault="00385DF3">
      <w:pPr>
        <w:autoSpaceDE w:val="0"/>
        <w:autoSpaceDN w:val="0"/>
        <w:adjustRightInd w:val="0"/>
        <w:jc w:val="center"/>
        <w:rPr>
          <w:rFonts w:ascii="宋体" w:hAnsi="宋体" w:cs="宋体" w:hint="eastAsia"/>
          <w:b/>
          <w:sz w:val="36"/>
          <w:szCs w:val="36"/>
          <w:lang w:val="zh-CN"/>
        </w:rPr>
      </w:pPr>
      <w:r>
        <w:rPr>
          <w:rFonts w:ascii="宋体" w:hAnsi="宋体" w:cs="宋体" w:hint="eastAsia"/>
          <w:b/>
          <w:sz w:val="36"/>
          <w:szCs w:val="36"/>
          <w:lang w:val="zh-CN"/>
        </w:rPr>
        <w:t>法人代表证明书、授权委托证明书</w:t>
      </w:r>
    </w:p>
    <w:p w14:paraId="19642F9F" w14:textId="77777777" w:rsidR="000D0574" w:rsidRDefault="00385DF3">
      <w:pPr>
        <w:jc w:val="center"/>
        <w:rPr>
          <w:rFonts w:ascii="宋体" w:hAnsi="宋体" w:cs="宋体" w:hint="eastAsia"/>
          <w:b/>
          <w:sz w:val="28"/>
          <w:szCs w:val="22"/>
        </w:rPr>
      </w:pPr>
      <w:r>
        <w:rPr>
          <w:rFonts w:ascii="宋体" w:hAnsi="宋体" w:cs="宋体" w:hint="eastAsia"/>
          <w:b/>
          <w:sz w:val="28"/>
          <w:szCs w:val="22"/>
        </w:rPr>
        <w:t>法定代表人（负责人）证明书</w:t>
      </w:r>
    </w:p>
    <w:p w14:paraId="3383B54A" w14:textId="77777777" w:rsidR="000D0574" w:rsidRDefault="00385DF3">
      <w:pPr>
        <w:jc w:val="right"/>
        <w:rPr>
          <w:rFonts w:ascii="宋体" w:hAnsi="宋体" w:cs="宋体" w:hint="eastAsia"/>
          <w:sz w:val="24"/>
          <w:szCs w:val="22"/>
        </w:rPr>
      </w:pPr>
      <w:r>
        <w:rPr>
          <w:rFonts w:ascii="宋体" w:hAnsi="宋体" w:cs="宋体" w:hint="eastAsia"/>
          <w:szCs w:val="22"/>
        </w:rPr>
        <w:t>（　 ）第　号</w:t>
      </w:r>
    </w:p>
    <w:tbl>
      <w:tblPr>
        <w:tblW w:w="0" w:type="auto"/>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4A0" w:firstRow="1" w:lastRow="0" w:firstColumn="1" w:lastColumn="0" w:noHBand="0" w:noVBand="1"/>
      </w:tblPr>
      <w:tblGrid>
        <w:gridCol w:w="9243"/>
      </w:tblGrid>
      <w:tr w:rsidR="000D0574" w14:paraId="6D4A1407" w14:textId="77777777">
        <w:trPr>
          <w:trHeight w:val="2901"/>
          <w:jc w:val="center"/>
        </w:trPr>
        <w:tc>
          <w:tcPr>
            <w:tcW w:w="9243" w:type="dxa"/>
            <w:tcBorders>
              <w:top w:val="single" w:sz="4" w:space="0" w:color="auto"/>
              <w:left w:val="single" w:sz="4" w:space="0" w:color="auto"/>
              <w:bottom w:val="single" w:sz="4" w:space="0" w:color="auto"/>
              <w:right w:val="single" w:sz="4" w:space="0" w:color="auto"/>
            </w:tcBorders>
          </w:tcPr>
          <w:p w14:paraId="5ECE9925" w14:textId="77777777" w:rsidR="000D0574" w:rsidRDefault="000D0574">
            <w:pPr>
              <w:rPr>
                <w:rFonts w:ascii="宋体" w:hAnsi="宋体" w:cs="宋体" w:hint="eastAsia"/>
                <w:sz w:val="24"/>
                <w:szCs w:val="22"/>
                <w:u w:val="single"/>
              </w:rPr>
            </w:pPr>
          </w:p>
          <w:p w14:paraId="36D6024C" w14:textId="77777777" w:rsidR="000D0574" w:rsidRDefault="00385DF3">
            <w:pPr>
              <w:rPr>
                <w:rFonts w:ascii="宋体" w:hAnsi="宋体" w:cs="宋体" w:hint="eastAsia"/>
                <w:sz w:val="24"/>
                <w:szCs w:val="22"/>
              </w:rPr>
            </w:pPr>
            <w:r>
              <w:rPr>
                <w:rFonts w:ascii="宋体" w:hAnsi="宋体" w:cs="宋体" w:hint="eastAsia"/>
                <w:sz w:val="24"/>
                <w:szCs w:val="22"/>
              </w:rPr>
              <w:t xml:space="preserve"> 　　</w:t>
            </w:r>
            <w:r>
              <w:rPr>
                <w:rFonts w:ascii="宋体" w:hAnsi="宋体" w:cs="宋体" w:hint="eastAsia"/>
                <w:sz w:val="24"/>
                <w:szCs w:val="22"/>
                <w:u w:val="single"/>
              </w:rPr>
              <w:t xml:space="preserve">　　　　</w:t>
            </w:r>
            <w:r>
              <w:rPr>
                <w:rFonts w:ascii="宋体" w:hAnsi="宋体" w:cs="宋体" w:hint="eastAsia"/>
                <w:sz w:val="24"/>
                <w:szCs w:val="22"/>
              </w:rPr>
              <w:t>现任我单位</w:t>
            </w:r>
            <w:r>
              <w:rPr>
                <w:rFonts w:ascii="宋体" w:hAnsi="宋体" w:cs="宋体" w:hint="eastAsia"/>
                <w:sz w:val="24"/>
                <w:szCs w:val="22"/>
                <w:u w:val="single"/>
              </w:rPr>
              <w:t xml:space="preserve">　　　　　</w:t>
            </w:r>
            <w:r>
              <w:rPr>
                <w:rFonts w:ascii="宋体" w:hAnsi="宋体" w:cs="宋体" w:hint="eastAsia"/>
                <w:sz w:val="24"/>
                <w:szCs w:val="22"/>
              </w:rPr>
              <w:t>职务，为法定代表人（负责人），特此证明。</w:t>
            </w:r>
          </w:p>
          <w:p w14:paraId="4B22FFFD" w14:textId="77777777" w:rsidR="000D0574" w:rsidRDefault="00385DF3">
            <w:pPr>
              <w:rPr>
                <w:rFonts w:ascii="宋体" w:hAnsi="宋体" w:cs="宋体" w:hint="eastAsia"/>
                <w:sz w:val="24"/>
                <w:szCs w:val="22"/>
                <w:u w:val="single"/>
              </w:rPr>
            </w:pPr>
            <w:r>
              <w:rPr>
                <w:rFonts w:ascii="宋体" w:hAnsi="宋体" w:cs="宋体" w:hint="eastAsia"/>
                <w:sz w:val="24"/>
                <w:szCs w:val="22"/>
              </w:rPr>
              <w:t>有效期限：</w:t>
            </w:r>
            <w:r>
              <w:rPr>
                <w:rFonts w:ascii="宋体" w:hAnsi="宋体" w:cs="宋体" w:hint="eastAsia"/>
                <w:sz w:val="24"/>
                <w:szCs w:val="22"/>
                <w:u w:val="single"/>
              </w:rPr>
              <w:t xml:space="preserve">                                </w:t>
            </w:r>
          </w:p>
          <w:p w14:paraId="18C379B5" w14:textId="77777777" w:rsidR="000D0574" w:rsidRDefault="00385DF3">
            <w:pPr>
              <w:rPr>
                <w:rFonts w:ascii="宋体" w:hAnsi="宋体" w:cs="宋体" w:hint="eastAsia"/>
                <w:sz w:val="24"/>
                <w:szCs w:val="22"/>
                <w:u w:val="single"/>
              </w:rPr>
            </w:pPr>
            <w:r>
              <w:rPr>
                <w:rFonts w:ascii="宋体" w:hAnsi="宋体" w:cs="宋体" w:hint="eastAsia"/>
                <w:sz w:val="24"/>
                <w:szCs w:val="22"/>
              </w:rPr>
              <w:t>附：法定代表人（负责人）性别：</w:t>
            </w:r>
            <w:r>
              <w:rPr>
                <w:rFonts w:ascii="宋体" w:hAnsi="宋体" w:cs="宋体" w:hint="eastAsia"/>
                <w:sz w:val="24"/>
                <w:szCs w:val="22"/>
                <w:u w:val="single"/>
              </w:rPr>
              <w:t xml:space="preserve">　　</w:t>
            </w:r>
            <w:r>
              <w:rPr>
                <w:rFonts w:ascii="宋体" w:hAnsi="宋体" w:cs="宋体" w:hint="eastAsia"/>
                <w:sz w:val="24"/>
                <w:szCs w:val="22"/>
              </w:rPr>
              <w:t>年龄：</w:t>
            </w:r>
            <w:r>
              <w:rPr>
                <w:rFonts w:ascii="宋体" w:hAnsi="宋体" w:cs="宋体" w:hint="eastAsia"/>
                <w:sz w:val="24"/>
                <w:szCs w:val="22"/>
                <w:u w:val="single"/>
              </w:rPr>
              <w:t xml:space="preserve">　　</w:t>
            </w:r>
            <w:r>
              <w:rPr>
                <w:rFonts w:ascii="宋体" w:hAnsi="宋体" w:cs="宋体" w:hint="eastAsia"/>
                <w:sz w:val="24"/>
                <w:szCs w:val="22"/>
              </w:rPr>
              <w:t>身份证号码：</w:t>
            </w:r>
            <w:r>
              <w:rPr>
                <w:rFonts w:ascii="宋体" w:hAnsi="宋体" w:cs="宋体" w:hint="eastAsia"/>
                <w:sz w:val="24"/>
                <w:szCs w:val="22"/>
                <w:u w:val="single"/>
              </w:rPr>
              <w:t xml:space="preserve">         </w:t>
            </w:r>
          </w:p>
          <w:p w14:paraId="1E20E4B4" w14:textId="77777777" w:rsidR="000D0574" w:rsidRDefault="00385DF3">
            <w:pPr>
              <w:rPr>
                <w:rFonts w:ascii="宋体" w:hAnsi="宋体" w:cs="宋体" w:hint="eastAsia"/>
                <w:sz w:val="24"/>
                <w:szCs w:val="22"/>
                <w:u w:val="single"/>
              </w:rPr>
            </w:pPr>
            <w:r>
              <w:rPr>
                <w:rFonts w:ascii="宋体" w:hAnsi="宋体" w:cs="宋体" w:hint="eastAsia"/>
                <w:sz w:val="24"/>
                <w:szCs w:val="22"/>
              </w:rPr>
              <w:t>注册号码：</w:t>
            </w:r>
            <w:r>
              <w:rPr>
                <w:rFonts w:ascii="宋体" w:hAnsi="宋体" w:cs="宋体" w:hint="eastAsia"/>
                <w:sz w:val="24"/>
                <w:szCs w:val="22"/>
                <w:u w:val="single"/>
              </w:rPr>
              <w:t xml:space="preserve">　　　　　　　　　　</w:t>
            </w:r>
            <w:r>
              <w:rPr>
                <w:rFonts w:ascii="宋体" w:hAnsi="宋体" w:cs="宋体" w:hint="eastAsia"/>
                <w:sz w:val="24"/>
                <w:szCs w:val="22"/>
              </w:rPr>
              <w:t>企业类型：</w:t>
            </w:r>
            <w:r>
              <w:rPr>
                <w:rFonts w:ascii="宋体" w:hAnsi="宋体" w:cs="宋体" w:hint="eastAsia"/>
                <w:sz w:val="24"/>
                <w:szCs w:val="22"/>
                <w:u w:val="single"/>
              </w:rPr>
              <w:t xml:space="preserve">                   </w:t>
            </w:r>
          </w:p>
          <w:p w14:paraId="6EF29FF6" w14:textId="77777777" w:rsidR="000D0574" w:rsidRDefault="00385DF3">
            <w:pPr>
              <w:rPr>
                <w:rFonts w:ascii="宋体" w:hAnsi="宋体" w:cs="宋体" w:hint="eastAsia"/>
                <w:sz w:val="24"/>
                <w:szCs w:val="22"/>
                <w:u w:val="single"/>
              </w:rPr>
            </w:pPr>
            <w:r>
              <w:rPr>
                <w:rFonts w:ascii="宋体" w:hAnsi="宋体" w:cs="宋体" w:hint="eastAsia"/>
                <w:sz w:val="24"/>
                <w:szCs w:val="22"/>
              </w:rPr>
              <w:t>经营范围：</w:t>
            </w:r>
            <w:r>
              <w:rPr>
                <w:rFonts w:ascii="宋体" w:hAnsi="宋体" w:cs="宋体" w:hint="eastAsia"/>
                <w:sz w:val="24"/>
                <w:szCs w:val="22"/>
                <w:u w:val="single"/>
              </w:rPr>
              <w:t xml:space="preserve">                          </w:t>
            </w:r>
          </w:p>
          <w:p w14:paraId="6CEF80A6" w14:textId="77777777" w:rsidR="000D0574" w:rsidRDefault="00385DF3">
            <w:pPr>
              <w:rPr>
                <w:rFonts w:ascii="宋体" w:hAnsi="宋体" w:cs="宋体" w:hint="eastAsia"/>
                <w:sz w:val="24"/>
                <w:szCs w:val="22"/>
              </w:rPr>
            </w:pPr>
            <w:r>
              <w:rPr>
                <w:rFonts w:ascii="宋体" w:hAnsi="宋体" w:cs="宋体" w:hint="eastAsia"/>
                <w:sz w:val="24"/>
                <w:szCs w:val="22"/>
                <w:u w:val="single"/>
              </w:rPr>
              <w:t xml:space="preserve">　　　　　　　　　　　　　　　　</w:t>
            </w:r>
            <w:r>
              <w:rPr>
                <w:rFonts w:ascii="宋体" w:hAnsi="宋体" w:cs="宋体" w:hint="eastAsia"/>
                <w:sz w:val="24"/>
                <w:szCs w:val="22"/>
              </w:rPr>
              <w:t>单位：　　　　　　（盖章）</w:t>
            </w:r>
          </w:p>
          <w:p w14:paraId="3B2749E1" w14:textId="77777777" w:rsidR="000D0574" w:rsidRDefault="00385DF3">
            <w:pPr>
              <w:rPr>
                <w:rFonts w:ascii="宋体" w:hAnsi="宋体" w:cs="宋体" w:hint="eastAsia"/>
                <w:sz w:val="24"/>
                <w:szCs w:val="22"/>
              </w:rPr>
            </w:pPr>
            <w:r>
              <w:rPr>
                <w:rFonts w:ascii="宋体" w:hAnsi="宋体" w:cs="宋体" w:hint="eastAsia"/>
                <w:sz w:val="24"/>
                <w:szCs w:val="22"/>
                <w:u w:val="single"/>
              </w:rPr>
              <w:t xml:space="preserve">　　　　　　　　　　　　　　　　</w:t>
            </w:r>
            <w:r>
              <w:rPr>
                <w:rFonts w:ascii="宋体" w:hAnsi="宋体" w:cs="宋体" w:hint="eastAsia"/>
                <w:sz w:val="24"/>
                <w:szCs w:val="22"/>
              </w:rPr>
              <w:t xml:space="preserve">　　　　　    年　月　　日</w:t>
            </w:r>
          </w:p>
        </w:tc>
      </w:tr>
    </w:tbl>
    <w:p w14:paraId="4DEF41D6" w14:textId="77777777" w:rsidR="000D0574" w:rsidRDefault="00385DF3">
      <w:pPr>
        <w:rPr>
          <w:rFonts w:ascii="宋体" w:hAnsi="宋体" w:cs="宋体" w:hint="eastAsia"/>
          <w:sz w:val="24"/>
          <w:szCs w:val="22"/>
        </w:rPr>
      </w:pPr>
      <w:r>
        <w:rPr>
          <w:rFonts w:ascii="宋体" w:hAnsi="宋体" w:cs="宋体" w:hint="eastAsia"/>
          <w:sz w:val="24"/>
          <w:szCs w:val="22"/>
        </w:rPr>
        <w:t>注：1、法定代表人证明书也可以采用工商行政管理局统一印制的格式。</w:t>
      </w:r>
    </w:p>
    <w:p w14:paraId="6EBD7ACB" w14:textId="77777777" w:rsidR="000D0574" w:rsidRDefault="00385DF3">
      <w:pPr>
        <w:rPr>
          <w:rFonts w:ascii="宋体" w:hAnsi="宋体" w:cs="宋体" w:hint="eastAsia"/>
          <w:sz w:val="24"/>
          <w:szCs w:val="22"/>
        </w:rPr>
      </w:pPr>
      <w:r>
        <w:rPr>
          <w:rFonts w:ascii="宋体" w:hAnsi="宋体" w:cs="宋体" w:hint="eastAsia"/>
          <w:sz w:val="24"/>
          <w:szCs w:val="22"/>
        </w:rPr>
        <w:t xml:space="preserve">    2、联合体投标的，本证明书由联合体主办方出具。</w:t>
      </w:r>
    </w:p>
    <w:p w14:paraId="761CA598" w14:textId="77777777" w:rsidR="000D0574" w:rsidRDefault="000D0574">
      <w:pPr>
        <w:jc w:val="center"/>
        <w:rPr>
          <w:rFonts w:ascii="宋体" w:hAnsi="宋体" w:cs="宋体" w:hint="eastAsia"/>
          <w:b/>
          <w:sz w:val="24"/>
          <w:szCs w:val="22"/>
        </w:rPr>
      </w:pPr>
    </w:p>
    <w:p w14:paraId="4409AF21" w14:textId="77777777" w:rsidR="000D0574" w:rsidRDefault="000D0574">
      <w:pPr>
        <w:jc w:val="center"/>
        <w:rPr>
          <w:rFonts w:ascii="宋体" w:hAnsi="宋体" w:cs="宋体" w:hint="eastAsia"/>
          <w:b/>
          <w:sz w:val="24"/>
          <w:szCs w:val="22"/>
        </w:rPr>
      </w:pPr>
    </w:p>
    <w:p w14:paraId="42906905" w14:textId="77777777" w:rsidR="000D0574" w:rsidRDefault="00385DF3">
      <w:pPr>
        <w:jc w:val="center"/>
        <w:rPr>
          <w:rFonts w:ascii="宋体" w:hAnsi="宋体" w:cs="宋体" w:hint="eastAsia"/>
          <w:b/>
          <w:sz w:val="24"/>
          <w:szCs w:val="22"/>
        </w:rPr>
      </w:pPr>
      <w:r>
        <w:rPr>
          <w:rFonts w:ascii="宋体" w:hAnsi="宋体" w:cs="宋体" w:hint="eastAsia"/>
          <w:b/>
          <w:sz w:val="24"/>
          <w:szCs w:val="22"/>
        </w:rPr>
        <w:t>法定代表人授权委托书</w:t>
      </w:r>
    </w:p>
    <w:p w14:paraId="3919AB1A" w14:textId="77777777" w:rsidR="000D0574" w:rsidRDefault="00385DF3">
      <w:pPr>
        <w:jc w:val="right"/>
        <w:rPr>
          <w:rFonts w:ascii="宋体" w:hAnsi="宋体" w:cs="宋体" w:hint="eastAsia"/>
          <w:sz w:val="24"/>
          <w:szCs w:val="22"/>
        </w:rPr>
      </w:pPr>
      <w:r>
        <w:rPr>
          <w:rFonts w:ascii="宋体" w:hAnsi="宋体" w:cs="宋体" w:hint="eastAsia"/>
          <w:szCs w:val="22"/>
        </w:rPr>
        <w:t>（　 ）第　号</w:t>
      </w:r>
    </w:p>
    <w:tbl>
      <w:tblPr>
        <w:tblW w:w="0" w:type="auto"/>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4A0" w:firstRow="1" w:lastRow="0" w:firstColumn="1" w:lastColumn="0" w:noHBand="0" w:noVBand="1"/>
      </w:tblPr>
      <w:tblGrid>
        <w:gridCol w:w="9243"/>
      </w:tblGrid>
      <w:tr w:rsidR="000D0574" w14:paraId="0C923725" w14:textId="77777777">
        <w:trPr>
          <w:trHeight w:val="3063"/>
          <w:jc w:val="center"/>
        </w:trPr>
        <w:tc>
          <w:tcPr>
            <w:tcW w:w="9243" w:type="dxa"/>
            <w:tcBorders>
              <w:top w:val="single" w:sz="4" w:space="0" w:color="auto"/>
              <w:left w:val="single" w:sz="4" w:space="0" w:color="auto"/>
              <w:bottom w:val="single" w:sz="4" w:space="0" w:color="auto"/>
              <w:right w:val="single" w:sz="4" w:space="0" w:color="auto"/>
            </w:tcBorders>
          </w:tcPr>
          <w:p w14:paraId="28C5C675" w14:textId="77777777" w:rsidR="000D0574" w:rsidRDefault="00385DF3">
            <w:pPr>
              <w:ind w:firstLineChars="200" w:firstLine="480"/>
              <w:rPr>
                <w:rFonts w:ascii="宋体" w:hAnsi="宋体" w:cs="宋体" w:hint="eastAsia"/>
                <w:sz w:val="24"/>
                <w:szCs w:val="22"/>
                <w:u w:val="single"/>
              </w:rPr>
            </w:pPr>
            <w:r>
              <w:rPr>
                <w:rFonts w:ascii="宋体" w:hAnsi="宋体" w:cs="宋体" w:hint="eastAsia"/>
                <w:sz w:val="24"/>
                <w:szCs w:val="22"/>
              </w:rPr>
              <w:t>兹授权</w:t>
            </w:r>
            <w:r>
              <w:rPr>
                <w:rFonts w:ascii="宋体" w:hAnsi="宋体" w:cs="宋体" w:hint="eastAsia"/>
                <w:sz w:val="24"/>
                <w:szCs w:val="22"/>
                <w:u w:val="single"/>
              </w:rPr>
              <w:t xml:space="preserve">                </w:t>
            </w:r>
            <w:r>
              <w:rPr>
                <w:rFonts w:ascii="宋体" w:hAnsi="宋体" w:cs="宋体" w:hint="eastAsia"/>
                <w:sz w:val="24"/>
                <w:szCs w:val="22"/>
              </w:rPr>
              <w:t>为我方委托代理人，其权限是：</w:t>
            </w:r>
            <w:r>
              <w:rPr>
                <w:rFonts w:ascii="宋体" w:hAnsi="宋体" w:cs="宋体" w:hint="eastAsia"/>
                <w:sz w:val="24"/>
                <w:szCs w:val="22"/>
                <w:u w:val="single"/>
              </w:rPr>
              <w:t xml:space="preserve">        </w:t>
            </w:r>
          </w:p>
          <w:p w14:paraId="465B5151" w14:textId="77777777" w:rsidR="000D0574" w:rsidRDefault="00385DF3">
            <w:pPr>
              <w:rPr>
                <w:rFonts w:ascii="宋体" w:hAnsi="宋体" w:cs="宋体" w:hint="eastAsia"/>
                <w:sz w:val="24"/>
                <w:szCs w:val="22"/>
                <w:u w:val="single"/>
              </w:rPr>
            </w:pPr>
            <w:r>
              <w:rPr>
                <w:rFonts w:ascii="宋体" w:hAnsi="宋体" w:cs="宋体" w:hint="eastAsia"/>
                <w:sz w:val="24"/>
                <w:szCs w:val="22"/>
                <w:u w:val="single"/>
              </w:rPr>
              <w:t xml:space="preserve">                                                              </w:t>
            </w:r>
          </w:p>
          <w:p w14:paraId="384B6FF6" w14:textId="77777777" w:rsidR="000D0574" w:rsidRDefault="00385DF3">
            <w:pPr>
              <w:rPr>
                <w:rFonts w:ascii="宋体" w:hAnsi="宋体" w:cs="宋体" w:hint="eastAsia"/>
                <w:sz w:val="24"/>
                <w:szCs w:val="22"/>
                <w:u w:val="single"/>
              </w:rPr>
            </w:pPr>
            <w:r>
              <w:rPr>
                <w:rFonts w:ascii="宋体" w:hAnsi="宋体" w:cs="宋体" w:hint="eastAsia"/>
                <w:sz w:val="24"/>
                <w:szCs w:val="22"/>
              </w:rPr>
              <w:t>有效期限：</w:t>
            </w:r>
            <w:r>
              <w:rPr>
                <w:rFonts w:ascii="宋体" w:hAnsi="宋体" w:cs="宋体" w:hint="eastAsia"/>
                <w:sz w:val="24"/>
                <w:szCs w:val="22"/>
                <w:u w:val="single"/>
              </w:rPr>
              <w:t xml:space="preserve">                                                      </w:t>
            </w:r>
          </w:p>
          <w:p w14:paraId="4112FA8C" w14:textId="77777777" w:rsidR="000D0574" w:rsidRDefault="00385DF3">
            <w:pPr>
              <w:rPr>
                <w:rFonts w:ascii="宋体" w:hAnsi="宋体" w:cs="宋体" w:hint="eastAsia"/>
                <w:sz w:val="24"/>
                <w:szCs w:val="22"/>
              </w:rPr>
            </w:pPr>
            <w:r>
              <w:rPr>
                <w:rFonts w:ascii="宋体" w:hAnsi="宋体" w:cs="宋体" w:hint="eastAsia"/>
                <w:sz w:val="24"/>
                <w:szCs w:val="22"/>
              </w:rPr>
              <w:t>附：代理人性别：</w:t>
            </w:r>
            <w:r>
              <w:rPr>
                <w:rFonts w:ascii="宋体" w:hAnsi="宋体" w:cs="宋体" w:hint="eastAsia"/>
                <w:sz w:val="24"/>
                <w:szCs w:val="22"/>
                <w:u w:val="single"/>
              </w:rPr>
              <w:t xml:space="preserve">     </w:t>
            </w:r>
            <w:r>
              <w:rPr>
                <w:rFonts w:ascii="宋体" w:hAnsi="宋体" w:cs="宋体" w:hint="eastAsia"/>
                <w:sz w:val="24"/>
                <w:szCs w:val="22"/>
              </w:rPr>
              <w:t>年龄：</w:t>
            </w:r>
            <w:r>
              <w:rPr>
                <w:rFonts w:ascii="宋体" w:hAnsi="宋体" w:cs="宋体" w:hint="eastAsia"/>
                <w:sz w:val="24"/>
                <w:szCs w:val="22"/>
                <w:u w:val="single"/>
              </w:rPr>
              <w:t xml:space="preserve">     </w:t>
            </w:r>
            <w:r>
              <w:rPr>
                <w:rFonts w:ascii="宋体" w:hAnsi="宋体" w:cs="宋体" w:hint="eastAsia"/>
                <w:sz w:val="24"/>
                <w:szCs w:val="22"/>
              </w:rPr>
              <w:t>身份证号码：</w:t>
            </w:r>
            <w:r>
              <w:rPr>
                <w:rFonts w:ascii="宋体" w:hAnsi="宋体" w:cs="宋体" w:hint="eastAsia"/>
                <w:sz w:val="24"/>
                <w:szCs w:val="22"/>
                <w:u w:val="single"/>
              </w:rPr>
              <w:t xml:space="preserve">                    </w:t>
            </w:r>
          </w:p>
          <w:p w14:paraId="10229FF5" w14:textId="77777777" w:rsidR="000D0574" w:rsidRDefault="00385DF3">
            <w:pPr>
              <w:rPr>
                <w:rFonts w:ascii="宋体" w:hAnsi="宋体" w:cs="宋体" w:hint="eastAsia"/>
                <w:sz w:val="24"/>
                <w:szCs w:val="22"/>
                <w:u w:val="single"/>
              </w:rPr>
            </w:pPr>
            <w:r>
              <w:rPr>
                <w:rFonts w:ascii="宋体" w:hAnsi="宋体" w:cs="宋体" w:hint="eastAsia"/>
                <w:sz w:val="24"/>
                <w:szCs w:val="22"/>
              </w:rPr>
              <w:t>注册号码：</w:t>
            </w:r>
            <w:r>
              <w:rPr>
                <w:rFonts w:ascii="宋体" w:hAnsi="宋体" w:cs="宋体" w:hint="eastAsia"/>
                <w:sz w:val="24"/>
                <w:szCs w:val="22"/>
                <w:u w:val="single"/>
              </w:rPr>
              <w:t xml:space="preserve">                  </w:t>
            </w:r>
            <w:r>
              <w:rPr>
                <w:rFonts w:ascii="宋体" w:hAnsi="宋体" w:cs="宋体" w:hint="eastAsia"/>
                <w:sz w:val="24"/>
                <w:szCs w:val="22"/>
              </w:rPr>
              <w:t>企业类型：</w:t>
            </w:r>
            <w:r>
              <w:rPr>
                <w:rFonts w:ascii="宋体" w:hAnsi="宋体" w:cs="宋体" w:hint="eastAsia"/>
                <w:sz w:val="24"/>
                <w:szCs w:val="22"/>
                <w:u w:val="single"/>
              </w:rPr>
              <w:t xml:space="preserve">                      </w:t>
            </w:r>
          </w:p>
          <w:p w14:paraId="1B5F3E57" w14:textId="77777777" w:rsidR="000D0574" w:rsidRDefault="00385DF3">
            <w:pPr>
              <w:rPr>
                <w:rFonts w:ascii="宋体" w:hAnsi="宋体" w:cs="宋体" w:hint="eastAsia"/>
                <w:sz w:val="24"/>
                <w:szCs w:val="22"/>
                <w:u w:val="single"/>
              </w:rPr>
            </w:pPr>
            <w:r>
              <w:rPr>
                <w:rFonts w:ascii="宋体" w:hAnsi="宋体" w:cs="宋体" w:hint="eastAsia"/>
                <w:sz w:val="24"/>
                <w:szCs w:val="22"/>
              </w:rPr>
              <w:t>经营范围：</w:t>
            </w:r>
            <w:r>
              <w:rPr>
                <w:rFonts w:ascii="宋体" w:hAnsi="宋体" w:cs="宋体" w:hint="eastAsia"/>
                <w:sz w:val="24"/>
                <w:szCs w:val="22"/>
                <w:u w:val="single"/>
              </w:rPr>
              <w:t xml:space="preserve">                                                  </w:t>
            </w:r>
          </w:p>
          <w:p w14:paraId="2FE75C42" w14:textId="77777777" w:rsidR="000D0574" w:rsidRDefault="00385DF3">
            <w:pPr>
              <w:rPr>
                <w:rFonts w:ascii="宋体" w:hAnsi="宋体" w:cs="宋体" w:hint="eastAsia"/>
                <w:sz w:val="24"/>
                <w:szCs w:val="22"/>
              </w:rPr>
            </w:pPr>
            <w:r>
              <w:rPr>
                <w:rFonts w:ascii="宋体" w:hAnsi="宋体" w:cs="宋体" w:hint="eastAsia"/>
                <w:sz w:val="24"/>
                <w:szCs w:val="22"/>
              </w:rPr>
              <w:t>法定代表人（负责人）：</w:t>
            </w:r>
            <w:r>
              <w:rPr>
                <w:rFonts w:ascii="宋体" w:hAnsi="宋体" w:cs="宋体" w:hint="eastAsia"/>
                <w:sz w:val="24"/>
                <w:szCs w:val="22"/>
                <w:u w:val="single"/>
              </w:rPr>
              <w:t xml:space="preserve">                 </w:t>
            </w:r>
            <w:r>
              <w:rPr>
                <w:rFonts w:ascii="宋体" w:hAnsi="宋体" w:cs="宋体" w:hint="eastAsia"/>
                <w:sz w:val="24"/>
                <w:szCs w:val="22"/>
              </w:rPr>
              <w:t>（签名或盖章）</w:t>
            </w:r>
          </w:p>
          <w:p w14:paraId="59CB22D9" w14:textId="77777777" w:rsidR="000D0574" w:rsidRDefault="00385DF3">
            <w:pPr>
              <w:rPr>
                <w:rFonts w:ascii="宋体" w:hAnsi="宋体" w:cs="宋体" w:hint="eastAsia"/>
                <w:sz w:val="24"/>
                <w:szCs w:val="22"/>
              </w:rPr>
            </w:pPr>
            <w:r>
              <w:rPr>
                <w:rFonts w:ascii="宋体" w:hAnsi="宋体" w:cs="宋体" w:hint="eastAsia"/>
                <w:sz w:val="24"/>
                <w:szCs w:val="22"/>
              </w:rPr>
              <w:t>授权单位：（盖章）</w:t>
            </w:r>
            <w:r>
              <w:rPr>
                <w:rFonts w:ascii="宋体" w:hAnsi="宋体" w:cs="宋体" w:hint="eastAsia"/>
                <w:sz w:val="24"/>
                <w:szCs w:val="22"/>
                <w:u w:val="single"/>
              </w:rPr>
              <w:t xml:space="preserve">                     </w:t>
            </w:r>
            <w:r>
              <w:rPr>
                <w:rFonts w:ascii="宋体" w:hAnsi="宋体" w:cs="宋体" w:hint="eastAsia"/>
                <w:sz w:val="24"/>
                <w:szCs w:val="22"/>
              </w:rPr>
              <w:t xml:space="preserve"> </w:t>
            </w:r>
          </w:p>
          <w:p w14:paraId="6104B4A0" w14:textId="77777777" w:rsidR="000D0574" w:rsidRDefault="00385DF3">
            <w:pPr>
              <w:rPr>
                <w:rFonts w:ascii="宋体" w:hAnsi="宋体" w:cs="宋体" w:hint="eastAsia"/>
                <w:sz w:val="24"/>
                <w:szCs w:val="22"/>
              </w:rPr>
            </w:pPr>
            <w:r>
              <w:rPr>
                <w:rFonts w:ascii="宋体" w:hAnsi="宋体" w:cs="宋体" w:hint="eastAsia"/>
                <w:sz w:val="24"/>
                <w:szCs w:val="22"/>
              </w:rPr>
              <w:t>年  月   日</w:t>
            </w:r>
          </w:p>
        </w:tc>
      </w:tr>
    </w:tbl>
    <w:p w14:paraId="605A31D3" w14:textId="77777777" w:rsidR="000D0574" w:rsidRDefault="00385DF3">
      <w:pPr>
        <w:rPr>
          <w:rFonts w:ascii="宋体" w:hAnsi="宋体" w:cs="宋体" w:hint="eastAsia"/>
          <w:sz w:val="24"/>
          <w:szCs w:val="22"/>
        </w:rPr>
      </w:pPr>
      <w:r>
        <w:rPr>
          <w:rFonts w:ascii="宋体" w:hAnsi="宋体" w:cs="宋体" w:hint="eastAsia"/>
          <w:sz w:val="24"/>
          <w:szCs w:val="22"/>
        </w:rPr>
        <w:t>注：1、法定代表人授权委托书也可以采用工商行政管理局统一印制的格式。</w:t>
      </w:r>
    </w:p>
    <w:p w14:paraId="7F364C02" w14:textId="77777777" w:rsidR="000D0574" w:rsidRDefault="00385DF3">
      <w:pPr>
        <w:ind w:firstLineChars="200" w:firstLine="480"/>
        <w:rPr>
          <w:rFonts w:ascii="宋体" w:hAnsi="宋体" w:cs="宋体" w:hint="eastAsia"/>
          <w:sz w:val="24"/>
          <w:szCs w:val="22"/>
        </w:rPr>
      </w:pPr>
      <w:r>
        <w:rPr>
          <w:rFonts w:ascii="宋体" w:hAnsi="宋体" w:cs="宋体" w:hint="eastAsia"/>
          <w:sz w:val="24"/>
          <w:szCs w:val="22"/>
        </w:rPr>
        <w:t>2、联合体投标的，本授权书由联合体主办方出具，并由联合体主办方签字、盖章即可。</w:t>
      </w:r>
    </w:p>
    <w:p w14:paraId="610ED931" w14:textId="77777777" w:rsidR="000D0574" w:rsidRDefault="000D0574">
      <w:pPr>
        <w:rPr>
          <w:rFonts w:ascii="宋体" w:hAnsi="宋体" w:cs="宋体" w:hint="eastAsia"/>
          <w:sz w:val="24"/>
          <w:szCs w:val="22"/>
        </w:rPr>
        <w:sectPr w:rsidR="000D0574">
          <w:pgSz w:w="11915" w:h="16840"/>
          <w:pgMar w:top="1440" w:right="1797" w:bottom="1440" w:left="1797" w:header="851" w:footer="907" w:gutter="0"/>
          <w:cols w:space="720"/>
          <w:docGrid w:type="lines" w:linePitch="312"/>
        </w:sectPr>
      </w:pPr>
    </w:p>
    <w:p w14:paraId="11AF1F5F" w14:textId="77777777" w:rsidR="000D0574" w:rsidRDefault="00385DF3">
      <w:pPr>
        <w:rPr>
          <w:rFonts w:ascii="宋体" w:hAnsi="宋体" w:cs="宋体" w:hint="eastAsia"/>
          <w:b/>
          <w:sz w:val="48"/>
          <w:szCs w:val="48"/>
        </w:rPr>
      </w:pPr>
      <w:r>
        <w:rPr>
          <w:rFonts w:ascii="宋体" w:hAnsi="宋体" w:cs="宋体" w:hint="eastAsia"/>
          <w:b/>
          <w:kern w:val="0"/>
          <w:sz w:val="28"/>
          <w:szCs w:val="28"/>
        </w:rPr>
        <w:lastRenderedPageBreak/>
        <w:t>格式五</w:t>
      </w:r>
    </w:p>
    <w:p w14:paraId="06532894" w14:textId="77777777" w:rsidR="000D0574" w:rsidRDefault="00385DF3">
      <w:pPr>
        <w:jc w:val="center"/>
        <w:rPr>
          <w:rFonts w:ascii="宋体" w:hAnsi="宋体" w:cs="宋体" w:hint="eastAsia"/>
          <w:sz w:val="36"/>
          <w:szCs w:val="36"/>
        </w:rPr>
      </w:pPr>
      <w:r>
        <w:rPr>
          <w:rFonts w:ascii="宋体" w:hAnsi="宋体" w:cs="宋体" w:hint="eastAsia"/>
          <w:sz w:val="36"/>
          <w:szCs w:val="36"/>
        </w:rPr>
        <w:t>类似业绩</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952"/>
        <w:gridCol w:w="1952"/>
        <w:gridCol w:w="1951"/>
        <w:gridCol w:w="1951"/>
      </w:tblGrid>
      <w:tr w:rsidR="000D0574" w14:paraId="288D3D7C" w14:textId="77777777">
        <w:trPr>
          <w:trHeight w:val="920"/>
        </w:trPr>
        <w:tc>
          <w:tcPr>
            <w:tcW w:w="1951" w:type="dxa"/>
            <w:vAlign w:val="center"/>
          </w:tcPr>
          <w:p w14:paraId="3F48578F" w14:textId="77777777" w:rsidR="000D0574" w:rsidRDefault="00385DF3">
            <w:pPr>
              <w:wordWrap w:val="0"/>
              <w:topLinePunct/>
              <w:jc w:val="center"/>
              <w:rPr>
                <w:rFonts w:ascii="宋体" w:hAnsi="宋体" w:cs="宋体" w:hint="eastAsia"/>
              </w:rPr>
            </w:pPr>
            <w:r>
              <w:rPr>
                <w:rFonts w:ascii="宋体" w:hAnsi="宋体" w:cs="宋体" w:hint="eastAsia"/>
              </w:rPr>
              <w:t>合同签订时间</w:t>
            </w:r>
          </w:p>
        </w:tc>
        <w:tc>
          <w:tcPr>
            <w:tcW w:w="1952" w:type="dxa"/>
            <w:vAlign w:val="center"/>
          </w:tcPr>
          <w:p w14:paraId="5553DFB7" w14:textId="77777777" w:rsidR="000D0574" w:rsidRDefault="00385DF3">
            <w:pPr>
              <w:wordWrap w:val="0"/>
              <w:topLinePunct/>
              <w:jc w:val="center"/>
              <w:rPr>
                <w:rFonts w:ascii="宋体" w:hAnsi="宋体" w:cs="宋体" w:hint="eastAsia"/>
              </w:rPr>
            </w:pPr>
            <w:r>
              <w:rPr>
                <w:rFonts w:ascii="宋体" w:hAnsi="宋体" w:cs="宋体" w:hint="eastAsia"/>
              </w:rPr>
              <w:t>项目概况</w:t>
            </w:r>
          </w:p>
        </w:tc>
        <w:tc>
          <w:tcPr>
            <w:tcW w:w="1952" w:type="dxa"/>
            <w:vAlign w:val="center"/>
          </w:tcPr>
          <w:p w14:paraId="0DBA565C" w14:textId="77777777" w:rsidR="000D0574" w:rsidRDefault="00385DF3">
            <w:pPr>
              <w:wordWrap w:val="0"/>
              <w:topLinePunct/>
              <w:jc w:val="center"/>
              <w:rPr>
                <w:rFonts w:ascii="宋体" w:hAnsi="宋体" w:cs="宋体" w:hint="eastAsia"/>
              </w:rPr>
            </w:pPr>
            <w:r>
              <w:rPr>
                <w:rFonts w:ascii="宋体" w:hAnsi="宋体" w:cs="宋体" w:hint="eastAsia"/>
              </w:rPr>
              <w:t>业主单位</w:t>
            </w:r>
          </w:p>
        </w:tc>
        <w:tc>
          <w:tcPr>
            <w:tcW w:w="1951" w:type="dxa"/>
            <w:vAlign w:val="center"/>
          </w:tcPr>
          <w:p w14:paraId="408FC9F5" w14:textId="77777777" w:rsidR="000D0574" w:rsidRDefault="00385DF3">
            <w:pPr>
              <w:wordWrap w:val="0"/>
              <w:topLinePunct/>
              <w:jc w:val="center"/>
              <w:rPr>
                <w:rFonts w:ascii="宋体" w:hAnsi="宋体" w:cs="宋体" w:hint="eastAsia"/>
              </w:rPr>
            </w:pPr>
            <w:r>
              <w:rPr>
                <w:rFonts w:ascii="宋体" w:hAnsi="宋体" w:cs="宋体" w:hint="eastAsia"/>
              </w:rPr>
              <w:t>完成情况</w:t>
            </w:r>
          </w:p>
        </w:tc>
        <w:tc>
          <w:tcPr>
            <w:tcW w:w="1951" w:type="dxa"/>
            <w:vAlign w:val="center"/>
          </w:tcPr>
          <w:p w14:paraId="6743A13B" w14:textId="77777777" w:rsidR="000D0574" w:rsidRDefault="00385DF3">
            <w:pPr>
              <w:wordWrap w:val="0"/>
              <w:topLinePunct/>
              <w:jc w:val="center"/>
              <w:rPr>
                <w:rFonts w:ascii="宋体" w:hAnsi="宋体" w:cs="宋体" w:hint="eastAsia"/>
              </w:rPr>
            </w:pPr>
            <w:r>
              <w:rPr>
                <w:rFonts w:ascii="宋体" w:hAnsi="宋体" w:cs="宋体" w:hint="eastAsia"/>
              </w:rPr>
              <w:t>备注</w:t>
            </w:r>
          </w:p>
        </w:tc>
      </w:tr>
      <w:tr w:rsidR="000D0574" w14:paraId="430D8C2E" w14:textId="77777777">
        <w:trPr>
          <w:trHeight w:val="917"/>
        </w:trPr>
        <w:tc>
          <w:tcPr>
            <w:tcW w:w="1951" w:type="dxa"/>
            <w:vAlign w:val="center"/>
          </w:tcPr>
          <w:p w14:paraId="4D7C8AD9" w14:textId="77777777" w:rsidR="000D0574" w:rsidRDefault="000D0574">
            <w:pPr>
              <w:wordWrap w:val="0"/>
              <w:topLinePunct/>
              <w:jc w:val="center"/>
              <w:rPr>
                <w:rFonts w:ascii="宋体" w:hAnsi="宋体" w:cs="宋体" w:hint="eastAsia"/>
              </w:rPr>
            </w:pPr>
          </w:p>
        </w:tc>
        <w:tc>
          <w:tcPr>
            <w:tcW w:w="1952" w:type="dxa"/>
            <w:vAlign w:val="center"/>
          </w:tcPr>
          <w:p w14:paraId="3DE787A4" w14:textId="77777777" w:rsidR="000D0574" w:rsidRDefault="000D0574">
            <w:pPr>
              <w:wordWrap w:val="0"/>
              <w:topLinePunct/>
              <w:jc w:val="center"/>
              <w:rPr>
                <w:rFonts w:ascii="宋体" w:hAnsi="宋体" w:cs="宋体" w:hint="eastAsia"/>
              </w:rPr>
            </w:pPr>
          </w:p>
        </w:tc>
        <w:tc>
          <w:tcPr>
            <w:tcW w:w="1952" w:type="dxa"/>
            <w:vAlign w:val="center"/>
          </w:tcPr>
          <w:p w14:paraId="764B6C20" w14:textId="77777777" w:rsidR="000D0574" w:rsidRDefault="000D0574">
            <w:pPr>
              <w:wordWrap w:val="0"/>
              <w:topLinePunct/>
              <w:jc w:val="center"/>
              <w:rPr>
                <w:rFonts w:ascii="宋体" w:hAnsi="宋体" w:cs="宋体" w:hint="eastAsia"/>
              </w:rPr>
            </w:pPr>
          </w:p>
        </w:tc>
        <w:tc>
          <w:tcPr>
            <w:tcW w:w="1951" w:type="dxa"/>
            <w:vAlign w:val="center"/>
          </w:tcPr>
          <w:p w14:paraId="468007C1" w14:textId="77777777" w:rsidR="000D0574" w:rsidRDefault="000D0574">
            <w:pPr>
              <w:wordWrap w:val="0"/>
              <w:topLinePunct/>
              <w:jc w:val="center"/>
              <w:rPr>
                <w:rFonts w:ascii="宋体" w:hAnsi="宋体" w:cs="宋体" w:hint="eastAsia"/>
              </w:rPr>
            </w:pPr>
          </w:p>
        </w:tc>
        <w:tc>
          <w:tcPr>
            <w:tcW w:w="1951" w:type="dxa"/>
            <w:vAlign w:val="center"/>
          </w:tcPr>
          <w:p w14:paraId="38B641F8" w14:textId="77777777" w:rsidR="000D0574" w:rsidRDefault="000D0574">
            <w:pPr>
              <w:wordWrap w:val="0"/>
              <w:topLinePunct/>
              <w:jc w:val="center"/>
              <w:rPr>
                <w:rFonts w:ascii="宋体" w:hAnsi="宋体" w:cs="宋体" w:hint="eastAsia"/>
              </w:rPr>
            </w:pPr>
          </w:p>
        </w:tc>
      </w:tr>
      <w:tr w:rsidR="000D0574" w14:paraId="1BE76EB2" w14:textId="77777777">
        <w:trPr>
          <w:trHeight w:val="943"/>
        </w:trPr>
        <w:tc>
          <w:tcPr>
            <w:tcW w:w="1951" w:type="dxa"/>
            <w:vAlign w:val="center"/>
          </w:tcPr>
          <w:p w14:paraId="79C78651" w14:textId="77777777" w:rsidR="000D0574" w:rsidRDefault="000D0574">
            <w:pPr>
              <w:wordWrap w:val="0"/>
              <w:topLinePunct/>
              <w:jc w:val="center"/>
              <w:rPr>
                <w:rFonts w:ascii="宋体" w:hAnsi="宋体" w:cs="宋体" w:hint="eastAsia"/>
              </w:rPr>
            </w:pPr>
          </w:p>
        </w:tc>
        <w:tc>
          <w:tcPr>
            <w:tcW w:w="1952" w:type="dxa"/>
            <w:vAlign w:val="center"/>
          </w:tcPr>
          <w:p w14:paraId="7678C7CF" w14:textId="77777777" w:rsidR="000D0574" w:rsidRDefault="000D0574">
            <w:pPr>
              <w:wordWrap w:val="0"/>
              <w:topLinePunct/>
              <w:jc w:val="center"/>
              <w:rPr>
                <w:rFonts w:ascii="宋体" w:hAnsi="宋体" w:cs="宋体" w:hint="eastAsia"/>
              </w:rPr>
            </w:pPr>
          </w:p>
        </w:tc>
        <w:tc>
          <w:tcPr>
            <w:tcW w:w="1952" w:type="dxa"/>
            <w:vAlign w:val="center"/>
          </w:tcPr>
          <w:p w14:paraId="1296501B" w14:textId="77777777" w:rsidR="000D0574" w:rsidRDefault="000D0574">
            <w:pPr>
              <w:wordWrap w:val="0"/>
              <w:topLinePunct/>
              <w:jc w:val="center"/>
              <w:rPr>
                <w:rFonts w:ascii="宋体" w:hAnsi="宋体" w:cs="宋体" w:hint="eastAsia"/>
              </w:rPr>
            </w:pPr>
          </w:p>
        </w:tc>
        <w:tc>
          <w:tcPr>
            <w:tcW w:w="1951" w:type="dxa"/>
            <w:vAlign w:val="center"/>
          </w:tcPr>
          <w:p w14:paraId="2B8BD1AF" w14:textId="77777777" w:rsidR="000D0574" w:rsidRDefault="000D0574">
            <w:pPr>
              <w:wordWrap w:val="0"/>
              <w:topLinePunct/>
              <w:jc w:val="center"/>
              <w:rPr>
                <w:rFonts w:ascii="宋体" w:hAnsi="宋体" w:cs="宋体" w:hint="eastAsia"/>
              </w:rPr>
            </w:pPr>
          </w:p>
        </w:tc>
        <w:tc>
          <w:tcPr>
            <w:tcW w:w="1951" w:type="dxa"/>
            <w:vAlign w:val="center"/>
          </w:tcPr>
          <w:p w14:paraId="2DF7F10E" w14:textId="77777777" w:rsidR="000D0574" w:rsidRDefault="000D0574">
            <w:pPr>
              <w:wordWrap w:val="0"/>
              <w:topLinePunct/>
              <w:jc w:val="center"/>
              <w:rPr>
                <w:rFonts w:ascii="宋体" w:hAnsi="宋体" w:cs="宋体" w:hint="eastAsia"/>
              </w:rPr>
            </w:pPr>
          </w:p>
        </w:tc>
      </w:tr>
      <w:tr w:rsidR="000D0574" w14:paraId="3ADB72DE" w14:textId="77777777">
        <w:trPr>
          <w:trHeight w:val="921"/>
        </w:trPr>
        <w:tc>
          <w:tcPr>
            <w:tcW w:w="1951" w:type="dxa"/>
            <w:vAlign w:val="center"/>
          </w:tcPr>
          <w:p w14:paraId="188E5684" w14:textId="77777777" w:rsidR="000D0574" w:rsidRDefault="000D0574">
            <w:pPr>
              <w:wordWrap w:val="0"/>
              <w:topLinePunct/>
              <w:jc w:val="center"/>
              <w:rPr>
                <w:rFonts w:ascii="宋体" w:hAnsi="宋体" w:cs="宋体" w:hint="eastAsia"/>
              </w:rPr>
            </w:pPr>
          </w:p>
        </w:tc>
        <w:tc>
          <w:tcPr>
            <w:tcW w:w="1952" w:type="dxa"/>
            <w:vAlign w:val="center"/>
          </w:tcPr>
          <w:p w14:paraId="2799D41B" w14:textId="77777777" w:rsidR="000D0574" w:rsidRDefault="000D0574">
            <w:pPr>
              <w:wordWrap w:val="0"/>
              <w:topLinePunct/>
              <w:jc w:val="center"/>
              <w:rPr>
                <w:rFonts w:ascii="宋体" w:hAnsi="宋体" w:cs="宋体" w:hint="eastAsia"/>
              </w:rPr>
            </w:pPr>
          </w:p>
        </w:tc>
        <w:tc>
          <w:tcPr>
            <w:tcW w:w="1952" w:type="dxa"/>
            <w:vAlign w:val="center"/>
          </w:tcPr>
          <w:p w14:paraId="536AD498" w14:textId="77777777" w:rsidR="000D0574" w:rsidRDefault="000D0574">
            <w:pPr>
              <w:wordWrap w:val="0"/>
              <w:topLinePunct/>
              <w:jc w:val="center"/>
              <w:rPr>
                <w:rFonts w:ascii="宋体" w:hAnsi="宋体" w:cs="宋体" w:hint="eastAsia"/>
              </w:rPr>
            </w:pPr>
          </w:p>
        </w:tc>
        <w:tc>
          <w:tcPr>
            <w:tcW w:w="1951" w:type="dxa"/>
            <w:vAlign w:val="center"/>
          </w:tcPr>
          <w:p w14:paraId="446A9B51" w14:textId="77777777" w:rsidR="000D0574" w:rsidRDefault="000D0574">
            <w:pPr>
              <w:wordWrap w:val="0"/>
              <w:topLinePunct/>
              <w:jc w:val="center"/>
              <w:rPr>
                <w:rFonts w:ascii="宋体" w:hAnsi="宋体" w:cs="宋体" w:hint="eastAsia"/>
              </w:rPr>
            </w:pPr>
          </w:p>
        </w:tc>
        <w:tc>
          <w:tcPr>
            <w:tcW w:w="1951" w:type="dxa"/>
            <w:vAlign w:val="center"/>
          </w:tcPr>
          <w:p w14:paraId="48D552EF" w14:textId="77777777" w:rsidR="000D0574" w:rsidRDefault="000D0574">
            <w:pPr>
              <w:wordWrap w:val="0"/>
              <w:topLinePunct/>
              <w:jc w:val="center"/>
              <w:rPr>
                <w:rFonts w:ascii="宋体" w:hAnsi="宋体" w:cs="宋体" w:hint="eastAsia"/>
              </w:rPr>
            </w:pPr>
          </w:p>
        </w:tc>
      </w:tr>
      <w:tr w:rsidR="000D0574" w14:paraId="446B8924" w14:textId="77777777">
        <w:trPr>
          <w:trHeight w:val="931"/>
        </w:trPr>
        <w:tc>
          <w:tcPr>
            <w:tcW w:w="1951" w:type="dxa"/>
            <w:vAlign w:val="center"/>
          </w:tcPr>
          <w:p w14:paraId="0FD27289" w14:textId="77777777" w:rsidR="000D0574" w:rsidRDefault="000D0574">
            <w:pPr>
              <w:wordWrap w:val="0"/>
              <w:topLinePunct/>
              <w:jc w:val="center"/>
              <w:rPr>
                <w:rFonts w:ascii="宋体" w:hAnsi="宋体" w:cs="宋体" w:hint="eastAsia"/>
              </w:rPr>
            </w:pPr>
          </w:p>
        </w:tc>
        <w:tc>
          <w:tcPr>
            <w:tcW w:w="1952" w:type="dxa"/>
            <w:vAlign w:val="center"/>
          </w:tcPr>
          <w:p w14:paraId="1780BAFA" w14:textId="77777777" w:rsidR="000D0574" w:rsidRDefault="000D0574">
            <w:pPr>
              <w:wordWrap w:val="0"/>
              <w:topLinePunct/>
              <w:jc w:val="center"/>
              <w:rPr>
                <w:rFonts w:ascii="宋体" w:hAnsi="宋体" w:cs="宋体" w:hint="eastAsia"/>
              </w:rPr>
            </w:pPr>
          </w:p>
        </w:tc>
        <w:tc>
          <w:tcPr>
            <w:tcW w:w="1952" w:type="dxa"/>
            <w:vAlign w:val="center"/>
          </w:tcPr>
          <w:p w14:paraId="4091CE0E" w14:textId="77777777" w:rsidR="000D0574" w:rsidRDefault="000D0574">
            <w:pPr>
              <w:wordWrap w:val="0"/>
              <w:topLinePunct/>
              <w:jc w:val="center"/>
              <w:rPr>
                <w:rFonts w:ascii="宋体" w:hAnsi="宋体" w:cs="宋体" w:hint="eastAsia"/>
              </w:rPr>
            </w:pPr>
          </w:p>
        </w:tc>
        <w:tc>
          <w:tcPr>
            <w:tcW w:w="1951" w:type="dxa"/>
            <w:vAlign w:val="center"/>
          </w:tcPr>
          <w:p w14:paraId="349AC2A2" w14:textId="77777777" w:rsidR="000D0574" w:rsidRDefault="000D0574">
            <w:pPr>
              <w:wordWrap w:val="0"/>
              <w:topLinePunct/>
              <w:jc w:val="center"/>
              <w:rPr>
                <w:rFonts w:ascii="宋体" w:hAnsi="宋体" w:cs="宋体" w:hint="eastAsia"/>
              </w:rPr>
            </w:pPr>
          </w:p>
        </w:tc>
        <w:tc>
          <w:tcPr>
            <w:tcW w:w="1951" w:type="dxa"/>
            <w:vAlign w:val="center"/>
          </w:tcPr>
          <w:p w14:paraId="302988A2" w14:textId="77777777" w:rsidR="000D0574" w:rsidRDefault="000D0574">
            <w:pPr>
              <w:wordWrap w:val="0"/>
              <w:topLinePunct/>
              <w:jc w:val="center"/>
              <w:rPr>
                <w:rFonts w:ascii="宋体" w:hAnsi="宋体" w:cs="宋体" w:hint="eastAsia"/>
              </w:rPr>
            </w:pPr>
          </w:p>
        </w:tc>
      </w:tr>
      <w:tr w:rsidR="000D0574" w14:paraId="1D676CB4" w14:textId="77777777">
        <w:trPr>
          <w:trHeight w:val="927"/>
        </w:trPr>
        <w:tc>
          <w:tcPr>
            <w:tcW w:w="1951" w:type="dxa"/>
            <w:vAlign w:val="center"/>
          </w:tcPr>
          <w:p w14:paraId="6C78FF32" w14:textId="77777777" w:rsidR="000D0574" w:rsidRDefault="000D0574">
            <w:pPr>
              <w:wordWrap w:val="0"/>
              <w:topLinePunct/>
              <w:jc w:val="center"/>
              <w:rPr>
                <w:rFonts w:ascii="宋体" w:hAnsi="宋体" w:cs="宋体" w:hint="eastAsia"/>
              </w:rPr>
            </w:pPr>
          </w:p>
        </w:tc>
        <w:tc>
          <w:tcPr>
            <w:tcW w:w="1952" w:type="dxa"/>
            <w:vAlign w:val="center"/>
          </w:tcPr>
          <w:p w14:paraId="78E30830" w14:textId="77777777" w:rsidR="000D0574" w:rsidRDefault="000D0574">
            <w:pPr>
              <w:wordWrap w:val="0"/>
              <w:topLinePunct/>
              <w:jc w:val="center"/>
              <w:rPr>
                <w:rFonts w:ascii="宋体" w:hAnsi="宋体" w:cs="宋体" w:hint="eastAsia"/>
              </w:rPr>
            </w:pPr>
          </w:p>
        </w:tc>
        <w:tc>
          <w:tcPr>
            <w:tcW w:w="1952" w:type="dxa"/>
            <w:vAlign w:val="center"/>
          </w:tcPr>
          <w:p w14:paraId="38BE1059" w14:textId="77777777" w:rsidR="000D0574" w:rsidRDefault="000D0574">
            <w:pPr>
              <w:wordWrap w:val="0"/>
              <w:topLinePunct/>
              <w:jc w:val="center"/>
              <w:rPr>
                <w:rFonts w:ascii="宋体" w:hAnsi="宋体" w:cs="宋体" w:hint="eastAsia"/>
              </w:rPr>
            </w:pPr>
          </w:p>
        </w:tc>
        <w:tc>
          <w:tcPr>
            <w:tcW w:w="1951" w:type="dxa"/>
            <w:vAlign w:val="center"/>
          </w:tcPr>
          <w:p w14:paraId="6E860A5C" w14:textId="77777777" w:rsidR="000D0574" w:rsidRDefault="000D0574">
            <w:pPr>
              <w:wordWrap w:val="0"/>
              <w:topLinePunct/>
              <w:jc w:val="center"/>
              <w:rPr>
                <w:rFonts w:ascii="宋体" w:hAnsi="宋体" w:cs="宋体" w:hint="eastAsia"/>
              </w:rPr>
            </w:pPr>
          </w:p>
        </w:tc>
        <w:tc>
          <w:tcPr>
            <w:tcW w:w="1951" w:type="dxa"/>
            <w:vAlign w:val="center"/>
          </w:tcPr>
          <w:p w14:paraId="27485812" w14:textId="77777777" w:rsidR="000D0574" w:rsidRDefault="000D0574">
            <w:pPr>
              <w:wordWrap w:val="0"/>
              <w:topLinePunct/>
              <w:jc w:val="center"/>
              <w:rPr>
                <w:rFonts w:ascii="宋体" w:hAnsi="宋体" w:cs="宋体" w:hint="eastAsia"/>
              </w:rPr>
            </w:pPr>
          </w:p>
        </w:tc>
      </w:tr>
      <w:tr w:rsidR="000D0574" w14:paraId="4B45950F" w14:textId="77777777">
        <w:trPr>
          <w:trHeight w:val="923"/>
        </w:trPr>
        <w:tc>
          <w:tcPr>
            <w:tcW w:w="1951" w:type="dxa"/>
            <w:vAlign w:val="center"/>
          </w:tcPr>
          <w:p w14:paraId="23C1F7C7" w14:textId="77777777" w:rsidR="000D0574" w:rsidRDefault="000D0574">
            <w:pPr>
              <w:wordWrap w:val="0"/>
              <w:topLinePunct/>
              <w:jc w:val="center"/>
              <w:rPr>
                <w:rFonts w:ascii="宋体" w:hAnsi="宋体" w:cs="宋体" w:hint="eastAsia"/>
              </w:rPr>
            </w:pPr>
          </w:p>
        </w:tc>
        <w:tc>
          <w:tcPr>
            <w:tcW w:w="1952" w:type="dxa"/>
            <w:vAlign w:val="center"/>
          </w:tcPr>
          <w:p w14:paraId="634B6495" w14:textId="77777777" w:rsidR="000D0574" w:rsidRDefault="000D0574">
            <w:pPr>
              <w:wordWrap w:val="0"/>
              <w:topLinePunct/>
              <w:jc w:val="center"/>
              <w:rPr>
                <w:rFonts w:ascii="宋体" w:hAnsi="宋体" w:cs="宋体" w:hint="eastAsia"/>
              </w:rPr>
            </w:pPr>
          </w:p>
        </w:tc>
        <w:tc>
          <w:tcPr>
            <w:tcW w:w="1952" w:type="dxa"/>
            <w:vAlign w:val="center"/>
          </w:tcPr>
          <w:p w14:paraId="5E5E996B" w14:textId="77777777" w:rsidR="000D0574" w:rsidRDefault="000D0574">
            <w:pPr>
              <w:wordWrap w:val="0"/>
              <w:topLinePunct/>
              <w:jc w:val="center"/>
              <w:rPr>
                <w:rFonts w:ascii="宋体" w:hAnsi="宋体" w:cs="宋体" w:hint="eastAsia"/>
              </w:rPr>
            </w:pPr>
          </w:p>
        </w:tc>
        <w:tc>
          <w:tcPr>
            <w:tcW w:w="1951" w:type="dxa"/>
            <w:vAlign w:val="center"/>
          </w:tcPr>
          <w:p w14:paraId="6E309049" w14:textId="77777777" w:rsidR="000D0574" w:rsidRDefault="000D0574">
            <w:pPr>
              <w:wordWrap w:val="0"/>
              <w:topLinePunct/>
              <w:jc w:val="center"/>
              <w:rPr>
                <w:rFonts w:ascii="宋体" w:hAnsi="宋体" w:cs="宋体" w:hint="eastAsia"/>
              </w:rPr>
            </w:pPr>
          </w:p>
        </w:tc>
        <w:tc>
          <w:tcPr>
            <w:tcW w:w="1951" w:type="dxa"/>
            <w:vAlign w:val="center"/>
          </w:tcPr>
          <w:p w14:paraId="581C285E" w14:textId="77777777" w:rsidR="000D0574" w:rsidRDefault="000D0574">
            <w:pPr>
              <w:wordWrap w:val="0"/>
              <w:topLinePunct/>
              <w:jc w:val="center"/>
              <w:rPr>
                <w:rFonts w:ascii="宋体" w:hAnsi="宋体" w:cs="宋体" w:hint="eastAsia"/>
              </w:rPr>
            </w:pPr>
          </w:p>
        </w:tc>
      </w:tr>
      <w:tr w:rsidR="000D0574" w14:paraId="74FD8BE1" w14:textId="77777777">
        <w:trPr>
          <w:trHeight w:val="920"/>
        </w:trPr>
        <w:tc>
          <w:tcPr>
            <w:tcW w:w="1951" w:type="dxa"/>
            <w:vAlign w:val="center"/>
          </w:tcPr>
          <w:p w14:paraId="47744467" w14:textId="77777777" w:rsidR="000D0574" w:rsidRDefault="000D0574">
            <w:pPr>
              <w:wordWrap w:val="0"/>
              <w:topLinePunct/>
              <w:jc w:val="center"/>
              <w:rPr>
                <w:rFonts w:ascii="宋体" w:hAnsi="宋体" w:cs="宋体" w:hint="eastAsia"/>
              </w:rPr>
            </w:pPr>
          </w:p>
        </w:tc>
        <w:tc>
          <w:tcPr>
            <w:tcW w:w="1952" w:type="dxa"/>
            <w:vAlign w:val="center"/>
          </w:tcPr>
          <w:p w14:paraId="52710918" w14:textId="77777777" w:rsidR="000D0574" w:rsidRDefault="000D0574">
            <w:pPr>
              <w:wordWrap w:val="0"/>
              <w:topLinePunct/>
              <w:jc w:val="center"/>
              <w:rPr>
                <w:rFonts w:ascii="宋体" w:hAnsi="宋体" w:cs="宋体" w:hint="eastAsia"/>
              </w:rPr>
            </w:pPr>
          </w:p>
        </w:tc>
        <w:tc>
          <w:tcPr>
            <w:tcW w:w="1952" w:type="dxa"/>
            <w:vAlign w:val="center"/>
          </w:tcPr>
          <w:p w14:paraId="5576CA37" w14:textId="77777777" w:rsidR="000D0574" w:rsidRDefault="000D0574">
            <w:pPr>
              <w:wordWrap w:val="0"/>
              <w:topLinePunct/>
              <w:jc w:val="center"/>
              <w:rPr>
                <w:rFonts w:ascii="宋体" w:hAnsi="宋体" w:cs="宋体" w:hint="eastAsia"/>
              </w:rPr>
            </w:pPr>
          </w:p>
        </w:tc>
        <w:tc>
          <w:tcPr>
            <w:tcW w:w="1951" w:type="dxa"/>
            <w:vAlign w:val="center"/>
          </w:tcPr>
          <w:p w14:paraId="49387A6B" w14:textId="77777777" w:rsidR="000D0574" w:rsidRDefault="000D0574">
            <w:pPr>
              <w:wordWrap w:val="0"/>
              <w:topLinePunct/>
              <w:jc w:val="center"/>
              <w:rPr>
                <w:rFonts w:ascii="宋体" w:hAnsi="宋体" w:cs="宋体" w:hint="eastAsia"/>
              </w:rPr>
            </w:pPr>
          </w:p>
        </w:tc>
        <w:tc>
          <w:tcPr>
            <w:tcW w:w="1951" w:type="dxa"/>
            <w:vAlign w:val="center"/>
          </w:tcPr>
          <w:p w14:paraId="16BD3DEE" w14:textId="77777777" w:rsidR="000D0574" w:rsidRDefault="000D0574">
            <w:pPr>
              <w:wordWrap w:val="0"/>
              <w:topLinePunct/>
              <w:jc w:val="center"/>
              <w:rPr>
                <w:rFonts w:ascii="宋体" w:hAnsi="宋体" w:cs="宋体" w:hint="eastAsia"/>
              </w:rPr>
            </w:pPr>
          </w:p>
        </w:tc>
      </w:tr>
    </w:tbl>
    <w:p w14:paraId="3DEC2E53" w14:textId="77777777" w:rsidR="000D0574" w:rsidRDefault="00385DF3">
      <w:pPr>
        <w:ind w:firstLineChars="200" w:firstLine="420"/>
        <w:jc w:val="left"/>
        <w:rPr>
          <w:rFonts w:ascii="宋体" w:hAnsi="宋体" w:cs="宋体" w:hint="eastAsia"/>
          <w:szCs w:val="22"/>
        </w:rPr>
      </w:pPr>
      <w:r>
        <w:rPr>
          <w:rFonts w:ascii="宋体" w:hAnsi="宋体" w:cs="宋体" w:hint="eastAsia"/>
          <w:szCs w:val="22"/>
        </w:rPr>
        <w:t>注：需根据评分标准中要求后附业绩证明资料</w:t>
      </w:r>
    </w:p>
    <w:p w14:paraId="28B9FC19" w14:textId="77777777" w:rsidR="000D0574" w:rsidRDefault="000D0574">
      <w:pPr>
        <w:ind w:firstLineChars="200" w:firstLine="420"/>
        <w:jc w:val="left"/>
        <w:rPr>
          <w:rFonts w:ascii="宋体" w:hAnsi="宋体" w:cs="宋体" w:hint="eastAsia"/>
        </w:rPr>
      </w:pPr>
    </w:p>
    <w:p w14:paraId="02090BAD" w14:textId="77777777" w:rsidR="000D0574" w:rsidRDefault="000D0574">
      <w:pPr>
        <w:jc w:val="left"/>
        <w:rPr>
          <w:rFonts w:ascii="宋体" w:hAnsi="宋体" w:cs="宋体" w:hint="eastAsia"/>
          <w:sz w:val="24"/>
        </w:rPr>
      </w:pPr>
    </w:p>
    <w:p w14:paraId="30118EFE" w14:textId="77777777" w:rsidR="000D0574" w:rsidRDefault="000D0574">
      <w:pPr>
        <w:pStyle w:val="a0"/>
        <w:ind w:firstLineChars="0" w:firstLine="0"/>
        <w:rPr>
          <w:rFonts w:ascii="宋体" w:hAnsi="宋体" w:cs="宋体" w:hint="eastAsia"/>
        </w:rPr>
      </w:pPr>
    </w:p>
    <w:p w14:paraId="2CA76105" w14:textId="77777777" w:rsidR="000D0574" w:rsidRDefault="00385DF3">
      <w:pPr>
        <w:widowControl/>
        <w:jc w:val="left"/>
        <w:rPr>
          <w:rFonts w:ascii="宋体" w:hAnsi="宋体" w:cs="宋体" w:hint="eastAsia"/>
        </w:rPr>
      </w:pPr>
      <w:r>
        <w:rPr>
          <w:rFonts w:ascii="宋体" w:hAnsi="宋体" w:cs="宋体" w:hint="eastAsia"/>
        </w:rPr>
        <w:br w:type="page"/>
      </w:r>
    </w:p>
    <w:p w14:paraId="2C41D6E2" w14:textId="77777777" w:rsidR="000D0574" w:rsidRDefault="00385DF3">
      <w:pPr>
        <w:rPr>
          <w:rFonts w:ascii="宋体" w:hAnsi="宋体" w:cs="宋体" w:hint="eastAsia"/>
          <w:b/>
          <w:kern w:val="0"/>
          <w:sz w:val="28"/>
          <w:szCs w:val="28"/>
        </w:rPr>
      </w:pPr>
      <w:bookmarkStart w:id="187" w:name="_Hlk178686362"/>
      <w:r>
        <w:rPr>
          <w:rFonts w:ascii="宋体" w:hAnsi="宋体" w:cs="宋体" w:hint="eastAsia"/>
          <w:b/>
          <w:kern w:val="0"/>
          <w:sz w:val="28"/>
          <w:szCs w:val="28"/>
        </w:rPr>
        <w:lastRenderedPageBreak/>
        <w:t>格式六 经济标投标书</w:t>
      </w:r>
    </w:p>
    <w:bookmarkEnd w:id="187"/>
    <w:p w14:paraId="74DD5C50" w14:textId="77777777" w:rsidR="000D0574" w:rsidRDefault="000D0574">
      <w:pPr>
        <w:pStyle w:val="a0"/>
        <w:jc w:val="right"/>
        <w:rPr>
          <w:rFonts w:ascii="宋体" w:hAnsi="宋体" w:cs="宋体" w:hint="eastAsia"/>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8"/>
        <w:gridCol w:w="2329"/>
        <w:gridCol w:w="1127"/>
        <w:gridCol w:w="3456"/>
      </w:tblGrid>
      <w:tr w:rsidR="000D0574" w:rsidRPr="00C64075" w14:paraId="3C54AC09" w14:textId="77777777" w:rsidTr="00C64075">
        <w:trPr>
          <w:trHeight w:val="900"/>
          <w:jc w:val="center"/>
        </w:trPr>
        <w:tc>
          <w:tcPr>
            <w:tcW w:w="2628" w:type="dxa"/>
            <w:tcBorders>
              <w:top w:val="single" w:sz="4" w:space="0" w:color="auto"/>
              <w:left w:val="single" w:sz="4" w:space="0" w:color="auto"/>
              <w:bottom w:val="single" w:sz="4" w:space="0" w:color="auto"/>
              <w:right w:val="single" w:sz="4" w:space="0" w:color="auto"/>
            </w:tcBorders>
            <w:vAlign w:val="center"/>
          </w:tcPr>
          <w:p w14:paraId="6B2B5C73" w14:textId="77777777" w:rsidR="000D0574" w:rsidRPr="00C64075" w:rsidRDefault="00385DF3" w:rsidP="00C64075">
            <w:pPr>
              <w:jc w:val="center"/>
              <w:rPr>
                <w:rFonts w:ascii="宋体" w:hAnsi="宋体" w:cs="宋体" w:hint="eastAsia"/>
                <w:b/>
                <w:szCs w:val="21"/>
              </w:rPr>
            </w:pPr>
            <w:bookmarkStart w:id="188" w:name="_Hlk179291459"/>
            <w:r w:rsidRPr="00C64075">
              <w:rPr>
                <w:rFonts w:ascii="宋体" w:hAnsi="宋体" w:cs="宋体" w:hint="eastAsia"/>
                <w:b/>
                <w:szCs w:val="21"/>
                <w:lang w:val="zh-CN"/>
              </w:rPr>
              <w:t>项 目 名 称</w:t>
            </w:r>
          </w:p>
        </w:tc>
        <w:tc>
          <w:tcPr>
            <w:tcW w:w="6912" w:type="dxa"/>
            <w:gridSpan w:val="3"/>
            <w:tcBorders>
              <w:top w:val="single" w:sz="4" w:space="0" w:color="auto"/>
              <w:left w:val="single" w:sz="4" w:space="0" w:color="auto"/>
              <w:bottom w:val="single" w:sz="4" w:space="0" w:color="auto"/>
              <w:right w:val="single" w:sz="4" w:space="0" w:color="auto"/>
            </w:tcBorders>
            <w:vAlign w:val="center"/>
          </w:tcPr>
          <w:p w14:paraId="79869D7D" w14:textId="77777777" w:rsidR="000D0574" w:rsidRPr="00C64075" w:rsidRDefault="000D0574" w:rsidP="00C64075">
            <w:pPr>
              <w:rPr>
                <w:rFonts w:ascii="宋体" w:hAnsi="宋体" w:cs="宋体" w:hint="eastAsia"/>
                <w:b/>
                <w:szCs w:val="21"/>
              </w:rPr>
            </w:pPr>
          </w:p>
        </w:tc>
      </w:tr>
      <w:tr w:rsidR="000D0574" w:rsidRPr="00C64075" w14:paraId="3B8A6469" w14:textId="77777777" w:rsidTr="00C64075">
        <w:trPr>
          <w:trHeight w:val="796"/>
          <w:jc w:val="center"/>
        </w:trPr>
        <w:tc>
          <w:tcPr>
            <w:tcW w:w="2628" w:type="dxa"/>
            <w:tcBorders>
              <w:top w:val="single" w:sz="4" w:space="0" w:color="auto"/>
              <w:left w:val="single" w:sz="4" w:space="0" w:color="auto"/>
              <w:bottom w:val="single" w:sz="4" w:space="0" w:color="auto"/>
              <w:right w:val="single" w:sz="4" w:space="0" w:color="auto"/>
            </w:tcBorders>
            <w:vAlign w:val="center"/>
          </w:tcPr>
          <w:p w14:paraId="1758B734" w14:textId="77777777" w:rsidR="000D0574" w:rsidRPr="00C64075" w:rsidRDefault="00385DF3" w:rsidP="00C64075">
            <w:pPr>
              <w:jc w:val="center"/>
              <w:rPr>
                <w:rFonts w:ascii="宋体" w:hAnsi="宋体" w:cs="宋体" w:hint="eastAsia"/>
                <w:b/>
                <w:szCs w:val="21"/>
              </w:rPr>
            </w:pPr>
            <w:r w:rsidRPr="00C64075">
              <w:rPr>
                <w:rFonts w:ascii="宋体" w:hAnsi="宋体" w:cs="宋体" w:hint="eastAsia"/>
                <w:b/>
                <w:szCs w:val="21"/>
                <w:lang w:val="zh-CN"/>
              </w:rPr>
              <w:t>投标</w:t>
            </w:r>
            <w:r w:rsidRPr="00C64075">
              <w:rPr>
                <w:rFonts w:ascii="宋体" w:hAnsi="宋体" w:cs="宋体" w:hint="eastAsia"/>
                <w:b/>
                <w:szCs w:val="21"/>
              </w:rPr>
              <w:t>总</w:t>
            </w:r>
            <w:r w:rsidRPr="00C64075">
              <w:rPr>
                <w:rFonts w:ascii="宋体" w:hAnsi="宋体" w:cs="宋体" w:hint="eastAsia"/>
                <w:b/>
                <w:szCs w:val="21"/>
                <w:lang w:val="zh-CN"/>
              </w:rPr>
              <w:t>报价（元）</w:t>
            </w:r>
          </w:p>
        </w:tc>
        <w:tc>
          <w:tcPr>
            <w:tcW w:w="6912" w:type="dxa"/>
            <w:gridSpan w:val="3"/>
            <w:tcBorders>
              <w:top w:val="single" w:sz="4" w:space="0" w:color="auto"/>
              <w:left w:val="single" w:sz="4" w:space="0" w:color="auto"/>
              <w:bottom w:val="single" w:sz="4" w:space="0" w:color="auto"/>
              <w:right w:val="single" w:sz="4" w:space="0" w:color="auto"/>
            </w:tcBorders>
            <w:vAlign w:val="center"/>
          </w:tcPr>
          <w:p w14:paraId="417908E0" w14:textId="77777777" w:rsidR="000D0574" w:rsidRPr="00C64075" w:rsidRDefault="00385DF3" w:rsidP="00C64075">
            <w:pPr>
              <w:rPr>
                <w:rFonts w:ascii="宋体" w:hAnsi="宋体" w:cs="宋体" w:hint="eastAsia"/>
                <w:b/>
                <w:szCs w:val="21"/>
              </w:rPr>
            </w:pPr>
            <w:r w:rsidRPr="00C64075">
              <w:rPr>
                <w:rFonts w:ascii="宋体" w:hAnsi="宋体" w:cs="宋体" w:hint="eastAsia"/>
                <w:b/>
                <w:szCs w:val="21"/>
              </w:rPr>
              <w:t xml:space="preserve">大写：                     </w:t>
            </w:r>
          </w:p>
          <w:p w14:paraId="5B56620C" w14:textId="77777777" w:rsidR="000D0574" w:rsidRPr="00C64075" w:rsidRDefault="000D0574" w:rsidP="00C64075">
            <w:pPr>
              <w:rPr>
                <w:rFonts w:ascii="宋体" w:hAnsi="宋体" w:cs="宋体" w:hint="eastAsia"/>
                <w:b/>
                <w:szCs w:val="21"/>
              </w:rPr>
            </w:pPr>
          </w:p>
          <w:p w14:paraId="1BFC5D0C" w14:textId="77777777" w:rsidR="000D0574" w:rsidRPr="00C64075" w:rsidRDefault="00385DF3" w:rsidP="00C64075">
            <w:pPr>
              <w:rPr>
                <w:rFonts w:ascii="宋体" w:hAnsi="宋体" w:cs="宋体" w:hint="eastAsia"/>
                <w:b/>
                <w:szCs w:val="21"/>
              </w:rPr>
            </w:pPr>
            <w:r w:rsidRPr="00C64075">
              <w:rPr>
                <w:rFonts w:ascii="宋体" w:hAnsi="宋体" w:cs="宋体" w:hint="eastAsia"/>
                <w:b/>
                <w:szCs w:val="21"/>
              </w:rPr>
              <w:t xml:space="preserve">小写：                     </w:t>
            </w:r>
          </w:p>
        </w:tc>
      </w:tr>
      <w:tr w:rsidR="00C64075" w:rsidRPr="00C64075" w14:paraId="0050847C" w14:textId="77777777" w:rsidTr="00C64075">
        <w:trPr>
          <w:trHeight w:val="499"/>
          <w:jc w:val="center"/>
        </w:trPr>
        <w:tc>
          <w:tcPr>
            <w:tcW w:w="2628" w:type="dxa"/>
            <w:tcBorders>
              <w:top w:val="single" w:sz="4" w:space="0" w:color="auto"/>
              <w:left w:val="single" w:sz="4" w:space="0" w:color="auto"/>
              <w:bottom w:val="single" w:sz="4" w:space="0" w:color="auto"/>
              <w:right w:val="single" w:sz="4" w:space="0" w:color="auto"/>
            </w:tcBorders>
            <w:vAlign w:val="center"/>
          </w:tcPr>
          <w:p w14:paraId="473ADBD2" w14:textId="77777777" w:rsidR="00C64075" w:rsidRPr="00C64075" w:rsidRDefault="00C64075" w:rsidP="00C64075">
            <w:pPr>
              <w:jc w:val="center"/>
              <w:rPr>
                <w:rFonts w:ascii="宋体" w:hAnsi="宋体" w:cs="宋体" w:hint="eastAsia"/>
                <w:b/>
                <w:szCs w:val="21"/>
                <w:lang w:val="zh-CN"/>
              </w:rPr>
            </w:pPr>
            <w:r w:rsidRPr="00C64075">
              <w:rPr>
                <w:rFonts w:ascii="宋体" w:hAnsi="宋体" w:cs="宋体" w:hint="eastAsia"/>
                <w:b/>
                <w:szCs w:val="21"/>
                <w:lang w:val="zh-CN"/>
              </w:rPr>
              <w:t>其中：设计部分（元）</w:t>
            </w:r>
          </w:p>
        </w:tc>
        <w:tc>
          <w:tcPr>
            <w:tcW w:w="3456" w:type="dxa"/>
            <w:gridSpan w:val="2"/>
            <w:tcBorders>
              <w:top w:val="single" w:sz="4" w:space="0" w:color="auto"/>
              <w:left w:val="single" w:sz="4" w:space="0" w:color="auto"/>
              <w:bottom w:val="single" w:sz="4" w:space="0" w:color="auto"/>
              <w:right w:val="single" w:sz="4" w:space="0" w:color="auto"/>
            </w:tcBorders>
            <w:vAlign w:val="center"/>
          </w:tcPr>
          <w:p w14:paraId="380FF2AA" w14:textId="77777777" w:rsidR="00C64075" w:rsidRPr="00C64075" w:rsidRDefault="00C64075" w:rsidP="00C64075">
            <w:pPr>
              <w:rPr>
                <w:rFonts w:ascii="宋体" w:hAnsi="宋体" w:cs="宋体" w:hint="eastAsia"/>
                <w:b/>
                <w:szCs w:val="21"/>
              </w:rPr>
            </w:pPr>
            <w:r w:rsidRPr="00C64075">
              <w:rPr>
                <w:rFonts w:ascii="宋体" w:hAnsi="宋体" w:cs="宋体" w:hint="eastAsia"/>
                <w:b/>
                <w:szCs w:val="21"/>
              </w:rPr>
              <w:t xml:space="preserve">大写：                     </w:t>
            </w:r>
          </w:p>
          <w:p w14:paraId="56DD2266" w14:textId="77777777" w:rsidR="00C64075" w:rsidRPr="00C64075" w:rsidRDefault="00C64075" w:rsidP="00C64075">
            <w:pPr>
              <w:rPr>
                <w:rFonts w:ascii="宋体" w:hAnsi="宋体" w:cs="宋体" w:hint="eastAsia"/>
                <w:b/>
                <w:szCs w:val="21"/>
              </w:rPr>
            </w:pPr>
          </w:p>
          <w:p w14:paraId="3F25916C" w14:textId="77777777" w:rsidR="00C64075" w:rsidRPr="00C64075" w:rsidRDefault="00C64075" w:rsidP="00C64075">
            <w:pPr>
              <w:rPr>
                <w:rFonts w:ascii="宋体" w:hAnsi="宋体" w:cs="宋体" w:hint="eastAsia"/>
                <w:b/>
                <w:szCs w:val="21"/>
              </w:rPr>
            </w:pPr>
            <w:r w:rsidRPr="00C64075">
              <w:rPr>
                <w:rFonts w:ascii="宋体" w:hAnsi="宋体" w:cs="宋体" w:hint="eastAsia"/>
                <w:b/>
                <w:szCs w:val="21"/>
              </w:rPr>
              <w:t xml:space="preserve">小写：                     </w:t>
            </w:r>
          </w:p>
        </w:tc>
        <w:tc>
          <w:tcPr>
            <w:tcW w:w="3456" w:type="dxa"/>
            <w:tcBorders>
              <w:top w:val="single" w:sz="4" w:space="0" w:color="auto"/>
              <w:left w:val="single" w:sz="4" w:space="0" w:color="auto"/>
              <w:bottom w:val="single" w:sz="4" w:space="0" w:color="auto"/>
              <w:right w:val="single" w:sz="4" w:space="0" w:color="auto"/>
            </w:tcBorders>
            <w:vAlign w:val="center"/>
          </w:tcPr>
          <w:p w14:paraId="24843E23" w14:textId="5FC16219" w:rsidR="00C64075" w:rsidRPr="00C64075" w:rsidRDefault="00C64075" w:rsidP="00C64075">
            <w:pPr>
              <w:rPr>
                <w:rFonts w:ascii="宋体" w:hAnsi="宋体" w:cs="宋体" w:hint="eastAsia"/>
                <w:b/>
                <w:szCs w:val="21"/>
                <w:u w:val="single"/>
                <w:lang w:val="zh-CN"/>
              </w:rPr>
            </w:pPr>
            <w:r w:rsidRPr="00C64075">
              <w:rPr>
                <w:rFonts w:ascii="宋体" w:hAnsi="宋体" w:cs="宋体" w:hint="eastAsia"/>
                <w:b/>
                <w:szCs w:val="21"/>
              </w:rPr>
              <w:t>投标下浮率：</w:t>
            </w:r>
            <w:r w:rsidRPr="00C64075">
              <w:rPr>
                <w:rFonts w:ascii="宋体" w:hAnsi="宋体" w:cs="宋体" w:hint="eastAsia"/>
                <w:b/>
                <w:szCs w:val="21"/>
                <w:u w:val="single"/>
                <w:lang w:val="zh-CN"/>
              </w:rPr>
              <w:t xml:space="preserve">       %；</w:t>
            </w:r>
          </w:p>
        </w:tc>
      </w:tr>
      <w:tr w:rsidR="00C64075" w:rsidRPr="00C64075" w14:paraId="35CD76BD" w14:textId="77777777" w:rsidTr="00C64075">
        <w:trPr>
          <w:trHeight w:val="499"/>
          <w:jc w:val="center"/>
        </w:trPr>
        <w:tc>
          <w:tcPr>
            <w:tcW w:w="2628" w:type="dxa"/>
            <w:vMerge w:val="restart"/>
            <w:tcBorders>
              <w:top w:val="single" w:sz="4" w:space="0" w:color="auto"/>
              <w:left w:val="single" w:sz="4" w:space="0" w:color="auto"/>
              <w:right w:val="single" w:sz="4" w:space="0" w:color="auto"/>
            </w:tcBorders>
            <w:vAlign w:val="center"/>
          </w:tcPr>
          <w:p w14:paraId="2BF72C44" w14:textId="77777777" w:rsidR="00C64075" w:rsidRPr="00C64075" w:rsidRDefault="00C64075" w:rsidP="00C64075">
            <w:pPr>
              <w:jc w:val="center"/>
              <w:rPr>
                <w:rFonts w:ascii="宋体" w:hAnsi="宋体" w:cs="宋体" w:hint="eastAsia"/>
                <w:b/>
                <w:szCs w:val="21"/>
              </w:rPr>
            </w:pPr>
            <w:r w:rsidRPr="00C64075">
              <w:rPr>
                <w:rFonts w:ascii="宋体" w:hAnsi="宋体" w:cs="宋体" w:hint="eastAsia"/>
                <w:b/>
                <w:szCs w:val="21"/>
                <w:lang w:val="zh-CN"/>
              </w:rPr>
              <w:t>其中</w:t>
            </w:r>
            <w:r w:rsidRPr="00C64075">
              <w:rPr>
                <w:rFonts w:ascii="宋体" w:hAnsi="宋体" w:cs="宋体" w:hint="eastAsia"/>
                <w:b/>
                <w:szCs w:val="21"/>
              </w:rPr>
              <w:t>：</w:t>
            </w:r>
            <w:r w:rsidRPr="00C64075">
              <w:rPr>
                <w:rFonts w:ascii="宋体" w:hAnsi="宋体" w:cs="宋体" w:hint="eastAsia"/>
                <w:b/>
                <w:szCs w:val="21"/>
                <w:lang w:val="zh-CN"/>
              </w:rPr>
              <w:t>施工部分</w:t>
            </w:r>
            <w:r w:rsidRPr="00C64075">
              <w:rPr>
                <w:rFonts w:ascii="宋体" w:hAnsi="宋体" w:cs="宋体" w:hint="eastAsia"/>
                <w:b/>
                <w:szCs w:val="21"/>
              </w:rPr>
              <w:t>（</w:t>
            </w:r>
            <w:r w:rsidRPr="00C64075">
              <w:rPr>
                <w:rFonts w:ascii="宋体" w:hAnsi="宋体" w:cs="宋体" w:hint="eastAsia"/>
                <w:b/>
                <w:szCs w:val="21"/>
                <w:lang w:val="zh-CN"/>
              </w:rPr>
              <w:t>元</w:t>
            </w:r>
            <w:r w:rsidRPr="00C64075">
              <w:rPr>
                <w:rFonts w:ascii="宋体" w:hAnsi="宋体" w:cs="宋体" w:hint="eastAsia"/>
                <w:b/>
                <w:szCs w:val="21"/>
              </w:rPr>
              <w:t>）</w:t>
            </w:r>
          </w:p>
        </w:tc>
        <w:tc>
          <w:tcPr>
            <w:tcW w:w="3456" w:type="dxa"/>
            <w:gridSpan w:val="2"/>
            <w:tcBorders>
              <w:top w:val="single" w:sz="4" w:space="0" w:color="auto"/>
              <w:left w:val="single" w:sz="4" w:space="0" w:color="auto"/>
              <w:bottom w:val="single" w:sz="4" w:space="0" w:color="auto"/>
              <w:right w:val="single" w:sz="4" w:space="0" w:color="auto"/>
            </w:tcBorders>
            <w:vAlign w:val="center"/>
          </w:tcPr>
          <w:p w14:paraId="4469EE6B" w14:textId="77777777" w:rsidR="00C64075" w:rsidRPr="00C64075" w:rsidRDefault="00C64075" w:rsidP="00C64075">
            <w:pPr>
              <w:rPr>
                <w:rFonts w:ascii="宋体" w:hAnsi="宋体" w:cs="宋体" w:hint="eastAsia"/>
                <w:b/>
                <w:szCs w:val="21"/>
              </w:rPr>
            </w:pPr>
            <w:r w:rsidRPr="00C64075">
              <w:rPr>
                <w:rFonts w:ascii="宋体" w:hAnsi="宋体" w:cs="宋体" w:hint="eastAsia"/>
                <w:b/>
                <w:szCs w:val="21"/>
              </w:rPr>
              <w:t xml:space="preserve">大写：                     </w:t>
            </w:r>
          </w:p>
          <w:p w14:paraId="2EEC4C33" w14:textId="77777777" w:rsidR="00C64075" w:rsidRPr="00C64075" w:rsidRDefault="00C64075" w:rsidP="00C64075">
            <w:pPr>
              <w:rPr>
                <w:rFonts w:ascii="宋体" w:hAnsi="宋体" w:cs="宋体" w:hint="eastAsia"/>
                <w:b/>
                <w:szCs w:val="21"/>
              </w:rPr>
            </w:pPr>
          </w:p>
          <w:p w14:paraId="13FFCFDC" w14:textId="77777777" w:rsidR="00C64075" w:rsidRPr="00C64075" w:rsidRDefault="00C64075" w:rsidP="00C64075">
            <w:pPr>
              <w:rPr>
                <w:rFonts w:ascii="宋体" w:hAnsi="宋体" w:cs="宋体" w:hint="eastAsia"/>
                <w:b/>
                <w:szCs w:val="21"/>
              </w:rPr>
            </w:pPr>
            <w:r w:rsidRPr="00C64075">
              <w:rPr>
                <w:rFonts w:ascii="宋体" w:hAnsi="宋体" w:cs="宋体" w:hint="eastAsia"/>
                <w:b/>
                <w:szCs w:val="21"/>
              </w:rPr>
              <w:t xml:space="preserve">小写：                     </w:t>
            </w:r>
          </w:p>
        </w:tc>
        <w:tc>
          <w:tcPr>
            <w:tcW w:w="3456" w:type="dxa"/>
            <w:tcBorders>
              <w:top w:val="single" w:sz="4" w:space="0" w:color="auto"/>
              <w:left w:val="single" w:sz="4" w:space="0" w:color="auto"/>
              <w:bottom w:val="single" w:sz="4" w:space="0" w:color="auto"/>
              <w:right w:val="single" w:sz="4" w:space="0" w:color="auto"/>
            </w:tcBorders>
            <w:vAlign w:val="center"/>
          </w:tcPr>
          <w:p w14:paraId="6552D54A" w14:textId="77777777" w:rsidR="00C64075" w:rsidRPr="00C64075" w:rsidRDefault="00C64075" w:rsidP="00C64075">
            <w:pPr>
              <w:rPr>
                <w:rFonts w:ascii="宋体" w:hAnsi="宋体" w:cs="宋体" w:hint="eastAsia"/>
                <w:b/>
                <w:szCs w:val="21"/>
                <w:lang w:val="zh-CN"/>
              </w:rPr>
            </w:pPr>
            <w:r w:rsidRPr="00C64075">
              <w:rPr>
                <w:rFonts w:ascii="宋体" w:hAnsi="宋体" w:cs="宋体" w:hint="eastAsia"/>
                <w:b/>
                <w:szCs w:val="21"/>
              </w:rPr>
              <w:t>投标下浮率：</w:t>
            </w:r>
            <w:r w:rsidRPr="00C64075">
              <w:rPr>
                <w:rFonts w:ascii="宋体" w:hAnsi="宋体" w:cs="宋体" w:hint="eastAsia"/>
                <w:b/>
                <w:szCs w:val="21"/>
                <w:u w:val="single"/>
                <w:lang w:val="zh-CN"/>
              </w:rPr>
              <w:t xml:space="preserve">       %；</w:t>
            </w:r>
          </w:p>
        </w:tc>
      </w:tr>
      <w:tr w:rsidR="00C64075" w:rsidRPr="00C64075" w14:paraId="1C15ED68" w14:textId="77777777" w:rsidTr="00C64075">
        <w:trPr>
          <w:trHeight w:val="561"/>
          <w:jc w:val="center"/>
        </w:trPr>
        <w:tc>
          <w:tcPr>
            <w:tcW w:w="2628" w:type="dxa"/>
            <w:vMerge/>
            <w:tcBorders>
              <w:left w:val="single" w:sz="4" w:space="0" w:color="auto"/>
              <w:right w:val="single" w:sz="4" w:space="0" w:color="auto"/>
            </w:tcBorders>
            <w:vAlign w:val="center"/>
          </w:tcPr>
          <w:p w14:paraId="1BFBEF59" w14:textId="77777777" w:rsidR="00C64075" w:rsidRPr="00C64075" w:rsidRDefault="00C64075" w:rsidP="00C64075">
            <w:pPr>
              <w:jc w:val="center"/>
              <w:rPr>
                <w:rFonts w:ascii="宋体" w:hAnsi="宋体" w:cs="宋体" w:hint="eastAsia"/>
                <w:b/>
                <w:szCs w:val="21"/>
                <w:lang w:val="zh-CN"/>
              </w:rPr>
            </w:pPr>
          </w:p>
        </w:tc>
        <w:tc>
          <w:tcPr>
            <w:tcW w:w="2329" w:type="dxa"/>
            <w:vMerge w:val="restart"/>
            <w:tcBorders>
              <w:top w:val="single" w:sz="4" w:space="0" w:color="auto"/>
              <w:left w:val="single" w:sz="4" w:space="0" w:color="auto"/>
              <w:right w:val="single" w:sz="4" w:space="0" w:color="auto"/>
            </w:tcBorders>
            <w:vAlign w:val="center"/>
          </w:tcPr>
          <w:p w14:paraId="2AF39708" w14:textId="402E951F" w:rsidR="00C64075" w:rsidRPr="00C64075" w:rsidRDefault="00C64075" w:rsidP="00C64075">
            <w:pPr>
              <w:rPr>
                <w:rFonts w:ascii="宋体" w:hAnsi="宋体" w:cs="宋体" w:hint="eastAsia"/>
                <w:b/>
                <w:szCs w:val="21"/>
              </w:rPr>
            </w:pPr>
            <w:r w:rsidRPr="00C64075">
              <w:rPr>
                <w:rFonts w:ascii="宋体" w:hAnsi="宋体" w:cs="宋体" w:hint="eastAsia"/>
                <w:b/>
                <w:szCs w:val="21"/>
                <w:lang w:val="zh-CN"/>
              </w:rPr>
              <w:t>其中：暂列金</w:t>
            </w:r>
          </w:p>
        </w:tc>
        <w:tc>
          <w:tcPr>
            <w:tcW w:w="4583" w:type="dxa"/>
            <w:gridSpan w:val="2"/>
            <w:tcBorders>
              <w:top w:val="single" w:sz="4" w:space="0" w:color="auto"/>
              <w:left w:val="single" w:sz="4" w:space="0" w:color="auto"/>
              <w:right w:val="single" w:sz="4" w:space="0" w:color="auto"/>
            </w:tcBorders>
            <w:vAlign w:val="center"/>
          </w:tcPr>
          <w:p w14:paraId="2B19E93F" w14:textId="5A63556A" w:rsidR="00C64075" w:rsidRPr="00C64075" w:rsidRDefault="00C64075" w:rsidP="00C64075">
            <w:pPr>
              <w:rPr>
                <w:rFonts w:ascii="宋体" w:hAnsi="宋体" w:cs="宋体" w:hint="eastAsia"/>
                <w:b/>
                <w:szCs w:val="21"/>
              </w:rPr>
            </w:pPr>
            <w:r w:rsidRPr="00C64075">
              <w:rPr>
                <w:rFonts w:ascii="宋体" w:hAnsi="宋体" w:cs="宋体" w:hint="eastAsia"/>
                <w:b/>
                <w:bCs/>
                <w:szCs w:val="21"/>
                <w:lang w:val="zh-CN"/>
              </w:rPr>
              <w:t xml:space="preserve">大写：             </w:t>
            </w:r>
          </w:p>
        </w:tc>
      </w:tr>
      <w:tr w:rsidR="00C64075" w:rsidRPr="00C64075" w14:paraId="7E3BEFCD" w14:textId="77777777" w:rsidTr="00C64075">
        <w:trPr>
          <w:trHeight w:val="561"/>
          <w:jc w:val="center"/>
        </w:trPr>
        <w:tc>
          <w:tcPr>
            <w:tcW w:w="2628" w:type="dxa"/>
            <w:vMerge/>
            <w:tcBorders>
              <w:left w:val="single" w:sz="4" w:space="0" w:color="auto"/>
              <w:right w:val="single" w:sz="4" w:space="0" w:color="auto"/>
            </w:tcBorders>
            <w:vAlign w:val="center"/>
          </w:tcPr>
          <w:p w14:paraId="3B1372FA" w14:textId="77777777" w:rsidR="00C64075" w:rsidRPr="00C64075" w:rsidRDefault="00C64075" w:rsidP="00C64075">
            <w:pPr>
              <w:jc w:val="center"/>
              <w:rPr>
                <w:rFonts w:ascii="宋体" w:hAnsi="宋体" w:cs="宋体" w:hint="eastAsia"/>
                <w:b/>
                <w:szCs w:val="21"/>
                <w:lang w:val="zh-CN"/>
              </w:rPr>
            </w:pPr>
          </w:p>
        </w:tc>
        <w:tc>
          <w:tcPr>
            <w:tcW w:w="2329" w:type="dxa"/>
            <w:vMerge/>
            <w:tcBorders>
              <w:left w:val="single" w:sz="4" w:space="0" w:color="auto"/>
              <w:right w:val="single" w:sz="4" w:space="0" w:color="auto"/>
            </w:tcBorders>
            <w:vAlign w:val="center"/>
          </w:tcPr>
          <w:p w14:paraId="742EAEE5" w14:textId="77777777" w:rsidR="00C64075" w:rsidRPr="00C64075" w:rsidRDefault="00C64075" w:rsidP="00C64075">
            <w:pPr>
              <w:rPr>
                <w:rFonts w:ascii="宋体" w:hAnsi="宋体" w:cs="宋体" w:hint="eastAsia"/>
                <w:b/>
                <w:szCs w:val="21"/>
              </w:rPr>
            </w:pPr>
          </w:p>
        </w:tc>
        <w:tc>
          <w:tcPr>
            <w:tcW w:w="4583" w:type="dxa"/>
            <w:gridSpan w:val="2"/>
            <w:tcBorders>
              <w:top w:val="single" w:sz="4" w:space="0" w:color="auto"/>
              <w:left w:val="single" w:sz="4" w:space="0" w:color="auto"/>
              <w:right w:val="single" w:sz="4" w:space="0" w:color="auto"/>
            </w:tcBorders>
            <w:vAlign w:val="center"/>
          </w:tcPr>
          <w:p w14:paraId="3DF86B5F" w14:textId="150ACCE6" w:rsidR="00C64075" w:rsidRPr="00C64075" w:rsidRDefault="00C64075" w:rsidP="00C64075">
            <w:pPr>
              <w:rPr>
                <w:rFonts w:ascii="宋体" w:hAnsi="宋体" w:cs="宋体" w:hint="eastAsia"/>
                <w:b/>
                <w:szCs w:val="21"/>
              </w:rPr>
            </w:pPr>
            <w:r w:rsidRPr="00C64075">
              <w:rPr>
                <w:rFonts w:ascii="宋体" w:hAnsi="宋体" w:cs="宋体" w:hint="eastAsia"/>
                <w:b/>
                <w:bCs/>
                <w:szCs w:val="21"/>
                <w:lang w:val="zh-CN"/>
              </w:rPr>
              <w:t xml:space="preserve">小写：            </w:t>
            </w:r>
          </w:p>
        </w:tc>
      </w:tr>
      <w:tr w:rsidR="000D0574" w:rsidRPr="00C64075" w14:paraId="5ED50E04" w14:textId="77777777" w:rsidTr="00C64075">
        <w:trPr>
          <w:trHeight w:val="756"/>
          <w:jc w:val="center"/>
        </w:trPr>
        <w:tc>
          <w:tcPr>
            <w:tcW w:w="2628" w:type="dxa"/>
            <w:tcBorders>
              <w:top w:val="single" w:sz="4" w:space="0" w:color="auto"/>
              <w:left w:val="single" w:sz="4" w:space="0" w:color="auto"/>
              <w:bottom w:val="single" w:sz="4" w:space="0" w:color="auto"/>
              <w:right w:val="single" w:sz="4" w:space="0" w:color="auto"/>
            </w:tcBorders>
            <w:vAlign w:val="center"/>
          </w:tcPr>
          <w:p w14:paraId="2650F7FE" w14:textId="77777777" w:rsidR="000D0574" w:rsidRPr="00C64075" w:rsidRDefault="00385DF3" w:rsidP="00C64075">
            <w:pPr>
              <w:jc w:val="center"/>
              <w:rPr>
                <w:rFonts w:ascii="宋体" w:hAnsi="宋体" w:cs="宋体" w:hint="eastAsia"/>
                <w:b/>
                <w:szCs w:val="21"/>
              </w:rPr>
            </w:pPr>
            <w:r w:rsidRPr="00C64075">
              <w:rPr>
                <w:rFonts w:ascii="宋体" w:hAnsi="宋体" w:cs="宋体" w:hint="eastAsia"/>
                <w:b/>
                <w:szCs w:val="21"/>
              </w:rPr>
              <w:t>法 定 代 表 人</w:t>
            </w:r>
          </w:p>
          <w:p w14:paraId="0B46A21E" w14:textId="77777777" w:rsidR="000D0574" w:rsidRPr="00C64075" w:rsidRDefault="00385DF3" w:rsidP="00C64075">
            <w:pPr>
              <w:jc w:val="center"/>
              <w:rPr>
                <w:rFonts w:ascii="宋体" w:hAnsi="宋体" w:cs="宋体" w:hint="eastAsia"/>
                <w:b/>
                <w:szCs w:val="21"/>
                <w:lang w:val="zh-CN"/>
              </w:rPr>
            </w:pPr>
            <w:r w:rsidRPr="00C64075">
              <w:rPr>
                <w:rFonts w:ascii="宋体" w:hAnsi="宋体" w:cs="宋体" w:hint="eastAsia"/>
                <w:b/>
                <w:szCs w:val="21"/>
              </w:rPr>
              <w:t>（签名或盖章）</w:t>
            </w:r>
          </w:p>
        </w:tc>
        <w:tc>
          <w:tcPr>
            <w:tcW w:w="6912" w:type="dxa"/>
            <w:gridSpan w:val="3"/>
            <w:tcBorders>
              <w:top w:val="single" w:sz="4" w:space="0" w:color="auto"/>
              <w:left w:val="single" w:sz="4" w:space="0" w:color="auto"/>
              <w:bottom w:val="single" w:sz="4" w:space="0" w:color="auto"/>
              <w:right w:val="single" w:sz="4" w:space="0" w:color="auto"/>
            </w:tcBorders>
            <w:vAlign w:val="center"/>
          </w:tcPr>
          <w:p w14:paraId="2FC62062" w14:textId="77777777" w:rsidR="000D0574" w:rsidRPr="00C64075" w:rsidRDefault="000D0574" w:rsidP="00C64075">
            <w:pPr>
              <w:rPr>
                <w:rFonts w:ascii="宋体" w:hAnsi="宋体" w:cs="宋体" w:hint="eastAsia"/>
                <w:b/>
                <w:szCs w:val="21"/>
              </w:rPr>
            </w:pPr>
          </w:p>
        </w:tc>
      </w:tr>
      <w:tr w:rsidR="000D0574" w:rsidRPr="00C64075" w14:paraId="54B3B1E6" w14:textId="77777777" w:rsidTr="00C64075">
        <w:trPr>
          <w:trHeight w:val="953"/>
          <w:jc w:val="center"/>
        </w:trPr>
        <w:tc>
          <w:tcPr>
            <w:tcW w:w="2628" w:type="dxa"/>
            <w:tcBorders>
              <w:top w:val="single" w:sz="4" w:space="0" w:color="auto"/>
              <w:left w:val="single" w:sz="4" w:space="0" w:color="auto"/>
              <w:bottom w:val="single" w:sz="4" w:space="0" w:color="auto"/>
              <w:right w:val="single" w:sz="4" w:space="0" w:color="auto"/>
            </w:tcBorders>
            <w:vAlign w:val="center"/>
          </w:tcPr>
          <w:p w14:paraId="2E87950F" w14:textId="77777777" w:rsidR="000D0574" w:rsidRPr="00C64075" w:rsidRDefault="00385DF3" w:rsidP="00C64075">
            <w:pPr>
              <w:jc w:val="center"/>
              <w:rPr>
                <w:rFonts w:ascii="宋体" w:hAnsi="宋体" w:cs="宋体" w:hint="eastAsia"/>
                <w:b/>
                <w:szCs w:val="21"/>
              </w:rPr>
            </w:pPr>
            <w:r w:rsidRPr="00C64075">
              <w:rPr>
                <w:rFonts w:ascii="宋体" w:hAnsi="宋体" w:cs="宋体" w:hint="eastAsia"/>
                <w:b/>
                <w:szCs w:val="21"/>
              </w:rPr>
              <w:t>授 权 委 托 人</w:t>
            </w:r>
          </w:p>
          <w:p w14:paraId="226E1F9E" w14:textId="77777777" w:rsidR="000D0574" w:rsidRPr="00C64075" w:rsidRDefault="00385DF3" w:rsidP="00C64075">
            <w:pPr>
              <w:jc w:val="center"/>
              <w:rPr>
                <w:rFonts w:ascii="宋体" w:hAnsi="宋体" w:cs="宋体" w:hint="eastAsia"/>
                <w:b/>
                <w:szCs w:val="21"/>
                <w:lang w:val="zh-CN"/>
              </w:rPr>
            </w:pPr>
            <w:r w:rsidRPr="00C64075">
              <w:rPr>
                <w:rFonts w:ascii="宋体" w:hAnsi="宋体" w:cs="宋体" w:hint="eastAsia"/>
                <w:b/>
                <w:szCs w:val="21"/>
              </w:rPr>
              <w:t>（签名或盖章）</w:t>
            </w:r>
          </w:p>
        </w:tc>
        <w:tc>
          <w:tcPr>
            <w:tcW w:w="6912" w:type="dxa"/>
            <w:gridSpan w:val="3"/>
            <w:tcBorders>
              <w:top w:val="single" w:sz="4" w:space="0" w:color="auto"/>
              <w:left w:val="single" w:sz="4" w:space="0" w:color="auto"/>
              <w:bottom w:val="single" w:sz="4" w:space="0" w:color="auto"/>
              <w:right w:val="single" w:sz="4" w:space="0" w:color="auto"/>
            </w:tcBorders>
            <w:vAlign w:val="center"/>
          </w:tcPr>
          <w:p w14:paraId="75BFA897" w14:textId="77777777" w:rsidR="000D0574" w:rsidRPr="00C64075" w:rsidRDefault="000D0574" w:rsidP="00C64075">
            <w:pPr>
              <w:rPr>
                <w:rFonts w:ascii="宋体" w:hAnsi="宋体" w:cs="宋体" w:hint="eastAsia"/>
                <w:b/>
                <w:szCs w:val="21"/>
              </w:rPr>
            </w:pPr>
          </w:p>
        </w:tc>
      </w:tr>
      <w:tr w:rsidR="000D0574" w:rsidRPr="00C64075" w14:paraId="32D5F2B0" w14:textId="77777777" w:rsidTr="00C64075">
        <w:trPr>
          <w:trHeight w:val="692"/>
          <w:jc w:val="center"/>
        </w:trPr>
        <w:tc>
          <w:tcPr>
            <w:tcW w:w="2628" w:type="dxa"/>
            <w:tcBorders>
              <w:top w:val="single" w:sz="4" w:space="0" w:color="auto"/>
              <w:left w:val="single" w:sz="4" w:space="0" w:color="auto"/>
              <w:bottom w:val="single" w:sz="4" w:space="0" w:color="auto"/>
              <w:right w:val="single" w:sz="4" w:space="0" w:color="auto"/>
            </w:tcBorders>
            <w:vAlign w:val="center"/>
          </w:tcPr>
          <w:p w14:paraId="0CBCA6F0" w14:textId="77777777" w:rsidR="000D0574" w:rsidRPr="00C64075" w:rsidRDefault="00385DF3" w:rsidP="00C64075">
            <w:pPr>
              <w:jc w:val="center"/>
              <w:rPr>
                <w:rFonts w:ascii="宋体" w:hAnsi="宋体" w:cs="宋体" w:hint="eastAsia"/>
                <w:b/>
                <w:szCs w:val="21"/>
                <w:lang w:val="zh-CN"/>
              </w:rPr>
            </w:pPr>
            <w:r w:rsidRPr="00C64075">
              <w:rPr>
                <w:rFonts w:ascii="宋体" w:hAnsi="宋体" w:cs="宋体" w:hint="eastAsia"/>
                <w:b/>
                <w:szCs w:val="21"/>
                <w:lang w:val="zh-CN"/>
              </w:rPr>
              <w:t>投  标  单  位</w:t>
            </w:r>
          </w:p>
          <w:p w14:paraId="3C5D0B9F" w14:textId="77777777" w:rsidR="000D0574" w:rsidRPr="00C64075" w:rsidRDefault="00385DF3" w:rsidP="00C64075">
            <w:pPr>
              <w:jc w:val="center"/>
              <w:rPr>
                <w:rFonts w:ascii="宋体" w:hAnsi="宋体" w:cs="宋体" w:hint="eastAsia"/>
                <w:b/>
                <w:szCs w:val="21"/>
                <w:lang w:val="zh-CN"/>
              </w:rPr>
            </w:pPr>
            <w:r w:rsidRPr="00C64075">
              <w:rPr>
                <w:rFonts w:ascii="宋体" w:hAnsi="宋体" w:cs="宋体" w:hint="eastAsia"/>
                <w:b/>
                <w:szCs w:val="21"/>
                <w:lang w:val="zh-CN"/>
              </w:rPr>
              <w:t>（盖章）</w:t>
            </w:r>
          </w:p>
        </w:tc>
        <w:tc>
          <w:tcPr>
            <w:tcW w:w="6912" w:type="dxa"/>
            <w:gridSpan w:val="3"/>
            <w:tcBorders>
              <w:top w:val="single" w:sz="4" w:space="0" w:color="auto"/>
              <w:left w:val="single" w:sz="4" w:space="0" w:color="auto"/>
              <w:bottom w:val="single" w:sz="4" w:space="0" w:color="auto"/>
              <w:right w:val="single" w:sz="4" w:space="0" w:color="auto"/>
            </w:tcBorders>
            <w:vAlign w:val="center"/>
          </w:tcPr>
          <w:p w14:paraId="5893A2B6" w14:textId="77777777" w:rsidR="000D0574" w:rsidRPr="00C64075" w:rsidRDefault="000D0574" w:rsidP="00C64075">
            <w:pPr>
              <w:rPr>
                <w:rFonts w:ascii="宋体" w:hAnsi="宋体" w:cs="宋体" w:hint="eastAsia"/>
                <w:b/>
                <w:szCs w:val="21"/>
              </w:rPr>
            </w:pPr>
          </w:p>
        </w:tc>
      </w:tr>
    </w:tbl>
    <w:bookmarkEnd w:id="188"/>
    <w:p w14:paraId="54CC2A38" w14:textId="77777777" w:rsidR="000D0574" w:rsidRDefault="00385DF3">
      <w:pPr>
        <w:pStyle w:val="ac"/>
        <w:widowControl/>
        <w:rPr>
          <w:rFonts w:hAnsi="宋体" w:cs="宋体" w:hint="eastAsia"/>
          <w:b/>
        </w:rPr>
      </w:pPr>
      <w:r>
        <w:rPr>
          <w:rFonts w:hAnsi="宋体" w:cs="宋体" w:hint="eastAsia"/>
          <w:b/>
        </w:rPr>
        <w:t>注：（1）投标报价的大写金额和小写金额不一致的，以大写金额为准。</w:t>
      </w:r>
    </w:p>
    <w:p w14:paraId="377C8FD8" w14:textId="77777777" w:rsidR="000D0574" w:rsidRDefault="00385DF3">
      <w:pPr>
        <w:snapToGrid w:val="0"/>
        <w:ind w:firstLineChars="200" w:firstLine="420"/>
        <w:rPr>
          <w:rFonts w:ascii="宋体" w:hAnsi="宋体" w:cs="宋体" w:hint="eastAsia"/>
        </w:rPr>
      </w:pPr>
      <w:r>
        <w:rPr>
          <w:rFonts w:ascii="宋体" w:hAnsi="宋体" w:cs="宋体" w:hint="eastAsia"/>
        </w:rPr>
        <w:t>（2）施工部分报价=施工部分投标最高限价×（1-投标下浮率）。</w:t>
      </w:r>
    </w:p>
    <w:p w14:paraId="40A721B8" w14:textId="77777777" w:rsidR="000D0574" w:rsidRDefault="00385DF3">
      <w:pPr>
        <w:snapToGrid w:val="0"/>
        <w:ind w:firstLineChars="400" w:firstLine="840"/>
        <w:rPr>
          <w:rFonts w:ascii="宋体" w:hAnsi="宋体" w:cs="宋体" w:hint="eastAsia"/>
        </w:rPr>
      </w:pPr>
      <w:r>
        <w:rPr>
          <w:rFonts w:ascii="宋体" w:hAnsi="宋体" w:cs="宋体" w:hint="eastAsia"/>
        </w:rPr>
        <w:t>设计部分报价=设计部分投标最高限价×（1-投标下浮率）。</w:t>
      </w:r>
    </w:p>
    <w:p w14:paraId="66C557EC" w14:textId="77777777" w:rsidR="000D0574" w:rsidRDefault="00385DF3">
      <w:pPr>
        <w:snapToGrid w:val="0"/>
        <w:ind w:firstLineChars="400" w:firstLine="840"/>
        <w:rPr>
          <w:rFonts w:ascii="宋体" w:hAnsi="宋体" w:cs="宋体" w:hint="eastAsia"/>
        </w:rPr>
      </w:pPr>
      <w:r>
        <w:rPr>
          <w:rFonts w:ascii="宋体" w:hAnsi="宋体" w:cs="宋体" w:hint="eastAsia"/>
          <w:lang w:val="zh-CN"/>
        </w:rPr>
        <w:t>投标</w:t>
      </w:r>
      <w:r>
        <w:rPr>
          <w:rFonts w:ascii="宋体" w:hAnsi="宋体" w:cs="宋体" w:hint="eastAsia"/>
        </w:rPr>
        <w:t>总</w:t>
      </w:r>
      <w:r>
        <w:rPr>
          <w:rFonts w:ascii="宋体" w:hAnsi="宋体" w:cs="宋体" w:hint="eastAsia"/>
          <w:lang w:val="zh-CN"/>
        </w:rPr>
        <w:t>报价</w:t>
      </w:r>
      <w:r>
        <w:rPr>
          <w:rFonts w:ascii="宋体" w:hAnsi="宋体" w:cs="宋体" w:hint="eastAsia"/>
        </w:rPr>
        <w:t>=设计部分报价+施工部分报价</w:t>
      </w:r>
    </w:p>
    <w:p w14:paraId="3BCAEEE6" w14:textId="77777777" w:rsidR="000D0574" w:rsidRDefault="000D0574">
      <w:pPr>
        <w:snapToGrid w:val="0"/>
        <w:ind w:firstLineChars="200" w:firstLine="420"/>
        <w:rPr>
          <w:rFonts w:ascii="宋体" w:hAnsi="宋体" w:cs="宋体" w:hint="eastAsia"/>
        </w:rPr>
      </w:pPr>
    </w:p>
    <w:p w14:paraId="733BB230" w14:textId="77777777" w:rsidR="000D0574" w:rsidRDefault="000D0574">
      <w:pPr>
        <w:pStyle w:val="a0"/>
        <w:ind w:firstLineChars="0" w:firstLine="0"/>
        <w:rPr>
          <w:rFonts w:ascii="宋体" w:hAnsi="宋体" w:cs="宋体" w:hint="eastAsia"/>
        </w:rPr>
      </w:pPr>
    </w:p>
    <w:p w14:paraId="542FC3F6" w14:textId="77777777" w:rsidR="000D0574" w:rsidRDefault="000D0574">
      <w:pPr>
        <w:pStyle w:val="a0"/>
        <w:ind w:firstLineChars="0" w:firstLine="0"/>
        <w:rPr>
          <w:rFonts w:ascii="宋体" w:hAnsi="宋体" w:cs="宋体" w:hint="eastAsia"/>
        </w:rPr>
      </w:pPr>
    </w:p>
    <w:p w14:paraId="477D9D31" w14:textId="77777777" w:rsidR="000D0574" w:rsidRDefault="000D0574">
      <w:pPr>
        <w:pStyle w:val="a0"/>
        <w:ind w:firstLineChars="0" w:firstLine="0"/>
        <w:rPr>
          <w:rFonts w:ascii="宋体" w:hAnsi="宋体" w:cs="宋体" w:hint="eastAsia"/>
        </w:rPr>
      </w:pPr>
    </w:p>
    <w:p w14:paraId="39043F10" w14:textId="77777777" w:rsidR="000D0574" w:rsidRDefault="000D0574">
      <w:pPr>
        <w:pStyle w:val="a0"/>
        <w:ind w:firstLineChars="0" w:firstLine="0"/>
        <w:rPr>
          <w:rFonts w:ascii="宋体" w:hAnsi="宋体" w:cs="宋体" w:hint="eastAsia"/>
        </w:rPr>
        <w:sectPr w:rsidR="000D0574">
          <w:pgSz w:w="11906" w:h="16838"/>
          <w:pgMar w:top="1440" w:right="1106" w:bottom="1440" w:left="1259" w:header="851" w:footer="992" w:gutter="0"/>
          <w:cols w:space="720"/>
          <w:docGrid w:type="lines" w:linePitch="312"/>
        </w:sectPr>
      </w:pPr>
    </w:p>
    <w:p w14:paraId="72F40F9E" w14:textId="77777777" w:rsidR="000D0574" w:rsidRDefault="00385DF3">
      <w:pPr>
        <w:topLinePunct/>
        <w:adjustRightInd w:val="0"/>
        <w:snapToGrid w:val="0"/>
        <w:spacing w:line="360" w:lineRule="auto"/>
        <w:jc w:val="left"/>
        <w:rPr>
          <w:rFonts w:ascii="宋体" w:hAnsi="宋体" w:cs="宋体" w:hint="eastAsia"/>
          <w:b/>
          <w:snapToGrid w:val="0"/>
          <w:spacing w:val="4"/>
          <w:kern w:val="0"/>
          <w:sz w:val="24"/>
        </w:rPr>
      </w:pPr>
      <w:r>
        <w:rPr>
          <w:rFonts w:ascii="宋体" w:hAnsi="宋体" w:cs="宋体" w:hint="eastAsia"/>
          <w:b/>
          <w:snapToGrid w:val="0"/>
          <w:spacing w:val="4"/>
          <w:kern w:val="0"/>
          <w:sz w:val="24"/>
        </w:rPr>
        <w:lastRenderedPageBreak/>
        <w:t>格式七</w:t>
      </w:r>
    </w:p>
    <w:p w14:paraId="18081331" w14:textId="77777777" w:rsidR="000D0574" w:rsidRDefault="00385DF3">
      <w:pPr>
        <w:autoSpaceDE w:val="0"/>
        <w:autoSpaceDN w:val="0"/>
        <w:adjustRightInd w:val="0"/>
        <w:jc w:val="center"/>
        <w:rPr>
          <w:rFonts w:ascii="宋体" w:hAnsi="宋体" w:cs="宋体" w:hint="eastAsia"/>
          <w:b/>
          <w:sz w:val="36"/>
          <w:szCs w:val="36"/>
        </w:rPr>
      </w:pPr>
      <w:r>
        <w:rPr>
          <w:rFonts w:ascii="宋体" w:hAnsi="宋体" w:cs="宋体" w:hint="eastAsia"/>
          <w:b/>
          <w:sz w:val="36"/>
          <w:szCs w:val="36"/>
        </w:rPr>
        <w:t>投标人认为应该提供的其他资料</w:t>
      </w:r>
    </w:p>
    <w:bookmarkEnd w:id="186"/>
    <w:p w14:paraId="08D4FCC5" w14:textId="655D6E30" w:rsidR="00385DF3" w:rsidRDefault="00385DF3">
      <w:pPr>
        <w:widowControl/>
        <w:jc w:val="left"/>
        <w:rPr>
          <w:rFonts w:ascii="宋体" w:hAnsi="宋体" w:cs="宋体" w:hint="eastAsia"/>
          <w:b/>
          <w:sz w:val="39"/>
          <w:szCs w:val="21"/>
        </w:rPr>
      </w:pPr>
      <w:r>
        <w:rPr>
          <w:rFonts w:ascii="宋体" w:hAnsi="宋体" w:cs="宋体" w:hint="eastAsia"/>
          <w:b/>
          <w:sz w:val="39"/>
          <w:szCs w:val="21"/>
        </w:rPr>
        <w:br w:type="page"/>
      </w:r>
    </w:p>
    <w:p w14:paraId="1072B15C" w14:textId="1F0EAF2F" w:rsidR="00385DF3" w:rsidRDefault="00385DF3" w:rsidP="00385DF3">
      <w:pPr>
        <w:jc w:val="center"/>
        <w:outlineLvl w:val="0"/>
        <w:rPr>
          <w:rFonts w:ascii="宋体" w:hAnsi="宋体" w:cs="宋体" w:hint="eastAsia"/>
          <w:b/>
          <w:bCs/>
          <w:kern w:val="44"/>
          <w:sz w:val="44"/>
          <w:szCs w:val="44"/>
        </w:rPr>
      </w:pPr>
      <w:bookmarkStart w:id="189" w:name="_Toc179278345"/>
      <w:r>
        <w:rPr>
          <w:rFonts w:ascii="宋体" w:hAnsi="宋体" w:cs="宋体" w:hint="eastAsia"/>
          <w:b/>
          <w:bCs/>
          <w:kern w:val="44"/>
          <w:sz w:val="44"/>
          <w:szCs w:val="44"/>
        </w:rPr>
        <w:lastRenderedPageBreak/>
        <w:t>第八章  模拟清单</w:t>
      </w:r>
      <w:bookmarkEnd w:id="189"/>
    </w:p>
    <w:p w14:paraId="1B0ADCA2" w14:textId="77777777" w:rsidR="00385DF3" w:rsidRDefault="00385DF3" w:rsidP="00385DF3">
      <w:pPr>
        <w:rPr>
          <w:rFonts w:ascii="宋体" w:hAnsi="宋体" w:cs="宋体" w:hint="eastAsia"/>
          <w:strike/>
        </w:rPr>
      </w:pPr>
    </w:p>
    <w:p w14:paraId="649F040E" w14:textId="77777777" w:rsidR="00385DF3" w:rsidRDefault="00385DF3" w:rsidP="00385DF3">
      <w:pPr>
        <w:ind w:firstLineChars="200" w:firstLine="562"/>
        <w:jc w:val="center"/>
        <w:rPr>
          <w:rFonts w:ascii="宋体" w:hAnsi="宋体" w:cs="宋体" w:hint="eastAsia"/>
          <w:b/>
          <w:bCs/>
          <w:sz w:val="28"/>
          <w:szCs w:val="28"/>
        </w:rPr>
      </w:pPr>
    </w:p>
    <w:p w14:paraId="59FBC850" w14:textId="6B8B934E" w:rsidR="00385DF3" w:rsidRDefault="00385DF3" w:rsidP="00385DF3">
      <w:pPr>
        <w:ind w:firstLineChars="200" w:firstLine="562"/>
        <w:jc w:val="center"/>
        <w:rPr>
          <w:rFonts w:ascii="宋体" w:hAnsi="宋体" w:cs="宋体" w:hint="eastAsia"/>
          <w:b/>
          <w:bCs/>
          <w:sz w:val="28"/>
          <w:szCs w:val="28"/>
        </w:rPr>
      </w:pPr>
      <w:r>
        <w:rPr>
          <w:rFonts w:ascii="宋体" w:hAnsi="宋体" w:cs="宋体" w:hint="eastAsia"/>
          <w:b/>
          <w:bCs/>
          <w:sz w:val="28"/>
          <w:szCs w:val="28"/>
        </w:rPr>
        <w:t>（另附）</w:t>
      </w:r>
    </w:p>
    <w:p w14:paraId="4C591475" w14:textId="77777777" w:rsidR="000D0574" w:rsidRPr="00385DF3" w:rsidRDefault="000D0574">
      <w:pPr>
        <w:ind w:firstLineChars="200" w:firstLine="783"/>
        <w:jc w:val="center"/>
        <w:rPr>
          <w:rFonts w:ascii="宋体" w:hAnsi="宋体" w:cs="宋体" w:hint="eastAsia"/>
          <w:b/>
          <w:sz w:val="39"/>
          <w:szCs w:val="21"/>
        </w:rPr>
      </w:pPr>
    </w:p>
    <w:sectPr w:rsidR="000D0574" w:rsidRPr="00385DF3">
      <w:pgSz w:w="11906" w:h="16838"/>
      <w:pgMar w:top="1440" w:right="1106" w:bottom="1440" w:left="1259"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704A86" w14:textId="77777777" w:rsidR="000A25EE" w:rsidRDefault="000A25EE">
      <w:r>
        <w:separator/>
      </w:r>
    </w:p>
  </w:endnote>
  <w:endnote w:type="continuationSeparator" w:id="0">
    <w:p w14:paraId="0C0366CF" w14:textId="77777777" w:rsidR="000A25EE" w:rsidRDefault="000A2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default"/>
    <w:sig w:usb0="00000001" w:usb1="080E0000" w:usb2="00000000" w:usb3="00000000" w:csb0="00040000" w:csb1="00000000"/>
  </w:font>
  <w:font w:name="Arial Unicode MS">
    <w:panose1 w:val="020B0604020202020204"/>
    <w:charset w:val="00"/>
    <w:family w:val="roman"/>
    <w:pitch w:val="default"/>
    <w:sig w:usb0="00000000" w:usb1="00000000" w:usb2="00000000" w:usb3="00000000" w:csb0="00000001" w:csb1="00000000"/>
  </w:font>
  <w:font w:name="Calisto MT">
    <w:altName w:val="Segoe Prin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5528E4" w14:textId="77777777" w:rsidR="000D0574" w:rsidRDefault="00385DF3">
    <w:pPr>
      <w:pStyle w:val="af1"/>
      <w:framePr w:wrap="around" w:vAnchor="text" w:hAnchor="margin" w:xAlign="center" w:y="1"/>
      <w:rPr>
        <w:rStyle w:val="afa"/>
      </w:rPr>
    </w:pPr>
    <w:r>
      <w:fldChar w:fldCharType="begin"/>
    </w:r>
    <w:r>
      <w:rPr>
        <w:rStyle w:val="afa"/>
      </w:rPr>
      <w:instrText xml:space="preserve">PAGE  </w:instrText>
    </w:r>
    <w:r>
      <w:fldChar w:fldCharType="end"/>
    </w:r>
  </w:p>
  <w:p w14:paraId="310EB7C1" w14:textId="77777777" w:rsidR="000D0574" w:rsidRDefault="000D0574">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DDD503" w14:textId="77777777" w:rsidR="000D0574" w:rsidRDefault="000D0574">
    <w:pPr>
      <w:jc w:val="center"/>
    </w:pPr>
  </w:p>
  <w:p w14:paraId="63418B4F" w14:textId="77777777" w:rsidR="000D0574" w:rsidRDefault="000D0574">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4DB942" w14:textId="77777777" w:rsidR="000D0574" w:rsidRDefault="000D0574">
    <w:pPr>
      <w:pStyle w:val="af1"/>
      <w:tabs>
        <w:tab w:val="clear" w:pos="4153"/>
      </w:tabs>
      <w:jc w:val="both"/>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696387" w14:textId="77777777" w:rsidR="000D0574" w:rsidRDefault="00385DF3">
    <w:pPr>
      <w:pStyle w:val="af1"/>
      <w:jc w:val="center"/>
      <w:rPr>
        <w:rFonts w:ascii="宋体" w:hAnsi="宋体" w:hint="eastAsia"/>
        <w:sz w:val="21"/>
        <w:szCs w:val="32"/>
      </w:rPr>
    </w:pPr>
    <w:r>
      <w:rPr>
        <w:rFonts w:ascii="宋体" w:hAnsi="宋体"/>
        <w:sz w:val="21"/>
        <w:szCs w:val="32"/>
      </w:rPr>
      <w:fldChar w:fldCharType="begin"/>
    </w:r>
    <w:r>
      <w:rPr>
        <w:rFonts w:ascii="宋体" w:hAnsi="宋体"/>
        <w:sz w:val="21"/>
        <w:szCs w:val="32"/>
      </w:rPr>
      <w:instrText>PAGE   \* MERGEFORMAT</w:instrText>
    </w:r>
    <w:r>
      <w:rPr>
        <w:rFonts w:ascii="宋体" w:hAnsi="宋体"/>
        <w:sz w:val="21"/>
        <w:szCs w:val="32"/>
      </w:rPr>
      <w:fldChar w:fldCharType="separate"/>
    </w:r>
    <w:r>
      <w:rPr>
        <w:rFonts w:ascii="宋体" w:hAnsi="宋体"/>
        <w:sz w:val="21"/>
        <w:szCs w:val="32"/>
        <w:lang w:val="zh-CN"/>
      </w:rPr>
      <w:t>2</w:t>
    </w:r>
    <w:r>
      <w:rPr>
        <w:rFonts w:ascii="宋体" w:hAnsi="宋体"/>
        <w:sz w:val="21"/>
        <w:szCs w:val="3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C19D22" w14:textId="77777777" w:rsidR="000D0574" w:rsidRDefault="00385DF3">
    <w:pPr>
      <w:pStyle w:val="af1"/>
      <w:jc w:val="center"/>
      <w:rPr>
        <w:rFonts w:ascii="宋体" w:hAnsi="宋体" w:hint="eastAsia"/>
        <w:sz w:val="21"/>
        <w:szCs w:val="32"/>
      </w:rPr>
    </w:pPr>
    <w:r>
      <w:rPr>
        <w:rFonts w:ascii="宋体" w:hAnsi="宋体"/>
        <w:sz w:val="21"/>
        <w:szCs w:val="32"/>
      </w:rPr>
      <w:fldChar w:fldCharType="begin"/>
    </w:r>
    <w:r>
      <w:rPr>
        <w:rFonts w:ascii="宋体" w:hAnsi="宋体"/>
        <w:sz w:val="21"/>
        <w:szCs w:val="32"/>
      </w:rPr>
      <w:instrText>PAGE   \* MERGEFORMAT</w:instrText>
    </w:r>
    <w:r>
      <w:rPr>
        <w:rFonts w:ascii="宋体" w:hAnsi="宋体"/>
        <w:sz w:val="21"/>
        <w:szCs w:val="32"/>
      </w:rPr>
      <w:fldChar w:fldCharType="separate"/>
    </w:r>
    <w:r>
      <w:rPr>
        <w:rFonts w:ascii="宋体" w:hAnsi="宋体"/>
        <w:sz w:val="21"/>
        <w:szCs w:val="32"/>
        <w:lang w:val="zh-CN"/>
      </w:rPr>
      <w:t>2</w:t>
    </w:r>
    <w:r>
      <w:rPr>
        <w:rFonts w:ascii="宋体" w:hAnsi="宋体"/>
        <w:sz w:val="21"/>
        <w:szCs w:val="3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42061" w14:textId="77777777" w:rsidR="000D0574" w:rsidRDefault="00385DF3">
    <w:pPr>
      <w:pStyle w:val="af1"/>
      <w:jc w:val="center"/>
      <w:rPr>
        <w:rFonts w:ascii="宋体" w:hAnsi="宋体" w:hint="eastAsia"/>
        <w:sz w:val="21"/>
        <w:szCs w:val="32"/>
      </w:rPr>
    </w:pPr>
    <w:r>
      <w:rPr>
        <w:rFonts w:ascii="宋体" w:hAnsi="宋体"/>
        <w:sz w:val="21"/>
        <w:szCs w:val="32"/>
      </w:rPr>
      <w:fldChar w:fldCharType="begin"/>
    </w:r>
    <w:r>
      <w:rPr>
        <w:rFonts w:ascii="宋体" w:hAnsi="宋体"/>
        <w:sz w:val="21"/>
        <w:szCs w:val="32"/>
      </w:rPr>
      <w:instrText>PAGE   \* MERGEFORMAT</w:instrText>
    </w:r>
    <w:r>
      <w:rPr>
        <w:rFonts w:ascii="宋体" w:hAnsi="宋体"/>
        <w:sz w:val="21"/>
        <w:szCs w:val="32"/>
      </w:rPr>
      <w:fldChar w:fldCharType="separate"/>
    </w:r>
    <w:r>
      <w:rPr>
        <w:rFonts w:ascii="宋体" w:hAnsi="宋体"/>
        <w:sz w:val="21"/>
        <w:szCs w:val="32"/>
        <w:lang w:val="zh-CN"/>
      </w:rPr>
      <w:t>2</w:t>
    </w:r>
    <w:r>
      <w:rPr>
        <w:rFonts w:ascii="宋体" w:hAnsi="宋体"/>
        <w:sz w:val="21"/>
        <w:szCs w:val="3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9E3AD2" w14:textId="77777777" w:rsidR="000D0574" w:rsidRDefault="00385DF3">
    <w:pPr>
      <w:pStyle w:val="af1"/>
      <w:rPr>
        <w:rFonts w:ascii="Cambria" w:hAnsi="Cambria"/>
        <w:color w:val="4F81BD"/>
        <w:sz w:val="40"/>
        <w:szCs w:val="40"/>
      </w:rPr>
    </w:pPr>
    <w:r>
      <w:rPr>
        <w:noProof/>
        <w:sz w:val="40"/>
      </w:rPr>
      <mc:AlternateContent>
        <mc:Choice Requires="wps">
          <w:drawing>
            <wp:anchor distT="0" distB="0" distL="0" distR="0" simplePos="0" relativeHeight="251659264" behindDoc="0" locked="0" layoutInCell="1" allowOverlap="1" wp14:anchorId="2BDA81EC" wp14:editId="78B71758">
              <wp:simplePos x="0" y="0"/>
              <wp:positionH relativeFrom="margin">
                <wp:align>center</wp:align>
              </wp:positionH>
              <wp:positionV relativeFrom="paragraph">
                <wp:posOffset>0</wp:posOffset>
              </wp:positionV>
              <wp:extent cx="1828800" cy="1828800"/>
              <wp:effectExtent l="0" t="0" r="0" b="0"/>
              <wp:wrapNone/>
              <wp:docPr id="4097" name="文本框 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307784B" w14:textId="77777777" w:rsidR="000D0574" w:rsidRDefault="00385DF3">
                          <w:pPr>
                            <w:pStyle w:val="af1"/>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vert="horz" wrap="none" lIns="0" tIns="0" rIns="0" bIns="0" anchor="t" upright="1">
                      <a:spAutoFit/>
                    </wps:bodyPr>
                  </wps:wsp>
                </a:graphicData>
              </a:graphic>
            </wp:anchor>
          </w:drawing>
        </mc:Choice>
        <mc:Fallback>
          <w:pict>
            <v:rect w14:anchorId="2BDA81EC" id="文本框 5" o:spid="_x0000_s1026" style="position:absolute;margin-left:0;margin-top:0;width:2in;height:2in;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" filled="f" stroked="f">
              <v:textbox style="mso-fit-shape-to-text:t" inset="0,0,0,0">
                <w:txbxContent>
                  <w:p w14:paraId="2307784B" w14:textId="77777777" w:rsidR="000D0574" w:rsidRDefault="00385DF3">
                    <w:pPr>
                      <w:pStyle w:val="af1"/>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w10:wrap anchorx="margin"/>
            </v:rect>
          </w:pict>
        </mc:Fallback>
      </mc:AlternateContent>
    </w:r>
  </w:p>
  <w:p w14:paraId="4F43578A" w14:textId="77777777" w:rsidR="000D0574" w:rsidRDefault="000D0574">
    <w:pPr>
      <w:pStyle w:val="af1"/>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40A27" w14:textId="77777777" w:rsidR="000D0574" w:rsidRDefault="00385DF3">
    <w:pPr>
      <w:pStyle w:val="af1"/>
      <w:jc w:val="center"/>
      <w:rPr>
        <w:rFonts w:ascii="宋体" w:hAnsi="宋体" w:hint="eastAsia"/>
        <w:sz w:val="21"/>
        <w:szCs w:val="32"/>
      </w:rPr>
    </w:pPr>
    <w:r>
      <w:rPr>
        <w:rFonts w:ascii="宋体" w:hAnsi="宋体"/>
        <w:sz w:val="21"/>
        <w:szCs w:val="32"/>
      </w:rPr>
      <w:fldChar w:fldCharType="begin"/>
    </w:r>
    <w:r>
      <w:rPr>
        <w:rFonts w:ascii="宋体" w:hAnsi="宋体"/>
        <w:sz w:val="21"/>
        <w:szCs w:val="32"/>
      </w:rPr>
      <w:instrText>PAGE   \* MERGEFORMAT</w:instrText>
    </w:r>
    <w:r>
      <w:rPr>
        <w:rFonts w:ascii="宋体" w:hAnsi="宋体"/>
        <w:sz w:val="21"/>
        <w:szCs w:val="32"/>
      </w:rPr>
      <w:fldChar w:fldCharType="separate"/>
    </w:r>
    <w:r>
      <w:rPr>
        <w:rFonts w:ascii="宋体" w:hAnsi="宋体"/>
        <w:sz w:val="21"/>
        <w:szCs w:val="32"/>
        <w:lang w:val="zh-CN"/>
      </w:rPr>
      <w:t>2</w:t>
    </w:r>
    <w:r>
      <w:rPr>
        <w:rFonts w:ascii="宋体" w:hAnsi="宋体"/>
        <w:sz w:val="21"/>
        <w:szCs w:val="3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B4FEA6" w14:textId="77777777" w:rsidR="000D0574" w:rsidRDefault="00385DF3">
    <w:pPr>
      <w:pStyle w:val="af1"/>
      <w:jc w:val="center"/>
      <w:rPr>
        <w:rFonts w:ascii="宋体" w:hAnsi="宋体" w:hint="eastAsia"/>
        <w:sz w:val="21"/>
        <w:szCs w:val="32"/>
      </w:rPr>
    </w:pPr>
    <w:r>
      <w:rPr>
        <w:rFonts w:ascii="宋体" w:hAnsi="宋体"/>
        <w:sz w:val="21"/>
        <w:szCs w:val="32"/>
      </w:rPr>
      <w:fldChar w:fldCharType="begin"/>
    </w:r>
    <w:r>
      <w:rPr>
        <w:rFonts w:ascii="宋体" w:hAnsi="宋体"/>
        <w:sz w:val="21"/>
        <w:szCs w:val="32"/>
      </w:rPr>
      <w:instrText>PAGE   \* MERGEFORMAT</w:instrText>
    </w:r>
    <w:r>
      <w:rPr>
        <w:rFonts w:ascii="宋体" w:hAnsi="宋体"/>
        <w:sz w:val="21"/>
        <w:szCs w:val="32"/>
      </w:rPr>
      <w:fldChar w:fldCharType="separate"/>
    </w:r>
    <w:r>
      <w:rPr>
        <w:rFonts w:ascii="宋体" w:hAnsi="宋体"/>
        <w:sz w:val="21"/>
        <w:szCs w:val="32"/>
        <w:lang w:val="zh-CN"/>
      </w:rPr>
      <w:t>2</w:t>
    </w:r>
    <w:r>
      <w:rPr>
        <w:rFonts w:ascii="宋体" w:hAnsi="宋体"/>
        <w:sz w:val="21"/>
        <w:szCs w:val="3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275D36" w14:textId="77777777" w:rsidR="000A25EE" w:rsidRDefault="000A25EE">
      <w:r>
        <w:separator/>
      </w:r>
    </w:p>
  </w:footnote>
  <w:footnote w:type="continuationSeparator" w:id="0">
    <w:p w14:paraId="71DCABF9" w14:textId="77777777" w:rsidR="000A25EE" w:rsidRDefault="000A25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CE64C79"/>
    <w:multiLevelType w:val="singleLevel"/>
    <w:tmpl w:val="BCE64C79"/>
    <w:lvl w:ilvl="0">
      <w:start w:val="1"/>
      <w:numFmt w:val="decimal"/>
      <w:suff w:val="nothing"/>
      <w:lvlText w:val="%1、"/>
      <w:lvlJc w:val="left"/>
    </w:lvl>
  </w:abstractNum>
  <w:abstractNum w:abstractNumId="1" w15:restartNumberingAfterBreak="0">
    <w:nsid w:val="D9A48137"/>
    <w:multiLevelType w:val="singleLevel"/>
    <w:tmpl w:val="D9A48137"/>
    <w:lvl w:ilvl="0">
      <w:start w:val="1"/>
      <w:numFmt w:val="decimal"/>
      <w:suff w:val="nothing"/>
      <w:lvlText w:val="%1、"/>
      <w:lvlJc w:val="left"/>
    </w:lvl>
  </w:abstractNum>
  <w:num w:numId="1" w16cid:durableId="830218361">
    <w:abstractNumId w:val="0"/>
  </w:num>
  <w:num w:numId="2" w16cid:durableId="6063549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proofState w:spelling="clean"/>
  <w:defaultTabStop w:val="420"/>
  <w:drawingGridHorizontalSpacing w:val="105"/>
  <w:drawingGridVerticalSpacing w:val="156"/>
  <w:displayHorizontalDrawingGridEvery w:val="2"/>
  <w:displayVerticalDrawingGridEvery w:val="2"/>
  <w:noPunctuationKerning/>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mJmZWJhZmFjODFmYWZmYjlhYTI1ZGQ4MGI4YzI0ZTIifQ=="/>
  </w:docVars>
  <w:rsids>
    <w:rsidRoot w:val="003A35A0"/>
    <w:rsid w:val="00003BD6"/>
    <w:rsid w:val="000320F8"/>
    <w:rsid w:val="00035D0A"/>
    <w:rsid w:val="000438A4"/>
    <w:rsid w:val="000A25EE"/>
    <w:rsid w:val="000D0574"/>
    <w:rsid w:val="001C7440"/>
    <w:rsid w:val="0030655F"/>
    <w:rsid w:val="00385754"/>
    <w:rsid w:val="00385DF3"/>
    <w:rsid w:val="003A35A0"/>
    <w:rsid w:val="003C6E73"/>
    <w:rsid w:val="004B6C0E"/>
    <w:rsid w:val="00524BD7"/>
    <w:rsid w:val="00622C71"/>
    <w:rsid w:val="0064601E"/>
    <w:rsid w:val="00675A63"/>
    <w:rsid w:val="00676944"/>
    <w:rsid w:val="006C461A"/>
    <w:rsid w:val="006D29AE"/>
    <w:rsid w:val="00773022"/>
    <w:rsid w:val="007A0609"/>
    <w:rsid w:val="007A7050"/>
    <w:rsid w:val="007F11D3"/>
    <w:rsid w:val="00856CC2"/>
    <w:rsid w:val="00864B2A"/>
    <w:rsid w:val="008F09DA"/>
    <w:rsid w:val="00910293"/>
    <w:rsid w:val="00927B7E"/>
    <w:rsid w:val="0099102A"/>
    <w:rsid w:val="00A153A5"/>
    <w:rsid w:val="00B567D6"/>
    <w:rsid w:val="00C555F3"/>
    <w:rsid w:val="00C64075"/>
    <w:rsid w:val="00C97C77"/>
    <w:rsid w:val="00CD6201"/>
    <w:rsid w:val="00EC58C7"/>
    <w:rsid w:val="00F46D15"/>
    <w:rsid w:val="035E7EF5"/>
    <w:rsid w:val="074C4302"/>
    <w:rsid w:val="09045F63"/>
    <w:rsid w:val="097E1736"/>
    <w:rsid w:val="0DC442AF"/>
    <w:rsid w:val="0FBD6E6C"/>
    <w:rsid w:val="0FCF245A"/>
    <w:rsid w:val="100C7962"/>
    <w:rsid w:val="157D1577"/>
    <w:rsid w:val="16027CCE"/>
    <w:rsid w:val="1A842794"/>
    <w:rsid w:val="1F5E5F75"/>
    <w:rsid w:val="1FAF67D1"/>
    <w:rsid w:val="251C3C80"/>
    <w:rsid w:val="264D464E"/>
    <w:rsid w:val="29316FC1"/>
    <w:rsid w:val="2C1515C2"/>
    <w:rsid w:val="2C87671B"/>
    <w:rsid w:val="2DAE45BF"/>
    <w:rsid w:val="2E7E01E8"/>
    <w:rsid w:val="2E874F18"/>
    <w:rsid w:val="323668DE"/>
    <w:rsid w:val="34537F28"/>
    <w:rsid w:val="34833670"/>
    <w:rsid w:val="36E42DAC"/>
    <w:rsid w:val="37EE77C9"/>
    <w:rsid w:val="38C15F45"/>
    <w:rsid w:val="39F94DC1"/>
    <w:rsid w:val="3AAB598F"/>
    <w:rsid w:val="3B2E4193"/>
    <w:rsid w:val="3C2B4224"/>
    <w:rsid w:val="3C9257DA"/>
    <w:rsid w:val="3FD74FE7"/>
    <w:rsid w:val="41616D6B"/>
    <w:rsid w:val="439E64CF"/>
    <w:rsid w:val="451A5F22"/>
    <w:rsid w:val="45430A3C"/>
    <w:rsid w:val="46984099"/>
    <w:rsid w:val="485E533F"/>
    <w:rsid w:val="4A7227A5"/>
    <w:rsid w:val="4ABD7744"/>
    <w:rsid w:val="4BFF3171"/>
    <w:rsid w:val="4DBE5CAD"/>
    <w:rsid w:val="512F7A1E"/>
    <w:rsid w:val="528A0854"/>
    <w:rsid w:val="535D7D17"/>
    <w:rsid w:val="57373AAD"/>
    <w:rsid w:val="57561413"/>
    <w:rsid w:val="576D741F"/>
    <w:rsid w:val="589F492D"/>
    <w:rsid w:val="5A554C9A"/>
    <w:rsid w:val="5DB12AA3"/>
    <w:rsid w:val="5F7D0400"/>
    <w:rsid w:val="64C33752"/>
    <w:rsid w:val="65401877"/>
    <w:rsid w:val="663F505A"/>
    <w:rsid w:val="69FC4AAC"/>
    <w:rsid w:val="6AF723A7"/>
    <w:rsid w:val="6BA77929"/>
    <w:rsid w:val="6BD149A6"/>
    <w:rsid w:val="6D385E05"/>
    <w:rsid w:val="6DF130DE"/>
    <w:rsid w:val="6FC767EC"/>
    <w:rsid w:val="72005FE5"/>
    <w:rsid w:val="732A5266"/>
    <w:rsid w:val="75592610"/>
    <w:rsid w:val="791D2740"/>
    <w:rsid w:val="7AA50F1A"/>
    <w:rsid w:val="7B2103C5"/>
    <w:rsid w:val="7C2C5506"/>
    <w:rsid w:val="7E3E411D"/>
    <w:rsid w:val="7FA626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F9B093"/>
  <w15:docId w15:val="{627DAD2C-4C03-43DD-8E80-AD95C331E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uiPriority="0" w:qFormat="1"/>
    <w:lsdException w:name="index 2" w:semiHidden="1" w:unhideWhenUsed="1"/>
    <w:lsdException w:name="index 3" w:semiHidden="1" w:unhideWhenUsed="1"/>
    <w:lsdException w:name="index 4"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qFormat="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uiPriority="0" w:qFormat="1"/>
    <w:lsdException w:name="Body Text First Indent 2" w:uiPriority="0" w:qFormat="1"/>
    <w:lsdException w:name="Note Heading" w:semiHidden="1" w:unhideWhenUsed="1"/>
    <w:lsdException w:name="Body Text 2" w:uiPriority="0" w:qFormat="1"/>
    <w:lsdException w:name="Body Text 3" w:qFormat="1"/>
    <w:lsdException w:name="Body Text Indent 2" w:semiHidden="1" w:unhideWhenUsed="1"/>
    <w:lsdException w:name="Body Text Indent 3" w:semiHidden="1" w:unhideWhenUsed="1"/>
    <w:lsdException w:name="Block Text" w:semiHidden="1" w:unhideWhenUsed="1"/>
    <w:lsdException w:name="Hyperlink" w:qFormat="1"/>
    <w:lsdException w:name="FollowedHyperlink" w:uiPriority="0" w:qFormat="1"/>
    <w:lsdException w:name="Strong" w:uiPriority="0"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385DF3"/>
    <w:pPr>
      <w:widowControl w:val="0"/>
      <w:jc w:val="both"/>
    </w:pPr>
    <w:rPr>
      <w:kern w:val="2"/>
      <w:sz w:val="21"/>
      <w:szCs w:val="24"/>
    </w:rPr>
  </w:style>
  <w:style w:type="paragraph" w:styleId="1">
    <w:name w:val="heading 1"/>
    <w:basedOn w:val="a"/>
    <w:next w:val="a"/>
    <w:link w:val="10"/>
    <w:uiPriority w:val="9"/>
    <w:qFormat/>
    <w:pPr>
      <w:keepNext/>
      <w:keepLines/>
      <w:spacing w:before="340" w:after="330" w:line="576"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5" w:lineRule="auto"/>
      <w:outlineLvl w:val="1"/>
    </w:pPr>
    <w:rPr>
      <w:rFonts w:ascii="Arial" w:eastAsia="黑体" w:hAnsi="Arial"/>
      <w:b/>
      <w:bCs/>
      <w:sz w:val="32"/>
      <w:szCs w:val="32"/>
    </w:rPr>
  </w:style>
  <w:style w:type="paragraph" w:styleId="3">
    <w:name w:val="heading 3"/>
    <w:basedOn w:val="a"/>
    <w:next w:val="a"/>
    <w:link w:val="30"/>
    <w:uiPriority w:val="9"/>
    <w:unhideWhenUsed/>
    <w:qFormat/>
    <w:pPr>
      <w:keepNext/>
      <w:keepLines/>
      <w:spacing w:before="260" w:after="260" w:line="415" w:lineRule="auto"/>
      <w:ind w:firstLineChars="49" w:firstLine="137"/>
      <w:outlineLvl w:val="2"/>
    </w:pPr>
    <w:rPr>
      <w:rFonts w:ascii="黑体" w:eastAsia="黑体" w:hAnsi="宋体"/>
      <w:bCs/>
      <w:sz w:val="28"/>
      <w:szCs w:val="28"/>
    </w:rPr>
  </w:style>
  <w:style w:type="paragraph" w:styleId="4">
    <w:name w:val="heading 4"/>
    <w:basedOn w:val="a"/>
    <w:next w:val="a"/>
    <w:uiPriority w:val="9"/>
    <w:semiHidden/>
    <w:unhideWhenUsed/>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qFormat/>
    <w:pPr>
      <w:ind w:firstLineChars="200" w:firstLine="420"/>
    </w:pPr>
  </w:style>
  <w:style w:type="paragraph" w:styleId="TOC7">
    <w:name w:val="toc 7"/>
    <w:basedOn w:val="a"/>
    <w:next w:val="a"/>
    <w:uiPriority w:val="39"/>
    <w:qFormat/>
    <w:pPr>
      <w:ind w:leftChars="1200" w:left="2520"/>
    </w:pPr>
    <w:rPr>
      <w:rFonts w:ascii="Calibri" w:hAnsi="Calibri"/>
      <w:szCs w:val="22"/>
    </w:rPr>
  </w:style>
  <w:style w:type="paragraph" w:styleId="a4">
    <w:name w:val="Document Map"/>
    <w:basedOn w:val="a"/>
    <w:link w:val="a5"/>
    <w:qFormat/>
    <w:pPr>
      <w:shd w:val="clear" w:color="auto" w:fill="000080"/>
    </w:pPr>
    <w:rPr>
      <w:kern w:val="0"/>
      <w:sz w:val="2"/>
      <w:szCs w:val="20"/>
    </w:rPr>
  </w:style>
  <w:style w:type="paragraph" w:styleId="a6">
    <w:name w:val="annotation text"/>
    <w:basedOn w:val="a"/>
    <w:link w:val="a7"/>
    <w:uiPriority w:val="99"/>
    <w:qFormat/>
    <w:pPr>
      <w:jc w:val="left"/>
    </w:pPr>
  </w:style>
  <w:style w:type="paragraph" w:styleId="31">
    <w:name w:val="Body Text 3"/>
    <w:basedOn w:val="a"/>
    <w:link w:val="32"/>
    <w:uiPriority w:val="99"/>
    <w:qFormat/>
    <w:rPr>
      <w:rFonts w:ascii="宋体"/>
      <w:sz w:val="24"/>
      <w:szCs w:val="20"/>
    </w:rPr>
  </w:style>
  <w:style w:type="paragraph" w:styleId="a8">
    <w:name w:val="Body Text"/>
    <w:basedOn w:val="a"/>
    <w:next w:val="a"/>
    <w:qFormat/>
    <w:pPr>
      <w:spacing w:after="120"/>
    </w:pPr>
  </w:style>
  <w:style w:type="paragraph" w:styleId="a9">
    <w:name w:val="Body Text Indent"/>
    <w:basedOn w:val="a"/>
    <w:next w:val="aa"/>
    <w:link w:val="ab"/>
    <w:qFormat/>
    <w:pPr>
      <w:spacing w:after="120"/>
      <w:ind w:leftChars="200" w:left="420"/>
    </w:pPr>
  </w:style>
  <w:style w:type="paragraph" w:styleId="aa">
    <w:name w:val="envelope return"/>
    <w:basedOn w:val="a"/>
    <w:uiPriority w:val="99"/>
    <w:qFormat/>
    <w:pPr>
      <w:snapToGrid w:val="0"/>
    </w:pPr>
    <w:rPr>
      <w:rFonts w:ascii="Arial" w:hAnsi="Arial" w:cs="Arial"/>
    </w:rPr>
  </w:style>
  <w:style w:type="paragraph" w:styleId="40">
    <w:name w:val="index 4"/>
    <w:basedOn w:val="a"/>
    <w:next w:val="a"/>
    <w:uiPriority w:val="99"/>
    <w:qFormat/>
    <w:pPr>
      <w:ind w:leftChars="600" w:left="600"/>
    </w:pPr>
  </w:style>
  <w:style w:type="paragraph" w:styleId="TOC5">
    <w:name w:val="toc 5"/>
    <w:basedOn w:val="a"/>
    <w:next w:val="a"/>
    <w:uiPriority w:val="39"/>
    <w:qFormat/>
    <w:pPr>
      <w:ind w:leftChars="800" w:left="1680"/>
    </w:pPr>
    <w:rPr>
      <w:rFonts w:ascii="Calibri" w:hAnsi="Calibri"/>
      <w:szCs w:val="22"/>
    </w:rPr>
  </w:style>
  <w:style w:type="paragraph" w:styleId="TOC3">
    <w:name w:val="toc 3"/>
    <w:basedOn w:val="a"/>
    <w:next w:val="a"/>
    <w:uiPriority w:val="39"/>
    <w:qFormat/>
    <w:pPr>
      <w:ind w:leftChars="400" w:left="840"/>
    </w:pPr>
  </w:style>
  <w:style w:type="paragraph" w:styleId="ac">
    <w:name w:val="Plain Text"/>
    <w:basedOn w:val="a"/>
    <w:next w:val="a"/>
    <w:link w:val="11"/>
    <w:qFormat/>
    <w:rPr>
      <w:rFonts w:ascii="宋体" w:hAnsi="Courier New"/>
    </w:rPr>
  </w:style>
  <w:style w:type="paragraph" w:styleId="TOC8">
    <w:name w:val="toc 8"/>
    <w:basedOn w:val="a"/>
    <w:next w:val="a"/>
    <w:uiPriority w:val="39"/>
    <w:qFormat/>
    <w:pPr>
      <w:ind w:leftChars="1400" w:left="2940"/>
    </w:pPr>
    <w:rPr>
      <w:rFonts w:ascii="Calibri" w:hAnsi="Calibri"/>
      <w:szCs w:val="22"/>
    </w:rPr>
  </w:style>
  <w:style w:type="paragraph" w:styleId="ad">
    <w:name w:val="Date"/>
    <w:basedOn w:val="a"/>
    <w:next w:val="a"/>
    <w:link w:val="ae"/>
    <w:qFormat/>
    <w:pPr>
      <w:ind w:leftChars="2500" w:left="100"/>
    </w:pPr>
    <w:rPr>
      <w:rFonts w:ascii="Calibri" w:hAnsi="Calibri"/>
      <w:szCs w:val="22"/>
    </w:rPr>
  </w:style>
  <w:style w:type="paragraph" w:styleId="af">
    <w:name w:val="Balloon Text"/>
    <w:basedOn w:val="a"/>
    <w:link w:val="af0"/>
    <w:qFormat/>
    <w:rPr>
      <w:sz w:val="18"/>
      <w:szCs w:val="18"/>
    </w:rPr>
  </w:style>
  <w:style w:type="paragraph" w:styleId="af1">
    <w:name w:val="footer"/>
    <w:basedOn w:val="a"/>
    <w:link w:val="af2"/>
    <w:uiPriority w:val="99"/>
    <w:qFormat/>
    <w:pPr>
      <w:tabs>
        <w:tab w:val="center" w:pos="4153"/>
        <w:tab w:val="right" w:pos="8306"/>
      </w:tabs>
      <w:snapToGrid w:val="0"/>
      <w:jc w:val="left"/>
    </w:pPr>
    <w:rPr>
      <w:sz w:val="18"/>
    </w:rPr>
  </w:style>
  <w:style w:type="paragraph" w:styleId="af3">
    <w:name w:val="header"/>
    <w:basedOn w:val="a"/>
    <w:link w:val="af4"/>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uiPriority w:val="39"/>
    <w:qFormat/>
    <w:pPr>
      <w:spacing w:before="120" w:after="120"/>
      <w:jc w:val="left"/>
    </w:pPr>
    <w:rPr>
      <w:b/>
      <w:bCs/>
      <w:caps/>
      <w:sz w:val="20"/>
      <w:szCs w:val="20"/>
    </w:rPr>
  </w:style>
  <w:style w:type="paragraph" w:styleId="TOC4">
    <w:name w:val="toc 4"/>
    <w:basedOn w:val="a"/>
    <w:next w:val="a"/>
    <w:uiPriority w:val="39"/>
    <w:qFormat/>
    <w:pPr>
      <w:ind w:leftChars="600" w:left="1260"/>
    </w:pPr>
    <w:rPr>
      <w:rFonts w:ascii="Calibri" w:hAnsi="Calibri"/>
      <w:szCs w:val="22"/>
    </w:rPr>
  </w:style>
  <w:style w:type="paragraph" w:styleId="TOC6">
    <w:name w:val="toc 6"/>
    <w:basedOn w:val="a"/>
    <w:next w:val="a"/>
    <w:uiPriority w:val="39"/>
    <w:qFormat/>
    <w:pPr>
      <w:ind w:leftChars="1000" w:left="2100"/>
    </w:pPr>
    <w:rPr>
      <w:rFonts w:ascii="Calibri" w:hAnsi="Calibri"/>
      <w:szCs w:val="22"/>
    </w:rPr>
  </w:style>
  <w:style w:type="paragraph" w:styleId="TOC2">
    <w:name w:val="toc 2"/>
    <w:basedOn w:val="a"/>
    <w:next w:val="a"/>
    <w:uiPriority w:val="39"/>
    <w:qFormat/>
    <w:pPr>
      <w:ind w:leftChars="200" w:left="420"/>
    </w:pPr>
  </w:style>
  <w:style w:type="paragraph" w:styleId="TOC9">
    <w:name w:val="toc 9"/>
    <w:basedOn w:val="a"/>
    <w:next w:val="a"/>
    <w:uiPriority w:val="39"/>
    <w:qFormat/>
    <w:pPr>
      <w:ind w:leftChars="1600" w:left="3360"/>
    </w:pPr>
    <w:rPr>
      <w:rFonts w:ascii="Calibri" w:hAnsi="Calibri"/>
      <w:szCs w:val="22"/>
    </w:rPr>
  </w:style>
  <w:style w:type="paragraph" w:styleId="21">
    <w:name w:val="Body Text 2"/>
    <w:basedOn w:val="a"/>
    <w:link w:val="22"/>
    <w:qFormat/>
    <w:rPr>
      <w:rFonts w:ascii="宋体" w:hAnsi="宋体"/>
      <w:kern w:val="0"/>
      <w:sz w:val="24"/>
      <w:u w:val="single"/>
    </w:rPr>
  </w:style>
  <w:style w:type="paragraph" w:styleId="af5">
    <w:name w:val="Normal (Web)"/>
    <w:basedOn w:val="a"/>
    <w:qFormat/>
    <w:pPr>
      <w:widowControl/>
      <w:spacing w:before="100" w:beforeAutospacing="1" w:after="100" w:afterAutospacing="1"/>
      <w:jc w:val="left"/>
    </w:pPr>
    <w:rPr>
      <w:rFonts w:ascii="宋体" w:hAnsi="宋体" w:cs="宋体"/>
      <w:kern w:val="0"/>
      <w:sz w:val="24"/>
    </w:rPr>
  </w:style>
  <w:style w:type="paragraph" w:styleId="12">
    <w:name w:val="index 1"/>
    <w:basedOn w:val="a"/>
    <w:next w:val="a"/>
    <w:qFormat/>
    <w:pPr>
      <w:spacing w:line="220" w:lineRule="exact"/>
      <w:jc w:val="center"/>
    </w:pPr>
    <w:rPr>
      <w:rFonts w:ascii="仿宋_GB2312" w:eastAsia="仿宋_GB2312"/>
      <w:szCs w:val="21"/>
    </w:rPr>
  </w:style>
  <w:style w:type="paragraph" w:styleId="af6">
    <w:name w:val="annotation subject"/>
    <w:basedOn w:val="a6"/>
    <w:next w:val="a6"/>
    <w:qFormat/>
    <w:rPr>
      <w:b/>
      <w:bCs/>
    </w:rPr>
  </w:style>
  <w:style w:type="paragraph" w:styleId="af7">
    <w:name w:val="Body Text First Indent"/>
    <w:basedOn w:val="a8"/>
    <w:link w:val="af8"/>
    <w:qFormat/>
    <w:pPr>
      <w:spacing w:line="312" w:lineRule="auto"/>
      <w:ind w:firstLine="420"/>
    </w:pPr>
  </w:style>
  <w:style w:type="paragraph" w:styleId="23">
    <w:name w:val="Body Text First Indent 2"/>
    <w:basedOn w:val="a9"/>
    <w:qFormat/>
    <w:pPr>
      <w:adjustRightInd w:val="0"/>
      <w:spacing w:line="360" w:lineRule="auto"/>
      <w:ind w:leftChars="0" w:left="0" w:firstLine="420"/>
      <w:textAlignment w:val="baseline"/>
    </w:pPr>
  </w:style>
  <w:style w:type="character" w:styleId="af9">
    <w:name w:val="Strong"/>
    <w:basedOn w:val="a1"/>
    <w:qFormat/>
    <w:rPr>
      <w:b/>
    </w:rPr>
  </w:style>
  <w:style w:type="character" w:styleId="afa">
    <w:name w:val="page number"/>
    <w:basedOn w:val="a1"/>
    <w:qFormat/>
  </w:style>
  <w:style w:type="character" w:styleId="afb">
    <w:name w:val="FollowedHyperlink"/>
    <w:qFormat/>
    <w:rPr>
      <w:color w:val="800080"/>
      <w:u w:val="single"/>
    </w:rPr>
  </w:style>
  <w:style w:type="character" w:styleId="afc">
    <w:name w:val="Hyperlink"/>
    <w:uiPriority w:val="99"/>
    <w:qFormat/>
    <w:rPr>
      <w:color w:val="0000FF"/>
      <w:u w:val="single"/>
    </w:rPr>
  </w:style>
  <w:style w:type="character" w:styleId="afd">
    <w:name w:val="annotation reference"/>
    <w:qFormat/>
    <w:rPr>
      <w:sz w:val="21"/>
      <w:szCs w:val="21"/>
    </w:rPr>
  </w:style>
  <w:style w:type="character" w:customStyle="1" w:styleId="af8">
    <w:name w:val="正文文本首行缩进 字符"/>
    <w:link w:val="af7"/>
    <w:qFormat/>
    <w:rPr>
      <w:rFonts w:ascii="Times New Roman" w:hAnsi="Times New Roman" w:cs="Times New Roman"/>
      <w:kern w:val="2"/>
      <w:sz w:val="21"/>
      <w:szCs w:val="24"/>
    </w:rPr>
  </w:style>
  <w:style w:type="character" w:customStyle="1" w:styleId="11">
    <w:name w:val="纯文本 字符1"/>
    <w:link w:val="ac"/>
    <w:qFormat/>
    <w:rPr>
      <w:rFonts w:ascii="宋体" w:eastAsia="宋体" w:hAnsi="Courier New"/>
      <w:kern w:val="2"/>
      <w:sz w:val="21"/>
      <w:szCs w:val="24"/>
      <w:lang w:val="en-US" w:eastAsia="zh-CN" w:bidi="ar-SA"/>
    </w:rPr>
  </w:style>
  <w:style w:type="character" w:customStyle="1" w:styleId="Char3">
    <w:name w:val="纯文本 Char3"/>
    <w:qFormat/>
    <w:rPr>
      <w:rFonts w:ascii="宋体" w:eastAsia="宋体" w:hAnsi="Courier New" w:cs="Times New Roman"/>
      <w:szCs w:val="24"/>
    </w:rPr>
  </w:style>
  <w:style w:type="character" w:customStyle="1" w:styleId="Char">
    <w:name w:val="无间隔 Char"/>
    <w:link w:val="13"/>
    <w:uiPriority w:val="1"/>
    <w:qFormat/>
    <w:rPr>
      <w:sz w:val="22"/>
      <w:szCs w:val="22"/>
      <w:lang w:val="en-US" w:eastAsia="zh-CN" w:bidi="ar-SA"/>
    </w:rPr>
  </w:style>
  <w:style w:type="paragraph" w:customStyle="1" w:styleId="13">
    <w:name w:val="无间隔1"/>
    <w:link w:val="Char"/>
    <w:uiPriority w:val="1"/>
    <w:qFormat/>
    <w:rPr>
      <w:sz w:val="22"/>
      <w:szCs w:val="22"/>
    </w:rPr>
  </w:style>
  <w:style w:type="character" w:customStyle="1" w:styleId="dash6b636587char1">
    <w:name w:val="dash6b63_6587__char1"/>
    <w:qFormat/>
    <w:rPr>
      <w:rFonts w:ascii="Times New Roman" w:hAnsi="Times New Roman" w:cs="Times New Roman"/>
      <w:sz w:val="20"/>
      <w:szCs w:val="20"/>
      <w:u w:val="none"/>
    </w:rPr>
  </w:style>
  <w:style w:type="character" w:customStyle="1" w:styleId="CharChar7">
    <w:name w:val="Char Char7"/>
    <w:qFormat/>
    <w:rPr>
      <w:rFonts w:ascii="Calibri" w:eastAsia="宋体" w:hAnsi="Calibri"/>
      <w:sz w:val="18"/>
      <w:lang w:val="en-US" w:eastAsia="zh-CN"/>
    </w:rPr>
  </w:style>
  <w:style w:type="character" w:customStyle="1" w:styleId="30">
    <w:name w:val="标题 3 字符"/>
    <w:link w:val="3"/>
    <w:qFormat/>
    <w:rPr>
      <w:rFonts w:ascii="黑体" w:eastAsia="黑体" w:hAnsi="宋体"/>
      <w:bCs/>
      <w:kern w:val="2"/>
      <w:sz w:val="28"/>
      <w:szCs w:val="28"/>
      <w:lang w:val="en-US" w:eastAsia="zh-CN" w:bidi="ar-SA"/>
    </w:rPr>
  </w:style>
  <w:style w:type="character" w:customStyle="1" w:styleId="10">
    <w:name w:val="标题 1 字符"/>
    <w:link w:val="1"/>
    <w:qFormat/>
    <w:rPr>
      <w:rFonts w:eastAsia="宋体"/>
      <w:b/>
      <w:bCs/>
      <w:kern w:val="44"/>
      <w:sz w:val="44"/>
      <w:szCs w:val="44"/>
      <w:lang w:val="en-US" w:eastAsia="zh-CN" w:bidi="ar-SA"/>
    </w:rPr>
  </w:style>
  <w:style w:type="character" w:customStyle="1" w:styleId="ae">
    <w:name w:val="日期 字符"/>
    <w:link w:val="ad"/>
    <w:qFormat/>
    <w:rPr>
      <w:rFonts w:ascii="Calibri" w:eastAsia="宋体" w:hAnsi="Calibri"/>
      <w:kern w:val="2"/>
      <w:sz w:val="21"/>
      <w:szCs w:val="22"/>
      <w:lang w:val="en-US" w:eastAsia="zh-CN" w:bidi="ar-SA"/>
    </w:rPr>
  </w:style>
  <w:style w:type="character" w:customStyle="1" w:styleId="BodyTextIndentChar1">
    <w:name w:val="Body Text Indent Char1"/>
    <w:qFormat/>
    <w:rPr>
      <w:rFonts w:eastAsia="宋体"/>
      <w:kern w:val="2"/>
      <w:sz w:val="24"/>
    </w:rPr>
  </w:style>
  <w:style w:type="character" w:customStyle="1" w:styleId="ab">
    <w:name w:val="正文文本缩进 字符"/>
    <w:link w:val="a9"/>
    <w:qFormat/>
    <w:rPr>
      <w:rFonts w:ascii="Times New Roman" w:hAnsi="Times New Roman" w:cs="Times New Roman"/>
      <w:kern w:val="2"/>
      <w:sz w:val="21"/>
      <w:szCs w:val="24"/>
    </w:rPr>
  </w:style>
  <w:style w:type="character" w:customStyle="1" w:styleId="32">
    <w:name w:val="正文文本 3 字符"/>
    <w:link w:val="31"/>
    <w:uiPriority w:val="99"/>
    <w:qFormat/>
    <w:rPr>
      <w:rFonts w:ascii="宋体" w:hAnsi="Times New Roman" w:cs="Times New Roman"/>
      <w:kern w:val="2"/>
      <w:sz w:val="24"/>
    </w:rPr>
  </w:style>
  <w:style w:type="character" w:customStyle="1" w:styleId="PlainTextChar">
    <w:name w:val="Plain Text Char"/>
    <w:qFormat/>
    <w:rPr>
      <w:rFonts w:ascii="宋体" w:eastAsia="宋体" w:cs="宋体"/>
      <w:kern w:val="0"/>
      <w:sz w:val="24"/>
      <w:szCs w:val="24"/>
    </w:rPr>
  </w:style>
  <w:style w:type="character" w:customStyle="1" w:styleId="afe">
    <w:name w:val="纯文本 字符"/>
    <w:qFormat/>
    <w:rPr>
      <w:rFonts w:ascii="宋体" w:eastAsia="宋体" w:hAnsi="Courier New" w:cs="宋体" w:hint="eastAsia"/>
    </w:rPr>
  </w:style>
  <w:style w:type="character" w:customStyle="1" w:styleId="af2">
    <w:name w:val="页脚 字符"/>
    <w:link w:val="af1"/>
    <w:uiPriority w:val="99"/>
    <w:qFormat/>
    <w:rPr>
      <w:rFonts w:eastAsia="宋体"/>
      <w:kern w:val="2"/>
      <w:sz w:val="18"/>
      <w:szCs w:val="24"/>
      <w:lang w:val="en-US" w:eastAsia="zh-CN" w:bidi="ar-SA"/>
    </w:rPr>
  </w:style>
  <w:style w:type="character" w:customStyle="1" w:styleId="CharChar">
    <w:name w:val="公式 Char Char"/>
    <w:link w:val="aff"/>
    <w:qFormat/>
    <w:rPr>
      <w:sz w:val="24"/>
    </w:rPr>
  </w:style>
  <w:style w:type="paragraph" w:customStyle="1" w:styleId="aff">
    <w:name w:val="公式"/>
    <w:basedOn w:val="a"/>
    <w:link w:val="CharChar"/>
    <w:qFormat/>
    <w:pPr>
      <w:spacing w:line="360" w:lineRule="auto"/>
      <w:jc w:val="right"/>
    </w:pPr>
    <w:rPr>
      <w:kern w:val="0"/>
      <w:sz w:val="24"/>
      <w:szCs w:val="20"/>
    </w:rPr>
  </w:style>
  <w:style w:type="character" w:customStyle="1" w:styleId="af0">
    <w:name w:val="批注框文本 字符"/>
    <w:link w:val="af"/>
    <w:qFormat/>
    <w:rPr>
      <w:rFonts w:eastAsia="宋体"/>
      <w:kern w:val="2"/>
      <w:sz w:val="18"/>
      <w:szCs w:val="18"/>
      <w:lang w:val="en-US" w:eastAsia="zh-CN" w:bidi="ar-SA"/>
    </w:rPr>
  </w:style>
  <w:style w:type="character" w:customStyle="1" w:styleId="20">
    <w:name w:val="标题 2 字符"/>
    <w:link w:val="2"/>
    <w:qFormat/>
    <w:rPr>
      <w:rFonts w:ascii="Arial" w:eastAsia="黑体" w:hAnsi="Arial"/>
      <w:b/>
      <w:bCs/>
      <w:kern w:val="2"/>
      <w:sz w:val="32"/>
      <w:szCs w:val="32"/>
      <w:lang w:val="en-US" w:eastAsia="zh-CN" w:bidi="ar-SA"/>
    </w:rPr>
  </w:style>
  <w:style w:type="character" w:customStyle="1" w:styleId="a7">
    <w:name w:val="批注文字 字符"/>
    <w:link w:val="a6"/>
    <w:uiPriority w:val="99"/>
    <w:qFormat/>
    <w:rPr>
      <w:kern w:val="2"/>
      <w:sz w:val="21"/>
      <w:szCs w:val="24"/>
    </w:rPr>
  </w:style>
  <w:style w:type="character" w:customStyle="1" w:styleId="7">
    <w:name w:val="标题 #7_"/>
    <w:qFormat/>
    <w:rPr>
      <w:rFonts w:ascii="Arial Unicode MS" w:eastAsia="Arial Unicode MS" w:hAnsi="Arial Unicode MS" w:cs="Arial Unicode MS" w:hint="default"/>
      <w:shd w:val="clear" w:color="auto" w:fill="FFFFFF"/>
    </w:rPr>
  </w:style>
  <w:style w:type="character" w:customStyle="1" w:styleId="CharChar8">
    <w:name w:val="Char Char8"/>
    <w:qFormat/>
    <w:rPr>
      <w:rFonts w:ascii="Calibri" w:eastAsia="宋体" w:hAnsi="Calibri"/>
      <w:sz w:val="18"/>
      <w:lang w:val="en-US" w:eastAsia="zh-CN"/>
    </w:rPr>
  </w:style>
  <w:style w:type="character" w:customStyle="1" w:styleId="FtrFCharChar">
    <w:name w:val="FtrF Char Char"/>
    <w:qFormat/>
    <w:rPr>
      <w:rFonts w:ascii="宋体" w:eastAsia="宋体" w:hAnsi="宋体" w:hint="eastAsia"/>
      <w:kern w:val="2"/>
      <w:sz w:val="18"/>
      <w:lang w:val="en-US" w:eastAsia="zh-CN" w:bidi="ar-SA"/>
    </w:rPr>
  </w:style>
  <w:style w:type="character" w:customStyle="1" w:styleId="22">
    <w:name w:val="正文文本 2 字符"/>
    <w:link w:val="21"/>
    <w:qFormat/>
    <w:rPr>
      <w:rFonts w:ascii="宋体" w:eastAsia="宋体" w:hAnsi="宋体"/>
      <w:sz w:val="24"/>
      <w:szCs w:val="24"/>
      <w:u w:val="single"/>
      <w:lang w:val="en-US" w:eastAsia="zh-CN" w:bidi="ar-SA"/>
    </w:rPr>
  </w:style>
  <w:style w:type="character" w:customStyle="1" w:styleId="CharChar10">
    <w:name w:val="Char Char10"/>
    <w:qFormat/>
    <w:rPr>
      <w:rFonts w:ascii="Arial" w:eastAsia="黑体" w:hAnsi="Arial"/>
      <w:b/>
      <w:bCs/>
      <w:kern w:val="2"/>
      <w:sz w:val="32"/>
      <w:szCs w:val="32"/>
      <w:lang w:val="en-US" w:eastAsia="zh-CN" w:bidi="ar-SA"/>
    </w:rPr>
  </w:style>
  <w:style w:type="character" w:customStyle="1" w:styleId="af4">
    <w:name w:val="页眉 字符"/>
    <w:link w:val="af3"/>
    <w:uiPriority w:val="99"/>
    <w:qFormat/>
    <w:rPr>
      <w:rFonts w:eastAsia="宋体"/>
      <w:kern w:val="2"/>
      <w:sz w:val="18"/>
      <w:szCs w:val="24"/>
      <w:lang w:val="en-US" w:eastAsia="zh-CN" w:bidi="ar-SA"/>
    </w:rPr>
  </w:style>
  <w:style w:type="character" w:customStyle="1" w:styleId="a5">
    <w:name w:val="文档结构图 字符"/>
    <w:link w:val="a4"/>
    <w:qFormat/>
    <w:rPr>
      <w:rFonts w:eastAsia="宋体"/>
      <w:sz w:val="2"/>
      <w:lang w:val="en-US" w:eastAsia="zh-CN" w:bidi="ar-SA"/>
    </w:rPr>
  </w:style>
  <w:style w:type="paragraph" w:customStyle="1" w:styleId="NewNewNewNewNewNewNewNewNewNewNewNewNew">
    <w:name w:val="正文 New New New New New New New New New New New New New"/>
    <w:qFormat/>
    <w:pPr>
      <w:widowControl w:val="0"/>
      <w:jc w:val="both"/>
    </w:pPr>
    <w:rPr>
      <w:kern w:val="2"/>
      <w:sz w:val="21"/>
    </w:rPr>
  </w:style>
  <w:style w:type="paragraph" w:customStyle="1" w:styleId="NewNewNewNewNewNewNewNewNewNewNewNew">
    <w:name w:val="正文 New New New New New New New New New New New New"/>
    <w:qFormat/>
    <w:pPr>
      <w:widowControl w:val="0"/>
      <w:jc w:val="both"/>
    </w:pPr>
    <w:rPr>
      <w:kern w:val="2"/>
      <w:sz w:val="21"/>
    </w:rPr>
  </w:style>
  <w:style w:type="paragraph" w:customStyle="1" w:styleId="NewNewNewNewNewNewNew">
    <w:name w:val="正文 New New New New New New New"/>
    <w:qFormat/>
    <w:pPr>
      <w:widowControl w:val="0"/>
      <w:jc w:val="both"/>
    </w:pPr>
    <w:rPr>
      <w:kern w:val="2"/>
      <w:sz w:val="21"/>
      <w:szCs w:val="24"/>
    </w:rPr>
  </w:style>
  <w:style w:type="paragraph" w:customStyle="1" w:styleId="15">
    <w:name w:val="样式 宋体 行距: 1.5 倍行距"/>
    <w:basedOn w:val="a"/>
    <w:qFormat/>
    <w:pPr>
      <w:jc w:val="center"/>
    </w:pPr>
    <w:rPr>
      <w:b/>
      <w:szCs w:val="20"/>
    </w:rPr>
  </w:style>
  <w:style w:type="paragraph" w:customStyle="1" w:styleId="CM9">
    <w:name w:val="CM9"/>
    <w:basedOn w:val="a"/>
    <w:next w:val="a"/>
    <w:qFormat/>
    <w:pPr>
      <w:autoSpaceDE w:val="0"/>
      <w:autoSpaceDN w:val="0"/>
      <w:adjustRightInd w:val="0"/>
      <w:spacing w:line="400" w:lineRule="atLeast"/>
      <w:jc w:val="left"/>
    </w:pPr>
    <w:rPr>
      <w:rFonts w:ascii="宋体" w:hAnsi="Calibri"/>
      <w:kern w:val="0"/>
      <w:sz w:val="24"/>
    </w:rPr>
  </w:style>
  <w:style w:type="paragraph" w:customStyle="1" w:styleId="aff0">
    <w:name w:val="表头"/>
    <w:basedOn w:val="a"/>
    <w:qFormat/>
    <w:pPr>
      <w:spacing w:line="360" w:lineRule="auto"/>
      <w:jc w:val="center"/>
    </w:pPr>
    <w:rPr>
      <w:rFonts w:ascii="黑体" w:eastAsia="黑体" w:hint="eastAsia"/>
      <w:kern w:val="0"/>
      <w:sz w:val="24"/>
      <w:szCs w:val="20"/>
    </w:rPr>
  </w:style>
  <w:style w:type="paragraph" w:customStyle="1" w:styleId="aff1">
    <w:name w:val="公文正文"/>
    <w:qFormat/>
    <w:pPr>
      <w:widowControl w:val="0"/>
      <w:spacing w:line="360" w:lineRule="auto"/>
      <w:ind w:firstLine="629"/>
      <w:jc w:val="both"/>
    </w:pPr>
    <w:rPr>
      <w:rFonts w:ascii="仿宋_GB2312" w:eastAsia="仿宋_GB2312" w:hAnsi="Calisto MT"/>
      <w:color w:val="000000"/>
      <w:sz w:val="32"/>
    </w:rPr>
  </w:style>
  <w:style w:type="paragraph" w:styleId="aff2">
    <w:name w:val="No Spacing"/>
    <w:uiPriority w:val="1"/>
    <w:qFormat/>
    <w:rPr>
      <w:sz w:val="22"/>
      <w:szCs w:val="22"/>
    </w:rPr>
  </w:style>
  <w:style w:type="paragraph" w:customStyle="1" w:styleId="NewNewNewNewNewNewNewNewNewNewNewNewNewNewNewNewNewNewNew">
    <w:name w:val="正文 New New New New New New New New New New New New New New New New New New New"/>
    <w:qFormat/>
    <w:pPr>
      <w:widowControl w:val="0"/>
      <w:jc w:val="both"/>
    </w:pPr>
    <w:rPr>
      <w:kern w:val="2"/>
      <w:sz w:val="21"/>
      <w:szCs w:val="24"/>
    </w:rPr>
  </w:style>
  <w:style w:type="paragraph" w:customStyle="1" w:styleId="aff3">
    <w:name w:val="章节二"/>
    <w:basedOn w:val="a"/>
    <w:next w:val="a"/>
    <w:qFormat/>
    <w:pPr>
      <w:topLinePunct/>
      <w:adjustRightInd w:val="0"/>
      <w:snapToGrid w:val="0"/>
      <w:spacing w:beforeLines="50" w:afterLines="50"/>
      <w:jc w:val="center"/>
      <w:outlineLvl w:val="1"/>
    </w:pPr>
    <w:rPr>
      <w:rFonts w:eastAsia="黑体"/>
      <w:b/>
      <w:spacing w:val="4"/>
      <w:kern w:val="0"/>
      <w:sz w:val="30"/>
      <w:szCs w:val="30"/>
    </w:rPr>
  </w:style>
  <w:style w:type="paragraph" w:customStyle="1" w:styleId="14">
    <w:name w:val="修订1"/>
    <w:uiPriority w:val="99"/>
    <w:qFormat/>
    <w:rPr>
      <w:kern w:val="2"/>
      <w:sz w:val="21"/>
      <w:szCs w:val="24"/>
    </w:rPr>
  </w:style>
  <w:style w:type="paragraph" w:customStyle="1" w:styleId="24">
    <w:name w:val="样式2"/>
    <w:basedOn w:val="3"/>
    <w:qFormat/>
    <w:rPr>
      <w:i/>
    </w:rPr>
  </w:style>
  <w:style w:type="paragraph" w:customStyle="1" w:styleId="25">
    <w:name w:val="列出段落2"/>
    <w:basedOn w:val="a"/>
    <w:uiPriority w:val="99"/>
    <w:qFormat/>
    <w:pPr>
      <w:ind w:firstLineChars="200" w:firstLine="420"/>
    </w:pPr>
  </w:style>
  <w:style w:type="paragraph" w:customStyle="1" w:styleId="aff4">
    <w:name w:val="文二"/>
    <w:basedOn w:val="a"/>
    <w:qFormat/>
    <w:pPr>
      <w:jc w:val="left"/>
    </w:pPr>
    <w:rPr>
      <w:rFonts w:ascii="宋体" w:hAnsi="宋体"/>
      <w:szCs w:val="21"/>
    </w:rPr>
  </w:style>
  <w:style w:type="paragraph" w:customStyle="1" w:styleId="aff5">
    <w:name w:val="文一"/>
    <w:basedOn w:val="a"/>
    <w:qFormat/>
    <w:pPr>
      <w:topLinePunct/>
      <w:adjustRightInd w:val="0"/>
      <w:snapToGrid w:val="0"/>
      <w:spacing w:line="360" w:lineRule="auto"/>
      <w:ind w:firstLineChars="200" w:firstLine="200"/>
    </w:pPr>
    <w:rPr>
      <w:spacing w:val="4"/>
      <w:sz w:val="24"/>
    </w:rPr>
  </w:style>
  <w:style w:type="paragraph" w:customStyle="1" w:styleId="CharCharCharCharCharChar2Char">
    <w:name w:val="Char Char Char Char Char Char2 Char"/>
    <w:basedOn w:val="a"/>
    <w:qFormat/>
    <w:pPr>
      <w:spacing w:line="360" w:lineRule="auto"/>
      <w:ind w:firstLineChars="200" w:firstLine="200"/>
    </w:pPr>
    <w:rPr>
      <w:rFonts w:ascii="宋体" w:hAnsi="宋体" w:cs="宋体"/>
      <w:sz w:val="24"/>
    </w:rPr>
  </w:style>
  <w:style w:type="paragraph" w:customStyle="1" w:styleId="a10">
    <w:name w:val="a1"/>
    <w:basedOn w:val="a"/>
    <w:qFormat/>
    <w:pPr>
      <w:widowControl/>
      <w:jc w:val="left"/>
    </w:pPr>
    <w:rPr>
      <w:rFonts w:ascii="宋体" w:hAnsi="宋体" w:cs="宋体"/>
      <w:kern w:val="0"/>
      <w:sz w:val="24"/>
    </w:rPr>
  </w:style>
  <w:style w:type="paragraph" w:customStyle="1" w:styleId="Char0">
    <w:name w:val="Char"/>
    <w:basedOn w:val="a"/>
    <w:qFormat/>
    <w:pPr>
      <w:widowControl/>
      <w:tabs>
        <w:tab w:val="left" w:pos="540"/>
      </w:tabs>
      <w:spacing w:line="400" w:lineRule="exact"/>
      <w:ind w:leftChars="257" w:left="540" w:firstLine="360"/>
    </w:pPr>
    <w:rPr>
      <w:rFonts w:ascii="宋体" w:hAnsi="宋体"/>
      <w:spacing w:val="20"/>
      <w:kern w:val="0"/>
      <w:sz w:val="24"/>
    </w:rPr>
  </w:style>
  <w:style w:type="paragraph" w:customStyle="1" w:styleId="aff6">
    <w:name w:val="正题"/>
    <w:basedOn w:val="aff5"/>
    <w:next w:val="aff5"/>
    <w:qFormat/>
    <w:pPr>
      <w:ind w:firstLineChars="0" w:firstLine="0"/>
      <w:jc w:val="center"/>
    </w:pPr>
    <w:rPr>
      <w:rFonts w:eastAsia="黑体"/>
      <w:b/>
      <w:sz w:val="36"/>
      <w:szCs w:val="36"/>
    </w:rPr>
  </w:style>
  <w:style w:type="paragraph" w:styleId="aff7">
    <w:name w:val="List Paragraph"/>
    <w:basedOn w:val="a"/>
    <w:uiPriority w:val="1"/>
    <w:qFormat/>
  </w:style>
  <w:style w:type="paragraph" w:customStyle="1" w:styleId="aff8">
    <w:name w:val="列出段落"/>
    <w:basedOn w:val="a"/>
    <w:uiPriority w:val="99"/>
    <w:qFormat/>
    <w:pPr>
      <w:ind w:firstLineChars="200" w:firstLine="420"/>
    </w:pPr>
  </w:style>
  <w:style w:type="paragraph" w:customStyle="1" w:styleId="aff9">
    <w:name w:val="章节三"/>
    <w:basedOn w:val="aff5"/>
    <w:next w:val="aff5"/>
    <w:qFormat/>
    <w:pPr>
      <w:spacing w:beforeLines="50" w:afterLines="50" w:line="240" w:lineRule="auto"/>
      <w:ind w:firstLineChars="0" w:firstLine="0"/>
      <w:jc w:val="left"/>
      <w:outlineLvl w:val="2"/>
    </w:pPr>
    <w:rPr>
      <w:rFonts w:ascii="黑体" w:eastAsia="黑体" w:hAnsi="宋体"/>
      <w:b/>
    </w:rPr>
  </w:style>
  <w:style w:type="paragraph" w:customStyle="1" w:styleId="Default">
    <w:name w:val="Default"/>
    <w:qFormat/>
    <w:pPr>
      <w:widowControl w:val="0"/>
      <w:autoSpaceDE w:val="0"/>
      <w:autoSpaceDN w:val="0"/>
      <w:adjustRightInd w:val="0"/>
    </w:pPr>
    <w:rPr>
      <w:rFonts w:ascii="宋体" w:hAnsi="宋体" w:cs="宋体"/>
      <w:color w:val="000000"/>
      <w:sz w:val="24"/>
      <w:szCs w:val="24"/>
    </w:rPr>
  </w:style>
  <w:style w:type="paragraph" w:customStyle="1" w:styleId="TOC10">
    <w:name w:val="TOC 标题1"/>
    <w:basedOn w:val="1"/>
    <w:next w:val="a"/>
    <w:qFormat/>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CM106">
    <w:name w:val="CM106"/>
    <w:qFormat/>
  </w:style>
  <w:style w:type="paragraph" w:customStyle="1" w:styleId="16">
    <w:name w:val="列出段落1"/>
    <w:basedOn w:val="a"/>
    <w:qFormat/>
    <w:pPr>
      <w:ind w:firstLineChars="200" w:firstLine="420"/>
    </w:pPr>
    <w:rPr>
      <w:szCs w:val="20"/>
    </w:rPr>
  </w:style>
  <w:style w:type="paragraph" w:customStyle="1" w:styleId="affa">
    <w:name w:val="a"/>
    <w:basedOn w:val="a"/>
    <w:qFormat/>
    <w:pPr>
      <w:widowControl/>
      <w:jc w:val="left"/>
    </w:pPr>
    <w:rPr>
      <w:rFonts w:ascii="宋体" w:hAnsi="宋体" w:cs="宋体"/>
      <w:kern w:val="0"/>
      <w:sz w:val="24"/>
    </w:rPr>
  </w:style>
  <w:style w:type="paragraph" w:customStyle="1" w:styleId="dash79f0547c1">
    <w:name w:val="dash79f0_547c1"/>
    <w:basedOn w:val="a"/>
    <w:qFormat/>
    <w:pPr>
      <w:widowControl/>
    </w:pPr>
    <w:rPr>
      <w:kern w:val="0"/>
      <w:sz w:val="20"/>
      <w:szCs w:val="20"/>
    </w:rPr>
  </w:style>
  <w:style w:type="paragraph" w:customStyle="1" w:styleId="dash6b6365871">
    <w:name w:val="dash6b63_65871"/>
    <w:basedOn w:val="a"/>
    <w:qFormat/>
    <w:pPr>
      <w:widowControl/>
    </w:pPr>
    <w:rPr>
      <w:kern w:val="0"/>
      <w:sz w:val="20"/>
      <w:szCs w:val="20"/>
    </w:rPr>
  </w:style>
  <w:style w:type="paragraph" w:customStyle="1" w:styleId="TOC11">
    <w:name w:val="TOC 标题11"/>
    <w:basedOn w:val="1"/>
    <w:next w:val="a"/>
    <w:qFormat/>
    <w:pPr>
      <w:widowControl/>
      <w:spacing w:before="240" w:after="0" w:line="259" w:lineRule="auto"/>
      <w:jc w:val="left"/>
      <w:outlineLvl w:val="9"/>
    </w:pPr>
    <w:rPr>
      <w:rFonts w:ascii="Calibri Light" w:hAnsi="Calibri Light"/>
      <w:b w:val="0"/>
      <w:color w:val="2E74B5"/>
      <w:kern w:val="0"/>
      <w:sz w:val="32"/>
      <w:szCs w:val="32"/>
    </w:rPr>
  </w:style>
  <w:style w:type="paragraph" w:customStyle="1" w:styleId="Style8">
    <w:name w:val="_Style 8"/>
    <w:basedOn w:val="a"/>
    <w:next w:val="aff7"/>
    <w:uiPriority w:val="1"/>
    <w:qFormat/>
  </w:style>
  <w:style w:type="paragraph" w:customStyle="1" w:styleId="TableParagraph">
    <w:name w:val="Table Paragraph"/>
    <w:basedOn w:val="a"/>
    <w:uiPriority w:val="1"/>
    <w:qFormat/>
    <w:pPr>
      <w:autoSpaceDE w:val="0"/>
      <w:autoSpaceDN w:val="0"/>
      <w:adjustRightInd w:val="0"/>
      <w:jc w:val="left"/>
    </w:pPr>
    <w:rPr>
      <w:kern w:val="0"/>
      <w:sz w:val="24"/>
    </w:rPr>
  </w:style>
  <w:style w:type="paragraph" w:customStyle="1" w:styleId="26">
    <w:name w:val="修订2"/>
    <w:uiPriority w:val="99"/>
    <w:qFormat/>
    <w:rPr>
      <w:kern w:val="2"/>
      <w:sz w:val="21"/>
      <w:szCs w:val="24"/>
    </w:rPr>
  </w:style>
  <w:style w:type="paragraph" w:customStyle="1" w:styleId="UserStyle0">
    <w:name w:val="UserStyle_0"/>
    <w:basedOn w:val="a"/>
    <w:next w:val="a"/>
    <w:qFormat/>
    <w:pPr>
      <w:widowControl/>
      <w:spacing w:line="360" w:lineRule="auto"/>
      <w:jc w:val="center"/>
      <w:textAlignment w:val="baseline"/>
    </w:pPr>
    <w:rPr>
      <w:b/>
      <w:sz w:val="24"/>
      <w:szCs w:val="21"/>
    </w:rPr>
  </w:style>
  <w:style w:type="paragraph" w:styleId="affb">
    <w:name w:val="Revision"/>
    <w:hidden/>
    <w:uiPriority w:val="99"/>
    <w:unhideWhenUsed/>
    <w:rsid w:val="000438A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FA493BD9-C636-48CD-B31F-195FB64C42AA}">
  <ds:schemaRefs>
    <ds:schemaRef ds:uri="http://www.wps.cn/android/officeDocument/2013/mofficeCustomData"/>
  </ds:schemaRefs>
</ds:datastoreItem>
</file>

<file path=customXml/itemProps2.xml><?xml version="1.0" encoding="utf-8"?>
<ds:datastoreItem xmlns:ds="http://schemas.openxmlformats.org/officeDocument/2006/customXml" ds:itemID="{0933F74D-CC00-4599-B1C2-D4FB419AEEE8}">
  <ds:schemaRefs>
    <ds:schemaRef ds:uri="http://www.wps.cn/android/officeDocument/2013/mofficeCustomData"/>
  </ds:schemaRefs>
</ds:datastoreItem>
</file>

<file path=customXml/itemProps3.xml><?xml version="1.0" encoding="utf-8"?>
<ds:datastoreItem xmlns:ds="http://schemas.openxmlformats.org/officeDocument/2006/customXml" ds:itemID="{254135FC-E59B-48CB-93D5-8AE223A79ECA}">
  <ds:schemaRefs>
    <ds:schemaRef ds:uri="http://schemas.openxmlformats.org/officeDocument/2006/bibliography"/>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50</Pages>
  <Words>25519</Words>
  <Characters>5875</Characters>
  <Application>Microsoft Office Word</Application>
  <DocSecurity>0</DocSecurity>
  <Lines>48</Lines>
  <Paragraphs>62</Paragraphs>
  <ScaleCrop>false</ScaleCrop>
  <Company>Microsoft</Company>
  <LinksUpToDate>false</LinksUpToDate>
  <CharactersWithSpaces>31332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61939</dc:creator>
  <cp:lastModifiedBy>Administrator</cp:lastModifiedBy>
  <cp:revision>25</cp:revision>
  <cp:lastPrinted>2021-04-21T03:36:00Z</cp:lastPrinted>
  <dcterms:created xsi:type="dcterms:W3CDTF">2024-08-29T07:40:00Z</dcterms:created>
  <dcterms:modified xsi:type="dcterms:W3CDTF">2024-10-08T09:01:00Z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d95994be4997434699f629bfa8e18e72_23</vt:lpwstr>
  </property>
</Properties>
</file>