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6546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627992D1">
      <w:pPr>
        <w:rPr>
          <w:rFonts w:hint="eastAsia"/>
        </w:rPr>
      </w:pPr>
    </w:p>
    <w:p w14:paraId="33B2DC67">
      <w:pPr>
        <w:rPr>
          <w:b/>
        </w:rPr>
      </w:pPr>
      <w:r>
        <w:rPr>
          <w:rFonts w:hint="eastAsia"/>
          <w:b/>
        </w:rPr>
        <w:t>标段编号：</w:t>
      </w:r>
      <w:bookmarkStart w:id="0" w:name="_GoBack"/>
      <w:bookmarkEnd w:id="0"/>
      <w:r>
        <w:rPr>
          <w:rFonts w:hint="eastAsia"/>
          <w:b/>
        </w:rPr>
        <w:t>HSZB-2025-1151</w:t>
      </w:r>
    </w:p>
    <w:p w14:paraId="2467D564">
      <w:pPr>
        <w:rPr>
          <w:rFonts w:hint="eastAsia"/>
          <w:b/>
        </w:rPr>
      </w:pPr>
      <w:r>
        <w:rPr>
          <w:rFonts w:hint="eastAsia"/>
          <w:b/>
        </w:rPr>
        <w:t>标段名称：2025年度自助机维保项目</w:t>
      </w:r>
    </w:p>
    <w:p w14:paraId="5CBBAE29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55"/>
        <w:gridCol w:w="3039"/>
      </w:tblGrid>
      <w:tr w14:paraId="4227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654D000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555" w:type="dxa"/>
          </w:tcPr>
          <w:p w14:paraId="1296385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39" w:type="dxa"/>
          </w:tcPr>
          <w:p w14:paraId="2E19DF8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53C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12C7F4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55" w:type="dxa"/>
          </w:tcPr>
          <w:p w14:paraId="194EEE0C">
            <w:pPr>
              <w:rPr>
                <w:rFonts w:hint="eastAsia"/>
              </w:rPr>
            </w:pPr>
            <w:r>
              <w:rPr>
                <w:rFonts w:hint="eastAsia"/>
              </w:rPr>
              <w:t>杭州京威盛智能科技有限公司</w:t>
            </w:r>
          </w:p>
        </w:tc>
        <w:tc>
          <w:tcPr>
            <w:tcW w:w="3039" w:type="dxa"/>
          </w:tcPr>
          <w:p w14:paraId="491AD31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分数：80.75   排名：2</w:t>
            </w:r>
          </w:p>
        </w:tc>
      </w:tr>
      <w:tr w14:paraId="3708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979B35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55" w:type="dxa"/>
          </w:tcPr>
          <w:p w14:paraId="72765B32">
            <w:pPr>
              <w:rPr>
                <w:rFonts w:hint="eastAsia"/>
              </w:rPr>
            </w:pPr>
            <w:r>
              <w:rPr>
                <w:rFonts w:hint="eastAsia"/>
              </w:rPr>
              <w:t>旭辉卓越健康信息科技有限公司</w:t>
            </w:r>
          </w:p>
        </w:tc>
        <w:tc>
          <w:tcPr>
            <w:tcW w:w="3039" w:type="dxa"/>
          </w:tcPr>
          <w:p w14:paraId="32D62F1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分数：79.46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排名：3</w:t>
            </w:r>
          </w:p>
        </w:tc>
      </w:tr>
    </w:tbl>
    <w:p w14:paraId="45DA5CA0"/>
    <w:p w14:paraId="74B48FEE">
      <w:pPr>
        <w:rPr>
          <w:rFonts w:hint="eastAsia"/>
        </w:rPr>
      </w:pPr>
    </w:p>
    <w:p w14:paraId="5A338236"/>
    <w:p w14:paraId="43E01AC5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05445D91"/>
    <w:rsid w:val="254F010E"/>
    <w:rsid w:val="421E4AB1"/>
    <w:rsid w:val="4ED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5</TotalTime>
  <ScaleCrop>false</ScaleCrop>
  <LinksUpToDate>false</LinksUpToDate>
  <CharactersWithSpaces>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豪圣</cp:lastModifiedBy>
  <dcterms:modified xsi:type="dcterms:W3CDTF">2025-09-19T05:30:53Z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eyJoZGlkIjoiMWU0NDJkNWVlN2RiMDIxY2M5YmQ3ZGZlMmFhMmNiN2MiLCJ1c2VySWQiOiI0MzQyMzM3NDkifQ==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2ABC95CE6E9A471EAAD03E733DE38562_12</vt:lpwstr>
  </property>
</Properties>
</file>