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64" w:rsidRPr="00E0313D" w:rsidRDefault="00E0313D" w:rsidP="00E0313D">
      <w:pPr>
        <w:ind w:firstLineChars="0" w:firstLine="0"/>
        <w:rPr>
          <w:rFonts w:ascii="宋体" w:hAnsi="宋体"/>
          <w:b/>
          <w:color w:val="000000"/>
          <w:sz w:val="28"/>
          <w:szCs w:val="28"/>
        </w:rPr>
      </w:pPr>
      <w:r w:rsidRPr="00E0313D"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:rsidR="00756664" w:rsidRPr="00E0313D" w:rsidRDefault="00F20F08" w:rsidP="00E0313D">
      <w:pPr>
        <w:ind w:firstLineChars="55" w:firstLine="155"/>
        <w:jc w:val="center"/>
        <w:rPr>
          <w:rFonts w:ascii="宋体" w:hAnsi="宋体"/>
          <w:b/>
          <w:color w:val="000000"/>
          <w:sz w:val="28"/>
          <w:szCs w:val="28"/>
        </w:rPr>
      </w:pPr>
      <w:r w:rsidRPr="00E0313D">
        <w:rPr>
          <w:rFonts w:ascii="宋体" w:hAnsi="宋体" w:hint="eastAsia"/>
          <w:b/>
          <w:color w:val="000000"/>
          <w:sz w:val="28"/>
          <w:szCs w:val="28"/>
        </w:rPr>
        <w:t>分项报价表</w:t>
      </w:r>
    </w:p>
    <w:p w:rsidR="00756664" w:rsidRDefault="00756664">
      <w:pPr>
        <w:pStyle w:val="a0"/>
        <w:ind w:firstLine="420"/>
      </w:pPr>
    </w:p>
    <w:p w:rsidR="00756664" w:rsidRPr="00E0313D" w:rsidRDefault="00F20F08">
      <w:pPr>
        <w:ind w:firstLineChars="0" w:firstLine="0"/>
        <w:jc w:val="right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>
        <w:rPr>
          <w:rFonts w:ascii="宋体" w:hAnsi="宋体" w:hint="eastAsia"/>
          <w:color w:val="000000"/>
        </w:rPr>
        <w:t xml:space="preserve">                </w:t>
      </w:r>
      <w:r w:rsidRPr="00E0313D">
        <w:rPr>
          <w:rFonts w:asciiTheme="minorEastAsia" w:eastAsiaTheme="minorEastAsia" w:hAnsiTheme="minorEastAsia" w:hint="eastAsia"/>
          <w:color w:val="000000"/>
          <w:sz w:val="21"/>
          <w:szCs w:val="21"/>
        </w:rPr>
        <w:t>单位：人民币（元）</w:t>
      </w:r>
    </w:p>
    <w:tbl>
      <w:tblPr>
        <w:tblW w:w="8244" w:type="dxa"/>
        <w:jc w:val="center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97"/>
        <w:gridCol w:w="4175"/>
        <w:gridCol w:w="1701"/>
        <w:gridCol w:w="1471"/>
      </w:tblGrid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项目实施服务内容</w:t>
            </w:r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数量及单位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</w:t>
            </w:r>
          </w:p>
        </w:tc>
      </w:tr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 w:rsidP="00E0313D">
            <w:pPr>
              <w:ind w:firstLineChars="83" w:firstLine="1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青海</w:t>
            </w:r>
            <w:proofErr w:type="gramStart"/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党员远教</w:t>
            </w:r>
            <w:proofErr w:type="gramEnd"/>
            <w:r w:rsidRPr="00E0313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IPTV系统运营服务</w:t>
            </w:r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515000</w:t>
            </w:r>
          </w:p>
        </w:tc>
      </w:tr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 w:rsidP="00E0313D">
            <w:pPr>
              <w:ind w:firstLineChars="83" w:firstLine="1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党员远教</w:t>
            </w:r>
            <w:proofErr w:type="gramEnd"/>
            <w:r w:rsidRPr="00E0313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IPTV节目内容购置服务</w:t>
            </w:r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250000</w:t>
            </w:r>
          </w:p>
        </w:tc>
      </w:tr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 w:rsidP="00E0313D">
            <w:pPr>
              <w:ind w:firstLineChars="83" w:firstLine="1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党员远教界面</w:t>
            </w:r>
            <w:proofErr w:type="gramEnd"/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管理及系统接口开发服务</w:t>
            </w:r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300000</w:t>
            </w:r>
          </w:p>
        </w:tc>
      </w:tr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 w:rsidP="00E0313D">
            <w:pPr>
              <w:ind w:firstLineChars="83" w:firstLine="1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短信服务</w:t>
            </w:r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100000</w:t>
            </w:r>
          </w:p>
        </w:tc>
      </w:tr>
      <w:tr w:rsidR="00E0313D" w:rsidRPr="00E0313D" w:rsidTr="00E0313D">
        <w:trPr>
          <w:trHeight w:val="529"/>
          <w:jc w:val="center"/>
        </w:trPr>
        <w:tc>
          <w:tcPr>
            <w:tcW w:w="897" w:type="dxa"/>
            <w:vAlign w:val="center"/>
          </w:tcPr>
          <w:p w:rsidR="00E0313D" w:rsidRPr="00E0313D" w:rsidRDefault="00E0313D" w:rsidP="00E0313D">
            <w:pPr>
              <w:ind w:firstLineChars="83" w:firstLine="17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4175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等保测评</w:t>
            </w:r>
            <w:proofErr w:type="gramEnd"/>
          </w:p>
        </w:tc>
        <w:tc>
          <w:tcPr>
            <w:tcW w:w="170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1套</w:t>
            </w:r>
          </w:p>
        </w:tc>
        <w:tc>
          <w:tcPr>
            <w:tcW w:w="1471" w:type="dxa"/>
            <w:vAlign w:val="center"/>
          </w:tcPr>
          <w:p w:rsidR="00E0313D" w:rsidRPr="00E0313D" w:rsidRDefault="00E0313D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0313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50000</w:t>
            </w:r>
          </w:p>
        </w:tc>
      </w:tr>
    </w:tbl>
    <w:p w:rsidR="00756664" w:rsidRDefault="00756664">
      <w:pPr>
        <w:pStyle w:val="1"/>
        <w:numPr>
          <w:ilvl w:val="0"/>
          <w:numId w:val="0"/>
        </w:numPr>
      </w:pPr>
      <w:bookmarkStart w:id="0" w:name="_GoBack"/>
      <w:bookmarkEnd w:id="0"/>
    </w:p>
    <w:sectPr w:rsidR="00756664" w:rsidSect="00756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664" w:rsidRDefault="00F20F08">
      <w:pPr>
        <w:spacing w:line="240" w:lineRule="auto"/>
        <w:ind w:firstLine="480"/>
      </w:pPr>
      <w:r>
        <w:separator/>
      </w:r>
    </w:p>
  </w:endnote>
  <w:endnote w:type="continuationSeparator" w:id="0">
    <w:p w:rsidR="00756664" w:rsidRDefault="00F20F0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664" w:rsidRDefault="00F20F08">
      <w:pPr>
        <w:spacing w:line="240" w:lineRule="auto"/>
        <w:ind w:firstLine="480"/>
      </w:pPr>
      <w:r>
        <w:separator/>
      </w:r>
    </w:p>
  </w:footnote>
  <w:footnote w:type="continuationSeparator" w:id="0">
    <w:p w:rsidR="00756664" w:rsidRDefault="00F20F0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13D" w:rsidRDefault="00E0313D" w:rsidP="00E0313D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9D8731"/>
    <w:multiLevelType w:val="multilevel"/>
    <w:tmpl w:val="9F9D8731"/>
    <w:lvl w:ilvl="0">
      <w:start w:val="1"/>
      <w:numFmt w:val="decimal"/>
      <w:pStyle w:val="1"/>
      <w:suff w:val="nothing"/>
      <w:lvlText w:val="附件%1："/>
      <w:lvlJc w:val="left"/>
      <w:pPr>
        <w:tabs>
          <w:tab w:val="left" w:pos="0"/>
        </w:tabs>
        <w:ind w:left="0" w:firstLine="0"/>
      </w:pPr>
      <w:rPr>
        <w:rFonts w:ascii="宋体" w:eastAsia="宋体" w:hAnsi="宋体" w:cs="楷体_GB2312" w:hint="default"/>
        <w:b/>
        <w:bCs/>
        <w:color w:val="000000"/>
        <w:sz w:val="28"/>
        <w:szCs w:val="28"/>
      </w:rPr>
    </w:lvl>
    <w:lvl w:ilvl="1">
      <w:start w:val="1"/>
      <w:numFmt w:val="decimal"/>
      <w:suff w:val="nothing"/>
      <w:lvlText w:val="%1.%2 "/>
      <w:lvlJc w:val="left"/>
      <w:pPr>
        <w:tabs>
          <w:tab w:val="left" w:pos="0"/>
        </w:tabs>
        <w:ind w:left="0" w:firstLine="0"/>
      </w:pPr>
      <w:rPr>
        <w:rFonts w:ascii="宋体" w:eastAsia="宋体" w:hAnsi="宋体" w:cs="楷体_GB2312" w:hint="default"/>
        <w:b/>
        <w:bCs/>
        <w:sz w:val="32"/>
        <w:szCs w:val="32"/>
      </w:rPr>
    </w:lvl>
    <w:lvl w:ilvl="2">
      <w:start w:val="1"/>
      <w:numFmt w:val="decimal"/>
      <w:suff w:val="nothing"/>
      <w:lvlText w:val="%1.%2.%3 "/>
      <w:lvlJc w:val="left"/>
      <w:pPr>
        <w:tabs>
          <w:tab w:val="left" w:pos="0"/>
        </w:tabs>
        <w:ind w:left="0" w:firstLine="0"/>
      </w:pPr>
      <w:rPr>
        <w:rFonts w:ascii="宋体" w:eastAsia="宋体" w:hAnsi="宋体" w:cs="楷体_GB2312" w:hint="default"/>
        <w:b/>
        <w:bCs/>
        <w:sz w:val="30"/>
        <w:szCs w:val="30"/>
      </w:rPr>
    </w:lvl>
    <w:lvl w:ilvl="3">
      <w:start w:val="1"/>
      <w:numFmt w:val="decimal"/>
      <w:suff w:val="nothing"/>
      <w:lvlText w:val="%1.%2.%3.%4 "/>
      <w:lvlJc w:val="left"/>
      <w:pPr>
        <w:tabs>
          <w:tab w:val="left" w:pos="420"/>
        </w:tabs>
        <w:ind w:left="0" w:firstLine="0"/>
      </w:pPr>
      <w:rPr>
        <w:rFonts w:ascii="宋体" w:eastAsia="宋体" w:hAnsi="宋体" w:cs="楷体_GB2312" w:hint="default"/>
        <w:sz w:val="28"/>
        <w:szCs w:val="28"/>
      </w:rPr>
    </w:lvl>
    <w:lvl w:ilvl="4">
      <w:start w:val="1"/>
      <w:numFmt w:val="decimal"/>
      <w:suff w:val="nothing"/>
      <w:lvlText w:val="%1.%2.%3.%4.%5 "/>
      <w:lvlJc w:val="left"/>
      <w:pPr>
        <w:tabs>
          <w:tab w:val="left" w:pos="0"/>
        </w:tabs>
        <w:ind w:left="0" w:firstLine="0"/>
      </w:pPr>
      <w:rPr>
        <w:rFonts w:ascii="宋体" w:eastAsia="宋体" w:hAnsi="宋体" w:cs="楷体_GB2312" w:hint="default"/>
      </w:rPr>
    </w:lvl>
    <w:lvl w:ilvl="5">
      <w:start w:val="1"/>
      <w:numFmt w:val="decimal"/>
      <w:suff w:val="nothing"/>
      <w:lvlText w:val="%1.%2.%3.%4.%5.%6 "/>
      <w:lvlJc w:val="left"/>
      <w:pPr>
        <w:tabs>
          <w:tab w:val="left" w:pos="420"/>
        </w:tabs>
        <w:ind w:left="0" w:firstLine="0"/>
      </w:pPr>
      <w:rPr>
        <w:rFonts w:ascii="宋体" w:eastAsia="宋体" w:hAnsi="宋体" w:cs="楷体_GB2312" w:hint="default"/>
      </w:rPr>
    </w:lvl>
    <w:lvl w:ilvl="6">
      <w:start w:val="1"/>
      <w:numFmt w:val="decimal"/>
      <w:suff w:val="nothing"/>
      <w:lvlText w:val="%1.%2.%3.%4.%5.%6.%7. "/>
      <w:lvlJc w:val="left"/>
      <w:pPr>
        <w:tabs>
          <w:tab w:val="left" w:pos="0"/>
        </w:tabs>
        <w:ind w:left="0" w:firstLine="0"/>
      </w:pPr>
      <w:rPr>
        <w:rFonts w:ascii="宋体" w:eastAsia="宋体" w:hAnsi="宋体" w:cs="楷体_GB2312" w:hint="default"/>
      </w:rPr>
    </w:lvl>
    <w:lvl w:ilvl="7">
      <w:start w:val="1"/>
      <w:numFmt w:val="decimal"/>
      <w:suff w:val="nothing"/>
      <w:lvlText w:val="%1.%2.%3.%4.%5.%6.%7.%8. "/>
      <w:lvlJc w:val="left"/>
      <w:pPr>
        <w:tabs>
          <w:tab w:val="left" w:pos="420"/>
        </w:tabs>
        <w:ind w:left="0" w:firstLine="0"/>
      </w:pPr>
      <w:rPr>
        <w:rFonts w:ascii="宋体" w:eastAsia="宋体" w:hAnsi="宋体" w:cs="楷体_GB2312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0"/>
        </w:tabs>
        <w:ind w:left="1558" w:hanging="1558"/>
      </w:pPr>
      <w:rPr>
        <w:rFonts w:ascii="宋体" w:eastAsia="宋体" w:hAnsi="宋体" w:cs="楷体_GB231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1ZTZjZTU4ZjkzYzY3MDdkOTE2NDhmMTdmNmNiOGUifQ=="/>
  </w:docVars>
  <w:rsids>
    <w:rsidRoot w:val="7E4B26DE"/>
    <w:rsid w:val="00756664"/>
    <w:rsid w:val="00B77EC7"/>
    <w:rsid w:val="00E0313D"/>
    <w:rsid w:val="00F20F08"/>
    <w:rsid w:val="11B524F0"/>
    <w:rsid w:val="22D02F43"/>
    <w:rsid w:val="24483CF1"/>
    <w:rsid w:val="5B3110B3"/>
    <w:rsid w:val="7E4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56664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link w:val="1Char"/>
    <w:qFormat/>
    <w:rsid w:val="00756664"/>
    <w:pPr>
      <w:keepNext/>
      <w:keepLines/>
      <w:numPr>
        <w:numId w:val="1"/>
      </w:numPr>
      <w:snapToGrid w:val="0"/>
      <w:spacing w:line="360" w:lineRule="auto"/>
      <w:outlineLvl w:val="0"/>
    </w:pPr>
    <w:rPr>
      <w:rFonts w:ascii="宋体" w:eastAsia="宋体" w:hAnsi="宋体" w:cs="宋体"/>
      <w:b/>
      <w:bCs/>
      <w:kern w:val="28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rsid w:val="00756664"/>
    <w:rPr>
      <w:sz w:val="21"/>
    </w:rPr>
  </w:style>
  <w:style w:type="paragraph" w:styleId="a4">
    <w:name w:val="Plain Text"/>
    <w:basedOn w:val="a"/>
    <w:next w:val="a"/>
    <w:rsid w:val="00756664"/>
    <w:rPr>
      <w:rFonts w:ascii="宋体" w:hAnsi="Courier New"/>
      <w:szCs w:val="20"/>
    </w:rPr>
  </w:style>
  <w:style w:type="paragraph" w:styleId="3">
    <w:name w:val="toc 3"/>
    <w:basedOn w:val="a"/>
    <w:next w:val="a"/>
    <w:rsid w:val="00756664"/>
    <w:pPr>
      <w:spacing w:line="240" w:lineRule="auto"/>
      <w:ind w:firstLineChars="300" w:firstLine="1325"/>
      <w:jc w:val="left"/>
    </w:pPr>
    <w:rPr>
      <w:rFonts w:cs="宋体"/>
      <w:lang w:eastAsia="en-US"/>
    </w:rPr>
  </w:style>
  <w:style w:type="paragraph" w:styleId="2">
    <w:name w:val="toc 2"/>
    <w:basedOn w:val="a"/>
    <w:next w:val="a"/>
    <w:rsid w:val="00756664"/>
    <w:pPr>
      <w:spacing w:line="240" w:lineRule="auto"/>
      <w:ind w:firstLine="883"/>
    </w:pPr>
    <w:rPr>
      <w:rFonts w:cs="宋体"/>
      <w:lang w:eastAsia="en-US"/>
    </w:rPr>
  </w:style>
  <w:style w:type="character" w:customStyle="1" w:styleId="1Char">
    <w:name w:val="标题 1 Char"/>
    <w:link w:val="1"/>
    <w:rsid w:val="00756664"/>
    <w:rPr>
      <w:rFonts w:ascii="宋体" w:eastAsia="宋体" w:hAnsi="宋体" w:cs="宋体"/>
      <w:b/>
      <w:bCs/>
      <w:kern w:val="28"/>
      <w:sz w:val="28"/>
      <w:szCs w:val="28"/>
      <w:lang w:val="en-US" w:eastAsia="zh-CN" w:bidi="ar-SA"/>
    </w:rPr>
  </w:style>
  <w:style w:type="paragraph" w:styleId="a5">
    <w:name w:val="header"/>
    <w:basedOn w:val="a"/>
    <w:link w:val="Char"/>
    <w:rsid w:val="00E0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0313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E03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031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www.diannaotuan.com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WPS_1661489827</dc:creator>
  <cp:lastModifiedBy>电脑团</cp:lastModifiedBy>
  <cp:revision>4</cp:revision>
  <dcterms:created xsi:type="dcterms:W3CDTF">2023-09-28T07:42:00Z</dcterms:created>
  <dcterms:modified xsi:type="dcterms:W3CDTF">2023-09-28T08:19:00Z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7432E77514BC4650AB9C6762A16E8202_11</vt:lpwstr>
  </property>
</Properties>
</file>