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版本号：FHGJ-HZ-2025123号20251201001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西乡县雪亮工程视频专网共享平台建设及存储替换改造项目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FHGJ-HZ-2025123号</w:t>
      </w:r>
      <w:r>
        <w:br/>
      </w:r>
      <w:r>
        <w:br/>
      </w:r>
      <w:r>
        <w:br/>
      </w:r>
    </w:p>
    <w:p>
      <w:pPr>
        <w:pStyle w:val="null3"/>
        <w:jc w:val="center"/>
        <w:outlineLvl w:val="2"/>
      </w:pPr>
      <w:r>
        <w:rPr>
          <w:rFonts w:ascii="仿宋_GB2312" w:hAnsi="仿宋_GB2312" w:cs="仿宋_GB2312" w:eastAsia="仿宋_GB2312"/>
          <w:sz w:val="28"/>
          <w:b/>
        </w:rPr>
        <w:t>西乡县公安局</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西乡县公安局</w:t>
      </w:r>
      <w:r>
        <w:rPr>
          <w:rFonts w:ascii="仿宋_GB2312" w:hAnsi="仿宋_GB2312" w:cs="仿宋_GB2312" w:eastAsia="仿宋_GB2312"/>
        </w:rPr>
        <w:t>委托，拟对</w:t>
      </w:r>
      <w:r>
        <w:rPr>
          <w:rFonts w:ascii="仿宋_GB2312" w:hAnsi="仿宋_GB2312" w:cs="仿宋_GB2312" w:eastAsia="仿宋_GB2312"/>
        </w:rPr>
        <w:t>西乡县雪亮工程视频专网共享平台建设及存储替换改造项目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FHGJ-HZ-2025123号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西乡县雪亮工程视频专网共享平台建设及存储替换改造项目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雪亮工程视频专网共享平台建设及存储替换改造，包括视频专网共享交换平台、视频资源系统支撑服务器、云存储扩容等。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具有独立承担民事责任能力的法人、其他组织或自然人，提供合法有效的统一社会信用代码营业执照或事业单位法人证书（自然人应提供身份证明）。供应商需在项目电子化交易系统中按要求上传合法有效的证明资料并进行电子签章；</w:t>
      </w:r>
    </w:p>
    <w:p>
      <w:pPr>
        <w:pStyle w:val="null3"/>
      </w:pPr>
      <w:r>
        <w:rPr>
          <w:rFonts w:ascii="仿宋_GB2312" w:hAnsi="仿宋_GB2312" w:cs="仿宋_GB2312" w:eastAsia="仿宋_GB2312"/>
        </w:rPr>
        <w:t>2、投标授权代表：供应商应授权合法的人员参加投标全过程，其中法定代表人直接参加投标的，须出具法人身份证， 法定代表人授权代表参加投标的，须出具法定代表人授权书及授权代表身份证扫描件。供应商需在项目电子化交易系统中按要求上传合法有效的证明资料并进行电子签章；</w:t>
      </w:r>
    </w:p>
    <w:p>
      <w:pPr>
        <w:pStyle w:val="null3"/>
      </w:pPr>
      <w:r>
        <w:rPr>
          <w:rFonts w:ascii="仿宋_GB2312" w:hAnsi="仿宋_GB2312" w:cs="仿宋_GB2312" w:eastAsia="仿宋_GB2312"/>
        </w:rPr>
        <w:t>3、资格承诺：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需在项目电子化交易系统中按要求上传合法有效的证明资料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西乡县公安局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西乡县金牛路10号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祝先生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0916-6320702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陕西省汉中市汉台区兴汉路牛家桥自强大厦东二楼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0916-8891819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开户名称：丰汇国际项目管理有限公司汉中分公司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银行账号：1024 9027 5472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西乡县公安局</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西乡县公安局</w:t>
      </w:r>
      <w:r>
        <w:rPr>
          <w:rFonts w:ascii="仿宋_GB2312" w:hAnsi="仿宋_GB2312" w:cs="仿宋_GB2312" w:eastAsia="仿宋_GB2312"/>
        </w:rPr>
        <w:t>负责解释。除上述招标文件内容，其他内容由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西乡县公安局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依据最终签订的合同内容执行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联系电话：0916-8891819</w:t>
      </w:r>
    </w:p>
    <w:p>
      <w:pPr>
        <w:pStyle w:val="null3"/>
      </w:pPr>
      <w:r>
        <w:rPr>
          <w:rFonts w:ascii="仿宋_GB2312" w:hAnsi="仿宋_GB2312" w:cs="仿宋_GB2312" w:eastAsia="仿宋_GB2312"/>
        </w:rPr>
        <w:t>地址：汉中市汉台区兴汉路牛家桥自强大厦东二楼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雪亮工程视频专网共享平台建设及存储替换改造，包括视频专网共享交换平台、视频资源系统支撑服务器、云存储扩容等。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雪亮工程视频专网共享平台建设及存储替换改造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标的名称：雪亮工程视频专网共享平台建设及存储替换改造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19"/>
              <w:gridCol w:w="201"/>
              <w:gridCol w:w="2006"/>
              <w:gridCol w:w="104"/>
              <w:gridCol w:w="116"/>
            </w:tblGrid>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名称</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技术规格</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数量</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单位</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一、视频专网共享交换平台</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基础应用及服务</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提供了系统业务应用依赖的基础资源，包括用户管理、权限管理、部门管理、门户管理，统一管理了组织、权限、用户、物联设备等资源，并提供门户、录像计划等配置能力。</w:t>
                  </w:r>
                  <w:r>
                    <w:br/>
                  </w:r>
                  <w:r>
                    <w:rPr>
                      <w:rFonts w:ascii="仿宋_GB2312" w:hAnsi="仿宋_GB2312" w:cs="仿宋_GB2312" w:eastAsia="仿宋_GB2312"/>
                      <w:sz w:val="19"/>
                      <w:color w:val="000000"/>
                    </w:rPr>
                    <w:t xml:space="preserve"> 一、全局性安全管理和实用工具；</w:t>
                  </w:r>
                  <w:r>
                    <w:br/>
                  </w:r>
                  <w:r>
                    <w:rPr>
                      <w:rFonts w:ascii="仿宋_GB2312" w:hAnsi="仿宋_GB2312" w:cs="仿宋_GB2312" w:eastAsia="仿宋_GB2312"/>
                      <w:sz w:val="19"/>
                      <w:color w:val="000000"/>
                    </w:rPr>
                    <w:t xml:space="preserve"> 1、全局红名单服务，支持对红名单人员进行增/删/改/查/临时授权等功能，支持红名单人员的全局过滤和隐藏；</w:t>
                  </w:r>
                  <w:r>
                    <w:br/>
                  </w:r>
                  <w:r>
                    <w:rPr>
                      <w:rFonts w:ascii="仿宋_GB2312" w:hAnsi="仿宋_GB2312" w:cs="仿宋_GB2312" w:eastAsia="仿宋_GB2312"/>
                      <w:sz w:val="19"/>
                      <w:color w:val="000000"/>
                    </w:rPr>
                    <w:t xml:space="preserve"> 2、全局搜索记录，支持对全部搜索记录进行记录、整理、记录查询等功能；</w:t>
                  </w:r>
                  <w:r>
                    <w:br/>
                  </w:r>
                  <w:r>
                    <w:rPr>
                      <w:rFonts w:ascii="仿宋_GB2312" w:hAnsi="仿宋_GB2312" w:cs="仿宋_GB2312" w:eastAsia="仿宋_GB2312"/>
                      <w:sz w:val="19"/>
                      <w:color w:val="000000"/>
                    </w:rPr>
                    <w:t xml:space="preserve"> 3、全局页面的水印配置，支持用户名、IP的水印配置；</w:t>
                  </w:r>
                  <w:r>
                    <w:br/>
                  </w:r>
                  <w:r>
                    <w:rPr>
                      <w:rFonts w:ascii="仿宋_GB2312" w:hAnsi="仿宋_GB2312" w:cs="仿宋_GB2312" w:eastAsia="仿宋_GB2312"/>
                      <w:sz w:val="19"/>
                      <w:color w:val="000000"/>
                    </w:rPr>
                    <w:t xml:space="preserve"> 4、全局收藏夹，支持对应用全局内的监控点位、设备、卡口、区域、抓拍图片、轨迹信息、视频段、档案数据的进行一键收藏，并支持收藏结果的一键取用跳转和共享；</w:t>
                  </w:r>
                  <w:r>
                    <w:br/>
                  </w:r>
                  <w:r>
                    <w:rPr>
                      <w:rFonts w:ascii="仿宋_GB2312" w:hAnsi="仿宋_GB2312" w:cs="仿宋_GB2312" w:eastAsia="仿宋_GB2312"/>
                      <w:sz w:val="19"/>
                      <w:color w:val="000000"/>
                    </w:rPr>
                    <w:t xml:space="preserve"> 二、部门管理</w:t>
                  </w:r>
                  <w:r>
                    <w:br/>
                  </w:r>
                  <w:r>
                    <w:rPr>
                      <w:rFonts w:ascii="仿宋_GB2312" w:hAnsi="仿宋_GB2312" w:cs="仿宋_GB2312" w:eastAsia="仿宋_GB2312"/>
                      <w:sz w:val="19"/>
                      <w:color w:val="000000"/>
                    </w:rPr>
                    <w:t xml:space="preserve"> 1、支持用户所在部门基础信息的增删改查、导入、导出等功能。</w:t>
                  </w:r>
                  <w:r>
                    <w:br/>
                  </w:r>
                  <w:r>
                    <w:rPr>
                      <w:rFonts w:ascii="仿宋_GB2312" w:hAnsi="仿宋_GB2312" w:cs="仿宋_GB2312" w:eastAsia="仿宋_GB2312"/>
                      <w:sz w:val="19"/>
                      <w:color w:val="000000"/>
                    </w:rPr>
                    <w:t xml:space="preserve"> 三、用户信息管理</w:t>
                  </w:r>
                  <w:r>
                    <w:br/>
                  </w:r>
                  <w:r>
                    <w:rPr>
                      <w:rFonts w:ascii="仿宋_GB2312" w:hAnsi="仿宋_GB2312" w:cs="仿宋_GB2312" w:eastAsia="仿宋_GB2312"/>
                      <w:sz w:val="19"/>
                      <w:color w:val="000000"/>
                    </w:rPr>
                    <w:t xml:space="preserve"> 1、支持用户信息的增删改查、导入、导出。</w:t>
                  </w:r>
                  <w:r>
                    <w:br/>
                  </w:r>
                  <w:r>
                    <w:rPr>
                      <w:rFonts w:ascii="仿宋_GB2312" w:hAnsi="仿宋_GB2312" w:cs="仿宋_GB2312" w:eastAsia="仿宋_GB2312"/>
                      <w:sz w:val="19"/>
                      <w:color w:val="000000"/>
                    </w:rPr>
                    <w:t xml:space="preserve"> 2、支持用户安全管理，可绑定用户mac地址及IP，可自行修改用户密码或者管理员重置密码。</w:t>
                  </w:r>
                  <w:r>
                    <w:br/>
                  </w:r>
                  <w:r>
                    <w:rPr>
                      <w:rFonts w:ascii="仿宋_GB2312" w:hAnsi="仿宋_GB2312" w:cs="仿宋_GB2312" w:eastAsia="仿宋_GB2312"/>
                      <w:sz w:val="19"/>
                      <w:color w:val="000000"/>
                    </w:rPr>
                    <w:t xml:space="preserve"> 四、设备信息管理</w:t>
                  </w:r>
                  <w:r>
                    <w:br/>
                  </w:r>
                  <w:r>
                    <w:rPr>
                      <w:rFonts w:ascii="仿宋_GB2312" w:hAnsi="仿宋_GB2312" w:cs="仿宋_GB2312" w:eastAsia="仿宋_GB2312"/>
                      <w:sz w:val="19"/>
                      <w:color w:val="000000"/>
                    </w:rPr>
                    <w:t xml:space="preserve"> 1、提供设备统一接入管理，包括：视频设备、卡口设备、报警设备、人证设备等</w:t>
                  </w:r>
                  <w:r>
                    <w:br/>
                  </w:r>
                  <w:r>
                    <w:rPr>
                      <w:rFonts w:ascii="仿宋_GB2312" w:hAnsi="仿宋_GB2312" w:cs="仿宋_GB2312" w:eastAsia="仿宋_GB2312"/>
                      <w:sz w:val="19"/>
                      <w:color w:val="000000"/>
                    </w:rPr>
                    <w:t xml:space="preserve"> 五、平台门户</w:t>
                  </w:r>
                  <w:r>
                    <w:br/>
                  </w:r>
                  <w:r>
                    <w:rPr>
                      <w:rFonts w:ascii="仿宋_GB2312" w:hAnsi="仿宋_GB2312" w:cs="仿宋_GB2312" w:eastAsia="仿宋_GB2312"/>
                      <w:sz w:val="19"/>
                      <w:color w:val="000000"/>
                    </w:rPr>
                    <w:t xml:space="preserve"> 1、支持用户自定义快捷入口；支持支持自定义菜单内容。</w:t>
                  </w:r>
                  <w:r>
                    <w:br/>
                  </w:r>
                  <w:r>
                    <w:rPr>
                      <w:rFonts w:ascii="仿宋_GB2312" w:hAnsi="仿宋_GB2312" w:cs="仿宋_GB2312" w:eastAsia="仿宋_GB2312"/>
                      <w:sz w:val="19"/>
                      <w:color w:val="000000"/>
                    </w:rPr>
                    <w:t xml:space="preserve"> 2、支持页面元素设置，支持上传页面logo图标、修改网站标题、设置并添加网站外部链接。</w:t>
                  </w:r>
                  <w:r>
                    <w:br/>
                  </w:r>
                  <w:r>
                    <w:rPr>
                      <w:rFonts w:ascii="仿宋_GB2312" w:hAnsi="仿宋_GB2312" w:cs="仿宋_GB2312" w:eastAsia="仿宋_GB2312"/>
                      <w:sz w:val="19"/>
                      <w:color w:val="000000"/>
                    </w:rPr>
                    <w:t xml:space="preserve"> 六、核心参数配置</w:t>
                  </w:r>
                  <w:r>
                    <w:br/>
                  </w:r>
                  <w:r>
                    <w:rPr>
                      <w:rFonts w:ascii="仿宋_GB2312" w:hAnsi="仿宋_GB2312" w:cs="仿宋_GB2312" w:eastAsia="仿宋_GB2312"/>
                      <w:sz w:val="19"/>
                      <w:color w:val="000000"/>
                    </w:rPr>
                    <w:t xml:space="preserve"> 1、支持所有设备统一校时。</w:t>
                  </w:r>
                  <w:r>
                    <w:br/>
                  </w:r>
                  <w:r>
                    <w:rPr>
                      <w:rFonts w:ascii="仿宋_GB2312" w:hAnsi="仿宋_GB2312" w:cs="仿宋_GB2312" w:eastAsia="仿宋_GB2312"/>
                      <w:sz w:val="19"/>
                      <w:color w:val="000000"/>
                    </w:rPr>
                    <w:t xml:space="preserve"> 2、提供账户安全设置，支持账户密码有效期设置。</w:t>
                  </w:r>
                  <w:r>
                    <w:br/>
                  </w:r>
                  <w:r>
                    <w:rPr>
                      <w:rFonts w:ascii="仿宋_GB2312" w:hAnsi="仿宋_GB2312" w:cs="仿宋_GB2312" w:eastAsia="仿宋_GB2312"/>
                      <w:sz w:val="19"/>
                      <w:color w:val="000000"/>
                    </w:rPr>
                    <w:t xml:space="preserve"> 3、支持登录类型（Web端、PC客户端、移动端）和认证方式（密码、PKI）的配置。</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多角色首页工作台-实战工作台</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1、面向侧重业务使用的民警用户提供快捷搜索、快速进入模块应用的工作台。</w:t>
                  </w:r>
                  <w:r>
                    <w:br/>
                  </w:r>
                  <w:r>
                    <w:rPr>
                      <w:rFonts w:ascii="仿宋_GB2312" w:hAnsi="仿宋_GB2312" w:cs="仿宋_GB2312" w:eastAsia="仿宋_GB2312"/>
                      <w:sz w:val="19"/>
                      <w:color w:val="000000"/>
                    </w:rPr>
                    <w:t xml:space="preserve"> 2、门户关联角色：支持门户主题关联角色，使不同的用户登录有不同的门户首页，实现门户的“千人千面”</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多角色首页工作台-管理工作台</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1、面向日常更关注平台建设成效与运行情况的民警用户，提供各项统计结果的展示，包括系统使用、各类资源情况、各类业务预警数据情况等。</w:t>
                  </w:r>
                  <w:r>
                    <w:br/>
                  </w:r>
                  <w:r>
                    <w:rPr>
                      <w:rFonts w:ascii="仿宋_GB2312" w:hAnsi="仿宋_GB2312" w:cs="仿宋_GB2312" w:eastAsia="仿宋_GB2312"/>
                      <w:sz w:val="19"/>
                      <w:color w:val="000000"/>
                    </w:rPr>
                    <w:t xml:space="preserve"> 2、门户关联角色：支持门户主题关联角色，使不同的用户登录有不同的门户首页，实现门户的“千人千面”</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多角色首页工作台-首页扩展</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支持自定义选取常用应用、全部应用、插件组手、经典常用、经典全部、内嵌网页、消息、待办、公告、文字、图片、背景、个人信息等20+部件，添加到首页，自定义摆放位置和大小，并支持首页名称、画布尺寸、主题背景、全景背景的设置，形成自定义首页。</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本级监控点接入通道数</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本级监控点所接入的数量，包括视频能力、人脸能力、车辆能力等普通监控接入。（3000路接入通道支持单路主码流≥4Mbps、子码流≥512Kbps，兼容H.265/H.264编码格式，确保与公安常用监控设备编码标准一致。）</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3000</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路</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级联监控点接入通道数（作为上级）</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上级管理级联上来的视频点位路数，需兼容汉中市公安局现有视频级联平台协议版本，支持级联时“10000路级联点位资源同步延迟≤5s、实时预览卡顿率≤0.1%”。</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10000</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路</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视频级联管理（NCG）</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基于标准协议与外域平台互联互通，支持视频通用标准协议（GB/T28181-2022）、以及行业视频标准协议。主要业务功能包括：域间注册与心跳、资源同步、实时预览、录像回放与控制、录像下载、设备控制等</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本级或级联卡口接入车道数</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对车辆应用中的车道数量进行管理，包括本级车道数与级联车道数。</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2000</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路</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本级紧急报警设备接入</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本级紧急报警设备接入数量</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路</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视频应用</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一、视频预览</w:t>
                  </w:r>
                  <w:r>
                    <w:br/>
                  </w:r>
                  <w:r>
                    <w:rPr>
                      <w:rFonts w:ascii="仿宋_GB2312" w:hAnsi="仿宋_GB2312" w:cs="仿宋_GB2312" w:eastAsia="仿宋_GB2312"/>
                      <w:sz w:val="19"/>
                      <w:color w:val="000000"/>
                    </w:rPr>
                    <w:t xml:space="preserve"> 1、支持视频实时预览能力，实现预览窗口布局切换、预览画面自适应及全屏切换；</w:t>
                  </w:r>
                  <w:r>
                    <w:br/>
                  </w:r>
                  <w:r>
                    <w:rPr>
                      <w:rFonts w:ascii="仿宋_GB2312" w:hAnsi="仿宋_GB2312" w:cs="仿宋_GB2312" w:eastAsia="仿宋_GB2312"/>
                      <w:sz w:val="19"/>
                      <w:color w:val="000000"/>
                    </w:rPr>
                    <w:t xml:space="preserve"> 2、支持云台控制、实时抓图、紧急录像、即时回放、主子码流切换、声音开启、关闭、辅屏预览（1个辅屏）、对讲、广播、报警输出控制的能力；</w:t>
                  </w:r>
                  <w:r>
                    <w:br/>
                  </w:r>
                  <w:r>
                    <w:rPr>
                      <w:rFonts w:ascii="仿宋_GB2312" w:hAnsi="仿宋_GB2312" w:cs="仿宋_GB2312" w:eastAsia="仿宋_GB2312"/>
                      <w:sz w:val="19"/>
                      <w:color w:val="000000"/>
                    </w:rPr>
                    <w:t xml:space="preserve"> 3、支持智能规则展示的能力（如：针对热成像设备温度信息实时展示）；</w:t>
                  </w:r>
                  <w:r>
                    <w:br/>
                  </w:r>
                  <w:r>
                    <w:rPr>
                      <w:rFonts w:ascii="仿宋_GB2312" w:hAnsi="仿宋_GB2312" w:cs="仿宋_GB2312" w:eastAsia="仿宋_GB2312"/>
                      <w:sz w:val="19"/>
                      <w:color w:val="000000"/>
                    </w:rPr>
                    <w:t xml:space="preserve"> 4、支持预案管理能力，以预案形式管理监控点、视频预览轮巡等自定义资源组，其中预案类型包含公有预案和私有预案；</w:t>
                  </w:r>
                  <w:r>
                    <w:br/>
                  </w:r>
                  <w:r>
                    <w:rPr>
                      <w:rFonts w:ascii="仿宋_GB2312" w:hAnsi="仿宋_GB2312" w:cs="仿宋_GB2312" w:eastAsia="仿宋_GB2312"/>
                      <w:sz w:val="19"/>
                      <w:color w:val="000000"/>
                    </w:rPr>
                    <w:t xml:space="preserve"> 5、支持全景视频监控预览能力，支持全景摄像机的全景模式；</w:t>
                  </w:r>
                  <w:r>
                    <w:br/>
                  </w:r>
                  <w:r>
                    <w:rPr>
                      <w:rFonts w:ascii="仿宋_GB2312" w:hAnsi="仿宋_GB2312" w:cs="仿宋_GB2312" w:eastAsia="仿宋_GB2312"/>
                      <w:sz w:val="19"/>
                      <w:color w:val="000000"/>
                    </w:rPr>
                    <w:t xml:space="preserve"> 二、录像回放</w:t>
                  </w:r>
                  <w:r>
                    <w:br/>
                  </w:r>
                  <w:r>
                    <w:rPr>
                      <w:rFonts w:ascii="仿宋_GB2312" w:hAnsi="仿宋_GB2312" w:cs="仿宋_GB2312" w:eastAsia="仿宋_GB2312"/>
                      <w:sz w:val="19"/>
                      <w:color w:val="000000"/>
                    </w:rPr>
                    <w:t xml:space="preserve"> 1、支持录像计划管理能力，支持实时录像计划、录像回传计划；</w:t>
                  </w:r>
                  <w:r>
                    <w:br/>
                  </w:r>
                  <w:r>
                    <w:rPr>
                      <w:rFonts w:ascii="仿宋_GB2312" w:hAnsi="仿宋_GB2312" w:cs="仿宋_GB2312" w:eastAsia="仿宋_GB2312"/>
                      <w:sz w:val="19"/>
                      <w:color w:val="000000"/>
                    </w:rPr>
                    <w:t xml:space="preserve"> 2、支持录像回放能力，支持多画面同步回放和异步回放切换、超高倍速回放、分段回放、录像下载、录像剪辑、录像标签、录像锁定、录像抓图；</w:t>
                  </w:r>
                  <w:r>
                    <w:br/>
                  </w:r>
                  <w:r>
                    <w:rPr>
                      <w:rFonts w:ascii="仿宋_GB2312" w:hAnsi="仿宋_GB2312" w:cs="仿宋_GB2312" w:eastAsia="仿宋_GB2312"/>
                      <w:sz w:val="19"/>
                      <w:color w:val="000000"/>
                    </w:rPr>
                    <w:t xml:space="preserve"> 三、视频上墙</w:t>
                  </w:r>
                  <w:r>
                    <w:br/>
                  </w:r>
                  <w:r>
                    <w:rPr>
                      <w:rFonts w:ascii="仿宋_GB2312" w:hAnsi="仿宋_GB2312" w:cs="仿宋_GB2312" w:eastAsia="仿宋_GB2312"/>
                      <w:sz w:val="19"/>
                      <w:color w:val="000000"/>
                    </w:rPr>
                    <w:t xml:space="preserve"> 1、支持电视墙场景管理能力，实现场景窗口配置、场景切换计划配置以及轮巡计划的管理；</w:t>
                  </w:r>
                  <w:r>
                    <w:br/>
                  </w:r>
                  <w:r>
                    <w:rPr>
                      <w:rFonts w:ascii="仿宋_GB2312" w:hAnsi="仿宋_GB2312" w:cs="仿宋_GB2312" w:eastAsia="仿宋_GB2312"/>
                      <w:sz w:val="19"/>
                      <w:color w:val="000000"/>
                    </w:rPr>
                    <w:t xml:space="preserve"> 2、支持上墙控制能力，实现场景一键上墙、场景切换、电视墙切换、监控点上下墙、轮巡控制操作；</w:t>
                  </w:r>
                  <w:r>
                    <w:br/>
                  </w:r>
                  <w:r>
                    <w:rPr>
                      <w:rFonts w:ascii="仿宋_GB2312" w:hAnsi="仿宋_GB2312" w:cs="仿宋_GB2312" w:eastAsia="仿宋_GB2312"/>
                      <w:sz w:val="19"/>
                      <w:color w:val="000000"/>
                    </w:rPr>
                    <w:t xml:space="preserve"> 四、视频报警联动</w:t>
                  </w:r>
                  <w:r>
                    <w:br/>
                  </w:r>
                  <w:r>
                    <w:rPr>
                      <w:rFonts w:ascii="仿宋_GB2312" w:hAnsi="仿宋_GB2312" w:cs="仿宋_GB2312" w:eastAsia="仿宋_GB2312"/>
                      <w:sz w:val="19"/>
                      <w:color w:val="000000"/>
                    </w:rPr>
                    <w:t xml:space="preserve"> 1、支持前端设备报警联动，可按计划模版进行报警联动设置，事件类型包括行为分析报警事件、报警输入、报警输出；</w:t>
                  </w:r>
                  <w:r>
                    <w:br/>
                  </w:r>
                  <w:r>
                    <w:rPr>
                      <w:rFonts w:ascii="仿宋_GB2312" w:hAnsi="仿宋_GB2312" w:cs="仿宋_GB2312" w:eastAsia="仿宋_GB2312"/>
                      <w:sz w:val="19"/>
                      <w:color w:val="000000"/>
                    </w:rPr>
                    <w:t xml:space="preserve"> 五、截图跳转</w:t>
                  </w:r>
                  <w:r>
                    <w:br/>
                  </w:r>
                  <w:r>
                    <w:rPr>
                      <w:rFonts w:ascii="仿宋_GB2312" w:hAnsi="仿宋_GB2312" w:cs="仿宋_GB2312" w:eastAsia="仿宋_GB2312"/>
                      <w:sz w:val="19"/>
                      <w:color w:val="000000"/>
                    </w:rPr>
                    <w:t xml:space="preserve"> 1、支持在视频预览和回放是截图跳转，将截图带到以人搜人、以脸搜脸等模块，做进一步研判。</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视频浓缩播放</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1、客户端浓缩播放功能，支持点位录像回放时开启，开启后时识别录像画面中有无活动目标以实现智能变速播放，即画面中无活动目标出现时，视频高倍速播放，当画面中出现活动目标时，视频恢复1倍速进行播放，最高倍速可配置，无需对视频进行预处理；</w:t>
                  </w:r>
                  <w:r>
                    <w:br/>
                  </w:r>
                  <w:r>
                    <w:rPr>
                      <w:rFonts w:ascii="仿宋_GB2312" w:hAnsi="仿宋_GB2312" w:cs="仿宋_GB2312" w:eastAsia="仿宋_GB2312"/>
                      <w:sz w:val="19"/>
                      <w:color w:val="000000"/>
                    </w:rPr>
                    <w:t xml:space="preserve"> 2、支持绘制矩形区域进行区域浓缩，只关注区域内的活动目标；</w:t>
                  </w:r>
                  <w:r>
                    <w:br/>
                  </w:r>
                  <w:r>
                    <w:rPr>
                      <w:rFonts w:ascii="仿宋_GB2312" w:hAnsi="仿宋_GB2312" w:cs="仿宋_GB2312" w:eastAsia="仿宋_GB2312"/>
                      <w:sz w:val="19"/>
                      <w:color w:val="000000"/>
                    </w:rPr>
                    <w:t xml:space="preserve"> 2、开启浓缩播放时支持叠加目标框，实时展示活动目标的位置；</w:t>
                  </w:r>
                  <w:r>
                    <w:br/>
                  </w:r>
                  <w:r>
                    <w:rPr>
                      <w:rFonts w:ascii="仿宋_GB2312" w:hAnsi="仿宋_GB2312" w:cs="仿宋_GB2312" w:eastAsia="仿宋_GB2312"/>
                      <w:sz w:val="19"/>
                      <w:color w:val="000000"/>
                    </w:rPr>
                    <w:t xml:space="preserve"> 3、支持在录像时间轴高亮展示目标出现的时间段，可以随时定位到指定时间播放；</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电子地图</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1、支持监控点、卡口、电围、报警输入输出、报警设备、人证设备、单兵、车载、无人机、移动客户端等业务资源在地图上展示；</w:t>
                  </w:r>
                  <w:r>
                    <w:br/>
                  </w:r>
                  <w:r>
                    <w:rPr>
                      <w:rFonts w:ascii="仿宋_GB2312" w:hAnsi="仿宋_GB2312" w:cs="仿宋_GB2312" w:eastAsia="仿宋_GB2312"/>
                      <w:sz w:val="19"/>
                      <w:color w:val="000000"/>
                    </w:rPr>
                    <w:t xml:space="preserve"> 2、支持通过关键词搜索设备、地名或标签；</w:t>
                  </w:r>
                  <w:r>
                    <w:br/>
                  </w:r>
                  <w:r>
                    <w:rPr>
                      <w:rFonts w:ascii="仿宋_GB2312" w:hAnsi="仿宋_GB2312" w:cs="仿宋_GB2312" w:eastAsia="仿宋_GB2312"/>
                      <w:sz w:val="19"/>
                      <w:color w:val="000000"/>
                    </w:rPr>
                    <w:t xml:space="preserve"> 3、支持对点位按类型过滤，支持预览、回放、收藏、周边查询、打标签等操作；</w:t>
                  </w:r>
                  <w:r>
                    <w:br/>
                  </w:r>
                  <w:r>
                    <w:rPr>
                      <w:rFonts w:ascii="仿宋_GB2312" w:hAnsi="仿宋_GB2312" w:cs="仿宋_GB2312" w:eastAsia="仿宋_GB2312"/>
                      <w:sz w:val="19"/>
                      <w:color w:val="000000"/>
                    </w:rPr>
                    <w:t xml:space="preserve"> 4、支持按组织目录查询资源；</w:t>
                  </w:r>
                  <w:r>
                    <w:br/>
                  </w:r>
                  <w:r>
                    <w:rPr>
                      <w:rFonts w:ascii="仿宋_GB2312" w:hAnsi="仿宋_GB2312" w:cs="仿宋_GB2312" w:eastAsia="仿宋_GB2312"/>
                      <w:sz w:val="19"/>
                      <w:color w:val="000000"/>
                    </w:rPr>
                    <w:t xml:space="preserve"> 5、支持展示搜索历史；</w:t>
                  </w:r>
                  <w:r>
                    <w:br/>
                  </w:r>
                  <w:r>
                    <w:rPr>
                      <w:rFonts w:ascii="仿宋_GB2312" w:hAnsi="仿宋_GB2312" w:cs="仿宋_GB2312" w:eastAsia="仿宋_GB2312"/>
                      <w:sz w:val="19"/>
                      <w:color w:val="000000"/>
                    </w:rPr>
                    <w:t xml:space="preserve"> 6、支持框选、圆选、线选、多边形选等多种方式进行地图空间查询；</w:t>
                  </w:r>
                  <w:r>
                    <w:br/>
                  </w:r>
                  <w:r>
                    <w:rPr>
                      <w:rFonts w:ascii="仿宋_GB2312" w:hAnsi="仿宋_GB2312" w:cs="仿宋_GB2312" w:eastAsia="仿宋_GB2312"/>
                      <w:sz w:val="19"/>
                      <w:color w:val="000000"/>
                    </w:rPr>
                    <w:t xml:space="preserve"> 7、支持收藏夹功能，可对收藏夹进行编辑、新增删除点位、调整收藏夹目录顺序、导出收藏夹点位、分享收藏夹点位等操作；</w:t>
                  </w:r>
                  <w:r>
                    <w:br/>
                  </w:r>
                  <w:r>
                    <w:rPr>
                      <w:rFonts w:ascii="仿宋_GB2312" w:hAnsi="仿宋_GB2312" w:cs="仿宋_GB2312" w:eastAsia="仿宋_GB2312"/>
                      <w:sz w:val="19"/>
                      <w:color w:val="000000"/>
                    </w:rPr>
                    <w:t xml:space="preserve"> 8、工具箱：</w:t>
                  </w:r>
                  <w:r>
                    <w:br/>
                  </w:r>
                  <w:r>
                    <w:rPr>
                      <w:rFonts w:ascii="仿宋_GB2312" w:hAnsi="仿宋_GB2312" w:cs="仿宋_GB2312" w:eastAsia="仿宋_GB2312"/>
                      <w:sz w:val="19"/>
                      <w:color w:val="000000"/>
                    </w:rPr>
                    <w:t xml:space="preserve"> 1）按时间查询单兵、车载、无人机等在地图上的GPS轨迹信息；</w:t>
                  </w:r>
                  <w:r>
                    <w:br/>
                  </w:r>
                  <w:r>
                    <w:rPr>
                      <w:rFonts w:ascii="仿宋_GB2312" w:hAnsi="仿宋_GB2312" w:cs="仿宋_GB2312" w:eastAsia="仿宋_GB2312"/>
                      <w:sz w:val="19"/>
                      <w:color w:val="000000"/>
                    </w:rPr>
                    <w:t xml:space="preserve"> 2）支持添加并设置网格，方便快速在地图上选择网格并展示网格内的资源；</w:t>
                  </w:r>
                  <w:r>
                    <w:br/>
                  </w:r>
                  <w:r>
                    <w:rPr>
                      <w:rFonts w:ascii="仿宋_GB2312" w:hAnsi="仿宋_GB2312" w:cs="仿宋_GB2312" w:eastAsia="仿宋_GB2312"/>
                      <w:sz w:val="19"/>
                      <w:color w:val="000000"/>
                    </w:rPr>
                    <w:t xml:space="preserve"> 3）支持对本级可视域点位开启视域联动；</w:t>
                  </w:r>
                  <w:r>
                    <w:br/>
                  </w:r>
                  <w:r>
                    <w:rPr>
                      <w:rFonts w:ascii="仿宋_GB2312" w:hAnsi="仿宋_GB2312" w:cs="仿宋_GB2312" w:eastAsia="仿宋_GB2312"/>
                      <w:sz w:val="19"/>
                      <w:color w:val="000000"/>
                    </w:rPr>
                    <w:t xml:space="preserve"> 4）支持测距、侧面积及自定义符号；</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设备报警</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紧急报警应用基于紧急报警设备和事件联动应用服务能力，通过视频、语音对讲能力处理突发的紧急事件、紧急求助，完成报警求助接警业务。</w:t>
                  </w:r>
                  <w:r>
                    <w:br/>
                  </w:r>
                  <w:r>
                    <w:rPr>
                      <w:rFonts w:ascii="仿宋_GB2312" w:hAnsi="仿宋_GB2312" w:cs="仿宋_GB2312" w:eastAsia="仿宋_GB2312"/>
                      <w:sz w:val="19"/>
                      <w:color w:val="000000"/>
                    </w:rPr>
                    <w:t xml:space="preserve"> 1、支持紧急报警实时监测能力，可实时查看现场视频画面，并可报警人员对讲沟通；</w:t>
                  </w:r>
                  <w:r>
                    <w:br/>
                  </w:r>
                  <w:r>
                    <w:rPr>
                      <w:rFonts w:ascii="仿宋_GB2312" w:hAnsi="仿宋_GB2312" w:cs="仿宋_GB2312" w:eastAsia="仿宋_GB2312"/>
                      <w:sz w:val="19"/>
                      <w:color w:val="000000"/>
                    </w:rPr>
                    <w:t xml:space="preserve"> 2、支持历史报警事件查询及导出能力；</w:t>
                  </w:r>
                  <w:r>
                    <w:br/>
                  </w:r>
                  <w:r>
                    <w:rPr>
                      <w:rFonts w:ascii="仿宋_GB2312" w:hAnsi="仿宋_GB2312" w:cs="仿宋_GB2312" w:eastAsia="仿宋_GB2312"/>
                      <w:sz w:val="19"/>
                      <w:color w:val="000000"/>
                    </w:rPr>
                    <w:t xml:space="preserve"> 入侵报警应用基于前端防区探测器进行园区范围内的入侵行为或意外事件的迅速感知和处理，实现针对园区内部的高效安全防范。</w:t>
                  </w:r>
                  <w:r>
                    <w:br/>
                  </w:r>
                  <w:r>
                    <w:rPr>
                      <w:rFonts w:ascii="仿宋_GB2312" w:hAnsi="仿宋_GB2312" w:cs="仿宋_GB2312" w:eastAsia="仿宋_GB2312"/>
                      <w:sz w:val="19"/>
                      <w:color w:val="000000"/>
                    </w:rPr>
                    <w:t xml:space="preserve"> 1、支持报警子系统管理能力，包含布防、撤防、消警控制操作；</w:t>
                  </w:r>
                  <w:r>
                    <w:br/>
                  </w:r>
                  <w:r>
                    <w:rPr>
                      <w:rFonts w:ascii="仿宋_GB2312" w:hAnsi="仿宋_GB2312" w:cs="仿宋_GB2312" w:eastAsia="仿宋_GB2312"/>
                      <w:sz w:val="19"/>
                      <w:color w:val="000000"/>
                    </w:rPr>
                    <w:t xml:space="preserve"> 2、支持防区管理能力，包含旁路、旁路恢复操作；</w:t>
                  </w:r>
                  <w:r>
                    <w:br/>
                  </w:r>
                  <w:r>
                    <w:rPr>
                      <w:rFonts w:ascii="仿宋_GB2312" w:hAnsi="仿宋_GB2312" w:cs="仿宋_GB2312" w:eastAsia="仿宋_GB2312"/>
                      <w:sz w:val="19"/>
                      <w:color w:val="000000"/>
                    </w:rPr>
                    <w:t xml:space="preserve"> 3、支持实时入侵报警能力；</w:t>
                  </w:r>
                  <w:r>
                    <w:br/>
                  </w:r>
                  <w:r>
                    <w:rPr>
                      <w:rFonts w:ascii="仿宋_GB2312" w:hAnsi="仿宋_GB2312" w:cs="仿宋_GB2312" w:eastAsia="仿宋_GB2312"/>
                      <w:sz w:val="19"/>
                      <w:color w:val="000000"/>
                    </w:rPr>
                    <w:t xml:space="preserve"> 4、支持历史入侵报警事件查询及导出能力；</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基础底图数据</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地图服务陕西省-汉中市-西乡县，含汉中市西乡县专用地图，含路网数据、POI数据、行政区划数据；完成点位地图标注</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设备在线管理</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设备网络管理应用，对接入平台的视频设备进行在线巡检，及时发现故障设备和掉线设备，使运维工作更加高效，便利。</w:t>
                  </w:r>
                  <w:r>
                    <w:br/>
                  </w:r>
                  <w:r>
                    <w:rPr>
                      <w:rFonts w:ascii="仿宋_GB2312" w:hAnsi="仿宋_GB2312" w:cs="仿宋_GB2312" w:eastAsia="仿宋_GB2312"/>
                      <w:sz w:val="19"/>
                      <w:color w:val="000000"/>
                    </w:rPr>
                    <w:t xml:space="preserve"> 1、支持监控摄像机、编码设备、存储设备、解码设备等物联设备在线状态、工作状态、硬盘状态、指标采集。</w:t>
                  </w:r>
                  <w:r>
                    <w:br/>
                  </w:r>
                  <w:r>
                    <w:rPr>
                      <w:rFonts w:ascii="仿宋_GB2312" w:hAnsi="仿宋_GB2312" w:cs="仿宋_GB2312" w:eastAsia="仿宋_GB2312"/>
                      <w:sz w:val="19"/>
                      <w:color w:val="000000"/>
                    </w:rPr>
                    <w:t xml:space="preserve"> 2、支持监控点通道的在线状态、录制状态、录像完整性、录像保存天数指标检测。</w:t>
                  </w:r>
                  <w:r>
                    <w:br/>
                  </w:r>
                  <w:r>
                    <w:rPr>
                      <w:rFonts w:ascii="仿宋_GB2312" w:hAnsi="仿宋_GB2312" w:cs="仿宋_GB2312" w:eastAsia="仿宋_GB2312"/>
                      <w:sz w:val="19"/>
                      <w:color w:val="000000"/>
                    </w:rPr>
                    <w:t xml:space="preserve"> 3、支持告警信息统计展现。并支持对监控点、编码设备、解码设备、视频综合矩阵、NVR/CVR、云储存的告警阈值进行配置。</w:t>
                  </w:r>
                  <w:r>
                    <w:br/>
                  </w:r>
                  <w:r>
                    <w:rPr>
                      <w:rFonts w:ascii="仿宋_GB2312" w:hAnsi="仿宋_GB2312" w:cs="仿宋_GB2312" w:eastAsia="仿宋_GB2312"/>
                      <w:sz w:val="19"/>
                      <w:color w:val="000000"/>
                    </w:rPr>
                    <w:t xml:space="preserve"> 4、提供视频运维报表统计能力，包含区域综合排名统计、录像完整性统计、录像存储达标统计、在线状态统计、离线时长统计报表。</w:t>
                  </w:r>
                  <w:r>
                    <w:br/>
                  </w:r>
                  <w:r>
                    <w:rPr>
                      <w:rFonts w:ascii="仿宋_GB2312" w:hAnsi="仿宋_GB2312" w:cs="仿宋_GB2312" w:eastAsia="仿宋_GB2312"/>
                      <w:sz w:val="19"/>
                      <w:color w:val="000000"/>
                    </w:rPr>
                    <w:t xml:space="preserve"> 5、支持巡检计划配置，可以按照类型和资源以及自定义的巡检周期进行巡检计划配置。</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10000</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路</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视频质量诊断</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视频质量诊断应用，提供视频图像诊断和监测服务。</w:t>
                  </w:r>
                  <w:r>
                    <w:br/>
                  </w:r>
                  <w:r>
                    <w:rPr>
                      <w:rFonts w:ascii="仿宋_GB2312" w:hAnsi="仿宋_GB2312" w:cs="仿宋_GB2312" w:eastAsia="仿宋_GB2312"/>
                      <w:sz w:val="19"/>
                      <w:color w:val="000000"/>
                    </w:rPr>
                    <w:t xml:space="preserve"> 1、支持监控点通道的图像质量诊断结果统计和查看。</w:t>
                  </w:r>
                  <w:r>
                    <w:br/>
                  </w:r>
                  <w:r>
                    <w:rPr>
                      <w:rFonts w:ascii="仿宋_GB2312" w:hAnsi="仿宋_GB2312" w:cs="仿宋_GB2312" w:eastAsia="仿宋_GB2312"/>
                      <w:sz w:val="19"/>
                      <w:color w:val="000000"/>
                    </w:rPr>
                    <w:t xml:space="preserve"> 2、支持图像模糊、图像过亮、图像偏色、图像过暗、图像过亮、视频抖动、视频丢帧、场景变换、视频遮挡、对比度、条纹干扰、噪声干扰、信号丢失、黑白图像指标诊断。</w:t>
                  </w:r>
                  <w:r>
                    <w:br/>
                  </w:r>
                  <w:r>
                    <w:rPr>
                      <w:rFonts w:ascii="仿宋_GB2312" w:hAnsi="仿宋_GB2312" w:cs="仿宋_GB2312" w:eastAsia="仿宋_GB2312"/>
                      <w:sz w:val="19"/>
                      <w:color w:val="000000"/>
                    </w:rPr>
                    <w:t xml:space="preserve"> 3、支持码流分辨率、编码格式指标采集。。</w:t>
                  </w:r>
                  <w:r>
                    <w:br/>
                  </w:r>
                  <w:r>
                    <w:rPr>
                      <w:rFonts w:ascii="仿宋_GB2312" w:hAnsi="仿宋_GB2312" w:cs="仿宋_GB2312" w:eastAsia="仿宋_GB2312"/>
                      <w:sz w:val="19"/>
                      <w:color w:val="000000"/>
                    </w:rPr>
                    <w:t xml:space="preserve"> 4、支持诊断对比图查看和诊断结果矫正功能。</w:t>
                  </w:r>
                  <w:r>
                    <w:br/>
                  </w:r>
                  <w:r>
                    <w:rPr>
                      <w:rFonts w:ascii="仿宋_GB2312" w:hAnsi="仿宋_GB2312" w:cs="仿宋_GB2312" w:eastAsia="仿宋_GB2312"/>
                      <w:sz w:val="19"/>
                      <w:color w:val="000000"/>
                    </w:rPr>
                    <w:t xml:space="preserve"> 5、支持巡检计划配置，可以按照类型和资源以及自定义的巡检周期进行巡检计划配置。</w:t>
                  </w:r>
                  <w:r>
                    <w:br/>
                  </w:r>
                  <w:r>
                    <w:rPr>
                      <w:rFonts w:ascii="仿宋_GB2312" w:hAnsi="仿宋_GB2312" w:cs="仿宋_GB2312" w:eastAsia="仿宋_GB2312"/>
                      <w:sz w:val="19"/>
                      <w:color w:val="000000"/>
                    </w:rPr>
                    <w:t xml:space="preserve"> 6、支持监控点图像质量统计报表，展现各类诊断故障数量。</w:t>
                  </w:r>
                  <w:r>
                    <w:br/>
                  </w:r>
                  <w:r>
                    <w:rPr>
                      <w:rFonts w:ascii="仿宋_GB2312" w:hAnsi="仿宋_GB2312" w:cs="仿宋_GB2312" w:eastAsia="仿宋_GB2312"/>
                      <w:sz w:val="19"/>
                      <w:color w:val="000000"/>
                    </w:rPr>
                    <w:t xml:space="preserve"> 7、支持按自定义诊断频率；诊断出故障后，10分钟内通过平台弹窗等推送提示至指定运维人员，告警信息包含故障点位、故障类型、故障时长</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10000</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路</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17</w:t>
                  </w:r>
                </w:p>
              </w:tc>
              <w:tc>
                <w:tcPr>
                  <w:tcW w:type="dxa" w:w="2427"/>
                  <w:gridSpan w:val="4"/>
                  <w:tcBorders>
                    <w:top w:val="single" w:color="000000" w:sz="4"/>
                    <w:left w:val="single" w:color="000000" w:sz="4"/>
                    <w:bottom w:val="singl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小计1（元）</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二、视频资源系统支撑服务器</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中心服务器（核心产品）</w:t>
                  </w:r>
                </w:p>
              </w:tc>
              <w:tc>
                <w:tcPr>
                  <w:tcW w:type="dxa" w:w="2006"/>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★CPU：配置≥1颗国产处理器处理器，核数≥24核，主频≥2.2GHz</w:t>
                  </w:r>
                  <w:r>
                    <w:br/>
                  </w:r>
                  <w:r>
                    <w:rPr>
                      <w:rFonts w:ascii="仿宋_GB2312" w:hAnsi="仿宋_GB2312" w:cs="仿宋_GB2312" w:eastAsia="仿宋_GB2312"/>
                      <w:sz w:val="19"/>
                      <w:color w:val="000000"/>
                    </w:rPr>
                    <w:t xml:space="preserve"> ★内存：配置≥4根32G DDR4，16根内存插槽，最大支持扩展至2TB内存；</w:t>
                  </w:r>
                  <w:r>
                    <w:br/>
                  </w:r>
                  <w:r>
                    <w:rPr>
                      <w:rFonts w:ascii="仿宋_GB2312" w:hAnsi="仿宋_GB2312" w:cs="仿宋_GB2312" w:eastAsia="仿宋_GB2312"/>
                      <w:sz w:val="19"/>
                      <w:color w:val="000000"/>
                    </w:rPr>
                    <w:t xml:space="preserve"> 硬盘：配置≥8盘位，系统盘≥2块480G SSD（RAID1)，缓存加速盘≥2块480G SSD（无RAID)，数据盘≥2块4T 7.2K SATA</w:t>
                  </w:r>
                  <w:r>
                    <w:br/>
                  </w:r>
                  <w:r>
                    <w:rPr>
                      <w:rFonts w:ascii="仿宋_GB2312" w:hAnsi="仿宋_GB2312" w:cs="仿宋_GB2312" w:eastAsia="仿宋_GB2312"/>
                      <w:sz w:val="19"/>
                      <w:color w:val="000000"/>
                    </w:rPr>
                    <w:t xml:space="preserve"> 阵列卡：配置≥1张SAS+HBA卡（支持RAID 0/1/10）</w:t>
                  </w:r>
                  <w:r>
                    <w:br/>
                  </w:r>
                  <w:r>
                    <w:rPr>
                      <w:rFonts w:ascii="仿宋_GB2312" w:hAnsi="仿宋_GB2312" w:cs="仿宋_GB2312" w:eastAsia="仿宋_GB2312"/>
                      <w:sz w:val="19"/>
                      <w:color w:val="000000"/>
                    </w:rPr>
                    <w:t xml:space="preserve"> PCIE扩展：国产处理器最大支持6个PCIe扩展插槽;国产处理器处理器最大支持4个标准PCIE插槽</w:t>
                  </w:r>
                  <w:r>
                    <w:br/>
                  </w:r>
                  <w:r>
                    <w:rPr>
                      <w:rFonts w:ascii="仿宋_GB2312" w:hAnsi="仿宋_GB2312" w:cs="仿宋_GB2312" w:eastAsia="仿宋_GB2312"/>
                      <w:sz w:val="19"/>
                      <w:color w:val="000000"/>
                    </w:rPr>
                    <w:t xml:space="preserve"> 网口：2个千兆电口，2个万兆光口（含光模块）</w:t>
                  </w:r>
                  <w:r>
                    <w:br/>
                  </w:r>
                  <w:r>
                    <w:rPr>
                      <w:rFonts w:ascii="仿宋_GB2312" w:hAnsi="仿宋_GB2312" w:cs="仿宋_GB2312" w:eastAsia="仿宋_GB2312"/>
                      <w:sz w:val="19"/>
                      <w:color w:val="000000"/>
                    </w:rPr>
                    <w:t xml:space="preserve"> 其他接口：配置≥1个千兆RJ-45管理接口，≥4个USB 3.0接口；≥1个VGA口；可选1个COM口</w:t>
                  </w:r>
                  <w:r>
                    <w:br/>
                  </w:r>
                  <w:r>
                    <w:rPr>
                      <w:rFonts w:ascii="仿宋_GB2312" w:hAnsi="仿宋_GB2312" w:cs="仿宋_GB2312" w:eastAsia="仿宋_GB2312"/>
                      <w:sz w:val="19"/>
                      <w:color w:val="000000"/>
                    </w:rPr>
                    <w:t xml:space="preserve"> 电源：配置550W（1+1）高效铂金CRPS冗余电源</w:t>
                  </w:r>
                  <w:r>
                    <w:br/>
                  </w:r>
                  <w:r>
                    <w:rPr>
                      <w:rFonts w:ascii="仿宋_GB2312" w:hAnsi="仿宋_GB2312" w:cs="仿宋_GB2312" w:eastAsia="仿宋_GB2312"/>
                      <w:sz w:val="19"/>
                      <w:color w:val="000000"/>
                    </w:rPr>
                    <w:t xml:space="preserve"> 配套云计算软件：云计算平台模块授权×1；计算虚拟化模块授权×2；存储虚拟化模块授权×2</w:t>
                  </w:r>
                  <w:r>
                    <w:br/>
                  </w:r>
                  <w:r>
                    <w:rPr>
                      <w:rFonts w:ascii="仿宋_GB2312" w:hAnsi="仿宋_GB2312" w:cs="仿宋_GB2312" w:eastAsia="仿宋_GB2312"/>
                      <w:sz w:val="19"/>
                      <w:color w:val="000000"/>
                    </w:rPr>
                    <w:t xml:space="preserve"> 云计算软件需兼容本项目“视频专网共享交换平台”，支持≥2台虚拟机同时运行平台核心业务；支持虚拟机故障迁移（迁移时间≤1min），迁移过程中业务不中断。</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应用服务器（核心产品）</w:t>
                  </w:r>
                </w:p>
              </w:tc>
              <w:tc>
                <w:tcPr>
                  <w:tcW w:type="dxa" w:w="2006"/>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★CPU：配置≥1颗 国产处理器处理器，核数≥24核，主频≥2.2GHz</w:t>
                  </w:r>
                  <w:r>
                    <w:br/>
                  </w:r>
                  <w:r>
                    <w:rPr>
                      <w:rFonts w:ascii="仿宋_GB2312" w:hAnsi="仿宋_GB2312" w:cs="仿宋_GB2312" w:eastAsia="仿宋_GB2312"/>
                      <w:sz w:val="19"/>
                      <w:color w:val="000000"/>
                    </w:rPr>
                    <w:t xml:space="preserve"> ★内存：配置≥4根32G DDR4，16根内存插槽，最大支持扩展至2TB内存；</w:t>
                  </w:r>
                  <w:r>
                    <w:br/>
                  </w:r>
                  <w:r>
                    <w:rPr>
                      <w:rFonts w:ascii="仿宋_GB2312" w:hAnsi="仿宋_GB2312" w:cs="仿宋_GB2312" w:eastAsia="仿宋_GB2312"/>
                      <w:sz w:val="19"/>
                      <w:color w:val="000000"/>
                    </w:rPr>
                    <w:t xml:space="preserve"> 硬盘：配置≥8盘位，系统盘≥2块480G SSD（RAID1)，缓存加速盘≥2块480G SSD（无RAID)，数据盘≥2块4T 7.2K SATA</w:t>
                  </w:r>
                  <w:r>
                    <w:br/>
                  </w:r>
                  <w:r>
                    <w:rPr>
                      <w:rFonts w:ascii="仿宋_GB2312" w:hAnsi="仿宋_GB2312" w:cs="仿宋_GB2312" w:eastAsia="仿宋_GB2312"/>
                      <w:sz w:val="19"/>
                      <w:color w:val="000000"/>
                    </w:rPr>
                    <w:t xml:space="preserve"> 阵列卡：配置≥1张SAS+HBA卡（支持RAID 0/1/10）</w:t>
                  </w:r>
                  <w:r>
                    <w:br/>
                  </w:r>
                  <w:r>
                    <w:rPr>
                      <w:rFonts w:ascii="仿宋_GB2312" w:hAnsi="仿宋_GB2312" w:cs="仿宋_GB2312" w:eastAsia="仿宋_GB2312"/>
                      <w:sz w:val="19"/>
                      <w:color w:val="000000"/>
                    </w:rPr>
                    <w:t xml:space="preserve"> PCIE扩展国产系列处理器最大支持6个PCIe扩展插槽;国产理器最大支持4个标准PCIE插槽</w:t>
                  </w:r>
                  <w:r>
                    <w:br/>
                  </w:r>
                  <w:r>
                    <w:rPr>
                      <w:rFonts w:ascii="仿宋_GB2312" w:hAnsi="仿宋_GB2312" w:cs="仿宋_GB2312" w:eastAsia="仿宋_GB2312"/>
                      <w:sz w:val="19"/>
                      <w:color w:val="000000"/>
                    </w:rPr>
                    <w:t xml:space="preserve"> 网口：≥2个千兆电口，≥2个万兆光口（含光模块）</w:t>
                  </w:r>
                  <w:r>
                    <w:br/>
                  </w:r>
                  <w:r>
                    <w:rPr>
                      <w:rFonts w:ascii="仿宋_GB2312" w:hAnsi="仿宋_GB2312" w:cs="仿宋_GB2312" w:eastAsia="仿宋_GB2312"/>
                      <w:sz w:val="19"/>
                      <w:color w:val="000000"/>
                    </w:rPr>
                    <w:t xml:space="preserve"> 其他接口：配置≥1个千兆RJ-45管理接口，≥4个USB 3.0接口；≥1个VGA口；可选1个COM口</w:t>
                  </w:r>
                  <w:r>
                    <w:br/>
                  </w:r>
                  <w:r>
                    <w:rPr>
                      <w:rFonts w:ascii="仿宋_GB2312" w:hAnsi="仿宋_GB2312" w:cs="仿宋_GB2312" w:eastAsia="仿宋_GB2312"/>
                      <w:sz w:val="19"/>
                      <w:color w:val="000000"/>
                    </w:rPr>
                    <w:t xml:space="preserve"> 电源：配置550W（1+1）高效铂金CRPS冗余电源</w:t>
                  </w:r>
                  <w:r>
                    <w:br/>
                  </w:r>
                  <w:r>
                    <w:rPr>
                      <w:rFonts w:ascii="仿宋_GB2312" w:hAnsi="仿宋_GB2312" w:cs="仿宋_GB2312" w:eastAsia="仿宋_GB2312"/>
                      <w:sz w:val="19"/>
                      <w:color w:val="000000"/>
                    </w:rPr>
                    <w:t xml:space="preserve"> 配套云计算软件：云计算平台模块授权×1；计算虚拟化模块授权×2；存储虚拟化模块授权×2</w:t>
                  </w:r>
                  <w:r>
                    <w:br/>
                  </w:r>
                  <w:r>
                    <w:rPr>
                      <w:rFonts w:ascii="仿宋_GB2312" w:hAnsi="仿宋_GB2312" w:cs="仿宋_GB2312" w:eastAsia="仿宋_GB2312"/>
                      <w:sz w:val="19"/>
                      <w:color w:val="000000"/>
                    </w:rPr>
                    <w:t xml:space="preserve"> 云计算软件需兼容本项目“视频专网共享交换平台”，支持≥2台虚拟机同时运行平台核心业务；支持虚拟机故障迁移（迁移时间≤1min），迁移过程中业务不中断。</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计算节点服务器（核心产品）</w:t>
                  </w:r>
                </w:p>
              </w:tc>
              <w:tc>
                <w:tcPr>
                  <w:tcW w:type="dxa" w:w="2006"/>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★CPU：配置≥1颗国产处理器处理器，核数≥24核，主频≥2.2GHz</w:t>
                  </w:r>
                  <w:r>
                    <w:br/>
                  </w:r>
                  <w:r>
                    <w:rPr>
                      <w:rFonts w:ascii="仿宋_GB2312" w:hAnsi="仿宋_GB2312" w:cs="仿宋_GB2312" w:eastAsia="仿宋_GB2312"/>
                      <w:sz w:val="19"/>
                      <w:color w:val="000000"/>
                    </w:rPr>
                    <w:t xml:space="preserve"> ★内存：配置≥4根32G DDR4，16根内存插槽，最大支持扩展至2TB内存；</w:t>
                  </w:r>
                  <w:r>
                    <w:br/>
                  </w:r>
                  <w:r>
                    <w:rPr>
                      <w:rFonts w:ascii="仿宋_GB2312" w:hAnsi="仿宋_GB2312" w:cs="仿宋_GB2312" w:eastAsia="仿宋_GB2312"/>
                      <w:sz w:val="19"/>
                      <w:color w:val="000000"/>
                    </w:rPr>
                    <w:t xml:space="preserve"> 硬盘：配置≥8盘位，系统盘≥2块480G SSD（RAID1)，缓存加速盘≥2块480G SSD（无RAID)，数据盘≥2块4T 7.2K SATA</w:t>
                  </w:r>
                  <w:r>
                    <w:br/>
                  </w:r>
                  <w:r>
                    <w:rPr>
                      <w:rFonts w:ascii="仿宋_GB2312" w:hAnsi="仿宋_GB2312" w:cs="仿宋_GB2312" w:eastAsia="仿宋_GB2312"/>
                      <w:sz w:val="19"/>
                      <w:color w:val="000000"/>
                    </w:rPr>
                    <w:t xml:space="preserve"> 阵列卡：配置≥1张SAS+HBA卡（支持RAID 0/1/10）</w:t>
                  </w:r>
                  <w:r>
                    <w:br/>
                  </w:r>
                  <w:r>
                    <w:rPr>
                      <w:rFonts w:ascii="仿宋_GB2312" w:hAnsi="仿宋_GB2312" w:cs="仿宋_GB2312" w:eastAsia="仿宋_GB2312"/>
                      <w:sz w:val="19"/>
                      <w:color w:val="000000"/>
                    </w:rPr>
                    <w:t xml:space="preserve"> PCIE扩展：国产系列处理器最大支持6个PCIe扩展插槽;国产系列处理器最大支持4个标准PCIE插槽</w:t>
                  </w:r>
                  <w:r>
                    <w:br/>
                  </w:r>
                  <w:r>
                    <w:rPr>
                      <w:rFonts w:ascii="仿宋_GB2312" w:hAnsi="仿宋_GB2312" w:cs="仿宋_GB2312" w:eastAsia="仿宋_GB2312"/>
                      <w:sz w:val="19"/>
                      <w:color w:val="000000"/>
                    </w:rPr>
                    <w:t xml:space="preserve"> 网口：≥2个千兆电口，≥2个万兆光口（含光模块）</w:t>
                  </w:r>
                  <w:r>
                    <w:br/>
                  </w:r>
                  <w:r>
                    <w:rPr>
                      <w:rFonts w:ascii="仿宋_GB2312" w:hAnsi="仿宋_GB2312" w:cs="仿宋_GB2312" w:eastAsia="仿宋_GB2312"/>
                      <w:sz w:val="19"/>
                      <w:color w:val="000000"/>
                    </w:rPr>
                    <w:t xml:space="preserve"> 其他接口：配置≥1个千兆RJ-45管理接口，≥4个USB 3.0接口；≥1个VGA口；可选1个COM口</w:t>
                  </w:r>
                  <w:r>
                    <w:br/>
                  </w:r>
                  <w:r>
                    <w:rPr>
                      <w:rFonts w:ascii="仿宋_GB2312" w:hAnsi="仿宋_GB2312" w:cs="仿宋_GB2312" w:eastAsia="仿宋_GB2312"/>
                      <w:sz w:val="19"/>
                      <w:color w:val="000000"/>
                    </w:rPr>
                    <w:t xml:space="preserve"> 电源：配置550W（1+1）高效铂金CRPS冗余电源</w:t>
                  </w:r>
                  <w:r>
                    <w:br/>
                  </w:r>
                  <w:r>
                    <w:rPr>
                      <w:rFonts w:ascii="仿宋_GB2312" w:hAnsi="仿宋_GB2312" w:cs="仿宋_GB2312" w:eastAsia="仿宋_GB2312"/>
                      <w:sz w:val="19"/>
                      <w:color w:val="000000"/>
                    </w:rPr>
                    <w:t xml:space="preserve"> 配套云计算软件：云计算平台模块授权×1；计算虚拟化模块授权×2；存储虚拟化模块授权×2</w:t>
                  </w:r>
                  <w:r>
                    <w:br/>
                  </w:r>
                  <w:r>
                    <w:rPr>
                      <w:rFonts w:ascii="仿宋_GB2312" w:hAnsi="仿宋_GB2312" w:cs="仿宋_GB2312" w:eastAsia="仿宋_GB2312"/>
                      <w:sz w:val="19"/>
                      <w:color w:val="000000"/>
                    </w:rPr>
                    <w:t xml:space="preserve"> 云计算软件需兼容本项目“视频专网共享交换平台”，支持≥2台虚拟机同时运行平台核心业务；支持虚拟机故障迁移（迁移时间≤1min），迁移过程中业务不中断。</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校时服务器</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机箱高度、输入接口和电源接口检查：≤1U；最少具有2个BNC接口（GNSS天线口）、≥1个RJ45（NTP INP）接口；具有双路电源，支持AC90V~240V</w:t>
                  </w:r>
                  <w:r>
                    <w:br/>
                  </w:r>
                  <w:r>
                    <w:rPr>
                      <w:rFonts w:ascii="仿宋_GB2312" w:hAnsi="仿宋_GB2312" w:cs="仿宋_GB2312" w:eastAsia="仿宋_GB2312"/>
                      <w:sz w:val="19"/>
                      <w:color w:val="000000"/>
                    </w:rPr>
                    <w:t xml:space="preserve">  输出接口检查：具有4种类型可插拔授时模块板卡，单卡分别支持≥4个RJ45输出接口或≥5对RS422/485接口或≥2个10GE输出接口或≥4个光口；支持不少于4种类型板卡排列组合。</w:t>
                  </w:r>
                  <w:r>
                    <w:br/>
                  </w:r>
                  <w:r>
                    <w:rPr>
                      <w:rFonts w:ascii="仿宋_GB2312" w:hAnsi="仿宋_GB2312" w:cs="仿宋_GB2312" w:eastAsia="仿宋_GB2312"/>
                      <w:sz w:val="19"/>
                      <w:color w:val="000000"/>
                    </w:rPr>
                    <w:t xml:space="preserve"> 其他接口检查：具有≥1个RJ45管理口，≥1个RS232串口，≥1路1PPS输出口、≥1路10MHz输出口。</w:t>
                  </w:r>
                  <w:r>
                    <w:br/>
                  </w:r>
                  <w:r>
                    <w:rPr>
                      <w:rFonts w:ascii="仿宋_GB2312" w:hAnsi="仿宋_GB2312" w:cs="仿宋_GB2312" w:eastAsia="仿宋_GB2312"/>
                      <w:sz w:val="19"/>
                      <w:color w:val="000000"/>
                    </w:rPr>
                    <w:t xml:space="preserve">  授时能力功能检查：支持对监控设备（DVR、NVR、网络摄像机、IP终端设备、服务器）进行授时。设备上电或重启后，系统自启校时服务</w:t>
                  </w:r>
                  <w:r>
                    <w:br/>
                  </w:r>
                  <w:r>
                    <w:rPr>
                      <w:rFonts w:ascii="仿宋_GB2312" w:hAnsi="仿宋_GB2312" w:cs="仿宋_GB2312" w:eastAsia="仿宋_GB2312"/>
                      <w:sz w:val="19"/>
                      <w:color w:val="000000"/>
                    </w:rPr>
                    <w:t xml:space="preserve"> 时间源获取模式检查：设备支持北斗、NTP、CDMA 时间源获取模式</w:t>
                  </w:r>
                  <w:r>
                    <w:br/>
                  </w:r>
                  <w:r>
                    <w:rPr>
                      <w:rFonts w:ascii="仿宋_GB2312" w:hAnsi="仿宋_GB2312" w:cs="仿宋_GB2312" w:eastAsia="仿宋_GB2312"/>
                      <w:sz w:val="19"/>
                      <w:color w:val="000000"/>
                    </w:rPr>
                    <w:t xml:space="preserve"> 卫星选源功能检查：支持北斗优先、强制北斗卫星模式选择</w:t>
                  </w:r>
                  <w:r>
                    <w:br/>
                  </w:r>
                  <w:r>
                    <w:rPr>
                      <w:rFonts w:ascii="仿宋_GB2312" w:hAnsi="仿宋_GB2312" w:cs="仿宋_GB2312" w:eastAsia="仿宋_GB2312"/>
                      <w:sz w:val="19"/>
                      <w:color w:val="000000"/>
                    </w:rPr>
                    <w:t xml:space="preserve"> 告警功能检查：支持当前告警事件显示、告警配置功能</w:t>
                  </w:r>
                  <w:r>
                    <w:br/>
                  </w:r>
                  <w:r>
                    <w:rPr>
                      <w:rFonts w:ascii="仿宋_GB2312" w:hAnsi="仿宋_GB2312" w:cs="仿宋_GB2312" w:eastAsia="仿宋_GB2312"/>
                      <w:sz w:val="19"/>
                      <w:color w:val="000000"/>
                    </w:rPr>
                    <w:t xml:space="preserve"> 双机热备、双卡绑定、端口绑定和设备级联功能检查：</w:t>
                  </w:r>
                  <w:r>
                    <w:br/>
                  </w:r>
                  <w:r>
                    <w:rPr>
                      <w:rFonts w:ascii="仿宋_GB2312" w:hAnsi="仿宋_GB2312" w:cs="仿宋_GB2312" w:eastAsia="仿宋_GB2312"/>
                      <w:sz w:val="19"/>
                      <w:color w:val="000000"/>
                    </w:rPr>
                    <w:t xml:space="preserve"> PTP功能设置检查：具有3层组播、3层单播、2层组播三种PTP同步模式设置选项</w:t>
                  </w:r>
                  <w:r>
                    <w:br/>
                  </w:r>
                  <w:r>
                    <w:rPr>
                      <w:rFonts w:ascii="仿宋_GB2312" w:hAnsi="仿宋_GB2312" w:cs="仿宋_GB2312" w:eastAsia="仿宋_GB2312"/>
                      <w:sz w:val="19"/>
                      <w:color w:val="000000"/>
                    </w:rPr>
                    <w:t xml:space="preserve"> 安全策略设置检查：具有PING、FTP、SSH、TELNET、TFTP、NTP、SNMP、HTTP、HTTPS等防火墙配置选项</w:t>
                  </w:r>
                  <w:r>
                    <w:br/>
                  </w:r>
                  <w:r>
                    <w:rPr>
                      <w:rFonts w:ascii="仿宋_GB2312" w:hAnsi="仿宋_GB2312" w:cs="仿宋_GB2312" w:eastAsia="仿宋_GB2312"/>
                      <w:sz w:val="19"/>
                      <w:color w:val="000000"/>
                    </w:rPr>
                    <w:t xml:space="preserve">  校时用户列表功能检查：支持显示每个NTP输出端口的校时记录，显示被校时设备的IP、时间、时间差（微秒）</w:t>
                  </w:r>
                  <w:r>
                    <w:br/>
                  </w:r>
                  <w:r>
                    <w:rPr>
                      <w:rFonts w:ascii="仿宋_GB2312" w:hAnsi="仿宋_GB2312" w:cs="仿宋_GB2312" w:eastAsia="仿宋_GB2312"/>
                      <w:sz w:val="19"/>
                      <w:color w:val="000000"/>
                    </w:rPr>
                    <w:t xml:space="preserve"> 固件分区备份功能：支持固件软件版本备份功能，可配置固体版本分区迭代。</w:t>
                  </w:r>
                  <w:r>
                    <w:br/>
                  </w:r>
                  <w:r>
                    <w:rPr>
                      <w:rFonts w:ascii="仿宋_GB2312" w:hAnsi="仿宋_GB2312" w:cs="仿宋_GB2312" w:eastAsia="仿宋_GB2312"/>
                      <w:sz w:val="19"/>
                      <w:color w:val="000000"/>
                    </w:rPr>
                    <w:t xml:space="preserve">  内存检测：支持512M容量</w:t>
                  </w:r>
                  <w:r>
                    <w:br/>
                  </w:r>
                  <w:r>
                    <w:rPr>
                      <w:rFonts w:ascii="仿宋_GB2312" w:hAnsi="仿宋_GB2312" w:cs="仿宋_GB2312" w:eastAsia="仿宋_GB2312"/>
                      <w:sz w:val="19"/>
                      <w:color w:val="000000"/>
                    </w:rPr>
                    <w:t xml:space="preserve"> 守时精度：≤28us；跟踪通道数：≥32；捕获通道数：≥128</w:t>
                  </w:r>
                  <w:r>
                    <w:br/>
                  </w:r>
                  <w:r>
                    <w:rPr>
                      <w:rFonts w:ascii="仿宋_GB2312" w:hAnsi="仿宋_GB2312" w:cs="仿宋_GB2312" w:eastAsia="仿宋_GB2312"/>
                      <w:sz w:val="19"/>
                      <w:color w:val="000000"/>
                    </w:rPr>
                    <w:t xml:space="preserve"> 冷启动捕获灵敏度：≤-148dBm；热启动捕获灵敏度：≤-156dBm</w:t>
                  </w:r>
                  <w:r>
                    <w:br/>
                  </w:r>
                  <w:r>
                    <w:rPr>
                      <w:rFonts w:ascii="仿宋_GB2312" w:hAnsi="仿宋_GB2312" w:cs="仿宋_GB2312" w:eastAsia="仿宋_GB2312"/>
                      <w:sz w:val="19"/>
                      <w:color w:val="000000"/>
                    </w:rPr>
                    <w:t xml:space="preserve"> 热启动时间≤2min；冷启动时间≤20min</w:t>
                  </w:r>
                  <w:r>
                    <w:br/>
                  </w:r>
                  <w:r>
                    <w:rPr>
                      <w:rFonts w:ascii="仿宋_GB2312" w:hAnsi="仿宋_GB2312" w:cs="仿宋_GB2312" w:eastAsia="仿宋_GB2312"/>
                      <w:sz w:val="19"/>
                      <w:color w:val="000000"/>
                    </w:rPr>
                    <w:t xml:space="preserve"> 授时容量： ≥10000次/每秒（单千兆网口）；授时精度：≤5us；授时频段：北斗: 1561.098±2.046MHz</w:t>
                  </w:r>
                  <w:r>
                    <w:br/>
                  </w:r>
                  <w:r>
                    <w:rPr>
                      <w:rFonts w:ascii="仿宋_GB2312" w:hAnsi="仿宋_GB2312" w:cs="仿宋_GB2312" w:eastAsia="仿宋_GB2312"/>
                      <w:sz w:val="19"/>
                      <w:color w:val="000000"/>
                    </w:rPr>
                    <w:t xml:space="preserve"> 稳定性工作：连续工作168h，不应出现系统故障、宕机等情况</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NTP 60m天线</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NTP 60米天馈包是一套用于NTP时钟接收BD信号的天馈包。天馈包包括1套BD授时天线接收器（蘑菇头）、60米RG58成品馈线、1套安装套件、1套防雷包组成。</w:t>
                  </w:r>
                  <w:r>
                    <w:br/>
                  </w:r>
                  <w:r>
                    <w:rPr>
                      <w:rFonts w:ascii="仿宋_GB2312" w:hAnsi="仿宋_GB2312" w:cs="仿宋_GB2312" w:eastAsia="仿宋_GB2312"/>
                      <w:sz w:val="19"/>
                      <w:color w:val="000000"/>
                    </w:rPr>
                    <w:t xml:space="preserve"> 天线材质：介质陶瓷</w:t>
                  </w:r>
                  <w:r>
                    <w:br/>
                  </w:r>
                  <w:r>
                    <w:rPr>
                      <w:rFonts w:ascii="仿宋_GB2312" w:hAnsi="仿宋_GB2312" w:cs="仿宋_GB2312" w:eastAsia="仿宋_GB2312"/>
                      <w:sz w:val="19"/>
                      <w:color w:val="000000"/>
                    </w:rPr>
                    <w:t xml:space="preserve"> 天线罩材质：ABS</w:t>
                  </w:r>
                  <w:r>
                    <w:br/>
                  </w:r>
                  <w:r>
                    <w:rPr>
                      <w:rFonts w:ascii="仿宋_GB2312" w:hAnsi="仿宋_GB2312" w:cs="仿宋_GB2312" w:eastAsia="仿宋_GB2312"/>
                      <w:sz w:val="19"/>
                      <w:color w:val="000000"/>
                    </w:rPr>
                    <w:t xml:space="preserve"> 工作温度：-40℃~+80℃</w:t>
                  </w:r>
                  <w:r>
                    <w:br/>
                  </w:r>
                  <w:r>
                    <w:rPr>
                      <w:rFonts w:ascii="仿宋_GB2312" w:hAnsi="仿宋_GB2312" w:cs="仿宋_GB2312" w:eastAsia="仿宋_GB2312"/>
                      <w:sz w:val="19"/>
                      <w:color w:val="000000"/>
                    </w:rPr>
                    <w:t xml:space="preserve"> 相对湿度：Up to 90%</w:t>
                  </w:r>
                  <w:r>
                    <w:br/>
                  </w:r>
                  <w:r>
                    <w:rPr>
                      <w:rFonts w:ascii="仿宋_GB2312" w:hAnsi="仿宋_GB2312" w:cs="仿宋_GB2312" w:eastAsia="仿宋_GB2312"/>
                      <w:sz w:val="19"/>
                      <w:color w:val="000000"/>
                    </w:rPr>
                    <w:t xml:space="preserve"> 防护等级：IP67</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42U机柜</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42U，网孔门，落地机柜</w:t>
                  </w:r>
                  <w:r>
                    <w:br/>
                  </w:r>
                  <w:r>
                    <w:rPr>
                      <w:rFonts w:ascii="仿宋_GB2312" w:hAnsi="仿宋_GB2312" w:cs="仿宋_GB2312" w:eastAsia="仿宋_GB2312"/>
                      <w:sz w:val="19"/>
                      <w:color w:val="000000"/>
                    </w:rPr>
                    <w:t xml:space="preserve"> 承重：静态1000KG</w:t>
                  </w:r>
                  <w:r>
                    <w:br/>
                  </w:r>
                  <w:r>
                    <w:rPr>
                      <w:rFonts w:ascii="仿宋_GB2312" w:hAnsi="仿宋_GB2312" w:cs="仿宋_GB2312" w:eastAsia="仿宋_GB2312"/>
                      <w:sz w:val="19"/>
                      <w:color w:val="000000"/>
                    </w:rPr>
                    <w:t xml:space="preserve"> 前后门材质：前单开网孔门，后双开网孔门，冷轧板 T≥1.2</w:t>
                  </w:r>
                  <w:r>
                    <w:br/>
                  </w:r>
                  <w:r>
                    <w:rPr>
                      <w:rFonts w:ascii="仿宋_GB2312" w:hAnsi="仿宋_GB2312" w:cs="仿宋_GB2312" w:eastAsia="仿宋_GB2312"/>
                      <w:sz w:val="19"/>
                      <w:color w:val="000000"/>
                    </w:rPr>
                    <w:t xml:space="preserve"> 850*高48  mm，≥承重60KG</w:t>
                  </w:r>
                  <w:r>
                    <w:br/>
                  </w:r>
                  <w:r>
                    <w:rPr>
                      <w:rFonts w:ascii="仿宋_GB2312" w:hAnsi="仿宋_GB2312" w:cs="仿宋_GB2312" w:eastAsia="仿宋_GB2312"/>
                      <w:sz w:val="19"/>
                      <w:color w:val="000000"/>
                    </w:rPr>
                    <w:t xml:space="preserve"> L型隔条/支架≥1对，≥长850*宽38*高38mm，≥承重30KG</w:t>
                  </w:r>
                  <w:r>
                    <w:br/>
                  </w:r>
                  <w:r>
                    <w:rPr>
                      <w:rFonts w:ascii="仿宋_GB2312" w:hAnsi="仿宋_GB2312" w:cs="仿宋_GB2312" w:eastAsia="仿宋_GB2312"/>
                      <w:sz w:val="19"/>
                      <w:color w:val="000000"/>
                    </w:rPr>
                    <w:t xml:space="preserve"> PDU：3个，8口PDU，输入10A，带2M线</w:t>
                  </w:r>
                  <w:r>
                    <w:br/>
                  </w:r>
                  <w:r>
                    <w:rPr>
                      <w:rFonts w:ascii="仿宋_GB2312" w:hAnsi="仿宋_GB2312" w:cs="仿宋_GB2312" w:eastAsia="仿宋_GB2312"/>
                      <w:sz w:val="19"/>
                      <w:color w:val="000000"/>
                    </w:rPr>
                    <w:t xml:space="preserve"> 机柜安装根据现场情况</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427"/>
                  <w:gridSpan w:val="4"/>
                  <w:tcBorders>
                    <w:top w:val="single" w:color="000000" w:sz="4"/>
                    <w:left w:val="single" w:color="000000" w:sz="4"/>
                    <w:bottom w:val="singl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辅材一批（超六类网线，水晶头，等辅材一批）</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三、云存储扩容</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19"/>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0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云存储节点（核心产品）</w:t>
                  </w:r>
                </w:p>
              </w:tc>
              <w:tc>
                <w:tcPr>
                  <w:tcW w:type="dxa" w:w="200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both"/>
                  </w:pPr>
                  <w:r>
                    <w:rPr>
                      <w:rFonts w:ascii="仿宋_GB2312" w:hAnsi="仿宋_GB2312" w:cs="仿宋_GB2312" w:eastAsia="仿宋_GB2312"/>
                      <w:sz w:val="19"/>
                      <w:color w:val="000000"/>
                    </w:rPr>
                    <w:t>★服务器配置：≥2颗64位多核国产处理器处理器处理器，≥32GB内存，内存支持扩展到≥256GB；</w:t>
                  </w:r>
                  <w:r>
                    <w:br/>
                  </w:r>
                  <w:r>
                    <w:rPr>
                      <w:rFonts w:ascii="仿宋_GB2312" w:hAnsi="仿宋_GB2312" w:cs="仿宋_GB2312" w:eastAsia="仿宋_GB2312"/>
                      <w:sz w:val="19"/>
                      <w:color w:val="000000"/>
                    </w:rPr>
                    <w:t xml:space="preserve"> 支持硬盘热插拔设备在读写数据时，热插拔设备内的任意块硬盘，设备正常运行不宕机，硬盘不损坏，数据不丢失，业务不中断。</w:t>
                  </w:r>
                  <w:r>
                    <w:br/>
                  </w:r>
                  <w:r>
                    <w:rPr>
                      <w:rFonts w:ascii="仿宋_GB2312" w:hAnsi="仿宋_GB2312" w:cs="仿宋_GB2312" w:eastAsia="仿宋_GB2312"/>
                      <w:sz w:val="19"/>
                      <w:color w:val="000000"/>
                    </w:rPr>
                    <w:t xml:space="preserve">  存储系统支持全对称架构，无独立的元数据管理节点。集群支持在线无缝扩容，系统性能线性增长。集群（3台及以上）任意节点宕机仅剩1台时，系统通过唯一入口IP可访问管理平台，以及数据存储服务</w:t>
                  </w:r>
                  <w:r>
                    <w:br/>
                  </w:r>
                  <w:r>
                    <w:rPr>
                      <w:rFonts w:ascii="仿宋_GB2312" w:hAnsi="仿宋_GB2312" w:cs="仿宋_GB2312" w:eastAsia="仿宋_GB2312"/>
                      <w:sz w:val="19"/>
                      <w:color w:val="000000"/>
                    </w:rPr>
                    <w:t xml:space="preserve"> 支持智能EC，并支持根据存储资源池设置智能EC策略，包括优先安全性保障和优先空间利用率保障两种策略。优先安全性保障：集群节点发生故障，在线节点数小于N+M总和时，存储资源池数据安全级别不变，保障M个节点故障数据不丢失。优先空间利用率保障：集群节点发生故障，在线节点数小于N+M总和时，存储资源池数据自动降级为磁盘级安全，保持用户数据空间利用率不变；当集群扩容后，在线节点数量大于N+M总和时，EC级别自动调整提高空间利用率</w:t>
                  </w:r>
                  <w:r>
                    <w:br/>
                  </w:r>
                  <w:r>
                    <w:rPr>
                      <w:rFonts w:ascii="仿宋_GB2312" w:hAnsi="仿宋_GB2312" w:cs="仿宋_GB2312" w:eastAsia="仿宋_GB2312"/>
                      <w:sz w:val="19"/>
                      <w:color w:val="000000"/>
                    </w:rPr>
                    <w:t xml:space="preserve">  支持存储实时视频、视频片段、图片及伴生的智能结构化数据，支持根据结构化数据的类型检索视频，检索条件包括前端点位ID、时间段、视频目标类型（包含人、机动车、非机动车等）</w:t>
                  </w:r>
                  <w:r>
                    <w:br/>
                  </w:r>
                  <w:r>
                    <w:rPr>
                      <w:rFonts w:ascii="仿宋_GB2312" w:hAnsi="仿宋_GB2312" w:cs="仿宋_GB2312" w:eastAsia="仿宋_GB2312"/>
                      <w:sz w:val="19"/>
                      <w:color w:val="000000"/>
                    </w:rPr>
                    <w:t xml:space="preserve">  云存储系统同时支持按照资源池为单位进行点位的生命周期批量管理策略和单独对每个点位通道设置生命周期管理策略，支持两种策略之间互相切换，支持周期策略调整后历史数据也即时生效</w:t>
                  </w:r>
                  <w:r>
                    <w:br/>
                  </w:r>
                  <w:r>
                    <w:rPr>
                      <w:rFonts w:ascii="仿宋_GB2312" w:hAnsi="仿宋_GB2312" w:cs="仿宋_GB2312" w:eastAsia="仿宋_GB2312"/>
                      <w:sz w:val="19"/>
                      <w:color w:val="000000"/>
                    </w:rPr>
                    <w:t xml:space="preserve"> 系统支持手动、自动对智能事件关联的多个录像片段设置录像标签。支持标签与其关联的录像片段同生命周期管理；支持通过按标签内容查询、回放、下载录像片段数据；支持对标签关联的录像片段进行锁定、备份</w:t>
                  </w:r>
                  <w:r>
                    <w:br/>
                  </w:r>
                  <w:r>
                    <w:rPr>
                      <w:rFonts w:ascii="仿宋_GB2312" w:hAnsi="仿宋_GB2312" w:cs="仿宋_GB2312" w:eastAsia="仿宋_GB2312"/>
                      <w:sz w:val="19"/>
                      <w:color w:val="000000"/>
                    </w:rPr>
                    <w:t xml:space="preserve"> 支持图形化页面对图片数据进行处理，包括图片预览、压缩、裁剪、旋转、缩放、格式转换、马赛克、归一化及打文字水印，并支持通过图形化页面下载处理成功的图片数据</w:t>
                  </w:r>
                  <w:r>
                    <w:br/>
                  </w:r>
                  <w:r>
                    <w:rPr>
                      <w:rFonts w:ascii="仿宋_GB2312" w:hAnsi="仿宋_GB2312" w:cs="仿宋_GB2312" w:eastAsia="仿宋_GB2312"/>
                      <w:sz w:val="19"/>
                      <w:color w:val="000000"/>
                    </w:rPr>
                    <w:t xml:space="preserve">  系统以流直存模式进行录像、图片数据存储。系统中的实时视频流、抓拍图片无需经过任何转发服务器/虚拟机即可实现数据流直存，频与图片数据直存后可即存即取</w:t>
                  </w:r>
                  <w:r>
                    <w:br/>
                  </w:r>
                  <w:r>
                    <w:rPr>
                      <w:rFonts w:ascii="仿宋_GB2312" w:hAnsi="仿宋_GB2312" w:cs="仿宋_GB2312" w:eastAsia="仿宋_GB2312"/>
                      <w:sz w:val="19"/>
                      <w:color w:val="000000"/>
                    </w:rPr>
                    <w:t xml:space="preserve"> 存储节点具有防偶发死机的措施（如硬件或软件SNMP、或定时自动起启动等），死机后的自愈恢复时间应≤3min</w:t>
                  </w:r>
                  <w:r>
                    <w:br/>
                  </w:r>
                  <w:r>
                    <w:rPr>
                      <w:rFonts w:ascii="仿宋_GB2312" w:hAnsi="仿宋_GB2312" w:cs="仿宋_GB2312" w:eastAsia="仿宋_GB2312"/>
                      <w:sz w:val="19"/>
                      <w:color w:val="000000"/>
                    </w:rPr>
                    <w:t xml:space="preserve"> 支持集群管理功能，包括集群单元弹性扩容、负载均衡、故障迁移等；支持集群节点生命周期管理，支持集群节点服务组建、扩展、删除</w:t>
                  </w:r>
                  <w:r>
                    <w:br/>
                  </w:r>
                  <w:r>
                    <w:rPr>
                      <w:rFonts w:ascii="仿宋_GB2312" w:hAnsi="仿宋_GB2312" w:cs="仿宋_GB2312" w:eastAsia="仿宋_GB2312"/>
                      <w:sz w:val="19"/>
                      <w:color w:val="000000"/>
                    </w:rPr>
                    <w:t xml:space="preserve"> 支持对云系统运行中压力进行统计分析，包括：异常情况、告警情况、容量使用情况；支持对云系统运行中状态进行统计分析，包括：服务器状态、磁盘运行状态、存储使用空间、RAID组运行状态、监控点在线/离线数量和在线/离线比例等</w:t>
                  </w:r>
                  <w:r>
                    <w:br/>
                  </w:r>
                  <w:r>
                    <w:rPr>
                      <w:rFonts w:ascii="仿宋_GB2312" w:hAnsi="仿宋_GB2312" w:cs="仿宋_GB2312" w:eastAsia="仿宋_GB2312"/>
                      <w:sz w:val="19"/>
                      <w:color w:val="000000"/>
                    </w:rPr>
                    <w:t xml:space="preserve"> 云系统支持虚拟化存储空间，可以按需分配，分配的存储空间支持在线扩大和缩小；系统支持资源池空间弹性伸缩，不影响读写业务；系统支持周期在线动态扩大或缩小，存储周期内的业务数据不丢失，业务不受影响；支持在线扩大或缩小存储容量时，同时调整存储周期，业务不受影响</w:t>
                  </w:r>
                  <w:r>
                    <w:br/>
                  </w:r>
                  <w:r>
                    <w:rPr>
                      <w:rFonts w:ascii="仿宋_GB2312" w:hAnsi="仿宋_GB2312" w:cs="仿宋_GB2312" w:eastAsia="仿宋_GB2312"/>
                      <w:sz w:val="19"/>
                      <w:color w:val="000000"/>
                    </w:rPr>
                    <w:t xml:space="preserve"> 符合公安部《信息系统安全等级保护》三级</w:t>
                  </w:r>
                  <w:r>
                    <w:br/>
                  </w:r>
                  <w:r>
                    <w:rPr>
                      <w:rFonts w:ascii="仿宋_GB2312" w:hAnsi="仿宋_GB2312" w:cs="仿宋_GB2312" w:eastAsia="仿宋_GB2312"/>
                      <w:sz w:val="19"/>
                      <w:color w:val="000000"/>
                    </w:rPr>
                    <w:t xml:space="preserve"> 单台云存储节点支持≥150路流直存（单路码流4Mbps），4台节点组成的集群总接入路数≥500路，满足本项目流直存服务需求，同时预留≥20%接入余量，适配未来点位扩容</w:t>
                  </w:r>
                </w:p>
              </w:tc>
              <w:tc>
                <w:tcPr>
                  <w:tcW w:type="dxa" w:w="104"/>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1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9"/>
                  <w:vMerge/>
                  <w:tcBorders>
                    <w:top w:val="single" w:color="000000" w:sz="4"/>
                    <w:left w:val="single" w:color="000000" w:sz="4"/>
                    <w:bottom w:val="single" w:color="000000" w:sz="4"/>
                    <w:right w:val="single" w:color="000000" w:sz="4"/>
                  </w:tcBorders>
                </w:tcPr>
                <w:p/>
              </w:tc>
              <w:tc>
                <w:tcPr>
                  <w:tcW w:type="dxa" w:w="201"/>
                  <w:vMerge/>
                  <w:tcBorders>
                    <w:top w:val="single" w:color="000000" w:sz="4"/>
                    <w:left w:val="single" w:color="000000" w:sz="4"/>
                    <w:bottom w:val="single" w:color="000000" w:sz="4"/>
                    <w:right w:val="single" w:color="000000" w:sz="4"/>
                  </w:tcBorders>
                </w:tcPr>
                <w:p/>
              </w:tc>
              <w:tc>
                <w:tcPr>
                  <w:tcW w:type="dxa" w:w="2006"/>
                  <w:vMerge/>
                  <w:tcBorders>
                    <w:top w:val="single" w:color="000000" w:sz="4"/>
                    <w:left w:val="single" w:color="000000" w:sz="4"/>
                    <w:bottom w:val="single" w:color="000000" w:sz="4"/>
                    <w:right w:val="single" w:color="000000" w:sz="4"/>
                  </w:tcBorders>
                </w:tcPr>
                <w:p/>
              </w:tc>
              <w:tc>
                <w:tcPr>
                  <w:tcW w:type="dxa" w:w="104"/>
                  <w:vMerge/>
                  <w:tcBorders>
                    <w:top w:val="single" w:color="000000" w:sz="4"/>
                    <w:left w:val="single" w:color="000000" w:sz="4"/>
                    <w:bottom w:val="single" w:color="000000" w:sz="4"/>
                    <w:right w:val="single" w:color="000000" w:sz="4"/>
                  </w:tcBorders>
                </w:tcPr>
                <w:p/>
              </w:tc>
              <w:tc>
                <w:tcPr>
                  <w:tcW w:type="dxa" w:w="116"/>
                  <w:vMerge/>
                  <w:tcBorders>
                    <w:top w:val="single" w:color="000000" w:sz="4"/>
                    <w:left w:val="single" w:color="000000" w:sz="4"/>
                    <w:bottom w:val="single" w:color="000000" w:sz="4"/>
                    <w:right w:val="single" w:color="000000" w:sz="4"/>
                  </w:tcBorders>
                </w:tcP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硬盘</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8T硬盘 ，3.5英寸，SATA3.0接口，7200RPM</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192</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片</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云存储管理服务器</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★CPU：≥2颗 国产处理器处理器处理器，核数≥8核，频率≥3.0GHz；</w:t>
                  </w:r>
                  <w:r>
                    <w:br/>
                  </w:r>
                  <w:r>
                    <w:rPr>
                      <w:rFonts w:ascii="仿宋_GB2312" w:hAnsi="仿宋_GB2312" w:cs="仿宋_GB2312" w:eastAsia="仿宋_GB2312"/>
                      <w:sz w:val="19"/>
                      <w:color w:val="000000"/>
                    </w:rPr>
                    <w:t xml:space="preserve"> ★内存：≥32G DDR4（4*8G），8根内存插槽；</w:t>
                  </w:r>
                  <w:r>
                    <w:br/>
                  </w:r>
                  <w:r>
                    <w:rPr>
                      <w:rFonts w:ascii="仿宋_GB2312" w:hAnsi="仿宋_GB2312" w:cs="仿宋_GB2312" w:eastAsia="仿宋_GB2312"/>
                      <w:sz w:val="19"/>
                      <w:color w:val="000000"/>
                    </w:rPr>
                    <w:t xml:space="preserve"> 硬盘：≥1个热插拔240GB SSD硬盘，2个热插拔960GB SSD硬盘；</w:t>
                  </w:r>
                  <w:r>
                    <w:br/>
                  </w:r>
                  <w:r>
                    <w:rPr>
                      <w:rFonts w:ascii="仿宋_GB2312" w:hAnsi="仿宋_GB2312" w:cs="仿宋_GB2312" w:eastAsia="仿宋_GB2312"/>
                      <w:sz w:val="19"/>
                      <w:color w:val="000000"/>
                    </w:rPr>
                    <w:t xml:space="preserve"> PCIE扩展：最大支持4个标准PCIE插槽（1个PCIe3.0×16、2个PCIe3.0×8、1个PCIe3.0×4）</w:t>
                  </w:r>
                  <w:r>
                    <w:br/>
                  </w:r>
                  <w:r>
                    <w:rPr>
                      <w:rFonts w:ascii="仿宋_GB2312" w:hAnsi="仿宋_GB2312" w:cs="仿宋_GB2312" w:eastAsia="仿宋_GB2312"/>
                      <w:sz w:val="19"/>
                      <w:color w:val="000000"/>
                    </w:rPr>
                    <w:t xml:space="preserve"> 网口：≥2个PCIE千兆电口，支持选配10GbE SFP+等多种网络接口</w:t>
                  </w:r>
                  <w:r>
                    <w:br/>
                  </w:r>
                  <w:r>
                    <w:rPr>
                      <w:rFonts w:ascii="仿宋_GB2312" w:hAnsi="仿宋_GB2312" w:cs="仿宋_GB2312" w:eastAsia="仿宋_GB2312"/>
                      <w:sz w:val="19"/>
                      <w:color w:val="000000"/>
                    </w:rPr>
                    <w:t xml:space="preserve"> 其他接口：≥1个IPMI RJ-45管理接口；≥7个USB 3.0接口，≥2个VGA接口；</w:t>
                  </w:r>
                  <w:r>
                    <w:br/>
                  </w:r>
                  <w:r>
                    <w:rPr>
                      <w:rFonts w:ascii="仿宋_GB2312" w:hAnsi="仿宋_GB2312" w:cs="仿宋_GB2312" w:eastAsia="仿宋_GB2312"/>
                      <w:sz w:val="19"/>
                      <w:color w:val="000000"/>
                    </w:rPr>
                    <w:t xml:space="preserve"> 电源：配置550W（1+1）高效铂金CRPS冗余电源</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云存储运维主机</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★CPU：≥2颗 国产处理器处理器处理器，核数≥8核，频率≥3.0GHz；</w:t>
                  </w:r>
                  <w:r>
                    <w:br/>
                  </w:r>
                  <w:r>
                    <w:rPr>
                      <w:rFonts w:ascii="仿宋_GB2312" w:hAnsi="仿宋_GB2312" w:cs="仿宋_GB2312" w:eastAsia="仿宋_GB2312"/>
                      <w:sz w:val="19"/>
                      <w:color w:val="000000"/>
                    </w:rPr>
                    <w:t xml:space="preserve"> ★内存：≥32G DDR4（4*8G），8根内存插槽；</w:t>
                  </w:r>
                  <w:r>
                    <w:br/>
                  </w:r>
                  <w:r>
                    <w:rPr>
                      <w:rFonts w:ascii="仿宋_GB2312" w:hAnsi="仿宋_GB2312" w:cs="仿宋_GB2312" w:eastAsia="仿宋_GB2312"/>
                      <w:sz w:val="19"/>
                      <w:color w:val="000000"/>
                    </w:rPr>
                    <w:t xml:space="preserve"> 硬盘：≥1个热插拔240GB SSD硬盘，2个热插拔960GB SSD硬盘；</w:t>
                  </w:r>
                  <w:r>
                    <w:br/>
                  </w:r>
                  <w:r>
                    <w:rPr>
                      <w:rFonts w:ascii="仿宋_GB2312" w:hAnsi="仿宋_GB2312" w:cs="仿宋_GB2312" w:eastAsia="仿宋_GB2312"/>
                      <w:sz w:val="19"/>
                      <w:color w:val="000000"/>
                    </w:rPr>
                    <w:t xml:space="preserve"> PCIE扩展：最大支持4个标准PCIE插槽（1个PCIe3.0×16、2个PCIe3.0×8、1个PCIe3.0×4）</w:t>
                  </w:r>
                  <w:r>
                    <w:br/>
                  </w:r>
                  <w:r>
                    <w:rPr>
                      <w:rFonts w:ascii="仿宋_GB2312" w:hAnsi="仿宋_GB2312" w:cs="仿宋_GB2312" w:eastAsia="仿宋_GB2312"/>
                      <w:sz w:val="19"/>
                      <w:color w:val="000000"/>
                    </w:rPr>
                    <w:t xml:space="preserve"> 网口：≥2个PCIE千兆电口，支持选配10GbE SFP+等多种网络接口</w:t>
                  </w:r>
                  <w:r>
                    <w:br/>
                  </w:r>
                  <w:r>
                    <w:rPr>
                      <w:rFonts w:ascii="仿宋_GB2312" w:hAnsi="仿宋_GB2312" w:cs="仿宋_GB2312" w:eastAsia="仿宋_GB2312"/>
                      <w:sz w:val="19"/>
                      <w:color w:val="000000"/>
                    </w:rPr>
                    <w:t xml:space="preserve"> 其他接口：≥1个IPMI RJ-45管理接口；≥7个USB 3.0接口，≥2个VGA接口；</w:t>
                  </w:r>
                  <w:r>
                    <w:br/>
                  </w:r>
                  <w:r>
                    <w:rPr>
                      <w:rFonts w:ascii="仿宋_GB2312" w:hAnsi="仿宋_GB2312" w:cs="仿宋_GB2312" w:eastAsia="仿宋_GB2312"/>
                      <w:sz w:val="19"/>
                      <w:color w:val="000000"/>
                    </w:rPr>
                    <w:t xml:space="preserve"> 电源：配置550W（1+1）高效铂金CRPS冗余电源</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千兆交换机</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配置：可用千兆电接口数量≥24，复用的千兆光口数量≥8，非复用万兆光接口数量≥4，支持1个扩展槽位，支持40G（QSFP+）端口</w:t>
                  </w:r>
                  <w:r>
                    <w:br/>
                  </w:r>
                  <w:r>
                    <w:rPr>
                      <w:rFonts w:ascii="仿宋_GB2312" w:hAnsi="仿宋_GB2312" w:cs="仿宋_GB2312" w:eastAsia="仿宋_GB2312"/>
                      <w:sz w:val="19"/>
                      <w:color w:val="000000"/>
                    </w:rPr>
                    <w:t xml:space="preserve"> 支持独立的console管理串口，≥1个带外管理口</w:t>
                  </w:r>
                  <w:r>
                    <w:br/>
                  </w:r>
                  <w:r>
                    <w:rPr>
                      <w:rFonts w:ascii="仿宋_GB2312" w:hAnsi="仿宋_GB2312" w:cs="仿宋_GB2312" w:eastAsia="仿宋_GB2312"/>
                      <w:sz w:val="19"/>
                      <w:color w:val="000000"/>
                    </w:rPr>
                    <w:t xml:space="preserve"> 支持USB拷贝文件、MicroUSB登陆设备功能</w:t>
                  </w:r>
                  <w:r>
                    <w:br/>
                  </w:r>
                  <w:r>
                    <w:rPr>
                      <w:rFonts w:ascii="仿宋_GB2312" w:hAnsi="仿宋_GB2312" w:cs="仿宋_GB2312" w:eastAsia="仿宋_GB2312"/>
                      <w:sz w:val="19"/>
                      <w:color w:val="000000"/>
                    </w:rPr>
                    <w:t xml:space="preserve"> 支持模块化电源，模块化风扇；</w:t>
                  </w:r>
                  <w:r>
                    <w:br/>
                  </w:r>
                  <w:r>
                    <w:rPr>
                      <w:rFonts w:ascii="仿宋_GB2312" w:hAnsi="仿宋_GB2312" w:cs="仿宋_GB2312" w:eastAsia="仿宋_GB2312"/>
                      <w:sz w:val="19"/>
                      <w:color w:val="000000"/>
                    </w:rPr>
                    <w:t xml:space="preserve"> 交换容量：756Gbps/7.56Tbps，转发性能：222Mpps/396Mpps</w:t>
                  </w:r>
                  <w:r>
                    <w:br/>
                  </w:r>
                  <w:r>
                    <w:rPr>
                      <w:rFonts w:ascii="仿宋_GB2312" w:hAnsi="仿宋_GB2312" w:cs="仿宋_GB2312" w:eastAsia="仿宋_GB2312"/>
                      <w:sz w:val="19"/>
                      <w:color w:val="000000"/>
                    </w:rPr>
                    <w:t xml:space="preserve"> 设备内存容量≥2048Mbytes，端口平均转发时延≤3us</w:t>
                  </w:r>
                  <w:r>
                    <w:br/>
                  </w:r>
                  <w:r>
                    <w:rPr>
                      <w:rFonts w:ascii="仿宋_GB2312" w:hAnsi="仿宋_GB2312" w:cs="仿宋_GB2312" w:eastAsia="仿宋_GB2312"/>
                      <w:sz w:val="19"/>
                      <w:color w:val="000000"/>
                    </w:rPr>
                    <w:t xml:space="preserve"> 支持Vxlan二层互通、Vxlan集中式网关三层互通、EVPN分布式网关二三层互通功能</w:t>
                  </w:r>
                  <w:r>
                    <w:br/>
                  </w:r>
                  <w:r>
                    <w:rPr>
                      <w:rFonts w:ascii="仿宋_GB2312" w:hAnsi="仿宋_GB2312" w:cs="仿宋_GB2312" w:eastAsia="仿宋_GB2312"/>
                      <w:sz w:val="19"/>
                      <w:color w:val="000000"/>
                    </w:rPr>
                    <w:t xml:space="preserve"> 支持通过网管平台对接入设备间的链路详情展示，包括传输速率、链路两端设备信息和链路带宽告警</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9"/>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0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云存储管理模块</w:t>
                  </w:r>
                </w:p>
              </w:tc>
              <w:tc>
                <w:tcPr>
                  <w:tcW w:type="dxa" w:w="200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both"/>
                  </w:pPr>
                  <w:r>
                    <w:rPr>
                      <w:rFonts w:ascii="仿宋_GB2312" w:hAnsi="仿宋_GB2312" w:cs="仿宋_GB2312" w:eastAsia="仿宋_GB2312"/>
                      <w:sz w:val="19"/>
                      <w:color w:val="000000"/>
                    </w:rPr>
                    <w:t>系统支持通过可视化界面进行集群部署和配置，支持添加设备、软件安装、组件集群的向导式自动化部署模式。通过全自动化式检查环境、组建负载均衡服务、组建许可服务、同步集群信息、组建web集群、检查服务状态的流程，完成整个集群的组建。通过向导式的自动化部署方式，展示每个步骤的预估耗时，引导直至系统集群组建完成。</w:t>
                  </w:r>
                  <w:r>
                    <w:br/>
                  </w:r>
                  <w:r>
                    <w:rPr>
                      <w:rFonts w:ascii="仿宋_GB2312" w:hAnsi="仿宋_GB2312" w:cs="仿宋_GB2312" w:eastAsia="仿宋_GB2312"/>
                      <w:sz w:val="19"/>
                      <w:color w:val="000000"/>
                    </w:rPr>
                    <w:t xml:space="preserve"> 自动负载均衡：集群部署时，系统根据各个节点的负载压力，自动将业务相对均衡的分配到集群其他节点上面。当集群中某个节点故障时，在集群可接入的录像计划的范围内，将故障节点上的录像计划调度到集群内其他正常节点上接管，从而不影响录像业务；当异常节点恢复后，业务重新自动均衡到所有在线的节点上。</w:t>
                  </w:r>
                  <w:r>
                    <w:br/>
                  </w:r>
                  <w:r>
                    <w:rPr>
                      <w:rFonts w:ascii="仿宋_GB2312" w:hAnsi="仿宋_GB2312" w:cs="仿宋_GB2312" w:eastAsia="仿宋_GB2312"/>
                      <w:sz w:val="19"/>
                      <w:color w:val="000000"/>
                    </w:rPr>
                    <w:t xml:space="preserve">  云存储系统同时支持按照资源池为单位进行点位的生命周期批量管理策略和单独对每个点位通道设置生命周期管理策略，支持两种策略之间互相切换，支持周期策略调整后历史数据也即时生效</w:t>
                  </w:r>
                  <w:r>
                    <w:br/>
                  </w:r>
                  <w:r>
                    <w:rPr>
                      <w:rFonts w:ascii="仿宋_GB2312" w:hAnsi="仿宋_GB2312" w:cs="仿宋_GB2312" w:eastAsia="仿宋_GB2312"/>
                      <w:sz w:val="19"/>
                      <w:color w:val="000000"/>
                    </w:rPr>
                    <w:t xml:space="preserve">  存储系统支持全对称架构，无独立的元数据管理节点。集群（3台及以上）任意节点宕机仅剩1台时，系统通过唯一入口IP可访问管理平台，以及在单机接入性能冗余范围内，存储业务不中断</w:t>
                  </w:r>
                  <w:r>
                    <w:br/>
                  </w:r>
                  <w:r>
                    <w:rPr>
                      <w:rFonts w:ascii="仿宋_GB2312" w:hAnsi="仿宋_GB2312" w:cs="仿宋_GB2312" w:eastAsia="仿宋_GB2312"/>
                      <w:sz w:val="19"/>
                      <w:color w:val="000000"/>
                    </w:rPr>
                    <w:t xml:space="preserve">  支持图片流直存，抓拍图片无需经过任何转发服务器/虚拟机即可实现前端数据直接存储至云存储系统；支持设置资源池自动分流策略，策略包含按图片大小、图片类型(类型包含人脸、人体、车辆、电动车等)。支持将同一点位产生的多种不同大小、不同类型的图片数据按策略自动分池存储到不同存储资源池中</w:t>
                  </w:r>
                  <w:r>
                    <w:br/>
                  </w:r>
                  <w:r>
                    <w:rPr>
                      <w:rFonts w:ascii="仿宋_GB2312" w:hAnsi="仿宋_GB2312" w:cs="仿宋_GB2312" w:eastAsia="仿宋_GB2312"/>
                      <w:sz w:val="19"/>
                      <w:color w:val="000000"/>
                    </w:rPr>
                    <w:t xml:space="preserve"> 资源可视化管理：通过一个页面集中查看总容量，已用容量和剩余容量信息，以图形化方式展示容量使用率、节点总数，在线和离线数量；存储卷的总数，正常和异常数量；可以集中查看资源池容量信息，包括资源池总容量，已用容量和剩余容量，展示资源池正常数量，容量不足的数量和提前覆盖的数量；支持查看集群的设备列表信息和详情信息，可以通过单个设备的详情信息，查看该设备的监控信息，进行网络管理和查看硬盘信息。</w:t>
                  </w:r>
                  <w:r>
                    <w:br/>
                  </w:r>
                  <w:r>
                    <w:rPr>
                      <w:rFonts w:ascii="仿宋_GB2312" w:hAnsi="仿宋_GB2312" w:cs="仿宋_GB2312" w:eastAsia="仿宋_GB2312"/>
                      <w:sz w:val="19"/>
                      <w:color w:val="000000"/>
                    </w:rPr>
                    <w:t xml:space="preserve"> 自动负载均衡：集群部署时，系统根据各个节点的负载压力，自动将业务相对均衡的分配到集群各个节点上面。当集群中某个节点故障时，在集群可接入的录像计划的范围内，将故障节点上的录像计划调度到集群内其他正常节点上接管，从而不影响录像业务；当异常节点恢复后，业务重新自动均衡到所有在线的节点上。</w:t>
                  </w:r>
                  <w:r>
                    <w:br/>
                  </w:r>
                  <w:r>
                    <w:rPr>
                      <w:rFonts w:ascii="仿宋_GB2312" w:hAnsi="仿宋_GB2312" w:cs="仿宋_GB2312" w:eastAsia="仿宋_GB2312"/>
                      <w:sz w:val="19"/>
                      <w:color w:val="000000"/>
                    </w:rPr>
                    <w:t xml:space="preserve"> 支持集群管理功能，包括集群单元弹性扩容、负载均衡、故障迁移等；支持集群节点生命周期管理，支持集群节点服务组建、扩展、删除</w:t>
                  </w:r>
                  <w:r>
                    <w:br/>
                  </w:r>
                  <w:r>
                    <w:rPr>
                      <w:rFonts w:ascii="仿宋_GB2312" w:hAnsi="仿宋_GB2312" w:cs="仿宋_GB2312" w:eastAsia="仿宋_GB2312"/>
                      <w:sz w:val="19"/>
                      <w:color w:val="000000"/>
                    </w:rPr>
                    <w:t xml:space="preserve"> 节点离线、磁盘离线、节点过载、扩容存储节点，自动调整录像、图片、对象业务，实现集群均衡负载</w:t>
                  </w:r>
                  <w:r>
                    <w:br/>
                  </w:r>
                  <w:r>
                    <w:rPr>
                      <w:rFonts w:ascii="仿宋_GB2312" w:hAnsi="仿宋_GB2312" w:cs="仿宋_GB2312" w:eastAsia="仿宋_GB2312"/>
                      <w:sz w:val="19"/>
                      <w:color w:val="000000"/>
                    </w:rPr>
                    <w:t xml:space="preserve"> 云系统支持虚拟化存储空间，可以按需分配，分配的存储空间支持在线扩大和缩小；系统支持资源池空间弹性伸缩，不影响读写业务；系统支持周期在线动态扩大或缩小，存储周期内的业务数据不丢失，业务不受影响；支持在线扩大或缩小存储容量时，同时调整存储周期，业务不受影响</w:t>
                  </w:r>
                  <w:r>
                    <w:br/>
                  </w:r>
                  <w:r>
                    <w:rPr>
                      <w:rFonts w:ascii="仿宋_GB2312" w:hAnsi="仿宋_GB2312" w:cs="仿宋_GB2312" w:eastAsia="仿宋_GB2312"/>
                      <w:sz w:val="19"/>
                      <w:color w:val="000000"/>
                    </w:rPr>
                    <w:t xml:space="preserve"> 具备视频云存储软件著作权登记证书</w:t>
                  </w:r>
                </w:p>
              </w:tc>
              <w:tc>
                <w:tcPr>
                  <w:tcW w:type="dxa" w:w="104"/>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9"/>
                  <w:vMerge/>
                  <w:tcBorders>
                    <w:top w:val="single" w:color="000000" w:sz="4"/>
                    <w:left w:val="single" w:color="000000" w:sz="4"/>
                    <w:bottom w:val="single" w:color="000000" w:sz="4"/>
                    <w:right w:val="single" w:color="000000" w:sz="4"/>
                  </w:tcBorders>
                </w:tcPr>
                <w:p/>
              </w:tc>
              <w:tc>
                <w:tcPr>
                  <w:tcW w:type="dxa" w:w="201"/>
                  <w:vMerge/>
                  <w:tcBorders>
                    <w:top w:val="single" w:color="000000" w:sz="4"/>
                    <w:left w:val="single" w:color="000000" w:sz="4"/>
                    <w:bottom w:val="single" w:color="000000" w:sz="4"/>
                    <w:right w:val="single" w:color="000000" w:sz="4"/>
                  </w:tcBorders>
                </w:tcPr>
                <w:p/>
              </w:tc>
              <w:tc>
                <w:tcPr>
                  <w:tcW w:type="dxa" w:w="2006"/>
                  <w:vMerge/>
                  <w:tcBorders>
                    <w:top w:val="single" w:color="000000" w:sz="4"/>
                    <w:left w:val="single" w:color="000000" w:sz="4"/>
                    <w:bottom w:val="single" w:color="000000" w:sz="4"/>
                    <w:right w:val="single" w:color="000000" w:sz="4"/>
                  </w:tcBorders>
                </w:tcPr>
                <w:p/>
              </w:tc>
              <w:tc>
                <w:tcPr>
                  <w:tcW w:type="dxa" w:w="104"/>
                  <w:vMerge/>
                  <w:tcBorders>
                    <w:top w:val="single" w:color="000000" w:sz="4"/>
                    <w:left w:val="single" w:color="000000" w:sz="4"/>
                    <w:bottom w:val="single" w:color="000000" w:sz="4"/>
                    <w:right w:val="single" w:color="000000" w:sz="4"/>
                  </w:tcBorders>
                </w:tcPr>
                <w:p/>
              </w:tc>
              <w:tc>
                <w:tcPr>
                  <w:tcW w:type="dxa" w:w="116"/>
                  <w:vMerge/>
                  <w:tcBorders>
                    <w:top w:val="single" w:color="000000" w:sz="4"/>
                    <w:left w:val="single" w:color="000000" w:sz="4"/>
                    <w:bottom w:val="single" w:color="000000" w:sz="4"/>
                    <w:right w:val="single" w:color="000000" w:sz="4"/>
                  </w:tcBorders>
                </w:tcP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存储节点管理服务</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视频云存储可管理的节点路数授权。</w:t>
                  </w:r>
                  <w:r>
                    <w:br/>
                  </w:r>
                  <w:r>
                    <w:rPr>
                      <w:rFonts w:ascii="仿宋_GB2312" w:hAnsi="仿宋_GB2312" w:cs="仿宋_GB2312" w:eastAsia="仿宋_GB2312"/>
                      <w:sz w:val="19"/>
                      <w:color w:val="000000"/>
                    </w:rPr>
                    <w:t xml:space="preserve"> 支持对视频云存储集群中设备的集中管理；</w:t>
                  </w:r>
                  <w:r>
                    <w:br/>
                  </w:r>
                  <w:r>
                    <w:rPr>
                      <w:rFonts w:ascii="仿宋_GB2312" w:hAnsi="仿宋_GB2312" w:cs="仿宋_GB2312" w:eastAsia="仿宋_GB2312"/>
                      <w:sz w:val="19"/>
                      <w:color w:val="000000"/>
                    </w:rPr>
                    <w:t xml:space="preserve"> 支持通过扩容的方式将新增加的节点加入集群，且扩容后整个集群对外服务IP保持不变；扩容后，系统依据节点的性能，分配对应的录像计划数，保持各个节点的负载压力相对均衡；</w:t>
                  </w:r>
                  <w:r>
                    <w:br/>
                  </w:r>
                  <w:r>
                    <w:rPr>
                      <w:rFonts w:ascii="仿宋_GB2312" w:hAnsi="仿宋_GB2312" w:cs="仿宋_GB2312" w:eastAsia="仿宋_GB2312"/>
                      <w:sz w:val="19"/>
                      <w:color w:val="000000"/>
                    </w:rPr>
                    <w:t xml:space="preserve"> 支持对存储节点设备进行集中的统一管理，查看设备在线状态，设备IP，设备硬盘数量，设备的CPU、内存使用率和网络速率信息；</w:t>
                  </w:r>
                  <w:r>
                    <w:br/>
                  </w:r>
                  <w:r>
                    <w:rPr>
                      <w:rFonts w:ascii="仿宋_GB2312" w:hAnsi="仿宋_GB2312" w:cs="仿宋_GB2312" w:eastAsia="仿宋_GB2312"/>
                      <w:sz w:val="19"/>
                      <w:color w:val="000000"/>
                    </w:rPr>
                    <w:t xml:space="preserve"> 支持通过界面的方式对设备置为维护状态。设备设为维护状态后，系统自动暂停该设备的业务数据写入。</w:t>
                  </w:r>
                  <w:r>
                    <w:br/>
                  </w:r>
                  <w:r>
                    <w:rPr>
                      <w:rFonts w:ascii="仿宋_GB2312" w:hAnsi="仿宋_GB2312" w:cs="仿宋_GB2312" w:eastAsia="仿宋_GB2312"/>
                      <w:sz w:val="19"/>
                      <w:color w:val="000000"/>
                    </w:rPr>
                    <w:t xml:space="preserve"> 支持对设备的CPU、内存消耗较高的服务进行监控展示；</w:t>
                  </w:r>
                  <w:r>
                    <w:br/>
                  </w:r>
                  <w:r>
                    <w:rPr>
                      <w:rFonts w:ascii="仿宋_GB2312" w:hAnsi="仿宋_GB2312" w:cs="仿宋_GB2312" w:eastAsia="仿宋_GB2312"/>
                      <w:sz w:val="19"/>
                      <w:color w:val="000000"/>
                    </w:rPr>
                    <w:t xml:space="preserve"> 支持对存储设备的网络进行配置，可以查看网口带宽，网络上下行速率，对网口设置IP；</w:t>
                  </w:r>
                  <w:r>
                    <w:br/>
                  </w:r>
                  <w:r>
                    <w:rPr>
                      <w:rFonts w:ascii="仿宋_GB2312" w:hAnsi="仿宋_GB2312" w:cs="仿宋_GB2312" w:eastAsia="仿宋_GB2312"/>
                      <w:sz w:val="19"/>
                      <w:color w:val="000000"/>
                    </w:rPr>
                    <w:t xml:space="preserve"> 支持对存储设备上的硬盘进行集中监控、可以查看硬盘容量，接口类型和硬盘状态；</w:t>
                  </w:r>
                  <w:r>
                    <w:br/>
                  </w:r>
                  <w:r>
                    <w:rPr>
                      <w:rFonts w:ascii="仿宋_GB2312" w:hAnsi="仿宋_GB2312" w:cs="仿宋_GB2312" w:eastAsia="仿宋_GB2312"/>
                      <w:sz w:val="19"/>
                      <w:color w:val="000000"/>
                    </w:rPr>
                    <w:t xml:space="preserve"> 支持对设备进行故障节点替换，支持删除离线节点。</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流直存服务</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视频云存储可管理的前端点位数授权</w:t>
                  </w:r>
                  <w:r>
                    <w:br/>
                  </w:r>
                  <w:r>
                    <w:rPr>
                      <w:rFonts w:ascii="仿宋_GB2312" w:hAnsi="仿宋_GB2312" w:cs="仿宋_GB2312" w:eastAsia="仿宋_GB2312"/>
                      <w:sz w:val="19"/>
                      <w:color w:val="000000"/>
                    </w:rPr>
                    <w:t xml:space="preserve"> 支持视频数据不经过任何媒体转发设备直接存储到视频云存储系统；</w:t>
                  </w:r>
                  <w:r>
                    <w:br/>
                  </w:r>
                  <w:r>
                    <w:rPr>
                      <w:rFonts w:ascii="仿宋_GB2312" w:hAnsi="仿宋_GB2312" w:cs="仿宋_GB2312" w:eastAsia="仿宋_GB2312"/>
                      <w:sz w:val="19"/>
                      <w:color w:val="000000"/>
                    </w:rPr>
                    <w:t xml:space="preserve"> 支持编码设备通过RTSP协议、Ehome协议、ISUP5.0协议、GB28181协议、ONVIF协议等将前端视频数据在无需经过任何流媒体服务时，直接保存到视频云存储中，提供流直存服务。</w:t>
                  </w:r>
                  <w:r>
                    <w:br/>
                  </w:r>
                  <w:r>
                    <w:rPr>
                      <w:rFonts w:ascii="仿宋_GB2312" w:hAnsi="仿宋_GB2312" w:cs="仿宋_GB2312" w:eastAsia="仿宋_GB2312"/>
                      <w:sz w:val="19"/>
                      <w:color w:val="000000"/>
                    </w:rPr>
                    <w:t xml:space="preserve"> 支持对实时流和历史流的数据进行集中保存，可以集中查看每一个编码器设备的取流地址、接入状态、取流状态，该编码器的视频数据所对应的资源池信息；</w:t>
                  </w:r>
                  <w:r>
                    <w:br/>
                  </w:r>
                  <w:r>
                    <w:rPr>
                      <w:rFonts w:ascii="仿宋_GB2312" w:hAnsi="仿宋_GB2312" w:cs="仿宋_GB2312" w:eastAsia="仿宋_GB2312"/>
                      <w:sz w:val="19"/>
                      <w:color w:val="000000"/>
                    </w:rPr>
                    <w:t xml:space="preserve"> 流直存数据的实时写入响应时间≤100ms；历史录像（存储≤30天）调取响应时间≤2s，回放卡顿率≤0.1%。</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路</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存储虚拟化服务</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兼容原有的存储</w:t>
                  </w:r>
                  <w:r>
                    <w:br/>
                  </w:r>
                  <w:r>
                    <w:rPr>
                      <w:rFonts w:ascii="仿宋_GB2312" w:hAnsi="仿宋_GB2312" w:cs="仿宋_GB2312" w:eastAsia="仿宋_GB2312"/>
                      <w:sz w:val="19"/>
                      <w:color w:val="000000"/>
                    </w:rPr>
                    <w:t xml:space="preserve"> 存储资源虚拟化功能，为应用提供池化资源服务，提供容量授权模块</w:t>
                  </w:r>
                  <w:r>
                    <w:br/>
                  </w:r>
                  <w:r>
                    <w:rPr>
                      <w:rFonts w:ascii="仿宋_GB2312" w:hAnsi="仿宋_GB2312" w:cs="仿宋_GB2312" w:eastAsia="仿宋_GB2312"/>
                      <w:sz w:val="19"/>
                      <w:color w:val="000000"/>
                    </w:rPr>
                    <w:t xml:space="preserve"> 将所有磁盘容量格式化后虚拟化成一个或者多个资源池使用，资源池无单节点容量限制；</w:t>
                  </w:r>
                  <w:r>
                    <w:br/>
                  </w:r>
                  <w:r>
                    <w:rPr>
                      <w:rFonts w:ascii="仿宋_GB2312" w:hAnsi="仿宋_GB2312" w:cs="仿宋_GB2312" w:eastAsia="仿宋_GB2312"/>
                      <w:sz w:val="19"/>
                      <w:color w:val="000000"/>
                    </w:rPr>
                    <w:t xml:space="preserve"> 支持灵活设置同一个集群不同域的磁盘级EC或者设备级EC，从而满足不同的数据保护等级需求；</w:t>
                  </w:r>
                  <w:r>
                    <w:br/>
                  </w:r>
                  <w:r>
                    <w:rPr>
                      <w:rFonts w:ascii="仿宋_GB2312" w:hAnsi="仿宋_GB2312" w:cs="仿宋_GB2312" w:eastAsia="仿宋_GB2312"/>
                      <w:sz w:val="19"/>
                      <w:color w:val="000000"/>
                    </w:rPr>
                    <w:t xml:space="preserve"> 支持在线调整资源池的数据保护EC级别；</w:t>
                  </w:r>
                  <w:r>
                    <w:br/>
                  </w:r>
                  <w:r>
                    <w:rPr>
                      <w:rFonts w:ascii="仿宋_GB2312" w:hAnsi="仿宋_GB2312" w:cs="仿宋_GB2312" w:eastAsia="仿宋_GB2312"/>
                      <w:sz w:val="19"/>
                      <w:color w:val="000000"/>
                    </w:rPr>
                    <w:t xml:space="preserve"> 支持在域中创建资源池，设置资源池的容量大小，当资源池容量不够时，可以对资源池进行扩容操作，将域中剩余未分配的容量扩容到资源池中；</w:t>
                  </w:r>
                  <w:r>
                    <w:br/>
                  </w:r>
                  <w:r>
                    <w:rPr>
                      <w:rFonts w:ascii="仿宋_GB2312" w:hAnsi="仿宋_GB2312" w:cs="仿宋_GB2312" w:eastAsia="仿宋_GB2312"/>
                      <w:sz w:val="19"/>
                      <w:color w:val="000000"/>
                    </w:rPr>
                    <w:t xml:space="preserve"> 支持通过配置资源池的周期性覆盖、容量覆盖、不覆盖的策略来设置数据的覆盖策略；</w:t>
                  </w:r>
                  <w:r>
                    <w:br/>
                  </w:r>
                  <w:r>
                    <w:rPr>
                      <w:rFonts w:ascii="仿宋_GB2312" w:hAnsi="仿宋_GB2312" w:cs="仿宋_GB2312" w:eastAsia="仿宋_GB2312"/>
                      <w:sz w:val="19"/>
                      <w:color w:val="000000"/>
                    </w:rPr>
                    <w:t xml:space="preserve"> 支持通过修改资源池的保存周期，来批量设置点位的保存时长，修改后可及时生效；</w:t>
                  </w:r>
                  <w:r>
                    <w:br/>
                  </w:r>
                  <w:r>
                    <w:rPr>
                      <w:rFonts w:ascii="仿宋_GB2312" w:hAnsi="仿宋_GB2312" w:cs="仿宋_GB2312" w:eastAsia="仿宋_GB2312"/>
                      <w:sz w:val="19"/>
                      <w:color w:val="000000"/>
                    </w:rPr>
                    <w:t xml:space="preserve"> 支持通过修改资源池的数据存储策略来批量修改点位的数据存储周期，修改后可同步更新点位的历史数据的生命周期。</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2688</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TB</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缓存加速服务（SSD）</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适用于对人脸、人体、车辆等小图图片数据即存即取场景；</w:t>
                  </w:r>
                  <w:r>
                    <w:br/>
                  </w:r>
                  <w:r>
                    <w:rPr>
                      <w:rFonts w:ascii="仿宋_GB2312" w:hAnsi="仿宋_GB2312" w:cs="仿宋_GB2312" w:eastAsia="仿宋_GB2312"/>
                      <w:sz w:val="19"/>
                      <w:color w:val="000000"/>
                    </w:rPr>
                    <w:t xml:space="preserve"> 提供高并发图片提取性能，支撑数据摆渡或者业务提取做智能分析；</w:t>
                  </w:r>
                  <w:r>
                    <w:br/>
                  </w:r>
                  <w:r>
                    <w:rPr>
                      <w:rFonts w:ascii="仿宋_GB2312" w:hAnsi="仿宋_GB2312" w:cs="仿宋_GB2312" w:eastAsia="仿宋_GB2312"/>
                      <w:sz w:val="19"/>
                      <w:color w:val="000000"/>
                    </w:rPr>
                    <w:t xml:space="preserve"> 支撑全析搜图、图片比对、图片抓拍解析等业务场景</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基础运维管理软件</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基础运维：为云存储系统的软件、系统、硬件等提供运维基础配置和运行状态展示；</w:t>
                  </w:r>
                  <w:r>
                    <w:br/>
                  </w:r>
                  <w:r>
                    <w:rPr>
                      <w:rFonts w:ascii="仿宋_GB2312" w:hAnsi="仿宋_GB2312" w:cs="仿宋_GB2312" w:eastAsia="仿宋_GB2312"/>
                      <w:sz w:val="19"/>
                      <w:color w:val="000000"/>
                    </w:rPr>
                    <w:t xml:space="preserve"> 报告告警推送：web、邮件、短信、微信、钉钉等丰富的告警推送渠道，支持灵活的告警推送，用户按需对关注的信息进行自定义配置，灵活及时便捷。</w:t>
                  </w:r>
                  <w:r>
                    <w:br/>
                  </w:r>
                  <w:r>
                    <w:rPr>
                      <w:rFonts w:ascii="仿宋_GB2312" w:hAnsi="仿宋_GB2312" w:cs="仿宋_GB2312" w:eastAsia="仿宋_GB2312"/>
                      <w:sz w:val="19"/>
                      <w:color w:val="000000"/>
                    </w:rPr>
                    <w:t xml:space="preserve"> 业务数据运维：对视频、图片等提供运维采集服务，如在线情况、录像情况等关键指标的实时状态和历史数据；</w:t>
                  </w:r>
                  <w:r>
                    <w:br/>
                  </w:r>
                  <w:r>
                    <w:rPr>
                      <w:rFonts w:ascii="仿宋_GB2312" w:hAnsi="仿宋_GB2312" w:cs="仿宋_GB2312" w:eastAsia="仿宋_GB2312"/>
                      <w:sz w:val="19"/>
                      <w:color w:val="000000"/>
                    </w:rPr>
                    <w:t xml:space="preserve"> 录像完整性诊断：对录像断点的监测粒度精确到秒，用户能更精准的了解系统运行和业务数据的健康状况；</w:t>
                  </w:r>
                  <w:r>
                    <w:br/>
                  </w:r>
                  <w:r>
                    <w:rPr>
                      <w:rFonts w:ascii="仿宋_GB2312" w:hAnsi="仿宋_GB2312" w:cs="仿宋_GB2312" w:eastAsia="仿宋_GB2312"/>
                      <w:sz w:val="19"/>
                      <w:color w:val="000000"/>
                    </w:rPr>
                    <w:t xml:space="preserve"> 视频质量诊断：对信号丢失，图像模糊，图像偏色，图像过暗，图像过亮，黑白图像，对比度，视频遮挡、视频剧变，视频抖动，噪声干扰，条纹干扰异常状态进行检测</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节点接入运维服务</w:t>
                  </w:r>
                </w:p>
              </w:tc>
              <w:tc>
                <w:tcPr>
                  <w:tcW w:type="dxa" w:w="2006"/>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接入节点路数运维授权</w:t>
                  </w:r>
                  <w:r>
                    <w:br/>
                  </w:r>
                  <w:r>
                    <w:rPr>
                      <w:rFonts w:ascii="仿宋_GB2312" w:hAnsi="仿宋_GB2312" w:cs="仿宋_GB2312" w:eastAsia="仿宋_GB2312"/>
                      <w:sz w:val="19"/>
                      <w:color w:val="000000"/>
                    </w:rPr>
                    <w:t xml:space="preserve"> 包含管理、存储、异构、网关、加速等节点的数量。</w:t>
                  </w:r>
                  <w:r>
                    <w:br/>
                  </w:r>
                  <w:r>
                    <w:rPr>
                      <w:rFonts w:ascii="仿宋_GB2312" w:hAnsi="仿宋_GB2312" w:cs="仿宋_GB2312" w:eastAsia="仿宋_GB2312"/>
                      <w:sz w:val="19"/>
                      <w:color w:val="000000"/>
                    </w:rPr>
                    <w:t xml:space="preserve"> 接入服务：为视频云存储设备提供运维采集服务，如CPU、内存、IO、磁盘、槽位、容量、电源、风扇、网卡等关键指标的实时状态和历史数据；</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2427"/>
                  <w:gridSpan w:val="4"/>
                  <w:tcBorders>
                    <w:top w:val="single" w:color="000000" w:sz="4"/>
                    <w:left w:val="single" w:color="000000" w:sz="4"/>
                    <w:bottom w:val="singl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小计（元）</w:t>
                  </w:r>
                </w:p>
              </w:tc>
            </w:tr>
            <w:tr>
              <w:tc>
                <w:tcPr>
                  <w:tcW w:type="dxa" w:w="1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427"/>
                  <w:gridSpan w:val="4"/>
                  <w:tcBorders>
                    <w:top w:val="single" w:color="000000" w:sz="4"/>
                    <w:left w:val="single" w:color="000000" w:sz="4"/>
                    <w:bottom w:val="singl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合计（元）</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汉中市西乡县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合同签订生效，全部设备到场，经甲方、监理验货后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设备安装完成，且运行正常，经甲方初步验收合格后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项目最终验收合格，且完成审计后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以最终签订的合同内容执行，质保期五年。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1、投标人应协助甲方完成原平台的数据迁移工作，并在后续建设中协助甲方做好监控“一机一档”工作。2、平台应具有支持GB 35114-2017能力。3、在质保期间所有硬盘提供免回收服务。4、投标人须遵守甲方保密安全要求。5、实现系统融合和兼容，所投视频专网共享平台需要与西乡县公安局现有视频信息综合应用平台无缝对接，保证视频资源汇聚，整体系统功能正常使用，并提供承诺函。 投标人需对上述5条进行商务响应，未按要求响应的，视为无效投标人。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供应商资格证明文件.docx 其他材料.docx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或事业单位法人证书（自然人应提供身份证明）。供应商需在项目电子化交易系统中按要求上传合法有效的证明资料并进行电子签章；</w:t>
            </w:r>
          </w:p>
        </w:tc>
        <w:tc>
          <w:tcPr>
            <w:tcW w:type="dxa" w:w="1661"/>
          </w:tcPr>
          <w:p>
            <w:pPr>
              <w:pStyle w:val="null3"/>
            </w:pPr>
            <w:r>
              <w:rPr>
                <w:rFonts w:ascii="仿宋_GB2312" w:hAnsi="仿宋_GB2312" w:cs="仿宋_GB2312" w:eastAsia="仿宋_GB2312"/>
              </w:rPr>
              <w:t>供应商资格证明文件.docx 其他材料.docx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 法定代表人授权代表参加投标的，须出具法定代表人授权书及授权代表身份证扫描件。供应商需在项目电子化交易系统中按要求上传合法有效的证明资料并进行电子签章；</w:t>
            </w:r>
          </w:p>
        </w:tc>
        <w:tc>
          <w:tcPr>
            <w:tcW w:type="dxa" w:w="1661"/>
          </w:tcPr>
          <w:p>
            <w:pPr>
              <w:pStyle w:val="null3"/>
            </w:pPr>
            <w:r>
              <w:rPr>
                <w:rFonts w:ascii="仿宋_GB2312" w:hAnsi="仿宋_GB2312" w:cs="仿宋_GB2312" w:eastAsia="仿宋_GB2312"/>
              </w:rPr>
              <w:t>供应商资格证明文件.docx 其他材料.docx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需在项目电子化交易系统中按要求上传合法有效的证明资料并进行电子签章；</w:t>
            </w:r>
          </w:p>
        </w:tc>
        <w:tc>
          <w:tcPr>
            <w:tcW w:type="dxa" w:w="1661"/>
          </w:tcPr>
          <w:p>
            <w:pPr>
              <w:pStyle w:val="null3"/>
            </w:pPr>
            <w:r>
              <w:rPr>
                <w:rFonts w:ascii="仿宋_GB2312" w:hAnsi="仿宋_GB2312" w:cs="仿宋_GB2312" w:eastAsia="仿宋_GB2312"/>
              </w:rPr>
              <w:t>供应商资格证明文件.docx 其他材料.docx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电子签章</w:t>
            </w:r>
          </w:p>
        </w:tc>
        <w:tc>
          <w:tcPr>
            <w:tcW w:type="dxa" w:w="3322"/>
          </w:tcPr>
          <w:p>
            <w:pPr>
              <w:pStyle w:val="null3"/>
            </w:pPr>
            <w:r>
              <w:rPr>
                <w:rFonts w:ascii="仿宋_GB2312" w:hAnsi="仿宋_GB2312" w:cs="仿宋_GB2312" w:eastAsia="仿宋_GB2312"/>
              </w:rPr>
              <w:t>投标人应对投标文件进行电子签章</w:t>
            </w:r>
          </w:p>
        </w:tc>
        <w:tc>
          <w:tcPr>
            <w:tcW w:type="dxa" w:w="1661"/>
          </w:tcPr>
          <w:p>
            <w:pPr>
              <w:pStyle w:val="null3"/>
            </w:pPr>
            <w:r>
              <w:rPr>
                <w:rFonts w:ascii="仿宋_GB2312" w:hAnsi="仿宋_GB2312" w:cs="仿宋_GB2312" w:eastAsia="仿宋_GB2312"/>
              </w:rPr>
              <w:t>开标一览表 技术方案.docx 中小企业声明函 商务应答表 类似业绩一览表.docx 产品技术参数表 投标函 残疾人福利性单位声明函 标的清单 投标文件封面 供应商资格证明文件.docx 其他材料.docx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规格明确,满足采购人使用的需求，对每项产品参数都进行明确响应，满足文件要求计30分。带★参数每有一项负偏离扣1分，其它参数指标有一项负偏离扣0.2分，扣完为止。备注:参数提供充足的佐证材料(包括但不限于检测报告、产品彩页、厂商资质、官网功能截图、加盖授权厂家公章的技术参数确认函等)若有提供虚假参数及材料应标的，经查实将按照有关法律规定进行严肃处理。2.配置不详、规格型号描述不清，缺漏项、应答时缺项等视同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投标人自2022年1月1日以来完成的类似业绩，每提供1个计1分，共4分。(以合同签订时间为准)注:业绩须是供应商完成的类似项目，提供成交通知书或协议书(合同)加盖公章的复印件为准。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类似业绩一览表.docx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详细可行的免费技术培训方案,包括但不限于:1、培训采购人指定的技术人员和管理人员:2制定培训课程计划表:3、培训内容应包括产品原理，产品操作，保养维修。一般故障排除等技术:以上各项内容全面明确、阐述条理清晰得9分，每缺一项扣3分，每项中的内容存在缺陷，扣1.5分，扣完为止。 (评审标准中的“缺陷”是指:内容描述过于简单没有关键点:条理不清晰:与项目内容不匹配，非专门针对本项目或不适用本项目特性;凭空编造，存在逻辑漏洞，出现常识性情误:不可能实现的夸大情形、存在不适用项目实际情况的情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所投产品质量方案:包括但不限于:1、整体产品设计方案完善，架构清晰，充分考虑项目实际需求:2、所投产品选型合理、配置清单齐全,产品说明分析详尽、整体功能完备且满足采购人使用要求:3、所投产品备品备件储备齐全:4、所投产品设备进货渠道正规,有合法有效的供货协议(不限于销售协议、代理协议、原厂授权等)，确保供应的设备无假货、水货、翻新货且无产权纠纷的:5、所投产品兼容方案。以上各项内容全面明确、阐述条理清晰得15分，每缺一项扣3分，每项中的内容存在缺陷，扣1.5分，扣完为止。(评审标准中的“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有专业的售后服务团队，制定详细的供应商上门售后服务方案，包括但不限于:1、服务承诺:2、服务期限;3、服务人员;4、服务内容:5、响应时间:6、应急措施。以上各项内容全面详细、阐述条理清晰得12分，每缺一项扣2分，每项中的内容存在缺陷，扣1分，扣完为止。 (评审标准中的“缺陷”是指:内容插述过于简单没有关键点:条理不清晰:与项目内容不匹配、非专门针对本项目或不适用本项目特性:凭空编造，存在逻辑漏洞，出现常识性错误:不可能实现的夺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报价为有效投标价。评标基准价：即满足招标文件要求且投标价格最低的投标报价为评标基准价。其他供应商的价格分统一按照下列公式计算。投标报价得分=(评标基准价／投标报价)×30(分值保留小数点后2位)注：供应商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详见附件：政府采购合同-货物（试行）.docx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