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716F1">
      <w:pPr>
        <w:jc w:val="center"/>
        <w:rPr>
          <w:rFonts w:hint="eastAsia" w:ascii="宋体" w:hAnsi="宋体" w:eastAsia="宋体" w:cs="宋体"/>
          <w:color w:val="auto"/>
          <w:sz w:val="24"/>
          <w:highlight w:val="none"/>
          <w:lang w:eastAsia="zh-CN"/>
        </w:rPr>
      </w:pPr>
      <w:bookmarkStart w:id="0" w:name="_Toc256000001"/>
      <w:r>
        <w:rPr>
          <w:rFonts w:cs="宋体"/>
          <w:b/>
          <w:bCs/>
          <w:color w:val="auto"/>
          <w:spacing w:val="20"/>
          <w:sz w:val="52"/>
          <w:szCs w:val="52"/>
        </w:rPr>
        <w:t>清镇市卫城镇顺河村村组道路提升改造项目</w:t>
      </w:r>
      <w:r>
        <w:rPr>
          <w:rFonts w:hint="eastAsia" w:cs="宋体"/>
          <w:b/>
          <w:bCs/>
          <w:color w:val="auto"/>
          <w:spacing w:val="20"/>
          <w:sz w:val="52"/>
          <w:szCs w:val="52"/>
          <w:lang w:eastAsia="zh-CN"/>
        </w:rPr>
        <w:t>（</w:t>
      </w:r>
      <w:r>
        <w:rPr>
          <w:rFonts w:hint="eastAsia" w:cs="宋体"/>
          <w:b/>
          <w:bCs/>
          <w:color w:val="auto"/>
          <w:spacing w:val="20"/>
          <w:sz w:val="52"/>
          <w:szCs w:val="52"/>
          <w:lang w:val="en-US" w:eastAsia="zh-CN"/>
        </w:rPr>
        <w:t>二次</w:t>
      </w:r>
      <w:r>
        <w:rPr>
          <w:rFonts w:hint="eastAsia" w:cs="宋体"/>
          <w:b/>
          <w:bCs/>
          <w:color w:val="auto"/>
          <w:spacing w:val="20"/>
          <w:sz w:val="52"/>
          <w:szCs w:val="52"/>
          <w:lang w:eastAsia="zh-CN"/>
        </w:rPr>
        <w:t>）</w:t>
      </w:r>
    </w:p>
    <w:p w14:paraId="732D96C8">
      <w:pPr>
        <w:jc w:val="center"/>
        <w:rPr>
          <w:rFonts w:hint="eastAsia" w:cs="宋体"/>
          <w:b/>
          <w:bCs/>
          <w:color w:val="auto"/>
          <w:spacing w:val="20"/>
          <w:sz w:val="52"/>
          <w:szCs w:val="52"/>
          <w:highlight w:val="none"/>
          <w:lang w:val="en-US" w:eastAsia="zh-CN"/>
        </w:rPr>
      </w:pPr>
    </w:p>
    <w:p w14:paraId="5A5AE8CB">
      <w:pPr>
        <w:jc w:val="center"/>
        <w:rPr>
          <w:rFonts w:hint="default" w:cs="宋体"/>
          <w:b/>
          <w:bCs/>
          <w:color w:val="auto"/>
          <w:spacing w:val="20"/>
          <w:sz w:val="52"/>
          <w:szCs w:val="52"/>
          <w:highlight w:val="none"/>
          <w:lang w:val="en-US" w:eastAsia="zh-CN"/>
        </w:rPr>
      </w:pPr>
      <w:r>
        <w:rPr>
          <w:rFonts w:hint="eastAsia" w:cs="宋体"/>
          <w:b/>
          <w:bCs/>
          <w:color w:val="auto"/>
          <w:spacing w:val="20"/>
          <w:sz w:val="52"/>
          <w:szCs w:val="52"/>
          <w:highlight w:val="none"/>
          <w:lang w:val="en-US" w:eastAsia="zh-CN"/>
        </w:rPr>
        <w:t>采购需求公示</w:t>
      </w:r>
    </w:p>
    <w:p w14:paraId="041CEAAF">
      <w:pPr>
        <w:pStyle w:val="5"/>
        <w:rPr>
          <w:rFonts w:hint="eastAsia" w:ascii="Times New Roman" w:hAnsi="Times New Roman"/>
          <w:color w:val="auto"/>
          <w:sz w:val="21"/>
          <w:highlight w:val="none"/>
        </w:rPr>
      </w:pPr>
    </w:p>
    <w:p w14:paraId="13C18220">
      <w:pPr>
        <w:pStyle w:val="5"/>
        <w:rPr>
          <w:color w:val="auto"/>
          <w:highlight w:val="none"/>
        </w:rPr>
      </w:pPr>
    </w:p>
    <w:tbl>
      <w:tblPr>
        <w:tblStyle w:val="6"/>
        <w:tblW w:w="8039" w:type="dxa"/>
        <w:jc w:val="center"/>
        <w:tblLayout w:type="fixed"/>
        <w:tblCellMar>
          <w:top w:w="0" w:type="dxa"/>
          <w:left w:w="108" w:type="dxa"/>
          <w:bottom w:w="0" w:type="dxa"/>
          <w:right w:w="108" w:type="dxa"/>
        </w:tblCellMar>
      </w:tblPr>
      <w:tblGrid>
        <w:gridCol w:w="2160"/>
        <w:gridCol w:w="1839"/>
        <w:gridCol w:w="167"/>
        <w:gridCol w:w="1143"/>
        <w:gridCol w:w="753"/>
        <w:gridCol w:w="1977"/>
      </w:tblGrid>
      <w:tr w14:paraId="43FD69B1">
        <w:tblPrEx>
          <w:tblCellMar>
            <w:top w:w="0" w:type="dxa"/>
            <w:left w:w="108" w:type="dxa"/>
            <w:bottom w:w="0" w:type="dxa"/>
            <w:right w:w="108" w:type="dxa"/>
          </w:tblCellMar>
        </w:tblPrEx>
        <w:trPr>
          <w:jc w:val="center"/>
        </w:trPr>
        <w:tc>
          <w:tcPr>
            <w:tcW w:w="2160" w:type="dxa"/>
            <w:noWrap w:val="0"/>
            <w:vAlign w:val="center"/>
          </w:tcPr>
          <w:p w14:paraId="65B60F22">
            <w:pPr>
              <w:widowControl w:val="0"/>
              <w:spacing w:line="360" w:lineRule="auto"/>
              <w:jc w:val="both"/>
              <w:rPr>
                <w:rFonts w:ascii="Calibri" w:hAnsi="Calibri" w:eastAsia="宋体"/>
                <w:color w:val="auto"/>
                <w:kern w:val="2"/>
                <w:sz w:val="24"/>
                <w:szCs w:val="24"/>
                <w:highlight w:val="none"/>
                <w:lang w:val="en-US" w:eastAsia="zh-CN" w:bidi="ar-SA"/>
              </w:rPr>
            </w:pPr>
            <w:r>
              <w:rPr>
                <w:rFonts w:hint="eastAsia" w:ascii="Calibri" w:hAnsi="Calibri" w:eastAsia="宋体"/>
                <w:color w:val="auto"/>
                <w:kern w:val="2"/>
                <w:sz w:val="24"/>
                <w:szCs w:val="24"/>
                <w:highlight w:val="none"/>
                <w:lang w:val="en-US" w:eastAsia="zh-CN" w:bidi="ar-SA"/>
              </w:rPr>
              <w:t>项目编号：</w:t>
            </w:r>
          </w:p>
        </w:tc>
        <w:tc>
          <w:tcPr>
            <w:tcW w:w="5879" w:type="dxa"/>
            <w:gridSpan w:val="5"/>
            <w:noWrap w:val="0"/>
            <w:vAlign w:val="center"/>
          </w:tcPr>
          <w:p w14:paraId="661528A1">
            <w:pPr>
              <w:widowControl w:val="0"/>
              <w:spacing w:line="360" w:lineRule="auto"/>
              <w:jc w:val="both"/>
              <w:rPr>
                <w:rFonts w:hint="default" w:ascii="Calibri" w:hAnsi="Calibri" w:eastAsia="宋体"/>
                <w:color w:val="auto"/>
                <w:kern w:val="2"/>
                <w:sz w:val="24"/>
                <w:szCs w:val="24"/>
                <w:highlight w:val="none"/>
                <w:lang w:val="en-US" w:eastAsia="zh-CN" w:bidi="ar-SA"/>
              </w:rPr>
            </w:pPr>
            <w:r>
              <w:rPr>
                <w:rFonts w:hint="eastAsia" w:ascii="Calibri" w:hAnsi="Calibri" w:eastAsia="宋体"/>
                <w:color w:val="auto"/>
                <w:kern w:val="2"/>
                <w:sz w:val="24"/>
                <w:szCs w:val="24"/>
                <w:highlight w:val="none"/>
                <w:lang w:val="en-US" w:eastAsia="zh-CN" w:bidi="ar-SA"/>
              </w:rPr>
              <w:t xml:space="preserve"> XHCG-2026-00</w:t>
            </w:r>
            <w:r>
              <w:rPr>
                <w:rFonts w:hint="eastAsia" w:ascii="Calibri" w:hAnsi="Calibri"/>
                <w:color w:val="auto"/>
                <w:kern w:val="2"/>
                <w:sz w:val="24"/>
                <w:szCs w:val="24"/>
                <w:highlight w:val="none"/>
                <w:lang w:val="en-US" w:eastAsia="zh-CN" w:bidi="ar-SA"/>
              </w:rPr>
              <w:t>3-1</w:t>
            </w:r>
          </w:p>
        </w:tc>
      </w:tr>
      <w:tr w14:paraId="34892F4A">
        <w:tblPrEx>
          <w:tblCellMar>
            <w:top w:w="0" w:type="dxa"/>
            <w:left w:w="108" w:type="dxa"/>
            <w:bottom w:w="0" w:type="dxa"/>
            <w:right w:w="108" w:type="dxa"/>
          </w:tblCellMar>
        </w:tblPrEx>
        <w:trPr>
          <w:jc w:val="center"/>
        </w:trPr>
        <w:tc>
          <w:tcPr>
            <w:tcW w:w="2160" w:type="dxa"/>
            <w:noWrap w:val="0"/>
            <w:vAlign w:val="center"/>
          </w:tcPr>
          <w:p w14:paraId="6066C704">
            <w:pPr>
              <w:widowControl w:val="0"/>
              <w:spacing w:line="360" w:lineRule="auto"/>
              <w:jc w:val="both"/>
              <w:rPr>
                <w:rFonts w:ascii="Calibri" w:hAnsi="Calibri" w:eastAsia="宋体"/>
                <w:color w:val="auto"/>
                <w:kern w:val="2"/>
                <w:sz w:val="24"/>
                <w:szCs w:val="24"/>
                <w:highlight w:val="none"/>
                <w:lang w:val="en-US" w:eastAsia="zh-CN" w:bidi="ar-SA"/>
              </w:rPr>
            </w:pPr>
            <w:r>
              <w:rPr>
                <w:rFonts w:hint="eastAsia" w:ascii="Calibri" w:hAnsi="Calibri" w:eastAsia="宋体"/>
                <w:color w:val="auto"/>
                <w:kern w:val="2"/>
                <w:sz w:val="24"/>
                <w:szCs w:val="24"/>
                <w:highlight w:val="none"/>
                <w:lang w:val="en-US" w:eastAsia="zh-CN" w:bidi="ar-SA"/>
              </w:rPr>
              <w:t>项目名称：</w:t>
            </w:r>
          </w:p>
        </w:tc>
        <w:tc>
          <w:tcPr>
            <w:tcW w:w="5879" w:type="dxa"/>
            <w:gridSpan w:val="5"/>
            <w:noWrap w:val="0"/>
            <w:vAlign w:val="center"/>
          </w:tcPr>
          <w:p w14:paraId="637E34E6">
            <w:pPr>
              <w:widowControl w:val="0"/>
              <w:spacing w:line="360" w:lineRule="auto"/>
              <w:jc w:val="both"/>
              <w:rPr>
                <w:rFonts w:ascii="Calibri" w:hAnsi="Calibri" w:eastAsia="宋体"/>
                <w:color w:val="auto"/>
                <w:kern w:val="2"/>
                <w:sz w:val="24"/>
                <w:szCs w:val="24"/>
                <w:highlight w:val="none"/>
                <w:lang w:val="en-US" w:eastAsia="zh-CN" w:bidi="ar-SA"/>
              </w:rPr>
            </w:pPr>
            <w:r>
              <w:rPr>
                <w:rFonts w:ascii="Calibri" w:hAnsi="Calibri" w:eastAsia="宋体"/>
                <w:color w:val="auto"/>
                <w:kern w:val="2"/>
                <w:sz w:val="24"/>
                <w:szCs w:val="24"/>
                <w:highlight w:val="none"/>
                <w:lang w:val="en-US" w:eastAsia="zh-CN" w:bidi="ar-SA"/>
              </w:rPr>
              <w:t>清镇市卫城镇顺河村村组道路提升改造项目</w:t>
            </w:r>
            <w:r>
              <w:rPr>
                <w:rFonts w:hint="eastAsia" w:ascii="Calibri" w:hAnsi="Calibri"/>
                <w:color w:val="auto"/>
                <w:kern w:val="2"/>
                <w:sz w:val="24"/>
                <w:szCs w:val="24"/>
                <w:highlight w:val="none"/>
                <w:lang w:val="en-US" w:eastAsia="zh-CN" w:bidi="ar-SA"/>
              </w:rPr>
              <w:t>（二次）</w:t>
            </w:r>
          </w:p>
        </w:tc>
      </w:tr>
      <w:tr w14:paraId="6AFDCD70">
        <w:tblPrEx>
          <w:tblCellMar>
            <w:top w:w="0" w:type="dxa"/>
            <w:left w:w="108" w:type="dxa"/>
            <w:bottom w:w="0" w:type="dxa"/>
            <w:right w:w="108" w:type="dxa"/>
          </w:tblCellMar>
        </w:tblPrEx>
        <w:trPr>
          <w:jc w:val="center"/>
        </w:trPr>
        <w:tc>
          <w:tcPr>
            <w:tcW w:w="2160" w:type="dxa"/>
            <w:noWrap w:val="0"/>
            <w:vAlign w:val="center"/>
          </w:tcPr>
          <w:p w14:paraId="5FE0AE77">
            <w:pPr>
              <w:widowControl w:val="0"/>
              <w:spacing w:line="360" w:lineRule="auto"/>
              <w:jc w:val="both"/>
              <w:rPr>
                <w:rFonts w:ascii="Calibri" w:hAnsi="Calibri" w:eastAsia="宋体"/>
                <w:color w:val="auto"/>
                <w:kern w:val="2"/>
                <w:sz w:val="24"/>
                <w:szCs w:val="24"/>
                <w:highlight w:val="none"/>
                <w:lang w:val="en-US" w:eastAsia="zh-CN" w:bidi="ar-SA"/>
              </w:rPr>
            </w:pPr>
            <w:r>
              <w:rPr>
                <w:rFonts w:hint="eastAsia" w:ascii="Calibri" w:hAnsi="Calibri" w:eastAsia="宋体"/>
                <w:color w:val="auto"/>
                <w:kern w:val="2"/>
                <w:sz w:val="24"/>
                <w:szCs w:val="24"/>
                <w:highlight w:val="none"/>
                <w:lang w:val="en-US" w:eastAsia="zh-CN" w:bidi="ar-SA"/>
              </w:rPr>
              <w:t>品目名称：</w:t>
            </w:r>
          </w:p>
        </w:tc>
        <w:tc>
          <w:tcPr>
            <w:tcW w:w="5879" w:type="dxa"/>
            <w:gridSpan w:val="5"/>
            <w:noWrap w:val="0"/>
            <w:vAlign w:val="center"/>
          </w:tcPr>
          <w:p w14:paraId="47D5B3A6">
            <w:pPr>
              <w:widowControl w:val="0"/>
              <w:spacing w:line="360" w:lineRule="auto"/>
              <w:jc w:val="both"/>
              <w:rPr>
                <w:rFonts w:ascii="Calibri" w:hAnsi="Calibri" w:eastAsia="宋体"/>
                <w:color w:val="auto"/>
                <w:kern w:val="2"/>
                <w:sz w:val="24"/>
                <w:szCs w:val="24"/>
                <w:highlight w:val="none"/>
                <w:lang w:val="en-US" w:eastAsia="zh-CN" w:bidi="ar-SA"/>
              </w:rPr>
            </w:pPr>
            <w:r>
              <w:rPr>
                <w:rFonts w:ascii="Calibri" w:hAnsi="Calibri" w:eastAsia="宋体"/>
                <w:color w:val="auto"/>
                <w:kern w:val="2"/>
                <w:sz w:val="24"/>
                <w:szCs w:val="24"/>
                <w:highlight w:val="none"/>
                <w:lang w:val="en-US" w:eastAsia="zh-CN" w:bidi="ar-SA"/>
              </w:rPr>
              <w:t>清镇市卫城镇顺河村村组道路提升改造项目</w:t>
            </w:r>
            <w:r>
              <w:rPr>
                <w:rFonts w:hint="eastAsia" w:ascii="Calibri" w:hAnsi="Calibri"/>
                <w:color w:val="auto"/>
                <w:kern w:val="2"/>
                <w:sz w:val="24"/>
                <w:szCs w:val="24"/>
                <w:highlight w:val="none"/>
                <w:lang w:val="en-US" w:eastAsia="zh-CN" w:bidi="ar-SA"/>
              </w:rPr>
              <w:t>（二次）</w:t>
            </w:r>
          </w:p>
        </w:tc>
      </w:tr>
      <w:tr w14:paraId="6B45F4DC">
        <w:tblPrEx>
          <w:tblCellMar>
            <w:top w:w="0" w:type="dxa"/>
            <w:left w:w="108" w:type="dxa"/>
            <w:bottom w:w="0" w:type="dxa"/>
            <w:right w:w="108" w:type="dxa"/>
          </w:tblCellMar>
        </w:tblPrEx>
        <w:trPr>
          <w:jc w:val="center"/>
        </w:trPr>
        <w:tc>
          <w:tcPr>
            <w:tcW w:w="2160" w:type="dxa"/>
            <w:noWrap w:val="0"/>
            <w:vAlign w:val="center"/>
          </w:tcPr>
          <w:p w14:paraId="4E2A5F02">
            <w:pPr>
              <w:widowControl w:val="0"/>
              <w:spacing w:line="360" w:lineRule="auto"/>
              <w:jc w:val="both"/>
              <w:rPr>
                <w:rFonts w:ascii="Calibri" w:hAnsi="Calibri" w:eastAsia="宋体"/>
                <w:color w:val="auto"/>
                <w:kern w:val="2"/>
                <w:sz w:val="24"/>
                <w:szCs w:val="24"/>
                <w:highlight w:val="none"/>
                <w:lang w:val="en-US" w:eastAsia="zh-CN" w:bidi="ar-SA"/>
              </w:rPr>
            </w:pPr>
            <w:r>
              <w:rPr>
                <w:rFonts w:hint="eastAsia" w:ascii="Calibri" w:hAnsi="Calibri" w:eastAsia="宋体"/>
                <w:color w:val="auto"/>
                <w:kern w:val="2"/>
                <w:sz w:val="24"/>
                <w:szCs w:val="24"/>
                <w:highlight w:val="none"/>
                <w:lang w:val="en-US" w:eastAsia="zh-CN" w:bidi="ar-SA"/>
              </w:rPr>
              <w:t>采购方式：</w:t>
            </w:r>
          </w:p>
        </w:tc>
        <w:tc>
          <w:tcPr>
            <w:tcW w:w="2006" w:type="dxa"/>
            <w:gridSpan w:val="2"/>
            <w:noWrap w:val="0"/>
            <w:vAlign w:val="center"/>
          </w:tcPr>
          <w:p w14:paraId="451905E6">
            <w:pPr>
              <w:widowControl w:val="0"/>
              <w:spacing w:line="360" w:lineRule="auto"/>
              <w:jc w:val="both"/>
              <w:rPr>
                <w:rFonts w:ascii="Calibri" w:hAnsi="Calibri" w:eastAsia="宋体"/>
                <w:color w:val="auto"/>
                <w:kern w:val="2"/>
                <w:sz w:val="24"/>
                <w:szCs w:val="24"/>
                <w:highlight w:val="none"/>
                <w:lang w:val="en-US" w:eastAsia="zh-CN" w:bidi="ar-SA"/>
              </w:rPr>
            </w:pPr>
            <w:bookmarkStart w:id="1" w:name="EBe14f4a7f41f041b5b19dd375f25ac4e6"/>
            <w:r>
              <w:rPr>
                <w:rFonts w:hint="eastAsia" w:ascii="Calibri" w:hAnsi="Calibri" w:eastAsia="宋体"/>
                <w:color w:val="auto"/>
                <w:kern w:val="2"/>
                <w:sz w:val="24"/>
                <w:szCs w:val="24"/>
                <w:highlight w:val="none"/>
                <w:lang w:val="en-US" w:eastAsia="zh-CN" w:bidi="ar-SA"/>
              </w:rPr>
              <w:t>竞争性磋商</w:t>
            </w:r>
            <w:bookmarkEnd w:id="1"/>
          </w:p>
        </w:tc>
        <w:tc>
          <w:tcPr>
            <w:tcW w:w="1896" w:type="dxa"/>
            <w:gridSpan w:val="2"/>
            <w:noWrap w:val="0"/>
            <w:vAlign w:val="center"/>
          </w:tcPr>
          <w:p w14:paraId="181007F0">
            <w:pPr>
              <w:widowControl w:val="0"/>
              <w:spacing w:line="360" w:lineRule="auto"/>
              <w:jc w:val="both"/>
              <w:rPr>
                <w:rFonts w:ascii="Calibri" w:hAnsi="Calibri" w:eastAsia="宋体"/>
                <w:color w:val="auto"/>
                <w:kern w:val="2"/>
                <w:sz w:val="24"/>
                <w:szCs w:val="24"/>
                <w:highlight w:val="none"/>
                <w:lang w:val="en-US" w:eastAsia="zh-CN" w:bidi="ar-SA"/>
              </w:rPr>
            </w:pPr>
            <w:r>
              <w:rPr>
                <w:rFonts w:hint="eastAsia" w:ascii="Calibri" w:hAnsi="Calibri" w:eastAsia="宋体"/>
                <w:color w:val="auto"/>
                <w:kern w:val="2"/>
                <w:sz w:val="24"/>
                <w:szCs w:val="24"/>
                <w:highlight w:val="none"/>
                <w:lang w:val="en-US" w:eastAsia="zh-CN" w:bidi="ar-SA"/>
              </w:rPr>
              <w:t>采购类别：</w:t>
            </w:r>
          </w:p>
        </w:tc>
        <w:tc>
          <w:tcPr>
            <w:tcW w:w="1977" w:type="dxa"/>
            <w:noWrap w:val="0"/>
            <w:vAlign w:val="center"/>
          </w:tcPr>
          <w:p w14:paraId="73DCA31A">
            <w:pPr>
              <w:widowControl w:val="0"/>
              <w:spacing w:line="360" w:lineRule="auto"/>
              <w:jc w:val="both"/>
              <w:rPr>
                <w:rFonts w:ascii="Calibri" w:hAnsi="Calibri" w:eastAsia="宋体"/>
                <w:color w:val="auto"/>
                <w:kern w:val="2"/>
                <w:sz w:val="24"/>
                <w:szCs w:val="24"/>
                <w:highlight w:val="none"/>
                <w:lang w:val="en-US" w:eastAsia="zh-CN" w:bidi="ar-SA"/>
              </w:rPr>
            </w:pPr>
            <w:bookmarkStart w:id="2" w:name="EB0d15501c768a40b5bbcd93617a3ed4b1"/>
            <w:r>
              <w:rPr>
                <w:rFonts w:hint="eastAsia" w:ascii="Calibri" w:hAnsi="Calibri" w:eastAsia="宋体"/>
                <w:color w:val="auto"/>
                <w:kern w:val="2"/>
                <w:sz w:val="24"/>
                <w:szCs w:val="24"/>
                <w:highlight w:val="none"/>
                <w:lang w:val="en-US" w:eastAsia="zh-CN" w:bidi="ar-SA"/>
              </w:rPr>
              <w:t>工程类</w:t>
            </w:r>
            <w:bookmarkEnd w:id="2"/>
          </w:p>
        </w:tc>
      </w:tr>
      <w:tr w14:paraId="3525DBD1">
        <w:tblPrEx>
          <w:tblCellMar>
            <w:top w:w="0" w:type="dxa"/>
            <w:left w:w="108" w:type="dxa"/>
            <w:bottom w:w="0" w:type="dxa"/>
            <w:right w:w="108" w:type="dxa"/>
          </w:tblCellMar>
        </w:tblPrEx>
        <w:trPr>
          <w:jc w:val="center"/>
        </w:trPr>
        <w:tc>
          <w:tcPr>
            <w:tcW w:w="2160" w:type="dxa"/>
            <w:noWrap w:val="0"/>
            <w:vAlign w:val="center"/>
          </w:tcPr>
          <w:p w14:paraId="6D357F1A">
            <w:pPr>
              <w:widowControl w:val="0"/>
              <w:spacing w:line="360" w:lineRule="auto"/>
              <w:jc w:val="both"/>
              <w:rPr>
                <w:rFonts w:ascii="Calibri" w:hAnsi="Calibri" w:eastAsia="宋体"/>
                <w:color w:val="auto"/>
                <w:kern w:val="2"/>
                <w:sz w:val="24"/>
                <w:szCs w:val="24"/>
                <w:highlight w:val="none"/>
                <w:lang w:val="en-US" w:eastAsia="zh-CN" w:bidi="ar-SA"/>
              </w:rPr>
            </w:pPr>
            <w:r>
              <w:rPr>
                <w:rFonts w:hint="eastAsia" w:ascii="Calibri" w:hAnsi="Calibri" w:eastAsia="宋体"/>
                <w:color w:val="auto"/>
                <w:kern w:val="2"/>
                <w:sz w:val="24"/>
                <w:szCs w:val="24"/>
                <w:highlight w:val="none"/>
                <w:lang w:val="en-US" w:eastAsia="zh-CN" w:bidi="ar-SA"/>
              </w:rPr>
              <w:t>采购人：</w:t>
            </w:r>
          </w:p>
        </w:tc>
        <w:tc>
          <w:tcPr>
            <w:tcW w:w="5879" w:type="dxa"/>
            <w:gridSpan w:val="5"/>
            <w:noWrap w:val="0"/>
            <w:vAlign w:val="center"/>
          </w:tcPr>
          <w:p w14:paraId="3BEC5A47">
            <w:pPr>
              <w:widowControl w:val="0"/>
              <w:spacing w:line="360" w:lineRule="auto"/>
              <w:jc w:val="both"/>
              <w:rPr>
                <w:rFonts w:ascii="Calibri" w:hAnsi="Calibri" w:eastAsia="宋体"/>
                <w:color w:val="auto"/>
                <w:kern w:val="2"/>
                <w:sz w:val="24"/>
                <w:szCs w:val="24"/>
                <w:highlight w:val="none"/>
                <w:lang w:val="en-US" w:eastAsia="zh-CN" w:bidi="ar-SA"/>
              </w:rPr>
            </w:pPr>
            <w:r>
              <w:rPr>
                <w:rFonts w:hint="eastAsia" w:ascii="Calibri" w:hAnsi="Calibri" w:eastAsia="宋体"/>
                <w:color w:val="auto"/>
                <w:kern w:val="2"/>
                <w:sz w:val="24"/>
                <w:szCs w:val="24"/>
                <w:highlight w:val="none"/>
                <w:lang w:val="en-US" w:eastAsia="zh-CN" w:bidi="ar-SA"/>
              </w:rPr>
              <w:t>清镇市农业农村局</w:t>
            </w:r>
          </w:p>
        </w:tc>
      </w:tr>
      <w:tr w14:paraId="72CE2CDC">
        <w:tblPrEx>
          <w:tblCellMar>
            <w:top w:w="0" w:type="dxa"/>
            <w:left w:w="108" w:type="dxa"/>
            <w:bottom w:w="0" w:type="dxa"/>
            <w:right w:w="108" w:type="dxa"/>
          </w:tblCellMar>
        </w:tblPrEx>
        <w:trPr>
          <w:jc w:val="center"/>
        </w:trPr>
        <w:tc>
          <w:tcPr>
            <w:tcW w:w="2160" w:type="dxa"/>
            <w:noWrap w:val="0"/>
            <w:vAlign w:val="center"/>
          </w:tcPr>
          <w:p w14:paraId="6D6BB6C5">
            <w:pPr>
              <w:widowControl w:val="0"/>
              <w:spacing w:line="360" w:lineRule="auto"/>
              <w:jc w:val="both"/>
              <w:rPr>
                <w:rFonts w:ascii="Calibri" w:hAnsi="Calibri" w:eastAsia="宋体"/>
                <w:color w:val="auto"/>
                <w:kern w:val="2"/>
                <w:sz w:val="24"/>
                <w:szCs w:val="24"/>
                <w:highlight w:val="none"/>
                <w:lang w:val="en-US" w:eastAsia="zh-CN" w:bidi="ar-SA"/>
              </w:rPr>
            </w:pPr>
            <w:r>
              <w:rPr>
                <w:rFonts w:hint="eastAsia" w:ascii="Calibri" w:hAnsi="Calibri" w:eastAsia="宋体"/>
                <w:color w:val="auto"/>
                <w:kern w:val="2"/>
                <w:sz w:val="24"/>
                <w:szCs w:val="24"/>
                <w:highlight w:val="none"/>
                <w:lang w:val="en-US" w:eastAsia="zh-CN" w:bidi="ar-SA"/>
              </w:rPr>
              <w:t>代理机构：</w:t>
            </w:r>
          </w:p>
        </w:tc>
        <w:tc>
          <w:tcPr>
            <w:tcW w:w="5879" w:type="dxa"/>
            <w:gridSpan w:val="5"/>
            <w:noWrap w:val="0"/>
            <w:vAlign w:val="center"/>
          </w:tcPr>
          <w:p w14:paraId="037D695A">
            <w:pPr>
              <w:widowControl w:val="0"/>
              <w:spacing w:line="360" w:lineRule="auto"/>
              <w:jc w:val="both"/>
              <w:rPr>
                <w:rFonts w:ascii="Calibri" w:hAnsi="Calibri" w:eastAsia="宋体"/>
                <w:color w:val="auto"/>
                <w:kern w:val="2"/>
                <w:sz w:val="24"/>
                <w:szCs w:val="24"/>
                <w:highlight w:val="none"/>
                <w:lang w:val="en-US" w:eastAsia="zh-CN" w:bidi="ar-SA"/>
              </w:rPr>
            </w:pPr>
            <w:r>
              <w:rPr>
                <w:rFonts w:hint="eastAsia" w:ascii="Calibri" w:hAnsi="Calibri" w:eastAsia="宋体"/>
                <w:color w:val="auto"/>
                <w:kern w:val="2"/>
                <w:sz w:val="24"/>
                <w:szCs w:val="24"/>
                <w:highlight w:val="none"/>
                <w:lang w:val="en-US" w:eastAsia="zh-CN" w:bidi="ar-SA"/>
              </w:rPr>
              <w:t>贵州兴华项目管理有限公司</w:t>
            </w:r>
          </w:p>
        </w:tc>
      </w:tr>
      <w:tr w14:paraId="27D6ABBC">
        <w:tblPrEx>
          <w:tblCellMar>
            <w:top w:w="0" w:type="dxa"/>
            <w:left w:w="108" w:type="dxa"/>
            <w:bottom w:w="0" w:type="dxa"/>
            <w:right w:w="108" w:type="dxa"/>
          </w:tblCellMar>
        </w:tblPrEx>
        <w:trPr>
          <w:jc w:val="center"/>
        </w:trPr>
        <w:tc>
          <w:tcPr>
            <w:tcW w:w="2160" w:type="dxa"/>
            <w:noWrap w:val="0"/>
            <w:vAlign w:val="center"/>
          </w:tcPr>
          <w:p w14:paraId="152B2CF0">
            <w:pPr>
              <w:widowControl w:val="0"/>
              <w:spacing w:line="360" w:lineRule="auto"/>
              <w:jc w:val="both"/>
              <w:rPr>
                <w:rFonts w:hint="default" w:ascii="Calibri" w:hAnsi="Calibri" w:eastAsia="宋体"/>
                <w:color w:val="auto"/>
                <w:kern w:val="2"/>
                <w:sz w:val="24"/>
                <w:szCs w:val="24"/>
                <w:highlight w:val="none"/>
                <w:lang w:val="en-US" w:eastAsia="zh-CN" w:bidi="ar-SA"/>
              </w:rPr>
            </w:pPr>
            <w:r>
              <w:rPr>
                <w:rFonts w:hint="eastAsia" w:ascii="Calibri" w:hAnsi="Calibri" w:eastAsia="宋体"/>
                <w:color w:val="auto"/>
                <w:kern w:val="2"/>
                <w:sz w:val="24"/>
                <w:szCs w:val="24"/>
                <w:highlight w:val="none"/>
                <w:lang w:val="en-US" w:eastAsia="zh-CN" w:bidi="ar-SA"/>
              </w:rPr>
              <w:t>联系人：</w:t>
            </w:r>
          </w:p>
        </w:tc>
        <w:tc>
          <w:tcPr>
            <w:tcW w:w="1839" w:type="dxa"/>
            <w:noWrap w:val="0"/>
            <w:vAlign w:val="center"/>
          </w:tcPr>
          <w:p w14:paraId="1F965681">
            <w:pPr>
              <w:widowControl w:val="0"/>
              <w:spacing w:line="360" w:lineRule="auto"/>
              <w:jc w:val="both"/>
              <w:rPr>
                <w:rFonts w:hint="eastAsia" w:ascii="Calibri" w:hAnsi="Calibri" w:eastAsia="宋体"/>
                <w:color w:val="auto"/>
                <w:kern w:val="2"/>
                <w:sz w:val="24"/>
                <w:szCs w:val="24"/>
                <w:highlight w:val="none"/>
                <w:lang w:val="en-US" w:eastAsia="zh-CN" w:bidi="ar-SA"/>
              </w:rPr>
            </w:pPr>
            <w:r>
              <w:rPr>
                <w:rFonts w:hint="eastAsia" w:ascii="宋体" w:hAnsi="宋体" w:cs="宋体"/>
                <w:color w:val="auto"/>
                <w:sz w:val="24"/>
                <w:highlight w:val="white"/>
                <w:lang w:val="en-US" w:eastAsia="zh-CN"/>
              </w:rPr>
              <w:t>叶青、姜涛、牟静</w:t>
            </w:r>
          </w:p>
        </w:tc>
        <w:tc>
          <w:tcPr>
            <w:tcW w:w="1310" w:type="dxa"/>
            <w:gridSpan w:val="2"/>
            <w:noWrap w:val="0"/>
            <w:vAlign w:val="center"/>
          </w:tcPr>
          <w:p w14:paraId="0A62347C">
            <w:pPr>
              <w:widowControl w:val="0"/>
              <w:spacing w:line="360" w:lineRule="auto"/>
              <w:jc w:val="both"/>
              <w:rPr>
                <w:rFonts w:hint="default" w:ascii="Calibri" w:hAnsi="Calibri" w:eastAsia="宋体"/>
                <w:color w:val="auto"/>
                <w:kern w:val="2"/>
                <w:sz w:val="24"/>
                <w:szCs w:val="24"/>
                <w:highlight w:val="none"/>
                <w:lang w:val="en-US" w:eastAsia="zh-CN" w:bidi="ar-SA"/>
              </w:rPr>
            </w:pPr>
            <w:r>
              <w:rPr>
                <w:rFonts w:hint="eastAsia" w:ascii="Calibri" w:hAnsi="Calibri" w:eastAsia="宋体"/>
                <w:color w:val="auto"/>
                <w:kern w:val="2"/>
                <w:sz w:val="24"/>
                <w:szCs w:val="24"/>
                <w:highlight w:val="none"/>
                <w:lang w:val="en-US" w:eastAsia="zh-CN" w:bidi="ar-SA"/>
              </w:rPr>
              <w:t>联系电话：</w:t>
            </w:r>
          </w:p>
        </w:tc>
        <w:tc>
          <w:tcPr>
            <w:tcW w:w="2730" w:type="dxa"/>
            <w:gridSpan w:val="2"/>
            <w:noWrap w:val="0"/>
            <w:vAlign w:val="center"/>
          </w:tcPr>
          <w:p w14:paraId="5CDDBE74">
            <w:pPr>
              <w:widowControl w:val="0"/>
              <w:spacing w:line="360" w:lineRule="auto"/>
              <w:jc w:val="both"/>
              <w:rPr>
                <w:rFonts w:hint="eastAsia" w:ascii="宋体" w:hAnsi="宋体" w:eastAsia="宋体" w:cs="宋体"/>
                <w:color w:val="auto"/>
                <w:sz w:val="24"/>
                <w:highlight w:val="white"/>
                <w:lang w:val="en-US" w:eastAsia="zh-CN"/>
              </w:rPr>
            </w:pPr>
            <w:r>
              <w:rPr>
                <w:rFonts w:hint="eastAsia" w:ascii="宋体" w:hAnsi="宋体" w:eastAsia="宋体" w:cs="宋体"/>
                <w:color w:val="auto"/>
                <w:sz w:val="24"/>
                <w:highlight w:val="white"/>
                <w:lang w:val="en-US" w:eastAsia="zh-CN"/>
              </w:rPr>
              <w:t>18275278433</w:t>
            </w:r>
          </w:p>
        </w:tc>
      </w:tr>
    </w:tbl>
    <w:p w14:paraId="0F647762">
      <w:pPr>
        <w:rPr>
          <w:rFonts w:hint="eastAsia" w:ascii="宋体" w:hAnsi="宋体" w:eastAsia="宋体" w:cs="宋体"/>
          <w:color w:val="auto"/>
          <w:sz w:val="30"/>
          <w:szCs w:val="30"/>
          <w:highlight w:val="none"/>
        </w:rPr>
      </w:pPr>
    </w:p>
    <w:bookmarkEnd w:id="0"/>
    <w:p w14:paraId="68105955">
      <w:pPr>
        <w:pStyle w:val="2"/>
        <w:pageBreakBefore/>
        <w:numPr>
          <w:ilvl w:val="0"/>
          <w:numId w:val="1"/>
        </w:numPr>
        <w:jc w:val="center"/>
        <w:rPr>
          <w:rFonts w:hint="eastAsia" w:ascii="宋体" w:hAnsi="宋体" w:eastAsia="宋体" w:cs="宋体"/>
          <w:color w:val="auto"/>
          <w:sz w:val="30"/>
          <w:szCs w:val="30"/>
          <w:highlight w:val="none"/>
        </w:rPr>
      </w:pPr>
      <w:bookmarkStart w:id="3" w:name="_Toc256000008"/>
      <w:r>
        <w:rPr>
          <w:rFonts w:hint="eastAsia" w:ascii="宋体" w:hAnsi="宋体" w:eastAsia="宋体" w:cs="宋体"/>
          <w:color w:val="auto"/>
          <w:sz w:val="30"/>
          <w:szCs w:val="30"/>
          <w:highlight w:val="none"/>
        </w:rPr>
        <w:t>采购范围</w:t>
      </w:r>
    </w:p>
    <w:p w14:paraId="4123A835">
      <w:pPr>
        <w:pStyle w:val="3"/>
        <w:spacing w:before="312" w:beforeLines="100" w:after="312" w:afterLines="100"/>
        <w:jc w:val="center"/>
      </w:pPr>
      <w:bookmarkStart w:id="4" w:name="_Toc256000002"/>
      <w:r>
        <w:rPr>
          <w:rFonts w:hint="eastAsia" w:ascii="宋体" w:hAnsi="宋体" w:cs="宋体"/>
          <w:color w:val="auto"/>
          <w:sz w:val="30"/>
          <w:szCs w:val="30"/>
          <w:highlight w:val="white"/>
        </w:rPr>
        <w:t>第一节  采购项目概述</w:t>
      </w:r>
      <w:bookmarkEnd w:id="4"/>
    </w:p>
    <w:p w14:paraId="757D50B6">
      <w:pPr>
        <w:spacing w:line="360" w:lineRule="auto"/>
        <w:ind w:firstLine="480" w:firstLineChars="200"/>
        <w:rPr>
          <w:rFonts w:hint="eastAsia" w:ascii="宋体" w:hAnsi="宋体" w:cs="宋体"/>
          <w:color w:val="auto"/>
          <w:sz w:val="24"/>
          <w:szCs w:val="24"/>
        </w:rPr>
      </w:pPr>
      <w:bookmarkStart w:id="5" w:name="EBaf08ea61cd5347f6b037f4792fee8392"/>
      <w:r>
        <w:rPr>
          <w:rFonts w:hint="eastAsia" w:ascii="宋体" w:hAnsi="宋体" w:cs="宋体"/>
          <w:color w:val="auto"/>
          <w:sz w:val="24"/>
          <w:highlight w:val="white"/>
        </w:rPr>
        <w:t>一、项目及品目概述</w:t>
      </w:r>
    </w:p>
    <w:p w14:paraId="5DD7D82E">
      <w:pPr>
        <w:spacing w:line="360" w:lineRule="auto"/>
        <w:ind w:firstLine="480" w:firstLineChars="200"/>
        <w:rPr>
          <w:rFonts w:hint="eastAsia" w:ascii="宋体" w:hAnsi="宋体" w:cs="宋体"/>
          <w:color w:val="auto"/>
          <w:sz w:val="24"/>
          <w:highlight w:val="white"/>
        </w:rPr>
      </w:pPr>
      <w:r>
        <w:rPr>
          <w:rFonts w:hint="eastAsia" w:ascii="宋体" w:hAnsi="宋体" w:cs="宋体"/>
          <w:color w:val="auto"/>
          <w:sz w:val="24"/>
          <w:highlight w:val="white"/>
        </w:rPr>
        <w:t>建设内容：本项目由13条路线组成，合计全长5967.1m，其中鸡蛋包包至顺河村复建桥头路线长169m；主路至张国华户路线长度为143m;易秀容至五号路主线路线长度为1539m;易秀容至五号路支线路线长度为51m;五号桥头至郭富云户路线长度为841m;张其建至上下坝大桥边路线长度为329m;上下坝大桥至徐家门口主线路线长度743m；上下坝大桥至徐家门口支线路线长度160m;三号人行桥头到代家弯路线长度99m;代家弯组王定文户至吴学明户路线长度为150m；大坡上至六组大路边路线长度1410m，实施长度为1169m（K0+000～K0+039段、K0+053~K0+255段两段共241m长原混凝土路面较好，该段利用原混凝土路面，不加铺不改造）；戈家寨水库安置区1号线路线长度为308.8m；戈家寨水库安置区2号线路线长度为265.3m。路面为水泥混凝土路面（满铺）设计，共新建10cm厚级配碎石基层4448.5m²，25cm厚C30水泥混凝土路面3444.6 m²，18cm</w:t>
      </w:r>
    </w:p>
    <w:p w14:paraId="12F21085">
      <w:pPr>
        <w:spacing w:line="360" w:lineRule="auto"/>
        <w:rPr>
          <w:rFonts w:hint="eastAsia" w:ascii="宋体" w:hAnsi="宋体" w:cs="宋体"/>
          <w:color w:val="auto"/>
          <w:sz w:val="24"/>
          <w:highlight w:val="white"/>
        </w:rPr>
      </w:pPr>
      <w:r>
        <w:rPr>
          <w:rFonts w:hint="eastAsia" w:ascii="宋体" w:hAnsi="宋体" w:cs="宋体"/>
          <w:color w:val="auto"/>
          <w:sz w:val="24"/>
          <w:highlight w:val="white"/>
        </w:rPr>
        <w:t>厚C25水泥混凝土路面23640.3m²，路基路面病害处理6401.6m²，15cm厚C25水泥混凝土调平371m²,10cm级配碎石调平783m²，路基石渣回填及换填454.9m²，清理路基边缘堆积土方483.2m²，挖除老路混凝土路面结构35.5m²，挖除路床土方138.7m²；砌筑M7.5浆砌片石护肩1391.3m²；新建C25混凝土边沟48.2m²，新建橡胶减速带11根/42m，新建标志标牌22块，新建项目标志牌1块，新建平交路口道口桩11处共44根，钢筋混凝土圆管涵6.0/31.5道/m，1*1.5m涵洞盖板5m，新建波形梁护栏1272m，原波形梁护栏提升288m。</w:t>
      </w:r>
    </w:p>
    <w:p w14:paraId="26078924">
      <w:pPr>
        <w:spacing w:line="360" w:lineRule="auto"/>
        <w:rPr>
          <w:rFonts w:hint="eastAsia" w:ascii="宋体" w:hAnsi="宋体" w:cs="宋体"/>
          <w:color w:val="auto"/>
          <w:sz w:val="24"/>
        </w:rPr>
      </w:pPr>
      <w:r>
        <w:rPr>
          <w:rFonts w:hint="eastAsia" w:ascii="宋体" w:hAnsi="宋体" w:cs="宋体"/>
          <w:color w:val="auto"/>
          <w:sz w:val="24"/>
          <w:highlight w:val="white"/>
        </w:rPr>
        <w:t>二、采购预算</w:t>
      </w:r>
    </w:p>
    <w:p w14:paraId="7956DE10">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本项目资金来源为财政性资金。项目采购预算为大写</w:t>
      </w:r>
      <w:r>
        <w:rPr>
          <w:rFonts w:hint="eastAsia" w:ascii="宋体" w:hAnsi="宋体" w:cs="宋体"/>
          <w:color w:val="auto"/>
          <w:sz w:val="24"/>
          <w:highlight w:val="white"/>
          <w:lang w:val="en-US" w:eastAsia="zh-CN"/>
        </w:rPr>
        <w:t>叁佰壹拾捌万叁仟柒佰肆拾玖元</w:t>
      </w:r>
      <w:r>
        <w:rPr>
          <w:rFonts w:hint="eastAsia" w:ascii="宋体" w:hAnsi="宋体" w:cs="宋体"/>
          <w:color w:val="auto"/>
          <w:sz w:val="24"/>
          <w:highlight w:val="white"/>
        </w:rPr>
        <w:t>整（¥小写</w:t>
      </w:r>
      <w:r>
        <w:rPr>
          <w:rFonts w:hint="eastAsia" w:ascii="微软雅黑" w:hAnsi="微软雅黑" w:eastAsia="微软雅黑" w:cs="微软雅黑"/>
          <w:i w:val="0"/>
          <w:iCs w:val="0"/>
          <w:caps w:val="0"/>
          <w:color w:val="auto"/>
          <w:spacing w:val="0"/>
          <w:sz w:val="21"/>
          <w:szCs w:val="21"/>
        </w:rPr>
        <w:t>3183749</w:t>
      </w:r>
      <w:r>
        <w:rPr>
          <w:rFonts w:hint="eastAsia" w:ascii="微软雅黑" w:hAnsi="微软雅黑" w:eastAsia="微软雅黑" w:cs="微软雅黑"/>
          <w:i w:val="0"/>
          <w:iCs w:val="0"/>
          <w:caps w:val="0"/>
          <w:color w:val="auto"/>
          <w:spacing w:val="0"/>
          <w:sz w:val="21"/>
          <w:szCs w:val="21"/>
          <w:lang w:val="en-US" w:eastAsia="zh-CN"/>
        </w:rPr>
        <w:t>.00</w:t>
      </w:r>
      <w:r>
        <w:rPr>
          <w:rFonts w:hint="eastAsia" w:ascii="宋体" w:hAnsi="宋体" w:cs="宋体"/>
          <w:color w:val="auto"/>
          <w:sz w:val="24"/>
          <w:highlight w:val="white"/>
        </w:rPr>
        <w:t>元）。</w:t>
      </w:r>
    </w:p>
    <w:p w14:paraId="3B087F09">
      <w:pPr>
        <w:spacing w:line="360" w:lineRule="auto"/>
        <w:ind w:firstLine="480" w:firstLineChars="200"/>
        <w:rPr>
          <w:rFonts w:ascii="宋体" w:hAnsi="宋体" w:cs="宋体"/>
          <w:color w:val="auto"/>
          <w:sz w:val="24"/>
        </w:rPr>
      </w:pPr>
      <w:r>
        <w:rPr>
          <w:rFonts w:hint="eastAsia" w:ascii="宋体" w:hAnsi="宋体" w:cs="宋体"/>
          <w:color w:val="auto"/>
          <w:sz w:val="24"/>
          <w:highlight w:val="white"/>
        </w:rPr>
        <w:t>其中（若有）品目名称：</w:t>
      </w:r>
      <w:r>
        <w:rPr>
          <w:rFonts w:ascii="Calibri" w:hAnsi="Calibri" w:eastAsia="宋体"/>
          <w:color w:val="auto"/>
          <w:kern w:val="2"/>
          <w:sz w:val="24"/>
          <w:szCs w:val="24"/>
          <w:highlight w:val="none"/>
          <w:lang w:val="en-US" w:eastAsia="zh-CN" w:bidi="ar-SA"/>
        </w:rPr>
        <w:t>清镇市卫城镇顺河村村组道路提升改造项目</w:t>
      </w:r>
      <w:r>
        <w:rPr>
          <w:rFonts w:hint="eastAsia" w:ascii="Calibri" w:hAnsi="Calibri"/>
          <w:color w:val="auto"/>
          <w:kern w:val="2"/>
          <w:sz w:val="24"/>
          <w:szCs w:val="24"/>
          <w:highlight w:val="none"/>
          <w:lang w:val="en-US" w:eastAsia="zh-CN" w:bidi="ar-SA"/>
        </w:rPr>
        <w:t>（二次）</w:t>
      </w:r>
      <w:r>
        <w:rPr>
          <w:rFonts w:hint="eastAsia" w:ascii="宋体" w:hAnsi="宋体" w:cs="宋体"/>
          <w:color w:val="auto"/>
          <w:sz w:val="24"/>
          <w:highlight w:val="white"/>
        </w:rPr>
        <w:t>，采购预算为大写</w:t>
      </w:r>
      <w:r>
        <w:rPr>
          <w:rFonts w:hint="eastAsia" w:ascii="宋体" w:hAnsi="宋体" w:cs="宋体"/>
          <w:color w:val="auto"/>
          <w:sz w:val="24"/>
          <w:highlight w:val="white"/>
          <w:lang w:val="en-US" w:eastAsia="zh-CN"/>
        </w:rPr>
        <w:t>叁佰壹拾捌万叁仟柒佰肆拾玖元</w:t>
      </w:r>
      <w:r>
        <w:rPr>
          <w:rFonts w:hint="eastAsia" w:ascii="宋体" w:hAnsi="宋体" w:cs="宋体"/>
          <w:color w:val="auto"/>
          <w:sz w:val="24"/>
          <w:highlight w:val="white"/>
        </w:rPr>
        <w:t>整（¥小写</w:t>
      </w:r>
      <w:r>
        <w:rPr>
          <w:rFonts w:hint="eastAsia" w:ascii="微软雅黑" w:hAnsi="微软雅黑" w:eastAsia="微软雅黑" w:cs="微软雅黑"/>
          <w:i w:val="0"/>
          <w:iCs w:val="0"/>
          <w:caps w:val="0"/>
          <w:color w:val="auto"/>
          <w:spacing w:val="0"/>
          <w:sz w:val="21"/>
          <w:szCs w:val="21"/>
        </w:rPr>
        <w:t>3183749</w:t>
      </w:r>
      <w:r>
        <w:rPr>
          <w:rFonts w:hint="eastAsia" w:ascii="微软雅黑" w:hAnsi="微软雅黑" w:eastAsia="微软雅黑" w:cs="微软雅黑"/>
          <w:i w:val="0"/>
          <w:iCs w:val="0"/>
          <w:caps w:val="0"/>
          <w:color w:val="auto"/>
          <w:spacing w:val="0"/>
          <w:sz w:val="21"/>
          <w:szCs w:val="21"/>
          <w:lang w:val="en-US" w:eastAsia="zh-CN"/>
        </w:rPr>
        <w:t>.00</w:t>
      </w:r>
      <w:r>
        <w:rPr>
          <w:rFonts w:hint="eastAsia" w:ascii="宋体" w:hAnsi="宋体" w:cs="宋体"/>
          <w:color w:val="auto"/>
          <w:sz w:val="24"/>
          <w:highlight w:val="white"/>
        </w:rPr>
        <w:t>元）。</w:t>
      </w:r>
    </w:p>
    <w:p w14:paraId="415B909E">
      <w:pPr>
        <w:spacing w:line="360" w:lineRule="auto"/>
        <w:ind w:firstLine="480" w:firstLineChars="200"/>
        <w:rPr>
          <w:rFonts w:ascii="宋体" w:hAnsi="宋体" w:cs="宋体"/>
          <w:color w:val="auto"/>
          <w:sz w:val="24"/>
          <w:highlight w:val="green"/>
        </w:rPr>
      </w:pPr>
      <w:r>
        <w:rPr>
          <w:rFonts w:hint="eastAsia" w:ascii="宋体" w:hAnsi="宋体" w:cs="宋体"/>
          <w:color w:val="auto"/>
          <w:sz w:val="24"/>
          <w:highlight w:val="white"/>
        </w:rPr>
        <w:t>本项目的最高限价为：大写</w:t>
      </w:r>
      <w:r>
        <w:rPr>
          <w:rFonts w:hint="eastAsia" w:ascii="宋体" w:hAnsi="宋体" w:cs="宋体"/>
          <w:color w:val="auto"/>
          <w:sz w:val="24"/>
          <w:highlight w:val="white"/>
          <w:lang w:val="en-US" w:eastAsia="zh-CN"/>
        </w:rPr>
        <w:t>叁佰壹拾捌万叁仟柒佰肆拾玖元</w:t>
      </w:r>
      <w:r>
        <w:rPr>
          <w:rFonts w:hint="eastAsia" w:ascii="宋体" w:hAnsi="宋体" w:cs="宋体"/>
          <w:color w:val="auto"/>
          <w:sz w:val="24"/>
          <w:highlight w:val="white"/>
        </w:rPr>
        <w:t>整（¥小写</w:t>
      </w:r>
      <w:r>
        <w:rPr>
          <w:rFonts w:hint="eastAsia" w:ascii="微软雅黑" w:hAnsi="微软雅黑" w:eastAsia="微软雅黑" w:cs="微软雅黑"/>
          <w:i w:val="0"/>
          <w:iCs w:val="0"/>
          <w:caps w:val="0"/>
          <w:color w:val="auto"/>
          <w:spacing w:val="0"/>
          <w:sz w:val="21"/>
          <w:szCs w:val="21"/>
        </w:rPr>
        <w:t>3183749</w:t>
      </w:r>
      <w:r>
        <w:rPr>
          <w:rFonts w:hint="eastAsia" w:ascii="微软雅黑" w:hAnsi="微软雅黑" w:eastAsia="微软雅黑" w:cs="微软雅黑"/>
          <w:i w:val="0"/>
          <w:iCs w:val="0"/>
          <w:caps w:val="0"/>
          <w:color w:val="auto"/>
          <w:spacing w:val="0"/>
          <w:sz w:val="21"/>
          <w:szCs w:val="21"/>
          <w:lang w:val="en-US" w:eastAsia="zh-CN"/>
        </w:rPr>
        <w:t>.00</w:t>
      </w:r>
      <w:r>
        <w:rPr>
          <w:rFonts w:hint="eastAsia" w:ascii="宋体" w:hAnsi="宋体" w:cs="宋体"/>
          <w:color w:val="auto"/>
          <w:sz w:val="24"/>
          <w:highlight w:val="white"/>
        </w:rPr>
        <w:t>元）其中（若有）品目名称：</w:t>
      </w:r>
      <w:r>
        <w:rPr>
          <w:rFonts w:ascii="Calibri" w:hAnsi="Calibri" w:eastAsia="宋体"/>
          <w:color w:val="auto"/>
          <w:kern w:val="2"/>
          <w:sz w:val="24"/>
          <w:szCs w:val="24"/>
          <w:highlight w:val="none"/>
          <w:lang w:val="en-US" w:eastAsia="zh-CN" w:bidi="ar-SA"/>
        </w:rPr>
        <w:t>清镇市卫城镇顺河村村组道路提升改造项目</w:t>
      </w:r>
      <w:r>
        <w:rPr>
          <w:rFonts w:hint="eastAsia" w:ascii="Calibri" w:hAnsi="Calibri"/>
          <w:color w:val="auto"/>
          <w:kern w:val="2"/>
          <w:sz w:val="24"/>
          <w:szCs w:val="24"/>
          <w:highlight w:val="none"/>
          <w:lang w:val="en-US" w:eastAsia="zh-CN" w:bidi="ar-SA"/>
        </w:rPr>
        <w:t>（二次）</w:t>
      </w:r>
      <w:r>
        <w:rPr>
          <w:rFonts w:hint="eastAsia" w:ascii="宋体" w:hAnsi="宋体" w:cs="宋体"/>
          <w:color w:val="auto"/>
          <w:sz w:val="24"/>
          <w:highlight w:val="white"/>
        </w:rPr>
        <w:t>，最高限价为大写</w:t>
      </w:r>
      <w:r>
        <w:rPr>
          <w:rFonts w:hint="eastAsia" w:ascii="宋体" w:hAnsi="宋体" w:cs="宋体"/>
          <w:color w:val="auto"/>
          <w:sz w:val="24"/>
          <w:highlight w:val="white"/>
          <w:lang w:val="en-US" w:eastAsia="zh-CN"/>
        </w:rPr>
        <w:t>叁佰壹拾捌万叁仟柒佰肆拾玖元</w:t>
      </w:r>
      <w:r>
        <w:rPr>
          <w:rFonts w:hint="eastAsia" w:ascii="宋体" w:hAnsi="宋体" w:cs="宋体"/>
          <w:color w:val="auto"/>
          <w:sz w:val="24"/>
          <w:highlight w:val="white"/>
        </w:rPr>
        <w:t>整（¥小写3183749</w:t>
      </w:r>
      <w:r>
        <w:rPr>
          <w:rFonts w:hint="eastAsia" w:ascii="宋体" w:hAnsi="宋体" w:cs="宋体"/>
          <w:color w:val="auto"/>
          <w:sz w:val="24"/>
          <w:highlight w:val="white"/>
          <w:lang w:val="en-US" w:eastAsia="zh-CN"/>
        </w:rPr>
        <w:t>.00</w:t>
      </w:r>
      <w:r>
        <w:rPr>
          <w:rFonts w:hint="eastAsia" w:ascii="宋体" w:hAnsi="宋体" w:cs="宋体"/>
          <w:color w:val="auto"/>
          <w:sz w:val="24"/>
          <w:highlight w:val="white"/>
        </w:rPr>
        <w:t>元）。</w:t>
      </w:r>
    </w:p>
    <w:p w14:paraId="214D2E37">
      <w:pPr>
        <w:spacing w:line="360" w:lineRule="auto"/>
        <w:ind w:firstLine="640" w:firstLineChars="200"/>
        <w:rPr>
          <w:rFonts w:hint="eastAsia" w:ascii="宋体" w:hAnsi="宋体" w:cs="宋体"/>
          <w:color w:val="auto"/>
          <w:sz w:val="24"/>
        </w:rPr>
      </w:pPr>
      <w:r>
        <w:rPr>
          <w:rFonts w:hint="eastAsia" w:ascii="宋体" w:hAnsi="宋体" w:cs="宋体"/>
          <w:color w:val="auto"/>
          <w:sz w:val="32"/>
          <w:highlight w:val="white"/>
        </w:rPr>
        <w:t>本项目按（</w:t>
      </w:r>
      <w:bookmarkStart w:id="6" w:name="EBf54ec1c0bab24900a533f9867bb20d71"/>
      <w:r>
        <w:rPr>
          <w:rFonts w:hint="eastAsia" w:ascii="宋体" w:hAnsi="宋体" w:cs="宋体"/>
          <w:color w:val="auto"/>
          <w:sz w:val="32"/>
          <w:highlight w:val="white"/>
        </w:rPr>
        <w:t>☑</w:t>
      </w:r>
      <w:bookmarkEnd w:id="6"/>
      <w:r>
        <w:rPr>
          <w:rFonts w:hint="eastAsia" w:ascii="宋体" w:hAnsi="宋体" w:cs="宋体"/>
          <w:color w:val="auto"/>
          <w:sz w:val="32"/>
          <w:highlight w:val="white"/>
        </w:rPr>
        <w:t>总价</w:t>
      </w:r>
      <w:bookmarkStart w:id="7" w:name="EB1c772df5d45f4c5cbf285047568b007c"/>
      <w:r>
        <w:rPr>
          <w:rFonts w:hint="eastAsia" w:ascii="宋体" w:hAnsi="宋体" w:cs="宋体"/>
          <w:color w:val="auto"/>
          <w:sz w:val="32"/>
          <w:highlight w:val="white"/>
        </w:rPr>
        <w:t>□</w:t>
      </w:r>
      <w:bookmarkEnd w:id="7"/>
      <w:r>
        <w:rPr>
          <w:rFonts w:hint="eastAsia" w:ascii="宋体" w:hAnsi="宋体" w:cs="宋体"/>
          <w:color w:val="auto"/>
          <w:sz w:val="32"/>
          <w:highlight w:val="white"/>
        </w:rPr>
        <w:t>单价</w:t>
      </w:r>
      <w:bookmarkStart w:id="8" w:name="EB2c0841cfbbc147118f8df8210142d0fa"/>
      <w:r>
        <w:rPr>
          <w:rFonts w:hint="eastAsia" w:ascii="宋体" w:hAnsi="宋体" w:cs="宋体"/>
          <w:color w:val="auto"/>
          <w:sz w:val="32"/>
          <w:highlight w:val="white"/>
        </w:rPr>
        <w:t>□</w:t>
      </w:r>
      <w:bookmarkEnd w:id="8"/>
      <w:r>
        <w:rPr>
          <w:rFonts w:hint="eastAsia" w:ascii="宋体" w:hAnsi="宋体" w:cs="宋体"/>
          <w:color w:val="auto"/>
          <w:sz w:val="32"/>
          <w:highlight w:val="white"/>
        </w:rPr>
        <w:t>下浮率</w:t>
      </w:r>
      <w:bookmarkStart w:id="9" w:name="EB94b9191eb5bd4498b2a6109b212099f3"/>
      <w:r>
        <w:rPr>
          <w:rFonts w:hint="eastAsia" w:ascii="宋体" w:hAnsi="宋体" w:cs="宋体"/>
          <w:color w:val="auto"/>
          <w:sz w:val="32"/>
          <w:highlight w:val="white"/>
        </w:rPr>
        <w:t>□</w:t>
      </w:r>
      <w:bookmarkEnd w:id="9"/>
      <w:r>
        <w:rPr>
          <w:rFonts w:hint="eastAsia" w:ascii="宋体" w:hAnsi="宋体" w:cs="宋体"/>
          <w:color w:val="auto"/>
          <w:sz w:val="32"/>
          <w:highlight w:val="white"/>
        </w:rPr>
        <w:t>费率</w:t>
      </w:r>
      <w:bookmarkStart w:id="10" w:name="EB94371c0f8b234719844f3084bc842972"/>
      <w:r>
        <w:rPr>
          <w:rFonts w:hint="eastAsia" w:ascii="宋体" w:hAnsi="宋体" w:cs="宋体"/>
          <w:color w:val="auto"/>
          <w:sz w:val="32"/>
          <w:highlight w:val="white"/>
        </w:rPr>
        <w:t>□</w:t>
      </w:r>
      <w:bookmarkEnd w:id="10"/>
      <w:r>
        <w:rPr>
          <w:rFonts w:hint="eastAsia" w:ascii="宋体" w:hAnsi="宋体" w:cs="宋体"/>
          <w:color w:val="auto"/>
          <w:sz w:val="32"/>
          <w:highlight w:val="white"/>
        </w:rPr>
        <w:t>固定价</w:t>
      </w:r>
      <w:bookmarkStart w:id="11" w:name="EBe0a891be3525460fa09a776879942ec4"/>
      <w:r>
        <w:rPr>
          <w:rFonts w:hint="eastAsia" w:ascii="宋体" w:hAnsi="宋体" w:cs="宋体"/>
          <w:color w:val="auto"/>
          <w:sz w:val="32"/>
          <w:highlight w:val="white"/>
        </w:rPr>
        <w:t>□</w:t>
      </w:r>
      <w:bookmarkEnd w:id="11"/>
      <w:r>
        <w:rPr>
          <w:rFonts w:hint="eastAsia" w:ascii="宋体" w:hAnsi="宋体" w:cs="宋体"/>
          <w:color w:val="auto"/>
          <w:sz w:val="32"/>
          <w:highlight w:val="white"/>
        </w:rPr>
        <w:t>多种报价）进行投标报价。</w:t>
      </w:r>
      <w:r>
        <w:rPr>
          <w:rFonts w:hint="eastAsia" w:ascii="宋体" w:hAnsi="宋体" w:cs="宋体"/>
          <w:color w:val="auto"/>
          <w:sz w:val="24"/>
          <w:highlight w:val="white"/>
        </w:rPr>
        <w:t>（</w:t>
      </w:r>
      <w:bookmarkStart w:id="12" w:name="EBda7189b4464440e8ab7bd37548b340eb"/>
      <w:r>
        <w:rPr>
          <w:rFonts w:hint="eastAsia" w:ascii="宋体" w:hAnsi="宋体" w:cs="宋体"/>
          <w:color w:val="auto"/>
          <w:sz w:val="24"/>
          <w:highlight w:val="white"/>
        </w:rPr>
        <w:t>供应商的投标报价应是采购项目的投标总价，项目报价应包括所有的人工费、材料费、机械费、管理、利润、税金、五险一金、 风险金等以及合同明示或暗示的所有风险、责任和义务等各项应有费用。</w:t>
      </w:r>
      <w:bookmarkEnd w:id="12"/>
      <w:r>
        <w:rPr>
          <w:rFonts w:hint="eastAsia" w:ascii="宋体" w:hAnsi="宋体" w:cs="宋体"/>
          <w:color w:val="auto"/>
          <w:sz w:val="24"/>
          <w:highlight w:val="white"/>
        </w:rPr>
        <w:t>）</w:t>
      </w:r>
    </w:p>
    <w:p w14:paraId="06F6D017">
      <w:pPr>
        <w:spacing w:line="360" w:lineRule="auto"/>
        <w:ind w:firstLine="640" w:firstLineChars="200"/>
        <w:rPr>
          <w:rFonts w:hint="eastAsia" w:ascii="宋体" w:hAnsi="宋体" w:cs="宋体"/>
          <w:color w:val="auto"/>
          <w:sz w:val="24"/>
        </w:rPr>
      </w:pPr>
      <w:r>
        <w:rPr>
          <w:rFonts w:hint="eastAsia" w:ascii="宋体" w:hAnsi="宋体" w:cs="宋体"/>
          <w:color w:val="auto"/>
          <w:sz w:val="32"/>
          <w:highlight w:val="white"/>
        </w:rPr>
        <w:t>计价单位</w:t>
      </w:r>
      <w:bookmarkStart w:id="13" w:name="EB3597f3264b324108a18ea30fea6bf6b1"/>
      <w:r>
        <w:rPr>
          <w:rFonts w:hint="eastAsia" w:ascii="宋体" w:hAnsi="宋体" w:cs="宋体"/>
          <w:color w:val="auto"/>
          <w:sz w:val="32"/>
          <w:highlight w:val="white"/>
        </w:rPr>
        <w:t>元</w:t>
      </w:r>
      <w:bookmarkEnd w:id="13"/>
      <w:r>
        <w:rPr>
          <w:rFonts w:hint="eastAsia" w:ascii="宋体" w:hAnsi="宋体" w:cs="宋体"/>
          <w:color w:val="auto"/>
          <w:sz w:val="32"/>
          <w:highlight w:val="white"/>
        </w:rPr>
        <w:t>（以采购文件约定的计价单位为准）</w:t>
      </w:r>
    </w:p>
    <w:p w14:paraId="56E4A84B">
      <w:pPr>
        <w:spacing w:line="360" w:lineRule="auto"/>
        <w:ind w:firstLine="480" w:firstLineChars="200"/>
        <w:rPr>
          <w:rFonts w:hint="eastAsia" w:ascii="宋体" w:hAnsi="宋体" w:eastAsia="宋体" w:cs="宋体"/>
          <w:color w:val="auto"/>
          <w:sz w:val="24"/>
          <w:highlight w:val="white"/>
        </w:rPr>
      </w:pPr>
      <w:r>
        <w:rPr>
          <w:rFonts w:hint="eastAsia" w:ascii="宋体" w:hAnsi="宋体" w:eastAsia="宋体" w:cs="宋体"/>
          <w:color w:val="auto"/>
          <w:sz w:val="24"/>
          <w:highlight w:val="white"/>
        </w:rPr>
        <w:t>三、采购合同管理：</w:t>
      </w:r>
    </w:p>
    <w:p w14:paraId="3EA4F8FC">
      <w:pPr>
        <w:spacing w:line="360" w:lineRule="auto"/>
        <w:ind w:firstLine="480" w:firstLineChars="200"/>
        <w:rPr>
          <w:rFonts w:hint="eastAsia" w:ascii="宋体" w:hAnsi="宋体" w:cs="宋体"/>
          <w:color w:val="auto"/>
          <w:sz w:val="24"/>
          <w:highlight w:val="green"/>
        </w:rPr>
      </w:pPr>
      <w:r>
        <w:rPr>
          <w:rFonts w:hint="eastAsia" w:ascii="宋体" w:hAnsi="宋体" w:cs="宋体"/>
          <w:color w:val="auto"/>
          <w:sz w:val="24"/>
          <w:highlight w:val="white"/>
        </w:rPr>
        <w:t>1.是否允许分包：</w:t>
      </w:r>
      <w:bookmarkStart w:id="14" w:name="EBb8fed2f83258456fa3e28ae797b065c4"/>
      <w:r>
        <w:rPr>
          <w:rFonts w:hint="eastAsia" w:ascii="宋体" w:hAnsi="宋体" w:cs="宋体"/>
          <w:color w:val="auto"/>
          <w:sz w:val="24"/>
          <w:highlight w:val="white"/>
        </w:rPr>
        <w:t>□</w:t>
      </w:r>
      <w:bookmarkEnd w:id="14"/>
      <w:r>
        <w:rPr>
          <w:rFonts w:hint="eastAsia" w:ascii="宋体" w:hAnsi="宋体" w:cs="宋体"/>
          <w:color w:val="auto"/>
          <w:sz w:val="24"/>
          <w:highlight w:val="white"/>
        </w:rPr>
        <w:t>是</w:t>
      </w:r>
      <w:bookmarkStart w:id="15" w:name="EB809c6138fafd40d4bb508cdf42218499"/>
      <w:r>
        <w:rPr>
          <w:rFonts w:hint="eastAsia" w:ascii="宋体" w:hAnsi="宋体" w:cs="宋体"/>
          <w:color w:val="auto"/>
          <w:sz w:val="24"/>
          <w:highlight w:val="white"/>
        </w:rPr>
        <w:t>☑</w:t>
      </w:r>
      <w:bookmarkEnd w:id="15"/>
      <w:r>
        <w:rPr>
          <w:rFonts w:hint="eastAsia" w:ascii="宋体" w:hAnsi="宋体" w:cs="宋体"/>
          <w:color w:val="auto"/>
          <w:sz w:val="24"/>
          <w:highlight w:val="white"/>
        </w:rPr>
        <w:t>否</w:t>
      </w:r>
    </w:p>
    <w:p w14:paraId="6A0A132C">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2.分包履行的具体内容（包含：分包承担主体、应当具备相应资质条件且不得再次分包等内容）、金额或者比例：</w:t>
      </w:r>
      <w:bookmarkStart w:id="16" w:name="EBfef2debcd03c4f7fa85170ae6854eebb"/>
      <w:r>
        <w:rPr>
          <w:rFonts w:hint="eastAsia" w:ascii="宋体" w:hAnsi="宋体" w:cs="宋体"/>
          <w:color w:val="auto"/>
          <w:sz w:val="24"/>
          <w:highlight w:val="white"/>
        </w:rPr>
        <w:t>/</w:t>
      </w:r>
      <w:bookmarkEnd w:id="16"/>
    </w:p>
    <w:p w14:paraId="651183F3">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四、本项目</w:t>
      </w:r>
      <w:bookmarkStart w:id="17" w:name="EBd14c4837bfe54862831f36048f471656"/>
      <w:r>
        <w:rPr>
          <w:rFonts w:hint="eastAsia" w:ascii="宋体" w:hAnsi="宋体" w:cs="宋体"/>
          <w:color w:val="auto"/>
          <w:sz w:val="24"/>
          <w:highlight w:val="white"/>
        </w:rPr>
        <w:t>□</w:t>
      </w:r>
      <w:bookmarkEnd w:id="17"/>
      <w:r>
        <w:rPr>
          <w:rFonts w:hint="eastAsia" w:ascii="宋体" w:hAnsi="宋体" w:cs="宋体"/>
          <w:color w:val="auto"/>
          <w:sz w:val="24"/>
          <w:highlight w:val="white"/>
        </w:rPr>
        <w:t>是</w:t>
      </w:r>
      <w:bookmarkStart w:id="18" w:name="EB5f20461901f24296be12efb3ee445e4c"/>
      <w:r>
        <w:rPr>
          <w:rFonts w:hint="eastAsia" w:ascii="宋体" w:hAnsi="宋体" w:cs="宋体"/>
          <w:color w:val="auto"/>
          <w:sz w:val="24"/>
          <w:highlight w:val="white"/>
        </w:rPr>
        <w:t>☑</w:t>
      </w:r>
      <w:bookmarkEnd w:id="18"/>
      <w:r>
        <w:rPr>
          <w:rFonts w:hint="eastAsia" w:ascii="宋体" w:hAnsi="宋体" w:cs="宋体"/>
          <w:color w:val="auto"/>
          <w:sz w:val="24"/>
          <w:highlight w:val="white"/>
        </w:rPr>
        <w:t>否为政府购买服务项目（含政府和社会资本合作项目）。</w:t>
      </w:r>
    </w:p>
    <w:p w14:paraId="4B4E979C">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highlight w:val="white"/>
        </w:rPr>
        <w:t>五、根据《政府采购促进中小微企业发展管理办法》财库〔2020〕46号规定</w:t>
      </w:r>
    </w:p>
    <w:p w14:paraId="62853B2B">
      <w:pPr>
        <w:widowControl/>
        <w:spacing w:line="360" w:lineRule="auto"/>
        <w:ind w:firstLine="480" w:firstLineChars="200"/>
        <w:rPr>
          <w:rFonts w:hint="eastAsia" w:ascii="宋体" w:hAnsi="宋体" w:cs="宋体"/>
          <w:color w:val="auto"/>
          <w:sz w:val="24"/>
          <w:u w:val="single"/>
        </w:rPr>
      </w:pPr>
      <w:r>
        <w:rPr>
          <w:rFonts w:hint="eastAsia" w:ascii="宋体" w:hAnsi="宋体" w:cs="宋体"/>
          <w:color w:val="auto"/>
          <w:sz w:val="24"/>
          <w:highlight w:val="white"/>
        </w:rPr>
        <w:t>本品目是否专门面向中小微企业采购：</w:t>
      </w:r>
      <w:bookmarkStart w:id="19" w:name="EBf102a276617644e0b5388304ecbce668"/>
      <w:r>
        <w:rPr>
          <w:rFonts w:hint="eastAsia" w:ascii="宋体" w:hAnsi="宋体" w:cs="宋体"/>
          <w:color w:val="auto"/>
          <w:sz w:val="24"/>
          <w:highlight w:val="white"/>
        </w:rPr>
        <w:t>☑</w:t>
      </w:r>
      <w:bookmarkEnd w:id="19"/>
      <w:r>
        <w:rPr>
          <w:rFonts w:hint="eastAsia" w:ascii="宋体" w:hAnsi="宋体" w:cs="宋体"/>
          <w:color w:val="auto"/>
          <w:sz w:val="24"/>
          <w:highlight w:val="white"/>
        </w:rPr>
        <w:t>是</w:t>
      </w:r>
      <w:bookmarkStart w:id="20" w:name="EBf8f5c95a196943b7918ccea161a33894"/>
      <w:r>
        <w:rPr>
          <w:rFonts w:hint="eastAsia" w:ascii="宋体" w:hAnsi="宋体" w:cs="宋体"/>
          <w:color w:val="auto"/>
          <w:sz w:val="24"/>
          <w:highlight w:val="white"/>
        </w:rPr>
        <w:t>□</w:t>
      </w:r>
      <w:bookmarkEnd w:id="20"/>
      <w:r>
        <w:rPr>
          <w:rFonts w:hint="eastAsia" w:ascii="宋体" w:hAnsi="宋体" w:cs="宋体"/>
          <w:color w:val="auto"/>
          <w:sz w:val="24"/>
          <w:highlight w:val="white"/>
        </w:rPr>
        <w:t>否，具体内容为：(</w:t>
      </w:r>
      <w:r>
        <w:rPr>
          <w:rFonts w:ascii="Calibri" w:hAnsi="Calibri" w:eastAsia="宋体"/>
          <w:color w:val="auto"/>
          <w:kern w:val="2"/>
          <w:sz w:val="24"/>
          <w:szCs w:val="24"/>
          <w:highlight w:val="none"/>
          <w:lang w:val="en-US" w:eastAsia="zh-CN" w:bidi="ar-SA"/>
        </w:rPr>
        <w:t>清镇市卫城镇顺河村村组道路提升改造项目</w:t>
      </w:r>
      <w:r>
        <w:rPr>
          <w:rFonts w:hint="eastAsia" w:ascii="Calibri" w:hAnsi="Calibri"/>
          <w:color w:val="auto"/>
          <w:kern w:val="2"/>
          <w:sz w:val="24"/>
          <w:szCs w:val="24"/>
          <w:highlight w:val="none"/>
          <w:lang w:val="en-US" w:eastAsia="zh-CN" w:bidi="ar-SA"/>
        </w:rPr>
        <w:t>（二次）</w:t>
      </w:r>
      <w:r>
        <w:rPr>
          <w:rFonts w:hint="eastAsia" w:ascii="宋体" w:hAnsi="宋体" w:cs="宋体"/>
          <w:color w:val="auto"/>
          <w:sz w:val="24"/>
          <w:highlight w:val="white"/>
          <w:lang w:eastAsia="zh-CN"/>
        </w:rPr>
        <w:t>，</w:t>
      </w:r>
      <w:r>
        <w:rPr>
          <w:rFonts w:hint="eastAsia" w:ascii="宋体" w:hAnsi="宋体" w:cs="宋体"/>
          <w:color w:val="auto"/>
          <w:sz w:val="24"/>
          <w:highlight w:val="white"/>
          <w:lang w:val="en-US" w:eastAsia="zh-CN"/>
        </w:rPr>
        <w:t>供应商应为中小企业/小微企业，须提供《中小企业声明函》。监狱企业和残疾人福利性单位视同小微企业，如为监狱企业或残疾人福利性单位的需提供《残疾人福利性单位声明函》或《监狱性单位声明函》，可不再提供《中小企业声明函》。（根据关于印发中小企业划型标准规定的通知工信部联企业〔2011〕300 号文，本项目所属行业为“建筑业”）。</w:t>
      </w:r>
      <w:r>
        <w:rPr>
          <w:rFonts w:hint="eastAsia" w:ascii="宋体" w:hAnsi="宋体" w:cs="宋体"/>
          <w:color w:val="auto"/>
          <w:sz w:val="24"/>
          <w:highlight w:val="white"/>
        </w:rPr>
        <w:t>)</w:t>
      </w:r>
    </w:p>
    <w:p w14:paraId="3ACD8D7C">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特别提示：如采购项目或品目涉及中小微企业采购的，采购文件应当遵守《政府采购促进中小微企业发展管理办法》财库〔2020〕46号第十二条规定。</w:t>
      </w:r>
    </w:p>
    <w:p w14:paraId="3C1B0981">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六、招标文件解释权</w:t>
      </w:r>
    </w:p>
    <w:p w14:paraId="42019550">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本项目招标文件的最终解释权归采购人。</w:t>
      </w:r>
    </w:p>
    <w:p w14:paraId="18EC4223">
      <w:pPr>
        <w:numPr>
          <w:ilvl w:val="0"/>
          <w:numId w:val="2"/>
        </w:numPr>
        <w:spacing w:line="360" w:lineRule="auto"/>
        <w:ind w:firstLine="480" w:firstLineChars="200"/>
        <w:rPr>
          <w:rFonts w:hint="eastAsia" w:ascii="宋体" w:hAnsi="宋体" w:cs="宋体"/>
          <w:color w:val="auto"/>
          <w:sz w:val="24"/>
          <w:highlight w:val="white"/>
        </w:rPr>
      </w:pPr>
      <w:r>
        <w:rPr>
          <w:rFonts w:hint="eastAsia" w:ascii="宋体" w:hAnsi="宋体" w:cs="宋体"/>
          <w:color w:val="auto"/>
          <w:sz w:val="24"/>
          <w:highlight w:val="white"/>
        </w:rPr>
        <w:t>采 购 人</w:t>
      </w:r>
    </w:p>
    <w:p w14:paraId="18104349">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highlight w:val="white"/>
        </w:rPr>
        <w:t>1.采购人名称：清镇市农业农村局</w:t>
      </w:r>
    </w:p>
    <w:p w14:paraId="751684F0">
      <w:pPr>
        <w:spacing w:line="360" w:lineRule="auto"/>
        <w:ind w:firstLine="480" w:firstLineChars="200"/>
        <w:rPr>
          <w:rFonts w:hint="eastAsia" w:ascii="宋体" w:hAnsi="宋体" w:cs="宋体"/>
          <w:color w:val="auto"/>
          <w:sz w:val="24"/>
          <w:highlight w:val="white"/>
          <w:lang w:val="en-US" w:eastAsia="zh-CN"/>
        </w:rPr>
      </w:pPr>
      <w:r>
        <w:rPr>
          <w:rFonts w:hint="eastAsia" w:ascii="宋体" w:hAnsi="宋体" w:cs="宋体"/>
          <w:color w:val="auto"/>
          <w:sz w:val="24"/>
          <w:highlight w:val="white"/>
        </w:rPr>
        <w:t>2.地址：</w:t>
      </w:r>
      <w:r>
        <w:rPr>
          <w:rFonts w:hint="eastAsia" w:ascii="宋体" w:hAnsi="宋体" w:cs="宋体"/>
          <w:color w:val="auto"/>
          <w:sz w:val="24"/>
          <w:highlight w:val="white"/>
          <w:lang w:val="en-US" w:eastAsia="zh-CN"/>
        </w:rPr>
        <w:t>清镇市云岭中路152号</w:t>
      </w:r>
    </w:p>
    <w:p w14:paraId="3D28B247">
      <w:pPr>
        <w:spacing w:line="360" w:lineRule="auto"/>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highlight w:val="white"/>
        </w:rPr>
        <w:t>3.联系人：</w:t>
      </w:r>
      <w:r>
        <w:rPr>
          <w:rFonts w:hint="eastAsia" w:ascii="宋体" w:hAnsi="宋体" w:cs="宋体"/>
          <w:color w:val="auto"/>
          <w:sz w:val="24"/>
          <w:highlight w:val="white"/>
          <w:lang w:eastAsia="zh-CN"/>
        </w:rPr>
        <w:t>罗辑</w:t>
      </w:r>
    </w:p>
    <w:p w14:paraId="67077947">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highlight w:val="white"/>
        </w:rPr>
        <w:t>4.联系电话/传真：</w:t>
      </w:r>
      <w:r>
        <w:rPr>
          <w:rFonts w:hint="eastAsia" w:ascii="宋体" w:hAnsi="宋体" w:cs="宋体"/>
          <w:color w:val="auto"/>
          <w:sz w:val="24"/>
          <w:highlight w:val="white"/>
          <w:lang w:val="en-US" w:eastAsia="zh-CN"/>
        </w:rPr>
        <w:t>0851--82517300</w:t>
      </w:r>
    </w:p>
    <w:p w14:paraId="41425968">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highlight w:val="white"/>
        </w:rPr>
        <w:t>5.电子邮箱：</w:t>
      </w:r>
      <w:bookmarkStart w:id="21" w:name="EB754c86b1bdef4dfe9a122f77d8559cb8"/>
      <w:r>
        <w:rPr>
          <w:rFonts w:hint="eastAsia" w:ascii="宋体" w:hAnsi="宋体" w:cs="宋体"/>
          <w:color w:val="auto"/>
          <w:sz w:val="24"/>
          <w:highlight w:val="white"/>
        </w:rPr>
        <w:t>/</w:t>
      </w:r>
      <w:bookmarkEnd w:id="21"/>
    </w:p>
    <w:p w14:paraId="56AAE637">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八、代理机构</w:t>
      </w:r>
    </w:p>
    <w:p w14:paraId="1E84FF50">
      <w:pPr>
        <w:spacing w:line="360" w:lineRule="auto"/>
        <w:ind w:firstLine="480" w:firstLineChars="200"/>
        <w:rPr>
          <w:rFonts w:hint="eastAsia" w:ascii="宋体" w:hAnsi="宋体" w:eastAsia="宋体" w:cs="宋体"/>
          <w:color w:val="auto"/>
          <w:sz w:val="24"/>
          <w:highlight w:val="white"/>
          <w:lang w:eastAsia="zh-CN"/>
        </w:rPr>
      </w:pPr>
      <w:r>
        <w:rPr>
          <w:rFonts w:hint="eastAsia" w:ascii="宋体" w:hAnsi="宋体" w:cs="宋体"/>
          <w:color w:val="auto"/>
          <w:sz w:val="24"/>
          <w:highlight w:val="white"/>
        </w:rPr>
        <w:t>1.名称</w:t>
      </w:r>
      <w:r>
        <w:rPr>
          <w:rFonts w:hint="eastAsia" w:ascii="宋体" w:hAnsi="宋体" w:cs="宋体"/>
          <w:color w:val="auto"/>
          <w:sz w:val="24"/>
          <w:highlight w:val="white"/>
          <w:lang w:eastAsia="zh-CN"/>
        </w:rPr>
        <w:t>：</w:t>
      </w:r>
      <w:r>
        <w:rPr>
          <w:rFonts w:hint="eastAsia" w:ascii="宋体" w:hAnsi="宋体" w:eastAsia="宋体" w:cs="宋体"/>
          <w:color w:val="auto"/>
          <w:kern w:val="2"/>
          <w:sz w:val="24"/>
          <w:szCs w:val="24"/>
          <w:lang w:val="en-US" w:eastAsia="zh-CN" w:bidi="ar"/>
        </w:rPr>
        <w:t>贵州兴华项目管理有限公司</w:t>
      </w:r>
    </w:p>
    <w:p w14:paraId="20EF2221">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highlight w:val="white"/>
        </w:rPr>
        <w:t>2.地址：</w:t>
      </w:r>
      <w:r>
        <w:rPr>
          <w:rFonts w:hint="eastAsia" w:ascii="宋体" w:hAnsi="宋体" w:eastAsia="宋体" w:cs="宋体"/>
          <w:color w:val="auto"/>
          <w:kern w:val="2"/>
          <w:sz w:val="24"/>
          <w:szCs w:val="24"/>
          <w:lang w:val="en-US" w:eastAsia="zh-CN" w:bidi="ar"/>
        </w:rPr>
        <w:t>贵州省贵阳市清镇市滨湖街道百花社区鲤鱼塘村凤凰栖(二期)·时光贵州D区2层12号</w:t>
      </w:r>
    </w:p>
    <w:p w14:paraId="38237FF3">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3.联系人：</w:t>
      </w:r>
      <w:r>
        <w:rPr>
          <w:rFonts w:hint="eastAsia" w:ascii="宋体" w:hAnsi="宋体" w:cs="宋体"/>
          <w:color w:val="auto"/>
          <w:sz w:val="24"/>
          <w:highlight w:val="white"/>
          <w:lang w:val="en-US" w:eastAsia="zh-CN"/>
        </w:rPr>
        <w:t>叶青、姜涛、牟静</w:t>
      </w:r>
    </w:p>
    <w:p w14:paraId="7F5BD19D">
      <w:pPr>
        <w:spacing w:line="360" w:lineRule="auto"/>
        <w:ind w:firstLine="480" w:firstLineChars="200"/>
        <w:rPr>
          <w:rFonts w:hint="eastAsia" w:ascii="宋体" w:hAnsi="宋体" w:cs="宋体"/>
          <w:color w:val="auto"/>
          <w:sz w:val="24"/>
          <w:highlight w:val="white"/>
        </w:rPr>
      </w:pPr>
      <w:r>
        <w:rPr>
          <w:rFonts w:hint="eastAsia" w:ascii="宋体" w:hAnsi="宋体" w:cs="宋体"/>
          <w:color w:val="auto"/>
          <w:sz w:val="24"/>
          <w:highlight w:val="white"/>
        </w:rPr>
        <w:t>4.联系电话/传真：</w:t>
      </w:r>
      <w:bookmarkStart w:id="50" w:name="_GoBack"/>
      <w:r>
        <w:rPr>
          <w:rFonts w:hint="eastAsia" w:ascii="宋体" w:hAnsi="宋体" w:cs="宋体"/>
          <w:color w:val="auto"/>
          <w:sz w:val="24"/>
          <w:highlight w:val="white"/>
          <w:lang w:eastAsia="zh-CN"/>
        </w:rPr>
        <w:t>18275278433</w:t>
      </w:r>
      <w:bookmarkEnd w:id="50"/>
    </w:p>
    <w:p w14:paraId="50B65429">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highlight w:val="white"/>
        </w:rPr>
        <w:t>5.电子邮箱：</w:t>
      </w:r>
      <w:bookmarkStart w:id="22" w:name="EB61adcf25d723425ba520d92ab15fc0c9"/>
      <w:r>
        <w:rPr>
          <w:rFonts w:hint="eastAsia" w:ascii="宋体" w:hAnsi="宋体" w:cs="宋体"/>
          <w:color w:val="auto"/>
          <w:sz w:val="24"/>
          <w:highlight w:val="white"/>
        </w:rPr>
        <w:t>/</w:t>
      </w:r>
      <w:bookmarkEnd w:id="22"/>
    </w:p>
    <w:p w14:paraId="2FAEAC33">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九、监督部门</w:t>
      </w:r>
    </w:p>
    <w:p w14:paraId="2FA2F3FE">
      <w:pPr>
        <w:spacing w:line="360" w:lineRule="auto"/>
        <w:ind w:firstLine="491" w:firstLineChars="205"/>
        <w:rPr>
          <w:rFonts w:hint="eastAsia" w:ascii="宋体" w:hAnsi="宋体" w:cs="宋体"/>
          <w:color w:val="auto"/>
          <w:sz w:val="24"/>
          <w:u w:val="single"/>
        </w:rPr>
      </w:pPr>
      <w:r>
        <w:rPr>
          <w:rFonts w:hint="eastAsia" w:ascii="宋体" w:hAnsi="宋体" w:cs="宋体"/>
          <w:color w:val="auto"/>
          <w:sz w:val="24"/>
          <w:highlight w:val="white"/>
        </w:rPr>
        <w:t>监督部门：</w:t>
      </w:r>
      <w:r>
        <w:rPr>
          <w:rFonts w:hint="eastAsia" w:ascii="宋体" w:hAnsi="宋体" w:eastAsia="宋体" w:cs="宋体"/>
          <w:color w:val="auto"/>
          <w:sz w:val="24"/>
          <w:highlight w:val="white"/>
        </w:rPr>
        <w:t>清镇市财政局</w:t>
      </w:r>
    </w:p>
    <w:p w14:paraId="5489DA82">
      <w:pPr>
        <w:spacing w:line="360" w:lineRule="auto"/>
        <w:ind w:firstLine="491" w:firstLineChars="205"/>
        <w:rPr>
          <w:rFonts w:hint="eastAsia" w:ascii="宋体" w:hAnsi="宋体" w:cs="宋体"/>
          <w:color w:val="auto"/>
          <w:sz w:val="24"/>
        </w:rPr>
      </w:pPr>
      <w:r>
        <w:rPr>
          <w:rFonts w:hint="eastAsia" w:ascii="宋体" w:hAnsi="宋体" w:cs="宋体"/>
          <w:color w:val="auto"/>
          <w:sz w:val="24"/>
          <w:highlight w:val="white"/>
        </w:rPr>
        <w:t>监督电话：</w:t>
      </w:r>
      <w:r>
        <w:rPr>
          <w:rFonts w:hint="eastAsia" w:ascii="宋体" w:hAnsi="宋体" w:eastAsia="宋体" w:cs="宋体"/>
          <w:color w:val="auto"/>
          <w:sz w:val="24"/>
          <w:highlight w:val="white"/>
        </w:rPr>
        <w:t>0851-82529953</w:t>
      </w:r>
    </w:p>
    <w:p w14:paraId="0AB9937D">
      <w:pPr>
        <w:spacing w:line="360" w:lineRule="auto"/>
        <w:ind w:firstLine="491" w:firstLineChars="205"/>
        <w:rPr>
          <w:rFonts w:hint="eastAsia" w:ascii="宋体" w:hAnsi="宋体" w:cs="宋体"/>
          <w:color w:val="auto"/>
          <w:sz w:val="24"/>
          <w:highlight w:val="white"/>
        </w:rPr>
      </w:pPr>
      <w:r>
        <w:rPr>
          <w:rFonts w:hint="eastAsia" w:ascii="宋体" w:hAnsi="宋体" w:cs="宋体"/>
          <w:color w:val="auto"/>
          <w:sz w:val="24"/>
          <w:highlight w:val="white"/>
        </w:rPr>
        <w:t>详细地址：</w:t>
      </w:r>
      <w:r>
        <w:rPr>
          <w:rFonts w:hint="eastAsia" w:ascii="宋体" w:hAnsi="宋体" w:eastAsia="宋体" w:cs="宋体"/>
          <w:color w:val="auto"/>
          <w:sz w:val="24"/>
          <w:highlight w:val="white"/>
        </w:rPr>
        <w:t>清镇市数据湖城清镇市财政局</w:t>
      </w:r>
    </w:p>
    <w:p w14:paraId="0ABDAA00">
      <w:pPr>
        <w:numPr>
          <w:ilvl w:val="0"/>
          <w:numId w:val="0"/>
        </w:numPr>
        <w:spacing w:line="360" w:lineRule="auto"/>
        <w:rPr>
          <w:rFonts w:hint="eastAsia" w:ascii="宋体" w:hAnsi="宋体" w:cs="宋体"/>
          <w:color w:val="auto"/>
          <w:sz w:val="24"/>
          <w:highlight w:val="white"/>
        </w:rPr>
      </w:pPr>
    </w:p>
    <w:p w14:paraId="134C5453">
      <w:pPr>
        <w:pStyle w:val="3"/>
        <w:spacing w:line="360" w:lineRule="auto"/>
        <w:jc w:val="center"/>
        <w:rPr>
          <w:rFonts w:ascii="宋体" w:hAnsi="宋体" w:cs="宋体"/>
          <w:color w:val="auto"/>
        </w:rPr>
      </w:pPr>
      <w:bookmarkStart w:id="23" w:name="_Toc256000003"/>
      <w:r>
        <w:rPr>
          <w:rFonts w:hint="eastAsia" w:ascii="宋体" w:hAnsi="宋体" w:cs="宋体"/>
          <w:color w:val="auto"/>
          <w:sz w:val="30"/>
          <w:szCs w:val="30"/>
          <w:highlight w:val="white"/>
        </w:rPr>
        <w:t xml:space="preserve">第二节 </w:t>
      </w:r>
      <w:bookmarkStart w:id="24" w:name="EB13f279997314491cb9943dc59f5ccaed"/>
      <w:r>
        <w:rPr>
          <w:rFonts w:hint="eastAsia" w:ascii="宋体" w:hAnsi="宋体"/>
          <w:color w:val="auto"/>
          <w:highlight w:val="white"/>
        </w:rPr>
        <w:t>□</w:t>
      </w:r>
      <w:bookmarkEnd w:id="24"/>
      <w:r>
        <w:rPr>
          <w:rFonts w:hint="eastAsia"/>
          <w:color w:val="auto"/>
          <w:highlight w:val="white"/>
        </w:rPr>
        <w:t>货物要求</w:t>
      </w:r>
      <w:r>
        <w:rPr>
          <w:color w:val="auto"/>
          <w:highlight w:val="white"/>
        </w:rPr>
        <w:t xml:space="preserve"> </w:t>
      </w:r>
      <w:bookmarkStart w:id="25" w:name="EBed5806a619984f46ae0f2651f84c02bd"/>
      <w:r>
        <w:rPr>
          <w:rFonts w:hint="eastAsia"/>
          <w:color w:val="auto"/>
          <w:highlight w:val="white"/>
        </w:rPr>
        <w:t>□</w:t>
      </w:r>
      <w:bookmarkEnd w:id="25"/>
      <w:r>
        <w:rPr>
          <w:rFonts w:hint="eastAsia"/>
          <w:color w:val="auto"/>
          <w:highlight w:val="white"/>
        </w:rPr>
        <w:t>服务要求</w:t>
      </w:r>
      <w:r>
        <w:rPr>
          <w:color w:val="auto"/>
          <w:highlight w:val="white"/>
        </w:rPr>
        <w:t xml:space="preserve"> </w:t>
      </w:r>
      <w:bookmarkStart w:id="26" w:name="EB9c9bde5cc772428faa67988769a39ee1"/>
      <w:r>
        <w:rPr>
          <w:rFonts w:hint="eastAsia"/>
          <w:color w:val="auto"/>
          <w:highlight w:val="white"/>
        </w:rPr>
        <w:t>☑</w:t>
      </w:r>
      <w:bookmarkEnd w:id="26"/>
      <w:r>
        <w:rPr>
          <w:rFonts w:hint="eastAsia"/>
          <w:color w:val="auto"/>
          <w:highlight w:val="white"/>
        </w:rPr>
        <w:t>工程要求</w:t>
      </w:r>
      <w:bookmarkEnd w:id="23"/>
    </w:p>
    <w:p w14:paraId="33126576">
      <w:pPr>
        <w:spacing w:line="360" w:lineRule="auto"/>
        <w:ind w:firstLine="480" w:firstLineChars="200"/>
        <w:rPr>
          <w:rFonts w:hint="eastAsia" w:ascii="宋体" w:hAnsi="宋体" w:eastAsia="宋体" w:cs="宋体"/>
          <w:color w:val="auto"/>
          <w:sz w:val="24"/>
          <w:highlight w:val="white"/>
        </w:rPr>
      </w:pPr>
      <w:r>
        <w:rPr>
          <w:rFonts w:hint="eastAsia" w:ascii="宋体" w:hAnsi="宋体" w:eastAsia="宋体" w:cs="宋体"/>
          <w:color w:val="auto"/>
          <w:sz w:val="24"/>
          <w:highlight w:val="white"/>
        </w:rPr>
        <w:t>一、</w:t>
      </w:r>
      <w:bookmarkStart w:id="27" w:name="EB69ffe3dd81c74299a9e8f6738be424b5"/>
      <w:r>
        <w:rPr>
          <w:rFonts w:hint="eastAsia" w:ascii="宋体" w:hAnsi="宋体" w:eastAsia="宋体" w:cs="宋体"/>
          <w:color w:val="auto"/>
          <w:sz w:val="24"/>
          <w:highlight w:val="white"/>
        </w:rPr>
        <w:t>□</w:t>
      </w:r>
      <w:bookmarkEnd w:id="27"/>
      <w:r>
        <w:rPr>
          <w:rFonts w:hint="eastAsia" w:ascii="宋体" w:hAnsi="宋体" w:eastAsia="宋体" w:cs="宋体"/>
          <w:color w:val="auto"/>
          <w:sz w:val="24"/>
          <w:highlight w:val="white"/>
        </w:rPr>
        <w:t xml:space="preserve">货物范围 </w:t>
      </w:r>
      <w:bookmarkStart w:id="28" w:name="EBe46eb448fdce4d14b81744d957f103f4"/>
      <w:r>
        <w:rPr>
          <w:rFonts w:hint="eastAsia" w:ascii="宋体" w:hAnsi="宋体" w:eastAsia="宋体" w:cs="宋体"/>
          <w:color w:val="auto"/>
          <w:sz w:val="24"/>
          <w:highlight w:val="white"/>
        </w:rPr>
        <w:t>□</w:t>
      </w:r>
      <w:bookmarkEnd w:id="28"/>
      <w:r>
        <w:rPr>
          <w:rFonts w:hint="eastAsia" w:ascii="宋体" w:hAnsi="宋体" w:eastAsia="宋体" w:cs="宋体"/>
          <w:color w:val="auto"/>
          <w:sz w:val="24"/>
          <w:highlight w:val="white"/>
        </w:rPr>
        <w:t xml:space="preserve">服务范围 </w:t>
      </w:r>
      <w:bookmarkStart w:id="29" w:name="EB2077b9fde607461d8640d4c8116f0b2a"/>
      <w:r>
        <w:rPr>
          <w:rFonts w:hint="eastAsia" w:ascii="宋体" w:hAnsi="宋体" w:eastAsia="宋体" w:cs="宋体"/>
          <w:color w:val="auto"/>
          <w:sz w:val="24"/>
          <w:highlight w:val="white"/>
        </w:rPr>
        <w:t>☑</w:t>
      </w:r>
      <w:bookmarkEnd w:id="29"/>
      <w:r>
        <w:rPr>
          <w:rFonts w:hint="eastAsia" w:ascii="宋体" w:hAnsi="宋体" w:eastAsia="宋体" w:cs="宋体"/>
          <w:color w:val="auto"/>
          <w:sz w:val="24"/>
          <w:highlight w:val="white"/>
        </w:rPr>
        <w:t>工程范围</w:t>
      </w:r>
    </w:p>
    <w:p w14:paraId="50B34AE1">
      <w:pPr>
        <w:spacing w:line="360" w:lineRule="auto"/>
        <w:ind w:firstLine="480" w:firstLineChars="200"/>
        <w:rPr>
          <w:rFonts w:hint="eastAsia" w:ascii="宋体" w:hAnsi="宋体" w:cs="宋体"/>
          <w:color w:val="auto"/>
          <w:sz w:val="24"/>
          <w:highlight w:val="green"/>
        </w:rPr>
      </w:pPr>
      <w:bookmarkStart w:id="30" w:name="EB8a3c13cb4c5b481aa340c31d786d4cd4"/>
      <w:r>
        <w:rPr>
          <w:rFonts w:hint="eastAsia" w:ascii="宋体" w:hAnsi="宋体" w:cs="宋体"/>
          <w:color w:val="auto"/>
          <w:sz w:val="24"/>
          <w:highlight w:val="white"/>
        </w:rPr>
        <w:t>详见工程量清单及图纸。</w:t>
      </w:r>
      <w:bookmarkEnd w:id="30"/>
    </w:p>
    <w:p w14:paraId="25290B53">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二、</w:t>
      </w:r>
      <w:r>
        <w:rPr>
          <w:rFonts w:hint="eastAsia"/>
          <w:color w:val="auto"/>
          <w:highlight w:val="white"/>
        </w:rPr>
        <w:t>须满足的规范，标准</w:t>
      </w:r>
    </w:p>
    <w:p w14:paraId="6E24156B">
      <w:pPr>
        <w:spacing w:line="360" w:lineRule="auto"/>
        <w:ind w:firstLine="480" w:firstLineChars="200"/>
        <w:rPr>
          <w:rFonts w:ascii="宋体" w:hAnsi="宋体" w:cs="宋体"/>
          <w:color w:val="auto"/>
          <w:sz w:val="24"/>
          <w:highlight w:val="green"/>
        </w:rPr>
      </w:pPr>
      <w:bookmarkStart w:id="31" w:name="EB8df0eee283b54959bef8fec032413287"/>
      <w:r>
        <w:rPr>
          <w:rFonts w:hint="eastAsia" w:ascii="宋体" w:hAnsi="宋体" w:cs="宋体"/>
          <w:color w:val="auto"/>
          <w:sz w:val="24"/>
          <w:highlight w:val="white"/>
        </w:rPr>
        <w:t>(一)工程质量:符合国家现行有关施工质量验收规范标准; （二)施工安全文明标准化:符合国家现行相关规定要求。</w:t>
      </w:r>
      <w:bookmarkEnd w:id="31"/>
    </w:p>
    <w:p w14:paraId="2FDD4628">
      <w:pPr>
        <w:pStyle w:val="3"/>
        <w:spacing w:line="360" w:lineRule="auto"/>
        <w:jc w:val="center"/>
        <w:rPr>
          <w:rFonts w:ascii="宋体" w:hAnsi="宋体" w:cs="宋体"/>
          <w:color w:val="auto"/>
        </w:rPr>
      </w:pPr>
      <w:bookmarkStart w:id="32" w:name="_Toc256000004"/>
      <w:r>
        <w:rPr>
          <w:rFonts w:hint="eastAsia" w:ascii="宋体" w:hAnsi="宋体" w:cs="宋体"/>
          <w:color w:val="auto"/>
          <w:sz w:val="30"/>
          <w:szCs w:val="30"/>
          <w:highlight w:val="white"/>
        </w:rPr>
        <w:t>第三节  供应商资格条件</w:t>
      </w:r>
      <w:bookmarkEnd w:id="32"/>
    </w:p>
    <w:p w14:paraId="03095073">
      <w:pPr>
        <w:spacing w:line="360" w:lineRule="auto"/>
        <w:ind w:firstLine="480" w:firstLineChars="200"/>
        <w:rPr>
          <w:rFonts w:ascii="宋体" w:hAnsi="宋体" w:cs="宋体"/>
          <w:color w:val="auto"/>
          <w:sz w:val="24"/>
        </w:rPr>
      </w:pPr>
      <w:r>
        <w:rPr>
          <w:rFonts w:hint="eastAsia" w:ascii="宋体" w:hAnsi="宋体" w:cs="宋体"/>
          <w:color w:val="auto"/>
          <w:sz w:val="24"/>
          <w:highlight w:val="white"/>
        </w:rPr>
        <w:t>本品目供应商资格条件要求如下：</w:t>
      </w:r>
    </w:p>
    <w:p w14:paraId="3629945E">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一、供应商属于参加政府采购活动，有意愿向采购人提供服务的法人、非法人组织或者自然人。</w:t>
      </w:r>
    </w:p>
    <w:p w14:paraId="4C1EC1C8">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（一）符合《政府采购法》及其实施条例的有关规定并提供相应资料：</w:t>
      </w:r>
    </w:p>
    <w:p w14:paraId="4E77CAE5">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1.具有独立承担民事责任的能力：提供法人或者其他组织的营业执照等证明文件，或自然人身份证明；【复印件或扫描件并加盖供应商公章】</w:t>
      </w:r>
    </w:p>
    <w:p w14:paraId="0A98F4A1">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2.具有良好的商业信誉和健全的财务会计制度：</w:t>
      </w:r>
    </w:p>
    <w:p w14:paraId="760071B7">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具体要求：</w:t>
      </w:r>
      <w:bookmarkStart w:id="33" w:name="EB06565aeaad2a4aff8522dd3fd1981499"/>
      <w:r>
        <w:rPr>
          <w:rFonts w:hint="eastAsia" w:ascii="宋体" w:hAnsi="宋体" w:cs="宋体"/>
          <w:color w:val="auto"/>
          <w:sz w:val="24"/>
          <w:highlight w:val="white"/>
        </w:rPr>
        <w:t>供应商是法人的，应提供2024年度</w:t>
      </w:r>
      <w:r>
        <w:rPr>
          <w:rFonts w:hint="eastAsia" w:ascii="宋体" w:hAnsi="宋体" w:cs="宋体"/>
          <w:color w:val="auto"/>
          <w:sz w:val="24"/>
          <w:highlight w:val="white"/>
          <w:lang w:val="en-US" w:eastAsia="zh-CN"/>
        </w:rPr>
        <w:t>或2025年度</w:t>
      </w:r>
      <w:r>
        <w:rPr>
          <w:rFonts w:hint="eastAsia" w:ascii="宋体" w:hAnsi="宋体" w:cs="宋体"/>
          <w:color w:val="auto"/>
          <w:sz w:val="24"/>
          <w:highlight w:val="white"/>
        </w:rPr>
        <w:t>经合法审计机构出具的完整的财务审计报告（财务审计报告应盖有审计机构单位章和注册会计师的执业专用章，并附审计机构的营业执照、执业证书及两名签字注册会计师证书），或提供2025年</w:t>
      </w:r>
      <w:r>
        <w:rPr>
          <w:rFonts w:hint="eastAsia" w:ascii="宋体" w:hAnsi="宋体" w:cs="宋体"/>
          <w:color w:val="auto"/>
          <w:sz w:val="24"/>
          <w:highlight w:val="white"/>
          <w:lang w:val="en-US" w:eastAsia="zh-CN"/>
        </w:rPr>
        <w:t>10</w:t>
      </w:r>
      <w:r>
        <w:rPr>
          <w:rFonts w:hint="eastAsia" w:ascii="宋体" w:hAnsi="宋体" w:cs="宋体"/>
          <w:color w:val="auto"/>
          <w:sz w:val="24"/>
          <w:highlight w:val="white"/>
        </w:rPr>
        <w:t>月（含</w:t>
      </w:r>
      <w:r>
        <w:rPr>
          <w:rFonts w:hint="eastAsia" w:ascii="宋体" w:hAnsi="宋体" w:cs="宋体"/>
          <w:color w:val="auto"/>
          <w:sz w:val="24"/>
          <w:highlight w:val="white"/>
          <w:lang w:val="en-US" w:eastAsia="zh-CN"/>
        </w:rPr>
        <w:t>10</w:t>
      </w:r>
      <w:r>
        <w:rPr>
          <w:rFonts w:hint="eastAsia" w:ascii="宋体" w:hAnsi="宋体" w:cs="宋体"/>
          <w:color w:val="auto"/>
          <w:sz w:val="24"/>
          <w:highlight w:val="white"/>
        </w:rPr>
        <w:t>月）至响应文件递交截止时间前由开户银行出具的有效的资信证明及开户银行账户信息证明材料；部分其他组织和自然人，没有财务审计报告的，提供2025年</w:t>
      </w:r>
      <w:r>
        <w:rPr>
          <w:rFonts w:hint="eastAsia" w:ascii="宋体" w:hAnsi="宋体" w:cs="宋体"/>
          <w:color w:val="auto"/>
          <w:sz w:val="24"/>
          <w:highlight w:val="white"/>
          <w:lang w:val="en-US" w:eastAsia="zh-CN"/>
        </w:rPr>
        <w:t>10</w:t>
      </w:r>
      <w:r>
        <w:rPr>
          <w:rFonts w:hint="eastAsia" w:ascii="宋体" w:hAnsi="宋体" w:cs="宋体"/>
          <w:color w:val="auto"/>
          <w:sz w:val="24"/>
          <w:highlight w:val="white"/>
        </w:rPr>
        <w:t>月（含</w:t>
      </w:r>
      <w:r>
        <w:rPr>
          <w:rFonts w:hint="eastAsia" w:ascii="宋体" w:hAnsi="宋体" w:cs="宋体"/>
          <w:color w:val="auto"/>
          <w:sz w:val="24"/>
          <w:highlight w:val="white"/>
          <w:lang w:val="en-US" w:eastAsia="zh-CN"/>
        </w:rPr>
        <w:t>10</w:t>
      </w:r>
      <w:r>
        <w:rPr>
          <w:rFonts w:hint="eastAsia" w:ascii="宋体" w:hAnsi="宋体" w:cs="宋体"/>
          <w:color w:val="auto"/>
          <w:sz w:val="24"/>
          <w:highlight w:val="white"/>
        </w:rPr>
        <w:t>月）至响应文件递交截止时间前由银行出具的有效的资信证明；【复印件或扫描件并加盖供应商公章】</w:t>
      </w:r>
      <w:bookmarkEnd w:id="33"/>
    </w:p>
    <w:p w14:paraId="01F71437">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3.具有履行合同所必需的设备和专业技术能力：</w:t>
      </w:r>
    </w:p>
    <w:p w14:paraId="778A8164">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具体要求：</w:t>
      </w:r>
      <w:bookmarkStart w:id="34" w:name="EBe36188e98e334d099320915e13ee10cb"/>
      <w:r>
        <w:rPr>
          <w:rFonts w:hint="eastAsia" w:ascii="宋体" w:hAnsi="宋体" w:cs="宋体"/>
          <w:color w:val="auto"/>
          <w:sz w:val="24"/>
          <w:highlight w:val="white"/>
        </w:rPr>
        <w:t>提供具有履行合同所必需的设备和专业技术能力的证明材料【复印件加盖响应供应商公章】或自行承诺具有履行合同所必需的设备和专业技术能力【承诺函需加盖响应供应商公章，格式自拟】</w:t>
      </w:r>
      <w:bookmarkEnd w:id="34"/>
      <w:r>
        <w:rPr>
          <w:rFonts w:hint="eastAsia" w:ascii="宋体" w:hAnsi="宋体" w:cs="宋体"/>
          <w:color w:val="auto"/>
          <w:sz w:val="24"/>
          <w:highlight w:val="white"/>
        </w:rPr>
        <w:t xml:space="preserve"> </w:t>
      </w:r>
    </w:p>
    <w:p w14:paraId="38ED0E14">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4.具有依法缴纳税收和社会保障资金的良好记录：</w:t>
      </w:r>
    </w:p>
    <w:p w14:paraId="27CBB32E">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具体要求：</w:t>
      </w:r>
      <w:bookmarkStart w:id="35" w:name="EB89b22507d470453f91a2df8ccbabf11f"/>
      <w:r>
        <w:rPr>
          <w:rFonts w:hint="eastAsia" w:ascii="宋体" w:hAnsi="宋体" w:cs="宋体"/>
          <w:color w:val="auto"/>
          <w:sz w:val="24"/>
          <w:highlight w:val="white"/>
        </w:rPr>
        <w:t>提供2025年</w:t>
      </w:r>
      <w:r>
        <w:rPr>
          <w:rFonts w:hint="eastAsia" w:ascii="宋体" w:hAnsi="宋体" w:cs="宋体"/>
          <w:color w:val="auto"/>
          <w:sz w:val="24"/>
          <w:highlight w:val="white"/>
          <w:lang w:val="en-US" w:eastAsia="zh-CN"/>
        </w:rPr>
        <w:t>10</w:t>
      </w:r>
      <w:r>
        <w:rPr>
          <w:rFonts w:hint="eastAsia" w:ascii="宋体" w:hAnsi="宋体" w:cs="宋体"/>
          <w:color w:val="auto"/>
          <w:sz w:val="24"/>
          <w:highlight w:val="white"/>
        </w:rPr>
        <w:t>月（含</w:t>
      </w:r>
      <w:r>
        <w:rPr>
          <w:rFonts w:hint="eastAsia" w:ascii="宋体" w:hAnsi="宋体" w:cs="宋体"/>
          <w:color w:val="auto"/>
          <w:sz w:val="24"/>
          <w:highlight w:val="white"/>
          <w:lang w:val="en-US" w:eastAsia="zh-CN"/>
        </w:rPr>
        <w:t>10</w:t>
      </w:r>
      <w:r>
        <w:rPr>
          <w:rFonts w:hint="eastAsia" w:ascii="宋体" w:hAnsi="宋体" w:cs="宋体"/>
          <w:color w:val="auto"/>
          <w:sz w:val="24"/>
          <w:highlight w:val="white"/>
        </w:rPr>
        <w:t>月）至今任意1个月依法缴纳税收和社会保障资金的证明材料（非纳税组织或纳税零申报的供应商提供相关证明材料；不需要缴纳社保的供应商提供有效的证明材料；新成立不满1个月的供应商，提供具有依法缴纳税收和社会保障资金的良好记录的书面承诺（提供书面承诺，格式自拟并加盖供应商公章））；【复印件或扫描件并加盖供应商公章】</w:t>
      </w:r>
      <w:bookmarkEnd w:id="35"/>
    </w:p>
    <w:p w14:paraId="2EDB220D">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5.参加本次政府采购活动前三年内，在经营活动中没有违法违规记录：</w:t>
      </w:r>
    </w:p>
    <w:p w14:paraId="28D4CE53">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提供参加政府采购活动前3年内在经营活动中没有重大违法记录的书面声明（格式文件详见相关文件范本）。</w:t>
      </w:r>
    </w:p>
    <w:p w14:paraId="77D886FE">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6.法律、行政法规和国家有关规定的其他条件：</w:t>
      </w:r>
    </w:p>
    <w:p w14:paraId="53221945">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1）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格式文件详见相关文件范本）</w:t>
      </w:r>
    </w:p>
    <w:p w14:paraId="4141D44A">
      <w:pPr>
        <w:spacing w:line="360" w:lineRule="auto"/>
        <w:ind w:firstLine="480" w:firstLineChars="200"/>
        <w:rPr>
          <w:rFonts w:ascii="宋体" w:hAnsi="宋体" w:cs="宋体"/>
          <w:color w:val="auto"/>
          <w:sz w:val="24"/>
        </w:rPr>
      </w:pPr>
      <w:r>
        <w:rPr>
          <w:rFonts w:ascii="宋体" w:hAnsi="宋体" w:cs="宋体"/>
          <w:color w:val="auto"/>
          <w:sz w:val="24"/>
          <w:highlight w:val="white"/>
        </w:rPr>
        <w:t>（2）根据《省发展改革委 省法院 省公共资源交易中心关于推进全省公共资源交易领域对法院失信被执行人实施信用联合惩戒的通知》黔发改财金【2020】421号文件要求，交易系统会自行对失信供应商实施信用联合惩戒。</w:t>
      </w:r>
    </w:p>
    <w:p w14:paraId="6E3177FE">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（二）所需特殊行业资质或要求：</w:t>
      </w:r>
    </w:p>
    <w:p w14:paraId="5D459391">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供应商须具备：</w:t>
      </w:r>
      <w:bookmarkStart w:id="36" w:name="EB9f962034fd2d4bd482ec94413092c153"/>
      <w:r>
        <w:rPr>
          <w:rFonts w:hint="eastAsia" w:ascii="宋体" w:hAnsi="宋体" w:cs="宋体"/>
          <w:color w:val="auto"/>
          <w:sz w:val="24"/>
          <w:highlight w:val="white"/>
        </w:rPr>
        <w:t>(1)供应商须具备建设行政主管部门核发有效的公路工程施工总承包叁级及以上资质；提供有效的资质证书【复印件加盖供应商公章】。 (2)供应商须具备建设行政主管部门核发有效的安全生产许可证，并在人员、设备、资金等方面具有相应的施工能力；提供有效的安全生产许可证【复印件加盖供应商公章】。(3)拟派往本项目的项目经理系已在供应商单位注册且具备公路工程专业贰级及以上注册建造师资格，具备有效的安全生产考核合格证书B类，且未担任其它在建建设工</w:t>
      </w:r>
      <w:r>
        <w:rPr>
          <w:rFonts w:hint="eastAsia" w:ascii="宋体" w:hAnsi="宋体" w:eastAsia="宋体" w:cs="宋体"/>
          <w:color w:val="auto"/>
          <w:sz w:val="24"/>
          <w:highlight w:val="white"/>
        </w:rPr>
        <w:t>程项目</w:t>
      </w:r>
      <w:r>
        <w:rPr>
          <w:rFonts w:hint="eastAsia" w:ascii="宋体" w:hAnsi="宋体" w:eastAsia="宋体" w:cs="宋体"/>
          <w:color w:val="auto"/>
          <w:sz w:val="24"/>
          <w:highlight w:val="white"/>
          <w:lang w:eastAsia="zh-CN"/>
        </w:rPr>
        <w:t>（含已经获得中标通知书未开工）</w:t>
      </w:r>
      <w:r>
        <w:rPr>
          <w:rFonts w:hint="eastAsia" w:ascii="宋体" w:hAnsi="宋体" w:eastAsia="宋体" w:cs="宋体"/>
          <w:color w:val="auto"/>
          <w:sz w:val="24"/>
          <w:highlight w:val="white"/>
        </w:rPr>
        <w:t>的项目经理</w:t>
      </w:r>
      <w:r>
        <w:rPr>
          <w:rFonts w:hint="eastAsia" w:ascii="宋体" w:hAnsi="宋体" w:cs="宋体"/>
          <w:color w:val="auto"/>
          <w:sz w:val="24"/>
          <w:highlight w:val="white"/>
        </w:rPr>
        <w:t>；提供注册证、安全生产考核合格证书B类、未担任其它在建建设工程项目</w:t>
      </w:r>
      <w:r>
        <w:rPr>
          <w:rFonts w:hint="eastAsia" w:ascii="宋体" w:hAnsi="宋体" w:cs="宋体"/>
          <w:color w:val="auto"/>
          <w:sz w:val="24"/>
          <w:highlight w:val="white"/>
          <w:lang w:eastAsia="zh-CN"/>
        </w:rPr>
        <w:t>（含已经获得中标通知书未开工）</w:t>
      </w:r>
      <w:r>
        <w:rPr>
          <w:rFonts w:hint="eastAsia" w:ascii="宋体" w:hAnsi="宋体" w:cs="宋体"/>
          <w:color w:val="auto"/>
          <w:sz w:val="24"/>
          <w:highlight w:val="white"/>
        </w:rPr>
        <w:t>项目经理的承诺及供应商为其缴纳的2025年</w:t>
      </w:r>
      <w:r>
        <w:rPr>
          <w:rFonts w:hint="eastAsia" w:ascii="宋体" w:hAnsi="宋体" w:cs="宋体"/>
          <w:color w:val="auto"/>
          <w:sz w:val="24"/>
          <w:highlight w:val="white"/>
          <w:lang w:val="en-US" w:eastAsia="zh-CN"/>
        </w:rPr>
        <w:t>10</w:t>
      </w:r>
      <w:r>
        <w:rPr>
          <w:rFonts w:hint="eastAsia" w:ascii="宋体" w:hAnsi="宋体" w:cs="宋体"/>
          <w:color w:val="auto"/>
          <w:sz w:val="24"/>
          <w:highlight w:val="white"/>
        </w:rPr>
        <w:t>月（含</w:t>
      </w:r>
      <w:r>
        <w:rPr>
          <w:rFonts w:hint="eastAsia" w:ascii="宋体" w:hAnsi="宋体" w:cs="宋体"/>
          <w:color w:val="auto"/>
          <w:sz w:val="24"/>
          <w:highlight w:val="white"/>
          <w:lang w:val="en-US" w:eastAsia="zh-CN"/>
        </w:rPr>
        <w:t>10</w:t>
      </w:r>
      <w:r>
        <w:rPr>
          <w:rFonts w:hint="eastAsia" w:ascii="宋体" w:hAnsi="宋体" w:cs="宋体"/>
          <w:color w:val="auto"/>
          <w:sz w:val="24"/>
          <w:highlight w:val="white"/>
        </w:rPr>
        <w:t>月）至今任意1个月的社保证明【复印件加盖供应商公章】。备注:注册证、安全生产考核合格证件上的单位名称与供应商名称不一致的，由发证单位提供正在变更的证明，否则视为非本单位人员；注册证已实行电子注册证书的，提供符合电子注册证书使用要求的电子注册证书，未实行电子注册证书的,提供纸质证书复印件或扫描件；要求提供电子注册证书而未提供的，视为无注册证。</w:t>
      </w:r>
      <w:bookmarkEnd w:id="36"/>
      <w:r>
        <w:rPr>
          <w:rFonts w:hint="eastAsia" w:ascii="宋体" w:hAnsi="宋体" w:cs="宋体"/>
          <w:color w:val="auto"/>
          <w:sz w:val="24"/>
          <w:highlight w:val="white"/>
        </w:rPr>
        <w:t xml:space="preserve"> </w:t>
      </w:r>
    </w:p>
    <w:p w14:paraId="70AFBF04">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（三）本品目</w:t>
      </w:r>
      <w:bookmarkStart w:id="37" w:name="EB7bd04272d0814286aee41b3fdc0735e0"/>
      <w:r>
        <w:rPr>
          <w:rFonts w:hint="eastAsia" w:ascii="宋体" w:hAnsi="宋体" w:cs="宋体"/>
          <w:color w:val="auto"/>
          <w:sz w:val="24"/>
          <w:highlight w:val="white"/>
        </w:rPr>
        <w:t>□</w:t>
      </w:r>
      <w:bookmarkEnd w:id="37"/>
      <w:r>
        <w:rPr>
          <w:rFonts w:hint="eastAsia" w:ascii="宋体" w:hAnsi="宋体" w:cs="宋体"/>
          <w:color w:val="auto"/>
          <w:sz w:val="24"/>
          <w:highlight w:val="white"/>
        </w:rPr>
        <w:t>接受</w:t>
      </w:r>
      <w:bookmarkStart w:id="38" w:name="EBc155f6819c4945e58c25adaa058c767c"/>
      <w:r>
        <w:rPr>
          <w:rFonts w:hint="eastAsia" w:ascii="宋体" w:hAnsi="宋体" w:cs="宋体"/>
          <w:color w:val="auto"/>
          <w:sz w:val="24"/>
          <w:highlight w:val="white"/>
        </w:rPr>
        <w:t>☑</w:t>
      </w:r>
      <w:bookmarkEnd w:id="38"/>
      <w:r>
        <w:rPr>
          <w:rFonts w:hint="eastAsia" w:ascii="宋体" w:hAnsi="宋体" w:cs="宋体"/>
          <w:color w:val="auto"/>
          <w:sz w:val="24"/>
          <w:highlight w:val="white"/>
        </w:rPr>
        <w:t>不接受 联合体投标（</w:t>
      </w:r>
      <w:bookmarkStart w:id="39" w:name="EBd07bcfa9c52f4b858aa96b3b90801bfd"/>
      <w:r>
        <w:rPr>
          <w:rFonts w:hint="eastAsia" w:ascii="宋体" w:hAnsi="宋体" w:cs="宋体"/>
          <w:color w:val="auto"/>
          <w:sz w:val="24"/>
          <w:highlight w:val="white"/>
        </w:rPr>
        <w:t>/</w:t>
      </w:r>
      <w:bookmarkEnd w:id="39"/>
      <w:r>
        <w:rPr>
          <w:rFonts w:hint="eastAsia" w:ascii="宋体" w:hAnsi="宋体" w:cs="宋体"/>
          <w:color w:val="auto"/>
          <w:sz w:val="24"/>
          <w:highlight w:val="white"/>
        </w:rPr>
        <w:t>）</w:t>
      </w:r>
    </w:p>
    <w:p w14:paraId="50330D6E">
      <w:pPr>
        <w:spacing w:line="360" w:lineRule="auto"/>
        <w:ind w:firstLine="480" w:firstLineChars="200"/>
        <w:rPr>
          <w:rFonts w:hint="eastAsia" w:ascii="宋体" w:hAnsi="宋体" w:cs="宋体"/>
          <w:color w:val="auto"/>
          <w:sz w:val="24"/>
          <w:highlight w:val="green"/>
        </w:rPr>
      </w:pPr>
      <w:r>
        <w:rPr>
          <w:rFonts w:hint="eastAsia" w:ascii="宋体" w:hAnsi="宋体" w:cs="宋体"/>
          <w:color w:val="auto"/>
          <w:sz w:val="24"/>
          <w:highlight w:val="white"/>
        </w:rPr>
        <w:t>（四）本品目</w:t>
      </w:r>
      <w:bookmarkStart w:id="40" w:name="EB6a7be46c354240cfb15312d8cec76d89"/>
      <w:r>
        <w:rPr>
          <w:rFonts w:hint="eastAsia" w:ascii="宋体" w:hAnsi="宋体" w:cs="宋体"/>
          <w:color w:val="auto"/>
          <w:sz w:val="24"/>
          <w:highlight w:val="white"/>
        </w:rPr>
        <w:t>☑</w:t>
      </w:r>
      <w:bookmarkEnd w:id="40"/>
      <w:r>
        <w:rPr>
          <w:rFonts w:hint="eastAsia" w:ascii="宋体" w:hAnsi="宋体" w:cs="宋体"/>
          <w:color w:val="auto"/>
          <w:sz w:val="24"/>
          <w:highlight w:val="white"/>
        </w:rPr>
        <w:t>是</w:t>
      </w:r>
      <w:bookmarkStart w:id="41" w:name="EB10ba0734a085494d8ddce322d6a3b1ee"/>
      <w:r>
        <w:rPr>
          <w:rFonts w:hint="eastAsia" w:ascii="宋体" w:hAnsi="宋体" w:cs="宋体"/>
          <w:color w:val="auto"/>
          <w:sz w:val="24"/>
          <w:highlight w:val="white"/>
        </w:rPr>
        <w:t>□</w:t>
      </w:r>
      <w:bookmarkEnd w:id="41"/>
      <w:r>
        <w:rPr>
          <w:rFonts w:hint="eastAsia" w:ascii="宋体" w:hAnsi="宋体" w:cs="宋体"/>
          <w:color w:val="auto"/>
          <w:sz w:val="24"/>
          <w:highlight w:val="white"/>
        </w:rPr>
        <w:t>否 专门面向中小微企业采购。（</w:t>
      </w:r>
      <w:r>
        <w:rPr>
          <w:rFonts w:hint="eastAsia" w:ascii="宋体" w:hAnsi="宋体" w:cs="宋体"/>
          <w:color w:val="auto"/>
          <w:sz w:val="24"/>
          <w:highlight w:val="white"/>
          <w:lang w:val="en-US" w:eastAsia="en-US"/>
        </w:rPr>
        <w:t>供应商应为中小企业/小微企业，须提供《中小企业声明函》。监狱企业和残疾人福利性单位视同小微企业，如为监狱企业或残疾人福利性单位的需提供《残疾人福利性单位声明函》或《监狱性单位声明函》，可不再提供《中小企业声明函》。（根据关于印发中小企业划型标准规定的通知工信部联企业〔2011〕300 号文，本项目所属行业为“建筑业”）。</w:t>
      </w:r>
      <w:r>
        <w:rPr>
          <w:rFonts w:hint="eastAsia" w:ascii="宋体" w:hAnsi="宋体" w:cs="宋体"/>
          <w:color w:val="auto"/>
          <w:sz w:val="24"/>
          <w:highlight w:val="white"/>
        </w:rPr>
        <w:t>）</w:t>
      </w:r>
    </w:p>
    <w:p w14:paraId="5D5F6940">
      <w:pPr>
        <w:spacing w:line="360" w:lineRule="auto"/>
        <w:rPr>
          <w:rFonts w:hint="eastAsia" w:asciiTheme="minorEastAsia" w:hAnsiTheme="minorEastAsia" w:eastAsiaTheme="minorEastAsia" w:cstheme="minorEastAsia"/>
          <w:color w:val="auto"/>
          <w:sz w:val="24"/>
          <w:szCs w:val="24"/>
          <w:highlight w:val="none"/>
        </w:rPr>
      </w:pPr>
    </w:p>
    <w:p w14:paraId="45F6D358">
      <w:pPr>
        <w:spacing w:line="360" w:lineRule="auto"/>
        <w:rPr>
          <w:rFonts w:hint="eastAsia"/>
          <w:color w:val="auto"/>
          <w:sz w:val="20"/>
          <w:highlight w:val="none"/>
        </w:rPr>
      </w:pPr>
      <w:r>
        <w:rPr>
          <w:rFonts w:hint="eastAsia"/>
          <w:color w:val="auto"/>
          <w:sz w:val="20"/>
          <w:highlight w:val="none"/>
        </w:rPr>
        <w:t xml:space="preserve"> </w:t>
      </w:r>
    </w:p>
    <w:p w14:paraId="106B1C65">
      <w:pPr>
        <w:spacing w:line="360" w:lineRule="auto"/>
        <w:rPr>
          <w:color w:val="auto"/>
          <w:highlight w:val="none"/>
        </w:rPr>
      </w:pPr>
      <w:r>
        <w:rPr>
          <w:rFonts w:hint="eastAsia"/>
          <w:color w:val="auto"/>
          <w:sz w:val="20"/>
          <w:highlight w:val="none"/>
        </w:rPr>
        <w:t xml:space="preserve"> </w:t>
      </w:r>
      <w:bookmarkEnd w:id="5"/>
    </w:p>
    <w:p w14:paraId="5B796EB4">
      <w:pPr>
        <w:pStyle w:val="2"/>
        <w:pageBreakBefore/>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olor w:val="auto"/>
          <w:sz w:val="30"/>
          <w:szCs w:val="30"/>
          <w:highlight w:val="none"/>
        </w:rPr>
      </w:pPr>
      <w:bookmarkStart w:id="42" w:name="_Toc256000005"/>
      <w:r>
        <w:rPr>
          <w:rFonts w:hint="eastAsia" w:ascii="宋体" w:hAnsi="宋体" w:eastAsia="宋体"/>
          <w:color w:val="auto"/>
          <w:sz w:val="30"/>
          <w:szCs w:val="30"/>
          <w:highlight w:val="none"/>
        </w:rPr>
        <w:t>第二章　采购清单、技术参数及商务要求</w:t>
      </w:r>
      <w:bookmarkEnd w:id="42"/>
    </w:p>
    <w:p w14:paraId="75887303">
      <w:pPr>
        <w:kinsoku/>
        <w:wordWrap/>
        <w:overflowPunct/>
        <w:topLinePunct w:val="0"/>
        <w:autoSpaceDE/>
        <w:autoSpaceDN/>
        <w:bidi w:val="0"/>
        <w:adjustRightInd/>
        <w:snapToGrid/>
        <w:spacing w:line="360" w:lineRule="auto"/>
        <w:textAlignment w:val="auto"/>
        <w:rPr>
          <w:color w:val="auto"/>
          <w:highlight w:val="none"/>
        </w:rPr>
      </w:pPr>
    </w:p>
    <w:p w14:paraId="2C0069B6">
      <w:pPr>
        <w:pStyle w:val="3"/>
        <w:kinsoku/>
        <w:wordWrap/>
        <w:overflowPunct/>
        <w:topLinePunct w:val="0"/>
        <w:autoSpaceDE/>
        <w:autoSpaceDN/>
        <w:bidi w:val="0"/>
        <w:adjustRightInd/>
        <w:snapToGrid/>
        <w:spacing w:before="0" w:after="0" w:line="360" w:lineRule="auto"/>
        <w:jc w:val="center"/>
        <w:textAlignment w:val="auto"/>
        <w:rPr>
          <w:rFonts w:ascii="宋体" w:hAnsi="宋体" w:cs="宋体"/>
          <w:color w:val="auto"/>
          <w:sz w:val="30"/>
          <w:szCs w:val="30"/>
          <w:highlight w:val="none"/>
        </w:rPr>
      </w:pPr>
      <w:bookmarkStart w:id="43" w:name="_Toc256000006"/>
      <w:r>
        <w:rPr>
          <w:rFonts w:hint="eastAsia" w:ascii="宋体" w:hAnsi="宋体" w:cs="宋体"/>
          <w:color w:val="auto"/>
          <w:sz w:val="30"/>
          <w:szCs w:val="30"/>
          <w:highlight w:val="none"/>
        </w:rPr>
        <w:t>第一节  采购清单及技术参数</w:t>
      </w:r>
      <w:bookmarkEnd w:id="43"/>
    </w:p>
    <w:p w14:paraId="29EB5018">
      <w:pPr>
        <w:kinsoku/>
        <w:wordWrap/>
        <w:overflowPunct/>
        <w:topLinePunct w:val="0"/>
        <w:autoSpaceDE/>
        <w:autoSpaceDN/>
        <w:bidi w:val="0"/>
        <w:adjustRightInd/>
        <w:snapToGrid/>
        <w:spacing w:line="360" w:lineRule="auto"/>
        <w:textAlignment w:val="auto"/>
        <w:rPr>
          <w:rFonts w:hint="eastAsia" w:cs="Calibri"/>
          <w:color w:val="auto"/>
          <w:spacing w:val="6"/>
          <w:highlight w:val="none"/>
        </w:rPr>
      </w:pPr>
      <w:bookmarkStart w:id="44" w:name="EB28b99098aeb14a088210e47286d09e24"/>
    </w:p>
    <w:p w14:paraId="35C9C757">
      <w:pPr>
        <w:spacing w:line="360" w:lineRule="auto"/>
        <w:rPr>
          <w:rFonts w:hint="default" w:eastAsia="宋体"/>
          <w:b/>
          <w:bCs/>
          <w:color w:val="auto"/>
          <w:spacing w:val="-4"/>
          <w:sz w:val="30"/>
          <w:szCs w:val="30"/>
          <w:lang w:val="en-US" w:eastAsia="zh-CN"/>
        </w:rPr>
      </w:pPr>
      <w:r>
        <w:rPr>
          <w:rFonts w:hint="eastAsia" w:eastAsia="宋体"/>
          <w:b/>
          <w:bCs/>
          <w:color w:val="auto"/>
          <w:spacing w:val="-4"/>
          <w:sz w:val="30"/>
          <w:szCs w:val="30"/>
          <w:lang w:val="en-US" w:eastAsia="zh-CN"/>
        </w:rPr>
        <w:t>详见附件里面的工程量清单及图纸</w:t>
      </w:r>
    </w:p>
    <w:p w14:paraId="3B40EF65">
      <w:pPr>
        <w:spacing w:line="360" w:lineRule="auto"/>
        <w:rPr>
          <w:rFonts w:hint="eastAsia"/>
          <w:color w:val="auto"/>
          <w:sz w:val="20"/>
          <w:highlight w:val="white"/>
        </w:rPr>
      </w:pPr>
      <w:r>
        <w:rPr>
          <w:rFonts w:hint="eastAsia"/>
          <w:color w:val="auto"/>
          <w:sz w:val="20"/>
          <w:highlight w:val="white"/>
        </w:rPr>
        <w:t xml:space="preserve"> </w:t>
      </w:r>
    </w:p>
    <w:p w14:paraId="316ED35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注：</w:t>
      </w:r>
    </w:p>
    <w:p w14:paraId="56CE966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1.投标供应商应根据采购人提供的工程量清单编制已标价工程量清单，并填报价格，没有填报价格的，采购人将认为该项目的价款已包括在工程量清单其他项目中。投标供应商在工程量清单（措施项目除外）中多报的项目采购人将不予接受，并将被视为重大偏差，按无效标处理。</w:t>
      </w:r>
    </w:p>
    <w:p w14:paraId="6BAAA41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2.投标供应商在已标价工程量清单中填写的项目编码、项目名称、项目特征、计量单位、工程量必须与采购人提供的一致，不一致的按无效标处理（明显文字错误，以及因工程量导入时致小数点后数字产生偏差的除外）。</w:t>
      </w:r>
    </w:p>
    <w:p w14:paraId="77C8F8E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2"/>
          <w:highlight w:val="white"/>
          <w:lang w:val="en-US" w:eastAsia="zh-CN"/>
        </w:rPr>
      </w:pPr>
    </w:p>
    <w:bookmarkEnd w:id="44"/>
    <w:p w14:paraId="59D91898">
      <w:pPr>
        <w:pStyle w:val="3"/>
        <w:pageBreakBefore/>
        <w:widowControl w:val="0"/>
        <w:spacing w:before="312" w:beforeLines="100" w:after="312" w:afterLines="100" w:line="360" w:lineRule="auto"/>
        <w:jc w:val="center"/>
        <w:rPr>
          <w:rFonts w:hint="eastAsia" w:ascii="宋体" w:hAnsi="宋体" w:cs="宋体"/>
          <w:color w:val="auto"/>
          <w:sz w:val="30"/>
          <w:szCs w:val="30"/>
        </w:rPr>
      </w:pPr>
      <w:bookmarkStart w:id="45" w:name="_Toc256000007"/>
      <w:r>
        <w:rPr>
          <w:rFonts w:hint="eastAsia" w:ascii="宋体" w:hAnsi="宋体" w:cs="宋体"/>
          <w:color w:val="auto"/>
          <w:sz w:val="30"/>
          <w:szCs w:val="30"/>
          <w:highlight w:val="white"/>
        </w:rPr>
        <w:t>第二节  商务要求</w:t>
      </w:r>
      <w:bookmarkEnd w:id="45"/>
    </w:p>
    <w:p w14:paraId="7574A09C">
      <w:pPr>
        <w:spacing w:line="360" w:lineRule="auto"/>
        <w:rPr>
          <w:rFonts w:hint="eastAsia"/>
          <w:color w:val="auto"/>
          <w:highlight w:val="red"/>
        </w:rPr>
      </w:pPr>
      <w:bookmarkStart w:id="46" w:name="EBb7fc9dff68d6460e91e036ab52264a25"/>
    </w:p>
    <w:p w14:paraId="65C676DE">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一、工期及建设地点</w:t>
      </w:r>
    </w:p>
    <w:p w14:paraId="4376603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1.工</w:t>
      </w:r>
      <w:r>
        <w:rPr>
          <w:rFonts w:hint="eastAsia" w:ascii="宋体" w:hAnsi="宋体" w:eastAsia="宋体" w:cs="宋体"/>
          <w:snapToGrid/>
          <w:color w:val="auto"/>
          <w:kern w:val="2"/>
          <w:sz w:val="24"/>
          <w:szCs w:val="22"/>
          <w:highlight w:val="none"/>
          <w:lang w:val="en-US" w:eastAsia="zh-CN"/>
        </w:rPr>
        <w:t>期： 2个月。</w:t>
      </w:r>
    </w:p>
    <w:p w14:paraId="456ADDB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2建设地点：卫城镇顺河村。</w:t>
      </w:r>
    </w:p>
    <w:p w14:paraId="108B2809">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二、验收标准、规范及方式</w:t>
      </w:r>
    </w:p>
    <w:p w14:paraId="14D9D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1.验收标准：</w:t>
      </w:r>
    </w:p>
    <w:p w14:paraId="293C3A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（1）工程质量：符合国家现行有关施工质量验收规范标准；</w:t>
      </w:r>
    </w:p>
    <w:p w14:paraId="06C94E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（2）施工安全文明标准化：符合国家现行相关规定要求。</w:t>
      </w:r>
    </w:p>
    <w:p w14:paraId="22324E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2.验收规范：</w:t>
      </w:r>
    </w:p>
    <w:p w14:paraId="4D3930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（1）工程质量：符合国家现行有关施工质量验收规范标准；</w:t>
      </w:r>
    </w:p>
    <w:p w14:paraId="7082F5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（2）施工安全文明标准化：符合国家现行相关规定要求。</w:t>
      </w:r>
    </w:p>
    <w:p w14:paraId="624B3D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3.验收方式：由成交供应商向采购人提出验收申请，采购人按筑财采【2022】4号文的要求自行组织验收；</w:t>
      </w:r>
    </w:p>
    <w:p w14:paraId="7CEDB8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6"/>
          <w:sz w:val="24"/>
          <w:szCs w:val="24"/>
        </w:rPr>
      </w:pPr>
      <w:r>
        <w:rPr>
          <w:rFonts w:hint="eastAsia" w:ascii="宋体" w:hAnsi="宋体" w:eastAsia="宋体" w:cs="宋体"/>
          <w:snapToGrid/>
          <w:color w:val="auto"/>
          <w:kern w:val="2"/>
          <w:sz w:val="24"/>
          <w:szCs w:val="22"/>
          <w:highlight w:val="white"/>
          <w:lang w:val="en-US" w:eastAsia="zh-CN"/>
        </w:rPr>
        <w:t>三、</w:t>
      </w:r>
      <w:r>
        <w:rPr>
          <w:rFonts w:hint="eastAsia" w:ascii="宋体" w:hAnsi="宋体" w:eastAsia="宋体" w:cs="宋体"/>
          <w:b/>
          <w:bCs/>
          <w:color w:val="auto"/>
          <w:spacing w:val="6"/>
          <w:sz w:val="24"/>
          <w:szCs w:val="24"/>
        </w:rPr>
        <w:t>质保期</w:t>
      </w:r>
    </w:p>
    <w:p w14:paraId="7CB7E5AE">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color w:val="auto"/>
          <w:spacing w:val="6"/>
          <w:sz w:val="24"/>
          <w:szCs w:val="24"/>
          <w:lang w:val="en-US" w:eastAsia="zh-CN"/>
        </w:rPr>
        <w:t>1年</w:t>
      </w:r>
      <w:r>
        <w:rPr>
          <w:rFonts w:hint="eastAsia" w:ascii="宋体" w:hAnsi="宋体" w:eastAsia="宋体" w:cs="宋体"/>
          <w:color w:val="auto"/>
          <w:spacing w:val="6"/>
          <w:sz w:val="24"/>
          <w:szCs w:val="24"/>
        </w:rPr>
        <w:t>，从竣工验收合格之日起开始计算。</w:t>
      </w:r>
    </w:p>
    <w:p w14:paraId="590B969B">
      <w:pPr>
        <w:numPr>
          <w:ilvl w:val="0"/>
          <w:numId w:val="3"/>
        </w:numPr>
        <w:spacing w:line="360" w:lineRule="auto"/>
        <w:jc w:val="left"/>
        <w:rPr>
          <w:rFonts w:hint="eastAsia" w:ascii="宋体" w:hAnsi="宋体" w:eastAsia="宋体" w:cs="宋体"/>
          <w:snapToGrid/>
          <w:color w:val="auto"/>
          <w:kern w:val="2"/>
          <w:sz w:val="24"/>
          <w:szCs w:val="22"/>
          <w:highlight w:val="none"/>
          <w:lang w:val="en-US" w:eastAsia="zh-CN"/>
        </w:rPr>
      </w:pPr>
      <w:r>
        <w:rPr>
          <w:rFonts w:hint="eastAsia" w:ascii="宋体" w:hAnsi="宋体" w:eastAsia="宋体" w:cs="宋体"/>
          <w:snapToGrid/>
          <w:color w:val="auto"/>
          <w:kern w:val="2"/>
          <w:sz w:val="24"/>
          <w:szCs w:val="22"/>
          <w:highlight w:val="none"/>
          <w:lang w:val="en-US" w:eastAsia="zh-CN"/>
        </w:rPr>
        <w:t>付款方式：</w:t>
      </w:r>
    </w:p>
    <w:p w14:paraId="2A1B8990">
      <w:pPr>
        <w:widowControl w:val="0"/>
        <w:kinsoku/>
        <w:autoSpaceDE/>
        <w:autoSpaceDN/>
        <w:adjustRightInd/>
        <w:snapToGrid/>
        <w:spacing w:line="360" w:lineRule="auto"/>
        <w:ind w:firstLine="504" w:firstLineChars="200"/>
        <w:jc w:val="both"/>
        <w:textAlignment w:val="auto"/>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本项目无预付款。合同签订后，按进度进行支付，每次按施工单位提交并经监理单位核定工程量的80%进行支付，工程竣工验收合格后支付至合同价的80%，完成工程结算审核后，支付至结算审核金额的97% ，剩余3%作为质保金，该质保金在质保期结束后无任何质量问题经施工单位申请后全额无息返还。</w:t>
      </w:r>
    </w:p>
    <w:p w14:paraId="37C21DE9">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五、履约保证金：无。</w:t>
      </w:r>
    </w:p>
    <w:p w14:paraId="66496745">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六、投标有效期：投标截止之日起 90 天。</w:t>
      </w:r>
    </w:p>
    <w:p w14:paraId="554F0B01">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七、其他要求</w:t>
      </w:r>
    </w:p>
    <w:p w14:paraId="04C78B19">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 xml:space="preserve"> 1.供应商承诺参与本次投标时所提供的证明材料、相关承诺及作出的响应内容真实无虚假。如有虚假或无法实现所承诺的内容，采购人有权将其作为虚假应标，并有权追究其法律责任。【提供书面承诺，格式自拟并加盖供应商公章】</w:t>
      </w:r>
    </w:p>
    <w:p w14:paraId="00A080B7">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2.投标报价要求：应按照采购文件所提供的工程量清单报价，若擅自更改采购文件中的工程量清单的，按无效标处理。</w:t>
      </w:r>
    </w:p>
    <w:p w14:paraId="6518D056">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3.成交供应商签订合同时的工程量清单综合单价=第一次工程量清单综合单价*（（最终总价报价/第一次总价报价）*100%）；</w:t>
      </w:r>
    </w:p>
    <w:p w14:paraId="2D64AC54">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4.供应商的投标报价应当包含本项目代理服务费；</w:t>
      </w:r>
    </w:p>
    <w:p w14:paraId="3ECF02C2">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5.供应商中标后不得更换响应文件中拟派的项目经理、技术负责人和管理人员，如有更换须经采购人书面同意。【提供书面承诺，格式自拟并加盖供应商公章】</w:t>
      </w:r>
    </w:p>
    <w:p w14:paraId="55E34DCC">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6.供应商须承诺施工过程中发生安全事故及意外伤害，责任由供应商自行承担。【提供书面承诺，格式自拟并加盖供应商公章】</w:t>
      </w:r>
    </w:p>
    <w:p w14:paraId="1FC58509">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7.采购人不组织踏勘，供应商自愿进行踏勘，踏勘费用及踏勘过程中的安全责任均由供应商自行承担。【提供书面承诺，格式自拟并加盖供应商公章】</w:t>
      </w:r>
    </w:p>
    <w:p w14:paraId="311077C0">
      <w:pPr>
        <w:pStyle w:val="4"/>
        <w:spacing w:line="360" w:lineRule="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8.施工过程中的建筑垃圾由供应商按规定负责清运。【提供书面承诺，格式自拟并加盖供应商公章】</w:t>
      </w:r>
    </w:p>
    <w:p w14:paraId="36DABCC3">
      <w:pPr>
        <w:widowControl w:val="0"/>
        <w:kinsoku/>
        <w:autoSpaceDE/>
        <w:autoSpaceDN/>
        <w:adjustRightInd/>
        <w:snapToGrid/>
        <w:spacing w:line="360" w:lineRule="auto"/>
        <w:jc w:val="both"/>
        <w:textAlignment w:val="auto"/>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9.本项目的项目业主为农田水利建设服务中心，采购人为清镇市农业农村局，后续合同签订、项目实施主体等相关事宜均由农田水利建设服务中心负责组织</w:t>
      </w:r>
    </w:p>
    <w:p w14:paraId="54B39528">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2"/>
          <w:highlight w:val="white"/>
          <w:lang w:val="en-US" w:eastAsia="zh-CN"/>
        </w:rPr>
      </w:pPr>
      <w:r>
        <w:rPr>
          <w:rFonts w:hint="eastAsia" w:ascii="宋体" w:hAnsi="宋体" w:eastAsia="宋体" w:cs="宋体"/>
          <w:snapToGrid/>
          <w:color w:val="auto"/>
          <w:kern w:val="2"/>
          <w:sz w:val="24"/>
          <w:szCs w:val="22"/>
          <w:highlight w:val="white"/>
          <w:lang w:val="en-US" w:eastAsia="zh-CN"/>
        </w:rPr>
        <w:t xml:space="preserve">10.其他未尽事宜，由成交供应商与采购人签订合同时协商，但须符合相关法律法规规定的要求。 </w:t>
      </w:r>
      <w:bookmarkEnd w:id="46"/>
    </w:p>
    <w:p w14:paraId="3BEDB891">
      <w:pPr>
        <w:spacing w:line="360" w:lineRule="auto"/>
        <w:ind w:firstLine="480" w:firstLineChars="200"/>
        <w:rPr>
          <w:rFonts w:hint="eastAsia"/>
          <w:color w:val="auto"/>
          <w:sz w:val="20"/>
          <w:highlight w:val="none"/>
        </w:rPr>
      </w:pPr>
      <w:r>
        <w:rPr>
          <w:rFonts w:hint="eastAsia"/>
          <w:color w:val="auto"/>
          <w:sz w:val="24"/>
          <w:szCs w:val="24"/>
          <w:highlight w:val="none"/>
        </w:rPr>
        <w:t xml:space="preserve"> </w:t>
      </w:r>
    </w:p>
    <w:p w14:paraId="7DACE61F">
      <w:pPr>
        <w:pStyle w:val="3"/>
        <w:pageBreakBefore/>
        <w:widowControl w:val="0"/>
        <w:spacing w:before="312" w:beforeLines="100" w:after="312" w:afterLines="100" w:line="360" w:lineRule="auto"/>
        <w:jc w:val="center"/>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第三节  </w:t>
      </w:r>
      <w:bookmarkEnd w:id="3"/>
      <w:r>
        <w:rPr>
          <w:rFonts w:hint="eastAsia" w:ascii="宋体" w:hAnsi="宋体" w:cs="宋体"/>
          <w:color w:val="auto"/>
          <w:sz w:val="30"/>
          <w:szCs w:val="30"/>
          <w:highlight w:val="none"/>
          <w:lang w:val="en-US" w:eastAsia="zh-CN"/>
        </w:rPr>
        <w:t>评分办法</w:t>
      </w:r>
    </w:p>
    <w:p w14:paraId="4D3AA6A6">
      <w:pPr>
        <w:spacing w:line="360" w:lineRule="auto"/>
        <w:rPr>
          <w:color w:val="auto"/>
          <w:highlight w:val="none"/>
        </w:rPr>
      </w:pPr>
      <w:bookmarkStart w:id="47" w:name="EBc5628a9dfb834073a76c07a52eb4235b"/>
      <w:r>
        <w:rPr>
          <w:rFonts w:hint="eastAsia"/>
          <w:color w:val="auto"/>
          <w:sz w:val="20"/>
          <w:highlight w:val="none"/>
        </w:rPr>
        <w:t xml:space="preserve"> </w:t>
      </w:r>
      <w:bookmarkEnd w:id="47"/>
      <w:bookmarkStart w:id="48" w:name="EB9d247f93328c461fa0f83375d27d378a"/>
      <w:r>
        <w:rPr>
          <w:rFonts w:hint="eastAsia"/>
          <w:color w:val="auto"/>
          <w:sz w:val="20"/>
          <w:highlight w:val="none"/>
        </w:rPr>
        <w:t xml:space="preserve"> </w:t>
      </w:r>
      <w:bookmarkEnd w:id="48"/>
    </w:p>
    <w:p w14:paraId="4AADF2AE">
      <w:pPr>
        <w:spacing w:line="360" w:lineRule="auto"/>
        <w:ind w:firstLine="480" w:firstLineChars="200"/>
        <w:rPr>
          <w:rFonts w:hint="eastAsia" w:ascii="宋体" w:hAnsi="宋体" w:cs="宋体"/>
          <w:color w:val="auto"/>
          <w:sz w:val="24"/>
          <w:highlight w:val="none"/>
        </w:rPr>
      </w:pPr>
      <w:bookmarkStart w:id="49" w:name="EBa6fff9ba5fe944e2b84d0aad522611ad"/>
      <w:r>
        <w:rPr>
          <w:rFonts w:hint="eastAsia" w:ascii="宋体" w:hAnsi="宋体" w:cs="宋体"/>
          <w:color w:val="auto"/>
          <w:sz w:val="24"/>
          <w:highlight w:val="none"/>
        </w:rPr>
        <w:t>本项目采用综合评分法进行评审。</w:t>
      </w:r>
    </w:p>
    <w:p w14:paraId="1BFE2B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综合评分法，是指投标文件满足招标文件全部实质性要求，且按照评审因素的量化指标评审得分最高的投标人为中标候选人的评标方法。磋商小组应当根据综合评分情况，按照评审得分由高到低顺序推荐3名以上成交候选供应商，并编写评审报告。评审得分相同的，按照最后报价由低到高的顺序推荐。评审得分且最后报价相同的，按照技术指标优劣顺序推荐。 </w:t>
      </w:r>
    </w:p>
    <w:p w14:paraId="2C1C5633">
      <w:pPr>
        <w:spacing w:line="360" w:lineRule="auto"/>
        <w:rPr>
          <w:rFonts w:hint="eastAsia"/>
          <w:color w:val="auto"/>
          <w:sz w:val="20"/>
          <w:highlight w:val="none"/>
        </w:rPr>
      </w:pPr>
      <w:r>
        <w:rPr>
          <w:rFonts w:hint="eastAsia"/>
          <w:color w:val="auto"/>
          <w:sz w:val="20"/>
          <w:highlight w:val="none"/>
        </w:rPr>
        <w:t xml:space="preserve"> </w:t>
      </w:r>
      <w:bookmarkEnd w:id="49"/>
    </w:p>
    <w:p w14:paraId="1284CC17">
      <w:pPr>
        <w:spacing w:line="360" w:lineRule="auto"/>
        <w:rPr>
          <w:rFonts w:hint="eastAsia"/>
          <w:b/>
          <w:bCs/>
          <w:color w:val="auto"/>
          <w:sz w:val="28"/>
          <w:szCs w:val="28"/>
          <w:highlight w:val="none"/>
        </w:rPr>
      </w:pPr>
      <w:r>
        <w:rPr>
          <w:rFonts w:hint="eastAsia" w:ascii="宋体" w:hAnsi="宋体" w:eastAsia="宋体" w:cs="宋体"/>
          <w:b/>
          <w:bCs/>
          <w:color w:val="auto"/>
          <w:sz w:val="28"/>
          <w:szCs w:val="28"/>
          <w:highlight w:val="none"/>
        </w:rPr>
        <w:t>✱</w:t>
      </w:r>
      <w:r>
        <w:rPr>
          <w:rFonts w:hint="eastAsia"/>
          <w:b/>
          <w:bCs/>
          <w:color w:val="auto"/>
          <w:sz w:val="28"/>
          <w:szCs w:val="28"/>
          <w:highlight w:val="none"/>
        </w:rPr>
        <w:t>特别说明：本公示内容仅为采购人对本项目的需求公示，具体内容以最终采购文件发售稿为准！</w:t>
      </w:r>
    </w:p>
    <w:p w14:paraId="60BA6BC9">
      <w:pPr>
        <w:spacing w:line="360" w:lineRule="auto"/>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D0E45"/>
    <w:multiLevelType w:val="singleLevel"/>
    <w:tmpl w:val="C98D0E45"/>
    <w:lvl w:ilvl="0" w:tentative="0">
      <w:start w:val="4"/>
      <w:numFmt w:val="chineseCounting"/>
      <w:suff w:val="nothing"/>
      <w:lvlText w:val="%1、"/>
      <w:lvlJc w:val="left"/>
      <w:rPr>
        <w:rFonts w:hint="eastAsia"/>
      </w:rPr>
    </w:lvl>
  </w:abstractNum>
  <w:abstractNum w:abstractNumId="1">
    <w:nsid w:val="4E5EE589"/>
    <w:multiLevelType w:val="singleLevel"/>
    <w:tmpl w:val="4E5EE589"/>
    <w:lvl w:ilvl="0" w:tentative="0">
      <w:start w:val="7"/>
      <w:numFmt w:val="chineseCounting"/>
      <w:suff w:val="nothing"/>
      <w:lvlText w:val="%1、"/>
      <w:lvlJc w:val="left"/>
      <w:rPr>
        <w:rFonts w:hint="eastAsia"/>
      </w:rPr>
    </w:lvl>
  </w:abstractNum>
  <w:abstractNum w:abstractNumId="2">
    <w:nsid w:val="590DE2D4"/>
    <w:multiLevelType w:val="singleLevel"/>
    <w:tmpl w:val="590DE2D4"/>
    <w:lvl w:ilvl="0" w:tentative="0">
      <w:start w:val="1"/>
      <w:numFmt w:val="chineseCounting"/>
      <w:suff w:val="nothing"/>
      <w:lvlText w:val="第%1章　"/>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57C1F"/>
    <w:rsid w:val="0CBA4EED"/>
    <w:rsid w:val="17E21B65"/>
    <w:rsid w:val="19D57C1F"/>
    <w:rsid w:val="292A1944"/>
    <w:rsid w:val="352965BA"/>
    <w:rsid w:val="3F03336B"/>
    <w:rsid w:val="49E8275C"/>
    <w:rsid w:val="4BBC770F"/>
    <w:rsid w:val="4E771EE4"/>
    <w:rsid w:val="6E7E1896"/>
    <w:rsid w:val="6EE14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qFormat/>
    <w:uiPriority w:val="9"/>
    <w:pPr>
      <w:keepNext/>
      <w:keepLines/>
      <w:widowControl/>
      <w:spacing w:before="260" w:after="260" w:line="416" w:lineRule="auto"/>
      <w:outlineLvl w:val="2"/>
    </w:pPr>
    <w:rPr>
      <w:rFonts w:ascii="Times New Roman" w:hAnsi="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rPr>
      <w:rFonts w:ascii="Times New Roman" w:hAnsi="Times New Roman"/>
      <w:kern w:val="0"/>
      <w:sz w:val="20"/>
      <w:szCs w:val="24"/>
    </w:rPr>
  </w:style>
  <w:style w:type="paragraph" w:styleId="5">
    <w:name w:val="Body Text"/>
    <w:basedOn w:val="1"/>
    <w:qFormat/>
    <w:uiPriority w:val="99"/>
    <w:rPr>
      <w:rFonts w:eastAsia="黑体"/>
      <w:kern w:val="0"/>
      <w:sz w:val="36"/>
      <w:szCs w:val="24"/>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5016</Words>
  <Characters>5465</Characters>
  <Lines>0</Lines>
  <Paragraphs>0</Paragraphs>
  <TotalTime>4</TotalTime>
  <ScaleCrop>false</ScaleCrop>
  <LinksUpToDate>false</LinksUpToDate>
  <CharactersWithSpaces>5510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2025-12-10T08:49:00Z</dcterms:created>
  <dc:creator>admin</dc:creator>
  <cp:lastModifiedBy>admin</cp:lastModifiedBy>
  <dcterms:modified xsi:type="dcterms:W3CDTF">2026-04-20T04:38:22Z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195CD2C25242408598954AEDA9EF2BC7_13</vt:lpwstr>
  </property>
  <property fmtid="{D5CDD505-2E9C-101B-9397-08002B2CF9AE}" pid="4" name="KSOTemplateDocerSaveRecord">
    <vt:lpwstr>eyJoZGlkIjoiODJhNDRlMjYyOGUxYjIwYjVkMTk5YzA1MTlkZWFhNzciLCJ1c2VySWQiOiIxNTE5NTQ5MDg4In0=</vt:lpwstr>
  </property>
</Properties>
</file>