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新宋体" w:hAnsi="新宋体" w:eastAsia="新宋体"/>
          <w:b/>
          <w:bCs/>
          <w:sz w:val="36"/>
          <w:szCs w:val="36"/>
        </w:rPr>
      </w:pPr>
      <w:bookmarkStart w:id="0" w:name="_Toc363573853"/>
      <w:r>
        <w:rPr>
          <w:rFonts w:hint="eastAsia" w:ascii="新宋体" w:hAnsi="新宋体" w:eastAsia="新宋体"/>
          <w:b/>
          <w:bCs/>
          <w:sz w:val="36"/>
          <w:szCs w:val="36"/>
        </w:rPr>
        <w:t>五接镇</w:t>
      </w: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李港</w:t>
      </w:r>
      <w:r>
        <w:rPr>
          <w:rFonts w:hint="eastAsia" w:ascii="新宋体" w:hAnsi="新宋体" w:eastAsia="新宋体"/>
          <w:b/>
          <w:bCs/>
          <w:sz w:val="36"/>
          <w:szCs w:val="36"/>
        </w:rPr>
        <w:t>村</w:t>
      </w:r>
      <w:r>
        <w:rPr>
          <w:rFonts w:hint="eastAsia" w:ascii="新宋体" w:hAnsi="新宋体" w:eastAsia="新宋体"/>
          <w:b/>
          <w:bCs/>
          <w:sz w:val="36"/>
          <w:szCs w:val="36"/>
          <w:lang w:eastAsia="zh-CN"/>
        </w:rPr>
        <w:t>挖机</w:t>
      </w:r>
      <w:r>
        <w:rPr>
          <w:rFonts w:hint="eastAsia" w:ascii="新宋体" w:hAnsi="新宋体" w:eastAsia="新宋体"/>
          <w:b/>
          <w:bCs/>
          <w:sz w:val="36"/>
          <w:szCs w:val="36"/>
        </w:rPr>
        <w:t>项目</w:t>
      </w:r>
    </w:p>
    <w:p>
      <w:pPr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新宋体" w:hAnsi="新宋体" w:eastAsia="新宋体"/>
          <w:b/>
          <w:bCs/>
          <w:sz w:val="36"/>
          <w:szCs w:val="36"/>
        </w:rPr>
      </w:pPr>
      <w:r>
        <w:rPr>
          <w:rFonts w:hint="eastAsia" w:ascii="新宋体" w:hAnsi="新宋体" w:eastAsia="新宋体"/>
          <w:b/>
          <w:bCs/>
          <w:sz w:val="36"/>
          <w:szCs w:val="36"/>
        </w:rPr>
        <w:t xml:space="preserve"> 招标公告</w:t>
      </w:r>
      <w:bookmarkEnd w:id="0"/>
      <w:bookmarkStart w:id="2" w:name="_GoBack"/>
      <w:bookmarkEnd w:id="2"/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南通城市建设项目管理有限公司</w:t>
      </w:r>
      <w:r>
        <w:rPr>
          <w:rFonts w:hint="eastAsia" w:ascii="宋体" w:hAnsi="宋体" w:eastAsia="宋体" w:cs="宋体"/>
          <w:sz w:val="24"/>
          <w:szCs w:val="24"/>
        </w:rPr>
        <w:t>（以下称代理机构）受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南通市通州区五接镇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>李港村股份经济合作社</w:t>
      </w:r>
      <w:r>
        <w:rPr>
          <w:rFonts w:hint="eastAsia" w:ascii="宋体" w:hAnsi="宋体" w:eastAsia="宋体" w:cs="宋体"/>
          <w:sz w:val="24"/>
          <w:szCs w:val="24"/>
        </w:rPr>
        <w:t>（以下称采购人）的委托，就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eastAsia="zh-CN"/>
        </w:rPr>
        <w:t>五接镇李港村挖机项目</w:t>
      </w:r>
      <w:r>
        <w:rPr>
          <w:rFonts w:hint="eastAsia" w:ascii="宋体" w:hAnsi="宋体" w:eastAsia="宋体" w:cs="宋体"/>
          <w:sz w:val="24"/>
          <w:szCs w:val="24"/>
        </w:rPr>
        <w:t>组织公开招标，诚邀符合条件的潜在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参加投标。</w:t>
      </w:r>
    </w:p>
    <w:p>
      <w:pPr>
        <w:numPr>
          <w:ilvl w:val="0"/>
          <w:numId w:val="1"/>
        </w:num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名称：</w:t>
      </w:r>
    </w:p>
    <w:p>
      <w:pPr>
        <w:numPr>
          <w:ilvl w:val="0"/>
          <w:numId w:val="0"/>
        </w:num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①：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（标段一）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五接镇李港村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小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挖机项目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eastAsia="zh-CN"/>
        </w:rPr>
        <w:t>；</w:t>
      </w:r>
    </w:p>
    <w:p>
      <w:pPr>
        <w:numPr>
          <w:ilvl w:val="0"/>
          <w:numId w:val="0"/>
        </w:numPr>
        <w:snapToGrid w:val="0"/>
        <w:spacing w:line="360" w:lineRule="auto"/>
        <w:ind w:firstLine="482" w:firstLineChars="200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②：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（标段二）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五接镇李港村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大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挖机项目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eastAsia="zh-CN"/>
        </w:rPr>
        <w:t>；</w:t>
      </w:r>
    </w:p>
    <w:p>
      <w:pPr>
        <w:numPr>
          <w:ilvl w:val="0"/>
          <w:numId w:val="0"/>
        </w:numPr>
        <w:snapToGrid w:val="0"/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③：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（标段三）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五接镇李港村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水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挖机项目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eastAsia="zh-CN"/>
        </w:rPr>
        <w:t>。</w:t>
      </w:r>
    </w:p>
    <w:p>
      <w:pPr>
        <w:numPr>
          <w:ilvl w:val="0"/>
          <w:numId w:val="1"/>
        </w:numPr>
        <w:snapToGrid w:val="0"/>
        <w:spacing w:line="360" w:lineRule="auto"/>
        <w:ind w:left="0" w:leftChars="0"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最高限价：</w:t>
      </w:r>
    </w:p>
    <w:p>
      <w:pPr>
        <w:numPr>
          <w:ilvl w:val="0"/>
          <w:numId w:val="0"/>
        </w:numPr>
        <w:snapToGrid w:val="0"/>
        <w:spacing w:line="360" w:lineRule="auto"/>
        <w:ind w:leftChars="200"/>
        <w:rPr>
          <w:rFonts w:hint="eastAsia" w:ascii="宋体" w:hAnsi="宋体" w:eastAsia="宋体" w:cs="宋体"/>
          <w:b/>
          <w:bCs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①：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（标段一）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五接镇李港村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小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挖机项目，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>120元/小时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eastAsia="zh-CN"/>
        </w:rPr>
        <w:t>；</w:t>
      </w:r>
    </w:p>
    <w:p>
      <w:pPr>
        <w:numPr>
          <w:ilvl w:val="0"/>
          <w:numId w:val="0"/>
        </w:numPr>
        <w:snapToGrid w:val="0"/>
        <w:spacing w:line="360" w:lineRule="auto"/>
        <w:ind w:leftChars="200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②：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（标段二）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五接镇李港村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大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eastAsia="zh-CN"/>
        </w:rPr>
        <w:t>挖机项目，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180元/小时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；</w:t>
      </w:r>
    </w:p>
    <w:p>
      <w:pPr>
        <w:numPr>
          <w:ilvl w:val="0"/>
          <w:numId w:val="0"/>
        </w:numPr>
        <w:snapToGrid w:val="0"/>
        <w:spacing w:line="360" w:lineRule="auto"/>
        <w:ind w:leftChars="200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③：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（标段三）五接镇李港村水挖机项目，300元/小时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。</w:t>
      </w:r>
    </w:p>
    <w:p>
      <w:pPr>
        <w:numPr>
          <w:ilvl w:val="0"/>
          <w:numId w:val="1"/>
        </w:numPr>
        <w:snapToGrid w:val="0"/>
        <w:spacing w:line="360" w:lineRule="auto"/>
        <w:ind w:left="0" w:leftChars="0"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项目编号：</w:t>
      </w:r>
    </w:p>
    <w:p>
      <w:pPr>
        <w:numPr>
          <w:ilvl w:val="0"/>
          <w:numId w:val="0"/>
        </w:numPr>
        <w:snapToGrid w:val="0"/>
        <w:spacing w:line="360" w:lineRule="auto"/>
        <w:ind w:left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四、服务范围：</w:t>
      </w:r>
      <w:bookmarkStart w:id="1" w:name="OLE_LINK1"/>
      <w:r>
        <w:rPr>
          <w:rFonts w:hint="eastAsia" w:ascii="宋体" w:hAnsi="宋体" w:eastAsia="宋体" w:cs="宋体"/>
          <w:sz w:val="24"/>
          <w:szCs w:val="24"/>
          <w:lang w:eastAsia="zh-CN"/>
        </w:rPr>
        <w:t>五接镇李港村挖机项目</w:t>
      </w:r>
      <w:bookmarkEnd w:id="1"/>
      <w:r>
        <w:rPr>
          <w:rFonts w:hint="eastAsia" w:ascii="宋体" w:hAnsi="宋体" w:eastAsia="宋体" w:cs="宋体"/>
          <w:sz w:val="24"/>
          <w:szCs w:val="24"/>
        </w:rPr>
        <w:t>，根据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李港村</w:t>
      </w:r>
      <w:r>
        <w:rPr>
          <w:rFonts w:hint="eastAsia" w:ascii="宋体" w:hAnsi="宋体" w:eastAsia="宋体" w:cs="宋体"/>
          <w:sz w:val="24"/>
          <w:szCs w:val="24"/>
        </w:rPr>
        <w:t>的要求提供服务，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用于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李港村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除招投标工程外所有需要用到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挖机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的零星工程</w:t>
      </w:r>
      <w:r>
        <w:rPr>
          <w:rFonts w:hint="eastAsia" w:ascii="宋体" w:hAnsi="宋体" w:eastAsia="宋体" w:cs="宋体"/>
          <w:sz w:val="24"/>
          <w:szCs w:val="24"/>
        </w:rPr>
        <w:t>，要求随叫随到，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挖机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型号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小挖机型号60，大挖机型号200，水挖机型号80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五、服务期限：</w:t>
      </w:r>
      <w:r>
        <w:rPr>
          <w:rFonts w:hint="eastAsia" w:ascii="宋体" w:hAnsi="宋体" w:eastAsia="宋体" w:cs="宋体"/>
          <w:sz w:val="24"/>
          <w:szCs w:val="24"/>
        </w:rPr>
        <w:t>自合同签订之日起一年。</w:t>
      </w:r>
    </w:p>
    <w:p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六、潜在的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1、投标人须</w:t>
      </w:r>
      <w:r>
        <w:rPr>
          <w:rFonts w:hint="eastAsia" w:ascii="宋体" w:hAnsi="宋体" w:eastAsia="宋体" w:cs="宋体"/>
          <w:sz w:val="24"/>
          <w:szCs w:val="24"/>
        </w:rPr>
        <w:t>符合《中华人民共和国政府采购法》第22条的规定：具有独立承担民事责任的能力；具有良好的商业信誉和健全的财务会计制度；具有履行合同所必需的设备和专业技术能力；有依法缴纳税收和社会保障资金的良好记录；参加政府采购活动前三年内，在经营活动中没有重大违法记录；</w:t>
      </w:r>
      <w:r>
        <w:rPr>
          <w:rFonts w:hint="eastAsia" w:ascii="宋体" w:hAnsi="宋体" w:eastAsia="宋体"/>
          <w:sz w:val="24"/>
          <w:szCs w:val="24"/>
        </w:rPr>
        <w:t>法律、行政法规规定的其他条件。且符合、承认并承诺履行招标文件各项规定的国内法人、其他组织（不包括在港澳台地区注册成立的法人、其它组织）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2、投标人未被“信用中国”网站（www.creditchina.gov.cn）、“中国政府采购网”（www.ccgp.gov.cn）列入失信被执行人、重大税收违法案件当事人名单、政府采购严重违法失信行为记录名单；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3、法定代表人为同一个人的两个及两个以上法人，母公司、全资子公司及其控股公司，都不得在同一采购项目相同标段中同时参加投标，一经发现，将视同围标处理。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投标人</w:t>
      </w:r>
      <w:r>
        <w:rPr>
          <w:rFonts w:hint="eastAsia" w:ascii="宋体" w:hAnsi="宋体" w:eastAsia="宋体" w:cs="宋体"/>
          <w:b/>
          <w:sz w:val="24"/>
        </w:rPr>
        <w:t>其他资格要求：</w:t>
      </w:r>
    </w:p>
    <w:p>
      <w:pPr>
        <w:spacing w:line="360" w:lineRule="auto"/>
        <w:ind w:firstLine="480" w:firstLineChars="200"/>
        <w:rPr>
          <w:rFonts w:hint="eastAsia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sz w:val="24"/>
        </w:rPr>
        <w:t>、</w:t>
      </w:r>
      <w:r>
        <w:rPr>
          <w:rFonts w:hint="eastAsia" w:ascii="宋体" w:hAnsi="宋体" w:eastAsia="宋体" w:cs="宋体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</w:rPr>
        <w:t>法定代表人参加投标的，必须提供法定代表人身份证明及法定代表人身份证复印件；非法定代表人参加投标的，必须提供法定代表人签字或盖章的授权委托书及法定代表人、被授权人的两人身份证的复印件，</w:t>
      </w:r>
      <w:r>
        <w:rPr>
          <w:rFonts w:hint="eastAsia" w:ascii="宋体" w:hAnsi="宋体" w:eastAsia="宋体" w:cs="宋体"/>
          <w:sz w:val="24"/>
          <w:szCs w:val="24"/>
        </w:rPr>
        <w:t>被授权人为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正式人员证明材料【提供与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签订的有效劳动合同复印件】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</w:rPr>
        <w:t>必须是独立法人，有能力按本招标文件规定的要求提供车辆及相关伴随服务，并在人员、设备、资金等方面具有相应的能力。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.1</w:t>
      </w:r>
      <w:r>
        <w:rPr>
          <w:rFonts w:hint="eastAsia" w:ascii="宋体" w:hAnsi="宋体" w:eastAsia="宋体" w:cs="宋体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</w:rPr>
        <w:t>须提供有效的营业执照（副本）及税务登记证（副本）或者是三证合一的营业执照（副本）；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highlight w:val="none"/>
        </w:rPr>
        <w:t>.2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须提供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人员</w:t>
      </w:r>
      <w:r>
        <w:rPr>
          <w:rFonts w:hint="eastAsia" w:ascii="宋体" w:hAnsi="宋体" w:eastAsia="宋体" w:cs="宋体"/>
          <w:sz w:val="24"/>
          <w:highlight w:val="none"/>
        </w:rPr>
        <w:t>挖掘机特种作业操作证复印件，挖掘机等配套机械车辆证明复印件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以及挖掘机购入发票复印件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eastAsia="zh-CN"/>
        </w:rPr>
        <w:t>投标人符合《政府采购法》第二十二条规定条件的声明函（格式参见第八章）。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</w:rPr>
        <w:t>、关于资格文件的声明函（格式参见第八章）。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</w:rPr>
        <w:t>须提供廉洁承诺书（格式参见第八章）。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</w:rPr>
        <w:t>、本项目不接受任何形式的联合体投标。</w:t>
      </w:r>
    </w:p>
    <w:p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七、投标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1、投标文件的递交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（1）接收人：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南通城市建设项目管理有限公司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（2）投标文件接收截止及评审开始时间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</w:rPr>
        <w:t>202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年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10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31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日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15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时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30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投标人需考虑交通拥堵等情况，请务必提前到达）。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逾期送达的投标文件，采购单位不予受理。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（3）投标文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件递交地址：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yellow"/>
          <w:u w:val="single"/>
        </w:rPr>
        <w:t>南通市通州区五接镇人民政府北侧楼 2 楼 204 开标室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八、投标保证金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1、本次项目投标保证金为：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①：（标段一）五接镇李港村小挖机项目</w:t>
      </w:r>
      <w:r>
        <w:rPr>
          <w:rFonts w:hint="eastAsia" w:ascii="宋体" w:hAnsi="宋体" w:eastAsia="宋体" w:cs="宋体"/>
          <w:sz w:val="24"/>
          <w:szCs w:val="24"/>
        </w:rPr>
        <w:t>人民币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贰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仟元整（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000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val="en-US" w:eastAsia="zh-CN"/>
        </w:rPr>
        <w:t>.00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元）。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none"/>
          <w:lang w:val="en-US" w:eastAsia="zh-CN"/>
        </w:rPr>
        <w:t>②：（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标段二）五接镇李港村大挖机项目</w:t>
      </w:r>
      <w:r>
        <w:rPr>
          <w:rFonts w:hint="eastAsia" w:ascii="宋体" w:hAnsi="宋体" w:eastAsia="宋体" w:cs="宋体"/>
          <w:sz w:val="24"/>
          <w:szCs w:val="24"/>
        </w:rPr>
        <w:t>人民币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贰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仟元整（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000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val="en-US" w:eastAsia="zh-CN"/>
        </w:rPr>
        <w:t>.00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元）。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b w:val="0"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none"/>
          <w:lang w:val="en-US" w:eastAsia="zh-CN"/>
        </w:rPr>
        <w:t>③：（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标段三）五接镇李港村水挖机项目</w:t>
      </w:r>
      <w:r>
        <w:rPr>
          <w:rFonts w:hint="eastAsia" w:ascii="宋体" w:hAnsi="宋体" w:eastAsia="宋体" w:cs="宋体"/>
          <w:sz w:val="24"/>
          <w:szCs w:val="24"/>
        </w:rPr>
        <w:t>人民币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贰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</w:rPr>
        <w:t>仟元整（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</w:rPr>
        <w:t>000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  <w:lang w:val="en-US" w:eastAsia="zh-CN"/>
        </w:rPr>
        <w:t>.00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u w:val="single"/>
        </w:rPr>
        <w:t>元）。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投标保证金的形式：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>现金</w:t>
      </w:r>
      <w:r>
        <w:rPr>
          <w:rFonts w:hint="eastAsia" w:ascii="宋体" w:hAnsi="宋体" w:eastAsia="宋体" w:cs="宋体"/>
          <w:sz w:val="24"/>
          <w:szCs w:val="24"/>
        </w:rPr>
        <w:t>。投标保证金必须在递交投标文件时间截止前，以现金方式与投标文件一起送达投标文件递交地点（保证金单独密封，不要密封在投标文件中）。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3、未按上述要求提交投标保证金的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，采购单位有权拒绝其投标文件。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4、未中标人的投标保证金开标结束后当场退还。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5、发生下列情况之一，保证金将不予退还。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（1）投标人在提交投标文件截止时间后撤回投标文件的；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（2）投标人与采购人、其他投标人或者招标代理机构恶意串通的；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（3）除因不可抗力或招标文件认可的情形以外，中标人不与采购人签订合同的；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（4）投标人在开评标过程中有违反有关法律法规的行为；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（5）招标文件规定的其他情形。</w:t>
      </w:r>
    </w:p>
    <w:p>
      <w:pPr>
        <w:pStyle w:val="3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九、招标文件的获取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1、招标文件获取时间为：自本招标公告发布之日起至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</w:rPr>
        <w:t>202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年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10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31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日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15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时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30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分</w:t>
      </w:r>
      <w:r>
        <w:rPr>
          <w:rFonts w:hint="eastAsia" w:ascii="宋体" w:hAnsi="宋体" w:eastAsia="宋体" w:cs="宋体"/>
          <w:sz w:val="24"/>
          <w:szCs w:val="24"/>
        </w:rPr>
        <w:t xml:space="preserve">； 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2、招标文件获取方式：投标人在新点电子交易平台---南通通州专区（http://tongzhou.etrading.cn/）自行下载。</w:t>
      </w:r>
    </w:p>
    <w:p>
      <w:pPr>
        <w:widowControl/>
        <w:tabs>
          <w:tab w:val="left" w:pos="2190"/>
        </w:tabs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十、开标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ab/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1、开标时间：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</w:rPr>
        <w:t>202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年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10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31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日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15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时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single"/>
          <w:lang w:val="en-US" w:eastAsia="zh-CN"/>
        </w:rPr>
        <w:t xml:space="preserve"> 30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  <w:u w:val="none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2、开标地点：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yellow"/>
          <w:u w:val="single"/>
        </w:rPr>
        <w:t>南通市通州区五接镇人民政府北侧楼 2 楼 204 开标室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十一、评标方法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本次招标采用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yellow"/>
          <w:u w:val="single"/>
        </w:rPr>
        <w:t>经评审的最低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yellow"/>
          <w:u w:val="single"/>
          <w:lang w:val="en-US" w:eastAsia="zh-CN"/>
        </w:rPr>
        <w:t>价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yellow"/>
          <w:u w:val="single"/>
        </w:rPr>
        <w:t>法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，评标标准和方法详见招标文件第四部分。</w:t>
      </w: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十二、履约保证金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本项目成交后的履约保证金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none"/>
          <w:lang w:val="en-US" w:eastAsia="zh-CN"/>
        </w:rPr>
        <w:t>①：（标段一）五接镇李港村小挖机项目人民币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u w:val="single"/>
          <w:lang w:val="en-US" w:eastAsia="zh-CN"/>
        </w:rPr>
        <w:t>伍仟元整（5000.00元）。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none"/>
          <w:lang w:val="en-US" w:eastAsia="zh-CN"/>
        </w:rPr>
        <w:t>②：（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标段二）五接镇李港村大挖机项目</w:t>
      </w:r>
      <w:r>
        <w:rPr>
          <w:rFonts w:hint="eastAsia" w:ascii="宋体" w:hAnsi="宋体" w:eastAsia="宋体" w:cs="宋体"/>
          <w:sz w:val="24"/>
          <w:szCs w:val="24"/>
        </w:rPr>
        <w:t>人民币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伍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仟元整（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000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val="en-US" w:eastAsia="zh-CN"/>
        </w:rPr>
        <w:t>.00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元）。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none"/>
          <w:lang w:val="en-US" w:eastAsia="zh-CN"/>
        </w:rPr>
        <w:t>③：（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标段三）五接镇李港村水挖机项目</w:t>
      </w:r>
      <w:r>
        <w:rPr>
          <w:rFonts w:hint="eastAsia" w:ascii="宋体" w:hAnsi="宋体" w:eastAsia="宋体" w:cs="宋体"/>
          <w:sz w:val="24"/>
          <w:szCs w:val="24"/>
        </w:rPr>
        <w:t>人民币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伍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仟元整（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000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  <w:lang w:val="en-US" w:eastAsia="zh-CN"/>
        </w:rPr>
        <w:t>.00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>元）。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履约保证金在合同期满后退还（不计息）。</w:t>
      </w: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、联系方式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采购单位：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南通市通州区五接镇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eastAsia="zh-CN"/>
        </w:rPr>
        <w:t>李港村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股份经济合作社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采购单位联系人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张女士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联系电话：15262855809</w:t>
      </w:r>
    </w:p>
    <w:p>
      <w:pPr>
        <w:spacing w:line="48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代理机构：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南通城市建设项目管理有限公司</w:t>
      </w:r>
    </w:p>
    <w:p>
      <w:pPr>
        <w:spacing w:line="480" w:lineRule="exact"/>
        <w:ind w:firstLine="480" w:firstLineChars="200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江苏省南通市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工农南路118号汇金国际B座14楼</w:t>
      </w:r>
    </w:p>
    <w:p>
      <w:pPr>
        <w:spacing w:line="480" w:lineRule="exact"/>
        <w:ind w:firstLine="480" w:firstLineChars="200"/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联系人：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>顾飚宁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 xml:space="preserve">           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 xml:space="preserve"> </w:t>
      </w:r>
    </w:p>
    <w:p>
      <w:pPr>
        <w:spacing w:line="480" w:lineRule="exact"/>
        <w:ind w:firstLine="480" w:firstLineChars="200"/>
        <w:rPr>
          <w:rFonts w:ascii="宋体" w:hAnsi="宋体" w:eastAsia="宋体" w:cs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联系电话：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  <w:lang w:val="en-US" w:eastAsia="zh-CN"/>
        </w:rPr>
        <w:t>18251372897</w:t>
      </w:r>
    </w:p>
    <w:p>
      <w:pPr>
        <w:spacing w:line="48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color="auto" w:fill="FFFFFF"/>
        </w:rPr>
        <w:t>邮箱：ntcjjl@163.com</w:t>
      </w:r>
    </w:p>
    <w:p/>
    <w:sectPr>
      <w:headerReference r:id="rId3" w:type="default"/>
      <w:footerReference r:id="rId4" w:type="default"/>
      <w:pgSz w:w="11906" w:h="16838"/>
      <w:pgMar w:top="1134" w:right="1083" w:bottom="1134" w:left="1083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339776"/>
    <w:multiLevelType w:val="singleLevel"/>
    <w:tmpl w:val="CA339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A9395F4"/>
    <w:multiLevelType w:val="singleLevel"/>
    <w:tmpl w:val="0A9395F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MGEzZDlhNjcwODkxZjBhN2NkMmRiYTUwM2M3MjYifQ=="/>
  </w:docVars>
  <w:rsids>
    <w:rsidRoot w:val="1B0F5566"/>
    <w:rsid w:val="1B0F5566"/>
    <w:rsid w:val="1EA25BAA"/>
    <w:rsid w:val="2DAA6A8E"/>
    <w:rsid w:val="462C3E28"/>
    <w:rsid w:val="5B24111A"/>
    <w:rsid w:val="64195948"/>
    <w:rsid w:val="790E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楷体_GB2312" w:cs="Times New Roman"/>
      <w:kern w:val="2"/>
      <w:sz w:val="26"/>
      <w:szCs w:val="26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ody Text"/>
    <w:basedOn w:val="1"/>
    <w:next w:val="1"/>
    <w:qFormat/>
    <w:uiPriority w:val="1"/>
    <w:rPr>
      <w:rFonts w:ascii="仿宋" w:hAnsi="仿宋" w:eastAsia="仿宋" w:cs="仿宋"/>
      <w:sz w:val="24"/>
      <w:szCs w:val="2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2023-10-24T01:47:00Z</dcterms:created>
  <dc:creator>。。。</dc:creator>
  <cp:lastModifiedBy>。。。</cp:lastModifiedBy>
  <dcterms:modified xsi:type="dcterms:W3CDTF">2023-10-24T01:52:45Z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ECBBFE0A76A745C3924F11DEC5C19360_11</vt:lpwstr>
  </property>
</Properties>
</file>