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670FB">
      <w:pPr>
        <w:bidi w:val="0"/>
        <w:jc w:val="center"/>
        <w:rPr>
          <w:rFonts w:hint="default" w:ascii="仿宋_GB2312" w:hAnsi="仿宋_GB2312" w:eastAsia="仿宋_GB2312" w:cs="仿宋_GB2312"/>
          <w:b/>
          <w:w w:val="85"/>
          <w:sz w:val="40"/>
          <w:szCs w:val="40"/>
          <w:lang w:val="en-US" w:eastAsia="zh-CN"/>
        </w:rPr>
      </w:pPr>
      <w:r>
        <w:rPr>
          <w:rFonts w:hint="eastAsia" w:ascii="仿宋_GB2312" w:hAnsi="仿宋_GB2312" w:eastAsia="仿宋_GB2312" w:cs="仿宋_GB2312"/>
          <w:b/>
          <w:w w:val="85"/>
          <w:sz w:val="40"/>
          <w:szCs w:val="40"/>
          <w:lang w:val="en-US" w:eastAsia="zh-CN"/>
        </w:rPr>
        <w:t>温馨提示</w:t>
      </w:r>
    </w:p>
    <w:p w14:paraId="52182531">
      <w:pPr>
        <w:bidi w:val="0"/>
        <w:ind w:firstLine="560" w:firstLineChars="200"/>
        <w:rPr>
          <w:rFonts w:hint="eastAsia"/>
          <w:sz w:val="28"/>
          <w:szCs w:val="32"/>
        </w:rPr>
      </w:pPr>
    </w:p>
    <w:p w14:paraId="4A61D008">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任何供应商、单位或者个人对本项目采购需求（征求意见稿）公告有异议的，可以自公告开始之日起5个工作日内将</w:t>
      </w:r>
      <w:r>
        <w:rPr>
          <w:rFonts w:hint="eastAsia" w:ascii="仿宋" w:hAnsi="仿宋" w:eastAsia="仿宋" w:cs="仿宋"/>
          <w:b/>
          <w:bCs/>
          <w:sz w:val="32"/>
          <w:szCs w:val="32"/>
          <w:lang w:val="en-US" w:eastAsia="zh-CN"/>
        </w:rPr>
        <w:t>加盖公章</w:t>
      </w:r>
      <w:r>
        <w:rPr>
          <w:rFonts w:hint="eastAsia" w:ascii="仿宋" w:hAnsi="仿宋" w:eastAsia="仿宋" w:cs="仿宋"/>
          <w:sz w:val="32"/>
          <w:szCs w:val="32"/>
        </w:rPr>
        <w:t>书面意见反馈给采购人、采购代理机构</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或通过扫描以上书面意见发电子邮箱方式提供</w:t>
      </w:r>
      <w:r>
        <w:rPr>
          <w:rFonts w:hint="eastAsia" w:ascii="仿宋" w:hAnsi="仿宋" w:eastAsia="仿宋" w:cs="仿宋"/>
          <w:b w:val="0"/>
          <w:bCs w:val="0"/>
          <w:sz w:val="32"/>
          <w:szCs w:val="32"/>
          <w:lang w:eastAsia="zh-CN"/>
        </w:rPr>
        <w:t>）</w:t>
      </w:r>
      <w:r>
        <w:rPr>
          <w:rFonts w:hint="eastAsia" w:ascii="仿宋" w:hAnsi="仿宋" w:eastAsia="仿宋" w:cs="仿宋"/>
          <w:sz w:val="32"/>
          <w:szCs w:val="32"/>
        </w:rPr>
        <w:t>。</w:t>
      </w:r>
    </w:p>
    <w:p w14:paraId="04EB43AD">
      <w:pPr>
        <w:bidi w:val="0"/>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联系方式以下：</w:t>
      </w:r>
    </w:p>
    <w:p w14:paraId="08198C43">
      <w:pPr>
        <w:bidi w:val="0"/>
        <w:spacing w:line="240" w:lineRule="auto"/>
        <w:ind w:leftChars="200"/>
        <w:rPr>
          <w:rFonts w:hint="eastAsia" w:ascii="仿宋" w:hAnsi="仿宋" w:eastAsia="仿宋" w:cs="仿宋"/>
          <w:sz w:val="32"/>
          <w:szCs w:val="32"/>
          <w:lang w:val="en-US" w:eastAsia="zh-CN"/>
        </w:rPr>
      </w:pPr>
      <w:r>
        <w:rPr>
          <w:rFonts w:hint="eastAsia" w:ascii="仿宋" w:hAnsi="仿宋" w:eastAsia="仿宋" w:cs="仿宋"/>
          <w:sz w:val="32"/>
          <w:szCs w:val="32"/>
        </w:rPr>
        <w:t>（一）采购人：</w:t>
      </w:r>
      <w:r>
        <w:rPr>
          <w:rFonts w:hint="eastAsia" w:ascii="仿宋" w:hAnsi="仿宋" w:eastAsia="仿宋" w:cs="仿宋"/>
          <w:sz w:val="32"/>
          <w:szCs w:val="32"/>
          <w:lang w:val="en-US" w:eastAsia="zh-CN"/>
        </w:rPr>
        <w:t>岭南师范学院</w:t>
      </w:r>
    </w:p>
    <w:p w14:paraId="4B0708A9">
      <w:p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地址：广东省湛江市赤坎区寸金路29号紫荆楼106室</w:t>
      </w:r>
    </w:p>
    <w:p w14:paraId="6FB0F223">
      <w:pPr>
        <w:bidi w:val="0"/>
        <w:spacing w:line="240" w:lineRule="auto"/>
        <w:ind w:leftChars="200"/>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温老师</w:t>
      </w:r>
    </w:p>
    <w:p w14:paraId="60EB6C38">
      <w:p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联系电话：0759-3182700</w:t>
      </w:r>
    </w:p>
    <w:p w14:paraId="5C7F4BD4">
      <w:p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lang w:val="en-US" w:eastAsia="zh-CN"/>
        </w:rPr>
        <w:t>单位邮箱：gpcenter@lingnan.edu.cn</w:t>
      </w:r>
    </w:p>
    <w:p w14:paraId="727E48AC">
      <w:pPr>
        <w:numPr>
          <w:ilvl w:val="0"/>
          <w:numId w:val="1"/>
        </w:num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采购代理机构：广东省政府采购中心</w:t>
      </w:r>
    </w:p>
    <w:p w14:paraId="0A3068F6">
      <w:pPr>
        <w:numPr>
          <w:ilvl w:val="0"/>
          <w:numId w:val="0"/>
        </w:num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地址：广州市越秀区越华路112号珠江国际大厦三楼</w:t>
      </w:r>
    </w:p>
    <w:p w14:paraId="6145F9ED">
      <w:p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eastAsia="zh-CN"/>
        </w:rPr>
        <w:t>谢</w:t>
      </w:r>
      <w:r>
        <w:rPr>
          <w:rFonts w:hint="eastAsia" w:ascii="仿宋" w:hAnsi="仿宋" w:eastAsia="仿宋" w:cs="仿宋"/>
          <w:sz w:val="32"/>
          <w:szCs w:val="32"/>
        </w:rPr>
        <w:t>先生</w:t>
      </w:r>
    </w:p>
    <w:p w14:paraId="4F7ED343">
      <w:pPr>
        <w:bidi w:val="0"/>
        <w:spacing w:line="240" w:lineRule="auto"/>
        <w:ind w:leftChars="200"/>
        <w:rPr>
          <w:rFonts w:hint="eastAsia" w:ascii="仿宋" w:hAnsi="仿宋" w:eastAsia="仿宋" w:cs="仿宋"/>
          <w:sz w:val="32"/>
          <w:szCs w:val="32"/>
        </w:rPr>
      </w:pPr>
      <w:r>
        <w:rPr>
          <w:rFonts w:hint="eastAsia" w:ascii="仿宋" w:hAnsi="仿宋" w:eastAsia="仿宋" w:cs="仿宋"/>
          <w:sz w:val="32"/>
          <w:szCs w:val="32"/>
        </w:rPr>
        <w:t>联系电话：0</w:t>
      </w:r>
      <w:r>
        <w:rPr>
          <w:rFonts w:hint="eastAsia" w:ascii="仿宋" w:hAnsi="仿宋" w:eastAsia="仿宋" w:cs="仿宋"/>
          <w:sz w:val="32"/>
          <w:szCs w:val="32"/>
          <w:lang w:val="en-US" w:eastAsia="zh-CN"/>
        </w:rPr>
        <w:t>20-83186823</w:t>
      </w:r>
    </w:p>
    <w:p w14:paraId="21B7D0D7">
      <w:pPr>
        <w:spacing w:line="500" w:lineRule="exact"/>
        <w:ind w:firstLine="320" w:firstLineChars="100"/>
        <w:jc w:val="both"/>
        <w:rPr>
          <w:rFonts w:hint="eastAsia" w:ascii="仿宋" w:hAnsi="仿宋" w:eastAsia="仿宋" w:cs="仿宋"/>
          <w:sz w:val="32"/>
          <w:szCs w:val="32"/>
          <w:lang w:val="en-US" w:eastAsia="zh-CN"/>
        </w:rPr>
        <w:sectPr>
          <w:head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sz w:val="32"/>
          <w:szCs w:val="32"/>
          <w:lang w:val="en-US" w:eastAsia="zh-CN"/>
        </w:rPr>
        <w:t>单位邮箱：xiey@gd.gov.c</w:t>
      </w:r>
    </w:p>
    <w:p w14:paraId="41739482">
      <w:pPr>
        <w:spacing w:line="360" w:lineRule="auto"/>
        <w:jc w:val="center"/>
        <w:rPr>
          <w:rFonts w:hint="eastAsia" w:ascii="黑体" w:hAnsi="黑体" w:eastAsia="黑体"/>
          <w:b/>
          <w:w w:val="85"/>
          <w:sz w:val="44"/>
          <w:szCs w:val="44"/>
        </w:rPr>
      </w:pPr>
      <w:r>
        <w:rPr>
          <w:rFonts w:hint="eastAsia" w:ascii="黑体" w:hAnsi="黑体" w:eastAsia="黑体"/>
          <w:b/>
          <w:w w:val="85"/>
          <w:sz w:val="44"/>
          <w:szCs w:val="44"/>
        </w:rPr>
        <w:t>采购需求书</w:t>
      </w:r>
    </w:p>
    <w:p w14:paraId="676476A8">
      <w:pPr>
        <w:pStyle w:val="3"/>
        <w:rPr>
          <w:rFonts w:hint="eastAsia"/>
        </w:rPr>
      </w:pPr>
      <w:r>
        <w:rPr>
          <w:rFonts w:hint="eastAsia"/>
        </w:rPr>
        <w:t>一、项目基本情况</w:t>
      </w:r>
    </w:p>
    <w:p w14:paraId="077A59F0">
      <w:pPr>
        <w:spacing w:before="156" w:beforeLines="50" w:after="156" w:afterLines="50" w:line="360" w:lineRule="auto"/>
        <w:ind w:firstLine="480" w:firstLineChars="200"/>
        <w:rPr>
          <w:rFonts w:hint="eastAsia" w:asciiTheme="minorEastAsia" w:hAnsiTheme="minorEastAsia"/>
          <w:sz w:val="24"/>
          <w:szCs w:val="24"/>
          <w:u w:val="single"/>
        </w:rPr>
      </w:pPr>
      <w:r>
        <w:rPr>
          <w:rFonts w:hint="eastAsia" w:asciiTheme="minorEastAsia" w:hAnsiTheme="minorEastAsia"/>
          <w:sz w:val="24"/>
          <w:szCs w:val="24"/>
        </w:rPr>
        <w:t>1.项目名称：</w:t>
      </w:r>
      <w:bookmarkStart w:id="0" w:name="_GoBack"/>
      <w:r>
        <w:rPr>
          <w:rFonts w:hint="eastAsia" w:asciiTheme="minorEastAsia" w:hAnsiTheme="minorEastAsia"/>
          <w:sz w:val="24"/>
          <w:szCs w:val="24"/>
          <w:u w:val="single"/>
        </w:rPr>
        <w:t>岭南师范学院2025年机电工程学院实验室设备采购（湖光校区）项目</w:t>
      </w:r>
      <w:bookmarkEnd w:id="0"/>
    </w:p>
    <w:p w14:paraId="0C9C9BB5">
      <w:pPr>
        <w:spacing w:before="156" w:beforeLines="50" w:after="156" w:afterLines="50" w:line="360" w:lineRule="auto"/>
        <w:ind w:firstLine="480" w:firstLineChars="200"/>
        <w:rPr>
          <w:rFonts w:hint="eastAsia" w:asciiTheme="minorEastAsia" w:hAnsiTheme="minorEastAsia"/>
          <w:b/>
          <w:sz w:val="24"/>
          <w:szCs w:val="24"/>
        </w:rPr>
      </w:pPr>
      <w:r>
        <w:rPr>
          <w:rFonts w:hint="eastAsia" w:asciiTheme="minorEastAsia" w:hAnsiTheme="minorEastAsia"/>
          <w:sz w:val="24"/>
          <w:szCs w:val="24"/>
        </w:rPr>
        <w:t>2.预算金额：</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3445000 </w:t>
      </w:r>
      <w:r>
        <w:rPr>
          <w:rFonts w:hint="eastAsia" w:asciiTheme="minorEastAsia" w:hAnsiTheme="minorEastAsia"/>
          <w:sz w:val="24"/>
          <w:szCs w:val="24"/>
          <w:u w:val="single"/>
        </w:rPr>
        <w:t>（</w:t>
      </w:r>
      <w:r>
        <w:rPr>
          <w:rFonts w:hint="eastAsia" w:asciiTheme="minorEastAsia" w:hAnsiTheme="minorEastAsia"/>
          <w:sz w:val="24"/>
          <w:szCs w:val="24"/>
        </w:rPr>
        <w:t>元）</w:t>
      </w:r>
    </w:p>
    <w:p w14:paraId="16A954C3">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3.该项目</w:t>
      </w:r>
      <w:r>
        <w:rPr>
          <w:rFonts w:hint="eastAsia" w:ascii="楷体" w:hAnsi="楷体" w:eastAsia="楷体" w:cs="楷体"/>
          <w:sz w:val="24"/>
          <w:szCs w:val="24"/>
          <w:u w:val="single"/>
        </w:rPr>
        <w:t>是</w:t>
      </w:r>
      <w:r>
        <w:rPr>
          <w:rFonts w:hint="eastAsia" w:asciiTheme="minorEastAsia" w:hAnsiTheme="minorEastAsia"/>
          <w:sz w:val="24"/>
          <w:szCs w:val="24"/>
        </w:rPr>
        <w:t>适宜由中小企业提供，并专门面向中小企业采购。</w:t>
      </w:r>
    </w:p>
    <w:p w14:paraId="65E7C939">
      <w:pPr>
        <w:spacing w:line="360" w:lineRule="auto"/>
        <w:ind w:firstLine="480" w:firstLineChars="200"/>
        <w:rPr>
          <w:rFonts w:hint="eastAsia" w:asciiTheme="minorEastAsia" w:hAnsiTheme="minorEastAsia"/>
          <w:sz w:val="24"/>
          <w:szCs w:val="24"/>
          <w:u w:val="single"/>
        </w:rPr>
      </w:pPr>
      <w:r>
        <w:rPr>
          <w:rFonts w:hint="eastAsia" w:asciiTheme="minorEastAsia" w:hAnsiTheme="minorEastAsia"/>
          <w:sz w:val="24"/>
          <w:szCs w:val="24"/>
        </w:rPr>
        <w:t>4.是否包含进口产品：</w:t>
      </w:r>
      <w:r>
        <w:rPr>
          <w:rFonts w:hint="eastAsia" w:ascii="楷体" w:hAnsi="楷体" w:eastAsia="楷体" w:cs="楷体"/>
          <w:sz w:val="24"/>
          <w:szCs w:val="24"/>
          <w:u w:val="single"/>
        </w:rPr>
        <w:t>否</w:t>
      </w:r>
      <w:r>
        <w:rPr>
          <w:rFonts w:hint="eastAsia" w:asciiTheme="minorEastAsia" w:hAnsiTheme="minorEastAsia"/>
          <w:sz w:val="24"/>
          <w:szCs w:val="24"/>
          <w:u w:val="single"/>
        </w:rPr>
        <w:t>。</w:t>
      </w:r>
    </w:p>
    <w:p w14:paraId="5B64314A">
      <w:pPr>
        <w:spacing w:line="360" w:lineRule="auto"/>
        <w:ind w:firstLine="480" w:firstLineChars="200"/>
        <w:rPr>
          <w:rFonts w:hint="eastAsia" w:asciiTheme="minorEastAsia" w:hAnsiTheme="minorEastAsia"/>
          <w:sz w:val="24"/>
          <w:szCs w:val="24"/>
          <w:u w:val="single"/>
        </w:rPr>
      </w:pPr>
      <w:r>
        <w:rPr>
          <w:rFonts w:hint="eastAsia" w:asciiTheme="minorEastAsia" w:hAnsiTheme="minorEastAsia"/>
          <w:sz w:val="24"/>
          <w:szCs w:val="24"/>
        </w:rPr>
        <w:t>如包含，请明确进口产品：</w:t>
      </w:r>
    </w:p>
    <w:p w14:paraId="26A97BB5">
      <w:pPr>
        <w:spacing w:line="360" w:lineRule="auto"/>
        <w:ind w:firstLine="480" w:firstLineChars="200"/>
        <w:rPr>
          <w:rFonts w:hint="eastAsia" w:asciiTheme="minorEastAsia" w:hAnsiTheme="minorEastAsia"/>
          <w:sz w:val="24"/>
          <w:szCs w:val="24"/>
          <w:u w:val="single"/>
        </w:rPr>
      </w:pPr>
      <w:r>
        <w:rPr>
          <w:rFonts w:hint="eastAsia" w:asciiTheme="minorEastAsia" w:hAnsiTheme="minorEastAsia"/>
          <w:sz w:val="24"/>
          <w:szCs w:val="24"/>
          <w:u w:val="single"/>
        </w:rPr>
        <w:t xml:space="preserve">  </w:t>
      </w:r>
      <w:r>
        <w:rPr>
          <w:rFonts w:hint="eastAsia" w:asciiTheme="minorEastAsia" w:hAnsiTheme="minorEastAsia"/>
          <w:sz w:val="24"/>
          <w:szCs w:val="24"/>
          <w:u w:val="single"/>
          <w:lang w:eastAsia="zh-CN"/>
        </w:rPr>
        <w:t>无</w:t>
      </w:r>
      <w:r>
        <w:rPr>
          <w:rFonts w:hint="eastAsia" w:asciiTheme="minorEastAsia" w:hAnsiTheme="minorEastAsia"/>
          <w:sz w:val="24"/>
          <w:szCs w:val="24"/>
          <w:u w:val="single"/>
        </w:rPr>
        <w:t xml:space="preserve">           </w:t>
      </w:r>
      <w:r>
        <w:rPr>
          <w:rFonts w:asciiTheme="minorEastAsia" w:hAnsiTheme="minorEastAsia"/>
          <w:sz w:val="24"/>
          <w:szCs w:val="24"/>
          <w:u w:val="single"/>
        </w:rPr>
        <w:t xml:space="preserve">       </w:t>
      </w:r>
      <w:r>
        <w:rPr>
          <w:rFonts w:hint="eastAsia" w:asciiTheme="minorEastAsia" w:hAnsiTheme="minorEastAsia"/>
          <w:sz w:val="24"/>
          <w:szCs w:val="24"/>
          <w:u w:val="single"/>
        </w:rPr>
        <w:t xml:space="preserve">           </w:t>
      </w:r>
    </w:p>
    <w:p w14:paraId="3A50BDB7">
      <w:pPr>
        <w:spacing w:line="360" w:lineRule="auto"/>
        <w:ind w:firstLine="480" w:firstLineChars="200"/>
        <w:rPr>
          <w:rFonts w:hint="eastAsia" w:asciiTheme="minorEastAsia" w:hAnsiTheme="minorEastAsia"/>
          <w:sz w:val="24"/>
          <w:szCs w:val="24"/>
          <w:u w:val="single"/>
        </w:rPr>
      </w:pPr>
      <w:r>
        <w:rPr>
          <w:rFonts w:hint="eastAsia" w:asciiTheme="minorEastAsia" w:hAnsiTheme="minorEastAsia"/>
          <w:sz w:val="24"/>
          <w:szCs w:val="24"/>
        </w:rPr>
        <w:t>5.项目概况</w:t>
      </w:r>
    </w:p>
    <w:p w14:paraId="60C64D4C">
      <w:pPr>
        <w:spacing w:line="360" w:lineRule="auto"/>
        <w:ind w:firstLine="480" w:firstLineChars="200"/>
        <w:rPr>
          <w:rFonts w:hint="eastAsia" w:asciiTheme="minorEastAsia" w:hAnsiTheme="minorEastAsia" w:eastAsiaTheme="minorEastAsia" w:cstheme="minorEastAsia"/>
          <w:b w:val="0"/>
          <w:bCs/>
          <w:color w:val="1F2329"/>
          <w:kern w:val="0"/>
          <w:sz w:val="24"/>
          <w:szCs w:val="24"/>
          <w:shd w:val="clear" w:color="auto" w:fill="FFFFFF"/>
        </w:rPr>
      </w:pPr>
      <w:r>
        <w:rPr>
          <w:rFonts w:hint="eastAsia" w:asciiTheme="minorEastAsia" w:hAnsiTheme="minorEastAsia" w:eastAsiaTheme="minorEastAsia" w:cstheme="minorEastAsia"/>
          <w:b w:val="0"/>
          <w:bCs/>
          <w:color w:val="1F2329"/>
          <w:kern w:val="0"/>
          <w:sz w:val="24"/>
          <w:szCs w:val="24"/>
          <w:shd w:val="clear" w:color="auto" w:fill="FFFFFF"/>
        </w:rPr>
        <w:t>本项目为湖光校区机电工程学院构建覆盖多领域的实验教学体系，涵盖材料性能检测、机械技能实训、模型制作、汽车维修技能训练及液压技术教学。通过采购多类核心设备，满足本科及研究生实验教学、科研创新及对外技术服务需求：</w:t>
      </w:r>
    </w:p>
    <w:p w14:paraId="20FF9D97">
      <w:pPr>
        <w:spacing w:line="360" w:lineRule="auto"/>
        <w:ind w:firstLine="480" w:firstLineChars="200"/>
        <w:rPr>
          <w:rFonts w:hint="eastAsia" w:asciiTheme="minorEastAsia" w:hAnsiTheme="minorEastAsia" w:eastAsiaTheme="minorEastAsia" w:cstheme="minorEastAsia"/>
          <w:b w:val="0"/>
          <w:bCs/>
          <w:color w:val="1F2329"/>
          <w:kern w:val="0"/>
          <w:sz w:val="24"/>
          <w:szCs w:val="24"/>
          <w:shd w:val="clear" w:color="auto" w:fill="FFFFFF"/>
        </w:rPr>
      </w:pPr>
      <w:r>
        <w:rPr>
          <w:rFonts w:hint="eastAsia" w:asciiTheme="minorEastAsia" w:hAnsiTheme="minorEastAsia" w:eastAsiaTheme="minorEastAsia" w:cstheme="minorEastAsia"/>
          <w:b w:val="0"/>
          <w:bCs/>
          <w:color w:val="1F2329"/>
          <w:kern w:val="0"/>
          <w:sz w:val="24"/>
          <w:szCs w:val="24"/>
          <w:shd w:val="clear" w:color="auto" w:fill="FFFFFF"/>
        </w:rPr>
        <w:fldChar w:fldCharType="begin"/>
      </w:r>
      <w:r>
        <w:rPr>
          <w:rFonts w:hint="eastAsia" w:asciiTheme="minorEastAsia" w:hAnsiTheme="minorEastAsia" w:eastAsiaTheme="minorEastAsia" w:cstheme="minorEastAsia"/>
          <w:b w:val="0"/>
          <w:bCs/>
          <w:color w:val="1F2329"/>
          <w:kern w:val="0"/>
          <w:sz w:val="24"/>
          <w:szCs w:val="24"/>
          <w:shd w:val="clear" w:color="auto" w:fill="FFFFFF"/>
        </w:rPr>
        <w:instrText xml:space="preserve"> = 1 \* GB2 </w:instrText>
      </w:r>
      <w:r>
        <w:rPr>
          <w:rFonts w:hint="eastAsia" w:asciiTheme="minorEastAsia" w:hAnsiTheme="minorEastAsia" w:eastAsiaTheme="minorEastAsia" w:cstheme="minorEastAsia"/>
          <w:b w:val="0"/>
          <w:bCs/>
          <w:color w:val="1F2329"/>
          <w:kern w:val="0"/>
          <w:sz w:val="24"/>
          <w:szCs w:val="24"/>
          <w:shd w:val="clear" w:color="auto" w:fill="FFFFFF"/>
        </w:rPr>
        <w:fldChar w:fldCharType="separate"/>
      </w:r>
      <w:r>
        <w:rPr>
          <w:rFonts w:hint="eastAsia" w:asciiTheme="minorEastAsia" w:hAnsiTheme="minorEastAsia" w:eastAsiaTheme="minorEastAsia" w:cstheme="minorEastAsia"/>
          <w:b w:val="0"/>
          <w:bCs/>
          <w:color w:val="1F2329"/>
          <w:kern w:val="0"/>
          <w:sz w:val="24"/>
          <w:szCs w:val="24"/>
          <w:shd w:val="clear" w:color="auto" w:fill="FFFFFF"/>
        </w:rPr>
        <w:t>⑴</w:t>
      </w:r>
      <w:r>
        <w:rPr>
          <w:rFonts w:hint="eastAsia" w:asciiTheme="minorEastAsia" w:hAnsiTheme="minorEastAsia" w:eastAsiaTheme="minorEastAsia" w:cstheme="minorEastAsia"/>
          <w:b w:val="0"/>
          <w:bCs/>
          <w:color w:val="1F2329"/>
          <w:kern w:val="0"/>
          <w:sz w:val="24"/>
          <w:szCs w:val="24"/>
          <w:shd w:val="clear" w:color="auto" w:fill="FFFFFF"/>
        </w:rPr>
        <w:fldChar w:fldCharType="end"/>
      </w:r>
      <w:r>
        <w:rPr>
          <w:rFonts w:hint="eastAsia" w:asciiTheme="minorEastAsia" w:hAnsiTheme="minorEastAsia" w:eastAsiaTheme="minorEastAsia" w:cstheme="minorEastAsia"/>
          <w:b w:val="0"/>
          <w:bCs/>
          <w:color w:val="1F2329"/>
          <w:kern w:val="0"/>
          <w:sz w:val="24"/>
          <w:szCs w:val="24"/>
          <w:shd w:val="clear" w:color="auto" w:fill="FFFFFF"/>
        </w:rPr>
        <w:t>.</w:t>
      </w:r>
      <w:r>
        <w:rPr>
          <w:rFonts w:hint="eastAsia" w:asciiTheme="minorEastAsia" w:hAnsiTheme="minorEastAsia" w:eastAsiaTheme="minorEastAsia" w:cstheme="minorEastAsia"/>
          <w:b w:val="0"/>
          <w:bCs/>
          <w:color w:val="1F2329"/>
          <w:kern w:val="0"/>
          <w:sz w:val="24"/>
          <w:szCs w:val="24"/>
          <w:shd w:val="clear" w:color="auto" w:fill="FFFFFF"/>
        </w:rPr>
        <w:tab/>
      </w:r>
      <w:r>
        <w:rPr>
          <w:rFonts w:hint="eastAsia" w:asciiTheme="minorEastAsia" w:hAnsiTheme="minorEastAsia" w:eastAsiaTheme="minorEastAsia" w:cstheme="minorEastAsia"/>
          <w:b w:val="0"/>
          <w:bCs/>
          <w:color w:val="1F2329"/>
          <w:kern w:val="0"/>
          <w:sz w:val="24"/>
          <w:szCs w:val="24"/>
          <w:shd w:val="clear" w:color="auto" w:fill="FFFFFF"/>
        </w:rPr>
        <w:t>材料性能实验室：搭建多载荷类型综合试验平台，具备材料力学性能测试与微观组织分析能力；</w:t>
      </w:r>
    </w:p>
    <w:p w14:paraId="4BF8B700">
      <w:pPr>
        <w:spacing w:line="360" w:lineRule="auto"/>
        <w:ind w:firstLine="480" w:firstLineChars="200"/>
        <w:rPr>
          <w:rFonts w:hint="eastAsia" w:asciiTheme="minorEastAsia" w:hAnsiTheme="minorEastAsia" w:eastAsiaTheme="minorEastAsia" w:cstheme="minorEastAsia"/>
          <w:b w:val="0"/>
          <w:bCs/>
          <w:color w:val="1F2329"/>
          <w:kern w:val="0"/>
          <w:sz w:val="24"/>
          <w:szCs w:val="24"/>
          <w:shd w:val="clear" w:color="auto" w:fill="FFFFFF"/>
        </w:rPr>
      </w:pPr>
      <w:r>
        <w:rPr>
          <w:rFonts w:hint="eastAsia" w:asciiTheme="minorEastAsia" w:hAnsiTheme="minorEastAsia" w:eastAsiaTheme="minorEastAsia" w:cstheme="minorEastAsia"/>
          <w:b w:val="0"/>
          <w:bCs/>
          <w:color w:val="1F2329"/>
          <w:kern w:val="0"/>
          <w:sz w:val="24"/>
          <w:szCs w:val="24"/>
          <w:shd w:val="clear" w:color="auto" w:fill="FFFFFF"/>
        </w:rPr>
        <w:fldChar w:fldCharType="begin"/>
      </w:r>
      <w:r>
        <w:rPr>
          <w:rFonts w:hint="eastAsia" w:asciiTheme="minorEastAsia" w:hAnsiTheme="minorEastAsia" w:eastAsiaTheme="minorEastAsia" w:cstheme="minorEastAsia"/>
          <w:b w:val="0"/>
          <w:bCs/>
          <w:color w:val="1F2329"/>
          <w:kern w:val="0"/>
          <w:sz w:val="24"/>
          <w:szCs w:val="24"/>
          <w:shd w:val="clear" w:color="auto" w:fill="FFFFFF"/>
        </w:rPr>
        <w:instrText xml:space="preserve"> = 2 \* GB2 </w:instrText>
      </w:r>
      <w:r>
        <w:rPr>
          <w:rFonts w:hint="eastAsia" w:asciiTheme="minorEastAsia" w:hAnsiTheme="minorEastAsia" w:eastAsiaTheme="minorEastAsia" w:cstheme="minorEastAsia"/>
          <w:b w:val="0"/>
          <w:bCs/>
          <w:color w:val="1F2329"/>
          <w:kern w:val="0"/>
          <w:sz w:val="24"/>
          <w:szCs w:val="24"/>
          <w:shd w:val="clear" w:color="auto" w:fill="FFFFFF"/>
        </w:rPr>
        <w:fldChar w:fldCharType="separate"/>
      </w:r>
      <w:r>
        <w:rPr>
          <w:rFonts w:hint="eastAsia" w:asciiTheme="minorEastAsia" w:hAnsiTheme="minorEastAsia" w:eastAsiaTheme="minorEastAsia" w:cstheme="minorEastAsia"/>
          <w:b w:val="0"/>
          <w:bCs/>
          <w:color w:val="1F2329"/>
          <w:kern w:val="0"/>
          <w:sz w:val="24"/>
          <w:szCs w:val="24"/>
          <w:shd w:val="clear" w:color="auto" w:fill="FFFFFF"/>
        </w:rPr>
        <w:t>⑵</w:t>
      </w:r>
      <w:r>
        <w:rPr>
          <w:rFonts w:hint="eastAsia" w:asciiTheme="minorEastAsia" w:hAnsiTheme="minorEastAsia" w:eastAsiaTheme="minorEastAsia" w:cstheme="minorEastAsia"/>
          <w:b w:val="0"/>
          <w:bCs/>
          <w:color w:val="1F2329"/>
          <w:kern w:val="0"/>
          <w:sz w:val="24"/>
          <w:szCs w:val="24"/>
          <w:shd w:val="clear" w:color="auto" w:fill="FFFFFF"/>
        </w:rPr>
        <w:fldChar w:fldCharType="end"/>
      </w:r>
      <w:r>
        <w:rPr>
          <w:rFonts w:hint="eastAsia" w:asciiTheme="minorEastAsia" w:hAnsiTheme="minorEastAsia" w:eastAsiaTheme="minorEastAsia" w:cstheme="minorEastAsia"/>
          <w:b w:val="0"/>
          <w:bCs/>
          <w:color w:val="1F2329"/>
          <w:kern w:val="0"/>
          <w:sz w:val="24"/>
          <w:szCs w:val="24"/>
          <w:shd w:val="clear" w:color="auto" w:fill="FFFFFF"/>
        </w:rPr>
        <w:t>.</w:t>
      </w:r>
      <w:r>
        <w:rPr>
          <w:rFonts w:hint="eastAsia" w:asciiTheme="minorEastAsia" w:hAnsiTheme="minorEastAsia" w:eastAsiaTheme="minorEastAsia" w:cstheme="minorEastAsia"/>
          <w:b w:val="0"/>
          <w:bCs/>
          <w:color w:val="1F2329"/>
          <w:kern w:val="0"/>
          <w:sz w:val="24"/>
          <w:szCs w:val="24"/>
          <w:shd w:val="clear" w:color="auto" w:fill="FFFFFF"/>
        </w:rPr>
        <w:tab/>
      </w:r>
      <w:r>
        <w:rPr>
          <w:rFonts w:hint="eastAsia" w:asciiTheme="minorEastAsia" w:hAnsiTheme="minorEastAsia" w:eastAsiaTheme="minorEastAsia" w:cstheme="minorEastAsia"/>
          <w:b w:val="0"/>
          <w:bCs/>
          <w:color w:val="1F2329"/>
          <w:kern w:val="0"/>
          <w:sz w:val="24"/>
          <w:szCs w:val="24"/>
          <w:shd w:val="clear" w:color="auto" w:fill="FFFFFF"/>
        </w:rPr>
        <w:t>机械技能实训车间：打造工业级实训环境，对接企业生产场景，提升学生机械加工与数字化应用能力；</w:t>
      </w:r>
    </w:p>
    <w:p w14:paraId="08E76DB9">
      <w:pPr>
        <w:spacing w:line="360" w:lineRule="auto"/>
        <w:ind w:firstLine="480" w:firstLineChars="200"/>
        <w:rPr>
          <w:rFonts w:hint="eastAsia" w:asciiTheme="minorEastAsia" w:hAnsiTheme="minorEastAsia" w:eastAsiaTheme="minorEastAsia" w:cstheme="minorEastAsia"/>
          <w:b w:val="0"/>
          <w:bCs/>
          <w:color w:val="1F2329"/>
          <w:kern w:val="0"/>
          <w:sz w:val="24"/>
          <w:szCs w:val="24"/>
          <w:shd w:val="clear" w:color="auto" w:fill="FFFFFF"/>
        </w:rPr>
      </w:pPr>
      <w:r>
        <w:rPr>
          <w:rFonts w:hint="eastAsia" w:asciiTheme="minorEastAsia" w:hAnsiTheme="minorEastAsia" w:eastAsiaTheme="minorEastAsia" w:cstheme="minorEastAsia"/>
          <w:b w:val="0"/>
          <w:bCs/>
          <w:color w:val="1F2329"/>
          <w:kern w:val="0"/>
          <w:sz w:val="24"/>
          <w:szCs w:val="24"/>
          <w:shd w:val="clear" w:color="auto" w:fill="FFFFFF"/>
        </w:rPr>
        <w:fldChar w:fldCharType="begin"/>
      </w:r>
      <w:r>
        <w:rPr>
          <w:rFonts w:hint="eastAsia" w:asciiTheme="minorEastAsia" w:hAnsiTheme="minorEastAsia" w:eastAsiaTheme="minorEastAsia" w:cstheme="minorEastAsia"/>
          <w:b w:val="0"/>
          <w:bCs/>
          <w:color w:val="1F2329"/>
          <w:kern w:val="0"/>
          <w:sz w:val="24"/>
          <w:szCs w:val="24"/>
          <w:shd w:val="clear" w:color="auto" w:fill="FFFFFF"/>
        </w:rPr>
        <w:instrText xml:space="preserve"> = 3 \* GB2 </w:instrText>
      </w:r>
      <w:r>
        <w:rPr>
          <w:rFonts w:hint="eastAsia" w:asciiTheme="minorEastAsia" w:hAnsiTheme="minorEastAsia" w:eastAsiaTheme="minorEastAsia" w:cstheme="minorEastAsia"/>
          <w:b w:val="0"/>
          <w:bCs/>
          <w:color w:val="1F2329"/>
          <w:kern w:val="0"/>
          <w:sz w:val="24"/>
          <w:szCs w:val="24"/>
          <w:shd w:val="clear" w:color="auto" w:fill="FFFFFF"/>
        </w:rPr>
        <w:fldChar w:fldCharType="separate"/>
      </w:r>
      <w:r>
        <w:rPr>
          <w:rFonts w:hint="eastAsia" w:asciiTheme="minorEastAsia" w:hAnsiTheme="minorEastAsia" w:eastAsiaTheme="minorEastAsia" w:cstheme="minorEastAsia"/>
          <w:b w:val="0"/>
          <w:bCs/>
          <w:color w:val="1F2329"/>
          <w:kern w:val="0"/>
          <w:sz w:val="24"/>
          <w:szCs w:val="24"/>
          <w:shd w:val="clear" w:color="auto" w:fill="FFFFFF"/>
        </w:rPr>
        <w:t>⑶</w:t>
      </w:r>
      <w:r>
        <w:rPr>
          <w:rFonts w:hint="eastAsia" w:asciiTheme="minorEastAsia" w:hAnsiTheme="minorEastAsia" w:eastAsiaTheme="minorEastAsia" w:cstheme="minorEastAsia"/>
          <w:b w:val="0"/>
          <w:bCs/>
          <w:color w:val="1F2329"/>
          <w:kern w:val="0"/>
          <w:sz w:val="24"/>
          <w:szCs w:val="24"/>
          <w:shd w:val="clear" w:color="auto" w:fill="FFFFFF"/>
        </w:rPr>
        <w:fldChar w:fldCharType="end"/>
      </w:r>
      <w:r>
        <w:rPr>
          <w:rFonts w:hint="eastAsia" w:asciiTheme="minorEastAsia" w:hAnsiTheme="minorEastAsia" w:eastAsiaTheme="minorEastAsia" w:cstheme="minorEastAsia"/>
          <w:b w:val="0"/>
          <w:bCs/>
          <w:color w:val="1F2329"/>
          <w:kern w:val="0"/>
          <w:sz w:val="24"/>
          <w:szCs w:val="24"/>
          <w:shd w:val="clear" w:color="auto" w:fill="FFFFFF"/>
        </w:rPr>
        <w:t>.</w:t>
      </w:r>
      <w:r>
        <w:rPr>
          <w:rFonts w:hint="eastAsia" w:asciiTheme="minorEastAsia" w:hAnsiTheme="minorEastAsia" w:eastAsiaTheme="minorEastAsia" w:cstheme="minorEastAsia"/>
          <w:b w:val="0"/>
          <w:bCs/>
          <w:color w:val="1F2329"/>
          <w:kern w:val="0"/>
          <w:sz w:val="24"/>
          <w:szCs w:val="24"/>
          <w:shd w:val="clear" w:color="auto" w:fill="FFFFFF"/>
        </w:rPr>
        <w:tab/>
      </w:r>
      <w:r>
        <w:rPr>
          <w:rFonts w:hint="eastAsia" w:asciiTheme="minorEastAsia" w:hAnsiTheme="minorEastAsia" w:eastAsiaTheme="minorEastAsia" w:cstheme="minorEastAsia"/>
          <w:b w:val="0"/>
          <w:bCs/>
          <w:color w:val="1F2329"/>
          <w:kern w:val="0"/>
          <w:sz w:val="24"/>
          <w:szCs w:val="24"/>
          <w:shd w:val="clear" w:color="auto" w:fill="FFFFFF"/>
        </w:rPr>
        <w:t>模型制作实验室：复刻老校区实验功能，保障工业设计专业教学标准统一；</w:t>
      </w:r>
    </w:p>
    <w:p w14:paraId="00113B0B">
      <w:pPr>
        <w:spacing w:line="360" w:lineRule="auto"/>
        <w:ind w:firstLine="480" w:firstLineChars="200"/>
        <w:rPr>
          <w:rFonts w:hint="eastAsia" w:asciiTheme="minorEastAsia" w:hAnsiTheme="minorEastAsia" w:eastAsiaTheme="minorEastAsia" w:cstheme="minorEastAsia"/>
          <w:b w:val="0"/>
          <w:bCs/>
          <w:color w:val="1F2329"/>
          <w:kern w:val="0"/>
          <w:sz w:val="24"/>
          <w:szCs w:val="24"/>
          <w:shd w:val="clear" w:color="auto" w:fill="FFFFFF"/>
        </w:rPr>
      </w:pPr>
      <w:r>
        <w:rPr>
          <w:rFonts w:hint="eastAsia" w:asciiTheme="minorEastAsia" w:hAnsiTheme="minorEastAsia" w:eastAsiaTheme="minorEastAsia" w:cstheme="minorEastAsia"/>
          <w:b w:val="0"/>
          <w:bCs/>
          <w:color w:val="1F2329"/>
          <w:kern w:val="0"/>
          <w:sz w:val="24"/>
          <w:szCs w:val="24"/>
          <w:shd w:val="clear" w:color="auto" w:fill="FFFFFF"/>
        </w:rPr>
        <w:fldChar w:fldCharType="begin"/>
      </w:r>
      <w:r>
        <w:rPr>
          <w:rFonts w:hint="eastAsia" w:asciiTheme="minorEastAsia" w:hAnsiTheme="minorEastAsia" w:eastAsiaTheme="minorEastAsia" w:cstheme="minorEastAsia"/>
          <w:b w:val="0"/>
          <w:bCs/>
          <w:color w:val="1F2329"/>
          <w:kern w:val="0"/>
          <w:sz w:val="24"/>
          <w:szCs w:val="24"/>
          <w:shd w:val="clear" w:color="auto" w:fill="FFFFFF"/>
        </w:rPr>
        <w:instrText xml:space="preserve"> = 4 \* GB2 </w:instrText>
      </w:r>
      <w:r>
        <w:rPr>
          <w:rFonts w:hint="eastAsia" w:asciiTheme="minorEastAsia" w:hAnsiTheme="minorEastAsia" w:eastAsiaTheme="minorEastAsia" w:cstheme="minorEastAsia"/>
          <w:b w:val="0"/>
          <w:bCs/>
          <w:color w:val="1F2329"/>
          <w:kern w:val="0"/>
          <w:sz w:val="24"/>
          <w:szCs w:val="24"/>
          <w:shd w:val="clear" w:color="auto" w:fill="FFFFFF"/>
        </w:rPr>
        <w:fldChar w:fldCharType="separate"/>
      </w:r>
      <w:r>
        <w:rPr>
          <w:rFonts w:hint="eastAsia" w:asciiTheme="minorEastAsia" w:hAnsiTheme="minorEastAsia" w:eastAsiaTheme="minorEastAsia" w:cstheme="minorEastAsia"/>
          <w:b w:val="0"/>
          <w:bCs/>
          <w:color w:val="1F2329"/>
          <w:kern w:val="0"/>
          <w:sz w:val="24"/>
          <w:szCs w:val="24"/>
          <w:shd w:val="clear" w:color="auto" w:fill="FFFFFF"/>
        </w:rPr>
        <w:t>⑷</w:t>
      </w:r>
      <w:r>
        <w:rPr>
          <w:rFonts w:hint="eastAsia" w:asciiTheme="minorEastAsia" w:hAnsiTheme="minorEastAsia" w:eastAsiaTheme="minorEastAsia" w:cstheme="minorEastAsia"/>
          <w:b w:val="0"/>
          <w:bCs/>
          <w:color w:val="1F2329"/>
          <w:kern w:val="0"/>
          <w:sz w:val="24"/>
          <w:szCs w:val="24"/>
          <w:shd w:val="clear" w:color="auto" w:fill="FFFFFF"/>
        </w:rPr>
        <w:fldChar w:fldCharType="end"/>
      </w:r>
      <w:r>
        <w:rPr>
          <w:rFonts w:hint="eastAsia" w:asciiTheme="minorEastAsia" w:hAnsiTheme="minorEastAsia" w:eastAsiaTheme="minorEastAsia" w:cstheme="minorEastAsia"/>
          <w:b w:val="0"/>
          <w:bCs/>
          <w:color w:val="1F2329"/>
          <w:kern w:val="0"/>
          <w:sz w:val="24"/>
          <w:szCs w:val="24"/>
          <w:shd w:val="clear" w:color="auto" w:fill="FFFFFF"/>
        </w:rPr>
        <w:t>.</w:t>
      </w:r>
      <w:r>
        <w:rPr>
          <w:rFonts w:hint="eastAsia" w:asciiTheme="minorEastAsia" w:hAnsiTheme="minorEastAsia" w:eastAsiaTheme="minorEastAsia" w:cstheme="minorEastAsia"/>
          <w:b w:val="0"/>
          <w:bCs/>
          <w:color w:val="1F2329"/>
          <w:kern w:val="0"/>
          <w:sz w:val="24"/>
          <w:szCs w:val="24"/>
          <w:shd w:val="clear" w:color="auto" w:fill="FFFFFF"/>
        </w:rPr>
        <w:tab/>
      </w:r>
      <w:r>
        <w:rPr>
          <w:rFonts w:hint="eastAsia" w:asciiTheme="minorEastAsia" w:hAnsiTheme="minorEastAsia" w:eastAsiaTheme="minorEastAsia" w:cstheme="minorEastAsia"/>
          <w:b w:val="0"/>
          <w:bCs/>
          <w:color w:val="1F2329"/>
          <w:kern w:val="0"/>
          <w:sz w:val="24"/>
          <w:szCs w:val="24"/>
          <w:shd w:val="clear" w:color="auto" w:fill="FFFFFF"/>
        </w:rPr>
        <w:t>汽车维修技能实训车间：提供发动机、底盘等实操训练，实现理论与实践 “零距离” 对接；</w:t>
      </w:r>
    </w:p>
    <w:p w14:paraId="3D21904F">
      <w:pPr>
        <w:spacing w:line="360" w:lineRule="auto"/>
        <w:ind w:firstLine="480" w:firstLineChars="200"/>
        <w:rPr>
          <w:rFonts w:hint="eastAsia" w:asciiTheme="minorEastAsia" w:hAnsiTheme="minorEastAsia" w:eastAsiaTheme="minorEastAsia" w:cstheme="minorEastAsia"/>
          <w:b w:val="0"/>
          <w:bCs/>
          <w:color w:val="0000FF"/>
          <w:sz w:val="24"/>
          <w:szCs w:val="24"/>
        </w:rPr>
      </w:pPr>
      <w:r>
        <w:rPr>
          <w:rFonts w:hint="eastAsia" w:asciiTheme="minorEastAsia" w:hAnsiTheme="minorEastAsia" w:eastAsiaTheme="minorEastAsia" w:cstheme="minorEastAsia"/>
          <w:b w:val="0"/>
          <w:bCs/>
          <w:color w:val="1F2329"/>
          <w:kern w:val="0"/>
          <w:sz w:val="24"/>
          <w:szCs w:val="24"/>
          <w:shd w:val="clear" w:color="auto" w:fill="FFFFFF"/>
        </w:rPr>
        <w:fldChar w:fldCharType="begin"/>
      </w:r>
      <w:r>
        <w:rPr>
          <w:rFonts w:hint="eastAsia" w:asciiTheme="minorEastAsia" w:hAnsiTheme="minorEastAsia" w:eastAsiaTheme="minorEastAsia" w:cstheme="minorEastAsia"/>
          <w:b w:val="0"/>
          <w:bCs/>
          <w:color w:val="1F2329"/>
          <w:kern w:val="0"/>
          <w:sz w:val="24"/>
          <w:szCs w:val="24"/>
          <w:shd w:val="clear" w:color="auto" w:fill="FFFFFF"/>
        </w:rPr>
        <w:instrText xml:space="preserve"> = 5 \* GB2 </w:instrText>
      </w:r>
      <w:r>
        <w:rPr>
          <w:rFonts w:hint="eastAsia" w:asciiTheme="minorEastAsia" w:hAnsiTheme="minorEastAsia" w:eastAsiaTheme="minorEastAsia" w:cstheme="minorEastAsia"/>
          <w:b w:val="0"/>
          <w:bCs/>
          <w:color w:val="1F2329"/>
          <w:kern w:val="0"/>
          <w:sz w:val="24"/>
          <w:szCs w:val="24"/>
          <w:shd w:val="clear" w:color="auto" w:fill="FFFFFF"/>
        </w:rPr>
        <w:fldChar w:fldCharType="separate"/>
      </w:r>
      <w:r>
        <w:rPr>
          <w:rFonts w:hint="eastAsia" w:asciiTheme="minorEastAsia" w:hAnsiTheme="minorEastAsia" w:eastAsiaTheme="minorEastAsia" w:cstheme="minorEastAsia"/>
          <w:b w:val="0"/>
          <w:bCs/>
          <w:color w:val="1F2329"/>
          <w:kern w:val="0"/>
          <w:sz w:val="24"/>
          <w:szCs w:val="24"/>
          <w:shd w:val="clear" w:color="auto" w:fill="FFFFFF"/>
        </w:rPr>
        <w:t>⑸</w:t>
      </w:r>
      <w:r>
        <w:rPr>
          <w:rFonts w:hint="eastAsia" w:asciiTheme="minorEastAsia" w:hAnsiTheme="minorEastAsia" w:eastAsiaTheme="minorEastAsia" w:cstheme="minorEastAsia"/>
          <w:b w:val="0"/>
          <w:bCs/>
          <w:color w:val="1F2329"/>
          <w:kern w:val="0"/>
          <w:sz w:val="24"/>
          <w:szCs w:val="24"/>
          <w:shd w:val="clear" w:color="auto" w:fill="FFFFFF"/>
        </w:rPr>
        <w:fldChar w:fldCharType="end"/>
      </w:r>
      <w:r>
        <w:rPr>
          <w:rFonts w:hint="eastAsia" w:asciiTheme="minorEastAsia" w:hAnsiTheme="minorEastAsia" w:eastAsiaTheme="minorEastAsia" w:cstheme="minorEastAsia"/>
          <w:b w:val="0"/>
          <w:bCs/>
          <w:color w:val="1F2329"/>
          <w:kern w:val="0"/>
          <w:sz w:val="24"/>
          <w:szCs w:val="24"/>
          <w:shd w:val="clear" w:color="auto" w:fill="FFFFFF"/>
        </w:rPr>
        <w:t>． 液压技术实验室：满足液压课程教学与科研，可共享至其他学院并承担企业培训。</w:t>
      </w:r>
    </w:p>
    <w:p w14:paraId="15F487F0">
      <w:pPr>
        <w:spacing w:line="360" w:lineRule="auto"/>
        <w:ind w:firstLine="562" w:firstLineChars="200"/>
        <w:rPr>
          <w:rFonts w:hint="eastAsia" w:ascii="楷体" w:hAnsi="楷体" w:eastAsia="楷体"/>
          <w:b/>
          <w:color w:val="FF0000"/>
          <w:sz w:val="28"/>
          <w:szCs w:val="28"/>
        </w:rPr>
      </w:pPr>
      <w:r>
        <w:rPr>
          <w:rFonts w:hint="eastAsia" w:ascii="楷体" w:hAnsi="楷体" w:eastAsia="楷体"/>
          <w:b/>
          <w:color w:val="FF0000"/>
          <w:sz w:val="28"/>
          <w:szCs w:val="28"/>
        </w:rPr>
        <w:t>（说明：以下带★条款为实质性响应条款，必须明确符合或者优于，否则视为符合性审查不合格;带▲条款为重要技术参数（如有），若有部分“▲”条款未响应或不满足，将根据评审要求影响其得分，但不作为无效投标条款。）</w:t>
      </w:r>
    </w:p>
    <w:p w14:paraId="502F56D3">
      <w:pPr>
        <w:pStyle w:val="3"/>
        <w:rPr>
          <w:rFonts w:hint="eastAsia"/>
        </w:rPr>
      </w:pPr>
      <w:r>
        <w:rPr>
          <w:rFonts w:hint="eastAsia"/>
        </w:rPr>
        <w:t>二、采购标的需执行的国家相关标准、行业标准、地方标准或者其他标准、规范</w:t>
      </w:r>
    </w:p>
    <w:p w14:paraId="3A58C4A3">
      <w:pPr>
        <w:spacing w:line="360" w:lineRule="auto"/>
        <w:ind w:firstLine="482" w:firstLineChars="200"/>
        <w:rPr>
          <w:rFonts w:hint="eastAsia" w:asciiTheme="minorEastAsia" w:hAnsiTheme="minorEastAsia"/>
          <w:sz w:val="24"/>
          <w:szCs w:val="24"/>
        </w:rPr>
      </w:pPr>
      <w:r>
        <w:rPr>
          <w:rFonts w:hint="eastAsia" w:asciiTheme="minorEastAsia" w:hAnsiTheme="minorEastAsia"/>
          <w:b/>
          <w:bCs/>
          <w:sz w:val="24"/>
          <w:szCs w:val="24"/>
        </w:rPr>
        <w:t>1.国家有无强制标准要求，如有，具体列出标准名称</w:t>
      </w:r>
      <w:r>
        <w:rPr>
          <w:rFonts w:hint="eastAsia" w:asciiTheme="minorEastAsia" w:hAnsiTheme="minorEastAsia"/>
          <w:sz w:val="24"/>
          <w:szCs w:val="24"/>
        </w:rPr>
        <w:t>：</w:t>
      </w:r>
    </w:p>
    <w:p w14:paraId="040C4CAD">
      <w:pPr>
        <w:pStyle w:val="6"/>
        <w:spacing w:line="360" w:lineRule="auto"/>
        <w:ind w:firstLine="600" w:firstLineChars="250"/>
        <w:jc w:val="both"/>
        <w:rPr>
          <w:rFonts w:hint="eastAsia" w:asciiTheme="minorEastAsia" w:hAnsiTheme="minorEastAsia"/>
          <w:sz w:val="24"/>
          <w:szCs w:val="24"/>
          <w:u w:val="single"/>
        </w:rPr>
      </w:pPr>
      <w:r>
        <w:rPr>
          <w:rFonts w:hint="eastAsia" w:asciiTheme="minorEastAsia" w:hAnsiTheme="minorEastAsia"/>
          <w:sz w:val="24"/>
          <w:szCs w:val="24"/>
          <w:u w:val="single"/>
        </w:rPr>
        <w:t>机械技能实训车间：车床符合JB/T 2322.2-2006卧式车床第2部分技术条件</w:t>
      </w:r>
      <w:r>
        <w:rPr>
          <w:rFonts w:hint="eastAsia" w:asciiTheme="minorEastAsia" w:hAnsiTheme="minorEastAsia"/>
          <w:sz w:val="24"/>
          <w:szCs w:val="24"/>
          <w:u w:val="single"/>
          <w:lang w:eastAsia="zh-CN"/>
        </w:rPr>
        <w:t>；</w:t>
      </w:r>
      <w:r>
        <w:rPr>
          <w:rFonts w:hint="eastAsia" w:asciiTheme="minorEastAsia" w:hAnsiTheme="minorEastAsia"/>
          <w:sz w:val="24"/>
          <w:szCs w:val="24"/>
          <w:u w:val="single"/>
        </w:rPr>
        <w:t>铣床符合JB/T 2800.2-2021升降台铣床第2部分技术条件</w:t>
      </w:r>
      <w:r>
        <w:rPr>
          <w:rFonts w:hint="eastAsia" w:asciiTheme="minorEastAsia" w:hAnsiTheme="minorEastAsia"/>
          <w:sz w:val="24"/>
          <w:szCs w:val="24"/>
          <w:u w:val="single"/>
          <w:lang w:eastAsia="zh-CN"/>
        </w:rPr>
        <w:t>；</w:t>
      </w:r>
      <w:r>
        <w:rPr>
          <w:rFonts w:hint="eastAsia" w:asciiTheme="minorEastAsia" w:hAnsiTheme="minorEastAsia"/>
          <w:sz w:val="24"/>
          <w:szCs w:val="24"/>
          <w:u w:val="single"/>
        </w:rPr>
        <w:t>刨床符合JB/T 5758.2-2008水平移动牛头刨床第2部分技术条件</w:t>
      </w:r>
      <w:r>
        <w:rPr>
          <w:rFonts w:hint="eastAsia" w:asciiTheme="minorEastAsia" w:hAnsiTheme="minorEastAsia"/>
          <w:sz w:val="24"/>
          <w:szCs w:val="24"/>
          <w:u w:val="single"/>
          <w:lang w:eastAsia="zh-CN"/>
        </w:rPr>
        <w:t>；</w:t>
      </w:r>
      <w:r>
        <w:rPr>
          <w:rFonts w:hint="eastAsia" w:asciiTheme="minorEastAsia" w:hAnsiTheme="minorEastAsia"/>
          <w:sz w:val="24"/>
          <w:szCs w:val="24"/>
          <w:u w:val="single"/>
          <w:lang w:val="en-US" w:eastAsia="zh-CN"/>
        </w:rPr>
        <w:t>平面</w:t>
      </w:r>
      <w:r>
        <w:rPr>
          <w:rFonts w:hint="eastAsia" w:asciiTheme="minorEastAsia" w:hAnsiTheme="minorEastAsia"/>
          <w:sz w:val="24"/>
          <w:szCs w:val="24"/>
          <w:u w:val="single"/>
        </w:rPr>
        <w:t>磨床</w:t>
      </w:r>
      <w:r>
        <w:rPr>
          <w:rFonts w:hint="eastAsia" w:asciiTheme="minorEastAsia" w:hAnsiTheme="minorEastAsia"/>
          <w:sz w:val="24"/>
          <w:szCs w:val="24"/>
          <w:u w:val="single"/>
          <w:lang w:val="en-US" w:eastAsia="zh-CN"/>
        </w:rPr>
        <w:t>符合</w:t>
      </w:r>
      <w:r>
        <w:rPr>
          <w:rFonts w:hint="eastAsia" w:asciiTheme="minorEastAsia" w:hAnsiTheme="minorEastAsia"/>
          <w:sz w:val="24"/>
          <w:szCs w:val="24"/>
          <w:u w:val="single"/>
        </w:rPr>
        <w:t>JB/T 3382.2-2014卧轴矩台平面磨床第2部分技术条件</w:t>
      </w:r>
      <w:r>
        <w:rPr>
          <w:rFonts w:hint="eastAsia" w:asciiTheme="minorEastAsia" w:hAnsiTheme="minorEastAsia"/>
          <w:sz w:val="24"/>
          <w:szCs w:val="24"/>
          <w:u w:val="single"/>
          <w:lang w:eastAsia="zh-CN"/>
        </w:rPr>
        <w:t>；</w:t>
      </w:r>
      <w:r>
        <w:rPr>
          <w:rFonts w:hint="eastAsia" w:asciiTheme="minorEastAsia" w:hAnsiTheme="minorEastAsia"/>
          <w:sz w:val="24"/>
          <w:szCs w:val="24"/>
          <w:u w:val="single"/>
          <w:lang w:val="en-US" w:eastAsia="zh-CN"/>
        </w:rPr>
        <w:t>外圆磨床符合JB/T 7418.2-2015外圆磨床第2部分技术条件；</w:t>
      </w:r>
      <w:r>
        <w:rPr>
          <w:rFonts w:hint="eastAsia" w:asciiTheme="minorEastAsia" w:hAnsiTheme="minorEastAsia"/>
          <w:sz w:val="24"/>
          <w:szCs w:val="24"/>
          <w:u w:val="single"/>
        </w:rPr>
        <w:t>钻床符合</w:t>
      </w:r>
      <w:r>
        <w:rPr>
          <w:rFonts w:hint="eastAsia" w:asciiTheme="minorEastAsia" w:hAnsiTheme="minorEastAsia"/>
          <w:sz w:val="24"/>
          <w:szCs w:val="24"/>
          <w:u w:val="single"/>
          <w:lang w:val="en-US" w:eastAsia="zh-CN"/>
        </w:rPr>
        <w:t>现行</w:t>
      </w:r>
      <w:r>
        <w:rPr>
          <w:rFonts w:hint="eastAsia" w:asciiTheme="minorEastAsia" w:hAnsiTheme="minorEastAsia"/>
          <w:sz w:val="24"/>
          <w:szCs w:val="24"/>
          <w:u w:val="single"/>
        </w:rPr>
        <w:t>JB/T 3769-2021方柱立式钻床技术条件</w:t>
      </w:r>
      <w:r>
        <w:rPr>
          <w:rFonts w:hint="eastAsia"/>
          <w:lang w:eastAsia="zh-CN"/>
        </w:rPr>
        <w:t>。</w:t>
      </w:r>
    </w:p>
    <w:p w14:paraId="77F4BAD3">
      <w:pPr>
        <w:pStyle w:val="6"/>
        <w:spacing w:line="360" w:lineRule="auto"/>
        <w:ind w:firstLine="600" w:firstLineChars="250"/>
        <w:jc w:val="both"/>
        <w:rPr>
          <w:rFonts w:hint="eastAsia" w:asciiTheme="minorEastAsia" w:hAnsiTheme="minorEastAsia"/>
          <w:sz w:val="24"/>
          <w:szCs w:val="24"/>
          <w:u w:val="single"/>
        </w:rPr>
      </w:pPr>
      <w:r>
        <w:rPr>
          <w:rFonts w:hint="eastAsia" w:asciiTheme="minorEastAsia" w:hAnsiTheme="minorEastAsia"/>
          <w:sz w:val="24"/>
          <w:szCs w:val="24"/>
          <w:u w:val="single"/>
        </w:rPr>
        <w:t>材料性能实验室：微机控制电子万能试验机准确度等级执行IS0 7500</w:t>
      </w:r>
      <w:r>
        <w:rPr>
          <w:rFonts w:hint="eastAsia" w:asciiTheme="minorEastAsia" w:hAnsiTheme="minorEastAsia"/>
          <w:sz w:val="24"/>
          <w:szCs w:val="24"/>
          <w:u w:val="single"/>
          <w:lang w:val="en-US" w:eastAsia="zh-CN"/>
        </w:rPr>
        <w:t>-</w:t>
      </w:r>
      <w:r>
        <w:rPr>
          <w:rFonts w:hint="eastAsia" w:asciiTheme="minorEastAsia" w:hAnsiTheme="minorEastAsia"/>
          <w:sz w:val="24"/>
          <w:szCs w:val="24"/>
          <w:u w:val="single"/>
        </w:rPr>
        <w:t>0.5</w:t>
      </w:r>
      <w:r>
        <w:rPr>
          <w:rFonts w:hint="eastAsia" w:asciiTheme="minorEastAsia" w:hAnsiTheme="minorEastAsia"/>
          <w:sz w:val="24"/>
          <w:szCs w:val="24"/>
          <w:u w:val="single"/>
          <w:lang w:val="en-US" w:eastAsia="zh-CN"/>
        </w:rPr>
        <w:t xml:space="preserve"> 2018</w:t>
      </w:r>
      <w:r>
        <w:rPr>
          <w:rFonts w:hint="eastAsia" w:asciiTheme="minorEastAsia" w:hAnsiTheme="minorEastAsia"/>
          <w:sz w:val="24"/>
          <w:szCs w:val="24"/>
          <w:u w:val="single"/>
        </w:rPr>
        <w:t>；扭转试验机能满足 GB/T</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10128-2007 金属室温扭转试验方法的标准；冲击试验机能满足 GB/T</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229-2020 金属材料夏比摆锤冲击试验方法的标准</w:t>
      </w:r>
    </w:p>
    <w:p w14:paraId="208995FE">
      <w:pPr>
        <w:spacing w:line="360" w:lineRule="auto"/>
        <w:ind w:firstLine="482" w:firstLineChars="200"/>
        <w:rPr>
          <w:rFonts w:hint="eastAsia" w:asciiTheme="minorEastAsia" w:hAnsiTheme="minorEastAsia"/>
          <w:b/>
          <w:bCs/>
          <w:sz w:val="24"/>
          <w:szCs w:val="24"/>
        </w:rPr>
      </w:pPr>
      <w:r>
        <w:rPr>
          <w:rFonts w:hint="eastAsia" w:asciiTheme="minorEastAsia" w:hAnsiTheme="minorEastAsia"/>
          <w:b/>
          <w:bCs/>
          <w:sz w:val="24"/>
          <w:szCs w:val="24"/>
        </w:rPr>
        <w:t>2.其他标准：</w:t>
      </w:r>
    </w:p>
    <w:p w14:paraId="6985D01B">
      <w:pPr>
        <w:pStyle w:val="6"/>
        <w:spacing w:line="360" w:lineRule="auto"/>
        <w:ind w:firstLine="600" w:firstLineChars="250"/>
        <w:rPr>
          <w:rFonts w:hint="eastAsia" w:asciiTheme="minorEastAsia" w:hAnsiTheme="minorEastAsia"/>
          <w:sz w:val="24"/>
          <w:szCs w:val="24"/>
          <w:u w:val="single"/>
        </w:rPr>
      </w:pP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u w:val="single"/>
        </w:rPr>
        <w:t xml:space="preserve">           </w:t>
      </w:r>
    </w:p>
    <w:p w14:paraId="6D5A530A">
      <w:pPr>
        <w:spacing w:line="360" w:lineRule="auto"/>
        <w:ind w:firstLine="482" w:firstLineChars="200"/>
        <w:rPr>
          <w:rFonts w:hint="eastAsia" w:asciiTheme="minorEastAsia" w:hAnsiTheme="minorEastAsia"/>
          <w:b/>
          <w:bCs/>
          <w:sz w:val="24"/>
          <w:szCs w:val="24"/>
        </w:rPr>
      </w:pPr>
      <w:r>
        <w:rPr>
          <w:rFonts w:hint="eastAsia" w:asciiTheme="minorEastAsia" w:hAnsiTheme="minorEastAsia"/>
          <w:b/>
          <w:bCs/>
          <w:sz w:val="24"/>
          <w:szCs w:val="24"/>
        </w:rPr>
        <w:t>3.对供应商的特殊资质要求</w:t>
      </w:r>
    </w:p>
    <w:p w14:paraId="16FF0A1B">
      <w:pPr>
        <w:spacing w:line="360" w:lineRule="auto"/>
        <w:ind w:firstLine="480" w:firstLineChars="200"/>
        <w:rPr>
          <w:rFonts w:hint="eastAsia" w:asciiTheme="minorEastAsia" w:hAnsiTheme="minorEastAsia" w:eastAsiaTheme="minorEastAsia"/>
          <w:sz w:val="24"/>
          <w:szCs w:val="24"/>
          <w:u w:val="single"/>
          <w:lang w:eastAsia="zh-CN"/>
        </w:rPr>
      </w:pPr>
      <w:r>
        <w:rPr>
          <w:rFonts w:hint="eastAsia" w:asciiTheme="minorEastAsia" w:hAnsiTheme="minorEastAsia"/>
          <w:sz w:val="24"/>
          <w:szCs w:val="24"/>
          <w:u w:val="single"/>
        </w:rPr>
        <w:t>在国家企业信用信息公示系统和“信用中国” 网站无严重违法失信记录</w:t>
      </w:r>
      <w:r>
        <w:rPr>
          <w:rFonts w:hint="eastAsia" w:asciiTheme="minorEastAsia" w:hAnsiTheme="minorEastAsia"/>
          <w:sz w:val="24"/>
          <w:szCs w:val="24"/>
          <w:u w:val="single"/>
          <w:lang w:eastAsia="zh-CN"/>
        </w:rPr>
        <w:t>。</w:t>
      </w:r>
    </w:p>
    <w:p w14:paraId="7D7AA587">
      <w:pPr>
        <w:pStyle w:val="3"/>
        <w:rPr>
          <w:rFonts w:hint="eastAsia"/>
        </w:rPr>
      </w:pPr>
      <w:r>
        <w:rPr>
          <w:rFonts w:hint="eastAsia"/>
        </w:rPr>
        <w:t>三、采购标的的数量、采购项目交付或者实施的时间和地点</w:t>
      </w:r>
    </w:p>
    <w:p w14:paraId="4D6C3845">
      <w:pPr>
        <w:pStyle w:val="2"/>
        <w:rPr>
          <w:rFonts w:hint="eastAsia" w:asciiTheme="minorEastAsia" w:hAnsiTheme="minorEastAsia"/>
          <w:sz w:val="24"/>
          <w:szCs w:val="24"/>
        </w:rPr>
      </w:pPr>
      <w:r>
        <w:rPr>
          <w:rFonts w:hint="eastAsia" w:asciiTheme="minorEastAsia" w:hAnsiTheme="minorEastAsia"/>
          <w:sz w:val="24"/>
          <w:szCs w:val="24"/>
        </w:rPr>
        <w:t>1.采购标的交付的地点：岭南师范学院</w:t>
      </w:r>
      <w:r>
        <w:rPr>
          <w:rFonts w:hint="eastAsia" w:asciiTheme="minorEastAsia" w:hAnsiTheme="minorEastAsia"/>
          <w:sz w:val="24"/>
          <w:szCs w:val="24"/>
          <w:lang w:val="en-US" w:eastAsia="zh-CN"/>
        </w:rPr>
        <w:t>湖光校区</w:t>
      </w:r>
      <w:r>
        <w:rPr>
          <w:rFonts w:hint="eastAsia" w:asciiTheme="minorEastAsia" w:hAnsiTheme="minorEastAsia"/>
          <w:sz w:val="24"/>
          <w:szCs w:val="24"/>
        </w:rPr>
        <w:t>内采购人指定地点</w:t>
      </w:r>
    </w:p>
    <w:p w14:paraId="431AECC0">
      <w:pPr>
        <w:pStyle w:val="2"/>
        <w:rPr>
          <w:rFonts w:hint="eastAsia" w:asciiTheme="minorEastAsia" w:hAnsiTheme="minorEastAsia"/>
          <w:sz w:val="24"/>
          <w:szCs w:val="24"/>
        </w:rPr>
      </w:pPr>
      <w:r>
        <w:rPr>
          <w:rFonts w:hint="eastAsia" w:asciiTheme="minorEastAsia" w:hAnsiTheme="minorEastAsia"/>
          <w:sz w:val="24"/>
          <w:szCs w:val="24"/>
        </w:rPr>
        <w:t>2.采购标的交付或者实施的时间要求</w:t>
      </w:r>
    </w:p>
    <w:p w14:paraId="508E5B84">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交付时间：合同签订后</w:t>
      </w:r>
      <w:r>
        <w:rPr>
          <w:rFonts w:asciiTheme="minorEastAsia" w:hAnsiTheme="minorEastAsia"/>
          <w:sz w:val="24"/>
          <w:szCs w:val="24"/>
          <w:u w:val="single"/>
        </w:rPr>
        <w:t xml:space="preserve"> </w:t>
      </w:r>
      <w:r>
        <w:rPr>
          <w:rFonts w:hint="eastAsia" w:asciiTheme="minorEastAsia" w:hAnsiTheme="minorEastAsia"/>
          <w:sz w:val="24"/>
          <w:szCs w:val="24"/>
          <w:u w:val="single"/>
        </w:rPr>
        <w:t>30</w:t>
      </w:r>
      <w:r>
        <w:rPr>
          <w:rFonts w:asciiTheme="minorEastAsia" w:hAnsiTheme="minorEastAsia"/>
          <w:sz w:val="24"/>
          <w:szCs w:val="24"/>
          <w:u w:val="single"/>
        </w:rPr>
        <w:t xml:space="preserve"> </w:t>
      </w:r>
      <w:r>
        <w:rPr>
          <w:rFonts w:hint="eastAsia" w:asciiTheme="minorEastAsia" w:hAnsiTheme="minorEastAsia"/>
          <w:sz w:val="24"/>
          <w:szCs w:val="24"/>
        </w:rPr>
        <w:t>日内。供应商应保证在要求时间内完成全部货物的供货、安装、调试和培训工作,符合国家标准、行业规范和合同等相关文件的要求。</w:t>
      </w:r>
    </w:p>
    <w:p w14:paraId="1932BC3E">
      <w:pPr>
        <w:pStyle w:val="2"/>
        <w:rPr>
          <w:rFonts w:hint="eastAsia"/>
          <w:sz w:val="24"/>
          <w:szCs w:val="24"/>
        </w:rPr>
      </w:pPr>
      <w:r>
        <w:rPr>
          <w:rFonts w:asciiTheme="minorEastAsia" w:hAnsiTheme="minorEastAsia"/>
          <w:sz w:val="24"/>
          <w:szCs w:val="24"/>
        </w:rPr>
        <w:t>3</w:t>
      </w:r>
      <w:r>
        <w:rPr>
          <w:rFonts w:hint="eastAsia" w:asciiTheme="minorEastAsia" w:hAnsiTheme="minorEastAsia"/>
          <w:sz w:val="24"/>
          <w:szCs w:val="24"/>
        </w:rPr>
        <w:t>.采购标的名称及数量</w:t>
      </w:r>
    </w:p>
    <w:tbl>
      <w:tblPr>
        <w:tblStyle w:val="14"/>
        <w:tblW w:w="8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407"/>
        <w:gridCol w:w="925"/>
        <w:gridCol w:w="1138"/>
        <w:gridCol w:w="1038"/>
        <w:gridCol w:w="981"/>
      </w:tblGrid>
      <w:tr w14:paraId="275A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F0EC60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407" w:type="dxa"/>
            <w:noWrap w:val="0"/>
            <w:vAlign w:val="center"/>
          </w:tcPr>
          <w:p w14:paraId="50D1B7F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名称</w:t>
            </w:r>
          </w:p>
        </w:tc>
        <w:tc>
          <w:tcPr>
            <w:tcW w:w="925" w:type="dxa"/>
            <w:noWrap w:val="0"/>
            <w:vAlign w:val="center"/>
          </w:tcPr>
          <w:p w14:paraId="33C4720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138" w:type="dxa"/>
            <w:noWrap w:val="0"/>
            <w:vAlign w:val="center"/>
          </w:tcPr>
          <w:p w14:paraId="2C0FFDC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单位</w:t>
            </w:r>
          </w:p>
        </w:tc>
        <w:tc>
          <w:tcPr>
            <w:tcW w:w="1038" w:type="dxa"/>
            <w:noWrap w:val="0"/>
            <w:vAlign w:val="center"/>
          </w:tcPr>
          <w:p w14:paraId="4128BDF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是否核心设备</w:t>
            </w:r>
          </w:p>
        </w:tc>
        <w:tc>
          <w:tcPr>
            <w:tcW w:w="981" w:type="dxa"/>
            <w:noWrap w:val="0"/>
            <w:vAlign w:val="center"/>
          </w:tcPr>
          <w:p w14:paraId="270F6C2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2F01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5"/>
            <w:noWrap w:val="0"/>
            <w:vAlign w:val="center"/>
          </w:tcPr>
          <w:p w14:paraId="2220237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材料力学</w:t>
            </w:r>
            <w:r>
              <w:rPr>
                <w:rFonts w:hint="eastAsia" w:asciiTheme="minorEastAsia" w:hAnsiTheme="minorEastAsia" w:eastAsiaTheme="minorEastAsia" w:cstheme="minorEastAsia"/>
                <w:color w:val="auto"/>
                <w:sz w:val="24"/>
                <w:szCs w:val="24"/>
              </w:rPr>
              <w:t>实验室</w:t>
            </w:r>
          </w:p>
        </w:tc>
        <w:tc>
          <w:tcPr>
            <w:tcW w:w="981" w:type="dxa"/>
            <w:noWrap w:val="0"/>
            <w:vAlign w:val="center"/>
          </w:tcPr>
          <w:p w14:paraId="4CF91E6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r>
      <w:tr w14:paraId="2CC3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682A4F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w:t>
            </w:r>
          </w:p>
        </w:tc>
        <w:tc>
          <w:tcPr>
            <w:tcW w:w="3407" w:type="dxa"/>
            <w:shd w:val="clear" w:color="auto" w:fill="auto"/>
            <w:noWrap w:val="0"/>
            <w:vAlign w:val="center"/>
          </w:tcPr>
          <w:p w14:paraId="382056B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微机控制电子万能试验机（10吨）</w:t>
            </w:r>
          </w:p>
        </w:tc>
        <w:tc>
          <w:tcPr>
            <w:tcW w:w="925" w:type="dxa"/>
            <w:shd w:val="clear" w:color="auto" w:fill="auto"/>
            <w:noWrap w:val="0"/>
            <w:vAlign w:val="center"/>
          </w:tcPr>
          <w:p w14:paraId="2E515D7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noWrap w:val="0"/>
            <w:vAlign w:val="center"/>
          </w:tcPr>
          <w:p w14:paraId="16EF2F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3D871B5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是</w:t>
            </w:r>
          </w:p>
        </w:tc>
        <w:tc>
          <w:tcPr>
            <w:tcW w:w="981" w:type="dxa"/>
            <w:shd w:val="clear" w:color="auto" w:fill="auto"/>
            <w:noWrap w:val="0"/>
            <w:vAlign w:val="center"/>
          </w:tcPr>
          <w:p w14:paraId="5E10AF3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3589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907110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07" w:type="dxa"/>
            <w:shd w:val="clear" w:color="auto" w:fill="auto"/>
            <w:noWrap w:val="0"/>
            <w:vAlign w:val="center"/>
          </w:tcPr>
          <w:p w14:paraId="162D838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微机控制电子万能试验机（0.5吨）</w:t>
            </w:r>
          </w:p>
        </w:tc>
        <w:tc>
          <w:tcPr>
            <w:tcW w:w="925" w:type="dxa"/>
            <w:shd w:val="clear" w:color="auto" w:fill="auto"/>
            <w:noWrap w:val="0"/>
            <w:vAlign w:val="center"/>
          </w:tcPr>
          <w:p w14:paraId="127E2F0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noWrap w:val="0"/>
            <w:vAlign w:val="center"/>
          </w:tcPr>
          <w:p w14:paraId="5A0BFCA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27FEFF1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568166A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5ABA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8D911F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07" w:type="dxa"/>
            <w:shd w:val="clear" w:color="auto" w:fill="auto"/>
            <w:noWrap w:val="0"/>
            <w:vAlign w:val="center"/>
          </w:tcPr>
          <w:p w14:paraId="675054B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摆锤式冲击试验机(0-450J)</w:t>
            </w:r>
          </w:p>
        </w:tc>
        <w:tc>
          <w:tcPr>
            <w:tcW w:w="925" w:type="dxa"/>
            <w:shd w:val="clear" w:color="auto" w:fill="auto"/>
            <w:noWrap w:val="0"/>
            <w:vAlign w:val="center"/>
          </w:tcPr>
          <w:p w14:paraId="5D7602E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noWrap w:val="0"/>
            <w:vAlign w:val="center"/>
          </w:tcPr>
          <w:p w14:paraId="41936B5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52CFBDB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16B81BC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0D5E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B33D04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407" w:type="dxa"/>
            <w:shd w:val="clear" w:color="auto" w:fill="auto"/>
            <w:noWrap w:val="0"/>
            <w:vAlign w:val="center"/>
          </w:tcPr>
          <w:p w14:paraId="1D96E52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微机控制电子扭转试验机(0-200Nm)</w:t>
            </w:r>
          </w:p>
        </w:tc>
        <w:tc>
          <w:tcPr>
            <w:tcW w:w="925" w:type="dxa"/>
            <w:shd w:val="clear" w:color="auto" w:fill="auto"/>
            <w:noWrap w:val="0"/>
            <w:vAlign w:val="center"/>
          </w:tcPr>
          <w:p w14:paraId="1B80237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2</w:t>
            </w:r>
          </w:p>
        </w:tc>
        <w:tc>
          <w:tcPr>
            <w:tcW w:w="1138" w:type="dxa"/>
            <w:noWrap w:val="0"/>
            <w:vAlign w:val="center"/>
          </w:tcPr>
          <w:p w14:paraId="42F42EC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0FB6DD7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2780420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0ED3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454EF7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407" w:type="dxa"/>
            <w:shd w:val="clear" w:color="auto" w:fill="auto"/>
            <w:noWrap w:val="0"/>
            <w:vAlign w:val="center"/>
          </w:tcPr>
          <w:p w14:paraId="7C87BD6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倒置金相显微镜</w:t>
            </w:r>
          </w:p>
        </w:tc>
        <w:tc>
          <w:tcPr>
            <w:tcW w:w="925" w:type="dxa"/>
            <w:shd w:val="clear" w:color="auto" w:fill="auto"/>
            <w:noWrap w:val="0"/>
            <w:vAlign w:val="center"/>
          </w:tcPr>
          <w:p w14:paraId="4B7D234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noWrap w:val="0"/>
            <w:vAlign w:val="center"/>
          </w:tcPr>
          <w:p w14:paraId="544A2DE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0A45A59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0E32AA0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752B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8B00BB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407" w:type="dxa"/>
            <w:shd w:val="clear" w:color="auto" w:fill="auto"/>
            <w:noWrap w:val="0"/>
            <w:vAlign w:val="center"/>
          </w:tcPr>
          <w:p w14:paraId="6D5E9E3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金相磨抛机</w:t>
            </w:r>
          </w:p>
        </w:tc>
        <w:tc>
          <w:tcPr>
            <w:tcW w:w="925" w:type="dxa"/>
            <w:shd w:val="clear" w:color="auto" w:fill="auto"/>
            <w:noWrap w:val="0"/>
            <w:vAlign w:val="center"/>
          </w:tcPr>
          <w:p w14:paraId="65C9713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noWrap w:val="0"/>
            <w:vAlign w:val="center"/>
          </w:tcPr>
          <w:p w14:paraId="6AC4C9F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06A401B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6A166EA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30B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noWrap w:val="0"/>
            <w:vAlign w:val="center"/>
          </w:tcPr>
          <w:p w14:paraId="62D3F53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3407" w:type="dxa"/>
            <w:shd w:val="clear" w:color="auto" w:fill="auto"/>
            <w:noWrap w:val="0"/>
            <w:vAlign w:val="center"/>
          </w:tcPr>
          <w:p w14:paraId="5034B62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显微维氏硬度计</w:t>
            </w:r>
          </w:p>
        </w:tc>
        <w:tc>
          <w:tcPr>
            <w:tcW w:w="925" w:type="dxa"/>
            <w:shd w:val="clear" w:color="auto" w:fill="auto"/>
            <w:noWrap w:val="0"/>
            <w:vAlign w:val="center"/>
          </w:tcPr>
          <w:p w14:paraId="31572DD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2</w:t>
            </w:r>
          </w:p>
        </w:tc>
        <w:tc>
          <w:tcPr>
            <w:tcW w:w="1138" w:type="dxa"/>
            <w:noWrap w:val="0"/>
            <w:vAlign w:val="center"/>
          </w:tcPr>
          <w:p w14:paraId="02E4DD5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7998599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4C90AE3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16BD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9D87F2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3407" w:type="dxa"/>
            <w:shd w:val="clear" w:color="auto" w:fill="auto"/>
            <w:noWrap w:val="0"/>
            <w:vAlign w:val="center"/>
          </w:tcPr>
          <w:p w14:paraId="5B8D227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防潮柜</w:t>
            </w:r>
          </w:p>
        </w:tc>
        <w:tc>
          <w:tcPr>
            <w:tcW w:w="925" w:type="dxa"/>
            <w:shd w:val="clear" w:color="auto" w:fill="auto"/>
            <w:noWrap w:val="0"/>
            <w:vAlign w:val="center"/>
          </w:tcPr>
          <w:p w14:paraId="6E84CBC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w:t>
            </w:r>
          </w:p>
        </w:tc>
        <w:tc>
          <w:tcPr>
            <w:tcW w:w="1138" w:type="dxa"/>
            <w:shd w:val="clear" w:color="auto" w:fill="auto"/>
            <w:noWrap w:val="0"/>
            <w:vAlign w:val="center"/>
          </w:tcPr>
          <w:p w14:paraId="49A8D34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noWrap w:val="0"/>
            <w:vAlign w:val="center"/>
          </w:tcPr>
          <w:p w14:paraId="438F578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288B93F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6138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5E12D8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3407" w:type="dxa"/>
            <w:shd w:val="clear" w:color="auto" w:fill="auto"/>
            <w:noWrap w:val="0"/>
            <w:vAlign w:val="center"/>
          </w:tcPr>
          <w:p w14:paraId="05DFD6C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设备所需的承重工作台和椅子</w:t>
            </w:r>
          </w:p>
        </w:tc>
        <w:tc>
          <w:tcPr>
            <w:tcW w:w="925" w:type="dxa"/>
            <w:shd w:val="clear" w:color="auto" w:fill="auto"/>
            <w:noWrap w:val="0"/>
            <w:vAlign w:val="center"/>
          </w:tcPr>
          <w:p w14:paraId="2A12042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10</w:t>
            </w:r>
          </w:p>
        </w:tc>
        <w:tc>
          <w:tcPr>
            <w:tcW w:w="1138" w:type="dxa"/>
            <w:shd w:val="clear" w:color="auto" w:fill="auto"/>
            <w:noWrap w:val="0"/>
            <w:vAlign w:val="center"/>
          </w:tcPr>
          <w:p w14:paraId="6ABFAC0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套</w:t>
            </w:r>
          </w:p>
        </w:tc>
        <w:tc>
          <w:tcPr>
            <w:tcW w:w="1038" w:type="dxa"/>
            <w:noWrap w:val="0"/>
            <w:vAlign w:val="center"/>
          </w:tcPr>
          <w:p w14:paraId="63BC496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rPr>
            </w:pPr>
          </w:p>
        </w:tc>
        <w:tc>
          <w:tcPr>
            <w:tcW w:w="981" w:type="dxa"/>
            <w:shd w:val="clear" w:color="auto" w:fill="auto"/>
            <w:noWrap w:val="0"/>
            <w:vAlign w:val="center"/>
          </w:tcPr>
          <w:p w14:paraId="1CA604F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545C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4B0099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3407" w:type="dxa"/>
            <w:shd w:val="clear" w:color="auto" w:fill="auto"/>
            <w:noWrap w:val="0"/>
            <w:vAlign w:val="center"/>
          </w:tcPr>
          <w:p w14:paraId="13CC532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学生圆板凳</w:t>
            </w:r>
          </w:p>
        </w:tc>
        <w:tc>
          <w:tcPr>
            <w:tcW w:w="925" w:type="dxa"/>
            <w:shd w:val="clear" w:color="auto" w:fill="auto"/>
            <w:noWrap w:val="0"/>
            <w:vAlign w:val="center"/>
          </w:tcPr>
          <w:p w14:paraId="4FB2AD2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60</w:t>
            </w:r>
          </w:p>
        </w:tc>
        <w:tc>
          <w:tcPr>
            <w:tcW w:w="1138" w:type="dxa"/>
            <w:shd w:val="clear" w:color="auto" w:fill="auto"/>
            <w:noWrap w:val="0"/>
            <w:vAlign w:val="center"/>
          </w:tcPr>
          <w:p w14:paraId="5C71E76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张</w:t>
            </w:r>
          </w:p>
        </w:tc>
        <w:tc>
          <w:tcPr>
            <w:tcW w:w="1038" w:type="dxa"/>
            <w:shd w:val="clear" w:color="auto" w:fill="auto"/>
            <w:noWrap w:val="0"/>
            <w:vAlign w:val="center"/>
          </w:tcPr>
          <w:p w14:paraId="5A937AF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43A1F80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1798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6D61C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3407" w:type="dxa"/>
            <w:shd w:val="clear" w:color="auto" w:fill="auto"/>
            <w:noWrap w:val="0"/>
            <w:vAlign w:val="center"/>
          </w:tcPr>
          <w:p w14:paraId="3CEF33E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rPr>
            </w:pPr>
          </w:p>
        </w:tc>
        <w:tc>
          <w:tcPr>
            <w:tcW w:w="925" w:type="dxa"/>
            <w:shd w:val="clear" w:color="auto" w:fill="auto"/>
            <w:noWrap w:val="0"/>
            <w:vAlign w:val="center"/>
          </w:tcPr>
          <w:p w14:paraId="080BA9E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1138" w:type="dxa"/>
            <w:shd w:val="clear" w:color="auto" w:fill="auto"/>
            <w:noWrap w:val="0"/>
            <w:vAlign w:val="center"/>
          </w:tcPr>
          <w:p w14:paraId="2B2D80C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1038" w:type="dxa"/>
            <w:shd w:val="clear" w:color="auto" w:fill="auto"/>
            <w:noWrap w:val="0"/>
            <w:vAlign w:val="center"/>
          </w:tcPr>
          <w:p w14:paraId="4E66189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1AC9262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r>
      <w:tr w14:paraId="64C6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5"/>
            <w:noWrap w:val="0"/>
            <w:vAlign w:val="center"/>
          </w:tcPr>
          <w:p w14:paraId="51AB753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（2）机械技能实训车间</w:t>
            </w:r>
          </w:p>
        </w:tc>
        <w:tc>
          <w:tcPr>
            <w:tcW w:w="981" w:type="dxa"/>
            <w:noWrap w:val="0"/>
            <w:vAlign w:val="center"/>
          </w:tcPr>
          <w:p w14:paraId="771503D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r>
      <w:tr w14:paraId="7E3B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E004A8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3407" w:type="dxa"/>
            <w:shd w:val="clear" w:color="auto" w:fill="auto"/>
            <w:noWrap w:val="0"/>
            <w:vAlign w:val="center"/>
          </w:tcPr>
          <w:p w14:paraId="7310689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普通车床</w:t>
            </w:r>
          </w:p>
        </w:tc>
        <w:tc>
          <w:tcPr>
            <w:tcW w:w="925" w:type="dxa"/>
            <w:shd w:val="clear" w:color="auto" w:fill="auto"/>
            <w:noWrap w:val="0"/>
            <w:vAlign w:val="center"/>
          </w:tcPr>
          <w:p w14:paraId="38F72C2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w:t>
            </w:r>
          </w:p>
        </w:tc>
        <w:tc>
          <w:tcPr>
            <w:tcW w:w="1138" w:type="dxa"/>
            <w:shd w:val="clear" w:color="auto" w:fill="auto"/>
            <w:noWrap w:val="0"/>
            <w:vAlign w:val="center"/>
          </w:tcPr>
          <w:p w14:paraId="7BCFC0F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台</w:t>
            </w:r>
          </w:p>
        </w:tc>
        <w:tc>
          <w:tcPr>
            <w:tcW w:w="1038" w:type="dxa"/>
            <w:shd w:val="clear" w:color="auto" w:fill="auto"/>
            <w:noWrap w:val="0"/>
            <w:vAlign w:val="center"/>
          </w:tcPr>
          <w:p w14:paraId="72123B5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47CBCEF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5B15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F839F5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07" w:type="dxa"/>
            <w:shd w:val="clear" w:color="auto" w:fill="auto"/>
            <w:noWrap w:val="0"/>
            <w:vAlign w:val="center"/>
          </w:tcPr>
          <w:p w14:paraId="3C25FAD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台式钻床</w:t>
            </w:r>
          </w:p>
        </w:tc>
        <w:tc>
          <w:tcPr>
            <w:tcW w:w="925" w:type="dxa"/>
            <w:shd w:val="clear" w:color="auto" w:fill="auto"/>
            <w:noWrap w:val="0"/>
            <w:vAlign w:val="center"/>
          </w:tcPr>
          <w:p w14:paraId="0238974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10</w:t>
            </w:r>
          </w:p>
        </w:tc>
        <w:tc>
          <w:tcPr>
            <w:tcW w:w="1138" w:type="dxa"/>
            <w:shd w:val="clear" w:color="auto" w:fill="auto"/>
            <w:noWrap w:val="0"/>
            <w:vAlign w:val="center"/>
          </w:tcPr>
          <w:p w14:paraId="519083B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台</w:t>
            </w:r>
          </w:p>
        </w:tc>
        <w:tc>
          <w:tcPr>
            <w:tcW w:w="1038" w:type="dxa"/>
            <w:shd w:val="clear" w:color="auto" w:fill="auto"/>
            <w:noWrap w:val="0"/>
            <w:vAlign w:val="center"/>
          </w:tcPr>
          <w:p w14:paraId="4F363FC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6B9D2A3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6258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2DE8C7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07" w:type="dxa"/>
            <w:shd w:val="clear" w:color="auto" w:fill="auto"/>
            <w:noWrap w:val="0"/>
            <w:vAlign w:val="center"/>
          </w:tcPr>
          <w:p w14:paraId="2D477F7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台虎钳</w:t>
            </w:r>
          </w:p>
        </w:tc>
        <w:tc>
          <w:tcPr>
            <w:tcW w:w="925" w:type="dxa"/>
            <w:shd w:val="clear" w:color="auto" w:fill="auto"/>
            <w:noWrap w:val="0"/>
            <w:vAlign w:val="center"/>
          </w:tcPr>
          <w:p w14:paraId="22D37FE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80</w:t>
            </w:r>
          </w:p>
        </w:tc>
        <w:tc>
          <w:tcPr>
            <w:tcW w:w="1138" w:type="dxa"/>
            <w:shd w:val="clear" w:color="auto" w:fill="auto"/>
            <w:noWrap w:val="0"/>
            <w:vAlign w:val="center"/>
          </w:tcPr>
          <w:p w14:paraId="2AB5693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70622D3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539B372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434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7A7FA1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407" w:type="dxa"/>
            <w:shd w:val="clear" w:color="auto" w:fill="auto"/>
            <w:noWrap w:val="0"/>
            <w:vAlign w:val="center"/>
          </w:tcPr>
          <w:p w14:paraId="7C6053B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十字平口钳</w:t>
            </w:r>
          </w:p>
        </w:tc>
        <w:tc>
          <w:tcPr>
            <w:tcW w:w="925" w:type="dxa"/>
            <w:shd w:val="clear" w:color="auto" w:fill="auto"/>
            <w:noWrap w:val="0"/>
            <w:vAlign w:val="center"/>
          </w:tcPr>
          <w:p w14:paraId="24395A6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10</w:t>
            </w:r>
          </w:p>
        </w:tc>
        <w:tc>
          <w:tcPr>
            <w:tcW w:w="1138" w:type="dxa"/>
            <w:shd w:val="clear" w:color="auto" w:fill="auto"/>
            <w:noWrap w:val="0"/>
            <w:vAlign w:val="center"/>
          </w:tcPr>
          <w:p w14:paraId="0AB6D3A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3C38F11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90E3A8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253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D8EA47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407" w:type="dxa"/>
            <w:shd w:val="clear" w:color="auto" w:fill="auto"/>
            <w:noWrap w:val="0"/>
            <w:vAlign w:val="center"/>
          </w:tcPr>
          <w:p w14:paraId="362E848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工具车</w:t>
            </w:r>
          </w:p>
        </w:tc>
        <w:tc>
          <w:tcPr>
            <w:tcW w:w="925" w:type="dxa"/>
            <w:shd w:val="clear" w:color="auto" w:fill="auto"/>
            <w:noWrap w:val="0"/>
            <w:vAlign w:val="center"/>
          </w:tcPr>
          <w:p w14:paraId="6912380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20</w:t>
            </w:r>
          </w:p>
        </w:tc>
        <w:tc>
          <w:tcPr>
            <w:tcW w:w="1138" w:type="dxa"/>
            <w:shd w:val="clear" w:color="auto" w:fill="auto"/>
            <w:noWrap w:val="0"/>
            <w:vAlign w:val="center"/>
          </w:tcPr>
          <w:p w14:paraId="6CC7BAD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377E804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C0A401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6494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CE4654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407" w:type="dxa"/>
            <w:shd w:val="clear" w:color="auto" w:fill="auto"/>
            <w:noWrap w:val="0"/>
            <w:vAlign w:val="center"/>
          </w:tcPr>
          <w:p w14:paraId="1FD81C0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钳工工作台</w:t>
            </w:r>
          </w:p>
        </w:tc>
        <w:tc>
          <w:tcPr>
            <w:tcW w:w="925" w:type="dxa"/>
            <w:shd w:val="clear" w:color="auto" w:fill="auto"/>
            <w:noWrap w:val="0"/>
            <w:vAlign w:val="center"/>
          </w:tcPr>
          <w:p w14:paraId="0D23756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50</w:t>
            </w:r>
          </w:p>
        </w:tc>
        <w:tc>
          <w:tcPr>
            <w:tcW w:w="1138" w:type="dxa"/>
            <w:shd w:val="clear" w:color="auto" w:fill="auto"/>
            <w:noWrap w:val="0"/>
            <w:vAlign w:val="center"/>
          </w:tcPr>
          <w:p w14:paraId="3AD17D4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7B1FBA7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FB9F6C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591D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C22B40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3407" w:type="dxa"/>
            <w:shd w:val="clear" w:color="auto" w:fill="auto"/>
            <w:noWrap w:val="0"/>
            <w:vAlign w:val="center"/>
          </w:tcPr>
          <w:p w14:paraId="6DDEA12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框式水平仪</w:t>
            </w:r>
          </w:p>
        </w:tc>
        <w:tc>
          <w:tcPr>
            <w:tcW w:w="925" w:type="dxa"/>
            <w:shd w:val="clear" w:color="auto" w:fill="auto"/>
            <w:noWrap w:val="0"/>
            <w:vAlign w:val="center"/>
          </w:tcPr>
          <w:p w14:paraId="3002668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6</w:t>
            </w:r>
          </w:p>
        </w:tc>
        <w:tc>
          <w:tcPr>
            <w:tcW w:w="1138" w:type="dxa"/>
            <w:shd w:val="clear" w:color="auto" w:fill="auto"/>
            <w:noWrap w:val="0"/>
            <w:vAlign w:val="center"/>
          </w:tcPr>
          <w:p w14:paraId="0C40C0E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个</w:t>
            </w:r>
          </w:p>
        </w:tc>
        <w:tc>
          <w:tcPr>
            <w:tcW w:w="1038" w:type="dxa"/>
            <w:shd w:val="clear" w:color="auto" w:fill="auto"/>
            <w:noWrap w:val="0"/>
            <w:vAlign w:val="center"/>
          </w:tcPr>
          <w:p w14:paraId="6D4BF2C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2457A48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B5D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F7B7DA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3407" w:type="dxa"/>
            <w:shd w:val="clear" w:color="auto" w:fill="auto"/>
            <w:noWrap w:val="0"/>
            <w:vAlign w:val="center"/>
          </w:tcPr>
          <w:p w14:paraId="4638AF7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普通铣床（X</w:t>
            </w:r>
            <w:r>
              <w:rPr>
                <w:rFonts w:hint="eastAsia" w:asciiTheme="minorEastAsia" w:hAnsiTheme="minorEastAsia" w:eastAsiaTheme="minorEastAsia" w:cstheme="minorEastAsia"/>
                <w:bCs/>
                <w:color w:val="auto"/>
                <w:sz w:val="24"/>
                <w:szCs w:val="24"/>
                <w:lang w:val="en-US" w:eastAsia="zh-CN"/>
              </w:rPr>
              <w:t>6132</w:t>
            </w:r>
            <w:r>
              <w:rPr>
                <w:rFonts w:hint="eastAsia" w:asciiTheme="minorEastAsia" w:hAnsiTheme="minorEastAsia" w:eastAsiaTheme="minorEastAsia" w:cstheme="minorEastAsia"/>
                <w:bCs/>
                <w:color w:val="auto"/>
                <w:sz w:val="24"/>
                <w:szCs w:val="24"/>
              </w:rPr>
              <w:t>万能铣床）</w:t>
            </w:r>
          </w:p>
        </w:tc>
        <w:tc>
          <w:tcPr>
            <w:tcW w:w="925" w:type="dxa"/>
            <w:shd w:val="clear" w:color="auto" w:fill="auto"/>
            <w:noWrap w:val="0"/>
            <w:vAlign w:val="center"/>
          </w:tcPr>
          <w:p w14:paraId="663FF9F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5E3EE90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27CD269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1E0D81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0F5D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840FFA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3407" w:type="dxa"/>
            <w:shd w:val="clear" w:color="auto" w:fill="auto"/>
            <w:noWrap w:val="0"/>
            <w:vAlign w:val="center"/>
          </w:tcPr>
          <w:p w14:paraId="451BD37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牛头刨床（B6063）</w:t>
            </w:r>
          </w:p>
        </w:tc>
        <w:tc>
          <w:tcPr>
            <w:tcW w:w="925" w:type="dxa"/>
            <w:shd w:val="clear" w:color="auto" w:fill="auto"/>
            <w:noWrap w:val="0"/>
            <w:vAlign w:val="center"/>
          </w:tcPr>
          <w:p w14:paraId="0522119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1595BFC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4B3C427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390D1BE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111C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1" w:type="dxa"/>
            <w:noWrap w:val="0"/>
            <w:vAlign w:val="center"/>
          </w:tcPr>
          <w:p w14:paraId="26BD48F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3407" w:type="dxa"/>
            <w:shd w:val="clear" w:color="auto" w:fill="auto"/>
            <w:noWrap w:val="0"/>
            <w:vAlign w:val="center"/>
          </w:tcPr>
          <w:p w14:paraId="562239D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外圆磨床（M1420）</w:t>
            </w:r>
          </w:p>
        </w:tc>
        <w:tc>
          <w:tcPr>
            <w:tcW w:w="925" w:type="dxa"/>
            <w:shd w:val="clear" w:color="auto" w:fill="auto"/>
            <w:noWrap w:val="0"/>
            <w:vAlign w:val="center"/>
          </w:tcPr>
          <w:p w14:paraId="2554395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1</w:t>
            </w:r>
          </w:p>
        </w:tc>
        <w:tc>
          <w:tcPr>
            <w:tcW w:w="1138" w:type="dxa"/>
            <w:shd w:val="clear" w:color="auto" w:fill="auto"/>
            <w:noWrap w:val="0"/>
            <w:vAlign w:val="center"/>
          </w:tcPr>
          <w:p w14:paraId="5DE9468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02992B6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498DAF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607F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08B4A6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3407" w:type="dxa"/>
            <w:shd w:val="clear" w:color="auto" w:fill="auto"/>
            <w:noWrap w:val="0"/>
            <w:vAlign w:val="center"/>
          </w:tcPr>
          <w:p w14:paraId="221CAB8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平面磨床（M7132）</w:t>
            </w:r>
          </w:p>
        </w:tc>
        <w:tc>
          <w:tcPr>
            <w:tcW w:w="925" w:type="dxa"/>
            <w:shd w:val="clear" w:color="auto" w:fill="auto"/>
            <w:noWrap w:val="0"/>
            <w:vAlign w:val="center"/>
          </w:tcPr>
          <w:p w14:paraId="4854BFA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1</w:t>
            </w:r>
          </w:p>
        </w:tc>
        <w:tc>
          <w:tcPr>
            <w:tcW w:w="1138" w:type="dxa"/>
            <w:shd w:val="clear" w:color="auto" w:fill="auto"/>
            <w:noWrap w:val="0"/>
            <w:vAlign w:val="center"/>
          </w:tcPr>
          <w:p w14:paraId="7A17AEE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66D2DDB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C197E4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402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A687A3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3407" w:type="dxa"/>
            <w:shd w:val="clear" w:color="auto" w:fill="auto"/>
            <w:noWrap w:val="0"/>
            <w:vAlign w:val="center"/>
          </w:tcPr>
          <w:p w14:paraId="3C2A3B2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电焊机（工业级逆变直流手工焊机）</w:t>
            </w:r>
          </w:p>
        </w:tc>
        <w:tc>
          <w:tcPr>
            <w:tcW w:w="925" w:type="dxa"/>
            <w:shd w:val="clear" w:color="auto" w:fill="auto"/>
            <w:noWrap w:val="0"/>
            <w:vAlign w:val="center"/>
          </w:tcPr>
          <w:p w14:paraId="0AE5568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w:t>
            </w:r>
          </w:p>
        </w:tc>
        <w:tc>
          <w:tcPr>
            <w:tcW w:w="1138" w:type="dxa"/>
            <w:shd w:val="clear" w:color="auto" w:fill="auto"/>
            <w:noWrap w:val="0"/>
            <w:vAlign w:val="center"/>
          </w:tcPr>
          <w:p w14:paraId="205160C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00400A9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63CB61E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297B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FFB751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3407" w:type="dxa"/>
            <w:shd w:val="clear" w:color="auto" w:fill="auto"/>
            <w:noWrap w:val="0"/>
            <w:vAlign w:val="center"/>
          </w:tcPr>
          <w:p w14:paraId="68A36A5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热感应炉</w:t>
            </w:r>
          </w:p>
        </w:tc>
        <w:tc>
          <w:tcPr>
            <w:tcW w:w="925" w:type="dxa"/>
            <w:shd w:val="clear" w:color="auto" w:fill="auto"/>
            <w:noWrap w:val="0"/>
            <w:vAlign w:val="center"/>
          </w:tcPr>
          <w:p w14:paraId="5FE90F1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229BB9F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635BC03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7641BF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1C9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0575E6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3407" w:type="dxa"/>
            <w:shd w:val="clear" w:color="auto" w:fill="auto"/>
            <w:noWrap w:val="0"/>
            <w:vAlign w:val="center"/>
          </w:tcPr>
          <w:p w14:paraId="2E98EB3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实训室无线全录播系统</w:t>
            </w:r>
          </w:p>
        </w:tc>
        <w:tc>
          <w:tcPr>
            <w:tcW w:w="925" w:type="dxa"/>
            <w:shd w:val="clear" w:color="auto" w:fill="auto"/>
            <w:noWrap w:val="0"/>
            <w:vAlign w:val="center"/>
          </w:tcPr>
          <w:p w14:paraId="6D3F2B9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0CFCEA6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套</w:t>
            </w:r>
          </w:p>
        </w:tc>
        <w:tc>
          <w:tcPr>
            <w:tcW w:w="1038" w:type="dxa"/>
            <w:shd w:val="clear" w:color="auto" w:fill="auto"/>
            <w:noWrap w:val="0"/>
            <w:vAlign w:val="center"/>
          </w:tcPr>
          <w:p w14:paraId="0A8A945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7F81FDC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5E0C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0EB242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3407" w:type="dxa"/>
            <w:shd w:val="clear" w:color="auto" w:fill="auto"/>
            <w:noWrap w:val="0"/>
            <w:vAlign w:val="center"/>
          </w:tcPr>
          <w:p w14:paraId="16CC9E4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视频矩阵</w:t>
            </w:r>
          </w:p>
        </w:tc>
        <w:tc>
          <w:tcPr>
            <w:tcW w:w="925" w:type="dxa"/>
            <w:shd w:val="clear" w:color="auto" w:fill="auto"/>
            <w:noWrap w:val="0"/>
            <w:vAlign w:val="center"/>
          </w:tcPr>
          <w:p w14:paraId="28294E5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4DD2E60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套</w:t>
            </w:r>
          </w:p>
        </w:tc>
        <w:tc>
          <w:tcPr>
            <w:tcW w:w="1038" w:type="dxa"/>
            <w:shd w:val="clear" w:color="auto" w:fill="auto"/>
            <w:noWrap w:val="0"/>
            <w:vAlign w:val="center"/>
          </w:tcPr>
          <w:p w14:paraId="4D53E8F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0845AC9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7DB7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3EB81E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16</w:t>
            </w:r>
          </w:p>
        </w:tc>
        <w:tc>
          <w:tcPr>
            <w:tcW w:w="3407" w:type="dxa"/>
            <w:shd w:val="clear" w:color="auto" w:fill="auto"/>
            <w:noWrap w:val="0"/>
            <w:vAlign w:val="center"/>
          </w:tcPr>
          <w:p w14:paraId="15F6081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录播学生机</w:t>
            </w:r>
          </w:p>
        </w:tc>
        <w:tc>
          <w:tcPr>
            <w:tcW w:w="925" w:type="dxa"/>
            <w:shd w:val="clear" w:color="auto" w:fill="auto"/>
            <w:noWrap w:val="0"/>
            <w:vAlign w:val="center"/>
          </w:tcPr>
          <w:p w14:paraId="30BAE42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20</w:t>
            </w:r>
          </w:p>
        </w:tc>
        <w:tc>
          <w:tcPr>
            <w:tcW w:w="1138" w:type="dxa"/>
            <w:shd w:val="clear" w:color="auto" w:fill="auto"/>
            <w:noWrap w:val="0"/>
            <w:vAlign w:val="center"/>
          </w:tcPr>
          <w:p w14:paraId="38F9E18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639923E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0E1A7C1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5142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FFC805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3407" w:type="dxa"/>
            <w:shd w:val="clear" w:color="auto" w:fill="auto"/>
            <w:noWrap w:val="0"/>
            <w:vAlign w:val="center"/>
          </w:tcPr>
          <w:p w14:paraId="53E7784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录播教师机</w:t>
            </w:r>
          </w:p>
        </w:tc>
        <w:tc>
          <w:tcPr>
            <w:tcW w:w="925" w:type="dxa"/>
            <w:shd w:val="clear" w:color="auto" w:fill="auto"/>
            <w:noWrap w:val="0"/>
            <w:vAlign w:val="center"/>
          </w:tcPr>
          <w:p w14:paraId="6982C68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0C88FE0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24590F1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2E020E3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7D5E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1FF19C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3407" w:type="dxa"/>
            <w:shd w:val="clear" w:color="auto" w:fill="auto"/>
            <w:noWrap w:val="0"/>
            <w:vAlign w:val="center"/>
          </w:tcPr>
          <w:p w14:paraId="11C66D6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充电柜</w:t>
            </w:r>
          </w:p>
        </w:tc>
        <w:tc>
          <w:tcPr>
            <w:tcW w:w="925" w:type="dxa"/>
            <w:shd w:val="clear" w:color="auto" w:fill="auto"/>
            <w:noWrap w:val="0"/>
            <w:vAlign w:val="center"/>
          </w:tcPr>
          <w:p w14:paraId="7AD9442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w:t>
            </w:r>
          </w:p>
        </w:tc>
        <w:tc>
          <w:tcPr>
            <w:tcW w:w="1138" w:type="dxa"/>
            <w:shd w:val="clear" w:color="auto" w:fill="auto"/>
            <w:noWrap w:val="0"/>
            <w:vAlign w:val="center"/>
          </w:tcPr>
          <w:p w14:paraId="43BEF94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704FBE8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center"/>
          </w:tcPr>
          <w:p w14:paraId="63AAB15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65CC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0E182D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3407" w:type="dxa"/>
            <w:shd w:val="clear" w:color="auto" w:fill="auto"/>
            <w:noWrap w:val="0"/>
            <w:vAlign w:val="center"/>
          </w:tcPr>
          <w:p w14:paraId="3E524CC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凳子</w:t>
            </w:r>
          </w:p>
        </w:tc>
        <w:tc>
          <w:tcPr>
            <w:tcW w:w="925" w:type="dxa"/>
            <w:shd w:val="clear" w:color="auto" w:fill="auto"/>
            <w:noWrap w:val="0"/>
            <w:vAlign w:val="center"/>
          </w:tcPr>
          <w:p w14:paraId="25BA6BF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140</w:t>
            </w:r>
          </w:p>
        </w:tc>
        <w:tc>
          <w:tcPr>
            <w:tcW w:w="1138" w:type="dxa"/>
            <w:shd w:val="clear" w:color="auto" w:fill="auto"/>
            <w:noWrap w:val="0"/>
            <w:vAlign w:val="center"/>
          </w:tcPr>
          <w:p w14:paraId="0AC2E64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张</w:t>
            </w:r>
          </w:p>
        </w:tc>
        <w:tc>
          <w:tcPr>
            <w:tcW w:w="1038" w:type="dxa"/>
            <w:shd w:val="clear" w:color="auto" w:fill="auto"/>
            <w:noWrap w:val="0"/>
            <w:vAlign w:val="center"/>
          </w:tcPr>
          <w:p w14:paraId="73D9429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5D4D45B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2669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CF0234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3407" w:type="dxa"/>
            <w:shd w:val="clear" w:color="auto" w:fill="auto"/>
            <w:noWrap w:val="0"/>
            <w:vAlign w:val="center"/>
          </w:tcPr>
          <w:p w14:paraId="5B64132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桌</w:t>
            </w:r>
            <w:r>
              <w:rPr>
                <w:rFonts w:hint="eastAsia" w:asciiTheme="minorEastAsia" w:hAnsiTheme="minorEastAsia" w:eastAsiaTheme="minorEastAsia" w:cstheme="minorEastAsia"/>
                <w:bCs/>
                <w:color w:val="auto"/>
                <w:sz w:val="24"/>
                <w:szCs w:val="24"/>
                <w:lang w:val="en-US" w:eastAsia="zh-CN"/>
              </w:rPr>
              <w:fldChar w:fldCharType="begin"/>
            </w:r>
            <w:r>
              <w:rPr>
                <w:rFonts w:hint="eastAsia" w:asciiTheme="minorEastAsia" w:hAnsiTheme="minorEastAsia" w:eastAsiaTheme="minorEastAsia" w:cstheme="minorEastAsia"/>
                <w:bCs/>
                <w:color w:val="auto"/>
                <w:sz w:val="24"/>
                <w:szCs w:val="24"/>
                <w:lang w:val="en-US" w:eastAsia="zh-CN"/>
              </w:rPr>
              <w:instrText xml:space="preserve"> HYPERLINK "https://item.taobao.com/item.htm?ali_refid=a3_420434_1006%3A1164040127%3AH%3ARUh3eTvp%2FIPsPMO65a5ycg%3D%3D%3Aa17fbb99f59473abc805be5d524ce40d&amp;ali_trackid=282_a17fbb99f59473abc805be5d524ce40d&amp;id=972127744246&amp;mi_id=0000nOS4YfINelKDNMKUj10MFNAmH_yzJqEGAl1GYZ" </w:instrText>
            </w:r>
            <w:r>
              <w:rPr>
                <w:rFonts w:hint="eastAsia" w:asciiTheme="minorEastAsia" w:hAnsiTheme="minorEastAsia" w:eastAsiaTheme="minorEastAsia" w:cstheme="minorEastAsia"/>
                <w:bCs/>
                <w:color w:val="auto"/>
                <w:sz w:val="24"/>
                <w:szCs w:val="24"/>
                <w:lang w:val="en-US" w:eastAsia="zh-CN"/>
              </w:rPr>
              <w:fldChar w:fldCharType="separate"/>
            </w:r>
            <w:r>
              <w:rPr>
                <w:rFonts w:hint="eastAsia" w:asciiTheme="minorEastAsia" w:hAnsiTheme="minorEastAsia" w:eastAsiaTheme="minorEastAsia" w:cstheme="minorEastAsia"/>
                <w:bCs/>
                <w:color w:val="auto"/>
                <w:sz w:val="24"/>
                <w:szCs w:val="24"/>
                <w:lang w:val="en-US" w:eastAsia="zh-CN"/>
              </w:rPr>
              <w:t>子</w:t>
            </w:r>
            <w:r>
              <w:rPr>
                <w:rFonts w:hint="eastAsia" w:asciiTheme="minorEastAsia" w:hAnsiTheme="minorEastAsia" w:eastAsiaTheme="minorEastAsia" w:cstheme="minorEastAsia"/>
                <w:bCs/>
                <w:color w:val="auto"/>
                <w:sz w:val="24"/>
                <w:szCs w:val="24"/>
                <w:lang w:val="en-US" w:eastAsia="zh-CN"/>
              </w:rPr>
              <w:fldChar w:fldCharType="end"/>
            </w:r>
          </w:p>
        </w:tc>
        <w:tc>
          <w:tcPr>
            <w:tcW w:w="925" w:type="dxa"/>
            <w:shd w:val="clear" w:color="auto" w:fill="auto"/>
            <w:noWrap w:val="0"/>
            <w:vAlign w:val="center"/>
          </w:tcPr>
          <w:p w14:paraId="60A80D2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56</w:t>
            </w:r>
          </w:p>
        </w:tc>
        <w:tc>
          <w:tcPr>
            <w:tcW w:w="1138" w:type="dxa"/>
            <w:shd w:val="clear" w:color="auto" w:fill="auto"/>
            <w:noWrap w:val="0"/>
            <w:vAlign w:val="center"/>
          </w:tcPr>
          <w:p w14:paraId="20EB157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张</w:t>
            </w:r>
          </w:p>
        </w:tc>
        <w:tc>
          <w:tcPr>
            <w:tcW w:w="1038" w:type="dxa"/>
            <w:shd w:val="clear" w:color="auto" w:fill="auto"/>
            <w:noWrap w:val="0"/>
            <w:vAlign w:val="center"/>
          </w:tcPr>
          <w:p w14:paraId="7055FF0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152EC56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04BD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CCAD81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3407" w:type="dxa"/>
            <w:shd w:val="clear" w:color="auto" w:fill="auto"/>
            <w:noWrap w:val="0"/>
            <w:vAlign w:val="center"/>
          </w:tcPr>
          <w:p w14:paraId="67EA5FC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液压升降堆高机</w:t>
            </w:r>
          </w:p>
        </w:tc>
        <w:tc>
          <w:tcPr>
            <w:tcW w:w="925" w:type="dxa"/>
            <w:shd w:val="clear" w:color="auto" w:fill="auto"/>
            <w:noWrap w:val="0"/>
            <w:vAlign w:val="center"/>
          </w:tcPr>
          <w:p w14:paraId="2DC912B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1</w:t>
            </w:r>
          </w:p>
        </w:tc>
        <w:tc>
          <w:tcPr>
            <w:tcW w:w="1138" w:type="dxa"/>
            <w:shd w:val="clear" w:color="auto" w:fill="auto"/>
            <w:noWrap w:val="0"/>
            <w:vAlign w:val="center"/>
          </w:tcPr>
          <w:p w14:paraId="2F4B687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0F2B661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50B8FE0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1E17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96B370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3407" w:type="dxa"/>
            <w:shd w:val="clear" w:color="auto" w:fill="auto"/>
            <w:noWrap w:val="0"/>
            <w:vAlign w:val="center"/>
          </w:tcPr>
          <w:p w14:paraId="0B65A58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万能分度头</w:t>
            </w:r>
          </w:p>
        </w:tc>
        <w:tc>
          <w:tcPr>
            <w:tcW w:w="925" w:type="dxa"/>
            <w:shd w:val="clear" w:color="auto" w:fill="auto"/>
            <w:noWrap w:val="0"/>
            <w:vAlign w:val="center"/>
          </w:tcPr>
          <w:p w14:paraId="5387C8E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lang w:val="en-US" w:eastAsia="zh-CN"/>
              </w:rPr>
              <w:t>5</w:t>
            </w:r>
          </w:p>
        </w:tc>
        <w:tc>
          <w:tcPr>
            <w:tcW w:w="1138" w:type="dxa"/>
            <w:shd w:val="clear" w:color="auto" w:fill="auto"/>
            <w:noWrap w:val="0"/>
            <w:vAlign w:val="center"/>
          </w:tcPr>
          <w:p w14:paraId="17484A0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14C576A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0C9A2C3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609A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shd w:val="clear" w:color="auto" w:fill="auto"/>
            <w:noWrap w:val="0"/>
            <w:vAlign w:val="center"/>
          </w:tcPr>
          <w:p w14:paraId="1DAAECE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23</w:t>
            </w:r>
          </w:p>
        </w:tc>
        <w:tc>
          <w:tcPr>
            <w:tcW w:w="3407" w:type="dxa"/>
            <w:shd w:val="clear" w:color="auto" w:fill="auto"/>
            <w:noWrap w:val="0"/>
            <w:vAlign w:val="center"/>
          </w:tcPr>
          <w:p w14:paraId="2E0E7D7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cstheme="minorEastAsia"/>
                <w:bCs/>
                <w:color w:val="auto"/>
                <w:sz w:val="24"/>
                <w:szCs w:val="24"/>
                <w:lang w:val="en-US" w:eastAsia="zh-CN"/>
              </w:rPr>
              <w:t>电视机</w:t>
            </w:r>
          </w:p>
        </w:tc>
        <w:tc>
          <w:tcPr>
            <w:tcW w:w="925" w:type="dxa"/>
            <w:shd w:val="clear" w:color="auto" w:fill="auto"/>
            <w:noWrap w:val="0"/>
            <w:vAlign w:val="center"/>
          </w:tcPr>
          <w:p w14:paraId="5B116E8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cstheme="minorEastAsia"/>
                <w:bCs/>
                <w:color w:val="auto"/>
                <w:sz w:val="24"/>
                <w:szCs w:val="24"/>
                <w:lang w:val="en-US" w:eastAsia="zh-CN"/>
              </w:rPr>
              <w:t>2</w:t>
            </w:r>
          </w:p>
        </w:tc>
        <w:tc>
          <w:tcPr>
            <w:tcW w:w="1138" w:type="dxa"/>
            <w:shd w:val="clear" w:color="auto" w:fill="auto"/>
            <w:noWrap w:val="0"/>
            <w:vAlign w:val="center"/>
          </w:tcPr>
          <w:p w14:paraId="349E5C7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台</w:t>
            </w:r>
          </w:p>
        </w:tc>
        <w:tc>
          <w:tcPr>
            <w:tcW w:w="1038" w:type="dxa"/>
            <w:shd w:val="clear" w:color="auto" w:fill="auto"/>
            <w:noWrap w:val="0"/>
            <w:vAlign w:val="center"/>
          </w:tcPr>
          <w:p w14:paraId="25C03BE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3C18740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r>
      <w:tr w14:paraId="5458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5"/>
            <w:noWrap w:val="0"/>
            <w:vAlign w:val="center"/>
          </w:tcPr>
          <w:p w14:paraId="59F3FB3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（3）液压技术实验室</w:t>
            </w:r>
          </w:p>
        </w:tc>
        <w:tc>
          <w:tcPr>
            <w:tcW w:w="981" w:type="dxa"/>
            <w:noWrap w:val="0"/>
            <w:vAlign w:val="center"/>
          </w:tcPr>
          <w:p w14:paraId="35BF33C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C7E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1DF64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3407" w:type="dxa"/>
            <w:shd w:val="clear" w:color="auto" w:fill="auto"/>
            <w:noWrap w:val="0"/>
            <w:vAlign w:val="top"/>
          </w:tcPr>
          <w:p w14:paraId="78C3BF1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液压传动与PLC实训装置</w:t>
            </w:r>
          </w:p>
        </w:tc>
        <w:tc>
          <w:tcPr>
            <w:tcW w:w="925" w:type="dxa"/>
            <w:shd w:val="clear" w:color="auto" w:fill="auto"/>
            <w:noWrap w:val="0"/>
            <w:vAlign w:val="top"/>
          </w:tcPr>
          <w:p w14:paraId="6834118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w:t>
            </w:r>
          </w:p>
        </w:tc>
        <w:tc>
          <w:tcPr>
            <w:tcW w:w="1138" w:type="dxa"/>
            <w:shd w:val="clear" w:color="auto" w:fill="auto"/>
            <w:noWrap w:val="0"/>
            <w:vAlign w:val="top"/>
          </w:tcPr>
          <w:p w14:paraId="5C7CC4B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套</w:t>
            </w:r>
          </w:p>
        </w:tc>
        <w:tc>
          <w:tcPr>
            <w:tcW w:w="1038" w:type="dxa"/>
            <w:shd w:val="clear" w:color="auto" w:fill="auto"/>
            <w:noWrap w:val="0"/>
            <w:vAlign w:val="top"/>
          </w:tcPr>
          <w:p w14:paraId="704C8BE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c>
          <w:tcPr>
            <w:tcW w:w="981" w:type="dxa"/>
            <w:shd w:val="clear" w:color="auto" w:fill="auto"/>
            <w:noWrap w:val="0"/>
            <w:vAlign w:val="top"/>
          </w:tcPr>
          <w:p w14:paraId="34E23DD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r>
      <w:tr w14:paraId="7845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5"/>
            <w:noWrap w:val="0"/>
            <w:vAlign w:val="center"/>
          </w:tcPr>
          <w:p w14:paraId="40232DE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（4）汽车车间</w:t>
            </w:r>
          </w:p>
        </w:tc>
        <w:tc>
          <w:tcPr>
            <w:tcW w:w="981" w:type="dxa"/>
            <w:noWrap w:val="0"/>
            <w:vAlign w:val="center"/>
          </w:tcPr>
          <w:p w14:paraId="5F3E9CE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p>
        </w:tc>
      </w:tr>
      <w:tr w14:paraId="20F3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8F88E9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w:t>
            </w:r>
          </w:p>
        </w:tc>
        <w:tc>
          <w:tcPr>
            <w:tcW w:w="3407" w:type="dxa"/>
            <w:shd w:val="clear" w:color="auto" w:fill="auto"/>
            <w:noWrap w:val="0"/>
            <w:vAlign w:val="center"/>
          </w:tcPr>
          <w:p w14:paraId="213AE08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发动机拆装实训台</w:t>
            </w:r>
          </w:p>
        </w:tc>
        <w:tc>
          <w:tcPr>
            <w:tcW w:w="925" w:type="dxa"/>
            <w:shd w:val="clear" w:color="auto" w:fill="auto"/>
            <w:noWrap w:val="0"/>
            <w:vAlign w:val="center"/>
          </w:tcPr>
          <w:p w14:paraId="49011FA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5</w:t>
            </w:r>
          </w:p>
        </w:tc>
        <w:tc>
          <w:tcPr>
            <w:tcW w:w="1138" w:type="dxa"/>
            <w:shd w:val="clear" w:color="auto" w:fill="auto"/>
            <w:noWrap w:val="0"/>
            <w:vAlign w:val="center"/>
          </w:tcPr>
          <w:p w14:paraId="289BC57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57389EB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64FC779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54A9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37BC625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w:t>
            </w:r>
          </w:p>
        </w:tc>
        <w:tc>
          <w:tcPr>
            <w:tcW w:w="3407" w:type="dxa"/>
            <w:shd w:val="clear" w:color="auto" w:fill="auto"/>
            <w:noWrap w:val="0"/>
            <w:vAlign w:val="center"/>
          </w:tcPr>
          <w:p w14:paraId="13F7B02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底盘综合实验台</w:t>
            </w:r>
          </w:p>
        </w:tc>
        <w:tc>
          <w:tcPr>
            <w:tcW w:w="925" w:type="dxa"/>
            <w:shd w:val="clear" w:color="auto" w:fill="auto"/>
            <w:noWrap w:val="0"/>
            <w:vAlign w:val="center"/>
          </w:tcPr>
          <w:p w14:paraId="496D559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2</w:t>
            </w:r>
          </w:p>
        </w:tc>
        <w:tc>
          <w:tcPr>
            <w:tcW w:w="1138" w:type="dxa"/>
            <w:shd w:val="clear" w:color="auto" w:fill="auto"/>
            <w:noWrap w:val="0"/>
            <w:vAlign w:val="center"/>
          </w:tcPr>
          <w:p w14:paraId="1C8641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09A71178">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5070B72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6E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1" w:type="dxa"/>
            <w:noWrap w:val="0"/>
            <w:vAlign w:val="center"/>
          </w:tcPr>
          <w:p w14:paraId="5EBE442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07" w:type="dxa"/>
            <w:shd w:val="clear" w:color="auto" w:fill="auto"/>
            <w:noWrap w:val="0"/>
            <w:vAlign w:val="center"/>
          </w:tcPr>
          <w:p w14:paraId="2AFB82E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变速箱解剖</w:t>
            </w:r>
            <w:r>
              <w:rPr>
                <w:rFonts w:hint="eastAsia" w:asciiTheme="minorEastAsia" w:hAnsiTheme="minorEastAsia" w:eastAsiaTheme="minorEastAsia" w:cstheme="minorEastAsia"/>
                <w:bCs/>
                <w:color w:val="auto"/>
                <w:sz w:val="24"/>
                <w:szCs w:val="24"/>
                <w:lang w:val="en-US" w:eastAsia="zh-CN"/>
              </w:rPr>
              <w:t>模型</w:t>
            </w:r>
            <w:r>
              <w:rPr>
                <w:rFonts w:hint="eastAsia" w:asciiTheme="minorEastAsia" w:hAnsiTheme="minorEastAsia" w:eastAsiaTheme="minorEastAsia" w:cstheme="minorEastAsia"/>
                <w:bCs/>
                <w:color w:val="auto"/>
                <w:sz w:val="24"/>
                <w:szCs w:val="24"/>
              </w:rPr>
              <w:t>（手动）</w:t>
            </w:r>
          </w:p>
        </w:tc>
        <w:tc>
          <w:tcPr>
            <w:tcW w:w="925" w:type="dxa"/>
            <w:shd w:val="clear" w:color="auto" w:fill="auto"/>
            <w:noWrap w:val="0"/>
            <w:vAlign w:val="center"/>
          </w:tcPr>
          <w:p w14:paraId="2D0E741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3</w:t>
            </w:r>
          </w:p>
        </w:tc>
        <w:tc>
          <w:tcPr>
            <w:tcW w:w="1138" w:type="dxa"/>
            <w:shd w:val="clear" w:color="auto" w:fill="auto"/>
            <w:noWrap w:val="0"/>
            <w:vAlign w:val="center"/>
          </w:tcPr>
          <w:p w14:paraId="6894EA8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627AA68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284C3B6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33FE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C22E72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407" w:type="dxa"/>
            <w:shd w:val="clear" w:color="auto" w:fill="auto"/>
            <w:noWrap w:val="0"/>
            <w:vAlign w:val="center"/>
          </w:tcPr>
          <w:p w14:paraId="2E8BA11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变速箱解剖</w:t>
            </w:r>
            <w:r>
              <w:rPr>
                <w:rFonts w:hint="eastAsia" w:asciiTheme="minorEastAsia" w:hAnsiTheme="minorEastAsia" w:eastAsiaTheme="minorEastAsia" w:cstheme="minorEastAsia"/>
                <w:bCs/>
                <w:color w:val="auto"/>
                <w:sz w:val="24"/>
                <w:szCs w:val="24"/>
                <w:lang w:val="en-US" w:eastAsia="zh-CN"/>
              </w:rPr>
              <w:t>模型</w:t>
            </w:r>
            <w:r>
              <w:rPr>
                <w:rFonts w:hint="eastAsia" w:asciiTheme="minorEastAsia" w:hAnsiTheme="minorEastAsia" w:eastAsiaTheme="minorEastAsia" w:cstheme="minorEastAsia"/>
                <w:bCs/>
                <w:color w:val="auto"/>
                <w:sz w:val="24"/>
                <w:szCs w:val="24"/>
              </w:rPr>
              <w:t>（自动）</w:t>
            </w:r>
          </w:p>
        </w:tc>
        <w:tc>
          <w:tcPr>
            <w:tcW w:w="925" w:type="dxa"/>
            <w:shd w:val="clear" w:color="auto" w:fill="auto"/>
            <w:noWrap w:val="0"/>
            <w:vAlign w:val="center"/>
          </w:tcPr>
          <w:p w14:paraId="79CD0F4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2</w:t>
            </w:r>
          </w:p>
        </w:tc>
        <w:tc>
          <w:tcPr>
            <w:tcW w:w="1138" w:type="dxa"/>
            <w:shd w:val="clear" w:color="auto" w:fill="auto"/>
            <w:noWrap w:val="0"/>
            <w:vAlign w:val="center"/>
          </w:tcPr>
          <w:p w14:paraId="6C3B2FD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038" w:type="dxa"/>
            <w:shd w:val="clear" w:color="auto" w:fill="auto"/>
            <w:noWrap w:val="0"/>
            <w:vAlign w:val="center"/>
          </w:tcPr>
          <w:p w14:paraId="3F0E816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c>
          <w:tcPr>
            <w:tcW w:w="981" w:type="dxa"/>
            <w:shd w:val="clear" w:color="auto" w:fill="auto"/>
            <w:noWrap w:val="0"/>
            <w:vAlign w:val="center"/>
          </w:tcPr>
          <w:p w14:paraId="0FB1B55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p>
        </w:tc>
      </w:tr>
      <w:tr w14:paraId="1679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7DE6C3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407" w:type="dxa"/>
            <w:shd w:val="clear" w:color="auto" w:fill="auto"/>
            <w:noWrap w:val="0"/>
            <w:vAlign w:val="top"/>
          </w:tcPr>
          <w:p w14:paraId="5C03C43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rPr>
              <w:t>120件套装工具</w:t>
            </w:r>
          </w:p>
        </w:tc>
        <w:tc>
          <w:tcPr>
            <w:tcW w:w="925" w:type="dxa"/>
            <w:shd w:val="clear" w:color="auto" w:fill="auto"/>
            <w:noWrap w:val="0"/>
            <w:vAlign w:val="top"/>
          </w:tcPr>
          <w:p w14:paraId="29F8CE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rPr>
              <w:t>3</w:t>
            </w:r>
          </w:p>
        </w:tc>
        <w:tc>
          <w:tcPr>
            <w:tcW w:w="1138" w:type="dxa"/>
            <w:shd w:val="clear" w:color="auto" w:fill="auto"/>
            <w:noWrap w:val="0"/>
            <w:vAlign w:val="top"/>
          </w:tcPr>
          <w:p w14:paraId="44F4B29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套</w:t>
            </w:r>
          </w:p>
        </w:tc>
        <w:tc>
          <w:tcPr>
            <w:tcW w:w="1038" w:type="dxa"/>
            <w:shd w:val="clear" w:color="auto" w:fill="auto"/>
            <w:noWrap w:val="0"/>
            <w:vAlign w:val="center"/>
          </w:tcPr>
          <w:p w14:paraId="0C2A6490">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top"/>
          </w:tcPr>
          <w:p w14:paraId="253D2CB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r>
      <w:tr w14:paraId="24D5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CE2BC1D">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407" w:type="dxa"/>
            <w:shd w:val="clear" w:color="auto" w:fill="auto"/>
            <w:noWrap w:val="0"/>
            <w:vAlign w:val="top"/>
          </w:tcPr>
          <w:p w14:paraId="39445F9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rPr>
              <w:t>学生圆板凳</w:t>
            </w:r>
          </w:p>
        </w:tc>
        <w:tc>
          <w:tcPr>
            <w:tcW w:w="925" w:type="dxa"/>
            <w:shd w:val="clear" w:color="auto" w:fill="auto"/>
            <w:noWrap w:val="0"/>
            <w:vAlign w:val="top"/>
          </w:tcPr>
          <w:p w14:paraId="2CAFFC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rPr>
              <w:t>64</w:t>
            </w:r>
          </w:p>
        </w:tc>
        <w:tc>
          <w:tcPr>
            <w:tcW w:w="1138" w:type="dxa"/>
            <w:shd w:val="clear" w:color="auto" w:fill="auto"/>
            <w:noWrap w:val="0"/>
            <w:vAlign w:val="top"/>
          </w:tcPr>
          <w:p w14:paraId="3508D05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张</w:t>
            </w:r>
          </w:p>
        </w:tc>
        <w:tc>
          <w:tcPr>
            <w:tcW w:w="1038" w:type="dxa"/>
            <w:shd w:val="clear" w:color="auto" w:fill="auto"/>
            <w:noWrap w:val="0"/>
            <w:vAlign w:val="center"/>
          </w:tcPr>
          <w:p w14:paraId="5112526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top"/>
          </w:tcPr>
          <w:p w14:paraId="56BF0B9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r>
      <w:tr w14:paraId="5960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709656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3407" w:type="dxa"/>
            <w:shd w:val="clear" w:color="auto" w:fill="auto"/>
            <w:noWrap w:val="0"/>
            <w:vAlign w:val="top"/>
          </w:tcPr>
          <w:p w14:paraId="7601493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rPr>
            </w:pPr>
          </w:p>
        </w:tc>
        <w:tc>
          <w:tcPr>
            <w:tcW w:w="925" w:type="dxa"/>
            <w:shd w:val="clear" w:color="auto" w:fill="auto"/>
            <w:noWrap w:val="0"/>
            <w:vAlign w:val="top"/>
          </w:tcPr>
          <w:p w14:paraId="765A53C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rPr>
            </w:pPr>
          </w:p>
        </w:tc>
        <w:tc>
          <w:tcPr>
            <w:tcW w:w="1138" w:type="dxa"/>
            <w:shd w:val="clear" w:color="auto" w:fill="auto"/>
            <w:noWrap w:val="0"/>
            <w:vAlign w:val="top"/>
          </w:tcPr>
          <w:p w14:paraId="3AB4293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c>
          <w:tcPr>
            <w:tcW w:w="1038" w:type="dxa"/>
            <w:shd w:val="clear" w:color="auto" w:fill="auto"/>
            <w:noWrap w:val="0"/>
            <w:vAlign w:val="center"/>
          </w:tcPr>
          <w:p w14:paraId="04D5456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top"/>
          </w:tcPr>
          <w:p w14:paraId="769EAF8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rPr>
            </w:pPr>
          </w:p>
        </w:tc>
      </w:tr>
      <w:tr w14:paraId="49DF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9" w:type="dxa"/>
            <w:gridSpan w:val="5"/>
            <w:noWrap w:val="0"/>
            <w:vAlign w:val="center"/>
          </w:tcPr>
          <w:p w14:paraId="0E843A1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（5）模型制作实验室</w:t>
            </w:r>
          </w:p>
        </w:tc>
        <w:tc>
          <w:tcPr>
            <w:tcW w:w="981" w:type="dxa"/>
            <w:noWrap w:val="0"/>
            <w:vAlign w:val="center"/>
          </w:tcPr>
          <w:p w14:paraId="515454A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r>
      <w:tr w14:paraId="602F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B514F47">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3407" w:type="dxa"/>
            <w:shd w:val="clear" w:color="auto" w:fill="auto"/>
            <w:noWrap w:val="0"/>
            <w:vAlign w:val="center"/>
          </w:tcPr>
          <w:p w14:paraId="42ECC85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幕布</w:t>
            </w:r>
          </w:p>
        </w:tc>
        <w:tc>
          <w:tcPr>
            <w:tcW w:w="925" w:type="dxa"/>
            <w:shd w:val="clear" w:color="auto" w:fill="auto"/>
            <w:noWrap w:val="0"/>
            <w:vAlign w:val="center"/>
          </w:tcPr>
          <w:p w14:paraId="0A650D5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w:t>
            </w:r>
          </w:p>
        </w:tc>
        <w:tc>
          <w:tcPr>
            <w:tcW w:w="1138" w:type="dxa"/>
            <w:shd w:val="clear" w:color="auto" w:fill="auto"/>
            <w:noWrap w:val="0"/>
            <w:vAlign w:val="center"/>
          </w:tcPr>
          <w:p w14:paraId="36F310D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张</w:t>
            </w:r>
          </w:p>
        </w:tc>
        <w:tc>
          <w:tcPr>
            <w:tcW w:w="1038" w:type="dxa"/>
            <w:shd w:val="clear" w:color="auto" w:fill="auto"/>
            <w:noWrap w:val="0"/>
            <w:vAlign w:val="center"/>
          </w:tcPr>
          <w:p w14:paraId="58CC318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33F0353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0B21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38D866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3407" w:type="dxa"/>
            <w:shd w:val="clear" w:color="auto" w:fill="auto"/>
            <w:noWrap w:val="0"/>
            <w:vAlign w:val="center"/>
          </w:tcPr>
          <w:p w14:paraId="549805B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智能讲台</w:t>
            </w:r>
          </w:p>
        </w:tc>
        <w:tc>
          <w:tcPr>
            <w:tcW w:w="925" w:type="dxa"/>
            <w:shd w:val="clear" w:color="auto" w:fill="auto"/>
            <w:noWrap w:val="0"/>
            <w:vAlign w:val="center"/>
          </w:tcPr>
          <w:p w14:paraId="16790A5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w:t>
            </w:r>
          </w:p>
        </w:tc>
        <w:tc>
          <w:tcPr>
            <w:tcW w:w="1138" w:type="dxa"/>
            <w:shd w:val="clear" w:color="auto" w:fill="auto"/>
            <w:noWrap w:val="0"/>
            <w:vAlign w:val="center"/>
          </w:tcPr>
          <w:p w14:paraId="003C9E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张</w:t>
            </w:r>
          </w:p>
        </w:tc>
        <w:tc>
          <w:tcPr>
            <w:tcW w:w="1038" w:type="dxa"/>
            <w:shd w:val="clear" w:color="auto" w:fill="auto"/>
            <w:noWrap w:val="0"/>
            <w:vAlign w:val="center"/>
          </w:tcPr>
          <w:p w14:paraId="6028A85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1722F11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639F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BDBB1EA">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p>
        </w:tc>
        <w:tc>
          <w:tcPr>
            <w:tcW w:w="3407" w:type="dxa"/>
            <w:shd w:val="clear" w:color="auto" w:fill="auto"/>
            <w:noWrap w:val="0"/>
            <w:vAlign w:val="center"/>
          </w:tcPr>
          <w:p w14:paraId="193C856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音响组合</w:t>
            </w:r>
          </w:p>
        </w:tc>
        <w:tc>
          <w:tcPr>
            <w:tcW w:w="925" w:type="dxa"/>
            <w:shd w:val="clear" w:color="auto" w:fill="auto"/>
            <w:noWrap w:val="0"/>
            <w:vAlign w:val="center"/>
          </w:tcPr>
          <w:p w14:paraId="5D0D835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w:t>
            </w:r>
          </w:p>
        </w:tc>
        <w:tc>
          <w:tcPr>
            <w:tcW w:w="1138" w:type="dxa"/>
            <w:shd w:val="clear" w:color="auto" w:fill="auto"/>
            <w:noWrap w:val="0"/>
            <w:vAlign w:val="center"/>
          </w:tcPr>
          <w:p w14:paraId="2B0F58D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套</w:t>
            </w:r>
          </w:p>
        </w:tc>
        <w:tc>
          <w:tcPr>
            <w:tcW w:w="1038" w:type="dxa"/>
            <w:shd w:val="clear" w:color="auto" w:fill="auto"/>
            <w:noWrap w:val="0"/>
            <w:vAlign w:val="center"/>
          </w:tcPr>
          <w:p w14:paraId="2B58887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48FDE3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16C3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873654E">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w:t>
            </w:r>
          </w:p>
        </w:tc>
        <w:tc>
          <w:tcPr>
            <w:tcW w:w="3407" w:type="dxa"/>
            <w:shd w:val="clear" w:color="auto" w:fill="auto"/>
            <w:noWrap w:val="0"/>
            <w:vAlign w:val="center"/>
          </w:tcPr>
          <w:p w14:paraId="6DD9181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打磨工作台</w:t>
            </w:r>
          </w:p>
        </w:tc>
        <w:tc>
          <w:tcPr>
            <w:tcW w:w="925" w:type="dxa"/>
            <w:shd w:val="clear" w:color="auto" w:fill="auto"/>
            <w:noWrap w:val="0"/>
            <w:vAlign w:val="center"/>
          </w:tcPr>
          <w:p w14:paraId="64F4C24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10</w:t>
            </w:r>
          </w:p>
        </w:tc>
        <w:tc>
          <w:tcPr>
            <w:tcW w:w="1138" w:type="dxa"/>
            <w:shd w:val="clear" w:color="auto" w:fill="auto"/>
            <w:noWrap w:val="0"/>
            <w:vAlign w:val="center"/>
          </w:tcPr>
          <w:p w14:paraId="601E0CE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台</w:t>
            </w:r>
          </w:p>
        </w:tc>
        <w:tc>
          <w:tcPr>
            <w:tcW w:w="1038" w:type="dxa"/>
            <w:shd w:val="clear" w:color="auto" w:fill="auto"/>
            <w:noWrap w:val="0"/>
            <w:vAlign w:val="center"/>
          </w:tcPr>
          <w:p w14:paraId="181FAC6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0B91B3E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389D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A83041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3407" w:type="dxa"/>
            <w:shd w:val="clear" w:color="auto" w:fill="auto"/>
            <w:noWrap w:val="0"/>
            <w:vAlign w:val="center"/>
          </w:tcPr>
          <w:p w14:paraId="526693B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模型实验台</w:t>
            </w:r>
          </w:p>
        </w:tc>
        <w:tc>
          <w:tcPr>
            <w:tcW w:w="925" w:type="dxa"/>
            <w:shd w:val="clear" w:color="auto" w:fill="auto"/>
            <w:noWrap w:val="0"/>
            <w:vAlign w:val="center"/>
          </w:tcPr>
          <w:p w14:paraId="1497586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60</w:t>
            </w:r>
          </w:p>
        </w:tc>
        <w:tc>
          <w:tcPr>
            <w:tcW w:w="1138" w:type="dxa"/>
            <w:shd w:val="clear" w:color="auto" w:fill="auto"/>
            <w:noWrap w:val="0"/>
            <w:vAlign w:val="center"/>
          </w:tcPr>
          <w:p w14:paraId="17B9CA7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台</w:t>
            </w:r>
          </w:p>
        </w:tc>
        <w:tc>
          <w:tcPr>
            <w:tcW w:w="1038" w:type="dxa"/>
            <w:shd w:val="clear" w:color="auto" w:fill="auto"/>
            <w:noWrap w:val="0"/>
            <w:vAlign w:val="center"/>
          </w:tcPr>
          <w:p w14:paraId="659F2D0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4AF9C7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75D0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5618F7A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3407" w:type="dxa"/>
            <w:shd w:val="clear" w:color="auto" w:fill="auto"/>
            <w:noWrap w:val="0"/>
            <w:vAlign w:val="center"/>
          </w:tcPr>
          <w:p w14:paraId="637F2E0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实验室坐凳</w:t>
            </w:r>
          </w:p>
        </w:tc>
        <w:tc>
          <w:tcPr>
            <w:tcW w:w="925" w:type="dxa"/>
            <w:shd w:val="clear" w:color="auto" w:fill="auto"/>
            <w:noWrap w:val="0"/>
            <w:vAlign w:val="center"/>
          </w:tcPr>
          <w:p w14:paraId="1DB226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120</w:t>
            </w:r>
          </w:p>
        </w:tc>
        <w:tc>
          <w:tcPr>
            <w:tcW w:w="1138" w:type="dxa"/>
            <w:shd w:val="clear" w:color="auto" w:fill="auto"/>
            <w:noWrap w:val="0"/>
            <w:vAlign w:val="center"/>
          </w:tcPr>
          <w:p w14:paraId="2E18294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张</w:t>
            </w:r>
          </w:p>
        </w:tc>
        <w:tc>
          <w:tcPr>
            <w:tcW w:w="1038" w:type="dxa"/>
            <w:shd w:val="clear" w:color="auto" w:fill="auto"/>
            <w:noWrap w:val="0"/>
            <w:vAlign w:val="center"/>
          </w:tcPr>
          <w:p w14:paraId="513573E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6853654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18E9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68376AE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3407" w:type="dxa"/>
            <w:shd w:val="clear" w:color="auto" w:fill="auto"/>
            <w:noWrap w:val="0"/>
            <w:vAlign w:val="center"/>
          </w:tcPr>
          <w:p w14:paraId="150BE2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台钻</w:t>
            </w:r>
          </w:p>
        </w:tc>
        <w:tc>
          <w:tcPr>
            <w:tcW w:w="925" w:type="dxa"/>
            <w:shd w:val="clear" w:color="auto" w:fill="auto"/>
            <w:noWrap w:val="0"/>
            <w:vAlign w:val="center"/>
          </w:tcPr>
          <w:p w14:paraId="5C4F714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2</w:t>
            </w:r>
          </w:p>
        </w:tc>
        <w:tc>
          <w:tcPr>
            <w:tcW w:w="1138" w:type="dxa"/>
            <w:shd w:val="clear" w:color="auto" w:fill="auto"/>
            <w:noWrap w:val="0"/>
            <w:vAlign w:val="center"/>
          </w:tcPr>
          <w:p w14:paraId="0BE24A0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台</w:t>
            </w:r>
          </w:p>
        </w:tc>
        <w:tc>
          <w:tcPr>
            <w:tcW w:w="1038" w:type="dxa"/>
            <w:shd w:val="clear" w:color="auto" w:fill="auto"/>
            <w:noWrap w:val="0"/>
            <w:vAlign w:val="center"/>
          </w:tcPr>
          <w:p w14:paraId="28B885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847302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1F5A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3236DB6">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3407" w:type="dxa"/>
            <w:shd w:val="clear" w:color="auto" w:fill="auto"/>
            <w:noWrap w:val="0"/>
            <w:vAlign w:val="center"/>
          </w:tcPr>
          <w:p w14:paraId="0D9348E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桌面夹钳</w:t>
            </w:r>
          </w:p>
        </w:tc>
        <w:tc>
          <w:tcPr>
            <w:tcW w:w="925" w:type="dxa"/>
            <w:shd w:val="clear" w:color="auto" w:fill="auto"/>
            <w:noWrap w:val="0"/>
            <w:vAlign w:val="center"/>
          </w:tcPr>
          <w:p w14:paraId="228C322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8</w:t>
            </w:r>
          </w:p>
        </w:tc>
        <w:tc>
          <w:tcPr>
            <w:tcW w:w="1138" w:type="dxa"/>
            <w:shd w:val="clear" w:color="auto" w:fill="auto"/>
            <w:noWrap w:val="0"/>
            <w:vAlign w:val="center"/>
          </w:tcPr>
          <w:p w14:paraId="21471FA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个</w:t>
            </w:r>
          </w:p>
        </w:tc>
        <w:tc>
          <w:tcPr>
            <w:tcW w:w="1038" w:type="dxa"/>
            <w:shd w:val="clear" w:color="auto" w:fill="auto"/>
            <w:noWrap w:val="0"/>
            <w:vAlign w:val="center"/>
          </w:tcPr>
          <w:p w14:paraId="3BA3A3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04C8F87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5ED8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4943B643">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3407" w:type="dxa"/>
            <w:shd w:val="clear" w:color="auto" w:fill="auto"/>
            <w:noWrap w:val="0"/>
            <w:vAlign w:val="center"/>
          </w:tcPr>
          <w:p w14:paraId="679ADAB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台式砂轮机</w:t>
            </w:r>
          </w:p>
        </w:tc>
        <w:tc>
          <w:tcPr>
            <w:tcW w:w="925" w:type="dxa"/>
            <w:shd w:val="clear" w:color="auto" w:fill="auto"/>
            <w:noWrap w:val="0"/>
            <w:vAlign w:val="center"/>
          </w:tcPr>
          <w:p w14:paraId="6513E39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4</w:t>
            </w:r>
          </w:p>
        </w:tc>
        <w:tc>
          <w:tcPr>
            <w:tcW w:w="1138" w:type="dxa"/>
            <w:shd w:val="clear" w:color="auto" w:fill="auto"/>
            <w:noWrap w:val="0"/>
            <w:vAlign w:val="center"/>
          </w:tcPr>
          <w:p w14:paraId="1CEF5C0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台</w:t>
            </w:r>
          </w:p>
        </w:tc>
        <w:tc>
          <w:tcPr>
            <w:tcW w:w="1038" w:type="dxa"/>
            <w:shd w:val="clear" w:color="auto" w:fill="auto"/>
            <w:noWrap w:val="0"/>
            <w:vAlign w:val="center"/>
          </w:tcPr>
          <w:p w14:paraId="1737AE4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0A9544D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0513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B109E2F">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3407" w:type="dxa"/>
            <w:shd w:val="clear" w:color="auto" w:fill="auto"/>
            <w:noWrap w:val="0"/>
            <w:vAlign w:val="center"/>
          </w:tcPr>
          <w:p w14:paraId="12FC79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抛光机</w:t>
            </w:r>
          </w:p>
        </w:tc>
        <w:tc>
          <w:tcPr>
            <w:tcW w:w="925" w:type="dxa"/>
            <w:shd w:val="clear" w:color="auto" w:fill="auto"/>
            <w:noWrap w:val="0"/>
            <w:vAlign w:val="center"/>
          </w:tcPr>
          <w:p w14:paraId="17ECCD4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4</w:t>
            </w:r>
          </w:p>
        </w:tc>
        <w:tc>
          <w:tcPr>
            <w:tcW w:w="1138" w:type="dxa"/>
            <w:shd w:val="clear" w:color="auto" w:fill="auto"/>
            <w:noWrap w:val="0"/>
            <w:vAlign w:val="center"/>
          </w:tcPr>
          <w:p w14:paraId="57ECE9E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台</w:t>
            </w:r>
          </w:p>
        </w:tc>
        <w:tc>
          <w:tcPr>
            <w:tcW w:w="1038" w:type="dxa"/>
            <w:shd w:val="clear" w:color="auto" w:fill="auto"/>
            <w:noWrap w:val="0"/>
            <w:vAlign w:val="center"/>
          </w:tcPr>
          <w:p w14:paraId="02B6A85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680FFC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38AD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F51D6CB">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3407" w:type="dxa"/>
            <w:shd w:val="clear" w:color="auto" w:fill="auto"/>
            <w:noWrap w:val="0"/>
            <w:vAlign w:val="center"/>
          </w:tcPr>
          <w:p w14:paraId="362DBE1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教学白板</w:t>
            </w:r>
          </w:p>
        </w:tc>
        <w:tc>
          <w:tcPr>
            <w:tcW w:w="925" w:type="dxa"/>
            <w:shd w:val="clear" w:color="auto" w:fill="auto"/>
            <w:noWrap w:val="0"/>
            <w:vAlign w:val="center"/>
          </w:tcPr>
          <w:p w14:paraId="256E95A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2</w:t>
            </w:r>
          </w:p>
        </w:tc>
        <w:tc>
          <w:tcPr>
            <w:tcW w:w="1138" w:type="dxa"/>
            <w:shd w:val="clear" w:color="auto" w:fill="auto"/>
            <w:noWrap w:val="0"/>
            <w:vAlign w:val="center"/>
          </w:tcPr>
          <w:p w14:paraId="723551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张</w:t>
            </w:r>
          </w:p>
        </w:tc>
        <w:tc>
          <w:tcPr>
            <w:tcW w:w="1038" w:type="dxa"/>
            <w:shd w:val="clear" w:color="auto" w:fill="auto"/>
            <w:noWrap w:val="0"/>
            <w:vAlign w:val="center"/>
          </w:tcPr>
          <w:p w14:paraId="37DC14B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000E60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3B81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137150F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3407" w:type="dxa"/>
            <w:shd w:val="clear" w:color="auto" w:fill="auto"/>
            <w:noWrap w:val="0"/>
            <w:vAlign w:val="center"/>
          </w:tcPr>
          <w:p w14:paraId="4CD1AD0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实验台保护板</w:t>
            </w:r>
          </w:p>
        </w:tc>
        <w:tc>
          <w:tcPr>
            <w:tcW w:w="925" w:type="dxa"/>
            <w:shd w:val="clear" w:color="auto" w:fill="auto"/>
            <w:noWrap w:val="0"/>
            <w:vAlign w:val="center"/>
          </w:tcPr>
          <w:p w14:paraId="45B2C41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cstheme="minorEastAsia"/>
                <w:color w:val="auto"/>
                <w:kern w:val="0"/>
                <w:sz w:val="24"/>
                <w:szCs w:val="24"/>
                <w:lang w:val="en-US" w:eastAsia="zh-CN" w:bidi="ar"/>
              </w:rPr>
              <w:t>60</w:t>
            </w:r>
          </w:p>
        </w:tc>
        <w:tc>
          <w:tcPr>
            <w:tcW w:w="1138" w:type="dxa"/>
            <w:shd w:val="clear" w:color="auto" w:fill="auto"/>
            <w:noWrap w:val="0"/>
            <w:vAlign w:val="center"/>
          </w:tcPr>
          <w:p w14:paraId="54513EB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张</w:t>
            </w:r>
          </w:p>
        </w:tc>
        <w:tc>
          <w:tcPr>
            <w:tcW w:w="1038" w:type="dxa"/>
            <w:shd w:val="clear" w:color="auto" w:fill="auto"/>
            <w:noWrap w:val="0"/>
            <w:vAlign w:val="center"/>
          </w:tcPr>
          <w:p w14:paraId="69ADB05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769BD0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099D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221AE311">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13</w:t>
            </w:r>
          </w:p>
        </w:tc>
        <w:tc>
          <w:tcPr>
            <w:tcW w:w="3407" w:type="dxa"/>
            <w:shd w:val="clear" w:color="auto" w:fill="auto"/>
            <w:noWrap w:val="0"/>
            <w:vAlign w:val="center"/>
          </w:tcPr>
          <w:p w14:paraId="1F012A9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水槽(含6水龙头)</w:t>
            </w:r>
          </w:p>
        </w:tc>
        <w:tc>
          <w:tcPr>
            <w:tcW w:w="925" w:type="dxa"/>
            <w:shd w:val="clear" w:color="auto" w:fill="auto"/>
            <w:noWrap w:val="0"/>
            <w:vAlign w:val="center"/>
          </w:tcPr>
          <w:p w14:paraId="41CE87B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bidi="ar"/>
              </w:rPr>
              <w:t>1</w:t>
            </w:r>
          </w:p>
        </w:tc>
        <w:tc>
          <w:tcPr>
            <w:tcW w:w="1138" w:type="dxa"/>
            <w:shd w:val="clear" w:color="auto" w:fill="auto"/>
            <w:noWrap w:val="0"/>
            <w:vAlign w:val="center"/>
          </w:tcPr>
          <w:p w14:paraId="4F032FD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个</w:t>
            </w:r>
          </w:p>
        </w:tc>
        <w:tc>
          <w:tcPr>
            <w:tcW w:w="1038" w:type="dxa"/>
            <w:shd w:val="clear" w:color="auto" w:fill="auto"/>
            <w:noWrap w:val="0"/>
            <w:vAlign w:val="center"/>
          </w:tcPr>
          <w:p w14:paraId="6FC5ADF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23D357B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7A6F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7707FD2C">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14</w:t>
            </w:r>
          </w:p>
        </w:tc>
        <w:tc>
          <w:tcPr>
            <w:tcW w:w="3407" w:type="dxa"/>
            <w:shd w:val="clear" w:color="auto" w:fill="auto"/>
            <w:noWrap w:val="0"/>
            <w:vAlign w:val="top"/>
          </w:tcPr>
          <w:p w14:paraId="5F3B57B8">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Cs/>
                <w:color w:val="auto"/>
                <w:sz w:val="24"/>
                <w:szCs w:val="24"/>
              </w:rPr>
              <w:t>安装调试（含线缆、配电，配件、搬运、安装、调试等）</w:t>
            </w:r>
          </w:p>
        </w:tc>
        <w:tc>
          <w:tcPr>
            <w:tcW w:w="925" w:type="dxa"/>
            <w:shd w:val="clear" w:color="auto" w:fill="auto"/>
            <w:noWrap w:val="0"/>
            <w:vAlign w:val="top"/>
          </w:tcPr>
          <w:p w14:paraId="73DD1F64">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1</w:t>
            </w:r>
          </w:p>
        </w:tc>
        <w:tc>
          <w:tcPr>
            <w:tcW w:w="1138" w:type="dxa"/>
            <w:shd w:val="clear" w:color="auto" w:fill="auto"/>
            <w:noWrap w:val="0"/>
            <w:vAlign w:val="center"/>
          </w:tcPr>
          <w:p w14:paraId="0AB2F59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w:t>
            </w:r>
          </w:p>
        </w:tc>
        <w:tc>
          <w:tcPr>
            <w:tcW w:w="1038" w:type="dxa"/>
            <w:shd w:val="clear" w:color="auto" w:fill="auto"/>
            <w:noWrap w:val="0"/>
            <w:vAlign w:val="center"/>
          </w:tcPr>
          <w:p w14:paraId="3B34F9C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c>
          <w:tcPr>
            <w:tcW w:w="981" w:type="dxa"/>
            <w:shd w:val="clear" w:color="auto" w:fill="auto"/>
            <w:noWrap w:val="0"/>
            <w:vAlign w:val="center"/>
          </w:tcPr>
          <w:p w14:paraId="5A410DE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kern w:val="2"/>
                <w:sz w:val="24"/>
                <w:szCs w:val="24"/>
                <w:lang w:val="en-US" w:eastAsia="zh-CN" w:bidi="ar-SA"/>
              </w:rPr>
            </w:pPr>
          </w:p>
        </w:tc>
      </w:tr>
      <w:tr w14:paraId="518A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noWrap w:val="0"/>
            <w:vAlign w:val="center"/>
          </w:tcPr>
          <w:p w14:paraId="0FBA3152">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3407" w:type="dxa"/>
            <w:shd w:val="clear" w:color="auto" w:fill="auto"/>
            <w:noWrap w:val="0"/>
            <w:vAlign w:val="top"/>
          </w:tcPr>
          <w:p w14:paraId="5EB660C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c>
          <w:tcPr>
            <w:tcW w:w="925" w:type="dxa"/>
            <w:shd w:val="clear" w:color="auto" w:fill="auto"/>
            <w:noWrap w:val="0"/>
            <w:vAlign w:val="top"/>
          </w:tcPr>
          <w:p w14:paraId="1051C7D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c>
          <w:tcPr>
            <w:tcW w:w="1138" w:type="dxa"/>
            <w:shd w:val="clear" w:color="auto" w:fill="auto"/>
            <w:noWrap w:val="0"/>
            <w:vAlign w:val="top"/>
          </w:tcPr>
          <w:p w14:paraId="37649E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c>
          <w:tcPr>
            <w:tcW w:w="1038" w:type="dxa"/>
            <w:noWrap w:val="0"/>
            <w:vAlign w:val="center"/>
          </w:tcPr>
          <w:p w14:paraId="655CB745">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auto"/>
                <w:sz w:val="24"/>
                <w:szCs w:val="24"/>
                <w:lang w:val="en-US" w:eastAsia="zh-CN"/>
              </w:rPr>
            </w:pPr>
          </w:p>
        </w:tc>
        <w:tc>
          <w:tcPr>
            <w:tcW w:w="981" w:type="dxa"/>
            <w:shd w:val="clear" w:color="auto" w:fill="auto"/>
            <w:noWrap w:val="0"/>
            <w:vAlign w:val="top"/>
          </w:tcPr>
          <w:p w14:paraId="2A01A4E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bCs/>
                <w:color w:val="auto"/>
                <w:kern w:val="0"/>
                <w:sz w:val="24"/>
                <w:szCs w:val="24"/>
                <w:lang w:val="en-US" w:eastAsia="zh-CN" w:bidi="ar-SA"/>
              </w:rPr>
            </w:pPr>
          </w:p>
        </w:tc>
      </w:tr>
    </w:tbl>
    <w:p w14:paraId="5F41CD49">
      <w:pPr>
        <w:pStyle w:val="2"/>
        <w:rPr>
          <w:rFonts w:hint="eastAsia" w:asciiTheme="minorEastAsia" w:hAnsiTheme="minorEastAsia"/>
          <w:sz w:val="24"/>
          <w:szCs w:val="24"/>
        </w:rPr>
      </w:pPr>
      <w:r>
        <w:rPr>
          <w:rFonts w:hint="eastAsia" w:asciiTheme="minorEastAsia" w:hAnsiTheme="minorEastAsia"/>
          <w:sz w:val="24"/>
          <w:szCs w:val="24"/>
        </w:rPr>
        <w:t>4.核心产品：非单一产品采购项目，采购人根据采购项目技术构成、产品价格比重等合理确定核心产品，本项目核心产品为：</w:t>
      </w:r>
    </w:p>
    <w:p w14:paraId="5A554A5B">
      <w:pPr>
        <w:spacing w:line="360" w:lineRule="auto"/>
        <w:ind w:firstLine="482" w:firstLineChars="200"/>
        <w:rPr>
          <w:rFonts w:hint="eastAsia" w:asciiTheme="minorEastAsia" w:hAnsiTheme="minorEastAsia"/>
          <w:sz w:val="24"/>
          <w:szCs w:val="24"/>
          <w:u w:val="none"/>
        </w:rPr>
      </w:pPr>
      <w:r>
        <w:rPr>
          <w:rFonts w:hint="eastAsia" w:asciiTheme="minorEastAsia" w:hAnsiTheme="minorEastAsia"/>
          <w:b/>
          <w:sz w:val="24"/>
          <w:szCs w:val="24"/>
          <w:u w:val="none"/>
        </w:rPr>
        <w:t>材料性能实验室：微机控制电子万能试验机（10 吨）</w:t>
      </w:r>
    </w:p>
    <w:p w14:paraId="31A18638">
      <w:pPr>
        <w:pStyle w:val="2"/>
        <w:rPr>
          <w:rFonts w:hint="eastAsia" w:asciiTheme="minorEastAsia" w:hAnsiTheme="minorEastAsia"/>
          <w:sz w:val="24"/>
          <w:szCs w:val="24"/>
        </w:rPr>
      </w:pPr>
      <w:r>
        <w:rPr>
          <w:rFonts w:hint="eastAsia" w:asciiTheme="minorEastAsia" w:hAnsiTheme="minorEastAsia"/>
          <w:sz w:val="24"/>
          <w:szCs w:val="24"/>
        </w:rPr>
        <w:t>5.包装和运输要求：</w:t>
      </w:r>
      <w:r>
        <w:rPr>
          <w:rFonts w:hint="eastAsia" w:ascii="宋体" w:hAnsi="宋体" w:eastAsia="宋体" w:cs="宋体"/>
          <w:b w:val="0"/>
          <w:bCs w:val="0"/>
          <w:kern w:val="2"/>
          <w:sz w:val="24"/>
          <w:szCs w:val="24"/>
          <w:lang w:val="en-US" w:eastAsia="zh-CN" w:bidi="ar-SA"/>
        </w:rPr>
        <w:t>负责货物包装的费用，包装应采取防湿、防锈、防潮、防雨、防腐 及防碰撞等相应措施，确保货物在正常作业和装卸条件下安全无损地到达合同指定地点。负责货物运到现场过程中的全部费用，包括运输费、装卸费、搬运费等。</w:t>
      </w:r>
    </w:p>
    <w:p w14:paraId="0F19398B">
      <w:pPr>
        <w:pStyle w:val="2"/>
        <w:rPr>
          <w:rFonts w:hint="eastAsia" w:asciiTheme="minorEastAsia" w:hAnsiTheme="minorEastAsia"/>
          <w:sz w:val="24"/>
          <w:szCs w:val="24"/>
        </w:rPr>
      </w:pPr>
      <w:r>
        <w:rPr>
          <w:rFonts w:hint="eastAsia" w:asciiTheme="minorEastAsia" w:hAnsiTheme="minorEastAsia"/>
          <w:sz w:val="24"/>
          <w:szCs w:val="24"/>
        </w:rPr>
        <w:t>6.其他要求：</w:t>
      </w:r>
    </w:p>
    <w:p w14:paraId="434ABC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1</w:t>
      </w:r>
      <w:r>
        <w:rPr>
          <w:rFonts w:hint="eastAsia" w:ascii="宋体" w:hAnsi="宋体" w:eastAsia="宋体" w:cs="宋体"/>
          <w:sz w:val="24"/>
          <w:szCs w:val="24"/>
        </w:rPr>
        <w:t>）本项目</w:t>
      </w:r>
      <w:r>
        <w:rPr>
          <w:rFonts w:hint="eastAsia" w:ascii="宋体" w:hAnsi="宋体" w:eastAsia="宋体" w:cs="宋体"/>
          <w:sz w:val="24"/>
          <w:szCs w:val="24"/>
          <w:lang w:eastAsia="zh-CN"/>
        </w:rPr>
        <w:t>的</w:t>
      </w:r>
      <w:r>
        <w:rPr>
          <w:rFonts w:hint="eastAsia" w:ascii="宋体" w:hAnsi="宋体" w:eastAsia="宋体" w:cs="宋体"/>
          <w:sz w:val="24"/>
          <w:szCs w:val="24"/>
        </w:rPr>
        <w:t>A8-101、103、104房设备采购及基础设施施工一体化交钥匙工程，包含设备供应、场内安装调试及必要的场地改造。学校负责供电至各教室总进线位置，中标单位负责总进线以后至设备终端的全部施工及安装工作。</w:t>
      </w:r>
    </w:p>
    <w:p w14:paraId="2A6412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中标单位工作范围</w:t>
      </w:r>
      <w:r>
        <w:rPr>
          <w:rFonts w:hint="eastAsia" w:ascii="宋体" w:hAnsi="宋体" w:eastAsia="宋体" w:cs="宋体"/>
          <w:sz w:val="24"/>
          <w:szCs w:val="24"/>
          <w:lang w:val="en-US" w:eastAsia="zh-CN"/>
        </w:rPr>
        <w:t>但不限于</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w:t>
      </w:r>
      <w:r>
        <w:rPr>
          <w:rFonts w:hint="eastAsia" w:ascii="宋体" w:hAnsi="宋体" w:eastAsia="宋体" w:cs="宋体"/>
          <w:sz w:val="24"/>
          <w:szCs w:val="24"/>
        </w:rPr>
        <w:t>设备供应与安装调试：按照技术规范提供并安装全部招标设备，确保可投入正常教学使用。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w:t>
      </w:r>
      <w:r>
        <w:rPr>
          <w:rFonts w:hint="eastAsia" w:ascii="宋体" w:hAnsi="宋体" w:eastAsia="宋体" w:cs="宋体"/>
          <w:sz w:val="24"/>
          <w:szCs w:val="24"/>
        </w:rPr>
        <w:t>机床进场需要的门窗、墙体局部改造（如涉及）</w:t>
      </w:r>
      <w:r>
        <w:rPr>
          <w:rFonts w:hint="eastAsia" w:ascii="宋体" w:hAnsi="宋体" w:eastAsia="宋体" w:cs="宋体"/>
          <w:sz w:val="24"/>
          <w:szCs w:val="24"/>
          <w:lang w:eastAsia="zh-CN"/>
        </w:rPr>
        <w:t>；</w:t>
      </w:r>
      <w:r>
        <w:rPr>
          <w:rFonts w:hint="eastAsia" w:ascii="宋体" w:hAnsi="宋体" w:eastAsia="宋体" w:cs="宋体"/>
          <w:sz w:val="24"/>
          <w:szCs w:val="24"/>
        </w:rPr>
        <w:t>综合协调与交付：负责施工安全、设备安装进度与质量保证，</w:t>
      </w:r>
      <w:r>
        <w:rPr>
          <w:rFonts w:hint="eastAsia" w:ascii="宋体" w:hAnsi="宋体" w:eastAsia="宋体" w:cs="宋体"/>
          <w:sz w:val="24"/>
          <w:szCs w:val="24"/>
          <w:lang w:val="en-US" w:eastAsia="zh-CN"/>
        </w:rPr>
        <w:t>安装调试过程所涉及人员需具备相应的技能资格，</w:t>
      </w:r>
      <w:r>
        <w:rPr>
          <w:rFonts w:hint="eastAsia" w:ascii="宋体" w:hAnsi="宋体" w:eastAsia="宋体" w:cs="宋体"/>
          <w:sz w:val="24"/>
          <w:szCs w:val="24"/>
        </w:rPr>
        <w:t>确保项目整体一次验收合格。</w:t>
      </w:r>
    </w:p>
    <w:p w14:paraId="4AA2C54D">
      <w:pPr>
        <w:spacing w:line="360" w:lineRule="auto"/>
        <w:ind w:firstLine="420" w:firstLineChars="200"/>
        <w:rPr>
          <w:rFonts w:hint="eastAsia"/>
        </w:rPr>
      </w:pPr>
    </w:p>
    <w:p w14:paraId="0517C0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目前A8-101（材料性能实验室、液压技术实验室）的布局初步设计如下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图中单位为毫米</w:t>
      </w:r>
      <w:r>
        <w:rPr>
          <w:rFonts w:hint="eastAsia" w:ascii="宋体" w:hAnsi="宋体" w:eastAsia="宋体" w:cs="宋体"/>
          <w:sz w:val="24"/>
          <w:szCs w:val="24"/>
          <w:lang w:eastAsia="zh-CN"/>
        </w:rPr>
        <w:t>）</w:t>
      </w:r>
      <w:r>
        <w:rPr>
          <w:rFonts w:hint="eastAsia" w:ascii="宋体" w:hAnsi="宋体" w:eastAsia="宋体" w:cs="宋体"/>
          <w:sz w:val="24"/>
          <w:szCs w:val="24"/>
        </w:rPr>
        <w:t>：</w:t>
      </w:r>
    </w:p>
    <w:p w14:paraId="47462689">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750560" cy="4251325"/>
            <wp:effectExtent l="0" t="0" r="10160" b="635"/>
            <wp:docPr id="3" name="图片 3" descr="936ba1a84d231b60c4e0368ea9d6e3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6ba1a84d231b60c4e0368ea9d6e3c8"/>
                    <pic:cNvPicPr>
                      <a:picLocks noChangeAspect="1"/>
                    </pic:cNvPicPr>
                  </pic:nvPicPr>
                  <pic:blipFill>
                    <a:blip r:embed="rId6"/>
                    <a:stretch>
                      <a:fillRect/>
                    </a:stretch>
                  </pic:blipFill>
                  <pic:spPr>
                    <a:xfrm>
                      <a:off x="0" y="0"/>
                      <a:ext cx="5750560" cy="4251325"/>
                    </a:xfrm>
                    <a:prstGeom prst="rect">
                      <a:avLst/>
                    </a:prstGeom>
                  </pic:spPr>
                </pic:pic>
              </a:graphicData>
            </a:graphic>
          </wp:inline>
        </w:drawing>
      </w:r>
    </w:p>
    <w:p w14:paraId="651080B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目前A8-103、104（机械技能实训车间）的布局初步设计如下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图中单位为毫米</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E01F5B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标星号为需要三相供电设备。</w:t>
      </w:r>
    </w:p>
    <w:p w14:paraId="25B7B65C">
      <w:pPr>
        <w:spacing w:line="360" w:lineRule="auto"/>
        <w:jc w:val="center"/>
        <w:rPr>
          <w:rFonts w:hint="eastAsia" w:ascii="宋体" w:hAnsi="宋体" w:eastAsia="宋体" w:cs="宋体"/>
          <w:sz w:val="24"/>
          <w:szCs w:val="24"/>
        </w:rPr>
      </w:pPr>
      <w:r>
        <w:rPr>
          <w:sz w:val="24"/>
        </w:rPr>
        <mc:AlternateContent>
          <mc:Choice Requires="wps">
            <w:drawing>
              <wp:anchor distT="0" distB="0" distL="114300" distR="114300" simplePos="0" relativeHeight="251677696" behindDoc="0" locked="0" layoutInCell="1" allowOverlap="1">
                <wp:simplePos x="0" y="0"/>
                <wp:positionH relativeFrom="column">
                  <wp:posOffset>1981200</wp:posOffset>
                </wp:positionH>
                <wp:positionV relativeFrom="paragraph">
                  <wp:posOffset>461645</wp:posOffset>
                </wp:positionV>
                <wp:extent cx="277495" cy="270510"/>
                <wp:effectExtent l="21590" t="23495" r="36195" b="41275"/>
                <wp:wrapNone/>
                <wp:docPr id="23" name="爆炸形 1 23"/>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6pt;margin-top:36.35pt;height:21.3pt;width:21.85pt;z-index:251677696;v-text-anchor:middle;mso-width-relative:page;mso-height-relative:page;" fillcolor="#5B9BD5 [3204]" filled="t" stroked="t" coordsize="21600,21600" o:gfxdata="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WOVNcAAAAKAQAADwAAAAAAAAABACAAAAAiAAAAZHJzL2Rvd25yZXYueG1sUEsBAhQAFAAAAAgA&#10;h07iQDXhYbKYAgAAJgUAAA4AAAAAAAAAAQAgAAAAJgEAAGRycy9lMm9Eb2MueG1sUEsFBgAAAAAG&#10;AAYAWQEAADAGA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2860675</wp:posOffset>
                </wp:positionH>
                <wp:positionV relativeFrom="paragraph">
                  <wp:posOffset>475615</wp:posOffset>
                </wp:positionV>
                <wp:extent cx="277495" cy="270510"/>
                <wp:effectExtent l="21590" t="23495" r="36195" b="41275"/>
                <wp:wrapNone/>
                <wp:docPr id="22" name="爆炸形 1 22"/>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25.25pt;margin-top:37.45pt;height:21.3pt;width:21.85pt;z-index:251676672;v-text-anchor:middle;mso-width-relative:page;mso-height-relative:page;" fillcolor="#5B9BD5 [3204]" filled="t" stroked="t" coordsize="21600,21600" o:gfxdata="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cq&#10;QQTWAAAACgEAAA8AAAAAAAAAAQAgAAAAIgAAAGRycy9kb3ducmV2LnhtbFBLAQIUABQAAAAIAIdO&#10;4kAp8xWxlwIAACYFAAAOAAAAAAAAAAEAIAAAACU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3733800</wp:posOffset>
                </wp:positionH>
                <wp:positionV relativeFrom="paragraph">
                  <wp:posOffset>621030</wp:posOffset>
                </wp:positionV>
                <wp:extent cx="277495" cy="270510"/>
                <wp:effectExtent l="21590" t="23495" r="36195" b="41275"/>
                <wp:wrapNone/>
                <wp:docPr id="21" name="爆炸形 1 21"/>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94pt;margin-top:48.9pt;height:21.3pt;width:21.85pt;z-index:251675648;v-text-anchor:middle;mso-width-relative:page;mso-height-relative:page;" fillcolor="#5B9BD5 [3204]" filled="t" stroked="t" coordsize="21600,21600" o:gfxdata="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Dxh7em&#10;1gAAAAoBAAAPAAAAAAAAAAEAIAAAACIAAABkcnMvZG93bnJldi54bWxQSwECFAAUAAAACACHTuJA&#10;DcWJtJUCAAAmBQAADgAAAAAAAAABACAAAAAlAQAAZHJzL2Uyb0RvYy54bWxQSwUGAAAAAAYABgBZ&#10;AQAALA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4031615</wp:posOffset>
                </wp:positionH>
                <wp:positionV relativeFrom="paragraph">
                  <wp:posOffset>1666875</wp:posOffset>
                </wp:positionV>
                <wp:extent cx="277495" cy="270510"/>
                <wp:effectExtent l="21590" t="23495" r="36195" b="41275"/>
                <wp:wrapNone/>
                <wp:docPr id="20" name="爆炸形 1 20"/>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317.45pt;margin-top:131.25pt;height:21.3pt;width:21.85pt;z-index:251674624;v-text-anchor:middle;mso-width-relative:page;mso-height-relative:page;" fillcolor="#5B9BD5 [3204]" filled="t" stroked="t" coordsize="21600,21600" o:gfxdata="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PZ6&#10;mH7YAAAACwEAAA8AAAAAAAAAAQAgAAAAIgAAAGRycy9kb3ducmV2LnhtbFBLAQIUABQAAAAIAIdO&#10;4kAR1/23lQIAACYFAAAOAAAAAAAAAAEAIAAAACc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3373120</wp:posOffset>
                </wp:positionH>
                <wp:positionV relativeFrom="paragraph">
                  <wp:posOffset>1653540</wp:posOffset>
                </wp:positionV>
                <wp:extent cx="277495" cy="270510"/>
                <wp:effectExtent l="21590" t="23495" r="36195" b="41275"/>
                <wp:wrapNone/>
                <wp:docPr id="19" name="爆炸形 1 19"/>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65.6pt;margin-top:130.2pt;height:21.3pt;width:21.85pt;z-index:251673600;v-text-anchor:middle;mso-width-relative:page;mso-height-relative:page;" fillcolor="#5B9BD5 [3204]" filled="t" stroked="t" coordsize="21600,21600" o:gfxdata="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I3Qb2AAAAAsBAAAPAAAAAAAAAAEAIAAAACIAAABkcnMvZG93bnJldi54bWxQSwECFAAUAAAACACH&#10;TuJACi0vk5YCAAAmBQAADgAAAAAAAAABACAAAAAnAQAAZHJzL2Uyb0RvYy54bWxQSwUGAAAAAAYA&#10;BgBZAQAALw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2673350</wp:posOffset>
                </wp:positionH>
                <wp:positionV relativeFrom="paragraph">
                  <wp:posOffset>1646555</wp:posOffset>
                </wp:positionV>
                <wp:extent cx="277495" cy="270510"/>
                <wp:effectExtent l="21590" t="23495" r="36195" b="41275"/>
                <wp:wrapNone/>
                <wp:docPr id="18" name="爆炸形 1 18"/>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10.5pt;margin-top:129.65pt;height:21.3pt;width:21.85pt;z-index:251672576;v-text-anchor:middle;mso-width-relative:page;mso-height-relative:page;" fillcolor="#5B9BD5 [3204]" filled="t" stroked="t" coordsize="21600,21600" o:gfxdata="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m&#10;o1el2AAAAAsBAAAPAAAAAAAAAAEAIAAAACIAAABkcnMvZG93bnJldi54bWxQSwECFAAUAAAACACH&#10;TuJAFj9bkJYCAAAmBQAADgAAAAAAAAABACAAAAAnAQAAZHJzL2Uyb0RvYy54bWxQSwUGAAAAAAYA&#10;BgBZAQAALw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2022475</wp:posOffset>
                </wp:positionH>
                <wp:positionV relativeFrom="paragraph">
                  <wp:posOffset>1667510</wp:posOffset>
                </wp:positionV>
                <wp:extent cx="277495" cy="270510"/>
                <wp:effectExtent l="21590" t="23495" r="36195" b="41275"/>
                <wp:wrapNone/>
                <wp:docPr id="17" name="爆炸形 1 17"/>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9.25pt;margin-top:131.3pt;height:21.3pt;width:21.85pt;z-index:251671552;v-text-anchor:middle;mso-width-relative:page;mso-height-relative:page;" fillcolor="#5B9BD5 [3204]" filled="t" stroked="t" coordsize="21600,21600" o:gfxdata="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HBs&#10;PavXAAAACwEAAA8AAAAAAAAAAQAgAAAAIgAAAGRycy9kb3ducmV2LnhtbFBLAQIUABQAAAAIAIdO&#10;4kCi0beDlgIAACYFAAAOAAAAAAAAAAEAIAAAACY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3982720</wp:posOffset>
                </wp:positionH>
                <wp:positionV relativeFrom="paragraph">
                  <wp:posOffset>4708525</wp:posOffset>
                </wp:positionV>
                <wp:extent cx="277495" cy="270510"/>
                <wp:effectExtent l="21590" t="23495" r="36195" b="41275"/>
                <wp:wrapNone/>
                <wp:docPr id="16" name="爆炸形 1 16"/>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313.6pt;margin-top:370.75pt;height:21.3pt;width:21.85pt;z-index:251670528;v-text-anchor:middle;mso-width-relative:page;mso-height-relative:page;" fillcolor="#5B9BD5 [3204]" filled="t" stroked="t" coordsize="21600,21600" o:gfxdata="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K5O&#10;JyTXAAAACwEAAA8AAAAAAAAAAQAgAAAAIgAAAGRycy9kb3ducmV2LnhtbFBLAQIUABQAAAAIAIdO&#10;4kC+w8OAlgIAACYFAAAOAAAAAAAAAAEAIAAAACY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3331845</wp:posOffset>
                </wp:positionH>
                <wp:positionV relativeFrom="paragraph">
                  <wp:posOffset>4701540</wp:posOffset>
                </wp:positionV>
                <wp:extent cx="277495" cy="270510"/>
                <wp:effectExtent l="21590" t="23495" r="36195" b="41275"/>
                <wp:wrapNone/>
                <wp:docPr id="15" name="爆炸形 1 15"/>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62.35pt;margin-top:370.2pt;height:21.3pt;width:21.85pt;z-index:251669504;v-text-anchor:middle;mso-width-relative:page;mso-height-relative:page;" fillcolor="#5B9BD5 [3204]" filled="t" stroked="t" coordsize="21600,21600" o:gfxdata="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heUs&#10;PtcAAAALAQAADwAAAAAAAAABACAAAAAiAAAAZHJzL2Rvd25yZXYueG1sUEsBAhQAFAAAAAgAh07i&#10;QJr1X4WVAgAAJgUAAA4AAAAAAAAAAQAgAAAAJgEAAGRycy9lMm9Eb2MueG1sUEsFBgAAAAAGAAYA&#10;WQEAAC0GA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2694305</wp:posOffset>
                </wp:positionH>
                <wp:positionV relativeFrom="paragraph">
                  <wp:posOffset>4729480</wp:posOffset>
                </wp:positionV>
                <wp:extent cx="277495" cy="270510"/>
                <wp:effectExtent l="21590" t="23495" r="36195" b="41275"/>
                <wp:wrapNone/>
                <wp:docPr id="14" name="爆炸形 1 14"/>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12.15pt;margin-top:372.4pt;height:21.3pt;width:21.85pt;z-index:251668480;v-text-anchor:middle;mso-width-relative:page;mso-height-relative:page;" fillcolor="#5B9BD5 [3204]" filled="t" stroked="t" coordsize="21600,21600" o:gfxdata="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17T&#10;09YAAAALAQAADwAAAAAAAAABACAAAAAiAAAAZHJzL2Rvd25yZXYueG1sUEsBAhQAFAAAAAgAh07i&#10;QIbnK4aWAgAAJgUAAA4AAAAAAAAAAQAgAAAAJQEAAGRycy9lMm9Eb2MueG1sUEsFBgAAAAAGAAYA&#10;WQEAAC0GA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1953260</wp:posOffset>
                </wp:positionH>
                <wp:positionV relativeFrom="paragraph">
                  <wp:posOffset>4736465</wp:posOffset>
                </wp:positionV>
                <wp:extent cx="277495" cy="270510"/>
                <wp:effectExtent l="21590" t="23495" r="36195" b="41275"/>
                <wp:wrapNone/>
                <wp:docPr id="13" name="爆炸形 1 13"/>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3.8pt;margin-top:372.95pt;height:21.3pt;width:21.85pt;z-index:251667456;v-text-anchor:middle;mso-width-relative:page;mso-height-relative:page;" fillcolor="#5B9BD5 [3204]" filled="t" stroked="t" coordsize="21600,21600" o:gfxdata="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3&#10;FtlX2AAAAAsBAAAPAAAAAAAAAAEAIAAAACIAAABkcnMvZG93bnJldi54bWxQSwECFAAUAAAACACH&#10;TuJA0plnjpYCAAAmBQAADgAAAAAAAAABACAAAAAnAQAAZHJzL2Uyb0RvYy54bWxQSwUGAAAAAAYA&#10;BgBZAQAALw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3954780</wp:posOffset>
                </wp:positionH>
                <wp:positionV relativeFrom="paragraph">
                  <wp:posOffset>3710940</wp:posOffset>
                </wp:positionV>
                <wp:extent cx="277495" cy="270510"/>
                <wp:effectExtent l="21590" t="23495" r="36195" b="41275"/>
                <wp:wrapNone/>
                <wp:docPr id="12" name="爆炸形 1 12"/>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311.4pt;margin-top:292.2pt;height:21.3pt;width:21.85pt;z-index:251666432;v-text-anchor:middle;mso-width-relative:page;mso-height-relative:page;" fillcolor="#5B9BD5 [3204]" filled="t" stroked="t" coordsize="21600,21600" o:gfxdata="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GFN&#10;ZKfWAAAACwEAAA8AAAAAAAAAAQAgAAAAIgAAAGRycy9kb3ducmV2LnhtbFBLAQIUABQAAAAIAIdO&#10;4kDOixONlwIAACYFAAAOAAAAAAAAAAEAIAAAACU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3297555</wp:posOffset>
                </wp:positionH>
                <wp:positionV relativeFrom="paragraph">
                  <wp:posOffset>3724910</wp:posOffset>
                </wp:positionV>
                <wp:extent cx="277495" cy="270510"/>
                <wp:effectExtent l="21590" t="23495" r="36195" b="41275"/>
                <wp:wrapNone/>
                <wp:docPr id="11" name="爆炸形 1 11"/>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59.65pt;margin-top:293.3pt;height:21.3pt;width:21.85pt;z-index:251665408;v-text-anchor:middle;mso-width-relative:page;mso-height-relative:page;" fillcolor="#5B9BD5 [3204]" filled="t" stroked="t" coordsize="21600,21600" o:gfxdata="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gq&#10;5HLYAAAACwEAAA8AAAAAAAAAAQAgAAAAIgAAAGRycy9kb3ducmV2LnhtbFBLAQIUABQAAAAIAIdO&#10;4kDqvY+IlQIAACYFAAAOAAAAAAAAAAEAIAAAACc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2666365</wp:posOffset>
                </wp:positionH>
                <wp:positionV relativeFrom="paragraph">
                  <wp:posOffset>3759835</wp:posOffset>
                </wp:positionV>
                <wp:extent cx="277495" cy="270510"/>
                <wp:effectExtent l="21590" t="23495" r="36195" b="41275"/>
                <wp:wrapNone/>
                <wp:docPr id="10" name="爆炸形 1 10"/>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09.95pt;margin-top:296.05pt;height:21.3pt;width:21.85pt;z-index:251664384;v-text-anchor:middle;mso-width-relative:page;mso-height-relative:page;" fillcolor="#5B9BD5 [3204]" filled="t" stroked="t" coordsize="21600,21600" o:gfxdata="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ck9B3&#10;1wAAAAsBAAAPAAAAAAAAAAEAIAAAACIAAABkcnMvZG93bnJldi54bWxQSwECFAAUAAAACACHTuJA&#10;9q/7i5QCAAAmBQAADgAAAAAAAAABACAAAAAmAQAAZHJzL2Uyb0RvYy54bWxQSwUGAAAAAAYABgBZ&#10;AQAALA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2015490</wp:posOffset>
                </wp:positionH>
                <wp:positionV relativeFrom="paragraph">
                  <wp:posOffset>3724910</wp:posOffset>
                </wp:positionV>
                <wp:extent cx="277495" cy="270510"/>
                <wp:effectExtent l="21590" t="23495" r="36195" b="41275"/>
                <wp:wrapNone/>
                <wp:docPr id="9" name="爆炸形 1 9"/>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8.7pt;margin-top:293.3pt;height:21.3pt;width:21.85pt;z-index:251663360;v-text-anchor:middle;mso-width-relative:page;mso-height-relative:page;" fillcolor="#5B9BD5 [3204]" filled="t" stroked="t" coordsize="21600,21600" o:gfxdata="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O&#10;V3zz2AAAAAsBAAAPAAAAAAAAAAEAIAAAACIAAABkcnMvZG93bnJldi54bWxQSwECFAAUAAAACACH&#10;TuJA2SOmPpYCAAAkBQAADgAAAAAAAAABACAAAAAnAQAAZHJzL2Uyb0RvYy54bWxQSwUGAAAAAAYA&#10;BgBZAQAALw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4037965</wp:posOffset>
                </wp:positionH>
                <wp:positionV relativeFrom="paragraph">
                  <wp:posOffset>2699385</wp:posOffset>
                </wp:positionV>
                <wp:extent cx="277495" cy="270510"/>
                <wp:effectExtent l="21590" t="23495" r="36195" b="41275"/>
                <wp:wrapNone/>
                <wp:docPr id="8" name="爆炸形 1 8"/>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317.95pt;margin-top:212.55pt;height:21.3pt;width:21.85pt;z-index:251662336;v-text-anchor:middle;mso-width-relative:page;mso-height-relative:page;" fillcolor="#5B9BD5 [3204]" filled="t" stroked="t" coordsize="21600,21600" o:gfxdata="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Aw3&#10;fNcAAAALAQAADwAAAAAAAAABACAAAAAiAAAAZHJzL2Rvd25yZXYueG1sUEsBAhQAFAAAAAgAh07i&#10;QPaTqlGVAgAAJAUAAA4AAAAAAAAAAQAgAAAAJgEAAGRycy9lMm9Eb2MueG1sUEsFBgAAAAAGAAYA&#10;WQEAAC0GA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3366135</wp:posOffset>
                </wp:positionH>
                <wp:positionV relativeFrom="paragraph">
                  <wp:posOffset>2726690</wp:posOffset>
                </wp:positionV>
                <wp:extent cx="277495" cy="270510"/>
                <wp:effectExtent l="21590" t="23495" r="36195" b="41275"/>
                <wp:wrapNone/>
                <wp:docPr id="7" name="爆炸形 1 7"/>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65.05pt;margin-top:214.7pt;height:21.3pt;width:21.85pt;z-index:251661312;v-text-anchor:middle;mso-width-relative:page;mso-height-relative:page;" fillcolor="#5B9BD5 [3204]" filled="t" stroked="t" coordsize="21600,21600" o:gfxdata="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J69&#10;GObXAAAACwEAAA8AAAAAAAAAAQAgAAAAIgAAAGRycy9kb3ducmV2LnhtbFBLAQIUABQAAAAIAIdO&#10;4kCACHtJlgIAACQFAAAOAAAAAAAAAAEAIAAAACYBAABkcnMvZTJvRG9jLnhtbFBLBQYAAAAABgAG&#10;AFkBAAAuBg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2687320</wp:posOffset>
                </wp:positionH>
                <wp:positionV relativeFrom="paragraph">
                  <wp:posOffset>2692400</wp:posOffset>
                </wp:positionV>
                <wp:extent cx="277495" cy="270510"/>
                <wp:effectExtent l="21590" t="23495" r="36195" b="41275"/>
                <wp:wrapNone/>
                <wp:docPr id="6" name="爆炸形 1 6"/>
                <wp:cNvGraphicFramePr/>
                <a:graphic xmlns:a="http://schemas.openxmlformats.org/drawingml/2006/main">
                  <a:graphicData uri="http://schemas.microsoft.com/office/word/2010/wordprocessingShape">
                    <wps:wsp>
                      <wps:cNvSpPr/>
                      <wps:spPr>
                        <a:xfrm>
                          <a:off x="0" y="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211.6pt;margin-top:212pt;height:21.3pt;width:21.85pt;z-index:251660288;v-text-anchor:middle;mso-width-relative:page;mso-height-relative:page;" fillcolor="#5B9BD5 [3204]" filled="t" stroked="t" coordsize="21600,21600" o:gfxdata="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uTZor&#10;1QAAAAsBAAAPAAAAAAAAAAEAIAAAACIAAABkcnMvZG93bnJldi54bWxQSwECFAAUAAAACACHTuJA&#10;r7h3JpYCAAAkBQAADgAAAAAAAAABACAAAAAkAQAAZHJzL2Uyb0RvYy54bWxQSwUGAAAAAAYABgBZ&#10;AQAALAYAAAAA&#10;">
                <v:fill on="t" focussize="0,0"/>
                <v:stroke weight="1pt" color="#2E75B6 [2404]" miterlimit="8"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2008505</wp:posOffset>
                </wp:positionH>
                <wp:positionV relativeFrom="paragraph">
                  <wp:posOffset>2713355</wp:posOffset>
                </wp:positionV>
                <wp:extent cx="277495" cy="270510"/>
                <wp:effectExtent l="21590" t="23495" r="36195" b="41275"/>
                <wp:wrapNone/>
                <wp:docPr id="5" name="爆炸形 1 5"/>
                <wp:cNvGraphicFramePr/>
                <a:graphic xmlns:a="http://schemas.openxmlformats.org/drawingml/2006/main">
                  <a:graphicData uri="http://schemas.microsoft.com/office/word/2010/wordprocessingShape">
                    <wps:wsp>
                      <wps:cNvSpPr/>
                      <wps:spPr>
                        <a:xfrm>
                          <a:off x="2908935" y="3939540"/>
                          <a:ext cx="277495" cy="270510"/>
                        </a:xfrm>
                        <a:prstGeom prst="irregularSeal1">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1" type="#_x0000_t71" style="position:absolute;left:0pt;margin-left:158.15pt;margin-top:213.65pt;height:21.3pt;width:21.85pt;z-index:251659264;v-text-anchor:middle;mso-width-relative:page;mso-height-relative:page;" fillcolor="#5B9BD5 [3204]" filled="t" stroked="t" coordsize="21600,21600" o:gfxdata="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IYRCgtcAAAALAQAADwAAAAAAAAABACAAAAAiAAAAZHJzL2Rvd25yZXYueG1sUEsB&#10;AhQAFAAAAAgAh07iQNck6hShAgAAMAUAAA4AAAAAAAAAAQAgAAAAJgEAAGRycy9lMm9Eb2MueG1s&#10;UEsFBgAAAAAGAAYAWQEAADkGAAAAAA==&#10;">
                <v:fill on="t" focussize="0,0"/>
                <v:stroke weight="1pt" color="#2E75B6 [2404]" miterlimit="8" joinstyle="miter"/>
                <v:imagedata o:title=""/>
                <o:lock v:ext="edit" aspectratio="f"/>
              </v:shape>
            </w:pict>
          </mc:Fallback>
        </mc:AlternateContent>
      </w:r>
      <w:r>
        <w:rPr>
          <w:rFonts w:ascii="Segoe UI" w:hAnsi="Segoe UI" w:eastAsia="Segoe UI" w:cs="Segoe UI"/>
          <w:kern w:val="0"/>
          <w:sz w:val="24"/>
          <w:szCs w:val="24"/>
          <w:lang w:bidi="ar"/>
        </w:rPr>
        <w:drawing>
          <wp:inline distT="0" distB="0" distL="114300" distR="114300">
            <wp:extent cx="7945755" cy="3721735"/>
            <wp:effectExtent l="0" t="0" r="12065" b="952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rot="16200000">
                      <a:off x="0" y="0"/>
                      <a:ext cx="7945755" cy="3721735"/>
                    </a:xfrm>
                    <a:prstGeom prst="rect">
                      <a:avLst/>
                    </a:prstGeom>
                    <a:noFill/>
                    <a:ln>
                      <a:noFill/>
                    </a:ln>
                  </pic:spPr>
                </pic:pic>
              </a:graphicData>
            </a:graphic>
          </wp:inline>
        </w:drawing>
      </w:r>
    </w:p>
    <w:p w14:paraId="4774DE73">
      <w:pPr>
        <w:spacing w:line="360" w:lineRule="auto"/>
        <w:ind w:firstLine="480" w:firstLineChars="200"/>
        <w:rPr>
          <w:rFonts w:hint="eastAsia" w:asciiTheme="minorEastAsia" w:hAnsiTheme="minorEastAsia"/>
          <w:sz w:val="24"/>
          <w:szCs w:val="24"/>
        </w:rPr>
      </w:pPr>
      <w:r>
        <w:rPr>
          <w:rFonts w:hint="eastAsia" w:ascii="宋体" w:hAnsi="宋体" w:eastAsia="宋体" w:cs="宋体"/>
          <w:sz w:val="24"/>
          <w:szCs w:val="24"/>
        </w:rPr>
        <w:t>（2）供应</w:t>
      </w:r>
      <w:r>
        <w:rPr>
          <w:rFonts w:hint="eastAsia" w:asciiTheme="minorEastAsia" w:hAnsiTheme="minorEastAsia"/>
          <w:sz w:val="24"/>
          <w:szCs w:val="24"/>
        </w:rPr>
        <w:t>商负责货物交付后的垃圾清理与清运。</w:t>
      </w:r>
    </w:p>
    <w:p w14:paraId="02807597">
      <w:pPr>
        <w:pStyle w:val="3"/>
        <w:rPr>
          <w:rFonts w:hint="eastAsia"/>
        </w:rPr>
      </w:pPr>
      <w:r>
        <w:rPr>
          <w:rFonts w:hint="eastAsia"/>
        </w:rPr>
        <w:t>四、采购标的需满足的性能、材料、结构、外观、质量、安全、技术规格、物理特性等要求</w:t>
      </w:r>
    </w:p>
    <w:p w14:paraId="5071F1E4">
      <w:pPr>
        <w:widowControl/>
        <w:spacing w:before="300" w:after="120" w:line="288" w:lineRule="auto"/>
        <w:jc w:val="left"/>
        <w:outlineLvl w:val="1"/>
        <w:rPr>
          <w:rFonts w:ascii="Arial" w:hAnsi="Arial" w:eastAsia="等线" w:cs="Arial"/>
          <w:b/>
          <w:bCs/>
          <w:kern w:val="0"/>
          <w:sz w:val="30"/>
          <w:szCs w:val="30"/>
        </w:rPr>
      </w:pPr>
      <w:r>
        <w:rPr>
          <w:rFonts w:ascii="Arial" w:hAnsi="Arial" w:eastAsia="等线" w:cs="Arial"/>
          <w:b/>
          <w:bCs/>
          <w:kern w:val="0"/>
          <w:sz w:val="30"/>
          <w:szCs w:val="30"/>
        </w:rPr>
        <w:t>（一）材料性能实验室设备</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13"/>
        <w:gridCol w:w="7002"/>
      </w:tblGrid>
      <w:tr w14:paraId="437C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71" w:type="dxa"/>
            <w:vAlign w:val="center"/>
          </w:tcPr>
          <w:p w14:paraId="4C2CB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13" w:type="dxa"/>
            <w:vAlign w:val="center"/>
          </w:tcPr>
          <w:p w14:paraId="1DCB6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7002" w:type="dxa"/>
            <w:vAlign w:val="center"/>
          </w:tcPr>
          <w:p w14:paraId="3568E3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技术要求或服务要求</w:t>
            </w:r>
          </w:p>
        </w:tc>
      </w:tr>
      <w:tr w14:paraId="1171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71" w:type="dxa"/>
            <w:vAlign w:val="center"/>
          </w:tcPr>
          <w:p w14:paraId="783D0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1</w:t>
            </w:r>
          </w:p>
        </w:tc>
        <w:tc>
          <w:tcPr>
            <w:tcW w:w="1413" w:type="dxa"/>
            <w:vAlign w:val="center"/>
          </w:tcPr>
          <w:p w14:paraId="6D03FE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微机控制电子万能试验机</w:t>
            </w:r>
          </w:p>
        </w:tc>
        <w:tc>
          <w:tcPr>
            <w:tcW w:w="7002" w:type="dxa"/>
          </w:tcPr>
          <w:p w14:paraId="1DFA7B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主要用于金属材料在常温下的应力应变测试和失效评估。 </w:t>
            </w:r>
          </w:p>
          <w:p w14:paraId="6C492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最大额定力：100kN</w:t>
            </w:r>
          </w:p>
          <w:p w14:paraId="31B045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试验速度范围：0.001-508mm/min；</w:t>
            </w:r>
          </w:p>
          <w:p w14:paraId="4A8134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位移分辨率：</w:t>
            </w:r>
            <w:r>
              <w:rPr>
                <w:rFonts w:hint="eastAsia" w:ascii="宋体" w:hAnsi="宋体" w:eastAsia="宋体" w:cs="宋体"/>
                <w:color w:val="000000"/>
                <w:sz w:val="24"/>
                <w:szCs w:val="24"/>
                <w:lang w:val="en-US" w:eastAsia="zh-CN"/>
              </w:rPr>
              <w:t>优于或等于</w:t>
            </w:r>
            <w:r>
              <w:rPr>
                <w:rFonts w:hint="eastAsia" w:ascii="宋体" w:hAnsi="宋体" w:eastAsia="宋体" w:cs="宋体"/>
                <w:color w:val="000000"/>
                <w:sz w:val="24"/>
                <w:szCs w:val="24"/>
              </w:rPr>
              <w:t>0.00006mm（制造商出具技术证明文件</w:t>
            </w:r>
            <w:r>
              <w:rPr>
                <w:rFonts w:hint="eastAsia" w:ascii="宋体" w:hAnsi="宋体" w:eastAsia="宋体" w:cs="宋体"/>
                <w:color w:val="000000"/>
                <w:sz w:val="24"/>
                <w:szCs w:val="24"/>
                <w:lang w:val="en-US" w:eastAsia="zh-CN"/>
              </w:rPr>
              <w:t>及承诺函</w:t>
            </w:r>
            <w:r>
              <w:rPr>
                <w:rFonts w:hint="eastAsia" w:ascii="宋体" w:hAnsi="宋体" w:eastAsia="宋体" w:cs="宋体"/>
                <w:color w:val="000000"/>
                <w:sz w:val="24"/>
                <w:szCs w:val="24"/>
              </w:rPr>
              <w:t>）</w:t>
            </w:r>
          </w:p>
          <w:p w14:paraId="06C26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控制器采样频率≥2500HZ，采样相对误差≤±0.2%（提供</w:t>
            </w:r>
            <w:r>
              <w:rPr>
                <w:rFonts w:hint="eastAsia" w:ascii="宋体" w:hAnsi="宋体" w:eastAsia="宋体" w:cs="宋体"/>
                <w:color w:val="000000"/>
                <w:sz w:val="24"/>
                <w:szCs w:val="24"/>
                <w:lang w:val="en-US" w:eastAsia="zh-CN"/>
              </w:rPr>
              <w:t>第三方有资质单位</w:t>
            </w:r>
            <w:r>
              <w:rPr>
                <w:rFonts w:hint="eastAsia" w:ascii="宋体" w:hAnsi="宋体" w:eastAsia="宋体" w:cs="宋体"/>
                <w:color w:val="000000"/>
                <w:sz w:val="24"/>
                <w:szCs w:val="24"/>
              </w:rPr>
              <w:t>实测报告，不接受已取缔的型式报告，验收时做实测验证）</w:t>
            </w:r>
          </w:p>
          <w:p w14:paraId="77E283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测力系统相对分辨力≤0.05%，示值相对误差≤±0.1%，示值重复性≤0.1%，示值回程差≤±0.2%（提供</w:t>
            </w:r>
            <w:r>
              <w:rPr>
                <w:rFonts w:hint="eastAsia" w:ascii="宋体" w:hAnsi="宋体" w:eastAsia="宋体" w:cs="宋体"/>
                <w:color w:val="000000"/>
                <w:sz w:val="24"/>
                <w:szCs w:val="24"/>
                <w:lang w:val="en-US" w:eastAsia="zh-CN"/>
              </w:rPr>
              <w:t>第三方有资质单位检测</w:t>
            </w:r>
            <w:r>
              <w:rPr>
                <w:rFonts w:hint="eastAsia" w:ascii="宋体" w:hAnsi="宋体" w:eastAsia="宋体" w:cs="宋体"/>
                <w:color w:val="000000"/>
                <w:sz w:val="24"/>
                <w:szCs w:val="24"/>
              </w:rPr>
              <w:t>报告，出于真实性要求，该报告编号在“国家市场监督管理总局政务服务平台”可查询，并提供截图证明）；</w:t>
            </w:r>
          </w:p>
          <w:p w14:paraId="0D268A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预紧无间隙滚珠丝杠和导柱的主机机架，为保证加载线性，导柱须通过线性轴承穿过移动横梁；</w:t>
            </w:r>
          </w:p>
          <w:p w14:paraId="45CC3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保护功能：具备软件保护、力超载保护、电流过载保护、电压过载保护、超速保护和位移超量程保护；</w:t>
            </w:r>
          </w:p>
          <w:p w14:paraId="7C388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满足IEEE1451.4工业标准传感器和引伸计的自动识别和自动校准功能，消除了数据输入错误的隐患和加快了校准过程；</w:t>
            </w:r>
          </w:p>
          <w:p w14:paraId="2478B0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sz w:val="24"/>
                <w:szCs w:val="24"/>
                <w:lang w:val="en-US" w:eastAsia="zh-CN"/>
              </w:rPr>
              <w:t>提供与试验机配套的工业控制上位机及控制软件，配套的结果打印设备。</w:t>
            </w:r>
            <w:r>
              <w:rPr>
                <w:rFonts w:hint="eastAsia" w:ascii="宋体" w:hAnsi="宋体" w:eastAsia="宋体" w:cs="宋体"/>
                <w:color w:val="000000"/>
                <w:sz w:val="24"/>
                <w:szCs w:val="24"/>
              </w:rPr>
              <w:t>软件功能全部开放，兼容Iron Python的程序语言，可对试验数据按照相关标准或自定义方法进行处理 （提供本条所述软件功能截图，验收时作实测验证）</w:t>
            </w:r>
          </w:p>
          <w:p w14:paraId="318AD66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须采用以太网通讯连接PC，便于数据高速传输</w:t>
            </w:r>
          </w:p>
          <w:p w14:paraId="1E9912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虚拟样件模拟运行：软件可以利用“虚拟样件”技术来模拟试验的运行过程，在这一过程中，并不需要真实的被测样件，用户可以选择标准样件形式，定义相应的参数，设置试验流程和属性，就可以模拟试验运行的完整过程（提供本条所述软件功能截图，验收时作实测验证）。</w:t>
            </w:r>
          </w:p>
          <w:p w14:paraId="529E71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数据采集频率的单位:Hz、cpm、kHz、rpm可随意切换</w:t>
            </w:r>
            <w:r>
              <w:rPr>
                <w:rFonts w:hint="eastAsia" w:ascii="宋体" w:hAnsi="宋体" w:eastAsia="宋体" w:cs="宋体"/>
                <w:color w:val="000000"/>
                <w:sz w:val="24"/>
                <w:szCs w:val="24"/>
                <w:lang w:eastAsia="zh-CN"/>
              </w:rPr>
              <w:t>。</w:t>
            </w:r>
          </w:p>
          <w:p w14:paraId="43FC09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断裂检测选项卡中可设置如检测到破坏，可选择力信号的峰值、破坏灵敏度、破坏阈值（提供本条所述软件功能截图）</w:t>
            </w:r>
          </w:p>
          <w:p w14:paraId="79C7D6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软件具备流程图式自编辑功能，可选择并行路径，并行路径动作中可选择应用偏置与采样+检测动作、状态更改检测动作、极限检测动作：力、引伸计移除动作</w:t>
            </w:r>
            <w:r>
              <w:rPr>
                <w:rFonts w:hint="eastAsia" w:ascii="宋体" w:hAnsi="宋体" w:eastAsia="宋体" w:cs="宋体"/>
                <w:color w:val="000000"/>
                <w:sz w:val="24"/>
                <w:szCs w:val="24"/>
                <w:lang w:eastAsia="zh-CN"/>
              </w:rPr>
              <w:t>。</w:t>
            </w:r>
          </w:p>
          <w:p w14:paraId="5B2718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路径选项中的终止条件可选择分支如极限检测，极限检测中可选通道、控制方式、方向、速率（包含速率类型、单位、默认值）（提供本条所述软件功能截图）</w:t>
            </w:r>
          </w:p>
          <w:p w14:paraId="6E6D2F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试验进行过程中可暂停后继续进行，不影响单个实验的完整性</w:t>
            </w:r>
          </w:p>
          <w:p w14:paraId="7569B1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手持器，带显示屏，可显示四行，每行可显示20个字符，带滚轮微调，带编程功能</w:t>
            </w:r>
          </w:p>
          <w:p w14:paraId="15BDD7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除系统负荷传感器之外，两个可选应变输入端；（支持力、引伸计、位移信号输出）；</w:t>
            </w:r>
          </w:p>
          <w:p w14:paraId="4C4288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出于数据测试稳定性与售后维护便捷性，主机、控制器、软件、手持器为同一厂家品牌（提供官网产品截图、彩页证明、软件实测图证明，三者一致）</w:t>
            </w:r>
          </w:p>
          <w:p w14:paraId="473E4B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配置</w:t>
            </w:r>
            <w:r>
              <w:rPr>
                <w:rFonts w:hint="eastAsia" w:ascii="宋体" w:hAnsi="宋体" w:eastAsia="宋体" w:cs="宋体"/>
                <w:color w:val="000000"/>
                <w:sz w:val="24"/>
                <w:szCs w:val="24"/>
                <w:lang w:val="en-US" w:eastAsia="zh-CN"/>
              </w:rPr>
              <w:t>适配金属试样的拉伸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压缩</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弯曲</w:t>
            </w:r>
            <w:r>
              <w:rPr>
                <w:rFonts w:hint="eastAsia" w:ascii="宋体" w:hAnsi="宋体" w:eastAsia="宋体" w:cs="宋体"/>
                <w:color w:val="000000"/>
                <w:sz w:val="24"/>
                <w:szCs w:val="24"/>
              </w:rPr>
              <w:t>夹具各1套</w:t>
            </w:r>
          </w:p>
        </w:tc>
      </w:tr>
      <w:tr w14:paraId="5FBC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3628AD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2</w:t>
            </w:r>
          </w:p>
        </w:tc>
        <w:tc>
          <w:tcPr>
            <w:tcW w:w="1413" w:type="dxa"/>
            <w:vAlign w:val="center"/>
          </w:tcPr>
          <w:p w14:paraId="21B8D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微机控制电子万能试验机</w:t>
            </w:r>
          </w:p>
        </w:tc>
        <w:tc>
          <w:tcPr>
            <w:tcW w:w="7002" w:type="dxa"/>
          </w:tcPr>
          <w:p w14:paraId="6C6CE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最大试验力：5KN</w:t>
            </w:r>
          </w:p>
          <w:p w14:paraId="2D2DC1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测力范围：0.4%-100%的额定载荷</w:t>
            </w:r>
          </w:p>
          <w:p w14:paraId="3B61A8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最大试验速度下的额定载荷≥100%</w:t>
            </w:r>
          </w:p>
          <w:p w14:paraId="7C973E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额定载荷下的最大试验速度≥100%</w:t>
            </w:r>
          </w:p>
          <w:p w14:paraId="15240D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力值相对误差≤±0.5%</w:t>
            </w:r>
          </w:p>
          <w:p w14:paraId="1E1480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速度准确度：在设定速度的±1.0%范围内设定速度≥0.01mm/min：速度准确度在设定速度的±0.2%范围内</w:t>
            </w:r>
          </w:p>
          <w:p w14:paraId="458602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位移准确度：在±0.5%范围内</w:t>
            </w:r>
          </w:p>
          <w:p w14:paraId="4CEFA6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安全保护：力过载保护、位移限位、电压过载保护和其它</w:t>
            </w:r>
          </w:p>
          <w:p w14:paraId="486EC3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整机过载保护：110%</w:t>
            </w:r>
          </w:p>
          <w:p w14:paraId="3A8CA8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框架类型：桌面小门结构</w:t>
            </w:r>
          </w:p>
          <w:p w14:paraId="4BB3E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试验速度范围：0.001mm-508mm/min</w:t>
            </w:r>
          </w:p>
          <w:p w14:paraId="5F139D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位移分辨率：≤0.00005mm</w:t>
            </w:r>
          </w:p>
          <w:p w14:paraId="3CCC64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中横梁行程（无夹具）：≥1000mm</w:t>
            </w:r>
          </w:p>
          <w:p w14:paraId="7F292D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 xml:space="preserve">试验宽度：≥340mm </w:t>
            </w:r>
          </w:p>
          <w:p w14:paraId="4B8FC0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采集原始数据点（力，时间，位移，变形）可以导出到EXCEL，读取数据分析。</w:t>
            </w:r>
          </w:p>
          <w:p w14:paraId="35D9B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16、</w:t>
            </w:r>
            <w:r>
              <w:rPr>
                <w:rFonts w:hint="eastAsia"/>
                <w:sz w:val="24"/>
                <w:szCs w:val="24"/>
                <w:lang w:val="en-US" w:eastAsia="zh-CN"/>
              </w:rPr>
              <w:t>提供与试验机配套的工业控制上位机、控制软件、配套的结果打印设备。</w:t>
            </w:r>
            <w:r>
              <w:rPr>
                <w:rFonts w:hint="eastAsia" w:ascii="宋体" w:hAnsi="宋体" w:eastAsia="宋体" w:cs="宋体"/>
                <w:color w:val="000000"/>
                <w:sz w:val="24"/>
                <w:szCs w:val="24"/>
              </w:rPr>
              <w:t>软件可变性强，可设置自动标记规则，可根据函数或变量设置标记规则，变量包括：峰值时的伸长、峰值应力、峰值荷载、峰值应变百分比，可设置变量顺序，可从统计结果面板排除无效试验；（提供所述软件功能截图证明）</w:t>
            </w:r>
          </w:p>
          <w:p w14:paraId="6525B5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试验结果原始数据可导出为ASCII 格式，便于后续原始数据分析溯源及二次分析。测试中或测试后就能生成报告;</w:t>
            </w:r>
          </w:p>
          <w:p w14:paraId="2C31B3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拥有拉伸，压缩，弯曲和剥离等测试模板；可采用图形拖拉来设计试验流程;可以创建测试模板</w:t>
            </w:r>
          </w:p>
          <w:p w14:paraId="32C13C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需有CANS认证实验室，可提供数据一致性比对（提供CANS认证实验室证书）。</w:t>
            </w:r>
          </w:p>
          <w:p w14:paraId="380FE9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为便于设备运行后期的统一管理，该设备</w:t>
            </w:r>
            <w:r>
              <w:rPr>
                <w:rFonts w:hint="eastAsia" w:ascii="宋体" w:hAnsi="宋体" w:eastAsia="宋体" w:cs="宋体"/>
                <w:color w:val="000000"/>
                <w:sz w:val="24"/>
                <w:szCs w:val="24"/>
                <w:lang w:val="en-US" w:eastAsia="zh-CN"/>
              </w:rPr>
              <w:t>应具备</w:t>
            </w:r>
            <w:r>
              <w:rPr>
                <w:rFonts w:hint="eastAsia" w:ascii="宋体" w:hAnsi="宋体" w:eastAsia="宋体" w:cs="宋体"/>
                <w:color w:val="000000"/>
                <w:sz w:val="24"/>
                <w:szCs w:val="24"/>
              </w:rPr>
              <w:t>扩展接入实验室管理平台软件</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功能</w:t>
            </w:r>
            <w:r>
              <w:rPr>
                <w:rFonts w:hint="eastAsia" w:ascii="宋体" w:hAnsi="宋体" w:eastAsia="宋体" w:cs="宋体"/>
                <w:color w:val="000000"/>
                <w:sz w:val="24"/>
                <w:szCs w:val="24"/>
              </w:rPr>
              <w:t>，可扩展接口：RS4854、IR、网络LAN、I/O输入、KNX/EIB；（提供相关证明材料）</w:t>
            </w:r>
          </w:p>
          <w:p w14:paraId="626C45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可与实验室</w:t>
            </w:r>
            <w:r>
              <w:rPr>
                <w:rFonts w:hint="eastAsia" w:ascii="宋体" w:hAnsi="宋体" w:eastAsia="宋体" w:cs="宋体"/>
                <w:color w:val="000000"/>
                <w:sz w:val="24"/>
                <w:szCs w:val="24"/>
                <w:lang w:val="en-US" w:eastAsia="zh-CN"/>
              </w:rPr>
              <w:t>现</w:t>
            </w:r>
            <w:r>
              <w:rPr>
                <w:rFonts w:hint="eastAsia" w:ascii="宋体" w:hAnsi="宋体" w:eastAsia="宋体" w:cs="宋体"/>
                <w:color w:val="000000"/>
                <w:sz w:val="24"/>
                <w:szCs w:val="24"/>
              </w:rPr>
              <w:t>有MTS设备实现通讯互联，以提高设备互换性与利用率（提供数据互联证明）</w:t>
            </w:r>
            <w:r>
              <w:rPr>
                <w:rFonts w:hint="eastAsia" w:ascii="宋体" w:hAnsi="宋体" w:eastAsia="宋体" w:cs="宋体"/>
                <w:color w:val="000000"/>
                <w:sz w:val="24"/>
                <w:szCs w:val="24"/>
                <w:lang w:val="en-US" w:eastAsia="zh-CN"/>
              </w:rPr>
              <w:t>制造商</w:t>
            </w:r>
          </w:p>
          <w:p w14:paraId="6DAA0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配置</w:t>
            </w:r>
            <w:r>
              <w:rPr>
                <w:rFonts w:hint="eastAsia" w:ascii="宋体" w:hAnsi="宋体" w:eastAsia="宋体" w:cs="宋体"/>
                <w:color w:val="000000"/>
                <w:sz w:val="24"/>
                <w:szCs w:val="24"/>
                <w:lang w:val="en-US" w:eastAsia="zh-CN"/>
              </w:rPr>
              <w:t>适配金属试样的拉伸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压缩</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弯曲</w:t>
            </w:r>
            <w:r>
              <w:rPr>
                <w:rFonts w:hint="eastAsia" w:ascii="宋体" w:hAnsi="宋体" w:eastAsia="宋体" w:cs="宋体"/>
                <w:color w:val="000000"/>
                <w:sz w:val="24"/>
                <w:szCs w:val="24"/>
              </w:rPr>
              <w:t>夹具各1套</w:t>
            </w:r>
          </w:p>
        </w:tc>
      </w:tr>
      <w:tr w14:paraId="3E50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36247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3</w:t>
            </w:r>
          </w:p>
        </w:tc>
        <w:tc>
          <w:tcPr>
            <w:tcW w:w="1413" w:type="dxa"/>
            <w:vAlign w:val="center"/>
          </w:tcPr>
          <w:p w14:paraId="104C4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摆锤式冲击试验机(450J)</w:t>
            </w:r>
          </w:p>
        </w:tc>
        <w:tc>
          <w:tcPr>
            <w:tcW w:w="7002" w:type="dxa"/>
          </w:tcPr>
          <w:p w14:paraId="4DBCFF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主机机架形式：简支梁</w:t>
            </w:r>
          </w:p>
          <w:p w14:paraId="13742C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最大冲击能量：450J</w:t>
            </w:r>
          </w:p>
          <w:p w14:paraId="02E2A2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摆锤预扬角：150°</w:t>
            </w:r>
            <w:r>
              <w:rPr>
                <w:rFonts w:hint="eastAsia" w:ascii="宋体" w:hAnsi="宋体" w:eastAsia="宋体" w:cs="宋体"/>
                <w:color w:val="000000"/>
                <w:sz w:val="24"/>
                <w:szCs w:val="24"/>
                <w:lang w:val="en-US" w:eastAsia="zh-CN"/>
              </w:rPr>
              <w:t>±5°</w:t>
            </w:r>
          </w:p>
          <w:p w14:paraId="1F4278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摆轴中心至试样中心距离：750mm</w:t>
            </w:r>
            <w:r>
              <w:rPr>
                <w:rFonts w:hint="eastAsia" w:ascii="宋体" w:hAnsi="宋体" w:eastAsia="宋体" w:cs="宋体"/>
                <w:color w:val="000000"/>
                <w:sz w:val="24"/>
                <w:szCs w:val="24"/>
                <w:lang w:val="en-US" w:eastAsia="zh-CN"/>
              </w:rPr>
              <w:t>±5mm</w:t>
            </w:r>
          </w:p>
          <w:p w14:paraId="5B58D3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冲击速度：5.2</w:t>
            </w:r>
            <w:r>
              <w:rPr>
                <w:rFonts w:hint="eastAsia" w:ascii="宋体" w:hAnsi="宋体" w:eastAsia="宋体" w:cs="宋体"/>
                <w:bCs/>
                <w:sz w:val="24"/>
                <w:szCs w:val="24"/>
                <w:lang w:val="en-US" w:eastAsia="zh-CN"/>
              </w:rPr>
              <w:t xml:space="preserve">5±0.05 </w:t>
            </w:r>
            <w:r>
              <w:rPr>
                <w:rFonts w:hint="eastAsia" w:ascii="宋体" w:hAnsi="宋体" w:eastAsia="宋体" w:cs="宋体"/>
                <w:bCs/>
                <w:sz w:val="24"/>
                <w:szCs w:val="24"/>
              </w:rPr>
              <w:t>m/s</w:t>
            </w:r>
            <w:r>
              <w:rPr>
                <w:rFonts w:hint="eastAsia" w:ascii="宋体" w:hAnsi="宋体" w:eastAsia="宋体" w:cs="宋体"/>
                <w:bCs/>
                <w:sz w:val="24"/>
                <w:szCs w:val="24"/>
                <w:lang w:val="en-US" w:eastAsia="zh-CN"/>
              </w:rPr>
              <w:t xml:space="preserve"> </w:t>
            </w:r>
          </w:p>
          <w:p w14:paraId="7738EE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试样支座跨距：40</w:t>
            </w:r>
            <w:r>
              <w:rPr>
                <w:rFonts w:hint="eastAsia" w:ascii="宋体" w:hAnsi="宋体" w:eastAsia="宋体" w:cs="宋体"/>
                <w:color w:val="000000"/>
                <w:sz w:val="24"/>
                <w:szCs w:val="24"/>
                <w:lang w:val="en-US" w:eastAsia="zh-CN"/>
              </w:rPr>
              <w:t>±0.5</w:t>
            </w:r>
            <w:r>
              <w:rPr>
                <w:rFonts w:hint="eastAsia" w:ascii="宋体" w:hAnsi="宋体" w:eastAsia="宋体" w:cs="宋体"/>
                <w:bCs/>
                <w:sz w:val="24"/>
                <w:szCs w:val="24"/>
              </w:rPr>
              <w:t>mm</w:t>
            </w:r>
          </w:p>
          <w:p w14:paraId="1FA1BF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试样支座端部圆弧半径：1～1.5mm</w:t>
            </w:r>
          </w:p>
          <w:p w14:paraId="1F2D12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试样支座支承面倾角：11°±1°</w:t>
            </w:r>
          </w:p>
          <w:p w14:paraId="7E6FD9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角度编码器精度：0.025°</w:t>
            </w:r>
          </w:p>
          <w:p w14:paraId="2DAB82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试样砧座及冲击刀刃的硬度：高于62HRC，具有耐用性</w:t>
            </w:r>
          </w:p>
          <w:p w14:paraId="3A3CC8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适用标准：分别符合ASTM 和 JIS(DIN、GB、ISO、EN)标准</w:t>
            </w:r>
          </w:p>
          <w:p w14:paraId="52DEF9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12、</w:t>
            </w:r>
            <w:r>
              <w:rPr>
                <w:rFonts w:hint="eastAsia" w:ascii="宋体" w:hAnsi="宋体" w:eastAsia="宋体" w:cs="宋体"/>
                <w:bCs/>
                <w:sz w:val="24"/>
                <w:szCs w:val="24"/>
              </w:rPr>
              <w:t>设备安装：符合ASTM 和 JIS(DIN、GB、ISO、EN)标准。</w:t>
            </w:r>
          </w:p>
          <w:p w14:paraId="353AB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带有安全防护装置，能保护整个测试区域（不含传送区域）无伤人危害。</w:t>
            </w:r>
          </w:p>
          <w:p w14:paraId="37420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14、</w:t>
            </w:r>
            <w:r>
              <w:rPr>
                <w:rFonts w:hint="eastAsia" w:ascii="宋体" w:hAnsi="宋体" w:eastAsia="宋体" w:cs="宋体"/>
                <w:bCs/>
                <w:sz w:val="24"/>
                <w:szCs w:val="24"/>
              </w:rPr>
              <w:t>每个动作控制单元可通过按钮进行人工控制及检测。</w:t>
            </w:r>
          </w:p>
          <w:p w14:paraId="49C76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15、</w:t>
            </w:r>
            <w:r>
              <w:rPr>
                <w:rFonts w:hint="eastAsia" w:ascii="宋体" w:hAnsi="宋体" w:eastAsia="宋体" w:cs="宋体"/>
                <w:bCs/>
                <w:sz w:val="24"/>
                <w:szCs w:val="24"/>
              </w:rPr>
              <w:t>冲击试验控制方式为PLC</w:t>
            </w:r>
          </w:p>
        </w:tc>
      </w:tr>
      <w:tr w14:paraId="6DF8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489D9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4</w:t>
            </w:r>
          </w:p>
        </w:tc>
        <w:tc>
          <w:tcPr>
            <w:tcW w:w="1413" w:type="dxa"/>
            <w:vAlign w:val="center"/>
          </w:tcPr>
          <w:p w14:paraId="11104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微机控制电子扭转试验机(200Nm)</w:t>
            </w:r>
          </w:p>
        </w:tc>
        <w:tc>
          <w:tcPr>
            <w:tcW w:w="7002" w:type="dxa"/>
          </w:tcPr>
          <w:p w14:paraId="37AD81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最大扭矩：200Nm；</w:t>
            </w:r>
          </w:p>
          <w:p w14:paraId="50F975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试验机准确度等级：1级；</w:t>
            </w:r>
          </w:p>
          <w:p w14:paraId="68D45F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扭矩测量范围：0.4%—100%FS；</w:t>
            </w:r>
          </w:p>
          <w:p w14:paraId="03E4BE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扭矩示值相对误差：示值的±0.5%以内；</w:t>
            </w:r>
          </w:p>
          <w:p w14:paraId="6FE9DB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扭矩分辨力：最大扭矩的1/±600000；</w:t>
            </w:r>
          </w:p>
          <w:p w14:paraId="385C46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扭转角测量范围：0-10000°；</w:t>
            </w:r>
          </w:p>
          <w:p w14:paraId="78FE57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扭转角示值相对误差：示值的±0.5%以内；</w:t>
            </w:r>
          </w:p>
          <w:p w14:paraId="3F24AC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扭转计扭角分辨力：0.0045°；</w:t>
            </w:r>
          </w:p>
          <w:p w14:paraId="18006E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扭转计扭角示值相对误差：示值的±0.5%以内；</w:t>
            </w:r>
          </w:p>
          <w:p w14:paraId="1CDA03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扭转速度：6-720°/min；</w:t>
            </w:r>
          </w:p>
          <w:p w14:paraId="58F793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扭转速度相对误差：设定值的±0.5%以内；</w:t>
            </w:r>
          </w:p>
          <w:p w14:paraId="5E1EA1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夹头间最大距离:300mm</w:t>
            </w:r>
          </w:p>
          <w:p w14:paraId="4C3DEB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试样平行段直径：φ6-φ16mm；</w:t>
            </w:r>
          </w:p>
          <w:p w14:paraId="133AAF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主机外型尺寸（长×宽×高）：</w:t>
            </w:r>
            <w:r>
              <w:rPr>
                <w:rFonts w:hint="eastAsia" w:ascii="宋体" w:hAnsi="宋体" w:eastAsia="宋体" w:cs="宋体"/>
                <w:color w:val="000000"/>
                <w:sz w:val="24"/>
                <w:szCs w:val="24"/>
                <w:lang w:val="en-US" w:eastAsia="zh-CN"/>
              </w:rPr>
              <w:t>约</w:t>
            </w:r>
            <w:r>
              <w:rPr>
                <w:rFonts w:hint="eastAsia" w:ascii="宋体" w:hAnsi="宋体" w:eastAsia="宋体" w:cs="宋体"/>
                <w:color w:val="000000"/>
                <w:sz w:val="24"/>
                <w:szCs w:val="24"/>
              </w:rPr>
              <w:t>1000×520×500（mm）</w:t>
            </w:r>
          </w:p>
          <w:p w14:paraId="7DCA2B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电源：220V±10%；</w:t>
            </w:r>
            <w:r>
              <w:rPr>
                <w:rFonts w:hint="eastAsia" w:ascii="宋体" w:hAnsi="宋体" w:eastAsia="宋体" w:cs="宋体"/>
                <w:color w:val="000000"/>
                <w:sz w:val="24"/>
                <w:szCs w:val="24"/>
                <w:lang w:val="en-US" w:eastAsia="zh-CN"/>
              </w:rPr>
              <w:t>约</w:t>
            </w:r>
            <w:r>
              <w:rPr>
                <w:rFonts w:hint="eastAsia" w:ascii="宋体" w:hAnsi="宋体" w:eastAsia="宋体" w:cs="宋体"/>
                <w:color w:val="000000"/>
                <w:sz w:val="24"/>
                <w:szCs w:val="24"/>
              </w:rPr>
              <w:t>200W；</w:t>
            </w:r>
          </w:p>
          <w:p w14:paraId="6E09A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主机重量：约300kg。</w:t>
            </w:r>
          </w:p>
          <w:p w14:paraId="682CF9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设备主要配置：</w:t>
            </w:r>
          </w:p>
          <w:p w14:paraId="23849C58">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主机框架及传动部分一套；</w:t>
            </w:r>
          </w:p>
          <w:p w14:paraId="3F2C2644">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进口品牌伺服电机及伺服器一套；</w:t>
            </w:r>
          </w:p>
          <w:p w14:paraId="707FB477">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摆线针轮减速机一台；</w:t>
            </w:r>
          </w:p>
          <w:p w14:paraId="6D8B0D4C">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200Nm扭矩传感器一只；</w:t>
            </w:r>
          </w:p>
          <w:p w14:paraId="645B9F09">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标距内扭转角测量系统一套；</w:t>
            </w:r>
          </w:p>
          <w:p w14:paraId="2DF49DBB">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测量控制系统一套；</w:t>
            </w:r>
          </w:p>
          <w:p w14:paraId="4A9254B5">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设备控制工控机</w:t>
            </w:r>
            <w:r>
              <w:rPr>
                <w:rFonts w:hint="eastAsia" w:ascii="宋体" w:hAnsi="宋体" w:eastAsia="宋体" w:cs="宋体"/>
                <w:color w:val="000000"/>
                <w:sz w:val="24"/>
                <w:szCs w:val="24"/>
              </w:rPr>
              <w:t>一台；</w:t>
            </w:r>
          </w:p>
          <w:p w14:paraId="7C1266BF">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中文版扭转试验试验软件一套；</w:t>
            </w:r>
          </w:p>
          <w:p w14:paraId="68846723">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color w:val="000000"/>
                <w:sz w:val="24"/>
                <w:szCs w:val="24"/>
              </w:rPr>
              <w:t>扭转夹头一套。</w:t>
            </w:r>
          </w:p>
        </w:tc>
      </w:tr>
      <w:tr w14:paraId="3D27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6B650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5</w:t>
            </w:r>
          </w:p>
        </w:tc>
        <w:tc>
          <w:tcPr>
            <w:tcW w:w="1413" w:type="dxa"/>
            <w:vAlign w:val="center"/>
          </w:tcPr>
          <w:p w14:paraId="351AC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bCs/>
                <w:sz w:val="24"/>
                <w:szCs w:val="24"/>
              </w:rPr>
              <w:t>倒置金相显微镜</w:t>
            </w:r>
          </w:p>
        </w:tc>
        <w:tc>
          <w:tcPr>
            <w:tcW w:w="7002" w:type="dxa"/>
          </w:tcPr>
          <w:p w14:paraId="38EEE4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1、OTICS无限远色差校正光学系统：OTICS无限远色差校正光学系统，总放大率：50×－1000×；</w:t>
            </w:r>
          </w:p>
          <w:p w14:paraId="3D6752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2、主机：一体化主机，符合人体工程学，低手位操作，粗微调同轴调焦，松紧可调，粗调行程10mm</w:t>
            </w:r>
            <w:r>
              <w:rPr>
                <w:rFonts w:hint="eastAsia" w:ascii="宋体" w:hAnsi="宋体" w:eastAsia="宋体" w:cs="宋体"/>
                <w:color w:val="000000"/>
                <w:sz w:val="24"/>
                <w:szCs w:val="24"/>
                <w:lang w:val="en-US" w:eastAsia="zh-CN"/>
              </w:rPr>
              <w:t>±2mm</w:t>
            </w:r>
            <w:r>
              <w:rPr>
                <w:rFonts w:hint="eastAsia" w:ascii="宋体" w:hAnsi="宋体" w:eastAsia="宋体" w:cs="宋体"/>
                <w:bCs/>
                <w:sz w:val="24"/>
                <w:szCs w:val="24"/>
              </w:rPr>
              <w:t>，微调格值</w:t>
            </w:r>
            <w:r>
              <w:rPr>
                <w:rFonts w:hint="eastAsia" w:ascii="宋体" w:hAnsi="宋体" w:eastAsia="宋体" w:cs="宋体"/>
                <w:bCs/>
                <w:sz w:val="24"/>
                <w:szCs w:val="24"/>
                <w:lang w:val="en-US" w:eastAsia="zh-CN"/>
              </w:rPr>
              <w:t>约</w:t>
            </w:r>
            <w:r>
              <w:rPr>
                <w:rFonts w:hint="eastAsia" w:ascii="宋体" w:hAnsi="宋体" w:eastAsia="宋体" w:cs="宋体"/>
                <w:bCs/>
                <w:sz w:val="24"/>
                <w:szCs w:val="24"/>
              </w:rPr>
              <w:t>2um；</w:t>
            </w:r>
          </w:p>
          <w:p w14:paraId="6D3547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3、目镜筒：三目镜筒，两档转换，100%观察，20%观察，80%摄影，可同步进行观察和照相， 45°倾斜，瞳孔距可调48mm-76mm；</w:t>
            </w:r>
          </w:p>
          <w:p w14:paraId="17B93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4、编码转换器：内定位五孔转换器，带防霉装置，具备亮各倍率亮度记忆功能；</w:t>
            </w:r>
          </w:p>
          <w:p w14:paraId="6AF847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5、载物台：三层机械移动载物台，平台尺寸（210 mm×180mm</w:t>
            </w:r>
            <w:r>
              <w:rPr>
                <w:rFonts w:hint="eastAsia" w:ascii="宋体" w:hAnsi="宋体" w:eastAsia="宋体" w:cs="宋体"/>
                <w:color w:val="000000"/>
                <w:sz w:val="24"/>
                <w:szCs w:val="24"/>
                <w:lang w:val="en-US" w:eastAsia="zh-CN"/>
              </w:rPr>
              <w:t>±5mm</w:t>
            </w:r>
            <w:r>
              <w:rPr>
                <w:rFonts w:hint="eastAsia" w:ascii="宋体" w:hAnsi="宋体" w:eastAsia="宋体" w:cs="宋体"/>
                <w:bCs/>
                <w:sz w:val="24"/>
                <w:szCs w:val="24"/>
              </w:rPr>
              <w:t>），行程50mm×50mm</w:t>
            </w:r>
            <w:r>
              <w:rPr>
                <w:rFonts w:hint="eastAsia" w:ascii="宋体" w:hAnsi="宋体" w:eastAsia="宋体" w:cs="宋体"/>
                <w:color w:val="000000"/>
                <w:sz w:val="24"/>
                <w:szCs w:val="24"/>
                <w:lang w:val="en-US" w:eastAsia="zh-CN"/>
              </w:rPr>
              <w:t>±5mm</w:t>
            </w:r>
            <w:r>
              <w:rPr>
                <w:rFonts w:hint="eastAsia" w:ascii="宋体" w:hAnsi="宋体" w:eastAsia="宋体" w:cs="宋体"/>
                <w:bCs/>
                <w:sz w:val="24"/>
                <w:szCs w:val="24"/>
              </w:rPr>
              <w:t>,带游标尺；</w:t>
            </w:r>
          </w:p>
          <w:p w14:paraId="3A31D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6、目镜：大视野平场目镜WF10×/22(FN)；</w:t>
            </w:r>
          </w:p>
          <w:p w14:paraId="3528D4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7、物镜：长工作距离半复平场物镜 </w:t>
            </w:r>
          </w:p>
          <w:p w14:paraId="7DD5E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LMPLAN FL 5×NA≥0.15  WD≥21mm </w:t>
            </w:r>
          </w:p>
          <w:p w14:paraId="3BF6C9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LMPLAN FL 10×NA≥0.3  WD≥20mm</w:t>
            </w:r>
          </w:p>
          <w:p w14:paraId="6337E5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LMPLAN FL 20×NA≥0.4  WD≥15mm </w:t>
            </w:r>
          </w:p>
          <w:p w14:paraId="3B96B8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LMPLAN FL 50×NA≥0.75  WD≥4.25mm </w:t>
            </w:r>
          </w:p>
          <w:p w14:paraId="4B7990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LMPLAN FL 100×NA≥0.85  WD≥3.0mm </w:t>
            </w:r>
          </w:p>
          <w:p w14:paraId="36AD5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8、偏光装置：起偏镜插片，检偏镜插片；</w:t>
            </w:r>
          </w:p>
          <w:p w14:paraId="0080F2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9、照明系统：采用LED光源；低电压输入，且带液晶显示屏幕，能显示当前物镜倍率、亮度等信息，具备自动休眠功能，光源色温可调。</w:t>
            </w:r>
          </w:p>
          <w:p w14:paraId="3512CF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10、带试样压片组；</w:t>
            </w:r>
          </w:p>
          <w:p w14:paraId="39FE9F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11、滤色片祖：蓝、绿、灰、磨砂玻璃及通孔；</w:t>
            </w:r>
          </w:p>
          <w:p w14:paraId="55E87A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12、观察模式：可实现明场暗场偏光观察或更多；</w:t>
            </w:r>
          </w:p>
          <w:p w14:paraId="5B9542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13、配套数据图像交互中心：采用同等或优于14代I5内核，显示区域尺寸≥23英寸，内存容量≥16G,储存容量≥1T)</w:t>
            </w:r>
          </w:p>
          <w:p w14:paraId="0CF7D5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14、配置显微数码成像系统参数：芯片类型为逐行扫描彩色；最高分辨率 ≥2000W；传感器尺寸≥ 1英寸；像元尺寸≥ 2.4µm * 2.4 µm；传感器有效影像区域≥ 8.23mm(H) x 0.68mm(V)；图像帧率≥ 15fps@5440x 3648; 50fps@2736* 1824; 60fps@1824 * 1216；信噪比 62dB；白平衡 自动/手动白平衡；具有色彩渲染技术</w:t>
            </w:r>
          </w:p>
          <w:p w14:paraId="4B0E1C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15、软件功能：图像采集、图像测量、图像处理、标注绘图、图像分割、图像拼接、图像融合、图文报告等。</w:t>
            </w:r>
          </w:p>
        </w:tc>
      </w:tr>
      <w:tr w14:paraId="6494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42821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6</w:t>
            </w:r>
          </w:p>
        </w:tc>
        <w:tc>
          <w:tcPr>
            <w:tcW w:w="1413" w:type="dxa"/>
            <w:vAlign w:val="center"/>
          </w:tcPr>
          <w:p w14:paraId="2A85AD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金相磨抛机</w:t>
            </w:r>
          </w:p>
        </w:tc>
        <w:tc>
          <w:tcPr>
            <w:tcW w:w="7002" w:type="dxa"/>
          </w:tcPr>
          <w:p w14:paraId="3CEA61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研磨盘：直径230mm</w:t>
            </w:r>
            <w:r>
              <w:rPr>
                <w:rFonts w:hint="eastAsia" w:ascii="宋体" w:hAnsi="宋体" w:eastAsia="宋体" w:cs="宋体"/>
                <w:color w:val="000000"/>
                <w:sz w:val="24"/>
                <w:szCs w:val="24"/>
                <w:lang w:val="en-US" w:eastAsia="zh-CN"/>
              </w:rPr>
              <w:t>±20mm</w:t>
            </w:r>
          </w:p>
          <w:p w14:paraId="6216FE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调速范围：50-1400r/min</w:t>
            </w:r>
          </w:p>
          <w:p w14:paraId="0BFF99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工作电压：220V</w:t>
            </w:r>
          </w:p>
          <w:p w14:paraId="7D3A2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电动机：不小于550W</w:t>
            </w:r>
          </w:p>
        </w:tc>
      </w:tr>
      <w:tr w14:paraId="68F8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34F47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7</w:t>
            </w:r>
          </w:p>
        </w:tc>
        <w:tc>
          <w:tcPr>
            <w:tcW w:w="1413" w:type="dxa"/>
            <w:vAlign w:val="center"/>
          </w:tcPr>
          <w:p w14:paraId="1E79D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数显自动转塔型维氏硬度计</w:t>
            </w:r>
          </w:p>
        </w:tc>
        <w:tc>
          <w:tcPr>
            <w:tcW w:w="7002" w:type="dxa"/>
          </w:tcPr>
          <w:p w14:paraId="4422F2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维氏硬度标尺：HV1,HV3,HV5,HV10,HV20,HV30；</w:t>
            </w:r>
          </w:p>
          <w:p w14:paraId="12C3F7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显示：5 位数的硬度值，4位数的对角线长度(D1，D2)保持时间，测试次数，平均值、标准偏差；</w:t>
            </w:r>
          </w:p>
          <w:p w14:paraId="316478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试验力(Kgf)：1.0Kgf(9.8N)、3.0Kgf(29.4N)、5.0Kgf(49.0N)、10Kgf(98.0N)、20Kgf(196N)、30Kgf(294N)；</w:t>
            </w:r>
          </w:p>
          <w:p w14:paraId="55EF1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加载控制：自动(加载/保持/卸载)；</w:t>
            </w:r>
          </w:p>
          <w:p w14:paraId="3B0A2C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试验力保持时间(s)：1~99；</w:t>
            </w:r>
          </w:p>
          <w:p w14:paraId="1CD2F4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光通道：双光通道(目镜及 CCD 摄象通道)；</w:t>
            </w:r>
          </w:p>
          <w:p w14:paraId="32ED37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光学系统：</w:t>
            </w:r>
          </w:p>
          <w:p w14:paraId="1D45AC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物镜:10x，20x(可选配40X)</w:t>
            </w:r>
          </w:p>
          <w:p w14:paraId="60B411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目镜放大倍数:10x</w:t>
            </w:r>
          </w:p>
          <w:p w14:paraId="6515C5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总放大倍数(μm):100x,200x</w:t>
            </w:r>
          </w:p>
          <w:p w14:paraId="56BBB5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测量范围( μ m):400</w:t>
            </w:r>
          </w:p>
          <w:p w14:paraId="047B5F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分辨率( μm):0.125</w:t>
            </w:r>
          </w:p>
          <w:p w14:paraId="729989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硬度测量范围：(5-3000)HV；</w:t>
            </w:r>
          </w:p>
          <w:p w14:paraId="728800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包含硬度计测量软件、显示系统（计算机）、电子狗（如有）</w:t>
            </w:r>
          </w:p>
        </w:tc>
      </w:tr>
      <w:tr w14:paraId="7932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4449A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13" w:type="dxa"/>
            <w:shd w:val="clear" w:color="auto" w:fill="auto"/>
            <w:vAlign w:val="center"/>
          </w:tcPr>
          <w:p w14:paraId="50380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防潮柜</w:t>
            </w:r>
          </w:p>
        </w:tc>
        <w:tc>
          <w:tcPr>
            <w:tcW w:w="7002" w:type="dxa"/>
            <w:shd w:val="clear" w:color="auto" w:fill="auto"/>
            <w:vAlign w:val="center"/>
          </w:tcPr>
          <w:p w14:paraId="2E02F2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Cs/>
                <w:sz w:val="24"/>
                <w:szCs w:val="24"/>
              </w:rPr>
              <w:t>大于90L</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柜内温度湿度可调节</w:t>
            </w:r>
            <w:r>
              <w:rPr>
                <w:rFonts w:hint="eastAsia" w:ascii="宋体" w:hAnsi="宋体" w:eastAsia="宋体" w:cs="宋体"/>
                <w:bCs/>
                <w:sz w:val="24"/>
                <w:szCs w:val="24"/>
              </w:rPr>
              <w:t>；满足镜头、金相试样、显微镜头的干燥存储要求</w:t>
            </w:r>
            <w:r>
              <w:rPr>
                <w:rFonts w:hint="eastAsia" w:ascii="宋体" w:hAnsi="宋体" w:eastAsia="宋体" w:cs="宋体"/>
                <w:bCs/>
                <w:sz w:val="24"/>
                <w:szCs w:val="24"/>
                <w:lang w:eastAsia="zh-CN"/>
              </w:rPr>
              <w:t>。</w:t>
            </w:r>
          </w:p>
        </w:tc>
      </w:tr>
      <w:tr w14:paraId="07E0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vAlign w:val="center"/>
          </w:tcPr>
          <w:p w14:paraId="3F537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9</w:t>
            </w:r>
          </w:p>
        </w:tc>
        <w:tc>
          <w:tcPr>
            <w:tcW w:w="1413" w:type="dxa"/>
            <w:vAlign w:val="center"/>
          </w:tcPr>
          <w:p w14:paraId="12203B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设备所需的承重工作台和椅子</w:t>
            </w:r>
          </w:p>
        </w:tc>
        <w:tc>
          <w:tcPr>
            <w:tcW w:w="7002" w:type="dxa"/>
          </w:tcPr>
          <w:p w14:paraId="4A719997">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口字型钢架+台面（</w:t>
            </w:r>
            <w:r>
              <w:rPr>
                <w:rFonts w:hint="eastAsia" w:ascii="宋体" w:hAnsi="宋体" w:eastAsia="宋体" w:cs="宋体"/>
                <w:bCs/>
                <w:sz w:val="24"/>
                <w:szCs w:val="24"/>
                <w:lang w:val="en-US" w:eastAsia="zh-CN"/>
              </w:rPr>
              <w:t>≥</w:t>
            </w:r>
            <w:r>
              <w:rPr>
                <w:rFonts w:hint="eastAsia" w:ascii="宋体" w:hAnsi="宋体" w:eastAsia="宋体" w:cs="宋体"/>
                <w:bCs/>
                <w:sz w:val="24"/>
                <w:szCs w:val="24"/>
              </w:rPr>
              <w:t>1500*750*800mm），承重</w:t>
            </w:r>
            <w:r>
              <w:rPr>
                <w:rFonts w:hint="eastAsia" w:ascii="宋体" w:hAnsi="宋体" w:eastAsia="宋体" w:cs="宋体"/>
                <w:bCs/>
                <w:sz w:val="24"/>
                <w:szCs w:val="24"/>
                <w:lang w:val="en-US" w:eastAsia="zh-CN"/>
              </w:rPr>
              <w:t>超过</w:t>
            </w:r>
            <w:r>
              <w:rPr>
                <w:rFonts w:hint="eastAsia" w:ascii="宋体" w:hAnsi="宋体" w:eastAsia="宋体" w:cs="宋体"/>
                <w:bCs/>
                <w:sz w:val="24"/>
                <w:szCs w:val="24"/>
              </w:rPr>
              <w:t>500Kg，</w:t>
            </w:r>
            <w:r>
              <w:rPr>
                <w:rFonts w:hint="eastAsia" w:ascii="宋体" w:hAnsi="宋体" w:eastAsia="宋体" w:cs="宋体"/>
                <w:bCs/>
                <w:sz w:val="24"/>
                <w:szCs w:val="24"/>
                <w:lang w:val="en-US" w:eastAsia="zh-CN"/>
              </w:rPr>
              <w:t>框架结构金属厚度不小于1.5mm；</w:t>
            </w:r>
            <w:r>
              <w:rPr>
                <w:rFonts w:hint="eastAsia" w:ascii="宋体" w:hAnsi="宋体" w:eastAsia="宋体" w:cs="宋体"/>
                <w:bCs/>
                <w:sz w:val="24"/>
                <w:szCs w:val="24"/>
              </w:rPr>
              <w:t>10张，带单侧抽屉，桌面防油污；参考寸金校区现材料性能实验室的称重台设计；</w:t>
            </w:r>
          </w:p>
          <w:p w14:paraId="15149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515745" cy="1544320"/>
                  <wp:effectExtent l="0" t="0" r="825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515745" cy="1544320"/>
                          </a:xfrm>
                          <a:prstGeom prst="rect">
                            <a:avLst/>
                          </a:prstGeom>
                          <a:noFill/>
                          <a:ln>
                            <a:noFill/>
                          </a:ln>
                        </pic:spPr>
                      </pic:pic>
                    </a:graphicData>
                  </a:graphic>
                </wp:inline>
              </w:drawing>
            </w:r>
            <w:r>
              <w:rPr>
                <w:rFonts w:hint="eastAsia" w:ascii="宋体" w:hAnsi="宋体" w:eastAsia="宋体" w:cs="宋体"/>
                <w:sz w:val="24"/>
                <w:szCs w:val="24"/>
              </w:rPr>
              <w:drawing>
                <wp:inline distT="0" distB="0" distL="114300" distR="114300">
                  <wp:extent cx="1351915" cy="1537970"/>
                  <wp:effectExtent l="0" t="0" r="444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351915" cy="1537970"/>
                          </a:xfrm>
                          <a:prstGeom prst="rect">
                            <a:avLst/>
                          </a:prstGeom>
                          <a:noFill/>
                          <a:ln>
                            <a:noFill/>
                          </a:ln>
                        </pic:spPr>
                      </pic:pic>
                    </a:graphicData>
                  </a:graphic>
                </wp:inline>
              </w:drawing>
            </w:r>
          </w:p>
          <w:p w14:paraId="03CD5DA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参考1                  参考2</w:t>
            </w:r>
          </w:p>
          <w:p w14:paraId="34ADB4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配套</w:t>
            </w:r>
            <w:r>
              <w:rPr>
                <w:rFonts w:hint="eastAsia" w:ascii="宋体" w:hAnsi="宋体" w:eastAsia="宋体" w:cs="宋体"/>
                <w:bCs/>
                <w:sz w:val="24"/>
                <w:szCs w:val="24"/>
              </w:rPr>
              <w:t>实验用靠背折叠椅10张</w:t>
            </w:r>
          </w:p>
        </w:tc>
      </w:tr>
      <w:tr w14:paraId="159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871" w:type="dxa"/>
            <w:vAlign w:val="center"/>
          </w:tcPr>
          <w:p w14:paraId="43CFF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10</w:t>
            </w:r>
          </w:p>
        </w:tc>
        <w:tc>
          <w:tcPr>
            <w:tcW w:w="1413" w:type="dxa"/>
            <w:vAlign w:val="center"/>
          </w:tcPr>
          <w:p w14:paraId="596A9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bCs/>
                <w:sz w:val="24"/>
                <w:szCs w:val="24"/>
              </w:rPr>
              <w:t>学生</w:t>
            </w:r>
            <w:r>
              <w:rPr>
                <w:rFonts w:hint="eastAsia" w:ascii="宋体" w:hAnsi="宋体" w:eastAsia="宋体" w:cs="宋体"/>
                <w:bCs/>
                <w:sz w:val="24"/>
                <w:szCs w:val="24"/>
                <w:lang w:val="en-US" w:eastAsia="zh-CN"/>
              </w:rPr>
              <w:t>上课</w:t>
            </w:r>
            <w:r>
              <w:rPr>
                <w:rFonts w:hint="eastAsia" w:ascii="宋体" w:hAnsi="宋体" w:eastAsia="宋体" w:cs="宋体"/>
                <w:bCs/>
                <w:sz w:val="24"/>
                <w:szCs w:val="24"/>
              </w:rPr>
              <w:t>圆板凳</w:t>
            </w:r>
          </w:p>
        </w:tc>
        <w:tc>
          <w:tcPr>
            <w:tcW w:w="7002" w:type="dxa"/>
          </w:tcPr>
          <w:p w14:paraId="26495AD3">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加厚塑料、可摞叠方便收纳</w:t>
            </w:r>
          </w:p>
          <w:p w14:paraId="2EF38C3C">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凳高40-50cm，凳面25-30cm，最大承重100kg，参考图中样式：</w:t>
            </w:r>
          </w:p>
          <w:p w14:paraId="7A03A732">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lang w:val="en-US" w:eastAsia="zh-CN"/>
              </w:rPr>
            </w:pPr>
            <w:r>
              <w:drawing>
                <wp:inline distT="0" distB="0" distL="114300" distR="114300">
                  <wp:extent cx="1282065" cy="1828800"/>
                  <wp:effectExtent l="0" t="0" r="13335"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0"/>
                          <a:stretch>
                            <a:fillRect/>
                          </a:stretch>
                        </pic:blipFill>
                        <pic:spPr>
                          <a:xfrm>
                            <a:off x="0" y="0"/>
                            <a:ext cx="1282065" cy="1828800"/>
                          </a:xfrm>
                          <a:prstGeom prst="rect">
                            <a:avLst/>
                          </a:prstGeom>
                          <a:noFill/>
                          <a:ln>
                            <a:noFill/>
                          </a:ln>
                        </pic:spPr>
                      </pic:pic>
                    </a:graphicData>
                  </a:graphic>
                </wp:inline>
              </w:drawing>
            </w:r>
          </w:p>
        </w:tc>
      </w:tr>
    </w:tbl>
    <w:p w14:paraId="6B726A55">
      <w:pPr>
        <w:widowControl/>
        <w:numPr>
          <w:ilvl w:val="0"/>
          <w:numId w:val="5"/>
        </w:numPr>
        <w:spacing w:before="300" w:after="120" w:line="288" w:lineRule="auto"/>
        <w:jc w:val="left"/>
        <w:outlineLvl w:val="1"/>
        <w:rPr>
          <w:rFonts w:ascii="Arial" w:hAnsi="Arial" w:eastAsia="等线" w:cs="Arial"/>
          <w:b/>
          <w:bCs/>
          <w:kern w:val="0"/>
          <w:sz w:val="30"/>
          <w:szCs w:val="30"/>
        </w:rPr>
      </w:pPr>
      <w:r>
        <w:rPr>
          <w:rFonts w:ascii="Arial" w:hAnsi="Arial" w:eastAsia="等线" w:cs="Arial"/>
          <w:b/>
          <w:bCs/>
          <w:kern w:val="0"/>
          <w:sz w:val="30"/>
          <w:szCs w:val="30"/>
        </w:rPr>
        <w:t>机械技能实训车间设备</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411"/>
        <w:gridCol w:w="7002"/>
      </w:tblGrid>
      <w:tr w14:paraId="08D7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69" w:type="pct"/>
            <w:vAlign w:val="center"/>
          </w:tcPr>
          <w:p w14:paraId="69E34ECA">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60" w:type="pct"/>
            <w:vAlign w:val="center"/>
          </w:tcPr>
          <w:p w14:paraId="7776A3E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3770" w:type="pct"/>
            <w:vAlign w:val="center"/>
          </w:tcPr>
          <w:p w14:paraId="526AECA1">
            <w:pPr>
              <w:spacing w:line="360" w:lineRule="auto"/>
              <w:jc w:val="both"/>
              <w:rPr>
                <w:rFonts w:hint="eastAsia" w:ascii="宋体" w:hAnsi="宋体" w:eastAsia="宋体" w:cs="宋体"/>
                <w:b/>
                <w:bCs/>
                <w:sz w:val="24"/>
                <w:szCs w:val="24"/>
              </w:rPr>
            </w:pPr>
            <w:r>
              <w:rPr>
                <w:rFonts w:hint="eastAsia" w:ascii="宋体" w:hAnsi="宋体" w:eastAsia="宋体" w:cs="宋体"/>
                <w:b/>
                <w:bCs/>
                <w:sz w:val="24"/>
                <w:szCs w:val="24"/>
              </w:rPr>
              <w:t>技术要求或服务要求</w:t>
            </w:r>
          </w:p>
        </w:tc>
      </w:tr>
      <w:tr w14:paraId="5ACC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9" w:type="pct"/>
            <w:vAlign w:val="center"/>
          </w:tcPr>
          <w:p w14:paraId="2130AFE1">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760" w:type="pct"/>
            <w:shd w:val="clear" w:color="auto" w:fill="auto"/>
            <w:vAlign w:val="center"/>
          </w:tcPr>
          <w:p w14:paraId="6EADB2CB">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普通车床</w:t>
            </w:r>
          </w:p>
        </w:tc>
        <w:tc>
          <w:tcPr>
            <w:tcW w:w="3770" w:type="pct"/>
            <w:shd w:val="clear" w:color="auto" w:fill="auto"/>
            <w:vAlign w:val="center"/>
          </w:tcPr>
          <w:p w14:paraId="72952090">
            <w:pPr>
              <w:jc w:val="both"/>
              <w:rPr>
                <w:rFonts w:hint="eastAsia" w:ascii="宋体" w:hAnsi="宋体" w:eastAsia="宋体" w:cs="宋体"/>
                <w:bCs/>
                <w:color w:val="auto"/>
                <w:sz w:val="24"/>
                <w:szCs w:val="24"/>
              </w:rPr>
            </w:pPr>
            <w:r>
              <w:rPr>
                <w:rFonts w:hint="eastAsia" w:ascii="宋体" w:hAnsi="宋体" w:eastAsia="宋体" w:cs="宋体"/>
                <w:b w:val="0"/>
                <w:bCs/>
                <w:color w:val="auto"/>
                <w:kern w:val="2"/>
                <w:sz w:val="24"/>
                <w:szCs w:val="24"/>
                <w:lang w:val="en-US" w:eastAsia="zh-CN" w:bidi="ar-SA"/>
              </w:rPr>
              <w:t>★1、床身最大工件回转直径</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大于等于</w:t>
            </w:r>
            <w:r>
              <w:rPr>
                <w:rFonts w:hint="eastAsia" w:ascii="宋体" w:hAnsi="宋体" w:eastAsia="宋体" w:cs="宋体"/>
                <w:bCs/>
                <w:color w:val="auto"/>
                <w:sz w:val="24"/>
                <w:szCs w:val="24"/>
              </w:rPr>
              <w:t>Φ400mm</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制造商提供盖章合格证明书。</w:t>
            </w:r>
          </w:p>
          <w:p w14:paraId="62B81DFA">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w:t>
            </w: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Cs/>
                <w:color w:val="auto"/>
                <w:sz w:val="24"/>
                <w:szCs w:val="24"/>
              </w:rPr>
              <w:t>最大工件长度：1000</w:t>
            </w:r>
            <w:r>
              <w:rPr>
                <w:rFonts w:hint="eastAsia" w:ascii="宋体" w:hAnsi="宋体" w:eastAsia="宋体" w:cs="宋体"/>
                <w:bCs/>
                <w:color w:val="auto"/>
                <w:sz w:val="24"/>
                <w:szCs w:val="24"/>
                <w:lang w:val="en-US" w:eastAsia="zh-CN"/>
              </w:rPr>
              <w:t>±100</w:t>
            </w:r>
            <w:r>
              <w:rPr>
                <w:rFonts w:hint="eastAsia" w:ascii="宋体" w:hAnsi="宋体" w:eastAsia="宋体" w:cs="宋体"/>
                <w:bCs/>
                <w:color w:val="auto"/>
                <w:sz w:val="24"/>
                <w:szCs w:val="24"/>
              </w:rPr>
              <w:t>mm</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制造商提供盖章合格证明书。</w:t>
            </w:r>
          </w:p>
          <w:p w14:paraId="746E4A74">
            <w:pPr>
              <w:pStyle w:val="7"/>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3、床身导轨宽度：320mm</w:t>
            </w:r>
          </w:p>
          <w:p w14:paraId="0AD5BB2C">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刀架横向最大行程：</w:t>
            </w:r>
            <w:r>
              <w:rPr>
                <w:rFonts w:hint="eastAsia" w:ascii="宋体" w:hAnsi="宋体" w:eastAsia="宋体" w:cs="宋体"/>
                <w:bCs/>
                <w:color w:val="auto"/>
                <w:sz w:val="24"/>
                <w:szCs w:val="24"/>
                <w:lang w:val="en-US" w:eastAsia="zh-CN"/>
              </w:rPr>
              <w:t>240±20</w:t>
            </w:r>
            <w:r>
              <w:rPr>
                <w:rFonts w:hint="eastAsia" w:ascii="宋体" w:hAnsi="宋体" w:eastAsia="宋体" w:cs="宋体"/>
                <w:bCs/>
                <w:color w:val="auto"/>
                <w:sz w:val="24"/>
                <w:szCs w:val="24"/>
              </w:rPr>
              <w:t>mm</w:t>
            </w:r>
          </w:p>
          <w:p w14:paraId="104F27E1">
            <w:pPr>
              <w:jc w:val="both"/>
              <w:rPr>
                <w:rFonts w:hint="eastAsia" w:ascii="宋体" w:hAnsi="宋体" w:eastAsia="宋体" w:cs="宋体"/>
                <w:sz w:val="24"/>
                <w:szCs w:val="24"/>
                <w:lang w:val="en-US" w:eastAsia="zh-CN"/>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刀架</w:t>
            </w:r>
            <w:r>
              <w:rPr>
                <w:rFonts w:hint="eastAsia" w:ascii="宋体" w:hAnsi="宋体" w:eastAsia="宋体" w:cs="宋体"/>
                <w:bCs/>
                <w:color w:val="auto"/>
                <w:sz w:val="24"/>
                <w:szCs w:val="24"/>
                <w:lang w:val="en-US" w:eastAsia="zh-CN"/>
              </w:rPr>
              <w:t>纵</w:t>
            </w:r>
            <w:r>
              <w:rPr>
                <w:rFonts w:hint="eastAsia" w:ascii="宋体" w:hAnsi="宋体" w:eastAsia="宋体" w:cs="宋体"/>
                <w:bCs/>
                <w:color w:val="auto"/>
                <w:sz w:val="24"/>
                <w:szCs w:val="24"/>
              </w:rPr>
              <w:t>向最大行程：</w:t>
            </w:r>
            <w:r>
              <w:rPr>
                <w:rFonts w:hint="eastAsia" w:ascii="宋体" w:hAnsi="宋体" w:eastAsia="宋体" w:cs="宋体"/>
                <w:bCs/>
                <w:color w:val="auto"/>
                <w:sz w:val="24"/>
                <w:szCs w:val="24"/>
                <w:lang w:val="en-US" w:eastAsia="zh-CN"/>
              </w:rPr>
              <w:t>880±20</w:t>
            </w:r>
            <w:r>
              <w:rPr>
                <w:rFonts w:hint="eastAsia" w:ascii="宋体" w:hAnsi="宋体" w:eastAsia="宋体" w:cs="宋体"/>
                <w:bCs/>
                <w:color w:val="auto"/>
                <w:sz w:val="24"/>
                <w:szCs w:val="24"/>
              </w:rPr>
              <w:t>mm</w:t>
            </w:r>
          </w:p>
          <w:p w14:paraId="7C87CFE2">
            <w:pPr>
              <w:jc w:val="both"/>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6、主轴头连接：C6</w:t>
            </w:r>
          </w:p>
          <w:p w14:paraId="1B02ABCB">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主轴通孔直径:52mm</w:t>
            </w:r>
          </w:p>
          <w:p w14:paraId="1D20BCAB">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主轴内孔锥度:MT6</w:t>
            </w:r>
          </w:p>
          <w:p w14:paraId="3CBD9417">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9、主电机功率：4.5KW</w:t>
            </w:r>
          </w:p>
          <w:p w14:paraId="1B74C430">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 xml:space="preserve">主轴转速范围:25～1600r/min  </w:t>
            </w:r>
            <w:r>
              <w:rPr>
                <w:rFonts w:hint="eastAsia" w:ascii="宋体" w:hAnsi="宋体" w:eastAsia="宋体" w:cs="宋体"/>
                <w:bCs/>
                <w:color w:val="auto"/>
                <w:sz w:val="24"/>
                <w:szCs w:val="24"/>
                <w:lang w:val="en-US" w:eastAsia="zh-CN"/>
              </w:rPr>
              <w:t>大于或等于</w:t>
            </w:r>
            <w:r>
              <w:rPr>
                <w:rFonts w:hint="eastAsia" w:ascii="宋体" w:hAnsi="宋体" w:eastAsia="宋体" w:cs="宋体"/>
                <w:bCs/>
                <w:color w:val="auto"/>
                <w:sz w:val="24"/>
                <w:szCs w:val="24"/>
              </w:rPr>
              <w:t>12级</w:t>
            </w:r>
          </w:p>
          <w:p w14:paraId="37644B8C">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11、</w:t>
            </w:r>
            <w:r>
              <w:rPr>
                <w:rFonts w:hint="eastAsia" w:ascii="宋体" w:hAnsi="宋体" w:eastAsia="宋体" w:cs="宋体"/>
                <w:bCs/>
                <w:color w:val="auto"/>
                <w:sz w:val="24"/>
                <w:szCs w:val="24"/>
              </w:rPr>
              <w:t>顶尖套内孔锥度:MT4</w:t>
            </w:r>
          </w:p>
          <w:p w14:paraId="75B8FA62">
            <w:pPr>
              <w:jc w:val="both"/>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12、</w:t>
            </w:r>
            <w:r>
              <w:rPr>
                <w:rFonts w:hint="eastAsia" w:ascii="宋体" w:hAnsi="宋体" w:eastAsia="宋体" w:cs="宋体"/>
                <w:bCs/>
                <w:color w:val="auto"/>
                <w:sz w:val="24"/>
                <w:szCs w:val="24"/>
              </w:rPr>
              <w:t>顶尖套最大移动量:130mm</w:t>
            </w:r>
          </w:p>
          <w:p w14:paraId="541EF4AE">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螺纹公制</w:t>
            </w:r>
            <w:r>
              <w:rPr>
                <w:rFonts w:hint="eastAsia" w:ascii="宋体" w:hAnsi="宋体" w:eastAsia="宋体" w:cs="宋体"/>
                <w:bCs/>
                <w:sz w:val="24"/>
                <w:szCs w:val="24"/>
                <w:lang w:val="en-US" w:eastAsia="zh-CN"/>
              </w:rPr>
              <w:t>大于29</w:t>
            </w:r>
            <w:r>
              <w:rPr>
                <w:rFonts w:hint="eastAsia" w:ascii="宋体" w:hAnsi="宋体" w:eastAsia="宋体" w:cs="宋体"/>
                <w:bCs/>
                <w:sz w:val="24"/>
                <w:szCs w:val="24"/>
              </w:rPr>
              <w:t>种，0.</w:t>
            </w:r>
            <w:r>
              <w:rPr>
                <w:rFonts w:hint="eastAsia" w:ascii="宋体" w:hAnsi="宋体" w:eastAsia="宋体" w:cs="宋体"/>
                <w:bCs/>
                <w:sz w:val="24"/>
                <w:szCs w:val="24"/>
                <w:lang w:val="en-US" w:eastAsia="zh-CN"/>
              </w:rPr>
              <w:t>4</w:t>
            </w:r>
            <w:r>
              <w:rPr>
                <w:rFonts w:hint="eastAsia" w:ascii="宋体" w:hAnsi="宋体" w:eastAsia="宋体" w:cs="宋体"/>
                <w:bCs/>
                <w:sz w:val="24"/>
                <w:szCs w:val="24"/>
              </w:rPr>
              <w:t>5~</w:t>
            </w:r>
            <w:r>
              <w:rPr>
                <w:rFonts w:hint="eastAsia" w:ascii="宋体" w:hAnsi="宋体" w:eastAsia="宋体" w:cs="宋体"/>
                <w:bCs/>
                <w:sz w:val="24"/>
                <w:szCs w:val="24"/>
                <w:lang w:val="en-US" w:eastAsia="zh-CN"/>
              </w:rPr>
              <w:t>20</w:t>
            </w:r>
            <w:r>
              <w:rPr>
                <w:rFonts w:hint="eastAsia" w:ascii="宋体" w:hAnsi="宋体" w:eastAsia="宋体" w:cs="宋体"/>
                <w:bCs/>
                <w:sz w:val="24"/>
                <w:szCs w:val="24"/>
              </w:rPr>
              <w:t>mm</w:t>
            </w:r>
          </w:p>
          <w:p w14:paraId="01F55514">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14、</w:t>
            </w:r>
            <w:r>
              <w:rPr>
                <w:rFonts w:hint="eastAsia" w:ascii="宋体" w:hAnsi="宋体" w:eastAsia="宋体" w:cs="宋体"/>
                <w:bCs/>
                <w:sz w:val="24"/>
                <w:szCs w:val="24"/>
              </w:rPr>
              <w:t>英制</w:t>
            </w:r>
            <w:r>
              <w:rPr>
                <w:rFonts w:hint="eastAsia" w:ascii="宋体" w:hAnsi="宋体" w:eastAsia="宋体" w:cs="宋体"/>
                <w:bCs/>
                <w:sz w:val="24"/>
                <w:szCs w:val="24"/>
                <w:lang w:val="en-US" w:eastAsia="zh-CN"/>
              </w:rPr>
              <w:t>大于45</w:t>
            </w:r>
            <w:r>
              <w:rPr>
                <w:rFonts w:hint="eastAsia" w:ascii="宋体" w:hAnsi="宋体" w:eastAsia="宋体" w:cs="宋体"/>
                <w:bCs/>
                <w:sz w:val="24"/>
                <w:szCs w:val="24"/>
              </w:rPr>
              <w:t>种</w:t>
            </w:r>
          </w:p>
          <w:p w14:paraId="54FFC309">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w:t>
            </w:r>
            <w:r>
              <w:rPr>
                <w:rFonts w:hint="eastAsia" w:ascii="宋体" w:hAnsi="宋体" w:eastAsia="宋体" w:cs="宋体"/>
                <w:bCs/>
                <w:sz w:val="24"/>
                <w:szCs w:val="24"/>
              </w:rPr>
              <w:t>模数</w:t>
            </w:r>
            <w:r>
              <w:rPr>
                <w:rFonts w:hint="eastAsia" w:ascii="宋体" w:hAnsi="宋体" w:eastAsia="宋体" w:cs="宋体"/>
                <w:bCs/>
                <w:sz w:val="24"/>
                <w:szCs w:val="24"/>
                <w:lang w:val="en-US" w:eastAsia="zh-CN"/>
              </w:rPr>
              <w:t>25</w:t>
            </w:r>
            <w:r>
              <w:rPr>
                <w:rFonts w:hint="eastAsia" w:ascii="宋体" w:hAnsi="宋体" w:eastAsia="宋体" w:cs="宋体"/>
                <w:bCs/>
                <w:sz w:val="24"/>
                <w:szCs w:val="24"/>
              </w:rPr>
              <w:t>种及以上：0.25~</w:t>
            </w:r>
            <w:r>
              <w:rPr>
                <w:rFonts w:hint="eastAsia" w:ascii="宋体" w:hAnsi="宋体" w:eastAsia="宋体" w:cs="宋体"/>
                <w:bCs/>
                <w:sz w:val="24"/>
                <w:szCs w:val="24"/>
                <w:lang w:val="en-US" w:eastAsia="zh-CN"/>
              </w:rPr>
              <w:t>10</w:t>
            </w:r>
            <w:r>
              <w:rPr>
                <w:rFonts w:hint="eastAsia" w:ascii="宋体" w:hAnsi="宋体" w:eastAsia="宋体" w:cs="宋体"/>
                <w:bCs/>
                <w:sz w:val="24"/>
                <w:szCs w:val="24"/>
              </w:rPr>
              <w:t>mm</w:t>
            </w:r>
          </w:p>
          <w:p w14:paraId="647C2D5B">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17、</w:t>
            </w:r>
            <w:r>
              <w:rPr>
                <w:rFonts w:hint="eastAsia" w:ascii="宋体" w:hAnsi="宋体" w:eastAsia="宋体" w:cs="宋体"/>
                <w:bCs/>
                <w:sz w:val="24"/>
                <w:szCs w:val="24"/>
              </w:rPr>
              <w:t>外形尺寸范围：长2150~2250mm</w:t>
            </w:r>
          </w:p>
          <w:p w14:paraId="254BB4A0">
            <w:pPr>
              <w:ind w:firstLine="1920" w:firstLineChars="800"/>
              <w:jc w:val="both"/>
              <w:rPr>
                <w:rFonts w:hint="eastAsia" w:ascii="宋体" w:hAnsi="宋体" w:eastAsia="宋体" w:cs="宋体"/>
                <w:bCs/>
                <w:sz w:val="24"/>
                <w:szCs w:val="24"/>
              </w:rPr>
            </w:pPr>
            <w:r>
              <w:rPr>
                <w:rFonts w:hint="eastAsia" w:ascii="宋体" w:hAnsi="宋体" w:eastAsia="宋体" w:cs="宋体"/>
                <w:bCs/>
                <w:sz w:val="24"/>
                <w:szCs w:val="24"/>
              </w:rPr>
              <w:t>宽900~1080mm</w:t>
            </w:r>
          </w:p>
          <w:p w14:paraId="5BA53D0A">
            <w:pPr>
              <w:ind w:firstLine="1920" w:firstLineChars="800"/>
              <w:jc w:val="both"/>
              <w:rPr>
                <w:rFonts w:hint="eastAsia" w:ascii="宋体" w:hAnsi="宋体" w:eastAsia="宋体" w:cs="宋体"/>
                <w:bCs/>
                <w:sz w:val="24"/>
                <w:szCs w:val="24"/>
              </w:rPr>
            </w:pPr>
            <w:r>
              <w:rPr>
                <w:rFonts w:hint="eastAsia" w:ascii="宋体" w:hAnsi="宋体" w:eastAsia="宋体" w:cs="宋体"/>
                <w:bCs/>
                <w:sz w:val="24"/>
                <w:szCs w:val="24"/>
              </w:rPr>
              <w:t>高1150~1250mm</w:t>
            </w:r>
          </w:p>
          <w:p w14:paraId="25589C0C">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18、</w:t>
            </w:r>
            <w:r>
              <w:rPr>
                <w:rFonts w:hint="eastAsia" w:ascii="宋体" w:hAnsi="宋体" w:eastAsia="宋体" w:cs="宋体"/>
                <w:bCs/>
                <w:sz w:val="24"/>
                <w:szCs w:val="24"/>
              </w:rPr>
              <w:t>净重1400kg及以上</w:t>
            </w:r>
          </w:p>
          <w:p w14:paraId="03C4CBAA">
            <w:pPr>
              <w:pStyle w:val="7"/>
              <w:jc w:val="both"/>
              <w:rPr>
                <w:rFonts w:hint="eastAsia" w:ascii="宋体" w:hAnsi="宋体" w:eastAsia="宋体" w:cs="宋体"/>
                <w:b/>
                <w:bCs/>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19、配套机床附件：照明装置、冷却装置、调整垫铁、三爪卡盘及法兰、顶尖、双头扳手、单头扳手、方套筒扳手、带槽圆螺母单头扳手、内六角扳手、螺丝刀、机油枪，车床主轴箱HL46号液压油等。</w:t>
            </w:r>
          </w:p>
        </w:tc>
      </w:tr>
      <w:tr w14:paraId="3F8E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9" w:type="pct"/>
            <w:vAlign w:val="center"/>
          </w:tcPr>
          <w:p w14:paraId="55ED450F">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760" w:type="pct"/>
            <w:shd w:val="clear" w:color="auto" w:fill="auto"/>
            <w:vAlign w:val="center"/>
          </w:tcPr>
          <w:p w14:paraId="1402F7AC">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台式钻床</w:t>
            </w:r>
          </w:p>
        </w:tc>
        <w:tc>
          <w:tcPr>
            <w:tcW w:w="3770" w:type="pct"/>
            <w:shd w:val="clear" w:color="auto" w:fill="auto"/>
            <w:vAlign w:val="center"/>
          </w:tcPr>
          <w:p w14:paraId="32B2D913">
            <w:pPr>
              <w:jc w:val="both"/>
              <w:rPr>
                <w:rFonts w:hint="eastAsia" w:ascii="宋体" w:hAnsi="宋体" w:eastAsia="宋体" w:cs="宋体"/>
                <w:bCs/>
                <w:sz w:val="24"/>
                <w:szCs w:val="24"/>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最大钻孔直径:16mm</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制造商提供盖章合格证明书。</w:t>
            </w:r>
            <w:r>
              <w:rPr>
                <w:rFonts w:hint="eastAsia" w:ascii="宋体" w:hAnsi="宋体" w:eastAsia="宋体" w:cs="宋体"/>
                <w:bCs/>
                <w:sz w:val="24"/>
                <w:szCs w:val="24"/>
              </w:rPr>
              <w:br w:type="textWrapping"/>
            </w:r>
            <w:r>
              <w:rPr>
                <w:rFonts w:hint="eastAsia" w:ascii="宋体" w:hAnsi="宋体" w:eastAsia="宋体" w:cs="宋体"/>
                <w:bCs/>
                <w:sz w:val="24"/>
                <w:szCs w:val="24"/>
              </w:rPr>
              <w:t>2、立柱直径:8</w:t>
            </w:r>
            <w:r>
              <w:rPr>
                <w:rFonts w:hint="eastAsia" w:ascii="宋体" w:hAnsi="宋体" w:eastAsia="宋体" w:cs="宋体"/>
                <w:bCs/>
                <w:sz w:val="24"/>
                <w:szCs w:val="24"/>
                <w:lang w:val="en-US" w:eastAsia="zh-CN"/>
              </w:rPr>
              <w:t>0-85</w:t>
            </w:r>
            <w:r>
              <w:rPr>
                <w:rFonts w:hint="eastAsia" w:ascii="宋体" w:hAnsi="宋体" w:eastAsia="宋体" w:cs="宋体"/>
                <w:bCs/>
                <w:sz w:val="24"/>
                <w:szCs w:val="24"/>
              </w:rPr>
              <w:t>mm</w:t>
            </w:r>
            <w:r>
              <w:rPr>
                <w:rFonts w:hint="eastAsia" w:ascii="宋体" w:hAnsi="宋体" w:eastAsia="宋体" w:cs="宋体"/>
                <w:bCs/>
                <w:sz w:val="24"/>
                <w:szCs w:val="24"/>
                <w:lang w:val="en-US" w:eastAsia="zh-CN"/>
              </w:rPr>
              <w:t>之间</w:t>
            </w:r>
            <w:r>
              <w:rPr>
                <w:rFonts w:hint="eastAsia" w:ascii="宋体" w:hAnsi="宋体" w:eastAsia="宋体" w:cs="宋体"/>
                <w:bCs/>
                <w:sz w:val="24"/>
                <w:szCs w:val="24"/>
              </w:rPr>
              <w:br w:type="textWrapping"/>
            </w:r>
            <w:r>
              <w:rPr>
                <w:rFonts w:hint="eastAsia" w:ascii="宋体" w:hAnsi="宋体" w:eastAsia="宋体" w:cs="宋体"/>
                <w:bCs/>
                <w:sz w:val="24"/>
                <w:szCs w:val="24"/>
              </w:rPr>
              <w:t>3、主轴最大行程:12</w:t>
            </w:r>
            <w:r>
              <w:rPr>
                <w:rFonts w:hint="eastAsia" w:ascii="宋体" w:hAnsi="宋体" w:eastAsia="宋体" w:cs="宋体"/>
                <w:bCs/>
                <w:sz w:val="24"/>
                <w:szCs w:val="24"/>
                <w:lang w:val="en-US" w:eastAsia="zh-CN"/>
              </w:rPr>
              <w:t>0-13</w:t>
            </w:r>
            <w:r>
              <w:rPr>
                <w:rFonts w:hint="eastAsia" w:ascii="宋体" w:hAnsi="宋体" w:eastAsia="宋体" w:cs="宋体"/>
                <w:bCs/>
                <w:color w:val="auto"/>
                <w:sz w:val="24"/>
                <w:szCs w:val="24"/>
                <w:lang w:val="en-US" w:eastAsia="zh-CN"/>
              </w:rPr>
              <w:t>5</w:t>
            </w:r>
            <w:r>
              <w:rPr>
                <w:rFonts w:hint="eastAsia" w:ascii="宋体" w:hAnsi="宋体" w:eastAsia="宋体" w:cs="宋体"/>
                <w:bCs/>
                <w:sz w:val="24"/>
                <w:szCs w:val="24"/>
              </w:rPr>
              <w:t>mm</w:t>
            </w:r>
            <w:r>
              <w:rPr>
                <w:rFonts w:hint="eastAsia" w:ascii="宋体" w:hAnsi="宋体" w:eastAsia="宋体" w:cs="宋体"/>
                <w:bCs/>
                <w:sz w:val="24"/>
                <w:szCs w:val="24"/>
                <w:lang w:val="en-US" w:eastAsia="zh-CN"/>
              </w:rPr>
              <w:t>之间</w:t>
            </w:r>
            <w:r>
              <w:rPr>
                <w:rFonts w:hint="eastAsia" w:ascii="宋体" w:hAnsi="宋体" w:eastAsia="宋体" w:cs="宋体"/>
                <w:bCs/>
                <w:sz w:val="24"/>
                <w:szCs w:val="24"/>
              </w:rPr>
              <w:br w:type="textWrapping"/>
            </w:r>
            <w:r>
              <w:rPr>
                <w:rFonts w:hint="eastAsia" w:ascii="宋体" w:hAnsi="宋体" w:eastAsia="宋体" w:cs="宋体"/>
                <w:bCs/>
                <w:sz w:val="24"/>
                <w:szCs w:val="24"/>
              </w:rPr>
              <w:t>4、主轴中心至立柱母线距离:240</w:t>
            </w:r>
            <w:r>
              <w:rPr>
                <w:rFonts w:hint="eastAsia" w:ascii="宋体" w:hAnsi="宋体" w:eastAsia="宋体" w:cs="宋体"/>
                <w:bCs/>
                <w:color w:val="auto"/>
                <w:sz w:val="24"/>
                <w:szCs w:val="24"/>
                <w:lang w:val="en-US" w:eastAsia="zh-CN"/>
              </w:rPr>
              <w:t>±5</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5、主轴端至工作台面最大距离: 297</w:t>
            </w:r>
            <w:r>
              <w:rPr>
                <w:rFonts w:hint="eastAsia" w:ascii="宋体" w:hAnsi="宋体" w:eastAsia="宋体" w:cs="宋体"/>
                <w:bCs/>
                <w:color w:val="auto"/>
                <w:sz w:val="24"/>
                <w:szCs w:val="24"/>
                <w:lang w:val="en-US" w:eastAsia="zh-CN"/>
              </w:rPr>
              <w:t>±5</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6、主轴端至底座台面最大距离:560</w:t>
            </w:r>
            <w:r>
              <w:rPr>
                <w:rFonts w:hint="eastAsia" w:ascii="宋体" w:hAnsi="宋体" w:eastAsia="宋体" w:cs="宋体"/>
                <w:bCs/>
                <w:color w:val="auto"/>
                <w:sz w:val="24"/>
                <w:szCs w:val="24"/>
                <w:lang w:val="en-US" w:eastAsia="zh-CN"/>
              </w:rPr>
              <w:t>±5</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7、主轴锥度:B18/MT2</w:t>
            </w:r>
            <w:r>
              <w:rPr>
                <w:rFonts w:hint="eastAsia" w:ascii="宋体" w:hAnsi="宋体" w:eastAsia="宋体" w:cs="宋体"/>
                <w:bCs/>
                <w:sz w:val="24"/>
                <w:szCs w:val="24"/>
              </w:rPr>
              <w:br w:type="textWrapping"/>
            </w:r>
            <w:r>
              <w:rPr>
                <w:rFonts w:hint="eastAsia" w:ascii="宋体" w:hAnsi="宋体" w:eastAsia="宋体" w:cs="宋体"/>
                <w:bCs/>
                <w:sz w:val="24"/>
                <w:szCs w:val="24"/>
              </w:rPr>
              <w:t>8、主轴转速范围: 365~3150r/min</w:t>
            </w:r>
            <w:r>
              <w:rPr>
                <w:rFonts w:hint="eastAsia" w:ascii="宋体" w:hAnsi="宋体" w:eastAsia="宋体" w:cs="宋体"/>
                <w:bCs/>
                <w:sz w:val="24"/>
                <w:szCs w:val="24"/>
              </w:rPr>
              <w:br w:type="textWrapping"/>
            </w:r>
            <w:r>
              <w:rPr>
                <w:rFonts w:hint="eastAsia" w:ascii="宋体" w:hAnsi="宋体" w:eastAsia="宋体" w:cs="宋体"/>
                <w:bCs/>
                <w:sz w:val="24"/>
                <w:szCs w:val="24"/>
              </w:rPr>
              <w:t>8、主轴转速级数:5</w:t>
            </w:r>
            <w:r>
              <w:rPr>
                <w:rFonts w:hint="eastAsia" w:ascii="宋体" w:hAnsi="宋体" w:eastAsia="宋体" w:cs="宋体"/>
                <w:bCs/>
                <w:sz w:val="24"/>
                <w:szCs w:val="24"/>
              </w:rPr>
              <w:br w:type="textWrapping"/>
            </w:r>
            <w:r>
              <w:rPr>
                <w:rFonts w:hint="eastAsia" w:ascii="宋体" w:hAnsi="宋体" w:eastAsia="宋体" w:cs="宋体"/>
                <w:bCs/>
                <w:sz w:val="24"/>
                <w:szCs w:val="24"/>
              </w:rPr>
              <w:t xml:space="preserve">9、中间工作台面尺寸: </w:t>
            </w:r>
            <w:r>
              <w:rPr>
                <w:rFonts w:hint="eastAsia" w:ascii="宋体" w:hAnsi="宋体" w:eastAsia="宋体" w:cs="宋体"/>
                <w:bCs/>
                <w:sz w:val="24"/>
                <w:szCs w:val="24"/>
                <w:lang w:val="en-US" w:eastAsia="zh-CN"/>
              </w:rPr>
              <w:t>(</w:t>
            </w:r>
            <w:r>
              <w:rPr>
                <w:rFonts w:hint="eastAsia" w:ascii="宋体" w:hAnsi="宋体" w:eastAsia="宋体" w:cs="宋体"/>
                <w:bCs/>
                <w:sz w:val="24"/>
                <w:szCs w:val="24"/>
              </w:rPr>
              <w:t>280</w:t>
            </w:r>
            <w:r>
              <w:rPr>
                <w:rFonts w:hint="eastAsia" w:ascii="宋体" w:hAnsi="宋体" w:eastAsia="宋体" w:cs="宋体"/>
                <w:bCs/>
                <w:color w:val="auto"/>
                <w:sz w:val="24"/>
                <w:szCs w:val="24"/>
                <w:lang w:val="en-US" w:eastAsia="zh-CN"/>
              </w:rPr>
              <w:t>±20)</w:t>
            </w:r>
            <w:r>
              <w:rPr>
                <w:rFonts w:hint="eastAsia" w:ascii="宋体" w:hAnsi="宋体" w:eastAsia="宋体" w:cs="宋体"/>
                <w:bCs/>
                <w:sz w:val="24"/>
                <w:szCs w:val="24"/>
              </w:rPr>
              <w:t>×</w:t>
            </w:r>
            <w:r>
              <w:rPr>
                <w:rFonts w:hint="eastAsia" w:ascii="宋体" w:hAnsi="宋体" w:eastAsia="宋体" w:cs="宋体"/>
                <w:bCs/>
                <w:sz w:val="24"/>
                <w:szCs w:val="24"/>
                <w:lang w:val="en-US" w:eastAsia="zh-CN"/>
              </w:rPr>
              <w:t>(</w:t>
            </w:r>
            <w:r>
              <w:rPr>
                <w:rFonts w:hint="eastAsia" w:ascii="宋体" w:hAnsi="宋体" w:eastAsia="宋体" w:cs="宋体"/>
                <w:bCs/>
                <w:sz w:val="24"/>
                <w:szCs w:val="24"/>
              </w:rPr>
              <w:t>300</w:t>
            </w:r>
            <w:r>
              <w:rPr>
                <w:rFonts w:hint="eastAsia" w:ascii="宋体" w:hAnsi="宋体" w:eastAsia="宋体" w:cs="宋体"/>
                <w:bCs/>
                <w:color w:val="auto"/>
                <w:sz w:val="24"/>
                <w:szCs w:val="24"/>
                <w:lang w:val="en-US" w:eastAsia="zh-CN"/>
              </w:rPr>
              <w:t>±20)</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10、底座工作台面尺寸:</w:t>
            </w:r>
            <w:r>
              <w:rPr>
                <w:rFonts w:hint="eastAsia" w:ascii="宋体" w:hAnsi="宋体" w:eastAsia="宋体" w:cs="宋体"/>
                <w:bCs/>
                <w:sz w:val="24"/>
                <w:szCs w:val="24"/>
                <w:lang w:val="en-US" w:eastAsia="zh-CN"/>
              </w:rPr>
              <w:t>(</w:t>
            </w:r>
            <w:r>
              <w:rPr>
                <w:rFonts w:hint="eastAsia" w:ascii="宋体" w:hAnsi="宋体" w:eastAsia="宋体" w:cs="宋体"/>
                <w:bCs/>
                <w:sz w:val="24"/>
                <w:szCs w:val="24"/>
              </w:rPr>
              <w:t>315</w:t>
            </w:r>
            <w:r>
              <w:rPr>
                <w:rFonts w:hint="eastAsia" w:ascii="宋体" w:hAnsi="宋体" w:eastAsia="宋体" w:cs="宋体"/>
                <w:bCs/>
                <w:color w:val="auto"/>
                <w:sz w:val="24"/>
                <w:szCs w:val="24"/>
                <w:lang w:val="en-US" w:eastAsia="zh-CN"/>
              </w:rPr>
              <w:t>±20)×</w:t>
            </w:r>
            <w:r>
              <w:rPr>
                <w:rFonts w:hint="eastAsia" w:ascii="宋体" w:hAnsi="宋体" w:eastAsia="宋体" w:cs="宋体"/>
                <w:bCs/>
                <w:sz w:val="24"/>
                <w:szCs w:val="24"/>
                <w:lang w:val="en-US" w:eastAsia="zh-CN"/>
              </w:rPr>
              <w:t>(</w:t>
            </w:r>
            <w:r>
              <w:rPr>
                <w:rFonts w:hint="eastAsia" w:ascii="宋体" w:hAnsi="宋体" w:eastAsia="宋体" w:cs="宋体"/>
                <w:bCs/>
                <w:sz w:val="24"/>
                <w:szCs w:val="24"/>
              </w:rPr>
              <w:t>335</w:t>
            </w:r>
            <w:r>
              <w:rPr>
                <w:rFonts w:hint="eastAsia" w:ascii="宋体" w:hAnsi="宋体" w:eastAsia="宋体" w:cs="宋体"/>
                <w:bCs/>
                <w:color w:val="auto"/>
                <w:sz w:val="24"/>
                <w:szCs w:val="24"/>
                <w:lang w:val="en-US" w:eastAsia="zh-CN"/>
              </w:rPr>
              <w:t>±20)</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11、总高:1127±</w:t>
            </w:r>
            <w:r>
              <w:rPr>
                <w:rFonts w:hint="eastAsia" w:ascii="宋体" w:hAnsi="宋体" w:eastAsia="宋体" w:cs="宋体"/>
                <w:bCs/>
                <w:sz w:val="24"/>
                <w:szCs w:val="24"/>
                <w:lang w:val="en-US" w:eastAsia="zh-CN"/>
              </w:rPr>
              <w:t>30</w:t>
            </w:r>
            <w:r>
              <w:rPr>
                <w:rFonts w:hint="eastAsia" w:ascii="宋体" w:hAnsi="宋体" w:eastAsia="宋体" w:cs="宋体"/>
                <w:bCs/>
                <w:sz w:val="24"/>
                <w:szCs w:val="24"/>
              </w:rPr>
              <w:t>mm</w:t>
            </w:r>
            <w:r>
              <w:rPr>
                <w:rFonts w:hint="eastAsia" w:ascii="宋体" w:hAnsi="宋体" w:eastAsia="宋体" w:cs="宋体"/>
                <w:bCs/>
                <w:sz w:val="24"/>
                <w:szCs w:val="24"/>
              </w:rPr>
              <w:br w:type="textWrapping"/>
            </w:r>
            <w:r>
              <w:rPr>
                <w:rFonts w:hint="eastAsia" w:ascii="宋体" w:hAnsi="宋体" w:eastAsia="宋体" w:cs="宋体"/>
                <w:bCs/>
                <w:sz w:val="24"/>
                <w:szCs w:val="24"/>
              </w:rPr>
              <w:t>12、电机额定输入功率:380/550w</w:t>
            </w:r>
          </w:p>
          <w:p w14:paraId="1E2F661C">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13</w:t>
            </w:r>
            <w:r>
              <w:rPr>
                <w:rFonts w:hint="eastAsia" w:ascii="宋体" w:hAnsi="宋体" w:eastAsia="宋体" w:cs="宋体"/>
                <w:bCs/>
                <w:sz w:val="24"/>
                <w:szCs w:val="24"/>
              </w:rPr>
              <w:t>毛重/净重:162/129kg</w:t>
            </w:r>
          </w:p>
        </w:tc>
      </w:tr>
      <w:tr w14:paraId="0018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vAlign w:val="center"/>
          </w:tcPr>
          <w:p w14:paraId="1A65133B">
            <w:pPr>
              <w:spacing w:line="400" w:lineRule="exac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760" w:type="pct"/>
            <w:shd w:val="clear" w:color="auto" w:fill="auto"/>
            <w:vAlign w:val="center"/>
          </w:tcPr>
          <w:p w14:paraId="5A375EE5">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台虎钳</w:t>
            </w:r>
          </w:p>
        </w:tc>
        <w:tc>
          <w:tcPr>
            <w:tcW w:w="3770" w:type="pct"/>
            <w:shd w:val="clear" w:color="auto" w:fill="auto"/>
            <w:vAlign w:val="center"/>
          </w:tcPr>
          <w:p w14:paraId="5294518C">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钳口宽度150±</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w:t>
            </w:r>
          </w:p>
          <w:p w14:paraId="12DD8DAE">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开口度150±</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w:t>
            </w:r>
          </w:p>
        </w:tc>
      </w:tr>
      <w:tr w14:paraId="0059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vAlign w:val="center"/>
          </w:tcPr>
          <w:p w14:paraId="339910E9">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60" w:type="pct"/>
            <w:shd w:val="clear" w:color="auto" w:fill="auto"/>
            <w:vAlign w:val="center"/>
          </w:tcPr>
          <w:p w14:paraId="5312F7D1">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十字平口钳</w:t>
            </w:r>
          </w:p>
        </w:tc>
        <w:tc>
          <w:tcPr>
            <w:tcW w:w="3770" w:type="pct"/>
            <w:shd w:val="clear" w:color="auto" w:fill="auto"/>
            <w:vAlign w:val="center"/>
          </w:tcPr>
          <w:p w14:paraId="315F4E1C">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总长275±</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mm，总高190±</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w:t>
            </w:r>
          </w:p>
          <w:p w14:paraId="64784E39">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最大夹持150mm，</w:t>
            </w:r>
          </w:p>
          <w:p w14:paraId="7B180375">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3、</w:t>
            </w:r>
            <w:r>
              <w:rPr>
                <w:rFonts w:hint="eastAsia" w:ascii="宋体" w:hAnsi="宋体" w:eastAsia="宋体" w:cs="宋体"/>
                <w:bCs/>
                <w:sz w:val="24"/>
                <w:szCs w:val="24"/>
              </w:rPr>
              <w:t>钳口宽度155±</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mm，钳口宽度53±</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w:t>
            </w:r>
          </w:p>
        </w:tc>
      </w:tr>
      <w:tr w14:paraId="538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vAlign w:val="center"/>
          </w:tcPr>
          <w:p w14:paraId="0F448DFF">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60" w:type="pct"/>
            <w:shd w:val="clear" w:color="auto" w:fill="auto"/>
            <w:vAlign w:val="center"/>
          </w:tcPr>
          <w:p w14:paraId="472D00DA">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工具车</w:t>
            </w:r>
          </w:p>
        </w:tc>
        <w:tc>
          <w:tcPr>
            <w:tcW w:w="3770" w:type="pct"/>
            <w:shd w:val="clear" w:color="auto" w:fill="auto"/>
            <w:vAlign w:val="center"/>
          </w:tcPr>
          <w:p w14:paraId="3702444D">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红色双开带抽屉，板材加厚0.8</w:t>
            </w:r>
            <w:r>
              <w:rPr>
                <w:rFonts w:hint="eastAsia"/>
                <w:lang w:val="en-US" w:eastAsia="zh-CN"/>
              </w:rPr>
              <w:t>mm</w:t>
            </w:r>
            <w:r>
              <w:rPr>
                <w:rFonts w:hint="eastAsia" w:ascii="宋体" w:hAnsi="宋体" w:eastAsia="宋体" w:cs="宋体"/>
                <w:bCs/>
                <w:sz w:val="24"/>
                <w:szCs w:val="24"/>
              </w:rPr>
              <w:t>，含万向轮，</w:t>
            </w:r>
          </w:p>
          <w:p w14:paraId="569DEDC2">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含轮尺寸约630*380*900±30mm</w:t>
            </w:r>
          </w:p>
        </w:tc>
      </w:tr>
      <w:tr w14:paraId="1CF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vAlign w:val="center"/>
          </w:tcPr>
          <w:p w14:paraId="3C06BF13">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760" w:type="pct"/>
            <w:shd w:val="clear" w:color="auto" w:fill="auto"/>
            <w:vAlign w:val="center"/>
          </w:tcPr>
          <w:p w14:paraId="1CA15CBE">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钳工工作台</w:t>
            </w:r>
          </w:p>
        </w:tc>
        <w:tc>
          <w:tcPr>
            <w:tcW w:w="3770" w:type="pct"/>
            <w:shd w:val="clear" w:color="auto" w:fill="auto"/>
            <w:vAlign w:val="center"/>
          </w:tcPr>
          <w:p w14:paraId="04D42A9A">
            <w:pPr>
              <w:jc w:val="both"/>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长宽高：</w:t>
            </w:r>
            <w:r>
              <w:rPr>
                <w:rFonts w:hint="eastAsia" w:ascii="宋体" w:hAnsi="宋体" w:eastAsia="宋体" w:cs="宋体"/>
                <w:bCs/>
                <w:sz w:val="24"/>
                <w:szCs w:val="24"/>
              </w:rPr>
              <w:t>2100*750*800±</w:t>
            </w:r>
            <w:r>
              <w:rPr>
                <w:rFonts w:hint="eastAsia" w:ascii="宋体" w:hAnsi="宋体" w:eastAsia="宋体" w:cs="宋体"/>
                <w:bCs/>
                <w:sz w:val="24"/>
                <w:szCs w:val="24"/>
                <w:lang w:val="en-US" w:eastAsia="zh-CN"/>
              </w:rPr>
              <w:t>100</w:t>
            </w:r>
            <w:r>
              <w:rPr>
                <w:rFonts w:hint="eastAsia" w:ascii="宋体" w:hAnsi="宋体" w:eastAsia="宋体" w:cs="宋体"/>
                <w:bCs/>
                <w:sz w:val="24"/>
                <w:szCs w:val="24"/>
              </w:rPr>
              <w:t>mm</w:t>
            </w:r>
          </w:p>
          <w:p w14:paraId="69CD5A7D">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2.304不锈钢</w:t>
            </w:r>
            <w:r>
              <w:rPr>
                <w:rFonts w:hint="eastAsia" w:ascii="宋体" w:hAnsi="宋体" w:eastAsia="宋体" w:cs="宋体"/>
                <w:bCs/>
                <w:sz w:val="24"/>
                <w:szCs w:val="24"/>
                <w:lang w:val="en-US" w:eastAsia="zh-CN"/>
              </w:rPr>
              <w:t>台面</w:t>
            </w:r>
            <w:r>
              <w:rPr>
                <w:rFonts w:hint="eastAsia" w:ascii="宋体" w:hAnsi="宋体" w:eastAsia="宋体" w:cs="宋体"/>
                <w:bCs/>
                <w:sz w:val="24"/>
                <w:szCs w:val="24"/>
                <w:lang w:eastAsia="zh-CN"/>
              </w:rPr>
              <w:t>，</w:t>
            </w:r>
            <w:r>
              <w:rPr>
                <w:rFonts w:hint="eastAsia" w:ascii="宋体" w:hAnsi="宋体" w:eastAsia="宋体" w:cs="宋体"/>
                <w:bCs/>
                <w:sz w:val="24"/>
                <w:szCs w:val="24"/>
              </w:rPr>
              <w:t>平三抽</w:t>
            </w:r>
          </w:p>
        </w:tc>
      </w:tr>
      <w:tr w14:paraId="75DD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vAlign w:val="center"/>
          </w:tcPr>
          <w:p w14:paraId="4BC0D192">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760" w:type="pct"/>
            <w:shd w:val="clear" w:color="auto" w:fill="auto"/>
            <w:vAlign w:val="center"/>
          </w:tcPr>
          <w:p w14:paraId="147321E6">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框式水平仪</w:t>
            </w:r>
          </w:p>
        </w:tc>
        <w:tc>
          <w:tcPr>
            <w:tcW w:w="3770" w:type="pct"/>
            <w:shd w:val="clear" w:color="auto" w:fill="auto"/>
            <w:vAlign w:val="center"/>
          </w:tcPr>
          <w:p w14:paraId="489F28B5">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1、尺寸规格</w:t>
            </w:r>
            <w:r>
              <w:rPr>
                <w:rFonts w:hint="eastAsia" w:ascii="宋体" w:hAnsi="宋体" w:eastAsia="宋体" w:cs="宋体"/>
                <w:bCs/>
                <w:sz w:val="24"/>
                <w:szCs w:val="24"/>
              </w:rPr>
              <w:t>200*200mm</w:t>
            </w:r>
          </w:p>
        </w:tc>
      </w:tr>
      <w:tr w14:paraId="01EA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0B639BBC">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c>
          <w:tcPr>
            <w:tcW w:w="760" w:type="pct"/>
            <w:shd w:val="clear" w:color="auto" w:fill="auto"/>
            <w:vAlign w:val="center"/>
          </w:tcPr>
          <w:p w14:paraId="71E9F3F2">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普通铣床（</w:t>
            </w:r>
            <w:r>
              <w:rPr>
                <w:rFonts w:hint="eastAsia" w:asciiTheme="minorEastAsia" w:hAnsiTheme="minorEastAsia" w:eastAsiaTheme="minorEastAsia" w:cstheme="minorEastAsia"/>
                <w:bCs/>
                <w:color w:val="auto"/>
                <w:sz w:val="24"/>
                <w:szCs w:val="24"/>
              </w:rPr>
              <w:t>X</w:t>
            </w:r>
            <w:r>
              <w:rPr>
                <w:rFonts w:hint="eastAsia" w:asciiTheme="minorEastAsia" w:hAnsiTheme="minorEastAsia" w:eastAsiaTheme="minorEastAsia" w:cstheme="minorEastAsia"/>
                <w:bCs/>
                <w:color w:val="auto"/>
                <w:sz w:val="24"/>
                <w:szCs w:val="24"/>
                <w:lang w:val="en-US" w:eastAsia="zh-CN"/>
              </w:rPr>
              <w:t>6132</w:t>
            </w:r>
            <w:r>
              <w:rPr>
                <w:rFonts w:hint="eastAsia" w:asciiTheme="minorEastAsia" w:hAnsiTheme="minorEastAsia" w:eastAsiaTheme="minorEastAsia" w:cstheme="minorEastAsia"/>
                <w:bCs/>
                <w:color w:val="auto"/>
                <w:sz w:val="24"/>
                <w:szCs w:val="24"/>
              </w:rPr>
              <w:t>万能铣床</w:t>
            </w:r>
            <w:r>
              <w:rPr>
                <w:rFonts w:hint="eastAsia" w:ascii="宋体" w:hAnsi="宋体" w:eastAsia="宋体" w:cs="宋体"/>
                <w:bCs/>
                <w:sz w:val="24"/>
                <w:szCs w:val="24"/>
              </w:rPr>
              <w:t>）</w:t>
            </w:r>
          </w:p>
        </w:tc>
        <w:tc>
          <w:tcPr>
            <w:tcW w:w="3770" w:type="pct"/>
            <w:shd w:val="clear" w:color="auto" w:fill="auto"/>
            <w:vAlign w:val="center"/>
          </w:tcPr>
          <w:p w14:paraId="158F6231">
            <w:pPr>
              <w:jc w:val="both"/>
              <w:rPr>
                <w:rFonts w:hint="eastAsia" w:ascii="宋体" w:hAnsi="宋体" w:eastAsia="宋体" w:cs="宋体"/>
                <w:bCs/>
                <w:sz w:val="24"/>
                <w:szCs w:val="24"/>
              </w:rPr>
            </w:pPr>
            <w:r>
              <w:rPr>
                <w:rFonts w:hint="eastAsia" w:ascii="宋体" w:hAnsi="宋体" w:eastAsia="宋体" w:cs="宋体"/>
                <w:bCs/>
                <w:sz w:val="24"/>
                <w:szCs w:val="24"/>
              </w:rPr>
              <w:t>1、主轴孔锥度 7：24 ISO50</w:t>
            </w:r>
          </w:p>
          <w:p w14:paraId="3412A347">
            <w:pPr>
              <w:jc w:val="both"/>
              <w:rPr>
                <w:rFonts w:hint="eastAsia" w:ascii="宋体" w:hAnsi="宋体" w:eastAsia="宋体" w:cs="宋体"/>
                <w:bCs/>
                <w:sz w:val="24"/>
                <w:szCs w:val="24"/>
              </w:rPr>
            </w:pPr>
            <w:r>
              <w:rPr>
                <w:rFonts w:hint="eastAsia" w:ascii="宋体" w:hAnsi="宋体" w:eastAsia="宋体" w:cs="宋体"/>
                <w:bCs/>
                <w:sz w:val="24"/>
                <w:szCs w:val="24"/>
              </w:rPr>
              <w:t>2、主轴中心线至床身垂直导轨的距离30-350 mm</w:t>
            </w:r>
          </w:p>
          <w:p w14:paraId="4DEEC819">
            <w:pPr>
              <w:jc w:val="both"/>
              <w:rPr>
                <w:rFonts w:hint="eastAsia" w:ascii="宋体" w:hAnsi="宋体" w:eastAsia="宋体" w:cs="宋体"/>
                <w:bCs/>
                <w:sz w:val="24"/>
                <w:szCs w:val="24"/>
              </w:rPr>
            </w:pPr>
            <w:r>
              <w:rPr>
                <w:rFonts w:hint="eastAsia" w:ascii="宋体" w:hAnsi="宋体" w:eastAsia="宋体" w:cs="宋体"/>
                <w:bCs/>
                <w:sz w:val="24"/>
                <w:szCs w:val="24"/>
              </w:rPr>
              <w:t>3、 主轴中心线至悬梁的距离155±</w:t>
            </w:r>
            <w:r>
              <w:rPr>
                <w:rFonts w:hint="eastAsia" w:ascii="宋体" w:hAnsi="宋体" w:eastAsia="宋体" w:cs="宋体"/>
                <w:bCs/>
                <w:sz w:val="24"/>
                <w:szCs w:val="24"/>
                <w:lang w:val="en-US" w:eastAsia="zh-CN"/>
              </w:rPr>
              <w:t>5</w:t>
            </w:r>
            <w:r>
              <w:rPr>
                <w:rFonts w:hint="eastAsia" w:ascii="宋体" w:hAnsi="宋体" w:eastAsia="宋体" w:cs="宋体"/>
                <w:bCs/>
                <w:sz w:val="24"/>
                <w:szCs w:val="24"/>
              </w:rPr>
              <w:t xml:space="preserve"> mm</w:t>
            </w:r>
          </w:p>
          <w:p w14:paraId="1A537A7F">
            <w:pPr>
              <w:jc w:val="both"/>
              <w:rPr>
                <w:rFonts w:hint="eastAsia" w:ascii="宋体" w:hAnsi="宋体" w:eastAsia="宋体" w:cs="宋体"/>
                <w:bCs/>
                <w:sz w:val="24"/>
                <w:szCs w:val="24"/>
              </w:rPr>
            </w:pPr>
            <w:r>
              <w:rPr>
                <w:rFonts w:hint="eastAsia" w:ascii="宋体" w:hAnsi="宋体" w:eastAsia="宋体" w:cs="宋体"/>
                <w:bCs/>
                <w:sz w:val="24"/>
                <w:szCs w:val="24"/>
              </w:rPr>
              <w:t>4、主轴孔径29±</w:t>
            </w:r>
            <w:r>
              <w:rPr>
                <w:rFonts w:hint="eastAsia" w:ascii="宋体" w:hAnsi="宋体" w:eastAsia="宋体" w:cs="宋体"/>
                <w:bCs/>
                <w:sz w:val="24"/>
                <w:szCs w:val="24"/>
                <w:lang w:val="en-US" w:eastAsia="zh-CN"/>
              </w:rPr>
              <w:t>5</w:t>
            </w:r>
            <w:r>
              <w:rPr>
                <w:rFonts w:hint="eastAsia" w:ascii="宋体" w:hAnsi="宋体" w:eastAsia="宋体" w:cs="宋体"/>
                <w:bCs/>
                <w:sz w:val="24"/>
                <w:szCs w:val="24"/>
              </w:rPr>
              <w:t>mm</w:t>
            </w:r>
          </w:p>
          <w:p w14:paraId="57B12693">
            <w:pPr>
              <w:jc w:val="both"/>
              <w:rPr>
                <w:rFonts w:hint="eastAsia" w:ascii="宋体" w:hAnsi="宋体" w:eastAsia="宋体" w:cs="宋体"/>
                <w:bCs/>
                <w:sz w:val="24"/>
                <w:szCs w:val="24"/>
              </w:rPr>
            </w:pPr>
            <w:r>
              <w:rPr>
                <w:rFonts w:hint="eastAsia" w:ascii="宋体" w:hAnsi="宋体" w:eastAsia="宋体" w:cs="宋体"/>
                <w:bCs/>
                <w:sz w:val="24"/>
                <w:szCs w:val="24"/>
              </w:rPr>
              <w:t>5、工作台最大回转角度±45°</w:t>
            </w:r>
          </w:p>
          <w:p w14:paraId="742984C7">
            <w:pPr>
              <w:jc w:val="both"/>
              <w:rPr>
                <w:rFonts w:hint="eastAsia" w:ascii="宋体" w:hAnsi="宋体" w:eastAsia="宋体" w:cs="宋体"/>
                <w:bCs/>
                <w:sz w:val="24"/>
                <w:szCs w:val="24"/>
              </w:rPr>
            </w:pPr>
            <w:r>
              <w:rPr>
                <w:rFonts w:hint="eastAsia" w:ascii="宋体" w:hAnsi="宋体" w:eastAsia="宋体" w:cs="宋体"/>
                <w:bCs/>
                <w:sz w:val="24"/>
                <w:szCs w:val="24"/>
              </w:rPr>
              <w:t>6、主轴转速范围/级数 30～1500 rpm /18 级</w:t>
            </w:r>
          </w:p>
          <w:p w14:paraId="00AAF204">
            <w:pPr>
              <w:jc w:val="both"/>
              <w:rPr>
                <w:rFonts w:hint="eastAsia" w:ascii="宋体" w:hAnsi="宋体" w:eastAsia="宋体" w:cs="宋体"/>
                <w:bCs/>
                <w:sz w:val="24"/>
                <w:szCs w:val="24"/>
              </w:rPr>
            </w:pPr>
            <w:r>
              <w:rPr>
                <w:rFonts w:hint="eastAsia" w:ascii="宋体" w:hAnsi="宋体" w:eastAsia="宋体" w:cs="宋体"/>
                <w:bCs/>
                <w:sz w:val="24"/>
                <w:szCs w:val="24"/>
              </w:rPr>
              <w:t>7、工作台面尺寸1325x320±</w:t>
            </w:r>
            <w:r>
              <w:rPr>
                <w:rFonts w:hint="eastAsia" w:ascii="宋体" w:hAnsi="宋体" w:eastAsia="宋体" w:cs="宋体"/>
                <w:bCs/>
                <w:sz w:val="24"/>
                <w:szCs w:val="24"/>
                <w:lang w:val="en-US" w:eastAsia="zh-CN"/>
              </w:rPr>
              <w:t>20</w:t>
            </w:r>
            <w:r>
              <w:rPr>
                <w:rFonts w:hint="eastAsia" w:ascii="宋体" w:hAnsi="宋体" w:eastAsia="宋体" w:cs="宋体"/>
                <w:bCs/>
                <w:sz w:val="24"/>
                <w:szCs w:val="24"/>
              </w:rPr>
              <w:t xml:space="preserve"> mm</w:t>
            </w:r>
          </w:p>
          <w:p w14:paraId="167E5934">
            <w:pPr>
              <w:jc w:val="both"/>
              <w:rPr>
                <w:rFonts w:hint="eastAsia" w:ascii="宋体" w:hAnsi="宋体" w:eastAsia="宋体" w:cs="宋体"/>
                <w:bCs/>
                <w:sz w:val="24"/>
                <w:szCs w:val="24"/>
              </w:rPr>
            </w:pPr>
            <w:r>
              <w:rPr>
                <w:rFonts w:hint="eastAsia" w:ascii="宋体" w:hAnsi="宋体" w:eastAsia="宋体" w:cs="宋体"/>
                <w:bCs/>
                <w:sz w:val="24"/>
                <w:szCs w:val="24"/>
              </w:rPr>
              <w:t>8、工作台行程 纵向/横向/垂向</w:t>
            </w:r>
          </w:p>
          <w:p w14:paraId="3EA80197">
            <w:pPr>
              <w:jc w:val="both"/>
              <w:rPr>
                <w:rFonts w:hint="eastAsia" w:ascii="宋体" w:hAnsi="宋体" w:eastAsia="宋体" w:cs="宋体"/>
                <w:bCs/>
                <w:sz w:val="24"/>
                <w:szCs w:val="24"/>
              </w:rPr>
            </w:pPr>
            <w:r>
              <w:rPr>
                <w:rFonts w:hint="eastAsia" w:ascii="宋体" w:hAnsi="宋体" w:eastAsia="宋体" w:cs="宋体"/>
                <w:bCs/>
                <w:sz w:val="24"/>
                <w:szCs w:val="24"/>
                <w:lang w:val="en-US" w:eastAsia="zh-CN"/>
              </w:rPr>
              <w:t>680-</w:t>
            </w:r>
            <w:r>
              <w:rPr>
                <w:rFonts w:hint="eastAsia" w:ascii="宋体" w:hAnsi="宋体" w:eastAsia="宋体" w:cs="宋体"/>
                <w:bCs/>
                <w:sz w:val="24"/>
                <w:szCs w:val="24"/>
              </w:rPr>
              <w:t>700 /</w:t>
            </w:r>
            <w:r>
              <w:rPr>
                <w:rFonts w:hint="eastAsia" w:ascii="宋体" w:hAnsi="宋体" w:eastAsia="宋体" w:cs="宋体"/>
                <w:bCs/>
                <w:sz w:val="24"/>
                <w:szCs w:val="24"/>
                <w:lang w:val="en-US" w:eastAsia="zh-CN"/>
              </w:rPr>
              <w:t>240-</w:t>
            </w:r>
            <w:r>
              <w:rPr>
                <w:rFonts w:hint="eastAsia" w:ascii="宋体" w:hAnsi="宋体" w:eastAsia="宋体" w:cs="宋体"/>
                <w:bCs/>
                <w:sz w:val="24"/>
                <w:szCs w:val="24"/>
              </w:rPr>
              <w:t>255 /</w:t>
            </w:r>
            <w:r>
              <w:rPr>
                <w:rFonts w:hint="eastAsia" w:ascii="宋体" w:hAnsi="宋体" w:eastAsia="宋体" w:cs="宋体"/>
                <w:bCs/>
                <w:sz w:val="24"/>
                <w:szCs w:val="24"/>
                <w:lang w:val="en-US" w:eastAsia="zh-CN"/>
              </w:rPr>
              <w:t>300-</w:t>
            </w:r>
            <w:r>
              <w:rPr>
                <w:rFonts w:hint="eastAsia" w:ascii="宋体" w:hAnsi="宋体" w:eastAsia="宋体" w:cs="宋体"/>
                <w:bCs/>
                <w:sz w:val="24"/>
                <w:szCs w:val="24"/>
              </w:rPr>
              <w:t>3</w:t>
            </w:r>
            <w:r>
              <w:rPr>
                <w:rFonts w:hint="eastAsia" w:ascii="宋体" w:hAnsi="宋体" w:eastAsia="宋体" w:cs="宋体"/>
                <w:bCs/>
                <w:sz w:val="24"/>
                <w:szCs w:val="24"/>
                <w:lang w:val="en-US" w:eastAsia="zh-CN"/>
              </w:rPr>
              <w:t>3</w:t>
            </w:r>
            <w:r>
              <w:rPr>
                <w:rFonts w:hint="eastAsia" w:ascii="宋体" w:hAnsi="宋体" w:eastAsia="宋体" w:cs="宋体"/>
                <w:bCs/>
                <w:sz w:val="24"/>
                <w:szCs w:val="24"/>
              </w:rPr>
              <w:t>0  mm</w:t>
            </w:r>
          </w:p>
          <w:p w14:paraId="2D0B3BBF">
            <w:pPr>
              <w:jc w:val="both"/>
              <w:rPr>
                <w:rFonts w:hint="eastAsia" w:ascii="宋体" w:hAnsi="宋体" w:eastAsia="宋体" w:cs="宋体"/>
                <w:bCs/>
                <w:sz w:val="24"/>
                <w:szCs w:val="24"/>
              </w:rPr>
            </w:pPr>
            <w:r>
              <w:rPr>
                <w:rFonts w:hint="eastAsia" w:ascii="宋体" w:hAnsi="宋体" w:eastAsia="宋体" w:cs="宋体"/>
                <w:bCs/>
                <w:sz w:val="24"/>
                <w:szCs w:val="24"/>
              </w:rPr>
              <w:t>9、工作台进给范围纵向/横向/垂向     23.5-1180/23.5-1180/8-394 mm/min</w:t>
            </w:r>
          </w:p>
          <w:p w14:paraId="3D83B1B3">
            <w:pPr>
              <w:jc w:val="both"/>
              <w:rPr>
                <w:rFonts w:hint="eastAsia" w:ascii="宋体" w:hAnsi="宋体" w:eastAsia="宋体" w:cs="宋体"/>
                <w:bCs/>
                <w:sz w:val="24"/>
                <w:szCs w:val="24"/>
              </w:rPr>
            </w:pPr>
            <w:r>
              <w:rPr>
                <w:rFonts w:hint="eastAsia" w:ascii="宋体" w:hAnsi="宋体" w:eastAsia="宋体" w:cs="宋体"/>
                <w:bCs/>
                <w:sz w:val="24"/>
                <w:szCs w:val="24"/>
              </w:rPr>
              <w:t>10、工作台快速移动速度  纵向/横向/垂向</w:t>
            </w:r>
          </w:p>
          <w:p w14:paraId="2BB6ECDA">
            <w:pPr>
              <w:jc w:val="both"/>
              <w:rPr>
                <w:rFonts w:hint="eastAsia" w:ascii="宋体" w:hAnsi="宋体" w:eastAsia="宋体" w:cs="宋体"/>
                <w:bCs/>
                <w:sz w:val="24"/>
                <w:szCs w:val="24"/>
              </w:rPr>
            </w:pPr>
            <w:r>
              <w:rPr>
                <w:rFonts w:hint="eastAsia" w:ascii="宋体" w:hAnsi="宋体" w:eastAsia="宋体" w:cs="宋体"/>
                <w:bCs/>
                <w:sz w:val="24"/>
                <w:szCs w:val="24"/>
              </w:rPr>
              <w:t>2300±</w:t>
            </w:r>
            <w:r>
              <w:rPr>
                <w:rFonts w:hint="eastAsia" w:ascii="宋体" w:hAnsi="宋体" w:eastAsia="宋体" w:cs="宋体"/>
                <w:bCs/>
                <w:sz w:val="24"/>
                <w:szCs w:val="24"/>
                <w:lang w:val="en-US" w:eastAsia="zh-CN"/>
              </w:rPr>
              <w:t>200</w:t>
            </w:r>
            <w:r>
              <w:rPr>
                <w:rFonts w:hint="eastAsia" w:ascii="宋体" w:hAnsi="宋体" w:eastAsia="宋体" w:cs="宋体"/>
                <w:bCs/>
                <w:sz w:val="24"/>
                <w:szCs w:val="24"/>
              </w:rPr>
              <w:t>/2300±</w:t>
            </w:r>
            <w:r>
              <w:rPr>
                <w:rFonts w:hint="eastAsia" w:ascii="宋体" w:hAnsi="宋体" w:eastAsia="宋体" w:cs="宋体"/>
                <w:bCs/>
                <w:sz w:val="24"/>
                <w:szCs w:val="24"/>
                <w:lang w:val="en-US" w:eastAsia="zh-CN"/>
              </w:rPr>
              <w:t>200</w:t>
            </w:r>
            <w:r>
              <w:rPr>
                <w:rFonts w:hint="eastAsia" w:ascii="宋体" w:hAnsi="宋体" w:eastAsia="宋体" w:cs="宋体"/>
                <w:bCs/>
                <w:sz w:val="24"/>
                <w:szCs w:val="24"/>
              </w:rPr>
              <w:t>/770±</w:t>
            </w:r>
            <w:r>
              <w:rPr>
                <w:rFonts w:hint="eastAsia" w:ascii="宋体" w:hAnsi="宋体" w:eastAsia="宋体" w:cs="宋体"/>
                <w:bCs/>
                <w:sz w:val="24"/>
                <w:szCs w:val="24"/>
                <w:lang w:val="en-US" w:eastAsia="zh-CN"/>
              </w:rPr>
              <w:t>100</w:t>
            </w:r>
            <w:r>
              <w:rPr>
                <w:rFonts w:hint="eastAsia" w:ascii="宋体" w:hAnsi="宋体" w:eastAsia="宋体" w:cs="宋体"/>
                <w:bCs/>
                <w:sz w:val="24"/>
                <w:szCs w:val="24"/>
              </w:rPr>
              <w:t xml:space="preserve">  mm/min</w:t>
            </w:r>
          </w:p>
          <w:p w14:paraId="5C52DC75">
            <w:pPr>
              <w:jc w:val="both"/>
              <w:rPr>
                <w:rFonts w:hint="eastAsia" w:ascii="宋体" w:hAnsi="宋体" w:eastAsia="宋体" w:cs="宋体"/>
                <w:bCs/>
                <w:sz w:val="24"/>
                <w:szCs w:val="24"/>
              </w:rPr>
            </w:pPr>
            <w:r>
              <w:rPr>
                <w:rFonts w:hint="eastAsia" w:ascii="宋体" w:hAnsi="宋体" w:eastAsia="宋体" w:cs="宋体"/>
                <w:bCs/>
                <w:sz w:val="24"/>
                <w:szCs w:val="24"/>
              </w:rPr>
              <w:t>11、 工作台“T”型槽  槽数/宽度/间距     3/18/70 mm</w:t>
            </w:r>
          </w:p>
          <w:p w14:paraId="614F6CD3">
            <w:pPr>
              <w:jc w:val="both"/>
              <w:rPr>
                <w:rFonts w:hint="eastAsia" w:ascii="宋体" w:hAnsi="宋体" w:eastAsia="宋体" w:cs="宋体"/>
                <w:bCs/>
                <w:sz w:val="24"/>
                <w:szCs w:val="24"/>
              </w:rPr>
            </w:pPr>
            <w:r>
              <w:rPr>
                <w:rFonts w:hint="eastAsia" w:ascii="宋体" w:hAnsi="宋体" w:eastAsia="宋体" w:cs="宋体"/>
                <w:bCs/>
                <w:sz w:val="24"/>
                <w:szCs w:val="24"/>
              </w:rPr>
              <w:t>12、主电动机功率7.5kW</w:t>
            </w:r>
          </w:p>
          <w:p w14:paraId="1A4D6D64">
            <w:pPr>
              <w:jc w:val="both"/>
              <w:rPr>
                <w:rFonts w:hint="eastAsia" w:ascii="宋体" w:hAnsi="宋体" w:eastAsia="宋体" w:cs="宋体"/>
                <w:bCs/>
                <w:sz w:val="24"/>
                <w:szCs w:val="24"/>
              </w:rPr>
            </w:pPr>
            <w:r>
              <w:rPr>
                <w:rFonts w:hint="eastAsia" w:ascii="宋体" w:hAnsi="宋体" w:eastAsia="宋体" w:cs="宋体"/>
                <w:bCs/>
                <w:sz w:val="24"/>
                <w:szCs w:val="24"/>
              </w:rPr>
              <w:t>13、进给电动机功率 1.5kW</w:t>
            </w:r>
          </w:p>
          <w:p w14:paraId="235EA75C">
            <w:pPr>
              <w:jc w:val="both"/>
              <w:rPr>
                <w:rFonts w:hint="eastAsia" w:ascii="宋体" w:hAnsi="宋体" w:eastAsia="宋体" w:cs="宋体"/>
                <w:bCs/>
                <w:sz w:val="24"/>
                <w:szCs w:val="24"/>
              </w:rPr>
            </w:pPr>
            <w:r>
              <w:rPr>
                <w:rFonts w:hint="eastAsia" w:ascii="宋体" w:hAnsi="宋体" w:eastAsia="宋体" w:cs="宋体"/>
                <w:bCs/>
                <w:sz w:val="24"/>
                <w:szCs w:val="24"/>
              </w:rPr>
              <w:t>14、机床外形尺寸 （长x宽x高）2294×1770×1665±</w:t>
            </w:r>
            <w:r>
              <w:rPr>
                <w:rFonts w:hint="eastAsia" w:ascii="宋体" w:hAnsi="宋体" w:eastAsia="宋体" w:cs="宋体"/>
                <w:bCs/>
                <w:sz w:val="24"/>
                <w:szCs w:val="24"/>
                <w:lang w:val="en-US" w:eastAsia="zh-CN"/>
              </w:rPr>
              <w:t>30</w:t>
            </w:r>
            <w:r>
              <w:rPr>
                <w:rFonts w:hint="eastAsia" w:ascii="宋体" w:hAnsi="宋体" w:eastAsia="宋体" w:cs="宋体"/>
                <w:bCs/>
                <w:sz w:val="24"/>
                <w:szCs w:val="24"/>
              </w:rPr>
              <w:t xml:space="preserve"> mm</w:t>
            </w:r>
          </w:p>
          <w:p w14:paraId="050C1D99">
            <w:pPr>
              <w:jc w:val="both"/>
              <w:rPr>
                <w:rFonts w:hint="eastAsia" w:ascii="宋体" w:hAnsi="宋体" w:eastAsia="宋体" w:cs="宋体"/>
                <w:bCs/>
                <w:sz w:val="24"/>
                <w:szCs w:val="24"/>
              </w:rPr>
            </w:pPr>
            <w:r>
              <w:rPr>
                <w:rFonts w:hint="eastAsia" w:ascii="宋体" w:hAnsi="宋体" w:eastAsia="宋体" w:cs="宋体"/>
                <w:bCs/>
                <w:sz w:val="24"/>
                <w:szCs w:val="24"/>
              </w:rPr>
              <w:t>15、机床净重2700</w:t>
            </w:r>
            <w:r>
              <w:rPr>
                <w:rFonts w:hint="eastAsia" w:ascii="宋体" w:hAnsi="宋体" w:eastAsia="宋体" w:cs="宋体"/>
                <w:bCs/>
                <w:sz w:val="24"/>
                <w:szCs w:val="24"/>
                <w:lang w:val="en-US" w:eastAsia="zh-CN"/>
              </w:rPr>
              <w:t>-</w:t>
            </w:r>
            <w:r>
              <w:rPr>
                <w:rFonts w:hint="eastAsia" w:ascii="宋体" w:hAnsi="宋体" w:eastAsia="宋体" w:cs="宋体"/>
                <w:bCs/>
                <w:sz w:val="24"/>
                <w:szCs w:val="24"/>
              </w:rPr>
              <w:t>3000 Kg</w:t>
            </w:r>
          </w:p>
          <w:p w14:paraId="00B98DC3">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6、润滑装置可对纵、横、垂向的丝杠及导轨进行强制润滑</w:t>
            </w:r>
            <w:r>
              <w:rPr>
                <w:rFonts w:hint="eastAsia" w:ascii="宋体" w:hAnsi="宋体" w:eastAsia="宋体" w:cs="宋体"/>
                <w:bCs/>
                <w:sz w:val="24"/>
                <w:szCs w:val="24"/>
                <w:lang w:val="en-US" w:eastAsia="zh-CN"/>
              </w:rPr>
              <w:t>.</w:t>
            </w:r>
          </w:p>
          <w:p w14:paraId="1424CF8A">
            <w:pPr>
              <w:pStyle w:val="7"/>
              <w:jc w:val="both"/>
              <w:rPr>
                <w:rFonts w:hint="eastAsia" w:ascii="宋体" w:hAnsi="宋体" w:eastAsia="宋体" w:cs="宋体"/>
                <w:sz w:val="24"/>
                <w:szCs w:val="24"/>
                <w:lang w:val="en-US" w:eastAsia="zh-CN"/>
              </w:rPr>
            </w:pPr>
          </w:p>
        </w:tc>
      </w:tr>
      <w:tr w14:paraId="186D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789E91CC">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p>
        </w:tc>
        <w:tc>
          <w:tcPr>
            <w:tcW w:w="760" w:type="pct"/>
            <w:shd w:val="clear" w:color="auto" w:fill="auto"/>
            <w:vAlign w:val="center"/>
          </w:tcPr>
          <w:p w14:paraId="078F3473">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牛头刨床</w:t>
            </w:r>
            <w:r>
              <w:rPr>
                <w:rFonts w:hint="eastAsia" w:asciiTheme="minorEastAsia" w:hAnsiTheme="minorEastAsia" w:eastAsiaTheme="minorEastAsia" w:cstheme="minorEastAsia"/>
                <w:bCs/>
                <w:color w:val="auto"/>
                <w:sz w:val="24"/>
                <w:szCs w:val="24"/>
              </w:rPr>
              <w:t>（B6063）</w:t>
            </w:r>
          </w:p>
        </w:tc>
        <w:tc>
          <w:tcPr>
            <w:tcW w:w="3770" w:type="pct"/>
            <w:shd w:val="clear" w:color="auto" w:fill="auto"/>
            <w:vAlign w:val="center"/>
          </w:tcPr>
          <w:p w14:paraId="6B0F0FB1">
            <w:pPr>
              <w:jc w:val="both"/>
              <w:rPr>
                <w:rFonts w:hint="eastAsia" w:ascii="宋体" w:hAnsi="宋体" w:eastAsia="宋体" w:cs="宋体"/>
                <w:bCs/>
                <w:sz w:val="24"/>
                <w:szCs w:val="24"/>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Cs/>
                <w:sz w:val="24"/>
                <w:szCs w:val="24"/>
                <w:lang w:val="en-US" w:eastAsia="zh-CN"/>
              </w:rPr>
              <w:t>最大刨削长度(mm)：630</w:t>
            </w:r>
            <w:r>
              <w:rPr>
                <w:rFonts w:hint="eastAsia"/>
                <w:lang w:eastAsia="zh-CN"/>
              </w:rPr>
              <w:t>，</w:t>
            </w:r>
            <w:r>
              <w:rPr>
                <w:rFonts w:hint="eastAsia" w:ascii="宋体" w:hAnsi="宋体" w:eastAsia="宋体" w:cs="宋体"/>
                <w:bCs/>
                <w:color w:val="auto"/>
                <w:sz w:val="24"/>
                <w:szCs w:val="24"/>
                <w:lang w:val="en-US" w:eastAsia="zh-CN"/>
              </w:rPr>
              <w:t>制造商提供盖章合格证明书。</w:t>
            </w:r>
          </w:p>
          <w:p w14:paraId="78258C7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2、滑枕底面到工作台面的最大距离(mm)：385±10</w:t>
            </w:r>
          </w:p>
          <w:p w14:paraId="701D2F4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3、工作台最大横向移动距离(mm)：630</w:t>
            </w:r>
          </w:p>
          <w:p w14:paraId="16F3AAD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4、工作台最大垂直移动距离(mm)：360</w:t>
            </w:r>
          </w:p>
          <w:p w14:paraId="56B804EA">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5、工作台上工作面尺寸（长×宽）(mm)：630×400(±20)</w:t>
            </w:r>
          </w:p>
          <w:p w14:paraId="1577F3B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6、刀架行程(mm)：.≧120</w:t>
            </w:r>
          </w:p>
          <w:p w14:paraId="689009F5">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7、滑枕每分钟往复次数：14、20、28、40、56、80</w:t>
            </w:r>
          </w:p>
          <w:p w14:paraId="403FEB96">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8、刀架回转角度(°)：±60°</w:t>
            </w:r>
          </w:p>
          <w:p w14:paraId="65992AB5">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9、刨刀柄最大尺寸（宽×厚）(mm)：20×30</w:t>
            </w:r>
          </w:p>
          <w:p w14:paraId="02A013E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10、工作台机动进给量范围</w:t>
            </w:r>
          </w:p>
          <w:p w14:paraId="76DC0DB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水平进给（12级）(mm)：0.2~2.5</w:t>
            </w:r>
          </w:p>
          <w:p w14:paraId="545D770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垂直进给（12级）(mm)：0.08~1.00</w:t>
            </w:r>
          </w:p>
          <w:p w14:paraId="400004A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11、工作台中央T型槽尺寸(mm)：18</w:t>
            </w:r>
          </w:p>
          <w:p w14:paraId="424EE1A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12、主电机功率(kw)：3</w:t>
            </w:r>
          </w:p>
          <w:p w14:paraId="1CF92D33">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13、外形尺寸（长×宽×高）(mm)：2342×1225×1480(±50)</w:t>
            </w:r>
          </w:p>
          <w:p w14:paraId="5ED58CCD">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14、净重/毛重(kg)：1750-1870</w:t>
            </w:r>
          </w:p>
        </w:tc>
      </w:tr>
      <w:tr w14:paraId="4449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4DB27C60">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760" w:type="pct"/>
            <w:shd w:val="clear" w:color="auto" w:fill="auto"/>
            <w:vAlign w:val="center"/>
          </w:tcPr>
          <w:p w14:paraId="01B786FD">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外圆磨床</w:t>
            </w:r>
            <w:r>
              <w:rPr>
                <w:rFonts w:hint="eastAsia" w:asciiTheme="minorEastAsia" w:hAnsiTheme="minorEastAsia" w:eastAsiaTheme="minorEastAsia" w:cstheme="minorEastAsia"/>
                <w:bCs/>
                <w:color w:val="auto"/>
                <w:sz w:val="24"/>
                <w:szCs w:val="24"/>
              </w:rPr>
              <w:t>（M1420）</w:t>
            </w:r>
          </w:p>
        </w:tc>
        <w:tc>
          <w:tcPr>
            <w:tcW w:w="3770" w:type="pct"/>
            <w:shd w:val="clear" w:color="auto" w:fill="auto"/>
            <w:vAlign w:val="center"/>
          </w:tcPr>
          <w:p w14:paraId="2984FC50">
            <w:pPr>
              <w:jc w:val="both"/>
              <w:rPr>
                <w:rFonts w:hint="eastAsia" w:ascii="宋体" w:hAnsi="宋体" w:eastAsia="宋体" w:cs="宋体"/>
                <w:bCs/>
                <w:sz w:val="24"/>
                <w:szCs w:val="24"/>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Cs/>
                <w:sz w:val="24"/>
                <w:szCs w:val="24"/>
                <w:lang w:val="en-US" w:eastAsia="zh-CN"/>
              </w:rPr>
              <w:t>磨削直经：8-200mm</w:t>
            </w:r>
            <w:r>
              <w:rPr>
                <w:rFonts w:hint="eastAsia"/>
                <w:lang w:eastAsia="zh-CN"/>
              </w:rPr>
              <w:t>，</w:t>
            </w:r>
            <w:r>
              <w:rPr>
                <w:rFonts w:hint="eastAsia" w:ascii="宋体" w:hAnsi="宋体" w:eastAsia="宋体" w:cs="宋体"/>
                <w:bCs/>
                <w:color w:val="auto"/>
                <w:sz w:val="24"/>
                <w:szCs w:val="24"/>
                <w:lang w:val="en-US" w:eastAsia="zh-CN"/>
              </w:rPr>
              <w:t>制造商提供盖章合格证明书。</w:t>
            </w:r>
          </w:p>
          <w:p w14:paraId="365F6A70">
            <w:pPr>
              <w:jc w:val="both"/>
              <w:rPr>
                <w:rFonts w:hint="eastAsia" w:ascii="宋体" w:hAnsi="宋体" w:eastAsia="宋体" w:cs="宋体"/>
                <w:bCs/>
                <w:sz w:val="24"/>
                <w:szCs w:val="24"/>
                <w:lang w:val="en-US" w:eastAsia="zh-CN"/>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Cs/>
                <w:sz w:val="24"/>
                <w:szCs w:val="24"/>
                <w:lang w:val="en-US" w:eastAsia="zh-CN"/>
              </w:rPr>
              <w:t>最大磨削长度：≧520 mm</w:t>
            </w:r>
          </w:p>
          <w:p w14:paraId="468DB13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3、磨削孔径范围：13-80mm</w:t>
            </w:r>
          </w:p>
          <w:p w14:paraId="14178DD7">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4、磨削孔径深度：≧125 mm</w:t>
            </w:r>
          </w:p>
          <w:p w14:paraId="1E900D3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5、顶尖距：550±10</w:t>
            </w:r>
          </w:p>
          <w:p w14:paraId="403F02F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6、中心高：125±10mm</w:t>
            </w:r>
          </w:p>
          <w:p w14:paraId="72FD3AE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7、磨削工件最大重量：50 KG</w:t>
            </w:r>
          </w:p>
          <w:p w14:paraId="7F6BB69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8、机床外形尺寸（长x宽 x高：2000x1420x1600mm(±50mm)</w:t>
            </w:r>
          </w:p>
          <w:p w14:paraId="5550D183">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9、机床重量: 2400±100KG</w:t>
            </w:r>
          </w:p>
          <w:p w14:paraId="3DFAF06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10、工作台</w:t>
            </w:r>
          </w:p>
          <w:p w14:paraId="6F54D4F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工作台最大移动量：600mm (±50mm)</w:t>
            </w:r>
          </w:p>
          <w:p w14:paraId="318B7D5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工作台往复运动速度：100-4000mm/min</w:t>
            </w:r>
          </w:p>
          <w:p w14:paraId="6050329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上工作台回转角度：-5~+9度</w:t>
            </w:r>
          </w:p>
          <w:p w14:paraId="0B20EABA">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11砂轮架</w:t>
            </w:r>
          </w:p>
          <w:p w14:paraId="3DB4886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砂轮尺寸：400x40x203mm(±5mm)</w:t>
            </w:r>
          </w:p>
          <w:p w14:paraId="1CD526A7">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砂轮线速度：&lt; 35m/s</w:t>
            </w:r>
          </w:p>
          <w:p w14:paraId="54ED571F">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砂轮架最大移动量：150mm</w:t>
            </w:r>
          </w:p>
          <w:p w14:paraId="4A57EEE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手轮一转砂轮架移动量：1mm</w:t>
            </w:r>
          </w:p>
          <w:p w14:paraId="424B247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微调捏手一格砂轮架移动量：0.005mm</w:t>
            </w:r>
          </w:p>
          <w:p w14:paraId="55A3B949">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12头架</w:t>
            </w:r>
          </w:p>
          <w:p w14:paraId="236C323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主轴转速：60.85.230.120.170.460 r/min</w:t>
            </w:r>
          </w:p>
          <w:p w14:paraId="182F55F7">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头架旋转：-30~90度</w:t>
            </w:r>
          </w:p>
          <w:p w14:paraId="61BEB479">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主轴锥孔的莫氏锥度：莫氏3号</w:t>
            </w:r>
          </w:p>
          <w:p w14:paraId="30264B6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13、尾架</w:t>
            </w:r>
          </w:p>
          <w:p w14:paraId="6F58121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顶尖套筒的最大移动量：25mm(±5mm)</w:t>
            </w:r>
          </w:p>
          <w:p w14:paraId="22FEE22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顶尖套筒的莫氏锥度：莫氏3号</w:t>
            </w:r>
          </w:p>
          <w:p w14:paraId="3D69F8F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14、液压系统</w:t>
            </w:r>
          </w:p>
          <w:p w14:paraId="23A5E9F7">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油泵流量：16±2升/分</w:t>
            </w:r>
          </w:p>
          <w:p w14:paraId="3F197C4F">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液压系统压力：0.8-1Mpa</w:t>
            </w:r>
          </w:p>
          <w:p w14:paraId="7ADF73F6">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15、电动机容量</w:t>
            </w:r>
          </w:p>
          <w:p w14:paraId="38854BC0">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砂轮架电动机功率：≧4 kw</w:t>
            </w:r>
          </w:p>
        </w:tc>
      </w:tr>
      <w:tr w14:paraId="11C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0776E96A">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w:t>
            </w:r>
          </w:p>
        </w:tc>
        <w:tc>
          <w:tcPr>
            <w:tcW w:w="760" w:type="pct"/>
            <w:shd w:val="clear" w:color="auto" w:fill="auto"/>
            <w:vAlign w:val="center"/>
          </w:tcPr>
          <w:p w14:paraId="6CD24D20">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平面磨床</w:t>
            </w:r>
            <w:r>
              <w:rPr>
                <w:rFonts w:hint="eastAsia" w:asciiTheme="minorEastAsia" w:hAnsiTheme="minorEastAsia" w:eastAsiaTheme="minorEastAsia" w:cstheme="minorEastAsia"/>
                <w:bCs/>
                <w:color w:val="auto"/>
                <w:sz w:val="24"/>
                <w:szCs w:val="24"/>
              </w:rPr>
              <w:t>（M7132）</w:t>
            </w:r>
          </w:p>
        </w:tc>
        <w:tc>
          <w:tcPr>
            <w:tcW w:w="3770" w:type="pct"/>
            <w:shd w:val="clear" w:color="auto" w:fill="auto"/>
            <w:vAlign w:val="center"/>
          </w:tcPr>
          <w:p w14:paraId="65E3DBAA">
            <w:pPr>
              <w:jc w:val="both"/>
              <w:rPr>
                <w:rFonts w:hint="default" w:ascii="宋体" w:hAnsi="宋体" w:cs="宋体" w:eastAsiaTheme="minorEastAsia"/>
                <w:bCs/>
                <w:sz w:val="24"/>
                <w:szCs w:val="24"/>
                <w:lang w:val="en-US" w:eastAsia="zh-CN"/>
              </w:rPr>
            </w:pPr>
            <w:r>
              <w:rPr>
                <w:rFonts w:hint="eastAsia" w:ascii="宋体" w:hAnsi="宋体" w:eastAsia="宋体" w:cs="宋体"/>
                <w:b w:val="0"/>
                <w:bCs/>
                <w:color w:val="auto"/>
                <w:kern w:val="2"/>
                <w:sz w:val="24"/>
                <w:szCs w:val="24"/>
                <w:lang w:val="en-US" w:eastAsia="zh-CN" w:bidi="ar-SA"/>
              </w:rPr>
              <w:t>★</w:t>
            </w:r>
            <w:r>
              <w:rPr>
                <w:rFonts w:hint="eastAsia" w:ascii="宋体" w:hAnsi="宋体" w:eastAsia="宋体" w:cs="宋体"/>
                <w:bCs/>
                <w:sz w:val="24"/>
                <w:szCs w:val="24"/>
                <w:lang w:val="en-US" w:eastAsia="zh-CN"/>
              </w:rPr>
              <w:t>1、工作台尺寸：1000×320mm</w:t>
            </w:r>
            <w:r>
              <w:rPr>
                <w:rFonts w:hint="eastAsia"/>
                <w:sz w:val="24"/>
                <w:szCs w:val="24"/>
                <w:lang w:val="en-US" w:eastAsia="zh-CN"/>
              </w:rPr>
              <w:t>±10mm</w:t>
            </w:r>
            <w:r>
              <w:rPr>
                <w:rFonts w:hint="eastAsia"/>
                <w:sz w:val="24"/>
                <w:szCs w:val="24"/>
                <w:lang w:eastAsia="zh-CN"/>
              </w:rPr>
              <w:t>，</w:t>
            </w:r>
            <w:r>
              <w:rPr>
                <w:rFonts w:hint="eastAsia" w:ascii="宋体" w:hAnsi="宋体" w:eastAsia="宋体" w:cs="宋体"/>
                <w:bCs/>
                <w:color w:val="auto"/>
                <w:sz w:val="24"/>
                <w:szCs w:val="24"/>
                <w:lang w:val="en-US" w:eastAsia="zh-CN"/>
              </w:rPr>
              <w:t>制造商提供盖章合格证明书。</w:t>
            </w:r>
          </w:p>
          <w:p w14:paraId="3FD4898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2、工作台最大纵向移动量mm≥1100</w:t>
            </w:r>
          </w:p>
          <w:p w14:paraId="3B70950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3、主轴中心到工作台面的最大距离mm≥570</w:t>
            </w:r>
          </w:p>
          <w:p w14:paraId="4C1477DD">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4、磨头最大横向移动量mm≥350</w:t>
            </w:r>
          </w:p>
          <w:p w14:paraId="62E0507A">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5、磨头最大垂直移动量mm≥400</w:t>
            </w:r>
          </w:p>
          <w:p w14:paraId="1EEBF84F">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6、磨头垂直进给</w:t>
            </w:r>
          </w:p>
          <w:p w14:paraId="358102D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7、手轮刻度值每格mm0.01每转mm1.00</w:t>
            </w:r>
          </w:p>
          <w:p w14:paraId="297646E5">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8、快速升降电机功率kw0.37</w:t>
            </w:r>
          </w:p>
          <w:p w14:paraId="21B8F78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9、转速R/min1440</w:t>
            </w:r>
          </w:p>
          <w:p w14:paraId="1DA1CEB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10、砂轮尺寸mm350x127x40</w:t>
            </w:r>
          </w:p>
          <w:p w14:paraId="0795459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11、砂轮转速r/min1440</w:t>
            </w:r>
          </w:p>
          <w:p w14:paraId="2E77F95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12、电机总功率11kw</w:t>
            </w:r>
          </w:p>
          <w:p w14:paraId="7D536D1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13、砂轮主轴电机7.5kw7</w:t>
            </w:r>
          </w:p>
          <w:p w14:paraId="6AFABF95">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14、油泵电机3kw</w:t>
            </w:r>
          </w:p>
          <w:p w14:paraId="4D31A23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15、工作精度0.015/1000mm</w:t>
            </w:r>
          </w:p>
          <w:p w14:paraId="084C98F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16、表面粗糙度:0.63umRa</w:t>
            </w:r>
          </w:p>
          <w:p w14:paraId="7EB46B1B">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17、包装尺寸（长x宽x高):2800x1750x2350mm(±50mm)</w:t>
            </w:r>
          </w:p>
        </w:tc>
      </w:tr>
      <w:tr w14:paraId="3854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6D7E8635">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w:t>
            </w:r>
          </w:p>
        </w:tc>
        <w:tc>
          <w:tcPr>
            <w:tcW w:w="760" w:type="pct"/>
            <w:shd w:val="clear" w:color="auto" w:fill="auto"/>
            <w:vAlign w:val="center"/>
          </w:tcPr>
          <w:p w14:paraId="23C1C86D">
            <w:pPr>
              <w:jc w:val="center"/>
              <w:rPr>
                <w:rFonts w:hint="eastAsia" w:ascii="宋体" w:hAnsi="宋体" w:eastAsia="宋体" w:cs="宋体"/>
                <w:bCs/>
                <w:kern w:val="2"/>
                <w:sz w:val="24"/>
                <w:szCs w:val="24"/>
                <w:lang w:val="en-US" w:eastAsia="zh-CN" w:bidi="ar-SA"/>
              </w:rPr>
            </w:pPr>
            <w:r>
              <w:rPr>
                <w:rFonts w:hint="eastAsia" w:asciiTheme="minorEastAsia" w:hAnsiTheme="minorEastAsia" w:eastAsiaTheme="minorEastAsia" w:cstheme="minorEastAsia"/>
                <w:bCs/>
                <w:color w:val="auto"/>
                <w:sz w:val="24"/>
                <w:szCs w:val="24"/>
              </w:rPr>
              <w:t>电焊机（工业级逆变直流手工焊机）</w:t>
            </w:r>
          </w:p>
        </w:tc>
        <w:tc>
          <w:tcPr>
            <w:tcW w:w="3770" w:type="pct"/>
            <w:shd w:val="clear" w:color="auto" w:fill="auto"/>
            <w:vAlign w:val="center"/>
          </w:tcPr>
          <w:p w14:paraId="31E14B5A">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1、控制方式：数字 IGBT 控制。</w:t>
            </w:r>
          </w:p>
          <w:p w14:paraId="4B1161E6">
            <w:pPr>
              <w:jc w:val="both"/>
              <w:rPr>
                <w:rFonts w:hint="eastAsia" w:ascii="宋体" w:hAnsi="宋体" w:eastAsia="宋体" w:cs="宋体"/>
                <w:bCs/>
                <w:sz w:val="24"/>
                <w:szCs w:val="24"/>
                <w:lang w:val="en-US" w:eastAsia="zh-CN"/>
              </w:rPr>
            </w:pPr>
            <w:r>
              <w:rPr>
                <w:rFonts w:hint="eastAsia" w:ascii="宋体" w:hAnsi="宋体" w:eastAsia="宋体" w:cs="宋体"/>
                <w:b w:val="0"/>
                <w:bCs/>
                <w:color w:val="auto"/>
                <w:kern w:val="2"/>
                <w:sz w:val="24"/>
                <w:szCs w:val="24"/>
                <w:lang w:val="en-US" w:eastAsia="zh-CN" w:bidi="ar-SA"/>
              </w:rPr>
              <w:t>★2、</w:t>
            </w:r>
            <w:r>
              <w:rPr>
                <w:rFonts w:hint="eastAsia" w:ascii="宋体" w:hAnsi="宋体" w:eastAsia="宋体" w:cs="宋体"/>
                <w:bCs/>
                <w:sz w:val="24"/>
                <w:szCs w:val="24"/>
                <w:lang w:val="en-US" w:eastAsia="zh-CN"/>
              </w:rPr>
              <w:t>额定输入电压・相数：AC 380V，3 相</w:t>
            </w:r>
            <w:r>
              <w:rPr>
                <w:rFonts w:hint="eastAsia"/>
                <w:lang w:eastAsia="zh-CN"/>
              </w:rPr>
              <w:t>，</w:t>
            </w:r>
            <w:r>
              <w:rPr>
                <w:rFonts w:hint="eastAsia" w:ascii="宋体" w:hAnsi="宋体" w:eastAsia="宋体" w:cs="宋体"/>
                <w:bCs/>
                <w:color w:val="auto"/>
                <w:sz w:val="24"/>
                <w:szCs w:val="24"/>
                <w:lang w:val="en-US" w:eastAsia="zh-CN"/>
              </w:rPr>
              <w:t>制造商提供盖章合格证明书</w:t>
            </w:r>
            <w:r>
              <w:rPr>
                <w:rFonts w:hint="eastAsia" w:ascii="宋体" w:hAnsi="宋体" w:eastAsia="宋体" w:cs="宋体"/>
                <w:bCs/>
                <w:sz w:val="24"/>
                <w:szCs w:val="24"/>
                <w:lang w:val="en-US" w:eastAsia="zh-CN"/>
              </w:rPr>
              <w:t>。</w:t>
            </w:r>
          </w:p>
          <w:p w14:paraId="0BCE6E5D">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3、输入电源频率：50/60Hz。</w:t>
            </w:r>
          </w:p>
          <w:p w14:paraId="4BDE91E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4、额定输入容量：13.5kVA。</w:t>
            </w:r>
          </w:p>
          <w:p w14:paraId="62AAF67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5、额定输入功率：13.0kW。</w:t>
            </w:r>
          </w:p>
          <w:p w14:paraId="3F285FA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6、输出特性：CV（恒压特性）。</w:t>
            </w:r>
          </w:p>
          <w:p w14:paraId="5D7015A6">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7、额定输出电流：350A。</w:t>
            </w:r>
          </w:p>
          <w:p w14:paraId="0779C9D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8、额定输出电压：31.5V。</w:t>
            </w:r>
          </w:p>
          <w:p w14:paraId="56B9315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9、额定负载持续率：60%。</w:t>
            </w:r>
          </w:p>
          <w:p w14:paraId="69E8ED24">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10、额定输出空载电压：70V。</w:t>
            </w:r>
          </w:p>
          <w:p w14:paraId="0CF3A3F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11、输出电流范围：40 - 430A（电阻负载输出能力）。</w:t>
            </w:r>
          </w:p>
          <w:p w14:paraId="4D48EBF2">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12、输出电压范围：16 - 35.5V（电阻负载输出能力）。</w:t>
            </w:r>
          </w:p>
          <w:p w14:paraId="749D9AB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13、焊接方法：个别 / 一元化，可进行 CO₂/MAG 焊和焊条电弧焊（MMA）。</w:t>
            </w:r>
          </w:p>
          <w:p w14:paraId="3194537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14、外壳防护等级：IP23S。</w:t>
            </w:r>
          </w:p>
          <w:p w14:paraId="5103140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15、绝缘等级：主变 155℃（电抗器 200℃）。</w:t>
            </w:r>
          </w:p>
          <w:p w14:paraId="08A6690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16、冷却方式：强制风冷。</w:t>
            </w:r>
          </w:p>
          <w:p w14:paraId="403236D5">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17、适用焊丝类型：实芯 / 药芯。</w:t>
            </w:r>
          </w:p>
          <w:p w14:paraId="0F509A8D">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18、适用焊丝直径：实芯 0.8mm、1.0mm、1.2mm；药芯碳钢 1.0mm、1.2mm。</w:t>
            </w:r>
          </w:p>
          <w:p w14:paraId="0E8E0F3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19、保护气体：CO₂气体，MAG 气体（Ar：80%，CO₂：20%）。</w:t>
            </w:r>
          </w:p>
          <w:p w14:paraId="4630B34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20、提前送气时间：0.2±0.1s。</w:t>
            </w:r>
          </w:p>
          <w:p w14:paraId="23D6B1B9">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21、滞后停气时间：0.5±0.1s。</w:t>
            </w:r>
          </w:p>
          <w:p w14:paraId="3D9040CC">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22、点焊时间：0.3 - 10s 连续调节。</w:t>
            </w:r>
          </w:p>
          <w:p w14:paraId="0011B32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23、外形尺寸（W×D×H）：372×575×632mm(±50mm)。</w:t>
            </w:r>
          </w:p>
          <w:p w14:paraId="08BBE3EB">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24、重量：54±5kg。</w:t>
            </w:r>
          </w:p>
        </w:tc>
      </w:tr>
      <w:tr w14:paraId="7B7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5E76CD6A">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13</w:t>
            </w:r>
          </w:p>
        </w:tc>
        <w:tc>
          <w:tcPr>
            <w:tcW w:w="760" w:type="pct"/>
            <w:shd w:val="clear" w:color="auto" w:fill="auto"/>
            <w:vAlign w:val="center"/>
          </w:tcPr>
          <w:p w14:paraId="5024F5FA">
            <w:pPr>
              <w:jc w:val="center"/>
              <w:rPr>
                <w:rFonts w:hint="eastAsia" w:ascii="宋体" w:hAnsi="宋体" w:eastAsia="宋体" w:cs="宋体"/>
                <w:bCs/>
                <w:kern w:val="2"/>
                <w:sz w:val="24"/>
                <w:szCs w:val="24"/>
                <w:lang w:val="en-US" w:eastAsia="zh-CN" w:bidi="ar-SA"/>
              </w:rPr>
            </w:pPr>
            <w:r>
              <w:rPr>
                <w:rFonts w:hint="eastAsia" w:asciiTheme="minorEastAsia" w:hAnsiTheme="minorEastAsia" w:eastAsiaTheme="minorEastAsia" w:cstheme="minorEastAsia"/>
                <w:bCs/>
                <w:color w:val="auto"/>
                <w:sz w:val="24"/>
                <w:szCs w:val="24"/>
              </w:rPr>
              <w:t>热感应炉（中频感应熔炼炉）</w:t>
            </w:r>
          </w:p>
        </w:tc>
        <w:tc>
          <w:tcPr>
            <w:tcW w:w="3770" w:type="pct"/>
            <w:shd w:val="clear" w:color="auto" w:fill="auto"/>
            <w:vAlign w:val="center"/>
          </w:tcPr>
          <w:p w14:paraId="3132F613">
            <w:pPr>
              <w:jc w:val="both"/>
              <w:rPr>
                <w:rFonts w:hint="eastAsia" w:ascii="宋体" w:hAnsi="宋体" w:eastAsia="宋体" w:cs="宋体"/>
                <w:bCs/>
                <w:sz w:val="24"/>
                <w:szCs w:val="24"/>
                <w:lang w:val="en-US" w:eastAsia="zh-CN"/>
              </w:rPr>
            </w:pPr>
            <w:r>
              <w:rPr>
                <w:rFonts w:hint="eastAsia" w:ascii="宋体" w:hAnsi="宋体" w:eastAsia="宋体" w:cs="宋体"/>
                <w:b w:val="0"/>
                <w:bCs/>
                <w:color w:val="auto"/>
                <w:kern w:val="2"/>
                <w:sz w:val="24"/>
                <w:szCs w:val="24"/>
                <w:lang w:val="en-US" w:eastAsia="zh-CN" w:bidi="ar-SA"/>
              </w:rPr>
              <w:t>★1、</w:t>
            </w:r>
            <w:r>
              <w:rPr>
                <w:rFonts w:hint="eastAsia" w:ascii="宋体" w:hAnsi="宋体" w:eastAsia="宋体" w:cs="宋体"/>
                <w:bCs/>
                <w:sz w:val="24"/>
                <w:szCs w:val="24"/>
                <w:lang w:val="en-US" w:eastAsia="zh-CN"/>
              </w:rPr>
              <w:t>额定功率：35±5KW；(功率可调节)</w:t>
            </w:r>
            <w:r>
              <w:rPr>
                <w:rFonts w:hint="eastAsia"/>
                <w:lang w:eastAsia="zh-CN"/>
              </w:rPr>
              <w:t>，</w:t>
            </w:r>
            <w:r>
              <w:rPr>
                <w:rFonts w:hint="eastAsia" w:ascii="宋体" w:hAnsi="宋体" w:eastAsia="宋体" w:cs="宋体"/>
                <w:bCs/>
                <w:color w:val="auto"/>
                <w:sz w:val="24"/>
                <w:szCs w:val="24"/>
                <w:lang w:val="en-US" w:eastAsia="zh-CN"/>
              </w:rPr>
              <w:t>制造商提供盖章合格证明书。</w:t>
            </w:r>
          </w:p>
          <w:p w14:paraId="1DCE591B">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2、额定电压： 50HZ、三相、350-450V</w:t>
            </w:r>
          </w:p>
          <w:p w14:paraId="29C6099D">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3、最大输出振荡功率：35KW</w:t>
            </w:r>
          </w:p>
          <w:p w14:paraId="1BCADF60">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4、功率调节范围：5-100%</w:t>
            </w:r>
          </w:p>
          <w:p w14:paraId="1FC1C756">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5、输出振荡频率：1-10KHZ</w:t>
            </w:r>
          </w:p>
          <w:p w14:paraId="24C12531">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6、过载工作时间：90%/10min；</w:t>
            </w:r>
          </w:p>
          <w:p w14:paraId="5407FA1D">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7、冷却水流量：5L/min ；</w:t>
            </w:r>
          </w:p>
          <w:p w14:paraId="18871E6A">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8、工作环境温度：5-50℃</w:t>
            </w:r>
          </w:p>
          <w:p w14:paraId="5C742828">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9、冷却水压：0.23bar</w:t>
            </w:r>
          </w:p>
          <w:p w14:paraId="2D7B1DE2">
            <w:pPr>
              <w:jc w:val="both"/>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10、扬程32±5米</w:t>
            </w:r>
          </w:p>
        </w:tc>
      </w:tr>
      <w:tr w14:paraId="17D2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4D531DC3">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w:t>
            </w:r>
          </w:p>
        </w:tc>
        <w:tc>
          <w:tcPr>
            <w:tcW w:w="760" w:type="pct"/>
            <w:shd w:val="clear" w:color="auto" w:fill="auto"/>
            <w:vAlign w:val="center"/>
          </w:tcPr>
          <w:p w14:paraId="07692274">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实训室无线全录播系统</w:t>
            </w:r>
          </w:p>
        </w:tc>
        <w:tc>
          <w:tcPr>
            <w:tcW w:w="3770" w:type="pct"/>
            <w:shd w:val="clear" w:color="auto" w:fill="auto"/>
            <w:vAlign w:val="center"/>
          </w:tcPr>
          <w:p w14:paraId="2164F990">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和视频矩阵、电视机、电子白板等教学多媒体显示设备或者电脑无线连接，实时展示学生书写的视频画面，同时无线互动终端连接设备数量不低于30组，全部无线互动终端自动连接，无线传输距离可达50米，制造商提供盖章合格证明书。</w:t>
            </w:r>
          </w:p>
          <w:p w14:paraId="291CD9DC">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支持学生机位上的无线互动终端无线自动连接电脑（现有电脑型号清华同方E500-1098），教师可以在系统里随时调用任意一个学生座位上的无线互动终端展示学习画面（实验过程所有细节）,同步显现到视频矩阵，进行常态化课堂互动教学，在调取不同学生桌面时无需进行切换网络;不产生额外费用。</w:t>
            </w:r>
          </w:p>
          <w:p w14:paraId="00397629">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3.无须布线，支持分屏对比教学功能，支持多屏实时进行动态对比教学，老师可任意调取多个学生的学习内容做同屏展示，对比包括实时视频、即时拍照、调用外部图像。</w:t>
            </w:r>
          </w:p>
          <w:p w14:paraId="31706305">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4.支持多组同步录制，采用5G 无线传输，速度达到每秒30帧，无延时，无拖影，同屏同步监看所有学生机位的实训过程并记录成加密视频文件格式</w:t>
            </w:r>
          </w:p>
          <w:p w14:paraId="6D88B24A">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5.支持一键回放功能，系统自动按编号将实训操作过程记录归类 ，老师可随时播放/快进/停止，观看学生实验考试全过程。</w:t>
            </w:r>
          </w:p>
          <w:p w14:paraId="6682E1E6">
            <w:pPr>
              <w:widowControl/>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6.支持电子白板讲解批注功能，可以画线、手写、图形、黑板刷可鼠标滚动缩放，可以随时拍照、录像、对教学展示和批注内容保存。</w:t>
            </w:r>
          </w:p>
          <w:p w14:paraId="48DB0BA4">
            <w:pPr>
              <w:widowControl/>
              <w:jc w:val="both"/>
              <w:rPr>
                <w:rFonts w:hint="eastAsia" w:eastAsia="宋体"/>
                <w:lang w:val="en-US" w:eastAsia="zh-CN"/>
              </w:rPr>
            </w:pPr>
            <w:r>
              <w:rPr>
                <w:rFonts w:hint="eastAsia" w:ascii="宋体" w:hAnsi="宋体" w:eastAsia="宋体" w:cs="宋体"/>
                <w:bCs/>
                <w:color w:val="auto"/>
                <w:sz w:val="24"/>
                <w:szCs w:val="24"/>
                <w:lang w:val="en-US" w:eastAsia="zh-CN"/>
              </w:rPr>
              <w:t>7.支持一键收取作业，并以编号方式自动存储实验作业成品，便于老师课后查阅及管理。</w:t>
            </w:r>
          </w:p>
        </w:tc>
      </w:tr>
      <w:tr w14:paraId="7238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57C37373">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15</w:t>
            </w:r>
          </w:p>
        </w:tc>
        <w:tc>
          <w:tcPr>
            <w:tcW w:w="760" w:type="pct"/>
            <w:shd w:val="clear" w:color="auto" w:fill="auto"/>
            <w:vAlign w:val="center"/>
          </w:tcPr>
          <w:p w14:paraId="2B86D4F8">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视频矩阵</w:t>
            </w:r>
          </w:p>
        </w:tc>
        <w:tc>
          <w:tcPr>
            <w:tcW w:w="3770" w:type="pct"/>
            <w:shd w:val="clear" w:color="auto" w:fill="auto"/>
            <w:vAlign w:val="center"/>
          </w:tcPr>
          <w:p w14:paraId="3CDD6875">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1.支持64路多频Wi-Fi无线接入与输出，4组超材料背板天线，64路空间信息流，最多可支持128个Wi-Fi终端并发传输数据，2.整机最大接入速率可达2.334Gbps，交换速率可达12.8Gbps，保证图像信号的高保真输出；</w:t>
            </w:r>
          </w:p>
          <w:p w14:paraId="650D9544">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3.支持802.11a/b/g/n和802.11ac协议，内置物联网接口，可以扩展蓝牙/433模块/LoRa模块/NB-IoT模块等物联网模块；</w:t>
            </w:r>
          </w:p>
          <w:p w14:paraId="73952225">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4.支持标准802.3at PoE+或本地12V/2A供电，IP53防护等级。</w:t>
            </w:r>
          </w:p>
        </w:tc>
      </w:tr>
      <w:tr w14:paraId="687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3516BA6F">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16</w:t>
            </w:r>
          </w:p>
        </w:tc>
        <w:tc>
          <w:tcPr>
            <w:tcW w:w="760" w:type="pct"/>
            <w:shd w:val="clear" w:color="auto" w:fill="auto"/>
            <w:vAlign w:val="center"/>
          </w:tcPr>
          <w:p w14:paraId="288CC7DF">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录播学生机</w:t>
            </w:r>
          </w:p>
        </w:tc>
        <w:tc>
          <w:tcPr>
            <w:tcW w:w="3770" w:type="pct"/>
            <w:shd w:val="clear" w:color="auto" w:fill="auto"/>
            <w:vAlign w:val="center"/>
          </w:tcPr>
          <w:p w14:paraId="67126B3F">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1.像素：800±100万自动对焦（分辨率3264*2448）；</w:t>
            </w:r>
          </w:p>
          <w:p w14:paraId="06B192D1">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2.帧数：无线720P和1080P不低于25帧/秒；</w:t>
            </w:r>
          </w:p>
          <w:p w14:paraId="686D06BD">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3.最大拍摄幅面：最大拍摄幅面A2，最短拍摄距离8cm</w:t>
            </w:r>
          </w:p>
          <w:p w14:paraId="2E76DD23">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4.万向软管式设计，任意方向可调。可以微距显示（拍摄清楚线路板IC型号）也可以拍摄超大A2幅面(拍摄大场景实训）。</w:t>
            </w:r>
          </w:p>
          <w:p w14:paraId="44353327">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5.插拔式底座双用，底座和机身可分离，分离后产品可以夹于桌边。</w:t>
            </w:r>
          </w:p>
          <w:p w14:paraId="66D040B3">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6.支持图片格式JPG,BMP,PNG,GIF,TIF;视频格式MP4</w:t>
            </w:r>
          </w:p>
          <w:p w14:paraId="3AE2E4ED">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 连接方式：5G无线传输,自动连接</w:t>
            </w:r>
          </w:p>
          <w:p w14:paraId="258A64C0">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8.光源：自然光、LED灯补光</w:t>
            </w:r>
          </w:p>
          <w:p w14:paraId="00501AD1">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9.需支持在视频矩阵下的实训室无线全录播系统中选取任意展示互动宝展示的实时教学视频。</w:t>
            </w:r>
          </w:p>
          <w:p w14:paraId="04128084">
            <w:pPr>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10.支架参数</w:t>
            </w:r>
          </w:p>
          <w:p w14:paraId="26C32FDD">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承重：≧8KG</w:t>
            </w:r>
          </w:p>
          <w:p w14:paraId="7D6E62B0">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材质：铝合金</w:t>
            </w:r>
          </w:p>
          <w:p w14:paraId="08F5507E">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高度：可伸缩，范围包含52-158CM</w:t>
            </w:r>
          </w:p>
          <w:p w14:paraId="6D47E196">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管径：18.5-32.5MM</w:t>
            </w:r>
          </w:p>
        </w:tc>
      </w:tr>
      <w:tr w14:paraId="0BB7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1152ACBF">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17</w:t>
            </w:r>
          </w:p>
        </w:tc>
        <w:tc>
          <w:tcPr>
            <w:tcW w:w="760" w:type="pct"/>
            <w:shd w:val="clear" w:color="auto" w:fill="auto"/>
            <w:vAlign w:val="center"/>
          </w:tcPr>
          <w:p w14:paraId="06CBD381">
            <w:pPr>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录播教师机</w:t>
            </w:r>
          </w:p>
        </w:tc>
        <w:tc>
          <w:tcPr>
            <w:tcW w:w="3770" w:type="pct"/>
            <w:shd w:val="clear" w:color="auto" w:fill="auto"/>
            <w:vAlign w:val="center"/>
          </w:tcPr>
          <w:p w14:paraId="3AAFD262">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1.像素：800±100万自动对焦（分辨率3264*2448）；</w:t>
            </w:r>
          </w:p>
          <w:p w14:paraId="05E902DD">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2.帧数：无线720P和1080P不低于25帧/秒；</w:t>
            </w:r>
          </w:p>
          <w:p w14:paraId="04F13E04">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3.最大拍摄幅面：最大拍摄幅面A2，最短拍摄距离8cm</w:t>
            </w:r>
          </w:p>
          <w:p w14:paraId="4104B3F7">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4.万向软管式设计，任意方向可调。可以微距显示（拍摄清楚线路板IC型号）也可以拍摄超大A2幅面(拍摄大场景实训）。</w:t>
            </w:r>
          </w:p>
          <w:p w14:paraId="6DB40CDB">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5.插拔式底座双用，底座和机身可分离，分离后产品可以夹于桌边。</w:t>
            </w:r>
          </w:p>
          <w:p w14:paraId="08CD5A94">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6.支持图片格式JPG,BMP,PNG,GIF,TIF；视频格式MP4</w:t>
            </w:r>
          </w:p>
          <w:p w14:paraId="7C795151">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 连接方式：5G无线传输,自动连接</w:t>
            </w:r>
          </w:p>
          <w:p w14:paraId="3D867AF7">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8.光源：自然光、LED灯补光</w:t>
            </w:r>
          </w:p>
          <w:p w14:paraId="6B4D7FEA">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9.需支持在视频矩阵下的实训室无线全录播系统中选取任意展示互动宝展示的实时教学视频。</w:t>
            </w:r>
          </w:p>
          <w:p w14:paraId="72DCF42A">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10支架参数</w:t>
            </w:r>
          </w:p>
          <w:p w14:paraId="33DD1D54">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承重：≧8KG</w:t>
            </w:r>
          </w:p>
          <w:p w14:paraId="1181226F">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材质：铝合金</w:t>
            </w:r>
          </w:p>
          <w:p w14:paraId="37B86AAD">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高度：可伸缩，范围包含52-158CM</w:t>
            </w:r>
          </w:p>
          <w:p w14:paraId="542F29B4">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管径：18.5-32.5MM</w:t>
            </w:r>
          </w:p>
        </w:tc>
      </w:tr>
      <w:tr w14:paraId="195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6CDB40FD">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18</w:t>
            </w:r>
          </w:p>
        </w:tc>
        <w:tc>
          <w:tcPr>
            <w:tcW w:w="760" w:type="pct"/>
            <w:shd w:val="clear" w:color="auto" w:fill="auto"/>
            <w:vAlign w:val="center"/>
          </w:tcPr>
          <w:p w14:paraId="4233952F">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充电柜</w:t>
            </w:r>
          </w:p>
        </w:tc>
        <w:tc>
          <w:tcPr>
            <w:tcW w:w="3770" w:type="pct"/>
            <w:shd w:val="clear" w:color="auto" w:fill="auto"/>
            <w:vAlign w:val="center"/>
          </w:tcPr>
          <w:p w14:paraId="2A91AA45">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1.充电设备：录播学生机与教师机</w:t>
            </w:r>
          </w:p>
          <w:p w14:paraId="722B3EB1">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2.充电数量：10台</w:t>
            </w:r>
          </w:p>
          <w:p w14:paraId="666773A7">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3.输入电压：110-250V  180W</w:t>
            </w:r>
          </w:p>
          <w:p w14:paraId="06A4E9E5">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4.充电电压：5V/36A</w:t>
            </w:r>
          </w:p>
          <w:p w14:paraId="132BF6EE">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5.产品尺寸：高100±10cm宽80±10cm厚25±5 cm</w:t>
            </w:r>
          </w:p>
          <w:p w14:paraId="5DF19712">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6.产品净重：30±2 KG</w:t>
            </w:r>
          </w:p>
        </w:tc>
      </w:tr>
      <w:tr w14:paraId="2AAA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2D21BEA2">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w:t>
            </w:r>
          </w:p>
        </w:tc>
        <w:tc>
          <w:tcPr>
            <w:tcW w:w="760" w:type="pct"/>
            <w:shd w:val="clear" w:color="auto" w:fill="auto"/>
            <w:vAlign w:val="center"/>
          </w:tcPr>
          <w:p w14:paraId="760AE9D8">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万能分度头</w:t>
            </w:r>
          </w:p>
        </w:tc>
        <w:tc>
          <w:tcPr>
            <w:tcW w:w="3770" w:type="pct"/>
            <w:shd w:val="clear" w:color="auto" w:fill="auto"/>
            <w:vAlign w:val="center"/>
          </w:tcPr>
          <w:p w14:paraId="00609261">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1.配200卡盘，中心高160mm</w:t>
            </w:r>
          </w:p>
        </w:tc>
      </w:tr>
      <w:tr w14:paraId="3517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0C8875D8">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w:t>
            </w:r>
          </w:p>
        </w:tc>
        <w:tc>
          <w:tcPr>
            <w:tcW w:w="760" w:type="pct"/>
            <w:shd w:val="clear" w:color="auto" w:fill="auto"/>
            <w:vAlign w:val="center"/>
          </w:tcPr>
          <w:p w14:paraId="7A36CB8D">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液压搬运堆高机</w:t>
            </w:r>
          </w:p>
        </w:tc>
        <w:tc>
          <w:tcPr>
            <w:tcW w:w="3770" w:type="pct"/>
            <w:shd w:val="clear" w:color="auto" w:fill="auto"/>
            <w:vAlign w:val="center"/>
          </w:tcPr>
          <w:p w14:paraId="48C8913C">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1.电动液压款，额定载重2吨，标准起升高度≧3米</w:t>
            </w:r>
          </w:p>
        </w:tc>
      </w:tr>
      <w:tr w14:paraId="4C9F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3DF54177">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21</w:t>
            </w:r>
          </w:p>
        </w:tc>
        <w:tc>
          <w:tcPr>
            <w:tcW w:w="760" w:type="pct"/>
            <w:shd w:val="clear" w:color="auto" w:fill="auto"/>
            <w:vAlign w:val="center"/>
          </w:tcPr>
          <w:p w14:paraId="4215F4BD">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桌子</w:t>
            </w:r>
          </w:p>
        </w:tc>
        <w:tc>
          <w:tcPr>
            <w:tcW w:w="3770" w:type="pct"/>
            <w:shd w:val="clear" w:color="auto" w:fill="auto"/>
            <w:vAlign w:val="center"/>
          </w:tcPr>
          <w:p w14:paraId="3AA46213">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1.长120±20cm宽50-65cm高75-85cm</w:t>
            </w:r>
          </w:p>
        </w:tc>
      </w:tr>
      <w:tr w14:paraId="7706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shd w:val="clear" w:color="auto" w:fill="auto"/>
            <w:vAlign w:val="center"/>
          </w:tcPr>
          <w:p w14:paraId="086729C2">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w:t>
            </w:r>
          </w:p>
        </w:tc>
        <w:tc>
          <w:tcPr>
            <w:tcW w:w="760" w:type="pct"/>
            <w:shd w:val="clear" w:color="auto" w:fill="auto"/>
            <w:vAlign w:val="center"/>
          </w:tcPr>
          <w:p w14:paraId="72FC0542">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val="en-US" w:eastAsia="zh-CN"/>
              </w:rPr>
              <w:t>凳子</w:t>
            </w:r>
          </w:p>
        </w:tc>
        <w:tc>
          <w:tcPr>
            <w:tcW w:w="3770" w:type="pct"/>
            <w:shd w:val="clear" w:color="auto" w:fill="auto"/>
            <w:vAlign w:val="center"/>
          </w:tcPr>
          <w:p w14:paraId="4F1D8E98">
            <w:pPr>
              <w:jc w:val="both"/>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1.高46±5cm四脚塑料一体方</w:t>
            </w:r>
            <w:r>
              <w:rPr>
                <w:rFonts w:hint="default" w:ascii="Times New Roman" w:hAnsi="Times New Roman" w:eastAsia="宋体" w:cs="Times New Roman"/>
                <w:bCs/>
                <w:color w:val="auto"/>
                <w:sz w:val="24"/>
                <w:szCs w:val="24"/>
                <w:lang w:val="en-US" w:eastAsia="zh-CN"/>
              </w:rPr>
              <w:t>凳</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凳面</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lang w:val="en-US" w:eastAsia="zh-CN"/>
              </w:rPr>
              <w:t>38cm*38cm</w:t>
            </w:r>
          </w:p>
        </w:tc>
      </w:tr>
      <w:tr w14:paraId="2027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shd w:val="clear" w:color="auto" w:fill="auto"/>
            <w:vAlign w:val="center"/>
          </w:tcPr>
          <w:p w14:paraId="76D7ADF1">
            <w:pPr>
              <w:spacing w:line="40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411" w:type="dxa"/>
            <w:shd w:val="clear" w:color="auto" w:fill="auto"/>
            <w:vAlign w:val="center"/>
          </w:tcPr>
          <w:p w14:paraId="33F049CF">
            <w:pPr>
              <w:jc w:val="both"/>
              <w:rPr>
                <w:rFonts w:hint="eastAsia" w:ascii="宋体" w:hAnsi="宋体" w:eastAsia="宋体" w:cs="宋体"/>
                <w:bCs/>
                <w:sz w:val="24"/>
                <w:szCs w:val="24"/>
                <w:lang w:val="en-US" w:eastAsia="zh-CN"/>
              </w:rPr>
            </w:pPr>
            <w:r>
              <w:rPr>
                <w:rFonts w:hint="eastAsia" w:ascii="宋体" w:hAnsi="宋体" w:eastAsia="宋体" w:cs="宋体"/>
                <w:bCs/>
                <w:color w:val="auto"/>
                <w:sz w:val="24"/>
                <w:szCs w:val="24"/>
                <w:lang w:val="en-US" w:eastAsia="zh-CN"/>
              </w:rPr>
              <w:t>电视机</w:t>
            </w:r>
          </w:p>
        </w:tc>
        <w:tc>
          <w:tcPr>
            <w:tcW w:w="7002" w:type="dxa"/>
            <w:shd w:val="clear" w:color="auto" w:fill="auto"/>
            <w:vAlign w:val="center"/>
          </w:tcPr>
          <w:p w14:paraId="483DCAC8">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1.98寸护眼电视，屏幕比例16：9；</w:t>
            </w:r>
          </w:p>
          <w:p w14:paraId="6799DCC6">
            <w:pPr>
              <w:jc w:val="both"/>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2.超高清4K；低蓝光护眼认证，色域值95%；</w:t>
            </w:r>
          </w:p>
          <w:p w14:paraId="7BE78190">
            <w:pPr>
              <w:jc w:val="both"/>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3.一级能效，伸缩挂架送装一体</w:t>
            </w:r>
          </w:p>
          <w:p w14:paraId="4D5AB40B">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4.接口类型：网络LAN，HDMI，USB3.0，USB2.0</w:t>
            </w:r>
          </w:p>
          <w:p w14:paraId="640CA3A8">
            <w:pPr>
              <w:jc w:val="both"/>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5.内存128GB；CPU架构;四核A73系统：Android；</w:t>
            </w:r>
          </w:p>
          <w:p w14:paraId="475BC281">
            <w:pPr>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6.智能语音；发声单元5个，音响功率≧86W</w:t>
            </w:r>
          </w:p>
        </w:tc>
      </w:tr>
    </w:tbl>
    <w:p w14:paraId="713302D0">
      <w:pPr>
        <w:widowControl/>
        <w:spacing w:before="300" w:after="120" w:line="288" w:lineRule="auto"/>
        <w:jc w:val="left"/>
        <w:outlineLvl w:val="1"/>
        <w:rPr>
          <w:rFonts w:hint="eastAsia" w:ascii="Arial" w:hAnsi="Arial" w:eastAsia="等线" w:cs="Arial"/>
          <w:b/>
          <w:bCs/>
          <w:kern w:val="0"/>
          <w:sz w:val="30"/>
          <w:szCs w:val="30"/>
          <w:lang w:eastAsia="zh-CN"/>
        </w:rPr>
      </w:pPr>
      <w:r>
        <w:rPr>
          <w:rFonts w:ascii="Arial" w:hAnsi="Arial" w:eastAsia="等线" w:cs="Arial"/>
          <w:b/>
          <w:bCs/>
          <w:kern w:val="0"/>
          <w:sz w:val="30"/>
          <w:szCs w:val="30"/>
        </w:rPr>
        <w:t>（</w:t>
      </w:r>
      <w:r>
        <w:rPr>
          <w:rFonts w:hint="eastAsia" w:ascii="Arial" w:hAnsi="Arial" w:eastAsia="等线" w:cs="Arial"/>
          <w:b/>
          <w:bCs/>
          <w:kern w:val="0"/>
          <w:sz w:val="30"/>
          <w:szCs w:val="30"/>
          <w:lang w:eastAsia="zh-CN"/>
        </w:rPr>
        <w:t>三</w:t>
      </w:r>
      <w:r>
        <w:rPr>
          <w:rFonts w:ascii="Arial" w:hAnsi="Arial" w:eastAsia="等线" w:cs="Arial"/>
          <w:b/>
          <w:bCs/>
          <w:kern w:val="0"/>
          <w:sz w:val="30"/>
          <w:szCs w:val="30"/>
        </w:rPr>
        <w:t>）液压技术实验室设备</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11"/>
        <w:gridCol w:w="6999"/>
      </w:tblGrid>
      <w:tr w14:paraId="02C9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69" w:type="pct"/>
            <w:vAlign w:val="center"/>
          </w:tcPr>
          <w:p w14:paraId="501F7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60" w:type="pct"/>
            <w:vAlign w:val="center"/>
          </w:tcPr>
          <w:p w14:paraId="62F1D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名称</w:t>
            </w:r>
          </w:p>
        </w:tc>
        <w:tc>
          <w:tcPr>
            <w:tcW w:w="3770" w:type="pct"/>
            <w:vAlign w:val="center"/>
          </w:tcPr>
          <w:p w14:paraId="2C41D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技术要求或服务要求</w:t>
            </w:r>
          </w:p>
        </w:tc>
      </w:tr>
      <w:tr w14:paraId="1F45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9" w:type="pct"/>
            <w:vAlign w:val="center"/>
          </w:tcPr>
          <w:p w14:paraId="1E4A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60" w:type="pct"/>
            <w:vAlign w:val="center"/>
          </w:tcPr>
          <w:p w14:paraId="7E7E93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液压传动与PLC实训装置</w:t>
            </w:r>
          </w:p>
        </w:tc>
        <w:tc>
          <w:tcPr>
            <w:tcW w:w="3770" w:type="pct"/>
            <w:vAlign w:val="top"/>
          </w:tcPr>
          <w:p w14:paraId="03D12B32">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装置主要由立式实训工作台、实训组件、液压泵站、电气控制模块、工业液压元件模块、虚拟仿真实训模块、配件、液压与气动元件演示与讲解系统、液压系统工业应用实物模型、液压传动教学资源包等组成。</w:t>
            </w:r>
          </w:p>
          <w:p w14:paraId="52623DB2">
            <w:pPr>
              <w:keepNext w:val="0"/>
              <w:keepLines w:val="0"/>
              <w:pageBreakBefore w:val="0"/>
              <w:widowControl w:val="0"/>
              <w:numPr>
                <w:ilvl w:val="0"/>
                <w:numId w:val="6"/>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液压控制元件和电气控制部分均采用模块式结构设计，可由学生自主搭建液压传动回路及电气控制回路</w:t>
            </w:r>
            <w:r>
              <w:rPr>
                <w:rFonts w:hint="eastAsia" w:ascii="宋体" w:hAnsi="宋体" w:eastAsia="宋体" w:cs="宋体"/>
                <w:sz w:val="24"/>
                <w:szCs w:val="24"/>
                <w:lang w:eastAsia="zh-CN"/>
              </w:rPr>
              <w:t>，</w:t>
            </w:r>
            <w:r>
              <w:rPr>
                <w:rFonts w:hint="eastAsia" w:ascii="宋体" w:hAnsi="宋体" w:eastAsia="宋体" w:cs="宋体"/>
                <w:sz w:val="24"/>
                <w:szCs w:val="24"/>
              </w:rPr>
              <w:t>具有手控、液控、电控、PLC控制等多种控制方式</w:t>
            </w:r>
            <w:r>
              <w:rPr>
                <w:rFonts w:hint="eastAsia" w:ascii="宋体" w:hAnsi="宋体" w:eastAsia="宋体" w:cs="宋体"/>
                <w:sz w:val="24"/>
                <w:szCs w:val="24"/>
                <w:lang w:eastAsia="zh-CN"/>
              </w:rPr>
              <w:t>，</w:t>
            </w:r>
            <w:r>
              <w:rPr>
                <w:rFonts w:hint="eastAsia" w:ascii="宋体" w:hAnsi="宋体" w:eastAsia="宋体" w:cs="宋体"/>
                <w:sz w:val="24"/>
                <w:szCs w:val="24"/>
              </w:rPr>
              <w:t>可完成各种液压传动基本回路的设计、安装与连接、控制与运行实训。</w:t>
            </w:r>
          </w:p>
          <w:p w14:paraId="67AE68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带有电流型漏电保护，对地漏电电流超过30mA即切断电源；三相电源断相、相序保护，当断相或相序改变后，切断回路电源，以防止电机反转，而损坏油泵；系统额定压力为6.3 MPa，当超越此值时，自动卸荷。</w:t>
            </w:r>
          </w:p>
          <w:p w14:paraId="18F8E2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该装置集各种真实的液压元件、继电器控制单元、PLC、计算机组态技术于一体。</w:t>
            </w:r>
          </w:p>
          <w:p w14:paraId="726E2E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.液压阀底板必须采用45#钢加工，表面镀铬处理，阀板背部采用弹簧卡扣设计，直接固定于铝材槽内，阀板正面的进出油口安装有防漏油快速接头，并由阀板的正面四周引出，以方便于实训连接时插拔</w:t>
            </w:r>
            <w:r>
              <w:rPr>
                <w:rFonts w:hint="eastAsia" w:ascii="宋体" w:hAnsi="宋体" w:eastAsia="宋体" w:cs="宋体"/>
                <w:sz w:val="24"/>
                <w:szCs w:val="24"/>
                <w:lang w:eastAsia="zh-CN"/>
              </w:rPr>
              <w:t>（</w:t>
            </w:r>
            <w:r>
              <w:rPr>
                <w:rFonts w:hint="eastAsia"/>
                <w:sz w:val="24"/>
                <w:szCs w:val="24"/>
                <w:lang w:val="en-US" w:eastAsia="zh-CN"/>
              </w:rPr>
              <w:t>厂家需提供液压阀底板材料采</w:t>
            </w:r>
            <w:r>
              <w:rPr>
                <w:rFonts w:hint="default" w:ascii="Times New Roman" w:hAnsi="Times New Roman" w:cs="Times New Roman"/>
                <w:sz w:val="24"/>
                <w:szCs w:val="24"/>
                <w:lang w:val="en-US" w:eastAsia="zh-CN"/>
              </w:rPr>
              <w:t>用45#钢</w:t>
            </w:r>
            <w:r>
              <w:rPr>
                <w:rFonts w:hint="eastAsia"/>
                <w:sz w:val="24"/>
                <w:szCs w:val="24"/>
                <w:lang w:val="en-US" w:eastAsia="zh-CN"/>
              </w:rPr>
              <w:t>的盖章承诺函</w:t>
            </w:r>
            <w:r>
              <w:rPr>
                <w:rFonts w:hint="eastAsia" w:ascii="宋体" w:hAnsi="宋体" w:eastAsia="宋体" w:cs="宋体"/>
                <w:sz w:val="24"/>
                <w:szCs w:val="24"/>
                <w:lang w:eastAsia="zh-CN"/>
              </w:rPr>
              <w:t>）；</w:t>
            </w:r>
          </w:p>
          <w:p w14:paraId="0EEFC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输入电源：三相四线～380V±10% 50Hz；装置容量：≤2kVA；</w:t>
            </w:r>
          </w:p>
          <w:p w14:paraId="7C818B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.安全保护：具有漏电保护、液压泵防反转保护、接地保护、过载保护、短路保护等功能；</w:t>
            </w:r>
          </w:p>
          <w:p w14:paraId="2DF073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.实训工作台平台采用铁质双层亚光密纹喷塑结构的钣金框架与工业铝型材平台一体化设计（为保证设备的稳定性禁止采用铝合金型材作为框架结构</w:t>
            </w:r>
            <w:r>
              <w:rPr>
                <w:rFonts w:hint="eastAsia" w:asciiTheme="minorHAnsi" w:hAnsiTheme="minorHAnsi" w:eastAsiaTheme="minorEastAsia" w:cstheme="minorBidi"/>
                <w:sz w:val="24"/>
                <w:szCs w:val="24"/>
                <w:lang w:eastAsia="zh-CN"/>
              </w:rPr>
              <w:t>，</w:t>
            </w:r>
            <w:r>
              <w:rPr>
                <w:rFonts w:hint="eastAsia"/>
                <w:sz w:val="24"/>
                <w:szCs w:val="24"/>
                <w:lang w:val="en-US" w:eastAsia="zh-CN"/>
              </w:rPr>
              <w:t>厂家需提供盖章</w:t>
            </w:r>
            <w:r>
              <w:rPr>
                <w:rFonts w:hint="eastAsia" w:asciiTheme="minorHAnsi" w:hAnsiTheme="minorHAnsi" w:eastAsiaTheme="minorEastAsia" w:cstheme="minorBidi"/>
                <w:sz w:val="24"/>
                <w:szCs w:val="24"/>
                <w:lang w:val="en-US" w:eastAsia="zh-CN"/>
              </w:rPr>
              <w:t>承诺函</w:t>
            </w:r>
            <w:r>
              <w:rPr>
                <w:rFonts w:hint="eastAsia" w:ascii="宋体" w:hAnsi="宋体" w:eastAsia="宋体" w:cs="宋体"/>
                <w:sz w:val="24"/>
                <w:szCs w:val="24"/>
              </w:rPr>
              <w:t>）；</w:t>
            </w:r>
          </w:p>
          <w:p w14:paraId="5D3DDE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安装有空气开关及三组带灯保险丝盒（如出现保险丝灯亮时，保险丝已熔断，提示更换）；控制内部安装有相序保护器等电气元件。</w:t>
            </w:r>
          </w:p>
          <w:p w14:paraId="73ABD6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.桌柜铁质双层亚光密纹喷塑结构；设有带锁抽屉，用于放置工具及资料，实训桌下方设有元器件储存柜，用于存放元器件。</w:t>
            </w:r>
          </w:p>
          <w:p w14:paraId="7255C6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.进油集成块1件,45#钢，配4个快接头</w:t>
            </w:r>
            <w:r>
              <w:rPr>
                <w:rFonts w:hint="eastAsia" w:ascii="宋体" w:hAnsi="宋体" w:eastAsia="宋体" w:cs="宋体"/>
                <w:sz w:val="24"/>
                <w:szCs w:val="24"/>
                <w:lang w:eastAsia="zh-CN"/>
              </w:rPr>
              <w:t>；</w:t>
            </w:r>
            <w:r>
              <w:rPr>
                <w:rFonts w:hint="eastAsia" w:ascii="宋体" w:hAnsi="宋体" w:eastAsia="宋体" w:cs="宋体"/>
                <w:sz w:val="24"/>
                <w:szCs w:val="24"/>
              </w:rPr>
              <w:t>回油集成块1件，45#钢，配4个快接头。</w:t>
            </w:r>
          </w:p>
          <w:p w14:paraId="0600F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.液压泵站变量叶片泵-电机1套：采用内轴一体式安装，结构紧凑，噪音低；变量叶片泵：额定流量8L/min，压力7MPa；电机：三相交流电压，额定功率：1.5kW，额定转速1420r/min。</w:t>
            </w:r>
          </w:p>
          <w:p w14:paraId="018EAB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配有吸油过滤器、油温液面计、清洁盖、空气滤清器等辅件</w:t>
            </w:r>
            <w:r>
              <w:rPr>
                <w:rFonts w:hint="eastAsia" w:ascii="宋体" w:hAnsi="宋体" w:eastAsia="宋体" w:cs="宋体"/>
                <w:sz w:val="24"/>
                <w:szCs w:val="24"/>
                <w:lang w:eastAsia="zh-CN"/>
              </w:rPr>
              <w:t>；</w:t>
            </w:r>
            <w:r>
              <w:rPr>
                <w:rFonts w:hint="eastAsia" w:ascii="宋体" w:hAnsi="宋体" w:eastAsia="宋体" w:cs="宋体"/>
                <w:sz w:val="24"/>
                <w:szCs w:val="24"/>
              </w:rPr>
              <w:t>液压油（L-HM46）50L。</w:t>
            </w:r>
          </w:p>
          <w:p w14:paraId="7DED21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电源模块：外形尺寸要求(长×宽×高)：≥353×228×145mm，电源部分配套三只指示灯，监视装置的输入电源是否缺相。有相序指示灯，监视电源系统相序是否正确，防止液压泵损坏。启动/停止按钮主要用于控制液压泵站是否通电。提供电气控制回路中的AC220V交流电压、DC24V直流电压（分别带LED数显电压指示）,分别用旋钮开关控制。面板材质为铝制面板，工艺采用凹字烂板技术，印字十年不褪色、不脱落（要求提供满足以上要求的电源模块实物照片）。</w:t>
            </w:r>
          </w:p>
          <w:p w14:paraId="44C066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继电器模块（1件）：外形尺寸要求(长×宽×高)：≥205×240×100mm，至少配置8只DC24V继电器，继电器触点和线圈通过PCB板转接，全部引到面板上（非导线连接），并且线圈得电时有相应的指示灯指示，固定可靠，方便于控制回路的连接。面板材质为铝制面板，工艺采用凹字烂板技术，印字十年不褪色、不脱落（投标文件要求提供满足以上要求的直流继电器模块实物照片，并提供PCB板转接的实物照片）。</w:t>
            </w:r>
          </w:p>
          <w:p w14:paraId="74CB3D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控制按钮模块（1件）：外形尺寸要求(长×宽×高)：≥205×240×100mm，至少配置6只带绿灯自复位双刀双掷按钮开关，6只带红灯自锁双刀双掷按钮开关。按钮开关接线端子全部引到面板上，方便接线。工艺采用凹字烂板技术，印字十年不褪色、不脱落（投标文件要求提供满足以上要求的控制按钮模块实物照片）。</w:t>
            </w:r>
          </w:p>
          <w:p w14:paraId="742576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时间继电器模块（1件）：外形尺寸要求(长×宽×高)：≥205×240×100mm，采用铝质面板，配置2只直流24V时间继电器，开关量（包括线圈）接线端子全部引在面板上；配套彩色护套安全插座；钢质箱体1个；含100mm宽手柄2个。</w:t>
            </w:r>
          </w:p>
          <w:p w14:paraId="3372BA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PLC主机模块（1件）：外形尺寸要求(长×宽×高)：≥272×240×100mm，西门子S7-200 SMART 主机继电器输出，I/O30点，支持网口，3米平行网线，PLC编程软件。面板材质为铝制面板，工艺采用凹字烂板技术，印字十年不褪色、不脱落。配套彩色护套安全插座；钢质箱体1个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厂家需提供PLC主机模块铝制控制</w:t>
            </w:r>
            <w:r>
              <w:rPr>
                <w:rFonts w:hint="eastAsia" w:ascii="宋体" w:hAnsi="宋体" w:eastAsia="宋体" w:cs="宋体"/>
                <w:sz w:val="24"/>
                <w:szCs w:val="24"/>
              </w:rPr>
              <w:t>面板</w:t>
            </w:r>
            <w:r>
              <w:rPr>
                <w:rFonts w:hint="eastAsia" w:ascii="宋体" w:hAnsi="宋体" w:eastAsia="宋体" w:cs="宋体"/>
                <w:sz w:val="24"/>
                <w:szCs w:val="24"/>
                <w:lang w:val="en-US" w:eastAsia="zh-CN"/>
              </w:rPr>
              <w:t>图片</w:t>
            </w:r>
            <w:r>
              <w:rPr>
                <w:rFonts w:hint="eastAsia" w:ascii="宋体" w:hAnsi="宋体" w:eastAsia="宋体" w:cs="宋体"/>
                <w:sz w:val="24"/>
                <w:szCs w:val="24"/>
              </w:rPr>
              <w:t>。</w:t>
            </w:r>
          </w:p>
          <w:p w14:paraId="120A1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配备</w:t>
            </w:r>
            <w:r>
              <w:rPr>
                <w:rFonts w:hint="eastAsia" w:ascii="宋体" w:hAnsi="宋体" w:eastAsia="宋体" w:cs="宋体"/>
                <w:sz w:val="24"/>
                <w:szCs w:val="24"/>
              </w:rPr>
              <w:t>工业级液压控制元件</w:t>
            </w:r>
            <w:r>
              <w:rPr>
                <w:rFonts w:hint="eastAsia" w:ascii="宋体" w:hAnsi="宋体" w:eastAsia="宋体" w:cs="宋体"/>
                <w:sz w:val="24"/>
                <w:szCs w:val="24"/>
                <w:lang w:eastAsia="zh-CN"/>
              </w:rPr>
              <w:t>，</w:t>
            </w:r>
            <w:r>
              <w:rPr>
                <w:rFonts w:hint="eastAsia" w:ascii="宋体" w:hAnsi="宋体" w:eastAsia="宋体" w:cs="宋体"/>
                <w:sz w:val="24"/>
                <w:szCs w:val="24"/>
              </w:rPr>
              <w:t>具体配置如下：双作用单出杆液压缸（2个）；二通流量阀（调速阀）（2个）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厂家需提供配备</w:t>
            </w:r>
            <w:r>
              <w:rPr>
                <w:rFonts w:hint="eastAsia" w:ascii="宋体" w:hAnsi="宋体" w:eastAsia="宋体" w:cs="宋体"/>
                <w:sz w:val="24"/>
                <w:szCs w:val="24"/>
              </w:rPr>
              <w:t>工业级液压控制元件</w:t>
            </w:r>
            <w:r>
              <w:rPr>
                <w:rFonts w:hint="eastAsia" w:ascii="宋体" w:hAnsi="宋体" w:eastAsia="宋体" w:cs="宋体"/>
                <w:sz w:val="24"/>
                <w:szCs w:val="24"/>
                <w:lang w:val="en-US" w:eastAsia="zh-CN"/>
              </w:rPr>
              <w:t>的盖章承诺函</w:t>
            </w:r>
            <w:r>
              <w:rPr>
                <w:rFonts w:hint="eastAsia" w:ascii="宋体" w:hAnsi="宋体" w:eastAsia="宋体" w:cs="宋体"/>
                <w:sz w:val="24"/>
                <w:szCs w:val="24"/>
                <w:lang w:eastAsia="zh-CN"/>
              </w:rPr>
              <w:t>；</w:t>
            </w:r>
          </w:p>
          <w:p w14:paraId="0D03E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二位三通电磁换向阀（2个）</w:t>
            </w:r>
            <w:r>
              <w:rPr>
                <w:rFonts w:hint="eastAsia" w:ascii="宋体" w:hAnsi="宋体" w:eastAsia="宋体" w:cs="宋体"/>
                <w:sz w:val="24"/>
                <w:szCs w:val="24"/>
                <w:lang w:eastAsia="zh-CN"/>
              </w:rPr>
              <w:t>；</w:t>
            </w:r>
            <w:r>
              <w:rPr>
                <w:rFonts w:hint="eastAsia" w:ascii="宋体" w:hAnsi="宋体" w:eastAsia="宋体" w:cs="宋体"/>
                <w:sz w:val="24"/>
                <w:szCs w:val="24"/>
              </w:rPr>
              <w:t>二位四通电磁换向阀（1个）；二位四通手控换向阀（1个）；三位四通电磁换向阀（1个）；三位四通电磁换向阀（1个）；单向节流阀（1个）；单向阀（1个）；先导式溢流阀（1个）；直动式溢流阀（1个）；直动式顺序阀（1个）；直动式减压阀（1个）</w:t>
            </w:r>
            <w:r>
              <w:rPr>
                <w:rFonts w:hint="eastAsia" w:ascii="宋体" w:hAnsi="宋体" w:eastAsia="宋体" w:cs="宋体"/>
                <w:sz w:val="24"/>
                <w:szCs w:val="24"/>
                <w:lang w:eastAsia="zh-CN"/>
              </w:rPr>
              <w:t>；</w:t>
            </w:r>
            <w:r>
              <w:rPr>
                <w:rFonts w:hint="eastAsia" w:ascii="宋体" w:hAnsi="宋体" w:eastAsia="宋体" w:cs="宋体"/>
                <w:sz w:val="24"/>
                <w:szCs w:val="24"/>
              </w:rPr>
              <w:t>液控单向阀（2个）；压力继电器（2个）；三通（4个）：45#钢，含3个快接头、2个油堵；四通（3个）：45#钢，含4个快接头、2个油堵；45#钢阀块一（1块），含3个快接头、3个油堵；45#钢阀块二（6块），含4个快接头、8个油堵；45#钢阀块三（2块），含2个快接头、2个油堵；45#钢阀块四（2块），含2个快接头、2个油堵；45#钢阀块五（1块），含2个快接头、2个油堵；45#钢阀块六（2块），含3个快接头、3个油堵；45#钢阀块七（2块），含1个快接头、1个油堵；45#钢阀块八（1块），含2个快接头、2个油堵；45#钢阀块九（1块），带弹性卡脚、铜轴、钢质半圆按钮头（厚7mm）；含3个快接头、5个油堵；油缸加载附件（1个）：45#钢</w:t>
            </w:r>
            <w:r>
              <w:rPr>
                <w:rFonts w:hint="eastAsia" w:ascii="宋体" w:hAnsi="宋体" w:eastAsia="宋体" w:cs="宋体"/>
                <w:sz w:val="24"/>
                <w:szCs w:val="24"/>
                <w:lang w:eastAsia="zh-CN"/>
              </w:rPr>
              <w:t>；</w:t>
            </w:r>
            <w:r>
              <w:rPr>
                <w:rFonts w:hint="eastAsia" w:ascii="宋体" w:hAnsi="宋体" w:eastAsia="宋体" w:cs="宋体"/>
                <w:sz w:val="24"/>
                <w:szCs w:val="24"/>
              </w:rPr>
              <w:t>耐震压力表（2个）</w:t>
            </w:r>
            <w:r>
              <w:rPr>
                <w:rFonts w:hint="eastAsia" w:ascii="宋体" w:hAnsi="宋体" w:eastAsia="宋体" w:cs="宋体"/>
                <w:sz w:val="24"/>
                <w:szCs w:val="24"/>
                <w:lang w:eastAsia="zh-CN"/>
              </w:rPr>
              <w:t>。</w:t>
            </w:r>
          </w:p>
          <w:p w14:paraId="13FA8A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20</w:t>
            </w:r>
            <w:r>
              <w:rPr>
                <w:rFonts w:hint="eastAsia" w:ascii="宋体" w:hAnsi="宋体" w:eastAsia="宋体" w:cs="宋体"/>
                <w:sz w:val="24"/>
                <w:szCs w:val="24"/>
              </w:rPr>
              <w:t>.其他配件：行程开关（配支架）：2个</w:t>
            </w:r>
            <w:r>
              <w:rPr>
                <w:rFonts w:hint="eastAsia" w:ascii="宋体" w:hAnsi="宋体" w:eastAsia="宋体" w:cs="宋体"/>
                <w:sz w:val="24"/>
                <w:szCs w:val="24"/>
                <w:lang w:eastAsia="zh-CN"/>
              </w:rPr>
              <w:t>；</w:t>
            </w:r>
            <w:r>
              <w:rPr>
                <w:rFonts w:hint="eastAsia" w:ascii="宋体" w:hAnsi="宋体" w:eastAsia="宋体" w:cs="宋体"/>
                <w:sz w:val="24"/>
                <w:szCs w:val="24"/>
              </w:rPr>
              <w:t>PLC通讯线：1根</w:t>
            </w:r>
            <w:r>
              <w:rPr>
                <w:rFonts w:hint="eastAsia" w:ascii="宋体" w:hAnsi="宋体" w:eastAsia="宋体" w:cs="宋体"/>
                <w:sz w:val="24"/>
                <w:szCs w:val="24"/>
                <w:lang w:eastAsia="zh-CN"/>
              </w:rPr>
              <w:t>；</w:t>
            </w:r>
            <w:r>
              <w:rPr>
                <w:rFonts w:hint="eastAsia" w:ascii="宋体" w:hAnsi="宋体" w:eastAsia="宋体" w:cs="宋体"/>
                <w:sz w:val="24"/>
                <w:szCs w:val="24"/>
              </w:rPr>
              <w:t>实训导线：1套</w:t>
            </w:r>
            <w:r>
              <w:rPr>
                <w:rFonts w:hint="eastAsia" w:ascii="宋体" w:hAnsi="宋体" w:eastAsia="宋体" w:cs="宋体"/>
                <w:sz w:val="24"/>
                <w:szCs w:val="24"/>
                <w:lang w:eastAsia="zh-CN"/>
              </w:rPr>
              <w:t>；</w:t>
            </w:r>
            <w:r>
              <w:rPr>
                <w:rFonts w:hint="eastAsia" w:ascii="宋体" w:hAnsi="宋体" w:eastAsia="宋体" w:cs="宋体"/>
                <w:sz w:val="24"/>
                <w:szCs w:val="24"/>
              </w:rPr>
              <w:t>高压胶管（通径6）：20根</w:t>
            </w:r>
            <w:r>
              <w:rPr>
                <w:rFonts w:hint="eastAsia" w:ascii="宋体" w:hAnsi="宋体" w:eastAsia="宋体" w:cs="宋体"/>
                <w:sz w:val="24"/>
                <w:szCs w:val="24"/>
                <w:lang w:eastAsia="zh-CN"/>
              </w:rPr>
              <w:t>；</w:t>
            </w:r>
          </w:p>
          <w:p w14:paraId="5A8C8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仿宋"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rPr>
              <w:t>内六角扳手（九件套装）：共1套</w:t>
            </w:r>
            <w:r>
              <w:rPr>
                <w:rFonts w:hint="eastAsia" w:ascii="宋体" w:hAnsi="宋体" w:eastAsia="宋体" w:cs="宋体"/>
                <w:sz w:val="24"/>
                <w:szCs w:val="24"/>
                <w:lang w:eastAsia="zh-CN"/>
              </w:rPr>
              <w:t>；</w:t>
            </w:r>
            <w:r>
              <w:rPr>
                <w:rFonts w:hint="eastAsia" w:ascii="宋体" w:hAnsi="宋体" w:eastAsia="宋体" w:cs="宋体"/>
                <w:sz w:val="24"/>
                <w:szCs w:val="24"/>
              </w:rPr>
              <w:t>活动扳（大小各一）：共2把</w:t>
            </w:r>
            <w:r>
              <w:rPr>
                <w:rFonts w:hint="eastAsia" w:ascii="宋体" w:hAnsi="宋体" w:eastAsia="宋体" w:cs="宋体"/>
                <w:sz w:val="24"/>
                <w:szCs w:val="24"/>
                <w:lang w:eastAsia="zh-CN"/>
              </w:rPr>
              <w:t>；</w:t>
            </w:r>
            <w:r>
              <w:rPr>
                <w:rFonts w:hint="eastAsia" w:ascii="宋体" w:hAnsi="宋体" w:eastAsia="宋体" w:cs="宋体"/>
                <w:sz w:val="24"/>
                <w:szCs w:val="24"/>
              </w:rPr>
              <w:t>型材电脑桌1台</w:t>
            </w:r>
            <w:r>
              <w:rPr>
                <w:rFonts w:hint="eastAsia"/>
                <w:lang w:eastAsia="zh-CN"/>
              </w:rPr>
              <w:t>，</w:t>
            </w:r>
            <w:r>
              <w:rPr>
                <w:rFonts w:hint="eastAsia"/>
                <w:lang w:val="en-US" w:eastAsia="zh-CN"/>
              </w:rPr>
              <w:t>尺寸约</w:t>
            </w:r>
            <w:r>
              <w:rPr>
                <w:rFonts w:hint="eastAsia" w:ascii="仿宋" w:hAnsi="仿宋" w:eastAsia="仿宋" w:cs="仿宋_GB2312"/>
                <w:color w:val="FF0000"/>
                <w:sz w:val="24"/>
              </w:rPr>
              <w:t>560mm×600mm×1020mm</w:t>
            </w:r>
            <w:r>
              <w:rPr>
                <w:rFonts w:hint="eastAsia" w:ascii="仿宋" w:hAnsi="仿宋" w:eastAsia="仿宋" w:cs="仿宋_GB2312"/>
                <w:color w:val="FF0000"/>
                <w:sz w:val="24"/>
                <w:lang w:eastAsia="zh-CN"/>
              </w:rPr>
              <w:t>。</w:t>
            </w:r>
          </w:p>
          <w:p w14:paraId="72EE9A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21</w:t>
            </w:r>
            <w:r>
              <w:rPr>
                <w:rFonts w:hint="eastAsia" w:ascii="宋体" w:hAnsi="宋体" w:eastAsia="宋体" w:cs="宋体"/>
                <w:sz w:val="24"/>
                <w:szCs w:val="24"/>
              </w:rPr>
              <w:t>.控制插齿机拆装仿真教学软件：</w:t>
            </w:r>
          </w:p>
          <w:p w14:paraId="1B8688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本软件采用Flash与3D虚拟仿真技术相结合的方式，界面生动美观、易学易用，可以提高学生学习的兴趣，加深学生对插齿机工作原理的理解和运用。软件通过三维拆装动画、模拟仿真加工等方式，生动地展示了插齿机的拆卸装配过程、工作过程及工作原理。可实现以下功能：1）插齿机的工作原理介绍；2）插齿机主要组成器件的结构及工作原理；3）插齿机模块的虚拟拆装、三维动画演示；4）插齿机的模拟仿真加工三维动画演示。要求投标现场提供控制插齿机拆装仿真教学软件的功能演示，包含技术参数描述所有功能。</w:t>
            </w:r>
          </w:p>
          <w:p w14:paraId="6E0235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液压元件虚拟拆装仿真软件：要求软件采用Flash与3D虚拟仿真技术相结合的方式，通过三维拆卸动画、三维装配动画、模拟拆装等方式展示液压动力元件、气源处理、液压和气动执行元件、液压和气动控制阀（方向控制阀、压力控制阀和流量控制阀）、液压和气动辅助元件等模块的拆卸和装配过程。要求包含设备的基本知识及介绍，设备的主要组成器件的结构及工作原理，液压动力元件的虚拟拆装、三维动画运行演示，气源处理元件的虚拟拆装、三维动画运行演示，液压和气动执行元件的虚拟拆装、三维动画运行演示，液压和气动控制元件的虚拟拆装、三维动画运行演示，液压和气动辅助元件的虚拟拆装、三维动画运行演示，软件内置AI智能语音助手，点击相应位置，自动语音讲解其功能。为确保可靠性，要求供应商提供此软件的截图不少于5张，截图需清晰体现软件功能。</w:t>
            </w:r>
          </w:p>
          <w:p w14:paraId="396598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23.</w:t>
            </w:r>
            <w:r>
              <w:rPr>
                <w:rFonts w:hint="eastAsia" w:ascii="宋体" w:hAnsi="宋体" w:eastAsia="宋体" w:cs="宋体"/>
                <w:sz w:val="24"/>
                <w:szCs w:val="24"/>
              </w:rPr>
              <w:t>液压与气压实训的虚拟仿真系统软件：要求采用多媒体技术与交互式动画技术相结合的方式，阐述液压整个课程的主要教学内容，需包括从元件的基础定义、原理到内部结构动画，从理论的液压回路到实际液压系统的应用。要求软件结合工业常用液压系统的功能、结构、各部件的作用等多方面，全面解剖液压系统工作原理及过程，必须包含以下内容：典型液压阀的相关知识介绍、液压典型元件的工作原理、结构和功能仿真、典型液压传动回路的运行仿真、典型液压系统原理图的介绍、典型电气控制系统接线原理图的介绍；为确保软件正版，要求供应商提供软件著作权证书复印件并加盖公章，</w:t>
            </w:r>
            <w:r>
              <w:rPr>
                <w:rFonts w:hint="eastAsia"/>
                <w:sz w:val="24"/>
                <w:szCs w:val="24"/>
                <w:lang w:val="en-US" w:eastAsia="zh-CN"/>
              </w:rPr>
              <w:t>并提供此软件截图</w:t>
            </w:r>
            <w:r>
              <w:rPr>
                <w:rFonts w:hint="eastAsia" w:ascii="宋体" w:hAnsi="宋体" w:eastAsia="宋体" w:cs="宋体"/>
                <w:sz w:val="24"/>
                <w:szCs w:val="24"/>
              </w:rPr>
              <w:t>，截图需清晰体现软件功能。</w:t>
            </w:r>
          </w:p>
          <w:p w14:paraId="61C55D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液压系统工业应用实物模型（实训室1批套）能够完成称重显示控制实验，并能通过AD数据采集与上位机连接，也可由学生自己编程设计界面，提供通讯协议。</w:t>
            </w:r>
          </w:p>
          <w:p w14:paraId="7F3E7B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25.实验项目</w:t>
            </w:r>
            <w:r>
              <w:rPr>
                <w:rFonts w:hint="eastAsia" w:ascii="宋体" w:hAnsi="宋体" w:eastAsia="宋体" w:cs="宋体"/>
                <w:sz w:val="24"/>
                <w:szCs w:val="24"/>
              </w:rPr>
              <w:t>可自行设计搭建其他液压控制回路：</w:t>
            </w:r>
          </w:p>
          <w:p w14:paraId="3413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液压传动演示系统的搭建及分析</w:t>
            </w:r>
            <w:r>
              <w:rPr>
                <w:rFonts w:hint="eastAsia" w:ascii="宋体" w:hAnsi="宋体" w:eastAsia="宋体" w:cs="宋体"/>
                <w:sz w:val="24"/>
                <w:szCs w:val="24"/>
                <w:lang w:eastAsia="zh-CN"/>
              </w:rPr>
              <w:t>；</w:t>
            </w:r>
            <w:r>
              <w:rPr>
                <w:rFonts w:hint="eastAsia" w:ascii="宋体" w:hAnsi="宋体" w:eastAsia="宋体" w:cs="宋体"/>
                <w:sz w:val="24"/>
                <w:szCs w:val="24"/>
              </w:rPr>
              <w:t>液压传动基本回路系统的搭建及分析和设计</w:t>
            </w:r>
            <w:r>
              <w:rPr>
                <w:rFonts w:hint="eastAsia" w:ascii="宋体" w:hAnsi="宋体" w:eastAsia="宋体" w:cs="宋体"/>
                <w:sz w:val="24"/>
                <w:szCs w:val="24"/>
                <w:lang w:eastAsia="zh-CN"/>
              </w:rPr>
              <w:t>；</w:t>
            </w:r>
            <w:r>
              <w:rPr>
                <w:rFonts w:hint="eastAsia" w:ascii="宋体" w:hAnsi="宋体" w:eastAsia="宋体" w:cs="宋体"/>
                <w:sz w:val="24"/>
                <w:szCs w:val="24"/>
              </w:rPr>
              <w:t>继电器控制液压基本回路的分析及控制逻辑</w:t>
            </w:r>
            <w:r>
              <w:rPr>
                <w:rFonts w:hint="eastAsia" w:ascii="宋体" w:hAnsi="宋体" w:eastAsia="宋体" w:cs="宋体"/>
                <w:sz w:val="24"/>
                <w:szCs w:val="24"/>
                <w:lang w:eastAsia="zh-CN"/>
              </w:rPr>
              <w:t>。</w:t>
            </w:r>
          </w:p>
          <w:p w14:paraId="2E0DE2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液压传动教学资源包（1套）：</w:t>
            </w:r>
          </w:p>
          <w:p w14:paraId="49DFE6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27.设备进场后厂家负责现场布线安装和设备调试，人员培训等工作。</w:t>
            </w:r>
          </w:p>
        </w:tc>
      </w:tr>
    </w:tbl>
    <w:p w14:paraId="1A62376C">
      <w:pPr>
        <w:widowControl/>
        <w:spacing w:before="300" w:after="120" w:line="288" w:lineRule="auto"/>
        <w:jc w:val="left"/>
        <w:outlineLvl w:val="1"/>
        <w:rPr>
          <w:rFonts w:hint="eastAsia" w:ascii="Arial" w:hAnsi="Arial" w:eastAsia="等线" w:cs="Arial"/>
          <w:b/>
          <w:bCs/>
          <w:kern w:val="0"/>
          <w:sz w:val="30"/>
          <w:szCs w:val="30"/>
          <w:lang w:eastAsia="zh-CN"/>
        </w:rPr>
      </w:pPr>
      <w:r>
        <w:rPr>
          <w:rFonts w:ascii="Arial" w:hAnsi="Arial" w:eastAsia="等线" w:cs="Arial"/>
          <w:b/>
          <w:bCs/>
          <w:kern w:val="0"/>
          <w:sz w:val="30"/>
          <w:szCs w:val="30"/>
        </w:rPr>
        <w:t>（四）汽车维修技能实训车间设备</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411"/>
        <w:gridCol w:w="7002"/>
      </w:tblGrid>
      <w:tr w14:paraId="7C0A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69" w:type="pct"/>
            <w:noWrap w:val="0"/>
            <w:vAlign w:val="center"/>
          </w:tcPr>
          <w:p w14:paraId="394058B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760" w:type="pct"/>
            <w:noWrap w:val="0"/>
            <w:vAlign w:val="center"/>
          </w:tcPr>
          <w:p w14:paraId="456A454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名称</w:t>
            </w:r>
          </w:p>
        </w:tc>
        <w:tc>
          <w:tcPr>
            <w:tcW w:w="3770" w:type="pct"/>
            <w:noWrap w:val="0"/>
            <w:vAlign w:val="center"/>
          </w:tcPr>
          <w:p w14:paraId="62CED204">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技术要求或服务要求</w:t>
            </w:r>
          </w:p>
        </w:tc>
      </w:tr>
      <w:tr w14:paraId="2052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9" w:type="pct"/>
            <w:noWrap w:val="0"/>
            <w:vAlign w:val="center"/>
          </w:tcPr>
          <w:p w14:paraId="48FDECE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760" w:type="pct"/>
            <w:noWrap w:val="0"/>
            <w:vAlign w:val="center"/>
          </w:tcPr>
          <w:p w14:paraId="0786888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发动机拆装实训台</w:t>
            </w:r>
          </w:p>
        </w:tc>
        <w:tc>
          <w:tcPr>
            <w:tcW w:w="3770" w:type="pct"/>
            <w:noWrap w:val="0"/>
            <w:vAlign w:val="top"/>
          </w:tcPr>
          <w:p w14:paraId="4E5A982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学校现有实验室的发动机拆装平台为丰田卡罗拉型号，新购置的实训平台需要与现有平台对接，能满足互换要求。</w:t>
            </w:r>
          </w:p>
          <w:p w14:paraId="43773E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一、产品简介</w:t>
            </w:r>
          </w:p>
          <w:p w14:paraId="21AE4D13">
            <w:pPr>
              <w:widowControl/>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实训台将电控发动机配置的总成装配在汽车发动机专用拆装翻转架上，可用于各类高等院校及培训组织对汽车发动机构造与维修拆卸的教学使用，实训台可满足对发动机的拆卸、组装、测量等方面的需求。</w:t>
            </w:r>
          </w:p>
          <w:p w14:paraId="09B3065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二、产品参数</w:t>
            </w:r>
          </w:p>
          <w:p w14:paraId="3DD2B0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1、工作电源：220V 小于10A</w:t>
            </w:r>
          </w:p>
          <w:p w14:paraId="064FE99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2、工作温度：-30°~+50°</w:t>
            </w:r>
          </w:p>
          <w:p w14:paraId="6F3180F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三、产品配置</w:t>
            </w:r>
          </w:p>
          <w:p w14:paraId="7ADEE7E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ascii="宋体" w:hAnsi="宋体" w:eastAsia="宋体" w:cs="宋体"/>
                <w:sz w:val="24"/>
                <w:szCs w:val="24"/>
                <w:lang w:val="en-US" w:eastAsia="zh-CN"/>
              </w:rPr>
              <w:t>电控发动机总成、各传感器、执行器等附件齐全；（需提供承诺函）</w:t>
            </w:r>
          </w:p>
          <w:p w14:paraId="54872CD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2.汽油发动机专用翻转架总成(包含接油盘)；</w:t>
            </w:r>
          </w:p>
          <w:p w14:paraId="6980296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四、产品功能</w:t>
            </w:r>
          </w:p>
          <w:p w14:paraId="160D970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1.将发动机总成安装于专用翻转架上，翻转架轴向可进行360度旋转并可以在任何角度停留，方便在任何角度、位置进行实训操作；</w:t>
            </w:r>
          </w:p>
          <w:p w14:paraId="3A280FC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2.可进行发动机的拆装、检测、组装、检验等多方面实训科目；</w:t>
            </w:r>
          </w:p>
          <w:p w14:paraId="0734577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3.翻转架设计有带锁止装置的脚轮，方便台架的移动，进行实训时可将脚轮锁定可起到稳固台架的作用；</w:t>
            </w:r>
          </w:p>
          <w:p w14:paraId="2B17089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4.翻转架下方设计有接油盘，实训时可做到零件、废油、工具不落地；</w:t>
            </w:r>
          </w:p>
          <w:p w14:paraId="313E82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五、产品工艺</w:t>
            </w:r>
          </w:p>
          <w:p w14:paraId="5511EDC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1.电控汽油发动机总成(各传感器、执行器等附件齐全)；经清洗、喷砂、喷漆翻新处理；</w:t>
            </w:r>
          </w:p>
          <w:p w14:paraId="5A81495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2.主体台架：主体台架采用国标管材，无缝焊接。整体构造合理、美观。台架表面经过焊接、打磨、抛光、磷化处理、静电喷涂、高温烘烤等一系列工艺加工完成，漆面坚固美观；</w:t>
            </w:r>
          </w:p>
          <w:p w14:paraId="6C09201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六、附送资料设备使用说明书</w:t>
            </w:r>
          </w:p>
        </w:tc>
      </w:tr>
      <w:tr w14:paraId="5322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9" w:type="pct"/>
            <w:noWrap w:val="0"/>
            <w:vAlign w:val="center"/>
          </w:tcPr>
          <w:p w14:paraId="0F7F006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760" w:type="pct"/>
            <w:noWrap w:val="0"/>
            <w:vAlign w:val="center"/>
          </w:tcPr>
          <w:p w14:paraId="341F14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底盘综合实验台</w:t>
            </w:r>
          </w:p>
        </w:tc>
        <w:tc>
          <w:tcPr>
            <w:tcW w:w="3770" w:type="pct"/>
            <w:noWrap w:val="0"/>
            <w:vAlign w:val="top"/>
          </w:tcPr>
          <w:p w14:paraId="54839B4E">
            <w:pPr>
              <w:keepNext w:val="0"/>
              <w:keepLines w:val="0"/>
              <w:pageBreakBefore w:val="0"/>
              <w:widowControl/>
              <w:numPr>
                <w:ilvl w:val="-1"/>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学校现有实验室的底盘综合平台为丰田卡罗拉型号，新购置的实训平台需要与现有平台对接，能满足互换要求。</w:t>
            </w:r>
          </w:p>
          <w:p w14:paraId="07E1BF0D">
            <w:pPr>
              <w:keepNext w:val="0"/>
              <w:keepLines w:val="0"/>
              <w:pageBreakBefore w:val="0"/>
              <w:widowControl/>
              <w:numPr>
                <w:ilvl w:val="0"/>
                <w:numId w:val="7"/>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产品简介</w:t>
            </w:r>
          </w:p>
          <w:p w14:paraId="5605BFA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实训台以整车底盘系统配置实物总成为基础，配置前后悬架、转向、制动系统，可完成对汽车底盘系统的组成结构、工作原理等实训项目，适用于各类高等院校及培训机构对汽车底盘的教学需求。</w:t>
            </w:r>
          </w:p>
          <w:p w14:paraId="202F67B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二、产品参数</w:t>
            </w:r>
          </w:p>
          <w:p w14:paraId="0FCCF8D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工作电源：220V 小于10A</w:t>
            </w:r>
          </w:p>
          <w:p w14:paraId="1389B3B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工作温度：-30°~+50°</w:t>
            </w:r>
          </w:p>
          <w:p w14:paraId="7F8FDA0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三、产品配置 </w:t>
            </w:r>
          </w:p>
          <w:p w14:paraId="303D6B5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前桥悬挂系统：包含前桥、羊角、下臂、前避震、轮胎等；</w:t>
            </w:r>
          </w:p>
          <w:p w14:paraId="24816F8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转向系统：转向机总成、横拉杆、方向机总成、方向盘等；</w:t>
            </w:r>
          </w:p>
          <w:p w14:paraId="522EEF1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eastAsia="zh-CN"/>
              </w:rPr>
              <w:t>后桥悬挂系统：包含后桥桥、后避震、轮胎等；</w:t>
            </w:r>
          </w:p>
          <w:p w14:paraId="43754D6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eastAsia="zh-CN"/>
              </w:rPr>
              <w:t>主台架：带活动脚轮的移动教学台架，方便设备的移动；</w:t>
            </w:r>
          </w:p>
          <w:p w14:paraId="4AD8F69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三、实训项目</w:t>
            </w:r>
          </w:p>
          <w:p w14:paraId="742A8FD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1.汽车底盘系统的静态演示实训操作；</w:t>
            </w:r>
          </w:p>
          <w:p w14:paraId="7A673F9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2.对转向横拉杆的调节对前轮前束可做基本的调整；</w:t>
            </w:r>
          </w:p>
          <w:p w14:paraId="7C1B6BD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eastAsia="zh-CN"/>
              </w:rPr>
              <w:t>3.可演示转向及前后桥悬架系统机械的组成结构及工作过程；</w:t>
            </w:r>
          </w:p>
          <w:p w14:paraId="146208C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四、产品工艺</w:t>
            </w:r>
          </w:p>
          <w:p w14:paraId="76DA73C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、铝型材框架装配工艺采用下沉螺丝固定设计，型材表面凹槽采用特制彩色橡胶条密封，表面平整无凹凸，外形美观；</w:t>
            </w:r>
          </w:p>
          <w:p w14:paraId="26EB3F1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、铝型材重要承重部位加装铝型材专用角码，二次加固，确保使用安全；</w:t>
            </w:r>
          </w:p>
          <w:p w14:paraId="2454279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五、附送资料设备使用说明书</w:t>
            </w:r>
          </w:p>
        </w:tc>
      </w:tr>
      <w:tr w14:paraId="7CE5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9" w:type="pct"/>
            <w:noWrap w:val="0"/>
            <w:vAlign w:val="center"/>
          </w:tcPr>
          <w:p w14:paraId="288D7A5E">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760" w:type="pct"/>
            <w:noWrap w:val="0"/>
            <w:vAlign w:val="center"/>
          </w:tcPr>
          <w:p w14:paraId="6A8F7F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变速箱解剖</w:t>
            </w:r>
            <w:r>
              <w:rPr>
                <w:rFonts w:hint="eastAsia" w:ascii="宋体" w:hAnsi="宋体" w:eastAsia="宋体" w:cs="宋体"/>
                <w:b w:val="0"/>
                <w:bCs w:val="0"/>
                <w:sz w:val="24"/>
                <w:szCs w:val="24"/>
                <w:lang w:val="en-US" w:eastAsia="zh-CN"/>
              </w:rPr>
              <w:t>模型</w:t>
            </w:r>
            <w:r>
              <w:rPr>
                <w:rFonts w:hint="eastAsia" w:ascii="宋体" w:hAnsi="宋体" w:eastAsia="宋体" w:cs="宋体"/>
                <w:b w:val="0"/>
                <w:bCs w:val="0"/>
                <w:sz w:val="24"/>
                <w:szCs w:val="24"/>
                <w:lang w:val="en-US"/>
              </w:rPr>
              <w:t>（手动）</w:t>
            </w:r>
          </w:p>
        </w:tc>
        <w:tc>
          <w:tcPr>
            <w:tcW w:w="3770" w:type="pct"/>
            <w:noWrap w:val="0"/>
            <w:vAlign w:val="top"/>
          </w:tcPr>
          <w:p w14:paraId="79995130">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学校现有实验室的变速箱解剖平台（手动）为丰田卡罗拉型号，新购置的实训平台需要与现有平台对接，能满足互换要求。</w:t>
            </w:r>
          </w:p>
          <w:p w14:paraId="30A60B4F">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一、产品简介</w:t>
            </w:r>
          </w:p>
          <w:p w14:paraId="081DDE84">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以手动变速器配置实物为基础，由解剖变速器总成实物和移动展示台架组成，可充分展示变速器的内部组成结构，适用于各类高等院校和培训机构对汽车变速器的教学需要。</w:t>
            </w:r>
          </w:p>
          <w:p w14:paraId="60B5557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产品配置</w:t>
            </w:r>
          </w:p>
          <w:p w14:paraId="4FCE451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1、解剖变速器总成：将变速器外壳解剖切割处理，充分展示变速器的内部结构，；</w:t>
            </w:r>
          </w:p>
          <w:p w14:paraId="0742D91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2、移动展示台：铝型材结构展示台，台架下方安装有移动脚轮方便设备的移动；</w:t>
            </w:r>
          </w:p>
          <w:p w14:paraId="6FCE0C8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产品功能</w:t>
            </w:r>
          </w:p>
          <w:p w14:paraId="2367AD5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通过对变速器外壳进行解剖，可使学员充分了解变速器内部各系统的组成结构；</w:t>
            </w:r>
          </w:p>
          <w:p w14:paraId="6128D11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产品工艺</w:t>
            </w:r>
          </w:p>
          <w:p w14:paraId="3B2C606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1、变速器总成：变速器外壳经数控机床切割加工，零部件经超声波清洗后使用汽车油漆进行进行喷涂处理，解剖面涂有蓝色汽车油漆，用于区分解剖展示面；</w:t>
            </w:r>
          </w:p>
          <w:p w14:paraId="7D6E616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2、变速器采用≥10mm钢板作为固定托板，下方采用无缝钢管作为支撑与底座连接（无缝钢管直径不低于65mm壁厚不低于6mm）；</w:t>
            </w:r>
          </w:p>
          <w:p w14:paraId="7EE5747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3、产品底座采用铝型材结构，整体构造合理、美观（铝型材实际厚度不低于3mm）；</w:t>
            </w:r>
          </w:p>
          <w:p w14:paraId="28CA721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4、铝型材框架装配工艺采用下沉螺丝固定设计，型材表面凹槽采用特制彩色橡胶条密封，表面平整无凹凸，外形美观；</w:t>
            </w:r>
          </w:p>
          <w:p w14:paraId="4135891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5、铝型材重要承重部位加装铝型材专用角码，二次加固，确保使用安全；</w:t>
            </w:r>
          </w:p>
          <w:p w14:paraId="025630E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6、铝型材装配螺丝均采用304不锈钢螺丝，美观防锈；</w:t>
            </w:r>
          </w:p>
        </w:tc>
      </w:tr>
      <w:tr w14:paraId="51F5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9" w:type="pct"/>
            <w:noWrap w:val="0"/>
            <w:vAlign w:val="center"/>
          </w:tcPr>
          <w:p w14:paraId="2C64BCA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760" w:type="pct"/>
            <w:noWrap w:val="0"/>
            <w:vAlign w:val="center"/>
          </w:tcPr>
          <w:p w14:paraId="4FD3655D">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变速箱解剖</w:t>
            </w:r>
            <w:r>
              <w:rPr>
                <w:rFonts w:hint="eastAsia" w:ascii="宋体" w:hAnsi="宋体" w:eastAsia="宋体" w:cs="宋体"/>
                <w:b w:val="0"/>
                <w:bCs w:val="0"/>
                <w:sz w:val="24"/>
                <w:szCs w:val="24"/>
                <w:lang w:val="en-US" w:eastAsia="zh-CN"/>
              </w:rPr>
              <w:t>模型</w:t>
            </w:r>
            <w:r>
              <w:rPr>
                <w:rFonts w:hint="eastAsia" w:ascii="宋体" w:hAnsi="宋体" w:eastAsia="宋体" w:cs="宋体"/>
                <w:b w:val="0"/>
                <w:bCs w:val="0"/>
                <w:sz w:val="24"/>
                <w:szCs w:val="24"/>
                <w:lang w:val="en-US"/>
              </w:rPr>
              <w:t>（</w:t>
            </w:r>
            <w:r>
              <w:rPr>
                <w:rFonts w:hint="eastAsia" w:ascii="宋体" w:hAnsi="宋体" w:eastAsia="宋体" w:cs="宋体"/>
                <w:b w:val="0"/>
                <w:bCs w:val="0"/>
                <w:sz w:val="24"/>
                <w:szCs w:val="24"/>
                <w:lang w:val="en-US" w:eastAsia="zh-CN"/>
              </w:rPr>
              <w:t>自</w:t>
            </w:r>
            <w:r>
              <w:rPr>
                <w:rFonts w:hint="eastAsia" w:ascii="宋体" w:hAnsi="宋体" w:eastAsia="宋体" w:cs="宋体"/>
                <w:b w:val="0"/>
                <w:bCs w:val="0"/>
                <w:sz w:val="24"/>
                <w:szCs w:val="24"/>
                <w:lang w:val="en-US"/>
              </w:rPr>
              <w:t>动）</w:t>
            </w:r>
          </w:p>
        </w:tc>
        <w:tc>
          <w:tcPr>
            <w:tcW w:w="3770" w:type="pct"/>
            <w:noWrap w:val="0"/>
            <w:vAlign w:val="top"/>
          </w:tcPr>
          <w:p w14:paraId="46CF8A31">
            <w:pPr>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学校现有实验室的变速箱解剖平台（自动）为丰田卡罗拉型号，新购置的实训平台需要与现有平台对接，能满足互换要求。</w:t>
            </w:r>
          </w:p>
          <w:p w14:paraId="196CFA51">
            <w:pPr>
              <w:keepNext w:val="0"/>
              <w:keepLines w:val="0"/>
              <w:pageBreakBefore w:val="0"/>
              <w:widowControl/>
              <w:numPr>
                <w:ilvl w:val="0"/>
                <w:numId w:val="8"/>
              </w:numPr>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产品简介</w:t>
            </w:r>
          </w:p>
          <w:p w14:paraId="0B0CCF3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以自动变速器配置实物为基础，由解剖变速器总成实物和移动展示台架组成，可充分展示变速器的内部组成结构，适用于各类高等院校和培训机构对汽车变速器的教学需要。</w:t>
            </w:r>
          </w:p>
          <w:p w14:paraId="5349681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产品配置</w:t>
            </w:r>
          </w:p>
          <w:p w14:paraId="05497D9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1、解剖变速器总成：将变速器外壳解剖切割处理，充分展示变速器的内部结构，；</w:t>
            </w:r>
          </w:p>
          <w:p w14:paraId="2535FB4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2、移动展示台：铝型材结构展示台，台架下方安装有移动脚轮方便设备的移动；</w:t>
            </w:r>
          </w:p>
          <w:p w14:paraId="664FDBA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产品功能</w:t>
            </w:r>
          </w:p>
          <w:p w14:paraId="73D3F85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通过对变速器外壳进行解剖，可使学员充分了解变速器内部各系统的组成结构；</w:t>
            </w:r>
          </w:p>
          <w:p w14:paraId="61221FC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产品工艺</w:t>
            </w:r>
          </w:p>
          <w:p w14:paraId="32FC7743">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1、变速器总成：变速器外壳经数控机床切割加工，零部件经超声波清洗后使用汽车油漆进行进行喷涂处理，解剖面涂有蓝色汽车油漆，用于区分解剖展示面；</w:t>
            </w:r>
          </w:p>
          <w:p w14:paraId="647E638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2、变速器采用≥10mm钢板作为固定托板，下方采用无缝钢管作为支撑与底座连接（无缝钢管直径不低于65mm壁厚不低于6mm）；</w:t>
            </w:r>
          </w:p>
          <w:p w14:paraId="7306B24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3、产品底座采用铝型材结构，整体构造合理、美观（铝型材实际厚度不低于3mm）；</w:t>
            </w:r>
          </w:p>
          <w:p w14:paraId="4D52999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4、铝型材框架装配工艺采用下沉螺丝固定设计，型材表面凹槽采用特制彩色橡胶条密封，表面平整无凹凸，外形美观；</w:t>
            </w:r>
          </w:p>
          <w:p w14:paraId="56ABBB6E">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5、铝型材重要承重部位加装铝型材专用角码，二次加固，确保使用安全；</w:t>
            </w:r>
          </w:p>
          <w:p w14:paraId="63F54B0D">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6、铝型材装配螺丝均采用304不锈钢螺丝，美观防锈；</w:t>
            </w:r>
          </w:p>
          <w:p w14:paraId="50BE13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rPr>
            </w:pPr>
          </w:p>
        </w:tc>
      </w:tr>
      <w:tr w14:paraId="6EA4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9" w:type="pct"/>
            <w:noWrap w:val="0"/>
            <w:vAlign w:val="center"/>
          </w:tcPr>
          <w:p w14:paraId="577C1C9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760" w:type="pct"/>
            <w:noWrap w:val="0"/>
            <w:vAlign w:val="center"/>
          </w:tcPr>
          <w:p w14:paraId="1303099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120件套装工具</w:t>
            </w:r>
          </w:p>
        </w:tc>
        <w:tc>
          <w:tcPr>
            <w:tcW w:w="3770" w:type="pct"/>
            <w:noWrap w:val="0"/>
            <w:vAlign w:val="top"/>
          </w:tcPr>
          <w:p w14:paraId="582D44D2">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rPr>
            </w:pPr>
            <w:r>
              <w:rPr>
                <w:rFonts w:hint="eastAsia" w:ascii="宋体" w:hAnsi="宋体" w:cs="宋体"/>
                <w:sz w:val="24"/>
                <w:szCs w:val="24"/>
                <w:lang w:val="en-US" w:eastAsia="zh-CN"/>
              </w:rPr>
              <w:t>1、</w:t>
            </w:r>
            <w:r>
              <w:rPr>
                <w:rFonts w:hint="eastAsia" w:ascii="宋体" w:hAnsi="宋体" w:cs="宋体"/>
                <w:sz w:val="24"/>
                <w:szCs w:val="24"/>
              </w:rPr>
              <w:t>汽车维修工具套装120件</w:t>
            </w:r>
            <w:r>
              <w:rPr>
                <w:rFonts w:hint="eastAsia" w:ascii="宋体" w:hAnsi="宋体" w:cs="宋体"/>
                <w:sz w:val="24"/>
                <w:szCs w:val="24"/>
                <w:lang w:eastAsia="zh-CN"/>
              </w:rPr>
              <w:t>（包括：大中小</w:t>
            </w:r>
            <w:r>
              <w:rPr>
                <w:rFonts w:hint="eastAsia" w:ascii="宋体" w:hAnsi="宋体" w:cs="宋体"/>
                <w:sz w:val="24"/>
                <w:szCs w:val="24"/>
              </w:rPr>
              <w:t>棘轮扳手</w:t>
            </w:r>
            <w:r>
              <w:rPr>
                <w:rFonts w:hint="eastAsia" w:ascii="宋体" w:hAnsi="宋体" w:cs="宋体"/>
                <w:sz w:val="24"/>
                <w:szCs w:val="24"/>
                <w:lang w:eastAsia="zh-CN"/>
              </w:rPr>
              <w:t>、</w:t>
            </w:r>
            <w:r>
              <w:rPr>
                <w:rFonts w:hint="eastAsia" w:ascii="宋体" w:hAnsi="宋体" w:cs="宋体"/>
                <w:sz w:val="24"/>
                <w:szCs w:val="24"/>
              </w:rPr>
              <w:t>公英制套筒</w:t>
            </w:r>
            <w:r>
              <w:rPr>
                <w:rFonts w:hint="eastAsia" w:ascii="宋体" w:hAnsi="宋体" w:cs="宋体"/>
                <w:sz w:val="24"/>
                <w:szCs w:val="24"/>
                <w:lang w:eastAsia="zh-CN"/>
              </w:rPr>
              <w:t>）</w:t>
            </w:r>
          </w:p>
        </w:tc>
      </w:tr>
      <w:tr w14:paraId="7A0D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69" w:type="pct"/>
            <w:noWrap w:val="0"/>
            <w:vAlign w:val="center"/>
          </w:tcPr>
          <w:p w14:paraId="216381C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760" w:type="pct"/>
            <w:noWrap w:val="0"/>
            <w:vAlign w:val="center"/>
          </w:tcPr>
          <w:p w14:paraId="4ACF688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学生圆板凳</w:t>
            </w:r>
          </w:p>
        </w:tc>
        <w:tc>
          <w:tcPr>
            <w:tcW w:w="3770" w:type="pct"/>
            <w:noWrap w:val="0"/>
            <w:vAlign w:val="top"/>
          </w:tcPr>
          <w:p w14:paraId="477EA371">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rPr>
            </w:pPr>
            <w:r>
              <w:rPr>
                <w:rFonts w:hint="eastAsia" w:ascii="宋体" w:hAnsi="宋体" w:cs="宋体"/>
                <w:sz w:val="24"/>
                <w:szCs w:val="24"/>
                <w:lang w:val="en-US" w:eastAsia="zh-CN"/>
              </w:rPr>
              <w:t>1、</w:t>
            </w:r>
            <w:r>
              <w:rPr>
                <w:rFonts w:hint="eastAsia" w:ascii="宋体" w:hAnsi="宋体" w:cs="宋体"/>
                <w:sz w:val="24"/>
                <w:szCs w:val="24"/>
              </w:rPr>
              <w:t>实木凳子原木色【升级加厚 300斤承重】</w:t>
            </w:r>
            <w:r>
              <w:rPr>
                <w:rFonts w:hint="eastAsia" w:ascii="宋体" w:hAnsi="宋体" w:cs="宋体"/>
                <w:sz w:val="24"/>
                <w:szCs w:val="24"/>
                <w:lang w:eastAsia="zh-CN"/>
              </w:rPr>
              <w:t>高</w:t>
            </w:r>
            <w:r>
              <w:rPr>
                <w:rFonts w:hint="eastAsia" w:ascii="宋体" w:hAnsi="宋体" w:cs="宋体"/>
                <w:sz w:val="24"/>
                <w:szCs w:val="24"/>
                <w:lang w:val="en-US" w:eastAsia="zh-CN"/>
              </w:rPr>
              <w:t>44.5CM,宽29CM</w:t>
            </w:r>
          </w:p>
        </w:tc>
      </w:tr>
    </w:tbl>
    <w:p w14:paraId="36058CDD">
      <w:pPr>
        <w:widowControl/>
        <w:spacing w:before="300" w:after="120" w:line="288" w:lineRule="auto"/>
        <w:jc w:val="left"/>
        <w:outlineLvl w:val="1"/>
        <w:rPr>
          <w:rFonts w:ascii="Arial" w:hAnsi="Arial" w:eastAsia="等线" w:cs="Arial"/>
          <w:b/>
          <w:bCs/>
          <w:kern w:val="0"/>
          <w:sz w:val="30"/>
          <w:szCs w:val="30"/>
        </w:rPr>
      </w:pPr>
      <w:r>
        <w:rPr>
          <w:rFonts w:ascii="Arial" w:hAnsi="Arial" w:eastAsia="等线" w:cs="Arial"/>
          <w:b/>
          <w:bCs/>
          <w:kern w:val="0"/>
          <w:sz w:val="30"/>
          <w:szCs w:val="30"/>
        </w:rPr>
        <w:t>（</w:t>
      </w:r>
      <w:r>
        <w:rPr>
          <w:rFonts w:hint="eastAsia" w:ascii="Arial" w:hAnsi="Arial" w:eastAsia="等线" w:cs="Arial"/>
          <w:b/>
          <w:bCs/>
          <w:kern w:val="0"/>
          <w:sz w:val="30"/>
          <w:szCs w:val="30"/>
          <w:lang w:val="en-US" w:eastAsia="zh-CN"/>
        </w:rPr>
        <w:t>五</w:t>
      </w:r>
      <w:r>
        <w:rPr>
          <w:rFonts w:ascii="Arial" w:hAnsi="Arial" w:eastAsia="等线" w:cs="Arial"/>
          <w:b/>
          <w:bCs/>
          <w:kern w:val="0"/>
          <w:sz w:val="30"/>
          <w:szCs w:val="30"/>
        </w:rPr>
        <w:t>）模型制作实验室设备</w:t>
      </w:r>
    </w:p>
    <w:tbl>
      <w:tblPr>
        <w:tblStyle w:val="1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411"/>
        <w:gridCol w:w="7004"/>
      </w:tblGrid>
      <w:tr w14:paraId="4451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5AEE063E">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i w:val="0"/>
                <w:iCs w:val="0"/>
                <w:color w:val="000000"/>
                <w:kern w:val="0"/>
                <w:sz w:val="24"/>
                <w:szCs w:val="24"/>
                <w:u w:val="none"/>
                <w:lang w:val="en-US" w:eastAsia="zh-CN" w:bidi="ar"/>
              </w:rPr>
              <w:t>1</w:t>
            </w:r>
          </w:p>
        </w:tc>
        <w:tc>
          <w:tcPr>
            <w:tcW w:w="1411" w:type="dxa"/>
            <w:tcBorders>
              <w:top w:val="single" w:color="auto" w:sz="4" w:space="0"/>
              <w:left w:val="single" w:color="auto" w:sz="4" w:space="0"/>
              <w:bottom w:val="single" w:color="auto" w:sz="4" w:space="0"/>
              <w:right w:val="single" w:color="auto" w:sz="4" w:space="0"/>
            </w:tcBorders>
            <w:vAlign w:val="center"/>
          </w:tcPr>
          <w:p w14:paraId="689883BB">
            <w:pPr>
              <w:keepNext w:val="0"/>
              <w:keepLines w:val="0"/>
              <w:widowControl/>
              <w:suppressLineNumbers w:val="0"/>
              <w:jc w:val="center"/>
              <w:textAlignment w:val="center"/>
              <w:rPr>
                <w:rFonts w:hint="eastAsia" w:ascii="宋体" w:hAnsi="宋体" w:eastAsia="宋体" w:cs="宋体"/>
                <w:b/>
                <w:bCs/>
                <w:sz w:val="24"/>
                <w:szCs w:val="24"/>
              </w:rPr>
            </w:pPr>
            <w:r>
              <w:rPr>
                <w:rFonts w:hint="eastAsia" w:ascii="宋体" w:hAnsi="宋体" w:eastAsia="宋体" w:cs="宋体"/>
                <w:i w:val="0"/>
                <w:iCs w:val="0"/>
                <w:color w:val="000000"/>
                <w:kern w:val="0"/>
                <w:sz w:val="24"/>
                <w:szCs w:val="24"/>
                <w:u w:val="none"/>
                <w:lang w:val="en-US" w:eastAsia="zh-CN" w:bidi="ar"/>
              </w:rPr>
              <w:t>幕布</w:t>
            </w:r>
          </w:p>
        </w:tc>
        <w:tc>
          <w:tcPr>
            <w:tcW w:w="7004" w:type="dxa"/>
            <w:tcBorders>
              <w:top w:val="single" w:color="auto" w:sz="4" w:space="0"/>
              <w:left w:val="single" w:color="auto" w:sz="4" w:space="0"/>
              <w:bottom w:val="single" w:color="auto" w:sz="4" w:space="0"/>
              <w:right w:val="single" w:color="auto" w:sz="4" w:space="0"/>
            </w:tcBorders>
            <w:vAlign w:val="center"/>
          </w:tcPr>
          <w:p w14:paraId="71B86ADB">
            <w:pPr>
              <w:keepNext w:val="0"/>
              <w:keepLines w:val="0"/>
              <w:widowControl/>
              <w:suppressLineNumbers w:val="0"/>
              <w:jc w:val="left"/>
              <w:textAlignment w:val="center"/>
              <w:rPr>
                <w:rFonts w:hint="eastAsia" w:ascii="宋体" w:hAnsi="宋体" w:eastAsia="宋体" w:cs="宋体"/>
                <w:b/>
                <w:bCs/>
                <w:sz w:val="24"/>
                <w:szCs w:val="24"/>
              </w:rPr>
            </w:pPr>
            <w:r>
              <w:rPr>
                <w:rFonts w:hint="eastAsia" w:ascii="宋体" w:hAnsi="宋体" w:eastAsia="宋体" w:cs="宋体"/>
                <w:i w:val="0"/>
                <w:iCs w:val="0"/>
                <w:color w:val="000000"/>
                <w:kern w:val="0"/>
                <w:sz w:val="24"/>
                <w:szCs w:val="24"/>
                <w:u w:val="none"/>
                <w:lang w:val="en-US" w:eastAsia="zh-CN" w:bidi="ar"/>
              </w:rPr>
              <w:t>1.幕布类型：电动幕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2.幕布材质：玻纤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3.幕布基材：软幕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4.打开方式：电动方式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5.对角线：120英寸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6.幕布比例：16:1</w:t>
            </w:r>
          </w:p>
        </w:tc>
      </w:tr>
      <w:tr w14:paraId="21CE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7CE1648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1411" w:type="dxa"/>
            <w:tcBorders>
              <w:top w:val="single" w:color="auto" w:sz="4" w:space="0"/>
              <w:left w:val="single" w:color="auto" w:sz="4" w:space="0"/>
              <w:bottom w:val="single" w:color="auto" w:sz="4" w:space="0"/>
              <w:right w:val="single" w:color="auto" w:sz="4" w:space="0"/>
            </w:tcBorders>
            <w:vAlign w:val="center"/>
          </w:tcPr>
          <w:p w14:paraId="1CC6D2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智能讲台</w:t>
            </w:r>
          </w:p>
        </w:tc>
        <w:tc>
          <w:tcPr>
            <w:tcW w:w="7004" w:type="dxa"/>
            <w:tcBorders>
              <w:top w:val="single" w:color="auto" w:sz="4" w:space="0"/>
              <w:left w:val="single" w:color="auto" w:sz="4" w:space="0"/>
              <w:bottom w:val="single" w:color="auto" w:sz="4" w:space="0"/>
              <w:right w:val="single" w:color="auto" w:sz="4" w:space="0"/>
            </w:tcBorders>
            <w:vAlign w:val="center"/>
          </w:tcPr>
          <w:p w14:paraId="424F1DCF">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一、讲台结构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1.材质：钢木结构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2.钢板厚度≥0.8-1.2-1.5mm。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3.桌体上部分：采用圆弧设计。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4.讲台整体设计：符合人体力学原理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5.左右扶手：实木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6.金属框架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9.盖门打开方式：翻转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10.尺寸（关闭）≥1100*780*1000mm。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二、中控系统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1.材料：外壳采用优质钢材,线路板采用双面玻纤板，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2.控制按键：分别有系统开关控制，信号切换控制，投影机控制，电动屏幕控制，音量控制，独立电脑开关按键控制。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3.VGA信号：内置3×2VGA切换分配器，带400MHZ长线驱动器,支持台式电脑、手提电脑、数字展台输入,显示器与投影机信号同步切换；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4.HDMI信号：内置1×1HDMI高清信号接口;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5.视频信号：内置1×1视频切换，视频频宽100MHZ；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6.音频信号：内置4×1音频切换；3.5mm立体声接口3路。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7.话筒信号：1路话筒信号输入，1路话筒输出。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8.RS232接口: 1路RS232接口,可用232方式控制投影机，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9.ID拔码开关：6位ID拔码开关，用拔码方式控制投影机，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10.红外信号：1路投影机专用红外信号控制口，可通过中控主机学习投影机红外控制码。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11.内置32级电子音量控制（带静音功能）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12.投影机开关机：可通过中控设置投影机开机延时，关机延时。可确保投影机在散热完成后再断开电源。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13.面板接口：话筒接口1路，USB接口2路，网络接口1路，笔记本电脑VGA接口1路，笔记本 电脑音频接口1路。视频接口1路，HDMI接口1路；笔记本电脑220V电源输出1路；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14.中控软件支持系统：本中控软件支持WindowsXP,Windows7,Windows8等系统软件。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15.电源：中控系统采用强电与主机分离技术，12V供电,使用安全，维护方便。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三、数据处理单元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1.中央处理模块：制作工艺≤10nm，核心≥10，线程≥16，最高频率≥4.7GHz，快速缓存≥9.5MB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2.高速缓存模块：容量≥16GB ，工作频率≥3200MHz；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3.大容量存储模块：容量≥1TB ，传输协议：NVMe协议；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4.图形处理核心：内置；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5.MTBF:≥30万小时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四、图像输出单元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1.可视图像尺寸：60.5cm对角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2.驱动系统：TFT彩色LCD</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3.推荐分辨率：1080P/60Hz</w:t>
            </w:r>
          </w:p>
        </w:tc>
      </w:tr>
      <w:tr w14:paraId="601A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5A3BBAA6">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1411" w:type="dxa"/>
            <w:tcBorders>
              <w:top w:val="single" w:color="auto" w:sz="4" w:space="0"/>
              <w:left w:val="single" w:color="auto" w:sz="4" w:space="0"/>
              <w:bottom w:val="single" w:color="auto" w:sz="4" w:space="0"/>
              <w:right w:val="single" w:color="auto" w:sz="4" w:space="0"/>
            </w:tcBorders>
            <w:vAlign w:val="center"/>
          </w:tcPr>
          <w:p w14:paraId="7FD660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音响组合</w:t>
            </w:r>
          </w:p>
        </w:tc>
        <w:tc>
          <w:tcPr>
            <w:tcW w:w="7004" w:type="dxa"/>
            <w:tcBorders>
              <w:top w:val="single" w:color="auto" w:sz="4" w:space="0"/>
              <w:left w:val="single" w:color="auto" w:sz="4" w:space="0"/>
              <w:bottom w:val="single" w:color="auto" w:sz="4" w:space="0"/>
              <w:right w:val="single" w:color="auto" w:sz="4" w:space="0"/>
            </w:tcBorders>
            <w:vAlign w:val="center"/>
          </w:tcPr>
          <w:p w14:paraId="24E09218">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一、12寸专业音响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1.类型：前导相式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二、纯后级功放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1.双通道，额定功率（8Ω／通道）：2x650W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2.额定功率（4Ω／通道）：2x1300W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3.额定桥式功率（8Ω）：1300W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4.频响范围：20Hz～20kHz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三、效果器：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前置效果器五声道输入输出，带激励，反馈，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四、时序器：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1.8路通道输出，每路延时开启和关闭时间可自由设置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2.10组设备开关场景数据保存/调用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3.特设欠压、超压检测及报警功能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4.支持多台设备级联控制，级联状态可自动检测及设置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5.配置RS232接口，支持外部中央控制设备控制: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6.可实现远程集中控制，每台设备自带设备编码ID检测和设置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五、无线话筒: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1.稳定信号收发能力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2.智能音量压缩，实现大动态声音传输。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3.灵活的发射器频率设置和音量设置功能。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4.双色背光LCD动态液晶显示屏，直观显示工作状态。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5.调制方式：宽带调频（FM）;</w:t>
            </w:r>
          </w:p>
        </w:tc>
      </w:tr>
      <w:tr w14:paraId="0DC2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0F504EF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411" w:type="dxa"/>
            <w:tcBorders>
              <w:top w:val="single" w:color="auto" w:sz="4" w:space="0"/>
              <w:left w:val="single" w:color="auto" w:sz="4" w:space="0"/>
              <w:bottom w:val="single" w:color="auto" w:sz="4" w:space="0"/>
              <w:right w:val="single" w:color="auto" w:sz="4" w:space="0"/>
            </w:tcBorders>
            <w:vAlign w:val="center"/>
          </w:tcPr>
          <w:p w14:paraId="36AF864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打磨工作台</w:t>
            </w:r>
          </w:p>
        </w:tc>
        <w:tc>
          <w:tcPr>
            <w:tcW w:w="7004" w:type="dxa"/>
            <w:tcBorders>
              <w:top w:val="single" w:color="auto" w:sz="4" w:space="0"/>
              <w:left w:val="single" w:color="auto" w:sz="4" w:space="0"/>
              <w:bottom w:val="single" w:color="auto" w:sz="4" w:space="0"/>
              <w:right w:val="single" w:color="auto" w:sz="4" w:space="0"/>
            </w:tcBorders>
            <w:vAlign w:val="center"/>
          </w:tcPr>
          <w:p w14:paraId="0C3E72F9">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800×600×800mm(±50mm) ,不锈钢台面，带抽屉、带底板</w:t>
            </w:r>
          </w:p>
        </w:tc>
      </w:tr>
      <w:tr w14:paraId="4B4F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6E83A40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1411" w:type="dxa"/>
            <w:tcBorders>
              <w:top w:val="single" w:color="auto" w:sz="4" w:space="0"/>
              <w:left w:val="single" w:color="auto" w:sz="4" w:space="0"/>
              <w:bottom w:val="single" w:color="auto" w:sz="4" w:space="0"/>
              <w:right w:val="single" w:color="auto" w:sz="4" w:space="0"/>
            </w:tcBorders>
            <w:vAlign w:val="center"/>
          </w:tcPr>
          <w:p w14:paraId="19374B3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模型实验台</w:t>
            </w:r>
          </w:p>
        </w:tc>
        <w:tc>
          <w:tcPr>
            <w:tcW w:w="7004" w:type="dxa"/>
            <w:tcBorders>
              <w:top w:val="single" w:color="auto" w:sz="4" w:space="0"/>
              <w:left w:val="single" w:color="auto" w:sz="4" w:space="0"/>
              <w:bottom w:val="single" w:color="auto" w:sz="4" w:space="0"/>
              <w:right w:val="single" w:color="auto" w:sz="4" w:space="0"/>
            </w:tcBorders>
            <w:vAlign w:val="center"/>
          </w:tcPr>
          <w:p w14:paraId="162A8B67">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1500*750*800mm(±50mm),钢木材质，PP台面</w:t>
            </w:r>
          </w:p>
        </w:tc>
      </w:tr>
      <w:tr w14:paraId="66DE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0406728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1411" w:type="dxa"/>
            <w:tcBorders>
              <w:top w:val="single" w:color="auto" w:sz="4" w:space="0"/>
              <w:left w:val="single" w:color="auto" w:sz="4" w:space="0"/>
              <w:bottom w:val="single" w:color="auto" w:sz="4" w:space="0"/>
              <w:right w:val="single" w:color="auto" w:sz="4" w:space="0"/>
            </w:tcBorders>
            <w:vAlign w:val="center"/>
          </w:tcPr>
          <w:p w14:paraId="60CC1CFC">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实验室坐凳</w:t>
            </w:r>
          </w:p>
        </w:tc>
        <w:tc>
          <w:tcPr>
            <w:tcW w:w="7004" w:type="dxa"/>
            <w:tcBorders>
              <w:top w:val="single" w:color="auto" w:sz="4" w:space="0"/>
              <w:left w:val="single" w:color="auto" w:sz="4" w:space="0"/>
              <w:bottom w:val="single" w:color="auto" w:sz="4" w:space="0"/>
              <w:right w:val="single" w:color="auto" w:sz="4" w:space="0"/>
            </w:tcBorders>
            <w:vAlign w:val="center"/>
          </w:tcPr>
          <w:p w14:paraId="0DDE9A99">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钢制方凳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(1)外形380×280×500mm(±50mm)，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(2)四腿支撑落地钢架结构（20×40mm矩管）,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(3)四周采用矩形管框圈内衬环保三聚氰胺板凳面</w:t>
            </w:r>
          </w:p>
        </w:tc>
      </w:tr>
      <w:tr w14:paraId="06D0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1D6F23DA">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1411" w:type="dxa"/>
            <w:tcBorders>
              <w:top w:val="single" w:color="auto" w:sz="4" w:space="0"/>
              <w:left w:val="single" w:color="auto" w:sz="4" w:space="0"/>
              <w:bottom w:val="single" w:color="auto" w:sz="4" w:space="0"/>
              <w:right w:val="single" w:color="auto" w:sz="4" w:space="0"/>
            </w:tcBorders>
            <w:vAlign w:val="center"/>
          </w:tcPr>
          <w:p w14:paraId="6203CBF0">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台钻</w:t>
            </w:r>
          </w:p>
        </w:tc>
        <w:tc>
          <w:tcPr>
            <w:tcW w:w="7004" w:type="dxa"/>
            <w:tcBorders>
              <w:top w:val="single" w:color="auto" w:sz="4" w:space="0"/>
              <w:left w:val="single" w:color="auto" w:sz="4" w:space="0"/>
              <w:bottom w:val="single" w:color="auto" w:sz="4" w:space="0"/>
              <w:right w:val="single" w:color="auto" w:sz="4" w:space="0"/>
            </w:tcBorders>
            <w:vAlign w:val="center"/>
          </w:tcPr>
          <w:p w14:paraId="0100D858">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1.最大钻孔直径：≥16mm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2.立柱真径：≥70mm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3.主轴最大行程：≥85mm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4.主轴中心至立柱母线距离：≥180mm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5.主轴端至工作台面最大距离：≥410mm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6.主轴端至底座台面最大距离：≥590mm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7.主轴锥度：≥MT2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8.主轴转速范围：≥270-2880r/min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9.主轴转速级数：≥12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10.工作台面尺寸：≥240*240mm或直径300mm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11.底座尺寸：≥445*270mm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12.总高：≥960mm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13.电动机功率：≥370w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14.工作电压：≥单机220V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15.毛重：≥68kg</w:t>
            </w:r>
          </w:p>
        </w:tc>
      </w:tr>
      <w:tr w14:paraId="6A6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12016DF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1411" w:type="dxa"/>
            <w:tcBorders>
              <w:top w:val="single" w:color="auto" w:sz="4" w:space="0"/>
              <w:left w:val="single" w:color="auto" w:sz="4" w:space="0"/>
              <w:bottom w:val="single" w:color="auto" w:sz="4" w:space="0"/>
              <w:right w:val="single" w:color="auto" w:sz="4" w:space="0"/>
            </w:tcBorders>
            <w:vAlign w:val="center"/>
          </w:tcPr>
          <w:p w14:paraId="5880A0EE">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桌面夹钳</w:t>
            </w:r>
          </w:p>
        </w:tc>
        <w:tc>
          <w:tcPr>
            <w:tcW w:w="7004" w:type="dxa"/>
            <w:tcBorders>
              <w:top w:val="single" w:color="auto" w:sz="4" w:space="0"/>
              <w:left w:val="single" w:color="auto" w:sz="4" w:space="0"/>
              <w:bottom w:val="single" w:color="auto" w:sz="4" w:space="0"/>
              <w:right w:val="single" w:color="auto" w:sz="4" w:space="0"/>
            </w:tcBorders>
            <w:vAlign w:val="center"/>
          </w:tcPr>
          <w:p w14:paraId="139BB07B">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1.规格：≥4英寸重型台虎钳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2.夹紧力：≤24.5KN</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3.夹持范围：0-127mm</w:t>
            </w:r>
          </w:p>
        </w:tc>
      </w:tr>
      <w:tr w14:paraId="14FE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66187F6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1411" w:type="dxa"/>
            <w:tcBorders>
              <w:top w:val="single" w:color="auto" w:sz="4" w:space="0"/>
              <w:left w:val="single" w:color="auto" w:sz="4" w:space="0"/>
              <w:bottom w:val="single" w:color="auto" w:sz="4" w:space="0"/>
              <w:right w:val="single" w:color="auto" w:sz="4" w:space="0"/>
            </w:tcBorders>
            <w:vAlign w:val="center"/>
          </w:tcPr>
          <w:p w14:paraId="51E6FF98">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台式砂轮机</w:t>
            </w:r>
          </w:p>
        </w:tc>
        <w:tc>
          <w:tcPr>
            <w:tcW w:w="7004" w:type="dxa"/>
            <w:tcBorders>
              <w:top w:val="single" w:color="auto" w:sz="4" w:space="0"/>
              <w:left w:val="single" w:color="auto" w:sz="4" w:space="0"/>
              <w:bottom w:val="single" w:color="auto" w:sz="4" w:space="0"/>
              <w:right w:val="single" w:color="auto" w:sz="4" w:space="0"/>
            </w:tcBorders>
            <w:vAlign w:val="center"/>
          </w:tcPr>
          <w:p w14:paraId="4008B6EC">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磨石机磨刀工业级立式小型砂轮机，质量可靠，稳定性高，磨削效果好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1.额定电压(V~):220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2.额定频率(Hz):50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3.额定输入功率(W):250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4.空载转速(r/min):2840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5.砂轮片最大直径(mm):150*20*32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6.单机重量(kg):7.6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7.带防护</w:t>
            </w:r>
          </w:p>
        </w:tc>
      </w:tr>
      <w:tr w14:paraId="751C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0C19D61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411" w:type="dxa"/>
            <w:tcBorders>
              <w:top w:val="single" w:color="auto" w:sz="4" w:space="0"/>
              <w:left w:val="single" w:color="auto" w:sz="4" w:space="0"/>
              <w:bottom w:val="single" w:color="auto" w:sz="4" w:space="0"/>
              <w:right w:val="single" w:color="auto" w:sz="4" w:space="0"/>
            </w:tcBorders>
            <w:vAlign w:val="center"/>
          </w:tcPr>
          <w:p w14:paraId="2EE1CE1B">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抛光机</w:t>
            </w:r>
          </w:p>
        </w:tc>
        <w:tc>
          <w:tcPr>
            <w:tcW w:w="7004" w:type="dxa"/>
            <w:tcBorders>
              <w:top w:val="single" w:color="auto" w:sz="4" w:space="0"/>
              <w:left w:val="single" w:color="auto" w:sz="4" w:space="0"/>
              <w:bottom w:val="single" w:color="auto" w:sz="4" w:space="0"/>
              <w:right w:val="single" w:color="auto" w:sz="4" w:space="0"/>
            </w:tcBorders>
            <w:vAlign w:val="center"/>
          </w:tcPr>
          <w:p w14:paraId="689580BA">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带风罩布轮机，台式，双轮</w:t>
            </w:r>
          </w:p>
        </w:tc>
      </w:tr>
      <w:tr w14:paraId="76E1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1D8E7F5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411" w:type="dxa"/>
            <w:tcBorders>
              <w:top w:val="single" w:color="auto" w:sz="4" w:space="0"/>
              <w:left w:val="single" w:color="auto" w:sz="4" w:space="0"/>
              <w:bottom w:val="single" w:color="auto" w:sz="4" w:space="0"/>
              <w:right w:val="single" w:color="auto" w:sz="4" w:space="0"/>
            </w:tcBorders>
            <w:vAlign w:val="center"/>
          </w:tcPr>
          <w:p w14:paraId="48E6D03D">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教学白板</w:t>
            </w:r>
          </w:p>
        </w:tc>
        <w:tc>
          <w:tcPr>
            <w:tcW w:w="7004" w:type="dxa"/>
            <w:tcBorders>
              <w:top w:val="single" w:color="auto" w:sz="4" w:space="0"/>
              <w:left w:val="single" w:color="auto" w:sz="4" w:space="0"/>
              <w:bottom w:val="single" w:color="auto" w:sz="4" w:space="0"/>
              <w:right w:val="single" w:color="auto" w:sz="4" w:space="0"/>
            </w:tcBorders>
            <w:vAlign w:val="center"/>
          </w:tcPr>
          <w:p w14:paraId="1BC103A4">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挂墙式白板，&gt;=1.2*2.4m</w:t>
            </w:r>
          </w:p>
        </w:tc>
      </w:tr>
      <w:tr w14:paraId="1612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3D7160F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411" w:type="dxa"/>
            <w:tcBorders>
              <w:top w:val="single" w:color="auto" w:sz="4" w:space="0"/>
              <w:left w:val="single" w:color="auto" w:sz="4" w:space="0"/>
              <w:bottom w:val="single" w:color="auto" w:sz="4" w:space="0"/>
              <w:right w:val="single" w:color="auto" w:sz="4" w:space="0"/>
            </w:tcBorders>
            <w:vAlign w:val="center"/>
          </w:tcPr>
          <w:p w14:paraId="17287C55">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实验台保护板</w:t>
            </w:r>
          </w:p>
        </w:tc>
        <w:tc>
          <w:tcPr>
            <w:tcW w:w="7004" w:type="dxa"/>
            <w:tcBorders>
              <w:top w:val="single" w:color="auto" w:sz="4" w:space="0"/>
              <w:left w:val="single" w:color="auto" w:sz="4" w:space="0"/>
              <w:bottom w:val="single" w:color="auto" w:sz="4" w:space="0"/>
              <w:right w:val="single" w:color="auto" w:sz="4" w:space="0"/>
            </w:tcBorders>
            <w:vAlign w:val="center"/>
          </w:tcPr>
          <w:p w14:paraId="6F1CEE06">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亚克力板定制，覆盖并保护60张模型实验台，需与模型实验台尺寸一致</w:t>
            </w:r>
          </w:p>
        </w:tc>
      </w:tr>
      <w:tr w14:paraId="2426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6EF42E9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411" w:type="dxa"/>
            <w:tcBorders>
              <w:top w:val="single" w:color="auto" w:sz="4" w:space="0"/>
              <w:left w:val="single" w:color="auto" w:sz="4" w:space="0"/>
              <w:bottom w:val="single" w:color="auto" w:sz="4" w:space="0"/>
              <w:right w:val="single" w:color="auto" w:sz="4" w:space="0"/>
            </w:tcBorders>
            <w:vAlign w:val="center"/>
          </w:tcPr>
          <w:p w14:paraId="7D0A4860">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水槽</w:t>
            </w:r>
          </w:p>
        </w:tc>
        <w:tc>
          <w:tcPr>
            <w:tcW w:w="7004" w:type="dxa"/>
            <w:tcBorders>
              <w:top w:val="single" w:color="auto" w:sz="4" w:space="0"/>
              <w:left w:val="single" w:color="auto" w:sz="4" w:space="0"/>
              <w:bottom w:val="single" w:color="auto" w:sz="4" w:space="0"/>
              <w:right w:val="single" w:color="auto" w:sz="4" w:space="0"/>
            </w:tcBorders>
            <w:vAlign w:val="center"/>
          </w:tcPr>
          <w:p w14:paraId="1F37F746">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6位不锈钢水槽，约3600*500mm(±50mm),含6个水龙头，下水含过滤网</w:t>
            </w:r>
          </w:p>
        </w:tc>
      </w:tr>
      <w:tr w14:paraId="6EDF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1" w:type="dxa"/>
            <w:tcBorders>
              <w:top w:val="single" w:color="auto" w:sz="4" w:space="0"/>
              <w:left w:val="single" w:color="auto" w:sz="4" w:space="0"/>
              <w:bottom w:val="single" w:color="auto" w:sz="4" w:space="0"/>
              <w:right w:val="single" w:color="auto" w:sz="4" w:space="0"/>
            </w:tcBorders>
            <w:vAlign w:val="center"/>
          </w:tcPr>
          <w:p w14:paraId="4E27B75B">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14</w:t>
            </w:r>
          </w:p>
        </w:tc>
        <w:tc>
          <w:tcPr>
            <w:tcW w:w="1411" w:type="dxa"/>
            <w:tcBorders>
              <w:top w:val="single" w:color="auto" w:sz="4" w:space="0"/>
              <w:left w:val="single" w:color="auto" w:sz="4" w:space="0"/>
              <w:bottom w:val="single" w:color="auto" w:sz="4" w:space="0"/>
              <w:right w:val="single" w:color="auto" w:sz="4" w:space="0"/>
            </w:tcBorders>
            <w:vAlign w:val="center"/>
          </w:tcPr>
          <w:p w14:paraId="5141421D">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安装调试</w:t>
            </w:r>
          </w:p>
        </w:tc>
        <w:tc>
          <w:tcPr>
            <w:tcW w:w="7004" w:type="dxa"/>
            <w:tcBorders>
              <w:top w:val="single" w:color="auto" w:sz="4" w:space="0"/>
              <w:left w:val="single" w:color="auto" w:sz="4" w:space="0"/>
              <w:bottom w:val="single" w:color="auto" w:sz="4" w:space="0"/>
              <w:right w:val="single" w:color="auto" w:sz="4" w:space="0"/>
            </w:tcBorders>
            <w:vAlign w:val="center"/>
          </w:tcPr>
          <w:p w14:paraId="6014CF99">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含线缆、配电，配件、搬运、安装、调试等</w:t>
            </w:r>
          </w:p>
        </w:tc>
      </w:tr>
    </w:tbl>
    <w:p w14:paraId="570BE5F9">
      <w:pPr>
        <w:spacing w:line="360" w:lineRule="auto"/>
        <w:ind w:firstLine="562" w:firstLineChars="200"/>
        <w:rPr>
          <w:rFonts w:hint="eastAsia" w:asciiTheme="minorEastAsia" w:hAnsiTheme="minorEastAsia"/>
          <w:b/>
          <w:sz w:val="28"/>
          <w:szCs w:val="28"/>
        </w:rPr>
      </w:pPr>
    </w:p>
    <w:p w14:paraId="6A088E83">
      <w:pPr>
        <w:pStyle w:val="3"/>
        <w:numPr>
          <w:ilvl w:val="0"/>
          <w:numId w:val="9"/>
        </w:numPr>
        <w:rPr>
          <w:rFonts w:hint="eastAsia"/>
          <w:sz w:val="24"/>
          <w:szCs w:val="24"/>
        </w:rPr>
      </w:pPr>
      <w:r>
        <w:rPr>
          <w:rFonts w:hint="eastAsia"/>
        </w:rPr>
        <w:t>采购标的需满足的服务期限、标准、效率等要求</w:t>
      </w:r>
    </w:p>
    <w:p w14:paraId="1BB82B3E">
      <w:pPr>
        <w:pStyle w:val="35"/>
        <w:numPr>
          <w:ilvl w:val="0"/>
          <w:numId w:val="10"/>
        </w:numPr>
        <w:spacing w:line="360" w:lineRule="auto"/>
        <w:ind w:firstLineChars="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免费质量保证期：</w:t>
      </w:r>
    </w:p>
    <w:p w14:paraId="446EB8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b w:val="0"/>
          <w:bCs w:val="0"/>
          <w:color w:val="000000"/>
          <w:sz w:val="24"/>
          <w:szCs w:val="24"/>
          <w:highlight w:val="none"/>
        </w:rPr>
      </w:pPr>
      <w:r>
        <w:rPr>
          <w:rFonts w:hint="eastAsia" w:ascii="宋体" w:hAnsi="宋体" w:eastAsia="宋体" w:cs="宋体"/>
          <w:bCs/>
          <w:color w:val="auto"/>
          <w:sz w:val="24"/>
          <w:szCs w:val="24"/>
          <w:lang w:val="en-US" w:eastAsia="zh-CN"/>
        </w:rPr>
        <w:t>▲</w:t>
      </w:r>
      <w:r>
        <w:rPr>
          <w:rFonts w:hint="eastAsia" w:asciiTheme="minorEastAsia" w:hAnsiTheme="minorEastAsia"/>
          <w:b w:val="0"/>
          <w:bCs w:val="0"/>
          <w:color w:val="000000"/>
          <w:sz w:val="24"/>
          <w:szCs w:val="24"/>
          <w:highlight w:val="none"/>
        </w:rPr>
        <w:t>本项目质量保证期要求不低于6年。质量保证期从货物供货、安装、调试正常且经采购人综合运行验收合格后开始计算。质保期费用已保含在报价中，不得另外收取。（供应商提供承诺函）。</w:t>
      </w:r>
    </w:p>
    <w:p w14:paraId="5D8D692B">
      <w:pPr>
        <w:pStyle w:val="35"/>
        <w:numPr>
          <w:ilvl w:val="0"/>
          <w:numId w:val="10"/>
        </w:numPr>
        <w:spacing w:line="360" w:lineRule="auto"/>
        <w:ind w:firstLineChars="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付款方式：</w:t>
      </w:r>
    </w:p>
    <w:p w14:paraId="3AE3EDA6">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合同签订后7个工作日内，中标人向采购人提交合同总金额的5%的履约保证金（或履约保函）以及合同金额90%的预付款保函，采购人在收到履约保证金（或履约保函）以及预付款保函后，10个工作日内支付合同金额90%预付款，设备到货并组装调式完毕经正式验收合格后15个工作日内，中标人提供合同金额100%的增值税专用发票，10个工作日采购人向中标人支付余下货款；履约保证金在正式验收合格后15日内无息返还中标人。采购人逾期退还保证金的，每日按合同总价的0.1‰向中标人偿付违约金，但因合同的履行产生争议中标人自身原因导致无法及时退还的除外。</w:t>
      </w:r>
    </w:p>
    <w:p w14:paraId="05B9E46B">
      <w:pPr>
        <w:pStyle w:val="35"/>
        <w:numPr>
          <w:ilvl w:val="0"/>
          <w:numId w:val="10"/>
        </w:numPr>
        <w:spacing w:line="360" w:lineRule="auto"/>
        <w:ind w:firstLineChars="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安装调试要求：</w:t>
      </w:r>
    </w:p>
    <w:p w14:paraId="3FA3A2FE">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（1）供应商派持证技术人员现场安装调试，费用自行承担；</w:t>
      </w:r>
    </w:p>
    <w:p w14:paraId="5BD67120">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（2）需与</w:t>
      </w:r>
      <w:r>
        <w:rPr>
          <w:rFonts w:hint="eastAsia" w:asciiTheme="minorEastAsia" w:hAnsiTheme="minorEastAsia"/>
          <w:b w:val="0"/>
          <w:bCs w:val="0"/>
          <w:color w:val="000000"/>
          <w:sz w:val="24"/>
          <w:szCs w:val="24"/>
          <w:lang w:val="en-US" w:eastAsia="zh-CN"/>
        </w:rPr>
        <w:t>现</w:t>
      </w:r>
      <w:r>
        <w:rPr>
          <w:rFonts w:hint="eastAsia" w:asciiTheme="minorEastAsia" w:hAnsiTheme="minorEastAsia"/>
          <w:b w:val="0"/>
          <w:bCs w:val="0"/>
          <w:color w:val="000000"/>
          <w:sz w:val="24"/>
          <w:szCs w:val="24"/>
        </w:rPr>
        <w:t>有设备对接（如材料性能实验室</w:t>
      </w:r>
      <w:r>
        <w:rPr>
          <w:rFonts w:hint="eastAsia" w:asciiTheme="minorEastAsia" w:hAnsiTheme="minorEastAsia"/>
          <w:b w:val="0"/>
          <w:bCs w:val="0"/>
          <w:color w:val="000000"/>
          <w:sz w:val="24"/>
          <w:szCs w:val="24"/>
          <w:lang w:eastAsia="zh-CN"/>
        </w:rPr>
        <w:t>的</w:t>
      </w:r>
      <w:r>
        <w:rPr>
          <w:rFonts w:hint="eastAsia" w:asciiTheme="minorEastAsia" w:hAnsiTheme="minorEastAsia"/>
          <w:b w:val="0"/>
          <w:bCs w:val="0"/>
          <w:color w:val="000000"/>
          <w:sz w:val="24"/>
          <w:szCs w:val="24"/>
          <w:lang w:val="en-US" w:eastAsia="zh-CN"/>
        </w:rPr>
        <w:t>MTS力学设备</w:t>
      </w:r>
      <w:r>
        <w:rPr>
          <w:rFonts w:hint="eastAsia" w:asciiTheme="minorEastAsia" w:hAnsiTheme="minorEastAsia"/>
          <w:b w:val="0"/>
          <w:bCs w:val="0"/>
          <w:color w:val="000000"/>
          <w:sz w:val="24"/>
          <w:szCs w:val="24"/>
        </w:rPr>
        <w:t>），确保</w:t>
      </w:r>
      <w:r>
        <w:rPr>
          <w:rFonts w:hint="eastAsia" w:asciiTheme="minorEastAsia" w:hAnsiTheme="minorEastAsia"/>
          <w:b w:val="0"/>
          <w:bCs w:val="0"/>
          <w:color w:val="000000"/>
          <w:sz w:val="24"/>
          <w:szCs w:val="24"/>
          <w:lang w:val="en-US" w:eastAsia="zh-CN"/>
        </w:rPr>
        <w:t>数据共享、</w:t>
      </w:r>
      <w:r>
        <w:rPr>
          <w:rFonts w:hint="eastAsia" w:asciiTheme="minorEastAsia" w:hAnsiTheme="minorEastAsia"/>
          <w:b w:val="0"/>
          <w:bCs w:val="0"/>
          <w:color w:val="000000"/>
          <w:sz w:val="24"/>
          <w:szCs w:val="24"/>
        </w:rPr>
        <w:t>正常运行；</w:t>
      </w:r>
    </w:p>
    <w:p w14:paraId="30208D89">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（3）安装期间保护现场其他设备，不干扰教学秩序；</w:t>
      </w:r>
    </w:p>
    <w:p w14:paraId="258D1D94">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（4）延期责任：因供应商原因延期，产生费用由其承担。</w:t>
      </w:r>
    </w:p>
    <w:p w14:paraId="783E6ECC">
      <w:pPr>
        <w:pStyle w:val="35"/>
        <w:numPr>
          <w:ilvl w:val="0"/>
          <w:numId w:val="10"/>
        </w:numPr>
        <w:spacing w:line="360" w:lineRule="auto"/>
        <w:ind w:firstLineChars="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培训要求：</w:t>
      </w:r>
    </w:p>
    <w:p w14:paraId="4F086D06">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（1）提供书面培训计划（含人员、天数、内容），经采购人确认后实施；</w:t>
      </w:r>
    </w:p>
    <w:p w14:paraId="561AB38C">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（2）培训内容包括设备安装维护、故障诊断、软件操作等；</w:t>
      </w:r>
    </w:p>
    <w:p w14:paraId="62B40618">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（3）机械技能实训车间需额外提供机床操作专项培训。</w:t>
      </w:r>
    </w:p>
    <w:p w14:paraId="47A558C1">
      <w:pPr>
        <w:pStyle w:val="35"/>
        <w:numPr>
          <w:ilvl w:val="0"/>
          <w:numId w:val="10"/>
        </w:numPr>
        <w:spacing w:line="360" w:lineRule="auto"/>
        <w:ind w:firstLineChars="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售后服务要求：</w:t>
      </w:r>
    </w:p>
    <w:p w14:paraId="73274B8A">
      <w:pPr>
        <w:spacing w:line="360" w:lineRule="auto"/>
        <w:ind w:firstLine="480" w:firstLineChars="200"/>
        <w:rPr>
          <w:rFonts w:hint="eastAsia" w:asciiTheme="minorEastAsia" w:hAnsiTheme="minorEastAsia"/>
          <w:b w:val="0"/>
          <w:bCs w:val="0"/>
          <w:color w:val="000000"/>
          <w:sz w:val="24"/>
          <w:szCs w:val="24"/>
        </w:rPr>
      </w:pPr>
      <w:r>
        <w:rPr>
          <w:rFonts w:hint="eastAsia" w:asciiTheme="minorEastAsia" w:hAnsiTheme="minorEastAsia"/>
          <w:b w:val="0"/>
          <w:bCs w:val="0"/>
          <w:color w:val="000000"/>
          <w:sz w:val="24"/>
          <w:szCs w:val="24"/>
        </w:rPr>
        <w:t>（1）质保期内非人为故障，供应商包修、包换、包退，承担全部费用；</w:t>
      </w:r>
    </w:p>
    <w:p w14:paraId="14487D69">
      <w:pPr>
        <w:spacing w:line="360" w:lineRule="auto"/>
        <w:ind w:firstLine="480" w:firstLineChars="200"/>
        <w:rPr>
          <w:rFonts w:hint="eastAsia" w:asciiTheme="minorEastAsia" w:hAnsiTheme="minorEastAsia"/>
          <w:b w:val="0"/>
          <w:bCs w:val="0"/>
          <w:color w:val="000000"/>
          <w:sz w:val="28"/>
          <w:szCs w:val="28"/>
        </w:rPr>
      </w:pPr>
      <w:r>
        <w:rPr>
          <w:rFonts w:hint="eastAsia" w:asciiTheme="minorEastAsia" w:hAnsiTheme="minorEastAsia"/>
          <w:b w:val="0"/>
          <w:bCs w:val="0"/>
          <w:color w:val="000000"/>
          <w:sz w:val="24"/>
          <w:szCs w:val="24"/>
        </w:rPr>
        <w:t>（2）响应时效：接报后 1 小时内答复，2 小时内远程排查，8 小时内现场服务，24 小时内解决；48 小时未解决需提供同档次备用设备。</w:t>
      </w:r>
    </w:p>
    <w:p w14:paraId="106D44B0">
      <w:pPr>
        <w:pStyle w:val="3"/>
        <w:rPr>
          <w:rFonts w:hint="eastAsia"/>
        </w:rPr>
      </w:pPr>
      <w:r>
        <w:rPr>
          <w:rFonts w:hint="eastAsia"/>
        </w:rPr>
        <w:t>六、验收标准</w:t>
      </w:r>
    </w:p>
    <w:p w14:paraId="175F053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w:t>
      </w:r>
      <w:r>
        <w:rPr>
          <w:sz w:val="24"/>
          <w:szCs w:val="24"/>
        </w:rPr>
        <w:t xml:space="preserve"> </w:t>
      </w:r>
      <w:r>
        <w:rPr>
          <w:rFonts w:hint="eastAsia" w:asciiTheme="minorEastAsia" w:hAnsiTheme="minorEastAsia"/>
          <w:sz w:val="24"/>
          <w:szCs w:val="24"/>
        </w:rPr>
        <w:t>货物安装完成且正常运行</w:t>
      </w:r>
      <w:r>
        <w:rPr>
          <w:rFonts w:hint="eastAsia" w:asciiTheme="minorEastAsia" w:hAnsiTheme="minorEastAsia"/>
          <w:sz w:val="24"/>
          <w:szCs w:val="24"/>
          <w:lang w:val="en-US" w:eastAsia="zh-CN"/>
        </w:rPr>
        <w:t>7</w:t>
      </w:r>
      <w:r>
        <w:rPr>
          <w:rFonts w:hint="eastAsia" w:asciiTheme="minorEastAsia" w:hAnsiTheme="minorEastAsia"/>
          <w:sz w:val="24"/>
          <w:szCs w:val="24"/>
        </w:rPr>
        <w:t>天后，</w:t>
      </w:r>
      <w:r>
        <w:rPr>
          <w:rFonts w:hint="eastAsia" w:asciiTheme="minorEastAsia" w:hAnsiTheme="minorEastAsia"/>
          <w:sz w:val="24"/>
          <w:szCs w:val="24"/>
          <w:highlight w:val="none"/>
        </w:rPr>
        <w:t>由</w:t>
      </w:r>
      <w:r>
        <w:rPr>
          <w:rFonts w:hint="eastAsia" w:asciiTheme="minorEastAsia" w:hAnsiTheme="minorEastAsia"/>
          <w:sz w:val="24"/>
          <w:szCs w:val="24"/>
          <w:highlight w:val="none"/>
          <w:lang w:eastAsia="zh-CN"/>
        </w:rPr>
        <w:t>供应商</w:t>
      </w:r>
      <w:r>
        <w:rPr>
          <w:rFonts w:hint="eastAsia" w:asciiTheme="minorEastAsia" w:hAnsiTheme="minorEastAsia"/>
          <w:sz w:val="24"/>
          <w:szCs w:val="24"/>
          <w:highlight w:val="none"/>
        </w:rPr>
        <w:t>提出验收申请，</w:t>
      </w:r>
      <w:r>
        <w:rPr>
          <w:rFonts w:hint="eastAsia" w:asciiTheme="minorEastAsia" w:hAnsiTheme="minorEastAsia"/>
          <w:sz w:val="24"/>
          <w:szCs w:val="24"/>
          <w:highlight w:val="none"/>
          <w:lang w:eastAsia="zh-CN"/>
        </w:rPr>
        <w:t>采购人</w:t>
      </w:r>
      <w:r>
        <w:rPr>
          <w:rFonts w:hint="eastAsia" w:asciiTheme="minorEastAsia" w:hAnsiTheme="minorEastAsia"/>
          <w:sz w:val="24"/>
          <w:szCs w:val="24"/>
          <w:highlight w:val="none"/>
        </w:rPr>
        <w:t>同意后，</w:t>
      </w:r>
      <w:r>
        <w:rPr>
          <w:rFonts w:hint="eastAsia" w:asciiTheme="minorEastAsia" w:hAnsiTheme="minorEastAsia"/>
          <w:color w:val="auto"/>
          <w:sz w:val="24"/>
          <w:szCs w:val="24"/>
          <w:highlight w:val="none"/>
          <w:lang w:val="en-US" w:eastAsia="zh-CN"/>
        </w:rPr>
        <w:t>7日内</w:t>
      </w:r>
      <w:r>
        <w:rPr>
          <w:rFonts w:hint="eastAsia" w:asciiTheme="minorEastAsia" w:hAnsiTheme="minorEastAsia"/>
          <w:sz w:val="24"/>
          <w:szCs w:val="24"/>
          <w:highlight w:val="none"/>
        </w:rPr>
        <w:t>按照</w:t>
      </w:r>
      <w:r>
        <w:rPr>
          <w:rFonts w:hint="eastAsia" w:asciiTheme="minorEastAsia" w:hAnsiTheme="minorEastAsia"/>
          <w:sz w:val="24"/>
          <w:szCs w:val="24"/>
          <w:highlight w:val="none"/>
          <w:lang w:eastAsia="zh-CN"/>
        </w:rPr>
        <w:t>采购人</w:t>
      </w:r>
      <w:r>
        <w:rPr>
          <w:rFonts w:hint="eastAsia" w:asciiTheme="minorEastAsia" w:hAnsiTheme="minorEastAsia"/>
          <w:sz w:val="24"/>
          <w:szCs w:val="24"/>
          <w:highlight w:val="none"/>
        </w:rPr>
        <w:t>验收的权限和程序，相关部门及人员形成验收小组，验收小组根据招标（采购）文件、投标（响应）文件、合同等项目文件约定内容及国家有关标准、规范</w:t>
      </w:r>
      <w:r>
        <w:rPr>
          <w:rFonts w:hint="eastAsia" w:asciiTheme="minorEastAsia" w:hAnsiTheme="minorEastAsia"/>
          <w:sz w:val="24"/>
          <w:szCs w:val="24"/>
        </w:rPr>
        <w:t>对项目进行综合运行验收。</w:t>
      </w:r>
    </w:p>
    <w:p w14:paraId="2E7ECF8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2.验收程序</w:t>
      </w:r>
    </w:p>
    <w:p w14:paraId="518449C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货物验收一般程序为到货验收（到货接收、开箱验收）、质量技术验收和正式验收。</w:t>
      </w:r>
    </w:p>
    <w:p w14:paraId="270A28A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（1）到货验收</w:t>
      </w:r>
    </w:p>
    <w:p w14:paraId="654121D7">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1）到货接收</w:t>
      </w:r>
    </w:p>
    <w:p w14:paraId="38A73F3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供货合同约定期限内，</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项目使用单位督促</w:t>
      </w:r>
      <w:r>
        <w:rPr>
          <w:rFonts w:hint="eastAsia" w:asciiTheme="minorEastAsia" w:hAnsiTheme="minorEastAsia"/>
          <w:sz w:val="24"/>
          <w:szCs w:val="24"/>
          <w:lang w:eastAsia="zh-CN"/>
        </w:rPr>
        <w:t>供应商</w:t>
      </w:r>
      <w:r>
        <w:rPr>
          <w:rFonts w:hint="eastAsia" w:asciiTheme="minorEastAsia" w:hAnsiTheme="minorEastAsia"/>
          <w:sz w:val="24"/>
          <w:szCs w:val="24"/>
        </w:rPr>
        <w:t>按期供货，并做好各项准备工作，确保满足货物验收所需的场地及安装、调试、试运行等条件。</w:t>
      </w:r>
    </w:p>
    <w:p w14:paraId="08F432B2">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发货前，</w:t>
      </w:r>
      <w:r>
        <w:rPr>
          <w:rFonts w:hint="eastAsia" w:asciiTheme="minorEastAsia" w:hAnsiTheme="minorEastAsia"/>
          <w:sz w:val="24"/>
          <w:szCs w:val="24"/>
          <w:lang w:eastAsia="zh-CN"/>
        </w:rPr>
        <w:t>采购人</w:t>
      </w:r>
      <w:r>
        <w:rPr>
          <w:rFonts w:hint="eastAsia" w:asciiTheme="minorEastAsia" w:hAnsiTheme="minorEastAsia"/>
          <w:sz w:val="24"/>
          <w:szCs w:val="24"/>
        </w:rPr>
        <w:t>与</w:t>
      </w:r>
      <w:r>
        <w:rPr>
          <w:rFonts w:hint="eastAsia" w:asciiTheme="minorEastAsia" w:hAnsiTheme="minorEastAsia"/>
          <w:sz w:val="24"/>
          <w:szCs w:val="24"/>
          <w:lang w:eastAsia="zh-CN"/>
        </w:rPr>
        <w:t>供应商</w:t>
      </w:r>
      <w:r>
        <w:rPr>
          <w:rFonts w:hint="eastAsia" w:asciiTheme="minorEastAsia" w:hAnsiTheme="minorEastAsia"/>
          <w:sz w:val="24"/>
          <w:szCs w:val="24"/>
        </w:rPr>
        <w:t>确定发货时间，做好前期准备，按时组织接收。</w:t>
      </w:r>
    </w:p>
    <w:p w14:paraId="79DDEC1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到货后，</w:t>
      </w:r>
      <w:r>
        <w:rPr>
          <w:rFonts w:hint="eastAsia" w:asciiTheme="minorEastAsia" w:hAnsiTheme="minorEastAsia"/>
          <w:sz w:val="24"/>
          <w:szCs w:val="24"/>
          <w:lang w:eastAsia="zh-CN"/>
        </w:rPr>
        <w:t>采购人</w:t>
      </w:r>
      <w:r>
        <w:rPr>
          <w:rFonts w:hint="eastAsia" w:asciiTheme="minorEastAsia" w:hAnsiTheme="minorEastAsia"/>
          <w:sz w:val="24"/>
          <w:szCs w:val="24"/>
        </w:rPr>
        <w:t>对货物名称、数量进行核对、清点。检查外包装是否完好，包装箱上货物名称、品牌、规格型号是否与合同一致；与合同不一致的，</w:t>
      </w:r>
      <w:r>
        <w:rPr>
          <w:rFonts w:hint="eastAsia" w:asciiTheme="minorEastAsia" w:hAnsiTheme="minorEastAsia"/>
          <w:sz w:val="24"/>
          <w:szCs w:val="24"/>
          <w:lang w:eastAsia="zh-CN"/>
        </w:rPr>
        <w:t>采购人</w:t>
      </w:r>
      <w:r>
        <w:rPr>
          <w:rFonts w:hint="eastAsia" w:asciiTheme="minorEastAsia" w:hAnsiTheme="minorEastAsia"/>
          <w:sz w:val="24"/>
          <w:szCs w:val="24"/>
        </w:rPr>
        <w:t>应予拒收，并要求供应商按合同约定提供符合要求的货物。</w:t>
      </w:r>
    </w:p>
    <w:p w14:paraId="3BB962D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2）开箱验收</w:t>
      </w:r>
    </w:p>
    <w:p w14:paraId="44389D9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lang w:eastAsia="zh-CN"/>
        </w:rPr>
        <w:t>采购人</w:t>
      </w:r>
      <w:r>
        <w:rPr>
          <w:rFonts w:hint="eastAsia" w:asciiTheme="minorEastAsia" w:hAnsiTheme="minorEastAsia"/>
          <w:sz w:val="24"/>
          <w:szCs w:val="24"/>
        </w:rPr>
        <w:t>、</w:t>
      </w:r>
      <w:r>
        <w:rPr>
          <w:rFonts w:hint="eastAsia" w:asciiTheme="minorEastAsia" w:hAnsiTheme="minorEastAsia"/>
          <w:sz w:val="24"/>
          <w:szCs w:val="24"/>
          <w:lang w:eastAsia="zh-CN"/>
        </w:rPr>
        <w:t>供应商</w:t>
      </w:r>
      <w:r>
        <w:rPr>
          <w:rFonts w:hint="eastAsia" w:asciiTheme="minorEastAsia" w:hAnsiTheme="minorEastAsia"/>
          <w:sz w:val="24"/>
          <w:szCs w:val="24"/>
        </w:rPr>
        <w:t>、外贸代理公司人员（若有进口设备）三方共同参与开箱验收，根据采购合同、装箱单等随机资料，检查货物的外观状况（有无受潮、锈蚀、损伤等），清点数量，核对货物名称、品牌、规格型号等，并做好记录。列入检验检疫法检目录的商品，还须在出入境检验检疫机构的监督下进行，甲乙双方均不得自行开箱启封。如发现问题，</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项目使用单位应做好详细记录、拍照留据，及时与</w:t>
      </w:r>
      <w:r>
        <w:rPr>
          <w:rFonts w:hint="eastAsia" w:asciiTheme="minorEastAsia" w:hAnsiTheme="minorEastAsia"/>
          <w:sz w:val="24"/>
          <w:szCs w:val="24"/>
          <w:lang w:eastAsia="zh-CN"/>
        </w:rPr>
        <w:t>供应商</w:t>
      </w:r>
      <w:r>
        <w:rPr>
          <w:rFonts w:hint="eastAsia" w:asciiTheme="minorEastAsia" w:hAnsiTheme="minorEastAsia"/>
          <w:sz w:val="24"/>
          <w:szCs w:val="24"/>
        </w:rPr>
        <w:t>交涉处理。</w:t>
      </w:r>
    </w:p>
    <w:p w14:paraId="41A3DF2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（2）质量技术验收</w:t>
      </w:r>
    </w:p>
    <w:p w14:paraId="68C781E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质量技术验收包括对货物的功能、技术参数、质量标准、安全标准等技术指标进行检验，仪器设备的质量技术验收还应包括安装、调试与试运行。</w:t>
      </w:r>
    </w:p>
    <w:p w14:paraId="2E81B8DD">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仪器设备安装、调试、培训完毕后，</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项目使用单位安排专人操作试机，逐项测试仪器设备的各项功能和技术参数，检验仪器设备的技术指标是否达到合同要求，考察仪器设备运行的稳定性、可靠性、安全性，并留存技术验收资料。</w:t>
      </w:r>
    </w:p>
    <w:p w14:paraId="265138A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如发现问题，</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项目使用单位应做好详细记录、拍照留据，及时与</w:t>
      </w:r>
      <w:r>
        <w:rPr>
          <w:rFonts w:hint="eastAsia" w:asciiTheme="minorEastAsia" w:hAnsiTheme="minorEastAsia"/>
          <w:sz w:val="24"/>
          <w:szCs w:val="24"/>
          <w:lang w:eastAsia="zh-CN"/>
        </w:rPr>
        <w:t>供应商</w:t>
      </w:r>
      <w:r>
        <w:rPr>
          <w:rFonts w:hint="eastAsia" w:asciiTheme="minorEastAsia" w:hAnsiTheme="minorEastAsia"/>
          <w:sz w:val="24"/>
          <w:szCs w:val="24"/>
        </w:rPr>
        <w:t>交涉处理，并反馈</w:t>
      </w:r>
      <w:r>
        <w:rPr>
          <w:rFonts w:hint="eastAsia" w:asciiTheme="minorEastAsia" w:hAnsiTheme="minorEastAsia"/>
          <w:sz w:val="24"/>
          <w:szCs w:val="24"/>
          <w:lang w:eastAsia="zh-CN"/>
        </w:rPr>
        <w:t>采购人</w:t>
      </w:r>
      <w:r>
        <w:rPr>
          <w:rFonts w:hint="eastAsia" w:asciiTheme="minorEastAsia" w:hAnsiTheme="minorEastAsia"/>
          <w:sz w:val="24"/>
          <w:szCs w:val="24"/>
        </w:rPr>
        <w:t>的采购部门，视情况决定是否退货、更换或要求派员检修。</w:t>
      </w:r>
    </w:p>
    <w:p w14:paraId="53EC885E">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（3）正式验收</w:t>
      </w:r>
    </w:p>
    <w:p w14:paraId="7E8DA65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到货验收、质量技术验收合格后，</w:t>
      </w:r>
      <w:r>
        <w:rPr>
          <w:rFonts w:hint="eastAsia" w:asciiTheme="minorEastAsia" w:hAnsiTheme="minorEastAsia"/>
          <w:sz w:val="24"/>
          <w:szCs w:val="24"/>
          <w:lang w:eastAsia="zh-CN"/>
        </w:rPr>
        <w:t>供应商</w:t>
      </w:r>
      <w:r>
        <w:rPr>
          <w:rFonts w:hint="eastAsia" w:asciiTheme="minorEastAsia" w:hAnsiTheme="minorEastAsia"/>
          <w:sz w:val="24"/>
          <w:szCs w:val="24"/>
        </w:rPr>
        <w:t>向</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项目使用单位提出项目验收申请，项目使用单位应在收到验收申请之日起</w:t>
      </w:r>
      <w:r>
        <w:rPr>
          <w:rFonts w:hint="eastAsia" w:asciiTheme="minorEastAsia" w:hAnsiTheme="minorEastAsia"/>
          <w:sz w:val="24"/>
          <w:szCs w:val="24"/>
          <w:lang w:val="en-US" w:eastAsia="zh-CN"/>
        </w:rPr>
        <w:t>7</w:t>
      </w:r>
      <w:r>
        <w:rPr>
          <w:rFonts w:hint="eastAsia" w:asciiTheme="minorEastAsia" w:hAnsiTheme="minorEastAsia"/>
          <w:sz w:val="24"/>
          <w:szCs w:val="24"/>
        </w:rPr>
        <w:t>日内，按程序提交正式验收申请，并提供采购合同、到货验收记录、质量技术验收记录、技术资料等有关资料。项目验收小组对到货验收和质量技术验收结果进行核验，并出具结论性验收意见。合同金额20万元以上的项目，</w:t>
      </w:r>
      <w:r>
        <w:rPr>
          <w:rFonts w:hint="eastAsia" w:asciiTheme="minorEastAsia" w:hAnsiTheme="minorEastAsia"/>
          <w:sz w:val="24"/>
          <w:szCs w:val="24"/>
          <w:lang w:eastAsia="zh-CN"/>
        </w:rPr>
        <w:t>采购人</w:t>
      </w:r>
      <w:r>
        <w:rPr>
          <w:rFonts w:hint="eastAsia" w:asciiTheme="minorEastAsia" w:hAnsiTheme="minorEastAsia"/>
          <w:sz w:val="24"/>
          <w:szCs w:val="24"/>
        </w:rPr>
        <w:t>项目使用单位验收合格后再报</w:t>
      </w:r>
      <w:r>
        <w:rPr>
          <w:rFonts w:hint="eastAsia" w:asciiTheme="minorEastAsia" w:hAnsiTheme="minorEastAsia"/>
          <w:sz w:val="24"/>
          <w:szCs w:val="24"/>
          <w:lang w:eastAsia="zh-CN"/>
        </w:rPr>
        <w:t>采购人</w:t>
      </w:r>
      <w:r>
        <w:rPr>
          <w:rFonts w:hint="eastAsia" w:asciiTheme="minorEastAsia" w:hAnsiTheme="minorEastAsia"/>
          <w:sz w:val="24"/>
          <w:szCs w:val="24"/>
        </w:rPr>
        <w:t>归口管理部门组织学校专家验收，项目验收结果以</w:t>
      </w:r>
      <w:r>
        <w:rPr>
          <w:rFonts w:hint="eastAsia" w:asciiTheme="minorEastAsia" w:hAnsiTheme="minorEastAsia"/>
          <w:sz w:val="24"/>
          <w:szCs w:val="24"/>
          <w:lang w:eastAsia="zh-CN"/>
        </w:rPr>
        <w:t>采购人</w:t>
      </w:r>
      <w:r>
        <w:rPr>
          <w:rFonts w:hint="eastAsia" w:asciiTheme="minorEastAsia" w:hAnsiTheme="minorEastAsia"/>
          <w:sz w:val="24"/>
          <w:szCs w:val="24"/>
        </w:rPr>
        <w:t>归口管理部门组织的项目验收小组意见为准。</w:t>
      </w:r>
    </w:p>
    <w:p w14:paraId="05C4B6C8">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w:t>
      </w:r>
      <w:r>
        <w:rPr>
          <w:rFonts w:hint="eastAsia" w:asciiTheme="minorEastAsia" w:hAnsiTheme="minorEastAsia"/>
          <w:sz w:val="24"/>
          <w:szCs w:val="24"/>
          <w:lang w:eastAsia="zh-CN"/>
        </w:rPr>
        <w:t>采购人</w:t>
      </w:r>
      <w:r>
        <w:rPr>
          <w:rFonts w:hint="eastAsia" w:asciiTheme="minorEastAsia" w:hAnsiTheme="minorEastAsia"/>
          <w:sz w:val="24"/>
          <w:szCs w:val="24"/>
        </w:rPr>
        <w:t>按要求实施验收，必要时邀请相关的专业人员或机构参与验收。因货物质量问题发生争议时，由</w:t>
      </w:r>
      <w:r>
        <w:rPr>
          <w:rFonts w:hint="eastAsia" w:asciiTheme="minorEastAsia" w:hAnsiTheme="minorEastAsia"/>
          <w:sz w:val="24"/>
          <w:szCs w:val="24"/>
          <w:lang w:eastAsia="zh-CN"/>
        </w:rPr>
        <w:t>采购人</w:t>
      </w:r>
      <w:r>
        <w:rPr>
          <w:rFonts w:hint="eastAsia" w:asciiTheme="minorEastAsia" w:hAnsiTheme="minorEastAsia"/>
          <w:sz w:val="24"/>
          <w:szCs w:val="24"/>
        </w:rPr>
        <w:t>当地质量技术监督部门鉴定。货物符合质量技术标准的，鉴定费由</w:t>
      </w:r>
      <w:r>
        <w:rPr>
          <w:rFonts w:hint="eastAsia" w:asciiTheme="minorEastAsia" w:hAnsiTheme="minorEastAsia"/>
          <w:sz w:val="24"/>
          <w:szCs w:val="24"/>
          <w:lang w:eastAsia="zh-CN"/>
        </w:rPr>
        <w:t>采购人</w:t>
      </w:r>
      <w:r>
        <w:rPr>
          <w:rFonts w:hint="eastAsia" w:asciiTheme="minorEastAsia" w:hAnsiTheme="minorEastAsia"/>
          <w:sz w:val="24"/>
          <w:szCs w:val="24"/>
        </w:rPr>
        <w:t>承担；否则鉴定费由</w:t>
      </w:r>
      <w:r>
        <w:rPr>
          <w:rFonts w:hint="eastAsia" w:asciiTheme="minorEastAsia" w:hAnsiTheme="minorEastAsia"/>
          <w:sz w:val="24"/>
          <w:szCs w:val="24"/>
          <w:lang w:eastAsia="zh-CN"/>
        </w:rPr>
        <w:t>供应商</w:t>
      </w:r>
      <w:r>
        <w:rPr>
          <w:rFonts w:hint="eastAsia" w:asciiTheme="minorEastAsia" w:hAnsiTheme="minorEastAsia"/>
          <w:sz w:val="24"/>
          <w:szCs w:val="24"/>
        </w:rPr>
        <w:t>承担。对验收或鉴定确认不合格的货物，</w:t>
      </w:r>
      <w:r>
        <w:rPr>
          <w:rFonts w:hint="eastAsia" w:asciiTheme="minorEastAsia" w:hAnsiTheme="minorEastAsia"/>
          <w:sz w:val="24"/>
          <w:szCs w:val="24"/>
          <w:lang w:eastAsia="zh-CN"/>
        </w:rPr>
        <w:t>供应商</w:t>
      </w:r>
      <w:r>
        <w:rPr>
          <w:rFonts w:hint="eastAsia" w:asciiTheme="minorEastAsia" w:hAnsiTheme="minorEastAsia"/>
          <w:sz w:val="24"/>
          <w:szCs w:val="24"/>
        </w:rPr>
        <w:t>应在7个工作日内采取措施使之符合合同约定的质量标准，否则</w:t>
      </w:r>
      <w:r>
        <w:rPr>
          <w:rFonts w:hint="eastAsia" w:asciiTheme="minorEastAsia" w:hAnsiTheme="minorEastAsia"/>
          <w:sz w:val="24"/>
          <w:szCs w:val="24"/>
          <w:lang w:eastAsia="zh-CN"/>
        </w:rPr>
        <w:t>采购人</w:t>
      </w:r>
      <w:r>
        <w:rPr>
          <w:rFonts w:hint="eastAsia" w:asciiTheme="minorEastAsia" w:hAnsiTheme="minorEastAsia"/>
          <w:sz w:val="24"/>
          <w:szCs w:val="24"/>
        </w:rPr>
        <w:t>有权拒收。</w:t>
      </w:r>
    </w:p>
    <w:p w14:paraId="61D93E2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lang w:eastAsia="zh-CN"/>
        </w:rPr>
        <w:t>供应商</w:t>
      </w:r>
      <w:r>
        <w:rPr>
          <w:rFonts w:hint="eastAsia" w:asciiTheme="minorEastAsia" w:hAnsiTheme="minorEastAsia"/>
          <w:sz w:val="24"/>
          <w:szCs w:val="24"/>
        </w:rPr>
        <w:t>保证合同项下提供的设备不侵犯任何第三方的专利、商标或版权。否则，</w:t>
      </w:r>
      <w:r>
        <w:rPr>
          <w:rFonts w:hint="eastAsia" w:asciiTheme="minorEastAsia" w:hAnsiTheme="minorEastAsia"/>
          <w:sz w:val="24"/>
          <w:szCs w:val="24"/>
          <w:lang w:eastAsia="zh-CN"/>
        </w:rPr>
        <w:t>供应商</w:t>
      </w:r>
      <w:r>
        <w:rPr>
          <w:rFonts w:hint="eastAsia" w:asciiTheme="minorEastAsia" w:hAnsiTheme="minorEastAsia"/>
          <w:sz w:val="24"/>
          <w:szCs w:val="24"/>
        </w:rPr>
        <w:t>须承担对第三方的专利或版权的侵权责任并承担因此而发生的所有费用。</w:t>
      </w:r>
    </w:p>
    <w:p w14:paraId="19F5D4F6">
      <w:pPr>
        <w:pStyle w:val="3"/>
        <w:rPr>
          <w:rFonts w:hint="eastAsia"/>
        </w:rPr>
      </w:pPr>
      <w:r>
        <w:rPr>
          <w:rFonts w:hint="eastAsia"/>
        </w:rPr>
        <w:t>七、其他技术、服务等要求</w:t>
      </w:r>
    </w:p>
    <w:p w14:paraId="775051C5">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1.节能要求：无强制节能产品要求，优先选用能效等级高的设备。</w:t>
      </w:r>
    </w:p>
    <w:p w14:paraId="520E0A86">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2.环保要求：无强制环保产品要求，设备材质需符合国家环保标准（如无甲醛板材）。</w:t>
      </w:r>
    </w:p>
    <w:p w14:paraId="4AD14E83">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3.其他要求：机械技能实训车间厂房大门宽 1.2 米、高 2 米，大型设备（平面磨床、铣床等）需提前评估搬运方案；液压技术实验室需提供液压教学资源包（</w:t>
      </w:r>
      <w:r>
        <w:rPr>
          <w:rFonts w:hint="eastAsia" w:asciiTheme="minorEastAsia" w:hAnsiTheme="minorEastAsia"/>
          <w:sz w:val="24"/>
          <w:szCs w:val="24"/>
          <w:lang w:val="en-US" w:eastAsia="zh-CN"/>
        </w:rPr>
        <w:t>提供配套</w:t>
      </w:r>
      <w:r>
        <w:rPr>
          <w:rFonts w:hint="eastAsia" w:asciiTheme="minorEastAsia" w:hAnsiTheme="minorEastAsia"/>
          <w:sz w:val="24"/>
          <w:szCs w:val="24"/>
        </w:rPr>
        <w:t>教材、教学设计白皮书</w:t>
      </w:r>
      <w:r>
        <w:rPr>
          <w:rFonts w:hint="eastAsia" w:asciiTheme="minorEastAsia" w:hAnsiTheme="minorEastAsia"/>
          <w:sz w:val="24"/>
          <w:szCs w:val="24"/>
          <w:lang w:val="en-US" w:eastAsia="zh-CN"/>
        </w:rPr>
        <w:t>等比低于30套</w:t>
      </w:r>
      <w:r>
        <w:rPr>
          <w:rFonts w:hint="eastAsia" w:asciiTheme="minorEastAsia" w:hAnsiTheme="minorEastAsia"/>
          <w:sz w:val="24"/>
          <w:szCs w:val="24"/>
        </w:rPr>
        <w:t>）。</w:t>
      </w:r>
    </w:p>
    <w:p w14:paraId="59AA336E">
      <w:pPr>
        <w:pStyle w:val="3"/>
        <w:rPr>
          <w:rFonts w:hint="eastAsia"/>
        </w:rPr>
      </w:pPr>
      <w:r>
        <w:rPr>
          <w:rFonts w:hint="eastAsia"/>
        </w:rPr>
        <w:t>八、其他需求</w:t>
      </w:r>
    </w:p>
    <w:p w14:paraId="107FF7D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1.现场勘查：否。</w:t>
      </w:r>
    </w:p>
    <w:p w14:paraId="15A56121">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2.样品提供：否</w:t>
      </w:r>
    </w:p>
    <w:p w14:paraId="20B5CC6C">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3.产品演示：否。</w:t>
      </w:r>
    </w:p>
    <w:p w14:paraId="2C640A1A">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4.环保检测：否（涉及家具、服装等物品采购是否需要进行供货后去国家相关部门对供货产品进行环保检测）</w:t>
      </w:r>
    </w:p>
    <w:p w14:paraId="5AF899C6">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5.其他补充事宜：</w:t>
      </w:r>
      <w:r>
        <w:rPr>
          <w:rFonts w:hint="eastAsia" w:asciiTheme="minorEastAsia" w:hAnsiTheme="minorEastAsia"/>
          <w:sz w:val="24"/>
          <w:szCs w:val="24"/>
          <w:lang w:val="en-US" w:eastAsia="zh-CN"/>
        </w:rPr>
        <w:t>否</w:t>
      </w:r>
    </w:p>
    <w:sectPr>
      <w:footerReference r:id="rId4"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827302"/>
    </w:sdtPr>
    <w:sdtContent>
      <w:p w14:paraId="5A33D4EB">
        <w:pPr>
          <w:pStyle w:val="10"/>
          <w:jc w:val="center"/>
        </w:pPr>
        <w:r>
          <w:t>第</w:t>
        </w:r>
        <w:r>
          <w:fldChar w:fldCharType="begin"/>
        </w:r>
        <w:r>
          <w:instrText xml:space="preserve">PAGE   \* MERGEFORMAT</w:instrText>
        </w:r>
        <w:r>
          <w:fldChar w:fldCharType="separate"/>
        </w:r>
        <w:r>
          <w:rPr>
            <w:lang w:val="zh-CN"/>
          </w:rPr>
          <w:t>6</w:t>
        </w:r>
        <w:r>
          <w:fldChar w:fldCharType="end"/>
        </w:r>
        <w:r>
          <w:t>页</w:t>
        </w:r>
      </w:p>
    </w:sdtContent>
  </w:sdt>
  <w:p w14:paraId="6A78EE3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57E4">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BBB35"/>
    <w:multiLevelType w:val="singleLevel"/>
    <w:tmpl w:val="AB3BBB35"/>
    <w:lvl w:ilvl="0" w:tentative="0">
      <w:start w:val="1"/>
      <w:numFmt w:val="chineseCounting"/>
      <w:suff w:val="nothing"/>
      <w:lvlText w:val="%1、"/>
      <w:lvlJc w:val="left"/>
      <w:rPr>
        <w:rFonts w:hint="eastAsia"/>
      </w:rPr>
    </w:lvl>
  </w:abstractNum>
  <w:abstractNum w:abstractNumId="1">
    <w:nsid w:val="B7EBA840"/>
    <w:multiLevelType w:val="singleLevel"/>
    <w:tmpl w:val="B7EBA840"/>
    <w:lvl w:ilvl="0" w:tentative="0">
      <w:start w:val="2"/>
      <w:numFmt w:val="chineseCounting"/>
      <w:suff w:val="nothing"/>
      <w:lvlText w:val="（%1）"/>
      <w:lvlJc w:val="left"/>
      <w:rPr>
        <w:rFonts w:hint="eastAsia"/>
      </w:rPr>
    </w:lvl>
  </w:abstractNum>
  <w:abstractNum w:abstractNumId="2">
    <w:nsid w:val="CD2E5CBD"/>
    <w:multiLevelType w:val="singleLevel"/>
    <w:tmpl w:val="CD2E5CBD"/>
    <w:lvl w:ilvl="0" w:tentative="0">
      <w:start w:val="1"/>
      <w:numFmt w:val="decimal"/>
      <w:suff w:val="nothing"/>
      <w:lvlText w:val="%1、"/>
      <w:lvlJc w:val="left"/>
    </w:lvl>
  </w:abstractNum>
  <w:abstractNum w:abstractNumId="3">
    <w:nsid w:val="D5FC023C"/>
    <w:multiLevelType w:val="singleLevel"/>
    <w:tmpl w:val="D5FC023C"/>
    <w:lvl w:ilvl="0" w:tentative="0">
      <w:start w:val="1"/>
      <w:numFmt w:val="decimal"/>
      <w:lvlText w:val="%1."/>
      <w:lvlJc w:val="left"/>
      <w:pPr>
        <w:tabs>
          <w:tab w:val="left" w:pos="312"/>
        </w:tabs>
      </w:pPr>
    </w:lvl>
  </w:abstractNum>
  <w:abstractNum w:abstractNumId="4">
    <w:nsid w:val="D97DB7CF"/>
    <w:multiLevelType w:val="singleLevel"/>
    <w:tmpl w:val="D97DB7CF"/>
    <w:lvl w:ilvl="0" w:tentative="0">
      <w:start w:val="2"/>
      <w:numFmt w:val="chineseCounting"/>
      <w:suff w:val="nothing"/>
      <w:lvlText w:val="（%1）"/>
      <w:lvlJc w:val="left"/>
      <w:rPr>
        <w:rFonts w:hint="eastAsia"/>
      </w:rPr>
    </w:lvl>
  </w:abstractNum>
  <w:abstractNum w:abstractNumId="5">
    <w:nsid w:val="F4193F65"/>
    <w:multiLevelType w:val="singleLevel"/>
    <w:tmpl w:val="F4193F65"/>
    <w:lvl w:ilvl="0" w:tentative="0">
      <w:start w:val="1"/>
      <w:numFmt w:val="decimal"/>
      <w:suff w:val="nothing"/>
      <w:lvlText w:val="%1、"/>
      <w:lvlJc w:val="left"/>
    </w:lvl>
  </w:abstractNum>
  <w:abstractNum w:abstractNumId="6">
    <w:nsid w:val="018BCAE9"/>
    <w:multiLevelType w:val="singleLevel"/>
    <w:tmpl w:val="018BCAE9"/>
    <w:lvl w:ilvl="0" w:tentative="0">
      <w:start w:val="1"/>
      <w:numFmt w:val="decimal"/>
      <w:suff w:val="nothing"/>
      <w:lvlText w:val="%1、"/>
      <w:lvlJc w:val="left"/>
    </w:lvl>
  </w:abstractNum>
  <w:abstractNum w:abstractNumId="7">
    <w:nsid w:val="0592732D"/>
    <w:multiLevelType w:val="multilevel"/>
    <w:tmpl w:val="0592732D"/>
    <w:lvl w:ilvl="0" w:tentative="0">
      <w:start w:val="5"/>
      <w:numFmt w:val="japaneseCounting"/>
      <w:lvlText w:val="%1、"/>
      <w:lvlJc w:val="left"/>
      <w:pPr>
        <w:ind w:left="720" w:hanging="720"/>
      </w:pPr>
      <w:rPr>
        <w:rFonts w:hint="eastAsia"/>
        <w:sz w:val="28"/>
        <w:szCs w:val="28"/>
      </w:rPr>
    </w:lvl>
    <w:lvl w:ilvl="1" w:tentative="0">
      <w:start w:val="1"/>
      <w:numFmt w:val="bullet"/>
      <w:lvlText w:val="★"/>
      <w:lvlJc w:val="left"/>
      <w:pPr>
        <w:ind w:left="780" w:hanging="360"/>
      </w:pPr>
      <w:rPr>
        <w:rFonts w:hint="eastAsia" w:ascii="宋体" w:hAnsi="宋体" w:eastAsia="宋体"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1BC2DA9"/>
    <w:multiLevelType w:val="multilevel"/>
    <w:tmpl w:val="31BC2D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3465"/>
    <w:multiLevelType w:val="singleLevel"/>
    <w:tmpl w:val="7AA23465"/>
    <w:lvl w:ilvl="0" w:tentative="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VjZDJlNjgyOTMwMTk1MDRmYTg0NTYzZTU2MzZlYzUifQ=="/>
  </w:docVars>
  <w:rsids>
    <w:rsidRoot w:val="003129D6"/>
    <w:rsid w:val="00001121"/>
    <w:rsid w:val="00003D1D"/>
    <w:rsid w:val="00004754"/>
    <w:rsid w:val="00005F37"/>
    <w:rsid w:val="000063F4"/>
    <w:rsid w:val="00006F85"/>
    <w:rsid w:val="00010E57"/>
    <w:rsid w:val="0001184D"/>
    <w:rsid w:val="00016579"/>
    <w:rsid w:val="00023293"/>
    <w:rsid w:val="00025611"/>
    <w:rsid w:val="0003031F"/>
    <w:rsid w:val="0003117F"/>
    <w:rsid w:val="0003166B"/>
    <w:rsid w:val="000330EA"/>
    <w:rsid w:val="00042D52"/>
    <w:rsid w:val="0004435F"/>
    <w:rsid w:val="00045D70"/>
    <w:rsid w:val="000473DB"/>
    <w:rsid w:val="0005091B"/>
    <w:rsid w:val="000574D9"/>
    <w:rsid w:val="00057AC5"/>
    <w:rsid w:val="0006085B"/>
    <w:rsid w:val="000608E0"/>
    <w:rsid w:val="0006245F"/>
    <w:rsid w:val="000709C3"/>
    <w:rsid w:val="00072F09"/>
    <w:rsid w:val="00073014"/>
    <w:rsid w:val="00082917"/>
    <w:rsid w:val="00082A8C"/>
    <w:rsid w:val="00082CF6"/>
    <w:rsid w:val="00083925"/>
    <w:rsid w:val="0009073E"/>
    <w:rsid w:val="00091337"/>
    <w:rsid w:val="00094B18"/>
    <w:rsid w:val="0009614A"/>
    <w:rsid w:val="00096959"/>
    <w:rsid w:val="000A019E"/>
    <w:rsid w:val="000A5006"/>
    <w:rsid w:val="000A5C22"/>
    <w:rsid w:val="000A68D9"/>
    <w:rsid w:val="000B581F"/>
    <w:rsid w:val="000B7567"/>
    <w:rsid w:val="000C008E"/>
    <w:rsid w:val="000C2D3B"/>
    <w:rsid w:val="000C60B8"/>
    <w:rsid w:val="000C747A"/>
    <w:rsid w:val="000D5DA0"/>
    <w:rsid w:val="000D6700"/>
    <w:rsid w:val="000E209D"/>
    <w:rsid w:val="000F0A35"/>
    <w:rsid w:val="000F5578"/>
    <w:rsid w:val="00102421"/>
    <w:rsid w:val="00106C2E"/>
    <w:rsid w:val="00107CE9"/>
    <w:rsid w:val="00111ECB"/>
    <w:rsid w:val="00112017"/>
    <w:rsid w:val="00112B25"/>
    <w:rsid w:val="00114256"/>
    <w:rsid w:val="00114375"/>
    <w:rsid w:val="00115D5B"/>
    <w:rsid w:val="0011631D"/>
    <w:rsid w:val="00120E79"/>
    <w:rsid w:val="001227C1"/>
    <w:rsid w:val="00126C7C"/>
    <w:rsid w:val="00132178"/>
    <w:rsid w:val="0013281D"/>
    <w:rsid w:val="00135EBA"/>
    <w:rsid w:val="0013752D"/>
    <w:rsid w:val="001409D4"/>
    <w:rsid w:val="00141577"/>
    <w:rsid w:val="00141DF5"/>
    <w:rsid w:val="0015298F"/>
    <w:rsid w:val="00154D44"/>
    <w:rsid w:val="00157D72"/>
    <w:rsid w:val="0016166A"/>
    <w:rsid w:val="00162F6D"/>
    <w:rsid w:val="001632F2"/>
    <w:rsid w:val="001700D4"/>
    <w:rsid w:val="001703E3"/>
    <w:rsid w:val="001747CB"/>
    <w:rsid w:val="00181D8C"/>
    <w:rsid w:val="00182C26"/>
    <w:rsid w:val="00186C48"/>
    <w:rsid w:val="001957B9"/>
    <w:rsid w:val="00195DF9"/>
    <w:rsid w:val="001A28E9"/>
    <w:rsid w:val="001A2D72"/>
    <w:rsid w:val="001A3625"/>
    <w:rsid w:val="001A47B9"/>
    <w:rsid w:val="001B4F72"/>
    <w:rsid w:val="001C1393"/>
    <w:rsid w:val="001C30E6"/>
    <w:rsid w:val="001C3D93"/>
    <w:rsid w:val="001C51D8"/>
    <w:rsid w:val="001C70B9"/>
    <w:rsid w:val="001D24CB"/>
    <w:rsid w:val="001D6DF0"/>
    <w:rsid w:val="001D7D62"/>
    <w:rsid w:val="001E0029"/>
    <w:rsid w:val="001E091C"/>
    <w:rsid w:val="001E40C9"/>
    <w:rsid w:val="001E5341"/>
    <w:rsid w:val="001E5416"/>
    <w:rsid w:val="001E5886"/>
    <w:rsid w:val="001E66D9"/>
    <w:rsid w:val="001F0D5B"/>
    <w:rsid w:val="001F32C6"/>
    <w:rsid w:val="001F3497"/>
    <w:rsid w:val="001F4A50"/>
    <w:rsid w:val="001F5E45"/>
    <w:rsid w:val="001F7557"/>
    <w:rsid w:val="00205E65"/>
    <w:rsid w:val="00210420"/>
    <w:rsid w:val="00216E25"/>
    <w:rsid w:val="00222C76"/>
    <w:rsid w:val="00226230"/>
    <w:rsid w:val="00235BEB"/>
    <w:rsid w:val="0023714D"/>
    <w:rsid w:val="00240944"/>
    <w:rsid w:val="0024387F"/>
    <w:rsid w:val="002439D1"/>
    <w:rsid w:val="00244D20"/>
    <w:rsid w:val="00246CE0"/>
    <w:rsid w:val="0025088B"/>
    <w:rsid w:val="00250892"/>
    <w:rsid w:val="00252FEC"/>
    <w:rsid w:val="00254A20"/>
    <w:rsid w:val="00254FB9"/>
    <w:rsid w:val="00255BC8"/>
    <w:rsid w:val="00255BD8"/>
    <w:rsid w:val="00256780"/>
    <w:rsid w:val="00256980"/>
    <w:rsid w:val="0025753D"/>
    <w:rsid w:val="00260615"/>
    <w:rsid w:val="00260786"/>
    <w:rsid w:val="002637E2"/>
    <w:rsid w:val="00265C18"/>
    <w:rsid w:val="00267578"/>
    <w:rsid w:val="00270273"/>
    <w:rsid w:val="00270F01"/>
    <w:rsid w:val="00271D3C"/>
    <w:rsid w:val="00271D40"/>
    <w:rsid w:val="00274A9B"/>
    <w:rsid w:val="00276036"/>
    <w:rsid w:val="0027672C"/>
    <w:rsid w:val="00277698"/>
    <w:rsid w:val="00281DD4"/>
    <w:rsid w:val="00282C8B"/>
    <w:rsid w:val="00282DC6"/>
    <w:rsid w:val="00284CA3"/>
    <w:rsid w:val="002850FE"/>
    <w:rsid w:val="00285209"/>
    <w:rsid w:val="002855C4"/>
    <w:rsid w:val="00286F0B"/>
    <w:rsid w:val="00292298"/>
    <w:rsid w:val="00293CD4"/>
    <w:rsid w:val="002A0DAC"/>
    <w:rsid w:val="002A4C33"/>
    <w:rsid w:val="002A6CC5"/>
    <w:rsid w:val="002B3DF6"/>
    <w:rsid w:val="002B4E56"/>
    <w:rsid w:val="002C154E"/>
    <w:rsid w:val="002C2B94"/>
    <w:rsid w:val="002C4BF7"/>
    <w:rsid w:val="002C54F1"/>
    <w:rsid w:val="002D0480"/>
    <w:rsid w:val="002D16EF"/>
    <w:rsid w:val="002D2443"/>
    <w:rsid w:val="002D69B2"/>
    <w:rsid w:val="002E5CEE"/>
    <w:rsid w:val="002F01A1"/>
    <w:rsid w:val="002F2C2F"/>
    <w:rsid w:val="002F4B29"/>
    <w:rsid w:val="002F7B9E"/>
    <w:rsid w:val="00302601"/>
    <w:rsid w:val="003074DF"/>
    <w:rsid w:val="003129D6"/>
    <w:rsid w:val="00314C8D"/>
    <w:rsid w:val="003152FE"/>
    <w:rsid w:val="0031547A"/>
    <w:rsid w:val="00324071"/>
    <w:rsid w:val="00325D97"/>
    <w:rsid w:val="00330508"/>
    <w:rsid w:val="00330943"/>
    <w:rsid w:val="00330CD8"/>
    <w:rsid w:val="003334FD"/>
    <w:rsid w:val="00333F31"/>
    <w:rsid w:val="0034026A"/>
    <w:rsid w:val="00341AB3"/>
    <w:rsid w:val="003439C0"/>
    <w:rsid w:val="00343E2C"/>
    <w:rsid w:val="00346750"/>
    <w:rsid w:val="00350ACA"/>
    <w:rsid w:val="0035146B"/>
    <w:rsid w:val="0035223B"/>
    <w:rsid w:val="00353296"/>
    <w:rsid w:val="00353CA0"/>
    <w:rsid w:val="00353F4C"/>
    <w:rsid w:val="00355F8A"/>
    <w:rsid w:val="00361B71"/>
    <w:rsid w:val="00362245"/>
    <w:rsid w:val="00362792"/>
    <w:rsid w:val="00365F50"/>
    <w:rsid w:val="003664A1"/>
    <w:rsid w:val="0036699D"/>
    <w:rsid w:val="003719FC"/>
    <w:rsid w:val="00374239"/>
    <w:rsid w:val="0037668A"/>
    <w:rsid w:val="00386B6D"/>
    <w:rsid w:val="003938F1"/>
    <w:rsid w:val="003A1F5C"/>
    <w:rsid w:val="003A4115"/>
    <w:rsid w:val="003B0ECE"/>
    <w:rsid w:val="003B37E0"/>
    <w:rsid w:val="003B41F4"/>
    <w:rsid w:val="003B4499"/>
    <w:rsid w:val="003B74A9"/>
    <w:rsid w:val="003C03C0"/>
    <w:rsid w:val="003C08A7"/>
    <w:rsid w:val="003C2B79"/>
    <w:rsid w:val="003C362A"/>
    <w:rsid w:val="003C4783"/>
    <w:rsid w:val="003C53F2"/>
    <w:rsid w:val="003D32B7"/>
    <w:rsid w:val="003D5B30"/>
    <w:rsid w:val="003E0B67"/>
    <w:rsid w:val="003E2A81"/>
    <w:rsid w:val="003E310E"/>
    <w:rsid w:val="003E4874"/>
    <w:rsid w:val="003E5857"/>
    <w:rsid w:val="003F0C19"/>
    <w:rsid w:val="003F2EFC"/>
    <w:rsid w:val="003F7125"/>
    <w:rsid w:val="004032E7"/>
    <w:rsid w:val="00404F8E"/>
    <w:rsid w:val="00407341"/>
    <w:rsid w:val="004142BA"/>
    <w:rsid w:val="00414752"/>
    <w:rsid w:val="00414926"/>
    <w:rsid w:val="0042125F"/>
    <w:rsid w:val="00422BCD"/>
    <w:rsid w:val="0042607C"/>
    <w:rsid w:val="00427008"/>
    <w:rsid w:val="00434280"/>
    <w:rsid w:val="00435530"/>
    <w:rsid w:val="00436445"/>
    <w:rsid w:val="004428B0"/>
    <w:rsid w:val="00447E0B"/>
    <w:rsid w:val="0045127E"/>
    <w:rsid w:val="0045232C"/>
    <w:rsid w:val="00452541"/>
    <w:rsid w:val="0045502A"/>
    <w:rsid w:val="00455303"/>
    <w:rsid w:val="00456D3B"/>
    <w:rsid w:val="00457A27"/>
    <w:rsid w:val="00457BBA"/>
    <w:rsid w:val="00461F6C"/>
    <w:rsid w:val="00465486"/>
    <w:rsid w:val="004712EB"/>
    <w:rsid w:val="00472C88"/>
    <w:rsid w:val="004737A4"/>
    <w:rsid w:val="00476478"/>
    <w:rsid w:val="00477A01"/>
    <w:rsid w:val="00482FE7"/>
    <w:rsid w:val="00484635"/>
    <w:rsid w:val="00484D4C"/>
    <w:rsid w:val="00492D77"/>
    <w:rsid w:val="0049303C"/>
    <w:rsid w:val="004933DB"/>
    <w:rsid w:val="004A2EA5"/>
    <w:rsid w:val="004A3E39"/>
    <w:rsid w:val="004A45D1"/>
    <w:rsid w:val="004B125E"/>
    <w:rsid w:val="004B173A"/>
    <w:rsid w:val="004B3CCF"/>
    <w:rsid w:val="004B63F6"/>
    <w:rsid w:val="004C72A2"/>
    <w:rsid w:val="004E16B0"/>
    <w:rsid w:val="004E1EFC"/>
    <w:rsid w:val="004E488F"/>
    <w:rsid w:val="004E507B"/>
    <w:rsid w:val="004E59F4"/>
    <w:rsid w:val="004E7571"/>
    <w:rsid w:val="004F1A3C"/>
    <w:rsid w:val="004F58CD"/>
    <w:rsid w:val="004F6E18"/>
    <w:rsid w:val="004F6FB9"/>
    <w:rsid w:val="004F7FB0"/>
    <w:rsid w:val="00504E8E"/>
    <w:rsid w:val="00506FEF"/>
    <w:rsid w:val="005075CC"/>
    <w:rsid w:val="00510395"/>
    <w:rsid w:val="00512836"/>
    <w:rsid w:val="0051428B"/>
    <w:rsid w:val="00524115"/>
    <w:rsid w:val="00525425"/>
    <w:rsid w:val="00527AE2"/>
    <w:rsid w:val="00534B61"/>
    <w:rsid w:val="0053736E"/>
    <w:rsid w:val="005418C9"/>
    <w:rsid w:val="00544F6C"/>
    <w:rsid w:val="0055228D"/>
    <w:rsid w:val="0055326A"/>
    <w:rsid w:val="00565553"/>
    <w:rsid w:val="005670EA"/>
    <w:rsid w:val="005761B2"/>
    <w:rsid w:val="0057664C"/>
    <w:rsid w:val="0057721F"/>
    <w:rsid w:val="005773CC"/>
    <w:rsid w:val="005802CA"/>
    <w:rsid w:val="00582DE5"/>
    <w:rsid w:val="005867FE"/>
    <w:rsid w:val="0059186F"/>
    <w:rsid w:val="00594863"/>
    <w:rsid w:val="00595959"/>
    <w:rsid w:val="00595B43"/>
    <w:rsid w:val="00596B79"/>
    <w:rsid w:val="005A0505"/>
    <w:rsid w:val="005A1242"/>
    <w:rsid w:val="005A3DC5"/>
    <w:rsid w:val="005A7936"/>
    <w:rsid w:val="005B4B20"/>
    <w:rsid w:val="005B60D9"/>
    <w:rsid w:val="005C0A93"/>
    <w:rsid w:val="005C3282"/>
    <w:rsid w:val="005C3544"/>
    <w:rsid w:val="005C39DA"/>
    <w:rsid w:val="005C3B7B"/>
    <w:rsid w:val="005C46CC"/>
    <w:rsid w:val="005C47C5"/>
    <w:rsid w:val="005C5A94"/>
    <w:rsid w:val="005C6C83"/>
    <w:rsid w:val="005C74F7"/>
    <w:rsid w:val="005C7DB7"/>
    <w:rsid w:val="005D5F43"/>
    <w:rsid w:val="005E0771"/>
    <w:rsid w:val="005E332E"/>
    <w:rsid w:val="005E5035"/>
    <w:rsid w:val="005E52CC"/>
    <w:rsid w:val="005E64BD"/>
    <w:rsid w:val="005F1DCB"/>
    <w:rsid w:val="005F2B5D"/>
    <w:rsid w:val="005F6002"/>
    <w:rsid w:val="005F7156"/>
    <w:rsid w:val="005F7ED8"/>
    <w:rsid w:val="0060083D"/>
    <w:rsid w:val="006011CB"/>
    <w:rsid w:val="00601DC6"/>
    <w:rsid w:val="00603273"/>
    <w:rsid w:val="00603B7F"/>
    <w:rsid w:val="00604E4D"/>
    <w:rsid w:val="00604F6C"/>
    <w:rsid w:val="0060564D"/>
    <w:rsid w:val="0061038E"/>
    <w:rsid w:val="00610FF0"/>
    <w:rsid w:val="00613494"/>
    <w:rsid w:val="00615175"/>
    <w:rsid w:val="0062074A"/>
    <w:rsid w:val="00622946"/>
    <w:rsid w:val="00624669"/>
    <w:rsid w:val="0062485C"/>
    <w:rsid w:val="006252E7"/>
    <w:rsid w:val="0062687B"/>
    <w:rsid w:val="00630909"/>
    <w:rsid w:val="00630B25"/>
    <w:rsid w:val="006342C9"/>
    <w:rsid w:val="00636274"/>
    <w:rsid w:val="0063755F"/>
    <w:rsid w:val="00637CCD"/>
    <w:rsid w:val="00640860"/>
    <w:rsid w:val="00647F57"/>
    <w:rsid w:val="0065220D"/>
    <w:rsid w:val="0065477D"/>
    <w:rsid w:val="00655C9E"/>
    <w:rsid w:val="00656D06"/>
    <w:rsid w:val="006607C6"/>
    <w:rsid w:val="00661A35"/>
    <w:rsid w:val="00663038"/>
    <w:rsid w:val="00663CE6"/>
    <w:rsid w:val="00665C19"/>
    <w:rsid w:val="00667445"/>
    <w:rsid w:val="00673F57"/>
    <w:rsid w:val="00674917"/>
    <w:rsid w:val="0068074D"/>
    <w:rsid w:val="0068093E"/>
    <w:rsid w:val="00681490"/>
    <w:rsid w:val="00684C9A"/>
    <w:rsid w:val="00685377"/>
    <w:rsid w:val="00685FA1"/>
    <w:rsid w:val="00687EAD"/>
    <w:rsid w:val="006944C5"/>
    <w:rsid w:val="006958F3"/>
    <w:rsid w:val="00697871"/>
    <w:rsid w:val="006A0C3C"/>
    <w:rsid w:val="006A243E"/>
    <w:rsid w:val="006A2AB7"/>
    <w:rsid w:val="006A390A"/>
    <w:rsid w:val="006A3D79"/>
    <w:rsid w:val="006A69E5"/>
    <w:rsid w:val="006B2376"/>
    <w:rsid w:val="006B6108"/>
    <w:rsid w:val="006B7306"/>
    <w:rsid w:val="006C367A"/>
    <w:rsid w:val="006C3A3B"/>
    <w:rsid w:val="006C593A"/>
    <w:rsid w:val="006C5BFE"/>
    <w:rsid w:val="006D171C"/>
    <w:rsid w:val="006D2B84"/>
    <w:rsid w:val="006D3088"/>
    <w:rsid w:val="006D39AC"/>
    <w:rsid w:val="006D4F26"/>
    <w:rsid w:val="006E088B"/>
    <w:rsid w:val="006E0FFB"/>
    <w:rsid w:val="006E34F0"/>
    <w:rsid w:val="006E505A"/>
    <w:rsid w:val="006E7526"/>
    <w:rsid w:val="006F0673"/>
    <w:rsid w:val="006F24EF"/>
    <w:rsid w:val="006F5573"/>
    <w:rsid w:val="006F65A4"/>
    <w:rsid w:val="00703AB5"/>
    <w:rsid w:val="00707833"/>
    <w:rsid w:val="007114DA"/>
    <w:rsid w:val="0071228B"/>
    <w:rsid w:val="00712EFF"/>
    <w:rsid w:val="00714CC7"/>
    <w:rsid w:val="00717F8D"/>
    <w:rsid w:val="00724A37"/>
    <w:rsid w:val="00726ED6"/>
    <w:rsid w:val="00731FFF"/>
    <w:rsid w:val="00734C46"/>
    <w:rsid w:val="00737CB0"/>
    <w:rsid w:val="007416F2"/>
    <w:rsid w:val="00743B7D"/>
    <w:rsid w:val="007450F0"/>
    <w:rsid w:val="00747B3B"/>
    <w:rsid w:val="00751B8B"/>
    <w:rsid w:val="0075204E"/>
    <w:rsid w:val="00756FD1"/>
    <w:rsid w:val="00757095"/>
    <w:rsid w:val="00757600"/>
    <w:rsid w:val="00757ED6"/>
    <w:rsid w:val="00763EF6"/>
    <w:rsid w:val="0076625A"/>
    <w:rsid w:val="00766531"/>
    <w:rsid w:val="00770CFF"/>
    <w:rsid w:val="00781CCD"/>
    <w:rsid w:val="00782102"/>
    <w:rsid w:val="00782C3C"/>
    <w:rsid w:val="00783A89"/>
    <w:rsid w:val="007859A5"/>
    <w:rsid w:val="00785DCF"/>
    <w:rsid w:val="00787703"/>
    <w:rsid w:val="00791DB8"/>
    <w:rsid w:val="00797895"/>
    <w:rsid w:val="00797D03"/>
    <w:rsid w:val="007A11C9"/>
    <w:rsid w:val="007A14E3"/>
    <w:rsid w:val="007A3C4E"/>
    <w:rsid w:val="007A7C76"/>
    <w:rsid w:val="007B03FA"/>
    <w:rsid w:val="007B36DD"/>
    <w:rsid w:val="007B7062"/>
    <w:rsid w:val="007C6760"/>
    <w:rsid w:val="007D43C6"/>
    <w:rsid w:val="007D51BC"/>
    <w:rsid w:val="007D6D7A"/>
    <w:rsid w:val="007E1C92"/>
    <w:rsid w:val="007E2733"/>
    <w:rsid w:val="007E3045"/>
    <w:rsid w:val="007E6DED"/>
    <w:rsid w:val="007F2657"/>
    <w:rsid w:val="007F2738"/>
    <w:rsid w:val="007F4079"/>
    <w:rsid w:val="007F555D"/>
    <w:rsid w:val="007F6610"/>
    <w:rsid w:val="0080080A"/>
    <w:rsid w:val="008008EC"/>
    <w:rsid w:val="008020F1"/>
    <w:rsid w:val="00804637"/>
    <w:rsid w:val="008060C4"/>
    <w:rsid w:val="00806BFE"/>
    <w:rsid w:val="00807685"/>
    <w:rsid w:val="00812950"/>
    <w:rsid w:val="008139D5"/>
    <w:rsid w:val="00813E05"/>
    <w:rsid w:val="008159FF"/>
    <w:rsid w:val="0082209A"/>
    <w:rsid w:val="00826D97"/>
    <w:rsid w:val="00830FE8"/>
    <w:rsid w:val="008310F1"/>
    <w:rsid w:val="00831B4E"/>
    <w:rsid w:val="008400C7"/>
    <w:rsid w:val="0084388B"/>
    <w:rsid w:val="00847869"/>
    <w:rsid w:val="008479DA"/>
    <w:rsid w:val="00850AE2"/>
    <w:rsid w:val="0085336E"/>
    <w:rsid w:val="00855662"/>
    <w:rsid w:val="00857883"/>
    <w:rsid w:val="0085793C"/>
    <w:rsid w:val="008630CA"/>
    <w:rsid w:val="00871ADF"/>
    <w:rsid w:val="0087409A"/>
    <w:rsid w:val="008776B2"/>
    <w:rsid w:val="00880B45"/>
    <w:rsid w:val="008839A0"/>
    <w:rsid w:val="00884D19"/>
    <w:rsid w:val="00887416"/>
    <w:rsid w:val="00891CB5"/>
    <w:rsid w:val="00892D4E"/>
    <w:rsid w:val="00893DA6"/>
    <w:rsid w:val="00895D58"/>
    <w:rsid w:val="00896736"/>
    <w:rsid w:val="008A260B"/>
    <w:rsid w:val="008A2EAD"/>
    <w:rsid w:val="008A6870"/>
    <w:rsid w:val="008B0D25"/>
    <w:rsid w:val="008B1AF2"/>
    <w:rsid w:val="008B3621"/>
    <w:rsid w:val="008B44AC"/>
    <w:rsid w:val="008B4509"/>
    <w:rsid w:val="008B5A24"/>
    <w:rsid w:val="008C46D5"/>
    <w:rsid w:val="008D5A41"/>
    <w:rsid w:val="008D63BE"/>
    <w:rsid w:val="008D6A2E"/>
    <w:rsid w:val="008D7A29"/>
    <w:rsid w:val="008E4FB1"/>
    <w:rsid w:val="008E5E09"/>
    <w:rsid w:val="008E6763"/>
    <w:rsid w:val="008F02C7"/>
    <w:rsid w:val="008F15BE"/>
    <w:rsid w:val="008F4694"/>
    <w:rsid w:val="008F6E0E"/>
    <w:rsid w:val="008F7D82"/>
    <w:rsid w:val="00903668"/>
    <w:rsid w:val="00904835"/>
    <w:rsid w:val="00906BE7"/>
    <w:rsid w:val="009109FF"/>
    <w:rsid w:val="00912EC5"/>
    <w:rsid w:val="0091395B"/>
    <w:rsid w:val="00916495"/>
    <w:rsid w:val="00920434"/>
    <w:rsid w:val="0092376D"/>
    <w:rsid w:val="00927FA5"/>
    <w:rsid w:val="00934114"/>
    <w:rsid w:val="00935E04"/>
    <w:rsid w:val="00936298"/>
    <w:rsid w:val="009402E5"/>
    <w:rsid w:val="00945479"/>
    <w:rsid w:val="0094604D"/>
    <w:rsid w:val="00952A78"/>
    <w:rsid w:val="00953CB4"/>
    <w:rsid w:val="009559C0"/>
    <w:rsid w:val="009611F0"/>
    <w:rsid w:val="00961D50"/>
    <w:rsid w:val="009655AA"/>
    <w:rsid w:val="00965F22"/>
    <w:rsid w:val="00966768"/>
    <w:rsid w:val="009677C8"/>
    <w:rsid w:val="00967BB9"/>
    <w:rsid w:val="00986197"/>
    <w:rsid w:val="00986972"/>
    <w:rsid w:val="00986D50"/>
    <w:rsid w:val="0098711B"/>
    <w:rsid w:val="009914E6"/>
    <w:rsid w:val="009927D0"/>
    <w:rsid w:val="00992DCC"/>
    <w:rsid w:val="009A02E7"/>
    <w:rsid w:val="009A07DA"/>
    <w:rsid w:val="009A1925"/>
    <w:rsid w:val="009A2F3C"/>
    <w:rsid w:val="009A5370"/>
    <w:rsid w:val="009A5A3C"/>
    <w:rsid w:val="009A6715"/>
    <w:rsid w:val="009A6F77"/>
    <w:rsid w:val="009A7088"/>
    <w:rsid w:val="009A792E"/>
    <w:rsid w:val="009B094B"/>
    <w:rsid w:val="009B4B5A"/>
    <w:rsid w:val="009B4F7F"/>
    <w:rsid w:val="009B66A0"/>
    <w:rsid w:val="009B7CB2"/>
    <w:rsid w:val="009C15F5"/>
    <w:rsid w:val="009C1987"/>
    <w:rsid w:val="009D0961"/>
    <w:rsid w:val="009D2350"/>
    <w:rsid w:val="009D3C77"/>
    <w:rsid w:val="009D5133"/>
    <w:rsid w:val="009D5461"/>
    <w:rsid w:val="009D5DCE"/>
    <w:rsid w:val="009D6EF4"/>
    <w:rsid w:val="009D7C52"/>
    <w:rsid w:val="009E0D7A"/>
    <w:rsid w:val="009E321B"/>
    <w:rsid w:val="009E37AA"/>
    <w:rsid w:val="009E37DE"/>
    <w:rsid w:val="009E4BEF"/>
    <w:rsid w:val="009F5871"/>
    <w:rsid w:val="009F5AE3"/>
    <w:rsid w:val="009F7617"/>
    <w:rsid w:val="00A04907"/>
    <w:rsid w:val="00A04DCF"/>
    <w:rsid w:val="00A079D2"/>
    <w:rsid w:val="00A14655"/>
    <w:rsid w:val="00A15EC7"/>
    <w:rsid w:val="00A1664A"/>
    <w:rsid w:val="00A16DB8"/>
    <w:rsid w:val="00A21A8F"/>
    <w:rsid w:val="00A22CCA"/>
    <w:rsid w:val="00A239AA"/>
    <w:rsid w:val="00A27DE8"/>
    <w:rsid w:val="00A311CF"/>
    <w:rsid w:val="00A31C6D"/>
    <w:rsid w:val="00A32034"/>
    <w:rsid w:val="00A32396"/>
    <w:rsid w:val="00A32790"/>
    <w:rsid w:val="00A36AB0"/>
    <w:rsid w:val="00A370E5"/>
    <w:rsid w:val="00A441F1"/>
    <w:rsid w:val="00A44E9E"/>
    <w:rsid w:val="00A465E5"/>
    <w:rsid w:val="00A50DED"/>
    <w:rsid w:val="00A54ABC"/>
    <w:rsid w:val="00A54FC9"/>
    <w:rsid w:val="00A553C4"/>
    <w:rsid w:val="00A55F92"/>
    <w:rsid w:val="00A57779"/>
    <w:rsid w:val="00A57BEE"/>
    <w:rsid w:val="00A60CB7"/>
    <w:rsid w:val="00A62E95"/>
    <w:rsid w:val="00A64E04"/>
    <w:rsid w:val="00A65B5E"/>
    <w:rsid w:val="00A67EBC"/>
    <w:rsid w:val="00A82CDE"/>
    <w:rsid w:val="00A831CF"/>
    <w:rsid w:val="00A84F6C"/>
    <w:rsid w:val="00A86B4E"/>
    <w:rsid w:val="00A92D79"/>
    <w:rsid w:val="00A9405D"/>
    <w:rsid w:val="00A97020"/>
    <w:rsid w:val="00AA3610"/>
    <w:rsid w:val="00AA4835"/>
    <w:rsid w:val="00AA54CA"/>
    <w:rsid w:val="00AA5DBB"/>
    <w:rsid w:val="00AA7963"/>
    <w:rsid w:val="00AA7A76"/>
    <w:rsid w:val="00AB16E1"/>
    <w:rsid w:val="00AB3137"/>
    <w:rsid w:val="00AB47C2"/>
    <w:rsid w:val="00AC1226"/>
    <w:rsid w:val="00AC20E3"/>
    <w:rsid w:val="00AD00AC"/>
    <w:rsid w:val="00AD0C12"/>
    <w:rsid w:val="00AD40AC"/>
    <w:rsid w:val="00AE1532"/>
    <w:rsid w:val="00AE19BC"/>
    <w:rsid w:val="00AE2531"/>
    <w:rsid w:val="00AE480E"/>
    <w:rsid w:val="00AF06F7"/>
    <w:rsid w:val="00AF1804"/>
    <w:rsid w:val="00AF1BB5"/>
    <w:rsid w:val="00AF2E9A"/>
    <w:rsid w:val="00AF2F09"/>
    <w:rsid w:val="00AF30E8"/>
    <w:rsid w:val="00AF3BEB"/>
    <w:rsid w:val="00AF5982"/>
    <w:rsid w:val="00AF7007"/>
    <w:rsid w:val="00B033F4"/>
    <w:rsid w:val="00B03976"/>
    <w:rsid w:val="00B06D92"/>
    <w:rsid w:val="00B1326B"/>
    <w:rsid w:val="00B142F1"/>
    <w:rsid w:val="00B15D22"/>
    <w:rsid w:val="00B177AD"/>
    <w:rsid w:val="00B22463"/>
    <w:rsid w:val="00B23C31"/>
    <w:rsid w:val="00B24621"/>
    <w:rsid w:val="00B31457"/>
    <w:rsid w:val="00B3235C"/>
    <w:rsid w:val="00B3403A"/>
    <w:rsid w:val="00B40648"/>
    <w:rsid w:val="00B40D89"/>
    <w:rsid w:val="00B43466"/>
    <w:rsid w:val="00B44BE6"/>
    <w:rsid w:val="00B51D97"/>
    <w:rsid w:val="00B52811"/>
    <w:rsid w:val="00B52F95"/>
    <w:rsid w:val="00B561ED"/>
    <w:rsid w:val="00B60918"/>
    <w:rsid w:val="00B629DD"/>
    <w:rsid w:val="00B6448A"/>
    <w:rsid w:val="00B65095"/>
    <w:rsid w:val="00B66634"/>
    <w:rsid w:val="00B7224F"/>
    <w:rsid w:val="00B73174"/>
    <w:rsid w:val="00B744AB"/>
    <w:rsid w:val="00B74E89"/>
    <w:rsid w:val="00B75C60"/>
    <w:rsid w:val="00B7745A"/>
    <w:rsid w:val="00B8103C"/>
    <w:rsid w:val="00B82313"/>
    <w:rsid w:val="00B82F54"/>
    <w:rsid w:val="00B90875"/>
    <w:rsid w:val="00B93D01"/>
    <w:rsid w:val="00B96717"/>
    <w:rsid w:val="00B9762A"/>
    <w:rsid w:val="00BA2EDC"/>
    <w:rsid w:val="00BA54E2"/>
    <w:rsid w:val="00BA5694"/>
    <w:rsid w:val="00BA630C"/>
    <w:rsid w:val="00BA6B38"/>
    <w:rsid w:val="00BA7544"/>
    <w:rsid w:val="00BA7A56"/>
    <w:rsid w:val="00BB35E4"/>
    <w:rsid w:val="00BB7DCE"/>
    <w:rsid w:val="00BC04C2"/>
    <w:rsid w:val="00BC11F8"/>
    <w:rsid w:val="00BC1AD5"/>
    <w:rsid w:val="00BC2E35"/>
    <w:rsid w:val="00BC4389"/>
    <w:rsid w:val="00BC5869"/>
    <w:rsid w:val="00BD04C2"/>
    <w:rsid w:val="00BD0DCD"/>
    <w:rsid w:val="00BD16AD"/>
    <w:rsid w:val="00BD215D"/>
    <w:rsid w:val="00BD5CE3"/>
    <w:rsid w:val="00BD61BA"/>
    <w:rsid w:val="00BD622A"/>
    <w:rsid w:val="00BE1A17"/>
    <w:rsid w:val="00BE4F5A"/>
    <w:rsid w:val="00BE6912"/>
    <w:rsid w:val="00BF1D0A"/>
    <w:rsid w:val="00BF1F6B"/>
    <w:rsid w:val="00C03280"/>
    <w:rsid w:val="00C0360C"/>
    <w:rsid w:val="00C045C7"/>
    <w:rsid w:val="00C16041"/>
    <w:rsid w:val="00C174FF"/>
    <w:rsid w:val="00C24B58"/>
    <w:rsid w:val="00C24B5D"/>
    <w:rsid w:val="00C25C26"/>
    <w:rsid w:val="00C27EB5"/>
    <w:rsid w:val="00C32884"/>
    <w:rsid w:val="00C33698"/>
    <w:rsid w:val="00C4135E"/>
    <w:rsid w:val="00C41497"/>
    <w:rsid w:val="00C4226D"/>
    <w:rsid w:val="00C446D7"/>
    <w:rsid w:val="00C4501F"/>
    <w:rsid w:val="00C4595F"/>
    <w:rsid w:val="00C46C4C"/>
    <w:rsid w:val="00C474B2"/>
    <w:rsid w:val="00C53843"/>
    <w:rsid w:val="00C5498D"/>
    <w:rsid w:val="00C60A35"/>
    <w:rsid w:val="00C651F1"/>
    <w:rsid w:val="00C65CAE"/>
    <w:rsid w:val="00C702E5"/>
    <w:rsid w:val="00C72814"/>
    <w:rsid w:val="00C747D6"/>
    <w:rsid w:val="00C75AAF"/>
    <w:rsid w:val="00C769E4"/>
    <w:rsid w:val="00C8028B"/>
    <w:rsid w:val="00C83A76"/>
    <w:rsid w:val="00C84304"/>
    <w:rsid w:val="00C84572"/>
    <w:rsid w:val="00C9010B"/>
    <w:rsid w:val="00C90190"/>
    <w:rsid w:val="00C90EDD"/>
    <w:rsid w:val="00C9266D"/>
    <w:rsid w:val="00C92A2B"/>
    <w:rsid w:val="00C92DAD"/>
    <w:rsid w:val="00C946A7"/>
    <w:rsid w:val="00C96077"/>
    <w:rsid w:val="00C9614A"/>
    <w:rsid w:val="00C96B45"/>
    <w:rsid w:val="00C96BAC"/>
    <w:rsid w:val="00CA1496"/>
    <w:rsid w:val="00CA1A1F"/>
    <w:rsid w:val="00CA6659"/>
    <w:rsid w:val="00CA7D4B"/>
    <w:rsid w:val="00CB4646"/>
    <w:rsid w:val="00CB5524"/>
    <w:rsid w:val="00CC2959"/>
    <w:rsid w:val="00CC4FD8"/>
    <w:rsid w:val="00CC6604"/>
    <w:rsid w:val="00CC7280"/>
    <w:rsid w:val="00CC7D31"/>
    <w:rsid w:val="00CD524B"/>
    <w:rsid w:val="00CD5624"/>
    <w:rsid w:val="00CD5D69"/>
    <w:rsid w:val="00CD702A"/>
    <w:rsid w:val="00CD7886"/>
    <w:rsid w:val="00CD7C24"/>
    <w:rsid w:val="00CE0EA9"/>
    <w:rsid w:val="00CE1DE4"/>
    <w:rsid w:val="00CE2828"/>
    <w:rsid w:val="00CE7415"/>
    <w:rsid w:val="00CF0192"/>
    <w:rsid w:val="00CF1880"/>
    <w:rsid w:val="00CF18AA"/>
    <w:rsid w:val="00CF65F1"/>
    <w:rsid w:val="00D006DF"/>
    <w:rsid w:val="00D01027"/>
    <w:rsid w:val="00D02FA6"/>
    <w:rsid w:val="00D0311F"/>
    <w:rsid w:val="00D04A78"/>
    <w:rsid w:val="00D07038"/>
    <w:rsid w:val="00D07297"/>
    <w:rsid w:val="00D07436"/>
    <w:rsid w:val="00D0756D"/>
    <w:rsid w:val="00D079EF"/>
    <w:rsid w:val="00D107B6"/>
    <w:rsid w:val="00D10940"/>
    <w:rsid w:val="00D12D1B"/>
    <w:rsid w:val="00D14427"/>
    <w:rsid w:val="00D145ED"/>
    <w:rsid w:val="00D15F91"/>
    <w:rsid w:val="00D174D7"/>
    <w:rsid w:val="00D2053A"/>
    <w:rsid w:val="00D20F41"/>
    <w:rsid w:val="00D213C5"/>
    <w:rsid w:val="00D2497F"/>
    <w:rsid w:val="00D26C81"/>
    <w:rsid w:val="00D31A04"/>
    <w:rsid w:val="00D33D91"/>
    <w:rsid w:val="00D33E26"/>
    <w:rsid w:val="00D3496F"/>
    <w:rsid w:val="00D40FBC"/>
    <w:rsid w:val="00D41FE2"/>
    <w:rsid w:val="00D42F12"/>
    <w:rsid w:val="00D44463"/>
    <w:rsid w:val="00D47658"/>
    <w:rsid w:val="00D52C03"/>
    <w:rsid w:val="00D53F17"/>
    <w:rsid w:val="00D61742"/>
    <w:rsid w:val="00D637D0"/>
    <w:rsid w:val="00D6563A"/>
    <w:rsid w:val="00D72607"/>
    <w:rsid w:val="00D7295B"/>
    <w:rsid w:val="00D77EAB"/>
    <w:rsid w:val="00D80F5A"/>
    <w:rsid w:val="00D81712"/>
    <w:rsid w:val="00D87496"/>
    <w:rsid w:val="00D87628"/>
    <w:rsid w:val="00D90A50"/>
    <w:rsid w:val="00D9205E"/>
    <w:rsid w:val="00D924EC"/>
    <w:rsid w:val="00D9310E"/>
    <w:rsid w:val="00D93224"/>
    <w:rsid w:val="00D942AD"/>
    <w:rsid w:val="00D966C0"/>
    <w:rsid w:val="00DA05AA"/>
    <w:rsid w:val="00DA5D81"/>
    <w:rsid w:val="00DB0715"/>
    <w:rsid w:val="00DB5022"/>
    <w:rsid w:val="00DB5448"/>
    <w:rsid w:val="00DB5549"/>
    <w:rsid w:val="00DB5713"/>
    <w:rsid w:val="00DB7BEB"/>
    <w:rsid w:val="00DC0451"/>
    <w:rsid w:val="00DC7464"/>
    <w:rsid w:val="00DD0E40"/>
    <w:rsid w:val="00DD4B95"/>
    <w:rsid w:val="00DD613F"/>
    <w:rsid w:val="00DD6B36"/>
    <w:rsid w:val="00DE02AC"/>
    <w:rsid w:val="00DE13BC"/>
    <w:rsid w:val="00DE2271"/>
    <w:rsid w:val="00DE23BB"/>
    <w:rsid w:val="00DF098C"/>
    <w:rsid w:val="00DF0EE0"/>
    <w:rsid w:val="00DF2BF3"/>
    <w:rsid w:val="00DF3F49"/>
    <w:rsid w:val="00DF47C7"/>
    <w:rsid w:val="00DF5E7F"/>
    <w:rsid w:val="00E008DB"/>
    <w:rsid w:val="00E0297A"/>
    <w:rsid w:val="00E076F9"/>
    <w:rsid w:val="00E111B4"/>
    <w:rsid w:val="00E11D90"/>
    <w:rsid w:val="00E14F6C"/>
    <w:rsid w:val="00E21A03"/>
    <w:rsid w:val="00E22BCE"/>
    <w:rsid w:val="00E22FA8"/>
    <w:rsid w:val="00E236FA"/>
    <w:rsid w:val="00E31B91"/>
    <w:rsid w:val="00E32A6E"/>
    <w:rsid w:val="00E33831"/>
    <w:rsid w:val="00E33A70"/>
    <w:rsid w:val="00E3524A"/>
    <w:rsid w:val="00E3663D"/>
    <w:rsid w:val="00E44A47"/>
    <w:rsid w:val="00E47F50"/>
    <w:rsid w:val="00E53458"/>
    <w:rsid w:val="00E54F70"/>
    <w:rsid w:val="00E55586"/>
    <w:rsid w:val="00E559D4"/>
    <w:rsid w:val="00E566A1"/>
    <w:rsid w:val="00E567B1"/>
    <w:rsid w:val="00E5722D"/>
    <w:rsid w:val="00E61345"/>
    <w:rsid w:val="00E63B94"/>
    <w:rsid w:val="00E65DDF"/>
    <w:rsid w:val="00E66365"/>
    <w:rsid w:val="00E67D14"/>
    <w:rsid w:val="00E70179"/>
    <w:rsid w:val="00E741E1"/>
    <w:rsid w:val="00E75279"/>
    <w:rsid w:val="00E80E64"/>
    <w:rsid w:val="00E821F6"/>
    <w:rsid w:val="00E86719"/>
    <w:rsid w:val="00E86A5D"/>
    <w:rsid w:val="00E86E79"/>
    <w:rsid w:val="00E937AD"/>
    <w:rsid w:val="00E9591F"/>
    <w:rsid w:val="00E959A4"/>
    <w:rsid w:val="00E969BB"/>
    <w:rsid w:val="00EA10C5"/>
    <w:rsid w:val="00EA1232"/>
    <w:rsid w:val="00EA3033"/>
    <w:rsid w:val="00EA6AF6"/>
    <w:rsid w:val="00EB1324"/>
    <w:rsid w:val="00EB34F0"/>
    <w:rsid w:val="00EB4EE5"/>
    <w:rsid w:val="00EB4F0D"/>
    <w:rsid w:val="00EB63A5"/>
    <w:rsid w:val="00EB72B0"/>
    <w:rsid w:val="00EC144A"/>
    <w:rsid w:val="00EC1FB3"/>
    <w:rsid w:val="00EC2A7A"/>
    <w:rsid w:val="00EC36F6"/>
    <w:rsid w:val="00EC6B6C"/>
    <w:rsid w:val="00ED05E6"/>
    <w:rsid w:val="00ED2B3F"/>
    <w:rsid w:val="00ED415D"/>
    <w:rsid w:val="00ED6324"/>
    <w:rsid w:val="00EE1A79"/>
    <w:rsid w:val="00EE2287"/>
    <w:rsid w:val="00EE3E66"/>
    <w:rsid w:val="00EE58F4"/>
    <w:rsid w:val="00EE68D3"/>
    <w:rsid w:val="00EE703E"/>
    <w:rsid w:val="00EF0DB1"/>
    <w:rsid w:val="00EF138F"/>
    <w:rsid w:val="00EF21D2"/>
    <w:rsid w:val="00EF335B"/>
    <w:rsid w:val="00EF34D8"/>
    <w:rsid w:val="00EF7EEE"/>
    <w:rsid w:val="00F02DA2"/>
    <w:rsid w:val="00F0341B"/>
    <w:rsid w:val="00F03E89"/>
    <w:rsid w:val="00F05AD9"/>
    <w:rsid w:val="00F06197"/>
    <w:rsid w:val="00F069B2"/>
    <w:rsid w:val="00F146F5"/>
    <w:rsid w:val="00F259E3"/>
    <w:rsid w:val="00F25BC5"/>
    <w:rsid w:val="00F308B3"/>
    <w:rsid w:val="00F30D6A"/>
    <w:rsid w:val="00F3105F"/>
    <w:rsid w:val="00F31122"/>
    <w:rsid w:val="00F32040"/>
    <w:rsid w:val="00F368B2"/>
    <w:rsid w:val="00F41839"/>
    <w:rsid w:val="00F43B73"/>
    <w:rsid w:val="00F47697"/>
    <w:rsid w:val="00F47807"/>
    <w:rsid w:val="00F522E1"/>
    <w:rsid w:val="00F53519"/>
    <w:rsid w:val="00F53C78"/>
    <w:rsid w:val="00F54E56"/>
    <w:rsid w:val="00F5519F"/>
    <w:rsid w:val="00F555C3"/>
    <w:rsid w:val="00F60508"/>
    <w:rsid w:val="00F64424"/>
    <w:rsid w:val="00F66D96"/>
    <w:rsid w:val="00F67107"/>
    <w:rsid w:val="00F7576B"/>
    <w:rsid w:val="00F77D23"/>
    <w:rsid w:val="00F823BC"/>
    <w:rsid w:val="00F83143"/>
    <w:rsid w:val="00F8581C"/>
    <w:rsid w:val="00F877C1"/>
    <w:rsid w:val="00F93527"/>
    <w:rsid w:val="00F97E35"/>
    <w:rsid w:val="00FA11F6"/>
    <w:rsid w:val="00FA2730"/>
    <w:rsid w:val="00FA301D"/>
    <w:rsid w:val="00FA3F4E"/>
    <w:rsid w:val="00FA5531"/>
    <w:rsid w:val="00FA650E"/>
    <w:rsid w:val="00FA6935"/>
    <w:rsid w:val="00FB0741"/>
    <w:rsid w:val="00FB090F"/>
    <w:rsid w:val="00FB5474"/>
    <w:rsid w:val="00FB5834"/>
    <w:rsid w:val="00FB788D"/>
    <w:rsid w:val="00FC08E9"/>
    <w:rsid w:val="00FC2516"/>
    <w:rsid w:val="00FC4B92"/>
    <w:rsid w:val="00FC5637"/>
    <w:rsid w:val="00FC5C73"/>
    <w:rsid w:val="00FC74D3"/>
    <w:rsid w:val="00FC7751"/>
    <w:rsid w:val="00FD539C"/>
    <w:rsid w:val="00FE2584"/>
    <w:rsid w:val="00FE5E58"/>
    <w:rsid w:val="00FE7944"/>
    <w:rsid w:val="00FE7C46"/>
    <w:rsid w:val="00FF1F69"/>
    <w:rsid w:val="00FF474E"/>
    <w:rsid w:val="00FF61B2"/>
    <w:rsid w:val="00FF62D2"/>
    <w:rsid w:val="01F42D45"/>
    <w:rsid w:val="02162CD5"/>
    <w:rsid w:val="025008C3"/>
    <w:rsid w:val="02D05F69"/>
    <w:rsid w:val="02DC6281"/>
    <w:rsid w:val="031211BD"/>
    <w:rsid w:val="035B491F"/>
    <w:rsid w:val="03824AAC"/>
    <w:rsid w:val="04001E75"/>
    <w:rsid w:val="04C31BD9"/>
    <w:rsid w:val="04D1736D"/>
    <w:rsid w:val="05C23886"/>
    <w:rsid w:val="06585F98"/>
    <w:rsid w:val="068B1EC9"/>
    <w:rsid w:val="07227050"/>
    <w:rsid w:val="077E558A"/>
    <w:rsid w:val="07CA07CF"/>
    <w:rsid w:val="080870C3"/>
    <w:rsid w:val="080D690E"/>
    <w:rsid w:val="08116A94"/>
    <w:rsid w:val="08E86C79"/>
    <w:rsid w:val="08FD2E27"/>
    <w:rsid w:val="09E90AD6"/>
    <w:rsid w:val="0B26529C"/>
    <w:rsid w:val="0B27202A"/>
    <w:rsid w:val="0B275666"/>
    <w:rsid w:val="0C787FAE"/>
    <w:rsid w:val="0C7C1C26"/>
    <w:rsid w:val="0CBB102F"/>
    <w:rsid w:val="0CCF4ADA"/>
    <w:rsid w:val="0D584ACF"/>
    <w:rsid w:val="0E87741A"/>
    <w:rsid w:val="0EC248F6"/>
    <w:rsid w:val="0F425B32"/>
    <w:rsid w:val="103709CC"/>
    <w:rsid w:val="10CB5644"/>
    <w:rsid w:val="11BF336F"/>
    <w:rsid w:val="121214F5"/>
    <w:rsid w:val="121528BB"/>
    <w:rsid w:val="124949E7"/>
    <w:rsid w:val="132A0CBC"/>
    <w:rsid w:val="137B5074"/>
    <w:rsid w:val="13B30CB1"/>
    <w:rsid w:val="140212F1"/>
    <w:rsid w:val="141379A2"/>
    <w:rsid w:val="14353475"/>
    <w:rsid w:val="145A2EDB"/>
    <w:rsid w:val="147F2942"/>
    <w:rsid w:val="14863CD0"/>
    <w:rsid w:val="1559533D"/>
    <w:rsid w:val="15673B02"/>
    <w:rsid w:val="15943712"/>
    <w:rsid w:val="162742E0"/>
    <w:rsid w:val="165D6CB3"/>
    <w:rsid w:val="17033CFE"/>
    <w:rsid w:val="17365554"/>
    <w:rsid w:val="17A56B63"/>
    <w:rsid w:val="17FA6EAF"/>
    <w:rsid w:val="183A72AB"/>
    <w:rsid w:val="185C1918"/>
    <w:rsid w:val="18D771F0"/>
    <w:rsid w:val="19371A3D"/>
    <w:rsid w:val="19AD5E35"/>
    <w:rsid w:val="19BE215E"/>
    <w:rsid w:val="1A0C111B"/>
    <w:rsid w:val="1AC17894"/>
    <w:rsid w:val="1B1A37A4"/>
    <w:rsid w:val="1B663C34"/>
    <w:rsid w:val="1BC82E20"/>
    <w:rsid w:val="1BF21FD1"/>
    <w:rsid w:val="1C100738"/>
    <w:rsid w:val="1C56042C"/>
    <w:rsid w:val="1C662D65"/>
    <w:rsid w:val="1C6B037B"/>
    <w:rsid w:val="1CC730D8"/>
    <w:rsid w:val="1CC950A2"/>
    <w:rsid w:val="1CCB0E1A"/>
    <w:rsid w:val="1CD203FA"/>
    <w:rsid w:val="1D09129C"/>
    <w:rsid w:val="1D232A04"/>
    <w:rsid w:val="1D3D6906"/>
    <w:rsid w:val="1D4A07DE"/>
    <w:rsid w:val="1D5C31EF"/>
    <w:rsid w:val="1D990F18"/>
    <w:rsid w:val="1DE101C9"/>
    <w:rsid w:val="1DE71C83"/>
    <w:rsid w:val="1E1372B3"/>
    <w:rsid w:val="1E280493"/>
    <w:rsid w:val="1E8E0A96"/>
    <w:rsid w:val="1F3A5DE3"/>
    <w:rsid w:val="1F3E41EA"/>
    <w:rsid w:val="1F5275D0"/>
    <w:rsid w:val="1FCB7383"/>
    <w:rsid w:val="2051133F"/>
    <w:rsid w:val="20621A95"/>
    <w:rsid w:val="206770AC"/>
    <w:rsid w:val="20F87D04"/>
    <w:rsid w:val="21130FE1"/>
    <w:rsid w:val="21E42A24"/>
    <w:rsid w:val="22421B7E"/>
    <w:rsid w:val="224C6559"/>
    <w:rsid w:val="22BE4F7D"/>
    <w:rsid w:val="231409DF"/>
    <w:rsid w:val="23721DF1"/>
    <w:rsid w:val="23976E11"/>
    <w:rsid w:val="23FE3883"/>
    <w:rsid w:val="24977834"/>
    <w:rsid w:val="24BB5C18"/>
    <w:rsid w:val="26AB1368"/>
    <w:rsid w:val="26D94133"/>
    <w:rsid w:val="26E67650"/>
    <w:rsid w:val="27003DB6"/>
    <w:rsid w:val="27024D23"/>
    <w:rsid w:val="28004D96"/>
    <w:rsid w:val="29A529F3"/>
    <w:rsid w:val="2A1C2CB5"/>
    <w:rsid w:val="2A407945"/>
    <w:rsid w:val="2A877A01"/>
    <w:rsid w:val="2AE412F9"/>
    <w:rsid w:val="2BD77E5E"/>
    <w:rsid w:val="2D132A98"/>
    <w:rsid w:val="2D9B3A07"/>
    <w:rsid w:val="2E487895"/>
    <w:rsid w:val="2E782484"/>
    <w:rsid w:val="2EC1207D"/>
    <w:rsid w:val="2EEA3C0F"/>
    <w:rsid w:val="2F544C9F"/>
    <w:rsid w:val="307750E9"/>
    <w:rsid w:val="30AE4883"/>
    <w:rsid w:val="311D7312"/>
    <w:rsid w:val="31462D0D"/>
    <w:rsid w:val="32140715"/>
    <w:rsid w:val="323E5781"/>
    <w:rsid w:val="32963820"/>
    <w:rsid w:val="32C407E3"/>
    <w:rsid w:val="33B51A84"/>
    <w:rsid w:val="33C323F3"/>
    <w:rsid w:val="33D16011"/>
    <w:rsid w:val="34362BC5"/>
    <w:rsid w:val="34F8431E"/>
    <w:rsid w:val="35040F15"/>
    <w:rsid w:val="357065AB"/>
    <w:rsid w:val="358B0CEF"/>
    <w:rsid w:val="36525CB0"/>
    <w:rsid w:val="37331DDE"/>
    <w:rsid w:val="37381EB9"/>
    <w:rsid w:val="374B0DA2"/>
    <w:rsid w:val="3815100D"/>
    <w:rsid w:val="383C49E9"/>
    <w:rsid w:val="386D5023"/>
    <w:rsid w:val="38F35529"/>
    <w:rsid w:val="39335925"/>
    <w:rsid w:val="396A50BF"/>
    <w:rsid w:val="39900FC9"/>
    <w:rsid w:val="39C26CA9"/>
    <w:rsid w:val="3A3A0F35"/>
    <w:rsid w:val="3A7C2018"/>
    <w:rsid w:val="3B762441"/>
    <w:rsid w:val="3BD01B51"/>
    <w:rsid w:val="3BDC04F6"/>
    <w:rsid w:val="3BEB0739"/>
    <w:rsid w:val="3BED2703"/>
    <w:rsid w:val="3CD47573"/>
    <w:rsid w:val="3CF8135F"/>
    <w:rsid w:val="3D0A4BEF"/>
    <w:rsid w:val="3D571337"/>
    <w:rsid w:val="3DED69EA"/>
    <w:rsid w:val="3DF82727"/>
    <w:rsid w:val="3FD12631"/>
    <w:rsid w:val="417E7959"/>
    <w:rsid w:val="41EA1493"/>
    <w:rsid w:val="425B65EB"/>
    <w:rsid w:val="425D7204"/>
    <w:rsid w:val="42CE2DA5"/>
    <w:rsid w:val="43884ABF"/>
    <w:rsid w:val="43CC49A4"/>
    <w:rsid w:val="442567B2"/>
    <w:rsid w:val="448927F8"/>
    <w:rsid w:val="449F0313"/>
    <w:rsid w:val="45F554FF"/>
    <w:rsid w:val="46FF60D7"/>
    <w:rsid w:val="4707219F"/>
    <w:rsid w:val="47574ED5"/>
    <w:rsid w:val="47743CD8"/>
    <w:rsid w:val="47A00654"/>
    <w:rsid w:val="48223D6A"/>
    <w:rsid w:val="484F3EBE"/>
    <w:rsid w:val="489D725F"/>
    <w:rsid w:val="48FF4E23"/>
    <w:rsid w:val="49EC3FFA"/>
    <w:rsid w:val="4A01737A"/>
    <w:rsid w:val="4A7126F6"/>
    <w:rsid w:val="4A842484"/>
    <w:rsid w:val="4AB12B4E"/>
    <w:rsid w:val="4ACA7A47"/>
    <w:rsid w:val="4B871B00"/>
    <w:rsid w:val="4BD96800"/>
    <w:rsid w:val="4C657252"/>
    <w:rsid w:val="4CA02E7A"/>
    <w:rsid w:val="4CB96D66"/>
    <w:rsid w:val="4CF03E01"/>
    <w:rsid w:val="4D003E6D"/>
    <w:rsid w:val="4D2E7810"/>
    <w:rsid w:val="50836D3A"/>
    <w:rsid w:val="50A43029"/>
    <w:rsid w:val="50B67110"/>
    <w:rsid w:val="510458F2"/>
    <w:rsid w:val="512E314A"/>
    <w:rsid w:val="51BF1FF4"/>
    <w:rsid w:val="52694845"/>
    <w:rsid w:val="52C1571D"/>
    <w:rsid w:val="52E64A7C"/>
    <w:rsid w:val="52F80334"/>
    <w:rsid w:val="533C1422"/>
    <w:rsid w:val="53E53868"/>
    <w:rsid w:val="546926EB"/>
    <w:rsid w:val="54B5148C"/>
    <w:rsid w:val="555E38D2"/>
    <w:rsid w:val="56114F6B"/>
    <w:rsid w:val="56D976B4"/>
    <w:rsid w:val="57007337"/>
    <w:rsid w:val="571C1C97"/>
    <w:rsid w:val="583D0475"/>
    <w:rsid w:val="591470C9"/>
    <w:rsid w:val="59282B75"/>
    <w:rsid w:val="5AA123FD"/>
    <w:rsid w:val="5AB67BCE"/>
    <w:rsid w:val="5B0942E0"/>
    <w:rsid w:val="5BE07737"/>
    <w:rsid w:val="5C3B2BBF"/>
    <w:rsid w:val="5D1D0A42"/>
    <w:rsid w:val="5D941CCF"/>
    <w:rsid w:val="5E466D18"/>
    <w:rsid w:val="5F2A3DB6"/>
    <w:rsid w:val="5F4B4EC7"/>
    <w:rsid w:val="5FF11F12"/>
    <w:rsid w:val="604D4C6F"/>
    <w:rsid w:val="60B30F76"/>
    <w:rsid w:val="61646714"/>
    <w:rsid w:val="61CB076B"/>
    <w:rsid w:val="61D70C94"/>
    <w:rsid w:val="623A05EF"/>
    <w:rsid w:val="629550DD"/>
    <w:rsid w:val="62C43347"/>
    <w:rsid w:val="62EB67A0"/>
    <w:rsid w:val="6300246C"/>
    <w:rsid w:val="63C139AA"/>
    <w:rsid w:val="63DC6A36"/>
    <w:rsid w:val="63F364A0"/>
    <w:rsid w:val="64BD0549"/>
    <w:rsid w:val="64DB0A9B"/>
    <w:rsid w:val="6525440C"/>
    <w:rsid w:val="657663B5"/>
    <w:rsid w:val="65EE4441"/>
    <w:rsid w:val="66F66060"/>
    <w:rsid w:val="67B33F51"/>
    <w:rsid w:val="68DE4FFE"/>
    <w:rsid w:val="68E320F2"/>
    <w:rsid w:val="6900058A"/>
    <w:rsid w:val="69886D18"/>
    <w:rsid w:val="69E76134"/>
    <w:rsid w:val="69F30635"/>
    <w:rsid w:val="6AD22940"/>
    <w:rsid w:val="6BF40694"/>
    <w:rsid w:val="6D3A657B"/>
    <w:rsid w:val="6DE753B7"/>
    <w:rsid w:val="6F2A2D4B"/>
    <w:rsid w:val="6FC030AB"/>
    <w:rsid w:val="6FD35191"/>
    <w:rsid w:val="706634FF"/>
    <w:rsid w:val="709D579F"/>
    <w:rsid w:val="71323382"/>
    <w:rsid w:val="714D4ACF"/>
    <w:rsid w:val="716F713B"/>
    <w:rsid w:val="717669D3"/>
    <w:rsid w:val="718014F4"/>
    <w:rsid w:val="72587203"/>
    <w:rsid w:val="727928D2"/>
    <w:rsid w:val="727D1E21"/>
    <w:rsid w:val="737C5B3F"/>
    <w:rsid w:val="743106D8"/>
    <w:rsid w:val="74B03CF2"/>
    <w:rsid w:val="754B7577"/>
    <w:rsid w:val="75790588"/>
    <w:rsid w:val="762C0553"/>
    <w:rsid w:val="763E2161"/>
    <w:rsid w:val="76771A2D"/>
    <w:rsid w:val="772E0EFE"/>
    <w:rsid w:val="775B5DCA"/>
    <w:rsid w:val="77862AE9"/>
    <w:rsid w:val="77A21A44"/>
    <w:rsid w:val="77CA50CB"/>
    <w:rsid w:val="77CA64FB"/>
    <w:rsid w:val="78054355"/>
    <w:rsid w:val="783267D1"/>
    <w:rsid w:val="78E0091E"/>
    <w:rsid w:val="78E55E78"/>
    <w:rsid w:val="79C27AA6"/>
    <w:rsid w:val="7A1F6750"/>
    <w:rsid w:val="7A3E76AA"/>
    <w:rsid w:val="7A49604F"/>
    <w:rsid w:val="7AF366E7"/>
    <w:rsid w:val="7BBD4F47"/>
    <w:rsid w:val="7C2F0618"/>
    <w:rsid w:val="7CBC0D5A"/>
    <w:rsid w:val="7D6531A0"/>
    <w:rsid w:val="7E307C52"/>
    <w:rsid w:val="7E370FE0"/>
    <w:rsid w:val="7F350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link w:val="20"/>
    <w:qFormat/>
    <w:uiPriority w:val="0"/>
    <w:pPr>
      <w:widowControl/>
      <w:spacing w:before="100" w:beforeAutospacing="1" w:after="100" w:afterAutospacing="1"/>
      <w:jc w:val="left"/>
      <w:outlineLvl w:val="0"/>
    </w:pPr>
    <w:rPr>
      <w:rFonts w:ascii="华文仿宋" w:hAnsi="华文仿宋" w:eastAsia="华文仿宋"/>
      <w:kern w:val="36"/>
      <w:sz w:val="28"/>
      <w:szCs w:val="28"/>
    </w:rPr>
  </w:style>
  <w:style w:type="paragraph" w:styleId="2">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unhideWhenUsed/>
    <w:qFormat/>
    <w:uiPriority w:val="99"/>
    <w:pPr>
      <w:jc w:val="left"/>
    </w:pPr>
  </w:style>
  <w:style w:type="paragraph" w:styleId="7">
    <w:name w:val="Body Text"/>
    <w:basedOn w:val="1"/>
    <w:next w:val="1"/>
    <w:link w:val="33"/>
    <w:semiHidden/>
    <w:unhideWhenUsed/>
    <w:qFormat/>
    <w:uiPriority w:val="99"/>
    <w:pPr>
      <w:spacing w:after="120"/>
    </w:pPr>
  </w:style>
  <w:style w:type="paragraph" w:styleId="8">
    <w:name w:val="Date"/>
    <w:basedOn w:val="1"/>
    <w:next w:val="1"/>
    <w:link w:val="29"/>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link w:val="24"/>
    <w:qFormat/>
    <w:uiPriority w:val="10"/>
    <w:pPr>
      <w:spacing w:before="240" w:after="60"/>
      <w:jc w:val="center"/>
      <w:outlineLvl w:val="0"/>
    </w:pPr>
    <w:rPr>
      <w:rFonts w:eastAsia="宋体" w:asciiTheme="majorHAnsi" w:hAnsiTheme="majorHAnsi" w:cstheme="majorBidi"/>
      <w:b/>
      <w:bCs/>
      <w:sz w:val="32"/>
      <w:szCs w:val="32"/>
    </w:rPr>
  </w:style>
  <w:style w:type="paragraph" w:styleId="13">
    <w:name w:val="annotation subject"/>
    <w:basedOn w:val="6"/>
    <w:next w:val="6"/>
    <w:link w:val="32"/>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3"/>
    <w:qFormat/>
    <w:uiPriority w:val="0"/>
    <w:rPr>
      <w:rFonts w:ascii="华文仿宋" w:hAnsi="华文仿宋" w:eastAsia="华文仿宋"/>
      <w:b/>
      <w:bCs/>
      <w:kern w:val="36"/>
      <w:sz w:val="28"/>
      <w:szCs w:val="28"/>
    </w:rPr>
  </w:style>
  <w:style w:type="character" w:customStyle="1" w:styleId="21">
    <w:name w:val="标题 2 字符"/>
    <w:basedOn w:val="16"/>
    <w:link w:val="2"/>
    <w:qFormat/>
    <w:uiPriority w:val="9"/>
    <w:rPr>
      <w:rFonts w:asciiTheme="majorHAnsi" w:hAnsiTheme="majorHAnsi" w:eastAsiaTheme="majorEastAsia" w:cstheme="majorBidi"/>
      <w:b/>
      <w:bCs/>
      <w:sz w:val="32"/>
      <w:szCs w:val="32"/>
    </w:rPr>
  </w:style>
  <w:style w:type="character" w:customStyle="1" w:styleId="22">
    <w:name w:val="标题 3 字符"/>
    <w:basedOn w:val="16"/>
    <w:link w:val="4"/>
    <w:qFormat/>
    <w:uiPriority w:val="9"/>
    <w:rPr>
      <w:rFonts w:ascii="Times New Roman" w:hAnsi="Times New Roman" w:eastAsia="宋体" w:cs="Times New Roman"/>
      <w:b/>
      <w:bCs/>
      <w:sz w:val="32"/>
      <w:szCs w:val="32"/>
    </w:rPr>
  </w:style>
  <w:style w:type="character" w:customStyle="1" w:styleId="23">
    <w:name w:val="标题 4 字符"/>
    <w:basedOn w:val="16"/>
    <w:link w:val="5"/>
    <w:qFormat/>
    <w:uiPriority w:val="9"/>
    <w:rPr>
      <w:rFonts w:asciiTheme="majorHAnsi" w:hAnsiTheme="majorHAnsi" w:eastAsiaTheme="majorEastAsia" w:cstheme="majorBidi"/>
      <w:b/>
      <w:bCs/>
      <w:sz w:val="28"/>
      <w:szCs w:val="28"/>
    </w:rPr>
  </w:style>
  <w:style w:type="character" w:customStyle="1" w:styleId="24">
    <w:name w:val="标题 字符"/>
    <w:basedOn w:val="16"/>
    <w:link w:val="12"/>
    <w:qFormat/>
    <w:uiPriority w:val="10"/>
    <w:rPr>
      <w:rFonts w:eastAsia="宋体" w:asciiTheme="majorHAnsi" w:hAnsiTheme="majorHAnsi" w:cstheme="majorBidi"/>
      <w:b/>
      <w:bCs/>
      <w:sz w:val="32"/>
      <w:szCs w:val="32"/>
    </w:rPr>
  </w:style>
  <w:style w:type="paragraph"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不明显强调1"/>
    <w:basedOn w:val="16"/>
    <w:qFormat/>
    <w:uiPriority w:val="19"/>
    <w:rPr>
      <w:i/>
      <w:iCs/>
      <w:color w:val="808080" w:themeColor="text1" w:themeTint="80"/>
      <w14:textFill>
        <w14:solidFill>
          <w14:schemeClr w14:val="tx1">
            <w14:lumMod w14:val="50000"/>
            <w14:lumOff w14:val="50000"/>
          </w14:schemeClr>
        </w14:solidFill>
      </w14:textFill>
    </w:rPr>
  </w:style>
  <w:style w:type="character" w:customStyle="1" w:styleId="27">
    <w:name w:val="页眉 字符"/>
    <w:basedOn w:val="16"/>
    <w:link w:val="11"/>
    <w:qFormat/>
    <w:uiPriority w:val="99"/>
    <w:rPr>
      <w:sz w:val="18"/>
      <w:szCs w:val="18"/>
    </w:rPr>
  </w:style>
  <w:style w:type="character" w:customStyle="1" w:styleId="28">
    <w:name w:val="页脚 字符"/>
    <w:basedOn w:val="16"/>
    <w:link w:val="10"/>
    <w:qFormat/>
    <w:uiPriority w:val="99"/>
    <w:rPr>
      <w:sz w:val="18"/>
      <w:szCs w:val="18"/>
    </w:rPr>
  </w:style>
  <w:style w:type="character" w:customStyle="1" w:styleId="29">
    <w:name w:val="日期 字符"/>
    <w:basedOn w:val="16"/>
    <w:link w:val="8"/>
    <w:semiHidden/>
    <w:qFormat/>
    <w:uiPriority w:val="99"/>
  </w:style>
  <w:style w:type="character" w:customStyle="1" w:styleId="30">
    <w:name w:val="批注框文本 字符"/>
    <w:basedOn w:val="16"/>
    <w:link w:val="9"/>
    <w:semiHidden/>
    <w:qFormat/>
    <w:uiPriority w:val="99"/>
    <w:rPr>
      <w:sz w:val="18"/>
      <w:szCs w:val="18"/>
    </w:rPr>
  </w:style>
  <w:style w:type="character" w:customStyle="1" w:styleId="31">
    <w:name w:val="批注文字 字符"/>
    <w:basedOn w:val="16"/>
    <w:link w:val="6"/>
    <w:qFormat/>
    <w:uiPriority w:val="99"/>
  </w:style>
  <w:style w:type="character" w:customStyle="1" w:styleId="32">
    <w:name w:val="批注主题 字符"/>
    <w:basedOn w:val="31"/>
    <w:link w:val="13"/>
    <w:semiHidden/>
    <w:qFormat/>
    <w:uiPriority w:val="99"/>
    <w:rPr>
      <w:b/>
      <w:bCs/>
    </w:rPr>
  </w:style>
  <w:style w:type="character" w:customStyle="1" w:styleId="33">
    <w:name w:val="正文文本 字符"/>
    <w:basedOn w:val="16"/>
    <w:link w:val="7"/>
    <w:semiHidden/>
    <w:qFormat/>
    <w:uiPriority w:val="99"/>
    <w:rPr>
      <w:rFonts w:asciiTheme="minorHAnsi" w:hAnsiTheme="minorHAnsi" w:eastAsiaTheme="minorEastAsia" w:cstheme="minorBidi"/>
      <w:kern w:val="2"/>
      <w:sz w:val="21"/>
      <w:szCs w:val="22"/>
    </w:rPr>
  </w:style>
  <w:style w:type="character" w:customStyle="1" w:styleId="34">
    <w:name w:val="font01"/>
    <w:basedOn w:val="16"/>
    <w:qFormat/>
    <w:uiPriority w:val="0"/>
    <w:rPr>
      <w:rFonts w:hint="eastAsia" w:ascii="宋体" w:hAnsi="宋体" w:eastAsia="宋体" w:cs="宋体"/>
      <w:color w:val="000000"/>
      <w:sz w:val="22"/>
      <w:szCs w:val="22"/>
      <w:u w:val="none"/>
    </w:rPr>
  </w:style>
  <w:style w:type="paragraph" w:styleId="35">
    <w:name w:val="List Paragraph"/>
    <w:basedOn w:val="1"/>
    <w:qFormat/>
    <w:uiPriority w:val="99"/>
    <w:pPr>
      <w:ind w:firstLine="420" w:firstLineChars="200"/>
    </w:pPr>
  </w:style>
  <w:style w:type="paragraph" w:customStyle="1" w:styleId="3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A9B94-5B12-4CA4-AB88-A417909C4E5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18742</Words>
  <Characters>22081</Characters>
  <Lines>1173</Lines>
  <Paragraphs>1389</Paragraphs>
  <TotalTime>0</TotalTime>
  <ScaleCrop>false</ScaleCrop>
  <LinksUpToDate>false</LinksUpToDate>
  <CharactersWithSpaces>22398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2025-09-18T09:35:00Z</dcterms:created>
  <dc:creator>NTKO</dc:creator>
  <cp:lastModifiedBy>温聪</cp:lastModifiedBy>
  <cp:lastPrinted>2020-11-02T02:37:00Z</cp:lastPrinted>
  <dcterms:modified xsi:type="dcterms:W3CDTF">2025-10-28T16:54:10Z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E79E8DA88F60489C8D27F28796077CD8_13</vt:lpwstr>
  </property>
  <property fmtid="{D5CDD505-2E9C-101B-9397-08002B2CF9AE}" pid="4" name="KSOTemplateDocerSaveRecord">
    <vt:lpwstr>eyJoZGlkIjoiMzdlZWUyOGQzM2RiNDY5ODA3MmYyMGM2NmJiOWJjM2EiLCJ1c2VySWQiOiIxMDIxMTk3MzEyIn0=</vt:lpwstr>
  </property>
</Properties>
</file>