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95959"/>
          <w:spacing w:val="0"/>
          <w:sz w:val="44"/>
          <w:szCs w:val="44"/>
          <w:shd w:val="clear" w:fill="FFFFFF"/>
          <w:lang w:val="en-US" w:eastAsia="zh-CN"/>
        </w:rPr>
        <w:t>铜仁日报社2022年5-7楼办公改造项目前期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95959"/>
          <w:spacing w:val="0"/>
          <w:sz w:val="44"/>
          <w:szCs w:val="44"/>
          <w:shd w:val="clear" w:fill="FFFFFF"/>
          <w:lang w:val="en-US" w:eastAsia="zh-CN"/>
        </w:rPr>
        <w:t>设计图采购</w:t>
      </w:r>
    </w:p>
    <w:p>
      <w:pPr>
        <w:ind w:firstLine="64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、项目名称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铜仁日报社2022年5-7楼办公楼改造项目前期设计图服务。</w:t>
      </w:r>
    </w:p>
    <w:p>
      <w:pPr>
        <w:ind w:firstLine="64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二、项目预算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铜仁日报社办公楼5-7楼工程面积1110㎡左右规划建设面积约1110㎡，预算参照《中共铜仁市委办公室  铜仁市人民政府办公室关于印发&lt;铜仁市党政机关办公用房管理实施细则&gt;的通知》（铜委办字【2021】24号）标准，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改造项目总投资匡算约55万元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。结合铜仁市场价，设计图采购设定拦标价为3.3万元。</w:t>
      </w:r>
    </w:p>
    <w:p>
      <w:pPr>
        <w:ind w:firstLine="64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三、供应商资格要求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具有独立法人资格及相应经营范围（经营范围必须包括室内设计）；近三年内，在经营活动中没有重大违法记录。</w:t>
      </w:r>
    </w:p>
    <w:p>
      <w:pPr>
        <w:pStyle w:val="2"/>
        <w:numPr>
          <w:ilvl w:val="0"/>
          <w:numId w:val="1"/>
        </w:numPr>
        <w:ind w:left="0" w:leftChars="0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服务要求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铜仁日报社2022年5-7楼办公楼改造项目包含设计图、施工图及造价预算。</w:t>
      </w:r>
    </w:p>
    <w:p>
      <w:pPr>
        <w:numPr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五、评标方式 </w:t>
      </w:r>
      <w:bookmarkStart w:id="0" w:name="_GoBack"/>
      <w:bookmarkEnd w:id="0"/>
    </w:p>
    <w:p>
      <w:pPr>
        <w:pStyle w:val="2"/>
        <w:ind w:firstLine="320" w:firstLineChars="1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综合评定方式确定中标方。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D410BAA-5428-4792-B274-4D1B1E1E11FD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246E7B-39D3-41EC-B42A-ADC1A69D1A2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D43E0"/>
    <w:multiLevelType w:val="singleLevel"/>
    <w:tmpl w:val="E8CD43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0OTBkZjg4ZmFjMjU2YmNiMTczMzk4NTg0OWJmNjEifQ=="/>
  </w:docVars>
  <w:rsids>
    <w:rsidRoot w:val="0010468B"/>
    <w:rsid w:val="0007445E"/>
    <w:rsid w:val="000D7E38"/>
    <w:rsid w:val="0010468B"/>
    <w:rsid w:val="00105C6B"/>
    <w:rsid w:val="001C52C5"/>
    <w:rsid w:val="001E20D9"/>
    <w:rsid w:val="002413F5"/>
    <w:rsid w:val="00276B55"/>
    <w:rsid w:val="002C424F"/>
    <w:rsid w:val="002D4620"/>
    <w:rsid w:val="003012D7"/>
    <w:rsid w:val="00360287"/>
    <w:rsid w:val="003C27F1"/>
    <w:rsid w:val="00455AB0"/>
    <w:rsid w:val="00543BEE"/>
    <w:rsid w:val="0056281B"/>
    <w:rsid w:val="00633FF2"/>
    <w:rsid w:val="006F4982"/>
    <w:rsid w:val="008D7672"/>
    <w:rsid w:val="00903F82"/>
    <w:rsid w:val="00925F3E"/>
    <w:rsid w:val="00965EDF"/>
    <w:rsid w:val="00986F73"/>
    <w:rsid w:val="00A10D64"/>
    <w:rsid w:val="00AB436E"/>
    <w:rsid w:val="00AE25CC"/>
    <w:rsid w:val="00AF5386"/>
    <w:rsid w:val="00B44D84"/>
    <w:rsid w:val="00BC168D"/>
    <w:rsid w:val="00C153E0"/>
    <w:rsid w:val="00C3789B"/>
    <w:rsid w:val="00CC11D1"/>
    <w:rsid w:val="00CC1BA6"/>
    <w:rsid w:val="00CC75F0"/>
    <w:rsid w:val="00D01EC7"/>
    <w:rsid w:val="00DC0F27"/>
    <w:rsid w:val="00DF29B4"/>
    <w:rsid w:val="00DF7F2E"/>
    <w:rsid w:val="00E8110C"/>
    <w:rsid w:val="00F9782A"/>
    <w:rsid w:val="00FE0DF7"/>
    <w:rsid w:val="00FE4958"/>
    <w:rsid w:val="00FF6F13"/>
    <w:rsid w:val="028A5931"/>
    <w:rsid w:val="0BA124DD"/>
    <w:rsid w:val="19EC6CF1"/>
    <w:rsid w:val="1E692CAB"/>
    <w:rsid w:val="1EB80DB3"/>
    <w:rsid w:val="26AB6265"/>
    <w:rsid w:val="2FE465F7"/>
    <w:rsid w:val="38D31238"/>
    <w:rsid w:val="394E50D6"/>
    <w:rsid w:val="4BC311ED"/>
    <w:rsid w:val="57354B2C"/>
    <w:rsid w:val="59DA00F3"/>
    <w:rsid w:val="63675C32"/>
    <w:rsid w:val="67231319"/>
    <w:rsid w:val="6831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15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link w:val="20"/>
    <w:qFormat/>
    <w:uiPriority w:val="0"/>
    <w:pPr>
      <w:ind w:firstLine="420" w:firstLineChars="200"/>
    </w:pPr>
    <w:rPr>
      <w:szCs w:val="20"/>
    </w:rPr>
  </w:style>
  <w:style w:type="paragraph" w:styleId="5">
    <w:name w:val="Body Text"/>
    <w:basedOn w:val="1"/>
    <w:link w:val="16"/>
    <w:qFormat/>
    <w:uiPriority w:val="99"/>
    <w:pPr>
      <w:spacing w:after="120"/>
    </w:pPr>
  </w:style>
  <w:style w:type="paragraph" w:styleId="6">
    <w:name w:val="Body Text Indent"/>
    <w:basedOn w:val="1"/>
    <w:link w:val="22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18"/>
    <w:qFormat/>
    <w:uiPriority w:val="99"/>
    <w:rPr>
      <w:rFonts w:ascii="宋体" w:hAnsi="Courier New" w:cs="宋体"/>
    </w:rPr>
  </w:style>
  <w:style w:type="paragraph" w:styleId="8">
    <w:name w:val="Date"/>
    <w:basedOn w:val="1"/>
    <w:next w:val="1"/>
    <w:link w:val="17"/>
    <w:qFormat/>
    <w:uiPriority w:val="0"/>
    <w:pPr>
      <w:ind w:left="100" w:leftChars="2500"/>
    </w:p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标题 4 字符"/>
    <w:basedOn w:val="14"/>
    <w:link w:val="3"/>
    <w:qFormat/>
    <w:uiPriority w:val="9"/>
    <w:rPr>
      <w:rFonts w:ascii="Arial" w:hAnsi="Arial" w:eastAsia="黑体" w:cs="Arial"/>
      <w:b/>
      <w:bCs/>
      <w:sz w:val="28"/>
      <w:szCs w:val="28"/>
    </w:rPr>
  </w:style>
  <w:style w:type="character" w:customStyle="1" w:styleId="16">
    <w:name w:val="正文文本 字符"/>
    <w:basedOn w:val="14"/>
    <w:link w:val="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日期 字符"/>
    <w:basedOn w:val="14"/>
    <w:link w:val="8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8">
    <w:name w:val="纯文本 字符"/>
    <w:basedOn w:val="14"/>
    <w:link w:val="7"/>
    <w:qFormat/>
    <w:uiPriority w:val="99"/>
    <w:rPr>
      <w:rFonts w:ascii="宋体" w:hAnsi="Courier New" w:eastAsia="宋体" w:cs="宋体"/>
      <w:szCs w:val="21"/>
    </w:rPr>
  </w:style>
  <w:style w:type="paragraph" w:customStyle="1" w:styleId="19">
    <w:name w:val="样式1"/>
    <w:basedOn w:val="1"/>
    <w:qFormat/>
    <w:uiPriority w:val="99"/>
    <w:pPr>
      <w:widowControl/>
      <w:spacing w:line="360" w:lineRule="auto"/>
      <w:ind w:firstLine="480" w:firstLineChars="200"/>
    </w:pPr>
    <w:rPr>
      <w:rFonts w:ascii="宋体" w:hAnsi="宋体" w:cs="宋体"/>
      <w:kern w:val="24"/>
      <w:sz w:val="24"/>
      <w:szCs w:val="24"/>
    </w:rPr>
  </w:style>
  <w:style w:type="character" w:customStyle="1" w:styleId="20">
    <w:name w:val="正文缩进 字符"/>
    <w:link w:val="4"/>
    <w:qFormat/>
    <w:uiPriority w:val="0"/>
    <w:rPr>
      <w:rFonts w:ascii="Times New Roman" w:hAnsi="Times New Roman" w:eastAsia="宋体" w:cs="Times New Roman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正文文本缩进 字符"/>
    <w:basedOn w:val="14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fontstyle01"/>
    <w:basedOn w:val="1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25">
    <w:name w:val="页眉 字符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558</Characters>
  <Lines>2</Lines>
  <Paragraphs>1</Paragraphs>
  <TotalTime>4</TotalTime>
  <ScaleCrop>false</ScaleCrop>
  <LinksUpToDate>false</LinksUpToDate>
  <CharactersWithSpaces>566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2019-05-09T01:57:00Z</dcterms:created>
  <dc:creator>sgd</dc:creator>
  <cp:lastModifiedBy>3</cp:lastModifiedBy>
  <cp:lastPrinted>2022-08-23T07:42:20Z</cp:lastPrinted>
  <dcterms:modified xsi:type="dcterms:W3CDTF">2022-08-23T07:45:17Z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7C0913578C2A4A5D9ABE2EF1A8356C5C</vt:lpwstr>
  </property>
</Properties>
</file>