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numPr>
          <w:ilvl w:val="0"/>
          <w:numId w:val="0"/>
        </w:numPr>
        <w:jc w:val="both"/>
        <w:rPr>
          <w:rFonts w:ascii="宋体" w:hAnsi="宋体"/>
        </w:rPr>
      </w:pPr>
    </w:p>
    <w:p>
      <w:pPr>
        <w:pStyle w:val="16"/>
        <w:numPr>
          <w:ilvl w:val="-1"/>
          <w:numId w:val="0"/>
        </w:numPr>
        <w:ind w:left="0" w:firstLine="0"/>
        <w:rPr>
          <w:rFonts w:ascii="宋体" w:hAnsi="宋体"/>
        </w:rPr>
      </w:pPr>
      <w:bookmarkStart w:id="0" w:name="_Toc17883042"/>
      <w:r>
        <w:t>工作内容及要求</w:t>
      </w:r>
      <w:bookmarkEnd w:id="0"/>
    </w:p>
    <w:p>
      <w:pPr>
        <w:keepNext w:val="0"/>
        <w:keepLines w:val="0"/>
        <w:pageBreakBefore w:val="0"/>
        <w:widowControl w:val="0"/>
        <w:numPr>
          <w:ilvl w:val="0"/>
          <w:numId w:val="2"/>
        </w:numPr>
        <w:tabs>
          <w:tab w:val="left" w:pos="378"/>
          <w:tab w:val="left" w:pos="720"/>
        </w:tabs>
        <w:kinsoku/>
        <w:wordWrap/>
        <w:overflowPunct/>
        <w:topLinePunct w:val="0"/>
        <w:autoSpaceDE/>
        <w:autoSpaceDN/>
        <w:bidi w:val="0"/>
        <w:adjustRightInd/>
        <w:snapToGrid w:val="0"/>
        <w:spacing w:before="157" w:beforeLines="50" w:line="360" w:lineRule="auto"/>
        <w:ind w:left="425" w:hanging="425"/>
        <w:textAlignment w:val="auto"/>
        <w:rPr>
          <w:rFonts w:hint="eastAsia" w:ascii="黑体" w:hAnsi="黑体" w:eastAsia="黑体" w:cs="Times New Roman"/>
          <w:sz w:val="24"/>
          <w:szCs w:val="24"/>
          <w:lang w:val="en-US" w:eastAsia="zh-CN"/>
        </w:rPr>
      </w:pPr>
      <w:r>
        <w:rPr>
          <w:rFonts w:hint="eastAsia" w:ascii="黑体" w:hAnsi="黑体" w:eastAsia="黑体" w:cs="Times New Roman"/>
          <w:sz w:val="24"/>
          <w:szCs w:val="24"/>
          <w:lang w:val="en-US" w:eastAsia="zh-CN"/>
        </w:rPr>
        <w:t>项目简介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本次事项为2026-2028年山东天然气所属场站带背囊低温防冻服采购。为满足加气站应急救援器材储备，根据现有低温防冻服到期时间及老化速度进行适量更换。预估2026-2028年共计采购带背囊低温防冻服14件。</w:t>
      </w:r>
    </w:p>
    <w:p>
      <w:pPr>
        <w:keepNext w:val="0"/>
        <w:keepLines w:val="0"/>
        <w:pageBreakBefore w:val="0"/>
        <w:widowControl w:val="0"/>
        <w:numPr>
          <w:ilvl w:val="0"/>
          <w:numId w:val="2"/>
        </w:numPr>
        <w:tabs>
          <w:tab w:val="left" w:pos="378"/>
          <w:tab w:val="left" w:pos="720"/>
        </w:tabs>
        <w:kinsoku/>
        <w:wordWrap/>
        <w:overflowPunct/>
        <w:topLinePunct w:val="0"/>
        <w:autoSpaceDE/>
        <w:autoSpaceDN/>
        <w:bidi w:val="0"/>
        <w:adjustRightInd/>
        <w:snapToGrid w:val="0"/>
        <w:spacing w:before="157" w:beforeLines="50" w:line="360" w:lineRule="auto"/>
        <w:ind w:left="425" w:hanging="425"/>
        <w:textAlignment w:val="auto"/>
        <w:rPr>
          <w:rFonts w:hint="eastAsia" w:ascii="黑体" w:hAnsi="黑体" w:eastAsia="黑体" w:cs="Times New Roman"/>
          <w:sz w:val="24"/>
          <w:szCs w:val="24"/>
          <w:lang w:val="en-US" w:eastAsia="zh-CN"/>
        </w:rPr>
      </w:pPr>
      <w:r>
        <w:rPr>
          <w:rFonts w:hint="eastAsia" w:ascii="黑体" w:hAnsi="黑体" w:eastAsia="黑体" w:cs="Times New Roman"/>
          <w:sz w:val="24"/>
          <w:szCs w:val="24"/>
          <w:lang w:val="en-US" w:eastAsia="zh-CN"/>
        </w:rPr>
        <w:t>功能描述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带背囊低温防冻服主要用于LNG泄漏突发事件应急处置过程中的救援人员个体防护，以及日常应急演练穿戴使用。</w:t>
      </w:r>
    </w:p>
    <w:p>
      <w:pPr>
        <w:keepNext w:val="0"/>
        <w:keepLines w:val="0"/>
        <w:pageBreakBefore w:val="0"/>
        <w:widowControl w:val="0"/>
        <w:numPr>
          <w:ilvl w:val="0"/>
          <w:numId w:val="2"/>
        </w:numPr>
        <w:tabs>
          <w:tab w:val="left" w:pos="378"/>
          <w:tab w:val="left" w:pos="720"/>
        </w:tabs>
        <w:kinsoku/>
        <w:wordWrap/>
        <w:overflowPunct/>
        <w:topLinePunct w:val="0"/>
        <w:autoSpaceDE/>
        <w:autoSpaceDN/>
        <w:bidi w:val="0"/>
        <w:adjustRightInd/>
        <w:snapToGrid w:val="0"/>
        <w:spacing w:before="157" w:beforeLines="50" w:line="360" w:lineRule="auto"/>
        <w:ind w:left="425" w:hanging="425"/>
        <w:textAlignment w:val="auto"/>
        <w:rPr>
          <w:rFonts w:hint="default" w:ascii="黑体" w:hAnsi="黑体" w:eastAsia="黑体" w:cs="Times New Roman"/>
          <w:sz w:val="24"/>
          <w:szCs w:val="24"/>
          <w:lang w:val="en-US" w:eastAsia="zh-CN"/>
        </w:rPr>
      </w:pPr>
      <w:r>
        <w:rPr>
          <w:rFonts w:hint="eastAsia" w:ascii="黑体" w:hAnsi="黑体" w:eastAsia="黑体" w:cs="Times New Roman"/>
          <w:sz w:val="24"/>
          <w:szCs w:val="24"/>
          <w:lang w:val="en-US" w:eastAsia="zh-CN"/>
        </w:rPr>
        <w:t>工作标准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sz w:val="24"/>
          <w:szCs w:val="24"/>
          <w:lang w:val="en-US" w:eastAsia="zh-CN"/>
        </w:rPr>
      </w:pPr>
      <w:bookmarkStart w:id="1" w:name="_GoBack"/>
      <w:bookmarkEnd w:id="1"/>
      <w:r>
        <w:rPr>
          <w:rFonts w:hint="eastAsia" w:cs="Times New Roman" w:asciiTheme="minorEastAsia" w:hAnsiTheme="minorEastAsia"/>
          <w:sz w:val="24"/>
          <w:szCs w:val="24"/>
          <w:lang w:val="en-US" w:eastAsia="zh-CN"/>
        </w:rPr>
        <w:t>（1）应答人应根据合同规定为采购人提供符合规格型号和尺码的带背囊低温防冻服。</w:t>
      </w:r>
    </w:p>
    <w:p>
      <w:pPr>
        <w:keepNext w:val="0"/>
        <w:keepLines w:val="0"/>
        <w:pageBreakBefore w:val="0"/>
        <w:widowControl w:val="0"/>
        <w:numPr>
          <w:ilvl w:val="0"/>
          <w:numId w:val="2"/>
        </w:numPr>
        <w:tabs>
          <w:tab w:val="left" w:pos="378"/>
          <w:tab w:val="left" w:pos="720"/>
        </w:tabs>
        <w:kinsoku/>
        <w:wordWrap/>
        <w:overflowPunct/>
        <w:topLinePunct w:val="0"/>
        <w:autoSpaceDE/>
        <w:autoSpaceDN/>
        <w:bidi w:val="0"/>
        <w:adjustRightInd/>
        <w:snapToGrid w:val="0"/>
        <w:spacing w:before="157" w:beforeLines="50" w:line="360" w:lineRule="auto"/>
        <w:ind w:left="425" w:hanging="425"/>
        <w:textAlignment w:val="auto"/>
        <w:rPr>
          <w:rFonts w:hint="default" w:ascii="黑体" w:hAnsi="黑体" w:eastAsia="黑体" w:cs="Times New Roman"/>
          <w:sz w:val="24"/>
          <w:szCs w:val="24"/>
          <w:lang w:val="en-US" w:eastAsia="zh-CN"/>
        </w:rPr>
      </w:pPr>
      <w:r>
        <w:rPr>
          <w:rFonts w:hint="eastAsia" w:ascii="黑体" w:hAnsi="黑体" w:eastAsia="黑体" w:cs="Times New Roman"/>
          <w:sz w:val="24"/>
          <w:szCs w:val="24"/>
          <w:lang w:val="en-US" w:eastAsia="zh-CN"/>
        </w:rPr>
        <w:t>工作范围</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（1）采购人与报价人的工作界面划分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采购人：根据需求提报采购订单。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应答人：根据采购人需求提供所需商品。</w:t>
      </w:r>
    </w:p>
    <w:p>
      <w:pPr>
        <w:keepNext w:val="0"/>
        <w:keepLines w:val="0"/>
        <w:pageBreakBefore w:val="0"/>
        <w:widowControl w:val="0"/>
        <w:numPr>
          <w:ilvl w:val="0"/>
          <w:numId w:val="2"/>
        </w:numPr>
        <w:tabs>
          <w:tab w:val="left" w:pos="378"/>
          <w:tab w:val="left" w:pos="720"/>
        </w:tabs>
        <w:kinsoku/>
        <w:wordWrap/>
        <w:overflowPunct/>
        <w:topLinePunct w:val="0"/>
        <w:autoSpaceDE/>
        <w:autoSpaceDN/>
        <w:bidi w:val="0"/>
        <w:adjustRightInd/>
        <w:snapToGrid w:val="0"/>
        <w:spacing w:before="157" w:beforeLines="50" w:line="360" w:lineRule="auto"/>
        <w:ind w:left="425" w:hanging="425"/>
        <w:textAlignment w:val="auto"/>
        <w:rPr>
          <w:rFonts w:hint="default" w:ascii="黑体" w:hAnsi="黑体" w:eastAsia="黑体" w:cs="Times New Roman"/>
          <w:sz w:val="24"/>
          <w:szCs w:val="24"/>
          <w:lang w:val="en-US" w:eastAsia="zh-CN"/>
        </w:rPr>
      </w:pPr>
      <w:r>
        <w:rPr>
          <w:rFonts w:hint="eastAsia" w:ascii="黑体" w:hAnsi="黑体" w:eastAsia="黑体" w:cs="Times New Roman"/>
          <w:sz w:val="24"/>
          <w:szCs w:val="24"/>
          <w:lang w:val="en-US" w:eastAsia="zh-CN"/>
        </w:rPr>
        <w:t>工作量清单</w:t>
      </w:r>
    </w:p>
    <w:tbl>
      <w:tblPr>
        <w:tblStyle w:val="12"/>
        <w:tblpPr w:leftFromText="180" w:rightFromText="180" w:vertAnchor="text" w:horzAnchor="page" w:tblpX="1701" w:tblpY="327"/>
        <w:tblOverlap w:val="never"/>
        <w:tblW w:w="94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75"/>
        <w:gridCol w:w="3624"/>
        <w:gridCol w:w="978"/>
        <w:gridCol w:w="1431"/>
        <w:gridCol w:w="17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75"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kinsoku/>
              <w:wordWrap/>
              <w:overflowPunct/>
              <w:topLinePunct w:val="0"/>
              <w:autoSpaceDE/>
              <w:autoSpaceDN/>
              <w:bidi w:val="0"/>
              <w:adjustRightInd/>
              <w:snapToGrid w:val="0"/>
              <w:spacing w:after="0" w:line="360" w:lineRule="exact"/>
              <w:ind w:left="0" w:leftChars="0" w:firstLine="0" w:firstLineChars="0"/>
              <w:jc w:val="center"/>
              <w:textAlignment w:val="auto"/>
              <w:rPr>
                <w:rFonts w:hint="eastAsia" w:ascii="宋体" w:hAnsi="宋体" w:eastAsia="宋体" w:cs="宋体"/>
                <w:b/>
                <w:bCs/>
                <w:i w:val="0"/>
                <w:iCs w:val="0"/>
                <w:color w:val="000000"/>
                <w:sz w:val="21"/>
                <w:szCs w:val="21"/>
                <w:u w:val="none"/>
                <w:lang w:val="en-US" w:eastAsia="zh-CN"/>
              </w:rPr>
            </w:pPr>
            <w:r>
              <w:rPr>
                <w:rFonts w:hint="eastAsia" w:asciiTheme="minorEastAsia" w:hAnsiTheme="minorEastAsia" w:eastAsiaTheme="minorEastAsia" w:cstheme="minorEastAsia"/>
                <w:color w:val="000000"/>
                <w:sz w:val="21"/>
                <w:szCs w:val="21"/>
                <w:shd w:val="clear" w:color="auto" w:fill="FFFFFF"/>
                <w:lang w:val="en-US" w:eastAsia="zh-CN"/>
              </w:rPr>
              <w:t>场站</w:t>
            </w:r>
          </w:p>
        </w:tc>
        <w:tc>
          <w:tcPr>
            <w:tcW w:w="3624"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kinsoku/>
              <w:wordWrap/>
              <w:overflowPunct/>
              <w:topLinePunct w:val="0"/>
              <w:autoSpaceDE/>
              <w:autoSpaceDN/>
              <w:bidi w:val="0"/>
              <w:adjustRightInd/>
              <w:snapToGrid w:val="0"/>
              <w:spacing w:after="0" w:line="360" w:lineRule="exact"/>
              <w:ind w:left="0" w:leftChars="0" w:firstLine="0" w:firstLineChars="0"/>
              <w:jc w:val="center"/>
              <w:textAlignment w:val="auto"/>
              <w:rPr>
                <w:rFonts w:hint="eastAsia" w:ascii="宋体" w:hAnsi="宋体" w:eastAsia="宋体" w:cs="宋体"/>
                <w:b/>
                <w:bCs/>
                <w:i w:val="0"/>
                <w:iCs w:val="0"/>
                <w:color w:val="000000"/>
                <w:sz w:val="21"/>
                <w:szCs w:val="21"/>
                <w:u w:val="none"/>
                <w:lang w:val="en-US" w:eastAsia="zh-CN"/>
              </w:rPr>
            </w:pPr>
            <w:r>
              <w:rPr>
                <w:rFonts w:hint="eastAsia" w:asciiTheme="minorEastAsia" w:hAnsiTheme="minorEastAsia" w:cstheme="minorEastAsia"/>
                <w:color w:val="000000"/>
                <w:sz w:val="21"/>
                <w:szCs w:val="21"/>
                <w:shd w:val="clear" w:color="auto" w:fill="FFFFFF"/>
                <w:lang w:val="en-US" w:eastAsia="zh-CN"/>
              </w:rPr>
              <w:t>商品</w:t>
            </w:r>
            <w:r>
              <w:rPr>
                <w:rFonts w:hint="eastAsia" w:asciiTheme="minorEastAsia" w:hAnsiTheme="minorEastAsia" w:eastAsiaTheme="minorEastAsia" w:cstheme="minorEastAsia"/>
                <w:color w:val="000000"/>
                <w:sz w:val="21"/>
                <w:szCs w:val="21"/>
                <w:shd w:val="clear" w:color="auto" w:fill="FFFFFF"/>
                <w:lang w:val="en-US" w:eastAsia="zh-CN"/>
              </w:rPr>
              <w:t>名称</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kinsoku/>
              <w:wordWrap/>
              <w:overflowPunct/>
              <w:topLinePunct w:val="0"/>
              <w:autoSpaceDE/>
              <w:autoSpaceDN/>
              <w:bidi w:val="0"/>
              <w:adjustRightInd/>
              <w:snapToGrid w:val="0"/>
              <w:spacing w:after="0" w:line="360" w:lineRule="exact"/>
              <w:ind w:left="0" w:leftChars="0" w:firstLine="0" w:firstLineChars="0"/>
              <w:jc w:val="center"/>
              <w:textAlignment w:val="auto"/>
              <w:rPr>
                <w:rFonts w:hint="eastAsia" w:ascii="宋体" w:hAnsi="宋体" w:eastAsia="宋体" w:cs="宋体"/>
                <w:b/>
                <w:bCs/>
                <w:i w:val="0"/>
                <w:iCs w:val="0"/>
                <w:color w:val="000000"/>
                <w:sz w:val="21"/>
                <w:szCs w:val="21"/>
                <w:u w:val="none"/>
                <w:lang w:val="en-US" w:eastAsia="zh-CN"/>
              </w:rPr>
            </w:pPr>
            <w:r>
              <w:rPr>
                <w:rFonts w:hint="eastAsia" w:asciiTheme="minorEastAsia" w:hAnsiTheme="minorEastAsia" w:eastAsiaTheme="minorEastAsia" w:cstheme="minorEastAsia"/>
                <w:color w:val="000000"/>
                <w:sz w:val="21"/>
                <w:szCs w:val="21"/>
                <w:shd w:val="clear" w:color="auto" w:fill="FFFFFF"/>
                <w:lang w:val="en-US" w:eastAsia="zh-CN"/>
              </w:rPr>
              <w:t>单位</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kinsoku/>
              <w:wordWrap/>
              <w:overflowPunct/>
              <w:topLinePunct w:val="0"/>
              <w:autoSpaceDE/>
              <w:autoSpaceDN/>
              <w:bidi w:val="0"/>
              <w:adjustRightInd/>
              <w:snapToGrid w:val="0"/>
              <w:spacing w:after="0" w:line="360" w:lineRule="exact"/>
              <w:ind w:left="0" w:leftChars="0" w:firstLine="0" w:firstLineChars="0"/>
              <w:jc w:val="center"/>
              <w:textAlignment w:val="auto"/>
              <w:rPr>
                <w:rFonts w:hint="eastAsia" w:ascii="宋体" w:hAnsi="宋体" w:eastAsia="宋体" w:cs="宋体"/>
                <w:b/>
                <w:bCs/>
                <w:i w:val="0"/>
                <w:iCs w:val="0"/>
                <w:color w:val="000000"/>
                <w:sz w:val="21"/>
                <w:szCs w:val="21"/>
                <w:u w:val="none"/>
                <w:lang w:val="en-US" w:eastAsia="zh-CN"/>
              </w:rPr>
            </w:pPr>
            <w:r>
              <w:rPr>
                <w:rFonts w:hint="eastAsia" w:asciiTheme="minorEastAsia" w:hAnsiTheme="minorEastAsia" w:cstheme="minorEastAsia"/>
                <w:color w:val="000000"/>
                <w:sz w:val="21"/>
                <w:szCs w:val="21"/>
                <w:shd w:val="clear" w:color="auto" w:fill="FFFFFF"/>
                <w:lang w:val="en-US" w:eastAsia="zh-CN"/>
              </w:rPr>
              <w:t>尺码</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kinsoku/>
              <w:wordWrap/>
              <w:overflowPunct/>
              <w:topLinePunct w:val="0"/>
              <w:autoSpaceDE/>
              <w:autoSpaceDN/>
              <w:bidi w:val="0"/>
              <w:adjustRightInd/>
              <w:snapToGrid w:val="0"/>
              <w:spacing w:after="0" w:line="360" w:lineRule="exact"/>
              <w:ind w:left="0" w:leftChars="0" w:firstLine="0" w:firstLineChars="0"/>
              <w:jc w:val="center"/>
              <w:textAlignment w:val="auto"/>
              <w:rPr>
                <w:rFonts w:hint="eastAsia" w:ascii="宋体" w:hAnsi="宋体" w:eastAsia="宋体" w:cs="宋体"/>
                <w:b/>
                <w:bCs/>
                <w:i w:val="0"/>
                <w:iCs w:val="0"/>
                <w:color w:val="000000"/>
                <w:kern w:val="0"/>
                <w:sz w:val="21"/>
                <w:szCs w:val="21"/>
                <w:u w:val="none"/>
                <w:lang w:val="en-US" w:eastAsia="zh-CN" w:bidi="ar-SA"/>
              </w:rPr>
            </w:pPr>
            <w:r>
              <w:rPr>
                <w:rFonts w:hint="eastAsia" w:asciiTheme="minorEastAsia" w:hAnsiTheme="minorEastAsia" w:eastAsiaTheme="minorEastAsia" w:cstheme="minorEastAsia"/>
                <w:color w:val="000000"/>
                <w:sz w:val="21"/>
                <w:szCs w:val="21"/>
                <w:shd w:val="clear" w:color="auto" w:fill="FFFFFF"/>
                <w:lang w:val="en-US" w:eastAsia="zh-CN"/>
              </w:rPr>
              <w:t>三年暂估数量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kern w:val="2"/>
                <w:sz w:val="21"/>
                <w:szCs w:val="21"/>
                <w:highlight w:val="none"/>
                <w:u w:val="none"/>
                <w:lang w:val="en-US" w:eastAsia="zh-CN" w:bidi="ar-SA"/>
              </w:rPr>
              <w:t>汶上西外环站</w:t>
            </w:r>
          </w:p>
        </w:tc>
        <w:tc>
          <w:tcPr>
            <w:tcW w:w="3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b w:val="0"/>
                <w:bCs w:val="0"/>
                <w:i w:val="0"/>
                <w:iCs w:val="0"/>
                <w:color w:val="000000"/>
                <w:kern w:val="2"/>
                <w:sz w:val="21"/>
                <w:szCs w:val="21"/>
                <w:highlight w:val="none"/>
                <w:u w:val="none"/>
                <w:lang w:val="en-US" w:eastAsia="zh-CN" w:bidi="ar-SA"/>
              </w:rPr>
            </w:pPr>
            <w:r>
              <w:rPr>
                <w:rFonts w:hint="eastAsia" w:asciiTheme="minorEastAsia" w:hAnsiTheme="minorEastAsia" w:cstheme="minorEastAsia"/>
                <w:color w:val="000000"/>
                <w:sz w:val="21"/>
                <w:szCs w:val="21"/>
                <w:shd w:val="clear" w:color="auto" w:fill="FFFFFF"/>
                <w:lang w:val="en-US" w:eastAsia="zh-CN"/>
              </w:rPr>
              <w:t>带背囊低温防冻服</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kinsoku/>
              <w:wordWrap/>
              <w:overflowPunct/>
              <w:topLinePunct w:val="0"/>
              <w:autoSpaceDE/>
              <w:autoSpaceDN/>
              <w:bidi w:val="0"/>
              <w:adjustRightInd/>
              <w:snapToGrid w:val="0"/>
              <w:spacing w:after="0" w:line="360" w:lineRule="exact"/>
              <w:ind w:left="0" w:leftChars="0" w:firstLine="0" w:firstLineChars="0"/>
              <w:jc w:val="center"/>
              <w:textAlignment w:val="auto"/>
              <w:rPr>
                <w:rFonts w:hint="eastAsia" w:asciiTheme="minorEastAsia" w:hAnsiTheme="minorEastAsia" w:eastAsiaTheme="minorEastAsia" w:cstheme="minorEastAsia"/>
                <w:color w:val="000000"/>
                <w:kern w:val="2"/>
                <w:sz w:val="21"/>
                <w:szCs w:val="21"/>
                <w:shd w:val="clear" w:color="auto" w:fill="FFFFFF"/>
                <w:lang w:val="en-US" w:eastAsia="zh-CN" w:bidi="ar-SA"/>
              </w:rPr>
            </w:pPr>
            <w:r>
              <w:rPr>
                <w:rFonts w:hint="eastAsia" w:asciiTheme="minorEastAsia" w:hAnsiTheme="minorEastAsia" w:cstheme="minorEastAsia"/>
                <w:color w:val="000000"/>
                <w:sz w:val="21"/>
                <w:szCs w:val="21"/>
                <w:shd w:val="clear" w:color="auto" w:fill="FFFFFF"/>
                <w:lang w:val="en-US" w:eastAsia="zh-CN"/>
              </w:rPr>
              <w:t>套</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kern w:val="2"/>
                <w:sz w:val="21"/>
                <w:szCs w:val="21"/>
                <w:highlight w:val="none"/>
                <w:u w:val="none"/>
                <w:lang w:val="en-US" w:eastAsia="zh-CN" w:bidi="ar-SA"/>
              </w:rPr>
              <w:t>3XL</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kern w:val="2"/>
                <w:sz w:val="21"/>
                <w:szCs w:val="21"/>
                <w:highlight w:val="none"/>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kern w:val="2"/>
                <w:sz w:val="21"/>
                <w:szCs w:val="21"/>
                <w:highlight w:val="none"/>
                <w:u w:val="none"/>
                <w:lang w:val="en-US" w:eastAsia="zh-CN" w:bidi="ar-SA"/>
              </w:rPr>
              <w:t>夏津站</w:t>
            </w:r>
          </w:p>
        </w:tc>
        <w:tc>
          <w:tcPr>
            <w:tcW w:w="3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color w:val="000000"/>
                <w:sz w:val="21"/>
                <w:szCs w:val="21"/>
                <w:shd w:val="clear" w:color="auto" w:fill="FFFFFF"/>
                <w:lang w:val="en-US" w:eastAsia="zh-CN"/>
              </w:rPr>
            </w:pPr>
            <w:r>
              <w:rPr>
                <w:rFonts w:hint="eastAsia" w:asciiTheme="minorEastAsia" w:hAnsiTheme="minorEastAsia" w:cstheme="minorEastAsia"/>
                <w:color w:val="000000"/>
                <w:sz w:val="21"/>
                <w:szCs w:val="21"/>
                <w:shd w:val="clear" w:color="auto" w:fill="FFFFFF"/>
                <w:lang w:val="en-US" w:eastAsia="zh-CN"/>
              </w:rPr>
              <w:t>带背囊低温防冻服</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kinsoku/>
              <w:wordWrap/>
              <w:overflowPunct/>
              <w:topLinePunct w:val="0"/>
              <w:autoSpaceDE/>
              <w:autoSpaceDN/>
              <w:bidi w:val="0"/>
              <w:adjustRightInd/>
              <w:snapToGrid w:val="0"/>
              <w:spacing w:after="0" w:line="360" w:lineRule="exact"/>
              <w:ind w:left="0" w:leftChars="0" w:firstLine="0" w:firstLineChars="0"/>
              <w:jc w:val="center"/>
              <w:textAlignment w:val="auto"/>
              <w:rPr>
                <w:rFonts w:hint="eastAsia" w:asciiTheme="minorEastAsia" w:hAnsiTheme="minorEastAsia" w:cstheme="minorEastAsia"/>
                <w:color w:val="000000"/>
                <w:sz w:val="21"/>
                <w:szCs w:val="21"/>
                <w:shd w:val="clear" w:color="auto" w:fill="FFFFFF"/>
                <w:lang w:val="en-US" w:eastAsia="zh-CN"/>
              </w:rPr>
            </w:pPr>
            <w:r>
              <w:rPr>
                <w:rFonts w:hint="eastAsia" w:asciiTheme="minorEastAsia" w:hAnsiTheme="minorEastAsia" w:cstheme="minorEastAsia"/>
                <w:color w:val="000000"/>
                <w:sz w:val="21"/>
                <w:szCs w:val="21"/>
                <w:shd w:val="clear" w:color="auto" w:fill="FFFFFF"/>
                <w:lang w:val="en-US" w:eastAsia="zh-CN"/>
              </w:rPr>
              <w:t>套</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kern w:val="2"/>
                <w:sz w:val="21"/>
                <w:szCs w:val="21"/>
                <w:highlight w:val="none"/>
                <w:u w:val="none"/>
                <w:lang w:val="en-US" w:eastAsia="zh-CN" w:bidi="ar-SA"/>
              </w:rPr>
              <w:t>3XL</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kern w:val="2"/>
                <w:sz w:val="21"/>
                <w:szCs w:val="21"/>
                <w:highlight w:val="none"/>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kern w:val="2"/>
                <w:sz w:val="21"/>
                <w:szCs w:val="21"/>
                <w:highlight w:val="none"/>
                <w:u w:val="none"/>
                <w:lang w:val="en-US" w:eastAsia="zh-CN" w:bidi="ar-SA"/>
              </w:rPr>
              <w:t>海港路站</w:t>
            </w:r>
          </w:p>
        </w:tc>
        <w:tc>
          <w:tcPr>
            <w:tcW w:w="3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color w:val="000000"/>
                <w:sz w:val="21"/>
                <w:szCs w:val="21"/>
                <w:shd w:val="clear" w:color="auto" w:fill="FFFFFF"/>
                <w:lang w:val="en-US" w:eastAsia="zh-CN"/>
              </w:rPr>
            </w:pPr>
            <w:r>
              <w:rPr>
                <w:rFonts w:hint="eastAsia" w:asciiTheme="minorEastAsia" w:hAnsiTheme="minorEastAsia" w:cstheme="minorEastAsia"/>
                <w:color w:val="000000"/>
                <w:sz w:val="21"/>
                <w:szCs w:val="21"/>
                <w:shd w:val="clear" w:color="auto" w:fill="FFFFFF"/>
                <w:lang w:val="en-US" w:eastAsia="zh-CN"/>
              </w:rPr>
              <w:t>带背囊低温防冻服</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kinsoku/>
              <w:wordWrap/>
              <w:overflowPunct/>
              <w:topLinePunct w:val="0"/>
              <w:autoSpaceDE/>
              <w:autoSpaceDN/>
              <w:bidi w:val="0"/>
              <w:adjustRightInd/>
              <w:snapToGrid w:val="0"/>
              <w:spacing w:after="0" w:line="360" w:lineRule="exact"/>
              <w:ind w:left="0" w:leftChars="0" w:firstLine="0" w:firstLineChars="0"/>
              <w:jc w:val="center"/>
              <w:textAlignment w:val="auto"/>
              <w:rPr>
                <w:rFonts w:hint="eastAsia" w:asciiTheme="minorEastAsia" w:hAnsiTheme="minorEastAsia" w:cstheme="minorEastAsia"/>
                <w:color w:val="000000"/>
                <w:sz w:val="21"/>
                <w:szCs w:val="21"/>
                <w:shd w:val="clear" w:color="auto" w:fill="FFFFFF"/>
                <w:lang w:val="en-US" w:eastAsia="zh-CN"/>
              </w:rPr>
            </w:pPr>
            <w:r>
              <w:rPr>
                <w:rFonts w:hint="eastAsia" w:asciiTheme="minorEastAsia" w:hAnsiTheme="minorEastAsia" w:cstheme="minorEastAsia"/>
                <w:color w:val="000000"/>
                <w:sz w:val="21"/>
                <w:szCs w:val="21"/>
                <w:shd w:val="clear" w:color="auto" w:fill="FFFFFF"/>
                <w:lang w:val="en-US" w:eastAsia="zh-CN"/>
              </w:rPr>
              <w:t>套</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kern w:val="2"/>
                <w:sz w:val="21"/>
                <w:szCs w:val="21"/>
                <w:highlight w:val="none"/>
                <w:u w:val="none"/>
                <w:lang w:val="en-US" w:eastAsia="zh-CN" w:bidi="ar-SA"/>
              </w:rPr>
              <w:t>3XL</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kern w:val="2"/>
                <w:sz w:val="21"/>
                <w:szCs w:val="21"/>
                <w:highlight w:val="none"/>
                <w:u w:val="none"/>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kern w:val="2"/>
                <w:sz w:val="21"/>
                <w:szCs w:val="21"/>
                <w:highlight w:val="none"/>
                <w:u w:val="none"/>
                <w:lang w:val="en-US" w:eastAsia="zh-CN" w:bidi="ar-SA"/>
              </w:rPr>
              <w:t>环海中路站</w:t>
            </w:r>
          </w:p>
        </w:tc>
        <w:tc>
          <w:tcPr>
            <w:tcW w:w="3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color w:val="000000"/>
                <w:sz w:val="21"/>
                <w:szCs w:val="21"/>
                <w:shd w:val="clear" w:color="auto" w:fill="FFFFFF"/>
                <w:lang w:val="en-US" w:eastAsia="zh-CN"/>
              </w:rPr>
            </w:pPr>
            <w:r>
              <w:rPr>
                <w:rFonts w:hint="eastAsia" w:asciiTheme="minorEastAsia" w:hAnsiTheme="minorEastAsia" w:cstheme="minorEastAsia"/>
                <w:color w:val="000000"/>
                <w:sz w:val="21"/>
                <w:szCs w:val="21"/>
                <w:shd w:val="clear" w:color="auto" w:fill="FFFFFF"/>
                <w:lang w:val="en-US" w:eastAsia="zh-CN"/>
              </w:rPr>
              <w:t>带背囊低温防冻服</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kinsoku/>
              <w:wordWrap/>
              <w:overflowPunct/>
              <w:topLinePunct w:val="0"/>
              <w:autoSpaceDE/>
              <w:autoSpaceDN/>
              <w:bidi w:val="0"/>
              <w:adjustRightInd/>
              <w:snapToGrid w:val="0"/>
              <w:spacing w:after="0" w:line="360" w:lineRule="exact"/>
              <w:ind w:left="0" w:leftChars="0" w:firstLine="0" w:firstLineChars="0"/>
              <w:jc w:val="center"/>
              <w:textAlignment w:val="auto"/>
              <w:rPr>
                <w:rFonts w:hint="eastAsia" w:asciiTheme="minorEastAsia" w:hAnsiTheme="minorEastAsia" w:cstheme="minorEastAsia"/>
                <w:color w:val="000000"/>
                <w:sz w:val="21"/>
                <w:szCs w:val="21"/>
                <w:shd w:val="clear" w:color="auto" w:fill="FFFFFF"/>
                <w:lang w:val="en-US" w:eastAsia="zh-CN"/>
              </w:rPr>
            </w:pPr>
            <w:r>
              <w:rPr>
                <w:rFonts w:hint="eastAsia" w:asciiTheme="minorEastAsia" w:hAnsiTheme="minorEastAsia" w:cstheme="minorEastAsia"/>
                <w:color w:val="000000"/>
                <w:sz w:val="21"/>
                <w:szCs w:val="21"/>
                <w:shd w:val="clear" w:color="auto" w:fill="FFFFFF"/>
                <w:lang w:val="en-US" w:eastAsia="zh-CN"/>
              </w:rPr>
              <w:t>套</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kern w:val="2"/>
                <w:sz w:val="21"/>
                <w:szCs w:val="21"/>
                <w:highlight w:val="none"/>
                <w:u w:val="none"/>
                <w:lang w:val="en-US" w:eastAsia="zh-CN" w:bidi="ar-SA"/>
              </w:rPr>
              <w:t>3XL</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kern w:val="2"/>
                <w:sz w:val="21"/>
                <w:szCs w:val="21"/>
                <w:highlight w:val="none"/>
                <w:u w:val="none"/>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kern w:val="2"/>
                <w:sz w:val="21"/>
                <w:szCs w:val="21"/>
                <w:highlight w:val="none"/>
                <w:u w:val="none"/>
                <w:lang w:val="en-US" w:eastAsia="zh-CN" w:bidi="ar-SA"/>
              </w:rPr>
              <w:t>悦庄站</w:t>
            </w:r>
          </w:p>
        </w:tc>
        <w:tc>
          <w:tcPr>
            <w:tcW w:w="3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color w:val="000000"/>
                <w:kern w:val="2"/>
                <w:sz w:val="21"/>
                <w:szCs w:val="21"/>
                <w:shd w:val="clear" w:color="auto" w:fill="FFFFFF"/>
                <w:lang w:val="en-US" w:eastAsia="zh-CN" w:bidi="ar-SA"/>
              </w:rPr>
            </w:pPr>
            <w:r>
              <w:rPr>
                <w:rFonts w:hint="eastAsia" w:asciiTheme="minorEastAsia" w:hAnsiTheme="minorEastAsia" w:cstheme="minorEastAsia"/>
                <w:color w:val="000000"/>
                <w:sz w:val="21"/>
                <w:szCs w:val="21"/>
                <w:shd w:val="clear" w:color="auto" w:fill="FFFFFF"/>
                <w:lang w:val="en-US" w:eastAsia="zh-CN"/>
              </w:rPr>
              <w:t>带背囊低温防冻服</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kinsoku/>
              <w:wordWrap/>
              <w:overflowPunct/>
              <w:topLinePunct w:val="0"/>
              <w:autoSpaceDE/>
              <w:autoSpaceDN/>
              <w:bidi w:val="0"/>
              <w:adjustRightInd/>
              <w:snapToGrid w:val="0"/>
              <w:spacing w:after="0" w:line="360" w:lineRule="exact"/>
              <w:ind w:left="0" w:leftChars="0" w:firstLine="0" w:firstLineChars="0"/>
              <w:jc w:val="center"/>
              <w:textAlignment w:val="auto"/>
              <w:rPr>
                <w:rFonts w:hint="eastAsia" w:asciiTheme="minorEastAsia" w:hAnsiTheme="minorEastAsia" w:eastAsiaTheme="minorEastAsia" w:cstheme="minorEastAsia"/>
                <w:iCs/>
                <w:color w:val="000000"/>
                <w:kern w:val="0"/>
                <w:sz w:val="21"/>
                <w:szCs w:val="21"/>
                <w:shd w:val="clear" w:color="auto" w:fill="FFFFFF"/>
                <w:lang w:val="en-US" w:eastAsia="zh-CN" w:bidi="ar-SA"/>
              </w:rPr>
            </w:pPr>
            <w:r>
              <w:rPr>
                <w:rFonts w:hint="eastAsia" w:asciiTheme="minorEastAsia" w:hAnsiTheme="minorEastAsia" w:cstheme="minorEastAsia"/>
                <w:color w:val="000000"/>
                <w:sz w:val="21"/>
                <w:szCs w:val="21"/>
                <w:shd w:val="clear" w:color="auto" w:fill="FFFFFF"/>
                <w:lang w:val="en-US" w:eastAsia="zh-CN"/>
              </w:rPr>
              <w:t>套</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kern w:val="2"/>
                <w:sz w:val="21"/>
                <w:szCs w:val="21"/>
                <w:highlight w:val="none"/>
                <w:u w:val="none"/>
                <w:lang w:val="en-US" w:eastAsia="zh-CN" w:bidi="ar-SA"/>
              </w:rPr>
              <w:t>3XL</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kern w:val="2"/>
                <w:sz w:val="21"/>
                <w:szCs w:val="21"/>
                <w:highlight w:val="none"/>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kern w:val="2"/>
                <w:sz w:val="21"/>
                <w:szCs w:val="21"/>
                <w:highlight w:val="none"/>
                <w:u w:val="none"/>
                <w:lang w:val="en-US" w:eastAsia="zh-CN" w:bidi="ar-SA"/>
              </w:rPr>
              <w:t>禹城站</w:t>
            </w:r>
          </w:p>
        </w:tc>
        <w:tc>
          <w:tcPr>
            <w:tcW w:w="3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color w:val="000000"/>
                <w:kern w:val="2"/>
                <w:sz w:val="21"/>
                <w:szCs w:val="21"/>
                <w:shd w:val="clear" w:color="auto" w:fill="FFFFFF"/>
                <w:lang w:val="en-US" w:eastAsia="zh-CN" w:bidi="ar-SA"/>
              </w:rPr>
            </w:pPr>
            <w:r>
              <w:rPr>
                <w:rFonts w:hint="eastAsia" w:asciiTheme="minorEastAsia" w:hAnsiTheme="minorEastAsia" w:cstheme="minorEastAsia"/>
                <w:color w:val="000000"/>
                <w:sz w:val="21"/>
                <w:szCs w:val="21"/>
                <w:shd w:val="clear" w:color="auto" w:fill="FFFFFF"/>
                <w:lang w:val="en-US" w:eastAsia="zh-CN"/>
              </w:rPr>
              <w:t>带背囊低温防冻服</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kinsoku/>
              <w:wordWrap/>
              <w:overflowPunct/>
              <w:topLinePunct w:val="0"/>
              <w:autoSpaceDE/>
              <w:autoSpaceDN/>
              <w:bidi w:val="0"/>
              <w:adjustRightInd/>
              <w:snapToGrid w:val="0"/>
              <w:spacing w:after="0" w:line="360" w:lineRule="exact"/>
              <w:ind w:left="0" w:leftChars="0" w:firstLine="0" w:firstLineChars="0"/>
              <w:jc w:val="center"/>
              <w:textAlignment w:val="auto"/>
              <w:rPr>
                <w:rFonts w:hint="eastAsia" w:asciiTheme="minorEastAsia" w:hAnsiTheme="minorEastAsia" w:eastAsiaTheme="minorEastAsia" w:cstheme="minorEastAsia"/>
                <w:iCs/>
                <w:color w:val="000000"/>
                <w:kern w:val="0"/>
                <w:sz w:val="21"/>
                <w:szCs w:val="21"/>
                <w:shd w:val="clear" w:color="auto" w:fill="FFFFFF"/>
                <w:lang w:val="en-US" w:eastAsia="zh-CN" w:bidi="ar-SA"/>
              </w:rPr>
            </w:pPr>
            <w:r>
              <w:rPr>
                <w:rFonts w:hint="eastAsia" w:asciiTheme="minorEastAsia" w:hAnsiTheme="minorEastAsia" w:cstheme="minorEastAsia"/>
                <w:color w:val="000000"/>
                <w:sz w:val="21"/>
                <w:szCs w:val="21"/>
                <w:shd w:val="clear" w:color="auto" w:fill="FFFFFF"/>
                <w:lang w:val="en-US" w:eastAsia="zh-CN"/>
              </w:rPr>
              <w:t>套</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kern w:val="2"/>
                <w:sz w:val="21"/>
                <w:szCs w:val="21"/>
                <w:highlight w:val="none"/>
                <w:u w:val="none"/>
                <w:lang w:val="en-US" w:eastAsia="zh-CN" w:bidi="ar-SA"/>
              </w:rPr>
              <w:t>3XL</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kern w:val="2"/>
                <w:sz w:val="21"/>
                <w:szCs w:val="21"/>
                <w:highlight w:val="none"/>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kern w:val="2"/>
                <w:sz w:val="21"/>
                <w:szCs w:val="21"/>
                <w:highlight w:val="none"/>
                <w:u w:val="none"/>
                <w:lang w:val="en-US" w:eastAsia="zh-CN" w:bidi="ar-SA"/>
              </w:rPr>
              <w:t>文登站</w:t>
            </w:r>
          </w:p>
        </w:tc>
        <w:tc>
          <w:tcPr>
            <w:tcW w:w="3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color w:val="000000"/>
                <w:kern w:val="2"/>
                <w:sz w:val="21"/>
                <w:szCs w:val="21"/>
                <w:shd w:val="clear" w:color="auto" w:fill="FFFFFF"/>
                <w:lang w:val="en-US" w:eastAsia="zh-CN" w:bidi="ar-SA"/>
              </w:rPr>
            </w:pPr>
            <w:r>
              <w:rPr>
                <w:rFonts w:hint="eastAsia" w:asciiTheme="minorEastAsia" w:hAnsiTheme="minorEastAsia" w:cstheme="minorEastAsia"/>
                <w:color w:val="000000"/>
                <w:sz w:val="21"/>
                <w:szCs w:val="21"/>
                <w:shd w:val="clear" w:color="auto" w:fill="FFFFFF"/>
                <w:lang w:val="en-US" w:eastAsia="zh-CN"/>
              </w:rPr>
              <w:t>带背囊低温防冻服</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kinsoku/>
              <w:wordWrap/>
              <w:overflowPunct/>
              <w:topLinePunct w:val="0"/>
              <w:autoSpaceDE/>
              <w:autoSpaceDN/>
              <w:bidi w:val="0"/>
              <w:adjustRightInd/>
              <w:snapToGrid w:val="0"/>
              <w:spacing w:after="0" w:line="360" w:lineRule="exact"/>
              <w:ind w:left="0" w:leftChars="0" w:firstLine="0" w:firstLineChars="0"/>
              <w:jc w:val="center"/>
              <w:textAlignment w:val="auto"/>
              <w:rPr>
                <w:rFonts w:hint="eastAsia" w:asciiTheme="minorEastAsia" w:hAnsiTheme="minorEastAsia" w:eastAsiaTheme="minorEastAsia" w:cstheme="minorEastAsia"/>
                <w:iCs/>
                <w:color w:val="000000"/>
                <w:kern w:val="0"/>
                <w:sz w:val="21"/>
                <w:szCs w:val="21"/>
                <w:shd w:val="clear" w:color="auto" w:fill="FFFFFF"/>
                <w:lang w:val="en-US" w:eastAsia="zh-CN" w:bidi="ar-SA"/>
              </w:rPr>
            </w:pPr>
            <w:r>
              <w:rPr>
                <w:rFonts w:hint="eastAsia" w:asciiTheme="minorEastAsia" w:hAnsiTheme="minorEastAsia" w:cstheme="minorEastAsia"/>
                <w:color w:val="000000"/>
                <w:sz w:val="21"/>
                <w:szCs w:val="21"/>
                <w:shd w:val="clear" w:color="auto" w:fill="FFFFFF"/>
                <w:lang w:val="en-US" w:eastAsia="zh-CN"/>
              </w:rPr>
              <w:t>套</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kern w:val="2"/>
                <w:sz w:val="21"/>
                <w:szCs w:val="21"/>
                <w:highlight w:val="none"/>
                <w:u w:val="none"/>
                <w:lang w:val="en-US" w:eastAsia="zh-CN" w:bidi="ar-SA"/>
              </w:rPr>
              <w:t>3XL</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kern w:val="2"/>
                <w:sz w:val="21"/>
                <w:szCs w:val="21"/>
                <w:highlight w:val="none"/>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kern w:val="2"/>
                <w:sz w:val="21"/>
                <w:szCs w:val="21"/>
                <w:highlight w:val="none"/>
                <w:u w:val="none"/>
                <w:lang w:val="en-US" w:eastAsia="zh-CN" w:bidi="ar-SA"/>
              </w:rPr>
              <w:t>虎头崖站</w:t>
            </w:r>
          </w:p>
        </w:tc>
        <w:tc>
          <w:tcPr>
            <w:tcW w:w="3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color w:val="000000"/>
                <w:kern w:val="2"/>
                <w:sz w:val="21"/>
                <w:szCs w:val="21"/>
                <w:shd w:val="clear" w:color="auto" w:fill="FFFFFF"/>
                <w:lang w:val="en-US" w:eastAsia="zh-CN" w:bidi="ar-SA"/>
              </w:rPr>
            </w:pPr>
            <w:r>
              <w:rPr>
                <w:rFonts w:hint="eastAsia" w:asciiTheme="minorEastAsia" w:hAnsiTheme="minorEastAsia" w:cstheme="minorEastAsia"/>
                <w:color w:val="000000"/>
                <w:sz w:val="21"/>
                <w:szCs w:val="21"/>
                <w:shd w:val="clear" w:color="auto" w:fill="FFFFFF"/>
                <w:lang w:val="en-US" w:eastAsia="zh-CN"/>
              </w:rPr>
              <w:t>带背囊低温防冻服</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kinsoku/>
              <w:wordWrap/>
              <w:overflowPunct/>
              <w:topLinePunct w:val="0"/>
              <w:autoSpaceDE/>
              <w:autoSpaceDN/>
              <w:bidi w:val="0"/>
              <w:adjustRightInd/>
              <w:snapToGrid w:val="0"/>
              <w:spacing w:after="0" w:line="360" w:lineRule="exact"/>
              <w:ind w:left="0" w:leftChars="0" w:firstLine="0" w:firstLineChars="0"/>
              <w:jc w:val="center"/>
              <w:textAlignment w:val="auto"/>
              <w:rPr>
                <w:rFonts w:hint="eastAsia" w:asciiTheme="minorEastAsia" w:hAnsiTheme="minorEastAsia" w:eastAsiaTheme="minorEastAsia" w:cstheme="minorEastAsia"/>
                <w:iCs/>
                <w:color w:val="000000"/>
                <w:kern w:val="0"/>
                <w:sz w:val="21"/>
                <w:szCs w:val="21"/>
                <w:shd w:val="clear" w:color="auto" w:fill="FFFFFF"/>
                <w:lang w:val="en-US" w:eastAsia="zh-CN" w:bidi="ar-SA"/>
              </w:rPr>
            </w:pPr>
            <w:r>
              <w:rPr>
                <w:rFonts w:hint="eastAsia" w:asciiTheme="minorEastAsia" w:hAnsiTheme="minorEastAsia" w:cstheme="minorEastAsia"/>
                <w:color w:val="000000"/>
                <w:sz w:val="21"/>
                <w:szCs w:val="21"/>
                <w:shd w:val="clear" w:color="auto" w:fill="FFFFFF"/>
                <w:lang w:val="en-US" w:eastAsia="zh-CN"/>
              </w:rPr>
              <w:t>套</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kern w:val="2"/>
                <w:sz w:val="21"/>
                <w:szCs w:val="21"/>
                <w:highlight w:val="none"/>
                <w:u w:val="none"/>
                <w:lang w:val="en-US" w:eastAsia="zh-CN" w:bidi="ar-SA"/>
              </w:rPr>
              <w:t>3XL</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kern w:val="2"/>
                <w:sz w:val="21"/>
                <w:szCs w:val="21"/>
                <w:highlight w:val="none"/>
                <w:u w:val="none"/>
                <w:lang w:val="en-US" w:eastAsia="zh-CN" w:bidi="ar-SA"/>
              </w:rPr>
              <w:t>2</w:t>
            </w:r>
          </w:p>
        </w:tc>
      </w:tr>
    </w:tbl>
    <w:p>
      <w:pPr>
        <w:keepNext w:val="0"/>
        <w:keepLines w:val="0"/>
        <w:pageBreakBefore w:val="0"/>
        <w:widowControl w:val="0"/>
        <w:numPr>
          <w:ilvl w:val="0"/>
          <w:numId w:val="2"/>
        </w:numPr>
        <w:tabs>
          <w:tab w:val="left" w:pos="378"/>
          <w:tab w:val="left" w:pos="720"/>
        </w:tabs>
        <w:kinsoku/>
        <w:wordWrap/>
        <w:overflowPunct/>
        <w:topLinePunct w:val="0"/>
        <w:autoSpaceDE/>
        <w:autoSpaceDN/>
        <w:bidi w:val="0"/>
        <w:adjustRightInd/>
        <w:snapToGrid w:val="0"/>
        <w:spacing w:before="157" w:beforeLines="50" w:line="360" w:lineRule="auto"/>
        <w:ind w:left="425" w:hanging="425"/>
        <w:textAlignment w:val="auto"/>
        <w:rPr>
          <w:rFonts w:hint="default" w:ascii="黑体" w:hAnsi="黑体" w:eastAsia="黑体" w:cs="Times New Roman"/>
          <w:sz w:val="24"/>
          <w:szCs w:val="24"/>
          <w:lang w:val="en-US" w:eastAsia="zh-CN"/>
        </w:rPr>
      </w:pPr>
      <w:r>
        <w:rPr>
          <w:rFonts w:hint="eastAsia" w:ascii="黑体" w:hAnsi="黑体" w:eastAsia="黑体" w:cs="Times New Roman"/>
          <w:sz w:val="24"/>
          <w:szCs w:val="24"/>
          <w:lang w:val="en-US" w:eastAsia="zh-CN"/>
        </w:rPr>
        <w:t>服务期及</w:t>
      </w:r>
      <w:r>
        <w:rPr>
          <w:rFonts w:hint="default" w:ascii="黑体" w:hAnsi="黑体" w:eastAsia="黑体" w:cs="Times New Roman"/>
          <w:sz w:val="24"/>
          <w:szCs w:val="24"/>
          <w:lang w:val="en-US" w:eastAsia="zh-CN"/>
        </w:rPr>
        <w:t>里程碑计划</w:t>
      </w:r>
    </w:p>
    <w:p>
      <w:pPr>
        <w:snapToGrid/>
        <w:spacing w:line="360" w:lineRule="auto"/>
        <w:ind w:firstLine="480" w:firstLineChars="200"/>
        <w:rPr>
          <w:rFonts w:hint="eastAsia" w:ascii="Times New Roman" w:hAnsi="Times New Roman" w:cs="Times New Roman"/>
          <w:i w:val="0"/>
          <w:iCs w:val="0"/>
          <w:color w:val="auto"/>
          <w:sz w:val="24"/>
          <w:highlight w:val="none"/>
          <w:lang w:val="en-US" w:eastAsia="zh-CN"/>
        </w:rPr>
      </w:pPr>
      <w:r>
        <w:rPr>
          <w:rFonts w:hint="default" w:ascii="Times New Roman" w:hAnsi="Times New Roman" w:cs="Times New Roman"/>
          <w:i w:val="0"/>
          <w:iCs w:val="0"/>
          <w:color w:val="auto"/>
          <w:sz w:val="24"/>
          <w:highlight w:val="none"/>
        </w:rPr>
        <w:t>本项目服务</w:t>
      </w:r>
      <w:r>
        <w:rPr>
          <w:rFonts w:hint="default" w:ascii="Times New Roman" w:hAnsi="Times New Roman" w:cs="Times New Roman"/>
          <w:i w:val="0"/>
          <w:iCs w:val="0"/>
          <w:color w:val="auto"/>
          <w:sz w:val="24"/>
          <w:highlight w:val="none"/>
          <w:lang w:val="en-US" w:eastAsia="zh-CN"/>
        </w:rPr>
        <w:t>期限为1+1+1</w:t>
      </w:r>
      <w:r>
        <w:rPr>
          <w:rFonts w:hint="eastAsia" w:ascii="Times New Roman" w:hAnsi="Times New Roman" w:cs="Times New Roman"/>
          <w:i w:val="0"/>
          <w:iCs w:val="0"/>
          <w:color w:val="auto"/>
          <w:sz w:val="24"/>
          <w:highlight w:val="none"/>
          <w:lang w:val="en-US" w:eastAsia="zh-CN"/>
        </w:rPr>
        <w:t>年</w:t>
      </w:r>
      <w:r>
        <w:rPr>
          <w:rFonts w:hint="default" w:ascii="Times New Roman" w:hAnsi="Times New Roman" w:cs="Times New Roman"/>
          <w:i w:val="0"/>
          <w:iCs w:val="0"/>
          <w:color w:val="auto"/>
          <w:sz w:val="24"/>
          <w:highlight w:val="none"/>
          <w:lang w:val="en-US" w:eastAsia="zh-CN"/>
        </w:rPr>
        <w:t>，</w:t>
      </w:r>
      <w:r>
        <w:rPr>
          <w:rFonts w:hint="default" w:ascii="Times New Roman" w:hAnsi="Times New Roman" w:cs="Times New Roman"/>
          <w:i w:val="0"/>
          <w:iCs w:val="0"/>
          <w:color w:val="auto"/>
          <w:sz w:val="24"/>
          <w:lang w:val="en-US" w:eastAsia="zh-CN"/>
        </w:rPr>
        <w:t>与供应商</w:t>
      </w:r>
      <w:r>
        <w:rPr>
          <w:rFonts w:hint="default" w:ascii="Times New Roman" w:hAnsi="Times New Roman" w:cs="Times New Roman"/>
          <w:i w:val="0"/>
          <w:iCs w:val="0"/>
          <w:color w:val="auto"/>
          <w:sz w:val="24"/>
        </w:rPr>
        <w:t>采用1+1+1模式签署</w:t>
      </w:r>
      <w:r>
        <w:rPr>
          <w:rFonts w:hint="eastAsia" w:ascii="Times New Roman" w:hAnsi="Times New Roman" w:eastAsia="宋体" w:cs="Times New Roman"/>
          <w:i w:val="0"/>
          <w:iCs w:val="0"/>
          <w:color w:val="auto"/>
          <w:sz w:val="24"/>
          <w:lang w:val="en-US" w:eastAsia="zh-CN"/>
        </w:rPr>
        <w:t>合同</w:t>
      </w:r>
      <w:r>
        <w:rPr>
          <w:rFonts w:hint="default" w:ascii="Times New Roman" w:hAnsi="Times New Roman" w:cs="Times New Roman"/>
          <w:i w:val="0"/>
          <w:iCs w:val="0"/>
          <w:color w:val="auto"/>
          <w:sz w:val="24"/>
          <w:highlight w:val="none"/>
          <w:lang w:val="en-US" w:eastAsia="zh-CN"/>
        </w:rPr>
        <w:t>，</w:t>
      </w:r>
      <w:r>
        <w:rPr>
          <w:rFonts w:hint="eastAsia" w:ascii="Times New Roman" w:hAnsi="Times New Roman" w:cs="Times New Roman"/>
          <w:i w:val="0"/>
          <w:iCs w:val="0"/>
          <w:color w:val="auto"/>
          <w:sz w:val="24"/>
          <w:highlight w:val="none"/>
          <w:lang w:val="en-US" w:eastAsia="zh-CN"/>
        </w:rPr>
        <w:t>有效期不超过36个月</w:t>
      </w:r>
      <w:r>
        <w:rPr>
          <w:rFonts w:hint="default" w:ascii="Times New Roman" w:hAnsi="Times New Roman" w:cs="Times New Roman"/>
          <w:i w:val="0"/>
          <w:iCs w:val="0"/>
          <w:color w:val="auto"/>
          <w:sz w:val="24"/>
          <w:highlight w:val="none"/>
          <w:lang w:val="en-US" w:eastAsia="zh-CN"/>
        </w:rPr>
        <w:t>，</w:t>
      </w:r>
      <w:r>
        <w:rPr>
          <w:rFonts w:hint="eastAsia" w:ascii="Times New Roman" w:hAnsi="Times New Roman" w:cs="Times New Roman"/>
          <w:i w:val="0"/>
          <w:iCs w:val="0"/>
          <w:color w:val="auto"/>
          <w:sz w:val="24"/>
          <w:highlight w:val="none"/>
          <w:lang w:val="en-US" w:eastAsia="zh-CN"/>
        </w:rPr>
        <w:t>每个</w:t>
      </w:r>
      <w:r>
        <w:rPr>
          <w:rFonts w:hint="default" w:ascii="Times New Roman" w:hAnsi="Times New Roman" w:cs="Times New Roman"/>
          <w:i w:val="0"/>
          <w:iCs w:val="0"/>
          <w:color w:val="auto"/>
          <w:sz w:val="24"/>
          <w:highlight w:val="none"/>
          <w:lang w:val="en-US" w:eastAsia="zh-CN"/>
        </w:rPr>
        <w:t>合同</w:t>
      </w:r>
      <w:r>
        <w:rPr>
          <w:rFonts w:hint="eastAsia" w:ascii="Times New Roman" w:hAnsi="Times New Roman" w:cs="Times New Roman"/>
          <w:i w:val="0"/>
          <w:iCs w:val="0"/>
          <w:color w:val="auto"/>
          <w:sz w:val="24"/>
          <w:highlight w:val="none"/>
          <w:lang w:val="en-US" w:eastAsia="zh-CN"/>
        </w:rPr>
        <w:t>年结束进行履约评价，履约评价合格的继续执行下一年度合同。</w:t>
      </w:r>
    </w:p>
    <w:p>
      <w:pPr>
        <w:snapToGrid/>
        <w:spacing w:line="360" w:lineRule="auto"/>
        <w:ind w:firstLine="480" w:firstLineChars="200"/>
        <w:rPr>
          <w:rFonts w:hint="eastAsia" w:ascii="Times New Roman" w:hAnsi="Times New Roman" w:cs="Times New Roman"/>
          <w:i w:val="0"/>
          <w:iCs w:val="0"/>
          <w:color w:val="auto"/>
          <w:sz w:val="24"/>
          <w:highlight w:val="none"/>
          <w:lang w:val="en-US" w:eastAsia="zh-CN"/>
        </w:rPr>
      </w:pPr>
      <w:r>
        <w:rPr>
          <w:rFonts w:hint="eastAsia" w:ascii="Times New Roman" w:hAnsi="Times New Roman" w:cs="Times New Roman"/>
          <w:i w:val="0"/>
          <w:iCs w:val="0"/>
          <w:color w:val="auto"/>
          <w:sz w:val="24"/>
          <w:highlight w:val="none"/>
          <w:lang w:val="en-US" w:eastAsia="zh-CN"/>
        </w:rPr>
        <w:t>里程碑计划：</w:t>
      </w:r>
    </w:p>
    <w:p>
      <w:pPr>
        <w:snapToGrid/>
        <w:spacing w:line="360" w:lineRule="auto"/>
        <w:ind w:firstLine="480" w:firstLineChars="200"/>
        <w:rPr>
          <w:rFonts w:hint="eastAsia" w:ascii="Times New Roman" w:hAnsi="Times New Roman" w:cs="Times New Roman"/>
          <w:i w:val="0"/>
          <w:iCs w:val="0"/>
          <w:color w:val="auto"/>
          <w:sz w:val="24"/>
          <w:highlight w:val="none"/>
          <w:lang w:val="en-US" w:eastAsia="zh-CN"/>
        </w:rPr>
      </w:pPr>
      <w:r>
        <w:rPr>
          <w:rFonts w:hint="eastAsia" w:ascii="Times New Roman" w:hAnsi="Times New Roman" w:cs="Times New Roman"/>
          <w:i w:val="0"/>
          <w:iCs w:val="0"/>
          <w:color w:val="auto"/>
          <w:sz w:val="24"/>
          <w:highlight w:val="none"/>
          <w:lang w:val="en-US" w:eastAsia="zh-CN"/>
        </w:rPr>
        <w:t>2026年5月，供应商签订合同，</w:t>
      </w:r>
    </w:p>
    <w:p>
      <w:pPr>
        <w:spacing w:line="360" w:lineRule="auto"/>
        <w:ind w:firstLine="480" w:firstLineChars="200"/>
        <w:rPr>
          <w:rFonts w:hint="eastAsia" w:ascii="Times New Roman" w:hAnsi="Times New Roman" w:cs="Times New Roman"/>
          <w:i w:val="0"/>
          <w:iCs w:val="0"/>
          <w:color w:val="auto"/>
          <w:sz w:val="24"/>
          <w:highlight w:val="none"/>
          <w:lang w:val="en-US" w:eastAsia="zh-CN"/>
        </w:rPr>
      </w:pPr>
      <w:r>
        <w:rPr>
          <w:rFonts w:hint="eastAsia" w:ascii="Times New Roman" w:hAnsi="Times New Roman" w:cs="Times New Roman"/>
          <w:i w:val="0"/>
          <w:iCs w:val="0"/>
          <w:color w:val="auto"/>
          <w:sz w:val="24"/>
          <w:highlight w:val="none"/>
          <w:lang w:val="en-US" w:eastAsia="zh-CN"/>
        </w:rPr>
        <w:t>2026年7月-11月，供应商按需供应低温防冻服。</w:t>
      </w:r>
    </w:p>
    <w:p>
      <w:pPr>
        <w:spacing w:line="360" w:lineRule="auto"/>
        <w:ind w:firstLine="480" w:firstLineChars="200"/>
        <w:rPr>
          <w:rFonts w:hint="eastAsia" w:ascii="Times New Roman" w:hAnsi="Times New Roman" w:cs="Times New Roman"/>
          <w:i w:val="0"/>
          <w:iCs w:val="0"/>
          <w:color w:val="auto"/>
          <w:sz w:val="24"/>
          <w:highlight w:val="none"/>
          <w:lang w:val="en-US" w:eastAsia="zh-CN"/>
        </w:rPr>
      </w:pPr>
      <w:r>
        <w:rPr>
          <w:rFonts w:hint="eastAsia" w:ascii="Times New Roman" w:hAnsi="Times New Roman" w:cs="Times New Roman"/>
          <w:i w:val="0"/>
          <w:iCs w:val="0"/>
          <w:color w:val="auto"/>
          <w:sz w:val="24"/>
          <w:highlight w:val="none"/>
          <w:lang w:val="en-US" w:eastAsia="zh-CN"/>
        </w:rPr>
        <w:t>商品到货后，根据合同付款期限及时开票付款。</w:t>
      </w:r>
    </w:p>
    <w:p>
      <w:pPr>
        <w:spacing w:line="360" w:lineRule="auto"/>
        <w:ind w:firstLine="480" w:firstLineChars="200"/>
        <w:rPr>
          <w:rFonts w:hint="eastAsia"/>
          <w:lang w:val="en-US" w:eastAsia="zh-CN"/>
        </w:rPr>
      </w:pPr>
      <w:r>
        <w:rPr>
          <w:rFonts w:hint="eastAsia" w:ascii="Times New Roman" w:hAnsi="Times New Roman" w:cs="Times New Roman"/>
          <w:i w:val="0"/>
          <w:iCs w:val="0"/>
          <w:color w:val="auto"/>
          <w:sz w:val="24"/>
          <w:highlight w:val="none"/>
          <w:lang w:val="en-US" w:eastAsia="zh-CN"/>
        </w:rPr>
        <w:t>2027年1月-11月，供应商按需供应低温防冻服。</w:t>
      </w:r>
    </w:p>
    <w:p>
      <w:pPr>
        <w:spacing w:line="360" w:lineRule="auto"/>
        <w:ind w:firstLine="480" w:firstLineChars="200"/>
        <w:rPr>
          <w:rFonts w:hint="eastAsia" w:ascii="Times New Roman" w:hAnsi="Times New Roman" w:cs="Times New Roman"/>
          <w:i w:val="0"/>
          <w:iCs w:val="0"/>
          <w:color w:val="auto"/>
          <w:sz w:val="24"/>
          <w:highlight w:val="none"/>
          <w:lang w:val="en-US" w:eastAsia="zh-CN"/>
        </w:rPr>
      </w:pPr>
      <w:r>
        <w:rPr>
          <w:rFonts w:hint="eastAsia" w:ascii="Times New Roman" w:hAnsi="Times New Roman" w:cs="Times New Roman"/>
          <w:i w:val="0"/>
          <w:iCs w:val="0"/>
          <w:color w:val="auto"/>
          <w:sz w:val="24"/>
          <w:highlight w:val="none"/>
          <w:lang w:val="en-US" w:eastAsia="zh-CN"/>
        </w:rPr>
        <w:t>商品到货后，根据合同付款期限及时开票付款。</w:t>
      </w:r>
    </w:p>
    <w:p>
      <w:pPr>
        <w:spacing w:line="360" w:lineRule="auto"/>
        <w:ind w:firstLine="480" w:firstLineChars="200"/>
        <w:rPr>
          <w:rFonts w:hint="eastAsia" w:ascii="Times New Roman" w:hAnsi="Times New Roman" w:cs="Times New Roman"/>
          <w:i w:val="0"/>
          <w:iCs w:val="0"/>
          <w:color w:val="auto"/>
          <w:sz w:val="24"/>
          <w:highlight w:val="none"/>
          <w:lang w:val="en-US" w:eastAsia="zh-CN"/>
        </w:rPr>
      </w:pPr>
      <w:r>
        <w:rPr>
          <w:rFonts w:hint="eastAsia" w:ascii="Times New Roman" w:hAnsi="Times New Roman" w:cs="Times New Roman"/>
          <w:i w:val="0"/>
          <w:iCs w:val="0"/>
          <w:color w:val="auto"/>
          <w:sz w:val="24"/>
          <w:highlight w:val="none"/>
          <w:lang w:val="en-US" w:eastAsia="zh-CN"/>
        </w:rPr>
        <w:t>2028年1月-11月，供应商按需供应低温防冻服。</w:t>
      </w:r>
    </w:p>
    <w:p>
      <w:pPr>
        <w:spacing w:line="360" w:lineRule="auto"/>
        <w:ind w:firstLine="480" w:firstLineChars="200"/>
        <w:rPr>
          <w:rFonts w:hint="eastAsia" w:ascii="Times New Roman" w:hAnsi="Times New Roman" w:cs="Times New Roman"/>
          <w:i w:val="0"/>
          <w:iCs w:val="0"/>
          <w:color w:val="auto"/>
          <w:sz w:val="24"/>
          <w:highlight w:val="none"/>
          <w:lang w:val="en-US" w:eastAsia="zh-CN"/>
        </w:rPr>
      </w:pPr>
      <w:r>
        <w:rPr>
          <w:rFonts w:hint="eastAsia" w:ascii="Times New Roman" w:hAnsi="Times New Roman" w:cs="Times New Roman"/>
          <w:i w:val="0"/>
          <w:iCs w:val="0"/>
          <w:color w:val="auto"/>
          <w:sz w:val="24"/>
          <w:highlight w:val="none"/>
          <w:lang w:val="en-US" w:eastAsia="zh-CN"/>
        </w:rPr>
        <w:t>商品到货后，根据合同付款期限及时开票付款。</w:t>
      </w:r>
    </w:p>
    <w:p>
      <w:pPr>
        <w:keepNext w:val="0"/>
        <w:keepLines w:val="0"/>
        <w:pageBreakBefore w:val="0"/>
        <w:widowControl w:val="0"/>
        <w:numPr>
          <w:ilvl w:val="0"/>
          <w:numId w:val="2"/>
        </w:numPr>
        <w:tabs>
          <w:tab w:val="left" w:pos="378"/>
          <w:tab w:val="left" w:pos="720"/>
        </w:tabs>
        <w:kinsoku/>
        <w:wordWrap/>
        <w:overflowPunct/>
        <w:topLinePunct w:val="0"/>
        <w:autoSpaceDE/>
        <w:autoSpaceDN/>
        <w:bidi w:val="0"/>
        <w:adjustRightInd/>
        <w:snapToGrid w:val="0"/>
        <w:spacing w:before="157" w:beforeLines="50" w:line="360" w:lineRule="auto"/>
        <w:ind w:left="425" w:hanging="425"/>
        <w:textAlignment w:val="auto"/>
        <w:rPr>
          <w:rFonts w:hint="eastAsia" w:ascii="黑体" w:hAnsi="黑体" w:eastAsia="黑体" w:cs="Times New Roman"/>
          <w:sz w:val="24"/>
          <w:szCs w:val="24"/>
          <w:lang w:val="en-US" w:eastAsia="zh-CN"/>
        </w:rPr>
      </w:pPr>
      <w:r>
        <w:rPr>
          <w:rFonts w:hint="eastAsia" w:ascii="黑体" w:hAnsi="黑体" w:eastAsia="黑体" w:cs="Times New Roman"/>
          <w:sz w:val="24"/>
          <w:szCs w:val="24"/>
          <w:lang w:val="en-US" w:eastAsia="zh-CN"/>
        </w:rPr>
        <w:t>交付形式</w:t>
      </w:r>
    </w:p>
    <w:p>
      <w:pPr>
        <w:spacing w:line="360" w:lineRule="auto"/>
        <w:ind w:firstLine="480" w:firstLineChars="200"/>
        <w:rPr>
          <w:rFonts w:hint="eastAsia" w:ascii="Times New Roman" w:hAnsi="Times New Roman" w:cs="Times New Roman"/>
          <w:i w:val="0"/>
          <w:iCs w:val="0"/>
          <w:color w:val="auto"/>
          <w:sz w:val="24"/>
          <w:lang w:val="en-US" w:eastAsia="zh-CN"/>
        </w:rPr>
      </w:pPr>
      <w:r>
        <w:rPr>
          <w:rFonts w:hint="eastAsia" w:ascii="Times New Roman" w:hAnsi="Times New Roman" w:cs="Times New Roman"/>
          <w:i w:val="0"/>
          <w:iCs w:val="0"/>
          <w:color w:val="auto"/>
          <w:sz w:val="24"/>
          <w:lang w:val="en-US" w:eastAsia="zh-CN"/>
        </w:rPr>
        <w:t>快递交付。</w:t>
      </w:r>
    </w:p>
    <w:p>
      <w:pPr>
        <w:keepNext w:val="0"/>
        <w:keepLines w:val="0"/>
        <w:pageBreakBefore w:val="0"/>
        <w:widowControl w:val="0"/>
        <w:numPr>
          <w:ilvl w:val="0"/>
          <w:numId w:val="2"/>
        </w:numPr>
        <w:tabs>
          <w:tab w:val="left" w:pos="378"/>
          <w:tab w:val="left" w:pos="720"/>
        </w:tabs>
        <w:kinsoku/>
        <w:wordWrap/>
        <w:overflowPunct/>
        <w:topLinePunct w:val="0"/>
        <w:autoSpaceDE/>
        <w:autoSpaceDN/>
        <w:bidi w:val="0"/>
        <w:adjustRightInd/>
        <w:snapToGrid w:val="0"/>
        <w:spacing w:before="157" w:beforeLines="50" w:line="360" w:lineRule="auto"/>
        <w:ind w:left="425" w:hanging="425"/>
        <w:textAlignment w:val="auto"/>
        <w:rPr>
          <w:rFonts w:hint="eastAsia" w:ascii="黑体" w:hAnsi="黑体" w:eastAsia="黑体" w:cs="Times New Roman"/>
          <w:sz w:val="24"/>
          <w:szCs w:val="24"/>
          <w:lang w:val="en-US" w:eastAsia="zh-CN"/>
        </w:rPr>
      </w:pPr>
      <w:r>
        <w:rPr>
          <w:rFonts w:hint="default" w:ascii="黑体" w:hAnsi="黑体" w:eastAsia="黑体" w:cs="Times New Roman"/>
          <w:sz w:val="24"/>
          <w:szCs w:val="24"/>
          <w:lang w:val="en-US" w:eastAsia="zh-CN"/>
        </w:rPr>
        <w:t>验收方式</w:t>
      </w:r>
    </w:p>
    <w:p>
      <w:pPr>
        <w:spacing w:line="360" w:lineRule="auto"/>
        <w:ind w:firstLine="480" w:firstLineChars="200"/>
        <w:rPr>
          <w:rFonts w:hint="default" w:ascii="Times New Roman" w:hAnsi="Times New Roman" w:cs="Times New Roman"/>
          <w:i w:val="0"/>
          <w:iCs w:val="0"/>
          <w:color w:val="auto"/>
          <w:sz w:val="24"/>
        </w:rPr>
      </w:pPr>
      <w:r>
        <w:rPr>
          <w:rFonts w:hint="default" w:ascii="Times New Roman" w:hAnsi="Times New Roman" w:cs="Times New Roman"/>
          <w:i w:val="0"/>
          <w:iCs w:val="0"/>
          <w:color w:val="auto"/>
          <w:sz w:val="24"/>
        </w:rPr>
        <w:t>合同签署后，应答人按照</w:t>
      </w:r>
      <w:r>
        <w:rPr>
          <w:rFonts w:hint="default" w:ascii="Times New Roman" w:hAnsi="Times New Roman" w:cs="Times New Roman"/>
          <w:i w:val="0"/>
          <w:iCs w:val="0"/>
          <w:color w:val="auto"/>
          <w:sz w:val="24"/>
          <w:lang w:val="en-US" w:eastAsia="zh-CN"/>
        </w:rPr>
        <w:t>合同要求提供符合要求的</w:t>
      </w:r>
      <w:r>
        <w:rPr>
          <w:rFonts w:hint="eastAsia" w:ascii="Times New Roman" w:hAnsi="Times New Roman" w:cs="Times New Roman"/>
          <w:i w:val="0"/>
          <w:iCs w:val="0"/>
          <w:color w:val="auto"/>
          <w:sz w:val="24"/>
          <w:lang w:val="en-US" w:eastAsia="zh-CN"/>
        </w:rPr>
        <w:t>带背囊低温防冻服</w:t>
      </w:r>
      <w:r>
        <w:rPr>
          <w:rFonts w:hint="default" w:ascii="Times New Roman" w:hAnsi="Times New Roman" w:eastAsia="宋体" w:cs="Times New Roman"/>
          <w:i w:val="0"/>
          <w:iCs w:val="0"/>
          <w:color w:val="auto"/>
          <w:sz w:val="24"/>
          <w:lang w:val="en-US" w:eastAsia="zh-CN"/>
        </w:rPr>
        <w:t>。</w:t>
      </w:r>
      <w:r>
        <w:rPr>
          <w:rFonts w:hint="eastAsia" w:ascii="Times New Roman" w:hAnsi="Times New Roman" w:eastAsia="宋体" w:cs="Times New Roman"/>
          <w:i w:val="0"/>
          <w:iCs w:val="0"/>
          <w:color w:val="auto"/>
          <w:sz w:val="24"/>
          <w:lang w:val="en-US" w:eastAsia="zh-CN"/>
        </w:rPr>
        <w:t>商品到货后，由采购站点组织开展验收，确保商品与需求一致</w:t>
      </w:r>
      <w:r>
        <w:rPr>
          <w:rFonts w:hint="default" w:ascii="Times New Roman" w:hAnsi="Times New Roman" w:cs="Times New Roman"/>
          <w:i w:val="0"/>
          <w:iCs w:val="0"/>
          <w:color w:val="auto"/>
          <w:sz w:val="24"/>
        </w:rPr>
        <w:t>。</w:t>
      </w:r>
    </w:p>
    <w:p>
      <w:pPr>
        <w:keepNext w:val="0"/>
        <w:keepLines w:val="0"/>
        <w:pageBreakBefore w:val="0"/>
        <w:widowControl w:val="0"/>
        <w:numPr>
          <w:ilvl w:val="0"/>
          <w:numId w:val="2"/>
        </w:numPr>
        <w:tabs>
          <w:tab w:val="left" w:pos="378"/>
          <w:tab w:val="left" w:pos="720"/>
        </w:tabs>
        <w:kinsoku/>
        <w:wordWrap/>
        <w:overflowPunct/>
        <w:topLinePunct w:val="0"/>
        <w:autoSpaceDE/>
        <w:autoSpaceDN/>
        <w:bidi w:val="0"/>
        <w:adjustRightInd/>
        <w:snapToGrid w:val="0"/>
        <w:spacing w:before="157" w:beforeLines="50" w:line="360" w:lineRule="auto"/>
        <w:ind w:left="425" w:hanging="425"/>
        <w:textAlignment w:val="auto"/>
        <w:rPr>
          <w:rFonts w:hint="eastAsia" w:ascii="黑体" w:hAnsi="黑体" w:eastAsia="黑体" w:cs="Times New Roman"/>
          <w:sz w:val="24"/>
          <w:szCs w:val="24"/>
          <w:lang w:val="en-US" w:eastAsia="zh-CN"/>
        </w:rPr>
      </w:pPr>
      <w:r>
        <w:rPr>
          <w:rFonts w:hint="eastAsia" w:ascii="黑体" w:hAnsi="黑体" w:eastAsia="黑体" w:cs="Times New Roman"/>
          <w:sz w:val="24"/>
          <w:szCs w:val="24"/>
          <w:lang w:val="en-US" w:eastAsia="zh-CN"/>
        </w:rPr>
        <w:t>支付里程碑点建议</w:t>
      </w: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5"/>
        <w:gridCol w:w="2656"/>
        <w:gridCol w:w="2393"/>
        <w:gridCol w:w="26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95" w:type="dxa"/>
          </w:tcPr>
          <w:p>
            <w:pPr>
              <w:snapToGrid w:val="0"/>
              <w:spacing w:line="300" w:lineRule="auto"/>
              <w:jc w:val="center"/>
              <w:rPr>
                <w:rFonts w:ascii="宋体" w:hAnsi="宋体"/>
                <w:i w:val="0"/>
                <w:iCs w:val="0"/>
                <w:kern w:val="0"/>
                <w:sz w:val="24"/>
              </w:rPr>
            </w:pPr>
            <w:r>
              <w:rPr>
                <w:rFonts w:hint="eastAsia" w:ascii="宋体" w:hAnsi="宋体"/>
                <w:i w:val="0"/>
                <w:iCs w:val="0"/>
                <w:kern w:val="0"/>
                <w:sz w:val="24"/>
              </w:rPr>
              <w:t>序号</w:t>
            </w:r>
          </w:p>
        </w:tc>
        <w:tc>
          <w:tcPr>
            <w:tcW w:w="2656" w:type="dxa"/>
          </w:tcPr>
          <w:p>
            <w:pPr>
              <w:snapToGrid w:val="0"/>
              <w:spacing w:line="300" w:lineRule="auto"/>
              <w:jc w:val="center"/>
              <w:rPr>
                <w:rFonts w:ascii="宋体" w:hAnsi="宋体"/>
                <w:i w:val="0"/>
                <w:iCs w:val="0"/>
                <w:kern w:val="0"/>
                <w:sz w:val="24"/>
              </w:rPr>
            </w:pPr>
            <w:r>
              <w:rPr>
                <w:rFonts w:hint="eastAsia" w:ascii="宋体" w:hAnsi="宋体"/>
                <w:i w:val="0"/>
                <w:iCs w:val="0"/>
                <w:kern w:val="0"/>
                <w:sz w:val="24"/>
              </w:rPr>
              <w:t>款项名称</w:t>
            </w:r>
          </w:p>
        </w:tc>
        <w:tc>
          <w:tcPr>
            <w:tcW w:w="2393" w:type="dxa"/>
          </w:tcPr>
          <w:p>
            <w:pPr>
              <w:snapToGrid w:val="0"/>
              <w:spacing w:line="300" w:lineRule="auto"/>
              <w:jc w:val="center"/>
              <w:rPr>
                <w:rFonts w:ascii="宋体" w:hAnsi="宋体"/>
                <w:i w:val="0"/>
                <w:iCs w:val="0"/>
                <w:kern w:val="0"/>
                <w:sz w:val="24"/>
              </w:rPr>
            </w:pPr>
            <w:r>
              <w:rPr>
                <w:rFonts w:hint="eastAsia" w:ascii="宋体" w:hAnsi="宋体"/>
                <w:i w:val="0"/>
                <w:iCs w:val="0"/>
                <w:kern w:val="0"/>
                <w:sz w:val="24"/>
              </w:rPr>
              <w:t>里程碑条件</w:t>
            </w:r>
          </w:p>
        </w:tc>
        <w:tc>
          <w:tcPr>
            <w:tcW w:w="2678" w:type="dxa"/>
          </w:tcPr>
          <w:p>
            <w:pPr>
              <w:snapToGrid w:val="0"/>
              <w:spacing w:line="300" w:lineRule="auto"/>
              <w:jc w:val="center"/>
              <w:rPr>
                <w:rFonts w:ascii="宋体" w:hAnsi="宋体"/>
                <w:i w:val="0"/>
                <w:iCs w:val="0"/>
                <w:kern w:val="0"/>
                <w:sz w:val="24"/>
              </w:rPr>
            </w:pPr>
            <w:r>
              <w:rPr>
                <w:rFonts w:hint="eastAsia" w:ascii="宋体" w:hAnsi="宋体"/>
                <w:i w:val="0"/>
                <w:iCs w:val="0"/>
                <w:kern w:val="0"/>
                <w:sz w:val="24"/>
              </w:rPr>
              <w:t>付款百分比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95" w:type="dxa"/>
          </w:tcPr>
          <w:p>
            <w:pPr>
              <w:snapToGrid w:val="0"/>
              <w:spacing w:line="300" w:lineRule="auto"/>
              <w:jc w:val="center"/>
              <w:rPr>
                <w:rFonts w:hint="eastAsia" w:ascii="宋体" w:hAnsi="宋体" w:eastAsia="宋体"/>
                <w:i w:val="0"/>
                <w:iCs w:val="0"/>
                <w:kern w:val="0"/>
                <w:sz w:val="24"/>
                <w:lang w:val="en-US" w:eastAsia="zh-CN"/>
              </w:rPr>
            </w:pPr>
            <w:r>
              <w:rPr>
                <w:rFonts w:hint="eastAsia" w:ascii="宋体" w:hAnsi="宋体"/>
                <w:i w:val="0"/>
                <w:iCs w:val="0"/>
                <w:kern w:val="0"/>
                <w:sz w:val="24"/>
                <w:lang w:val="en-US" w:eastAsia="zh-CN"/>
              </w:rPr>
              <w:t>1</w:t>
            </w:r>
          </w:p>
        </w:tc>
        <w:tc>
          <w:tcPr>
            <w:tcW w:w="2656" w:type="dxa"/>
          </w:tcPr>
          <w:p>
            <w:pPr>
              <w:snapToGrid w:val="0"/>
              <w:spacing w:line="300" w:lineRule="auto"/>
              <w:jc w:val="center"/>
              <w:rPr>
                <w:rFonts w:hint="default" w:ascii="宋体" w:hAnsi="宋体" w:eastAsia="宋体"/>
                <w:i w:val="0"/>
                <w:iCs w:val="0"/>
                <w:kern w:val="0"/>
                <w:sz w:val="24"/>
                <w:lang w:val="en-US" w:eastAsia="zh-CN"/>
              </w:rPr>
            </w:pPr>
            <w:r>
              <w:rPr>
                <w:rFonts w:hint="eastAsia" w:ascii="Times New Roman" w:hAnsi="Times New Roman" w:cs="Times New Roman"/>
                <w:i w:val="0"/>
                <w:iCs w:val="0"/>
                <w:color w:val="auto"/>
                <w:sz w:val="24"/>
                <w:highlight w:val="none"/>
                <w:lang w:val="en-US" w:eastAsia="zh-CN"/>
              </w:rPr>
              <w:t>带背囊低温防冻服</w:t>
            </w:r>
          </w:p>
        </w:tc>
        <w:tc>
          <w:tcPr>
            <w:tcW w:w="2393" w:type="dxa"/>
          </w:tcPr>
          <w:p>
            <w:pPr>
              <w:snapToGrid w:val="0"/>
              <w:spacing w:line="300" w:lineRule="auto"/>
              <w:jc w:val="center"/>
              <w:rPr>
                <w:rFonts w:hint="eastAsia" w:ascii="宋体" w:hAnsi="宋体" w:eastAsia="宋体"/>
                <w:i w:val="0"/>
                <w:iCs w:val="0"/>
                <w:kern w:val="0"/>
                <w:sz w:val="24"/>
                <w:lang w:val="en-US" w:eastAsia="zh-CN"/>
              </w:rPr>
            </w:pPr>
            <w:r>
              <w:rPr>
                <w:rFonts w:hint="eastAsia" w:ascii="宋体" w:hAnsi="宋体"/>
                <w:i w:val="0"/>
                <w:iCs w:val="0"/>
                <w:kern w:val="0"/>
                <w:sz w:val="24"/>
              </w:rPr>
              <w:t>验收合</w:t>
            </w:r>
            <w:r>
              <w:rPr>
                <w:rFonts w:hint="eastAsia" w:ascii="宋体" w:hAnsi="宋体"/>
                <w:i w:val="0"/>
                <w:iCs w:val="0"/>
                <w:kern w:val="0"/>
                <w:sz w:val="24"/>
                <w:lang w:val="en-US" w:eastAsia="zh-CN"/>
              </w:rPr>
              <w:t>格</w:t>
            </w:r>
          </w:p>
        </w:tc>
        <w:tc>
          <w:tcPr>
            <w:tcW w:w="2678" w:type="dxa"/>
          </w:tcPr>
          <w:p>
            <w:pPr>
              <w:snapToGrid w:val="0"/>
              <w:spacing w:line="300" w:lineRule="auto"/>
              <w:jc w:val="center"/>
              <w:rPr>
                <w:rFonts w:hint="default" w:ascii="宋体" w:hAnsi="宋体" w:eastAsia="宋体"/>
                <w:i w:val="0"/>
                <w:iCs w:val="0"/>
                <w:kern w:val="0"/>
                <w:sz w:val="24"/>
                <w:lang w:val="en-US" w:eastAsia="zh-CN"/>
              </w:rPr>
            </w:pPr>
            <w:r>
              <w:rPr>
                <w:rFonts w:hint="eastAsia" w:ascii="宋体" w:hAnsi="宋体"/>
                <w:i w:val="0"/>
                <w:iCs w:val="0"/>
                <w:kern w:val="0"/>
                <w:sz w:val="24"/>
                <w:lang w:val="en-US" w:eastAsia="zh-CN"/>
              </w:rPr>
              <w:t>支付服务费100%</w:t>
            </w:r>
          </w:p>
        </w:tc>
      </w:tr>
    </w:tbl>
    <w:p>
      <w:pPr>
        <w:rPr>
          <w:rFonts w:hint="eastAsia"/>
          <w:i w:val="0"/>
          <w:iCs w:val="0"/>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4C8A21"/>
    <w:multiLevelType w:val="singleLevel"/>
    <w:tmpl w:val="C94C8A21"/>
    <w:lvl w:ilvl="0" w:tentative="0">
      <w:start w:val="1"/>
      <w:numFmt w:val="decimal"/>
      <w:lvlText w:val="%1."/>
      <w:lvlJc w:val="left"/>
      <w:pPr>
        <w:ind w:left="425" w:hanging="425"/>
      </w:pPr>
      <w:rPr>
        <w:rFonts w:hint="default"/>
      </w:rPr>
    </w:lvl>
  </w:abstractNum>
  <w:abstractNum w:abstractNumId="1">
    <w:nsid w:val="62FA4B93"/>
    <w:multiLevelType w:val="multilevel"/>
    <w:tmpl w:val="62FA4B93"/>
    <w:lvl w:ilvl="0" w:tentative="0">
      <w:start w:val="1"/>
      <w:numFmt w:val="chineseCountingThousand"/>
      <w:pStyle w:val="16"/>
      <w:suff w:val="space"/>
      <w:lvlText w:val="第%1章"/>
      <w:lvlJc w:val="left"/>
      <w:pPr>
        <w:ind w:left="425" w:hanging="425"/>
      </w:pPr>
      <w:rPr>
        <w:rFonts w:hint="eastAsia"/>
        <w:sz w:val="30"/>
        <w:szCs w:val="30"/>
      </w:rPr>
    </w:lvl>
    <w:lvl w:ilvl="1" w:tentative="0">
      <w:start w:val="1"/>
      <w:numFmt w:val="decimal"/>
      <w:isLgl/>
      <w:suff w:val="space"/>
      <w:lvlText w:val="%1.%2"/>
      <w:lvlJc w:val="left"/>
      <w:pPr>
        <w:ind w:left="567" w:hanging="567"/>
      </w:pPr>
      <w:rPr>
        <w:rFonts w:hint="eastAsia"/>
      </w:rPr>
    </w:lvl>
    <w:lvl w:ilvl="2" w:tentative="0">
      <w:start w:val="1"/>
      <w:numFmt w:val="decimal"/>
      <w:isLgl/>
      <w:suff w:val="space"/>
      <w:lvlText w:val="%1.%2.%3"/>
      <w:lvlJc w:val="left"/>
      <w:pPr>
        <w:ind w:left="709" w:hanging="709"/>
      </w:pPr>
      <w:rPr>
        <w:rFonts w:hint="eastAsia"/>
        <w:color w:val="auto"/>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D140B"/>
    <w:rsid w:val="00505C13"/>
    <w:rsid w:val="00B8751C"/>
    <w:rsid w:val="013019FE"/>
    <w:rsid w:val="017F0884"/>
    <w:rsid w:val="01980129"/>
    <w:rsid w:val="02231391"/>
    <w:rsid w:val="027D4F23"/>
    <w:rsid w:val="02E66EB5"/>
    <w:rsid w:val="03132E98"/>
    <w:rsid w:val="033E7560"/>
    <w:rsid w:val="03441469"/>
    <w:rsid w:val="03BF4636"/>
    <w:rsid w:val="03DA2C61"/>
    <w:rsid w:val="0421134F"/>
    <w:rsid w:val="050D64D6"/>
    <w:rsid w:val="051522F5"/>
    <w:rsid w:val="057D200D"/>
    <w:rsid w:val="061D7998"/>
    <w:rsid w:val="06301D5F"/>
    <w:rsid w:val="06721621"/>
    <w:rsid w:val="06991BD4"/>
    <w:rsid w:val="06A9757C"/>
    <w:rsid w:val="072F2CD8"/>
    <w:rsid w:val="074E358D"/>
    <w:rsid w:val="07752148"/>
    <w:rsid w:val="07B509B3"/>
    <w:rsid w:val="08452820"/>
    <w:rsid w:val="08A34DB8"/>
    <w:rsid w:val="08D95292"/>
    <w:rsid w:val="09283412"/>
    <w:rsid w:val="093C7535"/>
    <w:rsid w:val="09444942"/>
    <w:rsid w:val="098E0239"/>
    <w:rsid w:val="099346C1"/>
    <w:rsid w:val="09F12930"/>
    <w:rsid w:val="0A5D760D"/>
    <w:rsid w:val="0A603E15"/>
    <w:rsid w:val="0AC85DE6"/>
    <w:rsid w:val="0B4C2B18"/>
    <w:rsid w:val="0B4E021A"/>
    <w:rsid w:val="0B8F3202"/>
    <w:rsid w:val="0B927A0A"/>
    <w:rsid w:val="0BCD656A"/>
    <w:rsid w:val="0C246F78"/>
    <w:rsid w:val="0C384430"/>
    <w:rsid w:val="0CA5519D"/>
    <w:rsid w:val="0CB023E0"/>
    <w:rsid w:val="0D501843"/>
    <w:rsid w:val="0D5926F8"/>
    <w:rsid w:val="0D631E83"/>
    <w:rsid w:val="0E1651AA"/>
    <w:rsid w:val="0EA0188B"/>
    <w:rsid w:val="0F372A14"/>
    <w:rsid w:val="0FEC732E"/>
    <w:rsid w:val="10202503"/>
    <w:rsid w:val="103B2931"/>
    <w:rsid w:val="106711F7"/>
    <w:rsid w:val="1140695B"/>
    <w:rsid w:val="12371472"/>
    <w:rsid w:val="1244092D"/>
    <w:rsid w:val="127D1BE6"/>
    <w:rsid w:val="12845CEE"/>
    <w:rsid w:val="12BF484E"/>
    <w:rsid w:val="132135EE"/>
    <w:rsid w:val="134925B4"/>
    <w:rsid w:val="139A115A"/>
    <w:rsid w:val="13B0325D"/>
    <w:rsid w:val="1472715D"/>
    <w:rsid w:val="151C7F30"/>
    <w:rsid w:val="16117544"/>
    <w:rsid w:val="16443216"/>
    <w:rsid w:val="16666C4E"/>
    <w:rsid w:val="16CA6972"/>
    <w:rsid w:val="16EA10E2"/>
    <w:rsid w:val="17685577"/>
    <w:rsid w:val="17A62E5D"/>
    <w:rsid w:val="180F3786"/>
    <w:rsid w:val="18664372"/>
    <w:rsid w:val="188A10B6"/>
    <w:rsid w:val="18E524E5"/>
    <w:rsid w:val="18FD7B8B"/>
    <w:rsid w:val="18FE0E90"/>
    <w:rsid w:val="1986426C"/>
    <w:rsid w:val="19C45BF8"/>
    <w:rsid w:val="19CC6F5F"/>
    <w:rsid w:val="1A302507"/>
    <w:rsid w:val="1B010CBE"/>
    <w:rsid w:val="1B3255AD"/>
    <w:rsid w:val="1B400146"/>
    <w:rsid w:val="1B982D53"/>
    <w:rsid w:val="1C0A3092"/>
    <w:rsid w:val="1C217434"/>
    <w:rsid w:val="1C28512D"/>
    <w:rsid w:val="1C625C9F"/>
    <w:rsid w:val="1D0454A8"/>
    <w:rsid w:val="1DC0365D"/>
    <w:rsid w:val="1E274306"/>
    <w:rsid w:val="1E445316"/>
    <w:rsid w:val="1E476DB9"/>
    <w:rsid w:val="1E590358"/>
    <w:rsid w:val="1E79668E"/>
    <w:rsid w:val="1E8C78AD"/>
    <w:rsid w:val="1E9601BD"/>
    <w:rsid w:val="1F4A4B6C"/>
    <w:rsid w:val="1F672A94"/>
    <w:rsid w:val="20307230"/>
    <w:rsid w:val="20700D48"/>
    <w:rsid w:val="20AD1E9F"/>
    <w:rsid w:val="21931DA4"/>
    <w:rsid w:val="226A1E07"/>
    <w:rsid w:val="22C47F17"/>
    <w:rsid w:val="22D55C33"/>
    <w:rsid w:val="23393759"/>
    <w:rsid w:val="24371FF7"/>
    <w:rsid w:val="261E7C99"/>
    <w:rsid w:val="26277E13"/>
    <w:rsid w:val="26C174A2"/>
    <w:rsid w:val="27424579"/>
    <w:rsid w:val="279C010A"/>
    <w:rsid w:val="27A27E15"/>
    <w:rsid w:val="27C32548"/>
    <w:rsid w:val="27F15616"/>
    <w:rsid w:val="28021134"/>
    <w:rsid w:val="284A2FED"/>
    <w:rsid w:val="28960322"/>
    <w:rsid w:val="289B002D"/>
    <w:rsid w:val="28AD37CB"/>
    <w:rsid w:val="28BF6F68"/>
    <w:rsid w:val="298E633C"/>
    <w:rsid w:val="2AFE7817"/>
    <w:rsid w:val="2B413784"/>
    <w:rsid w:val="2BF235A7"/>
    <w:rsid w:val="2C226A4D"/>
    <w:rsid w:val="2D3042B4"/>
    <w:rsid w:val="2D311D35"/>
    <w:rsid w:val="2D541EEA"/>
    <w:rsid w:val="2D715CFB"/>
    <w:rsid w:val="2D7A016F"/>
    <w:rsid w:val="2D8903ED"/>
    <w:rsid w:val="2DBE3B18"/>
    <w:rsid w:val="2DEF7B6A"/>
    <w:rsid w:val="2E02460C"/>
    <w:rsid w:val="2EBA0537"/>
    <w:rsid w:val="2F1D27DA"/>
    <w:rsid w:val="2F280B6B"/>
    <w:rsid w:val="2F4B2025"/>
    <w:rsid w:val="2F796110"/>
    <w:rsid w:val="300E5C6A"/>
    <w:rsid w:val="30201103"/>
    <w:rsid w:val="302D0419"/>
    <w:rsid w:val="305F5829"/>
    <w:rsid w:val="30853026"/>
    <w:rsid w:val="311B481E"/>
    <w:rsid w:val="312F34BF"/>
    <w:rsid w:val="316C3324"/>
    <w:rsid w:val="3172742B"/>
    <w:rsid w:val="320F2B2D"/>
    <w:rsid w:val="322A49DC"/>
    <w:rsid w:val="324032FC"/>
    <w:rsid w:val="32612937"/>
    <w:rsid w:val="337066EC"/>
    <w:rsid w:val="3372400B"/>
    <w:rsid w:val="3375117B"/>
    <w:rsid w:val="33ED7B40"/>
    <w:rsid w:val="349715F2"/>
    <w:rsid w:val="35494579"/>
    <w:rsid w:val="35B31A2A"/>
    <w:rsid w:val="361913CE"/>
    <w:rsid w:val="36A2002D"/>
    <w:rsid w:val="37196D72"/>
    <w:rsid w:val="372066F9"/>
    <w:rsid w:val="376931DD"/>
    <w:rsid w:val="376F6EB5"/>
    <w:rsid w:val="37DA6E30"/>
    <w:rsid w:val="37F45F50"/>
    <w:rsid w:val="38615E10"/>
    <w:rsid w:val="38A9714D"/>
    <w:rsid w:val="38C2132C"/>
    <w:rsid w:val="38C522B1"/>
    <w:rsid w:val="38EF0EF7"/>
    <w:rsid w:val="38F4757D"/>
    <w:rsid w:val="394D6D12"/>
    <w:rsid w:val="39BB3AC3"/>
    <w:rsid w:val="3A3D661B"/>
    <w:rsid w:val="3A6464DA"/>
    <w:rsid w:val="3AA0503A"/>
    <w:rsid w:val="3AB31ADC"/>
    <w:rsid w:val="3AEB54BA"/>
    <w:rsid w:val="3AF24E44"/>
    <w:rsid w:val="3B4C2F55"/>
    <w:rsid w:val="3B7F24AA"/>
    <w:rsid w:val="3BF511EF"/>
    <w:rsid w:val="3C9F4B00"/>
    <w:rsid w:val="3C9F5F00"/>
    <w:rsid w:val="3CE242F0"/>
    <w:rsid w:val="3CF62F90"/>
    <w:rsid w:val="3D007123"/>
    <w:rsid w:val="3E003B9D"/>
    <w:rsid w:val="3EEA24C6"/>
    <w:rsid w:val="3EFC7E62"/>
    <w:rsid w:val="3F6B3D19"/>
    <w:rsid w:val="40066116"/>
    <w:rsid w:val="40774F1A"/>
    <w:rsid w:val="408E221F"/>
    <w:rsid w:val="40B37534"/>
    <w:rsid w:val="414D7732"/>
    <w:rsid w:val="41B94863"/>
    <w:rsid w:val="429D0A67"/>
    <w:rsid w:val="42A47CE4"/>
    <w:rsid w:val="431C488E"/>
    <w:rsid w:val="4326283B"/>
    <w:rsid w:val="43441DEB"/>
    <w:rsid w:val="4376003C"/>
    <w:rsid w:val="43AB7211"/>
    <w:rsid w:val="43AC0516"/>
    <w:rsid w:val="44202A53"/>
    <w:rsid w:val="442D1D69"/>
    <w:rsid w:val="45240FFC"/>
    <w:rsid w:val="45BE3EC0"/>
    <w:rsid w:val="466E7D19"/>
    <w:rsid w:val="469A7598"/>
    <w:rsid w:val="46D354BF"/>
    <w:rsid w:val="46DB614F"/>
    <w:rsid w:val="474B1F01"/>
    <w:rsid w:val="47E61E55"/>
    <w:rsid w:val="488B7BF7"/>
    <w:rsid w:val="488F3217"/>
    <w:rsid w:val="48D74C90"/>
    <w:rsid w:val="494E3673"/>
    <w:rsid w:val="49AD5BED"/>
    <w:rsid w:val="49B40DFB"/>
    <w:rsid w:val="49DD673C"/>
    <w:rsid w:val="4AA069DC"/>
    <w:rsid w:val="4AFA7E0D"/>
    <w:rsid w:val="4C2904FF"/>
    <w:rsid w:val="4C6533F4"/>
    <w:rsid w:val="4C6912E9"/>
    <w:rsid w:val="4CA22748"/>
    <w:rsid w:val="4D4963D8"/>
    <w:rsid w:val="4DDC11CB"/>
    <w:rsid w:val="4F9E46AF"/>
    <w:rsid w:val="50074FD7"/>
    <w:rsid w:val="50DB40B6"/>
    <w:rsid w:val="5106297C"/>
    <w:rsid w:val="5173552E"/>
    <w:rsid w:val="51BA727C"/>
    <w:rsid w:val="526B3B9C"/>
    <w:rsid w:val="5283536B"/>
    <w:rsid w:val="52D62BF7"/>
    <w:rsid w:val="52F019AC"/>
    <w:rsid w:val="54C67EA4"/>
    <w:rsid w:val="54C90A4D"/>
    <w:rsid w:val="54D77CBE"/>
    <w:rsid w:val="55137FA3"/>
    <w:rsid w:val="55221411"/>
    <w:rsid w:val="559C0E01"/>
    <w:rsid w:val="559D6882"/>
    <w:rsid w:val="560B273A"/>
    <w:rsid w:val="560E2F49"/>
    <w:rsid w:val="56126841"/>
    <w:rsid w:val="569731D7"/>
    <w:rsid w:val="56A75E3B"/>
    <w:rsid w:val="57301217"/>
    <w:rsid w:val="577A0392"/>
    <w:rsid w:val="57917FB7"/>
    <w:rsid w:val="57A87BDC"/>
    <w:rsid w:val="57C85F13"/>
    <w:rsid w:val="57E72F44"/>
    <w:rsid w:val="57FF05EB"/>
    <w:rsid w:val="582154E5"/>
    <w:rsid w:val="58420CED"/>
    <w:rsid w:val="584E3BED"/>
    <w:rsid w:val="58E41B62"/>
    <w:rsid w:val="58E608E9"/>
    <w:rsid w:val="592943BE"/>
    <w:rsid w:val="59A17E39"/>
    <w:rsid w:val="59FD00B1"/>
    <w:rsid w:val="5ACF620B"/>
    <w:rsid w:val="5B0E65B8"/>
    <w:rsid w:val="5B3C0DBD"/>
    <w:rsid w:val="5B3D683F"/>
    <w:rsid w:val="5B4A5B54"/>
    <w:rsid w:val="5B75441A"/>
    <w:rsid w:val="5B887BB7"/>
    <w:rsid w:val="5B895639"/>
    <w:rsid w:val="5B9F77DD"/>
    <w:rsid w:val="5C212334"/>
    <w:rsid w:val="5C8332D2"/>
    <w:rsid w:val="5D980C1C"/>
    <w:rsid w:val="5DCC2370"/>
    <w:rsid w:val="5E135257"/>
    <w:rsid w:val="5E5F7F5A"/>
    <w:rsid w:val="5E7C4712"/>
    <w:rsid w:val="5EB71074"/>
    <w:rsid w:val="5EFC04E3"/>
    <w:rsid w:val="5F34063D"/>
    <w:rsid w:val="5F63118D"/>
    <w:rsid w:val="5FFA226D"/>
    <w:rsid w:val="5FFE6E0D"/>
    <w:rsid w:val="60705E47"/>
    <w:rsid w:val="60937300"/>
    <w:rsid w:val="60AA5CA4"/>
    <w:rsid w:val="60FE6E89"/>
    <w:rsid w:val="614B322B"/>
    <w:rsid w:val="62107AF1"/>
    <w:rsid w:val="62173BF9"/>
    <w:rsid w:val="62C63D9D"/>
    <w:rsid w:val="62F56105"/>
    <w:rsid w:val="63696E29"/>
    <w:rsid w:val="638B4DDF"/>
    <w:rsid w:val="64133A3F"/>
    <w:rsid w:val="64931D8E"/>
    <w:rsid w:val="650D3C56"/>
    <w:rsid w:val="65F362B8"/>
    <w:rsid w:val="667D7330"/>
    <w:rsid w:val="66CA7430"/>
    <w:rsid w:val="67444658"/>
    <w:rsid w:val="67BB003D"/>
    <w:rsid w:val="67BF6A43"/>
    <w:rsid w:val="67CD705D"/>
    <w:rsid w:val="67E50E81"/>
    <w:rsid w:val="6804750A"/>
    <w:rsid w:val="68457FA1"/>
    <w:rsid w:val="692E469B"/>
    <w:rsid w:val="69C53915"/>
    <w:rsid w:val="69CA3620"/>
    <w:rsid w:val="6A095303"/>
    <w:rsid w:val="6AA25882"/>
    <w:rsid w:val="6ADF7867"/>
    <w:rsid w:val="6B0B1A2E"/>
    <w:rsid w:val="6B464005"/>
    <w:rsid w:val="6B94610F"/>
    <w:rsid w:val="6C491F9A"/>
    <w:rsid w:val="6C9E17C8"/>
    <w:rsid w:val="6D220D98"/>
    <w:rsid w:val="6D4312CD"/>
    <w:rsid w:val="6D4425D2"/>
    <w:rsid w:val="6EC262C6"/>
    <w:rsid w:val="6EDD48F2"/>
    <w:rsid w:val="6F0D55CF"/>
    <w:rsid w:val="6F223D61"/>
    <w:rsid w:val="6F375D9A"/>
    <w:rsid w:val="6F3E7E0E"/>
    <w:rsid w:val="6F8275FE"/>
    <w:rsid w:val="6FF46638"/>
    <w:rsid w:val="70363C29"/>
    <w:rsid w:val="704A4E48"/>
    <w:rsid w:val="707B455A"/>
    <w:rsid w:val="710C735C"/>
    <w:rsid w:val="71173494"/>
    <w:rsid w:val="711F0324"/>
    <w:rsid w:val="71393B1A"/>
    <w:rsid w:val="715352FB"/>
    <w:rsid w:val="71625915"/>
    <w:rsid w:val="7271444E"/>
    <w:rsid w:val="728B057D"/>
    <w:rsid w:val="72B461BC"/>
    <w:rsid w:val="72DA05FA"/>
    <w:rsid w:val="73555D45"/>
    <w:rsid w:val="73F11F37"/>
    <w:rsid w:val="744B2DDA"/>
    <w:rsid w:val="744F39DE"/>
    <w:rsid w:val="74807A31"/>
    <w:rsid w:val="749679D6"/>
    <w:rsid w:val="74973642"/>
    <w:rsid w:val="74E2191C"/>
    <w:rsid w:val="74F841F7"/>
    <w:rsid w:val="751759A6"/>
    <w:rsid w:val="75795A4A"/>
    <w:rsid w:val="75F41B11"/>
    <w:rsid w:val="764F47A9"/>
    <w:rsid w:val="7695169A"/>
    <w:rsid w:val="76F8173F"/>
    <w:rsid w:val="77176474"/>
    <w:rsid w:val="77E36DBE"/>
    <w:rsid w:val="78E2429D"/>
    <w:rsid w:val="791529B3"/>
    <w:rsid w:val="79933281"/>
    <w:rsid w:val="79C14150"/>
    <w:rsid w:val="7A2B3800"/>
    <w:rsid w:val="7A9E4A38"/>
    <w:rsid w:val="7AFA0F72"/>
    <w:rsid w:val="7B3459C8"/>
    <w:rsid w:val="7B8472B4"/>
    <w:rsid w:val="7BB26AFF"/>
    <w:rsid w:val="7C1C072C"/>
    <w:rsid w:val="7C8D5568"/>
    <w:rsid w:val="7CA55996"/>
    <w:rsid w:val="7DF228B1"/>
    <w:rsid w:val="7E140867"/>
    <w:rsid w:val="7E261E06"/>
    <w:rsid w:val="7EE840C2"/>
    <w:rsid w:val="7F6B469C"/>
    <w:rsid w:val="7FF97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9">
    <w:name w:val="heading 1"/>
    <w:basedOn w:val="1"/>
    <w:next w:val="1"/>
    <w:qFormat/>
    <w:uiPriority w:val="0"/>
    <w:pPr>
      <w:keepNext/>
      <w:widowControl/>
      <w:overflowPunct w:val="0"/>
      <w:autoSpaceDE w:val="0"/>
      <w:autoSpaceDN w:val="0"/>
      <w:adjustRightInd w:val="0"/>
      <w:spacing w:before="240" w:after="60"/>
      <w:jc w:val="left"/>
      <w:textAlignment w:val="baseline"/>
      <w:outlineLvl w:val="0"/>
    </w:pPr>
    <w:rPr>
      <w:rFonts w:ascii="Arial" w:hAnsi="Arial" w:eastAsia="宋体" w:cs="Times New Roman"/>
      <w:b/>
      <w:kern w:val="28"/>
      <w:sz w:val="28"/>
      <w:szCs w:val="20"/>
      <w:lang w:eastAsia="en-US"/>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widowControl w:val="0"/>
      <w:overflowPunct/>
      <w:autoSpaceDE/>
      <w:autoSpaceDN/>
      <w:adjustRightInd/>
      <w:spacing w:after="120"/>
      <w:ind w:firstLine="420" w:firstLineChars="100"/>
      <w:jc w:val="both"/>
      <w:textAlignment w:val="auto"/>
    </w:pPr>
    <w:rPr>
      <w:rFonts w:ascii="Calibri" w:hAnsi="Calibri" w:eastAsia="宋体" w:cs="宋体"/>
      <w:kern w:val="2"/>
      <w:sz w:val="21"/>
      <w:szCs w:val="22"/>
    </w:rPr>
  </w:style>
  <w:style w:type="paragraph" w:styleId="3">
    <w:name w:val="Body Text"/>
    <w:basedOn w:val="1"/>
    <w:next w:val="1"/>
    <w:qFormat/>
    <w:uiPriority w:val="0"/>
    <w:pPr>
      <w:widowControl/>
      <w:overflowPunct w:val="0"/>
      <w:autoSpaceDE w:val="0"/>
      <w:autoSpaceDN w:val="0"/>
      <w:adjustRightInd w:val="0"/>
      <w:jc w:val="left"/>
      <w:textAlignment w:val="baseline"/>
    </w:pPr>
    <w:rPr>
      <w:rFonts w:ascii="楷体" w:hAnsi="Times New Roman" w:eastAsia="楷体"/>
      <w:i/>
      <w:iCs/>
      <w:kern w:val="0"/>
      <w:sz w:val="20"/>
      <w:szCs w:val="20"/>
    </w:rPr>
  </w:style>
  <w:style w:type="paragraph" w:customStyle="1" w:styleId="4">
    <w:name w:val="目录 61"/>
    <w:basedOn w:val="5"/>
    <w:next w:val="5"/>
    <w:qFormat/>
    <w:uiPriority w:val="0"/>
    <w:pPr>
      <w:widowControl/>
      <w:overflowPunct w:val="0"/>
      <w:autoSpaceDE w:val="0"/>
      <w:autoSpaceDN w:val="0"/>
      <w:adjustRightInd w:val="0"/>
      <w:ind w:left="1000"/>
      <w:jc w:val="left"/>
      <w:textAlignment w:val="baseline"/>
    </w:pPr>
    <w:rPr>
      <w:rFonts w:ascii="Times New Roman" w:hAnsi="Times New Roman" w:cs="Times New Roman"/>
      <w:kern w:val="0"/>
      <w:sz w:val="18"/>
      <w:szCs w:val="20"/>
      <w:lang w:eastAsia="en-US"/>
    </w:rPr>
  </w:style>
  <w:style w:type="paragraph" w:customStyle="1" w:styleId="5">
    <w:name w:val="Normal_0"/>
    <w:next w:val="6"/>
    <w:qFormat/>
    <w:uiPriority w:val="0"/>
    <w:pPr>
      <w:widowControl w:val="0"/>
      <w:jc w:val="both"/>
    </w:pPr>
    <w:rPr>
      <w:rFonts w:ascii="Calibri" w:hAnsi="Calibri" w:eastAsia="宋体" w:cs="Times New Roman"/>
      <w:lang w:val="en-US" w:eastAsia="zh-CN" w:bidi="ar-SA"/>
    </w:rPr>
  </w:style>
  <w:style w:type="paragraph" w:styleId="6">
    <w:name w:val="Body Text First Indent 2"/>
    <w:basedOn w:val="7"/>
    <w:next w:val="8"/>
    <w:qFormat/>
    <w:uiPriority w:val="0"/>
    <w:pPr>
      <w:widowControl/>
      <w:spacing w:after="120" w:line="360" w:lineRule="auto"/>
      <w:ind w:left="420" w:firstLine="210"/>
      <w:jc w:val="left"/>
    </w:pPr>
  </w:style>
  <w:style w:type="paragraph" w:styleId="7">
    <w:name w:val="Body Text Indent"/>
    <w:basedOn w:val="1"/>
    <w:qFormat/>
    <w:uiPriority w:val="99"/>
    <w:pPr>
      <w:snapToGrid w:val="0"/>
      <w:spacing w:line="324" w:lineRule="auto"/>
      <w:ind w:left="848" w:leftChars="404" w:firstLine="480" w:firstLineChars="200"/>
    </w:pPr>
    <w:rPr>
      <w:rFonts w:ascii="宋体" w:hAnsi="宋体"/>
      <w:iCs/>
      <w:kern w:val="0"/>
      <w:sz w:val="24"/>
      <w:szCs w:val="20"/>
    </w:rPr>
  </w:style>
  <w:style w:type="paragraph" w:customStyle="1" w:styleId="8">
    <w:name w:val="正文文本1"/>
    <w:basedOn w:val="1"/>
    <w:qFormat/>
    <w:uiPriority w:val="0"/>
    <w:pPr>
      <w:spacing w:line="360" w:lineRule="auto"/>
    </w:pPr>
    <w:rPr>
      <w:rFonts w:ascii="Times New Roman" w:hAnsi="Times New Roman" w:cs="Times New Roman"/>
      <w:sz w:val="24"/>
      <w:szCs w:val="20"/>
    </w:rPr>
  </w:style>
  <w:style w:type="paragraph" w:styleId="10">
    <w:name w:val="caption"/>
    <w:basedOn w:val="1"/>
    <w:next w:val="1"/>
    <w:semiHidden/>
    <w:unhideWhenUsed/>
    <w:qFormat/>
    <w:uiPriority w:val="0"/>
    <w:rPr>
      <w:rFonts w:ascii="Arial" w:hAnsi="Arial" w:eastAsia="黑体"/>
      <w:sz w:val="20"/>
    </w:rPr>
  </w:style>
  <w:style w:type="paragraph" w:styleId="11">
    <w:name w:val="annotation text"/>
    <w:basedOn w:val="1"/>
    <w:qFormat/>
    <w:uiPriority w:val="0"/>
    <w:pPr>
      <w:jc w:val="left"/>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第1级别"/>
    <w:basedOn w:val="9"/>
    <w:qFormat/>
    <w:uiPriority w:val="0"/>
    <w:pPr>
      <w:keepLines/>
      <w:widowControl w:val="0"/>
      <w:numPr>
        <w:ilvl w:val="0"/>
        <w:numId w:val="1"/>
      </w:numPr>
      <w:overflowPunct/>
      <w:autoSpaceDE/>
      <w:autoSpaceDN/>
      <w:snapToGrid w:val="0"/>
      <w:spacing w:before="0" w:after="0" w:line="360" w:lineRule="auto"/>
      <w:jc w:val="center"/>
      <w:textAlignment w:val="auto"/>
    </w:pPr>
    <w:rPr>
      <w:rFonts w:ascii="Times New Roman" w:hAnsi="Times New Roman" w:eastAsia="黑体"/>
      <w:bCs/>
      <w:snapToGrid w:val="0"/>
      <w:kern w:val="0"/>
      <w:sz w:val="30"/>
      <w:szCs w:val="44"/>
      <w:lang w:val="zh-CN" w:eastAsia="zh-CN"/>
    </w:rPr>
  </w:style>
  <w:style w:type="paragraph" w:customStyle="1" w:styleId="17">
    <w:name w:val="_Style 249"/>
    <w:basedOn w:val="1"/>
    <w:next w:val="18"/>
    <w:qFormat/>
    <w:uiPriority w:val="0"/>
    <w:pPr>
      <w:ind w:firstLine="420" w:firstLineChars="200"/>
    </w:pPr>
    <w:rPr>
      <w:rFonts w:ascii="Calibri" w:hAnsi="Calibri" w:eastAsia="宋体" w:cs="Times New Roman"/>
    </w:rPr>
  </w:style>
  <w:style w:type="paragraph" w:styleId="18">
    <w:name w:val="List Paragraph"/>
    <w:basedOn w:val="1"/>
    <w:qFormat/>
    <w:uiPriority w:val="0"/>
    <w:pPr>
      <w:ind w:firstLine="420" w:firstLineChars="200"/>
    </w:pPr>
    <w:rPr>
      <w:rFonts w:ascii="Times New Roman" w:hAnsi="Times New Roman" w:eastAsia="宋体" w:cs="Times New Roman"/>
      <w:szCs w:val="24"/>
    </w:rPr>
  </w:style>
  <w:style w:type="character" w:customStyle="1" w:styleId="19">
    <w:name w:val="font11"/>
    <w:basedOn w:val="1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2024-08-05T03:06:00Z</dcterms:created>
  <dc:creator>HPC</dc:creator>
  <cp:lastModifiedBy>22320</cp:lastModifiedBy>
  <dcterms:modified xsi:type="dcterms:W3CDTF">2025-10-30T09:09:16Z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444559BF2C6B4E8FB0415ED8D43AD5DF</vt:lpwstr>
  </property>
</Properties>
</file>