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EC219">
      <w:pPr>
        <w:pStyle w:val="2"/>
        <w:keepNext w:val="0"/>
        <w:keepLines w:val="0"/>
        <w:widowControl/>
        <w:suppressLineNumbers w:val="0"/>
        <w:spacing w:before="75" w:beforeAutospacing="0" w:after="75" w:afterAutospacing="0" w:line="360" w:lineRule="auto"/>
        <w:ind w:left="0" w:right="0"/>
        <w:jc w:val="center"/>
        <w:rPr>
          <w:rFonts w:hint="eastAsia" w:ascii="微软雅黑" w:hAnsi="微软雅黑" w:eastAsia="微软雅黑" w:cs="微软雅黑"/>
          <w:color w:val="000000"/>
          <w:kern w:val="0"/>
          <w:sz w:val="44"/>
          <w:szCs w:val="44"/>
        </w:rPr>
      </w:pPr>
      <w:r>
        <w:rPr>
          <w:rFonts w:hint="eastAsia" w:ascii="微软雅黑" w:hAnsi="微软雅黑" w:eastAsia="微软雅黑" w:cs="微软雅黑"/>
          <w:color w:val="000000"/>
          <w:kern w:val="0"/>
          <w:sz w:val="44"/>
          <w:szCs w:val="44"/>
          <w:lang w:val="en-US" w:eastAsia="zh-CN" w:bidi="ar"/>
        </w:rPr>
        <w:t>中国六冶洛阳分公司中铝山东有限公司第二赤泥堆场南区改扩建项目筑坝工程土石方工程</w:t>
      </w:r>
      <w:r>
        <w:rPr>
          <w:rFonts w:ascii="微软雅黑" w:hAnsi="微软雅黑" w:eastAsia="微软雅黑" w:cs="微软雅黑"/>
          <w:b w:val="0"/>
          <w:i w:val="0"/>
          <w:strike w:val="0"/>
          <w:color w:val="000000"/>
          <w:sz w:val="44"/>
          <w:u w:val="none"/>
        </w:rPr>
        <w:t>【变更公告】</w:t>
      </w:r>
    </w:p>
    <w:p w14:paraId="34F38BB9">
      <w:pPr>
        <w:pStyle w:val="2"/>
        <w:keepNext w:val="0"/>
        <w:keepLines w:val="0"/>
        <w:widowControl/>
        <w:suppressLineNumbers w:val="0"/>
        <w:spacing w:before="75" w:beforeAutospacing="0" w:after="75" w:afterAutospacing="0" w:line="360" w:lineRule="auto"/>
        <w:ind w:left="0" w:right="0"/>
        <w:jc w:val="center"/>
        <w:rPr>
          <w:rFonts w:hint="eastAsia" w:ascii="Arial" w:hAnsi="Arial" w:eastAsia="宋体" w:cs="Arial"/>
          <w:color w:val="000000"/>
          <w:kern w:val="0"/>
          <w:sz w:val="24"/>
          <w:szCs w:val="24"/>
        </w:rPr>
      </w:pPr>
      <w:r>
        <w:rPr>
          <w:rFonts w:hint="eastAsia" w:ascii="宋体" w:hAnsi="宋体" w:eastAsia="宋体" w:cs="宋体"/>
          <w:color w:val="000000"/>
          <w:kern w:val="0"/>
          <w:sz w:val="24"/>
          <w:szCs w:val="24"/>
          <w:lang w:val="en-US" w:eastAsia="zh-CN" w:bidi="ar"/>
        </w:rPr>
        <w:t>（招标编号：</w:t>
      </w:r>
      <w:r>
        <w:rPr>
          <w:rFonts w:hint="default" w:ascii="Arial" w:hAnsi="Arial" w:eastAsia="宋体" w:cs="Arial"/>
          <w:color w:val="000000"/>
          <w:kern w:val="0"/>
          <w:sz w:val="24"/>
          <w:szCs w:val="24"/>
          <w:lang w:val="en-US" w:eastAsia="zh-CN" w:bidi="ar"/>
        </w:rPr>
        <w:t>0025-ZB00030_01</w:t>
      </w:r>
      <w:r>
        <w:rPr>
          <w:rFonts w:hint="eastAsia" w:ascii="宋体" w:hAnsi="宋体" w:eastAsia="宋体" w:cs="宋体"/>
          <w:color w:val="000000"/>
          <w:kern w:val="0"/>
          <w:sz w:val="24"/>
          <w:szCs w:val="24"/>
          <w:lang w:val="en-US" w:eastAsia="zh-CN" w:bidi="ar"/>
        </w:rPr>
        <w:t>）</w:t>
      </w:r>
    </w:p>
    <w:p w14:paraId="7110BF67">
      <w:pPr>
        <w:pStyle w:val="2"/>
        <w:keepNext w:val="0"/>
        <w:keepLines w:val="0"/>
        <w:widowControl/>
        <w:numPr>
          <w:ilvl w:val="0"/>
          <w:numId w:val="1"/>
        </w:numPr>
        <w:suppressLineNumbers w:val="0"/>
        <w:spacing w:before="75" w:beforeAutospacing="0" w:after="75" w:afterAutospacing="0" w:line="360" w:lineRule="auto"/>
        <w:ind w:left="0" w:right="0" w:firstLine="0"/>
        <w:jc w:val="left"/>
        <w:rPr>
          <w:rFonts w:hint="eastAsia" w:ascii="Arial" w:hAnsi="Arial" w:eastAsia="宋体" w:cs="Arial"/>
          <w:color w:val="000000"/>
          <w:kern w:val="0"/>
          <w:sz w:val="24"/>
          <w:szCs w:val="24"/>
        </w:rPr>
      </w:pPr>
      <w:r>
        <w:rPr>
          <w:rFonts w:hint="eastAsia" w:ascii="宋体" w:hAnsi="宋体" w:eastAsia="宋体" w:cs="宋体"/>
          <w:color w:val="000000"/>
          <w:kern w:val="0"/>
          <w:sz w:val="24"/>
          <w:szCs w:val="24"/>
          <w:lang w:val="en-US" w:eastAsia="zh-CN" w:bidi="ar"/>
        </w:rPr>
        <w:t>更正内容</w:t>
      </w:r>
    </w:p>
    <w:p w14:paraId="4F0645CA">
      <w:pPr>
        <w:pStyle w:val="2"/>
        <w:keepNext w:val="0"/>
        <w:keepLines w:val="0"/>
        <w:widowControl/>
        <w:suppressLineNumbers w:val="0"/>
        <w:spacing w:before="75" w:beforeAutospacing="0" w:after="75" w:afterAutospacing="0" w:line="360" w:lineRule="auto"/>
        <w:ind w:left="0" w:right="0"/>
        <w:jc w:val="left"/>
        <w:rPr>
          <w:rFonts w:hint="eastAsia" w:ascii="宋体" w:hAnsi="宋体" w:eastAsia="宋体" w:cs="宋体"/>
          <w:kern w:val="0"/>
          <w:sz w:val="24"/>
          <w:szCs w:val="24"/>
        </w:rPr>
      </w:pPr>
      <w:r>
        <w:rPr>
          <w:rFonts w:hint="default" w:ascii="Arial" w:hAnsi="Arial" w:eastAsia="宋体" w:cs="Arial"/>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原招标文件获取时间“</w:t>
      </w:r>
      <w:r>
        <w:rPr>
          <w:rFonts w:hint="default" w:ascii="Arial" w:hAnsi="Arial" w:eastAsia="宋体" w:cs="Arial"/>
          <w:color w:val="000000"/>
          <w:kern w:val="0"/>
          <w:sz w:val="24"/>
          <w:szCs w:val="24"/>
          <w:lang w:val="en-US" w:eastAsia="zh-CN" w:bidi="ar"/>
        </w:rPr>
        <w:t>2025年02月17日 10时00分</w:t>
      </w:r>
      <w:r>
        <w:rPr>
          <w:rFonts w:hint="eastAsia" w:ascii="宋体" w:hAnsi="宋体" w:eastAsia="宋体" w:cs="宋体"/>
          <w:color w:val="000000"/>
          <w:kern w:val="0"/>
          <w:sz w:val="24"/>
          <w:szCs w:val="24"/>
          <w:lang w:val="en-US" w:eastAsia="zh-CN" w:bidi="ar"/>
        </w:rPr>
        <w:t>——</w:t>
      </w:r>
      <w:r>
        <w:rPr>
          <w:rFonts w:hint="default" w:ascii="Arial" w:hAnsi="Arial" w:eastAsia="宋体" w:cs="Arial"/>
          <w:color w:val="000000"/>
          <w:kern w:val="0"/>
          <w:sz w:val="24"/>
          <w:szCs w:val="24"/>
          <w:lang w:val="en-US" w:eastAsia="zh-CN" w:bidi="ar"/>
        </w:rPr>
        <w:t>2025年02月28日 23时59分</w:t>
      </w:r>
      <w:r>
        <w:rPr>
          <w:rFonts w:hint="eastAsia" w:ascii="宋体" w:hAnsi="宋体" w:eastAsia="宋体" w:cs="宋体"/>
          <w:color w:val="000000"/>
          <w:kern w:val="0"/>
          <w:sz w:val="24"/>
          <w:szCs w:val="24"/>
          <w:lang w:val="en-US" w:eastAsia="zh-CN" w:bidi="ar"/>
        </w:rPr>
        <w:t>（北京时间）”变更为：“</w:t>
      </w:r>
      <w:r>
        <w:rPr>
          <w:rFonts w:hint="default" w:ascii="Arial" w:hAnsi="Arial" w:eastAsia="宋体" w:cs="Arial"/>
          <w:color w:val="000000"/>
          <w:kern w:val="0"/>
          <w:sz w:val="24"/>
          <w:szCs w:val="24"/>
          <w:lang w:val="en-US" w:eastAsia="zh-CN" w:bidi="ar"/>
        </w:rPr>
        <w:t>2025年02月17日 10时00分</w:t>
      </w:r>
      <w:r>
        <w:rPr>
          <w:rFonts w:hint="eastAsia" w:ascii="宋体" w:hAnsi="宋体" w:eastAsia="宋体" w:cs="宋体"/>
          <w:color w:val="000000"/>
          <w:kern w:val="0"/>
          <w:sz w:val="24"/>
          <w:szCs w:val="24"/>
          <w:lang w:val="en-US" w:eastAsia="zh-CN" w:bidi="ar"/>
        </w:rPr>
        <w:t>——</w:t>
      </w:r>
      <w:r>
        <w:rPr>
          <w:rFonts w:hint="default" w:ascii="Arial" w:hAnsi="Arial" w:eastAsia="宋体" w:cs="Arial"/>
          <w:color w:val="000000"/>
          <w:kern w:val="0"/>
          <w:sz w:val="24"/>
          <w:szCs w:val="24"/>
          <w:lang w:val="en-US" w:eastAsia="zh-CN" w:bidi="ar"/>
        </w:rPr>
        <w:t>2025年03月17日 16时00分</w:t>
      </w:r>
      <w:r>
        <w:rPr>
          <w:rFonts w:hint="eastAsia" w:ascii="宋体" w:hAnsi="宋体" w:eastAsia="宋体" w:cs="宋体"/>
          <w:color w:val="000000"/>
          <w:kern w:val="0"/>
          <w:sz w:val="24"/>
          <w:szCs w:val="24"/>
          <w:lang w:val="en-US" w:eastAsia="zh-CN" w:bidi="ar"/>
        </w:rPr>
        <w:t>（北京时间）”。</w:t>
      </w:r>
    </w:p>
    <w:p w14:paraId="68EA425C">
      <w:pPr>
        <w:pStyle w:val="2"/>
        <w:keepNext w:val="0"/>
        <w:keepLines w:val="0"/>
        <w:widowControl/>
        <w:suppressLineNumbers w:val="0"/>
        <w:spacing w:before="75" w:beforeAutospacing="0" w:after="75" w:afterAutospacing="0" w:line="360" w:lineRule="auto"/>
        <w:ind w:left="0" w:right="0"/>
        <w:jc w:val="left"/>
        <w:rPr>
          <w:rFonts w:hint="eastAsia" w:ascii="Arial" w:hAnsi="Arial" w:eastAsia="宋体" w:cs="Arial"/>
          <w:color w:val="000000"/>
          <w:kern w:val="0"/>
          <w:sz w:val="24"/>
          <w:szCs w:val="24"/>
        </w:rPr>
      </w:pPr>
      <w:r>
        <w:rPr>
          <w:rFonts w:ascii="宋体" w:hAnsi="宋体" w:eastAsia="宋体" w:cs="宋体"/>
          <w:b w:val="0"/>
          <w:i w:val="0"/>
          <w:strike w:val="0"/>
          <w:color w:val="000000"/>
          <w:sz w:val="24"/>
          <w:u w:val="none"/>
        </w:rPr>
        <w:t>2.</w:t>
      </w:r>
      <w:r>
        <w:rPr>
          <w:rFonts w:hint="eastAsia" w:ascii="宋体" w:hAnsi="宋体" w:eastAsia="宋体" w:cs="宋体"/>
          <w:color w:val="000000"/>
          <w:kern w:val="0"/>
          <w:sz w:val="24"/>
          <w:szCs w:val="24"/>
          <w:lang w:val="en-US" w:eastAsia="zh-CN" w:bidi="ar"/>
        </w:rPr>
        <w:t>原投标文件递交截止时间</w:t>
      </w:r>
      <w:r>
        <w:rPr>
          <w:rFonts w:hint="default" w:ascii="Arial" w:hAnsi="Arial" w:eastAsia="宋体" w:cs="Arial"/>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开标时间“</w:t>
      </w:r>
      <w:r>
        <w:rPr>
          <w:rFonts w:hint="default" w:ascii="Arial" w:hAnsi="Arial" w:eastAsia="宋体" w:cs="Arial"/>
          <w:color w:val="000000"/>
          <w:kern w:val="0"/>
          <w:sz w:val="24"/>
          <w:szCs w:val="24"/>
          <w:lang w:val="en-US" w:eastAsia="zh-CN" w:bidi="ar"/>
        </w:rPr>
        <w:t>2025年03月13日 16时00分</w:t>
      </w:r>
      <w:r>
        <w:rPr>
          <w:rFonts w:hint="eastAsia" w:ascii="宋体" w:hAnsi="宋体" w:eastAsia="宋体" w:cs="宋体"/>
          <w:color w:val="000000"/>
          <w:kern w:val="0"/>
          <w:sz w:val="24"/>
          <w:szCs w:val="24"/>
          <w:lang w:val="en-US" w:eastAsia="zh-CN" w:bidi="ar"/>
        </w:rPr>
        <w:t>（北京时间）”变更为：“</w:t>
      </w:r>
      <w:r>
        <w:rPr>
          <w:rFonts w:hint="default" w:ascii="Arial" w:hAnsi="Arial" w:eastAsia="宋体" w:cs="Arial"/>
          <w:color w:val="000000"/>
          <w:kern w:val="0"/>
          <w:sz w:val="24"/>
          <w:szCs w:val="24"/>
          <w:lang w:val="en-US" w:eastAsia="zh-CN" w:bidi="ar"/>
        </w:rPr>
        <w:t>2025年04月02日 16时00分</w:t>
      </w:r>
      <w:r>
        <w:rPr>
          <w:rFonts w:hint="eastAsia" w:ascii="宋体" w:hAnsi="宋体" w:eastAsia="宋体" w:cs="宋体"/>
          <w:color w:val="000000"/>
          <w:kern w:val="0"/>
          <w:sz w:val="24"/>
          <w:szCs w:val="24"/>
          <w:lang w:val="en-US" w:eastAsia="zh-CN" w:bidi="ar"/>
        </w:rPr>
        <w:t>（北京时间）”。</w:t>
      </w:r>
    </w:p>
    <w:p w14:paraId="7A6CA361">
      <w:pPr>
        <w:pStyle w:val="2"/>
        <w:keepNext w:val="0"/>
        <w:keepLines w:val="0"/>
        <w:widowControl/>
        <w:suppressLineNumbers w:val="0"/>
        <w:spacing w:before="75" w:beforeAutospacing="0" w:after="75" w:afterAutospacing="0" w:line="360" w:lineRule="auto"/>
        <w:ind w:left="0" w:right="0"/>
        <w:jc w:val="left"/>
        <w:rPr>
          <w:rFonts w:hint="eastAsia" w:ascii="Arial" w:hAnsi="Arial" w:eastAsia="宋体" w:cs="Arial"/>
          <w:color w:val="000000"/>
          <w:kern w:val="0"/>
          <w:sz w:val="24"/>
          <w:szCs w:val="24"/>
        </w:rPr>
      </w:pPr>
      <w:r>
        <w:rPr>
          <w:rFonts w:hint="eastAsia" w:ascii="宋体" w:hAnsi="宋体" w:eastAsia="宋体" w:cs="宋体"/>
          <w:color w:val="000000"/>
          <w:kern w:val="0"/>
          <w:sz w:val="24"/>
          <w:szCs w:val="24"/>
          <w:lang w:val="en-US" w:eastAsia="zh-CN" w:bidi="ar"/>
        </w:rPr>
        <w:t>二、监督部门</w:t>
      </w:r>
    </w:p>
    <w:p w14:paraId="0BB54F0E">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本招标项目的监督部门为六冶洛阳分公司综合管理部，电话为</w:t>
      </w:r>
      <w:r>
        <w:rPr>
          <w:rFonts w:hint="default" w:ascii="Arial" w:hAnsi="Arial" w:eastAsia="宋体" w:cs="Arial"/>
          <w:color w:val="000000"/>
          <w:kern w:val="0"/>
          <w:sz w:val="24"/>
          <w:szCs w:val="24"/>
          <w:lang w:val="en-US" w:eastAsia="zh-CN" w:bidi="ar"/>
        </w:rPr>
        <w:t>0379-64952027</w:t>
      </w:r>
      <w:r>
        <w:rPr>
          <w:rFonts w:hint="eastAsia" w:ascii="Arial" w:hAnsi="Arial" w:eastAsia="宋体" w:cs="Arial"/>
          <w:color w:val="000000"/>
          <w:kern w:val="0"/>
          <w:sz w:val="24"/>
          <w:szCs w:val="24"/>
          <w:lang w:val="en-US" w:eastAsia="zh-CN" w:bidi="ar"/>
        </w:rPr>
        <w:t>，邮箱为</w:t>
      </w:r>
      <w:r>
        <w:rPr>
          <w:rFonts w:hint="default" w:ascii="Arial" w:hAnsi="Arial" w:eastAsia="宋体" w:cs="Arial"/>
          <w:color w:val="000000"/>
          <w:kern w:val="0"/>
          <w:sz w:val="24"/>
          <w:szCs w:val="24"/>
          <w:lang w:val="en-US" w:eastAsia="zh-CN" w:bidi="ar"/>
        </w:rPr>
        <w:t>lylygsjw@163.com</w:t>
      </w:r>
      <w:r>
        <w:rPr>
          <w:rFonts w:hint="eastAsia" w:ascii="Arial" w:hAnsi="Arial" w:eastAsia="宋体" w:cs="Arial"/>
          <w:color w:val="000000"/>
          <w:kern w:val="0"/>
          <w:sz w:val="24"/>
          <w:szCs w:val="24"/>
          <w:lang w:val="en-US" w:eastAsia="zh-CN" w:bidi="ar"/>
        </w:rPr>
        <w:t>。</w:t>
      </w:r>
    </w:p>
    <w:p w14:paraId="4B486AB2">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上级监督部门为六冶公司项目管理（技术）中心，电话为</w:t>
      </w:r>
      <w:r>
        <w:rPr>
          <w:rFonts w:hint="default" w:ascii="Arial" w:hAnsi="Arial" w:eastAsia="宋体" w:cs="Arial"/>
          <w:color w:val="000000"/>
          <w:kern w:val="0"/>
          <w:sz w:val="24"/>
          <w:szCs w:val="24"/>
          <w:lang w:val="en-US" w:eastAsia="zh-CN" w:bidi="ar"/>
        </w:rPr>
        <w:t>0371-67172360</w:t>
      </w:r>
      <w:r>
        <w:rPr>
          <w:rFonts w:hint="eastAsia" w:ascii="Arial" w:hAnsi="Arial" w:eastAsia="宋体" w:cs="Arial"/>
          <w:color w:val="000000"/>
          <w:kern w:val="0"/>
          <w:sz w:val="24"/>
          <w:szCs w:val="24"/>
          <w:lang w:val="en-US" w:eastAsia="zh-CN" w:bidi="ar"/>
        </w:rPr>
        <w:t>，邮箱为</w:t>
      </w:r>
      <w:r>
        <w:rPr>
          <w:rFonts w:hint="default" w:ascii="Arial" w:hAnsi="Arial" w:eastAsia="宋体" w:cs="Arial"/>
          <w:color w:val="000000"/>
          <w:kern w:val="0"/>
          <w:sz w:val="24"/>
          <w:szCs w:val="24"/>
          <w:lang w:val="en-US" w:eastAsia="zh-CN" w:bidi="ar"/>
        </w:rPr>
        <w:t>lyfxycbglb@163.com</w:t>
      </w:r>
      <w:r>
        <w:rPr>
          <w:rFonts w:hint="eastAsia" w:ascii="Arial" w:hAnsi="Arial" w:eastAsia="宋体" w:cs="Arial"/>
          <w:color w:val="000000"/>
          <w:kern w:val="0"/>
          <w:sz w:val="24"/>
          <w:szCs w:val="24"/>
          <w:lang w:val="en-US" w:eastAsia="zh-CN" w:bidi="ar"/>
        </w:rPr>
        <w:t>。</w:t>
      </w:r>
    </w:p>
    <w:p w14:paraId="5A415DFC">
      <w:pPr>
        <w:pStyle w:val="2"/>
        <w:keepNext w:val="0"/>
        <w:keepLines w:val="0"/>
        <w:widowControl/>
        <w:suppressLineNumbers w:val="0"/>
        <w:spacing w:before="75" w:beforeAutospacing="0" w:after="75" w:afterAutospacing="0" w:line="360" w:lineRule="auto"/>
        <w:ind w:left="0" w:right="0"/>
        <w:jc w:val="left"/>
        <w:rPr>
          <w:rFonts w:hint="eastAsia"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三、联系方式</w:t>
      </w:r>
    </w:p>
    <w:p w14:paraId="6E216640">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招标人：中国有色金属工业第六冶金建设有限公司洛阳分公司</w:t>
      </w:r>
    </w:p>
    <w:p w14:paraId="61195F12">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地址：河南省洛阳市涧西区九都西路182号</w:t>
      </w:r>
    </w:p>
    <w:p w14:paraId="2D4B3A9F">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联系人：杨玉辉、王亮</w:t>
      </w:r>
    </w:p>
    <w:p w14:paraId="078DC1DF">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电话： 13213698942、18695904070</w:t>
      </w:r>
    </w:p>
    <w:p w14:paraId="1B2B61CD">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邮箱：249804777@qq.com、201862351@qq.com</w:t>
      </w:r>
    </w:p>
    <w:p w14:paraId="15D270DE">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招标代理机构：中铝招标有限公司</w:t>
      </w:r>
    </w:p>
    <w:p w14:paraId="19FA1D58">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地址：北京市海淀区复兴路乙12号9层</w:t>
      </w:r>
    </w:p>
    <w:p w14:paraId="48AC496C">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联系人：张威</w:t>
      </w:r>
    </w:p>
    <w:p w14:paraId="44927D2B">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电话：13834732810</w:t>
      </w:r>
    </w:p>
    <w:p w14:paraId="5DA580C0">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邮箱：13834732810@139.com</w:t>
      </w:r>
    </w:p>
    <w:p w14:paraId="030BA96A">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平台客服热线：0512-58188597</w:t>
      </w:r>
    </w:p>
    <w:p w14:paraId="11436A7F">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（工作日：上午8:30-12:00，下午：13:30-17:30）</w:t>
      </w:r>
    </w:p>
    <w:p w14:paraId="224AF852">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CA办理热线：010-58103599</w:t>
      </w:r>
    </w:p>
    <w:p w14:paraId="2FE195B4">
      <w:pPr>
        <w:pStyle w:val="2"/>
        <w:keepNext w:val="0"/>
        <w:keepLines w:val="0"/>
        <w:widowControl/>
        <w:suppressLineNumbers w:val="0"/>
        <w:spacing w:before="75" w:beforeAutospacing="0" w:after="75" w:afterAutospacing="0" w:line="360" w:lineRule="auto"/>
        <w:ind w:left="0" w:right="0"/>
        <w:jc w:val="left"/>
        <w:rPr>
          <w:rFonts w:hint="default" w:ascii="Arial" w:hAnsi="Arial" w:eastAsia="宋体" w:cs="Arial"/>
          <w:color w:val="000000"/>
          <w:kern w:val="0"/>
          <w:sz w:val="24"/>
          <w:szCs w:val="24"/>
          <w:lang w:val="en-US" w:eastAsia="zh-CN" w:bidi="ar"/>
        </w:rPr>
      </w:pPr>
      <w:r>
        <w:rPr>
          <w:rFonts w:hint="eastAsia" w:ascii="Arial" w:hAnsi="Arial" w:eastAsia="宋体" w:cs="Arial"/>
          <w:color w:val="000000"/>
          <w:kern w:val="0"/>
          <w:sz w:val="24"/>
          <w:szCs w:val="24"/>
          <w:lang w:val="en-US" w:eastAsia="zh-CN" w:bidi="ar"/>
        </w:rPr>
        <w:t>（工作日：上午8:30-11:30，下午：13:00-17:00）</w:t>
      </w:r>
    </w:p>
    <w:p w14:paraId="4AB50D19">
      <w:pPr>
        <w:pStyle w:val="2"/>
        <w:keepNext w:val="0"/>
        <w:keepLines w:val="0"/>
        <w:widowControl/>
        <w:suppressLineNumbers w:val="0"/>
        <w:spacing w:before="75" w:beforeAutospacing="0" w:after="75" w:afterAutospacing="0" w:line="360" w:lineRule="auto"/>
        <w:ind w:left="0" w:right="0"/>
        <w:jc w:val="left"/>
        <w:rPr>
          <w:rFonts w:hint="eastAsia" w:ascii="Arial" w:hAnsi="Arial" w:eastAsia="宋体" w:cs="Arial"/>
          <w:color w:val="000000"/>
          <w:kern w:val="0"/>
          <w:sz w:val="24"/>
          <w:szCs w:val="24"/>
          <w:lang w:val="en-US" w:eastAsia="zh-CN" w:bidi="ar"/>
        </w:rPr>
      </w:pPr>
    </w:p>
    <w:p w14:paraId="4B2A3433">
      <w:pPr>
        <w:pStyle w:val="2"/>
        <w:keepNext w:val="0"/>
        <w:keepLines w:val="0"/>
        <w:widowControl/>
        <w:suppressLineNumbers w:val="0"/>
        <w:spacing w:before="75" w:beforeAutospacing="0" w:after="75" w:afterAutospacing="0" w:line="360" w:lineRule="auto"/>
        <w:ind w:left="0" w:right="0" w:firstLine="480" w:firstLineChars="200"/>
        <w:jc w:val="left"/>
        <w:rPr>
          <w:rFonts w:hint="eastAsia" w:ascii="宋体" w:hAnsi="宋体" w:eastAsia="宋体" w:cs="宋体"/>
          <w:kern w:val="0"/>
          <w:sz w:val="24"/>
          <w:szCs w:val="24"/>
        </w:rPr>
      </w:pPr>
      <w:bookmarkStart w:id="0" w:name="_GoBack"/>
      <w:r>
        <w:rPr>
          <w:rFonts w:hint="eastAsia" w:ascii="宋体" w:hAnsi="宋体" w:eastAsia="宋体" w:cs="宋体"/>
          <w:color w:val="000000"/>
          <w:kern w:val="0"/>
          <w:sz w:val="24"/>
          <w:szCs w:val="24"/>
          <w:lang w:val="en-US" w:eastAsia="zh-CN" w:bidi="ar"/>
        </w:rPr>
        <w:t>招标代理机构项目负责人：</w:t>
      </w:r>
      <w:r>
        <w:rPr>
          <w:rFonts w:hint="eastAsia" w:ascii="宋体" w:hAnsi="宋体" w:eastAsia="宋体" w:cs="宋体"/>
          <w:kern w:val="0"/>
          <w:sz w:val="24"/>
          <w:szCs w:val="24"/>
          <w:lang w:val="en-US" w:eastAsia="zh-CN" w:bidi="ar"/>
        </w:rPr>
        <w:t>张威</w:t>
      </w:r>
    </w:p>
    <w:bookmarkEnd w:id="0"/>
    <w:p w14:paraId="2D00D4C2"/>
    <w:sectPr>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61FFB"/>
    <w:multiLevelType w:val="multilevel"/>
    <w:tmpl w:val="CD961FF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3167B62"/>
    <w:rsid w:val="BDDF5F7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ind w:left="0" w:right="0"/>
      <w:jc w:val="left"/>
    </w:pPr>
    <w:rPr>
      <w:rFonts w:ascii="宋体" w:hAnsi="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0</TotalTime>
  <ScaleCrop>false</ScaleCrop>
  <LinksUpToDate>false</LinksUpToDate>
  <CharactersWithSpaces>0</CharactersWithSpaces>
  <Application>WPS Office WWO_wpscloud_20241015115156-8bcb730b6c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2025-02-10T08:57:00Z</dcterms:created>
  <dc:creator>admin</dc:creator>
  <cp:lastModifiedBy>系统管理员</cp:lastModifiedBy>
  <dcterms:modified xsi:type="dcterms:W3CDTF">2025-02-27T10:20:05Z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70382318B61EB75DD5CBBF67E89096BE_43</vt:lpwstr>
  </property>
  <property fmtid="{D5CDD505-2E9C-101B-9397-08002B2CF9AE}" pid="3" name="KSOProductBuildVer">
    <vt:lpwstr>2052-0.0.0.0</vt:lpwstr>
  </property>
  <property fmtid="{D5CDD505-2E9C-101B-9397-08002B2CF9AE}" pid="4" name="KSOTemplateDocerSaveRecord">
    <vt:lpwstr>eyJoZGlkIjoiMDZiMWViMDFmMTEzYjRiNjk4MTNjNzUzY2Y5ZGUyZWMiLCJ1c2VySWQiOiI0MzAyNzMxNDIifQ==</vt:lpwstr>
  </property>
</Properties>
</file>