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42D24">
      <w:pPr>
        <w:jc w:val="center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  <w:t>项目最高限价说明</w:t>
      </w:r>
    </w:p>
    <w:p w14:paraId="33B59CE3">
      <w:pPr>
        <w:jc w:val="center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p w14:paraId="3ED4274B"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各报名供应商：</w:t>
      </w:r>
    </w:p>
    <w:p w14:paraId="7386F39E"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本项目经学校审计室审定最高限价为 110970.75       元，供应商报价不得高于最高限价，否则按无效报价计算。供应商报价不得高于最高限价，否则按无效报价计算。供应商报价不得高于最高限价，否则按无效报价计算。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A1CD6"/>
    <w:rsid w:val="28EB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4</TotalTime>
  <ScaleCrop>false</ScaleCrop>
  <LinksUpToDate>false</LinksUpToDate>
  <CharactersWithSpaces>117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2025-01-08T06:46:00Z</dcterms:created>
  <dc:creator>Administrator</dc:creator>
  <cp:lastModifiedBy>小_半儿</cp:lastModifiedBy>
  <dcterms:modified xsi:type="dcterms:W3CDTF">2025-07-11T06:30:01Z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eyJoZGlkIjoiOGRlNGQ1NDcwODE3YWRjMTNiMzJmNzE5YzMzOTliYjEiLCJ1c2VySWQiOiI1NTY2NjkzMzIifQ==</vt:lpwstr>
  </property>
  <property fmtid="{D5CDD505-2E9C-101B-9397-08002B2CF9AE}" pid="4" name="ICV">
    <vt:lpwstr>C7AA6299E4F5458ABBF85DAEFA792B29_13</vt:lpwstr>
  </property>
</Properties>
</file>