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54CE">
      <w:pPr>
        <w:spacing w:line="300" w:lineRule="auto"/>
        <w:jc w:val="left"/>
        <w:rPr>
          <w:color w:val="000000" w:themeColor="text1"/>
          <w:szCs w:val="22"/>
          <w:highlight w:val="none"/>
          <w14:textFill>
            <w14:solidFill>
              <w14:schemeClr w14:val="tx1"/>
            </w14:solidFill>
          </w14:textFill>
        </w:rPr>
      </w:pPr>
    </w:p>
    <w:p w14:paraId="09F2FDBA">
      <w:pPr>
        <w:jc w:val="center"/>
        <w:rPr>
          <w:color w:val="000000" w:themeColor="text1"/>
          <w:szCs w:val="22"/>
          <w:highlight w:val="none"/>
          <w14:textFill>
            <w14:solidFill>
              <w14:schemeClr w14:val="tx1"/>
            </w14:solidFill>
          </w14:textFill>
        </w:rPr>
      </w:pPr>
    </w:p>
    <w:p w14:paraId="62906BFE">
      <w:pPr>
        <w:jc w:val="center"/>
        <w:rPr>
          <w:b/>
          <w:color w:val="000000" w:themeColor="text1"/>
          <w:sz w:val="44"/>
          <w:szCs w:val="44"/>
          <w:highlight w:val="none"/>
          <w14:textFill>
            <w14:solidFill>
              <w14:schemeClr w14:val="tx1"/>
            </w14:solidFill>
          </w14:textFill>
        </w:rPr>
      </w:pPr>
    </w:p>
    <w:p w14:paraId="03AAC079">
      <w:pPr>
        <w:spacing w:line="360" w:lineRule="auto"/>
        <w:jc w:val="center"/>
        <w:rPr>
          <w:rFonts w:hint="eastAsia" w:ascii="黑体" w:hAnsi="黑体" w:eastAsia="黑体" w:cs="黑体"/>
          <w:color w:val="000000" w:themeColor="text1"/>
          <w:sz w:val="44"/>
          <w:szCs w:val="44"/>
          <w:highlight w:val="none"/>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蚌埠市公共资源交易招标文件</w:t>
      </w:r>
    </w:p>
    <w:p w14:paraId="3BE07892">
      <w:pPr>
        <w:rPr>
          <w:color w:val="000000" w:themeColor="text1"/>
          <w:highlight w:val="none"/>
          <w14:textFill>
            <w14:solidFill>
              <w14:schemeClr w14:val="tx1"/>
            </w14:solidFill>
          </w14:textFill>
        </w:rPr>
      </w:pPr>
    </w:p>
    <w:p w14:paraId="6DFF4AA0">
      <w:pPr>
        <w:rPr>
          <w:color w:val="000000" w:themeColor="text1"/>
          <w:highlight w:val="none"/>
          <w14:textFill>
            <w14:solidFill>
              <w14:schemeClr w14:val="tx1"/>
            </w14:solidFill>
          </w14:textFill>
        </w:rPr>
      </w:pPr>
    </w:p>
    <w:p w14:paraId="73B3AB77">
      <w:pPr>
        <w:rPr>
          <w:color w:val="000000" w:themeColor="text1"/>
          <w:highlight w:val="none"/>
          <w14:textFill>
            <w14:solidFill>
              <w14:schemeClr w14:val="tx1"/>
            </w14:solidFill>
          </w14:textFill>
        </w:rPr>
      </w:pPr>
    </w:p>
    <w:p w14:paraId="275A481E">
      <w:pPr>
        <w:rPr>
          <w:color w:val="000000" w:themeColor="text1"/>
          <w:highlight w:val="none"/>
          <w14:textFill>
            <w14:solidFill>
              <w14:schemeClr w14:val="tx1"/>
            </w14:solidFill>
          </w14:textFill>
        </w:rPr>
      </w:pPr>
    </w:p>
    <w:p w14:paraId="3137B5F2">
      <w:pPr>
        <w:pStyle w:val="6"/>
        <w:adjustRightInd w:val="0"/>
        <w:snapToGrid w:val="0"/>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drawing>
          <wp:inline distT="0" distB="0" distL="114300" distR="114300">
            <wp:extent cx="3039110" cy="2160270"/>
            <wp:effectExtent l="0" t="0" r="8890" b="11430"/>
            <wp:docPr id="1" name="图片 1" descr="1322e6ea0543f08ce768f55ce02d4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2e6ea0543f08ce768f55ce02d47e9"/>
                    <pic:cNvPicPr>
                      <a:picLocks noChangeAspect="1"/>
                    </pic:cNvPicPr>
                  </pic:nvPicPr>
                  <pic:blipFill>
                    <a:blip r:embed="rId26"/>
                    <a:stretch>
                      <a:fillRect/>
                    </a:stretch>
                  </pic:blipFill>
                  <pic:spPr>
                    <a:xfrm>
                      <a:off x="0" y="0"/>
                      <a:ext cx="3039110" cy="2160270"/>
                    </a:xfrm>
                    <a:prstGeom prst="rect">
                      <a:avLst/>
                    </a:prstGeom>
                    <a:noFill/>
                    <a:ln>
                      <a:noFill/>
                    </a:ln>
                  </pic:spPr>
                </pic:pic>
              </a:graphicData>
            </a:graphic>
          </wp:inline>
        </w:drawing>
      </w:r>
    </w:p>
    <w:p w14:paraId="1F0C1743">
      <w:pPr>
        <w:rPr>
          <w:color w:val="000000" w:themeColor="text1"/>
          <w:highlight w:val="none"/>
          <w14:textFill>
            <w14:solidFill>
              <w14:schemeClr w14:val="tx1"/>
            </w14:solidFill>
          </w14:textFill>
        </w:rPr>
      </w:pPr>
    </w:p>
    <w:p w14:paraId="53013B7F">
      <w:pPr>
        <w:rPr>
          <w:color w:val="000000" w:themeColor="text1"/>
          <w:highlight w:val="none"/>
          <w14:textFill>
            <w14:solidFill>
              <w14:schemeClr w14:val="tx1"/>
            </w14:solidFill>
          </w14:textFill>
        </w:rPr>
      </w:pPr>
    </w:p>
    <w:p w14:paraId="537D9351">
      <w:pPr>
        <w:rPr>
          <w:color w:val="000000" w:themeColor="text1"/>
          <w:highlight w:val="none"/>
          <w14:textFill>
            <w14:solidFill>
              <w14:schemeClr w14:val="tx1"/>
            </w14:solidFill>
          </w14:textFill>
        </w:rPr>
      </w:pPr>
    </w:p>
    <w:p w14:paraId="351CECA0">
      <w:pPr>
        <w:rPr>
          <w:color w:val="000000" w:themeColor="text1"/>
          <w:highlight w:val="none"/>
          <w14:textFill>
            <w14:solidFill>
              <w14:schemeClr w14:val="tx1"/>
            </w14:solidFill>
          </w14:textFill>
        </w:rPr>
      </w:pPr>
    </w:p>
    <w:p w14:paraId="55C27AA8">
      <w:pPr>
        <w:rPr>
          <w:color w:val="000000" w:themeColor="text1"/>
          <w:highlight w:val="none"/>
          <w14:textFill>
            <w14:solidFill>
              <w14:schemeClr w14:val="tx1"/>
            </w14:solidFill>
          </w14:textFill>
        </w:rPr>
      </w:pPr>
    </w:p>
    <w:p w14:paraId="746B3D58">
      <w:pPr>
        <w:rPr>
          <w:color w:val="000000" w:themeColor="text1"/>
          <w:highlight w:val="none"/>
          <w14:textFill>
            <w14:solidFill>
              <w14:schemeClr w14:val="tx1"/>
            </w14:solidFill>
          </w14:textFill>
        </w:rPr>
      </w:pPr>
    </w:p>
    <w:p w14:paraId="16D73A99">
      <w:pPr>
        <w:rPr>
          <w:color w:val="000000" w:themeColor="text1"/>
          <w:highlight w:val="none"/>
          <w14:textFill>
            <w14:solidFill>
              <w14:schemeClr w14:val="tx1"/>
            </w14:solidFill>
          </w14:textFill>
        </w:rPr>
      </w:pPr>
    </w:p>
    <w:p w14:paraId="3143904F">
      <w:pPr>
        <w:rPr>
          <w:color w:val="000000" w:themeColor="text1"/>
          <w:highlight w:val="none"/>
          <w14:textFill>
            <w14:solidFill>
              <w14:schemeClr w14:val="tx1"/>
            </w14:solidFill>
          </w14:textFill>
        </w:rPr>
      </w:pPr>
    </w:p>
    <w:p w14:paraId="234992AC">
      <w:pPr>
        <w:rPr>
          <w:color w:val="000000" w:themeColor="text1"/>
          <w:highlight w:val="none"/>
          <w14:textFill>
            <w14:solidFill>
              <w14:schemeClr w14:val="tx1"/>
            </w14:solidFill>
          </w14:textFill>
        </w:rPr>
      </w:pPr>
    </w:p>
    <w:p w14:paraId="06C08BF0">
      <w:pPr>
        <w:rPr>
          <w:color w:val="000000" w:themeColor="text1"/>
          <w:highlight w:val="none"/>
          <w14:textFill>
            <w14:solidFill>
              <w14:schemeClr w14:val="tx1"/>
            </w14:solidFill>
          </w14:textFill>
        </w:rPr>
      </w:pPr>
    </w:p>
    <w:p w14:paraId="23881583">
      <w:pPr>
        <w:spacing w:line="500" w:lineRule="exact"/>
        <w:ind w:firstLine="1133" w:firstLineChars="403"/>
        <w:jc w:val="left"/>
        <w:rPr>
          <w:rFonts w:hint="eastAsia" w:ascii="黑体" w:hAnsi="黑体" w:eastAsia="黑体" w:cs="黑体"/>
          <w:b/>
          <w:color w:val="000000" w:themeColor="text1"/>
          <w:spacing w:val="36"/>
          <w:sz w:val="28"/>
          <w:szCs w:val="28"/>
          <w:highlight w:val="none"/>
          <w:u w:val="singl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项目名称:五河县2026年农村公路养护工程</w:t>
      </w:r>
    </w:p>
    <w:p w14:paraId="619D61E7">
      <w:pPr>
        <w:spacing w:line="500" w:lineRule="exact"/>
        <w:ind w:firstLine="1133" w:firstLineChars="403"/>
        <w:jc w:val="left"/>
        <w:rPr>
          <w:rFonts w:hint="eastAsia" w:ascii="黑体" w:hAnsi="黑体" w:eastAsia="黑体" w:cs="黑体"/>
          <w:b/>
          <w:color w:val="000000" w:themeColor="text1"/>
          <w:spacing w:val="36"/>
          <w:sz w:val="28"/>
          <w:szCs w:val="28"/>
          <w:highlight w:val="none"/>
          <w:u w:val="singl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 xml:space="preserve">项目编号:    </w:t>
      </w:r>
    </w:p>
    <w:p w14:paraId="31636073">
      <w:pPr>
        <w:spacing w:line="500" w:lineRule="exact"/>
        <w:ind w:firstLine="1133" w:firstLineChars="403"/>
        <w:jc w:val="left"/>
        <w:rPr>
          <w:rFonts w:hint="eastAsia" w:ascii="黑体" w:hAnsi="黑体" w:eastAsia="黑体" w:cs="黑体"/>
          <w:b/>
          <w:color w:val="000000" w:themeColor="text1"/>
          <w:sz w:val="28"/>
          <w:szCs w:val="28"/>
          <w:highlight w:val="none"/>
          <w:u w:val="singl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招标人:五河县农村公路管理服务中心</w:t>
      </w:r>
    </w:p>
    <w:p w14:paraId="3D903473">
      <w:pPr>
        <w:spacing w:line="500" w:lineRule="exact"/>
        <w:ind w:firstLine="1133" w:firstLineChars="403"/>
        <w:jc w:val="left"/>
        <w:rPr>
          <w:rFonts w:hint="default" w:ascii="黑体" w:hAnsi="黑体" w:eastAsia="黑体" w:cs="黑体"/>
          <w:b/>
          <w:color w:val="000000" w:themeColor="text1"/>
          <w:sz w:val="28"/>
          <w:szCs w:val="28"/>
          <w:highlight w:val="none"/>
          <w:u w:val="single"/>
          <w:lang w:val="en-US" w:eastAsia="zh-CN"/>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招标代理机构：</w:t>
      </w:r>
      <w:r>
        <w:rPr>
          <w:rFonts w:hint="eastAsia" w:ascii="黑体" w:hAnsi="黑体" w:eastAsia="黑体" w:cs="黑体"/>
          <w:b/>
          <w:color w:val="000000" w:themeColor="text1"/>
          <w:sz w:val="28"/>
          <w:szCs w:val="28"/>
          <w:highlight w:val="none"/>
          <w:lang w:val="en-US" w:eastAsia="zh-CN"/>
          <w14:textFill>
            <w14:solidFill>
              <w14:schemeClr w14:val="tx1"/>
            </w14:solidFill>
          </w14:textFill>
        </w:rPr>
        <w:t>安徽今淮建设咨询有限公司</w:t>
      </w:r>
    </w:p>
    <w:p w14:paraId="4F06F664">
      <w:pPr>
        <w:spacing w:line="500" w:lineRule="exact"/>
        <w:ind w:firstLine="1133" w:firstLineChars="403"/>
        <w:jc w:val="left"/>
        <w:rPr>
          <w:rFonts w:hint="eastAsia" w:ascii="黑体" w:hAnsi="黑体" w:eastAsia="黑体" w:cs="黑体"/>
          <w:b/>
          <w:color w:val="000000" w:themeColor="text1"/>
          <w:sz w:val="28"/>
          <w:szCs w:val="28"/>
          <w:highlight w:val="none"/>
          <w:u w:val="singl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发布时间：</w:t>
      </w:r>
      <w:r>
        <w:rPr>
          <w:rFonts w:hint="eastAsia" w:ascii="黑体" w:hAnsi="黑体" w:eastAsia="黑体" w:cs="黑体"/>
          <w:b/>
          <w:color w:val="000000" w:themeColor="text1"/>
          <w:sz w:val="28"/>
          <w:szCs w:val="28"/>
          <w:highlight w:val="none"/>
          <w:u w:val="single"/>
          <w:lang w:val="en-US" w:eastAsia="zh-CN"/>
          <w14:textFill>
            <w14:solidFill>
              <w14:schemeClr w14:val="tx1"/>
            </w14:solidFill>
          </w14:textFill>
        </w:rPr>
        <w:t>2026</w:t>
      </w:r>
      <w:r>
        <w:rPr>
          <w:rFonts w:hint="eastAsia" w:ascii="黑体" w:hAnsi="黑体" w:eastAsia="黑体" w:cs="黑体"/>
          <w:b/>
          <w:color w:val="000000" w:themeColor="text1"/>
          <w:sz w:val="28"/>
          <w:szCs w:val="28"/>
          <w:highlight w:val="none"/>
          <w:u w:val="single"/>
          <w14:textFill>
            <w14:solidFill>
              <w14:schemeClr w14:val="tx1"/>
            </w14:solidFill>
          </w14:textFill>
        </w:rPr>
        <w:t>年</w:t>
      </w:r>
      <w:r>
        <w:rPr>
          <w:rFonts w:hint="eastAsia" w:ascii="黑体" w:hAnsi="黑体" w:eastAsia="黑体" w:cs="黑体"/>
          <w:b/>
          <w:color w:val="000000" w:themeColor="text1"/>
          <w:sz w:val="28"/>
          <w:szCs w:val="28"/>
          <w:highlight w:val="none"/>
          <w:u w:val="single"/>
          <w:lang w:val="en-US" w:eastAsia="zh-CN"/>
          <w14:textFill>
            <w14:solidFill>
              <w14:schemeClr w14:val="tx1"/>
            </w14:solidFill>
          </w14:textFill>
        </w:rPr>
        <w:t>03</w:t>
      </w:r>
      <w:r>
        <w:rPr>
          <w:rFonts w:hint="eastAsia" w:ascii="黑体" w:hAnsi="黑体" w:eastAsia="黑体" w:cs="黑体"/>
          <w:b/>
          <w:color w:val="000000" w:themeColor="text1"/>
          <w:sz w:val="28"/>
          <w:szCs w:val="28"/>
          <w:highlight w:val="none"/>
          <w:u w:val="single"/>
          <w14:textFill>
            <w14:solidFill>
              <w14:schemeClr w14:val="tx1"/>
            </w14:solidFill>
          </w14:textFill>
        </w:rPr>
        <w:t>月    日</w:t>
      </w:r>
    </w:p>
    <w:p w14:paraId="7172FB0C">
      <w:pPr>
        <w:spacing w:line="360" w:lineRule="auto"/>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p>
    <w:p w14:paraId="0C4C7E25">
      <w:pPr>
        <w:spacing w:line="360" w:lineRule="auto"/>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p>
    <w:p w14:paraId="4CBA36E1">
      <w:pPr>
        <w:spacing w:line="400" w:lineRule="exact"/>
        <w:jc w:val="center"/>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蚌埠市公共资源交易监督管理局监制</w:t>
      </w:r>
    </w:p>
    <w:p w14:paraId="1C7BAF16">
      <w:pPr>
        <w:jc w:val="center"/>
        <w:rPr>
          <w:color w:val="000000" w:themeColor="text1"/>
          <w:highlight w:val="none"/>
          <w14:textFill>
            <w14:solidFill>
              <w14:schemeClr w14:val="tx1"/>
            </w14:solidFill>
          </w14:textFill>
        </w:rPr>
      </w:pPr>
    </w:p>
    <w:p w14:paraId="0F1F6C71">
      <w:pPr>
        <w:rPr>
          <w:color w:val="000000" w:themeColor="text1"/>
          <w:highlight w:val="none"/>
          <w14:textFill>
            <w14:solidFill>
              <w14:schemeClr w14:val="tx1"/>
            </w14:solidFill>
          </w14:textFill>
        </w:rPr>
      </w:pPr>
    </w:p>
    <w:p w14:paraId="34B709AF">
      <w:pPr>
        <w:spacing w:line="400" w:lineRule="exact"/>
        <w:jc w:val="center"/>
        <w:rPr>
          <w:rFonts w:hint="eastAsia" w:ascii="宋体" w:hAnsi="宋体" w:cs="宋体"/>
          <w:color w:val="000000" w:themeColor="text1"/>
          <w:highlight w:val="none"/>
          <w14:textFill>
            <w14:solidFill>
              <w14:schemeClr w14:val="tx1"/>
            </w14:solidFill>
          </w14:textFill>
        </w:rPr>
      </w:pPr>
    </w:p>
    <w:p w14:paraId="71A6D210">
      <w:pPr>
        <w:spacing w:line="500" w:lineRule="exact"/>
        <w:jc w:val="center"/>
        <w:rPr>
          <w:rFonts w:hint="eastAsia" w:ascii="黑体" w:hAnsi="黑体" w:eastAsia="黑体" w:cs="黑体"/>
          <w:bCs/>
          <w:color w:val="000000" w:themeColor="text1"/>
          <w:sz w:val="32"/>
          <w:szCs w:val="32"/>
          <w:highlight w:val="none"/>
          <w14:textFill>
            <w14:solidFill>
              <w14:schemeClr w14:val="tx1"/>
            </w14:solidFill>
          </w14:textFill>
        </w:rPr>
        <w:sectPr>
          <w:headerReference r:id="rId3" w:type="default"/>
          <w:footerReference r:id="rId4" w:type="default"/>
          <w:footnotePr>
            <w:numFmt w:val="decimalEnclosedCircleChinese"/>
            <w:numRestart w:val="eachPage"/>
          </w:footnotePr>
          <w:pgSz w:w="11905" w:h="16838"/>
          <w:pgMar w:top="1440" w:right="1417" w:bottom="1440" w:left="1417" w:header="0" w:footer="1015" w:gutter="0"/>
          <w:pgNumType w:start="1"/>
          <w:cols w:space="0" w:num="1"/>
          <w:docGrid w:linePitch="312" w:charSpace="0"/>
        </w:sectPr>
      </w:pPr>
    </w:p>
    <w:p w14:paraId="21EAC3F1">
      <w:pPr>
        <w:spacing w:line="400" w:lineRule="exact"/>
        <w:jc w:val="center"/>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目    录</w:t>
      </w:r>
    </w:p>
    <w:p w14:paraId="5DEF8077">
      <w:pPr>
        <w:rPr>
          <w:color w:val="000000" w:themeColor="text1"/>
          <w:highlight w:val="none"/>
          <w14:textFill>
            <w14:solidFill>
              <w14:schemeClr w14:val="tx1"/>
            </w14:solidFill>
          </w14:textFill>
        </w:rPr>
      </w:pPr>
    </w:p>
    <w:p w14:paraId="6F4EA04E">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_Toc13278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_Toc13278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587D7F9">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_Toc24893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第二章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_Toc24893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6A94017">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_Toc15014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 xml:space="preserve">第三章 </w:t>
      </w:r>
      <w:r>
        <w:rPr>
          <w:rFonts w:hint="eastAsia" w:ascii="宋体" w:hAnsi="宋体" w:eastAsia="宋体" w:cs="宋体"/>
          <w:bCs w:val="0"/>
          <w:color w:val="000000" w:themeColor="text1"/>
          <w:sz w:val="24"/>
          <w:szCs w:val="24"/>
          <w:highlight w:val="none"/>
          <w14:textFill>
            <w14:solidFill>
              <w14:schemeClr w14:val="tx1"/>
            </w14:solidFill>
          </w14:textFill>
        </w:rPr>
        <w:t>评标办法（技术评分最低标价法）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_Toc15014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39226EE">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_Toc7310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第四章 合同条款及格式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_Toc7310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8418B09">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_Toc23668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第五章 工程量清单（另册）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_Toc23668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C5B95AB">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_Toc23818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第六章 图纸（另册）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_Toc23818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F5137F6">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_Toc23178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第七章 技术规范（另册）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_Toc23178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095749B">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_Toc26414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第八章 工程量清单计量规则（另册）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_Toc26414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7CC2C4E">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_Toc26886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第九章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_Toc26886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18DD83F">
      <w:pPr>
        <w:pStyle w:val="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_Toc1699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14:textFill>
            <w14:solidFill>
              <w14:schemeClr w14:val="tx1"/>
            </w14:solidFill>
          </w14:textFill>
        </w:rPr>
        <w:t>第十章 蚌埠公共资源交易中心网上招投标操作规程（暂行）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_Toc1699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131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57AB72E">
      <w:pPr>
        <w:pStyle w:val="9"/>
        <w:keepNext w:val="0"/>
        <w:keepLines w:val="0"/>
        <w:pageBreakBefore w:val="0"/>
        <w:widowControl w:val="0"/>
        <w:tabs>
          <w:tab w:val="right" w:leader="dot" w:pos="8733"/>
        </w:tabs>
        <w:kinsoku/>
        <w:wordWrap/>
        <w:overflowPunct/>
        <w:topLinePunct w:val="0"/>
        <w:autoSpaceDE/>
        <w:autoSpaceDN/>
        <w:bidi w:val="0"/>
        <w:adjustRightInd/>
        <w:snapToGrid/>
        <w:spacing w:line="360" w:lineRule="auto"/>
        <w:jc w:val="left"/>
        <w:textAlignment w:val="auto"/>
        <w:rPr>
          <w:rFonts w:cs="黑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6446D78">
      <w:pPr>
        <w:rPr>
          <w:color w:val="000000" w:themeColor="text1"/>
          <w:highlight w:val="none"/>
          <w14:textFill>
            <w14:solidFill>
              <w14:schemeClr w14:val="tx1"/>
            </w14:solidFill>
          </w14:textFill>
        </w:rPr>
      </w:pPr>
    </w:p>
    <w:p w14:paraId="6875AFC6">
      <w:pPr>
        <w:rPr>
          <w:color w:val="000000" w:themeColor="text1"/>
          <w:highlight w:val="none"/>
          <w14:textFill>
            <w14:solidFill>
              <w14:schemeClr w14:val="tx1"/>
            </w14:solidFill>
          </w14:textFill>
        </w:rPr>
      </w:pPr>
    </w:p>
    <w:p w14:paraId="00EA4C38">
      <w:pPr>
        <w:rPr>
          <w:color w:val="000000" w:themeColor="text1"/>
          <w:highlight w:val="none"/>
          <w14:textFill>
            <w14:solidFill>
              <w14:schemeClr w14:val="tx1"/>
            </w14:solidFill>
          </w14:textFill>
        </w:rPr>
      </w:pPr>
    </w:p>
    <w:p w14:paraId="69FE4019">
      <w:pPr>
        <w:rPr>
          <w:color w:val="000000" w:themeColor="text1"/>
          <w:highlight w:val="none"/>
          <w14:textFill>
            <w14:solidFill>
              <w14:schemeClr w14:val="tx1"/>
            </w14:solidFill>
          </w14:textFill>
        </w:rPr>
      </w:pPr>
    </w:p>
    <w:p w14:paraId="7DFE4098">
      <w:pPr>
        <w:rPr>
          <w:color w:val="000000" w:themeColor="text1"/>
          <w:highlight w:val="none"/>
          <w14:textFill>
            <w14:solidFill>
              <w14:schemeClr w14:val="tx1"/>
            </w14:solidFill>
          </w14:textFill>
        </w:rPr>
      </w:pPr>
    </w:p>
    <w:p w14:paraId="3B01C9A9">
      <w:pPr>
        <w:rPr>
          <w:color w:val="000000" w:themeColor="text1"/>
          <w:highlight w:val="none"/>
          <w14:textFill>
            <w14:solidFill>
              <w14:schemeClr w14:val="tx1"/>
            </w14:solidFill>
          </w14:textFill>
        </w:rPr>
      </w:pPr>
    </w:p>
    <w:p w14:paraId="2242C6B1">
      <w:pPr>
        <w:rPr>
          <w:color w:val="000000" w:themeColor="text1"/>
          <w:highlight w:val="none"/>
          <w14:textFill>
            <w14:solidFill>
              <w14:schemeClr w14:val="tx1"/>
            </w14:solidFill>
          </w14:textFill>
        </w:rPr>
      </w:pPr>
    </w:p>
    <w:p w14:paraId="01BA9FBA">
      <w:pPr>
        <w:rPr>
          <w:color w:val="000000" w:themeColor="text1"/>
          <w:highlight w:val="none"/>
          <w14:textFill>
            <w14:solidFill>
              <w14:schemeClr w14:val="tx1"/>
            </w14:solidFill>
          </w14:textFill>
        </w:rPr>
      </w:pPr>
    </w:p>
    <w:p w14:paraId="31747DD5">
      <w:pPr>
        <w:rPr>
          <w:color w:val="000000" w:themeColor="text1"/>
          <w:highlight w:val="none"/>
          <w14:textFill>
            <w14:solidFill>
              <w14:schemeClr w14:val="tx1"/>
            </w14:solidFill>
          </w14:textFill>
        </w:rPr>
      </w:pPr>
    </w:p>
    <w:p w14:paraId="5770DA57">
      <w:pPr>
        <w:rPr>
          <w:color w:val="000000" w:themeColor="text1"/>
          <w:sz w:val="24"/>
          <w:highlight w:val="none"/>
          <w14:textFill>
            <w14:solidFill>
              <w14:schemeClr w14:val="tx1"/>
            </w14:solidFill>
          </w14:textFill>
        </w:rPr>
      </w:pPr>
    </w:p>
    <w:p w14:paraId="1FF096D5">
      <w:pPr>
        <w:rPr>
          <w:color w:val="000000" w:themeColor="text1"/>
          <w:sz w:val="24"/>
          <w:highlight w:val="none"/>
          <w14:textFill>
            <w14:solidFill>
              <w14:schemeClr w14:val="tx1"/>
            </w14:solidFill>
          </w14:textFill>
        </w:rPr>
      </w:pPr>
    </w:p>
    <w:p w14:paraId="52BD380C">
      <w:pPr>
        <w:rPr>
          <w:color w:val="000000" w:themeColor="text1"/>
          <w:sz w:val="24"/>
          <w:highlight w:val="none"/>
          <w14:textFill>
            <w14:solidFill>
              <w14:schemeClr w14:val="tx1"/>
            </w14:solidFill>
          </w14:textFill>
        </w:rPr>
      </w:pPr>
    </w:p>
    <w:p w14:paraId="69A1C910">
      <w:pPr>
        <w:rPr>
          <w:color w:val="000000" w:themeColor="text1"/>
          <w:sz w:val="24"/>
          <w:highlight w:val="none"/>
          <w14:textFill>
            <w14:solidFill>
              <w14:schemeClr w14:val="tx1"/>
            </w14:solidFill>
          </w14:textFill>
        </w:rPr>
      </w:pPr>
    </w:p>
    <w:p w14:paraId="2E1DBDC8">
      <w:pPr>
        <w:rPr>
          <w:color w:val="000000" w:themeColor="text1"/>
          <w:sz w:val="24"/>
          <w:highlight w:val="none"/>
          <w14:textFill>
            <w14:solidFill>
              <w14:schemeClr w14:val="tx1"/>
            </w14:solidFill>
          </w14:textFill>
        </w:rPr>
      </w:pPr>
    </w:p>
    <w:p w14:paraId="4BDC0827">
      <w:pPr>
        <w:rPr>
          <w:color w:val="000000" w:themeColor="text1"/>
          <w:sz w:val="24"/>
          <w:highlight w:val="none"/>
          <w14:textFill>
            <w14:solidFill>
              <w14:schemeClr w14:val="tx1"/>
            </w14:solidFill>
          </w14:textFill>
        </w:rPr>
      </w:pPr>
    </w:p>
    <w:p w14:paraId="235C427F">
      <w:pPr>
        <w:rPr>
          <w:color w:val="000000" w:themeColor="text1"/>
          <w:sz w:val="24"/>
          <w:highlight w:val="none"/>
          <w14:textFill>
            <w14:solidFill>
              <w14:schemeClr w14:val="tx1"/>
            </w14:solidFill>
          </w14:textFill>
        </w:rPr>
      </w:pPr>
    </w:p>
    <w:p w14:paraId="122FA3D6">
      <w:pPr>
        <w:rPr>
          <w:color w:val="000000" w:themeColor="text1"/>
          <w:sz w:val="24"/>
          <w:highlight w:val="none"/>
          <w14:textFill>
            <w14:solidFill>
              <w14:schemeClr w14:val="tx1"/>
            </w14:solidFill>
          </w14:textFill>
        </w:rPr>
      </w:pPr>
    </w:p>
    <w:p w14:paraId="3D2B2327">
      <w:pPr>
        <w:spacing w:line="400" w:lineRule="exact"/>
        <w:rPr>
          <w:rFonts w:hint="eastAsia" w:ascii="宋体" w:hAnsi="宋体" w:cs="宋体"/>
          <w:color w:val="000000" w:themeColor="text1"/>
          <w:highlight w:val="none"/>
          <w14:textFill>
            <w14:solidFill>
              <w14:schemeClr w14:val="tx1"/>
            </w14:solidFill>
          </w14:textFill>
        </w:rPr>
      </w:pPr>
    </w:p>
    <w:p w14:paraId="42500A6F">
      <w:pPr>
        <w:pStyle w:val="2"/>
        <w:spacing w:before="120" w:after="120" w:line="400" w:lineRule="exact"/>
        <w:rPr>
          <w:rFonts w:hint="eastAsia" w:ascii="黑体" w:hAnsi="黑体" w:cs="黑体"/>
          <w:b w:val="0"/>
          <w:bCs w:val="0"/>
          <w:color w:val="000000" w:themeColor="text1"/>
          <w:sz w:val="32"/>
          <w:szCs w:val="32"/>
          <w:highlight w:val="none"/>
          <w14:textFill>
            <w14:solidFill>
              <w14:schemeClr w14:val="tx1"/>
            </w14:solidFill>
          </w14:textFill>
        </w:rPr>
        <w:sectPr>
          <w:footerReference r:id="rId5" w:type="default"/>
          <w:footnotePr>
            <w:numFmt w:val="decimalEnclosedCircleChinese"/>
            <w:numRestart w:val="eachPage"/>
          </w:footnotePr>
          <w:pgSz w:w="11905" w:h="16838"/>
          <w:pgMar w:top="1440" w:right="1417" w:bottom="1440" w:left="1417" w:header="0" w:footer="1015" w:gutter="0"/>
          <w:pgNumType w:start="1"/>
          <w:cols w:space="0" w:num="1"/>
          <w:docGrid w:linePitch="312" w:charSpace="0"/>
        </w:sectPr>
      </w:pPr>
      <w:bookmarkStart w:id="0" w:name="_Toc10459"/>
      <w:bookmarkStart w:id="1" w:name="_Toc9128"/>
      <w:bookmarkStart w:id="2" w:name="_Toc33"/>
      <w:bookmarkStart w:id="3" w:name="_Toc29004"/>
    </w:p>
    <w:p w14:paraId="7D6453A0">
      <w:pPr>
        <w:pStyle w:val="2"/>
        <w:spacing w:before="120" w:after="120" w:line="400" w:lineRule="exact"/>
        <w:rPr>
          <w:rFonts w:hint="eastAsia" w:ascii="黑体" w:hAnsi="黑体" w:cs="黑体"/>
          <w:b w:val="0"/>
          <w:bCs w:val="0"/>
          <w:color w:val="000000" w:themeColor="text1"/>
          <w:sz w:val="32"/>
          <w:szCs w:val="32"/>
          <w:highlight w:val="none"/>
          <w14:textFill>
            <w14:solidFill>
              <w14:schemeClr w14:val="tx1"/>
            </w14:solidFill>
          </w14:textFill>
        </w:rPr>
      </w:pPr>
      <w:bookmarkStart w:id="4" w:name="_Toc13278"/>
      <w:r>
        <w:rPr>
          <w:rFonts w:hint="eastAsia" w:ascii="黑体" w:hAnsi="黑体" w:cs="黑体"/>
          <w:b w:val="0"/>
          <w:bCs w:val="0"/>
          <w:color w:val="000000" w:themeColor="text1"/>
          <w:sz w:val="32"/>
          <w:szCs w:val="32"/>
          <w:highlight w:val="none"/>
          <w14:textFill>
            <w14:solidFill>
              <w14:schemeClr w14:val="tx1"/>
            </w14:solidFill>
          </w14:textFill>
        </w:rPr>
        <w:t>第一章 招标公告</w:t>
      </w:r>
      <w:bookmarkEnd w:id="0"/>
      <w:bookmarkEnd w:id="1"/>
      <w:bookmarkEnd w:id="2"/>
      <w:bookmarkEnd w:id="4"/>
    </w:p>
    <w:p w14:paraId="3F73828C">
      <w:pPr>
        <w:spacing w:line="400" w:lineRule="exact"/>
        <w:rPr>
          <w:rFonts w:hint="eastAsia" w:ascii="宋体" w:hAnsi="宋体" w:cs="宋体"/>
          <w:color w:val="000000" w:themeColor="text1"/>
          <w:szCs w:val="21"/>
          <w:highlight w:val="none"/>
          <w14:textFill>
            <w14:solidFill>
              <w14:schemeClr w14:val="tx1"/>
            </w14:solidFill>
          </w14:textFill>
        </w:rPr>
      </w:pPr>
    </w:p>
    <w:p w14:paraId="651AECB9">
      <w:pPr>
        <w:spacing w:line="400" w:lineRule="exact"/>
        <w:jc w:val="center"/>
        <w:rPr>
          <w:rFonts w:hint="eastAsia" w:ascii="黑体" w:hAnsi="黑体" w:eastAsia="黑体" w:cs="黑体"/>
          <w:bCs/>
          <w:color w:val="000000" w:themeColor="text1"/>
          <w:sz w:val="28"/>
          <w:szCs w:val="28"/>
          <w:highlight w:val="none"/>
          <w14:textFill>
            <w14:solidFill>
              <w14:schemeClr w14:val="tx1"/>
            </w14:solidFill>
          </w14:textFill>
        </w:rPr>
      </w:pPr>
      <w:r>
        <w:rPr>
          <w:rFonts w:hint="eastAsia" w:ascii="黑体" w:hAnsi="黑体" w:eastAsia="黑体" w:cs="黑体"/>
          <w:bCs/>
          <w:color w:val="000000" w:themeColor="text1"/>
          <w:sz w:val="28"/>
          <w:szCs w:val="28"/>
          <w:highlight w:val="none"/>
          <w:u w:val="single"/>
          <w14:textFill>
            <w14:solidFill>
              <w14:schemeClr w14:val="tx1"/>
            </w14:solidFill>
          </w14:textFill>
        </w:rPr>
        <w:t>五河县2026年农村公路养护工程</w:t>
      </w:r>
      <w:r>
        <w:rPr>
          <w:rFonts w:hint="eastAsia" w:ascii="黑体" w:hAnsi="黑体" w:eastAsia="黑体" w:cs="黑体"/>
          <w:bCs/>
          <w:color w:val="000000" w:themeColor="text1"/>
          <w:sz w:val="28"/>
          <w:szCs w:val="28"/>
          <w:highlight w:val="none"/>
          <w14:textFill>
            <w14:solidFill>
              <w14:schemeClr w14:val="tx1"/>
            </w14:solidFill>
          </w14:textFill>
        </w:rPr>
        <w:t>（项目名称）招标公告</w:t>
      </w:r>
    </w:p>
    <w:p w14:paraId="79A925D2">
      <w:pPr>
        <w:spacing w:line="400" w:lineRule="exact"/>
        <w:jc w:val="left"/>
        <w:rPr>
          <w:rFonts w:hint="eastAsia" w:ascii="宋体" w:hAnsi="宋体" w:cs="宋体"/>
          <w:bCs/>
          <w:color w:val="000000" w:themeColor="text1"/>
          <w:szCs w:val="21"/>
          <w:highlight w:val="none"/>
          <w14:textFill>
            <w14:solidFill>
              <w14:schemeClr w14:val="tx1"/>
            </w14:solidFill>
          </w14:textFill>
        </w:rPr>
      </w:pPr>
    </w:p>
    <w:p w14:paraId="5FD187A2">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1.招标条件</w:t>
      </w:r>
      <w:bookmarkEnd w:id="3"/>
    </w:p>
    <w:p w14:paraId="4C960BA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 项目名称：五河县2026年农村公路养护工程</w:t>
      </w:r>
    </w:p>
    <w:p w14:paraId="1F92AA4A">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 项目审批、核准或备案机关名称：</w:t>
      </w:r>
      <w:r>
        <w:rPr>
          <w:rFonts w:hint="eastAsia" w:ascii="宋体" w:hAnsi="宋体" w:cs="宋体"/>
          <w:bCs/>
          <w:color w:val="000000" w:themeColor="text1"/>
          <w:szCs w:val="21"/>
          <w:highlight w:val="none"/>
          <w:lang w:val="en-US" w:eastAsia="zh-CN"/>
          <w14:textFill>
            <w14:solidFill>
              <w14:schemeClr w14:val="tx1"/>
            </w14:solidFill>
          </w14:textFill>
        </w:rPr>
        <w:t>五河县</w:t>
      </w:r>
      <w:r>
        <w:rPr>
          <w:rFonts w:hint="eastAsia" w:ascii="宋体" w:hAnsi="宋体" w:cs="宋体"/>
          <w:bCs/>
          <w:color w:val="000000" w:themeColor="text1"/>
          <w:szCs w:val="21"/>
          <w:highlight w:val="none"/>
          <w14:textFill>
            <w14:solidFill>
              <w14:schemeClr w14:val="tx1"/>
            </w14:solidFill>
          </w14:textFill>
        </w:rPr>
        <w:t>发展和改革委员会</w:t>
      </w:r>
    </w:p>
    <w:p w14:paraId="4F0805F8">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 批文名称及编号：关于五河县2026年农村公路养护工程项目建议书的批复</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五发改投资</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2026</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9号</w:t>
      </w:r>
    </w:p>
    <w:p w14:paraId="4A4DB70D">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 项目法人</w:t>
      </w:r>
      <w:r>
        <w:rPr>
          <w:rFonts w:hint="eastAsia" w:ascii="宋体" w:hAnsi="宋体" w:cs="宋体"/>
          <w:bCs/>
          <w:color w:val="000000" w:themeColor="text1"/>
          <w:szCs w:val="21"/>
          <w:highlight w:val="none"/>
          <w:lang w:eastAsia="zh-CN"/>
          <w14:textFill>
            <w14:solidFill>
              <w14:schemeClr w14:val="tx1"/>
            </w14:solidFill>
          </w14:textFill>
        </w:rPr>
        <w:t>：五河县农村公路管理服务中心</w:t>
      </w:r>
      <w:r>
        <w:rPr>
          <w:rFonts w:hint="eastAsia" w:ascii="宋体" w:hAnsi="宋体" w:cs="宋体"/>
          <w:bCs/>
          <w:color w:val="000000" w:themeColor="text1"/>
          <w:szCs w:val="21"/>
          <w:highlight w:val="none"/>
          <w14:textFill>
            <w14:solidFill>
              <w14:schemeClr w14:val="tx1"/>
            </w14:solidFill>
          </w14:textFill>
        </w:rPr>
        <w:t xml:space="preserve">          </w:t>
      </w:r>
    </w:p>
    <w:p w14:paraId="5F05B858">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1.5 招标人：</w:t>
      </w:r>
      <w:r>
        <w:rPr>
          <w:rFonts w:hint="eastAsia" w:ascii="宋体" w:hAnsi="宋体" w:cs="宋体"/>
          <w:bCs/>
          <w:color w:val="000000" w:themeColor="text1"/>
          <w:szCs w:val="21"/>
          <w:highlight w:val="none"/>
          <w:lang w:eastAsia="zh-CN"/>
          <w14:textFill>
            <w14:solidFill>
              <w14:schemeClr w14:val="tx1"/>
            </w14:solidFill>
          </w14:textFill>
        </w:rPr>
        <w:t>五河县农村公路管理服务中心</w:t>
      </w:r>
      <w:r>
        <w:rPr>
          <w:rFonts w:hint="eastAsia" w:ascii="宋体" w:hAnsi="宋体" w:cs="宋体"/>
          <w:bCs/>
          <w:color w:val="000000" w:themeColor="text1"/>
          <w:szCs w:val="21"/>
          <w:highlight w:val="none"/>
          <w14:textFill>
            <w14:solidFill>
              <w14:schemeClr w14:val="tx1"/>
            </w14:solidFill>
          </w14:textFill>
        </w:rPr>
        <w:t xml:space="preserve">                 </w:t>
      </w:r>
    </w:p>
    <w:p w14:paraId="0BB7068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 资金来源：</w:t>
      </w:r>
      <w:r>
        <w:rPr>
          <w:rFonts w:hint="eastAsia" w:ascii="宋体" w:hAnsi="宋体" w:cs="宋体"/>
          <w:bCs/>
          <w:color w:val="000000" w:themeColor="text1"/>
          <w:szCs w:val="21"/>
          <w:highlight w:val="none"/>
          <w:lang w:val="en-US" w:eastAsia="zh-CN"/>
          <w14:textFill>
            <w14:solidFill>
              <w14:schemeClr w14:val="tx1"/>
            </w14:solidFill>
          </w14:textFill>
        </w:rPr>
        <w:t>财政资金</w:t>
      </w:r>
      <w:r>
        <w:rPr>
          <w:rFonts w:hint="eastAsia" w:ascii="宋体" w:hAnsi="宋体" w:cs="宋体"/>
          <w:bCs/>
          <w:color w:val="000000" w:themeColor="text1"/>
          <w:szCs w:val="21"/>
          <w:highlight w:val="none"/>
          <w14:textFill>
            <w14:solidFill>
              <w14:schemeClr w14:val="tx1"/>
            </w14:solidFill>
          </w14:textFill>
        </w:rPr>
        <w:t xml:space="preserve">                                    </w:t>
      </w:r>
    </w:p>
    <w:p w14:paraId="207DAFF6">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1.7 项目出资比例及资金落实情况：项目出资比例为100%，资金已落实</w:t>
      </w:r>
    </w:p>
    <w:p w14:paraId="6D3B5E91">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1.8招标方式：</w:t>
      </w:r>
      <w:r>
        <w:rPr>
          <w:rFonts w:hint="eastAsia" w:ascii="宋体" w:hAnsi="宋体" w:cs="宋体"/>
          <w:bCs/>
          <w:color w:val="000000" w:themeColor="text1"/>
          <w:szCs w:val="21"/>
          <w:highlight w:val="none"/>
          <w:lang w:val="en-US" w:eastAsia="zh-CN"/>
          <w14:textFill>
            <w14:solidFill>
              <w14:schemeClr w14:val="tx1"/>
            </w14:solidFill>
          </w14:textFill>
        </w:rPr>
        <w:t>公开招标</w:t>
      </w:r>
      <w:r>
        <w:rPr>
          <w:rFonts w:hint="eastAsia" w:ascii="宋体" w:hAnsi="宋体" w:cs="宋体"/>
          <w:bCs/>
          <w:color w:val="000000" w:themeColor="text1"/>
          <w:szCs w:val="21"/>
          <w:highlight w:val="none"/>
          <w14:textFill>
            <w14:solidFill>
              <w14:schemeClr w14:val="tx1"/>
            </w14:solidFill>
          </w14:textFill>
        </w:rPr>
        <w:t xml:space="preserve">                                   </w:t>
      </w:r>
    </w:p>
    <w:p w14:paraId="0968A3F5">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5" w:name="_Toc20364"/>
      <w:r>
        <w:rPr>
          <w:rFonts w:hint="eastAsia" w:ascii="黑体" w:hAnsi="黑体" w:cs="黑体"/>
          <w:b w:val="0"/>
          <w:bCs w:val="0"/>
          <w:color w:val="000000" w:themeColor="text1"/>
          <w:sz w:val="28"/>
          <w:szCs w:val="28"/>
          <w:highlight w:val="none"/>
          <w14:textFill>
            <w14:solidFill>
              <w14:schemeClr w14:val="tx1"/>
            </w14:solidFill>
          </w14:textFill>
        </w:rPr>
        <w:t>2.项目概况与招标范围</w:t>
      </w:r>
      <w:bookmarkEnd w:id="5"/>
    </w:p>
    <w:p w14:paraId="5FA6047B">
      <w:pPr>
        <w:spacing w:line="400" w:lineRule="exact"/>
        <w:ind w:firstLine="420" w:firstLineChars="200"/>
        <w:jc w:val="left"/>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 建设内容与规模：五河县2026年农村公路养护工程</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项目分布在全县14个乡镇的县乡村道路上，总里程约136公里。养护内容包括：</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路面修复养护工程：包括X206白夏路、X209周裴路、Y059环渠路、Y123后宣路等老路水泥混凝土路面病害修复，加铺沥青混凝土面层，全长45.289Km；新建或修复涵、桥增设桥铭牌；拆除新建波形护栏、标识标牌、道口桩等交通安全设施。</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县乡道预防性养护工程：X203黄中路、X204三王路、X208莫楼路、X211朱古路及X217浍临路工程局部病害进行修复，全长96.345Km；修补部分路口道口桩、标志牌缺；部分桥涵洞拆除重建或栏杆刷漆，增设桥铭牌等。</w:t>
      </w:r>
      <w:r>
        <w:rPr>
          <w:rFonts w:hint="eastAsia" w:ascii="宋体" w:hAnsi="宋体" w:cs="宋体"/>
          <w:bCs/>
          <w:color w:val="000000" w:themeColor="text1"/>
          <w:szCs w:val="21"/>
          <w:highlight w:val="none"/>
          <w:lang w:val="en-US" w:eastAsia="zh-CN"/>
          <w14:textFill>
            <w14:solidFill>
              <w14:schemeClr w14:val="tx1"/>
            </w14:solidFill>
          </w14:textFill>
        </w:rPr>
        <w:t>具体详见图纸及工程量清单。</w:t>
      </w:r>
    </w:p>
    <w:p w14:paraId="7C5C9A2C">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 建设地点：</w:t>
      </w:r>
      <w:r>
        <w:rPr>
          <w:rFonts w:hint="eastAsia" w:ascii="宋体" w:hAnsi="宋体" w:cs="宋体"/>
          <w:bCs/>
          <w:color w:val="000000" w:themeColor="text1"/>
          <w:szCs w:val="21"/>
          <w:highlight w:val="none"/>
          <w:lang w:val="en-US" w:eastAsia="zh-CN"/>
          <w14:textFill>
            <w14:solidFill>
              <w14:schemeClr w14:val="tx1"/>
            </w14:solidFill>
          </w14:textFill>
        </w:rPr>
        <w:t xml:space="preserve">蚌埠市五河县境内 </w:t>
      </w:r>
      <w:r>
        <w:rPr>
          <w:rFonts w:hint="eastAsia" w:ascii="宋体" w:hAnsi="宋体" w:cs="宋体"/>
          <w:bCs/>
          <w:color w:val="000000" w:themeColor="text1"/>
          <w:szCs w:val="21"/>
          <w:highlight w:val="none"/>
          <w14:textFill>
            <w14:solidFill>
              <w14:schemeClr w14:val="tx1"/>
            </w14:solidFill>
          </w14:textFill>
        </w:rPr>
        <w:t xml:space="preserve">                                </w:t>
      </w:r>
    </w:p>
    <w:p w14:paraId="0941C1E0">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 标段划分：</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不划分标段</w:t>
      </w:r>
      <w:r>
        <w:rPr>
          <w:rFonts w:hint="eastAsia" w:ascii="宋体" w:hAnsi="宋体" w:cs="宋体"/>
          <w:bCs/>
          <w:color w:val="000000" w:themeColor="text1"/>
          <w:szCs w:val="21"/>
          <w:highlight w:val="none"/>
          <w14:textFill>
            <w14:solidFill>
              <w14:schemeClr w14:val="tx1"/>
            </w14:solidFill>
          </w14:textFill>
        </w:rPr>
        <w:t xml:space="preserve">                                     </w:t>
      </w:r>
    </w:p>
    <w:p w14:paraId="5CD1CAF5">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 招标范围：五河县2026年农村公路养护工程</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项目分布在全县14个乡镇的县乡村道路上，总里程约136公里。养护内容包括：</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路面修复养护工程：包括X206白夏路、X209周裴路、Y059环渠路、Y123后宣路等老路水泥混凝土路面病害修复，加铺沥青混凝土面层，全长45.289Km；新建或修复涵、桥增设桥铭牌；拆除新建波形护栏、标识标牌、道口桩等交通安全设施。</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县乡道预防性养护工程：X203黄中路、X204三王路、X208莫楼路、X211朱古路及X217浍临路工程局部病害进行修复，全长96.345Km；修补部分路口道口桩、标志牌缺；部分桥涵洞拆除重建或栏杆刷漆，增设桥铭牌等。</w:t>
      </w:r>
      <w:r>
        <w:rPr>
          <w:rFonts w:hint="eastAsia" w:ascii="宋体" w:hAnsi="宋体" w:cs="宋体"/>
          <w:bCs/>
          <w:color w:val="000000" w:themeColor="text1"/>
          <w:szCs w:val="21"/>
          <w:highlight w:val="none"/>
          <w:lang w:val="en-US" w:eastAsia="zh-CN"/>
          <w14:textFill>
            <w14:solidFill>
              <w14:schemeClr w14:val="tx1"/>
            </w14:solidFill>
          </w14:textFill>
        </w:rPr>
        <w:t>具体详见图纸及工程量清单。</w:t>
      </w:r>
    </w:p>
    <w:p w14:paraId="6952AB92">
      <w:pPr>
        <w:spacing w:line="400" w:lineRule="exact"/>
        <w:ind w:firstLine="420" w:firstLineChars="200"/>
        <w:jc w:val="left"/>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2.5 合同估算价：2046.900277万元</w:t>
      </w:r>
    </w:p>
    <w:p w14:paraId="0A7CD1CC">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 xml:space="preserve">2.6 计划工期：150日历天                                     </w:t>
      </w:r>
    </w:p>
    <w:p w14:paraId="0461EA5C">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 xml:space="preserve">2.7 其他：无 </w:t>
      </w:r>
      <w:r>
        <w:rPr>
          <w:rFonts w:hint="eastAsia" w:ascii="宋体" w:hAnsi="宋体" w:cs="宋体"/>
          <w:bCs/>
          <w:color w:val="000000" w:themeColor="text1"/>
          <w:szCs w:val="21"/>
          <w:highlight w:val="none"/>
          <w14:textFill>
            <w14:solidFill>
              <w14:schemeClr w14:val="tx1"/>
            </w14:solidFill>
          </w14:textFill>
        </w:rPr>
        <w:t xml:space="preserve">                                                </w:t>
      </w:r>
    </w:p>
    <w:p w14:paraId="6F832C40">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6" w:name="_Toc26209"/>
      <w:r>
        <w:rPr>
          <w:rFonts w:hint="eastAsia" w:ascii="黑体" w:hAnsi="黑体" w:cs="黑体"/>
          <w:b w:val="0"/>
          <w:bCs w:val="0"/>
          <w:color w:val="000000" w:themeColor="text1"/>
          <w:sz w:val="28"/>
          <w:szCs w:val="28"/>
          <w:highlight w:val="none"/>
          <w14:textFill>
            <w14:solidFill>
              <w14:schemeClr w14:val="tx1"/>
            </w14:solidFill>
          </w14:textFill>
        </w:rPr>
        <w:t>3.投标人资格要求</w:t>
      </w:r>
      <w:bookmarkEnd w:id="6"/>
    </w:p>
    <w:p w14:paraId="464D7D61">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 投标人应依法设立并具备承担本招标项目的如下条件：</w:t>
      </w:r>
    </w:p>
    <w:p w14:paraId="605CC516">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3.1.1 投标人资质要求：</w:t>
      </w:r>
      <w:r>
        <w:rPr>
          <w:rFonts w:hint="eastAsia" w:ascii="宋体" w:hAnsi="宋体" w:cs="宋体"/>
          <w:bCs/>
          <w:color w:val="000000" w:themeColor="text1"/>
          <w:szCs w:val="21"/>
          <w:highlight w:val="none"/>
          <w:lang w:val="en-US" w:eastAsia="zh-CN"/>
          <w14:textFill>
            <w14:solidFill>
              <w14:schemeClr w14:val="tx1"/>
            </w14:solidFill>
          </w14:textFill>
        </w:rPr>
        <w:t>投标人须具备①或②资质：</w:t>
      </w:r>
    </w:p>
    <w:p w14:paraId="2F68126D">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①具备路基路面养护乙级及以上资质和交通安全设施养护资质，且具有有效的安全生产许可证。</w:t>
      </w:r>
    </w:p>
    <w:p w14:paraId="2212E19E">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②具备公路养护工程二类乙级及以上资质（须在有效期内），且具有有效的安全生产许可证。</w:t>
      </w:r>
    </w:p>
    <w:p w14:paraId="7F163481">
      <w:pPr>
        <w:spacing w:line="400" w:lineRule="exact"/>
        <w:ind w:firstLine="420" w:firstLineChars="200"/>
        <w:jc w:val="left"/>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3.1.2 投标人业绩要求：</w:t>
      </w:r>
      <w:r>
        <w:rPr>
          <w:rFonts w:hint="eastAsia" w:ascii="宋体" w:hAnsi="宋体" w:cs="宋体"/>
          <w:bCs/>
          <w:color w:val="000000" w:themeColor="text1"/>
          <w:szCs w:val="21"/>
          <w:highlight w:val="none"/>
          <w:lang w:eastAsia="zh-CN"/>
          <w14:textFill>
            <w14:solidFill>
              <w14:schemeClr w14:val="tx1"/>
            </w14:solidFill>
          </w14:textFill>
        </w:rPr>
        <w:t>近</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lang w:eastAsia="zh-CN"/>
          <w14:textFill>
            <w14:solidFill>
              <w14:schemeClr w14:val="tx1"/>
            </w14:solidFill>
          </w14:textFill>
        </w:rPr>
        <w:t>年（202</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年1月1日以来，以</w:t>
      </w:r>
      <w:r>
        <w:rPr>
          <w:rFonts w:hint="eastAsia" w:ascii="宋体" w:hAnsi="宋体" w:cs="宋体"/>
          <w:bCs/>
          <w:color w:val="000000" w:themeColor="text1"/>
          <w:szCs w:val="21"/>
          <w:highlight w:val="none"/>
          <w:lang w:val="en-US" w:eastAsia="zh-CN"/>
          <w14:textFill>
            <w14:solidFill>
              <w14:schemeClr w14:val="tx1"/>
            </w14:solidFill>
          </w14:textFill>
        </w:rPr>
        <w:t>交</w:t>
      </w:r>
      <w:r>
        <w:rPr>
          <w:rFonts w:hint="eastAsia" w:ascii="宋体" w:hAnsi="宋体" w:cs="宋体"/>
          <w:bCs/>
          <w:color w:val="000000" w:themeColor="text1"/>
          <w:szCs w:val="21"/>
          <w:highlight w:val="none"/>
          <w:lang w:eastAsia="zh-CN"/>
          <w14:textFill>
            <w14:solidFill>
              <w14:schemeClr w14:val="tx1"/>
            </w14:solidFill>
          </w14:textFill>
        </w:rPr>
        <w:t>工时间为准）具有类似项目业绩，类似项目是指：</w:t>
      </w:r>
      <w:r>
        <w:rPr>
          <w:rFonts w:hint="eastAsia" w:ascii="宋体" w:hAnsi="宋体" w:cs="宋体"/>
          <w:bCs/>
          <w:color w:val="000000" w:themeColor="text1"/>
          <w:szCs w:val="21"/>
          <w:highlight w:val="none"/>
          <w14:textFill>
            <w14:solidFill>
              <w14:schemeClr w14:val="tx1"/>
            </w14:solidFill>
          </w14:textFill>
        </w:rPr>
        <w:t>单项合同金额</w:t>
      </w:r>
      <w:r>
        <w:rPr>
          <w:rFonts w:hint="eastAsia" w:ascii="宋体" w:hAnsi="宋体" w:cs="宋体"/>
          <w:bCs/>
          <w:color w:val="000000" w:themeColor="text1"/>
          <w:szCs w:val="21"/>
          <w:highlight w:val="none"/>
          <w:lang w:val="en-US" w:eastAsia="zh-CN"/>
          <w14:textFill>
            <w14:solidFill>
              <w14:schemeClr w14:val="tx1"/>
            </w14:solidFill>
          </w14:textFill>
        </w:rPr>
        <w:t>9</w:t>
      </w:r>
      <w:r>
        <w:rPr>
          <w:rFonts w:hint="eastAsia" w:ascii="宋体" w:hAnsi="宋体" w:cs="宋体"/>
          <w:bCs/>
          <w:color w:val="000000" w:themeColor="text1"/>
          <w:szCs w:val="21"/>
          <w:highlight w:val="none"/>
          <w:lang w:eastAsia="zh-CN"/>
          <w14:textFill>
            <w14:solidFill>
              <w14:schemeClr w14:val="tx1"/>
            </w14:solidFill>
          </w14:textFill>
        </w:rPr>
        <w:t>00万元</w:t>
      </w:r>
      <w:r>
        <w:rPr>
          <w:rFonts w:hint="eastAsia" w:ascii="宋体" w:hAnsi="宋体" w:cs="宋体"/>
          <w:bCs/>
          <w:color w:val="000000" w:themeColor="text1"/>
          <w:szCs w:val="21"/>
          <w:highlight w:val="none"/>
          <w14:textFill>
            <w14:solidFill>
              <w14:schemeClr w14:val="tx1"/>
            </w14:solidFill>
          </w14:textFill>
        </w:rPr>
        <w:t>及以上的公路养护工程施工项目。</w:t>
      </w:r>
    </w:p>
    <w:p w14:paraId="163A1452">
      <w:pPr>
        <w:spacing w:line="400" w:lineRule="exact"/>
        <w:ind w:firstLine="420" w:firstLineChars="200"/>
        <w:jc w:val="left"/>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3.1.3 项目经理要求：</w:t>
      </w:r>
      <w:r>
        <w:rPr>
          <w:rFonts w:hint="eastAsia" w:ascii="宋体" w:hAnsi="宋体" w:cs="宋体"/>
          <w:bCs/>
          <w:color w:val="000000" w:themeColor="text1"/>
          <w:szCs w:val="21"/>
          <w:highlight w:val="none"/>
          <w:lang w:eastAsia="zh-CN"/>
          <w14:textFill>
            <w14:solidFill>
              <w14:schemeClr w14:val="tx1"/>
            </w14:solidFill>
          </w14:textFill>
        </w:rPr>
        <w:t>（1）执业资格：</w:t>
      </w:r>
      <w:r>
        <w:rPr>
          <w:rFonts w:hint="eastAsia" w:ascii="宋体" w:hAnsi="宋体" w:cs="宋体"/>
          <w:bCs/>
          <w:color w:val="000000" w:themeColor="text1"/>
          <w:szCs w:val="21"/>
          <w:highlight w:val="none"/>
          <w:lang w:val="en-US" w:eastAsia="zh-CN"/>
          <w14:textFill>
            <w14:solidFill>
              <w14:schemeClr w14:val="tx1"/>
            </w14:solidFill>
          </w14:textFill>
        </w:rPr>
        <w:t>项目经理</w:t>
      </w:r>
      <w:r>
        <w:rPr>
          <w:rFonts w:hint="eastAsia" w:ascii="宋体" w:hAnsi="宋体" w:cs="宋体"/>
          <w:bCs/>
          <w:color w:val="000000" w:themeColor="text1"/>
          <w:szCs w:val="21"/>
          <w:highlight w:val="none"/>
          <w:lang w:eastAsia="zh-CN"/>
          <w14:textFill>
            <w14:solidFill>
              <w14:schemeClr w14:val="tx1"/>
            </w14:solidFill>
          </w14:textFill>
        </w:rPr>
        <w:t>须具备公路工程专业二级及以上注册建造师执业资格，具备交通运输行政主管部门颁发的行业类别代码为G的有效的安全生产考核合格证书B证，且目前未在其他项目上任职或虽在其他项目上任职但本</w:t>
      </w:r>
      <w:r>
        <w:rPr>
          <w:rFonts w:hint="eastAsia" w:ascii="宋体" w:hAnsi="宋体" w:cs="宋体"/>
          <w:bCs/>
          <w:color w:val="000000" w:themeColor="text1"/>
          <w:szCs w:val="21"/>
          <w:highlight w:val="none"/>
          <w:lang w:val="en-US" w:eastAsia="zh-CN"/>
          <w14:textFill>
            <w14:solidFill>
              <w14:schemeClr w14:val="tx1"/>
            </w14:solidFill>
          </w14:textFill>
        </w:rPr>
        <w:t>招标</w:t>
      </w:r>
      <w:r>
        <w:rPr>
          <w:rFonts w:hint="eastAsia" w:ascii="宋体" w:hAnsi="宋体" w:cs="宋体"/>
          <w:bCs/>
          <w:color w:val="000000" w:themeColor="text1"/>
          <w:szCs w:val="21"/>
          <w:highlight w:val="none"/>
          <w:lang w:eastAsia="zh-CN"/>
          <w14:textFill>
            <w14:solidFill>
              <w14:schemeClr w14:val="tx1"/>
            </w14:solidFill>
          </w14:textFill>
        </w:rPr>
        <w:t>项目中标后能够从该项目撤离。</w:t>
      </w:r>
    </w:p>
    <w:p w14:paraId="3404D6AE">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（2）业绩：</w:t>
      </w:r>
      <w:r>
        <w:rPr>
          <w:rFonts w:hint="eastAsia" w:ascii="宋体" w:hAnsi="宋体" w:cs="宋体"/>
          <w:bCs/>
          <w:color w:val="000000" w:themeColor="text1"/>
          <w:szCs w:val="21"/>
          <w:highlight w:val="none"/>
          <w:lang w:eastAsia="zh-CN"/>
          <w14:textFill>
            <w14:solidFill>
              <w14:schemeClr w14:val="tx1"/>
            </w14:solidFill>
          </w14:textFill>
        </w:rPr>
        <w:t>近</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lang w:eastAsia="zh-CN"/>
          <w14:textFill>
            <w14:solidFill>
              <w14:schemeClr w14:val="tx1"/>
            </w14:solidFill>
          </w14:textFill>
        </w:rPr>
        <w:t>年（202</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年1月1日以来，以</w:t>
      </w:r>
      <w:r>
        <w:rPr>
          <w:rFonts w:hint="eastAsia" w:ascii="宋体" w:hAnsi="宋体" w:cs="宋体"/>
          <w:bCs/>
          <w:color w:val="000000" w:themeColor="text1"/>
          <w:szCs w:val="21"/>
          <w:highlight w:val="none"/>
          <w:lang w:val="en-US" w:eastAsia="zh-CN"/>
          <w14:textFill>
            <w14:solidFill>
              <w14:schemeClr w14:val="tx1"/>
            </w14:solidFill>
          </w14:textFill>
        </w:rPr>
        <w:t>交</w:t>
      </w:r>
      <w:r>
        <w:rPr>
          <w:rFonts w:hint="eastAsia" w:ascii="宋体" w:hAnsi="宋体" w:cs="宋体"/>
          <w:bCs/>
          <w:color w:val="000000" w:themeColor="text1"/>
          <w:szCs w:val="21"/>
          <w:highlight w:val="none"/>
          <w:lang w:eastAsia="zh-CN"/>
          <w14:textFill>
            <w14:solidFill>
              <w14:schemeClr w14:val="tx1"/>
            </w14:solidFill>
          </w14:textFill>
        </w:rPr>
        <w:t>工时间为准）在类似项目业绩中担任过项目经理岗位，类似项目是指：单项合同金额</w:t>
      </w:r>
      <w:r>
        <w:rPr>
          <w:rFonts w:hint="eastAsia" w:ascii="宋体" w:hAnsi="宋体" w:cs="宋体"/>
          <w:bCs/>
          <w:color w:val="000000" w:themeColor="text1"/>
          <w:szCs w:val="21"/>
          <w:highlight w:val="none"/>
          <w:lang w:val="en-US" w:eastAsia="zh-CN"/>
          <w14:textFill>
            <w14:solidFill>
              <w14:schemeClr w14:val="tx1"/>
            </w14:solidFill>
          </w14:textFill>
        </w:rPr>
        <w:t>9</w:t>
      </w:r>
      <w:r>
        <w:rPr>
          <w:rFonts w:hint="eastAsia" w:ascii="宋体" w:hAnsi="宋体" w:cs="宋体"/>
          <w:bCs/>
          <w:color w:val="000000" w:themeColor="text1"/>
          <w:szCs w:val="21"/>
          <w:highlight w:val="none"/>
          <w:lang w:eastAsia="zh-CN"/>
          <w14:textFill>
            <w14:solidFill>
              <w14:schemeClr w14:val="tx1"/>
            </w14:solidFill>
          </w14:textFill>
        </w:rPr>
        <w:t>00万元及以上的公路养护工程施工项目。（项目经理业绩，在合同履行过程中项目经理发生变更的，该业绩属于变更后的项目经理，同时应提供变更材料。）</w:t>
      </w:r>
    </w:p>
    <w:p w14:paraId="0E5AD815">
      <w:pPr>
        <w:spacing w:line="400" w:lineRule="exact"/>
        <w:ind w:firstLine="420" w:firstLineChars="200"/>
        <w:jc w:val="left"/>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3.1.4 项目总工要求：</w:t>
      </w:r>
      <w:r>
        <w:rPr>
          <w:rFonts w:hint="eastAsia" w:ascii="宋体" w:hAnsi="宋体" w:cs="宋体"/>
          <w:bCs/>
          <w:color w:val="000000" w:themeColor="text1"/>
          <w:szCs w:val="21"/>
          <w:highlight w:val="none"/>
          <w:lang w:eastAsia="zh-CN"/>
          <w14:textFill>
            <w14:solidFill>
              <w14:schemeClr w14:val="tx1"/>
            </w14:solidFill>
          </w14:textFill>
        </w:rPr>
        <w:t>（1）资格要求：项目总工须具备公路工程相关专业中级及以上技术职称，且目前未在其他项目上任职或虽在其他项目上任职但本</w:t>
      </w:r>
      <w:r>
        <w:rPr>
          <w:rFonts w:hint="eastAsia" w:ascii="宋体" w:hAnsi="宋体" w:cs="宋体"/>
          <w:bCs/>
          <w:color w:val="000000" w:themeColor="text1"/>
          <w:szCs w:val="21"/>
          <w:highlight w:val="none"/>
          <w:lang w:val="en-US" w:eastAsia="zh-CN"/>
          <w14:textFill>
            <w14:solidFill>
              <w14:schemeClr w14:val="tx1"/>
            </w14:solidFill>
          </w14:textFill>
        </w:rPr>
        <w:t>招标</w:t>
      </w:r>
      <w:r>
        <w:rPr>
          <w:rFonts w:hint="eastAsia" w:ascii="宋体" w:hAnsi="宋体" w:cs="宋体"/>
          <w:bCs/>
          <w:color w:val="000000" w:themeColor="text1"/>
          <w:szCs w:val="21"/>
          <w:highlight w:val="none"/>
          <w:lang w:eastAsia="zh-CN"/>
          <w14:textFill>
            <w14:solidFill>
              <w14:schemeClr w14:val="tx1"/>
            </w14:solidFill>
          </w14:textFill>
        </w:rPr>
        <w:t>项目中标后能够从该项目撤离。</w:t>
      </w:r>
    </w:p>
    <w:p w14:paraId="78065E0F">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（2）业绩：</w:t>
      </w:r>
      <w:r>
        <w:rPr>
          <w:rFonts w:hint="eastAsia" w:ascii="宋体" w:hAnsi="宋体" w:cs="宋体"/>
          <w:bCs/>
          <w:color w:val="000000" w:themeColor="text1"/>
          <w:szCs w:val="21"/>
          <w:highlight w:val="none"/>
          <w:lang w:val="en-US" w:eastAsia="zh-CN"/>
          <w14:textFill>
            <w14:solidFill>
              <w14:schemeClr w14:val="tx1"/>
            </w14:solidFill>
          </w14:textFill>
        </w:rPr>
        <w:t>无要求</w:t>
      </w:r>
    </w:p>
    <w:p w14:paraId="02D02526">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3.1.5 财务要求：</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无要求</w:t>
      </w:r>
      <w:r>
        <w:rPr>
          <w:rFonts w:hint="eastAsia" w:ascii="宋体" w:hAnsi="宋体" w:cs="宋体"/>
          <w:bCs/>
          <w:color w:val="000000" w:themeColor="text1"/>
          <w:szCs w:val="21"/>
          <w:highlight w:val="none"/>
          <w14:textFill>
            <w14:solidFill>
              <w14:schemeClr w14:val="tx1"/>
            </w14:solidFill>
          </w14:textFill>
        </w:rPr>
        <w:t xml:space="preserve">                                       </w:t>
      </w:r>
    </w:p>
    <w:p w14:paraId="4EF22F31">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 xml:space="preserve">3.1.6 信誉要求：详见投标人须知前附表1.4.1                                     </w:t>
      </w:r>
    </w:p>
    <w:p w14:paraId="041C7FE3">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3.1.7 其他要求：落实政府采购政策需满足的资格要求：</w:t>
      </w:r>
    </w:p>
    <w:p w14:paraId="6A4B5EFE">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bookmarkStart w:id="7" w:name="_Toc13841"/>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按财政部、工业和信息化部制定的《政府采购促进中小企业发展管理办法》，本项目为预留份额面向中小企业采购项目。企业划型标准按照《关于印发中小企业划型标准规定的通知》（工信部联企(2011）300号)规定执行。本项目企业行业类型为：建筑业。</w:t>
      </w:r>
    </w:p>
    <w:p w14:paraId="731B9106">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（1）若项目投标单位是中小微企业的，投标文件中须提供《中小企业声明函》。</w:t>
      </w:r>
    </w:p>
    <w:p w14:paraId="00BB3966">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2）若项目投标单位非中小微企业的，在投标文件中提供承诺函：承诺项目中标后，依据项目特征将项目中的部分工程依法分包给中小微企业（预留中标金额不少于40%金额非主体工程合法分包给中小型企业，并且预留金额中的60%金额非主体工程合法分包给小微型企业），承诺函格式见招标文件。</w:t>
      </w:r>
    </w:p>
    <w:p w14:paraId="4945286A">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3）若项目投标单位组成的联合体中有大型和中小微企业的，联合体协议书需明确中小微企业承担合同金额不少于40%（其中小微型企业承担比例不低于60%），且联合体中的中小微企业须提供《中小企业声明函》，若联合体成员均为中小微企业的，则各联合体成员须在投标文件中分别提供《中小企业声明函》。</w:t>
      </w:r>
    </w:p>
    <w:p w14:paraId="0F149A6B">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 xml:space="preserve">（4）中标后由招标人督促中标人执行面向中小微企业预留采购份额的情况。                                               </w:t>
      </w:r>
    </w:p>
    <w:p w14:paraId="18FB9176">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3.2 本次招标接受联合体投标。联合体投标的，应满足如下要求：①联合体最多由2家单位组成，联合体各方均须满足招标文件企业资质要求。②联合体各方应签订联合体投标协议书，明确联合体牵头人和各方权利义务。③招标文件要求投标人提供的业绩、人员、信用评价等评审要求均以牵头单位提供的材料作为评审依据。</w:t>
      </w:r>
    </w:p>
    <w:p w14:paraId="2AC2677A">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3.3 投标人不得存在招标文件第二章投标人须知第1.4.3项规定的情形。</w:t>
      </w:r>
    </w:p>
    <w:p w14:paraId="1D6738B5">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4.资格审查方式</w:t>
      </w:r>
      <w:bookmarkEnd w:id="7"/>
    </w:p>
    <w:p w14:paraId="6672C992">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本招标项目采用</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资格后审</w:t>
      </w:r>
      <w:r>
        <w:rPr>
          <w:rFonts w:hint="eastAsia" w:ascii="宋体" w:hAnsi="宋体" w:cs="宋体"/>
          <w:bCs/>
          <w:color w:val="000000" w:themeColor="text1"/>
          <w:szCs w:val="21"/>
          <w:highlight w:val="none"/>
          <w14:textFill>
            <w14:solidFill>
              <w14:schemeClr w14:val="tx1"/>
            </w14:solidFill>
          </w14:textFill>
        </w:rPr>
        <w:t>方式进行资格审查。</w:t>
      </w:r>
    </w:p>
    <w:p w14:paraId="741BED0C">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8" w:name="_Toc20388"/>
      <w:r>
        <w:rPr>
          <w:rFonts w:hint="eastAsia" w:ascii="黑体" w:hAnsi="黑体" w:cs="黑体"/>
          <w:b w:val="0"/>
          <w:bCs w:val="0"/>
          <w:color w:val="000000" w:themeColor="text1"/>
          <w:sz w:val="28"/>
          <w:szCs w:val="28"/>
          <w:highlight w:val="none"/>
          <w14:textFill>
            <w14:solidFill>
              <w14:schemeClr w14:val="tx1"/>
            </w14:solidFill>
          </w14:textFill>
        </w:rPr>
        <w:t>5.评标办法</w:t>
      </w:r>
      <w:bookmarkEnd w:id="8"/>
    </w:p>
    <w:p w14:paraId="55BDE735">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本招标项目采用技术评分最低标价法</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w:t>
      </w:r>
    </w:p>
    <w:p w14:paraId="13541210">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9" w:name="_Toc22904"/>
      <w:r>
        <w:rPr>
          <w:rFonts w:hint="eastAsia" w:ascii="黑体" w:hAnsi="黑体" w:cs="黑体"/>
          <w:b w:val="0"/>
          <w:bCs w:val="0"/>
          <w:color w:val="000000" w:themeColor="text1"/>
          <w:sz w:val="28"/>
          <w:szCs w:val="28"/>
          <w:highlight w:val="none"/>
          <w14:textFill>
            <w14:solidFill>
              <w14:schemeClr w14:val="tx1"/>
            </w14:solidFill>
          </w14:textFill>
        </w:rPr>
        <w:t>6.招标文件的获取</w:t>
      </w:r>
      <w:bookmarkEnd w:id="9"/>
    </w:p>
    <w:p w14:paraId="0ADF51BC">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6.1 获取时间：</w:t>
      </w:r>
      <w:r>
        <w:rPr>
          <w:rFonts w:hint="eastAsia" w:ascii="宋体" w:hAnsi="宋体" w:cs="宋体"/>
          <w:i w:val="0"/>
          <w:iCs w:val="0"/>
          <w:color w:val="000000" w:themeColor="text1"/>
          <w:szCs w:val="21"/>
          <w:highlight w:val="none"/>
          <w:u w:val="single"/>
          <w:lang w:val="en-US" w:eastAsia="zh-CN"/>
          <w14:textFill>
            <w14:solidFill>
              <w14:schemeClr w14:val="tx1"/>
            </w14:solidFill>
          </w14:textFill>
        </w:rPr>
        <w:t>2026</w:t>
      </w:r>
      <w:r>
        <w:rPr>
          <w:rFonts w:hint="eastAsia" w:ascii="宋体" w:hAnsi="宋体" w:cs="宋体"/>
          <w:i w:val="0"/>
          <w:iCs w:val="0"/>
          <w:color w:val="000000" w:themeColor="text1"/>
          <w:szCs w:val="21"/>
          <w:highlight w:val="none"/>
          <w14:textFill>
            <w14:solidFill>
              <w14:schemeClr w14:val="tx1"/>
            </w14:solidFill>
          </w14:textFill>
        </w:rPr>
        <w:t>年</w:t>
      </w:r>
      <w:r>
        <w:rPr>
          <w:rFonts w:hint="eastAsia" w:ascii="宋体" w:hAnsi="宋体" w:cs="宋体"/>
          <w:i w:val="0"/>
          <w:iCs w:val="0"/>
          <w:color w:val="000000" w:themeColor="text1"/>
          <w:szCs w:val="21"/>
          <w:highlight w:val="none"/>
          <w:u w:val="single"/>
          <w:lang w:val="en-US" w:eastAsia="zh-CN"/>
          <w14:textFill>
            <w14:solidFill>
              <w14:schemeClr w14:val="tx1"/>
            </w14:solidFill>
          </w14:textFill>
        </w:rPr>
        <w:t>03</w:t>
      </w:r>
      <w:r>
        <w:rPr>
          <w:rFonts w:hint="eastAsia" w:ascii="宋体" w:hAnsi="宋体" w:cs="宋体"/>
          <w:i w:val="0"/>
          <w:iCs w:val="0"/>
          <w:color w:val="000000" w:themeColor="text1"/>
          <w:szCs w:val="21"/>
          <w:highlight w:val="none"/>
          <w14:textFill>
            <w14:solidFill>
              <w14:schemeClr w14:val="tx1"/>
            </w14:solidFill>
          </w14:textFill>
        </w:rPr>
        <w:t>月</w:t>
      </w:r>
      <w:r>
        <w:rPr>
          <w:rFonts w:hint="eastAsia" w:ascii="宋体" w:hAnsi="宋体" w:cs="宋体"/>
          <w:i w:val="0"/>
          <w:iCs w:val="0"/>
          <w:color w:val="000000" w:themeColor="text1"/>
          <w:szCs w:val="21"/>
          <w:highlight w:val="none"/>
          <w:u w:val="single"/>
          <w14:textFill>
            <w14:solidFill>
              <w14:schemeClr w14:val="tx1"/>
            </w14:solidFill>
          </w14:textFill>
        </w:rPr>
        <w:t xml:space="preserve">    </w:t>
      </w:r>
      <w:r>
        <w:rPr>
          <w:rFonts w:hint="eastAsia" w:ascii="宋体" w:hAnsi="宋体" w:cs="宋体"/>
          <w:i w:val="0"/>
          <w:iCs w:val="0"/>
          <w:color w:val="000000" w:themeColor="text1"/>
          <w:szCs w:val="21"/>
          <w:highlight w:val="none"/>
          <w14:textFill>
            <w14:solidFill>
              <w14:schemeClr w14:val="tx1"/>
            </w14:solidFill>
          </w14:textFill>
        </w:rPr>
        <w:t>日</w:t>
      </w:r>
      <w:r>
        <w:rPr>
          <w:rFonts w:hint="eastAsia" w:ascii="宋体" w:hAnsi="宋体" w:cs="宋体"/>
          <w:bCs/>
          <w:color w:val="000000" w:themeColor="text1"/>
          <w:szCs w:val="21"/>
          <w:highlight w:val="none"/>
          <w14:textFill>
            <w14:solidFill>
              <w14:schemeClr w14:val="tx1"/>
            </w14:solidFill>
          </w14:textFill>
        </w:rPr>
        <w:t>至投标截止时间。</w:t>
      </w:r>
    </w:p>
    <w:p w14:paraId="4E131F2B">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 获取方式：</w:t>
      </w:r>
    </w:p>
    <w:p w14:paraId="14F3388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（1）本招标项目实行全流程电子化交易。</w:t>
      </w:r>
    </w:p>
    <w:p w14:paraId="7E3F228B">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潜在投标人应在“安徽省公共资源交易市场主体库”（http://ggzy.ah.gov.cn/ahggfwpt-zhutiku）登记注册，通过验证后，登录蚌埠市公共资源交易中心网站（http://ggzy.bengbu.gov.cn），“系统登录”栏点击“投标人”登录进入蚌埠市公共资源电子交易系统（以下简称电子交易系统），查阅下载招标文件。</w:t>
      </w:r>
    </w:p>
    <w:p w14:paraId="37153F18">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（3）招标文件获取过程中有任何疑问，请在工作时间（上午8:00-12:00，下午2:30-5:30，节假日休息）拨打技术支持热线（非项目咨询）：0512-58188516。</w:t>
      </w:r>
    </w:p>
    <w:p w14:paraId="3D0DD96D">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6.3 招标文件价格：0元。</w:t>
      </w:r>
    </w:p>
    <w:p w14:paraId="298341C6">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0" w:name="_Toc9991"/>
      <w:r>
        <w:rPr>
          <w:rFonts w:hint="eastAsia" w:ascii="黑体" w:hAnsi="黑体" w:cs="黑体"/>
          <w:b w:val="0"/>
          <w:bCs w:val="0"/>
          <w:color w:val="000000" w:themeColor="text1"/>
          <w:sz w:val="28"/>
          <w:szCs w:val="28"/>
          <w:highlight w:val="none"/>
          <w14:textFill>
            <w14:solidFill>
              <w14:schemeClr w14:val="tx1"/>
            </w14:solidFill>
          </w14:textFill>
        </w:rPr>
        <w:t>7.投标文件的递交</w:t>
      </w:r>
      <w:bookmarkEnd w:id="10"/>
    </w:p>
    <w:p w14:paraId="683D99BB">
      <w:pPr>
        <w:widowControl/>
        <w:spacing w:before="120" w:after="120"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7.1投标文件递交的截止时间（投标截止时间，下同）</w:t>
      </w:r>
      <w:r>
        <w:rPr>
          <w:rFonts w:hint="eastAsia" w:ascii="宋体" w:hAnsi="宋体" w:cs="宋体"/>
          <w:color w:val="000000" w:themeColor="text1"/>
          <w:szCs w:val="21"/>
          <w:highlight w:val="none"/>
          <w14:textFill>
            <w14:solidFill>
              <w14:schemeClr w14:val="tx1"/>
            </w14:solidFill>
          </w14:textFill>
        </w:rPr>
        <w:t xml:space="preserve">为 </w:t>
      </w:r>
      <w:r>
        <w:rPr>
          <w:rFonts w:hint="eastAsia" w:ascii="宋体" w:hAnsi="宋体" w:cs="宋体"/>
          <w:i w:val="0"/>
          <w:iCs w:val="0"/>
          <w:color w:val="000000" w:themeColor="text1"/>
          <w:szCs w:val="21"/>
          <w:highlight w:val="none"/>
          <w:u w:val="single"/>
          <w:lang w:val="en-US" w:eastAsia="zh-CN"/>
          <w14:textFill>
            <w14:solidFill>
              <w14:schemeClr w14:val="tx1"/>
            </w14:solidFill>
          </w14:textFill>
        </w:rPr>
        <w:t>2026</w:t>
      </w:r>
      <w:r>
        <w:rPr>
          <w:rFonts w:hint="eastAsia" w:ascii="宋体" w:hAnsi="宋体" w:cs="宋体"/>
          <w:i w:val="0"/>
          <w:iCs w:val="0"/>
          <w:color w:val="000000" w:themeColor="text1"/>
          <w:szCs w:val="21"/>
          <w:highlight w:val="none"/>
          <w14:textFill>
            <w14:solidFill>
              <w14:schemeClr w14:val="tx1"/>
            </w14:solidFill>
          </w14:textFill>
        </w:rPr>
        <w:t>年</w:t>
      </w:r>
      <w:r>
        <w:rPr>
          <w:rFonts w:hint="eastAsia" w:ascii="宋体" w:hAnsi="宋体" w:cs="宋体"/>
          <w:i w:val="0"/>
          <w:iCs w:val="0"/>
          <w:color w:val="000000" w:themeColor="text1"/>
          <w:szCs w:val="21"/>
          <w:highlight w:val="none"/>
          <w:u w:val="single"/>
          <w:lang w:val="en-US" w:eastAsia="zh-CN"/>
          <w14:textFill>
            <w14:solidFill>
              <w14:schemeClr w14:val="tx1"/>
            </w14:solidFill>
          </w14:textFill>
        </w:rPr>
        <w:t>04</w:t>
      </w:r>
      <w:r>
        <w:rPr>
          <w:rFonts w:hint="eastAsia" w:ascii="宋体" w:hAnsi="宋体" w:cs="宋体"/>
          <w:i w:val="0"/>
          <w:iCs w:val="0"/>
          <w:color w:val="000000" w:themeColor="text1"/>
          <w:szCs w:val="21"/>
          <w:highlight w:val="none"/>
          <w14:textFill>
            <w14:solidFill>
              <w14:schemeClr w14:val="tx1"/>
            </w14:solidFill>
          </w14:textFill>
        </w:rPr>
        <w:t>月</w:t>
      </w:r>
      <w:r>
        <w:rPr>
          <w:rFonts w:hint="eastAsia" w:ascii="宋体" w:hAnsi="宋体" w:cs="宋体"/>
          <w:i w:val="0"/>
          <w:iCs w:val="0"/>
          <w:color w:val="000000" w:themeColor="text1"/>
          <w:szCs w:val="21"/>
          <w:highlight w:val="none"/>
          <w:u w:val="single"/>
          <w14:textFill>
            <w14:solidFill>
              <w14:schemeClr w14:val="tx1"/>
            </w14:solidFill>
          </w14:textFill>
        </w:rPr>
        <w:t xml:space="preserve">    </w:t>
      </w:r>
      <w:r>
        <w:rPr>
          <w:rFonts w:hint="eastAsia" w:ascii="宋体" w:hAnsi="宋体" w:cs="宋体"/>
          <w:i w:val="0"/>
          <w:iCs w:val="0"/>
          <w:color w:val="000000" w:themeColor="text1"/>
          <w:szCs w:val="21"/>
          <w:highlight w:val="none"/>
          <w14:textFill>
            <w14:solidFill>
              <w14:schemeClr w14:val="tx1"/>
            </w14:solidFill>
          </w14:textFill>
        </w:rPr>
        <w:t>日</w:t>
      </w:r>
      <w:r>
        <w:rPr>
          <w:rFonts w:hint="eastAsia" w:ascii="宋体" w:hAnsi="宋体" w:eastAsia="宋体" w:cs="宋体"/>
          <w:i w:val="0"/>
          <w:iCs w:val="0"/>
          <w:color w:val="000000" w:themeColor="text1"/>
          <w:kern w:val="2"/>
          <w:sz w:val="21"/>
          <w:szCs w:val="21"/>
          <w:highlight w:val="none"/>
          <w:u w:val="none"/>
          <w:lang w:val="en-US" w:eastAsia="zh-CN"/>
          <w14:textFill>
            <w14:solidFill>
              <w14:schemeClr w14:val="tx1"/>
            </w14:solidFill>
          </w14:textFill>
        </w:rPr>
        <w:t>9</w:t>
      </w:r>
      <w:r>
        <w:rPr>
          <w:rFonts w:hint="eastAsia" w:ascii="宋体" w:hAnsi="宋体" w:eastAsia="宋体" w:cs="宋体"/>
          <w:i w:val="0"/>
          <w:iCs w:val="0"/>
          <w:color w:val="000000" w:themeColor="text1"/>
          <w:kern w:val="2"/>
          <w:sz w:val="21"/>
          <w:szCs w:val="21"/>
          <w:highlight w:val="none"/>
          <w:u w:val="none"/>
          <w:lang w:eastAsia="zh-CN"/>
          <w14:textFill>
            <w14:solidFill>
              <w14:schemeClr w14:val="tx1"/>
            </w14:solidFill>
          </w14:textFill>
        </w:rPr>
        <w:t>时00分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投标人应在投标截止时间前通过电子交易系统递交电子投标文件。</w:t>
      </w:r>
    </w:p>
    <w:p w14:paraId="6D6D0361">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7.2逾期送达的投标文件，电子交易系统将予以拒收。</w:t>
      </w:r>
    </w:p>
    <w:p w14:paraId="21167A81">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1" w:name="_Toc28966"/>
      <w:r>
        <w:rPr>
          <w:rFonts w:hint="eastAsia" w:ascii="黑体" w:hAnsi="黑体" w:cs="黑体"/>
          <w:b w:val="0"/>
          <w:bCs w:val="0"/>
          <w:color w:val="000000" w:themeColor="text1"/>
          <w:sz w:val="28"/>
          <w:szCs w:val="28"/>
          <w:highlight w:val="none"/>
          <w14:textFill>
            <w14:solidFill>
              <w14:schemeClr w14:val="tx1"/>
            </w14:solidFill>
          </w14:textFill>
        </w:rPr>
        <w:t>8.开标时间及地点</w:t>
      </w:r>
      <w:bookmarkEnd w:id="11"/>
      <w:r>
        <w:rPr>
          <w:rFonts w:hint="eastAsia" w:ascii="黑体" w:hAnsi="黑体" w:cs="黑体"/>
          <w:b w:val="0"/>
          <w:bCs w:val="0"/>
          <w:color w:val="000000" w:themeColor="text1"/>
          <w:sz w:val="28"/>
          <w:szCs w:val="28"/>
          <w:highlight w:val="none"/>
          <w14:textFill>
            <w14:solidFill>
              <w14:schemeClr w14:val="tx1"/>
            </w14:solidFill>
          </w14:textFill>
        </w:rPr>
        <w:tab/>
      </w:r>
    </w:p>
    <w:p w14:paraId="4AD64068">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8.1 开标时间：同投标文件递交的截止时间。</w:t>
      </w:r>
    </w:p>
    <w:p w14:paraId="634FE2BF">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8.2 开标地点：</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蚌埠市公共资源交易中心五河分中心开标室（</w:t>
      </w:r>
      <w:r>
        <w:rPr>
          <w:rFonts w:hint="eastAsia" w:cs="宋体"/>
          <w:b w:val="0"/>
          <w:bCs/>
          <w:i w:val="0"/>
          <w:iCs w:val="0"/>
          <w:color w:val="000000" w:themeColor="text1"/>
          <w:kern w:val="2"/>
          <w:sz w:val="21"/>
          <w:szCs w:val="21"/>
          <w:highlight w:val="none"/>
          <w:u w:val="none"/>
          <w:lang w:val="en-US" w:eastAsia="zh-CN"/>
          <w14:textFill>
            <w14:solidFill>
              <w14:schemeClr w14:val="tx1"/>
            </w14:solidFill>
          </w14:textFill>
        </w:rPr>
        <w:t xml:space="preserve">  </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）（五河县城南新区兴浍路11号政务服务中心四楼）</w:t>
      </w:r>
    </w:p>
    <w:p w14:paraId="29DAD742">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2" w:name="_Toc24215"/>
      <w:r>
        <w:rPr>
          <w:rFonts w:hint="eastAsia" w:ascii="黑体" w:hAnsi="黑体" w:cs="黑体"/>
          <w:b w:val="0"/>
          <w:bCs w:val="0"/>
          <w:color w:val="000000" w:themeColor="text1"/>
          <w:sz w:val="28"/>
          <w:szCs w:val="28"/>
          <w:highlight w:val="none"/>
          <w14:textFill>
            <w14:solidFill>
              <w14:schemeClr w14:val="tx1"/>
            </w14:solidFill>
          </w14:textFill>
        </w:rPr>
        <w:t>9.招标文件的异议、投诉</w:t>
      </w:r>
      <w:bookmarkEnd w:id="12"/>
    </w:p>
    <w:p w14:paraId="6072AEE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9.1 潜在投标人或者其他利害关系人对招标文件有异议的，应当在投标截止时间10日前通过电子交易系统在线提出。</w:t>
      </w:r>
    </w:p>
    <w:p w14:paraId="79B948B4">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9.2 潜在投标人或者其他利害关系人对招标人、招标代理机构的答复不满意，或者招标人、招标代理机构未在规定时间内作出答复的，可以依法在规定时间内以书面形式通过电子交易系统向招标投标行政监督部门提出投诉。</w:t>
      </w:r>
    </w:p>
    <w:p w14:paraId="2903BE1D">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3" w:name="_Toc17993"/>
      <w:r>
        <w:rPr>
          <w:rFonts w:hint="eastAsia" w:ascii="黑体" w:hAnsi="黑体" w:cs="黑体"/>
          <w:b w:val="0"/>
          <w:bCs w:val="0"/>
          <w:color w:val="000000" w:themeColor="text1"/>
          <w:sz w:val="28"/>
          <w:szCs w:val="28"/>
          <w:highlight w:val="none"/>
          <w14:textFill>
            <w14:solidFill>
              <w14:schemeClr w14:val="tx1"/>
            </w14:solidFill>
          </w14:textFill>
        </w:rPr>
        <w:t>10. 踏勘现场和投标预备会</w:t>
      </w:r>
      <w:bookmarkEnd w:id="13"/>
    </w:p>
    <w:p w14:paraId="75F102DE">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bookmarkStart w:id="14" w:name="_Toc1233"/>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招标人不组织踏勘现场，不召开投标预备会。</w:t>
      </w:r>
    </w:p>
    <w:p w14:paraId="717745D8">
      <w:pPr>
        <w:keepNext/>
        <w:keepLines/>
        <w:spacing w:before="100" w:line="400" w:lineRule="exact"/>
        <w:jc w:val="left"/>
        <w:outlineLvl w:val="1"/>
        <w:rPr>
          <w:rFonts w:eastAsia="黑体" w:cs="黑体"/>
          <w:color w:val="000000" w:themeColor="text1"/>
          <w:sz w:val="28"/>
          <w:szCs w:val="28"/>
          <w:highlight w:val="none"/>
          <w14:textFill>
            <w14:solidFill>
              <w14:schemeClr w14:val="tx1"/>
            </w14:solidFill>
          </w14:textFill>
        </w:rPr>
      </w:pPr>
      <w:r>
        <w:rPr>
          <w:rFonts w:hint="eastAsia" w:eastAsia="黑体" w:cs="黑体"/>
          <w:color w:val="000000" w:themeColor="text1"/>
          <w:sz w:val="28"/>
          <w:szCs w:val="28"/>
          <w:highlight w:val="none"/>
          <w14:textFill>
            <w14:solidFill>
              <w14:schemeClr w14:val="tx1"/>
            </w14:solidFill>
          </w14:textFill>
        </w:rPr>
        <w:t>11</w:t>
      </w:r>
      <w:r>
        <w:rPr>
          <w:rFonts w:eastAsia="黑体" w:cs="黑体"/>
          <w:color w:val="000000" w:themeColor="text1"/>
          <w:sz w:val="28"/>
          <w:szCs w:val="28"/>
          <w:highlight w:val="none"/>
          <w14:textFill>
            <w14:solidFill>
              <w14:schemeClr w14:val="tx1"/>
            </w14:solidFill>
          </w14:textFill>
        </w:rPr>
        <w:t>.</w:t>
      </w:r>
      <w:r>
        <w:rPr>
          <w:rFonts w:hint="eastAsia" w:eastAsia="黑体" w:cs="黑体"/>
          <w:color w:val="000000" w:themeColor="text1"/>
          <w:sz w:val="28"/>
          <w:szCs w:val="28"/>
          <w:highlight w:val="none"/>
          <w14:textFill>
            <w14:solidFill>
              <w14:schemeClr w14:val="tx1"/>
            </w14:solidFill>
          </w14:textFill>
        </w:rPr>
        <w:t>其他</w:t>
      </w:r>
    </w:p>
    <w:p w14:paraId="3EF8BB4A">
      <w:pPr>
        <w:spacing w:line="400" w:lineRule="exact"/>
        <w:ind w:firstLine="420" w:firstLineChars="200"/>
        <w:jc w:val="left"/>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11.1电子证照</w:t>
      </w:r>
    </w:p>
    <w:p w14:paraId="4B648CEF">
      <w:pPr>
        <w:spacing w:line="400" w:lineRule="exact"/>
        <w:ind w:firstLine="420" w:firstLineChars="200"/>
        <w:jc w:val="left"/>
        <w:rPr>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投标人营业执照、资质证书、安全生产许可证、项目经理注册建造师证书、安全考核合格证B证，可同时选择以下方式提交：①使用国家企业信用信息公示系统企业基本信息、全国建筑市场监管公共服务平台接口获取政务数据；②使用传统影印件上传。</w:t>
      </w:r>
    </w:p>
    <w:p w14:paraId="581C5387">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12.发布公告的媒介</w:t>
      </w:r>
      <w:bookmarkEnd w:id="14"/>
    </w:p>
    <w:p w14:paraId="1E340389">
      <w:pPr>
        <w:spacing w:line="4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本次招标公告同时在以下媒体发布：</w:t>
      </w:r>
    </w:p>
    <w:p w14:paraId="7272224F">
      <w:pPr>
        <w:spacing w:line="4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全国公共资源交易平台（安徽省 蚌埠市）、蚌埠市公共资源交易中心网站</w:t>
      </w:r>
    </w:p>
    <w:p w14:paraId="75DE0602">
      <w:pPr>
        <w:spacing w:line="40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（http://ggzy.bengbu.gov.cn）；</w:t>
      </w:r>
    </w:p>
    <w:p w14:paraId="01248238">
      <w:pPr>
        <w:spacing w:line="4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全国公共资源交易平台（安徽省）、安徽省公共资源交易监管网</w:t>
      </w:r>
    </w:p>
    <w:p w14:paraId="62F08641">
      <w:pPr>
        <w:spacing w:line="40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（http://ggzy.ah.gov.cn）；</w:t>
      </w:r>
    </w:p>
    <w:p w14:paraId="13A2AB29">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安徽省招标投标信息网(http://www.ahtba.org.cn)。</w:t>
      </w:r>
    </w:p>
    <w:p w14:paraId="3DB8F0B1">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5" w:name="_Toc5966"/>
      <w:r>
        <w:rPr>
          <w:rFonts w:hint="eastAsia" w:ascii="黑体" w:hAnsi="黑体" w:cs="黑体"/>
          <w:b w:val="0"/>
          <w:bCs w:val="0"/>
          <w:color w:val="000000" w:themeColor="text1"/>
          <w:sz w:val="28"/>
          <w:szCs w:val="28"/>
          <w:highlight w:val="none"/>
          <w14:textFill>
            <w14:solidFill>
              <w14:schemeClr w14:val="tx1"/>
            </w14:solidFill>
          </w14:textFill>
        </w:rPr>
        <w:t>13.联系方式</w:t>
      </w:r>
      <w:bookmarkEnd w:id="15"/>
    </w:p>
    <w:p w14:paraId="1DDC796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13.1 招标人</w:t>
      </w:r>
    </w:p>
    <w:p w14:paraId="1EE90FFD">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 标 人：</w:t>
      </w:r>
      <w:r>
        <w:rPr>
          <w:rFonts w:hint="eastAsia" w:ascii="宋体" w:hAnsi="宋体" w:cs="宋体"/>
          <w:bCs/>
          <w:color w:val="000000" w:themeColor="text1"/>
          <w:szCs w:val="21"/>
          <w:highlight w:val="none"/>
          <w:lang w:eastAsia="zh-CN"/>
          <w14:textFill>
            <w14:solidFill>
              <w14:schemeClr w14:val="tx1"/>
            </w14:solidFill>
          </w14:textFill>
        </w:rPr>
        <w:t>五河县农村公路管理服务中心</w:t>
      </w:r>
      <w:r>
        <w:rPr>
          <w:rFonts w:hint="eastAsia" w:ascii="宋体" w:hAnsi="宋体" w:cs="宋体"/>
          <w:bCs/>
          <w:color w:val="000000" w:themeColor="text1"/>
          <w:szCs w:val="21"/>
          <w:highlight w:val="none"/>
          <w14:textFill>
            <w14:solidFill>
              <w14:schemeClr w14:val="tx1"/>
            </w14:solidFill>
          </w14:textFill>
        </w:rPr>
        <w:t xml:space="preserve">                                 </w:t>
      </w:r>
    </w:p>
    <w:p w14:paraId="0788EA3B">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w:t>
      </w:r>
      <w:r>
        <w:rPr>
          <w:rFonts w:hint="eastAsia" w:ascii="宋体" w:hAnsi="宋体" w:cs="宋体"/>
          <w:bCs/>
          <w:color w:val="000000" w:themeColor="text1"/>
          <w:szCs w:val="21"/>
          <w:highlight w:val="none"/>
          <w:lang w:val="en-US" w:eastAsia="zh-CN"/>
          <w14:textFill>
            <w14:solidFill>
              <w14:schemeClr w14:val="tx1"/>
            </w14:solidFill>
          </w14:textFill>
        </w:rPr>
        <w:t>蚌埠市</w:t>
      </w:r>
      <w:r>
        <w:rPr>
          <w:rFonts w:hint="eastAsia" w:ascii="宋体" w:hAnsi="宋体" w:cs="宋体"/>
          <w:bCs/>
          <w:color w:val="000000" w:themeColor="text1"/>
          <w:szCs w:val="21"/>
          <w:highlight w:val="none"/>
          <w14:textFill>
            <w14:solidFill>
              <w14:schemeClr w14:val="tx1"/>
            </w14:solidFill>
          </w14:textFill>
        </w:rPr>
        <w:t xml:space="preserve">五河县新汽车站院内                                   </w:t>
      </w:r>
    </w:p>
    <w:p w14:paraId="306BCD60">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联系人（暨受理异议的联系人）：</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李运飞</w:t>
      </w:r>
      <w:r>
        <w:rPr>
          <w:rFonts w:hint="eastAsia" w:ascii="宋体" w:hAnsi="宋体" w:cs="宋体"/>
          <w:bCs/>
          <w:color w:val="000000" w:themeColor="text1"/>
          <w:szCs w:val="21"/>
          <w:highlight w:val="none"/>
          <w14:textFill>
            <w14:solidFill>
              <w14:schemeClr w14:val="tx1"/>
            </w14:solidFill>
          </w14:textFill>
        </w:rPr>
        <w:t xml:space="preserve">             </w:t>
      </w:r>
    </w:p>
    <w:p w14:paraId="50AA087F">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18656718665</w:t>
      </w:r>
      <w:r>
        <w:rPr>
          <w:rFonts w:hint="eastAsia" w:ascii="宋体" w:hAnsi="宋体" w:cs="宋体"/>
          <w:bCs/>
          <w:color w:val="000000" w:themeColor="text1"/>
          <w:szCs w:val="21"/>
          <w:highlight w:val="none"/>
          <w14:textFill>
            <w14:solidFill>
              <w14:schemeClr w14:val="tx1"/>
            </w14:solidFill>
          </w14:textFill>
        </w:rPr>
        <w:t xml:space="preserve">                                     </w:t>
      </w:r>
    </w:p>
    <w:p w14:paraId="25C16048">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13.2 招标代理机构</w:t>
      </w:r>
    </w:p>
    <w:p w14:paraId="6083C459">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招标代理机构：安徽今淮建设咨询有限公司</w:t>
      </w:r>
    </w:p>
    <w:p w14:paraId="5E12EC92">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址：蚌埠市淮上区海吉星广场1#楼2209室</w:t>
      </w:r>
    </w:p>
    <w:p w14:paraId="1ADB110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联系人（暨受理异议的联系人）：潘静伟、周剑萍</w:t>
      </w:r>
    </w:p>
    <w:p w14:paraId="2B0EF48B">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话：18096522899、18110220359</w:t>
      </w:r>
    </w:p>
    <w:p w14:paraId="63B831DC">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13.3 招标投标行政监督部门</w:t>
      </w:r>
    </w:p>
    <w:p w14:paraId="3A903C7F">
      <w:pPr>
        <w:spacing w:line="400" w:lineRule="exact"/>
        <w:ind w:firstLine="420" w:firstLineChars="200"/>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招标投标行政监督部门：</w:t>
      </w:r>
      <w:r>
        <w:rPr>
          <w:rFonts w:hint="eastAsia" w:ascii="宋体" w:hAnsi="宋体" w:cs="宋体"/>
          <w:bCs/>
          <w:color w:val="000000" w:themeColor="text1"/>
          <w:szCs w:val="21"/>
          <w:highlight w:val="none"/>
          <w:lang w:val="en-US" w:eastAsia="zh-CN"/>
          <w14:textFill>
            <w14:solidFill>
              <w14:schemeClr w14:val="tx1"/>
            </w14:solidFill>
          </w14:textFill>
        </w:rPr>
        <w:t>五河县公共资源交易监督管理局</w:t>
      </w:r>
    </w:p>
    <w:p w14:paraId="7BC8D4B1">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w:t>
      </w:r>
      <w:r>
        <w:rPr>
          <w:rFonts w:hint="eastAsia" w:ascii="宋体" w:hAnsi="宋体" w:cs="宋体"/>
          <w:bCs/>
          <w:color w:val="000000" w:themeColor="text1"/>
          <w:szCs w:val="21"/>
          <w:highlight w:val="none"/>
          <w:lang w:val="en-US" w:eastAsia="zh-CN"/>
          <w14:textFill>
            <w14:solidFill>
              <w14:schemeClr w14:val="tx1"/>
            </w14:solidFill>
          </w14:textFill>
        </w:rPr>
        <w:t>五河县城关镇兴浍路11号政务服务中心5楼</w:t>
      </w:r>
    </w:p>
    <w:p w14:paraId="3E5ED4A6">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w:t>
      </w:r>
      <w:r>
        <w:rPr>
          <w:rFonts w:hint="eastAsia" w:ascii="宋体" w:hAnsi="宋体" w:cs="宋体"/>
          <w:bCs/>
          <w:color w:val="000000" w:themeColor="text1"/>
          <w:szCs w:val="21"/>
          <w:highlight w:val="none"/>
          <w:lang w:val="en-US" w:eastAsia="zh-CN"/>
          <w14:textFill>
            <w14:solidFill>
              <w14:schemeClr w14:val="tx1"/>
            </w14:solidFill>
          </w14:textFill>
        </w:rPr>
        <w:t>0552-5060003</w:t>
      </w:r>
      <w:r>
        <w:rPr>
          <w:rFonts w:hint="eastAsia" w:ascii="宋体" w:hAnsi="宋体" w:cs="宋体"/>
          <w:bCs/>
          <w:color w:val="000000" w:themeColor="text1"/>
          <w:szCs w:val="21"/>
          <w:highlight w:val="none"/>
          <w14:textFill>
            <w14:solidFill>
              <w14:schemeClr w14:val="tx1"/>
            </w14:solidFill>
          </w14:textFill>
        </w:rPr>
        <w:t xml:space="preserve">                                    </w:t>
      </w:r>
    </w:p>
    <w:p w14:paraId="187A8C18">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6" w:name="_Toc10446"/>
      <w:r>
        <w:rPr>
          <w:rFonts w:hint="eastAsia" w:ascii="黑体" w:hAnsi="黑体" w:cs="黑体"/>
          <w:b w:val="0"/>
          <w:bCs w:val="0"/>
          <w:color w:val="000000" w:themeColor="text1"/>
          <w:sz w:val="28"/>
          <w:szCs w:val="28"/>
          <w:highlight w:val="none"/>
          <w14:textFill>
            <w14:solidFill>
              <w14:schemeClr w14:val="tx1"/>
            </w14:solidFill>
          </w14:textFill>
        </w:rPr>
        <w:t>14.其他事项说明</w:t>
      </w:r>
      <w:bookmarkEnd w:id="16"/>
    </w:p>
    <w:p w14:paraId="7858E720">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14.1 </w:t>
      </w:r>
      <w:r>
        <w:rPr>
          <w:bCs/>
          <w:color w:val="000000" w:themeColor="text1"/>
          <w:szCs w:val="21"/>
          <w:highlight w:val="none"/>
          <w14:textFill>
            <w14:solidFill>
              <w14:schemeClr w14:val="tx1"/>
            </w14:solidFill>
          </w14:textFill>
        </w:rPr>
        <w:t xml:space="preserve"> 投标人应使用数字证书获取招标文件、加密投标文件，使用数字证书（</w:t>
      </w:r>
      <w:r>
        <w:rPr>
          <w:rFonts w:hint="eastAsia"/>
          <w:bCs/>
          <w:color w:val="000000" w:themeColor="text1"/>
          <w:szCs w:val="21"/>
          <w:highlight w:val="none"/>
          <w14:textFill>
            <w14:solidFill>
              <w14:schemeClr w14:val="tx1"/>
            </w14:solidFill>
          </w14:textFill>
        </w:rPr>
        <w:t>含电子签章</w:t>
      </w:r>
      <w:r>
        <w:rPr>
          <w:bCs/>
          <w:color w:val="000000" w:themeColor="text1"/>
          <w:szCs w:val="21"/>
          <w:highlight w:val="none"/>
          <w14:textFill>
            <w14:solidFill>
              <w14:schemeClr w14:val="tx1"/>
            </w14:solidFill>
          </w14:textFill>
        </w:rPr>
        <w:t>）对投标文件进行签章。如未办理数字证书请及时到蚌埠</w:t>
      </w:r>
      <w:r>
        <w:rPr>
          <w:rFonts w:hint="eastAsia"/>
          <w:bCs/>
          <w:color w:val="000000" w:themeColor="text1"/>
          <w:szCs w:val="21"/>
          <w:highlight w:val="none"/>
          <w14:textFill>
            <w14:solidFill>
              <w14:schemeClr w14:val="tx1"/>
            </w14:solidFill>
          </w14:textFill>
        </w:rPr>
        <w:t>市</w:t>
      </w:r>
      <w:r>
        <w:rPr>
          <w:bCs/>
          <w:color w:val="000000" w:themeColor="text1"/>
          <w:szCs w:val="21"/>
          <w:highlight w:val="none"/>
          <w14:textFill>
            <w14:solidFill>
              <w14:schemeClr w14:val="tx1"/>
            </w14:solidFill>
          </w14:textFill>
        </w:rPr>
        <w:t>公共资源交易中心CA证书办理窗口，联系电话：0552-2078835。</w:t>
      </w:r>
    </w:p>
    <w:p w14:paraId="2A6820B9">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14.2 投标人应合理安排招标文件获取时间，避免因网络速度慢或网络拥堵导致系统关闭前无法获取招标文件。投标人因计算机及网络故障造成无法获取招标文件，责任自负。</w:t>
      </w:r>
    </w:p>
    <w:p w14:paraId="2AF8B46E">
      <w:pPr>
        <w:spacing w:line="400" w:lineRule="exact"/>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14.3 本项目采用网上不见面开标时，投标人在网上不见面开标大厅参与开标，无须委派被授权人（委托代理人）参加现场开标，不需现场递交投标资料。</w:t>
      </w:r>
    </w:p>
    <w:p w14:paraId="7C761BA5">
      <w:pPr>
        <w:spacing w:line="400" w:lineRule="exact"/>
        <w:ind w:firstLine="420" w:firstLineChars="200"/>
        <w:jc w:val="left"/>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14.4 其他补充事项说明：</w:t>
      </w: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无。</w:t>
      </w:r>
    </w:p>
    <w:p w14:paraId="163104D9">
      <w:pPr>
        <w:pStyle w:val="3"/>
        <w:spacing w:before="100" w:after="0" w:line="400" w:lineRule="exact"/>
        <w:jc w:val="left"/>
        <w:rPr>
          <w:rFonts w:hint="eastAsia" w:ascii="黑体" w:hAnsi="黑体" w:cs="黑体"/>
          <w:b w:val="0"/>
          <w:bCs w:val="0"/>
          <w:color w:val="000000" w:themeColor="text1"/>
          <w:sz w:val="28"/>
          <w:szCs w:val="28"/>
          <w:highlight w:val="none"/>
          <w14:textFill>
            <w14:solidFill>
              <w14:schemeClr w14:val="tx1"/>
            </w14:solidFill>
          </w14:textFill>
        </w:rPr>
      </w:pPr>
      <w:bookmarkStart w:id="17" w:name="_Toc16344"/>
      <w:r>
        <w:rPr>
          <w:rFonts w:hint="eastAsia" w:ascii="黑体" w:hAnsi="黑体" w:cs="黑体"/>
          <w:b w:val="0"/>
          <w:bCs w:val="0"/>
          <w:color w:val="000000" w:themeColor="text1"/>
          <w:sz w:val="28"/>
          <w:szCs w:val="28"/>
          <w:highlight w:val="none"/>
          <w14:textFill>
            <w14:solidFill>
              <w14:schemeClr w14:val="tx1"/>
            </w14:solidFill>
          </w14:textFill>
        </w:rPr>
        <w:t>15.投标保证金账户</w:t>
      </w:r>
      <w:bookmarkEnd w:id="17"/>
    </w:p>
    <w:p w14:paraId="07C5779E">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u w:val="none"/>
          <w:lang w:val="en-US" w:eastAsia="zh-CN"/>
          <w14:textFill>
            <w14:solidFill>
              <w14:schemeClr w14:val="tx1"/>
            </w14:solidFill>
          </w14:textFill>
        </w:rPr>
        <w:t>本项目不收取投标保证金。</w:t>
      </w:r>
    </w:p>
    <w:p w14:paraId="0B19E820">
      <w:pPr>
        <w:spacing w:line="400" w:lineRule="exact"/>
        <w:jc w:val="center"/>
        <w:rPr>
          <w:rFonts w:eastAsia="黑体"/>
          <w:color w:val="000000" w:themeColor="text1"/>
          <w:szCs w:val="21"/>
          <w:highlight w:val="none"/>
          <w:u w:val="single"/>
          <w14:textFill>
            <w14:solidFill>
              <w14:schemeClr w14:val="tx1"/>
            </w14:solidFill>
          </w14:textFill>
        </w:rPr>
      </w:pPr>
    </w:p>
    <w:p w14:paraId="16C3F801">
      <w:pPr>
        <w:rPr>
          <w:color w:val="000000" w:themeColor="text1"/>
          <w:highlight w:val="none"/>
          <w14:textFill>
            <w14:solidFill>
              <w14:schemeClr w14:val="tx1"/>
            </w14:solidFill>
          </w14:textFill>
        </w:rPr>
      </w:pPr>
    </w:p>
    <w:p w14:paraId="2594B1DB">
      <w:pPr>
        <w:rPr>
          <w:color w:val="000000" w:themeColor="text1"/>
          <w:highlight w:val="none"/>
          <w14:textFill>
            <w14:solidFill>
              <w14:schemeClr w14:val="tx1"/>
            </w14:solidFill>
          </w14:textFill>
        </w:rPr>
      </w:pPr>
    </w:p>
    <w:p w14:paraId="48009D56">
      <w:pPr>
        <w:spacing w:line="400" w:lineRule="exact"/>
        <w:rPr>
          <w:rFonts w:hint="eastAsia" w:ascii="宋体" w:hAnsi="宋体" w:cs="宋体"/>
          <w:color w:val="000000" w:themeColor="text1"/>
          <w:highlight w:val="none"/>
          <w14:textFill>
            <w14:solidFill>
              <w14:schemeClr w14:val="tx1"/>
            </w14:solidFill>
          </w14:textFill>
        </w:rPr>
      </w:pPr>
      <w:bookmarkStart w:id="18" w:name="_Toc325031086"/>
      <w:bookmarkStart w:id="19" w:name="_Toc305055084"/>
      <w:bookmarkStart w:id="20" w:name="_Toc295469076"/>
      <w:bookmarkStart w:id="21" w:name="_Toc320862281"/>
      <w:bookmarkStart w:id="22" w:name="_Toc289070819"/>
      <w:bookmarkStart w:id="23" w:name="_Toc276713977"/>
    </w:p>
    <w:p w14:paraId="653D40E2">
      <w:pPr>
        <w:spacing w:line="400" w:lineRule="exact"/>
        <w:rPr>
          <w:rFonts w:hint="eastAsia" w:ascii="宋体" w:hAnsi="宋体" w:cs="宋体"/>
          <w:color w:val="000000" w:themeColor="text1"/>
          <w:highlight w:val="none"/>
          <w14:textFill>
            <w14:solidFill>
              <w14:schemeClr w14:val="tx1"/>
            </w14:solidFill>
          </w14:textFill>
        </w:rPr>
      </w:pPr>
    </w:p>
    <w:p w14:paraId="2B67F366">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109670C9">
      <w:pPr>
        <w:spacing w:line="400" w:lineRule="exact"/>
        <w:rPr>
          <w:rFonts w:hint="eastAsia" w:ascii="宋体" w:hAnsi="宋体" w:cs="宋体"/>
          <w:color w:val="000000" w:themeColor="text1"/>
          <w:highlight w:val="none"/>
          <w14:textFill>
            <w14:solidFill>
              <w14:schemeClr w14:val="tx1"/>
            </w14:solidFill>
          </w14:textFill>
        </w:rPr>
      </w:pPr>
    </w:p>
    <w:p w14:paraId="76D08A0A">
      <w:pPr>
        <w:pStyle w:val="2"/>
        <w:spacing w:before="120" w:after="120" w:line="400" w:lineRule="exact"/>
        <w:rPr>
          <w:b w:val="0"/>
          <w:bCs w:val="0"/>
          <w:color w:val="000000" w:themeColor="text1"/>
          <w:sz w:val="32"/>
          <w:szCs w:val="32"/>
          <w:highlight w:val="none"/>
          <w14:textFill>
            <w14:solidFill>
              <w14:schemeClr w14:val="tx1"/>
            </w14:solidFill>
          </w14:textFill>
        </w:rPr>
      </w:pPr>
      <w:bookmarkStart w:id="24" w:name="_Toc24893"/>
      <w:r>
        <w:rPr>
          <w:rFonts w:hint="eastAsia"/>
          <w:b w:val="0"/>
          <w:bCs w:val="0"/>
          <w:color w:val="000000" w:themeColor="text1"/>
          <w:sz w:val="32"/>
          <w:szCs w:val="32"/>
          <w:highlight w:val="none"/>
          <w14:textFill>
            <w14:solidFill>
              <w14:schemeClr w14:val="tx1"/>
            </w14:solidFill>
          </w14:textFill>
        </w:rPr>
        <w:t>第二章 投标人须知</w:t>
      </w:r>
      <w:bookmarkEnd w:id="24"/>
    </w:p>
    <w:bookmarkEnd w:id="18"/>
    <w:bookmarkEnd w:id="19"/>
    <w:bookmarkEnd w:id="20"/>
    <w:bookmarkEnd w:id="21"/>
    <w:bookmarkEnd w:id="22"/>
    <w:bookmarkEnd w:id="23"/>
    <w:p w14:paraId="1E0C83C3">
      <w:pPr>
        <w:pStyle w:val="3"/>
        <w:spacing w:before="100" w:after="0" w:line="400" w:lineRule="exact"/>
        <w:rPr>
          <w:rFonts w:ascii="Times New Roman" w:hAnsi="Times New Roman"/>
          <w:b w:val="0"/>
          <w:bCs w:val="0"/>
          <w:color w:val="000000" w:themeColor="text1"/>
          <w:sz w:val="28"/>
          <w:szCs w:val="28"/>
          <w:highlight w:val="none"/>
          <w14:textFill>
            <w14:solidFill>
              <w14:schemeClr w14:val="tx1"/>
            </w14:solidFill>
          </w14:textFill>
        </w:rPr>
      </w:pPr>
      <w:bookmarkStart w:id="25" w:name="_Toc27685"/>
      <w:bookmarkStart w:id="26" w:name="_Toc12767"/>
      <w:bookmarkStart w:id="27" w:name="_Toc21348"/>
      <w:r>
        <w:rPr>
          <w:rFonts w:ascii="Times New Roman" w:hAnsi="Times New Roman"/>
          <w:b w:val="0"/>
          <w:bCs w:val="0"/>
          <w:color w:val="000000" w:themeColor="text1"/>
          <w:sz w:val="28"/>
          <w:szCs w:val="28"/>
          <w:highlight w:val="none"/>
          <w14:textFill>
            <w14:solidFill>
              <w14:schemeClr w14:val="tx1"/>
            </w14:solidFill>
          </w14:textFill>
        </w:rPr>
        <w:t>投标人须知前附表</w:t>
      </w:r>
      <w:bookmarkEnd w:id="25"/>
      <w:bookmarkEnd w:id="26"/>
      <w:bookmarkEnd w:id="27"/>
    </w:p>
    <w:p w14:paraId="190BFD13">
      <w:pPr>
        <w:rPr>
          <w:color w:val="000000" w:themeColor="text1"/>
          <w:highlight w:val="none"/>
          <w14:textFill>
            <w14:solidFill>
              <w14:schemeClr w14:val="tx1"/>
            </w14:solidFill>
          </w14:textFill>
        </w:rPr>
      </w:pPr>
    </w:p>
    <w:tbl>
      <w:tblPr>
        <w:tblStyle w:val="11"/>
        <w:tblW w:w="5300" w:type="pct"/>
        <w:jc w:val="center"/>
        <w:tblLayout w:type="autofit"/>
        <w:tblCellMar>
          <w:top w:w="0" w:type="dxa"/>
          <w:left w:w="108" w:type="dxa"/>
          <w:bottom w:w="0" w:type="dxa"/>
          <w:right w:w="108" w:type="dxa"/>
        </w:tblCellMar>
      </w:tblPr>
      <w:tblGrid>
        <w:gridCol w:w="1128"/>
        <w:gridCol w:w="1900"/>
        <w:gridCol w:w="6816"/>
      </w:tblGrid>
      <w:tr w14:paraId="3210B6E6">
        <w:tblPrEx>
          <w:tblCellMar>
            <w:top w:w="0" w:type="dxa"/>
            <w:left w:w="108" w:type="dxa"/>
            <w:bottom w:w="0" w:type="dxa"/>
            <w:right w:w="108" w:type="dxa"/>
          </w:tblCellMar>
        </w:tblPrEx>
        <w:trPr>
          <w:trHeight w:val="69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58CCF20">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965" w:type="pct"/>
            <w:tcBorders>
              <w:top w:val="single" w:color="auto" w:sz="4" w:space="0"/>
              <w:left w:val="single" w:color="auto" w:sz="4" w:space="0"/>
              <w:bottom w:val="single" w:color="auto" w:sz="4" w:space="0"/>
              <w:right w:val="single" w:color="auto" w:sz="4" w:space="0"/>
            </w:tcBorders>
            <w:vAlign w:val="center"/>
          </w:tcPr>
          <w:p w14:paraId="00131671">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3461" w:type="pct"/>
            <w:tcBorders>
              <w:top w:val="single" w:color="auto" w:sz="4" w:space="0"/>
              <w:left w:val="single" w:color="auto" w:sz="4" w:space="0"/>
              <w:bottom w:val="single" w:color="auto" w:sz="4" w:space="0"/>
              <w:right w:val="single" w:color="auto" w:sz="4" w:space="0"/>
            </w:tcBorders>
            <w:vAlign w:val="center"/>
          </w:tcPr>
          <w:p w14:paraId="79E33CE0">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14:paraId="51E05073">
        <w:tblPrEx>
          <w:tblCellMar>
            <w:top w:w="0" w:type="dxa"/>
            <w:left w:w="108" w:type="dxa"/>
            <w:bottom w:w="0" w:type="dxa"/>
            <w:right w:w="108" w:type="dxa"/>
          </w:tblCellMar>
        </w:tblPrEx>
        <w:trPr>
          <w:trHeight w:val="237"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11F018E">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1.1.2</w:t>
            </w:r>
          </w:p>
        </w:tc>
        <w:tc>
          <w:tcPr>
            <w:tcW w:w="965" w:type="pct"/>
            <w:tcBorders>
              <w:top w:val="single" w:color="auto" w:sz="4" w:space="0"/>
              <w:left w:val="single" w:color="auto" w:sz="4" w:space="0"/>
              <w:bottom w:val="single" w:color="auto" w:sz="4" w:space="0"/>
              <w:right w:val="single" w:color="auto" w:sz="4" w:space="0"/>
            </w:tcBorders>
            <w:vAlign w:val="center"/>
          </w:tcPr>
          <w:p w14:paraId="62277132">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招标人</w:t>
            </w:r>
          </w:p>
        </w:tc>
        <w:tc>
          <w:tcPr>
            <w:tcW w:w="3461" w:type="pct"/>
            <w:tcBorders>
              <w:top w:val="single" w:color="auto" w:sz="4" w:space="0"/>
              <w:left w:val="single" w:color="auto" w:sz="4" w:space="0"/>
              <w:bottom w:val="single" w:color="auto" w:sz="4" w:space="0"/>
              <w:right w:val="single" w:color="auto" w:sz="4" w:space="0"/>
            </w:tcBorders>
            <w:vAlign w:val="center"/>
          </w:tcPr>
          <w:p w14:paraId="0313B679">
            <w:pPr>
              <w:keepNext w:val="0"/>
              <w:keepLines w:val="0"/>
              <w:pageBreakBefore w:val="0"/>
              <w:suppressAutoHyphens/>
              <w:kinsoku/>
              <w:wordWrap/>
              <w:overflowPunct/>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名称：</w:t>
            </w:r>
            <w:r>
              <w:rPr>
                <w:rFonts w:hint="eastAsia" w:ascii="宋体" w:hAnsi="宋体" w:cs="宋体"/>
                <w:bCs/>
                <w:color w:val="000000" w:themeColor="text1"/>
                <w:szCs w:val="21"/>
                <w:highlight w:val="none"/>
                <w:lang w:eastAsia="zh-CN"/>
                <w14:textFill>
                  <w14:solidFill>
                    <w14:schemeClr w14:val="tx1"/>
                  </w14:solidFill>
                </w14:textFill>
              </w:rPr>
              <w:t>五河县农村公路管理服务中心</w:t>
            </w:r>
          </w:p>
          <w:p w14:paraId="3C679756">
            <w:pPr>
              <w:keepNext w:val="0"/>
              <w:keepLines w:val="0"/>
              <w:pageBreakBefore w:val="0"/>
              <w:suppressAutoHyphens/>
              <w:kinsoku/>
              <w:wordWrap/>
              <w:overflowPunct/>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地址：蚌埠市五河县新长途汽车站院内</w:t>
            </w:r>
          </w:p>
          <w:p w14:paraId="4A0CC6F4">
            <w:pPr>
              <w:keepNext w:val="0"/>
              <w:keepLines w:val="0"/>
              <w:pageBreakBefore w:val="0"/>
              <w:suppressAutoHyphens/>
              <w:kinsoku/>
              <w:wordWrap/>
              <w:overflowPunct/>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联系人：李运飞</w:t>
            </w:r>
          </w:p>
          <w:p w14:paraId="3DB7F720">
            <w:pPr>
              <w:spacing w:line="400" w:lineRule="exact"/>
              <w:jc w:val="left"/>
              <w:textAlignment w:val="center"/>
              <w:rPr>
                <w:rFonts w:hint="eastAsia" w:ascii="宋体" w:hAnsi="宋体" w:cs="宋体"/>
                <w:bCs/>
                <w:snapToGrid w:val="0"/>
                <w:color w:val="000000" w:themeColor="text1"/>
                <w:szCs w:val="21"/>
                <w:highlight w:val="none"/>
                <w:u w:val="singl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电话：18656718665</w:t>
            </w:r>
          </w:p>
        </w:tc>
      </w:tr>
      <w:tr w14:paraId="5DB4AB4A">
        <w:tblPrEx>
          <w:tblCellMar>
            <w:top w:w="0" w:type="dxa"/>
            <w:left w:w="108" w:type="dxa"/>
            <w:bottom w:w="0" w:type="dxa"/>
            <w:right w:w="108" w:type="dxa"/>
          </w:tblCellMar>
        </w:tblPrEx>
        <w:trPr>
          <w:trHeight w:val="201"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299AC735">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1.1.3</w:t>
            </w:r>
          </w:p>
        </w:tc>
        <w:tc>
          <w:tcPr>
            <w:tcW w:w="965" w:type="pct"/>
            <w:tcBorders>
              <w:top w:val="single" w:color="auto" w:sz="4" w:space="0"/>
              <w:left w:val="single" w:color="auto" w:sz="4" w:space="0"/>
              <w:bottom w:val="single" w:color="auto" w:sz="4" w:space="0"/>
              <w:right w:val="single" w:color="auto" w:sz="4" w:space="0"/>
            </w:tcBorders>
            <w:vAlign w:val="center"/>
          </w:tcPr>
          <w:p w14:paraId="319E7247">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招标代理机构</w:t>
            </w:r>
          </w:p>
        </w:tc>
        <w:tc>
          <w:tcPr>
            <w:tcW w:w="3461" w:type="pct"/>
            <w:tcBorders>
              <w:top w:val="single" w:color="auto" w:sz="4" w:space="0"/>
              <w:left w:val="single" w:color="auto" w:sz="4" w:space="0"/>
              <w:bottom w:val="single" w:color="auto" w:sz="4" w:space="0"/>
              <w:right w:val="single" w:color="auto" w:sz="4" w:space="0"/>
            </w:tcBorders>
            <w:vAlign w:val="center"/>
          </w:tcPr>
          <w:p w14:paraId="5FEBACE5">
            <w:pPr>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14:textFill>
                  <w14:solidFill>
                    <w14:schemeClr w14:val="tx1"/>
                  </w14:solidFill>
                </w14:textFill>
              </w:rPr>
              <w:t>安徽今淮建设咨询有限公司</w:t>
            </w:r>
          </w:p>
          <w:p w14:paraId="62CC4710">
            <w:pPr>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bCs/>
                <w:color w:val="000000" w:themeColor="text1"/>
                <w:szCs w:val="21"/>
                <w:highlight w:val="none"/>
                <w14:textFill>
                  <w14:solidFill>
                    <w14:schemeClr w14:val="tx1"/>
                  </w14:solidFill>
                </w14:textFill>
              </w:rPr>
              <w:t>蚌埠市淮上区海吉星广场1#楼2209室</w:t>
            </w:r>
          </w:p>
          <w:p w14:paraId="74C2C06A">
            <w:pPr>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bCs/>
                <w:color w:val="000000" w:themeColor="text1"/>
                <w:szCs w:val="21"/>
                <w:highlight w:val="none"/>
                <w14:textFill>
                  <w14:solidFill>
                    <w14:schemeClr w14:val="tx1"/>
                  </w14:solidFill>
                </w14:textFill>
              </w:rPr>
              <w:t>潘静伟、周剑萍</w:t>
            </w:r>
          </w:p>
          <w:p w14:paraId="5F51C8B8">
            <w:pPr>
              <w:spacing w:line="400" w:lineRule="exact"/>
              <w:jc w:val="left"/>
              <w:textAlignment w:val="center"/>
              <w:rPr>
                <w:rFonts w:hint="eastAsia" w:ascii="宋体" w:hAnsi="宋体" w:cs="宋体"/>
                <w:bCs/>
                <w:snapToGrid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bCs/>
                <w:color w:val="000000" w:themeColor="text1"/>
                <w:szCs w:val="21"/>
                <w:highlight w:val="none"/>
                <w14:textFill>
                  <w14:solidFill>
                    <w14:schemeClr w14:val="tx1"/>
                  </w14:solidFill>
                </w14:textFill>
              </w:rPr>
              <w:t>18096522899、18110220359</w:t>
            </w:r>
          </w:p>
        </w:tc>
      </w:tr>
      <w:tr w14:paraId="7AF84F2E">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0875B28">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1.1.4</w:t>
            </w:r>
          </w:p>
        </w:tc>
        <w:tc>
          <w:tcPr>
            <w:tcW w:w="965" w:type="pct"/>
            <w:tcBorders>
              <w:top w:val="single" w:color="auto" w:sz="4" w:space="0"/>
              <w:left w:val="single" w:color="auto" w:sz="4" w:space="0"/>
              <w:bottom w:val="single" w:color="auto" w:sz="4" w:space="0"/>
              <w:right w:val="single" w:color="auto" w:sz="4" w:space="0"/>
            </w:tcBorders>
            <w:vAlign w:val="center"/>
          </w:tcPr>
          <w:p w14:paraId="666C4B71">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招标项目名称</w:t>
            </w:r>
          </w:p>
        </w:tc>
        <w:tc>
          <w:tcPr>
            <w:tcW w:w="3461" w:type="pct"/>
            <w:tcBorders>
              <w:top w:val="single" w:color="auto" w:sz="4" w:space="0"/>
              <w:left w:val="single" w:color="auto" w:sz="4" w:space="0"/>
              <w:bottom w:val="single" w:color="auto" w:sz="4" w:space="0"/>
              <w:right w:val="single" w:color="auto" w:sz="4" w:space="0"/>
            </w:tcBorders>
            <w:vAlign w:val="center"/>
          </w:tcPr>
          <w:p w14:paraId="6D653690">
            <w:pPr>
              <w:spacing w:line="400" w:lineRule="exact"/>
              <w:jc w:val="left"/>
              <w:textAlignment w:val="center"/>
              <w:rPr>
                <w:rFonts w:hint="eastAsia" w:ascii="宋体" w:hAnsi="宋体" w:cs="宋体"/>
                <w:bCs/>
                <w:snapToGrid w:val="0"/>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五河县2026年农村公路养护工程</w:t>
            </w:r>
          </w:p>
        </w:tc>
      </w:tr>
      <w:tr w14:paraId="172DCD65">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54961ED9">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1.1.5</w:t>
            </w:r>
          </w:p>
        </w:tc>
        <w:tc>
          <w:tcPr>
            <w:tcW w:w="965" w:type="pct"/>
            <w:tcBorders>
              <w:top w:val="single" w:color="auto" w:sz="4" w:space="0"/>
              <w:left w:val="single" w:color="auto" w:sz="4" w:space="0"/>
              <w:bottom w:val="single" w:color="auto" w:sz="4" w:space="0"/>
              <w:right w:val="single" w:color="auto" w:sz="4" w:space="0"/>
            </w:tcBorders>
            <w:vAlign w:val="center"/>
          </w:tcPr>
          <w:p w14:paraId="796DB35E">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建设地点</w:t>
            </w:r>
          </w:p>
        </w:tc>
        <w:tc>
          <w:tcPr>
            <w:tcW w:w="3461" w:type="pct"/>
            <w:tcBorders>
              <w:top w:val="single" w:color="auto" w:sz="4" w:space="0"/>
              <w:left w:val="single" w:color="auto" w:sz="4" w:space="0"/>
              <w:bottom w:val="single" w:color="auto" w:sz="4" w:space="0"/>
              <w:right w:val="single" w:color="auto" w:sz="4" w:space="0"/>
            </w:tcBorders>
            <w:vAlign w:val="center"/>
          </w:tcPr>
          <w:p w14:paraId="6AB583CE">
            <w:pPr>
              <w:spacing w:line="400" w:lineRule="exact"/>
              <w:jc w:val="left"/>
              <w:textAlignment w:val="center"/>
              <w:rPr>
                <w:rFonts w:hint="default" w:ascii="宋体" w:hAnsi="宋体" w:eastAsia="宋体" w:cs="宋体"/>
                <w:bCs/>
                <w:snapToGrid w:val="0"/>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蚌埠市五河县境内</w:t>
            </w:r>
          </w:p>
        </w:tc>
      </w:tr>
      <w:tr w14:paraId="21952865">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E3D0D91">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1.2.1</w:t>
            </w:r>
          </w:p>
        </w:tc>
        <w:tc>
          <w:tcPr>
            <w:tcW w:w="965" w:type="pct"/>
            <w:tcBorders>
              <w:top w:val="single" w:color="auto" w:sz="4" w:space="0"/>
              <w:left w:val="single" w:color="auto" w:sz="4" w:space="0"/>
              <w:bottom w:val="single" w:color="auto" w:sz="4" w:space="0"/>
              <w:right w:val="single" w:color="auto" w:sz="4" w:space="0"/>
            </w:tcBorders>
            <w:vAlign w:val="center"/>
          </w:tcPr>
          <w:p w14:paraId="4BEA2342">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资金来源</w:t>
            </w:r>
          </w:p>
        </w:tc>
        <w:tc>
          <w:tcPr>
            <w:tcW w:w="6816" w:type="dxa"/>
            <w:tcBorders>
              <w:top w:val="single" w:color="auto" w:sz="4" w:space="0"/>
              <w:left w:val="single" w:color="auto" w:sz="4" w:space="0"/>
              <w:bottom w:val="single" w:color="auto" w:sz="4" w:space="0"/>
              <w:right w:val="single" w:color="auto" w:sz="4" w:space="0"/>
            </w:tcBorders>
            <w:vAlign w:val="center"/>
          </w:tcPr>
          <w:p w14:paraId="233F20D8">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财政资金</w:t>
            </w:r>
          </w:p>
        </w:tc>
      </w:tr>
      <w:tr w14:paraId="2B601BCD">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2287E08">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1.2.2</w:t>
            </w:r>
          </w:p>
        </w:tc>
        <w:tc>
          <w:tcPr>
            <w:tcW w:w="965" w:type="pct"/>
            <w:tcBorders>
              <w:top w:val="single" w:color="auto" w:sz="4" w:space="0"/>
              <w:left w:val="single" w:color="auto" w:sz="4" w:space="0"/>
              <w:bottom w:val="single" w:color="auto" w:sz="4" w:space="0"/>
              <w:right w:val="single" w:color="auto" w:sz="4" w:space="0"/>
            </w:tcBorders>
            <w:vAlign w:val="center"/>
          </w:tcPr>
          <w:p w14:paraId="195BB265">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出资比例</w:t>
            </w:r>
          </w:p>
        </w:tc>
        <w:tc>
          <w:tcPr>
            <w:tcW w:w="6816" w:type="dxa"/>
            <w:tcBorders>
              <w:top w:val="single" w:color="auto" w:sz="4" w:space="0"/>
              <w:left w:val="single" w:color="auto" w:sz="4" w:space="0"/>
              <w:bottom w:val="single" w:color="auto" w:sz="4" w:space="0"/>
              <w:right w:val="single" w:color="auto" w:sz="4" w:space="0"/>
            </w:tcBorders>
            <w:vAlign w:val="center"/>
          </w:tcPr>
          <w:p w14:paraId="72018FE9">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100%</w:t>
            </w:r>
          </w:p>
        </w:tc>
      </w:tr>
      <w:tr w14:paraId="04C1A6A6">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2521B58E">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1.2.3</w:t>
            </w:r>
          </w:p>
        </w:tc>
        <w:tc>
          <w:tcPr>
            <w:tcW w:w="965" w:type="pct"/>
            <w:tcBorders>
              <w:top w:val="single" w:color="auto" w:sz="4" w:space="0"/>
              <w:left w:val="single" w:color="auto" w:sz="4" w:space="0"/>
              <w:bottom w:val="single" w:color="auto" w:sz="4" w:space="0"/>
              <w:right w:val="single" w:color="auto" w:sz="4" w:space="0"/>
            </w:tcBorders>
            <w:vAlign w:val="center"/>
          </w:tcPr>
          <w:p w14:paraId="0570A822">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资金落实情况</w:t>
            </w:r>
          </w:p>
        </w:tc>
        <w:tc>
          <w:tcPr>
            <w:tcW w:w="6816" w:type="dxa"/>
            <w:tcBorders>
              <w:top w:val="single" w:color="auto" w:sz="4" w:space="0"/>
              <w:left w:val="single" w:color="auto" w:sz="4" w:space="0"/>
              <w:bottom w:val="single" w:color="auto" w:sz="4" w:space="0"/>
              <w:right w:val="single" w:color="auto" w:sz="4" w:space="0"/>
            </w:tcBorders>
            <w:vAlign w:val="center"/>
          </w:tcPr>
          <w:p w14:paraId="7D04AD7A">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资金已落实</w:t>
            </w:r>
          </w:p>
        </w:tc>
      </w:tr>
      <w:tr w14:paraId="06EE3CF2">
        <w:tblPrEx>
          <w:tblCellMar>
            <w:top w:w="0" w:type="dxa"/>
            <w:left w:w="108" w:type="dxa"/>
            <w:bottom w:w="0" w:type="dxa"/>
            <w:right w:w="108" w:type="dxa"/>
          </w:tblCellMar>
        </w:tblPrEx>
        <w:trPr>
          <w:trHeight w:val="5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3B9325A">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1.3.1</w:t>
            </w:r>
          </w:p>
        </w:tc>
        <w:tc>
          <w:tcPr>
            <w:tcW w:w="965" w:type="pct"/>
            <w:tcBorders>
              <w:top w:val="single" w:color="auto" w:sz="4" w:space="0"/>
              <w:left w:val="single" w:color="auto" w:sz="4" w:space="0"/>
              <w:bottom w:val="single" w:color="auto" w:sz="4" w:space="0"/>
              <w:right w:val="single" w:color="auto" w:sz="4" w:space="0"/>
            </w:tcBorders>
            <w:vAlign w:val="center"/>
          </w:tcPr>
          <w:p w14:paraId="73DA524B">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招标范围</w:t>
            </w:r>
          </w:p>
        </w:tc>
        <w:tc>
          <w:tcPr>
            <w:tcW w:w="6816" w:type="dxa"/>
            <w:tcBorders>
              <w:top w:val="single" w:color="auto" w:sz="4" w:space="0"/>
              <w:left w:val="single" w:color="auto" w:sz="4" w:space="0"/>
              <w:bottom w:val="single" w:color="auto" w:sz="4" w:space="0"/>
              <w:right w:val="single" w:color="auto" w:sz="4" w:space="0"/>
            </w:tcBorders>
            <w:vAlign w:val="center"/>
          </w:tcPr>
          <w:p w14:paraId="2435C1CC">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五河县2026年农村公路养护工程</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项目分布在全县14个乡镇的县乡村道路上，总里程约136公里。养护内容包括：</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路面修复养护工程：包括X206白夏路、X209周裴路、Y059环渠路、Y123后宣路等老路水泥混凝土路面病害修复，加铺沥青混凝土面层，全长45.289Km；新建或修复涵、桥增设桥铭牌；拆除新建波形护栏、标识标牌、道口桩等交通安全设施。</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县乡道预防性养护工程：X203黄中路、X204三王路、X208莫楼路、X211朱古路及X217浍临路工程局部病害进行修复，全长96.345Km；修补部分路口道口桩、标志牌缺；部分桥涵洞拆除重建或栏杆刷漆，增设桥铭牌等。</w:t>
            </w:r>
            <w:r>
              <w:rPr>
                <w:rFonts w:hint="eastAsia" w:ascii="宋体" w:hAnsi="宋体" w:cs="宋体"/>
                <w:bCs/>
                <w:color w:val="000000" w:themeColor="text1"/>
                <w:szCs w:val="21"/>
                <w:highlight w:val="none"/>
                <w:lang w:val="en-US" w:eastAsia="zh-CN"/>
                <w14:textFill>
                  <w14:solidFill>
                    <w14:schemeClr w14:val="tx1"/>
                  </w14:solidFill>
                </w14:textFill>
              </w:rPr>
              <w:t>具体详见图纸及工程量清单。</w:t>
            </w:r>
          </w:p>
        </w:tc>
      </w:tr>
      <w:tr w14:paraId="3673904E">
        <w:tblPrEx>
          <w:tblCellMar>
            <w:top w:w="0" w:type="dxa"/>
            <w:left w:w="108" w:type="dxa"/>
            <w:bottom w:w="0" w:type="dxa"/>
            <w:right w:w="108" w:type="dxa"/>
          </w:tblCellMar>
        </w:tblPrEx>
        <w:trPr>
          <w:trHeight w:val="1263"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EAB93F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w:t>
            </w:r>
          </w:p>
        </w:tc>
        <w:tc>
          <w:tcPr>
            <w:tcW w:w="965" w:type="pct"/>
            <w:tcBorders>
              <w:top w:val="single" w:color="auto" w:sz="4" w:space="0"/>
              <w:left w:val="single" w:color="auto" w:sz="4" w:space="0"/>
              <w:bottom w:val="single" w:color="auto" w:sz="4" w:space="0"/>
              <w:right w:val="single" w:color="auto" w:sz="4" w:space="0"/>
            </w:tcBorders>
            <w:vAlign w:val="center"/>
          </w:tcPr>
          <w:p w14:paraId="1CFA080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计划工期</w:t>
            </w:r>
          </w:p>
        </w:tc>
        <w:tc>
          <w:tcPr>
            <w:tcW w:w="3461" w:type="pct"/>
            <w:tcBorders>
              <w:top w:val="single" w:color="auto" w:sz="4" w:space="0"/>
              <w:left w:val="single" w:color="auto" w:sz="4" w:space="0"/>
              <w:bottom w:val="single" w:color="auto" w:sz="4" w:space="0"/>
              <w:right w:val="single" w:color="auto" w:sz="4" w:space="0"/>
            </w:tcBorders>
            <w:vAlign w:val="center"/>
          </w:tcPr>
          <w:p w14:paraId="11F586B6">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r>
              <w:rPr>
                <w:rFonts w:hint="eastAsia" w:ascii="宋体" w:hAnsi="宋体" w:cs="宋体"/>
                <w:color w:val="000000" w:themeColor="text1"/>
                <w:szCs w:val="21"/>
                <w:highlight w:val="none"/>
                <w:lang w:val="en-US" w:eastAsia="zh-CN"/>
                <w14:textFill>
                  <w14:solidFill>
                    <w14:schemeClr w14:val="tx1"/>
                  </w14:solidFill>
                </w14:textFill>
              </w:rPr>
              <w:t>150日历天</w:t>
            </w:r>
            <w:r>
              <w:rPr>
                <w:rFonts w:hint="eastAsia" w:ascii="宋体" w:hAnsi="宋体" w:cs="宋体"/>
                <w:color w:val="000000" w:themeColor="text1"/>
                <w:szCs w:val="21"/>
                <w:highlight w:val="none"/>
                <w14:textFill>
                  <w14:solidFill>
                    <w14:schemeClr w14:val="tx1"/>
                  </w14:solidFill>
                </w14:textFill>
              </w:rPr>
              <w:t xml:space="preserve"> </w:t>
            </w:r>
          </w:p>
          <w:p w14:paraId="218E4BDE">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计划开工日期：</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bCs/>
                <w:i w:val="0"/>
                <w:iCs w:val="0"/>
                <w:snapToGrid w:val="0"/>
                <w:color w:val="000000" w:themeColor="text1"/>
                <w:kern w:val="2"/>
                <w:sz w:val="21"/>
                <w:szCs w:val="21"/>
                <w:highlight w:val="none"/>
                <w:u w:val="single"/>
                <w:lang w:val="en-US" w:eastAsia="zh-CN"/>
                <w14:textFill>
                  <w14:solidFill>
                    <w14:schemeClr w14:val="tx1"/>
                  </w14:solidFill>
                </w14:textFill>
              </w:rPr>
              <w:t>/</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年</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月</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日（具体开工日期以开工通知为准）</w:t>
            </w:r>
          </w:p>
          <w:p w14:paraId="588582BC">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计划交工日期：</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年</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月</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日</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 xml:space="preserve"> </w:t>
            </w:r>
          </w:p>
          <w:p w14:paraId="34875AA5">
            <w:pPr>
              <w:spacing w:line="40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除上述总工期外，发包人还要求以下区段/节点工期：</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 xml:space="preserve"> / </w:t>
            </w:r>
          </w:p>
        </w:tc>
      </w:tr>
      <w:tr w14:paraId="7D581D58">
        <w:tblPrEx>
          <w:tblCellMar>
            <w:top w:w="0" w:type="dxa"/>
            <w:left w:w="108" w:type="dxa"/>
            <w:bottom w:w="0" w:type="dxa"/>
            <w:right w:w="108" w:type="dxa"/>
          </w:tblCellMar>
        </w:tblPrEx>
        <w:trPr>
          <w:trHeight w:val="728"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74AB1FE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1.3.3</w:t>
            </w:r>
          </w:p>
        </w:tc>
        <w:tc>
          <w:tcPr>
            <w:tcW w:w="965" w:type="pct"/>
            <w:tcBorders>
              <w:top w:val="single" w:color="auto" w:sz="4" w:space="0"/>
              <w:left w:val="single" w:color="auto" w:sz="4" w:space="0"/>
              <w:bottom w:val="single" w:color="auto" w:sz="4" w:space="0"/>
              <w:right w:val="single" w:color="auto" w:sz="4" w:space="0"/>
            </w:tcBorders>
            <w:vAlign w:val="center"/>
          </w:tcPr>
          <w:p w14:paraId="411CBE6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质量要求</w:t>
            </w:r>
          </w:p>
        </w:tc>
        <w:tc>
          <w:tcPr>
            <w:tcW w:w="3461" w:type="pct"/>
            <w:tcBorders>
              <w:top w:val="single" w:color="auto" w:sz="4" w:space="0"/>
              <w:left w:val="single" w:color="auto" w:sz="4" w:space="0"/>
              <w:bottom w:val="single" w:color="auto" w:sz="4" w:space="0"/>
              <w:right w:val="single" w:color="auto" w:sz="4" w:space="0"/>
            </w:tcBorders>
            <w:vAlign w:val="center"/>
          </w:tcPr>
          <w:p w14:paraId="4B7EBB82">
            <w:pPr>
              <w:pageBreakBefore w:val="0"/>
              <w:suppressAutoHyphens/>
              <w:kinsoku/>
              <w:overflowPunct/>
              <w:topLine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标段工程交工验收的质量评定：</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合格</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p w14:paraId="09DC5B4B">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竣工验收的质量评定：</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合格</w:t>
            </w:r>
            <w:r>
              <w:rPr>
                <w:rFonts w:hint="eastAsia" w:ascii="宋体" w:hAnsi="宋体" w:cs="宋体"/>
                <w:bCs/>
                <w:i w:val="0"/>
                <w:iCs w:val="0"/>
                <w:snapToGrid w:val="0"/>
                <w:color w:val="000000" w:themeColor="text1"/>
                <w:kern w:val="2"/>
                <w:sz w:val="21"/>
                <w:szCs w:val="21"/>
                <w:highlight w:val="none"/>
                <w:u w:val="none"/>
                <w:lang w:eastAsia="zh-CN"/>
                <w14:textFill>
                  <w14:solidFill>
                    <w14:schemeClr w14:val="tx1"/>
                  </w14:solidFill>
                </w14:textFill>
              </w:rPr>
              <w:t>。</w:t>
            </w:r>
          </w:p>
        </w:tc>
      </w:tr>
      <w:tr w14:paraId="050E647E">
        <w:tblPrEx>
          <w:tblCellMar>
            <w:top w:w="0" w:type="dxa"/>
            <w:left w:w="108" w:type="dxa"/>
            <w:bottom w:w="0" w:type="dxa"/>
            <w:right w:w="108" w:type="dxa"/>
          </w:tblCellMar>
        </w:tblPrEx>
        <w:trPr>
          <w:trHeight w:val="62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EE4933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1.3.4</w:t>
            </w:r>
          </w:p>
        </w:tc>
        <w:tc>
          <w:tcPr>
            <w:tcW w:w="965" w:type="pct"/>
            <w:tcBorders>
              <w:top w:val="single" w:color="auto" w:sz="4" w:space="0"/>
              <w:left w:val="single" w:color="auto" w:sz="4" w:space="0"/>
              <w:bottom w:val="single" w:color="auto" w:sz="4" w:space="0"/>
              <w:right w:val="single" w:color="auto" w:sz="4" w:space="0"/>
            </w:tcBorders>
            <w:vAlign w:val="center"/>
          </w:tcPr>
          <w:p w14:paraId="527988F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安全目标</w:t>
            </w:r>
          </w:p>
        </w:tc>
        <w:tc>
          <w:tcPr>
            <w:tcW w:w="3461" w:type="pct"/>
            <w:tcBorders>
              <w:top w:val="single" w:color="auto" w:sz="4" w:space="0"/>
              <w:left w:val="single" w:color="auto" w:sz="4" w:space="0"/>
              <w:bottom w:val="single" w:color="auto" w:sz="4" w:space="0"/>
              <w:right w:val="single" w:color="auto" w:sz="4" w:space="0"/>
            </w:tcBorders>
            <w:vAlign w:val="center"/>
          </w:tcPr>
          <w:p w14:paraId="1927413B">
            <w:pPr>
              <w:widowControl/>
              <w:spacing w:line="400" w:lineRule="exact"/>
              <w:jc w:val="left"/>
              <w:rPr>
                <w:rFonts w:hint="eastAsia" w:ascii="宋体" w:hAnsi="宋体" w:cs="宋体"/>
                <w:color w:val="000000" w:themeColor="text1"/>
                <w:kern w:val="0"/>
                <w:szCs w:val="21"/>
                <w:highlight w:val="none"/>
                <w:lang w:eastAsia="zh-Hans"/>
                <w14:textFill>
                  <w14:solidFill>
                    <w14:schemeClr w14:val="tx1"/>
                  </w14:solidFill>
                </w14:textFill>
              </w:rPr>
            </w:pP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符合安全标准和规范的相关要求。</w:t>
            </w:r>
          </w:p>
        </w:tc>
      </w:tr>
      <w:tr w14:paraId="01D2BB1E">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5EAC6C2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1.4.1</w:t>
            </w:r>
          </w:p>
        </w:tc>
        <w:tc>
          <w:tcPr>
            <w:tcW w:w="965" w:type="pct"/>
            <w:tcBorders>
              <w:top w:val="single" w:color="auto" w:sz="4" w:space="0"/>
              <w:left w:val="single" w:color="auto" w:sz="4" w:space="0"/>
              <w:bottom w:val="single" w:color="auto" w:sz="4" w:space="0"/>
              <w:right w:val="single" w:color="auto" w:sz="4" w:space="0"/>
            </w:tcBorders>
            <w:vAlign w:val="center"/>
          </w:tcPr>
          <w:p w14:paraId="2771A12B">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投标人资质条件、能力和信誉</w:t>
            </w:r>
          </w:p>
        </w:tc>
        <w:tc>
          <w:tcPr>
            <w:tcW w:w="3461" w:type="pct"/>
            <w:tcBorders>
              <w:top w:val="single" w:color="auto" w:sz="4" w:space="0"/>
              <w:left w:val="single" w:color="auto" w:sz="4" w:space="0"/>
              <w:bottom w:val="single" w:color="auto" w:sz="4" w:space="0"/>
              <w:right w:val="single" w:color="auto" w:sz="4" w:space="0"/>
            </w:tcBorders>
            <w:vAlign w:val="center"/>
          </w:tcPr>
          <w:p w14:paraId="18C08B46">
            <w:pPr>
              <w:pageBreakBefore w:val="0"/>
              <w:suppressAutoHyphens/>
              <w:kinsoku/>
              <w:overflowPunct/>
              <w:topLine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（1）资质条件：见附录1</w:t>
            </w:r>
          </w:p>
          <w:p w14:paraId="74C770F2">
            <w:pPr>
              <w:pageBreakBefore w:val="0"/>
              <w:suppressAutoHyphens/>
              <w:kinsoku/>
              <w:overflowPunct/>
              <w:topLine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（2）财务要求：见附录2</w:t>
            </w:r>
          </w:p>
          <w:p w14:paraId="63A1E70A">
            <w:pPr>
              <w:pageBreakBefore w:val="0"/>
              <w:suppressAutoHyphens/>
              <w:kinsoku/>
              <w:overflowPunct/>
              <w:topLine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（3）业绩要求：见附录3</w:t>
            </w:r>
          </w:p>
          <w:p w14:paraId="075005C8">
            <w:pPr>
              <w:pageBreakBefore w:val="0"/>
              <w:suppressAutoHyphens/>
              <w:kinsoku/>
              <w:overflowPunct/>
              <w:topLine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（4）信誉要求：见附录4</w:t>
            </w:r>
          </w:p>
          <w:p w14:paraId="59F422FA">
            <w:pPr>
              <w:pageBreakBefore w:val="0"/>
              <w:suppressAutoHyphens/>
              <w:kinsoku/>
              <w:overflowPunct/>
              <w:topLine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（5）项目经理和项目总工资格：见附录5</w:t>
            </w:r>
          </w:p>
          <w:p w14:paraId="7258F4FA">
            <w:pPr>
              <w:topLinePunct/>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（6）其他要求：</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 xml:space="preserve"> </w:t>
            </w:r>
          </w:p>
        </w:tc>
      </w:tr>
      <w:tr w14:paraId="1658190C">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51066CB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1.4.2</w:t>
            </w:r>
          </w:p>
        </w:tc>
        <w:tc>
          <w:tcPr>
            <w:tcW w:w="965" w:type="pct"/>
            <w:tcBorders>
              <w:top w:val="single" w:color="auto" w:sz="4" w:space="0"/>
              <w:left w:val="single" w:color="auto" w:sz="4" w:space="0"/>
              <w:bottom w:val="single" w:color="auto" w:sz="4" w:space="0"/>
              <w:right w:val="single" w:color="auto" w:sz="4" w:space="0"/>
            </w:tcBorders>
            <w:vAlign w:val="center"/>
          </w:tcPr>
          <w:p w14:paraId="4DF37F9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是否接受联合体投标</w:t>
            </w:r>
          </w:p>
        </w:tc>
        <w:tc>
          <w:tcPr>
            <w:tcW w:w="3461" w:type="pct"/>
            <w:tcBorders>
              <w:top w:val="single" w:color="auto" w:sz="4" w:space="0"/>
              <w:left w:val="single" w:color="auto" w:sz="4" w:space="0"/>
              <w:bottom w:val="single" w:color="auto" w:sz="4" w:space="0"/>
              <w:right w:val="single" w:color="auto" w:sz="4" w:space="0"/>
            </w:tcBorders>
            <w:vAlign w:val="center"/>
          </w:tcPr>
          <w:p w14:paraId="7A352CCE">
            <w:pPr>
              <w:widowControl/>
              <w:topLinePunct/>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不接受</w:t>
            </w:r>
          </w:p>
          <w:p w14:paraId="56146B54">
            <w:pPr>
              <w:widowControl/>
              <w:topLinePunct/>
              <w:spacing w:line="400" w:lineRule="exact"/>
              <w:jc w:val="left"/>
              <w:rPr>
                <w:rFonts w:hint="default" w:eastAsia="宋体" w:cs="宋体"/>
                <w:color w:val="000000" w:themeColor="text1"/>
                <w:szCs w:val="21"/>
                <w:highlight w:val="none"/>
                <w:u w:val="single"/>
                <w:lang w:val="en-US" w:eastAsia="zh-CN"/>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接受，应满足下列要求：</w:t>
            </w:r>
            <w:r>
              <w:rPr>
                <w:rFonts w:hint="eastAsia" w:cs="宋体"/>
                <w:color w:val="000000" w:themeColor="text1"/>
                <w:szCs w:val="21"/>
                <w:highlight w:val="none"/>
                <w:u w:val="single"/>
                <w:lang w:val="en-US" w:eastAsia="zh-CN"/>
                <w14:textFill>
                  <w14:solidFill>
                    <w14:schemeClr w14:val="tx1"/>
                  </w14:solidFill>
                </w14:textFill>
              </w:rPr>
              <w:t>详见招标公告要求</w:t>
            </w:r>
          </w:p>
          <w:p w14:paraId="4AAD1F3B">
            <w:pPr>
              <w:widowControl/>
              <w:topLinePunct/>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b/>
                <w:bCs/>
                <w:color w:val="000000" w:themeColor="text1"/>
                <w:szCs w:val="21"/>
                <w:highlight w:val="none"/>
                <w14:textFill>
                  <w14:solidFill>
                    <w14:schemeClr w14:val="tx1"/>
                  </w14:solidFill>
                </w14:textFill>
              </w:rPr>
              <w:t>注：</w:t>
            </w:r>
            <w:r>
              <w:rPr>
                <w:rFonts w:hint="eastAsia" w:cs="宋体"/>
                <w:color w:val="000000" w:themeColor="text1"/>
                <w:szCs w:val="21"/>
                <w:highlight w:val="none"/>
                <w14:textFill>
                  <w14:solidFill>
                    <w14:schemeClr w14:val="tx1"/>
                  </w14:solidFill>
                </w14:textFill>
              </w:rPr>
              <w:t>鼓励大型企业与中小企业组成联合体参与投标，促进企业间优势互补、资源融合。</w:t>
            </w:r>
          </w:p>
        </w:tc>
      </w:tr>
      <w:tr w14:paraId="24AF476C">
        <w:tblPrEx>
          <w:tblCellMar>
            <w:top w:w="0" w:type="dxa"/>
            <w:left w:w="108" w:type="dxa"/>
            <w:bottom w:w="0" w:type="dxa"/>
            <w:right w:w="108" w:type="dxa"/>
          </w:tblCellMar>
        </w:tblPrEx>
        <w:trPr>
          <w:trHeight w:val="1077"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1E5AAA6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1.4.3</w:t>
            </w:r>
          </w:p>
          <w:p w14:paraId="029C479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w:t>
            </w:r>
          </w:p>
        </w:tc>
        <w:tc>
          <w:tcPr>
            <w:tcW w:w="965" w:type="pct"/>
            <w:tcBorders>
              <w:top w:val="single" w:color="auto" w:sz="4" w:space="0"/>
              <w:left w:val="single" w:color="auto" w:sz="4" w:space="0"/>
              <w:bottom w:val="single" w:color="auto" w:sz="4" w:space="0"/>
              <w:right w:val="single" w:color="auto" w:sz="4" w:space="0"/>
            </w:tcBorders>
            <w:vAlign w:val="center"/>
          </w:tcPr>
          <w:p w14:paraId="6FFC293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投标人不得存在的其他情形</w:t>
            </w:r>
          </w:p>
        </w:tc>
        <w:tc>
          <w:tcPr>
            <w:tcW w:w="6567" w:type="dxa"/>
            <w:tcBorders>
              <w:top w:val="single" w:color="auto" w:sz="4" w:space="0"/>
              <w:left w:val="single" w:color="auto" w:sz="4" w:space="0"/>
              <w:bottom w:val="single" w:color="auto" w:sz="4" w:space="0"/>
              <w:right w:val="single" w:color="auto" w:sz="4" w:space="0"/>
            </w:tcBorders>
            <w:vAlign w:val="center"/>
          </w:tcPr>
          <w:p w14:paraId="403C26BF">
            <w:pPr>
              <w:adjustRightInd w:val="0"/>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1.投标人提交投标文件前不得存在以下情形：</w:t>
            </w:r>
          </w:p>
          <w:p w14:paraId="30E4026A">
            <w:pPr>
              <w:adjustRightInd w:val="0"/>
              <w:snapToGrid w:val="0"/>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（1）被本项目行业主管部门给予项目所在区域限制投标行政处理；</w:t>
            </w:r>
          </w:p>
          <w:p w14:paraId="67746FF9">
            <w:pPr>
              <w:adjustRightInd w:val="0"/>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（2）被行政监督部门给予行政处罚限制投标（以行政处罚决定书为准）；</w:t>
            </w:r>
          </w:p>
          <w:p w14:paraId="02993A06">
            <w:pPr>
              <w:adjustRightInd w:val="0"/>
              <w:snapToGrid w:val="0"/>
              <w:spacing w:line="420" w:lineRule="exact"/>
              <w:rPr>
                <w:rFonts w:hint="eastAsia" w:ascii="宋体" w:hAnsi="宋体" w:cs="宋体"/>
                <w:b/>
                <w:bCs/>
                <w:i/>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（3）在中国政府采购网站中被列入政府采购严重违法失信行为记录名单且被禁止参加政府采购活动；</w:t>
            </w:r>
          </w:p>
          <w:p w14:paraId="27679FC7">
            <w:pPr>
              <w:adjustRightInd w:val="0"/>
              <w:snapToGrid w:val="0"/>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上述情形，均指在被限制（或暂停）投标或被禁止参加政府采购活动期限内的情形。</w:t>
            </w:r>
          </w:p>
          <w:p w14:paraId="70D711B1">
            <w:pPr>
              <w:adjustRightInd w:val="0"/>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2.投标人的不良行为，不影响其子公司的投标资格。投标人所属子公司的不良行为，不影响投标人的投标资格；投标人所属分公司的不良行为，其后果由投标人依法承担。</w:t>
            </w:r>
          </w:p>
        </w:tc>
      </w:tr>
      <w:tr w14:paraId="7ED97BB5">
        <w:tblPrEx>
          <w:tblCellMar>
            <w:top w:w="0" w:type="dxa"/>
            <w:left w:w="108" w:type="dxa"/>
            <w:bottom w:w="0" w:type="dxa"/>
            <w:right w:w="108" w:type="dxa"/>
          </w:tblCellMar>
        </w:tblPrEx>
        <w:trPr>
          <w:trHeight w:val="61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13441907">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1.9.1</w:t>
            </w:r>
          </w:p>
        </w:tc>
        <w:tc>
          <w:tcPr>
            <w:tcW w:w="965" w:type="pct"/>
            <w:tcBorders>
              <w:top w:val="single" w:color="auto" w:sz="4" w:space="0"/>
              <w:left w:val="single" w:color="auto" w:sz="4" w:space="0"/>
              <w:bottom w:val="single" w:color="auto" w:sz="4" w:space="0"/>
              <w:right w:val="single" w:color="auto" w:sz="4" w:space="0"/>
            </w:tcBorders>
            <w:vAlign w:val="center"/>
          </w:tcPr>
          <w:p w14:paraId="5CA563F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踏勘现场</w:t>
            </w:r>
          </w:p>
        </w:tc>
        <w:tc>
          <w:tcPr>
            <w:tcW w:w="3461" w:type="pct"/>
            <w:tcBorders>
              <w:top w:val="single" w:color="auto" w:sz="4" w:space="0"/>
              <w:left w:val="single" w:color="auto" w:sz="4" w:space="0"/>
              <w:bottom w:val="single" w:color="auto" w:sz="4" w:space="0"/>
              <w:right w:val="single" w:color="auto" w:sz="4" w:space="0"/>
            </w:tcBorders>
            <w:vAlign w:val="center"/>
          </w:tcPr>
          <w:p w14:paraId="5ABC6D04">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见招标公告</w:t>
            </w:r>
          </w:p>
        </w:tc>
      </w:tr>
      <w:tr w14:paraId="0894D600">
        <w:tblPrEx>
          <w:tblCellMar>
            <w:top w:w="0" w:type="dxa"/>
            <w:left w:w="108" w:type="dxa"/>
            <w:bottom w:w="0" w:type="dxa"/>
            <w:right w:w="108" w:type="dxa"/>
          </w:tblCellMar>
        </w:tblPrEx>
        <w:trPr>
          <w:trHeight w:val="61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F81582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1.10.1</w:t>
            </w:r>
          </w:p>
        </w:tc>
        <w:tc>
          <w:tcPr>
            <w:tcW w:w="965" w:type="pct"/>
            <w:tcBorders>
              <w:top w:val="single" w:color="auto" w:sz="4" w:space="0"/>
              <w:left w:val="single" w:color="auto" w:sz="4" w:space="0"/>
              <w:bottom w:val="single" w:color="auto" w:sz="4" w:space="0"/>
              <w:right w:val="single" w:color="auto" w:sz="4" w:space="0"/>
            </w:tcBorders>
            <w:vAlign w:val="center"/>
          </w:tcPr>
          <w:p w14:paraId="6D62EB57">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投标预备会</w:t>
            </w:r>
          </w:p>
        </w:tc>
        <w:tc>
          <w:tcPr>
            <w:tcW w:w="3461" w:type="pct"/>
            <w:tcBorders>
              <w:top w:val="single" w:color="auto" w:sz="4" w:space="0"/>
              <w:left w:val="single" w:color="auto" w:sz="4" w:space="0"/>
              <w:bottom w:val="single" w:color="auto" w:sz="4" w:space="0"/>
              <w:right w:val="single" w:color="auto" w:sz="4" w:space="0"/>
            </w:tcBorders>
            <w:vAlign w:val="center"/>
          </w:tcPr>
          <w:p w14:paraId="65037D8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见招标公告</w:t>
            </w:r>
          </w:p>
        </w:tc>
      </w:tr>
      <w:tr w14:paraId="3C918EBB">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1009374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1.10.2</w:t>
            </w:r>
          </w:p>
        </w:tc>
        <w:tc>
          <w:tcPr>
            <w:tcW w:w="965" w:type="pct"/>
            <w:tcBorders>
              <w:top w:val="single" w:color="auto" w:sz="4" w:space="0"/>
              <w:left w:val="single" w:color="auto" w:sz="4" w:space="0"/>
              <w:bottom w:val="single" w:color="auto" w:sz="4" w:space="0"/>
              <w:right w:val="single" w:color="auto" w:sz="4" w:space="0"/>
            </w:tcBorders>
            <w:vAlign w:val="center"/>
          </w:tcPr>
          <w:p w14:paraId="557BFAC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投标人在投标预备会前提出问题</w:t>
            </w:r>
          </w:p>
        </w:tc>
        <w:tc>
          <w:tcPr>
            <w:tcW w:w="3461" w:type="pct"/>
            <w:tcBorders>
              <w:top w:val="single" w:color="auto" w:sz="4" w:space="0"/>
              <w:left w:val="single" w:color="auto" w:sz="4" w:space="0"/>
              <w:bottom w:val="single" w:color="auto" w:sz="4" w:space="0"/>
              <w:right w:val="single" w:color="auto" w:sz="4" w:space="0"/>
            </w:tcBorders>
            <w:vAlign w:val="center"/>
          </w:tcPr>
          <w:p w14:paraId="3F168690">
            <w:pPr>
              <w:pageBreakBefore w:val="0"/>
              <w:suppressAutoHyphens/>
              <w:kinsoku/>
              <w:overflow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时间：</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 xml:space="preserve"> </w:t>
            </w:r>
          </w:p>
          <w:p w14:paraId="6293F40A">
            <w:pPr>
              <w:keepNext/>
              <w:keepLines/>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形式：</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通过电子交易系统提交。</w:t>
            </w:r>
          </w:p>
        </w:tc>
      </w:tr>
      <w:tr w14:paraId="03533587">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1593FC5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1.11.1</w:t>
            </w:r>
          </w:p>
        </w:tc>
        <w:tc>
          <w:tcPr>
            <w:tcW w:w="965" w:type="pct"/>
            <w:tcBorders>
              <w:top w:val="single" w:color="auto" w:sz="4" w:space="0"/>
              <w:left w:val="single" w:color="auto" w:sz="4" w:space="0"/>
              <w:bottom w:val="single" w:color="auto" w:sz="4" w:space="0"/>
              <w:right w:val="single" w:color="auto" w:sz="4" w:space="0"/>
            </w:tcBorders>
            <w:vAlign w:val="center"/>
          </w:tcPr>
          <w:p w14:paraId="51B0238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  包</w:t>
            </w:r>
          </w:p>
        </w:tc>
        <w:tc>
          <w:tcPr>
            <w:tcW w:w="3461" w:type="pct"/>
            <w:tcBorders>
              <w:top w:val="single" w:color="auto" w:sz="4" w:space="0"/>
              <w:left w:val="single" w:color="auto" w:sz="4" w:space="0"/>
              <w:bottom w:val="single" w:color="auto" w:sz="4" w:space="0"/>
              <w:right w:val="single" w:color="auto" w:sz="4" w:space="0"/>
            </w:tcBorders>
            <w:vAlign w:val="center"/>
          </w:tcPr>
          <w:p w14:paraId="65A2D919">
            <w:pPr>
              <w:pageBreakBefore w:val="0"/>
              <w:suppressAutoHyphens/>
              <w:kinsoku/>
              <w:overflowPunct/>
              <w:bidi w:val="0"/>
              <w:adjustRightInd/>
              <w:snapToGrid/>
              <w:spacing w:line="400" w:lineRule="exact"/>
              <w:ind w:left="0" w:leftChars="0" w:right="0" w:rightChars="0" w:firstLine="0" w:firstLineChars="0"/>
              <w:jc w:val="left"/>
              <w:rPr>
                <w:rFonts w:hint="eastAsia" w:ascii="Times New Roman" w:hAnsi="Times New Roman" w:eastAsia="宋体" w:cs="宋体"/>
                <w:i w:val="0"/>
                <w:iCs w:val="0"/>
                <w:color w:val="000000" w:themeColor="text1"/>
                <w:kern w:val="2"/>
                <w:sz w:val="21"/>
                <w:szCs w:val="21"/>
                <w:highlight w:val="none"/>
                <w:lang w:eastAsia="zh-CN"/>
                <w14:textFill>
                  <w14:solidFill>
                    <w14:schemeClr w14:val="tx1"/>
                  </w14:solidFill>
                </w14:textFill>
              </w:rPr>
            </w:pPr>
            <w:r>
              <w:rPr>
                <w:rFonts w:hint="eastAsia" w:ascii="Times New Roman" w:hAnsi="Times New Roman" w:eastAsia="宋体" w:cs="宋体"/>
                <w:bCs/>
                <w:i w:val="0"/>
                <w:iCs w:val="0"/>
                <w:color w:val="000000" w:themeColor="text1"/>
                <w:kern w:val="2"/>
                <w:sz w:val="21"/>
                <w:szCs w:val="21"/>
                <w:highlight w:val="none"/>
                <w:lang w:eastAsia="zh-CN"/>
                <w14:textFill>
                  <w14:solidFill>
                    <w14:schemeClr w14:val="tx1"/>
                  </w14:solidFill>
                </w14:textFill>
              </w:rPr>
              <w:sym w:font="Wingdings" w:char="00A8"/>
            </w:r>
            <w:r>
              <w:rPr>
                <w:rFonts w:hint="eastAsia" w:ascii="Times New Roman" w:hAnsi="Times New Roman" w:eastAsia="宋体" w:cs="宋体"/>
                <w:i w:val="0"/>
                <w:iCs w:val="0"/>
                <w:color w:val="000000" w:themeColor="text1"/>
                <w:kern w:val="2"/>
                <w:sz w:val="21"/>
                <w:szCs w:val="21"/>
                <w:highlight w:val="none"/>
                <w:lang w:eastAsia="zh-CN"/>
                <w14:textFill>
                  <w14:solidFill>
                    <w14:schemeClr w14:val="tx1"/>
                  </w14:solidFill>
                </w14:textFill>
              </w:rPr>
              <w:t>不允许</w:t>
            </w:r>
          </w:p>
          <w:p w14:paraId="0B69B3B2">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宋体"/>
                <w:bCs/>
                <w:i w:val="0"/>
                <w:iCs w:val="0"/>
                <w:color w:val="000000" w:themeColor="text1"/>
                <w:kern w:val="2"/>
                <w:sz w:val="21"/>
                <w:szCs w:val="21"/>
                <w:highlight w:val="none"/>
                <w:lang w:eastAsia="zh-CN"/>
                <w14:textFill>
                  <w14:solidFill>
                    <w14:schemeClr w14:val="tx1"/>
                  </w14:solidFill>
                </w14:textFill>
              </w:rPr>
              <w:sym w:font="Wingdings" w:char="00FE"/>
            </w:r>
            <w:r>
              <w:rPr>
                <w:rFonts w:hint="eastAsia" w:ascii="Times New Roman" w:hAnsi="Times New Roman" w:eastAsia="宋体" w:cs="宋体"/>
                <w:i w:val="0"/>
                <w:iCs w:val="0"/>
                <w:color w:val="000000" w:themeColor="text1"/>
                <w:kern w:val="2"/>
                <w:sz w:val="21"/>
                <w:szCs w:val="21"/>
                <w:highlight w:val="none"/>
                <w:lang w:eastAsia="zh-CN"/>
                <w14:textFill>
                  <w14:solidFill>
                    <w14:schemeClr w14:val="tx1"/>
                  </w14:solidFill>
                </w14:textFill>
              </w:rPr>
              <w:t>允许，不允许分包的专项工程：</w:t>
            </w:r>
            <w:r>
              <w:rPr>
                <w:rFonts w:hint="eastAsia" w:ascii="Times New Roman" w:hAnsi="Times New Roman" w:eastAsia="宋体" w:cs="宋体"/>
                <w:i w:val="0"/>
                <w:iCs w:val="0"/>
                <w:color w:val="000000" w:themeColor="text1"/>
                <w:kern w:val="2"/>
                <w:sz w:val="21"/>
                <w:szCs w:val="21"/>
                <w:highlight w:val="none"/>
                <w:u w:val="single"/>
                <w:lang w:eastAsia="zh-CN"/>
                <w14:textFill>
                  <w14:solidFill>
                    <w14:schemeClr w14:val="tx1"/>
                  </w14:solidFill>
                </w14:textFill>
              </w:rPr>
              <w:t>交通运输部</w:t>
            </w:r>
            <w:r>
              <w:rPr>
                <w:rFonts w:hint="eastAsia" w:ascii="Times New Roman" w:hAnsi="Times New Roman" w:eastAsia="宋体" w:cs="宋体"/>
                <w:i w:val="0"/>
                <w:iCs w:val="0"/>
                <w:color w:val="000000" w:themeColor="text1"/>
                <w:kern w:val="2"/>
                <w:sz w:val="21"/>
                <w:szCs w:val="21"/>
                <w:highlight w:val="none"/>
                <w:u w:val="single"/>
                <w:lang w:val="en-US" w:eastAsia="zh-CN"/>
                <w14:textFill>
                  <w14:solidFill>
                    <w14:schemeClr w14:val="tx1"/>
                  </w14:solidFill>
                </w14:textFill>
              </w:rPr>
              <w:t>和安徽省交通运输厅最新公布的</w:t>
            </w:r>
            <w:r>
              <w:rPr>
                <w:rFonts w:hint="eastAsia" w:ascii="Times New Roman" w:hAnsi="Times New Roman" w:eastAsia="宋体" w:cs="宋体"/>
                <w:i w:val="0"/>
                <w:iCs w:val="0"/>
                <w:color w:val="000000" w:themeColor="text1"/>
                <w:kern w:val="2"/>
                <w:sz w:val="21"/>
                <w:szCs w:val="21"/>
                <w:highlight w:val="none"/>
                <w:u w:val="single"/>
                <w:lang w:eastAsia="zh-CN"/>
                <w14:textFill>
                  <w14:solidFill>
                    <w14:schemeClr w14:val="tx1"/>
                  </w14:solidFill>
                </w14:textFill>
              </w:rPr>
              <w:t>《公路工程施工分包负面清单》</w:t>
            </w:r>
            <w:r>
              <w:rPr>
                <w:rFonts w:hint="eastAsia" w:ascii="Times New Roman" w:hAnsi="Times New Roman" w:eastAsia="宋体" w:cs="宋体"/>
                <w:i w:val="0"/>
                <w:iCs w:val="0"/>
                <w:color w:val="000000" w:themeColor="text1"/>
                <w:kern w:val="2"/>
                <w:sz w:val="21"/>
                <w:szCs w:val="21"/>
                <w:highlight w:val="none"/>
                <w:u w:val="single"/>
                <w:lang w:val="en-US" w:eastAsia="zh-CN"/>
                <w14:textFill>
                  <w14:solidFill>
                    <w14:schemeClr w14:val="tx1"/>
                  </w14:solidFill>
                </w14:textFill>
              </w:rPr>
              <w:t>中列明的</w:t>
            </w:r>
            <w:r>
              <w:rPr>
                <w:rFonts w:hint="eastAsia" w:ascii="Times New Roman" w:hAnsi="Times New Roman" w:eastAsia="宋体" w:cs="宋体"/>
                <w:i w:val="0"/>
                <w:iCs w:val="0"/>
                <w:color w:val="000000" w:themeColor="text1"/>
                <w:kern w:val="2"/>
                <w:sz w:val="21"/>
                <w:szCs w:val="21"/>
                <w:highlight w:val="none"/>
                <w:u w:val="single"/>
                <w:lang w:eastAsia="zh-CN"/>
                <w14:textFill>
                  <w14:solidFill>
                    <w14:schemeClr w14:val="tx1"/>
                  </w14:solidFill>
                </w14:textFill>
              </w:rPr>
              <w:t>不得进行施工分包</w:t>
            </w:r>
            <w:r>
              <w:rPr>
                <w:rFonts w:hint="eastAsia" w:ascii="Times New Roman" w:hAnsi="Times New Roman" w:eastAsia="宋体" w:cs="宋体"/>
                <w:i w:val="0"/>
                <w:iCs w:val="0"/>
                <w:color w:val="000000" w:themeColor="text1"/>
                <w:kern w:val="2"/>
                <w:sz w:val="21"/>
                <w:szCs w:val="21"/>
                <w:highlight w:val="none"/>
                <w:u w:val="single"/>
                <w:lang w:val="en-US" w:eastAsia="zh-CN"/>
                <w14:textFill>
                  <w14:solidFill>
                    <w14:schemeClr w14:val="tx1"/>
                  </w14:solidFill>
                </w14:textFill>
              </w:rPr>
              <w:t>的</w:t>
            </w:r>
            <w:r>
              <w:rPr>
                <w:rFonts w:hint="eastAsia" w:ascii="Times New Roman" w:hAnsi="Times New Roman" w:eastAsia="宋体" w:cs="宋体"/>
                <w:i w:val="0"/>
                <w:iCs w:val="0"/>
                <w:color w:val="000000" w:themeColor="text1"/>
                <w:kern w:val="2"/>
                <w:sz w:val="21"/>
                <w:szCs w:val="21"/>
                <w:highlight w:val="none"/>
                <w:u w:val="single"/>
                <w:lang w:eastAsia="zh-CN"/>
                <w14:textFill>
                  <w14:solidFill>
                    <w14:schemeClr w14:val="tx1"/>
                  </w14:solidFill>
                </w14:textFill>
              </w:rPr>
              <w:t>主体和关键性工作。</w:t>
            </w:r>
          </w:p>
        </w:tc>
      </w:tr>
      <w:tr w14:paraId="2DAEB704">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3A94056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2.1（10）</w:t>
            </w:r>
          </w:p>
        </w:tc>
        <w:tc>
          <w:tcPr>
            <w:tcW w:w="965" w:type="pct"/>
            <w:tcBorders>
              <w:top w:val="single" w:color="auto" w:sz="4" w:space="0"/>
              <w:left w:val="single" w:color="auto" w:sz="4" w:space="0"/>
              <w:bottom w:val="single" w:color="auto" w:sz="4" w:space="0"/>
              <w:right w:val="single" w:color="auto" w:sz="4" w:space="0"/>
            </w:tcBorders>
            <w:vAlign w:val="center"/>
          </w:tcPr>
          <w:p w14:paraId="66860E9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构成招标文件的其他材料</w:t>
            </w:r>
          </w:p>
        </w:tc>
        <w:tc>
          <w:tcPr>
            <w:tcW w:w="3461" w:type="pct"/>
            <w:tcBorders>
              <w:top w:val="single" w:color="auto" w:sz="4" w:space="0"/>
              <w:left w:val="single" w:color="auto" w:sz="4" w:space="0"/>
              <w:bottom w:val="single" w:color="auto" w:sz="4" w:space="0"/>
              <w:right w:val="single" w:color="auto" w:sz="4" w:space="0"/>
            </w:tcBorders>
            <w:vAlign w:val="center"/>
          </w:tcPr>
          <w:p w14:paraId="4E4B68BE">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Cs/>
                <w:i w:val="0"/>
                <w:iCs w:val="0"/>
                <w:color w:val="000000" w:themeColor="text1"/>
                <w:kern w:val="2"/>
                <w:sz w:val="21"/>
                <w:szCs w:val="21"/>
                <w:highlight w:val="none"/>
                <w:u w:val="single"/>
                <w:lang w:eastAsia="zh-CN"/>
                <w14:textFill>
                  <w14:solidFill>
                    <w14:schemeClr w14:val="tx1"/>
                  </w14:solidFill>
                </w14:textFill>
              </w:rPr>
              <w:t>本工程施工图、工程量清单及招标澄清修改文件（</w:t>
            </w:r>
            <w:r>
              <w:rPr>
                <w:rFonts w:hint="eastAsia" w:ascii="宋体" w:hAnsi="宋体" w:eastAsia="宋体" w:cs="宋体"/>
                <w:bCs/>
                <w:i w:val="0"/>
                <w:iCs w:val="0"/>
                <w:color w:val="000000" w:themeColor="text1"/>
                <w:kern w:val="2"/>
                <w:sz w:val="21"/>
                <w:szCs w:val="21"/>
                <w:highlight w:val="none"/>
                <w:u w:val="single"/>
                <w:lang w:val="en-US" w:eastAsia="zh-CN"/>
                <w14:textFill>
                  <w14:solidFill>
                    <w14:schemeClr w14:val="tx1"/>
                  </w14:solidFill>
                </w14:textFill>
              </w:rPr>
              <w:t>如有</w:t>
            </w:r>
            <w:r>
              <w:rPr>
                <w:rFonts w:hint="eastAsia" w:ascii="宋体" w:hAnsi="宋体" w:eastAsia="宋体" w:cs="宋体"/>
                <w:bCs/>
                <w:i w:val="0"/>
                <w:iCs w:val="0"/>
                <w:color w:val="000000" w:themeColor="text1"/>
                <w:kern w:val="2"/>
                <w:sz w:val="21"/>
                <w:szCs w:val="21"/>
                <w:highlight w:val="none"/>
                <w:u w:val="single"/>
                <w:lang w:eastAsia="zh-CN"/>
                <w14:textFill>
                  <w14:solidFill>
                    <w14:schemeClr w14:val="tx1"/>
                  </w14:solidFill>
                </w14:textFill>
              </w:rPr>
              <w:t>）。</w:t>
            </w:r>
          </w:p>
        </w:tc>
      </w:tr>
      <w:tr w14:paraId="20D3D1E5">
        <w:tblPrEx>
          <w:tblCellMar>
            <w:top w:w="0" w:type="dxa"/>
            <w:left w:w="108" w:type="dxa"/>
            <w:bottom w:w="0" w:type="dxa"/>
            <w:right w:w="108" w:type="dxa"/>
          </w:tblCellMar>
        </w:tblPrEx>
        <w:trPr>
          <w:trHeight w:val="295" w:hRule="atLeast"/>
          <w:jc w:val="center"/>
        </w:trPr>
        <w:tc>
          <w:tcPr>
            <w:tcW w:w="573" w:type="pct"/>
            <w:tcBorders>
              <w:top w:val="single" w:color="auto" w:sz="4" w:space="0"/>
              <w:left w:val="single" w:color="auto" w:sz="4" w:space="0"/>
              <w:right w:val="single" w:color="auto" w:sz="4" w:space="0"/>
            </w:tcBorders>
            <w:vAlign w:val="center"/>
          </w:tcPr>
          <w:p w14:paraId="088494C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w:t>
            </w:r>
          </w:p>
        </w:tc>
        <w:tc>
          <w:tcPr>
            <w:tcW w:w="965" w:type="pct"/>
            <w:tcBorders>
              <w:top w:val="single" w:color="auto" w:sz="4" w:space="0"/>
              <w:left w:val="single" w:color="auto" w:sz="4" w:space="0"/>
              <w:right w:val="single" w:color="auto" w:sz="4" w:space="0"/>
            </w:tcBorders>
            <w:vAlign w:val="center"/>
          </w:tcPr>
          <w:p w14:paraId="2360C1A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投标人要求澄清招标文件的截止时间和形式</w:t>
            </w:r>
          </w:p>
        </w:tc>
        <w:tc>
          <w:tcPr>
            <w:tcW w:w="3461" w:type="pct"/>
            <w:tcBorders>
              <w:top w:val="single" w:color="auto" w:sz="4" w:space="0"/>
              <w:left w:val="single" w:color="auto" w:sz="4" w:space="0"/>
              <w:bottom w:val="single" w:color="auto" w:sz="4" w:space="0"/>
              <w:right w:val="single" w:color="auto" w:sz="4" w:space="0"/>
            </w:tcBorders>
            <w:vAlign w:val="center"/>
          </w:tcPr>
          <w:p w14:paraId="1C876223">
            <w:pPr>
              <w:autoSpaceDE w:val="0"/>
              <w:autoSpaceDN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bCs/>
                <w:snapToGrid w:val="0"/>
                <w:color w:val="000000" w:themeColor="text1"/>
                <w:kern w:val="0"/>
                <w:szCs w:val="21"/>
                <w:highlight w:val="none"/>
                <w:u w:val="single"/>
                <w:lang w:val="en-US" w:eastAsia="zh-CN"/>
                <w14:textFill>
                  <w14:solidFill>
                    <w14:schemeClr w14:val="tx1"/>
                  </w14:solidFill>
                </w14:textFill>
              </w:rPr>
              <w:t>2026</w:t>
            </w:r>
            <w:r>
              <w:rPr>
                <w:rFonts w:hint="eastAsia" w:ascii="宋体" w:hAnsi="宋体" w:cs="宋体"/>
                <w:bCs/>
                <w:snapToGrid w:val="0"/>
                <w:color w:val="000000" w:themeColor="text1"/>
                <w:kern w:val="0"/>
                <w:szCs w:val="21"/>
                <w:highlight w:val="none"/>
                <w14:textFill>
                  <w14:solidFill>
                    <w14:schemeClr w14:val="tx1"/>
                  </w14:solidFill>
                </w14:textFill>
              </w:rPr>
              <w:t>年</w:t>
            </w:r>
            <w:r>
              <w:rPr>
                <w:rFonts w:hint="eastAsia" w:ascii="宋体" w:hAnsi="宋体" w:cs="宋体"/>
                <w:bCs/>
                <w:snapToGrid w:val="0"/>
                <w:color w:val="000000" w:themeColor="text1"/>
                <w:kern w:val="0"/>
                <w:szCs w:val="21"/>
                <w:highlight w:val="none"/>
                <w:u w:val="single"/>
                <w:lang w:val="en-US" w:eastAsia="zh-CN"/>
                <w14:textFill>
                  <w14:solidFill>
                    <w14:schemeClr w14:val="tx1"/>
                  </w14:solidFill>
                </w14:textFill>
              </w:rPr>
              <w:t>03</w:t>
            </w:r>
            <w:r>
              <w:rPr>
                <w:rFonts w:hint="eastAsia" w:ascii="宋体" w:hAnsi="宋体" w:cs="宋体"/>
                <w:bCs/>
                <w:snapToGrid w:val="0"/>
                <w:color w:val="000000" w:themeColor="text1"/>
                <w:kern w:val="0"/>
                <w:szCs w:val="21"/>
                <w:highlight w:val="none"/>
                <w14:textFill>
                  <w14:solidFill>
                    <w14:schemeClr w14:val="tx1"/>
                  </w14:solidFill>
                </w14:textFill>
              </w:rPr>
              <w:t>月</w:t>
            </w:r>
            <w:r>
              <w:rPr>
                <w:rFonts w:hint="eastAsia" w:ascii="宋体" w:hAnsi="宋体" w:cs="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bCs/>
                <w:snapToGrid w:val="0"/>
                <w:color w:val="000000" w:themeColor="text1"/>
                <w:kern w:val="0"/>
                <w:szCs w:val="21"/>
                <w:highlight w:val="none"/>
                <w14:textFill>
                  <w14:solidFill>
                    <w14:schemeClr w14:val="tx1"/>
                  </w14:solidFill>
                </w14:textFill>
              </w:rPr>
              <w:t>日</w:t>
            </w:r>
            <w:r>
              <w:rPr>
                <w:rFonts w:hint="eastAsia" w:ascii="宋体" w:hAnsi="宋体" w:cs="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bCs/>
                <w:snapToGrid w:val="0"/>
                <w:color w:val="000000" w:themeColor="text1"/>
                <w:kern w:val="0"/>
                <w:szCs w:val="21"/>
                <w:highlight w:val="none"/>
                <w14:textFill>
                  <w14:solidFill>
                    <w14:schemeClr w14:val="tx1"/>
                  </w14:solidFill>
                </w14:textFill>
              </w:rPr>
              <w:t>时</w:t>
            </w:r>
            <w:r>
              <w:rPr>
                <w:rFonts w:hint="eastAsia" w:ascii="宋体" w:hAnsi="宋体" w:cs="宋体"/>
                <w:bCs/>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bCs/>
                <w:snapToGrid w:val="0"/>
                <w:color w:val="000000" w:themeColor="text1"/>
                <w:kern w:val="0"/>
                <w:szCs w:val="21"/>
                <w:highlight w:val="none"/>
                <w14:textFill>
                  <w14:solidFill>
                    <w14:schemeClr w14:val="tx1"/>
                  </w14:solidFill>
                </w14:textFill>
              </w:rPr>
              <w:t>分前</w:t>
            </w:r>
            <w:r>
              <w:rPr>
                <w:rFonts w:hint="eastAsia" w:ascii="宋体" w:hAnsi="宋体" w:cs="宋体"/>
                <w:color w:val="000000" w:themeColor="text1"/>
                <w:szCs w:val="21"/>
                <w:highlight w:val="none"/>
                <w14:textFill>
                  <w14:solidFill>
                    <w14:schemeClr w14:val="tx1"/>
                  </w14:solidFill>
                </w14:textFill>
              </w:rPr>
              <w:t>。</w:t>
            </w:r>
          </w:p>
          <w:p w14:paraId="57407A07">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w:t>
            </w:r>
            <w:r>
              <w:rPr>
                <w:rFonts w:hint="eastAsia" w:ascii="宋体" w:hAnsi="宋体" w:cs="宋体"/>
                <w:bCs/>
                <w:color w:val="000000" w:themeColor="text1"/>
                <w:szCs w:val="21"/>
                <w:highlight w:val="none"/>
                <w14:textFill>
                  <w14:solidFill>
                    <w14:schemeClr w14:val="tx1"/>
                  </w14:solidFill>
                </w14:textFill>
              </w:rPr>
              <w:t>通过</w:t>
            </w:r>
            <w:r>
              <w:rPr>
                <w:rFonts w:hint="eastAsia" w:ascii="宋体" w:hAnsi="宋体" w:cs="宋体"/>
                <w:color w:val="000000" w:themeColor="text1"/>
                <w:szCs w:val="21"/>
                <w:highlight w:val="none"/>
                <w14:textFill>
                  <w14:solidFill>
                    <w14:schemeClr w14:val="tx1"/>
                  </w14:solidFill>
                </w14:textFill>
              </w:rPr>
              <w:t>电子交易系统</w:t>
            </w:r>
            <w:r>
              <w:rPr>
                <w:rFonts w:hint="eastAsia" w:ascii="宋体" w:hAnsi="宋体" w:cs="宋体"/>
                <w:bCs/>
                <w:color w:val="000000" w:themeColor="text1"/>
                <w:szCs w:val="21"/>
                <w:highlight w:val="none"/>
                <w14:textFill>
                  <w14:solidFill>
                    <w14:schemeClr w14:val="tx1"/>
                  </w14:solidFill>
                </w14:textFill>
              </w:rPr>
              <w:t>提交</w:t>
            </w:r>
            <w:r>
              <w:rPr>
                <w:rFonts w:hint="eastAsia" w:ascii="宋体" w:hAnsi="宋体" w:cs="宋体"/>
                <w:color w:val="000000" w:themeColor="text1"/>
                <w:szCs w:val="21"/>
                <w:highlight w:val="none"/>
                <w14:textFill>
                  <w14:solidFill>
                    <w14:schemeClr w14:val="tx1"/>
                  </w14:solidFill>
                </w14:textFill>
              </w:rPr>
              <w:t>。</w:t>
            </w:r>
          </w:p>
        </w:tc>
      </w:tr>
      <w:tr w14:paraId="1EC784D2">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62E53C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w:t>
            </w:r>
          </w:p>
        </w:tc>
        <w:tc>
          <w:tcPr>
            <w:tcW w:w="965" w:type="pct"/>
            <w:tcBorders>
              <w:top w:val="single" w:color="auto" w:sz="4" w:space="0"/>
              <w:left w:val="single" w:color="auto" w:sz="4" w:space="0"/>
              <w:bottom w:val="single" w:color="auto" w:sz="4" w:space="0"/>
              <w:right w:val="single" w:color="auto" w:sz="4" w:space="0"/>
            </w:tcBorders>
            <w:vAlign w:val="center"/>
          </w:tcPr>
          <w:p w14:paraId="244267A0">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招标文件澄清发出的形式</w:t>
            </w:r>
          </w:p>
        </w:tc>
        <w:tc>
          <w:tcPr>
            <w:tcW w:w="3461" w:type="pct"/>
            <w:tcBorders>
              <w:top w:val="single" w:color="auto" w:sz="4" w:space="0"/>
              <w:left w:val="single" w:color="auto" w:sz="4" w:space="0"/>
              <w:bottom w:val="single" w:color="auto" w:sz="4" w:space="0"/>
              <w:right w:val="single" w:color="auto" w:sz="4" w:space="0"/>
            </w:tcBorders>
            <w:vAlign w:val="center"/>
          </w:tcPr>
          <w:p w14:paraId="6339406C">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招标文件的澄清：</w:t>
            </w:r>
            <w:r>
              <w:rPr>
                <w:rFonts w:hint="eastAsia" w:ascii="宋体" w:hAnsi="宋体" w:cs="宋体"/>
                <w:i w:val="0"/>
                <w:iCs/>
                <w:color w:val="000000" w:themeColor="text1"/>
                <w:szCs w:val="21"/>
                <w:highlight w:val="none"/>
                <w:u w:val="single"/>
                <w:lang w:val="en-US" w:eastAsia="zh-CN"/>
                <w14:textFill>
                  <w14:solidFill>
                    <w14:schemeClr w14:val="tx1"/>
                  </w14:solidFill>
                </w14:textFill>
              </w:rPr>
              <w:t>2026</w:t>
            </w:r>
            <w:r>
              <w:rPr>
                <w:rFonts w:hint="eastAsia" w:ascii="宋体" w:hAnsi="宋体" w:cs="宋体"/>
                <w:bCs/>
                <w:i w:val="0"/>
                <w:iCs/>
                <w:color w:val="000000" w:themeColor="text1"/>
                <w:szCs w:val="21"/>
                <w:highlight w:val="none"/>
                <w14:textFill>
                  <w14:solidFill>
                    <w14:schemeClr w14:val="tx1"/>
                  </w14:solidFill>
                </w14:textFill>
              </w:rPr>
              <w:t>年</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月</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日</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时</w:t>
            </w:r>
            <w:r>
              <w:rPr>
                <w:rFonts w:hint="eastAsia" w:ascii="宋体" w:hAnsi="宋体" w:cs="宋体"/>
                <w:bCs/>
                <w:color w:val="000000" w:themeColor="text1"/>
                <w:szCs w:val="21"/>
                <w:highlight w:val="none"/>
                <w14:textFill>
                  <w14:solidFill>
                    <w14:schemeClr w14:val="tx1"/>
                  </w14:solidFill>
                </w14:textFill>
              </w:rPr>
              <w:t>前于蚌埠市公共资源交易中心网站（网址：ggzy.bengbu.gov.cn）发布，招标人不再另行通知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该澄清构成招标文件的组成部分，对投标人具有同样约束力效力。</w:t>
            </w:r>
          </w:p>
        </w:tc>
      </w:tr>
      <w:tr w14:paraId="0F1BF700">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6C7E24BB">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2.2.3</w:t>
            </w:r>
          </w:p>
        </w:tc>
        <w:tc>
          <w:tcPr>
            <w:tcW w:w="965" w:type="pct"/>
            <w:tcBorders>
              <w:top w:val="single" w:color="auto" w:sz="4" w:space="0"/>
              <w:left w:val="single" w:color="auto" w:sz="4" w:space="0"/>
              <w:bottom w:val="single" w:color="auto" w:sz="4" w:space="0"/>
              <w:right w:val="single" w:color="auto" w:sz="4" w:space="0"/>
            </w:tcBorders>
            <w:vAlign w:val="center"/>
          </w:tcPr>
          <w:p w14:paraId="0BAD13A7">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投标人确认收到招标文件澄清</w:t>
            </w:r>
          </w:p>
        </w:tc>
        <w:tc>
          <w:tcPr>
            <w:tcW w:w="3461" w:type="pct"/>
            <w:tcBorders>
              <w:top w:val="single" w:color="auto" w:sz="4" w:space="0"/>
              <w:left w:val="single" w:color="auto" w:sz="4" w:space="0"/>
              <w:bottom w:val="single" w:color="auto" w:sz="4" w:space="0"/>
              <w:right w:val="single" w:color="auto" w:sz="4" w:space="0"/>
            </w:tcBorders>
            <w:vAlign w:val="center"/>
          </w:tcPr>
          <w:p w14:paraId="59BAD500">
            <w:pPr>
              <w:spacing w:line="400" w:lineRule="exact"/>
              <w:jc w:val="lef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所有潜在投标人在投标截止时间前有义务在蚌埠市公共资源交易中心网站（网址：ggzy.bengbu.gov.cn）自行查询，无需回复确认。</w:t>
            </w:r>
          </w:p>
        </w:tc>
      </w:tr>
      <w:tr w14:paraId="15F4748D">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81E0E6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2.3.1</w:t>
            </w:r>
          </w:p>
        </w:tc>
        <w:tc>
          <w:tcPr>
            <w:tcW w:w="965" w:type="pct"/>
            <w:tcBorders>
              <w:top w:val="single" w:color="auto" w:sz="4" w:space="0"/>
              <w:left w:val="single" w:color="auto" w:sz="4" w:space="0"/>
              <w:bottom w:val="single" w:color="auto" w:sz="4" w:space="0"/>
              <w:right w:val="single" w:color="auto" w:sz="4" w:space="0"/>
            </w:tcBorders>
            <w:vAlign w:val="center"/>
          </w:tcPr>
          <w:p w14:paraId="6EDF590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招标文件修改发出的形式</w:t>
            </w:r>
          </w:p>
        </w:tc>
        <w:tc>
          <w:tcPr>
            <w:tcW w:w="3461" w:type="pct"/>
            <w:tcBorders>
              <w:top w:val="single" w:color="auto" w:sz="4" w:space="0"/>
              <w:left w:val="single" w:color="auto" w:sz="4" w:space="0"/>
              <w:bottom w:val="single" w:color="auto" w:sz="4" w:space="0"/>
              <w:right w:val="single" w:color="auto" w:sz="4" w:space="0"/>
            </w:tcBorders>
            <w:vAlign w:val="center"/>
          </w:tcPr>
          <w:p w14:paraId="63939959">
            <w:pPr>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招标文件的修改：</w:t>
            </w:r>
            <w:r>
              <w:rPr>
                <w:rFonts w:hint="eastAsia" w:ascii="宋体" w:hAnsi="宋体" w:cs="宋体"/>
                <w:i w:val="0"/>
                <w:iCs/>
                <w:color w:val="000000" w:themeColor="text1"/>
                <w:szCs w:val="21"/>
                <w:highlight w:val="none"/>
                <w:u w:val="single"/>
                <w:lang w:val="en-US" w:eastAsia="zh-CN"/>
                <w14:textFill>
                  <w14:solidFill>
                    <w14:schemeClr w14:val="tx1"/>
                  </w14:solidFill>
                </w14:textFill>
              </w:rPr>
              <w:t>2026</w:t>
            </w:r>
            <w:r>
              <w:rPr>
                <w:rFonts w:hint="eastAsia" w:ascii="宋体" w:hAnsi="宋体" w:cs="宋体"/>
                <w:bCs/>
                <w:i w:val="0"/>
                <w:iCs/>
                <w:color w:val="000000" w:themeColor="text1"/>
                <w:szCs w:val="21"/>
                <w:highlight w:val="none"/>
                <w14:textFill>
                  <w14:solidFill>
                    <w14:schemeClr w14:val="tx1"/>
                  </w14:solidFill>
                </w14:textFill>
              </w:rPr>
              <w:t>年</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月</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日</w:t>
            </w:r>
            <w:r>
              <w:rPr>
                <w:rFonts w:hint="eastAsia" w:ascii="宋体" w:hAnsi="宋体" w:cs="宋体"/>
                <w:i w:val="0"/>
                <w:iCs/>
                <w:color w:val="000000" w:themeColor="text1"/>
                <w:szCs w:val="21"/>
                <w:highlight w:val="none"/>
                <w:u w:val="single"/>
                <w14:textFill>
                  <w14:solidFill>
                    <w14:schemeClr w14:val="tx1"/>
                  </w14:solidFill>
                </w14:textFill>
              </w:rPr>
              <w:t xml:space="preserve">  </w:t>
            </w:r>
            <w:r>
              <w:rPr>
                <w:rFonts w:hint="eastAsia" w:ascii="宋体" w:hAnsi="宋体" w:cs="宋体"/>
                <w:bCs/>
                <w:i w:val="0"/>
                <w:iCs/>
                <w:color w:val="000000" w:themeColor="text1"/>
                <w:szCs w:val="21"/>
                <w:highlight w:val="none"/>
                <w14:textFill>
                  <w14:solidFill>
                    <w14:schemeClr w14:val="tx1"/>
                  </w14:solidFill>
                </w14:textFill>
              </w:rPr>
              <w:t>时</w:t>
            </w:r>
            <w:r>
              <w:rPr>
                <w:rFonts w:hint="eastAsia" w:ascii="宋体" w:hAnsi="宋体" w:cs="宋体"/>
                <w:bCs/>
                <w:color w:val="000000" w:themeColor="text1"/>
                <w:szCs w:val="21"/>
                <w:highlight w:val="none"/>
                <w14:textFill>
                  <w14:solidFill>
                    <w14:schemeClr w14:val="tx1"/>
                  </w14:solidFill>
                </w14:textFill>
              </w:rPr>
              <w:t>前于蚌埠市公共资源交易中心网站（网址：ggzy.bengbu.gov.cn）发布，招标人不再另行通知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该修改构成招标文件的组成部分，对投标人具有同样约束力效力。</w:t>
            </w:r>
          </w:p>
          <w:p w14:paraId="671E8A27">
            <w:pPr>
              <w:spacing w:line="4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所有潜在投标人在投标截止时间前有义务自行查询，无需回复确认。</w:t>
            </w:r>
          </w:p>
        </w:tc>
      </w:tr>
      <w:tr w14:paraId="4F75C969">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6E4CFE55">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2.3.2</w:t>
            </w:r>
          </w:p>
        </w:tc>
        <w:tc>
          <w:tcPr>
            <w:tcW w:w="965" w:type="pct"/>
            <w:tcBorders>
              <w:top w:val="single" w:color="auto" w:sz="4" w:space="0"/>
              <w:left w:val="single" w:color="auto" w:sz="4" w:space="0"/>
              <w:bottom w:val="single" w:color="auto" w:sz="4" w:space="0"/>
              <w:right w:val="single" w:color="auto" w:sz="4" w:space="0"/>
            </w:tcBorders>
            <w:vAlign w:val="center"/>
          </w:tcPr>
          <w:p w14:paraId="7F353751">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投标人确认收到招标文件修改</w:t>
            </w:r>
          </w:p>
        </w:tc>
        <w:tc>
          <w:tcPr>
            <w:tcW w:w="3461" w:type="pct"/>
            <w:tcBorders>
              <w:top w:val="single" w:color="auto" w:sz="4" w:space="0"/>
              <w:left w:val="single" w:color="auto" w:sz="4" w:space="0"/>
              <w:bottom w:val="single" w:color="auto" w:sz="4" w:space="0"/>
              <w:right w:val="single" w:color="auto" w:sz="4" w:space="0"/>
            </w:tcBorders>
            <w:vAlign w:val="center"/>
          </w:tcPr>
          <w:p w14:paraId="7FCEAEEA">
            <w:pPr>
              <w:spacing w:line="400" w:lineRule="exact"/>
              <w:jc w:val="lef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所有潜在投标人在投标截止时间前有义务在蚌埠市公共资源交易中心网站（网址：ggzy.bengbu.gov.cn）自行查询，无需回复确认。</w:t>
            </w:r>
          </w:p>
        </w:tc>
      </w:tr>
      <w:tr w14:paraId="563ED45D">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210072C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3.2.1</w:t>
            </w:r>
          </w:p>
        </w:tc>
        <w:tc>
          <w:tcPr>
            <w:tcW w:w="965" w:type="pct"/>
            <w:tcBorders>
              <w:top w:val="single" w:color="auto" w:sz="4" w:space="0"/>
              <w:left w:val="single" w:color="auto" w:sz="4" w:space="0"/>
              <w:bottom w:val="single" w:color="auto" w:sz="4" w:space="0"/>
              <w:right w:val="single" w:color="auto" w:sz="4" w:space="0"/>
            </w:tcBorders>
            <w:vAlign w:val="center"/>
          </w:tcPr>
          <w:p w14:paraId="66E1480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增值税税金的相关要求</w:t>
            </w:r>
          </w:p>
        </w:tc>
        <w:tc>
          <w:tcPr>
            <w:tcW w:w="3461" w:type="pct"/>
            <w:tcBorders>
              <w:top w:val="single" w:color="auto" w:sz="4" w:space="0"/>
              <w:left w:val="single" w:color="auto" w:sz="4" w:space="0"/>
              <w:bottom w:val="single" w:color="auto" w:sz="4" w:space="0"/>
              <w:right w:val="single" w:color="auto" w:sz="4" w:space="0"/>
            </w:tcBorders>
            <w:vAlign w:val="center"/>
          </w:tcPr>
          <w:p w14:paraId="6EF3E32B">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snapToGrid w:val="0"/>
                <w:color w:val="000000" w:themeColor="text1"/>
                <w:kern w:val="0"/>
                <w:szCs w:val="21"/>
                <w:highlight w:val="none"/>
                <w14:textFill>
                  <w14:solidFill>
                    <w14:schemeClr w14:val="tx1"/>
                  </w14:solidFill>
                </w14:textFill>
              </w:rPr>
              <w:t>（1）计税方法</w:t>
            </w:r>
          </w:p>
          <w:p w14:paraId="4D38333B">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bCs/>
                <w:snapToGrid w:val="0"/>
                <w:color w:val="000000" w:themeColor="text1"/>
                <w:kern w:val="0"/>
                <w:szCs w:val="21"/>
                <w:highlight w:val="none"/>
                <w14:textFill>
                  <w14:solidFill>
                    <w14:schemeClr w14:val="tx1"/>
                  </w14:solidFill>
                </w14:textFill>
              </w:rPr>
              <w:t>一般计税方法</w:t>
            </w:r>
          </w:p>
          <w:p w14:paraId="32E2CA84">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bCs/>
                <w:snapToGrid w:val="0"/>
                <w:color w:val="000000" w:themeColor="text1"/>
                <w:kern w:val="0"/>
                <w:szCs w:val="21"/>
                <w:highlight w:val="none"/>
                <w14:textFill>
                  <w14:solidFill>
                    <w14:schemeClr w14:val="tx1"/>
                  </w14:solidFill>
                </w14:textFill>
              </w:rPr>
              <w:t>简易计算方法</w:t>
            </w:r>
          </w:p>
          <w:p w14:paraId="2D40B56A">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snapToGrid w:val="0"/>
                <w:color w:val="000000" w:themeColor="text1"/>
                <w:kern w:val="0"/>
                <w:szCs w:val="21"/>
                <w:highlight w:val="none"/>
                <w14:textFill>
                  <w14:solidFill>
                    <w14:schemeClr w14:val="tx1"/>
                  </w14:solidFill>
                </w14:textFill>
              </w:rPr>
              <w:t>（2）发票类型：</w:t>
            </w:r>
          </w:p>
          <w:p w14:paraId="2951768C">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bCs/>
                <w:snapToGrid w:val="0"/>
                <w:color w:val="000000" w:themeColor="text1"/>
                <w:kern w:val="0"/>
                <w:szCs w:val="21"/>
                <w:highlight w:val="none"/>
                <w14:textFill>
                  <w14:solidFill>
                    <w14:schemeClr w14:val="tx1"/>
                  </w14:solidFill>
                </w14:textFill>
              </w:rPr>
              <w:t>增值税专用发票</w:t>
            </w:r>
          </w:p>
          <w:p w14:paraId="27803232">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bCs/>
                <w:snapToGrid w:val="0"/>
                <w:color w:val="000000" w:themeColor="text1"/>
                <w:kern w:val="0"/>
                <w:szCs w:val="21"/>
                <w:highlight w:val="none"/>
                <w14:textFill>
                  <w14:solidFill>
                    <w14:schemeClr w14:val="tx1"/>
                  </w14:solidFill>
                </w14:textFill>
              </w:rPr>
              <w:t>增值税普通发票</w:t>
            </w:r>
          </w:p>
          <w:p w14:paraId="46F27A51">
            <w:pPr>
              <w:spacing w:line="400" w:lineRule="exact"/>
              <w:jc w:val="lef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cs="宋体"/>
                <w:bCs/>
                <w:snapToGrid w:val="0"/>
                <w:color w:val="000000" w:themeColor="text1"/>
                <w:kern w:val="0"/>
                <w:szCs w:val="21"/>
                <w:highlight w:val="none"/>
                <w14:textFill>
                  <w14:solidFill>
                    <w14:schemeClr w14:val="tx1"/>
                  </w14:solidFill>
                </w14:textFill>
              </w:rPr>
              <w:t>（3）增值税税率按照国家有关规定执行。</w:t>
            </w:r>
          </w:p>
        </w:tc>
      </w:tr>
      <w:tr w14:paraId="6C4DE167">
        <w:tblPrEx>
          <w:tblCellMar>
            <w:top w:w="0" w:type="dxa"/>
            <w:left w:w="108" w:type="dxa"/>
            <w:bottom w:w="0" w:type="dxa"/>
            <w:right w:w="108" w:type="dxa"/>
          </w:tblCellMar>
        </w:tblPrEx>
        <w:trPr>
          <w:trHeight w:val="9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AB465F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3.2.1</w:t>
            </w:r>
          </w:p>
        </w:tc>
        <w:tc>
          <w:tcPr>
            <w:tcW w:w="965" w:type="pct"/>
            <w:tcBorders>
              <w:top w:val="single" w:color="auto" w:sz="4" w:space="0"/>
              <w:left w:val="single" w:color="auto" w:sz="4" w:space="0"/>
              <w:bottom w:val="single" w:color="auto" w:sz="4" w:space="0"/>
              <w:right w:val="single" w:color="auto" w:sz="4" w:space="0"/>
            </w:tcBorders>
            <w:vAlign w:val="center"/>
          </w:tcPr>
          <w:p w14:paraId="294B6CB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工程量清单的填写方式</w:t>
            </w:r>
          </w:p>
        </w:tc>
        <w:tc>
          <w:tcPr>
            <w:tcW w:w="3461" w:type="pct"/>
            <w:tcBorders>
              <w:top w:val="single" w:color="auto" w:sz="4" w:space="0"/>
              <w:left w:val="single" w:color="auto" w:sz="4" w:space="0"/>
              <w:bottom w:val="single" w:color="auto" w:sz="4" w:space="0"/>
              <w:right w:val="single" w:color="auto" w:sz="4" w:space="0"/>
            </w:tcBorders>
            <w:vAlign w:val="center"/>
          </w:tcPr>
          <w:p w14:paraId="16D55C9A">
            <w:pP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投标人按照招标人提供的</w:t>
            </w:r>
            <w:r>
              <w:rPr>
                <w:rFonts w:hint="eastAsia" w:cs="宋体"/>
                <w:b/>
                <w:bCs/>
                <w:color w:val="000000" w:themeColor="text1"/>
                <w:szCs w:val="21"/>
                <w:highlight w:val="none"/>
                <w:u w:val="single"/>
                <w14:textFill>
                  <w14:solidFill>
                    <w14:schemeClr w14:val="tx1"/>
                  </w14:solidFill>
                </w14:textFill>
              </w:rPr>
              <w:t>后缀名为BBGLZB格式</w:t>
            </w:r>
            <w:r>
              <w:rPr>
                <w:rFonts w:hint="eastAsia" w:cs="宋体"/>
                <w:color w:val="000000" w:themeColor="text1"/>
                <w:szCs w:val="21"/>
                <w:highlight w:val="none"/>
                <w14:textFill>
                  <w14:solidFill>
                    <w14:schemeClr w14:val="tx1"/>
                  </w14:solidFill>
                </w14:textFill>
              </w:rPr>
              <w:t>的工程量清单（</w:t>
            </w:r>
            <w:r>
              <w:rPr>
                <w:rFonts w:hint="eastAsia" w:cs="宋体"/>
                <w:color w:val="000000" w:themeColor="text1"/>
                <w:szCs w:val="21"/>
                <w:highlight w:val="none"/>
                <w:lang w:eastAsia="zh-Hans"/>
                <w14:textFill>
                  <w14:solidFill>
                    <w14:schemeClr w14:val="tx1"/>
                  </w14:solidFill>
                </w14:textFill>
              </w:rPr>
              <w:t>电子版</w:t>
            </w:r>
            <w:r>
              <w:rPr>
                <w:rFonts w:hint="eastAsia" w:cs="宋体"/>
                <w:color w:val="000000" w:themeColor="text1"/>
                <w:szCs w:val="21"/>
                <w:highlight w:val="none"/>
                <w14:textFill>
                  <w14:solidFill>
                    <w14:schemeClr w14:val="tx1"/>
                  </w14:solidFill>
                </w14:textFill>
              </w:rPr>
              <w:t>）填写。</w:t>
            </w:r>
          </w:p>
        </w:tc>
      </w:tr>
      <w:tr w14:paraId="688B5949">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64B750A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3.2.3</w:t>
            </w:r>
          </w:p>
        </w:tc>
        <w:tc>
          <w:tcPr>
            <w:tcW w:w="965" w:type="pct"/>
            <w:tcBorders>
              <w:top w:val="single" w:color="auto" w:sz="4" w:space="0"/>
              <w:left w:val="single" w:color="auto" w:sz="4" w:space="0"/>
              <w:bottom w:val="single" w:color="auto" w:sz="4" w:space="0"/>
              <w:right w:val="single" w:color="auto" w:sz="4" w:space="0"/>
            </w:tcBorders>
            <w:vAlign w:val="center"/>
          </w:tcPr>
          <w:p w14:paraId="6E65AA8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报价方式</w:t>
            </w:r>
          </w:p>
        </w:tc>
        <w:tc>
          <w:tcPr>
            <w:tcW w:w="3461" w:type="pct"/>
            <w:tcBorders>
              <w:top w:val="single" w:color="auto" w:sz="4" w:space="0"/>
              <w:left w:val="single" w:color="auto" w:sz="4" w:space="0"/>
              <w:bottom w:val="single" w:color="auto" w:sz="4" w:space="0"/>
              <w:right w:val="single" w:color="auto" w:sz="4" w:space="0"/>
            </w:tcBorders>
            <w:vAlign w:val="center"/>
          </w:tcPr>
          <w:p w14:paraId="40B7F305">
            <w:pPr>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单价</w:t>
            </w:r>
          </w:p>
          <w:p w14:paraId="4D9B223C">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总价</w:t>
            </w:r>
          </w:p>
        </w:tc>
      </w:tr>
      <w:tr w14:paraId="73E37790">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37B94F6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3.2.6</w:t>
            </w:r>
          </w:p>
        </w:tc>
        <w:tc>
          <w:tcPr>
            <w:tcW w:w="965" w:type="pct"/>
            <w:tcBorders>
              <w:top w:val="single" w:color="auto" w:sz="4" w:space="0"/>
              <w:left w:val="single" w:color="auto" w:sz="4" w:space="0"/>
              <w:bottom w:val="single" w:color="auto" w:sz="4" w:space="0"/>
              <w:right w:val="single" w:color="auto" w:sz="4" w:space="0"/>
            </w:tcBorders>
            <w:vAlign w:val="center"/>
          </w:tcPr>
          <w:p w14:paraId="6C3EAA11">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是否接受调价函</w:t>
            </w:r>
          </w:p>
        </w:tc>
        <w:tc>
          <w:tcPr>
            <w:tcW w:w="3461" w:type="pct"/>
            <w:tcBorders>
              <w:top w:val="single" w:color="auto" w:sz="4" w:space="0"/>
              <w:left w:val="single" w:color="auto" w:sz="4" w:space="0"/>
              <w:bottom w:val="single" w:color="auto" w:sz="4" w:space="0"/>
              <w:right w:val="single" w:color="auto" w:sz="4" w:space="0"/>
            </w:tcBorders>
            <w:vAlign w:val="center"/>
          </w:tcPr>
          <w:p w14:paraId="47168205">
            <w:pPr>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是</w:t>
            </w:r>
          </w:p>
          <w:p w14:paraId="39CF3313">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否</w:t>
            </w:r>
          </w:p>
        </w:tc>
      </w:tr>
      <w:tr w14:paraId="6D5292BD">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24301EA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3.2.8</w:t>
            </w:r>
          </w:p>
        </w:tc>
        <w:tc>
          <w:tcPr>
            <w:tcW w:w="965" w:type="pct"/>
            <w:tcBorders>
              <w:top w:val="single" w:color="auto" w:sz="4" w:space="0"/>
              <w:left w:val="single" w:color="auto" w:sz="4" w:space="0"/>
              <w:bottom w:val="single" w:color="auto" w:sz="4" w:space="0"/>
              <w:right w:val="single" w:color="auto" w:sz="4" w:space="0"/>
            </w:tcBorders>
            <w:vAlign w:val="center"/>
          </w:tcPr>
          <w:p w14:paraId="784EE49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最高投标限价</w:t>
            </w:r>
          </w:p>
        </w:tc>
        <w:tc>
          <w:tcPr>
            <w:tcW w:w="3461" w:type="pct"/>
            <w:tcBorders>
              <w:top w:val="single" w:color="auto" w:sz="4" w:space="0"/>
              <w:left w:val="single" w:color="auto" w:sz="4" w:space="0"/>
              <w:bottom w:val="single" w:color="auto" w:sz="4" w:space="0"/>
              <w:right w:val="single" w:color="auto" w:sz="4" w:space="0"/>
            </w:tcBorders>
            <w:vAlign w:val="center"/>
          </w:tcPr>
          <w:p w14:paraId="4D7BF750">
            <w:pPr>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无</w:t>
            </w:r>
          </w:p>
          <w:p w14:paraId="3BFB0E27">
            <w:pPr>
              <w:pageBreakBefore w:val="0"/>
              <w:suppressAutoHyphens/>
              <w:kinsoku/>
              <w:overflowPunct/>
              <w:bidi w:val="0"/>
              <w:adjustRightInd/>
              <w:snapToGrid/>
              <w:spacing w:line="400" w:lineRule="exact"/>
              <w:ind w:left="0" w:leftChars="0" w:right="0" w:rightChars="0" w:firstLine="0" w:firstLineChars="0"/>
              <w:jc w:val="left"/>
              <w:rPr>
                <w:rFonts w:hint="eastAsia" w:ascii="Times New Roman" w:hAnsi="Times New Roman" w:eastAsia="宋体" w:cs="宋体"/>
                <w:i w:val="0"/>
                <w:iCs w:val="0"/>
                <w:color w:val="000000" w:themeColor="text1"/>
                <w:kern w:val="2"/>
                <w:sz w:val="21"/>
                <w:szCs w:val="21"/>
                <w:highlight w:val="none"/>
                <w:u w:val="none"/>
                <w:lang w:eastAsia="zh-CN"/>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有，最高投标限价2046.900277万元</w:t>
            </w:r>
            <w:r>
              <w:rPr>
                <w:rFonts w:hint="eastAsia" w:cs="宋体"/>
                <w:color w:val="000000" w:themeColor="text1"/>
                <w:szCs w:val="21"/>
                <w:highlight w:val="none"/>
                <w:lang w:eastAsia="zh-CN"/>
                <w14:textFill>
                  <w14:solidFill>
                    <w14:schemeClr w14:val="tx1"/>
                  </w14:solidFill>
                </w14:textFill>
              </w:rPr>
              <w:t>。</w:t>
            </w:r>
          </w:p>
          <w:p w14:paraId="41E95168">
            <w:pPr>
              <w:pageBreakBefore w:val="0"/>
              <w:suppressAutoHyphens/>
              <w:kinsoku/>
              <w:overflowPunct/>
              <w:bidi w:val="0"/>
              <w:adjustRightInd/>
              <w:snapToGrid/>
              <w:spacing w:line="400" w:lineRule="exact"/>
              <w:ind w:left="0" w:leftChars="0" w:right="0" w:rightChars="0" w:firstLine="0" w:firstLineChars="0"/>
              <w:jc w:val="left"/>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pP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招标人编制的分项报价参考价：</w:t>
            </w:r>
          </w:p>
          <w:p w14:paraId="67279D7D">
            <w:pPr>
              <w:pageBreakBefore w:val="0"/>
              <w:suppressAutoHyphens/>
              <w:kinsoku/>
              <w:overflowPunct/>
              <w:bidi w:val="0"/>
              <w:adjustRightInd/>
              <w:snapToGrid/>
              <w:spacing w:line="400" w:lineRule="exact"/>
              <w:ind w:left="0" w:leftChars="0" w:right="0" w:rightChars="0" w:firstLine="0" w:firstLineChars="0"/>
              <w:jc w:val="left"/>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pP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①安全生产费为固定值</w:t>
            </w:r>
            <w:r>
              <w:rPr>
                <w:rFonts w:hint="eastAsia" w:cs="宋体"/>
                <w:i w:val="0"/>
                <w:iCs w:val="0"/>
                <w:color w:val="000000" w:themeColor="text1"/>
                <w:kern w:val="2"/>
                <w:sz w:val="21"/>
                <w:szCs w:val="21"/>
                <w:highlight w:val="none"/>
                <w:u w:val="none"/>
                <w:lang w:val="en-US" w:eastAsia="zh-CN"/>
                <w14:textFill>
                  <w14:solidFill>
                    <w14:schemeClr w14:val="tx1"/>
                  </w14:solidFill>
                </w14:textFill>
              </w:rPr>
              <w:t>304050.00</w:t>
            </w: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元；</w:t>
            </w:r>
          </w:p>
          <w:p w14:paraId="3EE8B8BD">
            <w:pPr>
              <w:pageBreakBefore w:val="0"/>
              <w:suppressAutoHyphens/>
              <w:kinsoku/>
              <w:overflowPunct/>
              <w:bidi w:val="0"/>
              <w:adjustRightInd/>
              <w:snapToGrid/>
              <w:spacing w:line="400" w:lineRule="exact"/>
              <w:ind w:left="0" w:leftChars="0" w:right="0" w:rightChars="0" w:firstLine="0" w:firstLineChars="0"/>
              <w:jc w:val="left"/>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pP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②建筑工程一切险为固定值</w:t>
            </w:r>
            <w:r>
              <w:rPr>
                <w:rFonts w:hint="eastAsia"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30405</w:t>
            </w:r>
            <w:r>
              <w:rPr>
                <w:rFonts w:hint="eastAsia" w:cs="宋体"/>
                <w:i w:val="0"/>
                <w:iCs w:val="0"/>
                <w:color w:val="000000" w:themeColor="text1"/>
                <w:kern w:val="2"/>
                <w:sz w:val="21"/>
                <w:szCs w:val="21"/>
                <w:highlight w:val="none"/>
                <w:u w:val="none"/>
                <w:lang w:val="en-US" w:eastAsia="zh-CN"/>
                <w14:textFill>
                  <w14:solidFill>
                    <w14:schemeClr w14:val="tx1"/>
                  </w14:solidFill>
                </w14:textFill>
              </w:rPr>
              <w:t>.00</w:t>
            </w: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元；</w:t>
            </w:r>
          </w:p>
          <w:p w14:paraId="0AC807CD">
            <w:pPr>
              <w:pageBreakBefore w:val="0"/>
              <w:suppressAutoHyphens/>
              <w:kinsoku/>
              <w:overflowPunct/>
              <w:bidi w:val="0"/>
              <w:adjustRightInd/>
              <w:snapToGrid/>
              <w:spacing w:line="400" w:lineRule="exact"/>
              <w:ind w:left="0" w:leftChars="0" w:right="0" w:rightChars="0" w:firstLine="0" w:firstLineChars="0"/>
              <w:jc w:val="left"/>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pP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③第三者责任险为固定值</w:t>
            </w:r>
            <w:r>
              <w:rPr>
                <w:rFonts w:hint="eastAsia" w:cs="宋体"/>
                <w:i w:val="0"/>
                <w:iCs w:val="0"/>
                <w:color w:val="000000" w:themeColor="text1"/>
                <w:kern w:val="2"/>
                <w:sz w:val="21"/>
                <w:szCs w:val="21"/>
                <w:highlight w:val="none"/>
                <w:u w:val="none"/>
                <w:lang w:val="en-US" w:eastAsia="zh-CN"/>
                <w14:textFill>
                  <w14:solidFill>
                    <w14:schemeClr w14:val="tx1"/>
                  </w14:solidFill>
                </w14:textFill>
              </w:rPr>
              <w:t>2500</w:t>
            </w: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元；</w:t>
            </w:r>
          </w:p>
          <w:p w14:paraId="56E9DEA8">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投标人需按此价格计入投标总价</w:t>
            </w:r>
            <w:r>
              <w:rPr>
                <w:rFonts w:hint="eastAsia" w:cs="宋体"/>
                <w:i w:val="0"/>
                <w:iCs w:val="0"/>
                <w:color w:val="000000" w:themeColor="text1"/>
                <w:kern w:val="2"/>
                <w:sz w:val="21"/>
                <w:szCs w:val="21"/>
                <w:highlight w:val="none"/>
                <w:u w:val="none"/>
                <w:lang w:val="en-US" w:eastAsia="zh-CN"/>
                <w14:textFill>
                  <w14:solidFill>
                    <w14:schemeClr w14:val="tx1"/>
                  </w14:solidFill>
                </w14:textFill>
              </w:rPr>
              <w:t>，否则投标人其投标文件无效</w:t>
            </w:r>
            <w:r>
              <w:rPr>
                <w:rFonts w:hint="default" w:ascii="Times New Roman" w:hAnsi="Times New Roman" w:cs="宋体"/>
                <w:i w:val="0"/>
                <w:iCs w:val="0"/>
                <w:color w:val="000000" w:themeColor="text1"/>
                <w:kern w:val="2"/>
                <w:sz w:val="21"/>
                <w:szCs w:val="21"/>
                <w:highlight w:val="none"/>
                <w:u w:val="none"/>
                <w:lang w:val="en-US" w:eastAsia="zh-CN"/>
                <w14:textFill>
                  <w14:solidFill>
                    <w14:schemeClr w14:val="tx1"/>
                  </w14:solidFill>
                </w14:textFill>
              </w:rPr>
              <w:t>。</w:t>
            </w:r>
          </w:p>
        </w:tc>
      </w:tr>
      <w:tr w14:paraId="444338FB">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5AD7E115">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3.2.9</w:t>
            </w:r>
          </w:p>
        </w:tc>
        <w:tc>
          <w:tcPr>
            <w:tcW w:w="965" w:type="pct"/>
            <w:tcBorders>
              <w:top w:val="single" w:color="auto" w:sz="4" w:space="0"/>
              <w:left w:val="single" w:color="auto" w:sz="4" w:space="0"/>
              <w:bottom w:val="single" w:color="auto" w:sz="4" w:space="0"/>
              <w:right w:val="single" w:color="auto" w:sz="4" w:space="0"/>
            </w:tcBorders>
            <w:vAlign w:val="center"/>
          </w:tcPr>
          <w:p w14:paraId="3C747DA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投标报价的其他要求</w:t>
            </w:r>
          </w:p>
        </w:tc>
        <w:tc>
          <w:tcPr>
            <w:tcW w:w="3461" w:type="pct"/>
            <w:tcBorders>
              <w:top w:val="single" w:color="auto" w:sz="4" w:space="0"/>
              <w:left w:val="single" w:color="auto" w:sz="4" w:space="0"/>
              <w:bottom w:val="single" w:color="auto" w:sz="4" w:space="0"/>
              <w:right w:val="single" w:color="auto" w:sz="4" w:space="0"/>
            </w:tcBorders>
            <w:vAlign w:val="center"/>
          </w:tcPr>
          <w:p w14:paraId="5CD795EB">
            <w:pPr>
              <w:spacing w:line="400" w:lineRule="exact"/>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u w:val="single"/>
                <w:lang w:val="en-US" w:eastAsia="zh-CN"/>
                <w14:textFill>
                  <w14:solidFill>
                    <w14:schemeClr w14:val="tx1"/>
                  </w14:solidFill>
                </w14:textFill>
              </w:rPr>
              <w:t>无</w:t>
            </w:r>
          </w:p>
        </w:tc>
      </w:tr>
      <w:tr w14:paraId="7D154851">
        <w:tblPrEx>
          <w:tblCellMar>
            <w:top w:w="0" w:type="dxa"/>
            <w:left w:w="108" w:type="dxa"/>
            <w:bottom w:w="0" w:type="dxa"/>
            <w:right w:w="108" w:type="dxa"/>
          </w:tblCellMar>
        </w:tblPrEx>
        <w:trPr>
          <w:trHeight w:val="67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14A429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3.3.1</w:t>
            </w:r>
          </w:p>
        </w:tc>
        <w:tc>
          <w:tcPr>
            <w:tcW w:w="965" w:type="pct"/>
            <w:tcBorders>
              <w:top w:val="single" w:color="auto" w:sz="4" w:space="0"/>
              <w:left w:val="single" w:color="auto" w:sz="4" w:space="0"/>
              <w:bottom w:val="single" w:color="auto" w:sz="4" w:space="0"/>
              <w:right w:val="single" w:color="auto" w:sz="4" w:space="0"/>
            </w:tcBorders>
            <w:vAlign w:val="center"/>
          </w:tcPr>
          <w:p w14:paraId="5AF97E55">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投标有效期</w:t>
            </w:r>
          </w:p>
        </w:tc>
        <w:tc>
          <w:tcPr>
            <w:tcW w:w="3461" w:type="pct"/>
            <w:tcBorders>
              <w:top w:val="single" w:color="auto" w:sz="4" w:space="0"/>
              <w:left w:val="single" w:color="auto" w:sz="4" w:space="0"/>
              <w:bottom w:val="single" w:color="auto" w:sz="4" w:space="0"/>
              <w:right w:val="single" w:color="auto" w:sz="4" w:space="0"/>
            </w:tcBorders>
            <w:vAlign w:val="center"/>
          </w:tcPr>
          <w:p w14:paraId="26FC1CF3">
            <w:pPr>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投标截止之日起</w:t>
            </w:r>
            <w:r>
              <w:rPr>
                <w:rFonts w:hint="eastAsia" w:ascii="宋体" w:hAnsi="宋体" w:cs="宋体"/>
                <w:color w:val="000000" w:themeColor="text1"/>
                <w:szCs w:val="21"/>
                <w:highlight w:val="none"/>
                <w:u w:val="single"/>
                <w14:textFill>
                  <w14:solidFill>
                    <w14:schemeClr w14:val="tx1"/>
                  </w14:solidFill>
                </w14:textFill>
              </w:rPr>
              <w:t xml:space="preserve"> 90 </w:t>
            </w:r>
            <w:r>
              <w:rPr>
                <w:rFonts w:hint="eastAsia" w:ascii="宋体" w:hAnsi="宋体" w:cs="宋体"/>
                <w:color w:val="000000" w:themeColor="text1"/>
                <w:szCs w:val="21"/>
                <w:highlight w:val="none"/>
                <w14:textFill>
                  <w14:solidFill>
                    <w14:schemeClr w14:val="tx1"/>
                  </w14:solidFill>
                </w14:textFill>
              </w:rPr>
              <w:t>天。</w:t>
            </w:r>
          </w:p>
        </w:tc>
      </w:tr>
      <w:tr w14:paraId="1FE92324">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14C58E2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3.4.1</w:t>
            </w:r>
          </w:p>
        </w:tc>
        <w:tc>
          <w:tcPr>
            <w:tcW w:w="965" w:type="pct"/>
            <w:tcBorders>
              <w:top w:val="single" w:color="auto" w:sz="4" w:space="0"/>
              <w:left w:val="single" w:color="auto" w:sz="4" w:space="0"/>
              <w:bottom w:val="single" w:color="auto" w:sz="4" w:space="0"/>
              <w:right w:val="single" w:color="auto" w:sz="4" w:space="0"/>
            </w:tcBorders>
            <w:vAlign w:val="center"/>
          </w:tcPr>
          <w:p w14:paraId="7D51302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投标保证金</w:t>
            </w:r>
          </w:p>
        </w:tc>
        <w:tc>
          <w:tcPr>
            <w:tcW w:w="3461" w:type="pct"/>
            <w:tcBorders>
              <w:top w:val="single" w:color="auto" w:sz="4" w:space="0"/>
              <w:left w:val="single" w:color="auto" w:sz="4" w:space="0"/>
              <w:bottom w:val="single" w:color="auto" w:sz="4" w:space="0"/>
              <w:right w:val="single" w:color="auto" w:sz="4" w:space="0"/>
            </w:tcBorders>
            <w:vAlign w:val="center"/>
          </w:tcPr>
          <w:p w14:paraId="08044262">
            <w:pPr>
              <w:spacing w:line="400" w:lineRule="exact"/>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是否免收投标保证金：</w:t>
            </w:r>
          </w:p>
          <w:p w14:paraId="7A37D4BA">
            <w:pPr>
              <w:spacing w:line="40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是</w:t>
            </w:r>
          </w:p>
          <w:p w14:paraId="502B3DD9">
            <w:pPr>
              <w:spacing w:line="40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否</w:t>
            </w:r>
          </w:p>
          <w:p w14:paraId="4DFC6298">
            <w:pPr>
              <w:spacing w:line="400" w:lineRule="exact"/>
              <w:rPr>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1.投标保证金的形式和金额</w:t>
            </w:r>
            <w:r>
              <w:rPr>
                <w:color w:val="000000" w:themeColor="text1"/>
                <w:szCs w:val="21"/>
                <w:highlight w:val="none"/>
                <w14:textFill>
                  <w14:solidFill>
                    <w14:schemeClr w14:val="tx1"/>
                  </w14:solidFill>
                </w14:textFill>
              </w:rPr>
              <w:t>：</w:t>
            </w:r>
          </w:p>
          <w:p w14:paraId="725D7B3A">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（1）投标保证金的形式：</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银行转账</w:t>
            </w:r>
            <w:r>
              <w:rPr>
                <w:rFonts w:hint="eastAsia" w:ascii="Calibri" w:hAnsi="Calibri"/>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电子保函 </w:t>
            </w:r>
            <w:r>
              <w:rPr>
                <w:rFonts w:hint="eastAsia" w:ascii="Calibri" w:hAnsi="Calibri"/>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纸质保函</w:t>
            </w:r>
            <w:r>
              <w:rPr>
                <w:b/>
                <w:color w:val="000000" w:themeColor="text1"/>
                <w:szCs w:val="21"/>
                <w:highlight w:val="none"/>
                <w14:textFill>
                  <w14:solidFill>
                    <w14:schemeClr w14:val="tx1"/>
                  </w14:solidFill>
                </w14:textFill>
              </w:rPr>
              <w:t>（</w:t>
            </w:r>
            <w:r>
              <w:rPr>
                <w:rFonts w:hint="eastAsia" w:ascii="Calibri" w:hAnsi="Calibri"/>
                <w:b/>
                <w:color w:val="000000" w:themeColor="text1"/>
                <w:szCs w:val="21"/>
                <w:highlight w:val="none"/>
                <w14:textFill>
                  <w14:solidFill>
                    <w14:schemeClr w14:val="tx1"/>
                  </w14:solidFill>
                </w14:textFill>
              </w:rPr>
              <w:t>保函包括银行保函、保险公司保函和担保机构保函）</w:t>
            </w:r>
            <w:r>
              <w:rPr>
                <w:color w:val="000000" w:themeColor="text1"/>
                <w:szCs w:val="21"/>
                <w:highlight w:val="none"/>
                <w14:textFill>
                  <w14:solidFill>
                    <w14:schemeClr w14:val="tx1"/>
                  </w14:solidFill>
                </w14:textFill>
              </w:rPr>
              <w:t>。</w:t>
            </w:r>
          </w:p>
          <w:p w14:paraId="03BB33C5">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（2）投标保证金的金额：</w:t>
            </w:r>
            <w:r>
              <w:rPr>
                <w:rFonts w:hint="eastAsia"/>
                <w:color w:val="000000" w:themeColor="text1"/>
                <w:szCs w:val="21"/>
                <w:highlight w:val="none"/>
                <w:lang w:val="en-US" w:eastAsia="zh-CN"/>
                <w14:textFill>
                  <w14:solidFill>
                    <w14:schemeClr w14:val="tx1"/>
                  </w14:solidFill>
                </w14:textFill>
              </w:rPr>
              <w:t>/</w:t>
            </w:r>
            <w:r>
              <w:rPr>
                <w:color w:val="000000" w:themeColor="text1"/>
                <w:szCs w:val="21"/>
                <w:highlight w:val="none"/>
                <w14:textFill>
                  <w14:solidFill>
                    <w14:schemeClr w14:val="tx1"/>
                  </w14:solidFill>
                </w14:textFill>
              </w:rPr>
              <w:t>。</w:t>
            </w:r>
          </w:p>
          <w:p w14:paraId="448EDD30">
            <w:pPr>
              <w:spacing w:line="400" w:lineRule="exact"/>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2.递交要求：</w:t>
            </w:r>
          </w:p>
          <w:p w14:paraId="25383A40">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（1）采用银行转账形式</w:t>
            </w:r>
          </w:p>
          <w:p w14:paraId="7C407D9B">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①投标保证金的到账截止时间：投标截止时间； </w:t>
            </w:r>
          </w:p>
          <w:p w14:paraId="355F996E">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②投标保证金应当从投标人基本账户转出，投标文件中须提供基本账户开户许可证(或基本账户开户银行出具的该投标人基本存款账户信息证明材料)的原件扫描件；</w:t>
            </w:r>
          </w:p>
          <w:p w14:paraId="6E17FF3B">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③投标保证金缴纳账号见招标公告；</w:t>
            </w:r>
          </w:p>
          <w:p w14:paraId="775F4DE7">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④转账方式缴纳保证金时须在交易附言中注明：</w:t>
            </w:r>
            <w:r>
              <w:rPr>
                <w:color w:val="000000" w:themeColor="text1"/>
                <w:szCs w:val="21"/>
                <w:highlight w:val="none"/>
                <w:u w:val="single"/>
                <w14:textFill>
                  <w14:solidFill>
                    <w14:schemeClr w14:val="tx1"/>
                  </w14:solidFill>
                </w14:textFill>
              </w:rPr>
              <w:t>项目编号</w:t>
            </w:r>
            <w:r>
              <w:rPr>
                <w:color w:val="000000" w:themeColor="text1"/>
                <w:szCs w:val="21"/>
                <w:highlight w:val="none"/>
                <w14:textFill>
                  <w14:solidFill>
                    <w14:schemeClr w14:val="tx1"/>
                  </w14:solidFill>
                </w14:textFill>
              </w:rPr>
              <w:t>项目投标保证金。</w:t>
            </w:r>
          </w:p>
          <w:p w14:paraId="07566502">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（2）采用电子保函形式 </w:t>
            </w:r>
          </w:p>
          <w:p w14:paraId="43CF6EB7">
            <w:pPr>
              <w:spacing w:line="400" w:lineRule="exact"/>
              <w:rPr>
                <w:rFonts w:ascii="Calibri" w:hAnsi="Calibri"/>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①采用电子保函方式的必须使用投标人基本账户办理</w:t>
            </w:r>
            <w:r>
              <w:rPr>
                <w:rFonts w:hint="eastAsia" w:ascii="Calibri" w:hAnsi="Calibri"/>
                <w:color w:val="000000" w:themeColor="text1"/>
                <w:szCs w:val="21"/>
                <w:highlight w:val="none"/>
                <w14:textFill>
                  <w14:solidFill>
                    <w14:schemeClr w14:val="tx1"/>
                  </w14:solidFill>
                </w14:textFill>
              </w:rPr>
              <w:t>；</w:t>
            </w:r>
          </w:p>
          <w:p w14:paraId="574F50E3">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②保函应为与蚌埠市公共资源交易中心对接的电子保函； </w:t>
            </w:r>
          </w:p>
          <w:p w14:paraId="486D9793">
            <w:pPr>
              <w:spacing w:line="400" w:lineRule="exact"/>
              <w:rPr>
                <w:rFonts w:ascii="Calibri" w:hAnsi="Calibri"/>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③保函的有效期限应涵盖投标有效期，受益人应为招标人。</w:t>
            </w:r>
          </w:p>
          <w:p w14:paraId="38EAD7C1">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（3）采用纸质保函形式</w:t>
            </w:r>
          </w:p>
          <w:p w14:paraId="35DF657B">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①保函应为无条件见索即付独立保函，包括银行保函、保证保险、担保保函，保函的有效期限应涵盖投标有效期，受益人应为招标人；投标文件中须提供纸质保函原件扫描件；</w:t>
            </w:r>
          </w:p>
          <w:p w14:paraId="75CA26C1">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保函办理所需费用应从投标人的银行基本账户汇(支)出，投标文件中须提供该项费用的原始凭证扫描件(属于基本账户银行出具保函的除外)、基本账户开户许可证(或基本账户开户银行出具的该投标人基本存款账户信息证明材料)的原件扫描件；</w:t>
            </w:r>
          </w:p>
          <w:p w14:paraId="2395DBF2">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③投标人提交的纸质保函，必须明确载明有效的查询途径(包括电话、网址链接及查询方式)。</w:t>
            </w:r>
          </w:p>
          <w:p w14:paraId="33BFC705">
            <w:pPr>
              <w:spacing w:line="400" w:lineRule="exact"/>
              <w:rPr>
                <w:rFonts w:ascii="Calibri" w:hAnsi="Calibri"/>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④中标候选人须在中标候选人公示期间将其开具至本招标项目的纸质保函原件提交招标人（或招标代理机构），且原件须与投标文件中提供 的扫描件一致，如存在未按照规定提交或提交内容不一致，或发现弄虚作假的，招标人（或招标代理机构）应报</w:t>
            </w:r>
            <w:r>
              <w:rPr>
                <w:bCs/>
                <w:color w:val="000000" w:themeColor="text1"/>
                <w:szCs w:val="21"/>
                <w:highlight w:val="none"/>
                <w14:textFill>
                  <w14:solidFill>
                    <w14:schemeClr w14:val="tx1"/>
                  </w14:solidFill>
                </w14:textFill>
              </w:rPr>
              <w:t>招标投标行政监督部门</w:t>
            </w:r>
            <w:r>
              <w:rPr>
                <w:color w:val="000000" w:themeColor="text1"/>
                <w:szCs w:val="21"/>
                <w:highlight w:val="none"/>
                <w14:textFill>
                  <w14:solidFill>
                    <w14:schemeClr w14:val="tx1"/>
                  </w14:solidFill>
                </w14:textFill>
              </w:rPr>
              <w:t>。</w:t>
            </w:r>
          </w:p>
          <w:p w14:paraId="20E776B3">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（4）免缴投标保证金政策：</w:t>
            </w:r>
            <w:r>
              <w:rPr>
                <w:rFonts w:hint="eastAsia" w:ascii="Calibri" w:hAnsi="Calibri"/>
                <w:color w:val="000000" w:themeColor="text1"/>
                <w:szCs w:val="21"/>
                <w:highlight w:val="none"/>
                <w14:textFill>
                  <w14:solidFill>
                    <w14:schemeClr w14:val="tx1"/>
                  </w14:solidFill>
                </w14:textFill>
              </w:rPr>
              <w:t xml:space="preserve">  </w:t>
            </w:r>
          </w:p>
          <w:p w14:paraId="7A0505C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本项目是否适用投标人免缴投标保证金政策：□适用 </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不适用 </w:t>
            </w:r>
          </w:p>
          <w:p w14:paraId="48CD5EE3">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符合免缴投标保证金的投标人须满足以下条件，且须提交</w:t>
            </w:r>
            <w:r>
              <w:rPr>
                <w:bCs/>
                <w:color w:val="000000" w:themeColor="text1"/>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投标人免缴投标保证金</w:t>
            </w:r>
            <w:r>
              <w:rPr>
                <w:bCs/>
                <w:color w:val="000000" w:themeColor="text1"/>
                <w:szCs w:val="21"/>
                <w:highlight w:val="none"/>
                <w14:textFill>
                  <w14:solidFill>
                    <w14:schemeClr w14:val="tx1"/>
                  </w14:solidFill>
                </w14:textFill>
              </w:rPr>
              <w:t>信用</w:t>
            </w:r>
            <w:r>
              <w:rPr>
                <w:rFonts w:hint="eastAsia" w:ascii="Calibri" w:hAnsi="Calibri"/>
                <w:bCs/>
                <w:color w:val="000000" w:themeColor="text1"/>
                <w:szCs w:val="21"/>
                <w:highlight w:val="none"/>
                <w14:textFill>
                  <w14:solidFill>
                    <w14:schemeClr w14:val="tx1"/>
                  </w14:solidFill>
                </w14:textFill>
              </w:rPr>
              <w:t>信息</w:t>
            </w:r>
            <w:r>
              <w:rPr>
                <w:rFonts w:hint="eastAsia"/>
                <w:bCs/>
                <w:color w:val="000000" w:themeColor="text1"/>
                <w:szCs w:val="21"/>
                <w:highlight w:val="none"/>
                <w14:textFill>
                  <w14:solidFill>
                    <w14:schemeClr w14:val="tx1"/>
                  </w14:solidFill>
                </w14:textFill>
              </w:rPr>
              <w:t>承诺书</w:t>
            </w:r>
            <w:r>
              <w:rPr>
                <w:bCs/>
                <w:color w:val="000000" w:themeColor="text1"/>
                <w:szCs w:val="21"/>
                <w:highlight w:val="none"/>
                <w14:textFill>
                  <w14:solidFill>
                    <w14:schemeClr w14:val="tx1"/>
                  </w14:solidFill>
                </w14:textFill>
              </w:rPr>
              <w:t>》</w:t>
            </w:r>
            <w:r>
              <w:rPr>
                <w:rFonts w:hint="eastAsia" w:ascii="Calibri" w:hAnsi="Calibri"/>
                <w:bCs/>
                <w:color w:val="000000" w:themeColor="text1"/>
                <w:szCs w:val="21"/>
                <w:highlight w:val="none"/>
                <w14:textFill>
                  <w14:solidFill>
                    <w14:schemeClr w14:val="tx1"/>
                  </w14:solidFill>
                </w14:textFill>
              </w:rPr>
              <w:t>（或</w:t>
            </w:r>
            <w:r>
              <w:rPr>
                <w:bCs/>
                <w:color w:val="000000" w:themeColor="text1"/>
                <w:szCs w:val="21"/>
                <w:highlight w:val="none"/>
                <w14:textFill>
                  <w14:solidFill>
                    <w14:schemeClr w14:val="tx1"/>
                  </w14:solidFill>
                </w14:textFill>
              </w:rPr>
              <w:t>《公共信用信息报告（无违法违规证明版或核查版）》</w:t>
            </w:r>
            <w:r>
              <w:rPr>
                <w:rFonts w:hint="eastAsia" w:ascii="Calibri" w:hAnsi="Calibri"/>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3BF06C7A">
            <w:pPr>
              <w:spacing w:line="400" w:lineRule="exac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在“信用中国”网站未被列入严重失信主体名单和经营异常名录信息；</w:t>
            </w:r>
          </w:p>
          <w:p w14:paraId="7BAD0EDA">
            <w:pPr>
              <w:spacing w:line="400" w:lineRule="exac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投标截止时间前，无蚌埠市及其所辖县公共资源交易监督管理部门披露的不良行为记录（披露期内）。</w:t>
            </w:r>
          </w:p>
          <w:p w14:paraId="5513AF2C">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15544ED7">
            <w:pPr>
              <w:spacing w:line="400" w:lineRule="exac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采用联合体投标的，联合体成员单位均需满足上述条件。</w:t>
            </w:r>
          </w:p>
          <w:p w14:paraId="4C6F2798">
            <w:pPr>
              <w:spacing w:line="400" w:lineRule="exac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w:t>
            </w:r>
            <w:r>
              <w:rPr>
                <w:bCs/>
                <w:color w:val="000000" w:themeColor="text1"/>
                <w:szCs w:val="21"/>
                <w:highlight w:val="none"/>
                <w14:textFill>
                  <w14:solidFill>
                    <w14:schemeClr w14:val="tx1"/>
                  </w14:solidFill>
                </w14:textFill>
              </w:rPr>
              <w:t>注册地在安徽省内的企业可通过安徽政务服务网开具由安徽省公共信用信息服务中心出具的《公共信用信息报告（无违法违规证明版或核查版）》代替《</w:t>
            </w:r>
            <w:r>
              <w:rPr>
                <w:rFonts w:hint="eastAsia"/>
                <w:bCs/>
                <w:color w:val="000000" w:themeColor="text1"/>
                <w:szCs w:val="21"/>
                <w:highlight w:val="none"/>
                <w14:textFill>
                  <w14:solidFill>
                    <w14:schemeClr w14:val="tx1"/>
                  </w14:solidFill>
                </w14:textFill>
              </w:rPr>
              <w:t>投标人免缴投标保证金信用承诺书</w:t>
            </w:r>
            <w:r>
              <w:rPr>
                <w:bCs/>
                <w:color w:val="000000" w:themeColor="text1"/>
                <w:szCs w:val="21"/>
                <w:highlight w:val="none"/>
                <w14:textFill>
                  <w14:solidFill>
                    <w14:schemeClr w14:val="tx1"/>
                  </w14:solidFill>
                </w14:textFill>
              </w:rPr>
              <w:t>》。投标人提供《公共信用信息报告（无违法违规证明版或核查版）》，视为符合免缴投标保证金须满足的条件。联合体投标</w:t>
            </w:r>
            <w:r>
              <w:rPr>
                <w:rFonts w:hint="eastAsia" w:ascii="Calibri" w:hAnsi="Calibri"/>
                <w:bCs/>
                <w:color w:val="000000" w:themeColor="text1"/>
                <w:szCs w:val="21"/>
                <w:highlight w:val="none"/>
                <w14:textFill>
                  <w14:solidFill>
                    <w14:schemeClr w14:val="tx1"/>
                  </w14:solidFill>
                </w14:textFill>
              </w:rPr>
              <w:t>的</w:t>
            </w:r>
            <w:r>
              <w:rPr>
                <w:bCs/>
                <w:color w:val="000000" w:themeColor="text1"/>
                <w:szCs w:val="21"/>
                <w:highlight w:val="none"/>
                <w14:textFill>
                  <w14:solidFill>
                    <w14:schemeClr w14:val="tx1"/>
                  </w14:solidFill>
                </w14:textFill>
              </w:rPr>
              <w:t>，须提供</w:t>
            </w:r>
            <w:r>
              <w:rPr>
                <w:rFonts w:hint="eastAsia" w:ascii="Calibri" w:hAnsi="Calibri"/>
                <w:bCs/>
                <w:color w:val="000000" w:themeColor="text1"/>
                <w:szCs w:val="21"/>
                <w:highlight w:val="none"/>
                <w14:textFill>
                  <w14:solidFill>
                    <w14:schemeClr w14:val="tx1"/>
                  </w14:solidFill>
                </w14:textFill>
              </w:rPr>
              <w:t>各方的</w:t>
            </w:r>
            <w:r>
              <w:rPr>
                <w:bCs/>
                <w:color w:val="000000" w:themeColor="text1"/>
                <w:szCs w:val="21"/>
                <w:highlight w:val="none"/>
                <w14:textFill>
                  <w14:solidFill>
                    <w14:schemeClr w14:val="tx1"/>
                  </w14:solidFill>
                </w14:textFill>
              </w:rPr>
              <w:t>《公共信用信息报告（无违法违规证明版或核查版）》</w:t>
            </w:r>
            <w:r>
              <w:rPr>
                <w:rFonts w:hint="eastAsia" w:ascii="Calibri" w:hAnsi="Calibri"/>
                <w:bCs/>
                <w:color w:val="000000" w:themeColor="text1"/>
                <w:szCs w:val="21"/>
                <w:highlight w:val="none"/>
                <w14:textFill>
                  <w14:solidFill>
                    <w14:schemeClr w14:val="tx1"/>
                  </w14:solidFill>
                </w14:textFill>
              </w:rPr>
              <w:t>。</w:t>
            </w:r>
          </w:p>
          <w:p w14:paraId="3D8FD1A0">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③如评标委员会在评审过程中发现投标人承诺与事实不符，视其投标保证金评审不通过，并报</w:t>
            </w:r>
            <w:r>
              <w:rPr>
                <w:bCs/>
                <w:color w:val="000000" w:themeColor="text1"/>
                <w:szCs w:val="21"/>
                <w:highlight w:val="none"/>
                <w14:textFill>
                  <w14:solidFill>
                    <w14:schemeClr w14:val="tx1"/>
                  </w14:solidFill>
                </w14:textFill>
              </w:rPr>
              <w:t>招标投标行政监督部门</w:t>
            </w:r>
            <w:r>
              <w:rPr>
                <w:rFonts w:hint="eastAsia" w:ascii="宋体" w:hAnsi="宋体" w:cs="宋体"/>
                <w:color w:val="000000" w:themeColor="text1"/>
                <w:szCs w:val="21"/>
                <w:highlight w:val="none"/>
                <w14:textFill>
                  <w14:solidFill>
                    <w14:schemeClr w14:val="tx1"/>
                  </w14:solidFill>
                </w14:textFill>
              </w:rPr>
              <w:t>处理；如中标后发现投标人免缴投标保证金存在弄虚作假情形，</w:t>
            </w:r>
            <w:r>
              <w:rPr>
                <w:bCs/>
                <w:color w:val="000000" w:themeColor="text1"/>
                <w:szCs w:val="21"/>
                <w:highlight w:val="none"/>
                <w14:textFill>
                  <w14:solidFill>
                    <w14:schemeClr w14:val="tx1"/>
                  </w14:solidFill>
                </w14:textFill>
              </w:rPr>
              <w:t>招标投标行政监督部门</w:t>
            </w:r>
            <w:r>
              <w:rPr>
                <w:rFonts w:hint="eastAsia" w:ascii="宋体" w:hAnsi="宋体" w:cs="宋体"/>
                <w:color w:val="000000" w:themeColor="text1"/>
                <w:szCs w:val="21"/>
                <w:highlight w:val="none"/>
                <w14:textFill>
                  <w14:solidFill>
                    <w14:schemeClr w14:val="tx1"/>
                  </w14:solidFill>
                </w14:textFill>
              </w:rPr>
              <w:t>将依法依规处理。</w:t>
            </w:r>
          </w:p>
          <w:p w14:paraId="38B47A8A">
            <w:pPr>
              <w:spacing w:line="400" w:lineRule="exact"/>
              <w:rPr>
                <w:rFonts w:ascii="Calibri" w:hAnsi="Calibri"/>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招标人保留追缴投标保证金的权利；当发生本章第3.4.4项规定的不予退还投标保证金的情形时，投标人应限时足额缴纳招标文件所列全部投标保证金；投标人在招标人发出追缴通知后的规定缴纳时间内不能足额支付投标保证金的，招标人将依法提起诉讼追缴，招标人因此发生的诉讼费、律师代理费等费用均由投标人承担，并报</w:t>
            </w:r>
            <w:r>
              <w:rPr>
                <w:bCs/>
                <w:color w:val="000000" w:themeColor="text1"/>
                <w:szCs w:val="21"/>
                <w:highlight w:val="none"/>
                <w14:textFill>
                  <w14:solidFill>
                    <w14:schemeClr w14:val="tx1"/>
                  </w14:solidFill>
                </w14:textFill>
              </w:rPr>
              <w:t>招标投标行政监督部门</w:t>
            </w:r>
            <w:r>
              <w:rPr>
                <w:rFonts w:hint="eastAsia" w:ascii="Calibri" w:hAnsi="Calibri"/>
                <w:bCs/>
                <w:color w:val="000000" w:themeColor="text1"/>
                <w:szCs w:val="21"/>
                <w:highlight w:val="none"/>
                <w14:textFill>
                  <w14:solidFill>
                    <w14:schemeClr w14:val="tx1"/>
                  </w14:solidFill>
                </w14:textFill>
              </w:rPr>
              <w:t>进行信用</w:t>
            </w:r>
            <w:r>
              <w:rPr>
                <w:rFonts w:hint="eastAsia" w:ascii="宋体" w:hAnsi="宋体" w:cs="宋体"/>
                <w:color w:val="000000" w:themeColor="text1"/>
                <w:szCs w:val="21"/>
                <w:highlight w:val="none"/>
                <w14:textFill>
                  <w14:solidFill>
                    <w14:schemeClr w14:val="tx1"/>
                  </w14:solidFill>
                </w14:textFill>
              </w:rPr>
              <w:t>处理。</w:t>
            </w:r>
            <w:r>
              <w:rPr>
                <w:rFonts w:hint="eastAsia" w:ascii="Calibri" w:hAnsi="Calibri"/>
                <w:color w:val="000000" w:themeColor="text1"/>
                <w:highlight w:val="none"/>
                <w14:textFill>
                  <w14:solidFill>
                    <w14:schemeClr w14:val="tx1"/>
                  </w14:solidFill>
                </w14:textFill>
              </w:rPr>
              <w:t xml:space="preserve"> </w:t>
            </w:r>
          </w:p>
          <w:p w14:paraId="4EEADFE2">
            <w:pPr>
              <w:spacing w:line="400" w:lineRule="exact"/>
              <w:rPr>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3.联合体投标保证金：</w:t>
            </w:r>
            <w:r>
              <w:rPr>
                <w:color w:val="000000" w:themeColor="text1"/>
                <w:szCs w:val="21"/>
                <w:highlight w:val="none"/>
                <w14:textFill>
                  <w14:solidFill>
                    <w14:schemeClr w14:val="tx1"/>
                  </w14:solidFill>
                </w14:textFill>
              </w:rPr>
              <w:t xml:space="preserve">联合体投标的，以牵头人的名义提交投标保证金。 </w:t>
            </w:r>
          </w:p>
          <w:p w14:paraId="2B2A7EE0">
            <w:pPr>
              <w:autoSpaceDE w:val="0"/>
              <w:autoSpaceDN w:val="0"/>
              <w:adjustRightInd w:val="0"/>
              <w:spacing w:line="400" w:lineRule="exact"/>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4.注意事项：</w:t>
            </w:r>
          </w:p>
          <w:p w14:paraId="35B0E782">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（1）未按要求缴纳投标保证金或未按要求提供材料或提供的材料不符合要求的，其投标文件将被否决。</w:t>
            </w:r>
          </w:p>
          <w:p w14:paraId="3B59022D">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（2）本次招标失败，再次进行招标的，投标人须按照新的账户重新缴纳投标保证金。</w:t>
            </w:r>
          </w:p>
          <w:p w14:paraId="02E6DD6E">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（3）投标人参与本项目多个标段投标的（如分多标段的），应该按标段分别递交投标保证金。</w:t>
            </w:r>
          </w:p>
          <w:p w14:paraId="729DA88E">
            <w:pPr>
              <w:spacing w:line="400" w:lineRule="exact"/>
              <w:rPr>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5.保证金电子保函业务应急处置措施</w:t>
            </w:r>
            <w:r>
              <w:rPr>
                <w:color w:val="000000" w:themeColor="text1"/>
                <w:szCs w:val="21"/>
                <w:highlight w:val="none"/>
                <w14:textFill>
                  <w14:solidFill>
                    <w14:schemeClr w14:val="tx1"/>
                  </w14:solidFill>
                </w14:textFill>
              </w:rPr>
              <w:t>。由于自然灾害、事故灾难、突发公共网络安全事件或者系统原因等导致下列情形的，招标代理机构应及时报告公共资源交易服务平台核实问题原因：</w:t>
            </w:r>
          </w:p>
          <w:p w14:paraId="54316D19">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（1）开标时，系统获取明文保函文件异常，无法正常获取保函文件；</w:t>
            </w:r>
          </w:p>
          <w:p w14:paraId="273D15BF">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（2）保证金电子保函系统的软件或数据库出现错误，不能进行正常操作；</w:t>
            </w:r>
          </w:p>
          <w:p w14:paraId="08651A90">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（3）保证金电子保函系统服务器发生故障等情况，无法访问或无法使用电子保函；</w:t>
            </w:r>
          </w:p>
          <w:p w14:paraId="751403D3">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（4）保证金电子保函系统服务器受到病毒或其他外来的攻击；</w:t>
            </w:r>
          </w:p>
          <w:p w14:paraId="376B1F67">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（5）其他影响电子保函出具的异常情形。</w:t>
            </w:r>
          </w:p>
          <w:p w14:paraId="661E57DF">
            <w:pPr>
              <w:spacing w:line="400" w:lineRule="exact"/>
              <w:jc w:val="lef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经公共资源交易服务平台核实，投标人确实已购买电子保函，经</w:t>
            </w:r>
            <w:r>
              <w:rPr>
                <w:bCs/>
                <w:color w:val="000000" w:themeColor="text1"/>
                <w:szCs w:val="21"/>
                <w:highlight w:val="none"/>
                <w14:textFill>
                  <w14:solidFill>
                    <w14:schemeClr w14:val="tx1"/>
                  </w14:solidFill>
                </w14:textFill>
              </w:rPr>
              <w:t>招标投标行政监督部门</w:t>
            </w:r>
            <w:r>
              <w:rPr>
                <w:color w:val="000000" w:themeColor="text1"/>
                <w:szCs w:val="21"/>
                <w:highlight w:val="none"/>
                <w14:textFill>
                  <w14:solidFill>
                    <w14:schemeClr w14:val="tx1"/>
                  </w14:solidFill>
                </w14:textFill>
              </w:rPr>
              <w:t>同意后，将投标人购买的电子保函情况提交评标委员会评审，并在评标报告中载明相关情况。</w:t>
            </w:r>
          </w:p>
        </w:tc>
      </w:tr>
      <w:tr w14:paraId="365C7CCB">
        <w:tblPrEx>
          <w:tblCellMar>
            <w:top w:w="0" w:type="dxa"/>
            <w:left w:w="108" w:type="dxa"/>
            <w:bottom w:w="0" w:type="dxa"/>
            <w:right w:w="108" w:type="dxa"/>
          </w:tblCellMar>
        </w:tblPrEx>
        <w:trPr>
          <w:trHeight w:val="215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DB8749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3.4.3</w:t>
            </w:r>
          </w:p>
        </w:tc>
        <w:tc>
          <w:tcPr>
            <w:tcW w:w="965" w:type="pct"/>
            <w:tcBorders>
              <w:top w:val="single" w:color="auto" w:sz="4" w:space="0"/>
              <w:left w:val="single" w:color="auto" w:sz="4" w:space="0"/>
              <w:bottom w:val="single" w:color="auto" w:sz="4" w:space="0"/>
              <w:right w:val="single" w:color="auto" w:sz="4" w:space="0"/>
            </w:tcBorders>
            <w:vAlign w:val="center"/>
          </w:tcPr>
          <w:p w14:paraId="4293CA9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投标保证金的利</w:t>
            </w:r>
            <w:r>
              <w:rPr>
                <w:rFonts w:hint="eastAsia" w:ascii="宋体" w:hAnsi="宋体" w:cs="宋体"/>
                <w:b/>
                <w:bCs/>
                <w:color w:val="000000" w:themeColor="text1"/>
                <w:szCs w:val="21"/>
                <w:highlight w:val="none"/>
                <w14:textFill>
                  <w14:solidFill>
                    <w14:schemeClr w14:val="tx1"/>
                  </w14:solidFill>
                </w14:textFill>
              </w:rPr>
              <w:t>息计算原则</w:t>
            </w:r>
          </w:p>
        </w:tc>
        <w:tc>
          <w:tcPr>
            <w:tcW w:w="3461" w:type="pct"/>
            <w:tcBorders>
              <w:top w:val="single" w:color="auto" w:sz="4" w:space="0"/>
              <w:left w:val="single" w:color="auto" w:sz="4" w:space="0"/>
              <w:bottom w:val="single" w:color="auto" w:sz="4" w:space="0"/>
              <w:right w:val="single" w:color="auto" w:sz="4" w:space="0"/>
            </w:tcBorders>
            <w:vAlign w:val="center"/>
          </w:tcPr>
          <w:p w14:paraId="138113CA">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（1）计算利息的起始日期为投标截止当日，终止日期为招标人退还投标保证金日期的前一日；</w:t>
            </w:r>
          </w:p>
          <w:p w14:paraId="795DD8D5">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（2）投标保证金的利息按照第（1）款所述计息时间段内招标人指定汇入银行公告的活期存款利率计付，并扣除招标人汇款手续费；</w:t>
            </w:r>
          </w:p>
          <w:p w14:paraId="705DCBD7">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（3）利息金额计算至分位，分以下尾数四舍五入。</w:t>
            </w:r>
          </w:p>
        </w:tc>
      </w:tr>
      <w:tr w14:paraId="2D30C4AB">
        <w:tblPrEx>
          <w:tblCellMar>
            <w:top w:w="0" w:type="dxa"/>
            <w:left w:w="108" w:type="dxa"/>
            <w:bottom w:w="0" w:type="dxa"/>
            <w:right w:w="108" w:type="dxa"/>
          </w:tblCellMar>
        </w:tblPrEx>
        <w:trPr>
          <w:trHeight w:val="95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3F0F2A57">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3.4.4</w:t>
            </w:r>
          </w:p>
          <w:p w14:paraId="16F765B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965" w:type="pct"/>
            <w:tcBorders>
              <w:top w:val="single" w:color="auto" w:sz="4" w:space="0"/>
              <w:left w:val="single" w:color="auto" w:sz="4" w:space="0"/>
              <w:bottom w:val="single" w:color="auto" w:sz="4" w:space="0"/>
              <w:right w:val="single" w:color="auto" w:sz="4" w:space="0"/>
            </w:tcBorders>
            <w:vAlign w:val="center"/>
          </w:tcPr>
          <w:p w14:paraId="0F9DB6C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其他不予退还投标保证金的情形</w:t>
            </w:r>
          </w:p>
        </w:tc>
        <w:tc>
          <w:tcPr>
            <w:tcW w:w="3461" w:type="pct"/>
            <w:tcBorders>
              <w:top w:val="single" w:color="auto" w:sz="4" w:space="0"/>
              <w:left w:val="single" w:color="auto" w:sz="4" w:space="0"/>
              <w:bottom w:val="single" w:color="auto" w:sz="4" w:space="0"/>
              <w:right w:val="single" w:color="auto" w:sz="4" w:space="0"/>
            </w:tcBorders>
            <w:vAlign w:val="center"/>
          </w:tcPr>
          <w:p w14:paraId="4F799F7D">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 </w:t>
            </w:r>
          </w:p>
        </w:tc>
      </w:tr>
      <w:tr w14:paraId="17DD80DA">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1E61AE9">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3.5</w:t>
            </w:r>
          </w:p>
        </w:tc>
        <w:tc>
          <w:tcPr>
            <w:tcW w:w="965" w:type="pct"/>
            <w:tcBorders>
              <w:top w:val="single" w:color="auto" w:sz="4" w:space="0"/>
              <w:left w:val="single" w:color="auto" w:sz="4" w:space="0"/>
              <w:bottom w:val="single" w:color="auto" w:sz="4" w:space="0"/>
              <w:right w:val="single" w:color="auto" w:sz="4" w:space="0"/>
            </w:tcBorders>
            <w:vAlign w:val="center"/>
          </w:tcPr>
          <w:p w14:paraId="3AF4949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资格审查资料的特殊要求</w:t>
            </w:r>
          </w:p>
        </w:tc>
        <w:tc>
          <w:tcPr>
            <w:tcW w:w="3461" w:type="pct"/>
            <w:tcBorders>
              <w:top w:val="single" w:color="auto" w:sz="4" w:space="0"/>
              <w:left w:val="single" w:color="auto" w:sz="4" w:space="0"/>
              <w:bottom w:val="single" w:color="auto" w:sz="4" w:space="0"/>
              <w:right w:val="single" w:color="auto" w:sz="4" w:space="0"/>
            </w:tcBorders>
            <w:vAlign w:val="center"/>
          </w:tcPr>
          <w:p w14:paraId="35D84072">
            <w:pPr>
              <w:topLinePunct/>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无</w:t>
            </w:r>
          </w:p>
          <w:p w14:paraId="797F606F">
            <w:pPr>
              <w:spacing w:line="40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有，具体要求：</w:t>
            </w:r>
          </w:p>
        </w:tc>
      </w:tr>
      <w:tr w14:paraId="133FA772">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688F3EC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3.5.2</w:t>
            </w:r>
          </w:p>
        </w:tc>
        <w:tc>
          <w:tcPr>
            <w:tcW w:w="965" w:type="pct"/>
            <w:tcBorders>
              <w:top w:val="single" w:color="auto" w:sz="4" w:space="0"/>
              <w:left w:val="single" w:color="auto" w:sz="4" w:space="0"/>
              <w:bottom w:val="single" w:color="auto" w:sz="4" w:space="0"/>
              <w:right w:val="single" w:color="auto" w:sz="4" w:space="0"/>
            </w:tcBorders>
            <w:vAlign w:val="center"/>
          </w:tcPr>
          <w:p w14:paraId="657A614E">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近年财务状况的年份要求</w:t>
            </w:r>
          </w:p>
        </w:tc>
        <w:tc>
          <w:tcPr>
            <w:tcW w:w="3461" w:type="pct"/>
            <w:tcBorders>
              <w:top w:val="single" w:color="auto" w:sz="4" w:space="0"/>
              <w:left w:val="single" w:color="auto" w:sz="4" w:space="0"/>
              <w:bottom w:val="single" w:color="auto" w:sz="4" w:space="0"/>
              <w:right w:val="single" w:color="auto" w:sz="4" w:space="0"/>
            </w:tcBorders>
            <w:vAlign w:val="center"/>
          </w:tcPr>
          <w:p w14:paraId="43A020D3">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p>
        </w:tc>
      </w:tr>
      <w:tr w14:paraId="58BF0C3A">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029075C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3.5.3</w:t>
            </w:r>
          </w:p>
        </w:tc>
        <w:tc>
          <w:tcPr>
            <w:tcW w:w="965" w:type="pct"/>
            <w:tcBorders>
              <w:top w:val="single" w:color="auto" w:sz="4" w:space="0"/>
              <w:left w:val="single" w:color="auto" w:sz="4" w:space="0"/>
              <w:bottom w:val="single" w:color="auto" w:sz="4" w:space="0"/>
              <w:right w:val="single" w:color="auto" w:sz="4" w:space="0"/>
            </w:tcBorders>
            <w:vAlign w:val="center"/>
          </w:tcPr>
          <w:p w14:paraId="7F158D30">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近年完成的类似项目情况的时间要求</w:t>
            </w:r>
          </w:p>
        </w:tc>
        <w:tc>
          <w:tcPr>
            <w:tcW w:w="3461" w:type="pct"/>
            <w:tcBorders>
              <w:top w:val="single" w:color="auto" w:sz="4" w:space="0"/>
              <w:left w:val="single" w:color="auto" w:sz="4" w:space="0"/>
              <w:bottom w:val="single" w:color="auto" w:sz="4" w:space="0"/>
              <w:right w:val="single" w:color="auto" w:sz="4" w:space="0"/>
            </w:tcBorders>
            <w:vAlign w:val="center"/>
          </w:tcPr>
          <w:p w14:paraId="13AAE52E">
            <w:pPr>
              <w:topLinePunct/>
              <w:spacing w:line="400" w:lineRule="exact"/>
              <w:jc w:val="left"/>
              <w:rPr>
                <w:rFonts w:hint="eastAsia" w:ascii="宋体" w:hAnsi="宋体" w:cs="宋体"/>
                <w:color w:val="000000" w:themeColor="text1"/>
                <w:szCs w:val="21"/>
                <w:highlight w:val="none"/>
                <w14:textFill>
                  <w14:solidFill>
                    <w14:schemeClr w14:val="tx1"/>
                  </w14:solidFill>
                </w14:textFill>
              </w:rPr>
            </w:pPr>
            <w:bookmarkStart w:id="28" w:name="_Toc256694552"/>
            <w:bookmarkStart w:id="29" w:name="_Toc256690676"/>
            <w:r>
              <w:rPr>
                <w:rFonts w:hint="eastAsia" w:ascii="宋体" w:hAnsi="宋体" w:cs="宋体"/>
                <w:iCs/>
                <w:color w:val="000000" w:themeColor="text1"/>
                <w:szCs w:val="21"/>
                <w:highlight w:val="none"/>
                <w14:textFill>
                  <w14:solidFill>
                    <w14:schemeClr w14:val="tx1"/>
                  </w14:solidFill>
                </w14:textFill>
              </w:rPr>
              <w:t>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u w:val="single"/>
                <w:lang w:val="en-US" w:eastAsia="zh-CN"/>
                <w14:textFill>
                  <w14:solidFill>
                    <w14:schemeClr w14:val="tx1"/>
                  </w14:solidFill>
                </w14:textFill>
              </w:rPr>
              <w:t>5</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年</w:t>
            </w:r>
            <w:bookmarkEnd w:id="28"/>
            <w:bookmarkEnd w:id="29"/>
            <w:r>
              <w:rPr>
                <w:rFonts w:hint="eastAsia" w:ascii="宋体" w:hAnsi="宋体" w:cs="宋体"/>
                <w:iCs/>
                <w:color w:val="000000" w:themeColor="text1"/>
                <w:szCs w:val="21"/>
                <w:highlight w:val="none"/>
                <w14:textFill>
                  <w14:solidFill>
                    <w14:schemeClr w14:val="tx1"/>
                  </w14:solidFill>
                </w14:textFill>
              </w:rPr>
              <w:t>（</w:t>
            </w:r>
            <w:r>
              <w:rPr>
                <w:rFonts w:hint="eastAsia" w:ascii="宋体" w:hAnsi="宋体" w:cs="宋体"/>
                <w:iCs/>
                <w:color w:val="000000" w:themeColor="text1"/>
                <w:szCs w:val="21"/>
                <w:highlight w:val="none"/>
                <w:u w:val="single"/>
                <w:lang w:val="en-US" w:eastAsia="zh-CN"/>
                <w14:textFill>
                  <w14:solidFill>
                    <w14:schemeClr w14:val="tx1"/>
                  </w14:solidFill>
                </w14:textFill>
              </w:rPr>
              <w:t>2021</w:t>
            </w:r>
            <w:r>
              <w:rPr>
                <w:rFonts w:hint="eastAsia" w:ascii="宋体" w:hAnsi="宋体" w:cs="宋体"/>
                <w:iCs/>
                <w:color w:val="000000" w:themeColor="text1"/>
                <w:szCs w:val="21"/>
                <w:highlight w:val="none"/>
                <w14:textFill>
                  <w14:solidFill>
                    <w14:schemeClr w14:val="tx1"/>
                  </w14:solidFill>
                </w14:textFill>
              </w:rPr>
              <w:t>年</w:t>
            </w:r>
            <w:r>
              <w:rPr>
                <w:rFonts w:hint="eastAsia" w:ascii="宋体" w:hAnsi="宋体" w:cs="宋体"/>
                <w:iCs/>
                <w:color w:val="000000" w:themeColor="text1"/>
                <w:szCs w:val="21"/>
                <w:highlight w:val="none"/>
                <w:u w:val="single"/>
                <w:lang w:val="en-US" w:eastAsia="zh-CN"/>
                <w14:textFill>
                  <w14:solidFill>
                    <w14:schemeClr w14:val="tx1"/>
                  </w14:solidFill>
                </w14:textFill>
              </w:rPr>
              <w:t>1</w:t>
            </w:r>
            <w:r>
              <w:rPr>
                <w:rFonts w:hint="eastAsia" w:ascii="宋体" w:hAnsi="宋体" w:cs="宋体"/>
                <w:iCs/>
                <w:color w:val="000000" w:themeColor="text1"/>
                <w:szCs w:val="21"/>
                <w:highlight w:val="none"/>
                <w14:textFill>
                  <w14:solidFill>
                    <w14:schemeClr w14:val="tx1"/>
                  </w14:solidFill>
                </w14:textFill>
              </w:rPr>
              <w:t>月以来），以</w:t>
            </w:r>
            <w:r>
              <w:rPr>
                <w:rFonts w:hint="eastAsia" w:ascii="宋体" w:hAnsi="宋体" w:cs="宋体"/>
                <w:iCs/>
                <w:color w:val="000000" w:themeColor="text1"/>
                <w:szCs w:val="21"/>
                <w:highlight w:val="none"/>
                <w:u w:val="single"/>
                <w:lang w:val="en-US" w:eastAsia="zh-CN"/>
                <w14:textFill>
                  <w14:solidFill>
                    <w14:schemeClr w14:val="tx1"/>
                  </w14:solidFill>
                </w14:textFill>
              </w:rPr>
              <w:t>交工</w:t>
            </w:r>
            <w:r>
              <w:rPr>
                <w:rFonts w:hint="eastAsia" w:ascii="宋体" w:hAnsi="宋体" w:cs="宋体"/>
                <w:color w:val="000000" w:themeColor="text1"/>
                <w:szCs w:val="21"/>
                <w:highlight w:val="none"/>
                <w14:textFill>
                  <w14:solidFill>
                    <w14:schemeClr w14:val="tx1"/>
                  </w14:solidFill>
                </w14:textFill>
              </w:rPr>
              <w:t>时间为准</w:t>
            </w:r>
          </w:p>
        </w:tc>
      </w:tr>
      <w:tr w14:paraId="06373DEA">
        <w:tblPrEx>
          <w:tblCellMar>
            <w:top w:w="0" w:type="dxa"/>
            <w:left w:w="108" w:type="dxa"/>
            <w:bottom w:w="0" w:type="dxa"/>
            <w:right w:w="108" w:type="dxa"/>
          </w:tblCellMar>
        </w:tblPrEx>
        <w:trPr>
          <w:trHeight w:val="100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1655071E">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3.6.1</w:t>
            </w:r>
          </w:p>
        </w:tc>
        <w:tc>
          <w:tcPr>
            <w:tcW w:w="1831" w:type="dxa"/>
            <w:tcBorders>
              <w:top w:val="single" w:color="auto" w:sz="4" w:space="0"/>
              <w:left w:val="single" w:color="auto" w:sz="4" w:space="0"/>
              <w:bottom w:val="single" w:color="auto" w:sz="4" w:space="0"/>
              <w:right w:val="single" w:color="auto" w:sz="4" w:space="0"/>
            </w:tcBorders>
            <w:vAlign w:val="center"/>
          </w:tcPr>
          <w:p w14:paraId="2E89A85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cs="宋体"/>
                <w:b/>
                <w:bCs/>
                <w:color w:val="000000" w:themeColor="text1"/>
                <w:szCs w:val="21"/>
                <w:highlight w:val="none"/>
                <w14:textFill>
                  <w14:solidFill>
                    <w14:schemeClr w14:val="tx1"/>
                  </w14:solidFill>
                </w14:textFill>
              </w:rPr>
              <w:t>是否允许递交备选投标方案</w:t>
            </w:r>
          </w:p>
        </w:tc>
        <w:tc>
          <w:tcPr>
            <w:tcW w:w="6567" w:type="dxa"/>
            <w:tcBorders>
              <w:top w:val="single" w:color="auto" w:sz="4" w:space="0"/>
              <w:left w:val="single" w:color="auto" w:sz="4" w:space="0"/>
              <w:bottom w:val="single" w:color="auto" w:sz="4" w:space="0"/>
              <w:right w:val="single" w:color="auto" w:sz="4" w:space="0"/>
            </w:tcBorders>
            <w:vAlign w:val="center"/>
          </w:tcPr>
          <w:p w14:paraId="2608832F">
            <w:pPr>
              <w:spacing w:line="400" w:lineRule="exact"/>
              <w:jc w:val="left"/>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FE"/>
            </w:r>
            <w:r>
              <w:rPr>
                <w:rFonts w:hint="eastAsia" w:cs="宋体"/>
                <w:color w:val="000000" w:themeColor="text1"/>
                <w:szCs w:val="21"/>
                <w:highlight w:val="none"/>
                <w14:textFill>
                  <w14:solidFill>
                    <w14:schemeClr w14:val="tx1"/>
                  </w14:solidFill>
                </w14:textFill>
              </w:rPr>
              <w:t>不允许。</w:t>
            </w:r>
          </w:p>
          <w:p w14:paraId="3731660F">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sym w:font="Wingdings" w:char="00A8"/>
            </w:r>
            <w:r>
              <w:rPr>
                <w:rFonts w:hint="eastAsia" w:cs="宋体"/>
                <w:color w:val="000000" w:themeColor="text1"/>
                <w:szCs w:val="21"/>
                <w:highlight w:val="none"/>
                <w14:textFill>
                  <w14:solidFill>
                    <w14:schemeClr w14:val="tx1"/>
                  </w14:solidFill>
                </w14:textFill>
              </w:rPr>
              <w:t>允许，具体要求：</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u w:val="single"/>
                <w:lang w:val="en-US" w:eastAsia="zh-CN"/>
                <w14:textFill>
                  <w14:solidFill>
                    <w14:schemeClr w14:val="tx1"/>
                  </w14:solidFill>
                </w14:textFill>
              </w:rPr>
              <w:t>/</w:t>
            </w:r>
            <w:r>
              <w:rPr>
                <w:rFonts w:hint="eastAsia" w:cs="宋体"/>
                <w:color w:val="000000" w:themeColor="text1"/>
                <w:szCs w:val="21"/>
                <w:highlight w:val="none"/>
                <w:u w:val="single"/>
                <w14:textFill>
                  <w14:solidFill>
                    <w14:schemeClr w14:val="tx1"/>
                  </w14:solidFill>
                </w14:textFill>
              </w:rPr>
              <w:t xml:space="preserve">    </w:t>
            </w:r>
          </w:p>
        </w:tc>
      </w:tr>
      <w:tr w14:paraId="01B37322">
        <w:tblPrEx>
          <w:tblCellMar>
            <w:top w:w="0" w:type="dxa"/>
            <w:left w:w="108" w:type="dxa"/>
            <w:bottom w:w="0" w:type="dxa"/>
            <w:right w:w="108" w:type="dxa"/>
          </w:tblCellMar>
        </w:tblPrEx>
        <w:trPr>
          <w:trHeight w:val="467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745239B4">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3.7.3</w:t>
            </w:r>
          </w:p>
        </w:tc>
        <w:tc>
          <w:tcPr>
            <w:tcW w:w="965" w:type="pct"/>
            <w:tcBorders>
              <w:top w:val="single" w:color="auto" w:sz="4" w:space="0"/>
              <w:left w:val="single" w:color="auto" w:sz="4" w:space="0"/>
              <w:bottom w:val="single" w:color="auto" w:sz="4" w:space="0"/>
              <w:right w:val="single" w:color="auto" w:sz="4" w:space="0"/>
            </w:tcBorders>
            <w:vAlign w:val="center"/>
          </w:tcPr>
          <w:p w14:paraId="75F7B6C4">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投标文件的制作</w:t>
            </w:r>
          </w:p>
        </w:tc>
        <w:tc>
          <w:tcPr>
            <w:tcW w:w="3461" w:type="pct"/>
            <w:tcBorders>
              <w:top w:val="single" w:color="auto" w:sz="4" w:space="0"/>
              <w:left w:val="single" w:color="auto" w:sz="4" w:space="0"/>
              <w:bottom w:val="single" w:color="auto" w:sz="4" w:space="0"/>
              <w:right w:val="single" w:color="auto" w:sz="4" w:space="0"/>
            </w:tcBorders>
            <w:vAlign w:val="center"/>
          </w:tcPr>
          <w:p w14:paraId="3C4073E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（1）投标文件使用最新版投标文件制作工具制作生成。制作投标文件前，必须及时升级电子投标文件制作软件至最新版本。投标人如未及时更新电子投标文件制作软件，产生的一切后果由投标人自行承担。</w:t>
            </w:r>
          </w:p>
          <w:p w14:paraId="526500E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（2）投标文件制作的具体方法详见“蚌埠市公共资源交易中心网站-服务指南-下载中心”栏目下的资料，仔细阅读招标文件要求和相关操作手册。如有技术问题请联系0512-58188516。</w:t>
            </w:r>
          </w:p>
          <w:p w14:paraId="54BF1960">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第九章“投标文件格式”中要求盖单位章和（或）签字处，投标人应加盖投标人单位印章/电子印章和（或）法定代表人的个人印章/电子印章/签名/电子签名章。联合体投标的，除联合体协议书外（联合体各方均应加盖单位章并由法定代表人或其委托代理人签字），投标文件由联合体牵头人按上述规定加盖联合体牵头人单位印章/电子印章和（或）法定代表人的个人印章/电子印章/签名/电子签名章。</w:t>
            </w:r>
            <w:r>
              <w:rPr>
                <w:rFonts w:hint="eastAsia" w:ascii="宋体" w:hAnsi="宋体" w:cs="宋体"/>
                <w:b/>
                <w:bCs/>
                <w:color w:val="000000" w:themeColor="text1"/>
                <w:szCs w:val="21"/>
                <w:highlight w:val="none"/>
                <w14:textFill>
                  <w14:solidFill>
                    <w14:schemeClr w14:val="tx1"/>
                  </w14:solidFill>
                </w14:textFill>
              </w:rPr>
              <w:t>（注：授权委托书中要求法定代表人和委托代理人签字处、法定代表人身份证明中要求法定代表人签字处除外。）</w:t>
            </w:r>
          </w:p>
          <w:p w14:paraId="349CBD7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（4）联合体投标的，联合体各方相关材料由牵头人统一上传。</w:t>
            </w:r>
          </w:p>
          <w:p w14:paraId="01F8BEFD">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文件制作完成后，投标人应对投标文件进行文件加密，形成加密的投标文件。采用数字证书加密的，加密时投标文件的所有内容均只能使用同一把数字证书进行加密，否则引起的解密失败责任由投标人自行承担。</w:t>
            </w:r>
          </w:p>
        </w:tc>
      </w:tr>
      <w:tr w14:paraId="571C6B4A">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977A671">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3.7.5</w:t>
            </w:r>
          </w:p>
        </w:tc>
        <w:tc>
          <w:tcPr>
            <w:tcW w:w="965" w:type="pct"/>
            <w:tcBorders>
              <w:top w:val="single" w:color="auto" w:sz="4" w:space="0"/>
              <w:left w:val="single" w:color="auto" w:sz="4" w:space="0"/>
              <w:bottom w:val="single" w:color="auto" w:sz="4" w:space="0"/>
              <w:right w:val="single" w:color="auto" w:sz="4" w:space="0"/>
            </w:tcBorders>
            <w:vAlign w:val="center"/>
          </w:tcPr>
          <w:p w14:paraId="4E3A2BD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snapToGrid w:val="0"/>
                <w:color w:val="000000" w:themeColor="text1"/>
                <w:kern w:val="0"/>
                <w:szCs w:val="21"/>
                <w:highlight w:val="none"/>
                <w14:textFill>
                  <w14:solidFill>
                    <w14:schemeClr w14:val="tx1"/>
                  </w14:solidFill>
                </w14:textFill>
              </w:rPr>
              <w:t>投标文件（技术文件）是否采用暗标</w:t>
            </w:r>
          </w:p>
        </w:tc>
        <w:tc>
          <w:tcPr>
            <w:tcW w:w="3461" w:type="pct"/>
            <w:tcBorders>
              <w:top w:val="single" w:color="auto" w:sz="4" w:space="0"/>
              <w:left w:val="single" w:color="auto" w:sz="4" w:space="0"/>
              <w:bottom w:val="single" w:color="auto" w:sz="4" w:space="0"/>
              <w:right w:val="single" w:color="auto" w:sz="4" w:space="0"/>
            </w:tcBorders>
            <w:vAlign w:val="center"/>
          </w:tcPr>
          <w:p w14:paraId="4416789C">
            <w:pPr>
              <w:spacing w:line="400" w:lineRule="exac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1.当本项目评标办法采用</w:t>
            </w:r>
            <w:r>
              <w:rPr>
                <w:rFonts w:hint="eastAsia" w:ascii="宋体" w:hAnsi="宋体" w:cs="宋体"/>
                <w:b/>
                <w:snapToGrid w:val="0"/>
                <w:color w:val="000000" w:themeColor="text1"/>
                <w:kern w:val="0"/>
                <w:szCs w:val="21"/>
                <w:highlight w:val="none"/>
                <w:u w:val="single"/>
                <w:lang w:val="zh-CN"/>
                <w14:textFill>
                  <w14:solidFill>
                    <w14:schemeClr w14:val="tx1"/>
                  </w14:solidFill>
                </w14:textFill>
              </w:rPr>
              <w:t>合理低价法和经评审的最低投标价法</w:t>
            </w:r>
            <w:r>
              <w:rPr>
                <w:rFonts w:hint="eastAsia" w:ascii="宋体" w:hAnsi="宋体" w:cs="宋体"/>
                <w:bCs/>
                <w:snapToGrid w:val="0"/>
                <w:color w:val="000000" w:themeColor="text1"/>
                <w:kern w:val="0"/>
                <w:szCs w:val="21"/>
                <w:highlight w:val="none"/>
                <w:lang w:val="zh-CN"/>
                <w14:textFill>
                  <w14:solidFill>
                    <w14:schemeClr w14:val="tx1"/>
                  </w14:solidFill>
                </w14:textFill>
              </w:rPr>
              <w:t>时，</w:t>
            </w:r>
            <w:r>
              <w:rPr>
                <w:rFonts w:hint="eastAsia" w:ascii="宋体" w:hAnsi="宋体" w:cs="宋体"/>
                <w:bCs/>
                <w:snapToGrid w:val="0"/>
                <w:color w:val="000000" w:themeColor="text1"/>
                <w:kern w:val="0"/>
                <w:szCs w:val="21"/>
                <w:highlight w:val="none"/>
                <w14:textFill>
                  <w14:solidFill>
                    <w14:schemeClr w14:val="tx1"/>
                  </w14:solidFill>
                </w14:textFill>
              </w:rPr>
              <w:t>投标文件（技术文件）一律采用明标。</w:t>
            </w:r>
          </w:p>
          <w:p w14:paraId="1D9F1EDF">
            <w:pPr>
              <w:spacing w:line="400" w:lineRule="exac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2.当本项目评标办法采用</w:t>
            </w:r>
            <w:r>
              <w:rPr>
                <w:rFonts w:hint="eastAsia" w:ascii="宋体" w:hAnsi="宋体" w:cs="宋体"/>
                <w:b/>
                <w:snapToGrid w:val="0"/>
                <w:color w:val="000000" w:themeColor="text1"/>
                <w:kern w:val="0"/>
                <w:szCs w:val="21"/>
                <w:highlight w:val="none"/>
                <w:u w:val="single"/>
                <w:lang w:val="zh-CN"/>
                <w14:textFill>
                  <w14:solidFill>
                    <w14:schemeClr w14:val="tx1"/>
                  </w14:solidFill>
                </w14:textFill>
              </w:rPr>
              <w:t>技术评分最低标价法和综合评分法</w:t>
            </w:r>
            <w:r>
              <w:rPr>
                <w:rFonts w:hint="eastAsia" w:ascii="宋体" w:hAnsi="宋体" w:cs="宋体"/>
                <w:bCs/>
                <w:snapToGrid w:val="0"/>
                <w:color w:val="000000" w:themeColor="text1"/>
                <w:kern w:val="0"/>
                <w:szCs w:val="21"/>
                <w:highlight w:val="none"/>
                <w:lang w:val="zh-CN"/>
                <w14:textFill>
                  <w14:solidFill>
                    <w14:schemeClr w14:val="tx1"/>
                  </w14:solidFill>
                </w14:textFill>
              </w:rPr>
              <w:t>时，</w:t>
            </w:r>
            <w:r>
              <w:rPr>
                <w:rFonts w:hint="eastAsia" w:ascii="宋体" w:hAnsi="宋体" w:cs="宋体"/>
                <w:bCs/>
                <w:snapToGrid w:val="0"/>
                <w:color w:val="000000" w:themeColor="text1"/>
                <w:kern w:val="0"/>
                <w:szCs w:val="21"/>
                <w:highlight w:val="none"/>
                <w14:textFill>
                  <w14:solidFill>
                    <w14:schemeClr w14:val="tx1"/>
                  </w14:solidFill>
                </w14:textFill>
              </w:rPr>
              <w:t>投标文件（技术文件）采用暗标：</w:t>
            </w:r>
          </w:p>
          <w:p w14:paraId="007EC83C">
            <w:pPr>
              <w:widowControl/>
              <w:spacing w:line="400" w:lineRule="exac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□不采用</w:t>
            </w:r>
          </w:p>
          <w:p w14:paraId="7B7B58AF">
            <w:pPr>
              <w:widowControl/>
              <w:spacing w:line="400" w:lineRule="exact"/>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☑采用，</w:t>
            </w:r>
            <w:r>
              <w:rPr>
                <w:rFonts w:hint="eastAsia" w:cs="宋体"/>
                <w:bCs/>
                <w:snapToGrid w:val="0"/>
                <w:color w:val="000000" w:themeColor="text1"/>
                <w:kern w:val="0"/>
                <w:szCs w:val="21"/>
                <w:highlight w:val="none"/>
                <w14:textFill>
                  <w14:solidFill>
                    <w14:schemeClr w14:val="tx1"/>
                  </w14:solidFill>
                </w14:textFill>
              </w:rPr>
              <w:t>投标文件（技术文件）</w:t>
            </w:r>
            <w:r>
              <w:rPr>
                <w:rFonts w:hint="eastAsia" w:cs="宋体"/>
                <w:color w:val="000000" w:themeColor="text1"/>
                <w:kern w:val="0"/>
                <w:szCs w:val="21"/>
                <w:highlight w:val="none"/>
                <w14:textFill>
                  <w14:solidFill>
                    <w14:schemeClr w14:val="tx1"/>
                  </w14:solidFill>
                </w14:textFill>
              </w:rPr>
              <w:t>编制要求：</w:t>
            </w:r>
          </w:p>
          <w:p w14:paraId="55C99988">
            <w:pPr>
              <w:spacing w:line="400" w:lineRule="exact"/>
              <w:rPr>
                <w:rFonts w:cs="宋体"/>
                <w:bCs/>
                <w:color w:val="000000" w:themeColor="text1"/>
                <w:kern w:val="0"/>
                <w:szCs w:val="21"/>
                <w:highlight w:val="none"/>
                <w14:textFill>
                  <w14:solidFill>
                    <w14:schemeClr w14:val="tx1"/>
                  </w14:solidFill>
                </w14:textFill>
              </w:rPr>
            </w:pPr>
            <w:r>
              <w:rPr>
                <w:rFonts w:hint="eastAsia" w:cs="宋体"/>
                <w:bCs/>
                <w:color w:val="000000" w:themeColor="text1"/>
                <w:kern w:val="0"/>
                <w:szCs w:val="21"/>
                <w:highlight w:val="none"/>
                <w14:textFill>
                  <w14:solidFill>
                    <w14:schemeClr w14:val="tx1"/>
                  </w14:solidFill>
                </w14:textFill>
              </w:rPr>
              <w:t>（1）</w:t>
            </w:r>
            <w:r>
              <w:rPr>
                <w:rFonts w:hint="eastAsia" w:cs="宋体"/>
                <w:bCs/>
                <w:snapToGrid w:val="0"/>
                <w:color w:val="000000" w:themeColor="text1"/>
                <w:kern w:val="0"/>
                <w:szCs w:val="21"/>
                <w:highlight w:val="none"/>
                <w14:textFill>
                  <w14:solidFill>
                    <w14:schemeClr w14:val="tx1"/>
                  </w14:solidFill>
                </w14:textFill>
              </w:rPr>
              <w:t>投标文件（技术文件）格式统一按要求进行编制；不得出现本单位名称、地址、人员姓名、清晰人像、单位图标、签字盖章等能够明示或暗示单位身份的信息；不得出现空白页，重复页情况；</w:t>
            </w:r>
            <w:r>
              <w:rPr>
                <w:rFonts w:hint="eastAsia" w:cs="宋体"/>
                <w:bCs/>
                <w:color w:val="000000" w:themeColor="text1"/>
                <w:kern w:val="0"/>
                <w:szCs w:val="21"/>
                <w:highlight w:val="none"/>
                <w14:textFill>
                  <w14:solidFill>
                    <w14:schemeClr w14:val="tx1"/>
                  </w14:solidFill>
                </w14:textFill>
              </w:rPr>
              <w:t xml:space="preserve"> </w:t>
            </w:r>
          </w:p>
          <w:p w14:paraId="5344279E">
            <w:pPr>
              <w:spacing w:line="400" w:lineRule="exact"/>
              <w:rPr>
                <w:rFonts w:cs="宋体"/>
                <w:bCs/>
                <w:color w:val="000000" w:themeColor="text1"/>
                <w:kern w:val="0"/>
                <w:szCs w:val="21"/>
                <w:highlight w:val="none"/>
                <w14:textFill>
                  <w14:solidFill>
                    <w14:schemeClr w14:val="tx1"/>
                  </w14:solidFill>
                </w14:textFill>
              </w:rPr>
            </w:pPr>
            <w:r>
              <w:rPr>
                <w:rFonts w:hint="eastAsia" w:cs="宋体"/>
                <w:bCs/>
                <w:color w:val="000000" w:themeColor="text1"/>
                <w:kern w:val="0"/>
                <w:szCs w:val="21"/>
                <w:highlight w:val="none"/>
                <w14:textFill>
                  <w14:solidFill>
                    <w14:schemeClr w14:val="tx1"/>
                  </w14:solidFill>
                </w14:textFill>
              </w:rPr>
              <w:t>（2）A4 幅面，全篇无色底纹、黑字（图表、图纸除外），无下划线；无页眉、页脚、页码；图表用纸幅面小于 A4 的用 A4 幅面， 大于 A4 幅面的一律使用 A3 幅面；</w:t>
            </w:r>
          </w:p>
          <w:p w14:paraId="79C68B6F">
            <w:pPr>
              <w:spacing w:line="400" w:lineRule="exact"/>
              <w:rPr>
                <w:rFonts w:cs="宋体"/>
                <w:bCs/>
                <w:color w:val="000000" w:themeColor="text1"/>
                <w:kern w:val="0"/>
                <w:szCs w:val="21"/>
                <w:highlight w:val="none"/>
                <w14:textFill>
                  <w14:solidFill>
                    <w14:schemeClr w14:val="tx1"/>
                  </w14:solidFill>
                </w14:textFill>
              </w:rPr>
            </w:pPr>
            <w:r>
              <w:rPr>
                <w:rFonts w:hint="eastAsia" w:cs="宋体"/>
                <w:bCs/>
                <w:color w:val="000000" w:themeColor="text1"/>
                <w:kern w:val="0"/>
                <w:szCs w:val="21"/>
                <w:highlight w:val="none"/>
                <w14:textFill>
                  <w14:solidFill>
                    <w14:schemeClr w14:val="tx1"/>
                  </w14:solidFill>
                </w14:textFill>
              </w:rPr>
              <w:t>（3）一级标题四号黑体，其他级标题四号宋体，正文小四号宋体；1.5倍行距，页边距上、 下、左、右均为2.5cm ；所有文字无斜体、无加粗、着重号；（幅面大小、行距及页边距只是 word或 wps 格式文本制作设置要求，评标委员会成员认为电子投标文件最终实际展示情况明显异常的，须经评标委员会讨论确定。）</w:t>
            </w:r>
          </w:p>
          <w:p w14:paraId="064E6A1E">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cs="宋体"/>
                <w:bCs/>
                <w:color w:val="000000" w:themeColor="text1"/>
                <w:kern w:val="0"/>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页面数量限制：</w:t>
            </w:r>
            <w:r>
              <w:rPr>
                <w:rFonts w:hint="eastAsia" w:ascii="宋体" w:hAnsi="宋体" w:cs="宋体"/>
                <w:color w:val="000000" w:themeColor="text1"/>
                <w:szCs w:val="21"/>
                <w:highlight w:val="none"/>
                <w14:textFill>
                  <w14:solidFill>
                    <w14:schemeClr w14:val="tx1"/>
                  </w14:solidFill>
                </w14:textFill>
              </w:rPr>
              <w:t>不超过</w:t>
            </w:r>
            <w:r>
              <w:rPr>
                <w:rFonts w:hint="eastAsia" w:ascii="宋体" w:hAnsi="宋体" w:cs="宋体"/>
                <w:color w:val="000000" w:themeColor="text1"/>
                <w:szCs w:val="21"/>
                <w:highlight w:val="none"/>
                <w:u w:val="single"/>
                <w:lang w:val="en-US" w:eastAsia="zh-CN"/>
                <w14:textFill>
                  <w14:solidFill>
                    <w14:schemeClr w14:val="tx1"/>
                  </w14:solidFill>
                </w14:textFill>
              </w:rPr>
              <w:t>150</w:t>
            </w:r>
            <w:r>
              <w:rPr>
                <w:rFonts w:hint="eastAsia" w:ascii="宋体" w:hAnsi="宋体" w:cs="宋体"/>
                <w:color w:val="000000" w:themeColor="text1"/>
                <w:szCs w:val="21"/>
                <w:highlight w:val="none"/>
                <w14:textFill>
                  <w14:solidFill>
                    <w14:schemeClr w14:val="tx1"/>
                  </w14:solidFill>
                </w14:textFill>
              </w:rPr>
              <w:t>页</w:t>
            </w:r>
            <w:r>
              <w:rPr>
                <w:rFonts w:hint="eastAsia" w:ascii="宋体" w:hAnsi="宋体" w:cs="宋体"/>
                <w:color w:val="000000" w:themeColor="text1"/>
                <w:szCs w:val="21"/>
                <w:highlight w:val="none"/>
                <w:lang w:eastAsia="zh-CN"/>
                <w14:textFill>
                  <w14:solidFill>
                    <w14:schemeClr w14:val="tx1"/>
                  </w14:solidFill>
                </w14:textFill>
              </w:rPr>
              <w:t>，</w:t>
            </w:r>
            <w:r>
              <w:rPr>
                <w:rFonts w:hint="eastAsia"/>
                <w:b/>
                <w:bCs/>
                <w:i w:val="0"/>
                <w:iCs w:val="0"/>
                <w:color w:val="000000" w:themeColor="text1"/>
                <w:szCs w:val="21"/>
                <w:highlight w:val="none"/>
                <w14:textFill>
                  <w14:solidFill>
                    <w14:schemeClr w14:val="tx1"/>
                  </w14:solidFill>
                </w14:textFill>
              </w:rPr>
              <w:t>投标文件中技术文件正文页数超过限制，采用技术评分最低标价法和综合评分法的，按扣除技术文件总分值的10%分值处理。</w:t>
            </w:r>
          </w:p>
        </w:tc>
      </w:tr>
      <w:tr w14:paraId="4AB83DF6">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54177815">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4.2.1</w:t>
            </w:r>
          </w:p>
        </w:tc>
        <w:tc>
          <w:tcPr>
            <w:tcW w:w="965" w:type="pct"/>
            <w:tcBorders>
              <w:top w:val="single" w:color="auto" w:sz="4" w:space="0"/>
              <w:left w:val="single" w:color="auto" w:sz="4" w:space="0"/>
              <w:bottom w:val="single" w:color="auto" w:sz="4" w:space="0"/>
              <w:right w:val="single" w:color="auto" w:sz="4" w:space="0"/>
            </w:tcBorders>
            <w:vAlign w:val="center"/>
          </w:tcPr>
          <w:p w14:paraId="7FC21147">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w:t>
            </w:r>
          </w:p>
        </w:tc>
        <w:tc>
          <w:tcPr>
            <w:tcW w:w="3461" w:type="pct"/>
            <w:tcBorders>
              <w:top w:val="single" w:color="auto" w:sz="4" w:space="0"/>
              <w:left w:val="single" w:color="auto" w:sz="4" w:space="0"/>
              <w:bottom w:val="single" w:color="auto" w:sz="4" w:space="0"/>
              <w:right w:val="single" w:color="auto" w:sz="4" w:space="0"/>
            </w:tcBorders>
            <w:vAlign w:val="center"/>
          </w:tcPr>
          <w:p w14:paraId="5FB085D4">
            <w:pPr>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投标截止时间为：202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年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cs="宋体"/>
                <w:color w:val="000000" w:themeColor="text1"/>
                <w:szCs w:val="21"/>
                <w:highlight w:val="none"/>
                <w14:textFill>
                  <w14:solidFill>
                    <w14:schemeClr w14:val="tx1"/>
                  </w14:solidFill>
                </w14:textFill>
              </w:rPr>
              <w:t xml:space="preserve">时00分                </w:t>
            </w:r>
          </w:p>
          <w:p w14:paraId="1EE3FCC7">
            <w:pPr>
              <w:spacing w:line="400" w:lineRule="exact"/>
              <w:jc w:val="left"/>
              <w:textAlignment w:val="center"/>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注：投标截止时间以电子交易系统显示的时间为准，逾期系统将自动关闭, 未完成上传的投标文件将被拒绝。</w:t>
            </w:r>
          </w:p>
        </w:tc>
      </w:tr>
      <w:tr w14:paraId="19E36747">
        <w:tblPrEx>
          <w:tblCellMar>
            <w:top w:w="0" w:type="dxa"/>
            <w:left w:w="108" w:type="dxa"/>
            <w:bottom w:w="0" w:type="dxa"/>
            <w:right w:w="108" w:type="dxa"/>
          </w:tblCellMar>
        </w:tblPrEx>
        <w:trPr>
          <w:trHeight w:val="74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8D39CCB">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4.2.2</w:t>
            </w:r>
          </w:p>
        </w:tc>
        <w:tc>
          <w:tcPr>
            <w:tcW w:w="965" w:type="pct"/>
            <w:tcBorders>
              <w:top w:val="single" w:color="auto" w:sz="4" w:space="0"/>
              <w:left w:val="single" w:color="auto" w:sz="4" w:space="0"/>
              <w:bottom w:val="single" w:color="auto" w:sz="4" w:space="0"/>
              <w:right w:val="single" w:color="auto" w:sz="4" w:space="0"/>
            </w:tcBorders>
            <w:vAlign w:val="center"/>
          </w:tcPr>
          <w:p w14:paraId="2BD559B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是否退还</w:t>
            </w:r>
          </w:p>
          <w:p w14:paraId="6E9E57F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投标文件</w:t>
            </w:r>
          </w:p>
        </w:tc>
        <w:tc>
          <w:tcPr>
            <w:tcW w:w="3461" w:type="pct"/>
            <w:tcBorders>
              <w:top w:val="single" w:color="auto" w:sz="4" w:space="0"/>
              <w:left w:val="single" w:color="auto" w:sz="4" w:space="0"/>
              <w:bottom w:val="single" w:color="auto" w:sz="4" w:space="0"/>
              <w:right w:val="single" w:color="auto" w:sz="4" w:space="0"/>
            </w:tcBorders>
            <w:vAlign w:val="center"/>
          </w:tcPr>
          <w:p w14:paraId="10F6D5BE">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37C8E998">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1A32F1D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5.1</w:t>
            </w:r>
          </w:p>
        </w:tc>
        <w:tc>
          <w:tcPr>
            <w:tcW w:w="965" w:type="pct"/>
            <w:tcBorders>
              <w:top w:val="single" w:color="auto" w:sz="4" w:space="0"/>
              <w:left w:val="single" w:color="auto" w:sz="4" w:space="0"/>
              <w:bottom w:val="single" w:color="auto" w:sz="4" w:space="0"/>
              <w:right w:val="single" w:color="auto" w:sz="4" w:space="0"/>
            </w:tcBorders>
            <w:vAlign w:val="center"/>
          </w:tcPr>
          <w:p w14:paraId="3743018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开标时间和地点</w:t>
            </w:r>
          </w:p>
        </w:tc>
        <w:tc>
          <w:tcPr>
            <w:tcW w:w="3461" w:type="pct"/>
            <w:tcBorders>
              <w:top w:val="single" w:color="auto" w:sz="4" w:space="0"/>
              <w:left w:val="single" w:color="auto" w:sz="4" w:space="0"/>
              <w:bottom w:val="single" w:color="auto" w:sz="4" w:space="0"/>
              <w:right w:val="single" w:color="auto" w:sz="4" w:space="0"/>
            </w:tcBorders>
            <w:vAlign w:val="center"/>
          </w:tcPr>
          <w:p w14:paraId="2007F70F">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开标时间：同投标截止时间</w:t>
            </w:r>
          </w:p>
          <w:p w14:paraId="33425113">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开标地点：见招标公告</w:t>
            </w:r>
          </w:p>
        </w:tc>
      </w:tr>
      <w:tr w14:paraId="3DA53188">
        <w:tblPrEx>
          <w:tblCellMar>
            <w:top w:w="0" w:type="dxa"/>
            <w:left w:w="108" w:type="dxa"/>
            <w:bottom w:w="0" w:type="dxa"/>
            <w:right w:w="108" w:type="dxa"/>
          </w:tblCellMar>
        </w:tblPrEx>
        <w:trPr>
          <w:trHeight w:val="106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1408B810">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5.2.1</w:t>
            </w:r>
          </w:p>
        </w:tc>
        <w:tc>
          <w:tcPr>
            <w:tcW w:w="1831" w:type="dxa"/>
            <w:tcBorders>
              <w:top w:val="single" w:color="auto" w:sz="4" w:space="0"/>
              <w:left w:val="single" w:color="auto" w:sz="4" w:space="0"/>
              <w:bottom w:val="single" w:color="auto" w:sz="4" w:space="0"/>
              <w:right w:val="single" w:color="auto" w:sz="4" w:space="0"/>
            </w:tcBorders>
            <w:vAlign w:val="center"/>
          </w:tcPr>
          <w:p w14:paraId="7C532D8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cs="宋体"/>
                <w:b/>
                <w:bCs/>
                <w:color w:val="000000" w:themeColor="text1"/>
                <w:szCs w:val="21"/>
                <w:highlight w:val="none"/>
                <w14:textFill>
                  <w14:solidFill>
                    <w14:schemeClr w14:val="tx1"/>
                  </w14:solidFill>
                </w14:textFill>
              </w:rPr>
              <w:t>开标程序</w:t>
            </w:r>
          </w:p>
        </w:tc>
        <w:tc>
          <w:tcPr>
            <w:tcW w:w="6567" w:type="dxa"/>
            <w:tcBorders>
              <w:top w:val="single" w:color="auto" w:sz="4" w:space="0"/>
              <w:left w:val="single" w:color="auto" w:sz="4" w:space="0"/>
              <w:bottom w:val="single" w:color="auto" w:sz="4" w:space="0"/>
              <w:right w:val="single" w:color="auto" w:sz="4" w:space="0"/>
            </w:tcBorders>
            <w:vAlign w:val="center"/>
          </w:tcPr>
          <w:p w14:paraId="04A92CE5">
            <w:pPr>
              <w:spacing w:line="400" w:lineRule="exact"/>
              <w:jc w:val="left"/>
              <w:rPr>
                <w:rFonts w:cs="宋体"/>
                <w:bCs/>
                <w:snapToGrid w:val="0"/>
                <w:color w:val="000000" w:themeColor="text1"/>
                <w:kern w:val="0"/>
                <w:szCs w:val="21"/>
                <w:highlight w:val="none"/>
                <w14:textFill>
                  <w14:solidFill>
                    <w14:schemeClr w14:val="tx1"/>
                  </w14:solidFill>
                </w14:textFill>
              </w:rPr>
            </w:pPr>
            <w:r>
              <w:rPr>
                <w:rFonts w:hint="eastAsia" w:cs="宋体"/>
                <w:bCs/>
                <w:snapToGrid w:val="0"/>
                <w:color w:val="000000" w:themeColor="text1"/>
                <w:kern w:val="0"/>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解密时间：解密程序开始后</w:t>
            </w:r>
            <w:r>
              <w:rPr>
                <w:rFonts w:hint="eastAsia" w:cs="宋体"/>
                <w:color w:val="000000" w:themeColor="text1"/>
                <w:szCs w:val="21"/>
                <w:highlight w:val="none"/>
                <w:u w:val="single"/>
                <w14:textFill>
                  <w14:solidFill>
                    <w14:schemeClr w14:val="tx1"/>
                  </w14:solidFill>
                </w14:textFill>
              </w:rPr>
              <w:t xml:space="preserve">  15  </w:t>
            </w:r>
            <w:r>
              <w:rPr>
                <w:rFonts w:hint="eastAsia" w:cs="宋体"/>
                <w:color w:val="000000" w:themeColor="text1"/>
                <w:szCs w:val="21"/>
                <w:highlight w:val="none"/>
                <w14:textFill>
                  <w14:solidFill>
                    <w14:schemeClr w14:val="tx1"/>
                  </w14:solidFill>
                </w14:textFill>
              </w:rPr>
              <w:t>分钟</w:t>
            </w:r>
            <w:r>
              <w:rPr>
                <w:rFonts w:hint="eastAsia" w:cs="宋体"/>
                <w:bCs/>
                <w:snapToGrid w:val="0"/>
                <w:color w:val="000000" w:themeColor="text1"/>
                <w:kern w:val="0"/>
                <w:szCs w:val="21"/>
                <w:highlight w:val="none"/>
                <w14:textFill>
                  <w14:solidFill>
                    <w14:schemeClr w14:val="tx1"/>
                  </w14:solidFill>
                </w14:textFill>
              </w:rPr>
              <w:t>（以电子交易系统解密倒计时为准）；</w:t>
            </w:r>
          </w:p>
          <w:p w14:paraId="45654014">
            <w:pPr>
              <w:pStyle w:val="7"/>
              <w:spacing w:line="40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注：①本项目利用互联网远程开标，投标人应自行验证互联网环境，在投标截止时间以前登录电子交易系统并保持在线，直到项目评审结束；无须委派被授权人（委托代理人）参加现场开标；</w:t>
            </w:r>
          </w:p>
          <w:p w14:paraId="1D81B00A">
            <w:pPr>
              <w:pStyle w:val="19"/>
              <w:spacing w:line="400" w:lineRule="exact"/>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color w:val="000000" w:themeColor="text1"/>
                <w:sz w:val="21"/>
                <w:szCs w:val="21"/>
                <w:highlight w:val="none"/>
                <w14:textFill>
                  <w14:solidFill>
                    <w14:schemeClr w14:val="tx1"/>
                  </w14:solidFill>
                </w14:textFill>
              </w:rPr>
              <w:t>②</w:t>
            </w:r>
            <w:r>
              <w:rPr>
                <w:rFonts w:hint="default" w:ascii="Times New Roman" w:hAnsi="Times New Roman" w:eastAsia="宋体"/>
                <w:color w:val="000000" w:themeColor="text1"/>
                <w:sz w:val="21"/>
                <w:szCs w:val="21"/>
                <w:highlight w:val="none"/>
                <w14:textFill>
                  <w14:solidFill>
                    <w14:schemeClr w14:val="tx1"/>
                  </w14:solidFill>
                </w14:textFill>
              </w:rPr>
              <w:t>对本项目拟任项目负责人（委托代理人）采用“人脸识别”技术，进行身份验证，项目负责人（委托代理人）应自备智能手机，提前下载、安装、调试好“标证通”APP（详见蚌埠市公共资源交易中心网站—&gt; 服务指南—&gt;下载中心—&gt;投标人操作手册），并在投标截止时间前60分钟内完成“人脸识别”身份认证。“人脸识别”身份认证出现异常情况的，按以下相关情形进行处理：</w:t>
            </w:r>
            <w:r>
              <w:rPr>
                <w:rFonts w:hint="default" w:ascii="Times New Roman" w:hAnsi="Times New Roman" w:eastAsia="宋体"/>
                <w:b/>
                <w:bCs/>
                <w:color w:val="000000" w:themeColor="text1"/>
                <w:sz w:val="21"/>
                <w:szCs w:val="21"/>
                <w:highlight w:val="none"/>
                <w14:textFill>
                  <w14:solidFill>
                    <w14:schemeClr w14:val="tx1"/>
                  </w14:solidFill>
                </w14:textFill>
              </w:rPr>
              <w:t>未参与“人脸识别”身份认证或“人脸识别”身份认证失败的，取消该投标人投标文件解密资格，不接受该投标人参与开评标活动；非本项目拟任项目负责人（委托代理人）进行“人脸识别”身份认证的，作无效标处理，不进入下一评审环节。</w:t>
            </w:r>
          </w:p>
          <w:p w14:paraId="56D176D6">
            <w:pPr>
              <w:pStyle w:val="19"/>
              <w:spacing w:line="400" w:lineRule="exact"/>
              <w:ind w:firstLine="422" w:firstLineChars="200"/>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本项目的项目负责人（即项目经理）与委托代理人必须为同一人。参与“人脸识别”的项目负责人信息，必须从安徽省公共资源交易市场主体库“人员信息”栏目的注册信息中，链接挑选验证通过的相关人员。投标人应提前在安徽省公共资源交易市场主体库对应栏目的</w:t>
            </w:r>
            <w:r>
              <w:rPr>
                <w:rFonts w:ascii="Times New Roman" w:hAnsi="Times New Roman" w:eastAsia="宋体"/>
                <w:b/>
                <w:bCs/>
                <w:color w:val="000000" w:themeColor="text1"/>
                <w:sz w:val="21"/>
                <w:szCs w:val="21"/>
                <w:highlight w:val="none"/>
                <w14:textFill>
                  <w14:solidFill>
                    <w14:schemeClr w14:val="tx1"/>
                  </w14:solidFill>
                </w14:textFill>
              </w:rPr>
              <w:t>注</w:t>
            </w:r>
            <w:r>
              <w:rPr>
                <w:rFonts w:hint="default" w:ascii="Times New Roman" w:hAnsi="Times New Roman" w:eastAsia="宋体"/>
                <w:b/>
                <w:bCs/>
                <w:color w:val="000000" w:themeColor="text1"/>
                <w:sz w:val="21"/>
                <w:szCs w:val="21"/>
                <w:highlight w:val="none"/>
                <w14:textFill>
                  <w14:solidFill>
                    <w14:schemeClr w14:val="tx1"/>
                  </w14:solidFill>
                </w14:textFill>
              </w:rPr>
              <w:t>册信息中上传对应材料。</w:t>
            </w:r>
          </w:p>
          <w:p w14:paraId="1FEE7DD6">
            <w:pPr>
              <w:pStyle w:val="7"/>
              <w:spacing w:line="40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③投标人须通过蚌埠市公共资源交易中心网站（http://ggzy.bengbu.gov.cn），“系统登录”栏点击 “投标人”，登录进入电子交易系统，进行远程解密；投标人可以通过系统中的“模拟解密”功能，自行验证其解密环境，如有技术问题请联系0512-58188516；</w:t>
            </w:r>
            <w:r>
              <w:rPr>
                <w:rFonts w:ascii="Times New Roman" w:hAnsi="Times New Roman" w:eastAsia="Cambria"/>
                <w:color w:val="000000" w:themeColor="text1"/>
                <w:szCs w:val="21"/>
                <w:highlight w:val="none"/>
                <w14:textFill>
                  <w14:solidFill>
                    <w14:schemeClr w14:val="tx1"/>
                  </w14:solidFill>
                </w14:textFill>
              </w:rPr>
              <w:t>加密和解密须用同一数字证书</w:t>
            </w:r>
            <w:r>
              <w:rPr>
                <w:rFonts w:ascii="Times New Roman" w:hAnsi="Times New Roman"/>
                <w:color w:val="000000" w:themeColor="text1"/>
                <w:szCs w:val="21"/>
                <w:highlight w:val="none"/>
                <w14:textFill>
                  <w14:solidFill>
                    <w14:schemeClr w14:val="tx1"/>
                  </w14:solidFill>
                </w14:textFill>
              </w:rPr>
              <w:t>；解密不成功的，后果自负。</w:t>
            </w:r>
          </w:p>
          <w:p w14:paraId="0E9A6730">
            <w:pPr>
              <w:pStyle w:val="7"/>
              <w:spacing w:line="40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④招标文件中有关系统随机抽取事宜，如系统出现意外情况影响抽取时，由招标人代表随机抽取，并通过网上开标大厅进行视频直播或</w:t>
            </w:r>
            <w:r>
              <w:rPr>
                <w:rFonts w:ascii="Times New Roman" w:hAnsi="Times New Roman"/>
                <w:bCs/>
                <w:color w:val="000000" w:themeColor="text1"/>
                <w:szCs w:val="21"/>
                <w:highlight w:val="none"/>
                <w14:textFill>
                  <w14:solidFill>
                    <w14:schemeClr w14:val="tx1"/>
                  </w14:solidFill>
                </w14:textFill>
              </w:rPr>
              <w:t>招标投标行政监督部门</w:t>
            </w:r>
            <w:r>
              <w:rPr>
                <w:rFonts w:ascii="Times New Roman" w:hAnsi="Times New Roman"/>
                <w:color w:val="000000" w:themeColor="text1"/>
                <w:szCs w:val="21"/>
                <w:highlight w:val="none"/>
                <w14:textFill>
                  <w14:solidFill>
                    <w14:schemeClr w14:val="tx1"/>
                  </w14:solidFill>
                </w14:textFill>
              </w:rPr>
              <w:t>进行现场监督；投标人参与投标，即视同接受上述规定。</w:t>
            </w:r>
          </w:p>
          <w:p w14:paraId="2B78D9C8">
            <w:pPr>
              <w:pStyle w:val="7"/>
              <w:numPr>
                <w:ilvl w:val="255"/>
                <w:numId w:val="0"/>
              </w:numPr>
              <w:spacing w:after="0" w:line="40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 ⑤投标文件未在规定的时间内完成解密的，视为其放弃投标。</w:t>
            </w:r>
          </w:p>
          <w:p w14:paraId="6424D4AB">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多标段开标顺序：</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u w:val="single"/>
                <w:lang w:val="en-US" w:eastAsia="zh-CN"/>
                <w14:textFill>
                  <w14:solidFill>
                    <w14:schemeClr w14:val="tx1"/>
                  </w14:solidFill>
                </w14:textFill>
              </w:rPr>
              <w:t>/</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p>
        </w:tc>
      </w:tr>
      <w:tr w14:paraId="756791B8">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3E760AF0">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5.2.2</w:t>
            </w:r>
          </w:p>
        </w:tc>
        <w:tc>
          <w:tcPr>
            <w:tcW w:w="965" w:type="pct"/>
            <w:tcBorders>
              <w:top w:val="single" w:color="auto" w:sz="4" w:space="0"/>
              <w:left w:val="single" w:color="auto" w:sz="4" w:space="0"/>
              <w:bottom w:val="single" w:color="auto" w:sz="4" w:space="0"/>
              <w:right w:val="single" w:color="auto" w:sz="4" w:space="0"/>
            </w:tcBorders>
            <w:vAlign w:val="center"/>
          </w:tcPr>
          <w:p w14:paraId="0483D37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不再参加评标基准价计算的其他情形</w:t>
            </w:r>
          </w:p>
        </w:tc>
        <w:tc>
          <w:tcPr>
            <w:tcW w:w="3461" w:type="pct"/>
            <w:tcBorders>
              <w:top w:val="single" w:color="auto" w:sz="4" w:space="0"/>
              <w:left w:val="single" w:color="auto" w:sz="4" w:space="0"/>
              <w:bottom w:val="single" w:color="auto" w:sz="4" w:space="0"/>
              <w:right w:val="single" w:color="auto" w:sz="4" w:space="0"/>
            </w:tcBorders>
            <w:vAlign w:val="center"/>
          </w:tcPr>
          <w:p w14:paraId="6F1F5A43">
            <w:pPr>
              <w:spacing w:line="400" w:lineRule="exact"/>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tc>
      </w:tr>
      <w:tr w14:paraId="1C307222">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2A259ED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6.1.1</w:t>
            </w:r>
          </w:p>
        </w:tc>
        <w:tc>
          <w:tcPr>
            <w:tcW w:w="965" w:type="pct"/>
            <w:tcBorders>
              <w:top w:val="single" w:color="auto" w:sz="4" w:space="0"/>
              <w:left w:val="single" w:color="auto" w:sz="4" w:space="0"/>
              <w:bottom w:val="single" w:color="auto" w:sz="4" w:space="0"/>
              <w:right w:val="single" w:color="auto" w:sz="4" w:space="0"/>
            </w:tcBorders>
            <w:vAlign w:val="center"/>
          </w:tcPr>
          <w:p w14:paraId="7EF43938">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评标委员会的</w:t>
            </w:r>
          </w:p>
          <w:p w14:paraId="427441E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组建</w:t>
            </w:r>
          </w:p>
        </w:tc>
        <w:tc>
          <w:tcPr>
            <w:tcW w:w="3461" w:type="pct"/>
            <w:tcBorders>
              <w:top w:val="single" w:color="auto" w:sz="4" w:space="0"/>
              <w:left w:val="single" w:color="auto" w:sz="4" w:space="0"/>
              <w:bottom w:val="single" w:color="auto" w:sz="4" w:space="0"/>
              <w:right w:val="single" w:color="auto" w:sz="4" w:space="0"/>
            </w:tcBorders>
            <w:vAlign w:val="center"/>
          </w:tcPr>
          <w:p w14:paraId="55742B5E">
            <w:pPr>
              <w:pageBreakBefore w:val="0"/>
              <w:suppressAutoHyphens/>
              <w:kinsoku/>
              <w:overflow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评标委员会构成：</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5</w:t>
            </w:r>
            <w:r>
              <w:rPr>
                <w:rFonts w:hint="eastAsia" w:ascii="Times New Roman" w:hAnsi="Times New Roman" w:eastAsia="宋体" w:cs="宋体"/>
                <w:i w:val="0"/>
                <w:iCs w:val="0"/>
                <w:color w:val="000000" w:themeColor="text1"/>
                <w:kern w:val="2"/>
                <w:sz w:val="21"/>
                <w:szCs w:val="21"/>
                <w:highlight w:val="none"/>
                <w:u w:val="none"/>
                <w:lang w:val="en-US" w:eastAsia="zh-CN"/>
                <w14:textFill>
                  <w14:solidFill>
                    <w14:schemeClr w14:val="tx1"/>
                  </w14:solidFill>
                </w14:textFill>
              </w:rPr>
              <w:t>人以上单数</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p w14:paraId="161321A1">
            <w:pPr>
              <w:pageBreakBefore w:val="0"/>
              <w:suppressAutoHyphens/>
              <w:kinsoku/>
              <w:overflow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其中招标人代表</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人，专家</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4</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人；</w:t>
            </w:r>
          </w:p>
          <w:p w14:paraId="72EB11D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宋体"/>
                <w:i w:val="0"/>
                <w:iCs w:val="0"/>
                <w:color w:val="000000" w:themeColor="text1"/>
                <w:kern w:val="2"/>
                <w:sz w:val="21"/>
                <w:szCs w:val="21"/>
                <w:highlight w:val="none"/>
                <w:lang w:eastAsia="zh-CN"/>
                <w14:textFill>
                  <w14:solidFill>
                    <w14:schemeClr w14:val="tx1"/>
                  </w14:solidFill>
                </w14:textFill>
              </w:rPr>
              <w:t>评标专家确定方式：</w:t>
            </w:r>
            <w:r>
              <w:rPr>
                <w:rFonts w:hint="eastAsia" w:ascii="Times New Roman" w:hAnsi="Times New Roman" w:eastAsia="宋体" w:cs="宋体"/>
                <w:i w:val="0"/>
                <w:iCs w:val="0"/>
                <w:color w:val="000000" w:themeColor="text1"/>
                <w:kern w:val="2"/>
                <w:sz w:val="21"/>
                <w:szCs w:val="21"/>
                <w:highlight w:val="none"/>
                <w:u w:val="single"/>
                <w:lang w:eastAsia="zh-CN"/>
                <w14:textFill>
                  <w14:solidFill>
                    <w14:schemeClr w14:val="tx1"/>
                  </w14:solidFill>
                </w14:textFill>
              </w:rPr>
              <w:t>依法从相应评标专家库中随机抽取</w:t>
            </w:r>
            <w:r>
              <w:rPr>
                <w:rFonts w:hint="eastAsia" w:ascii="Times New Roman" w:hAnsi="Times New Roman" w:eastAsia="宋体" w:cs="宋体"/>
                <w:i w:val="0"/>
                <w:iCs w:val="0"/>
                <w:color w:val="000000" w:themeColor="text1"/>
                <w:kern w:val="2"/>
                <w:sz w:val="21"/>
                <w:szCs w:val="21"/>
                <w:highlight w:val="none"/>
                <w:u w:val="none"/>
                <w:lang w:eastAsia="zh-CN"/>
                <w14:textFill>
                  <w14:solidFill>
                    <w14:schemeClr w14:val="tx1"/>
                  </w14:solidFill>
                </w14:textFill>
              </w:rPr>
              <w:t>。</w:t>
            </w:r>
          </w:p>
        </w:tc>
      </w:tr>
      <w:tr w14:paraId="469FD850">
        <w:tblPrEx>
          <w:tblCellMar>
            <w:top w:w="0" w:type="dxa"/>
            <w:left w:w="108" w:type="dxa"/>
            <w:bottom w:w="0" w:type="dxa"/>
            <w:right w:w="108" w:type="dxa"/>
          </w:tblCellMar>
        </w:tblPrEx>
        <w:trPr>
          <w:trHeight w:val="153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261FD23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6.3.2</w:t>
            </w:r>
          </w:p>
        </w:tc>
        <w:tc>
          <w:tcPr>
            <w:tcW w:w="965" w:type="pct"/>
            <w:tcBorders>
              <w:top w:val="single" w:color="auto" w:sz="4" w:space="0"/>
              <w:left w:val="single" w:color="auto" w:sz="4" w:space="0"/>
              <w:bottom w:val="single" w:color="auto" w:sz="4" w:space="0"/>
              <w:right w:val="single" w:color="auto" w:sz="4" w:space="0"/>
            </w:tcBorders>
            <w:vAlign w:val="center"/>
          </w:tcPr>
          <w:p w14:paraId="7B3F5D39">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评标委员会推荐中标候选人的数量、中标候选人是否排序</w:t>
            </w:r>
          </w:p>
        </w:tc>
        <w:tc>
          <w:tcPr>
            <w:tcW w:w="3461" w:type="pct"/>
            <w:tcBorders>
              <w:top w:val="single" w:color="auto" w:sz="4" w:space="0"/>
              <w:left w:val="single" w:color="auto" w:sz="4" w:space="0"/>
              <w:bottom w:val="single" w:color="auto" w:sz="4" w:space="0"/>
              <w:right w:val="single" w:color="auto" w:sz="4" w:space="0"/>
            </w:tcBorders>
            <w:vAlign w:val="center"/>
          </w:tcPr>
          <w:p w14:paraId="294C50D6">
            <w:pPr>
              <w:pageBreakBefore w:val="0"/>
              <w:suppressAutoHyphens/>
              <w:kinsoku/>
              <w:overflowPunct/>
              <w:bidi w:val="0"/>
              <w:adjustRightInd/>
              <w:snapToGrid/>
              <w:spacing w:line="400" w:lineRule="exact"/>
              <w:ind w:left="0" w:leftChars="0" w:right="0" w:rightChars="0" w:firstLine="0" w:firstLineChars="0"/>
              <w:jc w:val="left"/>
              <w:rPr>
                <w:rFonts w:hint="default"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评标委员会推荐中标候选人的数量：</w:t>
            </w:r>
            <w:r>
              <w:rPr>
                <w:rFonts w:hint="eastAsia" w:ascii="宋体" w:hAnsi="宋体" w:eastAsia="宋体" w:cs="宋体"/>
                <w:i w:val="0"/>
                <w:iCs w:val="0"/>
                <w:color w:val="000000" w:themeColor="text1"/>
                <w:kern w:val="2"/>
                <w:sz w:val="21"/>
                <w:szCs w:val="21"/>
                <w:highlight w:val="none"/>
                <w:u w:val="single"/>
                <w:lang w:val="en-US" w:eastAsia="zh-CN"/>
                <w14:textFill>
                  <w14:solidFill>
                    <w14:schemeClr w14:val="tx1"/>
                  </w14:solidFill>
                </w14:textFill>
              </w:rPr>
              <w:t>1-3名</w:t>
            </w:r>
          </w:p>
          <w:p w14:paraId="594817ED">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中标候选人是否排序：</w:t>
            </w: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是</w:t>
            </w: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否</w:t>
            </w:r>
          </w:p>
        </w:tc>
      </w:tr>
      <w:tr w14:paraId="280FA9C3">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D45A667">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6.4</w:t>
            </w:r>
          </w:p>
        </w:tc>
        <w:tc>
          <w:tcPr>
            <w:tcW w:w="965" w:type="pct"/>
            <w:tcBorders>
              <w:top w:val="single" w:color="auto" w:sz="4" w:space="0"/>
              <w:left w:val="single" w:color="auto" w:sz="4" w:space="0"/>
              <w:bottom w:val="single" w:color="auto" w:sz="4" w:space="0"/>
              <w:right w:val="single" w:color="auto" w:sz="4" w:space="0"/>
            </w:tcBorders>
            <w:vAlign w:val="center"/>
          </w:tcPr>
          <w:p w14:paraId="240EE6F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中标候选人公示媒介、期限及其他内容</w:t>
            </w:r>
          </w:p>
        </w:tc>
        <w:tc>
          <w:tcPr>
            <w:tcW w:w="3461" w:type="pct"/>
            <w:tcBorders>
              <w:top w:val="single" w:color="auto" w:sz="4" w:space="0"/>
              <w:left w:val="single" w:color="auto" w:sz="4" w:space="0"/>
              <w:bottom w:val="single" w:color="auto" w:sz="4" w:space="0"/>
              <w:right w:val="single" w:color="auto" w:sz="4" w:space="0"/>
            </w:tcBorders>
            <w:vAlign w:val="center"/>
          </w:tcPr>
          <w:p w14:paraId="585DDD42">
            <w:pPr>
              <w:spacing w:line="40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中标候选人将在蚌埠市公共资源交易中心等网站公示，公示期</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日（说明：公示期截止时间在法定休息日的应顺延至首个工作日）。</w:t>
            </w:r>
          </w:p>
          <w:p w14:paraId="2A914457">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公示的其他内容：评审情况一览表等。</w:t>
            </w:r>
          </w:p>
        </w:tc>
      </w:tr>
      <w:tr w14:paraId="2E96E487">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5586DC7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7.1</w:t>
            </w:r>
          </w:p>
        </w:tc>
        <w:tc>
          <w:tcPr>
            <w:tcW w:w="965" w:type="pct"/>
            <w:tcBorders>
              <w:top w:val="single" w:color="auto" w:sz="4" w:space="0"/>
              <w:left w:val="single" w:color="auto" w:sz="4" w:space="0"/>
              <w:bottom w:val="single" w:color="auto" w:sz="4" w:space="0"/>
              <w:right w:val="single" w:color="auto" w:sz="4" w:space="0"/>
            </w:tcBorders>
            <w:vAlign w:val="center"/>
          </w:tcPr>
          <w:p w14:paraId="3942121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定标</w:t>
            </w:r>
          </w:p>
        </w:tc>
        <w:tc>
          <w:tcPr>
            <w:tcW w:w="3461" w:type="pct"/>
            <w:tcBorders>
              <w:top w:val="single" w:color="auto" w:sz="4" w:space="0"/>
              <w:left w:val="single" w:color="auto" w:sz="4" w:space="0"/>
              <w:bottom w:val="single" w:color="auto" w:sz="4" w:space="0"/>
              <w:right w:val="single" w:color="auto" w:sz="4" w:space="0"/>
            </w:tcBorders>
            <w:vAlign w:val="center"/>
          </w:tcPr>
          <w:p w14:paraId="63C08FFF">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招标人确定排名第一的中标候选人为中标人。排名第一的中标候选人放弃中标、因不可抗力不能履行合同、不按照招标文件要求提交履约保证金，或者被查实存在影响中标结果的行为等情形，不符合中标条件的，</w:t>
            </w:r>
            <w:r>
              <w:rPr>
                <w:rFonts w:hint="eastAsia" w:ascii="宋体" w:hAnsi="宋体" w:cs="宋体"/>
                <w:b/>
                <w:color w:val="000000" w:themeColor="text1"/>
                <w:szCs w:val="21"/>
                <w:highlight w:val="none"/>
                <w14:textFill>
                  <w14:solidFill>
                    <w14:schemeClr w14:val="tx1"/>
                  </w14:solidFill>
                </w14:textFill>
              </w:rPr>
              <w:t>招标人可以按照评标委员会提出的中标候选人名单排序依次确定其他中标候选人为中标人，也可以重新招标。</w:t>
            </w:r>
            <w:r>
              <w:rPr>
                <w:rFonts w:hint="eastAsia" w:ascii="宋体" w:hAnsi="宋体" w:cs="宋体"/>
                <w:color w:val="000000" w:themeColor="text1"/>
                <w:szCs w:val="21"/>
                <w:highlight w:val="none"/>
                <w14:textFill>
                  <w14:solidFill>
                    <w14:schemeClr w14:val="tx1"/>
                  </w14:solidFill>
                </w14:textFill>
              </w:rPr>
              <w:t xml:space="preserve">  </w:t>
            </w:r>
          </w:p>
        </w:tc>
      </w:tr>
      <w:tr w14:paraId="49DF5526">
        <w:tblPrEx>
          <w:tblCellMar>
            <w:top w:w="0" w:type="dxa"/>
            <w:left w:w="108" w:type="dxa"/>
            <w:bottom w:w="0" w:type="dxa"/>
            <w:right w:w="108" w:type="dxa"/>
          </w:tblCellMar>
        </w:tblPrEx>
        <w:trPr>
          <w:trHeight w:val="92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49641370">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7.2</w:t>
            </w:r>
          </w:p>
        </w:tc>
        <w:tc>
          <w:tcPr>
            <w:tcW w:w="965" w:type="pct"/>
            <w:tcBorders>
              <w:top w:val="single" w:color="auto" w:sz="4" w:space="0"/>
              <w:left w:val="single" w:color="auto" w:sz="4" w:space="0"/>
              <w:bottom w:val="single" w:color="auto" w:sz="4" w:space="0"/>
              <w:right w:val="single" w:color="auto" w:sz="4" w:space="0"/>
            </w:tcBorders>
            <w:vAlign w:val="center"/>
          </w:tcPr>
          <w:p w14:paraId="612E1FA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中标结果公示</w:t>
            </w:r>
          </w:p>
          <w:p w14:paraId="1C162E21">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媒介</w:t>
            </w:r>
          </w:p>
        </w:tc>
        <w:tc>
          <w:tcPr>
            <w:tcW w:w="3461" w:type="pct"/>
            <w:tcBorders>
              <w:top w:val="single" w:color="auto" w:sz="4" w:space="0"/>
              <w:left w:val="single" w:color="auto" w:sz="4" w:space="0"/>
              <w:bottom w:val="single" w:color="auto" w:sz="4" w:space="0"/>
              <w:right w:val="single" w:color="auto" w:sz="4" w:space="0"/>
            </w:tcBorders>
            <w:vAlign w:val="center"/>
          </w:tcPr>
          <w:p w14:paraId="707B62DF">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w:t>
            </w:r>
            <w:r>
              <w:rPr>
                <w:rFonts w:hint="eastAsia" w:ascii="宋体" w:hAnsi="宋体" w:cs="宋体"/>
                <w:color w:val="000000" w:themeColor="text1"/>
                <w:szCs w:val="21"/>
                <w:highlight w:val="none"/>
                <w:u w:val="single"/>
                <w14:textFill>
                  <w14:solidFill>
                    <w14:schemeClr w14:val="tx1"/>
                  </w14:solidFill>
                </w14:textFill>
              </w:rPr>
              <w:t>中标候选人公示</w:t>
            </w:r>
            <w:r>
              <w:rPr>
                <w:rFonts w:hint="eastAsia" w:ascii="宋体" w:hAnsi="宋体" w:cs="宋体"/>
                <w:color w:val="000000" w:themeColor="text1"/>
                <w:szCs w:val="21"/>
                <w:highlight w:val="none"/>
                <w14:textFill>
                  <w14:solidFill>
                    <w14:schemeClr w14:val="tx1"/>
                  </w14:solidFill>
                </w14:textFill>
              </w:rPr>
              <w:t>媒介</w:t>
            </w:r>
          </w:p>
        </w:tc>
      </w:tr>
      <w:tr w14:paraId="1D8BAD15">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984BF7C">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7.3</w:t>
            </w:r>
          </w:p>
        </w:tc>
        <w:tc>
          <w:tcPr>
            <w:tcW w:w="965" w:type="pct"/>
            <w:tcBorders>
              <w:top w:val="single" w:color="auto" w:sz="4" w:space="0"/>
              <w:left w:val="single" w:color="auto" w:sz="4" w:space="0"/>
              <w:bottom w:val="single" w:color="auto" w:sz="4" w:space="0"/>
              <w:right w:val="single" w:color="auto" w:sz="4" w:space="0"/>
            </w:tcBorders>
            <w:vAlign w:val="center"/>
          </w:tcPr>
          <w:p w14:paraId="73B5CC3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中标通知书和中标结果通知发出的形式</w:t>
            </w:r>
          </w:p>
        </w:tc>
        <w:tc>
          <w:tcPr>
            <w:tcW w:w="3461" w:type="pct"/>
            <w:tcBorders>
              <w:top w:val="single" w:color="auto" w:sz="4" w:space="0"/>
              <w:left w:val="single" w:color="auto" w:sz="4" w:space="0"/>
              <w:bottom w:val="single" w:color="auto" w:sz="4" w:space="0"/>
              <w:right w:val="single" w:color="auto" w:sz="4" w:space="0"/>
            </w:tcBorders>
            <w:vAlign w:val="center"/>
          </w:tcPr>
          <w:p w14:paraId="3EB7B917">
            <w:pPr>
              <w:spacing w:line="400" w:lineRule="exact"/>
              <w:jc w:val="left"/>
              <w:rPr>
                <w:rFonts w:cs="宋体"/>
                <w:iCs/>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（1）中标通知书发出的形式：  ☑</w:t>
            </w:r>
            <w:r>
              <w:rPr>
                <w:rFonts w:hint="eastAsia" w:cs="宋体"/>
                <w:iCs/>
                <w:color w:val="000000" w:themeColor="text1"/>
                <w:szCs w:val="21"/>
                <w:highlight w:val="none"/>
                <w14:textFill>
                  <w14:solidFill>
                    <w14:schemeClr w14:val="tx1"/>
                  </w14:solidFill>
                </w14:textFill>
              </w:rPr>
              <w:t>数据电文</w:t>
            </w:r>
          </w:p>
          <w:p w14:paraId="3903DB1C">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（2）中标结果通知发出的形式：</w:t>
            </w:r>
            <w:r>
              <w:rPr>
                <w:rFonts w:hint="eastAsia" w:cs="宋体"/>
                <w:color w:val="000000" w:themeColor="text1"/>
                <w:szCs w:val="21"/>
                <w:highlight w:val="none"/>
                <w:lang w:eastAsia="zh-CN"/>
                <w14:textFill>
                  <w14:solidFill>
                    <w14:schemeClr w14:val="tx1"/>
                  </w14:solidFill>
                </w14:textFill>
              </w:rPr>
              <w:t>☑</w:t>
            </w:r>
            <w:r>
              <w:rPr>
                <w:rFonts w:hint="eastAsia" w:cs="宋体"/>
                <w:color w:val="000000" w:themeColor="text1"/>
                <w:szCs w:val="21"/>
                <w:highlight w:val="none"/>
                <w14:textFill>
                  <w14:solidFill>
                    <w14:schemeClr w14:val="tx1"/>
                  </w14:solidFill>
                </w14:textFill>
              </w:rPr>
              <w:t>中标结果将在</w:t>
            </w:r>
            <w:r>
              <w:rPr>
                <w:rFonts w:hint="eastAsia" w:cs="宋体"/>
                <w:color w:val="000000" w:themeColor="text1"/>
                <w:szCs w:val="21"/>
                <w:highlight w:val="none"/>
                <w:u w:val="single"/>
                <w14:textFill>
                  <w14:solidFill>
                    <w14:schemeClr w14:val="tx1"/>
                  </w14:solidFill>
                </w14:textFill>
              </w:rPr>
              <w:t>同中标候选人公示媒介</w:t>
            </w:r>
            <w:r>
              <w:rPr>
                <w:rFonts w:hint="eastAsia" w:cs="宋体"/>
                <w:color w:val="000000" w:themeColor="text1"/>
                <w:szCs w:val="21"/>
                <w:highlight w:val="none"/>
                <w14:textFill>
                  <w14:solidFill>
                    <w14:schemeClr w14:val="tx1"/>
                  </w14:solidFill>
                </w14:textFill>
              </w:rPr>
              <w:t>进行公示。□</w:t>
            </w:r>
            <w:r>
              <w:rPr>
                <w:rFonts w:hint="eastAsia" w:cs="宋体"/>
                <w:iCs/>
                <w:color w:val="000000" w:themeColor="text1"/>
                <w:szCs w:val="21"/>
                <w:highlight w:val="none"/>
                <w14:textFill>
                  <w14:solidFill>
                    <w14:schemeClr w14:val="tx1"/>
                  </w14:solidFill>
                </w14:textFill>
              </w:rPr>
              <w:t>数据电文</w:t>
            </w:r>
            <w:r>
              <w:rPr>
                <w:rFonts w:hint="eastAsia" w:cs="宋体"/>
                <w:i/>
                <w:color w:val="000000" w:themeColor="text1"/>
                <w:szCs w:val="21"/>
                <w:highlight w:val="none"/>
                <w14:textFill>
                  <w14:solidFill>
                    <w14:schemeClr w14:val="tx1"/>
                  </w14:solidFill>
                </w14:textFill>
              </w:rPr>
              <w:t>。</w:t>
            </w:r>
          </w:p>
        </w:tc>
      </w:tr>
      <w:tr w14:paraId="2AEB654A">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3DBB7E3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8.1</w:t>
            </w:r>
          </w:p>
        </w:tc>
        <w:tc>
          <w:tcPr>
            <w:tcW w:w="965" w:type="pct"/>
            <w:tcBorders>
              <w:top w:val="single" w:color="auto" w:sz="4" w:space="0"/>
              <w:left w:val="single" w:color="auto" w:sz="4" w:space="0"/>
              <w:bottom w:val="single" w:color="auto" w:sz="4" w:space="0"/>
              <w:right w:val="single" w:color="auto" w:sz="4" w:space="0"/>
            </w:tcBorders>
            <w:vAlign w:val="center"/>
          </w:tcPr>
          <w:p w14:paraId="7304FD2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履约保证金</w:t>
            </w:r>
          </w:p>
        </w:tc>
        <w:tc>
          <w:tcPr>
            <w:tcW w:w="3461" w:type="pct"/>
            <w:tcBorders>
              <w:top w:val="single" w:color="auto" w:sz="4" w:space="0"/>
              <w:left w:val="single" w:color="auto" w:sz="4" w:space="0"/>
              <w:bottom w:val="single" w:color="auto" w:sz="4" w:space="0"/>
              <w:right w:val="single" w:color="auto" w:sz="4" w:space="0"/>
            </w:tcBorders>
            <w:vAlign w:val="center"/>
          </w:tcPr>
          <w:p w14:paraId="35B6135F">
            <w:pPr>
              <w:autoSpaceDE w:val="0"/>
              <w:autoSpaceDN w:val="0"/>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1.是否要求中标人提交履约保证金：</w:t>
            </w:r>
          </w:p>
          <w:p w14:paraId="6024BB41">
            <w:pPr>
              <w:autoSpaceDE w:val="0"/>
              <w:autoSpaceDN w:val="0"/>
              <w:spacing w:line="400" w:lineRule="exact"/>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不要求</w:t>
            </w:r>
          </w:p>
          <w:p w14:paraId="635182E0">
            <w:pPr>
              <w:autoSpaceDE w:val="0"/>
              <w:autoSpaceDN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履约保证金的形式：</w:t>
            </w:r>
            <w:r>
              <w:rPr>
                <w:rFonts w:hint="eastAsia" w:ascii="宋体" w:hAnsi="宋体" w:cs="宋体"/>
                <w:b/>
                <w:bCs/>
                <w:color w:val="000000" w:themeColor="text1"/>
                <w:kern w:val="0"/>
                <w:szCs w:val="21"/>
                <w:highlight w:val="none"/>
                <w14:textFill>
                  <w14:solidFill>
                    <w14:schemeClr w14:val="tx1"/>
                  </w14:solidFill>
                </w14:textFill>
              </w:rPr>
              <w:t>可以为银行保函、担保机构担保、保证保险或</w:t>
            </w:r>
            <w:r>
              <w:rPr>
                <w:rFonts w:hint="eastAsia" w:ascii="宋体" w:hAnsi="宋体" w:cs="宋体"/>
                <w:b/>
                <w:bCs/>
                <w:color w:val="000000" w:themeColor="text1"/>
                <w:szCs w:val="21"/>
                <w:highlight w:val="none"/>
                <w14:textFill>
                  <w14:solidFill>
                    <w14:schemeClr w14:val="tx1"/>
                  </w14:solidFill>
                </w14:textFill>
              </w:rPr>
              <w:t>转账、电汇</w:t>
            </w:r>
            <w:r>
              <w:rPr>
                <w:rFonts w:hint="eastAsia" w:ascii="宋体" w:hAnsi="宋体" w:cs="宋体"/>
                <w:color w:val="000000" w:themeColor="text1"/>
                <w:szCs w:val="21"/>
                <w:highlight w:val="none"/>
                <w14:textFill>
                  <w14:solidFill>
                    <w14:schemeClr w14:val="tx1"/>
                  </w14:solidFill>
                </w14:textFill>
              </w:rPr>
              <w:t>。</w:t>
            </w:r>
          </w:p>
          <w:p w14:paraId="4F2F0437">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eastAsia="宋体" w:cs="宋体"/>
                <w:b/>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履约保证金的金额：</w:t>
            </w:r>
            <w:r>
              <w:rPr>
                <w:rFonts w:hint="eastAsia" w:ascii="宋体" w:hAnsi="宋体" w:eastAsia="宋体" w:cs="宋体"/>
                <w:b w:val="0"/>
                <w:bCs/>
                <w:i w:val="0"/>
                <w:iCs w:val="0"/>
                <w:color w:val="000000" w:themeColor="text1"/>
                <w:kern w:val="2"/>
                <w:sz w:val="21"/>
                <w:szCs w:val="21"/>
                <w:highlight w:val="none"/>
                <w:u w:val="single"/>
                <w:lang w:eastAsia="zh-CN"/>
                <w14:textFill>
                  <w14:solidFill>
                    <w14:schemeClr w14:val="tx1"/>
                  </w14:solidFill>
                </w14:textFill>
              </w:rPr>
              <w:t>中标价的2%</w:t>
            </w: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w:t>
            </w:r>
          </w:p>
          <w:p w14:paraId="5C57BC88">
            <w:pPr>
              <w:pageBreakBefore w:val="0"/>
              <w:suppressAutoHyphens/>
              <w:kinsoku/>
              <w:overflow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t>采用银行转账形式的，履约保证金转账至以下账户：</w:t>
            </w:r>
          </w:p>
          <w:p w14:paraId="62E15C2F">
            <w:pPr>
              <w:pageBreakBefore w:val="0"/>
              <w:suppressAutoHyphens/>
              <w:kinsoku/>
              <w:overflow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0"/>
                <w:sz w:val="21"/>
                <w:szCs w:val="21"/>
                <w:highlight w:val="none"/>
                <w:u w:val="singl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t>户名：</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中标后提供</w:t>
            </w:r>
          </w:p>
          <w:p w14:paraId="4A34B872">
            <w:pPr>
              <w:pageBreakBefore w:val="0"/>
              <w:suppressAutoHyphens/>
              <w:kinsoku/>
              <w:overflowPunct/>
              <w:bidi w:val="0"/>
              <w:adjustRightInd/>
              <w:snapToGrid/>
              <w:spacing w:line="400" w:lineRule="exact"/>
              <w:ind w:left="0" w:leftChars="0" w:right="0" w:rightChars="0" w:firstLine="0" w:firstLineChars="0"/>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t>账号：</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中标后提供</w:t>
            </w:r>
          </w:p>
          <w:p w14:paraId="004519CA">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eastAsia="zh-CN"/>
                <w14:textFill>
                  <w14:solidFill>
                    <w14:schemeClr w14:val="tx1"/>
                  </w14:solidFill>
                </w14:textFill>
              </w:rPr>
              <w:t>开户行：</w:t>
            </w:r>
            <w:r>
              <w:rPr>
                <w:rFonts w:hint="eastAsia" w:ascii="宋体" w:hAnsi="宋体" w:eastAsia="宋体" w:cs="宋体"/>
                <w:i w:val="0"/>
                <w:iCs w:val="0"/>
                <w:color w:val="000000" w:themeColor="text1"/>
                <w:kern w:val="2"/>
                <w:sz w:val="21"/>
                <w:szCs w:val="21"/>
                <w:highlight w:val="none"/>
                <w:u w:val="single"/>
                <w:lang w:eastAsia="zh-CN"/>
                <w14:textFill>
                  <w14:solidFill>
                    <w14:schemeClr w14:val="tx1"/>
                  </w14:solidFill>
                </w14:textFill>
              </w:rPr>
              <w:t>中标后提供</w:t>
            </w:r>
          </w:p>
        </w:tc>
      </w:tr>
      <w:tr w14:paraId="1799FE9A">
        <w:tblPrEx>
          <w:tblCellMar>
            <w:top w:w="0" w:type="dxa"/>
            <w:left w:w="108" w:type="dxa"/>
            <w:bottom w:w="0" w:type="dxa"/>
            <w:right w:w="108" w:type="dxa"/>
          </w:tblCellMar>
        </w:tblPrEx>
        <w:trPr>
          <w:jc w:val="center"/>
        </w:trPr>
        <w:tc>
          <w:tcPr>
            <w:tcW w:w="573" w:type="pct"/>
            <w:tcBorders>
              <w:top w:val="single" w:color="auto" w:sz="4" w:space="0"/>
              <w:left w:val="single" w:color="auto" w:sz="4" w:space="0"/>
              <w:bottom w:val="single" w:color="auto" w:sz="4" w:space="0"/>
              <w:right w:val="single" w:color="auto" w:sz="4" w:space="0"/>
            </w:tcBorders>
            <w:vAlign w:val="center"/>
          </w:tcPr>
          <w:p w14:paraId="4D9A00B2">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9.5.1</w:t>
            </w:r>
          </w:p>
        </w:tc>
        <w:tc>
          <w:tcPr>
            <w:tcW w:w="965" w:type="pct"/>
            <w:tcBorders>
              <w:top w:val="single" w:color="auto" w:sz="4" w:space="0"/>
              <w:left w:val="single" w:color="auto" w:sz="4" w:space="0"/>
              <w:bottom w:val="single" w:color="auto" w:sz="4" w:space="0"/>
              <w:right w:val="single" w:color="auto" w:sz="4" w:space="0"/>
            </w:tcBorders>
            <w:vAlign w:val="center"/>
          </w:tcPr>
          <w:p w14:paraId="74485F7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监督部门</w:t>
            </w:r>
          </w:p>
        </w:tc>
        <w:tc>
          <w:tcPr>
            <w:tcW w:w="3461" w:type="pct"/>
            <w:tcBorders>
              <w:top w:val="single" w:color="auto" w:sz="4" w:space="0"/>
              <w:left w:val="single" w:color="auto" w:sz="4" w:space="0"/>
              <w:bottom w:val="single" w:color="auto" w:sz="4" w:space="0"/>
              <w:right w:val="single" w:color="auto" w:sz="4" w:space="0"/>
            </w:tcBorders>
            <w:vAlign w:val="center"/>
          </w:tcPr>
          <w:p w14:paraId="313A22ED">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监督部门：</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五河县公共资源交易监督管理局</w:t>
            </w:r>
          </w:p>
          <w:p w14:paraId="43C10AA9">
            <w:pPr>
              <w:pageBreakBefore w:val="0"/>
              <w:suppressAutoHyphens/>
              <w:kinsoku/>
              <w:overflowPunct/>
              <w:bidi w:val="0"/>
              <w:adjustRightInd/>
              <w:snapToGrid/>
              <w:spacing w:line="400" w:lineRule="exact"/>
              <w:ind w:left="0" w:leftChars="0" w:right="0" w:rightChars="0" w:firstLine="0" w:firstLineChars="0"/>
              <w:jc w:val="left"/>
              <w:textAlignment w:val="cente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地址：</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五河县城关镇兴浍路11号政务服务中心</w:t>
            </w:r>
            <w:r>
              <w:rPr>
                <w:rFonts w:hint="eastAsia" w:ascii="宋体" w:hAnsi="宋体" w:eastAsia="宋体" w:cs="宋体"/>
                <w:bCs/>
                <w:i w:val="0"/>
                <w:iCs w:val="0"/>
                <w:snapToGrid w:val="0"/>
                <w:color w:val="000000" w:themeColor="text1"/>
                <w:kern w:val="2"/>
                <w:sz w:val="21"/>
                <w:szCs w:val="21"/>
                <w:highlight w:val="none"/>
                <w:u w:val="single"/>
                <w:lang w:val="en-US" w:eastAsia="zh-CN"/>
                <w14:textFill>
                  <w14:solidFill>
                    <w14:schemeClr w14:val="tx1"/>
                  </w14:solidFill>
                </w14:textFill>
              </w:rPr>
              <w:t>5</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楼</w:t>
            </w:r>
          </w:p>
          <w:p w14:paraId="66F7935F">
            <w:pPr>
              <w:spacing w:line="400" w:lineRule="exact"/>
              <w:jc w:val="left"/>
              <w:textAlignment w:val="center"/>
              <w:rPr>
                <w:rFonts w:hint="eastAsia" w:ascii="宋体" w:hAnsi="宋体" w:cs="宋体"/>
                <w:i/>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电话：</w:t>
            </w:r>
            <w:r>
              <w:rPr>
                <w:rFonts w:hint="eastAsia" w:ascii="宋体" w:hAnsi="宋体" w:eastAsia="宋体" w:cs="宋体"/>
                <w:bCs/>
                <w:i w:val="0"/>
                <w:iCs w:val="0"/>
                <w:snapToGrid w:val="0"/>
                <w:color w:val="000000" w:themeColor="text1"/>
                <w:kern w:val="2"/>
                <w:sz w:val="21"/>
                <w:szCs w:val="21"/>
                <w:highlight w:val="none"/>
                <w:u w:val="single"/>
                <w:lang w:eastAsia="zh-CN"/>
                <w14:textFill>
                  <w14:solidFill>
                    <w14:schemeClr w14:val="tx1"/>
                  </w14:solidFill>
                </w14:textFill>
              </w:rPr>
              <w:t>0552-5060003</w:t>
            </w:r>
          </w:p>
        </w:tc>
      </w:tr>
      <w:tr w14:paraId="0545DE84">
        <w:tblPrEx>
          <w:tblCellMar>
            <w:top w:w="0" w:type="dxa"/>
            <w:left w:w="108" w:type="dxa"/>
            <w:bottom w:w="0" w:type="dxa"/>
            <w:right w:w="108" w:type="dxa"/>
          </w:tblCellMar>
        </w:tblPrEx>
        <w:trPr>
          <w:trHeight w:val="81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50FF43C">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10需要补充的其他内容</w:t>
            </w:r>
          </w:p>
        </w:tc>
      </w:tr>
      <w:tr w14:paraId="23EF37B7">
        <w:tblPrEx>
          <w:tblCellMar>
            <w:top w:w="0" w:type="dxa"/>
            <w:left w:w="108" w:type="dxa"/>
            <w:bottom w:w="0" w:type="dxa"/>
            <w:right w:w="108" w:type="dxa"/>
          </w:tblCellMar>
        </w:tblPrEx>
        <w:trPr>
          <w:trHeight w:val="9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24DB021E">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10.1</w:t>
            </w:r>
          </w:p>
        </w:tc>
        <w:tc>
          <w:tcPr>
            <w:tcW w:w="965" w:type="pct"/>
            <w:tcBorders>
              <w:top w:val="single" w:color="auto" w:sz="4" w:space="0"/>
              <w:left w:val="single" w:color="auto" w:sz="4" w:space="0"/>
              <w:bottom w:val="single" w:color="auto" w:sz="4" w:space="0"/>
              <w:right w:val="single" w:color="auto" w:sz="4" w:space="0"/>
            </w:tcBorders>
            <w:vAlign w:val="center"/>
          </w:tcPr>
          <w:p w14:paraId="70CC1A31">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原件</w:t>
            </w:r>
          </w:p>
        </w:tc>
        <w:tc>
          <w:tcPr>
            <w:tcW w:w="3461" w:type="pct"/>
            <w:tcBorders>
              <w:top w:val="single" w:color="auto" w:sz="4" w:space="0"/>
              <w:left w:val="single" w:color="auto" w:sz="4" w:space="0"/>
              <w:bottom w:val="single" w:color="auto" w:sz="4" w:space="0"/>
              <w:right w:val="single" w:color="auto" w:sz="4" w:space="0"/>
            </w:tcBorders>
            <w:vAlign w:val="center"/>
          </w:tcPr>
          <w:p w14:paraId="768704F6">
            <w:pPr>
              <w:spacing w:line="400" w:lineRule="exact"/>
              <w:jc w:val="left"/>
              <w:textAlignment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不提供原件。投标人应在递交投标文件时按要求在投标文件中附相关材料的扫描件。</w:t>
            </w:r>
            <w:r>
              <w:rPr>
                <w:rFonts w:hint="eastAsia" w:ascii="宋体" w:hAnsi="宋体" w:cs="宋体"/>
                <w:b/>
                <w:bCs/>
                <w:iCs/>
                <w:color w:val="000000" w:themeColor="text1"/>
                <w:kern w:val="0"/>
                <w:szCs w:val="21"/>
                <w:highlight w:val="none"/>
                <w14:textFill>
                  <w14:solidFill>
                    <w14:schemeClr w14:val="tx1"/>
                  </w14:solidFill>
                </w14:textFill>
              </w:rPr>
              <w:t>（投标人自行对此次投标提供的所有资料和证明文件等材料的真实性负责，若弄虚作假被查实，承担相应法律责任，按规定接受相关处罚，如中标，中标结果无效）</w:t>
            </w:r>
          </w:p>
        </w:tc>
      </w:tr>
      <w:tr w14:paraId="619DE243">
        <w:tblPrEx>
          <w:tblCellMar>
            <w:top w:w="0" w:type="dxa"/>
            <w:left w:w="108" w:type="dxa"/>
            <w:bottom w:w="0" w:type="dxa"/>
            <w:right w:w="108" w:type="dxa"/>
          </w:tblCellMar>
        </w:tblPrEx>
        <w:trPr>
          <w:trHeight w:val="691"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97BDB79">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10.2</w:t>
            </w:r>
          </w:p>
        </w:tc>
        <w:tc>
          <w:tcPr>
            <w:tcW w:w="965" w:type="pct"/>
            <w:tcBorders>
              <w:top w:val="single" w:color="auto" w:sz="4" w:space="0"/>
              <w:left w:val="single" w:color="auto" w:sz="4" w:space="0"/>
              <w:bottom w:val="single" w:color="auto" w:sz="4" w:space="0"/>
              <w:right w:val="single" w:color="auto" w:sz="4" w:space="0"/>
            </w:tcBorders>
            <w:vAlign w:val="center"/>
          </w:tcPr>
          <w:p w14:paraId="408A0A5F">
            <w:pP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项目经理的陈述与答辩</w:t>
            </w:r>
          </w:p>
        </w:tc>
        <w:tc>
          <w:tcPr>
            <w:tcW w:w="3461" w:type="pct"/>
            <w:tcBorders>
              <w:top w:val="single" w:color="auto" w:sz="4" w:space="0"/>
              <w:left w:val="single" w:color="auto" w:sz="4" w:space="0"/>
              <w:bottom w:val="single" w:color="auto" w:sz="4" w:space="0"/>
              <w:right w:val="single" w:color="auto" w:sz="4" w:space="0"/>
            </w:tcBorders>
            <w:vAlign w:val="center"/>
          </w:tcPr>
          <w:p w14:paraId="68806969">
            <w:pPr>
              <w:autoSpaceDE w:val="0"/>
              <w:autoSpaceDN w:val="0"/>
              <w:adjustRightInd w:val="0"/>
              <w:spacing w:line="400" w:lineRule="exact"/>
              <w:jc w:val="left"/>
              <w:textAlignment w:val="center"/>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iCs/>
                <w:color w:val="000000" w:themeColor="text1"/>
                <w:kern w:val="0"/>
                <w:szCs w:val="21"/>
                <w:highlight w:val="none"/>
                <w14:textFill>
                  <w14:solidFill>
                    <w14:schemeClr w14:val="tx1"/>
                  </w14:solidFill>
                </w14:textFill>
              </w:rPr>
              <w:t>不要求</w:t>
            </w:r>
          </w:p>
          <w:p w14:paraId="0D19D02A">
            <w:pPr>
              <w:autoSpaceDE w:val="0"/>
              <w:autoSpaceDN w:val="0"/>
              <w:adjustRightInd w:val="0"/>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要求。</w:t>
            </w:r>
          </w:p>
          <w:p w14:paraId="66567433">
            <w:pPr>
              <w:autoSpaceDE w:val="0"/>
              <w:autoSpaceDN w:val="0"/>
              <w:adjustRightInd w:val="0"/>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采用上传</w:t>
            </w:r>
            <w:r>
              <w:rPr>
                <w:b/>
                <w:bCs/>
                <w:color w:val="000000" w:themeColor="text1"/>
                <w:kern w:val="0"/>
                <w:szCs w:val="21"/>
                <w:highlight w:val="none"/>
                <w14:textFill>
                  <w14:solidFill>
                    <w14:schemeClr w14:val="tx1"/>
                  </w14:solidFill>
                </w14:textFill>
              </w:rPr>
              <w:t>履职方案和承诺</w:t>
            </w:r>
            <w:r>
              <w:rPr>
                <w:rFonts w:hint="eastAsia" w:ascii="宋体" w:hAnsi="宋体" w:cs="宋体"/>
                <w:color w:val="000000" w:themeColor="text1"/>
                <w:szCs w:val="21"/>
                <w:highlight w:val="none"/>
                <w14:textFill>
                  <w14:solidFill>
                    <w14:schemeClr w14:val="tx1"/>
                  </w14:solidFill>
                </w14:textFill>
              </w:rPr>
              <w:t>视频及文字版材料方式，在交易系统“</w:t>
            </w:r>
            <w:r>
              <w:rPr>
                <w:b/>
                <w:bCs/>
                <w:color w:val="000000" w:themeColor="text1"/>
                <w:kern w:val="0"/>
                <w:szCs w:val="21"/>
                <w:highlight w:val="none"/>
                <w14:textFill>
                  <w14:solidFill>
                    <w14:schemeClr w14:val="tx1"/>
                  </w14:solidFill>
                </w14:textFill>
              </w:rPr>
              <w:t>履职方案和承诺</w:t>
            </w:r>
            <w:r>
              <w:rPr>
                <w:rFonts w:hint="eastAsia" w:ascii="宋体" w:hAnsi="宋体" w:cs="宋体"/>
                <w:color w:val="000000" w:themeColor="text1"/>
                <w:szCs w:val="21"/>
                <w:highlight w:val="none"/>
                <w14:textFill>
                  <w14:solidFill>
                    <w14:schemeClr w14:val="tx1"/>
                  </w14:solidFill>
                </w14:textFill>
              </w:rPr>
              <w:t>”模块上传。</w:t>
            </w:r>
          </w:p>
          <w:p w14:paraId="01AFAB3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rFonts w:ascii="宋体" w:hAnsi="宋体" w:cs="宋体"/>
                <w:color w:val="000000" w:themeColor="text1"/>
                <w:szCs w:val="21"/>
                <w:highlight w:val="none"/>
                <w14:textFill>
                  <w14:solidFill>
                    <w14:schemeClr w14:val="tx1"/>
                  </w14:solidFill>
                </w14:textFill>
              </w:rPr>
              <w:t>履职方案和承诺</w:t>
            </w:r>
            <w:r>
              <w:rPr>
                <w:rFonts w:hint="eastAsia" w:ascii="宋体" w:hAnsi="宋体" w:cs="宋体"/>
                <w:color w:val="000000" w:themeColor="text1"/>
                <w:szCs w:val="21"/>
                <w:highlight w:val="none"/>
                <w14:textFill>
                  <w14:solidFill>
                    <w14:schemeClr w14:val="tx1"/>
                  </w14:solidFill>
                </w14:textFill>
              </w:rPr>
              <w:t>视频：时长不超过10分钟；MP4格式；大小不超过100M。</w:t>
            </w:r>
          </w:p>
          <w:p w14:paraId="342005A3">
            <w:pPr>
              <w:autoSpaceDE w:val="0"/>
              <w:autoSpaceDN w:val="0"/>
              <w:adjustRightInd w:val="0"/>
              <w:spacing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②履职方案和承诺文字版材料：纯文字表述、A4幅面、三号字体、页数不超过5页，作为视频无法正常播放时的补救措施；评标委员会仅在投标人提供的视频无法正常播放时对文字版材料进行评审。</w:t>
            </w:r>
          </w:p>
          <w:p w14:paraId="29F8A997">
            <w:pPr>
              <w:autoSpaceDE w:val="0"/>
              <w:autoSpaceDN w:val="0"/>
              <w:adjustRightInd w:val="0"/>
              <w:spacing w:line="400" w:lineRule="exact"/>
              <w:jc w:val="left"/>
              <w:textAlignment w:val="center"/>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eastAsia="宋体" w:cs="宋体"/>
                <w:b w:val="0"/>
                <w:i w:val="0"/>
                <w:i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val="0"/>
                <w:i w:val="0"/>
                <w:iCs w:val="0"/>
                <w:color w:val="000000" w:themeColor="text1"/>
                <w:kern w:val="2"/>
                <w:sz w:val="21"/>
                <w:szCs w:val="21"/>
                <w:highlight w:val="none"/>
                <w:lang w:eastAsia="zh-CN"/>
                <w14:textFill>
                  <w14:solidFill>
                    <w14:schemeClr w14:val="tx1"/>
                  </w14:solidFill>
                </w14:textFill>
              </w:rPr>
              <w:t>履职方案及承诺阐述的</w:t>
            </w:r>
            <w:r>
              <w:rPr>
                <w:rFonts w:hint="eastAsia" w:ascii="宋体" w:hAnsi="宋体" w:eastAsia="宋体" w:cs="宋体"/>
                <w:b w:val="0"/>
                <w:i w:val="0"/>
                <w:iCs w:val="0"/>
                <w:color w:val="000000" w:themeColor="text1"/>
                <w:kern w:val="2"/>
                <w:sz w:val="21"/>
                <w:szCs w:val="21"/>
                <w:highlight w:val="none"/>
                <w:lang w:val="en-US" w:eastAsia="zh-CN"/>
                <w14:textFill>
                  <w14:solidFill>
                    <w14:schemeClr w14:val="tx1"/>
                  </w14:solidFill>
                </w14:textFill>
              </w:rPr>
              <w:t>内容：</w:t>
            </w:r>
            <w:r>
              <w:rPr>
                <w:rFonts w:hint="eastAsia" w:ascii="宋体" w:hAnsi="宋体" w:eastAsia="宋体" w:cs="宋体"/>
                <w:b w:val="0"/>
                <w:i w:val="0"/>
                <w:iCs w:val="0"/>
                <w:color w:val="000000" w:themeColor="text1"/>
                <w:kern w:val="2"/>
                <w:sz w:val="21"/>
                <w:szCs w:val="21"/>
                <w:highlight w:val="none"/>
                <w:u w:val="single"/>
                <w:lang w:val="en-US" w:eastAsia="zh-CN"/>
                <w14:textFill>
                  <w14:solidFill>
                    <w14:schemeClr w14:val="tx1"/>
                  </w14:solidFill>
                </w14:textFill>
              </w:rPr>
              <w:t xml:space="preserve"> / </w:t>
            </w:r>
            <w:r>
              <w:rPr>
                <w:rFonts w:hint="eastAsia" w:ascii="宋体" w:hAnsi="宋体" w:eastAsia="宋体" w:cs="宋体"/>
                <w:b w:val="0"/>
                <w:bCs w:val="0"/>
                <w:i w:val="0"/>
                <w:iCs w:val="0"/>
                <w:color w:val="000000" w:themeColor="text1"/>
                <w:kern w:val="2"/>
                <w:sz w:val="21"/>
                <w:szCs w:val="21"/>
                <w:highlight w:val="none"/>
                <w:u w:val="none"/>
                <w:lang w:val="en-US" w:eastAsia="zh-CN"/>
                <w14:textFill>
                  <w14:solidFill>
                    <w14:schemeClr w14:val="tx1"/>
                  </w14:solidFill>
                </w14:textFill>
              </w:rPr>
              <w:t>。</w:t>
            </w:r>
          </w:p>
        </w:tc>
      </w:tr>
      <w:tr w14:paraId="40A8DF07">
        <w:tblPrEx>
          <w:tblCellMar>
            <w:top w:w="0" w:type="dxa"/>
            <w:left w:w="108" w:type="dxa"/>
            <w:bottom w:w="0" w:type="dxa"/>
            <w:right w:w="108" w:type="dxa"/>
          </w:tblCellMar>
        </w:tblPrEx>
        <w:trPr>
          <w:trHeight w:val="648"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8E7769D">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10.3</w:t>
            </w:r>
          </w:p>
        </w:tc>
        <w:tc>
          <w:tcPr>
            <w:tcW w:w="965" w:type="pct"/>
            <w:tcBorders>
              <w:top w:val="single" w:color="auto" w:sz="4" w:space="0"/>
              <w:left w:val="single" w:color="auto" w:sz="4" w:space="0"/>
              <w:bottom w:val="single" w:color="auto" w:sz="4" w:space="0"/>
              <w:right w:val="single" w:color="auto" w:sz="4" w:space="0"/>
            </w:tcBorders>
            <w:vAlign w:val="center"/>
          </w:tcPr>
          <w:p w14:paraId="39126C4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已标价工程量清单是否采用电子清标</w:t>
            </w:r>
          </w:p>
        </w:tc>
        <w:tc>
          <w:tcPr>
            <w:tcW w:w="3461" w:type="pct"/>
            <w:tcBorders>
              <w:top w:val="single" w:color="auto" w:sz="4" w:space="0"/>
              <w:left w:val="single" w:color="auto" w:sz="4" w:space="0"/>
              <w:bottom w:val="single" w:color="auto" w:sz="4" w:space="0"/>
              <w:right w:val="single" w:color="auto" w:sz="4" w:space="0"/>
            </w:tcBorders>
            <w:vAlign w:val="center"/>
          </w:tcPr>
          <w:p w14:paraId="11B11D44">
            <w:pPr>
              <w:keepNext w:val="0"/>
              <w:keepLines w:val="0"/>
              <w:pageBreakBefore w:val="0"/>
              <w:widowControl w:val="0"/>
              <w:suppressAutoHyphens/>
              <w:kinsoku/>
              <w:wordWrap/>
              <w:overflow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□否</w:t>
            </w:r>
          </w:p>
          <w:p w14:paraId="7F2DA636">
            <w:pPr>
              <w:keepNext w:val="0"/>
              <w:keepLines w:val="0"/>
              <w:pageBreakBefore w:val="0"/>
              <w:widowControl w:val="0"/>
              <w:suppressAutoHyphens/>
              <w:kinsoku/>
              <w:wordWrap/>
              <w:overflow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☑是,电子清标说明：</w:t>
            </w:r>
          </w:p>
          <w:p w14:paraId="2A2F2297">
            <w:pPr>
              <w:keepNext w:val="0"/>
              <w:keepLines w:val="0"/>
              <w:pageBreakBefore w:val="0"/>
              <w:widowControl w:val="0"/>
              <w:suppressAutoHyphens/>
              <w:kinsoku/>
              <w:wordWrap/>
              <w:overflowPunct/>
              <w:bidi w:val="0"/>
              <w:adjustRightInd/>
              <w:snapToGrid/>
              <w:spacing w:line="400" w:lineRule="exact"/>
              <w:ind w:left="0" w:leftChars="0" w:right="0" w:rightChars="0" w:firstLine="0" w:firstLineChars="0"/>
              <w:jc w:val="left"/>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（1）招标人提供的工程量清单后缀名为</w:t>
            </w: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BB</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GLZB；投标人应根据此工程量清单使用造价（计价）软件制作并生成已标价工程量清单，后缀名为</w:t>
            </w: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BB</w:t>
            </w: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GLTB，并按照相关要求上传至电子交易系统。</w:t>
            </w:r>
          </w:p>
          <w:p w14:paraId="0AE3F4D1">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snapToGrid/>
                <w:color w:val="000000" w:themeColor="text1"/>
                <w:kern w:val="0"/>
                <w:sz w:val="21"/>
                <w:szCs w:val="21"/>
                <w:highlight w:val="none"/>
                <w:lang w:val="en-US" w:eastAsia="zh-CN" w:bidi="ar-SA"/>
                <w14:textFill>
                  <w14:solidFill>
                    <w14:schemeClr w14:val="tx1"/>
                  </w14:solidFill>
                </w14:textFill>
              </w:rPr>
              <w:t>（2）本招标项目由电子交易系统进行自动辅助清标，清标结果作为评标委员会评审的参考。</w:t>
            </w:r>
          </w:p>
        </w:tc>
      </w:tr>
      <w:tr w14:paraId="17F90A03">
        <w:tblPrEx>
          <w:tblCellMar>
            <w:top w:w="0" w:type="dxa"/>
            <w:left w:w="108" w:type="dxa"/>
            <w:bottom w:w="0" w:type="dxa"/>
            <w:right w:w="108" w:type="dxa"/>
          </w:tblCellMar>
        </w:tblPrEx>
        <w:trPr>
          <w:trHeight w:val="9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E121133">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10.4</w:t>
            </w:r>
          </w:p>
        </w:tc>
        <w:tc>
          <w:tcPr>
            <w:tcW w:w="965" w:type="pct"/>
            <w:tcBorders>
              <w:top w:val="single" w:color="auto" w:sz="4" w:space="0"/>
              <w:left w:val="single" w:color="auto" w:sz="4" w:space="0"/>
              <w:bottom w:val="single" w:color="auto" w:sz="4" w:space="0"/>
              <w:right w:val="single" w:color="auto" w:sz="4" w:space="0"/>
            </w:tcBorders>
            <w:vAlign w:val="center"/>
          </w:tcPr>
          <w:p w14:paraId="5B401373">
            <w:pPr>
              <w:spacing w:line="400" w:lineRule="exact"/>
              <w:jc w:val="center"/>
              <w:rPr>
                <w:rFonts w:hint="eastAsia" w:ascii="宋体" w:hAnsi="宋体" w:cs="宋体"/>
                <w:b/>
                <w:bCs/>
                <w:snapToGrid w:val="0"/>
                <w:color w:val="000000" w:themeColor="text1"/>
                <w:kern w:val="0"/>
                <w:szCs w:val="21"/>
                <w:highlight w:val="none"/>
                <w14:textFill>
                  <w14:solidFill>
                    <w14:schemeClr w14:val="tx1"/>
                  </w14:solidFill>
                </w14:textFill>
              </w:rPr>
            </w:pPr>
            <w:r>
              <w:rPr>
                <w:rFonts w:hint="eastAsia" w:ascii="宋体" w:hAnsi="宋体" w:cs="宋体"/>
                <w:b/>
                <w:bCs/>
                <w:snapToGrid w:val="0"/>
                <w:color w:val="000000" w:themeColor="text1"/>
                <w:kern w:val="0"/>
                <w:szCs w:val="21"/>
                <w:highlight w:val="none"/>
                <w14:textFill>
                  <w14:solidFill>
                    <w14:schemeClr w14:val="tx1"/>
                  </w14:solidFill>
                </w14:textFill>
              </w:rPr>
              <w:t>投标文件（报价文件）的编制</w:t>
            </w:r>
          </w:p>
          <w:p w14:paraId="126B10AF">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snapToGrid w:val="0"/>
                <w:color w:val="000000" w:themeColor="text1"/>
                <w:kern w:val="0"/>
                <w:szCs w:val="21"/>
                <w:highlight w:val="none"/>
                <w14:textFill>
                  <w14:solidFill>
                    <w14:schemeClr w14:val="tx1"/>
                  </w14:solidFill>
                </w14:textFill>
              </w:rPr>
              <w:t>要求</w:t>
            </w:r>
          </w:p>
        </w:tc>
        <w:tc>
          <w:tcPr>
            <w:tcW w:w="3461" w:type="pct"/>
            <w:tcBorders>
              <w:top w:val="single" w:color="auto" w:sz="4" w:space="0"/>
              <w:left w:val="single" w:color="auto" w:sz="4" w:space="0"/>
              <w:bottom w:val="single" w:color="auto" w:sz="4" w:space="0"/>
              <w:right w:val="single" w:color="auto" w:sz="4" w:space="0"/>
            </w:tcBorders>
            <w:vAlign w:val="center"/>
          </w:tcPr>
          <w:p w14:paraId="30F07F86">
            <w:pPr>
              <w:widowControl/>
              <w:spacing w:line="400" w:lineRule="exact"/>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1.本项目招标人发布的工程量清单为</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b/>
                <w:snapToGrid w:val="0"/>
                <w:color w:val="000000" w:themeColor="text1"/>
                <w:kern w:val="0"/>
                <w:szCs w:val="21"/>
                <w:highlight w:val="none"/>
                <w:u w:val="single"/>
                <w14:textFill>
                  <w14:solidFill>
                    <w14:schemeClr w14:val="tx1"/>
                  </w14:solidFill>
                </w14:textFill>
              </w:rPr>
              <w:t>后缀名为BB</w:t>
            </w:r>
            <w:r>
              <w:rPr>
                <w:rFonts w:hint="eastAsia" w:ascii="宋体" w:hAnsi="宋体" w:cs="宋体"/>
                <w:b/>
                <w:color w:val="000000" w:themeColor="text1"/>
                <w:kern w:val="0"/>
                <w:szCs w:val="21"/>
                <w:highlight w:val="none"/>
                <w:u w:val="single"/>
                <w14:textFill>
                  <w14:solidFill>
                    <w14:schemeClr w14:val="tx1"/>
                  </w14:solidFill>
                </w14:textFill>
              </w:rPr>
              <w:t xml:space="preserve">GLZB </w:t>
            </w:r>
            <w:r>
              <w:rPr>
                <w:rFonts w:hint="eastAsia" w:ascii="宋体" w:hAnsi="宋体" w:cs="宋体"/>
                <w:bCs/>
                <w:color w:val="000000" w:themeColor="text1"/>
                <w:kern w:val="0"/>
                <w:szCs w:val="21"/>
                <w:highlight w:val="none"/>
                <w14:textFill>
                  <w14:solidFill>
                    <w14:schemeClr w14:val="tx1"/>
                  </w14:solidFill>
                </w14:textFill>
              </w:rPr>
              <w:t>格式，投标人应及时升级造价软件，生成的已标价工程量清单文件</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b/>
                <w:snapToGrid w:val="0"/>
                <w:color w:val="000000" w:themeColor="text1"/>
                <w:kern w:val="0"/>
                <w:szCs w:val="21"/>
                <w:highlight w:val="none"/>
                <w:u w:val="single"/>
                <w14:textFill>
                  <w14:solidFill>
                    <w14:schemeClr w14:val="tx1"/>
                  </w14:solidFill>
                </w14:textFill>
              </w:rPr>
              <w:t xml:space="preserve">后缀名须为BBGLTB </w:t>
            </w:r>
            <w:r>
              <w:rPr>
                <w:rFonts w:hint="eastAsia" w:ascii="宋体" w:hAnsi="宋体" w:cs="宋体"/>
                <w:bCs/>
                <w:color w:val="000000" w:themeColor="text1"/>
                <w:kern w:val="0"/>
                <w:szCs w:val="21"/>
                <w:highlight w:val="none"/>
                <w14:textFill>
                  <w14:solidFill>
                    <w14:schemeClr w14:val="tx1"/>
                  </w14:solidFill>
                </w14:textFill>
              </w:rPr>
              <w:t>。</w:t>
            </w:r>
          </w:p>
          <w:p w14:paraId="5562A37B">
            <w:pPr>
              <w:widowControl/>
              <w:spacing w:line="400" w:lineRule="exact"/>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2.投标人制作投标文件前，必须及时升级电子投标文件制作软件和造价软件至最新版本。投标人如未及时更新电子投标文件制作软件和造价软件，产生的一切后果由投标人自行承担。</w:t>
            </w:r>
          </w:p>
          <w:p w14:paraId="236E6664">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snapToGrid w:val="0"/>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工程量清单报价书编制人应为投标人或工程造价咨询单位具有造价执业资格的人员。工程量清单报价书编制人可为造价员，评审过程中不对造价员执业专用章的时间有效性或电子执业章的时间有效性进行评审。</w:t>
            </w:r>
          </w:p>
        </w:tc>
      </w:tr>
      <w:tr w14:paraId="1F391609">
        <w:tblPrEx>
          <w:tblCellMar>
            <w:top w:w="0" w:type="dxa"/>
            <w:left w:w="108" w:type="dxa"/>
            <w:bottom w:w="0" w:type="dxa"/>
            <w:right w:w="108" w:type="dxa"/>
          </w:tblCellMar>
        </w:tblPrEx>
        <w:trPr>
          <w:trHeight w:val="338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02B2027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10.5</w:t>
            </w:r>
          </w:p>
        </w:tc>
        <w:tc>
          <w:tcPr>
            <w:tcW w:w="965" w:type="pct"/>
            <w:tcBorders>
              <w:top w:val="single" w:color="auto" w:sz="4" w:space="0"/>
              <w:left w:val="single" w:color="auto" w:sz="4" w:space="0"/>
              <w:bottom w:val="single" w:color="auto" w:sz="4" w:space="0"/>
              <w:right w:val="single" w:color="auto" w:sz="4" w:space="0"/>
            </w:tcBorders>
            <w:vAlign w:val="center"/>
          </w:tcPr>
          <w:p w14:paraId="00D9C208">
            <w:pPr>
              <w:spacing w:line="400" w:lineRule="exact"/>
              <w:jc w:val="center"/>
              <w:rPr>
                <w:rFonts w:hint="eastAsia" w:ascii="宋体" w:hAnsi="宋体" w:cs="宋体"/>
                <w:b/>
                <w:bCs/>
                <w:snapToGrid w:val="0"/>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评标过程中的澄清、说明或补正</w:t>
            </w:r>
          </w:p>
        </w:tc>
        <w:tc>
          <w:tcPr>
            <w:tcW w:w="3461" w:type="pct"/>
            <w:tcBorders>
              <w:top w:val="single" w:color="auto" w:sz="4" w:space="0"/>
              <w:left w:val="single" w:color="auto" w:sz="4" w:space="0"/>
              <w:bottom w:val="single" w:color="auto" w:sz="4" w:space="0"/>
              <w:right w:val="single" w:color="auto" w:sz="4" w:space="0"/>
            </w:tcBorders>
            <w:vAlign w:val="center"/>
          </w:tcPr>
          <w:p w14:paraId="7578634E">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1.评标委员会通过电子交易系统将需要澄清、说明或补正的内容以询标函的形式发送给投标人，投标人应登录电子交易系统并保持在线状态，以便及时接收评标委员会可能发出的询标函。</w:t>
            </w:r>
          </w:p>
          <w:p w14:paraId="67B30C54">
            <w:pPr>
              <w:keepNext/>
              <w:keepLines/>
              <w:spacing w:line="400" w:lineRule="exact"/>
              <w:jc w:val="left"/>
              <w:outlineLvl w:val="2"/>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2.因投标人未登录电子交易系统导致无法及时接收询标函（远程网上询标）或未在评标委员会规定的时间内（一般不少于</w:t>
            </w:r>
            <w:r>
              <w:rPr>
                <w:rFonts w:hint="eastAsia" w:ascii="宋体" w:hAnsi="宋体" w:cs="宋体"/>
                <w:bCs/>
                <w:snapToGrid w:val="0"/>
                <w:color w:val="000000" w:themeColor="text1"/>
                <w:szCs w:val="21"/>
                <w:highlight w:val="none"/>
                <w:u w:val="single"/>
                <w14:textFill>
                  <w14:solidFill>
                    <w14:schemeClr w14:val="tx1"/>
                  </w14:solidFill>
                </w14:textFill>
              </w:rPr>
              <w:t xml:space="preserve"> 25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分钟，具体以网上询标系统所示时间为准）按要求进行澄清、说明或补正内容的视同投标人放弃澄清、说明或补正，评标委员会可按对投标人不利的解释进行判定。</w:t>
            </w:r>
          </w:p>
        </w:tc>
      </w:tr>
      <w:tr w14:paraId="3ACD7DC0">
        <w:tblPrEx>
          <w:tblCellMar>
            <w:top w:w="0" w:type="dxa"/>
            <w:left w:w="108" w:type="dxa"/>
            <w:bottom w:w="0" w:type="dxa"/>
            <w:right w:w="108" w:type="dxa"/>
          </w:tblCellMar>
        </w:tblPrEx>
        <w:trPr>
          <w:trHeight w:val="566"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56760788">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10.6</w:t>
            </w:r>
          </w:p>
        </w:tc>
        <w:tc>
          <w:tcPr>
            <w:tcW w:w="965" w:type="pct"/>
            <w:tcBorders>
              <w:top w:val="single" w:color="auto" w:sz="4" w:space="0"/>
              <w:left w:val="single" w:color="auto" w:sz="4" w:space="0"/>
              <w:bottom w:val="single" w:color="auto" w:sz="4" w:space="0"/>
              <w:right w:val="single" w:color="auto" w:sz="4" w:space="0"/>
            </w:tcBorders>
            <w:vAlign w:val="center"/>
          </w:tcPr>
          <w:p w14:paraId="2B4A02B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snapToGrid w:val="0"/>
                <w:color w:val="000000" w:themeColor="text1"/>
                <w:kern w:val="0"/>
                <w:szCs w:val="21"/>
                <w:highlight w:val="none"/>
                <w14:textFill>
                  <w14:solidFill>
                    <w14:schemeClr w14:val="tx1"/>
                  </w14:solidFill>
                </w14:textFill>
              </w:rPr>
              <w:t>电子招标投标意外情况的处理</w:t>
            </w:r>
          </w:p>
        </w:tc>
        <w:tc>
          <w:tcPr>
            <w:tcW w:w="3461" w:type="pct"/>
            <w:tcBorders>
              <w:top w:val="single" w:color="auto" w:sz="4" w:space="0"/>
              <w:left w:val="single" w:color="auto" w:sz="4" w:space="0"/>
              <w:bottom w:val="single" w:color="auto" w:sz="4" w:space="0"/>
              <w:right w:val="single" w:color="auto" w:sz="4" w:space="0"/>
            </w:tcBorders>
            <w:vAlign w:val="center"/>
          </w:tcPr>
          <w:p w14:paraId="3ED28BEB">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 出现下列情形导致电子交易系统无法正常运行，或者无法保证招投标过程的公平、公正和信息安全时，除《</w:t>
            </w:r>
            <w:r>
              <w:rPr>
                <w:rFonts w:hint="eastAsia" w:ascii="宋体" w:hAnsi="宋体" w:cs="宋体"/>
                <w:b/>
                <w:color w:val="000000" w:themeColor="text1"/>
                <w:kern w:val="0"/>
                <w:szCs w:val="21"/>
                <w:highlight w:val="none"/>
                <w14:textFill>
                  <w14:solidFill>
                    <w14:schemeClr w14:val="tx1"/>
                  </w14:solidFill>
                </w14:textFill>
              </w:rPr>
              <w:t>蚌埠公共资源交易中心网上招投标操作规程（暂行）</w:t>
            </w:r>
            <w:r>
              <w:rPr>
                <w:rFonts w:hint="eastAsia" w:ascii="宋体" w:hAnsi="宋体" w:cs="宋体"/>
                <w:color w:val="000000" w:themeColor="text1"/>
                <w:kern w:val="0"/>
                <w:szCs w:val="21"/>
                <w:highlight w:val="none"/>
                <w14:textFill>
                  <w14:solidFill>
                    <w14:schemeClr w14:val="tx1"/>
                  </w14:solidFill>
                </w14:textFill>
              </w:rPr>
              <w:t>》第十九条、第二十条规定的投标人责任外，其余各方当事人免责：</w:t>
            </w:r>
          </w:p>
          <w:p w14:paraId="26770DFF">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（1）网络服务器发生故障而无法访问网站或无法使用电子交易系统；</w:t>
            </w:r>
          </w:p>
          <w:p w14:paraId="7C914A6D">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（2）电子交易系统的软件或网络数据库出现错误，不能进行正常操作；</w:t>
            </w:r>
          </w:p>
          <w:p w14:paraId="78B18BD7">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（3）电子交易系统发现有安全漏洞，有潜在的泄密危险；</w:t>
            </w:r>
          </w:p>
          <w:p w14:paraId="3494DAD3">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（4）计算机病毒发作导致系统无法正常运行的；</w:t>
            </w:r>
          </w:p>
          <w:p w14:paraId="3B1DD43B">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（5）电力系统发生故障导致电子交易系统无法运行；</w:t>
            </w:r>
          </w:p>
          <w:p w14:paraId="3733FF15">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（6）其他无法保证招投标过程公平、公正和信息安全的。</w:t>
            </w:r>
          </w:p>
          <w:p w14:paraId="10031526">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 出现上述情形而又不能及时解决的</w:t>
            </w:r>
            <w:r>
              <w:rPr>
                <w:rFonts w:hint="eastAsia" w:cs="宋体"/>
                <w:color w:val="000000" w:themeColor="text1"/>
                <w:kern w:val="0"/>
                <w:szCs w:val="21"/>
                <w:highlight w:val="none"/>
                <w14:textFill>
                  <w14:solidFill>
                    <w14:schemeClr w14:val="tx1"/>
                  </w14:solidFill>
                </w14:textFill>
              </w:rPr>
              <w:t>，应及时向蚌埠市公共资源交易监督管理局报告。经蚌埠市公共资源交易监督管理局批准</w:t>
            </w:r>
            <w:r>
              <w:rPr>
                <w:rFonts w:hint="eastAsia" w:ascii="宋体" w:hAnsi="宋体" w:cs="宋体"/>
                <w:color w:val="000000" w:themeColor="text1"/>
                <w:kern w:val="0"/>
                <w:szCs w:val="21"/>
                <w:highlight w:val="none"/>
                <w14:textFill>
                  <w14:solidFill>
                    <w14:schemeClr w14:val="tx1"/>
                  </w14:solidFill>
                </w14:textFill>
              </w:rPr>
              <w:t>，采取以下处理办法：</w:t>
            </w:r>
          </w:p>
          <w:p w14:paraId="00BB6282">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（1）项目暂停，项目资料封存，待电子交易系统或网络故障排除并经过可靠测试后，再恢复电子交易系统运行并重新在系统中实施暂停的项目；</w:t>
            </w:r>
          </w:p>
          <w:p w14:paraId="085E6606">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（2）停止该项目此次网上招投标操作程序，项目流标。</w:t>
            </w:r>
          </w:p>
        </w:tc>
      </w:tr>
      <w:tr w14:paraId="7DD6AECF">
        <w:tblPrEx>
          <w:tblCellMar>
            <w:top w:w="0" w:type="dxa"/>
            <w:left w:w="108" w:type="dxa"/>
            <w:bottom w:w="0" w:type="dxa"/>
            <w:right w:w="108" w:type="dxa"/>
          </w:tblCellMar>
        </w:tblPrEx>
        <w:trPr>
          <w:trHeight w:val="9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54AEF2EF">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10.7</w:t>
            </w:r>
          </w:p>
        </w:tc>
        <w:tc>
          <w:tcPr>
            <w:tcW w:w="965" w:type="pct"/>
            <w:tcBorders>
              <w:top w:val="single" w:color="auto" w:sz="4" w:space="0"/>
              <w:left w:val="single" w:color="auto" w:sz="4" w:space="0"/>
              <w:bottom w:val="single" w:color="auto" w:sz="4" w:space="0"/>
              <w:right w:val="single" w:color="auto" w:sz="4" w:space="0"/>
            </w:tcBorders>
            <w:vAlign w:val="center"/>
          </w:tcPr>
          <w:p w14:paraId="472ECE6B">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非正常投标行为</w:t>
            </w:r>
          </w:p>
        </w:tc>
        <w:tc>
          <w:tcPr>
            <w:tcW w:w="3461" w:type="pct"/>
            <w:tcBorders>
              <w:top w:val="single" w:color="auto" w:sz="4" w:space="0"/>
              <w:left w:val="single" w:color="auto" w:sz="4" w:space="0"/>
              <w:bottom w:val="single" w:color="auto" w:sz="4" w:space="0"/>
              <w:right w:val="single" w:color="auto" w:sz="4" w:space="0"/>
            </w:tcBorders>
            <w:vAlign w:val="center"/>
          </w:tcPr>
          <w:p w14:paraId="0E0EB123">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不同投标人有下列情形之一的，视为投标人相互串通投标</w:t>
            </w:r>
            <w:r>
              <w:rPr>
                <w:rFonts w:hint="eastAsia" w:cs="宋体"/>
                <w:color w:val="000000" w:themeColor="text1"/>
                <w:szCs w:val="21"/>
                <w:highlight w:val="none"/>
                <w14:textFill>
                  <w14:solidFill>
                    <w14:schemeClr w14:val="tx1"/>
                  </w14:solidFill>
                </w14:textFill>
              </w:rPr>
              <w:t>，其投标文件将被否决，不进入下一轮评审，并移交监管部门进行处理。</w:t>
            </w:r>
          </w:p>
          <w:p w14:paraId="71A9FD08">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（1）通过同一单位的IP地址或同一IP地址下载招标文件或上传投标文件；</w:t>
            </w:r>
          </w:p>
          <w:p w14:paraId="3931EA16">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（2）不同投标人制作或上传投标文件电脑文件制作机器码一致；</w:t>
            </w:r>
          </w:p>
          <w:p w14:paraId="7C56AC1E">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（3）不同投标人制作或上传投标文件电脑文件创建标识码一致；</w:t>
            </w:r>
          </w:p>
          <w:p w14:paraId="04CDEDCE">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（4）不同投标人制作投标文件使用的软件锁编码一致；</w:t>
            </w:r>
          </w:p>
          <w:p w14:paraId="10CA9215">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（5）不同投标人联系电话号码一致；</w:t>
            </w:r>
          </w:p>
          <w:p w14:paraId="2128694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（6）法律法规规定的其他视为串通投标的情形。</w:t>
            </w:r>
          </w:p>
        </w:tc>
      </w:tr>
      <w:tr w14:paraId="7188A636">
        <w:tblPrEx>
          <w:tblCellMar>
            <w:top w:w="0" w:type="dxa"/>
            <w:left w:w="108" w:type="dxa"/>
            <w:bottom w:w="0" w:type="dxa"/>
            <w:right w:w="108" w:type="dxa"/>
          </w:tblCellMar>
        </w:tblPrEx>
        <w:trPr>
          <w:trHeight w:val="199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80EA43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10.8</w:t>
            </w:r>
          </w:p>
        </w:tc>
        <w:tc>
          <w:tcPr>
            <w:tcW w:w="965" w:type="pct"/>
            <w:tcBorders>
              <w:top w:val="single" w:color="auto" w:sz="4" w:space="0"/>
              <w:left w:val="single" w:color="auto" w:sz="4" w:space="0"/>
              <w:bottom w:val="single" w:color="auto" w:sz="4" w:space="0"/>
              <w:right w:val="single" w:color="auto" w:sz="4" w:space="0"/>
            </w:tcBorders>
            <w:vAlign w:val="center"/>
          </w:tcPr>
          <w:p w14:paraId="2878C196">
            <w:pPr>
              <w:spacing w:line="400" w:lineRule="exact"/>
              <w:jc w:val="center"/>
              <w:rPr>
                <w:rFonts w:hint="eastAsia" w:ascii="宋体" w:hAnsi="宋体" w:cs="宋体"/>
                <w:b/>
                <w:bCs/>
                <w:snapToGrid w:val="0"/>
                <w:color w:val="000000" w:themeColor="text1"/>
                <w:kern w:val="0"/>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异议</w:t>
            </w:r>
          </w:p>
        </w:tc>
        <w:tc>
          <w:tcPr>
            <w:tcW w:w="3461" w:type="pct"/>
            <w:tcBorders>
              <w:top w:val="single" w:color="auto" w:sz="4" w:space="0"/>
              <w:left w:val="single" w:color="auto" w:sz="4" w:space="0"/>
              <w:bottom w:val="single" w:color="auto" w:sz="4" w:space="0"/>
              <w:right w:val="single" w:color="auto" w:sz="4" w:space="0"/>
            </w:tcBorders>
            <w:vAlign w:val="center"/>
          </w:tcPr>
          <w:p w14:paraId="68CFC670">
            <w:pPr>
              <w:widowControl/>
              <w:spacing w:line="400" w:lineRule="exact"/>
              <w:jc w:val="left"/>
              <w:rPr>
                <w:rFonts w:hint="eastAsia" w:ascii="宋体" w:hAnsi="宋体" w:cs="宋体"/>
                <w:bCs/>
                <w:snapToGrid w:val="0"/>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本项目的潜在投标人或其它利害关系人对招标文件有异议的，应当在投标截止时间10日前提出；投标人对开标有异议的，应当在</w:t>
            </w:r>
            <w:r>
              <w:rPr>
                <w:rFonts w:hint="eastAsia" w:ascii="宋体" w:hAnsi="宋体" w:cs="宋体"/>
                <w:b/>
                <w:color w:val="000000" w:themeColor="text1"/>
                <w:szCs w:val="21"/>
                <w:highlight w:val="none"/>
                <w14:textFill>
                  <w14:solidFill>
                    <w14:schemeClr w14:val="tx1"/>
                  </w14:solidFill>
                </w14:textFill>
              </w:rPr>
              <w:t>开标时通过电子交易系统</w:t>
            </w:r>
            <w:r>
              <w:rPr>
                <w:rFonts w:hint="eastAsia" w:ascii="宋体" w:hAnsi="宋体" w:cs="宋体"/>
                <w:bCs/>
                <w:color w:val="000000" w:themeColor="text1"/>
                <w:szCs w:val="21"/>
                <w:highlight w:val="none"/>
                <w14:textFill>
                  <w14:solidFill>
                    <w14:schemeClr w14:val="tx1"/>
                  </w14:solidFill>
                </w14:textFill>
              </w:rPr>
              <w:t>提出；投标人或者其他利害关系人，对评标结果有异议的，应当在评标结果公示期间提出。投标人异议时，应当按照有关规定</w:t>
            </w:r>
            <w:r>
              <w:rPr>
                <w:rFonts w:hint="eastAsia" w:ascii="宋体" w:hAnsi="宋体" w:cs="宋体"/>
                <w:b/>
                <w:color w:val="000000" w:themeColor="text1"/>
                <w:szCs w:val="21"/>
                <w:highlight w:val="none"/>
                <w14:textFill>
                  <w14:solidFill>
                    <w14:schemeClr w14:val="tx1"/>
                  </w14:solidFill>
                </w14:textFill>
              </w:rPr>
              <w:t>以书面形式加盖电子印章后通过电子交易系统在线提交。</w:t>
            </w:r>
          </w:p>
        </w:tc>
      </w:tr>
      <w:tr w14:paraId="35F68029">
        <w:tblPrEx>
          <w:tblCellMar>
            <w:top w:w="0" w:type="dxa"/>
            <w:left w:w="108" w:type="dxa"/>
            <w:bottom w:w="0" w:type="dxa"/>
            <w:right w:w="108" w:type="dxa"/>
          </w:tblCellMar>
        </w:tblPrEx>
        <w:trPr>
          <w:trHeight w:val="648"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396E5F19">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10.9</w:t>
            </w:r>
          </w:p>
        </w:tc>
        <w:tc>
          <w:tcPr>
            <w:tcW w:w="965" w:type="pct"/>
            <w:tcBorders>
              <w:top w:val="single" w:color="auto" w:sz="4" w:space="0"/>
              <w:left w:val="single" w:color="auto" w:sz="4" w:space="0"/>
              <w:bottom w:val="single" w:color="auto" w:sz="4" w:space="0"/>
              <w:right w:val="single" w:color="auto" w:sz="4" w:space="0"/>
            </w:tcBorders>
            <w:vAlign w:val="center"/>
          </w:tcPr>
          <w:p w14:paraId="3A54FBFD">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投诉</w:t>
            </w:r>
          </w:p>
        </w:tc>
        <w:tc>
          <w:tcPr>
            <w:tcW w:w="3461" w:type="pct"/>
            <w:tcBorders>
              <w:top w:val="single" w:color="auto" w:sz="4" w:space="0"/>
              <w:left w:val="single" w:color="auto" w:sz="4" w:space="0"/>
              <w:bottom w:val="single" w:color="auto" w:sz="4" w:space="0"/>
              <w:right w:val="single" w:color="auto" w:sz="4" w:space="0"/>
            </w:tcBorders>
            <w:vAlign w:val="center"/>
          </w:tcPr>
          <w:p w14:paraId="71D3D2FF">
            <w:pPr>
              <w:widowControl/>
              <w:spacing w:line="400" w:lineRule="exact"/>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1.本项目的投标人或者其他利害关系人认为招标投标活动不符合法律、行政法规规定，未按期答复异议或对异议答复不满意的，可以自知道或者应当知道之日起10日</w:t>
            </w:r>
            <w:r>
              <w:rPr>
                <w:rFonts w:hint="eastAsia" w:cs="宋体"/>
                <w:color w:val="000000" w:themeColor="text1"/>
                <w:szCs w:val="21"/>
                <w:highlight w:val="none"/>
                <w14:textFill>
                  <w14:solidFill>
                    <w14:schemeClr w14:val="tx1"/>
                  </w14:solidFill>
                </w14:textFill>
              </w:rPr>
              <w:t>内</w:t>
            </w:r>
            <w:r>
              <w:rPr>
                <w:rFonts w:hint="eastAsia" w:cs="宋体"/>
                <w:bCs/>
                <w:color w:val="000000" w:themeColor="text1"/>
                <w:szCs w:val="21"/>
                <w:highlight w:val="none"/>
                <w14:textFill>
                  <w14:solidFill>
                    <w14:schemeClr w14:val="tx1"/>
                  </w14:solidFill>
                </w14:textFill>
              </w:rPr>
              <w:t>以书面形式加盖电子印章后通过电子交易系统</w:t>
            </w:r>
            <w:r>
              <w:rPr>
                <w:rFonts w:cs="宋体"/>
                <w:color w:val="000000" w:themeColor="text1"/>
                <w:szCs w:val="21"/>
                <w:highlight w:val="none"/>
                <w14:textFill>
                  <w14:solidFill>
                    <w14:schemeClr w14:val="tx1"/>
                  </w14:solidFill>
                </w14:textFill>
              </w:rPr>
              <w:t>向招标投标行政监督部门投诉。</w:t>
            </w:r>
          </w:p>
          <w:p w14:paraId="5440C3BE">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 对于属于虚假、恶意、捏造事实、多头反映不实信息等情形投诉的，招标投标行政监督部门将驳回投诉，并按照市场竞争主体不良行为相应情形标准扣分，存在违法行为的并予以处罚。</w:t>
            </w:r>
          </w:p>
        </w:tc>
      </w:tr>
      <w:tr w14:paraId="5EE9ED61">
        <w:tblPrEx>
          <w:tblCellMar>
            <w:top w:w="0" w:type="dxa"/>
            <w:left w:w="108" w:type="dxa"/>
            <w:bottom w:w="0" w:type="dxa"/>
            <w:right w:w="108" w:type="dxa"/>
          </w:tblCellMar>
        </w:tblPrEx>
        <w:trPr>
          <w:trHeight w:val="94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251F31B6">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10.10</w:t>
            </w:r>
          </w:p>
        </w:tc>
        <w:tc>
          <w:tcPr>
            <w:tcW w:w="965" w:type="pct"/>
            <w:tcBorders>
              <w:top w:val="single" w:color="auto" w:sz="4" w:space="0"/>
              <w:left w:val="single" w:color="auto" w:sz="4" w:space="0"/>
              <w:bottom w:val="single" w:color="auto" w:sz="4" w:space="0"/>
              <w:right w:val="single" w:color="auto" w:sz="4" w:space="0"/>
            </w:tcBorders>
            <w:vAlign w:val="center"/>
          </w:tcPr>
          <w:p w14:paraId="65EF57A5">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举报</w:t>
            </w:r>
          </w:p>
        </w:tc>
        <w:tc>
          <w:tcPr>
            <w:tcW w:w="3461" w:type="pct"/>
            <w:tcBorders>
              <w:top w:val="single" w:color="auto" w:sz="4" w:space="0"/>
              <w:left w:val="single" w:color="auto" w:sz="4" w:space="0"/>
              <w:bottom w:val="single" w:color="auto" w:sz="4" w:space="0"/>
              <w:right w:val="single" w:color="auto" w:sz="4" w:space="0"/>
            </w:tcBorders>
            <w:vAlign w:val="center"/>
          </w:tcPr>
          <w:p w14:paraId="78E54AFD">
            <w:pPr>
              <w:widowControl/>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本项目以举报形式反映违法违规行为的，应当在中标候选人公示结束前一次性提出，公示结束后不予受理。</w:t>
            </w:r>
          </w:p>
        </w:tc>
      </w:tr>
      <w:tr w14:paraId="575ACB10">
        <w:tblPrEx>
          <w:tblCellMar>
            <w:top w:w="0" w:type="dxa"/>
            <w:left w:w="108" w:type="dxa"/>
            <w:bottom w:w="0" w:type="dxa"/>
            <w:right w:w="108" w:type="dxa"/>
          </w:tblCellMar>
        </w:tblPrEx>
        <w:trPr>
          <w:trHeight w:val="183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3E46D7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10.</w:t>
            </w:r>
            <w:r>
              <w:rPr>
                <w:rFonts w:hint="eastAsia"/>
                <w:b/>
                <w:bCs/>
                <w:color w:val="000000" w:themeColor="text1"/>
                <w:szCs w:val="21"/>
                <w:highlight w:val="none"/>
                <w14:textFill>
                  <w14:solidFill>
                    <w14:schemeClr w14:val="tx1"/>
                  </w14:solidFill>
                </w14:textFill>
              </w:rPr>
              <w:t>11</w:t>
            </w:r>
          </w:p>
        </w:tc>
        <w:tc>
          <w:tcPr>
            <w:tcW w:w="965" w:type="pct"/>
            <w:tcBorders>
              <w:top w:val="single" w:color="auto" w:sz="4" w:space="0"/>
              <w:left w:val="single" w:color="auto" w:sz="4" w:space="0"/>
              <w:bottom w:val="single" w:color="auto" w:sz="4" w:space="0"/>
              <w:right w:val="single" w:color="auto" w:sz="4" w:space="0"/>
            </w:tcBorders>
            <w:vAlign w:val="center"/>
          </w:tcPr>
          <w:p w14:paraId="2F314854">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解释权</w:t>
            </w:r>
          </w:p>
        </w:tc>
        <w:tc>
          <w:tcPr>
            <w:tcW w:w="3461" w:type="pct"/>
            <w:tcBorders>
              <w:top w:val="single" w:color="auto" w:sz="4" w:space="0"/>
              <w:left w:val="single" w:color="auto" w:sz="4" w:space="0"/>
              <w:bottom w:val="single" w:color="auto" w:sz="4" w:space="0"/>
              <w:right w:val="single" w:color="auto" w:sz="4" w:space="0"/>
            </w:tcBorders>
            <w:vAlign w:val="center"/>
          </w:tcPr>
          <w:p w14:paraId="31F9B470">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构成本招标文件的各个组成文件应互为解释、互为说明，如有不明确或不一致的；构成合同组成内容的，以合同文件约定内容为准。同一文件就同一事项的约定不一致的，以逻辑顺序在后者为准。按本款前述规定仍不能形成结论的，由招标人或其委托的招标代理人负责解释。</w:t>
            </w:r>
          </w:p>
        </w:tc>
      </w:tr>
      <w:tr w14:paraId="3E61CF51">
        <w:tblPrEx>
          <w:tblCellMar>
            <w:top w:w="0" w:type="dxa"/>
            <w:left w:w="108" w:type="dxa"/>
            <w:bottom w:w="0" w:type="dxa"/>
            <w:right w:w="108" w:type="dxa"/>
          </w:tblCellMar>
        </w:tblPrEx>
        <w:trPr>
          <w:trHeight w:val="865"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6CA02AF1">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10.12</w:t>
            </w:r>
          </w:p>
        </w:tc>
        <w:tc>
          <w:tcPr>
            <w:tcW w:w="965" w:type="pct"/>
            <w:tcBorders>
              <w:top w:val="single" w:color="auto" w:sz="4" w:space="0"/>
              <w:left w:val="single" w:color="auto" w:sz="4" w:space="0"/>
              <w:bottom w:val="single" w:color="auto" w:sz="4" w:space="0"/>
              <w:right w:val="single" w:color="auto" w:sz="4" w:space="0"/>
            </w:tcBorders>
            <w:vAlign w:val="center"/>
          </w:tcPr>
          <w:p w14:paraId="1043028A">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农民工工资保证金形式</w:t>
            </w:r>
          </w:p>
        </w:tc>
        <w:tc>
          <w:tcPr>
            <w:tcW w:w="3461" w:type="pct"/>
            <w:tcBorders>
              <w:top w:val="single" w:color="auto" w:sz="4" w:space="0"/>
              <w:left w:val="single" w:color="auto" w:sz="4" w:space="0"/>
              <w:bottom w:val="single" w:color="auto" w:sz="4" w:space="0"/>
              <w:right w:val="single" w:color="auto" w:sz="4" w:space="0"/>
            </w:tcBorders>
            <w:vAlign w:val="center"/>
          </w:tcPr>
          <w:p w14:paraId="079B1080">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蚌埠市行政区域内的各类工程建设项目，支持施工企业以银行保函或者保险机构保单保函方式缴存农民工工资保证金。</w:t>
            </w:r>
          </w:p>
        </w:tc>
      </w:tr>
      <w:tr w14:paraId="587C81C1">
        <w:tblPrEx>
          <w:tblCellMar>
            <w:top w:w="0" w:type="dxa"/>
            <w:left w:w="108" w:type="dxa"/>
            <w:bottom w:w="0" w:type="dxa"/>
            <w:right w:w="108" w:type="dxa"/>
          </w:tblCellMar>
        </w:tblPrEx>
        <w:trPr>
          <w:trHeight w:val="699"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3CD2C934">
            <w:pPr>
              <w:spacing w:line="400" w:lineRule="exact"/>
              <w:jc w:val="center"/>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10.13</w:t>
            </w:r>
          </w:p>
        </w:tc>
        <w:tc>
          <w:tcPr>
            <w:tcW w:w="965" w:type="pct"/>
            <w:tcBorders>
              <w:top w:val="single" w:color="auto" w:sz="4" w:space="0"/>
              <w:left w:val="single" w:color="auto" w:sz="4" w:space="0"/>
              <w:bottom w:val="single" w:color="auto" w:sz="4" w:space="0"/>
              <w:right w:val="single" w:color="auto" w:sz="4" w:space="0"/>
            </w:tcBorders>
            <w:vAlign w:val="center"/>
          </w:tcPr>
          <w:p w14:paraId="2B4A2D3D">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w:t>
            </w:r>
          </w:p>
        </w:tc>
        <w:tc>
          <w:tcPr>
            <w:tcW w:w="3461" w:type="pct"/>
            <w:tcBorders>
              <w:top w:val="single" w:color="auto" w:sz="4" w:space="0"/>
              <w:left w:val="single" w:color="auto" w:sz="4" w:space="0"/>
              <w:bottom w:val="single" w:color="auto" w:sz="4" w:space="0"/>
              <w:right w:val="single" w:color="auto" w:sz="4" w:space="0"/>
            </w:tcBorders>
            <w:vAlign w:val="center"/>
          </w:tcPr>
          <w:p w14:paraId="21A110B1">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1.投标单位中标后必须到工程项目所在地社会保险基金征缴机构办理工伤保险参保登记手续。 </w:t>
            </w:r>
          </w:p>
          <w:p w14:paraId="6C479D8F">
            <w:pPr>
              <w:widowControl/>
              <w:spacing w:line="400" w:lineRule="exact"/>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2.投标文件中提供的有关材料必须完整准确,国家标准合同示范文本中的通用条款部分可以不制作在投标文件中。</w:t>
            </w:r>
          </w:p>
          <w:p w14:paraId="328D0360">
            <w:pPr>
              <w:autoSpaceDE w:val="0"/>
              <w:autoSpaceDN w:val="0"/>
              <w:spacing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3.中标人在中标后须向招标人提供</w:t>
            </w:r>
            <w:r>
              <w:rPr>
                <w:rFonts w:hint="eastAsia" w:ascii="宋体" w:hAnsi="宋体" w:cs="宋体"/>
                <w:bCs/>
                <w:snapToGrid w:val="0"/>
                <w:color w:val="000000" w:themeColor="text1"/>
                <w:szCs w:val="21"/>
                <w:highlight w:val="none"/>
                <w:u w:val="single"/>
                <w14:textFill>
                  <w14:solidFill>
                    <w14:schemeClr w14:val="tx1"/>
                  </w14:solidFill>
                </w14:textFill>
              </w:rPr>
              <w:t xml:space="preserve"> </w:t>
            </w:r>
            <w:r>
              <w:rPr>
                <w:rFonts w:hint="eastAsia" w:ascii="宋体" w:hAnsi="宋体" w:cs="宋体"/>
                <w:bCs/>
                <w:snapToGrid w:val="0"/>
                <w:color w:val="000000" w:themeColor="text1"/>
                <w:szCs w:val="21"/>
                <w:highlight w:val="none"/>
                <w:u w:val="single"/>
                <w:lang w:val="en-US" w:eastAsia="zh-CN"/>
                <w14:textFill>
                  <w14:solidFill>
                    <w14:schemeClr w14:val="tx1"/>
                  </w14:solidFill>
                </w14:textFill>
              </w:rPr>
              <w:t xml:space="preserve">3 </w:t>
            </w:r>
            <w:r>
              <w:rPr>
                <w:rFonts w:hint="eastAsia" w:ascii="宋体" w:hAnsi="宋体" w:cs="宋体"/>
                <w:b/>
                <w:bCs/>
                <w:color w:val="000000" w:themeColor="text1"/>
                <w:kern w:val="0"/>
                <w:szCs w:val="21"/>
                <w:highlight w:val="none"/>
                <w:lang w:bidi="ar"/>
                <w14:textFill>
                  <w14:solidFill>
                    <w14:schemeClr w14:val="tx1"/>
                  </w14:solidFill>
                </w14:textFill>
              </w:rPr>
              <w:t>套纸质版投标文件（正本</w:t>
            </w:r>
            <w:r>
              <w:rPr>
                <w:rFonts w:hint="eastAsia" w:ascii="宋体" w:hAnsi="宋体" w:cs="宋体"/>
                <w:bCs/>
                <w:snapToGrid w:val="0"/>
                <w:color w:val="000000" w:themeColor="text1"/>
                <w:szCs w:val="21"/>
                <w:highlight w:val="none"/>
                <w:u w:val="single"/>
                <w14:textFill>
                  <w14:solidFill>
                    <w14:schemeClr w14:val="tx1"/>
                  </w14:solidFill>
                </w14:textFill>
              </w:rPr>
              <w:t xml:space="preserve"> </w:t>
            </w:r>
            <w:r>
              <w:rPr>
                <w:rFonts w:hint="eastAsia" w:ascii="宋体" w:hAnsi="宋体" w:cs="宋体"/>
                <w:bCs/>
                <w:snapToGrid w:val="0"/>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kern w:val="0"/>
                <w:szCs w:val="21"/>
                <w:highlight w:val="none"/>
                <w:lang w:bidi="ar"/>
                <w14:textFill>
                  <w14:solidFill>
                    <w14:schemeClr w14:val="tx1"/>
                  </w14:solidFill>
                </w14:textFill>
              </w:rPr>
              <w:t>份，副本</w:t>
            </w:r>
            <w:r>
              <w:rPr>
                <w:rFonts w:hint="eastAsia" w:ascii="宋体" w:hAnsi="宋体" w:cs="宋体"/>
                <w:bCs/>
                <w:snapToGrid w:val="0"/>
                <w:color w:val="000000" w:themeColor="text1"/>
                <w:szCs w:val="21"/>
                <w:highlight w:val="none"/>
                <w:u w:val="single"/>
                <w14:textFill>
                  <w14:solidFill>
                    <w14:schemeClr w14:val="tx1"/>
                  </w14:solidFill>
                </w14:textFill>
              </w:rPr>
              <w:t xml:space="preserve"> </w:t>
            </w:r>
            <w:r>
              <w:rPr>
                <w:rFonts w:hint="eastAsia" w:ascii="宋体" w:hAnsi="宋体" w:cs="宋体"/>
                <w:bCs/>
                <w:snapToGrid w:val="0"/>
                <w:color w:val="000000" w:themeColor="text1"/>
                <w:szCs w:val="21"/>
                <w:highlight w:val="none"/>
                <w:u w:val="single"/>
                <w:lang w:val="en-US" w:eastAsia="zh-CN"/>
                <w14:textFill>
                  <w14:solidFill>
                    <w14:schemeClr w14:val="tx1"/>
                  </w14:solidFill>
                </w14:textFill>
              </w:rPr>
              <w:t xml:space="preserve">2 </w:t>
            </w:r>
            <w:r>
              <w:rPr>
                <w:rFonts w:hint="eastAsia" w:ascii="宋体" w:hAnsi="宋体" w:cs="宋体"/>
                <w:b/>
                <w:bCs/>
                <w:color w:val="000000" w:themeColor="text1"/>
                <w:kern w:val="0"/>
                <w:szCs w:val="21"/>
                <w:highlight w:val="none"/>
                <w:lang w:bidi="ar"/>
                <w14:textFill>
                  <w14:solidFill>
                    <w14:schemeClr w14:val="tx1"/>
                  </w14:solidFill>
                </w14:textFill>
              </w:rPr>
              <w:t>份）（纸质版投标文件须与投标时交易系统中上传的电子版投标文件内容保持一致）。</w:t>
            </w:r>
          </w:p>
          <w:p w14:paraId="42DA2077">
            <w:pPr>
              <w:autoSpaceDE w:val="0"/>
              <w:autoSpaceDN w:val="0"/>
              <w:spacing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cs="宋体"/>
                <w:b/>
                <w:bCs/>
                <w:color w:val="000000" w:themeColor="text1"/>
                <w:kern w:val="0"/>
                <w:szCs w:val="21"/>
                <w:highlight w:val="none"/>
                <w:lang w:bidi="ar"/>
                <w14:textFill>
                  <w14:solidFill>
                    <w14:schemeClr w14:val="tx1"/>
                  </w14:solidFill>
                </w14:textFill>
              </w:rPr>
              <w:t>4.采用一级建造师投标的应符合《住房和城乡建设部办公厅关于全面实行一级建造师电子注册证书的通知》(建办市〔2021〕40号)规定，投标文件应提供一级建造师电子注册证书并确保电子证书在使用有效期内，且应在个人签名处手写本人签名，未手写签名或与签名图像笔迹不一致的，该电子证书无效。</w:t>
            </w:r>
          </w:p>
        </w:tc>
      </w:tr>
      <w:tr w14:paraId="1220C9DA">
        <w:tblPrEx>
          <w:tblCellMar>
            <w:top w:w="0" w:type="dxa"/>
            <w:left w:w="108" w:type="dxa"/>
            <w:bottom w:w="0" w:type="dxa"/>
            <w:right w:w="108" w:type="dxa"/>
          </w:tblCellMar>
        </w:tblPrEx>
        <w:trPr>
          <w:trHeight w:val="699"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14:paraId="535BC8CE">
            <w:pPr>
              <w:spacing w:line="400" w:lineRule="exact"/>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10.14</w:t>
            </w:r>
            <w:r>
              <w:rPr>
                <w:rFonts w:hint="eastAsia" w:ascii="宋体" w:hAnsi="宋体" w:eastAsia="宋体" w:cs="宋体"/>
                <w:b/>
                <w:bCs/>
                <w:color w:val="000000" w:themeColor="text1"/>
                <w:szCs w:val="21"/>
                <w:highlight w:val="none"/>
                <w14:textFill>
                  <w14:solidFill>
                    <w14:schemeClr w14:val="tx1"/>
                  </w14:solidFill>
                </w14:textFill>
              </w:rPr>
              <w:t xml:space="preserve"> </w:t>
            </w:r>
          </w:p>
        </w:tc>
        <w:tc>
          <w:tcPr>
            <w:tcW w:w="965" w:type="pct"/>
            <w:tcBorders>
              <w:top w:val="single" w:color="auto" w:sz="4" w:space="0"/>
              <w:left w:val="single" w:color="auto" w:sz="4" w:space="0"/>
              <w:bottom w:val="single" w:color="auto" w:sz="4" w:space="0"/>
              <w:right w:val="single" w:color="auto" w:sz="4" w:space="0"/>
            </w:tcBorders>
            <w:vAlign w:val="center"/>
          </w:tcPr>
          <w:p w14:paraId="14CC6139">
            <w:pPr>
              <w:spacing w:line="400" w:lineRule="exact"/>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招标代理服务费</w:t>
            </w:r>
          </w:p>
        </w:tc>
        <w:tc>
          <w:tcPr>
            <w:tcW w:w="3461" w:type="pct"/>
            <w:tcBorders>
              <w:top w:val="single" w:color="auto" w:sz="4" w:space="0"/>
              <w:left w:val="single" w:color="auto" w:sz="4" w:space="0"/>
              <w:bottom w:val="single" w:color="auto" w:sz="4" w:space="0"/>
              <w:right w:val="single" w:color="auto" w:sz="4" w:space="0"/>
            </w:tcBorders>
            <w:vAlign w:val="center"/>
          </w:tcPr>
          <w:p w14:paraId="27B67DA2">
            <w:pPr>
              <w:autoSpaceDE w:val="0"/>
              <w:autoSpaceDN w:val="0"/>
              <w:spacing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招标代理服务费</w:t>
            </w:r>
            <w:r>
              <w:rPr>
                <w:rFonts w:hint="eastAsia" w:ascii="宋体" w:hAnsi="宋体" w:cs="宋体"/>
                <w:color w:val="000000" w:themeColor="text1"/>
                <w:szCs w:val="21"/>
                <w:highlight w:val="none"/>
                <w:lang w:val="en-US" w:eastAsia="zh-CN"/>
                <w14:textFill>
                  <w14:solidFill>
                    <w14:schemeClr w14:val="tx1"/>
                  </w14:solidFill>
                </w14:textFill>
              </w:rPr>
              <w:t>陆万伍仟元整</w:t>
            </w:r>
            <w:r>
              <w:rPr>
                <w:rFonts w:hint="eastAsia" w:ascii="宋体" w:hAnsi="宋体" w:eastAsia="宋体" w:cs="宋体"/>
                <w:color w:val="000000" w:themeColor="text1"/>
                <w:szCs w:val="21"/>
                <w:highlight w:val="none"/>
                <w:lang w:val="en-US" w:eastAsia="zh-CN"/>
                <w14:textFill>
                  <w14:solidFill>
                    <w14:schemeClr w14:val="tx1"/>
                  </w14:solidFill>
                </w14:textFill>
              </w:rPr>
              <w:t>，包含在投标报价中，由中标单位在领取中标通知书前支付。</w:t>
            </w:r>
          </w:p>
        </w:tc>
      </w:tr>
    </w:tbl>
    <w:p w14:paraId="33F74A1C">
      <w:pPr>
        <w:rPr>
          <w:color w:val="000000" w:themeColor="text1"/>
          <w:highlight w:val="none"/>
          <w14:textFill>
            <w14:solidFill>
              <w14:schemeClr w14:val="tx1"/>
            </w14:solidFill>
          </w14:textFill>
        </w:rPr>
      </w:pPr>
    </w:p>
    <w:p w14:paraId="1171AA36">
      <w:pPr>
        <w:rPr>
          <w:color w:val="000000" w:themeColor="text1"/>
          <w:highlight w:val="none"/>
          <w14:textFill>
            <w14:solidFill>
              <w14:schemeClr w14:val="tx1"/>
            </w14:solidFill>
          </w14:textFill>
        </w:rPr>
      </w:pPr>
    </w:p>
    <w:p w14:paraId="3A73BD00">
      <w:pPr>
        <w:rPr>
          <w:color w:val="000000" w:themeColor="text1"/>
          <w:highlight w:val="none"/>
          <w14:textFill>
            <w14:solidFill>
              <w14:schemeClr w14:val="tx1"/>
            </w14:solidFill>
          </w14:textFill>
        </w:rPr>
      </w:pPr>
    </w:p>
    <w:p w14:paraId="4587165B">
      <w:pPr>
        <w:rPr>
          <w:color w:val="000000" w:themeColor="text1"/>
          <w:highlight w:val="none"/>
          <w14:textFill>
            <w14:solidFill>
              <w14:schemeClr w14:val="tx1"/>
            </w14:solidFill>
          </w14:textFill>
        </w:rPr>
      </w:pPr>
    </w:p>
    <w:p w14:paraId="1AA2253B">
      <w:pPr>
        <w:rPr>
          <w:color w:val="000000" w:themeColor="text1"/>
          <w:highlight w:val="none"/>
          <w14:textFill>
            <w14:solidFill>
              <w14:schemeClr w14:val="tx1"/>
            </w14:solidFill>
          </w14:textFill>
        </w:rPr>
      </w:pPr>
    </w:p>
    <w:p w14:paraId="3465DC08">
      <w:pPr>
        <w:rPr>
          <w:color w:val="000000" w:themeColor="text1"/>
          <w:highlight w:val="none"/>
          <w14:textFill>
            <w14:solidFill>
              <w14:schemeClr w14:val="tx1"/>
            </w14:solidFill>
          </w14:textFill>
        </w:rPr>
      </w:pPr>
    </w:p>
    <w:p w14:paraId="7FF0D716">
      <w:pPr>
        <w:rPr>
          <w:color w:val="000000" w:themeColor="text1"/>
          <w:highlight w:val="none"/>
          <w14:textFill>
            <w14:solidFill>
              <w14:schemeClr w14:val="tx1"/>
            </w14:solidFill>
          </w14:textFill>
        </w:rPr>
      </w:pPr>
      <w:bookmarkStart w:id="245" w:name="_GoBack"/>
      <w:bookmarkEnd w:id="245"/>
    </w:p>
    <w:p w14:paraId="38AA1BA2">
      <w:pPr>
        <w:rPr>
          <w:color w:val="000000" w:themeColor="text1"/>
          <w:highlight w:val="none"/>
          <w14:textFill>
            <w14:solidFill>
              <w14:schemeClr w14:val="tx1"/>
            </w14:solidFill>
          </w14:textFill>
        </w:rPr>
      </w:pPr>
    </w:p>
    <w:p w14:paraId="4CE8B269">
      <w:pPr>
        <w:rPr>
          <w:color w:val="000000" w:themeColor="text1"/>
          <w:highlight w:val="none"/>
          <w14:textFill>
            <w14:solidFill>
              <w14:schemeClr w14:val="tx1"/>
            </w14:solidFill>
          </w14:textFill>
        </w:rPr>
      </w:pPr>
    </w:p>
    <w:p w14:paraId="2B5179B5">
      <w:pPr>
        <w:rPr>
          <w:color w:val="000000" w:themeColor="text1"/>
          <w:highlight w:val="none"/>
          <w14:textFill>
            <w14:solidFill>
              <w14:schemeClr w14:val="tx1"/>
            </w14:solidFill>
          </w14:textFill>
        </w:rPr>
      </w:pPr>
    </w:p>
    <w:p w14:paraId="4207E6FC">
      <w:pPr>
        <w:rPr>
          <w:color w:val="000000" w:themeColor="text1"/>
          <w:highlight w:val="none"/>
          <w14:textFill>
            <w14:solidFill>
              <w14:schemeClr w14:val="tx1"/>
            </w14:solidFill>
          </w14:textFill>
        </w:rPr>
      </w:pPr>
    </w:p>
    <w:p w14:paraId="19667CCC">
      <w:pPr>
        <w:rPr>
          <w:color w:val="000000" w:themeColor="text1"/>
          <w:highlight w:val="none"/>
          <w14:textFill>
            <w14:solidFill>
              <w14:schemeClr w14:val="tx1"/>
            </w14:solidFill>
          </w14:textFill>
        </w:rPr>
      </w:pPr>
    </w:p>
    <w:p w14:paraId="0D646745">
      <w:pPr>
        <w:rPr>
          <w:color w:val="000000" w:themeColor="text1"/>
          <w:highlight w:val="none"/>
          <w14:textFill>
            <w14:solidFill>
              <w14:schemeClr w14:val="tx1"/>
            </w14:solidFill>
          </w14:textFill>
        </w:rPr>
      </w:pPr>
    </w:p>
    <w:p w14:paraId="0E5493CE">
      <w:pPr>
        <w:rPr>
          <w:color w:val="000000" w:themeColor="text1"/>
          <w:highlight w:val="none"/>
          <w14:textFill>
            <w14:solidFill>
              <w14:schemeClr w14:val="tx1"/>
            </w14:solidFill>
          </w14:textFill>
        </w:rPr>
      </w:pPr>
    </w:p>
    <w:p w14:paraId="29E8F066">
      <w:pPr>
        <w:rPr>
          <w:color w:val="000000" w:themeColor="text1"/>
          <w:highlight w:val="none"/>
          <w14:textFill>
            <w14:solidFill>
              <w14:schemeClr w14:val="tx1"/>
            </w14:solidFill>
          </w14:textFill>
        </w:rPr>
      </w:pPr>
    </w:p>
    <w:p w14:paraId="39392DA6">
      <w:pPr>
        <w:rPr>
          <w:color w:val="000000" w:themeColor="text1"/>
          <w:highlight w:val="none"/>
          <w14:textFill>
            <w14:solidFill>
              <w14:schemeClr w14:val="tx1"/>
            </w14:solidFill>
          </w14:textFill>
        </w:rPr>
      </w:pPr>
    </w:p>
    <w:p w14:paraId="59D86F2E">
      <w:pPr>
        <w:keepNext/>
        <w:keepLines/>
        <w:spacing w:before="100" w:after="100" w:line="400" w:lineRule="exact"/>
        <w:jc w:val="center"/>
        <w:rPr>
          <w:rFonts w:eastAsia="黑体" w:cs="黑体"/>
          <w:color w:val="000000" w:themeColor="text1"/>
          <w:kern w:val="44"/>
          <w:sz w:val="28"/>
          <w:szCs w:val="28"/>
          <w:highlight w:val="none"/>
          <w14:textFill>
            <w14:solidFill>
              <w14:schemeClr w14:val="tx1"/>
            </w14:solidFill>
          </w14:textFill>
        </w:rPr>
      </w:pPr>
      <w:bookmarkStart w:id="30" w:name="_Toc4539"/>
      <w:r>
        <w:rPr>
          <w:rFonts w:eastAsia="黑体" w:cs="黑体"/>
          <w:color w:val="000000" w:themeColor="text1"/>
          <w:kern w:val="44"/>
          <w:sz w:val="28"/>
          <w:szCs w:val="28"/>
          <w:highlight w:val="none"/>
          <w14:textFill>
            <w14:solidFill>
              <w14:schemeClr w14:val="tx1"/>
            </w14:solidFill>
          </w14:textFill>
        </w:rPr>
        <w:br w:type="page"/>
      </w:r>
    </w:p>
    <w:p w14:paraId="7F96F7A1">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附录1 资格审查条件（资质最低要求）</w:t>
      </w:r>
      <w:bookmarkEnd w:id="30"/>
    </w:p>
    <w:p w14:paraId="3BC36EFF">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7"/>
      </w:tblGrid>
      <w:tr w14:paraId="0C889A7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94" w:hRule="atLeast"/>
          <w:jc w:val="center"/>
        </w:trPr>
        <w:tc>
          <w:tcPr>
            <w:tcW w:w="5000" w:type="pct"/>
            <w:vAlign w:val="center"/>
          </w:tcPr>
          <w:p w14:paraId="6390B9A7">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 质 要 求</w:t>
            </w:r>
          </w:p>
        </w:tc>
      </w:tr>
      <w:tr w14:paraId="67479A1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712" w:hRule="atLeast"/>
          <w:jc w:val="center"/>
        </w:trPr>
        <w:tc>
          <w:tcPr>
            <w:tcW w:w="5000" w:type="pct"/>
          </w:tcPr>
          <w:p w14:paraId="5A979EB2">
            <w:pPr>
              <w:keepNext w:val="0"/>
              <w:keepLines w:val="0"/>
              <w:pageBreakBefore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1.具备有效</w:t>
            </w:r>
            <w:r>
              <w:rPr>
                <w:rFonts w:hint="eastAsia" w:ascii="宋体" w:hAnsi="宋体" w:eastAsia="宋体" w:cs="宋体"/>
                <w:bCs/>
                <w:i w:val="0"/>
                <w:iCs w:val="0"/>
                <w:color w:val="000000" w:themeColor="text1"/>
                <w:kern w:val="2"/>
                <w:sz w:val="21"/>
                <w:szCs w:val="21"/>
                <w:highlight w:val="none"/>
                <w:lang w:val="en-US" w:eastAsia="zh-CN"/>
                <w14:textFill>
                  <w14:solidFill>
                    <w14:schemeClr w14:val="tx1"/>
                  </w14:solidFill>
                </w14:textFill>
              </w:rPr>
              <w:t>的</w:t>
            </w: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营业执照。</w:t>
            </w:r>
          </w:p>
          <w:p w14:paraId="69C83A51">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2.具备有效的资质证书（见招标公告）、安全生产许可证。</w:t>
            </w:r>
          </w:p>
        </w:tc>
      </w:tr>
    </w:tbl>
    <w:p w14:paraId="4EA11D6F">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注：投标人需提供的资质等证明材料见本章第3.5.1项规定。</w:t>
      </w:r>
    </w:p>
    <w:p w14:paraId="0AECE1E9">
      <w:pPr>
        <w:spacing w:line="400" w:lineRule="exact"/>
        <w:rPr>
          <w:rFonts w:hint="eastAsia" w:ascii="宋体" w:hAnsi="宋体" w:cs="宋体"/>
          <w:color w:val="000000" w:themeColor="text1"/>
          <w:highlight w:val="none"/>
          <w14:textFill>
            <w14:solidFill>
              <w14:schemeClr w14:val="tx1"/>
            </w14:solidFill>
          </w14:textFill>
        </w:rPr>
      </w:pPr>
    </w:p>
    <w:p w14:paraId="12FB538A">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附录2 资格审查条件（财务最低要求）</w:t>
      </w:r>
    </w:p>
    <w:p w14:paraId="739F3E1D">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7"/>
      </w:tblGrid>
      <w:tr w14:paraId="04CD1A7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94" w:hRule="atLeast"/>
          <w:jc w:val="center"/>
        </w:trPr>
        <w:tc>
          <w:tcPr>
            <w:tcW w:w="5000" w:type="pct"/>
            <w:vAlign w:val="center"/>
          </w:tcPr>
          <w:p w14:paraId="52185D56">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财 务 要 求</w:t>
            </w:r>
          </w:p>
        </w:tc>
      </w:tr>
      <w:tr w14:paraId="1CF755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5000" w:type="pct"/>
          </w:tcPr>
          <w:p w14:paraId="067E721A">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无需提供。</w:t>
            </w:r>
          </w:p>
        </w:tc>
      </w:tr>
    </w:tbl>
    <w:p w14:paraId="14111DC7">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注：除上表特别说明外，投标人需提供的财务证明材料见本章第3.5.2项规定。</w:t>
      </w:r>
    </w:p>
    <w:p w14:paraId="13FF43C6">
      <w:pPr>
        <w:widowControl/>
        <w:ind w:firstLine="480"/>
        <w:jc w:val="left"/>
        <w:rPr>
          <w:color w:val="000000" w:themeColor="text1"/>
          <w:highlight w:val="none"/>
          <w14:textFill>
            <w14:solidFill>
              <w14:schemeClr w14:val="tx1"/>
            </w14:solidFill>
          </w14:textFill>
        </w:rPr>
      </w:pPr>
    </w:p>
    <w:p w14:paraId="38E0F022">
      <w:pPr>
        <w:widowControl/>
        <w:ind w:firstLine="480"/>
        <w:jc w:val="left"/>
        <w:rPr>
          <w:color w:val="000000" w:themeColor="text1"/>
          <w:highlight w:val="none"/>
          <w14:textFill>
            <w14:solidFill>
              <w14:schemeClr w14:val="tx1"/>
            </w14:solidFill>
          </w14:textFill>
        </w:rPr>
      </w:pPr>
    </w:p>
    <w:p w14:paraId="19DA077B">
      <w:pPr>
        <w:widowControl/>
        <w:ind w:firstLine="480"/>
        <w:jc w:val="left"/>
        <w:rPr>
          <w:color w:val="000000" w:themeColor="text1"/>
          <w:highlight w:val="none"/>
          <w14:textFill>
            <w14:solidFill>
              <w14:schemeClr w14:val="tx1"/>
            </w14:solidFill>
          </w14:textFill>
        </w:rPr>
      </w:pPr>
    </w:p>
    <w:p w14:paraId="43691663">
      <w:pPr>
        <w:widowControl/>
        <w:ind w:firstLine="480"/>
        <w:jc w:val="left"/>
        <w:rPr>
          <w:color w:val="000000" w:themeColor="text1"/>
          <w:highlight w:val="none"/>
          <w14:textFill>
            <w14:solidFill>
              <w14:schemeClr w14:val="tx1"/>
            </w14:solidFill>
          </w14:textFill>
        </w:rPr>
      </w:pPr>
    </w:p>
    <w:p w14:paraId="09C3A1C6">
      <w:pPr>
        <w:spacing w:line="400" w:lineRule="exact"/>
        <w:rPr>
          <w:rFonts w:hint="eastAsia" w:ascii="宋体" w:hAnsi="宋体" w:cs="宋体"/>
          <w:color w:val="000000" w:themeColor="text1"/>
          <w:highlight w:val="none"/>
          <w14:textFill>
            <w14:solidFill>
              <w14:schemeClr w14:val="tx1"/>
            </w14:solidFill>
          </w14:textFill>
        </w:rPr>
      </w:pPr>
    </w:p>
    <w:p w14:paraId="660A0564">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附录3 资格审查条件（业绩最低要求）</w:t>
      </w:r>
    </w:p>
    <w:p w14:paraId="1503CD5A">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135"/>
      </w:tblGrid>
      <w:tr w14:paraId="127CD17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751" w:hRule="atLeast"/>
        </w:trPr>
        <w:tc>
          <w:tcPr>
            <w:tcW w:w="9135" w:type="dxa"/>
            <w:vAlign w:val="center"/>
          </w:tcPr>
          <w:p w14:paraId="25486BA0">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 绩 要 求</w:t>
            </w:r>
          </w:p>
        </w:tc>
      </w:tr>
      <w:tr w14:paraId="2AA3690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60" w:hRule="atLeast"/>
        </w:trPr>
        <w:tc>
          <w:tcPr>
            <w:tcW w:w="9135" w:type="dxa"/>
            <w:vAlign w:val="center"/>
          </w:tcPr>
          <w:p w14:paraId="660D4699">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Cs/>
                <w:i w:val="0"/>
                <w:iCs w:val="0"/>
                <w:color w:val="000000" w:themeColor="text1"/>
                <w:kern w:val="2"/>
                <w:sz w:val="21"/>
                <w:szCs w:val="21"/>
                <w:highlight w:val="none"/>
                <w:lang w:eastAsia="zh-CN"/>
                <w14:textFill>
                  <w14:solidFill>
                    <w14:schemeClr w14:val="tx1"/>
                  </w14:solidFill>
                </w14:textFill>
              </w:rPr>
              <w:t>见招标公告。</w:t>
            </w:r>
          </w:p>
          <w:p w14:paraId="23F105EC">
            <w:pPr>
              <w:spacing w:line="400" w:lineRule="exact"/>
              <w:rPr>
                <w:rFonts w:hint="eastAsia" w:ascii="宋体" w:hAnsi="宋体" w:cs="宋体"/>
                <w:color w:val="000000" w:themeColor="text1"/>
                <w:szCs w:val="21"/>
                <w:highlight w:val="none"/>
                <w14:textFill>
                  <w14:solidFill>
                    <w14:schemeClr w14:val="tx1"/>
                  </w14:solidFill>
                </w14:textFill>
              </w:rPr>
            </w:pPr>
          </w:p>
        </w:tc>
      </w:tr>
    </w:tbl>
    <w:p w14:paraId="69839D30">
      <w:pPr>
        <w:widowControl/>
        <w:tabs>
          <w:tab w:val="left" w:pos="2552"/>
        </w:tabs>
        <w:spacing w:line="400" w:lineRule="exact"/>
        <w:ind w:firstLine="48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注：投标人需提供的业绩证明材料见本章第3.5.3项规定。</w:t>
      </w:r>
    </w:p>
    <w:p w14:paraId="0E2333BC">
      <w:pPr>
        <w:widowControl/>
        <w:tabs>
          <w:tab w:val="left" w:pos="2552"/>
        </w:tabs>
        <w:spacing w:line="400" w:lineRule="exact"/>
        <w:ind w:firstLine="480"/>
        <w:jc w:val="left"/>
        <w:rPr>
          <w:rFonts w:hint="eastAsia" w:ascii="宋体" w:hAnsi="宋体" w:cs="宋体"/>
          <w:color w:val="000000" w:themeColor="text1"/>
          <w:szCs w:val="21"/>
          <w:highlight w:val="none"/>
          <w14:textFill>
            <w14:solidFill>
              <w14:schemeClr w14:val="tx1"/>
            </w14:solidFill>
          </w14:textFill>
        </w:rPr>
      </w:pPr>
    </w:p>
    <w:p w14:paraId="36CE03C1">
      <w:pPr>
        <w:widowControl/>
        <w:tabs>
          <w:tab w:val="left" w:pos="2552"/>
        </w:tabs>
        <w:ind w:firstLine="480"/>
        <w:jc w:val="left"/>
        <w:rPr>
          <w:color w:val="000000" w:themeColor="text1"/>
          <w:highlight w:val="none"/>
          <w14:textFill>
            <w14:solidFill>
              <w14:schemeClr w14:val="tx1"/>
            </w14:solidFill>
          </w14:textFill>
        </w:rPr>
      </w:pPr>
    </w:p>
    <w:p w14:paraId="6F3B6F0E">
      <w:pPr>
        <w:widowControl/>
        <w:tabs>
          <w:tab w:val="left" w:pos="2552"/>
        </w:tabs>
        <w:ind w:firstLine="480"/>
        <w:jc w:val="left"/>
        <w:rPr>
          <w:color w:val="000000" w:themeColor="text1"/>
          <w:highlight w:val="none"/>
          <w14:textFill>
            <w14:solidFill>
              <w14:schemeClr w14:val="tx1"/>
            </w14:solidFill>
          </w14:textFill>
        </w:rPr>
      </w:pPr>
    </w:p>
    <w:p w14:paraId="47B260E9">
      <w:pPr>
        <w:widowControl/>
        <w:tabs>
          <w:tab w:val="left" w:pos="2552"/>
        </w:tabs>
        <w:ind w:firstLine="480"/>
        <w:jc w:val="left"/>
        <w:rPr>
          <w:color w:val="000000" w:themeColor="text1"/>
          <w:highlight w:val="none"/>
          <w14:textFill>
            <w14:solidFill>
              <w14:schemeClr w14:val="tx1"/>
            </w14:solidFill>
          </w14:textFill>
        </w:rPr>
      </w:pPr>
    </w:p>
    <w:p w14:paraId="37AF3093">
      <w:pPr>
        <w:spacing w:line="400" w:lineRule="exact"/>
        <w:rPr>
          <w:rFonts w:hint="eastAsia" w:ascii="宋体" w:hAnsi="宋体" w:cs="宋体"/>
          <w:color w:val="000000" w:themeColor="text1"/>
          <w:highlight w:val="none"/>
          <w14:textFill>
            <w14:solidFill>
              <w14:schemeClr w14:val="tx1"/>
            </w14:solidFill>
          </w14:textFill>
        </w:rPr>
      </w:pPr>
    </w:p>
    <w:p w14:paraId="0B263CFB">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附录4 资格审查条件（信誉最低要求）</w:t>
      </w:r>
    </w:p>
    <w:p w14:paraId="0E1450C8">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186"/>
      </w:tblGrid>
      <w:tr w14:paraId="269FCD8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94" w:hRule="atLeast"/>
        </w:trPr>
        <w:tc>
          <w:tcPr>
            <w:tcW w:w="9186" w:type="dxa"/>
            <w:vAlign w:val="center"/>
          </w:tcPr>
          <w:p w14:paraId="0A56E02A">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信 誉 要 求</w:t>
            </w:r>
          </w:p>
        </w:tc>
      </w:tr>
      <w:tr w14:paraId="1B2EC93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23" w:hRule="atLeast"/>
        </w:trPr>
        <w:tc>
          <w:tcPr>
            <w:tcW w:w="9186" w:type="dxa"/>
          </w:tcPr>
          <w:p w14:paraId="50038D16">
            <w:pPr>
              <w:tabs>
                <w:tab w:val="left" w:pos="2552"/>
              </w:tabs>
              <w:spacing w:line="40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投标人不得存在以下情形：</w:t>
            </w:r>
          </w:p>
          <w:p w14:paraId="7208B5EC">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被交通运输部或安徽省交通运输厅取消在安徽省的投标资格或禁止进入安徽省公路建设市场且处于有效期内的。</w:t>
            </w:r>
          </w:p>
        </w:tc>
      </w:tr>
    </w:tbl>
    <w:p w14:paraId="4439DD99">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注：除上述具体信誉要求外，投标人还应满足投标人须知正文第1.4.3项的要求，需要提供的信誉证明材料见本章第3.5.4项规定。 </w:t>
      </w:r>
    </w:p>
    <w:p w14:paraId="0235DCF1">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337731DB">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138F5A9D">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44E2D759">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64A09F56">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572ADFDB">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2A3692AB">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0F301CB5">
      <w:pPr>
        <w:spacing w:line="400" w:lineRule="exact"/>
        <w:rPr>
          <w:rFonts w:hint="eastAsia" w:ascii="宋体" w:hAnsi="宋体" w:cs="宋体"/>
          <w:color w:val="000000" w:themeColor="text1"/>
          <w:highlight w:val="none"/>
          <w14:textFill>
            <w14:solidFill>
              <w14:schemeClr w14:val="tx1"/>
            </w14:solidFill>
          </w14:textFill>
        </w:rPr>
      </w:pPr>
    </w:p>
    <w:p w14:paraId="62061B4A">
      <w:pPr>
        <w:keepNext/>
        <w:keepLines/>
        <w:spacing w:before="100" w:after="100" w:line="400" w:lineRule="exact"/>
        <w:jc w:val="center"/>
        <w:rPr>
          <w:rFonts w:eastAsia="黑体" w:cs="黑体"/>
          <w:color w:val="000000" w:themeColor="text1"/>
          <w:kern w:val="44"/>
          <w:sz w:val="28"/>
          <w:szCs w:val="28"/>
          <w:highlight w:val="none"/>
          <w14:textFill>
            <w14:solidFill>
              <w14:schemeClr w14:val="tx1"/>
            </w14:solidFill>
          </w14:textFill>
        </w:rPr>
      </w:pPr>
      <w:r>
        <w:rPr>
          <w:rFonts w:eastAsia="黑体" w:cs="黑体"/>
          <w:color w:val="000000" w:themeColor="text1"/>
          <w:kern w:val="44"/>
          <w:sz w:val="28"/>
          <w:szCs w:val="28"/>
          <w:highlight w:val="none"/>
          <w14:textFill>
            <w14:solidFill>
              <w14:schemeClr w14:val="tx1"/>
            </w14:solidFill>
          </w14:textFill>
        </w:rPr>
        <w:br w:type="page"/>
      </w:r>
    </w:p>
    <w:p w14:paraId="711AFBD2">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附录5 资格审查条件（项目经理和项目总工最低要求）</w:t>
      </w:r>
    </w:p>
    <w:p w14:paraId="6DE2D5D3">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4998" w:type="pct"/>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879"/>
        <w:gridCol w:w="4916"/>
        <w:gridCol w:w="1869"/>
      </w:tblGrid>
      <w:tr w14:paraId="148CF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right"/>
        </w:trPr>
        <w:tc>
          <w:tcPr>
            <w:tcW w:w="872" w:type="pct"/>
            <w:vAlign w:val="center"/>
          </w:tcPr>
          <w:p w14:paraId="06B3C763">
            <w:pPr>
              <w:spacing w:line="40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人员</w:t>
            </w:r>
          </w:p>
        </w:tc>
        <w:tc>
          <w:tcPr>
            <w:tcW w:w="473" w:type="pct"/>
            <w:vAlign w:val="center"/>
          </w:tcPr>
          <w:p w14:paraId="1697AF27">
            <w:pPr>
              <w:spacing w:line="40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数量</w:t>
            </w:r>
          </w:p>
        </w:tc>
        <w:tc>
          <w:tcPr>
            <w:tcW w:w="2646" w:type="pct"/>
            <w:vAlign w:val="center"/>
          </w:tcPr>
          <w:p w14:paraId="373B0556">
            <w:pPr>
              <w:spacing w:line="40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资格要求</w:t>
            </w:r>
          </w:p>
        </w:tc>
        <w:tc>
          <w:tcPr>
            <w:tcW w:w="1006" w:type="pct"/>
            <w:vAlign w:val="center"/>
          </w:tcPr>
          <w:p w14:paraId="2E9A6D36">
            <w:pPr>
              <w:spacing w:line="400" w:lineRule="exact"/>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在岗要求</w:t>
            </w:r>
          </w:p>
        </w:tc>
      </w:tr>
      <w:tr w14:paraId="5C361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right"/>
        </w:trPr>
        <w:tc>
          <w:tcPr>
            <w:tcW w:w="1619" w:type="dxa"/>
            <w:vAlign w:val="center"/>
          </w:tcPr>
          <w:p w14:paraId="56794297">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color w:val="000000" w:themeColor="text1"/>
                <w:szCs w:val="21"/>
                <w:highlight w:val="none"/>
                <w14:textFill>
                  <w14:solidFill>
                    <w14:schemeClr w14:val="tx1"/>
                  </w14:solidFill>
                </w14:textFill>
              </w:rPr>
            </w:pPr>
            <w:r>
              <w:rPr>
                <w:rFonts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项目经理</w:t>
            </w:r>
          </w:p>
        </w:tc>
        <w:tc>
          <w:tcPr>
            <w:tcW w:w="879" w:type="dxa"/>
            <w:vAlign w:val="center"/>
          </w:tcPr>
          <w:p w14:paraId="35AE8F04">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color w:val="000000" w:themeColor="text1"/>
                <w:szCs w:val="21"/>
                <w:highlight w:val="none"/>
                <w14:textFill>
                  <w14:solidFill>
                    <w14:schemeClr w14:val="tx1"/>
                  </w14:solidFill>
                </w14:textFill>
              </w:rPr>
            </w:pPr>
            <w:r>
              <w:rPr>
                <w:rFonts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1</w:t>
            </w:r>
          </w:p>
        </w:tc>
        <w:tc>
          <w:tcPr>
            <w:tcW w:w="4916" w:type="dxa"/>
            <w:vAlign w:val="center"/>
          </w:tcPr>
          <w:p w14:paraId="726AB2E5">
            <w:pPr>
              <w:keepNext w:val="0"/>
              <w:keepLines w:val="0"/>
              <w:pageBreakBefore w:val="0"/>
              <w:numPr>
                <w:ilvl w:val="0"/>
                <w:numId w:val="0"/>
              </w:numPr>
              <w:suppressAutoHyphens/>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黑体" w:hAnsi="黑体" w:eastAsia="黑体" w:cs="仿宋"/>
                <w:b/>
                <w:i w:val="0"/>
                <w:iCs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1.</w:t>
            </w:r>
            <w:r>
              <w:rPr>
                <w:rFonts w:hint="eastAsia"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投标</w:t>
            </w:r>
            <w:r>
              <w:rPr>
                <w:rFonts w:hint="eastAsia" w:ascii="宋体" w:hAnsi="宋体" w:eastAsia="宋体" w:cs="Times New Roman"/>
                <w:i w:val="0"/>
                <w:iCs w:val="0"/>
                <w:color w:val="000000" w:themeColor="text1"/>
                <w:kern w:val="2"/>
                <w:sz w:val="21"/>
                <w:szCs w:val="21"/>
                <w:highlight w:val="none"/>
                <w:lang w:eastAsia="zh-CN"/>
                <w14:textFill>
                  <w14:solidFill>
                    <w14:schemeClr w14:val="tx1"/>
                  </w14:solidFill>
                </w14:textFill>
              </w:rPr>
              <w:t>人拟任项目经理资质要求为：满足招标公告条件；必须是本单位工作人员，</w:t>
            </w:r>
            <w:r>
              <w:rPr>
                <w:rFonts w:hint="eastAsia" w:ascii="宋体" w:hAnsi="宋体" w:eastAsia="宋体" w:cs="仿宋"/>
                <w:i w:val="0"/>
                <w:iCs w:val="0"/>
                <w:color w:val="000000" w:themeColor="text1"/>
                <w:kern w:val="0"/>
                <w:sz w:val="21"/>
                <w:szCs w:val="21"/>
                <w:highlight w:val="none"/>
                <w:lang w:eastAsia="zh-CN"/>
                <w14:textFill>
                  <w14:solidFill>
                    <w14:schemeClr w14:val="tx1"/>
                  </w14:solidFill>
                </w14:textFill>
              </w:rPr>
              <w:t>投标截止前在投标单位任职及缴纳社保时间不少于6个月，</w:t>
            </w:r>
            <w:r>
              <w:rPr>
                <w:rFonts w:hint="eastAsia" w:ascii="黑体" w:hAnsi="黑体" w:eastAsia="黑体" w:cs="仿宋"/>
                <w:b/>
                <w:i w:val="0"/>
                <w:iCs w:val="0"/>
                <w:color w:val="000000" w:themeColor="text1"/>
                <w:kern w:val="0"/>
                <w:sz w:val="21"/>
                <w:szCs w:val="21"/>
                <w:highlight w:val="none"/>
                <w:lang w:eastAsia="zh-CN"/>
                <w14:textFill>
                  <w14:solidFill>
                    <w14:schemeClr w14:val="tx1"/>
                  </w14:solidFill>
                </w14:textFill>
              </w:rPr>
              <w:t>在投标文件中作出承诺。</w:t>
            </w:r>
          </w:p>
          <w:p w14:paraId="5C7AD170">
            <w:pPr>
              <w:keepNext w:val="0"/>
              <w:keepLines w:val="0"/>
              <w:pageBreakBefore w:val="0"/>
              <w:numPr>
                <w:ilvl w:val="0"/>
                <w:numId w:val="0"/>
              </w:numPr>
              <w:suppressAutoHyphens/>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Times New Roman"/>
                <w:i w:val="0"/>
                <w:i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i w:val="0"/>
                <w:iCs w:val="0"/>
                <w:color w:val="000000" w:themeColor="text1"/>
                <w:kern w:val="2"/>
                <w:sz w:val="21"/>
                <w:szCs w:val="21"/>
                <w:highlight w:val="none"/>
                <w:lang w:val="en-US" w:eastAsia="zh-CN"/>
                <w14:textFill>
                  <w14:solidFill>
                    <w14:schemeClr w14:val="tx1"/>
                  </w14:solidFill>
                </w14:textFill>
              </w:rPr>
              <w:t>2.项目经理资格业绩要求为：满足招标公告条件。</w:t>
            </w:r>
          </w:p>
          <w:p w14:paraId="51D6F485">
            <w:pPr>
              <w:keepNext w:val="0"/>
              <w:keepLines w:val="0"/>
              <w:pageBreakBefore w:val="0"/>
              <w:numPr>
                <w:ilvl w:val="0"/>
                <w:numId w:val="0"/>
              </w:numPr>
              <w:suppressAutoHyphens/>
              <w:kinsoku/>
              <w:wordWrap/>
              <w:overflowPunct/>
              <w:topLinePunct w:val="0"/>
              <w:autoSpaceDE/>
              <w:autoSpaceDN/>
              <w:bidi w:val="0"/>
              <w:adjustRightInd/>
              <w:snapToGrid/>
              <w:spacing w:line="400" w:lineRule="exact"/>
              <w:ind w:leftChars="200" w:right="0" w:rightChars="0"/>
              <w:textAlignment w:val="auto"/>
              <w:rPr>
                <w:rFonts w:hint="default" w:ascii="黑体" w:hAnsi="黑体" w:eastAsia="黑体" w:cs="仿宋"/>
                <w:b/>
                <w:i w:val="0"/>
                <w:iCs w:val="0"/>
                <w:color w:val="000000" w:themeColor="text1"/>
                <w:kern w:val="0"/>
                <w:sz w:val="21"/>
                <w:szCs w:val="21"/>
                <w:highlight w:val="none"/>
                <w:lang w:val="en-US" w:eastAsia="zh-CN"/>
                <w14:textFill>
                  <w14:solidFill>
                    <w14:schemeClr w14:val="tx1"/>
                  </w14:solidFill>
                </w14:textFill>
              </w:rPr>
            </w:pPr>
          </w:p>
        </w:tc>
        <w:tc>
          <w:tcPr>
            <w:tcW w:w="1869" w:type="dxa"/>
            <w:vMerge w:val="restart"/>
            <w:vAlign w:val="center"/>
          </w:tcPr>
          <w:p w14:paraId="3E059FC0">
            <w:pPr>
              <w:keepNext w:val="0"/>
              <w:keepLines w:val="0"/>
              <w:pageBreakBefore w:val="0"/>
              <w:suppressAutoHyphens/>
              <w:kinsoku/>
              <w:wordWrap/>
              <w:overflowPunct/>
              <w:topLinePunct w:val="0"/>
              <w:autoSpaceDE/>
              <w:autoSpaceDN/>
              <w:bidi w:val="0"/>
              <w:adjustRightInd/>
              <w:snapToGrid/>
              <w:spacing w:line="400" w:lineRule="exact"/>
              <w:jc w:val="left"/>
              <w:textAlignment w:val="auto"/>
              <w:rPr>
                <w:bCs/>
                <w:snapToGrid w:val="0"/>
                <w:color w:val="000000" w:themeColor="text1"/>
                <w:szCs w:val="21"/>
                <w:highlight w:val="none"/>
                <w14:textFill>
                  <w14:solidFill>
                    <w14:schemeClr w14:val="tx1"/>
                  </w14:solidFill>
                </w14:textFill>
              </w:rPr>
            </w:pPr>
            <w:r>
              <w:rPr>
                <w:rFonts w:hint="eastAsia" w:ascii="宋体" w:hAnsi="宋体" w:eastAsia="宋体" w:cs="仿宋"/>
                <w:i w:val="0"/>
                <w:iCs w:val="0"/>
                <w:color w:val="000000" w:themeColor="text1"/>
                <w:kern w:val="2"/>
                <w:sz w:val="21"/>
                <w:szCs w:val="21"/>
                <w:highlight w:val="none"/>
                <w:lang w:eastAsia="zh-CN"/>
                <w14:textFill>
                  <w14:solidFill>
                    <w14:schemeClr w14:val="tx1"/>
                  </w14:solidFill>
                </w14:textFill>
              </w:rPr>
              <w:t>无在岗项目（指目前未在其他项目上任职，或虽在其他项目上任职但本项目中标后能够从该项目撤离）</w:t>
            </w:r>
          </w:p>
        </w:tc>
      </w:tr>
      <w:tr w14:paraId="41ECB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right"/>
        </w:trPr>
        <w:tc>
          <w:tcPr>
            <w:tcW w:w="1619" w:type="dxa"/>
            <w:vAlign w:val="center"/>
          </w:tcPr>
          <w:p w14:paraId="0DB9FF0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color w:val="000000" w:themeColor="text1"/>
                <w:szCs w:val="21"/>
                <w:highlight w:val="none"/>
                <w14:textFill>
                  <w14:solidFill>
                    <w14:schemeClr w14:val="tx1"/>
                  </w14:solidFill>
                </w14:textFill>
              </w:rPr>
            </w:pPr>
            <w:r>
              <w:rPr>
                <w:rFonts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项目总工</w:t>
            </w:r>
          </w:p>
        </w:tc>
        <w:tc>
          <w:tcPr>
            <w:tcW w:w="879" w:type="dxa"/>
            <w:vAlign w:val="center"/>
          </w:tcPr>
          <w:p w14:paraId="5C06C32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color w:val="000000" w:themeColor="text1"/>
                <w:szCs w:val="21"/>
                <w:highlight w:val="none"/>
                <w14:textFill>
                  <w14:solidFill>
                    <w14:schemeClr w14:val="tx1"/>
                  </w14:solidFill>
                </w14:textFill>
              </w:rPr>
            </w:pPr>
            <w:r>
              <w:rPr>
                <w:rFonts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1</w:t>
            </w:r>
          </w:p>
        </w:tc>
        <w:tc>
          <w:tcPr>
            <w:tcW w:w="4916" w:type="dxa"/>
            <w:vAlign w:val="center"/>
          </w:tcPr>
          <w:p w14:paraId="74455BDB">
            <w:pPr>
              <w:keepNext w:val="0"/>
              <w:keepLines w:val="0"/>
              <w:pageBreakBefore w:val="0"/>
              <w:widowControl w:val="0"/>
              <w:suppressAutoHyphens/>
              <w:kinsoku/>
              <w:wordWrap/>
              <w:overflowPunct/>
              <w:topLinePunct w:val="0"/>
              <w:autoSpaceDE/>
              <w:autoSpaceDN/>
              <w:bidi w:val="0"/>
              <w:adjustRightInd/>
              <w:snapToGrid/>
              <w:spacing w:before="0" w:after="0" w:line="400" w:lineRule="exact"/>
              <w:ind w:firstLine="420" w:firstLineChars="200"/>
              <w:textAlignment w:val="auto"/>
              <w:rPr>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1.</w:t>
            </w:r>
            <w:r>
              <w:rPr>
                <w:rFonts w:hint="eastAsia" w:ascii="宋体" w:hAnsi="宋体" w:eastAsia="宋体" w:cs="Times New Roman"/>
                <w:i w:val="0"/>
                <w:iCs w:val="0"/>
                <w:color w:val="000000" w:themeColor="text1"/>
                <w:kern w:val="2"/>
                <w:sz w:val="21"/>
                <w:szCs w:val="21"/>
                <w:highlight w:val="none"/>
                <w:lang w:eastAsia="zh-CN"/>
                <w14:textFill>
                  <w14:solidFill>
                    <w14:schemeClr w14:val="tx1"/>
                  </w14:solidFill>
                </w14:textFill>
              </w:rPr>
              <w:t>投标人拟任项目总工资质要求为：满足招标公告条件；必须是本单位工作人员，</w:t>
            </w:r>
            <w:r>
              <w:rPr>
                <w:rFonts w:hint="eastAsia" w:ascii="宋体" w:hAnsi="宋体" w:eastAsia="宋体" w:cs="仿宋"/>
                <w:i w:val="0"/>
                <w:iCs w:val="0"/>
                <w:color w:val="000000" w:themeColor="text1"/>
                <w:kern w:val="0"/>
                <w:sz w:val="21"/>
                <w:szCs w:val="21"/>
                <w:highlight w:val="none"/>
                <w:lang w:eastAsia="zh-CN"/>
                <w14:textFill>
                  <w14:solidFill>
                    <w14:schemeClr w14:val="tx1"/>
                  </w14:solidFill>
                </w14:textFill>
              </w:rPr>
              <w:t>投标截止前在投标单位任职及缴纳社保时间不少于</w:t>
            </w:r>
            <w:r>
              <w:rPr>
                <w:rFonts w:hint="eastAsia" w:ascii="宋体" w:hAnsi="宋体" w:eastAsia="宋体" w:cs="仿宋"/>
                <w:i w:val="0"/>
                <w:i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仿宋"/>
                <w:i w:val="0"/>
                <w:iCs w:val="0"/>
                <w:color w:val="000000" w:themeColor="text1"/>
                <w:kern w:val="0"/>
                <w:sz w:val="21"/>
                <w:szCs w:val="21"/>
                <w:highlight w:val="none"/>
                <w:lang w:eastAsia="zh-CN"/>
                <w14:textFill>
                  <w14:solidFill>
                    <w14:schemeClr w14:val="tx1"/>
                  </w14:solidFill>
                </w14:textFill>
              </w:rPr>
              <w:t>个月，</w:t>
            </w:r>
            <w:r>
              <w:rPr>
                <w:rFonts w:hint="eastAsia" w:ascii="黑体" w:hAnsi="黑体" w:eastAsia="黑体" w:cs="仿宋"/>
                <w:b/>
                <w:i w:val="0"/>
                <w:iCs w:val="0"/>
                <w:color w:val="000000" w:themeColor="text1"/>
                <w:kern w:val="0"/>
                <w:sz w:val="21"/>
                <w:szCs w:val="21"/>
                <w:highlight w:val="none"/>
                <w:lang w:eastAsia="zh-CN"/>
                <w14:textFill>
                  <w14:solidFill>
                    <w14:schemeClr w14:val="tx1"/>
                  </w14:solidFill>
                </w14:textFill>
              </w:rPr>
              <w:t>在投标文件中作出承诺。</w:t>
            </w:r>
          </w:p>
        </w:tc>
        <w:tc>
          <w:tcPr>
            <w:tcW w:w="1869" w:type="dxa"/>
            <w:vMerge w:val="continue"/>
            <w:vAlign w:val="center"/>
          </w:tcPr>
          <w:p w14:paraId="20EC0A1C">
            <w:pPr>
              <w:keepNext w:val="0"/>
              <w:keepLines w:val="0"/>
              <w:pageBreakBefore w:val="0"/>
              <w:suppressAutoHyphens/>
              <w:kinsoku/>
              <w:wordWrap/>
              <w:overflowPunct/>
              <w:topLinePunct w:val="0"/>
              <w:autoSpaceDE/>
              <w:autoSpaceDN/>
              <w:bidi w:val="0"/>
              <w:adjustRightInd/>
              <w:snapToGrid/>
              <w:spacing w:line="400" w:lineRule="exact"/>
              <w:jc w:val="left"/>
              <w:textAlignment w:val="auto"/>
              <w:rPr>
                <w:bCs/>
                <w:snapToGrid w:val="0"/>
                <w:color w:val="000000" w:themeColor="text1"/>
                <w:szCs w:val="21"/>
                <w:highlight w:val="none"/>
                <w14:textFill>
                  <w14:solidFill>
                    <w14:schemeClr w14:val="tx1"/>
                  </w14:solidFill>
                </w14:textFill>
              </w:rPr>
            </w:pPr>
          </w:p>
        </w:tc>
      </w:tr>
    </w:tbl>
    <w:p w14:paraId="6E328428">
      <w:pPr>
        <w:keepNext w:val="0"/>
        <w:keepLines w:val="0"/>
        <w:pageBreakBefore w:val="0"/>
        <w:widowControl/>
        <w:tabs>
          <w:tab w:val="left" w:pos="2552"/>
        </w:tabs>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1.投标人需提供的项目经理、项目总工的相关证明材料见本章第3.5.5项规定。</w:t>
      </w:r>
    </w:p>
    <w:p w14:paraId="77807F64">
      <w:pPr>
        <w:keepNext w:val="0"/>
        <w:keepLines w:val="0"/>
        <w:pageBreakBefore w:val="0"/>
        <w:widowControl/>
        <w:tabs>
          <w:tab w:val="left" w:pos="2552"/>
        </w:tabs>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2.项目经理与项目总工不得为同一人。</w:t>
      </w:r>
    </w:p>
    <w:p w14:paraId="1C4944B6">
      <w:pPr>
        <w:keepNext w:val="0"/>
        <w:keepLines w:val="0"/>
        <w:pageBreakBefore w:val="0"/>
        <w:widowControl/>
        <w:tabs>
          <w:tab w:val="left" w:pos="2552"/>
        </w:tabs>
        <w:suppressAutoHyphens/>
        <w:kinsoku/>
        <w:wordWrap/>
        <w:overflowPunct/>
        <w:topLinePunct w:val="0"/>
        <w:autoSpaceDE/>
        <w:autoSpaceDN/>
        <w:bidi w:val="0"/>
        <w:adjustRightInd/>
        <w:snapToGrid/>
        <w:spacing w:line="400" w:lineRule="exact"/>
        <w:ind w:right="0" w:rightChars="0" w:firstLine="420" w:firstLineChars="200"/>
        <w:jc w:val="left"/>
        <w:textAlignment w:val="auto"/>
        <w:rPr>
          <w:rFonts w:hint="default"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3.</w:t>
      </w:r>
      <w:r>
        <w:rPr>
          <w:rFonts w:hint="default"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投标人提供的</w:t>
      </w: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项目经理</w:t>
      </w:r>
      <w:r>
        <w:rPr>
          <w:rFonts w:hint="default"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业绩证明资料应反映出本招标项目的</w:t>
      </w: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项目经理</w:t>
      </w:r>
      <w:r>
        <w:rPr>
          <w:rFonts w:hint="default"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在此业绩中担任过</w:t>
      </w:r>
      <w:r>
        <w:rPr>
          <w:rFonts w:hint="eastAsia" w:ascii="Times New Roman" w:hAnsi="Times New Roman" w:eastAsia="宋体" w:cs="Times New Roman"/>
          <w:i w:val="0"/>
          <w:iCs w:val="0"/>
          <w:color w:val="000000" w:themeColor="text1"/>
          <w:kern w:val="2"/>
          <w:sz w:val="21"/>
          <w:szCs w:val="21"/>
          <w:highlight w:val="none"/>
          <w:u w:val="single"/>
          <w:lang w:val="en-US" w:eastAsia="zh-CN"/>
          <w14:textFill>
            <w14:solidFill>
              <w14:schemeClr w14:val="tx1"/>
            </w14:solidFill>
          </w14:textFill>
        </w:rPr>
        <w:t>项目经理</w:t>
      </w:r>
      <w:r>
        <w:rPr>
          <w:rFonts w:hint="default"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的岗位。</w:t>
      </w:r>
    </w:p>
    <w:p w14:paraId="3A7C8863">
      <w:pPr>
        <w:keepNext w:val="0"/>
        <w:keepLines w:val="0"/>
        <w:pageBreakBefore w:val="0"/>
        <w:widowControl/>
        <w:tabs>
          <w:tab w:val="left" w:pos="2552"/>
        </w:tabs>
        <w:suppressAutoHyphens/>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4.</w:t>
      </w: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投标人提供的</w:t>
      </w: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项目总工</w:t>
      </w: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业绩证明资料应反映出本招标项目的</w:t>
      </w: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项目总工</w:t>
      </w: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在此业绩中担任过</w:t>
      </w:r>
      <w:r>
        <w:rPr>
          <w:rFonts w:hint="eastAsia" w:ascii="Times New Roman" w:hAnsi="Times New Roman" w:eastAsia="宋体" w:cs="Times New Roman"/>
          <w:i w:val="0"/>
          <w:iCs w:val="0"/>
          <w:color w:val="000000" w:themeColor="text1"/>
          <w:kern w:val="2"/>
          <w:sz w:val="21"/>
          <w:szCs w:val="21"/>
          <w:highlight w:val="none"/>
          <w:u w:val="singl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的岗位。</w:t>
      </w:r>
    </w:p>
    <w:p w14:paraId="2B07FA6F">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0"/>
        <w:jc w:val="left"/>
        <w:textAlignment w:val="auto"/>
        <w:rPr>
          <w:rFonts w:hint="default" w:ascii="Times New Roman" w:hAnsi="Times New Roman" w:eastAsia="宋体" w:cs="Times New Roman"/>
          <w:i w:val="0"/>
          <w:iCs w:val="0"/>
          <w:color w:val="000000" w:themeColor="text1"/>
          <w:kern w:val="2"/>
          <w:sz w:val="24"/>
          <w:highlight w:val="none"/>
          <w:lang w:eastAsia="zh-CN"/>
          <w14:textFill>
            <w14:solidFill>
              <w14:schemeClr w14:val="tx1"/>
            </w14:solidFill>
          </w14:textFill>
        </w:rPr>
      </w:pPr>
      <w:r>
        <w:rPr>
          <w:rFonts w:hint="eastAsia" w:ascii="Times New Roman" w:hAnsi="Times New Roman" w:eastAsia="宋体" w:cs="Times New Roman"/>
          <w:i w:val="0"/>
          <w:iCs w:val="0"/>
          <w:color w:val="000000" w:themeColor="text1"/>
          <w:kern w:val="2"/>
          <w:sz w:val="21"/>
          <w:szCs w:val="21"/>
          <w:highlight w:val="none"/>
          <w:lang w:val="en-US" w:eastAsia="zh-CN"/>
          <w14:textFill>
            <w14:solidFill>
              <w14:schemeClr w14:val="tx1"/>
            </w14:solidFill>
          </w14:textFill>
        </w:rPr>
        <w:t>5.</w:t>
      </w:r>
      <w:r>
        <w:rPr>
          <w:rFonts w:hint="default" w:ascii="Times New Roman" w:hAnsi="Times New Roman" w:eastAsia="宋体" w:cs="Times New Roman"/>
          <w:i w:val="0"/>
          <w:iCs w:val="0"/>
          <w:color w:val="000000" w:themeColor="text1"/>
          <w:kern w:val="2"/>
          <w:sz w:val="21"/>
          <w:szCs w:val="21"/>
          <w:highlight w:val="none"/>
          <w:lang w:eastAsia="zh-CN"/>
          <w14:textFill>
            <w14:solidFill>
              <w14:schemeClr w14:val="tx1"/>
            </w14:solidFill>
          </w14:textFill>
        </w:rPr>
        <w:t>上述项目经理和项目总工应能够按照合同条款要求进场履约，如项目经理和项目总工目前仍在其他项目上任职，则投标人应提供承诺上述人员能从该项目撤离的书面证明材料的扫描件。</w:t>
      </w:r>
    </w:p>
    <w:p w14:paraId="3F3BA3E3">
      <w:pPr>
        <w:widowControl/>
        <w:numPr>
          <w:ilvl w:val="0"/>
          <w:numId w:val="0"/>
        </w:numPr>
        <w:suppressAutoHyphens/>
        <w:ind w:firstLine="480" w:firstLineChars="0"/>
        <w:jc w:val="left"/>
        <w:rPr>
          <w:rFonts w:hint="default" w:ascii="Times New Roman" w:hAnsi="Times New Roman" w:eastAsia="宋体" w:cs="Times New Roman"/>
          <w:i w:val="0"/>
          <w:iCs w:val="0"/>
          <w:color w:val="000000" w:themeColor="text1"/>
          <w:kern w:val="2"/>
          <w:sz w:val="24"/>
          <w:highlight w:val="none"/>
          <w:lang w:eastAsia="zh-CN"/>
          <w14:textFill>
            <w14:solidFill>
              <w14:schemeClr w14:val="tx1"/>
            </w14:solidFill>
          </w14:textFill>
        </w:rPr>
      </w:pPr>
    </w:p>
    <w:p w14:paraId="762D1BDE">
      <w:pPr>
        <w:widowControl/>
        <w:ind w:firstLine="480"/>
        <w:jc w:val="left"/>
        <w:rPr>
          <w:color w:val="000000" w:themeColor="text1"/>
          <w:sz w:val="24"/>
          <w:highlight w:val="none"/>
          <w14:textFill>
            <w14:solidFill>
              <w14:schemeClr w14:val="tx1"/>
            </w14:solidFill>
          </w14:textFill>
        </w:rPr>
      </w:pPr>
    </w:p>
    <w:p w14:paraId="5A6AE560">
      <w:pPr>
        <w:widowControl/>
        <w:ind w:firstLine="480"/>
        <w:jc w:val="left"/>
        <w:rPr>
          <w:color w:val="000000" w:themeColor="text1"/>
          <w:sz w:val="24"/>
          <w:highlight w:val="none"/>
          <w14:textFill>
            <w14:solidFill>
              <w14:schemeClr w14:val="tx1"/>
            </w14:solidFill>
          </w14:textFill>
        </w:rPr>
      </w:pPr>
    </w:p>
    <w:p w14:paraId="627DB9EF">
      <w:pPr>
        <w:widowControl/>
        <w:ind w:firstLine="480"/>
        <w:jc w:val="left"/>
        <w:rPr>
          <w:color w:val="000000" w:themeColor="text1"/>
          <w:sz w:val="24"/>
          <w:highlight w:val="none"/>
          <w14:textFill>
            <w14:solidFill>
              <w14:schemeClr w14:val="tx1"/>
            </w14:solidFill>
          </w14:textFill>
        </w:rPr>
      </w:pPr>
    </w:p>
    <w:p w14:paraId="51C361BC">
      <w:pPr>
        <w:widowControl/>
        <w:ind w:firstLine="480"/>
        <w:jc w:val="left"/>
        <w:rPr>
          <w:color w:val="000000" w:themeColor="text1"/>
          <w:sz w:val="24"/>
          <w:highlight w:val="none"/>
          <w14:textFill>
            <w14:solidFill>
              <w14:schemeClr w14:val="tx1"/>
            </w14:solidFill>
          </w14:textFill>
        </w:rPr>
      </w:pPr>
    </w:p>
    <w:p w14:paraId="78F95B16">
      <w:pPr>
        <w:widowControl/>
        <w:ind w:firstLine="480"/>
        <w:jc w:val="left"/>
        <w:rPr>
          <w:color w:val="000000" w:themeColor="text1"/>
          <w:sz w:val="24"/>
          <w:highlight w:val="none"/>
          <w14:textFill>
            <w14:solidFill>
              <w14:schemeClr w14:val="tx1"/>
            </w14:solidFill>
          </w14:textFill>
        </w:rPr>
      </w:pPr>
    </w:p>
    <w:p w14:paraId="6886E900">
      <w:pPr>
        <w:widowControl/>
        <w:ind w:firstLine="480"/>
        <w:jc w:val="left"/>
        <w:rPr>
          <w:color w:val="000000" w:themeColor="text1"/>
          <w:sz w:val="24"/>
          <w:highlight w:val="none"/>
          <w14:textFill>
            <w14:solidFill>
              <w14:schemeClr w14:val="tx1"/>
            </w14:solidFill>
          </w14:textFill>
        </w:rPr>
      </w:pPr>
    </w:p>
    <w:p w14:paraId="388976F9">
      <w:pPr>
        <w:widowControl/>
        <w:ind w:firstLine="480"/>
        <w:jc w:val="left"/>
        <w:rPr>
          <w:color w:val="000000" w:themeColor="text1"/>
          <w:sz w:val="24"/>
          <w:highlight w:val="none"/>
          <w14:textFill>
            <w14:solidFill>
              <w14:schemeClr w14:val="tx1"/>
            </w14:solidFill>
          </w14:textFill>
        </w:rPr>
      </w:pPr>
    </w:p>
    <w:p w14:paraId="2F3AEBAE">
      <w:pPr>
        <w:widowControl/>
        <w:ind w:firstLine="480"/>
        <w:jc w:val="left"/>
        <w:rPr>
          <w:color w:val="000000" w:themeColor="text1"/>
          <w:sz w:val="24"/>
          <w:highlight w:val="none"/>
          <w14:textFill>
            <w14:solidFill>
              <w14:schemeClr w14:val="tx1"/>
            </w14:solidFill>
          </w14:textFill>
        </w:rPr>
      </w:pPr>
    </w:p>
    <w:p w14:paraId="6525E88D">
      <w:pPr>
        <w:widowControl/>
        <w:ind w:firstLine="480"/>
        <w:jc w:val="left"/>
        <w:rPr>
          <w:color w:val="000000" w:themeColor="text1"/>
          <w:sz w:val="24"/>
          <w:highlight w:val="none"/>
          <w14:textFill>
            <w14:solidFill>
              <w14:schemeClr w14:val="tx1"/>
            </w14:solidFill>
          </w14:textFill>
        </w:rPr>
      </w:pPr>
    </w:p>
    <w:p w14:paraId="1F28B754">
      <w:pPr>
        <w:rPr>
          <w:rFonts w:hint="eastAsia" w:ascii="宋体" w:hAnsi="宋体" w:cs="宋体"/>
          <w:color w:val="000000" w:themeColor="text1"/>
          <w:highlight w:val="none"/>
          <w14:textFill>
            <w14:solidFill>
              <w14:schemeClr w14:val="tx1"/>
            </w14:solidFill>
          </w14:textFill>
        </w:rPr>
      </w:pPr>
      <w:bookmarkStart w:id="31" w:name="_Toc20610"/>
      <w:bookmarkStart w:id="32" w:name="_Toc27074"/>
      <w:bookmarkStart w:id="33" w:name="_Toc18200"/>
      <w:bookmarkStart w:id="34" w:name="_Toc9067717"/>
      <w:bookmarkStart w:id="35" w:name="_Toc14201204"/>
      <w:bookmarkStart w:id="36" w:name="_Toc1181"/>
      <w:r>
        <w:rPr>
          <w:rFonts w:hint="eastAsia" w:ascii="宋体" w:hAnsi="宋体" w:cs="宋体"/>
          <w:color w:val="000000" w:themeColor="text1"/>
          <w:highlight w:val="none"/>
          <w14:textFill>
            <w14:solidFill>
              <w14:schemeClr w14:val="tx1"/>
            </w14:solidFill>
          </w14:textFill>
        </w:rPr>
        <w:br w:type="page"/>
      </w:r>
    </w:p>
    <w:p w14:paraId="0B8148FC">
      <w:pPr>
        <w:spacing w:line="400" w:lineRule="exact"/>
        <w:rPr>
          <w:rFonts w:hint="eastAsia" w:ascii="宋体" w:hAnsi="宋体" w:cs="宋体"/>
          <w:color w:val="000000" w:themeColor="text1"/>
          <w:highlight w:val="none"/>
          <w14:textFill>
            <w14:solidFill>
              <w14:schemeClr w14:val="tx1"/>
            </w14:solidFill>
          </w14:textFill>
        </w:rPr>
      </w:pPr>
    </w:p>
    <w:p w14:paraId="4808BB58">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附录6  资格审查条件（其他管理和技术人员最低要求）</w:t>
      </w:r>
      <w:bookmarkEnd w:id="31"/>
      <w:bookmarkEnd w:id="32"/>
      <w:bookmarkEnd w:id="33"/>
      <w:bookmarkEnd w:id="34"/>
      <w:bookmarkEnd w:id="35"/>
      <w:bookmarkEnd w:id="36"/>
    </w:p>
    <w:p w14:paraId="2CAA697D">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426"/>
        <w:gridCol w:w="5897"/>
      </w:tblGrid>
      <w:tr w14:paraId="71C6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55" w:type="pct"/>
            <w:vAlign w:val="center"/>
          </w:tcPr>
          <w:p w14:paraId="79AB67CA">
            <w:pPr>
              <w:tabs>
                <w:tab w:val="left" w:pos="2552"/>
              </w:tabs>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人员</w:t>
            </w:r>
          </w:p>
        </w:tc>
        <w:tc>
          <w:tcPr>
            <w:tcW w:w="768" w:type="pct"/>
            <w:vAlign w:val="center"/>
          </w:tcPr>
          <w:p w14:paraId="0533CFA4">
            <w:pPr>
              <w:tabs>
                <w:tab w:val="left" w:pos="2552"/>
              </w:tabs>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c>
          <w:tcPr>
            <w:tcW w:w="3175" w:type="pct"/>
            <w:vAlign w:val="center"/>
          </w:tcPr>
          <w:p w14:paraId="72311218">
            <w:pPr>
              <w:tabs>
                <w:tab w:val="left" w:pos="2552"/>
              </w:tabs>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资格要求</w:t>
            </w:r>
          </w:p>
        </w:tc>
      </w:tr>
      <w:tr w14:paraId="404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60" w:type="dxa"/>
            <w:vAlign w:val="center"/>
          </w:tcPr>
          <w:p w14:paraId="6751DDCB">
            <w:pPr>
              <w:keepNext w:val="0"/>
              <w:keepLines w:val="0"/>
              <w:pageBreakBefore w:val="0"/>
              <w:tabs>
                <w:tab w:val="left" w:pos="2552"/>
              </w:tabs>
              <w:suppressAutoHyphens/>
              <w:kinsoku/>
              <w:wordWrap/>
              <w:overflowPunct/>
              <w:topLinePunct w:val="0"/>
              <w:autoSpaceDE/>
              <w:autoSpaceDN/>
              <w:bidi w:val="0"/>
              <w:adjustRightInd/>
              <w:snapToGrid/>
              <w:spacing w:line="400" w:lineRule="exact"/>
              <w:ind w:left="0" w:leftChars="0" w:right="0" w:rightChars="0" w:firstLine="18" w:firstLineChars="9"/>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14:textFill>
                  <w14:solidFill>
                    <w14:schemeClr w14:val="tx1"/>
                  </w14:solidFill>
                </w14:textFill>
              </w:rPr>
              <w:t>/</w:t>
            </w:r>
          </w:p>
        </w:tc>
        <w:tc>
          <w:tcPr>
            <w:tcW w:w="1426" w:type="dxa"/>
            <w:vAlign w:val="center"/>
          </w:tcPr>
          <w:p w14:paraId="1AC82E8A">
            <w:pPr>
              <w:keepNext w:val="0"/>
              <w:keepLines w:val="0"/>
              <w:pageBreakBefore w:val="0"/>
              <w:tabs>
                <w:tab w:val="left" w:pos="2552"/>
              </w:tabs>
              <w:suppressAutoHyphens/>
              <w:kinsoku/>
              <w:wordWrap/>
              <w:overflowPunct/>
              <w:topLinePunct w:val="0"/>
              <w:autoSpaceDE/>
              <w:autoSpaceDN/>
              <w:bidi w:val="0"/>
              <w:adjustRightInd/>
              <w:snapToGrid/>
              <w:spacing w:line="400" w:lineRule="exact"/>
              <w:ind w:left="0" w:leftChars="0" w:right="0" w:rightChars="0" w:firstLine="18" w:firstLineChars="9"/>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c>
          <w:tcPr>
            <w:tcW w:w="5897" w:type="dxa"/>
            <w:vAlign w:val="center"/>
          </w:tcPr>
          <w:p w14:paraId="56DA6F00">
            <w:pPr>
              <w:keepNext w:val="0"/>
              <w:keepLines w:val="0"/>
              <w:pageBreakBefore w:val="0"/>
              <w:tabs>
                <w:tab w:val="left" w:pos="2552"/>
              </w:tabs>
              <w:suppressAutoHyphens/>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r>
      <w:tr w14:paraId="746B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vAlign w:val="center"/>
          </w:tcPr>
          <w:p w14:paraId="2FC30969">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vAlign w:val="center"/>
          </w:tcPr>
          <w:p w14:paraId="2D1EE514">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vAlign w:val="center"/>
          </w:tcPr>
          <w:p w14:paraId="46D0B77F">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7DFF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vAlign w:val="center"/>
          </w:tcPr>
          <w:p w14:paraId="5473471F">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vAlign w:val="center"/>
          </w:tcPr>
          <w:p w14:paraId="090C8798">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vAlign w:val="center"/>
          </w:tcPr>
          <w:p w14:paraId="4BCF8DD0">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7194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3CE4D8ED">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2FA22679">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404F2FD6">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093D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73020ECF">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1CC56D68">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3E9E194A">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5B9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274F84C3">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3466F4B1">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3EAD455C">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470B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0B115CF4">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2BF15DFC">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1ACCF821">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6000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53546658">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113AFD8D">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70AC979C">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r w14:paraId="25A9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5" w:type="pct"/>
            <w:tcBorders>
              <w:top w:val="single" w:color="auto" w:sz="4" w:space="0"/>
              <w:left w:val="single" w:color="auto" w:sz="4" w:space="0"/>
              <w:bottom w:val="single" w:color="auto" w:sz="4" w:space="0"/>
              <w:right w:val="single" w:color="auto" w:sz="4" w:space="0"/>
            </w:tcBorders>
            <w:vAlign w:val="center"/>
          </w:tcPr>
          <w:p w14:paraId="37010E06">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768" w:type="pct"/>
            <w:tcBorders>
              <w:top w:val="single" w:color="auto" w:sz="4" w:space="0"/>
              <w:left w:val="single" w:color="auto" w:sz="4" w:space="0"/>
              <w:bottom w:val="single" w:color="auto" w:sz="4" w:space="0"/>
              <w:right w:val="single" w:color="auto" w:sz="4" w:space="0"/>
            </w:tcBorders>
            <w:vAlign w:val="center"/>
          </w:tcPr>
          <w:p w14:paraId="58107702">
            <w:pPr>
              <w:tabs>
                <w:tab w:val="left" w:pos="2552"/>
              </w:tabs>
              <w:spacing w:line="400" w:lineRule="exact"/>
              <w:ind w:firstLine="18" w:firstLineChars="9"/>
              <w:jc w:val="center"/>
              <w:rPr>
                <w:rFonts w:hint="eastAsia" w:ascii="宋体" w:hAnsi="宋体" w:cs="宋体"/>
                <w:color w:val="000000" w:themeColor="text1"/>
                <w:szCs w:val="21"/>
                <w:highlight w:val="none"/>
                <w14:textFill>
                  <w14:solidFill>
                    <w14:schemeClr w14:val="tx1"/>
                  </w14:solidFill>
                </w14:textFill>
              </w:rPr>
            </w:pPr>
          </w:p>
        </w:tc>
        <w:tc>
          <w:tcPr>
            <w:tcW w:w="3175" w:type="pct"/>
            <w:tcBorders>
              <w:top w:val="single" w:color="auto" w:sz="4" w:space="0"/>
              <w:left w:val="single" w:color="auto" w:sz="4" w:space="0"/>
              <w:bottom w:val="single" w:color="auto" w:sz="4" w:space="0"/>
              <w:right w:val="single" w:color="auto" w:sz="4" w:space="0"/>
            </w:tcBorders>
            <w:vAlign w:val="center"/>
          </w:tcPr>
          <w:p w14:paraId="67FADEE0">
            <w:pPr>
              <w:tabs>
                <w:tab w:val="left" w:pos="2552"/>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tc>
      </w:tr>
    </w:tbl>
    <w:p w14:paraId="5797C7D6">
      <w:pPr>
        <w:rPr>
          <w:rFonts w:hint="eastAsia" w:ascii="宋体" w:hAnsi="宋体"/>
          <w:b/>
          <w:bCs/>
          <w:i/>
          <w:iCs/>
          <w:color w:val="000000" w:themeColor="text1"/>
          <w:sz w:val="24"/>
          <w:highlight w:val="none"/>
          <w14:textFill>
            <w14:solidFill>
              <w14:schemeClr w14:val="tx1"/>
            </w14:solidFill>
          </w14:textFill>
        </w:rPr>
      </w:pPr>
      <w:r>
        <w:rPr>
          <w:rFonts w:hint="eastAsia" w:ascii="宋体" w:hAnsi="宋体"/>
          <w:b/>
          <w:bCs/>
          <w:i/>
          <w:iCs/>
          <w:color w:val="000000" w:themeColor="text1"/>
          <w:sz w:val="24"/>
          <w:highlight w:val="none"/>
          <w14:textFill>
            <w14:solidFill>
              <w14:schemeClr w14:val="tx1"/>
            </w14:solidFill>
          </w14:textFill>
        </w:rPr>
        <w:br w:type="page"/>
      </w:r>
    </w:p>
    <w:p w14:paraId="76AF0D46">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附录</w:t>
      </w:r>
      <w:r>
        <w:rPr>
          <w:rFonts w:hint="eastAsia" w:ascii="Times New Roman" w:hAnsi="Times New Roman" w:cs="黑体"/>
          <w:b w:val="0"/>
          <w:bCs w:val="0"/>
          <w:color w:val="000000" w:themeColor="text1"/>
          <w:kern w:val="44"/>
          <w:sz w:val="28"/>
          <w:szCs w:val="28"/>
          <w:highlight w:val="none"/>
          <w14:textFill>
            <w14:solidFill>
              <w14:schemeClr w14:val="tx1"/>
            </w14:solidFill>
          </w14:textFill>
        </w:rPr>
        <w:t>7</w:t>
      </w:r>
      <w:r>
        <w:rPr>
          <w:rFonts w:ascii="Times New Roman" w:hAnsi="Times New Roman" w:cs="黑体"/>
          <w:b w:val="0"/>
          <w:bCs w:val="0"/>
          <w:color w:val="000000" w:themeColor="text1"/>
          <w:kern w:val="44"/>
          <w:sz w:val="28"/>
          <w:szCs w:val="28"/>
          <w:highlight w:val="none"/>
          <w14:textFill>
            <w14:solidFill>
              <w14:schemeClr w14:val="tx1"/>
            </w14:solidFill>
          </w14:textFill>
        </w:rPr>
        <w:t xml:space="preserve"> 资格审查条件（主要机械设备和试验检测设备最低要求）</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605"/>
        <w:gridCol w:w="2276"/>
        <w:gridCol w:w="2276"/>
      </w:tblGrid>
      <w:tr w14:paraId="7DCF8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2A0E0617">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t>设备名称</w:t>
            </w:r>
          </w:p>
        </w:tc>
        <w:tc>
          <w:tcPr>
            <w:tcW w:w="1402" w:type="pct"/>
            <w:noWrap w:val="0"/>
            <w:vAlign w:val="center"/>
          </w:tcPr>
          <w:p w14:paraId="1A959F62">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t>规格、功率及容量</w:t>
            </w:r>
          </w:p>
        </w:tc>
        <w:tc>
          <w:tcPr>
            <w:tcW w:w="1225" w:type="pct"/>
            <w:noWrap w:val="0"/>
            <w:vAlign w:val="center"/>
          </w:tcPr>
          <w:p w14:paraId="3E695D2B">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t>单位</w:t>
            </w:r>
          </w:p>
        </w:tc>
        <w:tc>
          <w:tcPr>
            <w:tcW w:w="1225" w:type="pct"/>
            <w:noWrap w:val="0"/>
            <w:vAlign w:val="center"/>
          </w:tcPr>
          <w:p w14:paraId="6E4BD3EA">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lang w:eastAsia="zh-CN"/>
                <w14:textFill>
                  <w14:solidFill>
                    <w14:schemeClr w14:val="tx1"/>
                  </w14:solidFill>
                </w14:textFill>
              </w:rPr>
              <w:t>最低数量要求</w:t>
            </w:r>
          </w:p>
        </w:tc>
      </w:tr>
      <w:tr w14:paraId="493A3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3268CB45">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c>
          <w:tcPr>
            <w:tcW w:w="1402" w:type="pct"/>
            <w:noWrap w:val="0"/>
            <w:vAlign w:val="center"/>
          </w:tcPr>
          <w:p w14:paraId="02E01B0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c>
          <w:tcPr>
            <w:tcW w:w="1225" w:type="pct"/>
            <w:noWrap w:val="0"/>
            <w:vAlign w:val="center"/>
          </w:tcPr>
          <w:p w14:paraId="0719D4FD">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c>
          <w:tcPr>
            <w:tcW w:w="1225" w:type="pct"/>
            <w:noWrap w:val="0"/>
            <w:vAlign w:val="center"/>
          </w:tcPr>
          <w:p w14:paraId="71EB9F7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w:t>
            </w:r>
          </w:p>
        </w:tc>
      </w:tr>
      <w:tr w14:paraId="74B39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7F6B00AB">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024EDE6A">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61B1EE36">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0A070565">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32121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1B301BD4">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5982E4EA">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44EECCE1">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482A6CF2">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036CF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212F7B8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14600339">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0E522637">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08EB114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56025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044FDE00">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50DEFAB4">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3C557D9F">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6CB3CE92">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17135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59139A5E">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46AF3D4E">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48CF9695">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5AD279EF">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2A3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34FDC316">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276EC013">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45BDA2D5">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25FD87D7">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0A1D6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34F51819">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4EB3922E">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30BA1825">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30566119">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r w14:paraId="16232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5" w:type="pct"/>
            <w:noWrap w:val="0"/>
            <w:vAlign w:val="center"/>
          </w:tcPr>
          <w:p w14:paraId="03862F59">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402" w:type="pct"/>
            <w:noWrap w:val="0"/>
            <w:vAlign w:val="center"/>
          </w:tcPr>
          <w:p w14:paraId="5F64B4CB">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2687720D">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c>
          <w:tcPr>
            <w:tcW w:w="1225" w:type="pct"/>
            <w:noWrap w:val="0"/>
            <w:vAlign w:val="center"/>
          </w:tcPr>
          <w:p w14:paraId="64A3A216">
            <w:pPr>
              <w:keepNext w:val="0"/>
              <w:keepLines w:val="0"/>
              <w:pageBreakBefore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p>
        </w:tc>
      </w:tr>
    </w:tbl>
    <w:p w14:paraId="2D6AB78B">
      <w:pPr>
        <w:rPr>
          <w:color w:val="000000" w:themeColor="text1"/>
          <w:sz w:val="24"/>
          <w:highlight w:val="none"/>
          <w14:textFill>
            <w14:solidFill>
              <w14:schemeClr w14:val="tx1"/>
            </w14:solidFill>
          </w14:textFill>
        </w:rPr>
      </w:pPr>
    </w:p>
    <w:p w14:paraId="4F908B64">
      <w:pPr>
        <w:rPr>
          <w:color w:val="000000" w:themeColor="text1"/>
          <w:sz w:val="24"/>
          <w:highlight w:val="none"/>
          <w14:textFill>
            <w14:solidFill>
              <w14:schemeClr w14:val="tx1"/>
            </w14:solidFill>
          </w14:textFill>
        </w:rPr>
      </w:pPr>
    </w:p>
    <w:p w14:paraId="42B5741B">
      <w:pPr>
        <w:rPr>
          <w:color w:val="000000" w:themeColor="text1"/>
          <w:sz w:val="24"/>
          <w:highlight w:val="none"/>
          <w14:textFill>
            <w14:solidFill>
              <w14:schemeClr w14:val="tx1"/>
            </w14:solidFill>
          </w14:textFill>
        </w:rPr>
      </w:pPr>
    </w:p>
    <w:p w14:paraId="2ED8772B">
      <w:pPr>
        <w:rPr>
          <w:color w:val="000000" w:themeColor="text1"/>
          <w:sz w:val="24"/>
          <w:highlight w:val="none"/>
          <w14:textFill>
            <w14:solidFill>
              <w14:schemeClr w14:val="tx1"/>
            </w14:solidFill>
          </w14:textFill>
        </w:rPr>
      </w:pPr>
    </w:p>
    <w:p w14:paraId="5EF7CDD8">
      <w:pPr>
        <w:rPr>
          <w:color w:val="000000" w:themeColor="text1"/>
          <w:sz w:val="24"/>
          <w:highlight w:val="none"/>
          <w14:textFill>
            <w14:solidFill>
              <w14:schemeClr w14:val="tx1"/>
            </w14:solidFill>
          </w14:textFill>
        </w:rPr>
      </w:pPr>
    </w:p>
    <w:p w14:paraId="256EF7A6">
      <w:pPr>
        <w:rPr>
          <w:color w:val="000000" w:themeColor="text1"/>
          <w:sz w:val="24"/>
          <w:highlight w:val="none"/>
          <w14:textFill>
            <w14:solidFill>
              <w14:schemeClr w14:val="tx1"/>
            </w14:solidFill>
          </w14:textFill>
        </w:rPr>
      </w:pPr>
    </w:p>
    <w:p w14:paraId="69EBD2AB">
      <w:pPr>
        <w:rPr>
          <w:color w:val="000000" w:themeColor="text1"/>
          <w:sz w:val="24"/>
          <w:highlight w:val="none"/>
          <w14:textFill>
            <w14:solidFill>
              <w14:schemeClr w14:val="tx1"/>
            </w14:solidFill>
          </w14:textFill>
        </w:rPr>
      </w:pPr>
    </w:p>
    <w:p w14:paraId="42716FF1">
      <w:pPr>
        <w:rPr>
          <w:color w:val="000000" w:themeColor="text1"/>
          <w:sz w:val="24"/>
          <w:highlight w:val="none"/>
          <w14:textFill>
            <w14:solidFill>
              <w14:schemeClr w14:val="tx1"/>
            </w14:solidFill>
          </w14:textFill>
        </w:rPr>
      </w:pPr>
    </w:p>
    <w:p w14:paraId="673BC8AF">
      <w:pPr>
        <w:rPr>
          <w:color w:val="000000" w:themeColor="text1"/>
          <w:sz w:val="24"/>
          <w:highlight w:val="none"/>
          <w14:textFill>
            <w14:solidFill>
              <w14:schemeClr w14:val="tx1"/>
            </w14:solidFill>
          </w14:textFill>
        </w:rPr>
      </w:pPr>
    </w:p>
    <w:p w14:paraId="298C1F27">
      <w:pPr>
        <w:rPr>
          <w:color w:val="000000" w:themeColor="text1"/>
          <w:sz w:val="24"/>
          <w:highlight w:val="none"/>
          <w14:textFill>
            <w14:solidFill>
              <w14:schemeClr w14:val="tx1"/>
            </w14:solidFill>
          </w14:textFill>
        </w:rPr>
      </w:pPr>
    </w:p>
    <w:p w14:paraId="65573997">
      <w:pPr>
        <w:rPr>
          <w:color w:val="000000" w:themeColor="text1"/>
          <w:sz w:val="24"/>
          <w:highlight w:val="none"/>
          <w14:textFill>
            <w14:solidFill>
              <w14:schemeClr w14:val="tx1"/>
            </w14:solidFill>
          </w14:textFill>
        </w:rPr>
      </w:pPr>
    </w:p>
    <w:p w14:paraId="613DFC88">
      <w:pPr>
        <w:rPr>
          <w:color w:val="000000" w:themeColor="text1"/>
          <w:sz w:val="24"/>
          <w:highlight w:val="none"/>
          <w14:textFill>
            <w14:solidFill>
              <w14:schemeClr w14:val="tx1"/>
            </w14:solidFill>
          </w14:textFill>
        </w:rPr>
      </w:pPr>
    </w:p>
    <w:p w14:paraId="16CEEFFA">
      <w:pPr>
        <w:rPr>
          <w:color w:val="000000" w:themeColor="text1"/>
          <w:sz w:val="24"/>
          <w:highlight w:val="none"/>
          <w14:textFill>
            <w14:solidFill>
              <w14:schemeClr w14:val="tx1"/>
            </w14:solidFill>
          </w14:textFill>
        </w:rPr>
      </w:pPr>
    </w:p>
    <w:p w14:paraId="63DFDF60">
      <w:pPr>
        <w:rPr>
          <w:color w:val="000000" w:themeColor="text1"/>
          <w:sz w:val="24"/>
          <w:highlight w:val="none"/>
          <w14:textFill>
            <w14:solidFill>
              <w14:schemeClr w14:val="tx1"/>
            </w14:solidFill>
          </w14:textFill>
        </w:rPr>
      </w:pPr>
    </w:p>
    <w:p w14:paraId="29710051">
      <w:pPr>
        <w:rPr>
          <w:color w:val="000000" w:themeColor="text1"/>
          <w:sz w:val="24"/>
          <w:highlight w:val="none"/>
          <w14:textFill>
            <w14:solidFill>
              <w14:schemeClr w14:val="tx1"/>
            </w14:solidFill>
          </w14:textFill>
        </w:rPr>
      </w:pPr>
    </w:p>
    <w:p w14:paraId="675D54B2">
      <w:pPr>
        <w:rPr>
          <w:color w:val="000000" w:themeColor="text1"/>
          <w:sz w:val="24"/>
          <w:highlight w:val="none"/>
          <w14:textFill>
            <w14:solidFill>
              <w14:schemeClr w14:val="tx1"/>
            </w14:solidFill>
          </w14:textFill>
        </w:rPr>
      </w:pPr>
    </w:p>
    <w:p w14:paraId="731FFAEF">
      <w:pPr>
        <w:rPr>
          <w:color w:val="000000" w:themeColor="text1"/>
          <w:sz w:val="24"/>
          <w:highlight w:val="none"/>
          <w14:textFill>
            <w14:solidFill>
              <w14:schemeClr w14:val="tx1"/>
            </w14:solidFill>
          </w14:textFill>
        </w:rPr>
      </w:pPr>
    </w:p>
    <w:p w14:paraId="1E945FD4">
      <w:pPr>
        <w:rPr>
          <w:color w:val="000000" w:themeColor="text1"/>
          <w:sz w:val="24"/>
          <w:highlight w:val="none"/>
          <w14:textFill>
            <w14:solidFill>
              <w14:schemeClr w14:val="tx1"/>
            </w14:solidFill>
          </w14:textFill>
        </w:rPr>
      </w:pPr>
    </w:p>
    <w:p w14:paraId="4420E465">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447BE04">
      <w:pPr>
        <w:rPr>
          <w:color w:val="000000" w:themeColor="text1"/>
          <w:sz w:val="24"/>
          <w:highlight w:val="none"/>
          <w14:textFill>
            <w14:solidFill>
              <w14:schemeClr w14:val="tx1"/>
            </w14:solidFill>
          </w14:textFill>
        </w:rPr>
      </w:pPr>
    </w:p>
    <w:p w14:paraId="27B4174B">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1. 总则</w:t>
      </w:r>
    </w:p>
    <w:p w14:paraId="13E8DD7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1.1 项目概况</w:t>
      </w:r>
    </w:p>
    <w:p w14:paraId="56BD8D9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根据《中华人民共和国招标投标法》、《中华人民共和国招标投标法实施条例》、《公路工程建设项目招标投标管理办法》等有关法律、法规和规章的规定，本招标项目已具备招标条件，现对本标段施工进行招标。</w:t>
      </w:r>
    </w:p>
    <w:p w14:paraId="74A73CD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 本招标项目招标人：见投标人须知前附表。</w:t>
      </w:r>
    </w:p>
    <w:p w14:paraId="466B2FC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本标段招标代理机构：见投标人须知前附表。</w:t>
      </w:r>
    </w:p>
    <w:p w14:paraId="418FA3F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 本招标项目名称：见投标人须知前附表。</w:t>
      </w:r>
    </w:p>
    <w:p w14:paraId="35F7CF4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 本标段实施地点：见投标人须知前附表。</w:t>
      </w:r>
    </w:p>
    <w:p w14:paraId="19A08AB9">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1.2 招标项目的资金来源和落实情况</w:t>
      </w:r>
    </w:p>
    <w:p w14:paraId="3DEB279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 资金来源及比例：见投标人须知前附表。</w:t>
      </w:r>
    </w:p>
    <w:p w14:paraId="543CA38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 资金落实情况：见投标人须知前附表。</w:t>
      </w:r>
    </w:p>
    <w:p w14:paraId="5CBB73F1">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1.3 招标范围、计划工期、质量要求和安全目标</w:t>
      </w:r>
    </w:p>
    <w:p w14:paraId="4AAF83D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 招标范围：见投标人须知前附表。</w:t>
      </w:r>
    </w:p>
    <w:p w14:paraId="74B3D25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 本标段的计划工期：见投标人须知前附表。</w:t>
      </w:r>
    </w:p>
    <w:p w14:paraId="36C34F1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 本标段的质量要求：见投标人须知前附表。</w:t>
      </w:r>
    </w:p>
    <w:p w14:paraId="7F584E5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 本标段的安全目标：见投标人须知前附表。</w:t>
      </w:r>
    </w:p>
    <w:p w14:paraId="62DF5058">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1.4 投标人资格要求</w:t>
      </w:r>
    </w:p>
    <w:p w14:paraId="236DB5A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投标人应具备承担本标段施工的资质条件、能力和信誉。</w:t>
      </w:r>
    </w:p>
    <w:p w14:paraId="2DABC3E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（1）资质条件：见投标人须知前附表；</w:t>
      </w:r>
    </w:p>
    <w:p w14:paraId="7752EFC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（2）财务要求：见投标人须知前附表；</w:t>
      </w:r>
    </w:p>
    <w:p w14:paraId="5A82EF2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（3）业绩要求：见投标人须知前附表；</w:t>
      </w:r>
    </w:p>
    <w:p w14:paraId="7EC3C1A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（4）信誉要求：见投标人须知前附表；</w:t>
      </w:r>
    </w:p>
    <w:p w14:paraId="6C3D9C3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（5）项目经理和项目总工资格：见投标人须知前附表；</w:t>
      </w:r>
    </w:p>
    <w:p w14:paraId="2CE1F3F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（6）其他要求：见投标人须知前附表。</w:t>
      </w:r>
    </w:p>
    <w:p w14:paraId="2122558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需要提交的相关证明材料见本章第3.5款的规定。</w:t>
      </w:r>
    </w:p>
    <w:p w14:paraId="23132C9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 投标人须知前附表规定接受联合体投标的，联合体除应符合本章第1.4.1项和投标人须知前附表的要求外，还应遵守以下规定：</w:t>
      </w:r>
    </w:p>
    <w:p w14:paraId="62CEE99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14:paraId="60C434B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联合体各成员单位应当具备与联合体协议中约定的分工相适应的资质和能力；联合体协议书约定同一专业分工由两个或以上单位共同承担的，按照承担该专业工作的资质等级最低的单位确定资质等级；不同专业分工由不同单位分别承担的，按照各自的资质等级确定资质；</w:t>
      </w:r>
    </w:p>
    <w:p w14:paraId="48EA7DC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（3）联合体各方不得再以自己名义单独或参加其他联合体在同一标段中投标；</w:t>
      </w:r>
    </w:p>
    <w:p w14:paraId="650BF17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18D85D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（5）尽管委任了联合体牵头人，但联合体各成员在投标、签约合同与履行合同过程中，仍负有连带的和各自的法律责任。</w:t>
      </w:r>
    </w:p>
    <w:p w14:paraId="417A10C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投标人（包括联合体各成员）不得存在下列情形之一：</w:t>
      </w:r>
    </w:p>
    <w:p w14:paraId="1B7D901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（1）为招标人不具有独立法人资格的附属机构（单位）；</w:t>
      </w:r>
    </w:p>
    <w:p w14:paraId="2112851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（2）与招标人存在利害关系且可能影响招标公正性；</w:t>
      </w:r>
    </w:p>
    <w:p w14:paraId="75579FA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（3）与本标段的其他投标人同为一个单位负责人；</w:t>
      </w:r>
    </w:p>
    <w:p w14:paraId="34E6146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（4）与本标段的其他投标人存在控股、管理关系；</w:t>
      </w:r>
    </w:p>
    <w:p w14:paraId="1C9A180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（5）为本标段前期准备提供设计或咨询服务的法人或其任何附属机构（单位）；</w:t>
      </w:r>
    </w:p>
    <w:p w14:paraId="2F63E40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（6）为本标段的监理人；</w:t>
      </w:r>
    </w:p>
    <w:p w14:paraId="06BC2FF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（7）为本标段的代建人； </w:t>
      </w:r>
    </w:p>
    <w:p w14:paraId="7F9C3F7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（8）为本标段的招标代理机构；</w:t>
      </w:r>
    </w:p>
    <w:p w14:paraId="1068ADB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（9）与本标段的监理人或代建人或招标代理机构同为一个法定代表人；</w:t>
      </w:r>
    </w:p>
    <w:p w14:paraId="794D470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（10）与本标段的监理人或代建人或招标代理机构存在控股或参股关系；</w:t>
      </w:r>
    </w:p>
    <w:p w14:paraId="08FF0CE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（11）被依法暂停或者取消投标资格，且在处罚期和处罚范围内（以有关行业主管部门的行政处罚决定或司法机关出具的有关法律文书为准）；</w:t>
      </w:r>
    </w:p>
    <w:p w14:paraId="7760E45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（12）被责令停业，暂扣或者吊销执照，或吊销资质证书，暂扣或吊销安全生产许可证；</w:t>
      </w:r>
    </w:p>
    <w:p w14:paraId="506825F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（13）进入清算程序，或被宣告破产，或其他丧失履约能力的情形；</w:t>
      </w:r>
    </w:p>
    <w:p w14:paraId="4173862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14）在最近三年内（自投标截止之日向前追溯3年）有骗取中标或串通投标或严重违约或重大工程质量事故或重大生产安全事故的（以有关行业主管部门的行政处罚决定或司法机关出具的有关法律文书为准），前述行政处罚已完成信用修复的，但自行政处罚作出机关或信用修复主管部门同意修复之日起满一年的，不受三年期限限制；</w:t>
      </w:r>
    </w:p>
    <w:p w14:paraId="5769CD5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（15）在国家企业信用信息公示系统（http://www.gsxt.gov.cn/）中被列入严重违法失信企业名单；</w:t>
      </w:r>
    </w:p>
    <w:p w14:paraId="02DF309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（16）在“中国执行信息公开网”网站（http://zxgk.court.gov.cn/）中被列入失信被执行人名单；</w:t>
      </w:r>
    </w:p>
    <w:p w14:paraId="148D306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（17）在“信用中国”网站（http://www.creditchina.gov.cn/）中被列入重大税收违法失信主体名单；</w:t>
      </w:r>
    </w:p>
    <w:p w14:paraId="01BD148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（18）在“信用中国”网站（http://www.creditchina.gov.cn/）中被列入拖欠农民工工资失信联合惩戒对象名单；</w:t>
      </w:r>
    </w:p>
    <w:p w14:paraId="2DA0552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（19）在“信用中国”网站（http://www.creditchina.gov.cn/）中被列入安全生产严重失信主体名单；</w:t>
      </w:r>
    </w:p>
    <w:p w14:paraId="346DF27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（20）投标人或其法定代表人、拟任项目经理在近三年内（自投标截止之日向前追溯3年）有行贿犯罪行为的；</w:t>
      </w:r>
    </w:p>
    <w:p w14:paraId="0BC81CD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（21）法律法规或投标人须知前附表规定的其他情形。</w:t>
      </w:r>
    </w:p>
    <w:p w14:paraId="2CA4217E">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1.5 费用承担</w:t>
      </w:r>
    </w:p>
    <w:p w14:paraId="1F2950E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投标人准备和参加投标活动发生的费用自理。</w:t>
      </w:r>
    </w:p>
    <w:p w14:paraId="5C1DEFF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1.6 保密</w:t>
      </w:r>
    </w:p>
    <w:p w14:paraId="1035D62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参与招标投标活动的各方应对招标文件和投标文件中的商业和技术等秘密保密，否则应承担相应的法律责任。</w:t>
      </w:r>
    </w:p>
    <w:p w14:paraId="5680440C">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1.7 语言文字</w:t>
      </w:r>
    </w:p>
    <w:p w14:paraId="7227425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招标投标使用的语言文字为中文。专用术语使用外文的，应附有中文注释。</w:t>
      </w:r>
    </w:p>
    <w:p w14:paraId="38E2714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1.8 计量单位</w:t>
      </w:r>
    </w:p>
    <w:p w14:paraId="52C2B95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所有计量均采用中华人民共和国法定计量单位。</w:t>
      </w:r>
    </w:p>
    <w:p w14:paraId="7839FA5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1.9 踏勘现场</w:t>
      </w:r>
    </w:p>
    <w:p w14:paraId="5822BBA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者部分投标人踏勘项目现场。</w:t>
      </w:r>
    </w:p>
    <w:p w14:paraId="79CD9E4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投标人踏勘现场发生的费用自理。</w:t>
      </w:r>
    </w:p>
    <w:p w14:paraId="05A91A8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除招标人的原因外，投标人自行负责在踏勘现场中所发生的人员伤亡和财产损失。</w:t>
      </w:r>
    </w:p>
    <w:p w14:paraId="10D5419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6D6F318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1.9.5招标人提供的本合同工程的水文、地质、气象和料场分布、取土场、弃土场位置等参考资料，并不构成合同文件的组成部分，投标人应对自己就上述资料的解释、推论和应用负责，招标人不对投标人据此做出的判断和决策承担任何责任。</w:t>
      </w:r>
    </w:p>
    <w:p w14:paraId="0FE14498">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1.10 投标预备会</w:t>
      </w:r>
    </w:p>
    <w:p w14:paraId="053AA7D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1.10.1 第一章“招标公告”或“投标邀请书”规定召开投标预备会的，招标人按照规定的时间和地点召开投标预备会，澄清投标人提出的问题。</w:t>
      </w:r>
    </w:p>
    <w:p w14:paraId="1E93BCF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1.10.2投标人应按投标人须知前附表规定的时间和形式将提出的问题送达招标人，以便招标人在会议期间澄清。</w:t>
      </w:r>
    </w:p>
    <w:p w14:paraId="4BD5C5A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1.10.3 投标预备会后，招标人将对投标人所提问题的澄清，以本章第2.2款规定的形式通知所有购买招标文件的投标人。该澄清内容为招标文件的组成部分。</w:t>
      </w:r>
    </w:p>
    <w:p w14:paraId="533D220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1.11 分包</w:t>
      </w:r>
    </w:p>
    <w:p w14:paraId="2012450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1.11.1 投标人拟在中标后将中标项目的部分非主体、非关键性工作进行分包的，应符合以下规定：</w:t>
      </w:r>
    </w:p>
    <w:p w14:paraId="2C2502C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（1）分包内容要求：允许分包的工程范围仅限于非关键性工程或者适合专业化队伍施工的专项工程。招标人允许分包或者不允许分包的专项工程（如有）应在投标人须知前附表中明示。</w:t>
      </w:r>
    </w:p>
    <w:p w14:paraId="7DAE624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（2）接受分包的第三人资格要求：分包人的资格能力应与其分包工程的标准和规模相适应，具备相应的专业承包资质或劳务分包资质。</w:t>
      </w:r>
    </w:p>
    <w:p w14:paraId="1E69238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（3）其他要求：投标人如有分包计划，应按第九章“投标文件格式”的要求填写“拟分包项目情况表”，明确拟分包的专项工程及规模，且投标人中标后的分包应满足合同条款第4.3款的相关要求。</w:t>
      </w:r>
    </w:p>
    <w:p w14:paraId="060CEC2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1.11.2 中标人不得向他人转让中标项目，接受分包的人不得再次分包。中标人应就分包项目向招标人负责，接受分包的人就分包项目承担连带责任。</w:t>
      </w:r>
    </w:p>
    <w:p w14:paraId="3CC8699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1.12 响应和偏离</w:t>
      </w:r>
    </w:p>
    <w:p w14:paraId="5C1E918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投标文件偏离招标文件某些要求的，视为投标文件存在偏差。偏差分重大偏差和细微偏差。</w:t>
      </w:r>
    </w:p>
    <w:p w14:paraId="3089097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投标文件应对招标文件的实质性要求和条件作出满足或有利于招标人的响应，否则，视为投标文件存在重大偏差，投标人的投标将被否决。</w:t>
      </w:r>
    </w:p>
    <w:p w14:paraId="7D67059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投标文件存在第三章“评标办法”中所列任一否决投标情形的，均属于存在重大偏差。</w:t>
      </w:r>
    </w:p>
    <w:p w14:paraId="06FED3A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1.12.3 投标文件中的下列偏差为细微偏差：</w:t>
      </w:r>
    </w:p>
    <w:p w14:paraId="1B7F955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在按照第三章“评标办法”的规定对投标价进行算术性错误修正及其他错误修正后，最终投标报价未超过最高投标限价（如有）的情况下，出现第三章“评标办法”规定的算术性错误和投标报价的其他错误；</w:t>
      </w:r>
    </w:p>
    <w:p w14:paraId="4AA0FC5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（2）施工组织设计（含关键工程技术方案）和项目管理机构不够完善；</w:t>
      </w:r>
    </w:p>
    <w:p w14:paraId="0A13C25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（3）投标文件页码不连续，采用活页夹装订、个别文字有遗漏错误等不影响投标文件实质性内容的偏差。</w:t>
      </w:r>
    </w:p>
    <w:p w14:paraId="0037CB7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1.12.4 评标委员会对投标文件中的细微偏差按如下规定处理：</w:t>
      </w:r>
    </w:p>
    <w:p w14:paraId="15C95C8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（1）对于本章第1.12.3项（1）目所述的细微偏差，按照第三章“评标办法”的规定予以修正并要求投标人进行澄清；</w:t>
      </w:r>
    </w:p>
    <w:p w14:paraId="26E4641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估法评标，可在相关评分因素的评分中酌情扣分；</w:t>
      </w:r>
    </w:p>
    <w:p w14:paraId="1F5EC4F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（3）对于本章第1.12.3项（2）目所述的细微偏差，可要求投标人对细微偏差进行澄清。</w:t>
      </w:r>
    </w:p>
    <w:p w14:paraId="00C01FA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1.12.5 投标人应根据招标文件的要求提供施工组织设计等内容以对招标文件作出响应。</w:t>
      </w:r>
    </w:p>
    <w:p w14:paraId="4077A7EB">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2. 招标文件</w:t>
      </w:r>
    </w:p>
    <w:p w14:paraId="7DE87E0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2.1 招标文件的组成</w:t>
      </w:r>
    </w:p>
    <w:p w14:paraId="66E8EB4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本招标文件包括：</w:t>
      </w:r>
    </w:p>
    <w:p w14:paraId="2CE8C01D">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（1）招标公告；</w:t>
      </w:r>
    </w:p>
    <w:p w14:paraId="79BC52B7">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（2）投标人须知；</w:t>
      </w:r>
    </w:p>
    <w:p w14:paraId="46C5E9E9">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（3）评标办法；</w:t>
      </w:r>
    </w:p>
    <w:p w14:paraId="2A1E7EDB">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（4）合同条款及格式；</w:t>
      </w:r>
    </w:p>
    <w:p w14:paraId="4D458E8B">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（5）工程量清单；</w:t>
      </w:r>
    </w:p>
    <w:p w14:paraId="01C8C8F9">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（6）图纸；</w:t>
      </w:r>
    </w:p>
    <w:p w14:paraId="5B59EC5B">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（7）技术规范；</w:t>
      </w:r>
    </w:p>
    <w:p w14:paraId="22664EA1">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（8）工程量清单计量规则；</w:t>
      </w:r>
    </w:p>
    <w:p w14:paraId="65EDC2D1">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（9）投标文件格式；</w:t>
      </w:r>
    </w:p>
    <w:p w14:paraId="2820A8C5">
      <w:pPr>
        <w:adjustRightInd w:val="0"/>
        <w:snapToGrid w:val="0"/>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（10）投标人须知前附表规定的其他材料。</w:t>
      </w:r>
    </w:p>
    <w:p w14:paraId="20D6BAD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根据本章第1.10款、第2.2款和第2.3款对招标文件所作的澄清、修改，构成招标文件的组成部分。</w:t>
      </w:r>
    </w:p>
    <w:p w14:paraId="10A2D05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当招标文件、招标文件的澄清或修改等在同一内容的表述上不一致时，以最后发出的书面文件为准。</w:t>
      </w:r>
    </w:p>
    <w:p w14:paraId="512BBB2A">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2.2 招标文件的澄清</w:t>
      </w:r>
    </w:p>
    <w:p w14:paraId="54B552D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F7B8C9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4B64EFD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投标人在收到澄清后，应按投标人须知前附表规定的时间和形式通知招标人，确认已收到该澄清。</w:t>
      </w:r>
    </w:p>
    <w:p w14:paraId="24EA8F1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2.2.4 除非招标人认为确有必要答复，否则，招标人有权拒绝回复投标人在本章第2.2.1项规定的时间后提出的任何澄清要求。</w:t>
      </w:r>
    </w:p>
    <w:p w14:paraId="54F6FA6F">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2.3 招标文件的修改</w:t>
      </w:r>
    </w:p>
    <w:p w14:paraId="375BC05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654ECF9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2.3.2投标人收到修改内容后，应按投标人须知前附表规定的时间和形式通知招标人，确认已收到该修改。</w:t>
      </w:r>
    </w:p>
    <w:p w14:paraId="00C00388">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2.4 对招标文件的异议</w:t>
      </w:r>
    </w:p>
    <w:p w14:paraId="0204CFF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投标人或者其他利害关系人对招标文件有异议的，应在投标截止时间10日前通过电子交易系统在线提出或以其他书面形式提出。招标人将在收到异议之日起3日内作出答复；作出答复前，将暂停招标投标活动。</w:t>
      </w:r>
    </w:p>
    <w:p w14:paraId="1C434D49">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3. 投标文件</w:t>
      </w:r>
    </w:p>
    <w:p w14:paraId="13123B3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3.1 投标文件的组成</w:t>
      </w:r>
    </w:p>
    <w:p w14:paraId="2DA4513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3.1.1投标文件应包括下列内容：</w:t>
      </w:r>
    </w:p>
    <w:p w14:paraId="1E723A2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商务文件：</w:t>
      </w:r>
    </w:p>
    <w:p w14:paraId="53C9A44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（1）投标函（不含报价）；</w:t>
      </w:r>
    </w:p>
    <w:p w14:paraId="7024E33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（2）授权委托书或法定代表人身份证明；</w:t>
      </w:r>
    </w:p>
    <w:p w14:paraId="331FABC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（3）联合体协议书；</w:t>
      </w:r>
    </w:p>
    <w:p w14:paraId="389319F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（4）投标保证金；</w:t>
      </w:r>
    </w:p>
    <w:p w14:paraId="14E6B92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（5）项目管理机构；</w:t>
      </w:r>
    </w:p>
    <w:p w14:paraId="49142EB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（6）资格审查资料；</w:t>
      </w:r>
    </w:p>
    <w:p w14:paraId="40B1164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（7）其他材料。</w:t>
      </w:r>
    </w:p>
    <w:p w14:paraId="40DAF2D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技术文件：</w:t>
      </w:r>
    </w:p>
    <w:p w14:paraId="77670CF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（1）施工组织设计；</w:t>
      </w:r>
    </w:p>
    <w:p w14:paraId="0064DC0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（2）其他材料。</w:t>
      </w:r>
    </w:p>
    <w:p w14:paraId="5320D3D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59747BA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（1）投标函（含报价）；</w:t>
      </w:r>
    </w:p>
    <w:p w14:paraId="12C6AA7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（2）已标价工程量清单；</w:t>
      </w:r>
    </w:p>
    <w:p w14:paraId="73BB6A6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（3）异常低价评审表（如有）；</w:t>
      </w:r>
    </w:p>
    <w:p w14:paraId="70AECBD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（4）合同用款估算表。</w:t>
      </w:r>
    </w:p>
    <w:p w14:paraId="1C95A6B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投标人在评标过程中作出的符合法律法规和招标文件规定的澄清确认，构成投标文件的组成部分。</w:t>
      </w:r>
    </w:p>
    <w:p w14:paraId="448D55B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投标人须知前附表规定不接受联合体投标的，或投标人没有组成联合体的，投标文件不包括本章第3.1.1（3）目所指的联合体协议书。</w:t>
      </w:r>
    </w:p>
    <w:p w14:paraId="7396DF0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 投标人须知前附表未要求提交投标保证金的，投标文件不包括本章第3.1.1（4）目所指的投标保证金。</w:t>
      </w:r>
    </w:p>
    <w:p w14:paraId="1CE3E5BC">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3.2 投标报价</w:t>
      </w:r>
    </w:p>
    <w:p w14:paraId="41BEFDD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 投标报价应包括国家规定的增值税税金，除投标人须知前附表另有规定外，增值税税金按一般计税方法计算。投标人应按照第九章“投标文件格式”的要求在报价文件投标函中进行报价并填写工程量清单相应表格。</w:t>
      </w:r>
    </w:p>
    <w:p w14:paraId="34CA140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投标人应按投标人须知前附表规定的方式填写工程量清单。</w:t>
      </w:r>
    </w:p>
    <w:p w14:paraId="7712D8A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51FACBF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投标人应充分了解本招标项目的总体情况以及影响投标报价的其他要素。</w:t>
      </w:r>
    </w:p>
    <w:p w14:paraId="10E96A1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本招标项目的报价方式见投标人须知前附表。投标人在投标截止时间前修改报价文件投标函中的投标总报价，应同时修改投标文件“已标价工程量清单”中的相应报价。此修改须符合本章第4.3款的有关要求。</w:t>
      </w:r>
    </w:p>
    <w:p w14:paraId="7087FA9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投标人如果发现工程量清单中的数量与图纸中数量不一致时，应立即通知招标人核查，除非招标人以书面方式予以更正，否则，应以工程量清单中列出的数量为准。</w:t>
      </w:r>
    </w:p>
    <w:p w14:paraId="38B7D1D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3.2.5投标人应根据《公路水运工程安全生产监督管理办法》，在投标总价中计入安全生产费用，安全生产费用应符合合同条款第9.2.5项的规定。工程量清单100章内列有上述安全生产费的支付子目，由投标人按照招标文件的规定填写总额价。</w:t>
      </w:r>
    </w:p>
    <w:p w14:paraId="6257E2F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 除投标人须知前附表另有规定外，招标人不接受调价函。若招标人接受调价函，则应在招标文件中给出调价函的格式。投标人若有调价函则应遵循如下规定：</w:t>
      </w:r>
    </w:p>
    <w:p w14:paraId="715C697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（1）调价函必须采用招标文件规定的格式；调价函应说明调价后的最终报价，并以最终报价为准，而且投标人只能有一次调价的机会；</w:t>
      </w:r>
    </w:p>
    <w:p w14:paraId="44DAF77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（2）工程量清单中招标人指定的报价不允许调价； </w:t>
      </w:r>
    </w:p>
    <w:p w14:paraId="284E4EE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（3）调价函必须附有调价后的工程量清单；调价函必须附在投标文件报价文件首页，与投标文件一起提交。</w:t>
      </w:r>
    </w:p>
    <w:p w14:paraId="01027AF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若投标人未提交调价后的工程量清单，或调价函未附在投标文件报价文件首页，调价函均视为无效，仍以原报价作为最终报价。若投标人提交的调价函多于一个，或对不允许调价的内容进行了调价，或调价函有附加条件，其投标将被否决。</w:t>
      </w:r>
    </w:p>
    <w:p w14:paraId="06011E3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（4）若招标人接受调价函，投标人调价后的工程量清单和有效调价函的大写金额报价应保持一致，如果报价金额出现差异时，则以有效调价函的大写金额报价为准。</w:t>
      </w:r>
    </w:p>
    <w:p w14:paraId="6336383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照此权重进行调价。</w:t>
      </w:r>
    </w:p>
    <w:p w14:paraId="0CFC9F6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 招标人设有最高投标限价的，投标人的投标报价不得超过最高投标限价，最高投标限价在投标人须知前附表中载明。</w:t>
      </w:r>
    </w:p>
    <w:p w14:paraId="35B2560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 投标报价的其他要求见投标人须知前附表。</w:t>
      </w:r>
    </w:p>
    <w:p w14:paraId="15013C6A">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3.3 投标有效期</w:t>
      </w:r>
    </w:p>
    <w:p w14:paraId="43192E3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除投标人须知前附表另有规定外，投标有效期为90天。</w:t>
      </w:r>
    </w:p>
    <w:p w14:paraId="0101394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在投标有效期内，投标人撤销投标文件的，应承担招标文件和法律规定的责任。</w:t>
      </w:r>
    </w:p>
    <w:p w14:paraId="5A3B26A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或撤销其投标文件；投标人拒绝延长的，其投标失效，但投标人有权收回其投标保证金及现金或支票形式递交的投标保证金的银行同期活期存款利息。</w:t>
      </w:r>
    </w:p>
    <w:p w14:paraId="7EA6F01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3.4 投标保证金</w:t>
      </w:r>
    </w:p>
    <w:p w14:paraId="576743D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 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7EBFEE7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境内投标人以现金（银行转账、银行电汇）形式提交的投标保证金，应当从其基本存款账户转出并在投标文件中附上基本存款账户证明。联合体投标的，其投标保证金由牵头人递交，并应符合投标人须知前附表的规定。</w:t>
      </w:r>
    </w:p>
    <w:p w14:paraId="1A7C997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无论采取何种形式的投标保证金，投标保证金有效期均应与投标有效期一致。招标人如果按照本章第3.3.3项的规定延长了投标有效期，则投标保证金的有效期也相应延长。</w:t>
      </w:r>
    </w:p>
    <w:p w14:paraId="02EBA4B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 投标人不按本章第3.4.1项要求提交投标保证金的，评标委员会将否决其投标。</w:t>
      </w:r>
    </w:p>
    <w:p w14:paraId="21879E5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 招标人最迟将在中标通知书发出后5日内向中标候选人以外的其他投标人退还投标保证金，与中标人签订书面合同后5日内向中标人和其他中标候选人退还投标保证金。投标保证金以现金或者支票形式递交的，招标人应同时退还投标保证金的银行同期活期存款利息，且退还至投标人的基本账户。</w:t>
      </w:r>
    </w:p>
    <w:p w14:paraId="44E9360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 有下列情形之一的，投标保证金将不予退还：</w:t>
      </w:r>
    </w:p>
    <w:p w14:paraId="0558DB7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（1）投标人在投标有效期内撤销其投标文件；</w:t>
      </w:r>
    </w:p>
    <w:p w14:paraId="4F0FDE8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（2）中标人在收到中标通知书后，无正当理由不予招标人订立合同，在签订合同时向招标人提出附加条件，或不按照招标文件要求提交履约保证金；</w:t>
      </w:r>
    </w:p>
    <w:p w14:paraId="6490C5F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（3）发生投标人须知前附表规定的其他可以不予退还投标保证金的情形。</w:t>
      </w:r>
    </w:p>
    <w:p w14:paraId="25B036D6">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3.5 资格审查资料</w:t>
      </w:r>
    </w:p>
    <w:p w14:paraId="152FD20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除投标人须知前附表另有规定外，投标人应按下列规定提供资格审查资料，以证明其满足本章第1.4款规定的资质、财务、业绩、信誉等要求。</w:t>
      </w:r>
    </w:p>
    <w:p w14:paraId="238E9A5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 “投标人基本情况表”应附企业法人营业执照、资质证书、安全生产许可证。</w:t>
      </w:r>
    </w:p>
    <w:p w14:paraId="621B858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企业法人营业执照、资质证书、安全生产许可证应包括投标人名称、投标人其他相关信息、颁发机构名称、投标人信息变更情况等关键页在内。</w:t>
      </w:r>
    </w:p>
    <w:p w14:paraId="19BE15E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 “近年财务状况表”应附经会计师事务所或审计机构审计的财务会计报表，</w:t>
      </w:r>
      <w:r>
        <w:rPr>
          <w:rFonts w:hint="eastAsia" w:ascii="宋体" w:hAnsi="宋体" w:cs="宋体"/>
          <w:color w:val="000000" w:themeColor="text1"/>
          <w:spacing w:val="-3"/>
          <w:szCs w:val="21"/>
          <w:highlight w:val="none"/>
          <w14:textFill>
            <w14:solidFill>
              <w14:schemeClr w14:val="tx1"/>
            </w14:solidFill>
          </w14:textFill>
        </w:rPr>
        <w:t>包括资产负债表、现金流量表、利润表和财务情况说明书的复印件，具体年份要求见</w:t>
      </w:r>
      <w:r>
        <w:rPr>
          <w:rFonts w:hint="eastAsia" w:ascii="宋体" w:hAnsi="宋体" w:cs="宋体"/>
          <w:color w:val="000000" w:themeColor="text1"/>
          <w:szCs w:val="21"/>
          <w:highlight w:val="none"/>
          <w14:textFill>
            <w14:solidFill>
              <w14:schemeClr w14:val="tx1"/>
            </w14:solidFill>
          </w14:textFill>
        </w:rPr>
        <w:t>投标人须知前附表。投标人的成立时间少于投标人须知前附表规定年份的，应提供成立以来的财务状况表。</w:t>
      </w:r>
    </w:p>
    <w:p w14:paraId="32A6282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招标人未要求进行财务能力审查的，投标人无需提供上述财务状况表及其附件。</w:t>
      </w:r>
    </w:p>
    <w:p w14:paraId="670F33F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 “近年完成的类似项目”是与本标段招标范围内容类似的业绩，具体时间要求见投标人须知前附表。</w:t>
      </w:r>
    </w:p>
    <w:p w14:paraId="61B6EA56">
      <w:pPr>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“近年完成的类似项目情况表”应附</w:t>
      </w:r>
      <w:r>
        <w:rPr>
          <w:rFonts w:hint="eastAsia" w:ascii="宋体" w:hAnsi="宋体" w:cs="宋体"/>
          <w:bCs/>
          <w:color w:val="000000" w:themeColor="text1"/>
          <w:szCs w:val="21"/>
          <w:highlight w:val="none"/>
          <w14:textFill>
            <w14:solidFill>
              <w14:schemeClr w14:val="tx1"/>
            </w14:solidFill>
          </w14:textFill>
        </w:rPr>
        <w:t>以下第（1）～（3）项资料，缺一不可。</w:t>
      </w:r>
    </w:p>
    <w:p w14:paraId="41C642F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（1）合同协议书复印件；</w:t>
      </w:r>
    </w:p>
    <w:p w14:paraId="05538E7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（2）发包人出具的标段工程交工验收证书或发包人出具的完工证明材料复印件；</w:t>
      </w:r>
    </w:p>
    <w:p w14:paraId="31A1446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交通运输主管部门“公路建设市场信用信息管理系统”公开的业绩信息截图，或行业行政主管部门网站发布的中标（评标）结果公示截图，或公共资源交易中心（平台）发布的中标（评标）结果公示截图，前述截图任选一，截图必须与投标人提供的网址页面一致，并在投标有效期内可以在相应的网站查询到发布的信息。</w:t>
      </w:r>
    </w:p>
    <w:p w14:paraId="77A6256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投标人提供的上述（1）～（3）材料如不能清晰反映业绩的工程规模、范围、主要工作内容，还应增加提供项目业主出具的证明材料，否则，相应业绩不予认定。</w:t>
      </w:r>
    </w:p>
    <w:p w14:paraId="0850DE5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如未提供相关项目网页截图复印件或相关项目网页截图中的信息无法证实投标人满足招标文件规定的资格审查条件（业绩最低要求），则该项目业绩不予认定。</w:t>
      </w:r>
    </w:p>
    <w:p w14:paraId="038583F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对投标人提供的业绩证明材料有其他要求的见投标人须知前附表。</w:t>
      </w:r>
    </w:p>
    <w:p w14:paraId="79A133B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r>
        <w:rPr>
          <w:rFonts w:cs="宋体"/>
          <w:color w:val="000000" w:themeColor="text1"/>
          <w:szCs w:val="21"/>
          <w:highlight w:val="none"/>
          <w14:textFill>
            <w14:solidFill>
              <w14:schemeClr w14:val="tx1"/>
            </w14:solidFill>
          </w14:textFill>
        </w:rPr>
        <w:t>“投标人的信誉情况表”应附投标人在国家企业信用信息公示系统中未被列入严重违法失信企业名单、在“中国执行信息公开网”网站中未被列入失信被执行人名单的网页截图复印件。</w:t>
      </w:r>
    </w:p>
    <w:p w14:paraId="60935D74">
      <w:pPr>
        <w:spacing w:line="400" w:lineRule="exact"/>
        <w:ind w:firstLine="408" w:firstLineChars="200"/>
        <w:rPr>
          <w:rFonts w:hint="eastAsia" w:ascii="宋体" w:hAnsi="宋体" w:cs="宋体"/>
          <w:color w:val="000000" w:themeColor="text1"/>
          <w:spacing w:val="-3"/>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3.5.5 “项目经理（项目总工）简历表”应附项目经理和项目总工的身份证、安全生产考核合格证书以及资格审查条件所要求的其他相关证书（如建造师注册证书、职称资格证书等）的复印件，建造师注册证书、安全生产考核合格证书在政府相关部门网站上公开信息的网页截图复印件，投标人所属社保机构出具的拟委任的项目经理和项目总工的社保缴费证明或其他能够证明拟委任的项目经理和项目总工参加社保的有效证明材料复印件（社保缴费证明或社保的有效证明材料至少含养老保险）。</w:t>
      </w:r>
    </w:p>
    <w:p w14:paraId="62E1557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“项目经理（项目总工）近年完成的类似项目情况表”应附：</w:t>
      </w:r>
    </w:p>
    <w:p w14:paraId="7AB01126">
      <w:pPr>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以下第（1）～（3）项资料，缺一不可。</w:t>
      </w:r>
    </w:p>
    <w:p w14:paraId="1FABE7A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（1）合同协议书复印件；</w:t>
      </w:r>
    </w:p>
    <w:p w14:paraId="3182477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（2）发包人出具的标段工程交工验收证书或发包人出具的完工证明材料复印件；</w:t>
      </w:r>
    </w:p>
    <w:p w14:paraId="2BD4619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交通运输主管部门“公路建设市场信用信息管理系统”公开的业绩信息截图，或行业行政主管部门网站发布的中标（评标）结果公示截图，或公共资源交易中心（平台）发布的中标（评标）结果公示截图，前述截图任选一，截图必须与投标人提供的网址页面一致，并在投标有效期内可以在相应的网站查询到发布的信息。</w:t>
      </w:r>
    </w:p>
    <w:p w14:paraId="372A855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投标人提供的上述（1）～（3）材料如不能清晰反映业绩的工程规模、范围、主要工作内容和人员岗位的，还应增加提供项目业主出具的证明材料，否则，相应业绩不予认定。</w:t>
      </w:r>
    </w:p>
    <w:p w14:paraId="0BE31D7F">
      <w:pPr>
        <w:spacing w:line="400" w:lineRule="exact"/>
        <w:ind w:firstLine="408" w:firstLineChars="200"/>
        <w:rPr>
          <w:rFonts w:hint="eastAsia" w:ascii="宋体" w:hAnsi="宋体" w:cs="宋体"/>
          <w:color w:val="000000" w:themeColor="text1"/>
          <w:spacing w:val="-3"/>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如投标人未提供上述资料或提供的上述资料无法证实投标人满足招标文件规定的资格审查条件（项目经理和项目总工最低要求），则该资料不予认定。</w:t>
      </w:r>
    </w:p>
    <w:p w14:paraId="417FBCAA">
      <w:pPr>
        <w:spacing w:line="400" w:lineRule="exact"/>
        <w:ind w:firstLine="408" w:firstLineChars="200"/>
        <w:rPr>
          <w:rFonts w:hint="eastAsia" w:ascii="宋体" w:hAnsi="宋体" w:cs="宋体"/>
          <w:color w:val="000000" w:themeColor="text1"/>
          <w:spacing w:val="-3"/>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如项目经理或项目总工目前仍在其他项目上任职，则投标人应提供该项目发包人出具的、承诺上述人员能从该项目撤离的书面证明材料原件。</w:t>
      </w:r>
    </w:p>
    <w:p w14:paraId="2CD9FE98">
      <w:pPr>
        <w:spacing w:line="400" w:lineRule="exact"/>
        <w:ind w:firstLine="408"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3.5.6 “拟委任的其他管理和技术人员汇总表”（如有）应填报满足本章前附表附录规定的其他人员的相关信息。“拟委任的其他管理和技术人员资历表”（如有）中相关人员应附身份证、职称资格证书以及在资格审查所要求的其他相关证书的复印件，相关业绩证明材料复印件，以及投标人所属</w:t>
      </w:r>
      <w:r>
        <w:rPr>
          <w:rFonts w:hint="eastAsia" w:ascii="宋体" w:hAnsi="宋体" w:cs="宋体"/>
          <w:color w:val="000000" w:themeColor="text1"/>
          <w:szCs w:val="21"/>
          <w:highlight w:val="none"/>
          <w14:textFill>
            <w14:solidFill>
              <w14:schemeClr w14:val="tx1"/>
            </w14:solidFill>
          </w14:textFill>
        </w:rPr>
        <w:t>社保机构出具的</w:t>
      </w:r>
      <w:r>
        <w:rPr>
          <w:rFonts w:hint="eastAsia" w:ascii="宋体" w:hAnsi="宋体" w:cs="宋体"/>
          <w:color w:val="000000" w:themeColor="text1"/>
          <w:spacing w:val="3"/>
          <w:szCs w:val="21"/>
          <w:highlight w:val="none"/>
          <w14:textFill>
            <w14:solidFill>
              <w14:schemeClr w14:val="tx1"/>
            </w14:solidFill>
          </w14:textFill>
        </w:rPr>
        <w:t>缴费证明或其他能够证明其</w:t>
      </w:r>
      <w:r>
        <w:rPr>
          <w:rFonts w:hint="eastAsia" w:ascii="宋体" w:hAnsi="宋体" w:cs="宋体"/>
          <w:color w:val="000000" w:themeColor="text1"/>
          <w:szCs w:val="21"/>
          <w:highlight w:val="none"/>
          <w14:textFill>
            <w14:solidFill>
              <w14:schemeClr w14:val="tx1"/>
            </w14:solidFill>
          </w14:textFill>
        </w:rPr>
        <w:t>参加社保的有效证明材料复印件。</w:t>
      </w:r>
    </w:p>
    <w:p w14:paraId="1975B6A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3.5.7 “拟投入本标段的主要施工机械表”、“拟配备本标段的主要材料试验、测量、质检仪器设备表”（如有）应填报满足本章</w:t>
      </w:r>
      <w:r>
        <w:rPr>
          <w:rFonts w:hint="eastAsia" w:ascii="宋体" w:hAnsi="宋体" w:cs="宋体"/>
          <w:color w:val="000000" w:themeColor="text1"/>
          <w:spacing w:val="-3"/>
          <w:szCs w:val="21"/>
          <w:highlight w:val="none"/>
          <w14:textFill>
            <w14:solidFill>
              <w14:schemeClr w14:val="tx1"/>
            </w14:solidFill>
          </w14:textFill>
        </w:rPr>
        <w:t>附表附录6规定的</w:t>
      </w:r>
      <w:r>
        <w:rPr>
          <w:rFonts w:hint="eastAsia" w:ascii="宋体" w:hAnsi="宋体" w:cs="宋体"/>
          <w:color w:val="000000" w:themeColor="text1"/>
          <w:szCs w:val="21"/>
          <w:highlight w:val="none"/>
          <w14:textFill>
            <w14:solidFill>
              <w14:schemeClr w14:val="tx1"/>
            </w14:solidFill>
          </w14:textFill>
        </w:rPr>
        <w:t>机械设备和试验检测设备。</w:t>
      </w:r>
    </w:p>
    <w:p w14:paraId="4EF137C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3.5.8 投标人须知前附表规定接受联合体投标的，本章第3.5.1项至第3.5.7项规定的表格和资料应包括联合体各方相关情况。</w:t>
      </w:r>
    </w:p>
    <w:p w14:paraId="6ACE6A1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3.5.9 除合同条款约定的特殊情况外，投标人在投标文件中填报的项目经理和项目总工不允许更换。</w:t>
      </w:r>
    </w:p>
    <w:p w14:paraId="1DDA5BA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3.5.10 投标人在投标文件中填报的资质、财务、业绩、履约信誉、主要人员资历和目前在岗情况等信息，应与实际情况一致。投标人应对相关信息的真实性、完整性和准确性负责。</w:t>
      </w:r>
    </w:p>
    <w:p w14:paraId="1C5E99E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3.5.11 招标人有权核查投标人在资格预审申请文件和投标文件中提供的材料，若</w:t>
      </w:r>
      <w:r>
        <w:rPr>
          <w:rFonts w:hint="eastAsia" w:ascii="宋体" w:hAnsi="宋体" w:cs="宋体"/>
          <w:color w:val="000000" w:themeColor="text1"/>
          <w:spacing w:val="-3"/>
          <w:szCs w:val="21"/>
          <w:highlight w:val="none"/>
          <w14:textFill>
            <w14:solidFill>
              <w14:schemeClr w14:val="tx1"/>
            </w14:solidFill>
          </w14:textFill>
        </w:rPr>
        <w:t>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w:t>
      </w:r>
      <w:r>
        <w:rPr>
          <w:rFonts w:hint="eastAsia" w:ascii="宋体" w:hAnsi="宋体" w:cs="宋体"/>
          <w:color w:val="000000" w:themeColor="text1"/>
          <w:szCs w:val="21"/>
          <w:highlight w:val="none"/>
          <w14:textFill>
            <w14:solidFill>
              <w14:schemeClr w14:val="tx1"/>
            </w14:solidFill>
          </w14:textFill>
        </w:rPr>
        <w:t>交通运输主管部门，作为不良记录纳入公路建设市场信用信息管理系统。</w:t>
      </w:r>
    </w:p>
    <w:p w14:paraId="136EDDA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3.6 备选投标方案</w:t>
      </w:r>
    </w:p>
    <w:p w14:paraId="74FAA648">
      <w:pPr>
        <w:spacing w:line="400" w:lineRule="exact"/>
        <w:ind w:firstLine="408" w:firstLineChars="200"/>
        <w:rPr>
          <w:rFonts w:hint="eastAsia" w:ascii="宋体" w:hAnsi="宋体" w:cs="宋体"/>
          <w:color w:val="000000" w:themeColor="text1"/>
          <w:spacing w:val="-3"/>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3.6.1 除投标人须知前附表另有规定外，投标人不得递交备选投标方案，否则其投标将被否决。</w:t>
      </w:r>
    </w:p>
    <w:p w14:paraId="753C95A5">
      <w:pPr>
        <w:spacing w:line="400" w:lineRule="exact"/>
        <w:ind w:firstLine="408"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w:t>
      </w:r>
      <w:r>
        <w:rPr>
          <w:rFonts w:hint="eastAsia" w:ascii="宋体" w:hAnsi="宋体" w:cs="宋体"/>
          <w:color w:val="000000" w:themeColor="text1"/>
          <w:szCs w:val="21"/>
          <w:highlight w:val="none"/>
          <w14:textFill>
            <w14:solidFill>
              <w14:schemeClr w14:val="tx1"/>
            </w14:solidFill>
          </w14:textFill>
        </w:rPr>
        <w:t>受该备选投标方案。</w:t>
      </w:r>
    </w:p>
    <w:p w14:paraId="6A3B9D1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 投标人提供两个或两个以上投标报价，或在投标文件中提供一个报价，但同时提供两个或两个以上施工组织设计的，视为提供备选方案。</w:t>
      </w:r>
    </w:p>
    <w:p w14:paraId="3C45806B">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3.7 投标文件的编制</w:t>
      </w:r>
    </w:p>
    <w:p w14:paraId="41354A6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3.7.1投标文件应按照第九章“投标文件格式”进行编写，如有必要，可以增加附页，作为投标文件的组成部分。其中，投标函在满足招标文件实质性要求的基础上，可以提出比招标文件要求更有利于招标人的承诺。</w:t>
      </w:r>
    </w:p>
    <w:p w14:paraId="757D44B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 投标文件应当对招标文件有关工期、投标有效期、质量要求、安全目标、技术标准和要求、招标范围等实质性内容作出响应。</w:t>
      </w:r>
    </w:p>
    <w:p w14:paraId="3BB90C5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3.7.3投标文件的制作应满足以下规定：</w:t>
      </w:r>
    </w:p>
    <w:p w14:paraId="60835FD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1CD7D744">
      <w:pPr>
        <w:adjustRightInd w:val="0"/>
        <w:snapToGrid w:val="0"/>
        <w:ind w:firstLine="420"/>
        <w:jc w:val="left"/>
        <w:rPr>
          <w:rFonts w:hint="eastAsia" w:ascii="宋体" w:hAnsi="宋体" w:cs="宋体"/>
          <w:color w:val="000000" w:themeColor="text1"/>
          <w:sz w:val="24"/>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第九章“投标文件格式”中要求盖单位章和（或）签字处，投标人应加盖投标人单位印章/电子印章和（或）法定代表人的个人印章/电子印章/签名/电子签名章。联合体投标的，除联合体协议书外（联合体各方均应加盖单位章并由法定代表人或其委托代理人签字），投标文件由联合体牵头人按上述规定加盖联合体牵头人单位印章/电子印章和（或）法定代表人的个人印章/电子印章/签名/电子签名章。</w:t>
      </w:r>
      <w:r>
        <w:rPr>
          <w:rFonts w:hint="eastAsia" w:ascii="宋体" w:hAnsi="宋体" w:cs="宋体"/>
          <w:b/>
          <w:bCs/>
          <w:color w:val="000000" w:themeColor="text1"/>
          <w:szCs w:val="21"/>
          <w:highlight w:val="none"/>
          <w14:textFill>
            <w14:solidFill>
              <w14:schemeClr w14:val="tx1"/>
            </w14:solidFill>
          </w14:textFill>
        </w:rPr>
        <w:t>（注：授权委托书中要求法定代表人和委托代理人签字处、法定代表人身份证明中要求法定代表人签字处除外。）</w:t>
      </w:r>
    </w:p>
    <w:p w14:paraId="2AB8243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452F172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（4）投标文件制作的具体方法见“投标文件制作工具”中的帮助文档。</w:t>
      </w:r>
    </w:p>
    <w:p w14:paraId="6FF4CF0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3.7.4 因投标人自身原因而导致投标文件无法导入电子交易系统电子开标、评标系统，该投标视为无效投标，投标人自行承担由此导致的全部责任。</w:t>
      </w:r>
    </w:p>
    <w:p w14:paraId="3D803C3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3.7.5 投标文件（技术文件）若采用暗标，编制要求见投标人须知前附表。</w:t>
      </w:r>
    </w:p>
    <w:p w14:paraId="69E2B7BB">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4. 投标</w:t>
      </w:r>
    </w:p>
    <w:p w14:paraId="79CF3696">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4.1 投标文件的加密和标记</w:t>
      </w:r>
    </w:p>
    <w:p w14:paraId="226ED02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4.1.1投标文件应按照本章第 3.7.3 项要求制作并加密，未按照要求加密的投标文件将被拒绝接收。</w:t>
      </w:r>
    </w:p>
    <w:p w14:paraId="555817FC">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4.2 投标文件的递交</w:t>
      </w:r>
    </w:p>
    <w:p w14:paraId="0C3FB46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37" w:name="_Toc23361"/>
      <w:bookmarkEnd w:id="37"/>
      <w:r>
        <w:rPr>
          <w:rFonts w:hint="eastAsia" w:ascii="宋体" w:hAnsi="宋体" w:cs="宋体"/>
          <w:color w:val="000000" w:themeColor="text1"/>
          <w:szCs w:val="21"/>
          <w:highlight w:val="none"/>
          <w14:textFill>
            <w14:solidFill>
              <w14:schemeClr w14:val="tx1"/>
            </w14:solidFill>
          </w14:textFill>
        </w:rPr>
        <w:t>4.2.1 投标人应当在投标人须知前附表规定的投标截止时间前，将加密投标文件传输递交至电子交易系统。</w:t>
      </w:r>
    </w:p>
    <w:p w14:paraId="6BD4DD2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4.2.2 除投标人须知前附表另有规定外，投标人所递交的投标文件不予退还。</w:t>
      </w:r>
    </w:p>
    <w:p w14:paraId="5DFD607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 投标人应当在投标截止时间前完成投标文件的传输递交（以接收到电子签收凭证为准），并可以补充、修改或者撤回投标文件。投标截止时间前未完成投标文件传输的，视为撤回投标文件。未按照规定加密或投标截止时间后送达的投标文件，电子交易系统应当拒收。</w:t>
      </w:r>
    </w:p>
    <w:p w14:paraId="6B98E1BB">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4.3 投标文件的修改与撤回</w:t>
      </w:r>
    </w:p>
    <w:p w14:paraId="2616C46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本章第4.2.1项规定的投标截止时间前，投标人可以修改或撤回已递交的投标文件。投标人对加密的投标文件进行撤回的，应在电子交易系统直接进行撤回操作；投标人对加密的投标文件进行修改的，应在投标截止时间前完成上传。投标人修改投标文件的，应使用“投标文件制作工具”制作成完整的投标文件，并按照本章第3条、第4条规定进行编制、加密和递交。</w:t>
      </w:r>
    </w:p>
    <w:p w14:paraId="624006FB">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5. 开标</w:t>
      </w:r>
    </w:p>
    <w:p w14:paraId="7DB7CA29">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5.1 开标时间和地点</w:t>
      </w:r>
    </w:p>
    <w:p w14:paraId="2D952B2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招标人在投标人须知前附表规定的开标时间和地点通过电子交易系统开标，所有投标人的法定代表人或其委托代理人应当准时参加。</w:t>
      </w:r>
    </w:p>
    <w:p w14:paraId="7DAC544D">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5.2 开标程序</w:t>
      </w:r>
    </w:p>
    <w:p w14:paraId="64795BC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5.2.1除投标人须知前附表另有规定外，主持人按照下列程序进行开标： </w:t>
      </w:r>
    </w:p>
    <w:p w14:paraId="600C980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（1）公布在投标截止时间前通过电子交易系统完成投标文件递交的投标人名称；</w:t>
      </w:r>
    </w:p>
    <w:p w14:paraId="5482E67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（2）投标人在投标截止时间后在投标人须知前附表规定的解密时间内完成投标文件的解密工作；</w:t>
      </w:r>
    </w:p>
    <w:p w14:paraId="5419F6B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（3）招标人完成解密工作，导入并读取所有成功解密的投标文件； </w:t>
      </w:r>
    </w:p>
    <w:p w14:paraId="47ADB58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（4）对商务、技术文件进行开标，按照投标人须知前附表规定公布投标人名称、标段名称、质量目标、安全目标、工期及其他内容；报价文件在商务、技术文件评审结束前电子交易系统不读取；</w:t>
      </w:r>
    </w:p>
    <w:p w14:paraId="5DB4FC7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w:t>
      </w:r>
      <w:r>
        <w:rPr>
          <w:rFonts w:cs="宋体"/>
          <w:color w:val="000000" w:themeColor="text1"/>
          <w:szCs w:val="21"/>
          <w:highlight w:val="none"/>
          <w14:textFill>
            <w14:solidFill>
              <w14:schemeClr w14:val="tx1"/>
            </w14:solidFill>
          </w14:textFill>
        </w:rPr>
        <w:t>系统生成商务、技术文件开标记录；</w:t>
      </w:r>
    </w:p>
    <w:p w14:paraId="6AAD6D2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商务、技术文件评审结束后，招标人对通过商务、技术文件评审的投标人报价文件进行开启并进行报价公布，按照投标人须知前附表规定公布投标人名称、标段名称、投标报价、质量目标、安全目标、工期及其他内容；未通过商务、技术文件评审的投标人报价文件电子交易系统不予读取。</w:t>
      </w:r>
    </w:p>
    <w:p w14:paraId="3D234AA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（7）系统生成报价文件开标记录；</w:t>
      </w:r>
    </w:p>
    <w:p w14:paraId="6BA793E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（8）开标结束。</w:t>
      </w:r>
    </w:p>
    <w:p w14:paraId="374C390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5.2.2若采用合理低价法或综合评分法，在投标文件的报价文件报价公布中，评标委员会将按照第三章“评标办法”规定的原则计算评标基准价。若评标委员会发现投标文件出现以下任一情况，其投标报价将不再参加评标基准价的计算：</w:t>
      </w:r>
    </w:p>
    <w:p w14:paraId="130E596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（1）未在投标函上填写投标总价；</w:t>
      </w:r>
    </w:p>
    <w:p w14:paraId="541AC1D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（2）投标报价或调价函中的报价超出招标人公布的最高投标限价（如有）。</w:t>
      </w:r>
    </w:p>
    <w:p w14:paraId="59588B0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（3）投标报价或调价函中的报价的大写金额无法确定具体数值；</w:t>
      </w:r>
    </w:p>
    <w:p w14:paraId="4E71733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（4）投标函上填写的标段号与投标文件封套上标记的标段号不一致；</w:t>
      </w:r>
    </w:p>
    <w:p w14:paraId="103C3DA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（5）投标函大写金额报价与工程量清单中的投标报价不一致，由四舍五入引起的除外。</w:t>
      </w:r>
    </w:p>
    <w:p w14:paraId="784BB5F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不参加评标基准价计算的情况同样不参加评标价平均值的计算。</w:t>
      </w:r>
    </w:p>
    <w:p w14:paraId="3FADE6D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4C2794C0">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5.3 开标异议</w:t>
      </w:r>
    </w:p>
    <w:p w14:paraId="7083CB1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38" w:name="_Toc12250"/>
      <w:bookmarkEnd w:id="38"/>
      <w:r>
        <w:rPr>
          <w:rFonts w:hint="eastAsia" w:ascii="宋体" w:hAnsi="宋体" w:cs="宋体"/>
          <w:color w:val="000000" w:themeColor="text1"/>
          <w:szCs w:val="21"/>
          <w:highlight w:val="none"/>
          <w14:textFill>
            <w14:solidFill>
              <w14:schemeClr w14:val="tx1"/>
            </w14:solidFill>
          </w14:textFill>
        </w:rPr>
        <w:t>投标人对开标有异议的，应当在开标过程中提出；招标人当场对异议作出答复，并记入开标记录。异议与答复应通过电子交易系统进行。</w:t>
      </w:r>
    </w:p>
    <w:p w14:paraId="4BE481EB">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r>
        <w:rPr>
          <w:rFonts w:hint="eastAsia" w:ascii="Times New Roman" w:hAnsi="Times New Roman" w:cs="黑体"/>
          <w:b w:val="0"/>
          <w:color w:val="000000" w:themeColor="text1"/>
          <w:sz w:val="28"/>
          <w:szCs w:val="28"/>
          <w:highlight w:val="none"/>
          <w14:textFill>
            <w14:solidFill>
              <w14:schemeClr w14:val="tx1"/>
            </w14:solidFill>
          </w14:textFill>
        </w:rPr>
        <w:t>6. 评标</w:t>
      </w:r>
    </w:p>
    <w:p w14:paraId="3BB3E905">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6.1 评标委员会</w:t>
      </w:r>
    </w:p>
    <w:p w14:paraId="547862A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88964B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6.1.2 评标委员会成员有下列情形之一的，应主动提出回避：</w:t>
      </w:r>
    </w:p>
    <w:p w14:paraId="32A6033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（1）为负责招标项目监督管理的交通运输主管部门的工作人员；</w:t>
      </w:r>
    </w:p>
    <w:p w14:paraId="1E8D3FF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（2）与投标人法定代表人或其委托代理人有近亲属关系；</w:t>
      </w:r>
    </w:p>
    <w:p w14:paraId="65988A3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（3）为投标人的工作人员或退休人员；</w:t>
      </w:r>
    </w:p>
    <w:p w14:paraId="413404C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（4）与投标人有其他利害关系，可能影响评标活动公正性；</w:t>
      </w:r>
    </w:p>
    <w:p w14:paraId="648A19F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（5）在与招标投标有关的活动中有过违法违规行为、曾受过行政处罚或刑事处罚。</w:t>
      </w:r>
    </w:p>
    <w:p w14:paraId="6666A10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6.1.3 评标过程中，评标委员会成员有回避事由、擅离职守或因健康等原因不能继续评标的，招标人有权更换。被更换的评标委员会成员作出的评审结论无效，由更换后的评标委员会成员重新进行评审。</w:t>
      </w:r>
    </w:p>
    <w:p w14:paraId="3F0E08D2">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6.2 评标原则</w:t>
      </w:r>
      <w:r>
        <w:rPr>
          <w:rFonts w:hint="eastAsia" w:cs="黑体"/>
          <w:b w:val="0"/>
          <w:color w:val="000000" w:themeColor="text1"/>
          <w:sz w:val="21"/>
          <w:szCs w:val="24"/>
          <w:highlight w:val="none"/>
          <w14:textFill>
            <w14:solidFill>
              <w14:schemeClr w14:val="tx1"/>
            </w14:solidFill>
          </w14:textFill>
        </w:rPr>
        <w:tab/>
      </w:r>
    </w:p>
    <w:p w14:paraId="6846205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评标活动遵循公平、公正、科学和择优的原则。</w:t>
      </w:r>
    </w:p>
    <w:p w14:paraId="596B4374">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39" w:name="_Toc116662753"/>
      <w:r>
        <w:rPr>
          <w:rFonts w:hint="eastAsia" w:cs="黑体"/>
          <w:b w:val="0"/>
          <w:color w:val="000000" w:themeColor="text1"/>
          <w:sz w:val="21"/>
          <w:szCs w:val="24"/>
          <w:highlight w:val="none"/>
          <w14:textFill>
            <w14:solidFill>
              <w14:schemeClr w14:val="tx1"/>
            </w14:solidFill>
          </w14:textFill>
        </w:rPr>
        <w:t>7.1 定标</w:t>
      </w:r>
      <w:bookmarkEnd w:id="39"/>
    </w:p>
    <w:p w14:paraId="6815655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招标人依据评标委员会推荐的中标候选人确定中标人，具体定标方式见投标人须知前附表。</w:t>
      </w:r>
    </w:p>
    <w:p w14:paraId="298C6CDA">
      <w:pPr>
        <w:pStyle w:val="4"/>
        <w:spacing w:before="0" w:after="0" w:line="400" w:lineRule="exact"/>
        <w:jc w:val="left"/>
        <w:rPr>
          <w:rFonts w:cs="黑体"/>
          <w:b w:val="0"/>
          <w:color w:val="000000" w:themeColor="text1"/>
          <w:sz w:val="21"/>
          <w:szCs w:val="24"/>
          <w:highlight w:val="none"/>
          <w14:textFill>
            <w14:solidFill>
              <w14:schemeClr w14:val="tx1"/>
            </w14:solidFill>
          </w14:textFill>
        </w:rPr>
      </w:pPr>
      <w:r>
        <w:rPr>
          <w:rFonts w:hint="eastAsia" w:cs="黑体"/>
          <w:b w:val="0"/>
          <w:color w:val="000000" w:themeColor="text1"/>
          <w:sz w:val="21"/>
          <w:szCs w:val="24"/>
          <w:highlight w:val="none"/>
          <w14:textFill>
            <w14:solidFill>
              <w14:schemeClr w14:val="tx1"/>
            </w14:solidFill>
          </w14:textFill>
        </w:rPr>
        <w:t>6.3 评标</w:t>
      </w:r>
    </w:p>
    <w:p w14:paraId="013DF30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5471809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 评标完成后，评标委员会应向招标人提交书面评标报告和中标候选人名单。评标委员会推荐中标候选人的人数见投标人须知前附表。</w:t>
      </w:r>
    </w:p>
    <w:p w14:paraId="4941E19A">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40" w:name="_Toc116662749"/>
      <w:r>
        <w:rPr>
          <w:rFonts w:hint="eastAsia" w:cs="黑体"/>
          <w:b w:val="0"/>
          <w:color w:val="000000" w:themeColor="text1"/>
          <w:sz w:val="21"/>
          <w:szCs w:val="24"/>
          <w:highlight w:val="none"/>
          <w14:textFill>
            <w14:solidFill>
              <w14:schemeClr w14:val="tx1"/>
            </w14:solidFill>
          </w14:textFill>
        </w:rPr>
        <w:t>6.4 中标候选人公示</w:t>
      </w:r>
      <w:bookmarkEnd w:id="40"/>
    </w:p>
    <w:p w14:paraId="51AD4E2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招标人在收到评标报告之日起3日内，按照投标人须知前附表规定的公示媒介和期限依法公示中标候选人，公示期不得少于3日，公示内容包括：</w:t>
      </w:r>
    </w:p>
    <w:p w14:paraId="2BF4202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（1）中标候选人的排序（若有）、名称、投标报价，对工程质量要求、安全目标和工期的响应情况；</w:t>
      </w:r>
    </w:p>
    <w:p w14:paraId="7F80464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（2）中标候选人在投标文件中提供的经评标委员会评审通过的项目经理和项目总工姓名、个人业绩、相关证书名称和编号；</w:t>
      </w:r>
    </w:p>
    <w:p w14:paraId="5B9DB1B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（3）中标候选人在投标文件中提供的经评标委员会评审通过的项目业绩；</w:t>
      </w:r>
    </w:p>
    <w:p w14:paraId="7236D64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（4）被否决投标的投标人名称、否决依据和原因；</w:t>
      </w:r>
    </w:p>
    <w:p w14:paraId="063668D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（5）提出异议的渠道和方式；</w:t>
      </w:r>
    </w:p>
    <w:p w14:paraId="21EB5E7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（6）投标人须知前附表规定公示的其他内容。</w:t>
      </w:r>
    </w:p>
    <w:p w14:paraId="09EAE9F0">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41" w:name="_Toc116662750"/>
      <w:r>
        <w:rPr>
          <w:rFonts w:hint="eastAsia" w:cs="黑体"/>
          <w:b w:val="0"/>
          <w:color w:val="000000" w:themeColor="text1"/>
          <w:sz w:val="21"/>
          <w:szCs w:val="24"/>
          <w:highlight w:val="none"/>
          <w14:textFill>
            <w14:solidFill>
              <w14:schemeClr w14:val="tx1"/>
            </w14:solidFill>
          </w14:textFill>
        </w:rPr>
        <w:t>6.5 评标结果异议</w:t>
      </w:r>
      <w:bookmarkEnd w:id="41"/>
    </w:p>
    <w:p w14:paraId="162D30D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投标人或者其他利害关系人对评标结果有异议的，应在中标候选人公示期间通过电子交易系统在线提出或以其他书面形式提出。招标人将在收到异议之日起3日内作出答复；作出答复前，将暂停招标投标活动。</w:t>
      </w:r>
    </w:p>
    <w:p w14:paraId="701C8A1B">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42" w:name="_Toc116662751"/>
      <w:r>
        <w:rPr>
          <w:rFonts w:hint="eastAsia" w:cs="黑体"/>
          <w:b w:val="0"/>
          <w:color w:val="000000" w:themeColor="text1"/>
          <w:sz w:val="21"/>
          <w:szCs w:val="24"/>
          <w:highlight w:val="none"/>
          <w14:textFill>
            <w14:solidFill>
              <w14:schemeClr w14:val="tx1"/>
            </w14:solidFill>
          </w14:textFill>
        </w:rPr>
        <w:t>6.6 中标候选人履约能力审查</w:t>
      </w:r>
      <w:bookmarkEnd w:id="42"/>
    </w:p>
    <w:p w14:paraId="65D408E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1C42CE1F">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bookmarkStart w:id="43" w:name="_Toc4227"/>
      <w:bookmarkEnd w:id="43"/>
      <w:bookmarkStart w:id="44" w:name="_Toc11416"/>
      <w:bookmarkStart w:id="45" w:name="_Toc19019"/>
      <w:bookmarkStart w:id="46" w:name="_Toc23298"/>
      <w:r>
        <w:rPr>
          <w:rFonts w:hint="eastAsia" w:ascii="Times New Roman" w:hAnsi="Times New Roman" w:cs="黑体"/>
          <w:b w:val="0"/>
          <w:color w:val="000000" w:themeColor="text1"/>
          <w:sz w:val="28"/>
          <w:szCs w:val="28"/>
          <w:highlight w:val="none"/>
          <w14:textFill>
            <w14:solidFill>
              <w14:schemeClr w14:val="tx1"/>
            </w14:solidFill>
          </w14:textFill>
        </w:rPr>
        <w:t>7. 定标</w:t>
      </w:r>
      <w:bookmarkEnd w:id="44"/>
      <w:bookmarkEnd w:id="45"/>
      <w:bookmarkEnd w:id="46"/>
    </w:p>
    <w:p w14:paraId="4EDEC36D">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47" w:name="_Toc116662754"/>
      <w:r>
        <w:rPr>
          <w:rFonts w:hint="eastAsia" w:cs="黑体"/>
          <w:b w:val="0"/>
          <w:color w:val="000000" w:themeColor="text1"/>
          <w:sz w:val="21"/>
          <w:szCs w:val="24"/>
          <w:highlight w:val="none"/>
          <w14:textFill>
            <w14:solidFill>
              <w14:schemeClr w14:val="tx1"/>
            </w14:solidFill>
          </w14:textFill>
        </w:rPr>
        <w:t>7.2 中标结果公示</w:t>
      </w:r>
      <w:bookmarkEnd w:id="47"/>
    </w:p>
    <w:p w14:paraId="263972F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招标人在确定中标人之日起3日内，按照投标人须知前附表规定的公示媒介依法公示中标结果，公示内容包括中标人名称、中标价。</w:t>
      </w:r>
    </w:p>
    <w:p w14:paraId="49999B0B">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48" w:name="_Toc116662755"/>
      <w:r>
        <w:rPr>
          <w:rFonts w:hint="eastAsia" w:cs="黑体"/>
          <w:b w:val="0"/>
          <w:color w:val="000000" w:themeColor="text1"/>
          <w:sz w:val="21"/>
          <w:szCs w:val="24"/>
          <w:highlight w:val="none"/>
          <w14:textFill>
            <w14:solidFill>
              <w14:schemeClr w14:val="tx1"/>
            </w14:solidFill>
          </w14:textFill>
        </w:rPr>
        <w:t>7.3 中标通知</w:t>
      </w:r>
      <w:bookmarkEnd w:id="48"/>
    </w:p>
    <w:p w14:paraId="2C3FA80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在本章第3.3款规定的投标有效期内，招标人按照投标人须知前附表规定的形式向中标人发出中标通知书，同时将中标结果通知未中标的投标人。</w:t>
      </w:r>
    </w:p>
    <w:p w14:paraId="564BF837">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bookmarkStart w:id="49" w:name="_Toc30799"/>
      <w:bookmarkStart w:id="50" w:name="_Toc1007"/>
      <w:bookmarkStart w:id="51" w:name="_Toc27238"/>
      <w:bookmarkStart w:id="52" w:name="_Toc144974537"/>
      <w:bookmarkStart w:id="53" w:name="_Toc179632587"/>
      <w:bookmarkStart w:id="54" w:name="_Toc152042345"/>
      <w:bookmarkStart w:id="55" w:name="_Toc152045569"/>
      <w:r>
        <w:rPr>
          <w:rFonts w:hint="eastAsia" w:ascii="Times New Roman" w:hAnsi="Times New Roman" w:cs="黑体"/>
          <w:b w:val="0"/>
          <w:color w:val="000000" w:themeColor="text1"/>
          <w:sz w:val="28"/>
          <w:szCs w:val="28"/>
          <w:highlight w:val="none"/>
          <w14:textFill>
            <w14:solidFill>
              <w14:schemeClr w14:val="tx1"/>
            </w14:solidFill>
          </w14:textFill>
        </w:rPr>
        <w:t>8. 合同授予</w:t>
      </w:r>
      <w:bookmarkEnd w:id="49"/>
      <w:bookmarkEnd w:id="50"/>
      <w:bookmarkEnd w:id="51"/>
    </w:p>
    <w:p w14:paraId="61C20394">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56" w:name="_Toc116662757"/>
      <w:r>
        <w:rPr>
          <w:rFonts w:hint="eastAsia" w:cs="黑体"/>
          <w:b w:val="0"/>
          <w:color w:val="000000" w:themeColor="text1"/>
          <w:sz w:val="21"/>
          <w:szCs w:val="24"/>
          <w:highlight w:val="none"/>
          <w14:textFill>
            <w14:solidFill>
              <w14:schemeClr w14:val="tx1"/>
            </w14:solidFill>
          </w14:textFill>
        </w:rPr>
        <w:t>8.1 履约保证金</w:t>
      </w:r>
      <w:bookmarkEnd w:id="52"/>
      <w:bookmarkEnd w:id="53"/>
      <w:bookmarkEnd w:id="54"/>
      <w:bookmarkEnd w:id="55"/>
      <w:bookmarkEnd w:id="56"/>
    </w:p>
    <w:p w14:paraId="4CE7338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8.1.1 在签订合同前，中标人应按照投标人须知前附表规定的金额、形式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906B27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8.1.2 中标人不能按照本章第8.1.1项要求提交履约保证金的，视为放弃中标，其投标保证金不予退还，给招标人造成的损失超过投标保证金数额的，中标人还应当对超过部分予以赔偿。</w:t>
      </w:r>
    </w:p>
    <w:p w14:paraId="695322A3">
      <w:pPr>
        <w:keepNext/>
        <w:keepLines/>
        <w:spacing w:line="400" w:lineRule="exact"/>
        <w:outlineLvl w:val="2"/>
        <w:rPr>
          <w:rFonts w:hint="eastAsia" w:ascii="宋体" w:hAnsi="宋体" w:cs="宋体"/>
          <w:bCs/>
          <w:color w:val="000000" w:themeColor="text1"/>
          <w:szCs w:val="21"/>
          <w:highlight w:val="none"/>
          <w14:textFill>
            <w14:solidFill>
              <w14:schemeClr w14:val="tx1"/>
            </w14:solidFill>
          </w14:textFill>
        </w:rPr>
      </w:pPr>
      <w:bookmarkStart w:id="57" w:name="_Toc152042346"/>
      <w:bookmarkStart w:id="58" w:name="_Toc144974538"/>
      <w:bookmarkStart w:id="59" w:name="_Toc152045570"/>
      <w:bookmarkStart w:id="60" w:name="_Toc116662758"/>
      <w:bookmarkStart w:id="61" w:name="_Toc179632588"/>
      <w:r>
        <w:rPr>
          <w:rFonts w:hint="eastAsia" w:ascii="宋体" w:hAnsi="宋体" w:cs="宋体"/>
          <w:bCs/>
          <w:color w:val="000000" w:themeColor="text1"/>
          <w:szCs w:val="21"/>
          <w:highlight w:val="none"/>
          <w14:textFill>
            <w14:solidFill>
              <w14:schemeClr w14:val="tx1"/>
            </w14:solidFill>
          </w14:textFill>
        </w:rPr>
        <w:t>8.2 签订合同</w:t>
      </w:r>
      <w:bookmarkEnd w:id="57"/>
      <w:bookmarkEnd w:id="58"/>
      <w:bookmarkEnd w:id="59"/>
      <w:bookmarkEnd w:id="60"/>
      <w:bookmarkEnd w:id="61"/>
    </w:p>
    <w:p w14:paraId="58A5A50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8.2.1 招标人和中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5827CCA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8.2.2 发出中标通知书后，招标人无正当理由拒签合同，或者在签订合同时向中标人提出附加条件的，招标人应退还中标人的投标保证金；给中标人造成损失的，依法承担赔偿责任。</w:t>
      </w:r>
    </w:p>
    <w:p w14:paraId="2115F9D7">
      <w:pPr>
        <w:spacing w:line="400" w:lineRule="exact"/>
        <w:ind w:firstLine="420" w:firstLineChars="200"/>
        <w:rPr>
          <w:rFonts w:hint="eastAsia" w:ascii="宋体" w:hAnsi="宋体" w:cs="宋体"/>
          <w:b/>
          <w:bCs/>
          <w:i/>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8.2.3 签约合同价的确定原则如下：</w:t>
      </w:r>
    </w:p>
    <w:p w14:paraId="667D9A7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38FBCBF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3DFB5BF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8.2.4 联合体中标的，联合体各方应当共同与招标人签订合同，就中标项目向招标人承担连带责任。</w:t>
      </w:r>
    </w:p>
    <w:p w14:paraId="2F8B3B8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8.2.5 招标人和中标人在签订合同协议书的同时，须按照本招标文件规定的格式和要求签订廉政合同及安全生产合同，明确双方在廉政建设和安全生产方面的权利和义务以及应承担的违约责任。</w:t>
      </w:r>
    </w:p>
    <w:p w14:paraId="659BF02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8.2.6 招标人将及时主动公开合同订立信息，并积极推进合同履行及变更信息公开。</w:t>
      </w:r>
    </w:p>
    <w:p w14:paraId="1EDFDEA4">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bookmarkStart w:id="62" w:name="_Toc29841"/>
      <w:bookmarkStart w:id="63" w:name="_Toc14201257"/>
      <w:bookmarkStart w:id="64" w:name="_Toc28297"/>
      <w:bookmarkStart w:id="65" w:name="_Toc21117"/>
      <w:bookmarkStart w:id="66" w:name="_Toc9067727"/>
      <w:bookmarkStart w:id="67" w:name="_Toc27523"/>
      <w:bookmarkStart w:id="68" w:name="_Toc8687"/>
      <w:r>
        <w:rPr>
          <w:rFonts w:hint="eastAsia" w:ascii="Times New Roman" w:hAnsi="Times New Roman" w:cs="黑体"/>
          <w:b w:val="0"/>
          <w:color w:val="000000" w:themeColor="text1"/>
          <w:sz w:val="28"/>
          <w:szCs w:val="28"/>
          <w:highlight w:val="none"/>
          <w14:textFill>
            <w14:solidFill>
              <w14:schemeClr w14:val="tx1"/>
            </w14:solidFill>
          </w14:textFill>
        </w:rPr>
        <w:t>9. 纪律和监督</w:t>
      </w:r>
      <w:bookmarkEnd w:id="62"/>
      <w:bookmarkEnd w:id="63"/>
      <w:bookmarkEnd w:id="64"/>
      <w:bookmarkEnd w:id="65"/>
      <w:bookmarkEnd w:id="66"/>
      <w:bookmarkEnd w:id="67"/>
      <w:bookmarkEnd w:id="68"/>
    </w:p>
    <w:p w14:paraId="4C849BCC">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69" w:name="_Toc116662762"/>
      <w:bookmarkStart w:id="70" w:name="_Toc26656989"/>
      <w:bookmarkStart w:id="71" w:name="_Toc5128"/>
      <w:bookmarkStart w:id="72" w:name="_Toc16517"/>
      <w:bookmarkStart w:id="73" w:name="_Toc14201258"/>
      <w:r>
        <w:rPr>
          <w:rFonts w:hint="eastAsia" w:cs="黑体"/>
          <w:b w:val="0"/>
          <w:color w:val="000000" w:themeColor="text1"/>
          <w:sz w:val="21"/>
          <w:szCs w:val="24"/>
          <w:highlight w:val="none"/>
          <w14:textFill>
            <w14:solidFill>
              <w14:schemeClr w14:val="tx1"/>
            </w14:solidFill>
          </w14:textFill>
        </w:rPr>
        <w:t>9.1 对招标人的纪律要求</w:t>
      </w:r>
      <w:bookmarkEnd w:id="69"/>
      <w:bookmarkEnd w:id="70"/>
      <w:bookmarkEnd w:id="71"/>
      <w:bookmarkEnd w:id="72"/>
      <w:bookmarkEnd w:id="73"/>
    </w:p>
    <w:p w14:paraId="27B3024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招标人不得泄露招标投标活动中应保密的情况和资料，不得与投标人串通损害国家利益、社会公共利益或他人合法权益。</w:t>
      </w:r>
    </w:p>
    <w:p w14:paraId="5938A641">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74" w:name="_Toc14201259"/>
      <w:bookmarkStart w:id="75" w:name="_Toc23553"/>
      <w:bookmarkStart w:id="76" w:name="_Toc116662763"/>
      <w:bookmarkStart w:id="77" w:name="_Toc13054"/>
      <w:bookmarkStart w:id="78" w:name="_Toc26656990"/>
      <w:r>
        <w:rPr>
          <w:rFonts w:hint="eastAsia" w:cs="黑体"/>
          <w:b w:val="0"/>
          <w:color w:val="000000" w:themeColor="text1"/>
          <w:sz w:val="21"/>
          <w:szCs w:val="24"/>
          <w:highlight w:val="none"/>
          <w14:textFill>
            <w14:solidFill>
              <w14:schemeClr w14:val="tx1"/>
            </w14:solidFill>
          </w14:textFill>
        </w:rPr>
        <w:t>9.2 对投标人的纪律要求</w:t>
      </w:r>
      <w:bookmarkEnd w:id="74"/>
      <w:bookmarkEnd w:id="75"/>
      <w:bookmarkEnd w:id="76"/>
      <w:bookmarkEnd w:id="77"/>
      <w:bookmarkEnd w:id="78"/>
    </w:p>
    <w:p w14:paraId="2F0C426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投标人不得相互串通投标或与招标人串通投标，不得向招标人或评标委员会成员行贿谋取中标，不得以他人名义投标或以其他方式弄虚作假骗取中标；投标人不得以任何方式干扰、影响评标工作。</w:t>
      </w:r>
    </w:p>
    <w:p w14:paraId="550D3E67">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9.2.1</w:t>
      </w:r>
      <w:r>
        <w:rPr>
          <w:rFonts w:hint="eastAsia" w:ascii="宋体" w:hAnsi="宋体" w:cs="宋体"/>
          <w:color w:val="000000" w:themeColor="text1"/>
          <w:szCs w:val="21"/>
          <w:highlight w:val="none"/>
          <w14:textFill>
            <w14:solidFill>
              <w14:schemeClr w14:val="tx1"/>
            </w14:solidFill>
          </w14:textFill>
        </w:rPr>
        <w:t xml:space="preserve"> 以他人名义投标的情形</w:t>
      </w:r>
    </w:p>
    <w:p w14:paraId="2B4FD53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（1）使用通过受让或者租借等方式获取的资格、资质证书投标的，属于以他人名义投标。</w:t>
      </w:r>
    </w:p>
    <w:p w14:paraId="20545F2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（2）下列行为视为以他人名义投标：</w:t>
      </w:r>
    </w:p>
    <w:p w14:paraId="32179A2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1）投标人挂靠其他单位；</w:t>
      </w:r>
    </w:p>
    <w:p w14:paraId="4E87881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2）由其它单位及法定代表人在自己编制的投标文件上加盖电子印章/电子签名章；</w:t>
      </w:r>
    </w:p>
    <w:p w14:paraId="6C51BD8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3）法律法规规定的其它情形。</w:t>
      </w:r>
    </w:p>
    <w:p w14:paraId="577FC930">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9.2.2</w:t>
      </w:r>
      <w:r>
        <w:rPr>
          <w:rFonts w:hint="eastAsia" w:ascii="宋体" w:hAnsi="宋体" w:cs="宋体"/>
          <w:color w:val="000000" w:themeColor="text1"/>
          <w:szCs w:val="21"/>
          <w:highlight w:val="none"/>
          <w14:textFill>
            <w14:solidFill>
              <w14:schemeClr w14:val="tx1"/>
            </w14:solidFill>
          </w14:textFill>
        </w:rPr>
        <w:t xml:space="preserve">  出借借用资质的情形</w:t>
      </w:r>
    </w:p>
    <w:p w14:paraId="0CFBF0E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出借借用资质，是指允许其他单位、个人以本单位名义承揽工程或者单位、个人以其他单位的名义承揽工程的行为。在此所称承揽工程，包括参与投标、订立合同、办理有关施工手续、从事施工等活动。</w:t>
      </w:r>
    </w:p>
    <w:p w14:paraId="093B741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具有下列情形之一的，认定为出借借用资质：</w:t>
      </w:r>
    </w:p>
    <w:p w14:paraId="33BFA00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（1）单位或个人借用其他单位的资质承揽工程的；</w:t>
      </w:r>
    </w:p>
    <w:p w14:paraId="2448AF1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（2）投标人法定代表人的授权代表人不是投标人本单位人员的；</w:t>
      </w:r>
    </w:p>
    <w:p w14:paraId="51E1C5D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（3）实际中标单位使用承包人资质中标后，以承包人分公司、项目部等名义组织实施，但两者无实质产权、人事、财务关系的；</w:t>
      </w:r>
    </w:p>
    <w:p w14:paraId="4ED9742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（4）工程分包的发包单位不是该工程的承包人的，但项目法人依约作为发包单位的除外；</w:t>
      </w:r>
    </w:p>
    <w:p w14:paraId="05EDE12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（5）劳务作业分包的发包单位不是该工程的承包人或工程分包单位的；</w:t>
      </w:r>
    </w:p>
    <w:p w14:paraId="6146DEF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（6）投标人拟担任本工程或派驻施工现场的项目经理、技术负责人、财务负责人、质量管理人员、安全管理人员（专职安全生产管理人员）中部分人员不是本单位人员的；</w:t>
      </w:r>
    </w:p>
    <w:p w14:paraId="1B55056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（7）承包人与发包人之间没有工程款收付关系，或者工程款支付凭证上载明的单位与合同中载明的承包单位不一致的；</w:t>
      </w:r>
    </w:p>
    <w:p w14:paraId="2193DDC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（8）合同约定由承包人负责采购、租赁的主要建筑材料、工程设备等，由其他单位或个人采购、租赁，或者承包人不能提供有关采购、租赁合同及发票等证明，又不能进行合理解释并提供材料证明的；</w:t>
      </w:r>
    </w:p>
    <w:p w14:paraId="2AE406C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（9）通过出租、出借资质证书或者收取管理费等方式允许他人以本单位名义承接工程；</w:t>
      </w:r>
    </w:p>
    <w:p w14:paraId="5851B7B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（10）投标保证金非投标单位银行基本账户转出，或虽由投标单位银行基本账户转出，但先由非投标单位人员将投标保证金存入投标单位或有关个人账户，或以其他方式抵押的；</w:t>
      </w:r>
    </w:p>
    <w:p w14:paraId="3124A73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（11）项目资金未实行项目资金专户管理或独立核算制度的，财务管理人员（财务主管和出纳）非本单位人员，或项目资金的使用未经项目经理本人签字、审批的；</w:t>
      </w:r>
    </w:p>
    <w:p w14:paraId="1DCA56E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（12）中标后，承包合同约定的施工项目主要管理人员不到岗或严重缺岗（主要施工时段2/3以上时间缺岗）；</w:t>
      </w:r>
    </w:p>
    <w:p w14:paraId="0FDBF40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（13）投标人中标后，交由其子公司承担合同施工任务的；</w:t>
      </w:r>
    </w:p>
    <w:p w14:paraId="7EB7048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（14）法律法规规定的其他出借借用资质行为。</w:t>
      </w:r>
    </w:p>
    <w:p w14:paraId="495F18C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其中，投标人本单位人员，必须同时满足以下条件：（1）聘用合同必须由投标人单位与之签订；（2）与投标人单位有合法的工资关系；（3）投标人单位为其办理社会保险，或能提供注册地县级及以上行政主管部门、人力资源和社会保障或编制部门出具的有效证明其属事业编制身份、在该单位从业的证明文件。</w:t>
      </w:r>
    </w:p>
    <w:p w14:paraId="79CF3C55">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9.2.3</w:t>
      </w:r>
      <w:r>
        <w:rPr>
          <w:rFonts w:hint="eastAsia" w:ascii="宋体" w:hAnsi="宋体" w:cs="宋体"/>
          <w:color w:val="000000" w:themeColor="text1"/>
          <w:szCs w:val="21"/>
          <w:highlight w:val="none"/>
          <w14:textFill>
            <w14:solidFill>
              <w14:schemeClr w14:val="tx1"/>
            </w14:solidFill>
          </w14:textFill>
        </w:rPr>
        <w:t xml:space="preserve"> 下列情形视为允许他人以本单位名义承揽工程：</w:t>
      </w:r>
    </w:p>
    <w:p w14:paraId="2BB0F18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（1）投标人的法定代表人的委托代理人不是投标人本单位人员；</w:t>
      </w:r>
    </w:p>
    <w:p w14:paraId="70C1996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（2）投标人拟在施工现场所设项目管理机构的项目经理、技术负责人、财务负责人、质量管理人员、安全管理人员（ 专职安全生产管理人员）不是本单位人员；</w:t>
      </w:r>
    </w:p>
    <w:p w14:paraId="71F8F9D6">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（3）通过出租、出借资质证书或者收取管理费等方式允许他人以本单位名义承接工程；</w:t>
      </w:r>
    </w:p>
    <w:p w14:paraId="174D1B5F">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79" w:name="_Toc256694624"/>
      <w:bookmarkStart w:id="80" w:name="_Toc256690748"/>
      <w:r>
        <w:rPr>
          <w:rFonts w:hint="eastAsia" w:cs="宋体"/>
          <w:color w:val="000000" w:themeColor="text1"/>
          <w:szCs w:val="21"/>
          <w:highlight w:val="none"/>
          <w14:textFill>
            <w14:solidFill>
              <w14:schemeClr w14:val="tx1"/>
            </w14:solidFill>
          </w14:textFill>
        </w:rPr>
        <w:t>（4）投标保证金非投标单位银行基本账户转出，或虽由投标单位银行基本账户转出，但先由非投标单位人员将投标保证金存入投标单位或有关个人账户，或以其他方式抵押的；</w:t>
      </w:r>
      <w:bookmarkEnd w:id="79"/>
      <w:bookmarkEnd w:id="80"/>
    </w:p>
    <w:p w14:paraId="7CAA20E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（5）项目资金未实行项目资金专户管理或独立核算制度的，财务管理人员（财务主管和出纳）非本单位人员，或项目资金的使用未经项目经理本人签字、审批的；</w:t>
      </w:r>
    </w:p>
    <w:p w14:paraId="4A302D55">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81" w:name="_Toc256690752"/>
      <w:bookmarkStart w:id="82" w:name="_Toc256694628"/>
      <w:r>
        <w:rPr>
          <w:rFonts w:hint="eastAsia" w:cs="宋体"/>
          <w:color w:val="000000" w:themeColor="text1"/>
          <w:szCs w:val="21"/>
          <w:highlight w:val="none"/>
          <w14:textFill>
            <w14:solidFill>
              <w14:schemeClr w14:val="tx1"/>
            </w14:solidFill>
          </w14:textFill>
        </w:rPr>
        <w:t>（6）中标后，承包合同约定的施工项目主要管理人员不到岗或严重缺岗（主要施工时段2/3以上时间缺岗），而实际由他人履行职责且他人非本单位人员的（项目经理换为非本单位人员，或其他主要管理人员有3个及以上换为非本单位人员）；</w:t>
      </w:r>
      <w:bookmarkEnd w:id="81"/>
      <w:bookmarkEnd w:id="82"/>
    </w:p>
    <w:p w14:paraId="3544A5A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（7）投标人中标后，交由其子公司承担合同施工任务的；</w:t>
      </w:r>
    </w:p>
    <w:p w14:paraId="2FCB18A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（8）项目施工中的劳务合同、材料采购合同和机械设备租赁合同不是由中标单位派驻现场的项目部签订；</w:t>
      </w:r>
    </w:p>
    <w:p w14:paraId="5CA06FE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（9）法律法规规定的其它情形。</w:t>
      </w:r>
    </w:p>
    <w:p w14:paraId="588AE8F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上述条件中，投标人本单位人员，必须同时满足以下条件：</w:t>
      </w:r>
    </w:p>
    <w:p w14:paraId="26C5F5E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（1）聘用合同必须由投标人单位与之签订；</w:t>
      </w:r>
    </w:p>
    <w:p w14:paraId="1594D0A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（2）与投标人单位有合法的工资关系；</w:t>
      </w:r>
    </w:p>
    <w:p w14:paraId="66A842A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（3）投标人单位为其办理社会保险关系，或能提供注册地县级及以上行政主管部门、人力资源和社会保障或编制部门出具的有效证明其属事业编制身份、在该单位从业的证明文件。</w:t>
      </w:r>
    </w:p>
    <w:p w14:paraId="7805E6E7">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9.2.4 </w:t>
      </w:r>
      <w:r>
        <w:rPr>
          <w:rFonts w:hint="eastAsia" w:ascii="宋体" w:hAnsi="宋体" w:cs="宋体"/>
          <w:color w:val="000000" w:themeColor="text1"/>
          <w:szCs w:val="21"/>
          <w:highlight w:val="none"/>
          <w14:textFill>
            <w14:solidFill>
              <w14:schemeClr w14:val="tx1"/>
            </w14:solidFill>
          </w14:textFill>
        </w:rPr>
        <w:t xml:space="preserve"> 下列情形视为投标人相互串通投标：</w:t>
      </w:r>
    </w:p>
    <w:p w14:paraId="393581E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（1）不同投标人的投标文件由同一单位或者个人编制；</w:t>
      </w:r>
    </w:p>
    <w:p w14:paraId="69EB52E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（2）不同投标人委托同一单位或者个人办理投标事宜；</w:t>
      </w:r>
    </w:p>
    <w:p w14:paraId="4B03140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（3）不同投标人的投标文件载明的项目管理成员为同一人；</w:t>
      </w:r>
    </w:p>
    <w:p w14:paraId="60FEF10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（4）不同投标人的投标文件异常一致（投标人针对投标项目特点自行编制部分出现内容、格式、标准、编号等异常一致或3（含）处以上错误雷同的）或者投标报价呈规律性差异；</w:t>
      </w:r>
    </w:p>
    <w:p w14:paraId="19ED80A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（5）不同投标人的投标文件相互混装；</w:t>
      </w:r>
    </w:p>
    <w:p w14:paraId="39E9331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（6）不同投标人的投标保证金从同一单位或者个人的账户转出；</w:t>
      </w:r>
    </w:p>
    <w:p w14:paraId="4CDB1F5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（7）投标人串通投标报价：</w:t>
      </w:r>
    </w:p>
    <w:p w14:paraId="1458503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1）投标人之间相互约定抬高或压低投标报价；</w:t>
      </w:r>
    </w:p>
    <w:p w14:paraId="2E95E12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2）投标人之间相互约定，在招标项目中分别以高、中、低价位报价；</w:t>
      </w:r>
    </w:p>
    <w:p w14:paraId="6C5C56C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3）投标人之间先进行内部竞价，内定中标人，然后再参加投标；</w:t>
      </w:r>
    </w:p>
    <w:p w14:paraId="79D613C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83" w:name="_Toc256690759"/>
      <w:bookmarkStart w:id="84" w:name="_Toc256694635"/>
      <w:r>
        <w:rPr>
          <w:rFonts w:hint="eastAsia" w:ascii="宋体" w:hAnsi="宋体" w:cs="宋体"/>
          <w:color w:val="000000" w:themeColor="text1"/>
          <w:szCs w:val="21"/>
          <w:highlight w:val="none"/>
          <w14:textFill>
            <w14:solidFill>
              <w14:schemeClr w14:val="tx1"/>
            </w14:solidFill>
          </w14:textFill>
        </w:rPr>
        <w:t>4）不同投标人为完成部分或全部清单项目所需的人工费、材料费、机械使用费、管理费和利润的价格构成全部雷同的；</w:t>
      </w:r>
      <w:bookmarkEnd w:id="83"/>
      <w:bookmarkEnd w:id="84"/>
    </w:p>
    <w:p w14:paraId="5A9BD79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5）不同投标人的投标报价或报价组成异常一致的；</w:t>
      </w:r>
    </w:p>
    <w:p w14:paraId="05EEF5E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6）投标人之间其它串通投标报价的行为。</w:t>
      </w:r>
    </w:p>
    <w:p w14:paraId="48C3EACF">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85" w:name="_Toc256690760"/>
      <w:bookmarkStart w:id="86" w:name="_Toc256694636"/>
      <w:r>
        <w:rPr>
          <w:rFonts w:hint="eastAsia" w:cs="宋体"/>
          <w:color w:val="000000" w:themeColor="text1"/>
          <w:szCs w:val="21"/>
          <w:highlight w:val="none"/>
          <w14:textFill>
            <w14:solidFill>
              <w14:schemeClr w14:val="tx1"/>
            </w14:solidFill>
          </w14:textFill>
        </w:rPr>
        <w:t>（8）不同投标人投标文件的审核人为同一人或同一单位人员的；</w:t>
      </w:r>
      <w:bookmarkEnd w:id="85"/>
      <w:bookmarkEnd w:id="86"/>
    </w:p>
    <w:p w14:paraId="2D8F643B">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87" w:name="_Toc256690761"/>
      <w:bookmarkStart w:id="88" w:name="_Toc256694637"/>
      <w:r>
        <w:rPr>
          <w:rFonts w:hint="eastAsia" w:cs="宋体"/>
          <w:color w:val="000000" w:themeColor="text1"/>
          <w:szCs w:val="21"/>
          <w:highlight w:val="none"/>
          <w14:textFill>
            <w14:solidFill>
              <w14:schemeClr w14:val="tx1"/>
            </w14:solidFill>
          </w14:textFill>
        </w:rPr>
        <w:t>（9）不同投标人投标文件的授权签署人为同一人或同一单位人员的；</w:t>
      </w:r>
      <w:bookmarkEnd w:id="87"/>
      <w:bookmarkEnd w:id="88"/>
    </w:p>
    <w:p w14:paraId="1C06E153">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89" w:name="_Toc256690766"/>
      <w:bookmarkStart w:id="90" w:name="_Toc256694642"/>
      <w:r>
        <w:rPr>
          <w:rFonts w:hint="eastAsia" w:cs="宋体"/>
          <w:color w:val="000000" w:themeColor="text1"/>
          <w:szCs w:val="21"/>
          <w:highlight w:val="none"/>
          <w14:textFill>
            <w14:solidFill>
              <w14:schemeClr w14:val="tx1"/>
            </w14:solidFill>
          </w14:textFill>
        </w:rPr>
        <w:t xml:space="preserve">（10）不同投标人的施工组织设计方案中专门针对本工程的内容雷同的； </w:t>
      </w:r>
    </w:p>
    <w:p w14:paraId="51ECCF74">
      <w:pPr>
        <w:spacing w:line="400" w:lineRule="exact"/>
        <w:ind w:firstLine="420" w:firstLineChars="200"/>
        <w:jc w:val="left"/>
        <w:rPr>
          <w:rFonts w:cs="宋体"/>
          <w:color w:val="000000" w:themeColor="text1"/>
          <w:szCs w:val="21"/>
          <w:highlight w:val="none"/>
          <w14:textFill>
            <w14:solidFill>
              <w14:schemeClr w14:val="tx1"/>
            </w14:solidFill>
          </w14:textFill>
        </w:rPr>
      </w:pPr>
      <w:bookmarkStart w:id="91" w:name="_Toc256690764"/>
      <w:bookmarkStart w:id="92" w:name="_Toc256694640"/>
      <w:r>
        <w:rPr>
          <w:rFonts w:hint="eastAsia" w:cs="宋体"/>
          <w:color w:val="000000" w:themeColor="text1"/>
          <w:szCs w:val="21"/>
          <w:highlight w:val="none"/>
          <w14:textFill>
            <w14:solidFill>
              <w14:schemeClr w14:val="tx1"/>
            </w14:solidFill>
          </w14:textFill>
        </w:rPr>
        <w:t>（11）不同投标人的投标文件出现评标委员会认为不应当雷同的情况的；</w:t>
      </w:r>
      <w:bookmarkEnd w:id="91"/>
      <w:bookmarkEnd w:id="92"/>
    </w:p>
    <w:p w14:paraId="1A1E4C8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12）采用电子招标投标时，被认定为串通投标的其他情形。如：不同投标人制作或上传投标文件电脑文件制作机器码一致的、不同投标人投标文件创建码一致的、不同投标人通过同一单位的IP地址或同一IP地址下载招标文件或上传投标文件的、不同的投标人联系电话号码一致的、不同的投标人编制投标文件使用的软件锁编码一致的；</w:t>
      </w:r>
    </w:p>
    <w:p w14:paraId="2F842D1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（13）法律法规规章规定的其他围标串标行为。</w:t>
      </w:r>
      <w:bookmarkEnd w:id="89"/>
      <w:bookmarkEnd w:id="90"/>
    </w:p>
    <w:p w14:paraId="432C542D">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9.2.5</w:t>
      </w:r>
      <w:r>
        <w:rPr>
          <w:rFonts w:hint="eastAsia" w:ascii="宋体" w:hAnsi="宋体" w:cs="宋体"/>
          <w:color w:val="000000" w:themeColor="text1"/>
          <w:szCs w:val="21"/>
          <w:highlight w:val="none"/>
          <w14:textFill>
            <w14:solidFill>
              <w14:schemeClr w14:val="tx1"/>
            </w14:solidFill>
          </w14:textFill>
        </w:rPr>
        <w:t xml:space="preserve">  下列情形属于投标人弄虚作假投标：</w:t>
      </w:r>
    </w:p>
    <w:p w14:paraId="4067C92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（1）使用伪造、变造的许可证件；</w:t>
      </w:r>
    </w:p>
    <w:p w14:paraId="455F9E5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（2）提供虚假的财务状况或者业绩；</w:t>
      </w:r>
    </w:p>
    <w:p w14:paraId="2E6F7124">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（3）提供虚假的项目负责人或者主要技术人员简历、劳动关系证明；</w:t>
      </w:r>
    </w:p>
    <w:p w14:paraId="7C2F62B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（4）提供虚假的信用状况。</w:t>
      </w:r>
    </w:p>
    <w:p w14:paraId="7615F776">
      <w:pPr>
        <w:spacing w:line="40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9.2.6</w:t>
      </w:r>
      <w:r>
        <w:rPr>
          <w:rFonts w:hint="eastAsia" w:ascii="宋体" w:hAnsi="宋体" w:cs="宋体"/>
          <w:color w:val="000000" w:themeColor="text1"/>
          <w:szCs w:val="21"/>
          <w:highlight w:val="none"/>
          <w14:textFill>
            <w14:solidFill>
              <w14:schemeClr w14:val="tx1"/>
            </w14:solidFill>
          </w14:textFill>
        </w:rPr>
        <w:t>下列情形视为投标人弄虚作假投标：</w:t>
      </w:r>
    </w:p>
    <w:p w14:paraId="548AA49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（1）投标文件中的投标人单位基本情况（指：单位名称、资质、注册资金、法定代表人）存在虚假情形；</w:t>
      </w:r>
    </w:p>
    <w:p w14:paraId="1A8886A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（2）投标文件中的主要管理人员（指：项目经理、技术负责人、专职安全管理人员、质检员等）的基本情况（指：姓名、性别、身份证件、职称、学历、执业资格、执业单位、个人业绩、社保）存在虚假情形；</w:t>
      </w:r>
    </w:p>
    <w:p w14:paraId="5B8C8BB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（3）投标文件中的法定代表人及委托代理人签名存在虚假情形；</w:t>
      </w:r>
    </w:p>
    <w:p w14:paraId="406A323B">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（4）使用虚假公章、印章的行为；</w:t>
      </w:r>
    </w:p>
    <w:p w14:paraId="54D47E05">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（5）隐瞒招标文件要求提供的信息，或者提供虚假、引人误解的其他信息的行为；</w:t>
      </w:r>
    </w:p>
    <w:p w14:paraId="42B34E9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（6）法律法规规定的其他弄虚作假行为；</w:t>
      </w:r>
    </w:p>
    <w:p w14:paraId="07C0F23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（7）其他影响公正评标的弄虚作假行为。</w:t>
      </w:r>
    </w:p>
    <w:p w14:paraId="7DAA4F4A">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93" w:name="_Toc116662764"/>
      <w:bookmarkStart w:id="94" w:name="_Toc26656991"/>
      <w:bookmarkStart w:id="95" w:name="_Toc14201260"/>
      <w:bookmarkStart w:id="96" w:name="_Toc2887"/>
      <w:bookmarkStart w:id="97" w:name="_Toc18443"/>
      <w:r>
        <w:rPr>
          <w:rFonts w:hint="eastAsia" w:cs="黑体"/>
          <w:b w:val="0"/>
          <w:color w:val="000000" w:themeColor="text1"/>
          <w:sz w:val="21"/>
          <w:szCs w:val="24"/>
          <w:highlight w:val="none"/>
          <w14:textFill>
            <w14:solidFill>
              <w14:schemeClr w14:val="tx1"/>
            </w14:solidFill>
          </w14:textFill>
        </w:rPr>
        <w:t>9.3 对评标委员会成员的纪律要求</w:t>
      </w:r>
      <w:bookmarkEnd w:id="93"/>
      <w:bookmarkEnd w:id="94"/>
      <w:bookmarkEnd w:id="95"/>
      <w:bookmarkEnd w:id="96"/>
      <w:bookmarkEnd w:id="97"/>
    </w:p>
    <w:p w14:paraId="137A619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F71F366">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98" w:name="_Toc116662765"/>
      <w:bookmarkStart w:id="99" w:name="_Toc798"/>
      <w:bookmarkStart w:id="100" w:name="_Toc26656992"/>
      <w:bookmarkStart w:id="101" w:name="_Toc7138"/>
      <w:bookmarkStart w:id="102" w:name="_Toc14201261"/>
      <w:r>
        <w:rPr>
          <w:rFonts w:hint="eastAsia" w:cs="黑体"/>
          <w:b w:val="0"/>
          <w:color w:val="000000" w:themeColor="text1"/>
          <w:sz w:val="21"/>
          <w:szCs w:val="24"/>
          <w:highlight w:val="none"/>
          <w14:textFill>
            <w14:solidFill>
              <w14:schemeClr w14:val="tx1"/>
            </w14:solidFill>
          </w14:textFill>
        </w:rPr>
        <w:t>9.4 对与评标活动有关的工作人员的纪律要求</w:t>
      </w:r>
      <w:bookmarkEnd w:id="98"/>
      <w:bookmarkEnd w:id="99"/>
      <w:bookmarkEnd w:id="100"/>
      <w:bookmarkEnd w:id="101"/>
      <w:bookmarkEnd w:id="102"/>
    </w:p>
    <w:p w14:paraId="388D3B8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评标活动有关的工作人员不得收受他人的财务或其他好处，不得向他人透露对投标文件的评审和比较、中标候选人的推荐情况以及评标有关的其他情况。在评标活动中，与评标活动有关的工作人员不得擅离职守，影响评标程序正常进行。</w:t>
      </w:r>
    </w:p>
    <w:p w14:paraId="2DAE8FAA">
      <w:pPr>
        <w:pStyle w:val="4"/>
        <w:spacing w:before="0" w:after="0" w:line="400" w:lineRule="exact"/>
        <w:jc w:val="left"/>
        <w:rPr>
          <w:rFonts w:cs="黑体"/>
          <w:b w:val="0"/>
          <w:color w:val="000000" w:themeColor="text1"/>
          <w:sz w:val="21"/>
          <w:szCs w:val="24"/>
          <w:highlight w:val="none"/>
          <w14:textFill>
            <w14:solidFill>
              <w14:schemeClr w14:val="tx1"/>
            </w14:solidFill>
          </w14:textFill>
        </w:rPr>
      </w:pPr>
      <w:bookmarkStart w:id="103" w:name="_Toc116662766"/>
      <w:bookmarkStart w:id="104" w:name="_Toc30967"/>
      <w:bookmarkStart w:id="105" w:name="_Toc7724"/>
      <w:bookmarkStart w:id="106" w:name="_Toc26656993"/>
      <w:bookmarkStart w:id="107" w:name="_Toc14201262"/>
      <w:r>
        <w:rPr>
          <w:rFonts w:hint="eastAsia" w:cs="黑体"/>
          <w:b w:val="0"/>
          <w:color w:val="000000" w:themeColor="text1"/>
          <w:sz w:val="21"/>
          <w:szCs w:val="24"/>
          <w:highlight w:val="none"/>
          <w14:textFill>
            <w14:solidFill>
              <w14:schemeClr w14:val="tx1"/>
            </w14:solidFill>
          </w14:textFill>
        </w:rPr>
        <w:t>9.5 投诉</w:t>
      </w:r>
      <w:bookmarkEnd w:id="103"/>
      <w:bookmarkEnd w:id="104"/>
      <w:bookmarkEnd w:id="105"/>
      <w:bookmarkEnd w:id="106"/>
      <w:bookmarkEnd w:id="107"/>
    </w:p>
    <w:p w14:paraId="11B563C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108" w:name="_Toc9067731"/>
      <w:bookmarkStart w:id="109" w:name="_Toc14201263"/>
      <w:r>
        <w:rPr>
          <w:rFonts w:hint="eastAsia" w:ascii="宋体" w:hAnsi="宋体" w:cs="宋体"/>
          <w:color w:val="000000" w:themeColor="text1"/>
          <w:szCs w:val="21"/>
          <w:highlight w:val="none"/>
          <w14:textFill>
            <w14:solidFill>
              <w14:schemeClr w14:val="tx1"/>
            </w14:solidFill>
          </w14:textFill>
        </w:rPr>
        <w:t>9.5.1 投标人或者其他利害关系人认为招标投标活动不符合法律、行政法规规定的，可以自知道或者应当知道之日起10日内通过电子交易系统或以其他书面形式向招标投标行政监督部门投诉。投诉应当有明确的请求和必要的证明材料。</w:t>
      </w:r>
    </w:p>
    <w:p w14:paraId="57EA864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监督部门的联系方式见投标人须知前附表。</w:t>
      </w:r>
    </w:p>
    <w:p w14:paraId="53D49B2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9.5.2 投标人或者其他利害关系人对招标文件、开标和评标结果提出投诉的，应当按照投标人须知第2.4款、第5.3款和第6.5款的规定先向招标人提出异议。异议答复期间不计算在第9.5.1项规定的期限内。</w:t>
      </w:r>
    </w:p>
    <w:bookmarkEnd w:id="108"/>
    <w:bookmarkEnd w:id="109"/>
    <w:p w14:paraId="20EF1173">
      <w:pPr>
        <w:pStyle w:val="3"/>
        <w:spacing w:before="100" w:after="0" w:line="400" w:lineRule="exact"/>
        <w:jc w:val="left"/>
        <w:rPr>
          <w:rFonts w:ascii="Times New Roman" w:hAnsi="Times New Roman" w:cs="黑体"/>
          <w:b w:val="0"/>
          <w:color w:val="000000" w:themeColor="text1"/>
          <w:sz w:val="28"/>
          <w:szCs w:val="28"/>
          <w:highlight w:val="none"/>
          <w14:textFill>
            <w14:solidFill>
              <w14:schemeClr w14:val="tx1"/>
            </w14:solidFill>
          </w14:textFill>
        </w:rPr>
      </w:pPr>
      <w:bookmarkStart w:id="110" w:name="_Toc32076"/>
      <w:bookmarkStart w:id="111" w:name="_Toc31695"/>
      <w:bookmarkStart w:id="112" w:name="_Toc3280"/>
      <w:bookmarkStart w:id="113" w:name="_Toc3262"/>
      <w:bookmarkStart w:id="114" w:name="_Toc8453"/>
      <w:r>
        <w:rPr>
          <w:rFonts w:hint="eastAsia" w:ascii="Times New Roman" w:hAnsi="Times New Roman" w:cs="黑体"/>
          <w:b w:val="0"/>
          <w:color w:val="000000" w:themeColor="text1"/>
          <w:sz w:val="28"/>
          <w:szCs w:val="28"/>
          <w:highlight w:val="none"/>
          <w14:textFill>
            <w14:solidFill>
              <w14:schemeClr w14:val="tx1"/>
            </w14:solidFill>
          </w14:textFill>
        </w:rPr>
        <w:t>10. 需要补充的其他内容</w:t>
      </w:r>
      <w:bookmarkEnd w:id="110"/>
      <w:bookmarkEnd w:id="111"/>
      <w:bookmarkEnd w:id="112"/>
      <w:bookmarkEnd w:id="113"/>
      <w:bookmarkEnd w:id="114"/>
    </w:p>
    <w:p w14:paraId="16B6BBC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需要补充的其他内容：见投标人须知前附表。</w:t>
      </w:r>
    </w:p>
    <w:p w14:paraId="003A20DF">
      <w:pPr>
        <w:rPr>
          <w:color w:val="000000" w:themeColor="text1"/>
          <w:highlight w:val="none"/>
          <w14:textFill>
            <w14:solidFill>
              <w14:schemeClr w14:val="tx1"/>
            </w14:solidFill>
          </w14:textFill>
        </w:rPr>
      </w:pPr>
    </w:p>
    <w:p w14:paraId="3FA4C6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92D9C0">
      <w:pPr>
        <w:pStyle w:val="2"/>
        <w:spacing w:before="120" w:after="120" w:line="400" w:lineRule="exact"/>
        <w:rPr>
          <w:rFonts w:hint="eastAsia" w:ascii="黑体" w:hAnsi="黑体" w:cs="黑体"/>
          <w:b w:val="0"/>
          <w:bCs w:val="0"/>
          <w:color w:val="000000" w:themeColor="text1"/>
          <w:sz w:val="32"/>
          <w:szCs w:val="32"/>
          <w:highlight w:val="none"/>
          <w14:textFill>
            <w14:solidFill>
              <w14:schemeClr w14:val="tx1"/>
            </w14:solidFill>
          </w14:textFill>
        </w:rPr>
      </w:pPr>
      <w:bookmarkStart w:id="115" w:name="_Toc15014"/>
      <w:r>
        <w:rPr>
          <w:rFonts w:hint="eastAsia" w:ascii="黑体" w:hAnsi="黑体" w:cs="黑体"/>
          <w:b w:val="0"/>
          <w:bCs w:val="0"/>
          <w:color w:val="000000" w:themeColor="text1"/>
          <w:sz w:val="32"/>
          <w:szCs w:val="32"/>
          <w:highlight w:val="none"/>
          <w:lang w:val="en-US" w:eastAsia="zh-CN"/>
          <w14:textFill>
            <w14:solidFill>
              <w14:schemeClr w14:val="tx1"/>
            </w14:solidFill>
          </w14:textFill>
        </w:rPr>
        <w:t xml:space="preserve">第三章 </w:t>
      </w:r>
      <w:r>
        <w:rPr>
          <w:rFonts w:ascii="黑体" w:hAnsi="黑体" w:cs="黑体"/>
          <w:b w:val="0"/>
          <w:bCs w:val="0"/>
          <w:color w:val="000000" w:themeColor="text1"/>
          <w:sz w:val="32"/>
          <w:szCs w:val="32"/>
          <w:highlight w:val="none"/>
          <w14:textFill>
            <w14:solidFill>
              <w14:schemeClr w14:val="tx1"/>
            </w14:solidFill>
          </w14:textFill>
        </w:rPr>
        <w:t>评标办法</w:t>
      </w:r>
      <w:bookmarkStart w:id="116" w:name="_Toc1997"/>
      <w:r>
        <w:rPr>
          <w:rFonts w:ascii="黑体" w:hAnsi="黑体" w:cs="黑体"/>
          <w:b w:val="0"/>
          <w:bCs w:val="0"/>
          <w:color w:val="000000" w:themeColor="text1"/>
          <w:sz w:val="32"/>
          <w:szCs w:val="32"/>
          <w:highlight w:val="none"/>
          <w14:textFill>
            <w14:solidFill>
              <w14:schemeClr w14:val="tx1"/>
            </w14:solidFill>
          </w14:textFill>
        </w:rPr>
        <w:t>（技术评分最低标价法）</w:t>
      </w:r>
      <w:bookmarkEnd w:id="115"/>
      <w:bookmarkEnd w:id="116"/>
    </w:p>
    <w:p w14:paraId="6BCC5DA6">
      <w:pPr>
        <w:spacing w:line="400" w:lineRule="exact"/>
        <w:rPr>
          <w:rFonts w:hint="eastAsia" w:ascii="宋体" w:hAnsi="宋体" w:cs="宋体"/>
          <w:color w:val="000000" w:themeColor="text1"/>
          <w:highlight w:val="none"/>
          <w14:textFill>
            <w14:solidFill>
              <w14:schemeClr w14:val="tx1"/>
            </w14:solidFill>
          </w14:textFill>
        </w:rPr>
      </w:pPr>
    </w:p>
    <w:p w14:paraId="5B0AA983">
      <w:pPr>
        <w:pStyle w:val="3"/>
        <w:spacing w:before="100" w:after="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bookmarkStart w:id="117" w:name="_Toc27581"/>
      <w:bookmarkStart w:id="118" w:name="_Toc10414"/>
      <w:r>
        <w:rPr>
          <w:rFonts w:ascii="Times New Roman" w:hAnsi="Times New Roman" w:cs="黑体"/>
          <w:b w:val="0"/>
          <w:bCs w:val="0"/>
          <w:color w:val="000000" w:themeColor="text1"/>
          <w:kern w:val="44"/>
          <w:sz w:val="28"/>
          <w:szCs w:val="28"/>
          <w:highlight w:val="none"/>
          <w14:textFill>
            <w14:solidFill>
              <w14:schemeClr w14:val="tx1"/>
            </w14:solidFill>
          </w14:textFill>
        </w:rPr>
        <w:t>评标办法前附表</w:t>
      </w:r>
      <w:bookmarkEnd w:id="117"/>
      <w:bookmarkEnd w:id="118"/>
    </w:p>
    <w:p w14:paraId="21C92F77">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2"/>
        <w:gridCol w:w="2230"/>
        <w:gridCol w:w="5585"/>
      </w:tblGrid>
      <w:tr w14:paraId="33BD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23B3DDBF">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条款号</w:t>
            </w:r>
          </w:p>
        </w:tc>
        <w:tc>
          <w:tcPr>
            <w:tcW w:w="1228" w:type="pct"/>
            <w:vAlign w:val="center"/>
          </w:tcPr>
          <w:p w14:paraId="038D0515">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3075" w:type="pct"/>
            <w:vAlign w:val="center"/>
          </w:tcPr>
          <w:p w14:paraId="6E9BF567">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评审标准</w:t>
            </w:r>
          </w:p>
        </w:tc>
      </w:tr>
      <w:tr w14:paraId="1EB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594D0E3A">
            <w:pPr>
              <w:widowControl/>
              <w:spacing w:line="40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1.3</w:t>
            </w:r>
          </w:p>
        </w:tc>
        <w:tc>
          <w:tcPr>
            <w:tcW w:w="1228" w:type="pct"/>
            <w:tcMar>
              <w:left w:w="75" w:type="dxa"/>
            </w:tcMar>
            <w:vAlign w:val="center"/>
          </w:tcPr>
          <w:p w14:paraId="43D870F5">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中标候选人排序方法</w:t>
            </w:r>
          </w:p>
        </w:tc>
        <w:tc>
          <w:tcPr>
            <w:tcW w:w="3075" w:type="pct"/>
            <w:tcMar>
              <w:left w:w="75" w:type="dxa"/>
            </w:tcMar>
            <w:vAlign w:val="center"/>
          </w:tcPr>
          <w:p w14:paraId="265A184C">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评标价相等时，评标委员会依次按照以下优先顺序推荐中标候选人或确定中标人：</w:t>
            </w:r>
          </w:p>
          <w:p w14:paraId="4EFD02CB">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（1）投标报价低的投标人优先；</w:t>
            </w:r>
          </w:p>
          <w:p w14:paraId="048F8319">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（2）被招标项目所在地省级交通运输主管部门评为较高信用等级的投标人优先；</w:t>
            </w:r>
          </w:p>
          <w:p w14:paraId="1EE1BC23">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（3）商务和技术得分较高的投标人优先；</w:t>
            </w:r>
          </w:p>
          <w:p w14:paraId="188E6C07">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（4）由招标人代表现场随机抽取确定中标候选人排序。</w:t>
            </w:r>
          </w:p>
        </w:tc>
      </w:tr>
      <w:tr w14:paraId="1679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5E4E5115">
            <w:pPr>
              <w:widowControl/>
              <w:spacing w:line="40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1.4</w:t>
            </w:r>
          </w:p>
        </w:tc>
        <w:tc>
          <w:tcPr>
            <w:tcW w:w="1228" w:type="pct"/>
            <w:tcMar>
              <w:left w:w="75" w:type="dxa"/>
            </w:tcMar>
            <w:vAlign w:val="center"/>
          </w:tcPr>
          <w:p w14:paraId="7215A7FA">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评标的先后顺序</w:t>
            </w:r>
          </w:p>
        </w:tc>
        <w:tc>
          <w:tcPr>
            <w:tcW w:w="3075" w:type="pct"/>
            <w:tcMar>
              <w:left w:w="75" w:type="dxa"/>
            </w:tcMar>
            <w:vAlign w:val="center"/>
          </w:tcPr>
          <w:p w14:paraId="3C6F9443">
            <w:pPr>
              <w:widowControl/>
              <w:spacing w:line="400" w:lineRule="exact"/>
              <w:jc w:val="left"/>
              <w:rPr>
                <w:rFonts w:hint="eastAsia" w:ascii="宋体" w:hAnsi="宋体" w:eastAsia="宋体" w:cs="宋体"/>
                <w:bCs/>
                <w:snapToGrid w:val="0"/>
                <w:color w:val="000000" w:themeColor="text1"/>
                <w:kern w:val="0"/>
                <w:szCs w:val="21"/>
                <w:highlight w:val="none"/>
                <w:lang w:val="en-US" w:eastAsia="zh-CN"/>
                <w14:textFill>
                  <w14:solidFill>
                    <w14:schemeClr w14:val="tx1"/>
                  </w14:solidFill>
                </w14:textFill>
              </w:rPr>
            </w:pPr>
            <w:r>
              <w:rPr>
                <w:rFonts w:hint="eastAsia" w:ascii="宋体" w:hAnsi="宋体" w:cs="宋体"/>
                <w:bCs/>
                <w:snapToGrid w:val="0"/>
                <w:color w:val="000000" w:themeColor="text1"/>
                <w:kern w:val="0"/>
                <w:szCs w:val="21"/>
                <w:highlight w:val="none"/>
                <w:lang w:val="en-US" w:eastAsia="zh-CN"/>
                <w14:textFill>
                  <w14:solidFill>
                    <w14:schemeClr w14:val="tx1"/>
                  </w14:solidFill>
                </w14:textFill>
              </w:rPr>
              <w:t>/</w:t>
            </w:r>
          </w:p>
        </w:tc>
      </w:tr>
      <w:tr w14:paraId="06A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42CE46AA">
            <w:pPr>
              <w:widowControl/>
              <w:spacing w:line="40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1.4</w:t>
            </w:r>
          </w:p>
        </w:tc>
        <w:tc>
          <w:tcPr>
            <w:tcW w:w="1228" w:type="pct"/>
            <w:tcMar>
              <w:left w:w="75" w:type="dxa"/>
            </w:tcMar>
            <w:vAlign w:val="center"/>
          </w:tcPr>
          <w:p w14:paraId="4571C4DC">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最多可中标段数量</w:t>
            </w:r>
          </w:p>
        </w:tc>
        <w:tc>
          <w:tcPr>
            <w:tcW w:w="3075" w:type="pct"/>
            <w:tcMar>
              <w:left w:w="75" w:type="dxa"/>
            </w:tcMar>
            <w:vAlign w:val="center"/>
          </w:tcPr>
          <w:p w14:paraId="67707B77">
            <w:pPr>
              <w:widowControl/>
              <w:spacing w:line="400" w:lineRule="exact"/>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w:t>
            </w:r>
          </w:p>
        </w:tc>
      </w:tr>
      <w:tr w14:paraId="2E02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75AE8649">
            <w:pPr>
              <w:widowControl/>
              <w:spacing w:line="40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2.1</w:t>
            </w:r>
          </w:p>
        </w:tc>
        <w:tc>
          <w:tcPr>
            <w:tcW w:w="1228" w:type="pct"/>
            <w:tcMar>
              <w:left w:w="75" w:type="dxa"/>
            </w:tcMar>
            <w:vAlign w:val="center"/>
          </w:tcPr>
          <w:p w14:paraId="39F0FD56">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初步评审标准</w:t>
            </w:r>
          </w:p>
        </w:tc>
        <w:tc>
          <w:tcPr>
            <w:tcW w:w="3075" w:type="pct"/>
            <w:tcMar>
              <w:left w:w="75" w:type="dxa"/>
            </w:tcMar>
            <w:vAlign w:val="center"/>
          </w:tcPr>
          <w:p w14:paraId="294D7B3C">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见“商务文件、技术文件初步评审标准”表、“报价文件初步评审标准”表。</w:t>
            </w:r>
          </w:p>
        </w:tc>
      </w:tr>
      <w:tr w14:paraId="0B6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 w:type="pct"/>
            <w:vAlign w:val="center"/>
          </w:tcPr>
          <w:p w14:paraId="7025C57E">
            <w:pPr>
              <w:widowControl/>
              <w:spacing w:line="40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w:t>
            </w:r>
          </w:p>
        </w:tc>
        <w:tc>
          <w:tcPr>
            <w:tcW w:w="1228" w:type="pct"/>
            <w:tcMar>
              <w:left w:w="75" w:type="dxa"/>
            </w:tcMar>
            <w:vAlign w:val="center"/>
          </w:tcPr>
          <w:p w14:paraId="187982D6">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详细评审标准</w:t>
            </w:r>
          </w:p>
        </w:tc>
        <w:tc>
          <w:tcPr>
            <w:tcW w:w="3075" w:type="pct"/>
            <w:tcMar>
              <w:left w:w="75" w:type="dxa"/>
            </w:tcMar>
            <w:vAlign w:val="center"/>
          </w:tcPr>
          <w:p w14:paraId="39F6F8FC">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见“商务、技术、报价文件详细评审标准”表。</w:t>
            </w:r>
          </w:p>
        </w:tc>
      </w:tr>
    </w:tbl>
    <w:p w14:paraId="26DF6881">
      <w:pPr>
        <w:jc w:val="center"/>
        <w:rPr>
          <w:rFonts w:eastAsia="黑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19" w:name="_Toc31492"/>
      <w:bookmarkStart w:id="120" w:name="_Toc23077"/>
      <w:r>
        <w:rPr>
          <w:rFonts w:eastAsia="黑体" w:cs="黑体"/>
          <w:color w:val="000000" w:themeColor="text1"/>
          <w:sz w:val="28"/>
          <w:szCs w:val="28"/>
          <w:highlight w:val="none"/>
          <w14:textFill>
            <w14:solidFill>
              <w14:schemeClr w14:val="tx1"/>
            </w14:solidFill>
          </w14:textFill>
        </w:rPr>
        <w:t>商务文件、技术文件初步评审标准</w:t>
      </w:r>
      <w:bookmarkEnd w:id="119"/>
      <w:bookmarkEnd w:id="120"/>
    </w:p>
    <w:p w14:paraId="588E034D">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1668"/>
        <w:gridCol w:w="2033"/>
        <w:gridCol w:w="5173"/>
      </w:tblGrid>
      <w:tr w14:paraId="6AF1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4" w:type="pct"/>
            <w:gridSpan w:val="2"/>
            <w:vAlign w:val="center"/>
          </w:tcPr>
          <w:p w14:paraId="68C84833">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条款号</w:t>
            </w:r>
          </w:p>
        </w:tc>
        <w:tc>
          <w:tcPr>
            <w:tcW w:w="1059" w:type="pct"/>
            <w:vAlign w:val="center"/>
          </w:tcPr>
          <w:p w14:paraId="3583901C">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2695" w:type="pct"/>
            <w:vAlign w:val="center"/>
          </w:tcPr>
          <w:p w14:paraId="697FE438">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评审标准</w:t>
            </w:r>
          </w:p>
        </w:tc>
      </w:tr>
      <w:tr w14:paraId="213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restart"/>
            <w:vAlign w:val="center"/>
          </w:tcPr>
          <w:p w14:paraId="036493D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2.1.1</w:t>
            </w:r>
          </w:p>
        </w:tc>
        <w:tc>
          <w:tcPr>
            <w:tcW w:w="869" w:type="pct"/>
            <w:vMerge w:val="restart"/>
            <w:vAlign w:val="center"/>
          </w:tcPr>
          <w:p w14:paraId="3CE12C0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形式评审标准</w:t>
            </w:r>
          </w:p>
        </w:tc>
        <w:tc>
          <w:tcPr>
            <w:tcW w:w="1059" w:type="pct"/>
            <w:tcMar>
              <w:left w:w="75" w:type="dxa"/>
            </w:tcMar>
            <w:vAlign w:val="center"/>
          </w:tcPr>
          <w:p w14:paraId="6AB4BE0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投标人名称</w:t>
            </w:r>
          </w:p>
        </w:tc>
        <w:tc>
          <w:tcPr>
            <w:tcW w:w="2695" w:type="pct"/>
            <w:tcMar>
              <w:left w:w="75" w:type="dxa"/>
            </w:tcMar>
            <w:vAlign w:val="center"/>
          </w:tcPr>
          <w:p w14:paraId="5B0FABB5">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与营业执照、资质证书、安全生产许可证一致。</w:t>
            </w:r>
          </w:p>
        </w:tc>
      </w:tr>
      <w:tr w14:paraId="5334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6614E7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7DABE9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38F927D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投标文件格式</w:t>
            </w:r>
          </w:p>
        </w:tc>
        <w:tc>
          <w:tcPr>
            <w:tcW w:w="2695" w:type="pct"/>
            <w:tcMar>
              <w:left w:w="75" w:type="dxa"/>
            </w:tcMar>
            <w:vAlign w:val="center"/>
          </w:tcPr>
          <w:p w14:paraId="2CFE5DC0">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符合第九章“投标文件格式”的规定，关键字迹清晰可辨。</w:t>
            </w:r>
          </w:p>
        </w:tc>
      </w:tr>
      <w:tr w14:paraId="75B8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CFAD6D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B28736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7F0B6C7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签字盖章</w:t>
            </w:r>
          </w:p>
        </w:tc>
        <w:tc>
          <w:tcPr>
            <w:tcW w:w="2695" w:type="pct"/>
            <w:tcMar>
              <w:left w:w="75" w:type="dxa"/>
            </w:tcMar>
            <w:vAlign w:val="center"/>
          </w:tcPr>
          <w:p w14:paraId="59F928C5">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符合第二章“投标人须知”第3.7.3项的规定。</w:t>
            </w:r>
          </w:p>
        </w:tc>
      </w:tr>
      <w:tr w14:paraId="29CE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7184677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4EC2558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05DE4B5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联合体投标人</w:t>
            </w:r>
          </w:p>
        </w:tc>
        <w:tc>
          <w:tcPr>
            <w:tcW w:w="2695" w:type="pct"/>
            <w:tcMar>
              <w:left w:w="75" w:type="dxa"/>
            </w:tcMar>
            <w:vAlign w:val="center"/>
          </w:tcPr>
          <w:p w14:paraId="114FD7A1">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提交符合招标文件要求的联合体协议书，明确各方承担连带责任，并明确联合体牵头人。</w:t>
            </w:r>
          </w:p>
        </w:tc>
      </w:tr>
      <w:tr w14:paraId="5AF4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1A8961B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4891D9A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0FCBA03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未出现异常情形</w:t>
            </w:r>
          </w:p>
        </w:tc>
        <w:tc>
          <w:tcPr>
            <w:tcW w:w="2695" w:type="pct"/>
            <w:tcMar>
              <w:left w:w="75" w:type="dxa"/>
            </w:tcMar>
            <w:vAlign w:val="center"/>
          </w:tcPr>
          <w:p w14:paraId="7741DFD2">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不同投标人未</w:t>
            </w:r>
            <w:r>
              <w:rPr>
                <w:rFonts w:hint="eastAsia" w:ascii="宋体" w:hAnsi="宋体" w:cs="宋体"/>
                <w:bCs/>
                <w:color w:val="000000" w:themeColor="text1"/>
                <w:kern w:val="0"/>
                <w:szCs w:val="21"/>
                <w:highlight w:val="none"/>
                <w14:textFill>
                  <w14:solidFill>
                    <w14:schemeClr w14:val="tx1"/>
                  </w14:solidFill>
                </w14:textFill>
              </w:rPr>
              <w:t>出现</w:t>
            </w:r>
            <w:r>
              <w:rPr>
                <w:rFonts w:hint="eastAsia" w:ascii="宋体" w:hAnsi="宋体" w:cs="宋体"/>
                <w:color w:val="000000" w:themeColor="text1"/>
                <w:szCs w:val="21"/>
                <w:highlight w:val="none"/>
                <w14:textFill>
                  <w14:solidFill>
                    <w14:schemeClr w14:val="tx1"/>
                  </w14:solidFill>
                </w14:textFill>
              </w:rPr>
              <w:t>使用相同的投标文件制作机器码进行投标的情形。</w:t>
            </w:r>
          </w:p>
        </w:tc>
      </w:tr>
      <w:tr w14:paraId="6AE9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3D90B3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6E93D1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3604578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未出现投标报价</w:t>
            </w:r>
          </w:p>
        </w:tc>
        <w:tc>
          <w:tcPr>
            <w:tcW w:w="2695" w:type="pct"/>
            <w:tcMar>
              <w:left w:w="75" w:type="dxa"/>
            </w:tcMar>
            <w:vAlign w:val="center"/>
          </w:tcPr>
          <w:p w14:paraId="214E464E">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未出现有关投标报价的内容。</w:t>
            </w:r>
          </w:p>
        </w:tc>
      </w:tr>
      <w:tr w14:paraId="43EA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restart"/>
            <w:vAlign w:val="center"/>
          </w:tcPr>
          <w:p w14:paraId="618EAA3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2.1.2</w:t>
            </w:r>
          </w:p>
        </w:tc>
        <w:tc>
          <w:tcPr>
            <w:tcW w:w="869" w:type="pct"/>
            <w:vMerge w:val="restart"/>
            <w:vAlign w:val="center"/>
          </w:tcPr>
          <w:p w14:paraId="4F0C868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资格评审标准</w:t>
            </w:r>
          </w:p>
        </w:tc>
        <w:tc>
          <w:tcPr>
            <w:tcW w:w="1059" w:type="pct"/>
            <w:tcMar>
              <w:left w:w="75" w:type="dxa"/>
            </w:tcMar>
            <w:vAlign w:val="center"/>
          </w:tcPr>
          <w:p w14:paraId="7196B0E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营业执照</w:t>
            </w:r>
          </w:p>
        </w:tc>
        <w:tc>
          <w:tcPr>
            <w:tcW w:w="2695" w:type="pct"/>
            <w:tcMar>
              <w:left w:w="75" w:type="dxa"/>
            </w:tcMar>
            <w:vAlign w:val="center"/>
          </w:tcPr>
          <w:p w14:paraId="3D2959FE">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具备有效的营业执照，如为联合体投标，联合体各方均须提供。</w:t>
            </w:r>
          </w:p>
        </w:tc>
      </w:tr>
      <w:tr w14:paraId="1263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2444E1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7B8814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10C4BA3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资质等级</w:t>
            </w:r>
          </w:p>
        </w:tc>
        <w:tc>
          <w:tcPr>
            <w:tcW w:w="2695" w:type="pct"/>
            <w:tcMar>
              <w:left w:w="75" w:type="dxa"/>
            </w:tcMar>
            <w:vAlign w:val="center"/>
          </w:tcPr>
          <w:p w14:paraId="09A4165B">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7116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55C2F5A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0DB0E1F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2F21B70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安全生产许可证</w:t>
            </w:r>
          </w:p>
        </w:tc>
        <w:tc>
          <w:tcPr>
            <w:tcW w:w="2695" w:type="pct"/>
            <w:tcMar>
              <w:left w:w="75" w:type="dxa"/>
            </w:tcMar>
            <w:vAlign w:val="center"/>
          </w:tcPr>
          <w:p w14:paraId="107C17C3">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具备有效的安全生产许可证。</w:t>
            </w:r>
          </w:p>
        </w:tc>
      </w:tr>
      <w:tr w14:paraId="38A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700D045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0E54CC5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10BE05B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财务要求</w:t>
            </w:r>
          </w:p>
        </w:tc>
        <w:tc>
          <w:tcPr>
            <w:tcW w:w="2695" w:type="pct"/>
            <w:tcMar>
              <w:left w:w="75" w:type="dxa"/>
            </w:tcMar>
            <w:vAlign w:val="center"/>
          </w:tcPr>
          <w:p w14:paraId="2AF1BF09">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6329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2DDA695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3647E7F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4A8686C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投标人业绩要求</w:t>
            </w:r>
          </w:p>
        </w:tc>
        <w:tc>
          <w:tcPr>
            <w:tcW w:w="2695" w:type="pct"/>
            <w:tcMar>
              <w:left w:w="75" w:type="dxa"/>
            </w:tcMar>
            <w:vAlign w:val="center"/>
          </w:tcPr>
          <w:p w14:paraId="7D3A4C04">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0801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642555F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7C9248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1EF87A3C">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信誉要求</w:t>
            </w:r>
          </w:p>
        </w:tc>
        <w:tc>
          <w:tcPr>
            <w:tcW w:w="2695" w:type="pct"/>
            <w:tcMar>
              <w:left w:w="75" w:type="dxa"/>
            </w:tcMar>
            <w:vAlign w:val="center"/>
          </w:tcPr>
          <w:p w14:paraId="445C248B">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091A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D6F0D9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F6A8F5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2B79FE4A">
            <w:pP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投标人非正常投标行为</w:t>
            </w:r>
          </w:p>
        </w:tc>
        <w:tc>
          <w:tcPr>
            <w:tcW w:w="2695" w:type="pct"/>
            <w:tcMar>
              <w:left w:w="75" w:type="dxa"/>
            </w:tcMar>
            <w:vAlign w:val="center"/>
          </w:tcPr>
          <w:p w14:paraId="0265AA1A">
            <w:pPr>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cs="宋体"/>
                <w:b/>
                <w:color w:val="000000" w:themeColor="text1"/>
                <w:szCs w:val="21"/>
                <w:highlight w:val="none"/>
                <w14:textFill>
                  <w14:solidFill>
                    <w14:schemeClr w14:val="tx1"/>
                  </w14:solidFill>
                </w14:textFill>
              </w:rPr>
              <w:t>不存在第二章投标人须知前附表第10.7项规定的任何一种情形。</w:t>
            </w:r>
          </w:p>
        </w:tc>
      </w:tr>
      <w:tr w14:paraId="4F4B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2359B43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1DAEF91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04901B1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项目经理、项目总工资格条件</w:t>
            </w:r>
          </w:p>
        </w:tc>
        <w:tc>
          <w:tcPr>
            <w:tcW w:w="2695" w:type="pct"/>
            <w:tcMar>
              <w:left w:w="75" w:type="dxa"/>
            </w:tcMar>
            <w:vAlign w:val="center"/>
          </w:tcPr>
          <w:p w14:paraId="04A420B8">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4C24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D53CE9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0215FB1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02D9C04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项目经理、项目总工业绩要求</w:t>
            </w:r>
          </w:p>
        </w:tc>
        <w:tc>
          <w:tcPr>
            <w:tcW w:w="2695" w:type="pct"/>
            <w:tcMar>
              <w:left w:w="75" w:type="dxa"/>
            </w:tcMar>
            <w:vAlign w:val="center"/>
          </w:tcPr>
          <w:p w14:paraId="7A85C01F">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421D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127F737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BAF2E9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3352640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其他资格审查条件</w:t>
            </w:r>
          </w:p>
        </w:tc>
        <w:tc>
          <w:tcPr>
            <w:tcW w:w="2695" w:type="pct"/>
            <w:tcMar>
              <w:left w:w="75" w:type="dxa"/>
            </w:tcMar>
            <w:vAlign w:val="center"/>
          </w:tcPr>
          <w:p w14:paraId="36B56917">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符合第二章“投标人须知”第1.4.1项规定。</w:t>
            </w:r>
          </w:p>
        </w:tc>
      </w:tr>
      <w:tr w14:paraId="59CF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7DB8005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45EE42F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5F64007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联合体投标人</w:t>
            </w:r>
          </w:p>
        </w:tc>
        <w:tc>
          <w:tcPr>
            <w:tcW w:w="2695" w:type="pct"/>
            <w:tcMar>
              <w:left w:w="75" w:type="dxa"/>
            </w:tcMar>
            <w:vAlign w:val="center"/>
          </w:tcPr>
          <w:p w14:paraId="3602E98A">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符合第二章“投标人须知”第1.4.2项规定。</w:t>
            </w:r>
          </w:p>
        </w:tc>
      </w:tr>
      <w:tr w14:paraId="3B50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3950103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3BC502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63F1D8E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不存在禁止投标的情形</w:t>
            </w:r>
          </w:p>
        </w:tc>
        <w:tc>
          <w:tcPr>
            <w:tcW w:w="2695" w:type="pct"/>
            <w:tcMar>
              <w:left w:w="75" w:type="dxa"/>
            </w:tcMar>
            <w:vAlign w:val="center"/>
          </w:tcPr>
          <w:p w14:paraId="15794DA3">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不存在第二章“投标人须知”第1.4.3项规定的任何一种情形。</w:t>
            </w:r>
          </w:p>
        </w:tc>
      </w:tr>
      <w:tr w14:paraId="6DE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restart"/>
            <w:vAlign w:val="center"/>
          </w:tcPr>
          <w:p w14:paraId="2A19218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2.1.3</w:t>
            </w:r>
          </w:p>
        </w:tc>
        <w:tc>
          <w:tcPr>
            <w:tcW w:w="869" w:type="pct"/>
            <w:vMerge w:val="restart"/>
            <w:vAlign w:val="center"/>
          </w:tcPr>
          <w:p w14:paraId="3A4D2B3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响应性评审标准</w:t>
            </w:r>
          </w:p>
        </w:tc>
        <w:tc>
          <w:tcPr>
            <w:tcW w:w="1059" w:type="pct"/>
            <w:tcMar>
              <w:left w:w="75" w:type="dxa"/>
            </w:tcMar>
            <w:vAlign w:val="center"/>
          </w:tcPr>
          <w:p w14:paraId="6C696AB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投标内容</w:t>
            </w:r>
          </w:p>
        </w:tc>
        <w:tc>
          <w:tcPr>
            <w:tcW w:w="2695" w:type="pct"/>
            <w:tcMar>
              <w:left w:w="75" w:type="dxa"/>
            </w:tcMar>
            <w:vAlign w:val="center"/>
          </w:tcPr>
          <w:p w14:paraId="41AFC79E">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符合第二章“投标人须知”第1.3.1项规定。</w:t>
            </w:r>
          </w:p>
        </w:tc>
      </w:tr>
      <w:tr w14:paraId="5189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31446D1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671B87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6F59BB2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工期</w:t>
            </w:r>
          </w:p>
        </w:tc>
        <w:tc>
          <w:tcPr>
            <w:tcW w:w="2695" w:type="pct"/>
            <w:tcMar>
              <w:left w:w="75" w:type="dxa"/>
            </w:tcMar>
            <w:vAlign w:val="center"/>
          </w:tcPr>
          <w:p w14:paraId="7415FCCC">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符合第二章“投标人须知”第1.3.2项规定。</w:t>
            </w:r>
          </w:p>
        </w:tc>
      </w:tr>
      <w:tr w14:paraId="7755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700FE59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7BB2A4C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6C7BFD7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质量要求</w:t>
            </w:r>
          </w:p>
        </w:tc>
        <w:tc>
          <w:tcPr>
            <w:tcW w:w="2695" w:type="pct"/>
            <w:tcMar>
              <w:left w:w="75" w:type="dxa"/>
            </w:tcMar>
            <w:vAlign w:val="center"/>
          </w:tcPr>
          <w:p w14:paraId="26491A35">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符合第二章“投标人须知”第1.3.3项规定。</w:t>
            </w:r>
          </w:p>
        </w:tc>
      </w:tr>
      <w:tr w14:paraId="4B2D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0133514A">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00A404F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3A7FE95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安全目标</w:t>
            </w:r>
          </w:p>
        </w:tc>
        <w:tc>
          <w:tcPr>
            <w:tcW w:w="2695" w:type="pct"/>
            <w:tcMar>
              <w:left w:w="75" w:type="dxa"/>
            </w:tcMar>
            <w:vAlign w:val="center"/>
          </w:tcPr>
          <w:p w14:paraId="42978CD5">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符合第二章“投标人须知”第1.3.4项规定。</w:t>
            </w:r>
          </w:p>
        </w:tc>
      </w:tr>
      <w:tr w14:paraId="1754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5E40F93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636AAC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76895D0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投标有效期</w:t>
            </w:r>
          </w:p>
        </w:tc>
        <w:tc>
          <w:tcPr>
            <w:tcW w:w="2695" w:type="pct"/>
            <w:tcMar>
              <w:left w:w="75" w:type="dxa"/>
            </w:tcMar>
            <w:vAlign w:val="center"/>
          </w:tcPr>
          <w:p w14:paraId="3AB064E9">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符合第二章“投标人须知”第3.3.1项规定。</w:t>
            </w:r>
          </w:p>
        </w:tc>
      </w:tr>
      <w:tr w14:paraId="489E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45CA046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6D659A3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2A14AB2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投标保证金</w:t>
            </w:r>
          </w:p>
        </w:tc>
        <w:tc>
          <w:tcPr>
            <w:tcW w:w="2695" w:type="pct"/>
            <w:tcMar>
              <w:left w:w="75" w:type="dxa"/>
            </w:tcMar>
            <w:vAlign w:val="center"/>
          </w:tcPr>
          <w:p w14:paraId="1A634E73">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符合第二章“投标人须知”第3.4.1项规定</w:t>
            </w:r>
            <w:r>
              <w:rPr>
                <w:rFonts w:hint="eastAsia" w:ascii="宋体" w:hAnsi="宋体" w:cs="宋体"/>
                <w:color w:val="000000" w:themeColor="text1"/>
                <w:szCs w:val="21"/>
                <w:highlight w:val="none"/>
                <w14:textFill>
                  <w14:solidFill>
                    <w14:schemeClr w14:val="tx1"/>
                  </w14:solidFill>
                </w14:textFill>
              </w:rPr>
              <w:t>。</w:t>
            </w:r>
          </w:p>
        </w:tc>
      </w:tr>
      <w:tr w14:paraId="7DA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651E0AA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5821BC3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Borders>
              <w:top w:val="single" w:color="auto" w:sz="4" w:space="0"/>
              <w:left w:val="single" w:color="auto" w:sz="4" w:space="0"/>
              <w:right w:val="single" w:color="auto" w:sz="4" w:space="0"/>
            </w:tcBorders>
            <w:tcMar>
              <w:left w:w="75" w:type="dxa"/>
            </w:tcMar>
            <w:vAlign w:val="center"/>
          </w:tcPr>
          <w:p w14:paraId="14659A86">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分包</w:t>
            </w:r>
          </w:p>
        </w:tc>
        <w:tc>
          <w:tcPr>
            <w:tcW w:w="2695" w:type="pct"/>
            <w:tcBorders>
              <w:top w:val="outset" w:color="auto" w:sz="6" w:space="0"/>
              <w:left w:val="single" w:color="auto" w:sz="4" w:space="0"/>
              <w:right w:val="outset" w:color="auto" w:sz="6" w:space="0"/>
            </w:tcBorders>
            <w:tcMar>
              <w:left w:w="75" w:type="dxa"/>
            </w:tcMar>
            <w:vAlign w:val="center"/>
          </w:tcPr>
          <w:p w14:paraId="38502BF3">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投标人如有分包计划，符合招标文件第二章“投标人须知”第1.11款规定。</w:t>
            </w:r>
          </w:p>
        </w:tc>
      </w:tr>
      <w:tr w14:paraId="254F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5" w:type="pct"/>
            <w:vMerge w:val="continue"/>
            <w:vAlign w:val="center"/>
          </w:tcPr>
          <w:p w14:paraId="1012D3C2">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69" w:type="pct"/>
            <w:vMerge w:val="continue"/>
            <w:vAlign w:val="center"/>
          </w:tcPr>
          <w:p w14:paraId="029E044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059" w:type="pct"/>
            <w:tcMar>
              <w:left w:w="75" w:type="dxa"/>
            </w:tcMar>
            <w:vAlign w:val="center"/>
          </w:tcPr>
          <w:p w14:paraId="0E36265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其他实质性要求</w:t>
            </w:r>
          </w:p>
        </w:tc>
        <w:tc>
          <w:tcPr>
            <w:tcW w:w="2695" w:type="pct"/>
            <w:tcMar>
              <w:left w:w="75" w:type="dxa"/>
            </w:tcMar>
            <w:vAlign w:val="center"/>
          </w:tcPr>
          <w:p w14:paraId="281E1036">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符合招标文件的其他实质性要求和条件。</w:t>
            </w:r>
          </w:p>
        </w:tc>
      </w:tr>
    </w:tbl>
    <w:p w14:paraId="52CF52C3">
      <w:pPr>
        <w:rPr>
          <w:color w:val="000000" w:themeColor="text1"/>
          <w:highlight w:val="none"/>
          <w14:textFill>
            <w14:solidFill>
              <w14:schemeClr w14:val="tx1"/>
            </w14:solidFill>
          </w14:textFill>
        </w:rPr>
      </w:pPr>
    </w:p>
    <w:p w14:paraId="1F63BE90">
      <w:pPr>
        <w:rPr>
          <w:color w:val="000000" w:themeColor="text1"/>
          <w:highlight w:val="none"/>
          <w14:textFill>
            <w14:solidFill>
              <w14:schemeClr w14:val="tx1"/>
            </w14:solidFill>
          </w14:textFill>
        </w:rPr>
      </w:pPr>
    </w:p>
    <w:p w14:paraId="18B67881">
      <w:pPr>
        <w:rPr>
          <w:color w:val="000000" w:themeColor="text1"/>
          <w:highlight w:val="none"/>
          <w14:textFill>
            <w14:solidFill>
              <w14:schemeClr w14:val="tx1"/>
            </w14:solidFill>
          </w14:textFill>
        </w:rPr>
      </w:pPr>
    </w:p>
    <w:p w14:paraId="498CAC85">
      <w:pPr>
        <w:rPr>
          <w:color w:val="000000" w:themeColor="text1"/>
          <w:highlight w:val="none"/>
          <w14:textFill>
            <w14:solidFill>
              <w14:schemeClr w14:val="tx1"/>
            </w14:solidFill>
          </w14:textFill>
        </w:rPr>
      </w:pPr>
    </w:p>
    <w:p w14:paraId="6EFE95F9">
      <w:pPr>
        <w:rPr>
          <w:color w:val="000000" w:themeColor="text1"/>
          <w:highlight w:val="none"/>
          <w14:textFill>
            <w14:solidFill>
              <w14:schemeClr w14:val="tx1"/>
            </w14:solidFill>
          </w14:textFill>
        </w:rPr>
      </w:pPr>
    </w:p>
    <w:p w14:paraId="7446E961">
      <w:pPr>
        <w:rPr>
          <w:color w:val="000000" w:themeColor="text1"/>
          <w:highlight w:val="none"/>
          <w14:textFill>
            <w14:solidFill>
              <w14:schemeClr w14:val="tx1"/>
            </w14:solidFill>
          </w14:textFill>
        </w:rPr>
      </w:pPr>
    </w:p>
    <w:p w14:paraId="24F94DA7">
      <w:pPr>
        <w:rPr>
          <w:color w:val="000000" w:themeColor="text1"/>
          <w:highlight w:val="none"/>
          <w14:textFill>
            <w14:solidFill>
              <w14:schemeClr w14:val="tx1"/>
            </w14:solidFill>
          </w14:textFill>
        </w:rPr>
      </w:pPr>
    </w:p>
    <w:p w14:paraId="2D32E7D2">
      <w:pPr>
        <w:rPr>
          <w:color w:val="000000" w:themeColor="text1"/>
          <w:highlight w:val="none"/>
          <w14:textFill>
            <w14:solidFill>
              <w14:schemeClr w14:val="tx1"/>
            </w14:solidFill>
          </w14:textFill>
        </w:rPr>
      </w:pPr>
    </w:p>
    <w:p w14:paraId="4FC4D8EF">
      <w:pPr>
        <w:rPr>
          <w:color w:val="000000" w:themeColor="text1"/>
          <w:highlight w:val="none"/>
          <w14:textFill>
            <w14:solidFill>
              <w14:schemeClr w14:val="tx1"/>
            </w14:solidFill>
          </w14:textFill>
        </w:rPr>
      </w:pPr>
    </w:p>
    <w:p w14:paraId="4C74D632">
      <w:pPr>
        <w:rPr>
          <w:color w:val="000000" w:themeColor="text1"/>
          <w:highlight w:val="none"/>
          <w14:textFill>
            <w14:solidFill>
              <w14:schemeClr w14:val="tx1"/>
            </w14:solidFill>
          </w14:textFill>
        </w:rPr>
      </w:pPr>
    </w:p>
    <w:p w14:paraId="204FE765">
      <w:pPr>
        <w:rPr>
          <w:color w:val="000000" w:themeColor="text1"/>
          <w:highlight w:val="none"/>
          <w14:textFill>
            <w14:solidFill>
              <w14:schemeClr w14:val="tx1"/>
            </w14:solidFill>
          </w14:textFill>
        </w:rPr>
      </w:pPr>
    </w:p>
    <w:p w14:paraId="7D72B340">
      <w:pPr>
        <w:rPr>
          <w:color w:val="000000" w:themeColor="text1"/>
          <w:highlight w:val="none"/>
          <w14:textFill>
            <w14:solidFill>
              <w14:schemeClr w14:val="tx1"/>
            </w14:solidFill>
          </w14:textFill>
        </w:rPr>
      </w:pPr>
    </w:p>
    <w:p w14:paraId="3CA1449D">
      <w:pPr>
        <w:rPr>
          <w:color w:val="000000" w:themeColor="text1"/>
          <w:highlight w:val="none"/>
          <w14:textFill>
            <w14:solidFill>
              <w14:schemeClr w14:val="tx1"/>
            </w14:solidFill>
          </w14:textFill>
        </w:rPr>
      </w:pPr>
    </w:p>
    <w:p w14:paraId="4BC83F2D">
      <w:pPr>
        <w:rPr>
          <w:color w:val="000000" w:themeColor="text1"/>
          <w:highlight w:val="none"/>
          <w14:textFill>
            <w14:solidFill>
              <w14:schemeClr w14:val="tx1"/>
            </w14:solidFill>
          </w14:textFill>
        </w:rPr>
      </w:pPr>
    </w:p>
    <w:p w14:paraId="3A0FE4AF">
      <w:pPr>
        <w:rPr>
          <w:color w:val="000000" w:themeColor="text1"/>
          <w:highlight w:val="none"/>
          <w14:textFill>
            <w14:solidFill>
              <w14:schemeClr w14:val="tx1"/>
            </w14:solidFill>
          </w14:textFill>
        </w:rPr>
      </w:pPr>
    </w:p>
    <w:p w14:paraId="63C5851E">
      <w:pPr>
        <w:rPr>
          <w:color w:val="000000" w:themeColor="text1"/>
          <w:highlight w:val="none"/>
          <w14:textFill>
            <w14:solidFill>
              <w14:schemeClr w14:val="tx1"/>
            </w14:solidFill>
          </w14:textFill>
        </w:rPr>
      </w:pPr>
    </w:p>
    <w:p w14:paraId="665D741C">
      <w:pPr>
        <w:rPr>
          <w:color w:val="000000" w:themeColor="text1"/>
          <w:highlight w:val="none"/>
          <w14:textFill>
            <w14:solidFill>
              <w14:schemeClr w14:val="tx1"/>
            </w14:solidFill>
          </w14:textFill>
        </w:rPr>
      </w:pPr>
    </w:p>
    <w:p w14:paraId="595D2A32">
      <w:pPr>
        <w:rPr>
          <w:color w:val="000000" w:themeColor="text1"/>
          <w:highlight w:val="none"/>
          <w14:textFill>
            <w14:solidFill>
              <w14:schemeClr w14:val="tx1"/>
            </w14:solidFill>
          </w14:textFill>
        </w:rPr>
      </w:pPr>
    </w:p>
    <w:p w14:paraId="02F648AE">
      <w:pPr>
        <w:rPr>
          <w:color w:val="000000" w:themeColor="text1"/>
          <w:highlight w:val="none"/>
          <w14:textFill>
            <w14:solidFill>
              <w14:schemeClr w14:val="tx1"/>
            </w14:solidFill>
          </w14:textFill>
        </w:rPr>
      </w:pPr>
    </w:p>
    <w:p w14:paraId="03126811">
      <w:pPr>
        <w:rPr>
          <w:color w:val="000000" w:themeColor="text1"/>
          <w:highlight w:val="none"/>
          <w14:textFill>
            <w14:solidFill>
              <w14:schemeClr w14:val="tx1"/>
            </w14:solidFill>
          </w14:textFill>
        </w:rPr>
      </w:pPr>
    </w:p>
    <w:p w14:paraId="28FD768C">
      <w:pPr>
        <w:rPr>
          <w:color w:val="000000" w:themeColor="text1"/>
          <w:highlight w:val="none"/>
          <w14:textFill>
            <w14:solidFill>
              <w14:schemeClr w14:val="tx1"/>
            </w14:solidFill>
          </w14:textFill>
        </w:rPr>
      </w:pPr>
    </w:p>
    <w:p w14:paraId="1C7775F3">
      <w:pPr>
        <w:rPr>
          <w:color w:val="000000" w:themeColor="text1"/>
          <w:highlight w:val="none"/>
          <w14:textFill>
            <w14:solidFill>
              <w14:schemeClr w14:val="tx1"/>
            </w14:solidFill>
          </w14:textFill>
        </w:rPr>
      </w:pPr>
    </w:p>
    <w:p w14:paraId="645DCAA5">
      <w:pPr>
        <w:rPr>
          <w:color w:val="000000" w:themeColor="text1"/>
          <w:highlight w:val="none"/>
          <w14:textFill>
            <w14:solidFill>
              <w14:schemeClr w14:val="tx1"/>
            </w14:solidFill>
          </w14:textFill>
        </w:rPr>
      </w:pPr>
    </w:p>
    <w:p w14:paraId="259FB437">
      <w:pPr>
        <w:rPr>
          <w:color w:val="000000" w:themeColor="text1"/>
          <w:highlight w:val="none"/>
          <w14:textFill>
            <w14:solidFill>
              <w14:schemeClr w14:val="tx1"/>
            </w14:solidFill>
          </w14:textFill>
        </w:rPr>
      </w:pPr>
    </w:p>
    <w:p w14:paraId="751E13A4">
      <w:pPr>
        <w:rPr>
          <w:color w:val="000000" w:themeColor="text1"/>
          <w:highlight w:val="none"/>
          <w14:textFill>
            <w14:solidFill>
              <w14:schemeClr w14:val="tx1"/>
            </w14:solidFill>
          </w14:textFill>
        </w:rPr>
      </w:pPr>
    </w:p>
    <w:p w14:paraId="26049A95">
      <w:pPr>
        <w:rPr>
          <w:color w:val="000000" w:themeColor="text1"/>
          <w:highlight w:val="none"/>
          <w14:textFill>
            <w14:solidFill>
              <w14:schemeClr w14:val="tx1"/>
            </w14:solidFill>
          </w14:textFill>
        </w:rPr>
      </w:pPr>
    </w:p>
    <w:p w14:paraId="548B3966">
      <w:pPr>
        <w:adjustRightInd w:val="0"/>
        <w:snapToGrid w:val="0"/>
        <w:jc w:val="center"/>
        <w:rPr>
          <w:rFonts w:eastAsia="黑体" w:cs="黑体"/>
          <w:color w:val="000000" w:themeColor="text1"/>
          <w:sz w:val="28"/>
          <w:szCs w:val="28"/>
          <w:highlight w:val="none"/>
          <w14:textFill>
            <w14:solidFill>
              <w14:schemeClr w14:val="tx1"/>
            </w14:solidFill>
          </w14:textFill>
        </w:rPr>
      </w:pPr>
      <w:bookmarkStart w:id="121" w:name="_Toc9681"/>
      <w:bookmarkStart w:id="122" w:name="_Toc2929"/>
    </w:p>
    <w:p w14:paraId="24CC8B38">
      <w:pPr>
        <w:adjustRightInd w:val="0"/>
        <w:snapToGrid w:val="0"/>
        <w:jc w:val="center"/>
        <w:rPr>
          <w:rFonts w:eastAsia="黑体" w:cs="黑体"/>
          <w:color w:val="000000" w:themeColor="text1"/>
          <w:sz w:val="28"/>
          <w:szCs w:val="28"/>
          <w:highlight w:val="none"/>
          <w14:textFill>
            <w14:solidFill>
              <w14:schemeClr w14:val="tx1"/>
            </w14:solidFill>
          </w14:textFill>
        </w:rPr>
      </w:pPr>
    </w:p>
    <w:p w14:paraId="48277A9C">
      <w:pPr>
        <w:adjustRightInd w:val="0"/>
        <w:snapToGrid w:val="0"/>
        <w:jc w:val="center"/>
        <w:rPr>
          <w:rFonts w:eastAsia="黑体" w:cs="黑体"/>
          <w:color w:val="000000" w:themeColor="text1"/>
          <w:sz w:val="28"/>
          <w:szCs w:val="28"/>
          <w:highlight w:val="none"/>
          <w14:textFill>
            <w14:solidFill>
              <w14:schemeClr w14:val="tx1"/>
            </w14:solidFill>
          </w14:textFill>
        </w:rPr>
      </w:pPr>
    </w:p>
    <w:p w14:paraId="4DD4C56D">
      <w:pPr>
        <w:adjustRightInd w:val="0"/>
        <w:snapToGrid w:val="0"/>
        <w:jc w:val="center"/>
        <w:rPr>
          <w:rFonts w:eastAsia="黑体" w:cs="黑体"/>
          <w:color w:val="000000" w:themeColor="text1"/>
          <w:sz w:val="28"/>
          <w:szCs w:val="28"/>
          <w:highlight w:val="none"/>
          <w14:textFill>
            <w14:solidFill>
              <w14:schemeClr w14:val="tx1"/>
            </w14:solidFill>
          </w14:textFill>
        </w:rPr>
      </w:pPr>
    </w:p>
    <w:p w14:paraId="30810FAC">
      <w:pPr>
        <w:adjustRightInd w:val="0"/>
        <w:snapToGrid w:val="0"/>
        <w:jc w:val="center"/>
        <w:rPr>
          <w:rFonts w:eastAsia="黑体" w:cs="黑体"/>
          <w:color w:val="000000" w:themeColor="text1"/>
          <w:sz w:val="28"/>
          <w:szCs w:val="28"/>
          <w:highlight w:val="none"/>
          <w14:textFill>
            <w14:solidFill>
              <w14:schemeClr w14:val="tx1"/>
            </w14:solidFill>
          </w14:textFill>
        </w:rPr>
      </w:pPr>
    </w:p>
    <w:p w14:paraId="5A783BAD">
      <w:pPr>
        <w:adjustRightInd w:val="0"/>
        <w:snapToGrid w:val="0"/>
        <w:jc w:val="center"/>
        <w:rPr>
          <w:rFonts w:eastAsia="黑体" w:cs="黑体"/>
          <w:color w:val="000000" w:themeColor="text1"/>
          <w:sz w:val="28"/>
          <w:szCs w:val="28"/>
          <w:highlight w:val="none"/>
          <w14:textFill>
            <w14:solidFill>
              <w14:schemeClr w14:val="tx1"/>
            </w14:solidFill>
          </w14:textFill>
        </w:rPr>
      </w:pPr>
    </w:p>
    <w:p w14:paraId="4379E4D9">
      <w:pPr>
        <w:adjustRightInd w:val="0"/>
        <w:snapToGrid w:val="0"/>
        <w:jc w:val="center"/>
        <w:rPr>
          <w:rFonts w:eastAsia="黑体" w:cs="黑体"/>
          <w:color w:val="000000" w:themeColor="text1"/>
          <w:sz w:val="28"/>
          <w:szCs w:val="28"/>
          <w:highlight w:val="none"/>
          <w14:textFill>
            <w14:solidFill>
              <w14:schemeClr w14:val="tx1"/>
            </w14:solidFill>
          </w14:textFill>
        </w:rPr>
      </w:pPr>
    </w:p>
    <w:p w14:paraId="7009B06F">
      <w:pPr>
        <w:adjustRightInd w:val="0"/>
        <w:snapToGrid w:val="0"/>
        <w:jc w:val="center"/>
        <w:rPr>
          <w:rFonts w:eastAsia="黑体" w:cs="黑体"/>
          <w:color w:val="000000" w:themeColor="text1"/>
          <w:sz w:val="28"/>
          <w:szCs w:val="28"/>
          <w:highlight w:val="none"/>
          <w14:textFill>
            <w14:solidFill>
              <w14:schemeClr w14:val="tx1"/>
            </w14:solidFill>
          </w14:textFill>
        </w:rPr>
      </w:pPr>
    </w:p>
    <w:p w14:paraId="62E11FF6">
      <w:pPr>
        <w:adjustRightInd w:val="0"/>
        <w:snapToGrid w:val="0"/>
        <w:jc w:val="center"/>
        <w:rPr>
          <w:rFonts w:eastAsia="黑体" w:cs="黑体"/>
          <w:color w:val="000000" w:themeColor="text1"/>
          <w:sz w:val="28"/>
          <w:szCs w:val="28"/>
          <w:highlight w:val="none"/>
          <w14:textFill>
            <w14:solidFill>
              <w14:schemeClr w14:val="tx1"/>
            </w14:solidFill>
          </w14:textFill>
        </w:rPr>
      </w:pPr>
      <w:r>
        <w:rPr>
          <w:rFonts w:eastAsia="黑体" w:cs="黑体"/>
          <w:color w:val="000000" w:themeColor="text1"/>
          <w:sz w:val="28"/>
          <w:szCs w:val="28"/>
          <w:highlight w:val="none"/>
          <w14:textFill>
            <w14:solidFill>
              <w14:schemeClr w14:val="tx1"/>
            </w14:solidFill>
          </w14:textFill>
        </w:rPr>
        <w:t>报价文件初步评审标准</w:t>
      </w:r>
      <w:bookmarkEnd w:id="121"/>
      <w:bookmarkEnd w:id="122"/>
    </w:p>
    <w:p w14:paraId="2BC0AA06">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526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08"/>
        <w:gridCol w:w="1641"/>
        <w:gridCol w:w="1763"/>
        <w:gridCol w:w="5449"/>
      </w:tblGrid>
      <w:tr w14:paraId="10632E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4" w:hRule="atLeast"/>
          <w:tblHeader/>
          <w:jc w:val="center"/>
        </w:trPr>
        <w:tc>
          <w:tcPr>
            <w:tcW w:w="1228" w:type="pct"/>
            <w:gridSpan w:val="2"/>
            <w:tcBorders>
              <w:top w:val="outset" w:color="auto" w:sz="6" w:space="0"/>
              <w:left w:val="outset" w:color="auto" w:sz="6" w:space="0"/>
              <w:bottom w:val="outset" w:color="auto" w:sz="6" w:space="0"/>
              <w:right w:val="single" w:color="auto" w:sz="4" w:space="0"/>
            </w:tcBorders>
            <w:vAlign w:val="center"/>
          </w:tcPr>
          <w:p w14:paraId="58CB6D4F">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条款号</w:t>
            </w:r>
          </w:p>
        </w:tc>
        <w:tc>
          <w:tcPr>
            <w:tcW w:w="922" w:type="pct"/>
            <w:tcBorders>
              <w:top w:val="outset" w:color="auto" w:sz="6" w:space="0"/>
              <w:left w:val="single" w:color="auto" w:sz="4" w:space="0"/>
              <w:bottom w:val="outset" w:color="auto" w:sz="6" w:space="0"/>
              <w:right w:val="single" w:color="auto" w:sz="4" w:space="0"/>
            </w:tcBorders>
            <w:vAlign w:val="center"/>
          </w:tcPr>
          <w:p w14:paraId="7E117693">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2849" w:type="pct"/>
            <w:tcBorders>
              <w:top w:val="outset" w:color="auto" w:sz="6" w:space="0"/>
              <w:left w:val="single" w:color="auto" w:sz="4" w:space="0"/>
              <w:bottom w:val="outset" w:color="auto" w:sz="6" w:space="0"/>
              <w:right w:val="outset" w:color="auto" w:sz="6" w:space="0"/>
            </w:tcBorders>
            <w:vAlign w:val="center"/>
          </w:tcPr>
          <w:p w14:paraId="0165FA10">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评审标准</w:t>
            </w:r>
          </w:p>
        </w:tc>
      </w:tr>
      <w:tr w14:paraId="4CBB299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70" w:type="pct"/>
            <w:vMerge w:val="restart"/>
            <w:tcBorders>
              <w:top w:val="outset" w:color="auto" w:sz="6" w:space="0"/>
              <w:left w:val="outset" w:color="auto" w:sz="6" w:space="0"/>
              <w:bottom w:val="outset" w:color="auto" w:sz="6" w:space="0"/>
              <w:right w:val="outset" w:color="auto" w:sz="6" w:space="0"/>
            </w:tcBorders>
            <w:vAlign w:val="center"/>
          </w:tcPr>
          <w:p w14:paraId="0875F2F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2.1.1</w:t>
            </w:r>
          </w:p>
        </w:tc>
        <w:tc>
          <w:tcPr>
            <w:tcW w:w="858" w:type="pct"/>
            <w:vMerge w:val="restart"/>
            <w:tcBorders>
              <w:top w:val="outset" w:color="auto" w:sz="6" w:space="0"/>
              <w:left w:val="outset" w:color="auto" w:sz="6" w:space="0"/>
              <w:bottom w:val="outset" w:color="auto" w:sz="6" w:space="0"/>
              <w:right w:val="single" w:color="auto" w:sz="4" w:space="0"/>
            </w:tcBorders>
            <w:vAlign w:val="center"/>
          </w:tcPr>
          <w:p w14:paraId="69156CB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形式评审标准</w:t>
            </w: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1B6FE047">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投标人名称</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0D60ACD2">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与营业执照、资质证书一致</w:t>
            </w:r>
          </w:p>
        </w:tc>
      </w:tr>
      <w:tr w14:paraId="592ED2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4560057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3ABF76B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35304CE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投标文件格式</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33F20CE9">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符合第九章“投标文件格式”的规定，关键字迹清晰可辨</w:t>
            </w:r>
          </w:p>
        </w:tc>
      </w:tr>
      <w:tr w14:paraId="3B860F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264AA6B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1628EF0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5C1CF70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签字盖章</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6BD15CFF">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符合第二章“投标人须知”第3.7.3项的规定</w:t>
            </w:r>
          </w:p>
        </w:tc>
      </w:tr>
      <w:tr w14:paraId="38A69D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40E42C4C">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4690301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50F0165F">
            <w:pPr>
              <w:widowControl/>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备选投标方案</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51250AC3">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投标人不得提交备选投标方案</w:t>
            </w:r>
          </w:p>
        </w:tc>
      </w:tr>
      <w:tr w14:paraId="22B0DE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5AA81DE1">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0A87702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27D2510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未出现异常情形</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4C780E77">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不同投标人未</w:t>
            </w:r>
            <w:r>
              <w:rPr>
                <w:rFonts w:hint="eastAsia" w:ascii="宋体" w:hAnsi="宋体" w:cs="宋体"/>
                <w:bCs/>
                <w:color w:val="000000" w:themeColor="text1"/>
                <w:kern w:val="0"/>
                <w:szCs w:val="21"/>
                <w:highlight w:val="none"/>
                <w14:textFill>
                  <w14:solidFill>
                    <w14:schemeClr w14:val="tx1"/>
                  </w14:solidFill>
                </w14:textFill>
              </w:rPr>
              <w:t>出现</w:t>
            </w:r>
            <w:r>
              <w:rPr>
                <w:rFonts w:hint="eastAsia" w:ascii="宋体" w:hAnsi="宋体" w:cs="宋体"/>
                <w:color w:val="000000" w:themeColor="text1"/>
                <w:szCs w:val="21"/>
                <w:highlight w:val="none"/>
                <w14:textFill>
                  <w14:solidFill>
                    <w14:schemeClr w14:val="tx1"/>
                  </w14:solidFill>
                </w14:textFill>
              </w:rPr>
              <w:t>使用相同的投标文件制作机器码进行投标的情形。</w:t>
            </w:r>
          </w:p>
        </w:tc>
      </w:tr>
      <w:tr w14:paraId="17F792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70" w:type="pct"/>
            <w:vMerge w:val="restart"/>
            <w:tcBorders>
              <w:top w:val="single" w:color="auto" w:sz="4" w:space="0"/>
              <w:left w:val="outset" w:color="auto" w:sz="6" w:space="0"/>
              <w:bottom w:val="outset" w:color="auto" w:sz="6" w:space="0"/>
              <w:right w:val="outset" w:color="auto" w:sz="6" w:space="0"/>
            </w:tcBorders>
            <w:vAlign w:val="center"/>
          </w:tcPr>
          <w:p w14:paraId="66E0DE75">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2.1.3</w:t>
            </w:r>
          </w:p>
        </w:tc>
        <w:tc>
          <w:tcPr>
            <w:tcW w:w="858" w:type="pct"/>
            <w:vMerge w:val="restart"/>
            <w:tcBorders>
              <w:top w:val="single" w:color="auto" w:sz="4" w:space="0"/>
              <w:left w:val="outset" w:color="auto" w:sz="6" w:space="0"/>
              <w:bottom w:val="outset" w:color="auto" w:sz="6" w:space="0"/>
              <w:right w:val="single" w:color="auto" w:sz="4" w:space="0"/>
            </w:tcBorders>
            <w:vAlign w:val="center"/>
          </w:tcPr>
          <w:p w14:paraId="24533E09">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响应性评审标准</w:t>
            </w:r>
          </w:p>
        </w:tc>
        <w:tc>
          <w:tcPr>
            <w:tcW w:w="922" w:type="pct"/>
            <w:tcBorders>
              <w:top w:val="single" w:color="auto" w:sz="4" w:space="0"/>
              <w:left w:val="single" w:color="auto" w:sz="4" w:space="0"/>
              <w:bottom w:val="outset" w:color="auto" w:sz="6" w:space="0"/>
              <w:right w:val="outset" w:color="auto" w:sz="6" w:space="0"/>
            </w:tcBorders>
            <w:tcMar>
              <w:left w:w="75" w:type="dxa"/>
            </w:tcMar>
            <w:vAlign w:val="center"/>
          </w:tcPr>
          <w:p w14:paraId="5C0ECC8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投标内容</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73B76810">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符合第二章“投标人须知”第1.3.1项规定</w:t>
            </w:r>
          </w:p>
        </w:tc>
      </w:tr>
      <w:tr w14:paraId="4A9D07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70" w:type="pct"/>
            <w:vMerge w:val="continue"/>
            <w:tcBorders>
              <w:top w:val="single" w:color="auto" w:sz="4" w:space="0"/>
              <w:left w:val="outset" w:color="auto" w:sz="6" w:space="0"/>
              <w:bottom w:val="outset" w:color="auto" w:sz="6" w:space="0"/>
              <w:right w:val="outset" w:color="auto" w:sz="6" w:space="0"/>
            </w:tcBorders>
            <w:vAlign w:val="center"/>
          </w:tcPr>
          <w:p w14:paraId="4C79BD6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single" w:color="auto" w:sz="4" w:space="0"/>
              <w:left w:val="outset" w:color="auto" w:sz="6" w:space="0"/>
              <w:bottom w:val="outset" w:color="auto" w:sz="6" w:space="0"/>
              <w:right w:val="single" w:color="auto" w:sz="4" w:space="0"/>
            </w:tcBorders>
            <w:vAlign w:val="center"/>
          </w:tcPr>
          <w:p w14:paraId="407AD580">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single" w:color="auto" w:sz="4" w:space="0"/>
              <w:left w:val="single" w:color="auto" w:sz="4" w:space="0"/>
              <w:bottom w:val="outset" w:color="auto" w:sz="6" w:space="0"/>
              <w:right w:val="outset" w:color="auto" w:sz="6" w:space="0"/>
            </w:tcBorders>
            <w:tcMar>
              <w:left w:w="75" w:type="dxa"/>
            </w:tcMar>
            <w:vAlign w:val="center"/>
          </w:tcPr>
          <w:p w14:paraId="21710CCF">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投标报价</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0E795588">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（1）投标报价未超过招标文件设定的最高投标限价。</w:t>
            </w:r>
          </w:p>
          <w:p w14:paraId="30370CF9">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（2）投标报价的大写数值能确定具体数值，未出现数量级错误、报价金额单位错误。</w:t>
            </w:r>
          </w:p>
          <w:p w14:paraId="2C5BA9E0">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（3）同一投标人未递交两个以上不同的投标报价。</w:t>
            </w:r>
          </w:p>
          <w:p w14:paraId="58A7B51D">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（4）投标人若填写招标人提供的书面工程量清单（非固化），已标价工程量清单的说明文字、项目名称、计量单位及工程量与招标人提供的工程量清单未出现实质性内容不一致。</w:t>
            </w:r>
          </w:p>
          <w:p w14:paraId="6DE92303">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（5）按照清单计价规范要求不应为负值的，已标价工程量清单中的数据未出现该情形。</w:t>
            </w:r>
          </w:p>
          <w:p w14:paraId="24F8D4E1">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（6）投标人若提交调价函，调价函符合招标文件第二章“投标人须知”第3.2.6项要求。</w:t>
            </w:r>
          </w:p>
        </w:tc>
      </w:tr>
      <w:tr w14:paraId="69DD89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70" w:type="pct"/>
            <w:vMerge w:val="continue"/>
            <w:tcBorders>
              <w:top w:val="single" w:color="auto" w:sz="4" w:space="0"/>
              <w:left w:val="outset" w:color="auto" w:sz="6" w:space="0"/>
              <w:bottom w:val="outset" w:color="auto" w:sz="6" w:space="0"/>
              <w:right w:val="outset" w:color="auto" w:sz="6" w:space="0"/>
            </w:tcBorders>
            <w:vAlign w:val="center"/>
          </w:tcPr>
          <w:p w14:paraId="4D32C79B">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single" w:color="auto" w:sz="4" w:space="0"/>
              <w:left w:val="outset" w:color="auto" w:sz="6" w:space="0"/>
              <w:bottom w:val="outset" w:color="auto" w:sz="6" w:space="0"/>
              <w:right w:val="single" w:color="auto" w:sz="4" w:space="0"/>
            </w:tcBorders>
            <w:vAlign w:val="center"/>
          </w:tcPr>
          <w:p w14:paraId="7199933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single" w:color="auto" w:sz="4" w:space="0"/>
              <w:left w:val="single" w:color="auto" w:sz="4" w:space="0"/>
              <w:bottom w:val="outset" w:color="auto" w:sz="6" w:space="0"/>
              <w:right w:val="outset" w:color="auto" w:sz="6" w:space="0"/>
            </w:tcBorders>
            <w:tcMar>
              <w:left w:w="75" w:type="dxa"/>
            </w:tcMar>
            <w:vAlign w:val="center"/>
          </w:tcPr>
          <w:p w14:paraId="058A0E5D">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投标报价不可竞争内容</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4689422D">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（1）安全生产费报价符合招标文件要求。</w:t>
            </w:r>
          </w:p>
          <w:p w14:paraId="12891E2D">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（2）已标价工程量清单中未更改招标文件确定的暂列金额、暂估价。</w:t>
            </w:r>
          </w:p>
          <w:p w14:paraId="77B34667">
            <w:pPr>
              <w:widowControl/>
              <w:spacing w:line="400" w:lineRule="exa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（3）建筑工程一切险费、第三者责任险费报价符合招标文件要求</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7E3D11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3A3D7B43">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3AAEC91E">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201DD064">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异常低价评审</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38B9D06C">
            <w:pPr>
              <w:widowControl/>
              <w:spacing w:line="400" w:lineRule="exact"/>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不执行</w:t>
            </w:r>
          </w:p>
        </w:tc>
      </w:tr>
      <w:tr w14:paraId="7DB9DA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370" w:type="pct"/>
            <w:vMerge w:val="continue"/>
            <w:tcBorders>
              <w:top w:val="outset" w:color="auto" w:sz="6" w:space="0"/>
              <w:left w:val="outset" w:color="auto" w:sz="6" w:space="0"/>
              <w:bottom w:val="outset" w:color="auto" w:sz="6" w:space="0"/>
              <w:right w:val="outset" w:color="auto" w:sz="6" w:space="0"/>
            </w:tcBorders>
            <w:vAlign w:val="center"/>
          </w:tcPr>
          <w:p w14:paraId="0B897CB2">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858" w:type="pct"/>
            <w:vMerge w:val="continue"/>
            <w:tcBorders>
              <w:top w:val="outset" w:color="auto" w:sz="6" w:space="0"/>
              <w:left w:val="outset" w:color="auto" w:sz="6" w:space="0"/>
              <w:bottom w:val="outset" w:color="auto" w:sz="6" w:space="0"/>
              <w:right w:val="single" w:color="auto" w:sz="4" w:space="0"/>
            </w:tcBorders>
            <w:vAlign w:val="center"/>
          </w:tcPr>
          <w:p w14:paraId="5188E042">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922" w:type="pct"/>
            <w:tcBorders>
              <w:top w:val="outset" w:color="auto" w:sz="6" w:space="0"/>
              <w:left w:val="single" w:color="auto" w:sz="4" w:space="0"/>
              <w:bottom w:val="outset" w:color="auto" w:sz="6" w:space="0"/>
              <w:right w:val="outset" w:color="auto" w:sz="6" w:space="0"/>
            </w:tcBorders>
            <w:tcMar>
              <w:left w:w="75" w:type="dxa"/>
            </w:tcMar>
            <w:vAlign w:val="center"/>
          </w:tcPr>
          <w:p w14:paraId="763FE0B9">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其他情形</w:t>
            </w:r>
          </w:p>
        </w:tc>
        <w:tc>
          <w:tcPr>
            <w:tcW w:w="2849" w:type="pct"/>
            <w:tcBorders>
              <w:top w:val="outset" w:color="auto" w:sz="6" w:space="0"/>
              <w:left w:val="outset" w:color="auto" w:sz="6" w:space="0"/>
              <w:bottom w:val="outset" w:color="auto" w:sz="6" w:space="0"/>
              <w:right w:val="outset" w:color="auto" w:sz="6" w:space="0"/>
            </w:tcBorders>
            <w:tcMar>
              <w:left w:w="75" w:type="dxa"/>
            </w:tcMar>
            <w:vAlign w:val="center"/>
          </w:tcPr>
          <w:p w14:paraId="50D59FE6">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（1）未显示投标人的投标文件存在以下情形之一：</w:t>
            </w:r>
          </w:p>
          <w:p w14:paraId="238B5A51">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①不同投标人的投标文件存在异常一致的情形；</w:t>
            </w:r>
          </w:p>
          <w:p w14:paraId="01B9C837">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②投标报价呈规律性差异等招投标相关法律法规明确规定为串通投标的情形；</w:t>
            </w:r>
          </w:p>
          <w:p w14:paraId="21B963E8">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③法律、法规规定的其他情形。</w:t>
            </w:r>
          </w:p>
          <w:p w14:paraId="58363E15">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投标文件中不得存在招标人不能接受的其他实质性条件。</w:t>
            </w:r>
          </w:p>
          <w:p w14:paraId="168FE061">
            <w:pPr>
              <w:widowControl/>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（3）法律、法规规定的其他情形。</w:t>
            </w:r>
          </w:p>
        </w:tc>
      </w:tr>
    </w:tbl>
    <w:p w14:paraId="25A7B7C8">
      <w:pPr>
        <w:rPr>
          <w:color w:val="000000" w:themeColor="text1"/>
          <w:highlight w:val="none"/>
          <w14:textFill>
            <w14:solidFill>
              <w14:schemeClr w14:val="tx1"/>
            </w14:solidFill>
          </w14:textFill>
        </w:rPr>
      </w:pPr>
    </w:p>
    <w:p w14:paraId="13629C3C">
      <w:pPr>
        <w:adjustRightInd w:val="0"/>
        <w:snapToGrid w:val="0"/>
        <w:jc w:val="center"/>
        <w:rPr>
          <w:rFonts w:eastAsia="黑体" w:cs="黑体"/>
          <w:color w:val="000000" w:themeColor="text1"/>
          <w:sz w:val="28"/>
          <w:szCs w:val="28"/>
          <w:highlight w:val="none"/>
          <w14:textFill>
            <w14:solidFill>
              <w14:schemeClr w14:val="tx1"/>
            </w14:solidFill>
          </w14:textFill>
        </w:rPr>
      </w:pPr>
      <w:bookmarkStart w:id="123" w:name="_Toc20017"/>
      <w:bookmarkStart w:id="124" w:name="_Toc24687"/>
      <w:r>
        <w:rPr>
          <w:rFonts w:eastAsia="黑体" w:cs="黑体"/>
          <w:color w:val="000000" w:themeColor="text1"/>
          <w:sz w:val="28"/>
          <w:szCs w:val="28"/>
          <w:highlight w:val="none"/>
          <w14:textFill>
            <w14:solidFill>
              <w14:schemeClr w14:val="tx1"/>
            </w14:solidFill>
          </w14:textFill>
        </w:rPr>
        <w:t>商务</w:t>
      </w:r>
      <w:r>
        <w:rPr>
          <w:rFonts w:hint="eastAsia" w:eastAsia="黑体" w:cs="黑体"/>
          <w:color w:val="000000" w:themeColor="text1"/>
          <w:sz w:val="28"/>
          <w:szCs w:val="28"/>
          <w:highlight w:val="none"/>
          <w14:textFill>
            <w14:solidFill>
              <w14:schemeClr w14:val="tx1"/>
            </w14:solidFill>
          </w14:textFill>
        </w:rPr>
        <w:t>、</w:t>
      </w:r>
      <w:r>
        <w:rPr>
          <w:rFonts w:eastAsia="黑体" w:cs="黑体"/>
          <w:color w:val="000000" w:themeColor="text1"/>
          <w:sz w:val="28"/>
          <w:szCs w:val="28"/>
          <w:highlight w:val="none"/>
          <w14:textFill>
            <w14:solidFill>
              <w14:schemeClr w14:val="tx1"/>
            </w14:solidFill>
          </w14:textFill>
        </w:rPr>
        <w:t>技术</w:t>
      </w:r>
      <w:r>
        <w:rPr>
          <w:rFonts w:hint="eastAsia" w:eastAsia="黑体" w:cs="黑体"/>
          <w:color w:val="000000" w:themeColor="text1"/>
          <w:sz w:val="28"/>
          <w:szCs w:val="28"/>
          <w:highlight w:val="none"/>
          <w14:textFill>
            <w14:solidFill>
              <w14:schemeClr w14:val="tx1"/>
            </w14:solidFill>
          </w14:textFill>
        </w:rPr>
        <w:t>、报价文件</w:t>
      </w:r>
      <w:r>
        <w:rPr>
          <w:rFonts w:eastAsia="黑体" w:cs="黑体"/>
          <w:color w:val="000000" w:themeColor="text1"/>
          <w:sz w:val="28"/>
          <w:szCs w:val="28"/>
          <w:highlight w:val="none"/>
          <w14:textFill>
            <w14:solidFill>
              <w14:schemeClr w14:val="tx1"/>
            </w14:solidFill>
          </w14:textFill>
        </w:rPr>
        <w:t>详细评审标准</w:t>
      </w:r>
      <w:bookmarkEnd w:id="123"/>
      <w:bookmarkEnd w:id="124"/>
    </w:p>
    <w:p w14:paraId="500D2C5B">
      <w:pPr>
        <w:spacing w:line="400" w:lineRule="exact"/>
        <w:rPr>
          <w:rFonts w:hint="eastAsia" w:ascii="宋体" w:hAnsi="宋体" w:cs="宋体"/>
          <w:color w:val="000000" w:themeColor="text1"/>
          <w:highlight w:val="none"/>
          <w14:textFill>
            <w14:solidFill>
              <w14:schemeClr w14:val="tx1"/>
            </w14:solidFill>
          </w14:textFill>
        </w:rPr>
      </w:pPr>
    </w:p>
    <w:tbl>
      <w:tblPr>
        <w:tblStyle w:val="11"/>
        <w:tblW w:w="5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6"/>
        <w:gridCol w:w="1945"/>
        <w:gridCol w:w="6606"/>
      </w:tblGrid>
      <w:tr w14:paraId="5006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479" w:type="pct"/>
            <w:vAlign w:val="center"/>
          </w:tcPr>
          <w:p w14:paraId="2C759507">
            <w:pP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条款号</w:t>
            </w:r>
          </w:p>
        </w:tc>
        <w:tc>
          <w:tcPr>
            <w:tcW w:w="1028" w:type="pct"/>
            <w:tcMar>
              <w:left w:w="75" w:type="dxa"/>
            </w:tcMar>
            <w:vAlign w:val="center"/>
          </w:tcPr>
          <w:p w14:paraId="5E75F8AF">
            <w:pP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条款内容</w:t>
            </w:r>
          </w:p>
        </w:tc>
        <w:tc>
          <w:tcPr>
            <w:tcW w:w="3491" w:type="pct"/>
            <w:vAlign w:val="center"/>
          </w:tcPr>
          <w:p w14:paraId="62619508">
            <w:pPr>
              <w:widowControl/>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编列内容</w:t>
            </w:r>
          </w:p>
        </w:tc>
      </w:tr>
      <w:tr w14:paraId="6578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479" w:type="pct"/>
            <w:vAlign w:val="center"/>
          </w:tcPr>
          <w:p w14:paraId="54C2F234">
            <w:pPr>
              <w:spacing w:line="40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2.2.1</w:t>
            </w:r>
          </w:p>
        </w:tc>
        <w:tc>
          <w:tcPr>
            <w:tcW w:w="1028" w:type="pct"/>
            <w:tcMar>
              <w:left w:w="75" w:type="dxa"/>
            </w:tcMar>
            <w:vAlign w:val="center"/>
          </w:tcPr>
          <w:p w14:paraId="618409DE">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分值构成</w:t>
            </w:r>
          </w:p>
          <w:p w14:paraId="7C36341B">
            <w:pPr>
              <w:spacing w:line="40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（100分）</w:t>
            </w:r>
          </w:p>
        </w:tc>
        <w:tc>
          <w:tcPr>
            <w:tcW w:w="3491" w:type="pct"/>
            <w:vAlign w:val="center"/>
          </w:tcPr>
          <w:p w14:paraId="0752A43F">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技术文件评分分值构成：</w:t>
            </w:r>
          </w:p>
          <w:p w14:paraId="3EEC68C2">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施工组织设计：</w:t>
            </w:r>
            <w:r>
              <w:rPr>
                <w:rFonts w:hint="eastAsia" w:ascii="宋体" w:hAnsi="宋体" w:cs="宋体"/>
                <w:color w:val="000000" w:themeColor="text1"/>
                <w:szCs w:val="21"/>
                <w:highlight w:val="none"/>
                <w:u w:val="singl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p w14:paraId="6D5A9BCC">
            <w:pPr>
              <w:widowControl/>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商务文件评分分值构成：</w:t>
            </w:r>
          </w:p>
          <w:p w14:paraId="45726402">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主要人员：</w:t>
            </w:r>
            <w:r>
              <w:rPr>
                <w:rFonts w:hint="eastAsia" w:ascii="宋体" w:hAnsi="宋体" w:cs="宋体"/>
                <w:color w:val="000000" w:themeColor="text1"/>
                <w:szCs w:val="21"/>
                <w:highlight w:val="none"/>
                <w:u w:val="single"/>
                <w:lang w:val="en-US" w:eastAsia="zh-CN"/>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分；</w:t>
            </w:r>
          </w:p>
          <w:p w14:paraId="6E939F5E">
            <w:pPr>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分；</w:t>
            </w:r>
          </w:p>
        </w:tc>
      </w:tr>
      <w:tr w14:paraId="757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479" w:type="pct"/>
            <w:tcBorders>
              <w:top w:val="single" w:color="auto" w:sz="4" w:space="0"/>
              <w:bottom w:val="single" w:color="auto" w:sz="4" w:space="0"/>
              <w:right w:val="single" w:color="auto" w:sz="4" w:space="0"/>
            </w:tcBorders>
            <w:vAlign w:val="center"/>
          </w:tcPr>
          <w:p w14:paraId="72E2BD81">
            <w:pPr>
              <w:spacing w:line="40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2.2.3</w:t>
            </w:r>
          </w:p>
        </w:tc>
        <w:tc>
          <w:tcPr>
            <w:tcW w:w="1028" w:type="pct"/>
            <w:tcBorders>
              <w:top w:val="single" w:color="auto" w:sz="4" w:space="0"/>
              <w:bottom w:val="single" w:color="auto" w:sz="4" w:space="0"/>
              <w:right w:val="single" w:color="auto" w:sz="4" w:space="0"/>
            </w:tcBorders>
            <w:tcMar>
              <w:left w:w="75" w:type="dxa"/>
            </w:tcMar>
            <w:vAlign w:val="center"/>
          </w:tcPr>
          <w:p w14:paraId="5104399E">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报价文件详细评审标准</w:t>
            </w:r>
          </w:p>
        </w:tc>
        <w:tc>
          <w:tcPr>
            <w:tcW w:w="3491" w:type="pct"/>
            <w:tcBorders>
              <w:top w:val="single" w:color="auto" w:sz="4" w:space="0"/>
              <w:left w:val="single" w:color="auto" w:sz="4" w:space="0"/>
              <w:bottom w:val="single" w:color="auto" w:sz="4" w:space="0"/>
              <w:right w:val="single" w:color="auto" w:sz="4" w:space="0"/>
            </w:tcBorders>
            <w:vAlign w:val="center"/>
          </w:tcPr>
          <w:p w14:paraId="0377A66D">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评标价计算公式：</w:t>
            </w:r>
          </w:p>
          <w:p w14:paraId="2D27ACAC">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评标价＝修正后的投标报价－暂估价－暂列金额（不含计日工总额）。</w:t>
            </w:r>
          </w:p>
        </w:tc>
      </w:tr>
      <w:tr w14:paraId="40D0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479" w:type="pct"/>
            <w:tcBorders>
              <w:top w:val="single" w:color="auto" w:sz="4" w:space="0"/>
              <w:right w:val="single" w:color="auto" w:sz="4" w:space="0"/>
            </w:tcBorders>
            <w:vAlign w:val="center"/>
          </w:tcPr>
          <w:p w14:paraId="7428B9A5">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3.2.3</w:t>
            </w:r>
          </w:p>
        </w:tc>
        <w:tc>
          <w:tcPr>
            <w:tcW w:w="1028" w:type="pct"/>
            <w:tcBorders>
              <w:top w:val="single" w:color="auto" w:sz="4" w:space="0"/>
              <w:right w:val="single" w:color="auto" w:sz="4" w:space="0"/>
            </w:tcBorders>
            <w:tcMar>
              <w:left w:w="75" w:type="dxa"/>
            </w:tcMar>
            <w:vAlign w:val="center"/>
          </w:tcPr>
          <w:p w14:paraId="1C5E7C15">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通过商务文件和技术文件详细评审的投标人数量</w:t>
            </w:r>
          </w:p>
        </w:tc>
        <w:tc>
          <w:tcPr>
            <w:tcW w:w="3491" w:type="pct"/>
            <w:tcBorders>
              <w:top w:val="single" w:color="auto" w:sz="4" w:space="0"/>
              <w:left w:val="single" w:color="auto" w:sz="4" w:space="0"/>
              <w:right w:val="single" w:color="auto" w:sz="4" w:space="0"/>
            </w:tcBorders>
            <w:vAlign w:val="center"/>
          </w:tcPr>
          <w:p w14:paraId="75508B72">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按照投标人的商务及技术得分由高到低排序，选择前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名通过详细评审。</w:t>
            </w:r>
          </w:p>
          <w:p w14:paraId="35468CF4">
            <w:pPr>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w:t>
            </w:r>
            <w:r>
              <w:rPr>
                <w:rFonts w:hint="eastAsia"/>
                <w:b/>
                <w:bCs/>
                <w:color w:val="000000" w:themeColor="text1"/>
                <w:sz w:val="18"/>
                <w:szCs w:val="18"/>
                <w:highlight w:val="none"/>
                <w14:textFill>
                  <w14:solidFill>
                    <w14:schemeClr w14:val="tx1"/>
                  </w14:solidFill>
                </w14:textFill>
              </w:rPr>
              <w:t>如出现A家投标人商务及技术得分相同的情况，其名次并列为第B名，则排名在A家投标人之后的投标人的名次从第B+A名开始依次计列。</w:t>
            </w:r>
            <w:r>
              <w:rPr>
                <w:rFonts w:hint="eastAsia"/>
                <w:color w:val="000000" w:themeColor="text1"/>
                <w:sz w:val="18"/>
                <w:szCs w:val="18"/>
                <w:highlight w:val="none"/>
                <w14:textFill>
                  <w14:solidFill>
                    <w14:schemeClr w14:val="tx1"/>
                  </w14:solidFill>
                </w14:textFill>
              </w:rPr>
              <w:t>当通过初步评审的投标人家数小于或等于</w:t>
            </w:r>
            <w:r>
              <w:rPr>
                <w:rFonts w:hint="eastAsia"/>
                <w:color w:val="000000" w:themeColor="text1"/>
                <w:sz w:val="18"/>
                <w:szCs w:val="18"/>
                <w:highlight w:val="none"/>
                <w:lang w:val="en-US" w:eastAsia="zh-CN"/>
                <w14:textFill>
                  <w14:solidFill>
                    <w14:schemeClr w14:val="tx1"/>
                  </w14:solidFill>
                </w14:textFill>
              </w:rPr>
              <w:t>3</w:t>
            </w:r>
            <w:r>
              <w:rPr>
                <w:rFonts w:hint="eastAsia"/>
                <w:color w:val="000000" w:themeColor="text1"/>
                <w:sz w:val="18"/>
                <w:szCs w:val="18"/>
                <w:highlight w:val="none"/>
                <w14:textFill>
                  <w14:solidFill>
                    <w14:schemeClr w14:val="tx1"/>
                  </w14:solidFill>
                </w14:textFill>
              </w:rPr>
              <w:t>家时，则所有通过初步评审的投标人均进入第二阶段。</w:t>
            </w:r>
          </w:p>
        </w:tc>
      </w:tr>
    </w:tbl>
    <w:p w14:paraId="020EF444">
      <w:pPr>
        <w:adjustRightInd w:val="0"/>
        <w:snapToGrid w:val="0"/>
        <w:ind w:firstLine="496" w:firstLineChars="200"/>
        <w:rPr>
          <w:color w:val="000000" w:themeColor="text1"/>
          <w:spacing w:val="4"/>
          <w:sz w:val="24"/>
          <w:highlight w:val="none"/>
          <w14:textFill>
            <w14:solidFill>
              <w14:schemeClr w14:val="tx1"/>
            </w14:solidFill>
          </w14:textFill>
        </w:rPr>
      </w:pPr>
    </w:p>
    <w:p w14:paraId="1FA1EC8E">
      <w:pPr>
        <w:adjustRightInd w:val="0"/>
        <w:snapToGrid w:val="0"/>
        <w:ind w:firstLine="496" w:firstLineChars="200"/>
        <w:rPr>
          <w:color w:val="000000" w:themeColor="text1"/>
          <w:spacing w:val="4"/>
          <w:sz w:val="24"/>
          <w:highlight w:val="none"/>
          <w14:textFill>
            <w14:solidFill>
              <w14:schemeClr w14:val="tx1"/>
            </w14:solidFill>
          </w14:textFill>
        </w:rPr>
      </w:pPr>
    </w:p>
    <w:p w14:paraId="3F94BC2E">
      <w:pPr>
        <w:adjustRightInd w:val="0"/>
        <w:snapToGrid w:val="0"/>
        <w:ind w:firstLine="496" w:firstLineChars="200"/>
        <w:rPr>
          <w:color w:val="000000" w:themeColor="text1"/>
          <w:spacing w:val="4"/>
          <w:sz w:val="24"/>
          <w:highlight w:val="none"/>
          <w14:textFill>
            <w14:solidFill>
              <w14:schemeClr w14:val="tx1"/>
            </w14:solidFill>
          </w14:textFill>
        </w:rPr>
      </w:pPr>
    </w:p>
    <w:p w14:paraId="3DA85C40">
      <w:pPr>
        <w:adjustRightInd w:val="0"/>
        <w:snapToGrid w:val="0"/>
        <w:ind w:firstLine="496" w:firstLineChars="200"/>
        <w:rPr>
          <w:color w:val="000000" w:themeColor="text1"/>
          <w:spacing w:val="4"/>
          <w:sz w:val="24"/>
          <w:highlight w:val="none"/>
          <w14:textFill>
            <w14:solidFill>
              <w14:schemeClr w14:val="tx1"/>
            </w14:solidFill>
          </w14:textFill>
        </w:rPr>
      </w:pPr>
    </w:p>
    <w:p w14:paraId="5F5ECEC1">
      <w:pPr>
        <w:adjustRightInd w:val="0"/>
        <w:snapToGrid w:val="0"/>
        <w:ind w:firstLine="496" w:firstLineChars="200"/>
        <w:rPr>
          <w:color w:val="000000" w:themeColor="text1"/>
          <w:spacing w:val="4"/>
          <w:sz w:val="24"/>
          <w:highlight w:val="none"/>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679"/>
        <w:gridCol w:w="883"/>
        <w:gridCol w:w="1600"/>
        <w:gridCol w:w="508"/>
        <w:gridCol w:w="4715"/>
      </w:tblGrid>
      <w:tr w14:paraId="1839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0" w:type="auto"/>
            <w:gridSpan w:val="5"/>
            <w:tcBorders>
              <w:top w:val="single" w:color="auto" w:sz="4" w:space="0"/>
            </w:tcBorders>
            <w:vAlign w:val="center"/>
          </w:tcPr>
          <w:p w14:paraId="2C8E12FF">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评分因素与权重分值</w:t>
            </w:r>
          </w:p>
        </w:tc>
        <w:tc>
          <w:tcPr>
            <w:tcW w:w="0" w:type="auto"/>
            <w:vMerge w:val="restart"/>
            <w:tcBorders>
              <w:top w:val="single" w:color="auto" w:sz="4" w:space="0"/>
            </w:tcBorders>
            <w:vAlign w:val="center"/>
          </w:tcPr>
          <w:p w14:paraId="4DAAAF52">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评分标准</w:t>
            </w:r>
          </w:p>
        </w:tc>
      </w:tr>
      <w:tr w14:paraId="686D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3AA0FF5F">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0" w:type="auto"/>
            <w:vAlign w:val="center"/>
          </w:tcPr>
          <w:p w14:paraId="6C349CA7">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w:t>
            </w:r>
          </w:p>
        </w:tc>
        <w:tc>
          <w:tcPr>
            <w:tcW w:w="0" w:type="auto"/>
            <w:vAlign w:val="center"/>
          </w:tcPr>
          <w:p w14:paraId="3FB735F4">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评分因素权重分值</w:t>
            </w:r>
          </w:p>
        </w:tc>
        <w:tc>
          <w:tcPr>
            <w:tcW w:w="0" w:type="auto"/>
            <w:vAlign w:val="center"/>
          </w:tcPr>
          <w:p w14:paraId="6033A51B">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各评分因素细分项</w:t>
            </w:r>
          </w:p>
        </w:tc>
        <w:tc>
          <w:tcPr>
            <w:tcW w:w="0" w:type="auto"/>
            <w:vAlign w:val="center"/>
          </w:tcPr>
          <w:p w14:paraId="6A9697C3">
            <w:pPr>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分值</w:t>
            </w:r>
          </w:p>
        </w:tc>
        <w:tc>
          <w:tcPr>
            <w:tcW w:w="0" w:type="auto"/>
            <w:vMerge w:val="continue"/>
          </w:tcPr>
          <w:p w14:paraId="16CBD3E6">
            <w:pPr>
              <w:spacing w:line="360" w:lineRule="exact"/>
              <w:jc w:val="center"/>
              <w:rPr>
                <w:rFonts w:hint="eastAsia" w:ascii="宋体" w:hAnsi="宋体" w:cs="宋体"/>
                <w:b/>
                <w:color w:val="000000" w:themeColor="text1"/>
                <w:szCs w:val="21"/>
                <w:highlight w:val="none"/>
                <w14:textFill>
                  <w14:solidFill>
                    <w14:schemeClr w14:val="tx1"/>
                  </w14:solidFill>
                </w14:textFill>
              </w:rPr>
            </w:pPr>
          </w:p>
        </w:tc>
      </w:tr>
      <w:tr w14:paraId="159D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8DA6003">
            <w:pPr>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2.2.2（1）</w:t>
            </w:r>
          </w:p>
        </w:tc>
        <w:tc>
          <w:tcPr>
            <w:tcW w:w="0" w:type="auto"/>
            <w:vMerge w:val="restart"/>
            <w:vAlign w:val="center"/>
          </w:tcPr>
          <w:p w14:paraId="47F4FB5C">
            <w:pPr>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施工组织设计</w:t>
            </w:r>
          </w:p>
        </w:tc>
        <w:tc>
          <w:tcPr>
            <w:tcW w:w="0" w:type="auto"/>
            <w:vMerge w:val="restart"/>
            <w:vAlign w:val="center"/>
          </w:tcPr>
          <w:p w14:paraId="0C985F5E">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0" w:type="auto"/>
            <w:vAlign w:val="center"/>
          </w:tcPr>
          <w:p w14:paraId="0DF90C1C">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总体施工组织布置及规划</w:t>
            </w:r>
          </w:p>
        </w:tc>
        <w:tc>
          <w:tcPr>
            <w:tcW w:w="0" w:type="auto"/>
            <w:vAlign w:val="center"/>
          </w:tcPr>
          <w:p w14:paraId="11508A31">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106317BF">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68B6EE2E">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28BC0E3E">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7910A2DB">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7456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D65DD38">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69074E9A">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5065FB67">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p>
        </w:tc>
        <w:tc>
          <w:tcPr>
            <w:tcW w:w="0" w:type="auto"/>
            <w:vAlign w:val="center"/>
          </w:tcPr>
          <w:p w14:paraId="6B8FE9E4">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主要工程项目的施工方案、方法与技术措施</w:t>
            </w:r>
          </w:p>
        </w:tc>
        <w:tc>
          <w:tcPr>
            <w:tcW w:w="0" w:type="auto"/>
            <w:vAlign w:val="center"/>
          </w:tcPr>
          <w:p w14:paraId="3A814595">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7ABAF53B">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6C811978">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1EE4470D">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254357FF">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1C0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DAE10F1">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2439C0C0">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34B1F2B7">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p>
        </w:tc>
        <w:tc>
          <w:tcPr>
            <w:tcW w:w="0" w:type="auto"/>
            <w:vAlign w:val="center"/>
          </w:tcPr>
          <w:p w14:paraId="27B2208D">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工期保证体系及保证措施</w:t>
            </w:r>
          </w:p>
        </w:tc>
        <w:tc>
          <w:tcPr>
            <w:tcW w:w="0" w:type="auto"/>
            <w:vAlign w:val="center"/>
          </w:tcPr>
          <w:p w14:paraId="6CA66EB6">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0C73A90F">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11282521">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03E319A2">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65A20BD6">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0931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1436434">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1940BC44">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77317923">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p>
        </w:tc>
        <w:tc>
          <w:tcPr>
            <w:tcW w:w="0" w:type="auto"/>
            <w:vAlign w:val="center"/>
          </w:tcPr>
          <w:p w14:paraId="07AE9347">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工程质量管理体系及保证措施</w:t>
            </w:r>
          </w:p>
        </w:tc>
        <w:tc>
          <w:tcPr>
            <w:tcW w:w="0" w:type="auto"/>
            <w:vAlign w:val="center"/>
          </w:tcPr>
          <w:p w14:paraId="29B789FC">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625CC04C">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42F87C9B">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6EC7F1AC">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3E29C1C3">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5AC7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6C0AAAE">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7BDABAA4">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785C4D79">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p>
        </w:tc>
        <w:tc>
          <w:tcPr>
            <w:tcW w:w="0" w:type="auto"/>
            <w:vAlign w:val="center"/>
          </w:tcPr>
          <w:p w14:paraId="64D7232A">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安全生产管理体系及保证措施</w:t>
            </w:r>
          </w:p>
        </w:tc>
        <w:tc>
          <w:tcPr>
            <w:tcW w:w="0" w:type="auto"/>
            <w:vAlign w:val="center"/>
          </w:tcPr>
          <w:p w14:paraId="6A04553B">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43CB6F10">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7731632D">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0B78AF6C">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1B444B95">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4505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1E9343D">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6D295602">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7E6E4D0F">
            <w:pPr>
              <w:spacing w:line="360" w:lineRule="exact"/>
              <w:jc w:val="center"/>
              <w:rPr>
                <w:rFonts w:hint="eastAsia" w:ascii="宋体" w:hAnsi="宋体" w:cs="宋体"/>
                <w:color w:val="000000" w:themeColor="text1"/>
                <w:szCs w:val="21"/>
                <w:highlight w:val="none"/>
                <w14:textFill>
                  <w14:solidFill>
                    <w14:schemeClr w14:val="tx1"/>
                  </w14:solidFill>
                </w14:textFill>
              </w:rPr>
            </w:pPr>
          </w:p>
        </w:tc>
        <w:tc>
          <w:tcPr>
            <w:tcW w:w="0" w:type="auto"/>
            <w:vAlign w:val="center"/>
          </w:tcPr>
          <w:p w14:paraId="6E8EF138">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环境保护、水土保持保证体系及保证措施</w:t>
            </w:r>
          </w:p>
        </w:tc>
        <w:tc>
          <w:tcPr>
            <w:tcW w:w="0" w:type="auto"/>
            <w:vAlign w:val="center"/>
          </w:tcPr>
          <w:p w14:paraId="37D0BC92">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451187E3">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32611F41">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397F96FD">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0106195B">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0ED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5748931">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6E7C86F0">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19DB0A32">
            <w:pPr>
              <w:spacing w:line="360" w:lineRule="exact"/>
              <w:jc w:val="center"/>
              <w:rPr>
                <w:rFonts w:hint="eastAsia" w:ascii="宋体" w:hAnsi="宋体" w:cs="宋体"/>
                <w:b/>
                <w:color w:val="000000" w:themeColor="text1"/>
                <w:szCs w:val="21"/>
                <w:highlight w:val="none"/>
                <w14:textFill>
                  <w14:solidFill>
                    <w14:schemeClr w14:val="tx1"/>
                  </w14:solidFill>
                </w14:textFill>
              </w:rPr>
            </w:pPr>
          </w:p>
        </w:tc>
        <w:tc>
          <w:tcPr>
            <w:tcW w:w="0" w:type="auto"/>
            <w:vAlign w:val="center"/>
          </w:tcPr>
          <w:p w14:paraId="1C1FE61F">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文明施工、文物保护保证体系及保证措施</w:t>
            </w:r>
          </w:p>
        </w:tc>
        <w:tc>
          <w:tcPr>
            <w:tcW w:w="0" w:type="auto"/>
            <w:vAlign w:val="center"/>
          </w:tcPr>
          <w:p w14:paraId="3AE9DA15">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26A46DDA">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4901829B">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33B0393D">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0BCDFA72">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07A9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87CF048">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07C60C67">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3B849446">
            <w:pPr>
              <w:spacing w:line="360" w:lineRule="exact"/>
              <w:jc w:val="center"/>
              <w:rPr>
                <w:rFonts w:hint="eastAsia" w:ascii="宋体" w:hAnsi="宋体" w:cs="宋体"/>
                <w:b/>
                <w:color w:val="000000" w:themeColor="text1"/>
                <w:szCs w:val="21"/>
                <w:highlight w:val="none"/>
                <w14:textFill>
                  <w14:solidFill>
                    <w14:schemeClr w14:val="tx1"/>
                  </w14:solidFill>
                </w14:textFill>
              </w:rPr>
            </w:pPr>
          </w:p>
        </w:tc>
        <w:tc>
          <w:tcPr>
            <w:tcW w:w="0" w:type="auto"/>
            <w:vAlign w:val="center"/>
          </w:tcPr>
          <w:p w14:paraId="79558394">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项目风险预测与防范，事故应急预案</w:t>
            </w:r>
          </w:p>
        </w:tc>
        <w:tc>
          <w:tcPr>
            <w:tcW w:w="0" w:type="auto"/>
            <w:vAlign w:val="center"/>
          </w:tcPr>
          <w:p w14:paraId="37CFBDD9">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5</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569ED7ED">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（1）内容全面，针对于具体的问题有明确的解决方案，可行性、实用性、针对性强得 </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（含）分；</w:t>
            </w:r>
          </w:p>
          <w:p w14:paraId="2F13A316">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（2）内容较全面，针对于具体的问题有解决方案，具有可行性、实用性、针对性，得 </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（含）分；</w:t>
            </w:r>
          </w:p>
          <w:p w14:paraId="59C9A661">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（3）内容简略，针对于具体问题无明确解决方案，部分可实施得1-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（含）分；</w:t>
            </w:r>
          </w:p>
          <w:p w14:paraId="4BA215FF">
            <w:pPr>
              <w:spacing w:line="32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（4）未提供相应方案不得分。</w:t>
            </w:r>
          </w:p>
        </w:tc>
      </w:tr>
      <w:tr w14:paraId="2862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7C68507">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16A33AE6">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1A8DB676">
            <w:pPr>
              <w:spacing w:line="360" w:lineRule="exact"/>
              <w:jc w:val="center"/>
              <w:rPr>
                <w:rFonts w:hint="eastAsia" w:ascii="宋体" w:hAnsi="宋体" w:cs="宋体"/>
                <w:b/>
                <w:color w:val="000000" w:themeColor="text1"/>
                <w:szCs w:val="21"/>
                <w:highlight w:val="none"/>
                <w14:textFill>
                  <w14:solidFill>
                    <w14:schemeClr w14:val="tx1"/>
                  </w14:solidFill>
                </w14:textFill>
              </w:rPr>
            </w:pPr>
          </w:p>
        </w:tc>
        <w:tc>
          <w:tcPr>
            <w:tcW w:w="0" w:type="auto"/>
            <w:vAlign w:val="center"/>
          </w:tcPr>
          <w:p w14:paraId="53252C3C">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cs="宋体"/>
                <w:bCs/>
                <w:snapToGrid w:val="0"/>
                <w:color w:val="000000" w:themeColor="text1"/>
                <w:kern w:val="0"/>
                <w:szCs w:val="21"/>
                <w:highlight w:val="none"/>
                <w14:textFill>
                  <w14:solidFill>
                    <w14:schemeClr w14:val="tx1"/>
                  </w14:solidFill>
                </w14:textFill>
              </w:rPr>
              <w:t>暗标</w:t>
            </w:r>
            <w:r>
              <w:rPr>
                <w:rFonts w:hint="eastAsia" w:cs="宋体"/>
                <w:color w:val="000000" w:themeColor="text1"/>
                <w:szCs w:val="21"/>
                <w:highlight w:val="none"/>
                <w14:textFill>
                  <w14:solidFill>
                    <w14:schemeClr w14:val="tx1"/>
                  </w14:solidFill>
                </w14:textFill>
              </w:rPr>
              <w:t>页数超过限制</w:t>
            </w:r>
            <w:r>
              <w:rPr>
                <w:rFonts w:hint="eastAsia" w:cs="宋体"/>
                <w:bCs/>
                <w:snapToGrid w:val="0"/>
                <w:color w:val="000000" w:themeColor="text1"/>
                <w:kern w:val="0"/>
                <w:szCs w:val="21"/>
                <w:highlight w:val="none"/>
                <w14:textFill>
                  <w14:solidFill>
                    <w14:schemeClr w14:val="tx1"/>
                  </w14:solidFill>
                </w14:textFill>
              </w:rPr>
              <w:t>扣分</w:t>
            </w:r>
          </w:p>
        </w:tc>
        <w:tc>
          <w:tcPr>
            <w:tcW w:w="0" w:type="auto"/>
            <w:vAlign w:val="center"/>
          </w:tcPr>
          <w:p w14:paraId="53B0B55E">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4</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7332FC3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页数超过限制的，按扣除</w:t>
            </w:r>
            <w:r>
              <w:rPr>
                <w:rFonts w:hint="eastAsia" w:cs="宋体"/>
                <w:bCs/>
                <w:snapToGrid w:val="0"/>
                <w:color w:val="000000" w:themeColor="text1"/>
                <w:kern w:val="0"/>
                <w:szCs w:val="21"/>
                <w:highlight w:val="none"/>
                <w14:textFill>
                  <w14:solidFill>
                    <w14:schemeClr w14:val="tx1"/>
                  </w14:solidFill>
                </w14:textFill>
              </w:rPr>
              <w:t>技术文件</w:t>
            </w:r>
            <w:r>
              <w:rPr>
                <w:rFonts w:hint="eastAsia" w:cs="宋体"/>
                <w:color w:val="000000" w:themeColor="text1"/>
                <w:szCs w:val="21"/>
                <w:highlight w:val="none"/>
                <w14:textFill>
                  <w14:solidFill>
                    <w14:schemeClr w14:val="tx1"/>
                  </w14:solidFill>
                </w14:textFill>
              </w:rPr>
              <w:t>总分值的10%分值处理。</w:t>
            </w:r>
          </w:p>
        </w:tc>
      </w:tr>
      <w:tr w14:paraId="15FA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990FEE6">
            <w:pPr>
              <w:spacing w:line="36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0A842E8A">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549EF310">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384D7DA6">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4B568AB8">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4C6C5F66">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3EED82C6">
            <w:pPr>
              <w:spacing w:line="36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2.2.2（2）</w:t>
            </w:r>
          </w:p>
          <w:p w14:paraId="27A38489">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167B483F">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p w14:paraId="41BEBC67">
            <w:pPr>
              <w:keepNext/>
              <w:keepLines/>
              <w:spacing w:line="360" w:lineRule="exact"/>
              <w:jc w:val="center"/>
              <w:outlineLvl w:val="2"/>
              <w:rPr>
                <w:rFonts w:hint="eastAsia" w:ascii="宋体" w:hAnsi="宋体" w:cs="宋体"/>
                <w:b/>
                <w:bCs/>
                <w:color w:val="000000" w:themeColor="text1"/>
                <w:szCs w:val="21"/>
                <w:highlight w:val="none"/>
                <w14:textFill>
                  <w14:solidFill>
                    <w14:schemeClr w14:val="tx1"/>
                  </w14:solidFill>
                </w14:textFill>
              </w:rPr>
            </w:pPr>
          </w:p>
        </w:tc>
        <w:tc>
          <w:tcPr>
            <w:tcW w:w="0" w:type="auto"/>
            <w:vMerge w:val="restart"/>
            <w:vAlign w:val="center"/>
          </w:tcPr>
          <w:p w14:paraId="4048817E">
            <w:pPr>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主要人员</w:t>
            </w:r>
          </w:p>
        </w:tc>
        <w:tc>
          <w:tcPr>
            <w:tcW w:w="0" w:type="auto"/>
            <w:vMerge w:val="restart"/>
            <w:vAlign w:val="center"/>
          </w:tcPr>
          <w:p w14:paraId="5656006F">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36</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654BB637">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项目经理任职资格与业绩</w:t>
            </w:r>
          </w:p>
        </w:tc>
        <w:tc>
          <w:tcPr>
            <w:tcW w:w="0" w:type="auto"/>
            <w:vAlign w:val="center"/>
          </w:tcPr>
          <w:p w14:paraId="451894DE">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20</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2E46A7DD">
            <w:pPr>
              <w:numPr>
                <w:ilvl w:val="0"/>
                <w:numId w:val="0"/>
              </w:numPr>
              <w:spacing w:line="360" w:lineRule="exact"/>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拟委任的项目经理具有公路工程相关专业中级技术职称的得6分，具有公路工程相关专业高级及以上技术职称的得10分，满分10分。</w:t>
            </w:r>
          </w:p>
          <w:p w14:paraId="427F808A">
            <w:pPr>
              <w:numPr>
                <w:ilvl w:val="0"/>
                <w:numId w:val="0"/>
              </w:numPr>
              <w:spacing w:line="360" w:lineRule="exact"/>
              <w:jc w:val="both"/>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注：（1）须提供职称证书，职称证书未明确专业的，提供学历证书等有效证明材料，以学历证书等有效证明材料中载明的专业为评审依据，否则不予认可。（2）同一级别职称证书只计分一次。</w:t>
            </w:r>
          </w:p>
          <w:p w14:paraId="6A6AB467">
            <w:pPr>
              <w:numPr>
                <w:ilvl w:val="0"/>
                <w:numId w:val="0"/>
              </w:numPr>
              <w:spacing w:line="360" w:lineRule="exact"/>
              <w:jc w:val="both"/>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除资格审查业绩外，</w:t>
            </w:r>
            <w:r>
              <w:rPr>
                <w:rFonts w:hint="eastAsia" w:ascii="宋体" w:hAnsi="宋体" w:cs="宋体"/>
                <w:b w:val="0"/>
                <w:bCs w:val="0"/>
                <w:color w:val="000000" w:themeColor="text1"/>
                <w:szCs w:val="21"/>
                <w:highlight w:val="none"/>
                <w14:textFill>
                  <w14:solidFill>
                    <w14:schemeClr w14:val="tx1"/>
                  </w14:solidFill>
                </w14:textFill>
              </w:rPr>
              <w:t>近</w:t>
            </w:r>
            <w:r>
              <w:rPr>
                <w:rFonts w:hint="eastAsia" w:ascii="宋体" w:hAnsi="宋体" w:cs="宋体"/>
                <w:b w:val="0"/>
                <w:bCs w:val="0"/>
                <w:color w:val="000000" w:themeColor="text1"/>
                <w:szCs w:val="21"/>
                <w:highlight w:val="none"/>
                <w:lang w:val="en-US" w:eastAsia="zh-CN"/>
                <w14:textFill>
                  <w14:solidFill>
                    <w14:schemeClr w14:val="tx1"/>
                  </w14:solidFill>
                </w14:textFill>
              </w:rPr>
              <w:t>5</w:t>
            </w:r>
            <w:r>
              <w:rPr>
                <w:rFonts w:hint="eastAsia" w:ascii="宋体" w:hAnsi="宋体" w:cs="宋体"/>
                <w:b w:val="0"/>
                <w:bCs w:val="0"/>
                <w:color w:val="000000" w:themeColor="text1"/>
                <w:szCs w:val="21"/>
                <w:highlight w:val="none"/>
                <w14:textFill>
                  <w14:solidFill>
                    <w14:schemeClr w14:val="tx1"/>
                  </w14:solidFill>
                </w14:textFill>
              </w:rPr>
              <w:t>年</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20</w:t>
            </w:r>
            <w:r>
              <w:rPr>
                <w:rFonts w:hint="eastAsia" w:ascii="宋体" w:hAnsi="宋体" w:cs="宋体"/>
                <w:b w:val="0"/>
                <w:bCs w:val="0"/>
                <w:color w:val="000000" w:themeColor="text1"/>
                <w:szCs w:val="21"/>
                <w:highlight w:val="none"/>
                <w:lang w:val="en-US" w:eastAsia="zh-CN"/>
                <w14:textFill>
                  <w14:solidFill>
                    <w14:schemeClr w14:val="tx1"/>
                  </w14:solidFill>
                </w14:textFill>
              </w:rPr>
              <w:t>21</w:t>
            </w:r>
            <w:r>
              <w:rPr>
                <w:rFonts w:hint="eastAsia" w:ascii="宋体" w:hAnsi="宋体" w:cs="宋体"/>
                <w:b w:val="0"/>
                <w:bCs w:val="0"/>
                <w:color w:val="000000" w:themeColor="text1"/>
                <w:szCs w:val="21"/>
                <w:highlight w:val="none"/>
                <w14:textFill>
                  <w14:solidFill>
                    <w14:schemeClr w14:val="tx1"/>
                  </w14:solidFill>
                </w14:textFill>
              </w:rPr>
              <w:t>年1月1日以来</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以交工日期为准</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，投标人拟委任的项目经理每具有一个类似项目业绩的得10分，满分10分。</w:t>
            </w:r>
          </w:p>
          <w:p w14:paraId="2E0EABB9">
            <w:pPr>
              <w:numPr>
                <w:ilvl w:val="0"/>
                <w:numId w:val="0"/>
              </w:numPr>
              <w:spacing w:line="360" w:lineRule="exact"/>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需提供的业绩证明材料见第二章投标人须知第3.5.5项规定。</w:t>
            </w:r>
            <w:r>
              <w:rPr>
                <w:rFonts w:hint="eastAsia" w:ascii="宋体" w:hAnsi="宋体" w:cs="宋体"/>
                <w:b/>
                <w:bCs/>
                <w:color w:val="000000" w:themeColor="text1"/>
                <w:szCs w:val="21"/>
                <w:highlight w:val="none"/>
                <w:lang w:eastAsia="zh-CN"/>
                <w14:textFill>
                  <w14:solidFill>
                    <w14:schemeClr w14:val="tx1"/>
                  </w14:solidFill>
                </w14:textFill>
              </w:rPr>
              <w:t>投标人提供的项目经理业绩证明资料应反映出本招标项目的项目经理在此业绩中担任过项目经理的岗位</w:t>
            </w:r>
            <w:r>
              <w:rPr>
                <w:rFonts w:hint="eastAsia" w:ascii="宋体" w:hAnsi="宋体" w:cs="宋体"/>
                <w:b/>
                <w:bCs/>
                <w:color w:val="000000" w:themeColor="text1"/>
                <w:szCs w:val="21"/>
                <w:highlight w:val="none"/>
                <w:lang w:val="en-US" w:eastAsia="zh-CN"/>
                <w14:textFill>
                  <w14:solidFill>
                    <w14:schemeClr w14:val="tx1"/>
                  </w14:solidFill>
                </w14:textFill>
              </w:rPr>
              <w:t>。</w:t>
            </w:r>
          </w:p>
          <w:p w14:paraId="014FEE48">
            <w:pPr>
              <w:numPr>
                <w:ilvl w:val="0"/>
                <w:numId w:val="0"/>
              </w:numPr>
              <w:spacing w:line="360" w:lineRule="exact"/>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类似项目是指：单项合同金额</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lang w:eastAsia="zh-CN"/>
                <w14:textFill>
                  <w14:solidFill>
                    <w14:schemeClr w14:val="tx1"/>
                  </w14:solidFill>
                </w14:textFill>
              </w:rPr>
              <w:t>00万元</w:t>
            </w:r>
            <w:r>
              <w:rPr>
                <w:rFonts w:hint="eastAsia" w:ascii="宋体" w:hAnsi="宋体" w:cs="宋体"/>
                <w:b/>
                <w:bCs/>
                <w:color w:val="000000" w:themeColor="text1"/>
                <w:szCs w:val="21"/>
                <w:highlight w:val="none"/>
                <w14:textFill>
                  <w14:solidFill>
                    <w14:schemeClr w14:val="tx1"/>
                  </w14:solidFill>
                </w14:textFill>
              </w:rPr>
              <w:t>及以上的公路养护工程施工</w:t>
            </w:r>
            <w:r>
              <w:rPr>
                <w:rFonts w:hint="eastAsia" w:ascii="宋体" w:hAnsi="宋体" w:cs="宋体"/>
                <w:b/>
                <w:bCs/>
                <w:color w:val="000000" w:themeColor="text1"/>
                <w:szCs w:val="21"/>
                <w:highlight w:val="none"/>
                <w:lang w:val="en-US" w:eastAsia="zh-CN"/>
                <w14:textFill>
                  <w14:solidFill>
                    <w14:schemeClr w14:val="tx1"/>
                  </w14:solidFill>
                </w14:textFill>
              </w:rPr>
              <w:t>项目</w:t>
            </w:r>
            <w:r>
              <w:rPr>
                <w:rFonts w:hint="eastAsia" w:ascii="宋体" w:hAnsi="宋体" w:cs="宋体"/>
                <w:b/>
                <w:bCs/>
                <w:color w:val="000000" w:themeColor="text1"/>
                <w:szCs w:val="21"/>
                <w:highlight w:val="none"/>
                <w14:textFill>
                  <w14:solidFill>
                    <w14:schemeClr w14:val="tx1"/>
                  </w14:solidFill>
                </w14:textFill>
              </w:rPr>
              <w:t>。</w:t>
            </w:r>
          </w:p>
          <w:p w14:paraId="624E768A">
            <w:pPr>
              <w:numPr>
                <w:ilvl w:val="0"/>
                <w:numId w:val="0"/>
              </w:numPr>
              <w:spacing w:line="360" w:lineRule="exact"/>
              <w:jc w:val="both"/>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项目经理业绩，在合同履行过程中项目经理发生变更的，该业绩属于变更后的项目经理，同时应提供变更材料。</w:t>
            </w:r>
          </w:p>
        </w:tc>
      </w:tr>
      <w:tr w14:paraId="1B20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606D4D2">
            <w:pPr>
              <w:keepNext/>
              <w:keepLines/>
              <w:spacing w:line="360" w:lineRule="exact"/>
              <w:jc w:val="left"/>
              <w:outlineLvl w:val="2"/>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vAlign w:val="center"/>
          </w:tcPr>
          <w:p w14:paraId="1BE31592">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Merge w:val="continue"/>
          </w:tcPr>
          <w:p w14:paraId="7DDFBE39">
            <w:pPr>
              <w:spacing w:line="360" w:lineRule="exact"/>
              <w:jc w:val="center"/>
              <w:rPr>
                <w:rFonts w:hint="eastAsia" w:ascii="宋体" w:hAnsi="宋体" w:cs="宋体"/>
                <w:color w:val="000000" w:themeColor="text1"/>
                <w:szCs w:val="21"/>
                <w:highlight w:val="none"/>
                <w14:textFill>
                  <w14:solidFill>
                    <w14:schemeClr w14:val="tx1"/>
                  </w14:solidFill>
                </w14:textFill>
              </w:rPr>
            </w:pPr>
          </w:p>
        </w:tc>
        <w:tc>
          <w:tcPr>
            <w:tcW w:w="0" w:type="auto"/>
            <w:vAlign w:val="center"/>
          </w:tcPr>
          <w:p w14:paraId="58E66DCE">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项目总工任职资格与业绩</w:t>
            </w:r>
          </w:p>
        </w:tc>
        <w:tc>
          <w:tcPr>
            <w:tcW w:w="0" w:type="auto"/>
            <w:vAlign w:val="center"/>
          </w:tcPr>
          <w:p w14:paraId="05CF1771">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16</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6CEB9B63">
            <w:pPr>
              <w:spacing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拟委任的项目总工</w:t>
            </w:r>
            <w:r>
              <w:rPr>
                <w:rFonts w:hint="eastAsia" w:ascii="宋体" w:hAnsi="宋体" w:cs="宋体"/>
                <w:color w:val="000000" w:themeColor="text1"/>
                <w:szCs w:val="21"/>
                <w:highlight w:val="none"/>
                <w14:textFill>
                  <w14:solidFill>
                    <w14:schemeClr w14:val="tx1"/>
                  </w14:solidFill>
                </w14:textFill>
              </w:rPr>
              <w:t>具</w:t>
            </w:r>
            <w:r>
              <w:rPr>
                <w:rFonts w:hint="eastAsia" w:ascii="宋体" w:hAnsi="宋体" w:cs="宋体"/>
                <w:color w:val="000000" w:themeColor="text1"/>
                <w:szCs w:val="21"/>
                <w:highlight w:val="none"/>
                <w:lang w:val="en-US" w:eastAsia="zh-CN"/>
                <w14:textFill>
                  <w14:solidFill>
                    <w14:schemeClr w14:val="tx1"/>
                  </w14:solidFill>
                </w14:textFill>
              </w:rPr>
              <w:t>有</w:t>
            </w:r>
            <w:r>
              <w:rPr>
                <w:rFonts w:hint="eastAsia" w:ascii="宋体" w:hAnsi="宋体" w:cs="宋体"/>
                <w:color w:val="000000" w:themeColor="text1"/>
                <w:szCs w:val="21"/>
                <w:highlight w:val="none"/>
                <w14:textFill>
                  <w14:solidFill>
                    <w14:schemeClr w14:val="tx1"/>
                  </w14:solidFill>
                </w14:textFill>
              </w:rPr>
              <w:t>公路工程相关专业高级及以上工程师职称的得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14:paraId="73820EBE">
            <w:pPr>
              <w:numPr>
                <w:ilvl w:val="0"/>
                <w:numId w:val="0"/>
              </w:numPr>
              <w:spacing w:line="360" w:lineRule="exact"/>
              <w:jc w:val="both"/>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近</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年（20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lang w:eastAsia="zh-CN"/>
                <w14:textFill>
                  <w14:solidFill>
                    <w14:schemeClr w14:val="tx1"/>
                  </w14:solidFill>
                </w14:textFill>
              </w:rPr>
              <w:t>年1月1日以来，以交工日期为准），</w:t>
            </w:r>
            <w:r>
              <w:rPr>
                <w:rFonts w:hint="eastAsia" w:ascii="宋体" w:hAnsi="宋体" w:cs="宋体"/>
                <w:color w:val="000000" w:themeColor="text1"/>
                <w:szCs w:val="21"/>
                <w:highlight w:val="none"/>
                <w:lang w:val="en-US" w:eastAsia="zh-CN"/>
                <w14:textFill>
                  <w14:solidFill>
                    <w14:schemeClr w14:val="tx1"/>
                  </w14:solidFill>
                </w14:textFill>
              </w:rPr>
              <w:t>投标人拟委任的项目总工每具有</w:t>
            </w:r>
            <w:r>
              <w:rPr>
                <w:rFonts w:hint="default"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个项目总工（或技术负责人或项目经理）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岗位的类似项目业绩的</w:t>
            </w:r>
            <w:r>
              <w:rPr>
                <w:rFonts w:hint="eastAsia" w:ascii="宋体" w:hAnsi="宋体" w:cs="宋体"/>
                <w:color w:val="000000" w:themeColor="text1"/>
                <w:szCs w:val="21"/>
                <w:highlight w:val="none"/>
                <w:lang w:val="en-US" w:eastAsia="zh-CN"/>
                <w14:textFill>
                  <w14:solidFill>
                    <w14:schemeClr w14:val="tx1"/>
                  </w14:solidFill>
                </w14:textFill>
              </w:rPr>
              <w:t>得10分，满分10分</w:t>
            </w:r>
            <w:r>
              <w:rPr>
                <w:rFonts w:hint="eastAsia" w:ascii="宋体" w:hAnsi="宋体" w:cs="宋体"/>
                <w:color w:val="000000" w:themeColor="text1"/>
                <w:szCs w:val="21"/>
                <w:highlight w:val="none"/>
                <w:lang w:eastAsia="zh-CN"/>
                <w14:textFill>
                  <w14:solidFill>
                    <w14:schemeClr w14:val="tx1"/>
                  </w14:solidFill>
                </w14:textFill>
              </w:rPr>
              <w:t>。</w:t>
            </w:r>
          </w:p>
          <w:p w14:paraId="52853419">
            <w:pPr>
              <w:numPr>
                <w:ilvl w:val="0"/>
                <w:numId w:val="0"/>
              </w:numPr>
              <w:spacing w:line="360" w:lineRule="exact"/>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需提供的业绩证明材料见第二章投标人须知第3.5.5 项规定。</w:t>
            </w:r>
            <w:r>
              <w:rPr>
                <w:rFonts w:hint="eastAsia" w:ascii="宋体" w:hAnsi="宋体" w:cs="宋体"/>
                <w:b/>
                <w:bCs/>
                <w:color w:val="000000" w:themeColor="text1"/>
                <w:szCs w:val="21"/>
                <w:highlight w:val="none"/>
                <w:lang w:eastAsia="zh-CN"/>
                <w14:textFill>
                  <w14:solidFill>
                    <w14:schemeClr w14:val="tx1"/>
                  </w14:solidFill>
                </w14:textFill>
              </w:rPr>
              <w:t>投标人提供的项目</w:t>
            </w:r>
            <w:r>
              <w:rPr>
                <w:rFonts w:hint="eastAsia" w:ascii="宋体" w:hAnsi="宋体" w:cs="宋体"/>
                <w:b/>
                <w:bCs/>
                <w:color w:val="000000" w:themeColor="text1"/>
                <w:szCs w:val="21"/>
                <w:highlight w:val="none"/>
                <w:lang w:val="en-US" w:eastAsia="zh-CN"/>
                <w14:textFill>
                  <w14:solidFill>
                    <w14:schemeClr w14:val="tx1"/>
                  </w14:solidFill>
                </w14:textFill>
              </w:rPr>
              <w:t>总工</w:t>
            </w:r>
            <w:r>
              <w:rPr>
                <w:rFonts w:hint="eastAsia" w:ascii="宋体" w:hAnsi="宋体" w:cs="宋体"/>
                <w:b/>
                <w:bCs/>
                <w:color w:val="000000" w:themeColor="text1"/>
                <w:szCs w:val="21"/>
                <w:highlight w:val="none"/>
                <w:lang w:eastAsia="zh-CN"/>
                <w14:textFill>
                  <w14:solidFill>
                    <w14:schemeClr w14:val="tx1"/>
                  </w14:solidFill>
                </w14:textFill>
              </w:rPr>
              <w:t>业绩证明资料应反映出本招标项目的项目</w:t>
            </w:r>
            <w:r>
              <w:rPr>
                <w:rFonts w:hint="eastAsia" w:ascii="宋体" w:hAnsi="宋体" w:cs="宋体"/>
                <w:b/>
                <w:bCs/>
                <w:color w:val="000000" w:themeColor="text1"/>
                <w:szCs w:val="21"/>
                <w:highlight w:val="none"/>
                <w:lang w:val="en-US" w:eastAsia="zh-CN"/>
                <w14:textFill>
                  <w14:solidFill>
                    <w14:schemeClr w14:val="tx1"/>
                  </w14:solidFill>
                </w14:textFill>
              </w:rPr>
              <w:t>总工</w:t>
            </w:r>
            <w:r>
              <w:rPr>
                <w:rFonts w:hint="eastAsia" w:ascii="宋体" w:hAnsi="宋体" w:cs="宋体"/>
                <w:b/>
                <w:bCs/>
                <w:color w:val="000000" w:themeColor="text1"/>
                <w:szCs w:val="21"/>
                <w:highlight w:val="none"/>
                <w:lang w:eastAsia="zh-CN"/>
                <w14:textFill>
                  <w14:solidFill>
                    <w14:schemeClr w14:val="tx1"/>
                  </w14:solidFill>
                </w14:textFill>
              </w:rPr>
              <w:t>在此业绩中担任过项目</w:t>
            </w:r>
            <w:r>
              <w:rPr>
                <w:rFonts w:hint="eastAsia" w:ascii="宋体" w:hAnsi="宋体" w:cs="宋体"/>
                <w:b/>
                <w:bCs/>
                <w:color w:val="000000" w:themeColor="text1"/>
                <w:szCs w:val="21"/>
                <w:highlight w:val="none"/>
                <w:lang w:val="en-US" w:eastAsia="zh-CN"/>
                <w14:textFill>
                  <w14:solidFill>
                    <w14:schemeClr w14:val="tx1"/>
                  </w14:solidFill>
                </w14:textFill>
              </w:rPr>
              <w:t>总工</w:t>
            </w:r>
            <w:r>
              <w:rPr>
                <w:rFonts w:hint="eastAsia" w:ascii="宋体" w:hAnsi="宋体" w:cs="宋体"/>
                <w:b/>
                <w:bCs/>
                <w:color w:val="000000" w:themeColor="text1"/>
                <w:szCs w:val="21"/>
                <w:highlight w:val="none"/>
                <w:lang w:eastAsia="zh-CN"/>
                <w14:textFill>
                  <w14:solidFill>
                    <w14:schemeClr w14:val="tx1"/>
                  </w14:solidFill>
                </w14:textFill>
              </w:rPr>
              <w:t>的岗位</w:t>
            </w:r>
            <w:r>
              <w:rPr>
                <w:rFonts w:hint="eastAsia" w:ascii="宋体" w:hAnsi="宋体" w:cs="宋体"/>
                <w:b/>
                <w:bCs/>
                <w:color w:val="000000" w:themeColor="text1"/>
                <w:szCs w:val="21"/>
                <w:highlight w:val="none"/>
                <w:lang w:val="en-US" w:eastAsia="zh-CN"/>
                <w14:textFill>
                  <w14:solidFill>
                    <w14:schemeClr w14:val="tx1"/>
                  </w14:solidFill>
                </w14:textFill>
              </w:rPr>
              <w:t>。</w:t>
            </w:r>
          </w:p>
          <w:p w14:paraId="256340D6">
            <w:pPr>
              <w:numPr>
                <w:ilvl w:val="0"/>
                <w:numId w:val="0"/>
              </w:numPr>
              <w:spacing w:line="360" w:lineRule="exact"/>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类似项目是指：单项合同金额</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lang w:eastAsia="zh-CN"/>
                <w14:textFill>
                  <w14:solidFill>
                    <w14:schemeClr w14:val="tx1"/>
                  </w14:solidFill>
                </w14:textFill>
              </w:rPr>
              <w:t>00万元</w:t>
            </w:r>
            <w:r>
              <w:rPr>
                <w:rFonts w:hint="eastAsia" w:ascii="宋体" w:hAnsi="宋体" w:cs="宋体"/>
                <w:b/>
                <w:bCs/>
                <w:color w:val="000000" w:themeColor="text1"/>
                <w:szCs w:val="21"/>
                <w:highlight w:val="none"/>
                <w14:textFill>
                  <w14:solidFill>
                    <w14:schemeClr w14:val="tx1"/>
                  </w14:solidFill>
                </w14:textFill>
              </w:rPr>
              <w:t>及以上的公路养护工程施工</w:t>
            </w:r>
            <w:r>
              <w:rPr>
                <w:rFonts w:hint="eastAsia" w:ascii="宋体" w:hAnsi="宋体" w:cs="宋体"/>
                <w:b/>
                <w:bCs/>
                <w:color w:val="000000" w:themeColor="text1"/>
                <w:szCs w:val="21"/>
                <w:highlight w:val="none"/>
                <w:lang w:val="en-US" w:eastAsia="zh-CN"/>
                <w14:textFill>
                  <w14:solidFill>
                    <w14:schemeClr w14:val="tx1"/>
                  </w14:solidFill>
                </w14:textFill>
              </w:rPr>
              <w:t>项目</w:t>
            </w:r>
            <w:r>
              <w:rPr>
                <w:rFonts w:hint="eastAsia" w:ascii="宋体" w:hAnsi="宋体" w:cs="宋体"/>
                <w:b/>
                <w:bCs/>
                <w:color w:val="000000" w:themeColor="text1"/>
                <w:szCs w:val="21"/>
                <w:highlight w:val="none"/>
                <w14:textFill>
                  <w14:solidFill>
                    <w14:schemeClr w14:val="tx1"/>
                  </w14:solidFill>
                </w14:textFill>
              </w:rPr>
              <w:t>。</w:t>
            </w:r>
          </w:p>
          <w:p w14:paraId="17F4AA6E">
            <w:pPr>
              <w:numPr>
                <w:ilvl w:val="0"/>
                <w:numId w:val="0"/>
              </w:numPr>
              <w:spacing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lang w:eastAsia="zh-CN"/>
                <w14:textFill>
                  <w14:solidFill>
                    <w14:schemeClr w14:val="tx1"/>
                  </w14:solidFill>
                </w14:textFill>
              </w:rPr>
              <w:t>）项目总工业绩，在合同履行过程中项目总工发生变更的，该业绩属于变更后的项目总工，同时应提供变更材料</w:t>
            </w:r>
            <w:r>
              <w:rPr>
                <w:rFonts w:hint="eastAsia" w:ascii="宋体" w:hAnsi="宋体" w:cs="宋体"/>
                <w:b/>
                <w:bCs/>
                <w:color w:val="000000" w:themeColor="text1"/>
                <w:szCs w:val="21"/>
                <w:highlight w:val="none"/>
                <w14:textFill>
                  <w14:solidFill>
                    <w14:schemeClr w14:val="tx1"/>
                  </w14:solidFill>
                </w14:textFill>
              </w:rPr>
              <w:t>。</w:t>
            </w:r>
          </w:p>
        </w:tc>
      </w:tr>
      <w:tr w14:paraId="4D16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88F8DAD">
            <w:pPr>
              <w:keepNext/>
              <w:keepLines/>
              <w:spacing w:line="360" w:lineRule="exact"/>
              <w:jc w:val="left"/>
              <w:outlineLvl w:val="2"/>
              <w:rPr>
                <w:rFonts w:hint="eastAsia" w:ascii="宋体" w:hAnsi="宋体" w:cs="宋体"/>
                <w:b/>
                <w:bCs/>
                <w:color w:val="000000" w:themeColor="text1"/>
                <w:szCs w:val="21"/>
                <w:highlight w:val="none"/>
                <w14:textFill>
                  <w14:solidFill>
                    <w14:schemeClr w14:val="tx1"/>
                  </w14:solidFill>
                </w14:textFill>
              </w:rPr>
            </w:pPr>
          </w:p>
        </w:tc>
        <w:tc>
          <w:tcPr>
            <w:tcW w:w="0" w:type="auto"/>
            <w:vAlign w:val="center"/>
          </w:tcPr>
          <w:p w14:paraId="75CA3E96">
            <w:pPr>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w:t>
            </w:r>
          </w:p>
        </w:tc>
        <w:tc>
          <w:tcPr>
            <w:tcW w:w="0" w:type="auto"/>
            <w:vAlign w:val="center"/>
          </w:tcPr>
          <w:p w14:paraId="1B5B66F4">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24</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1EF10428">
            <w:pPr>
              <w:spacing w:line="36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企业业绩</w:t>
            </w:r>
          </w:p>
        </w:tc>
        <w:tc>
          <w:tcPr>
            <w:tcW w:w="0" w:type="auto"/>
            <w:vAlign w:val="center"/>
          </w:tcPr>
          <w:p w14:paraId="33D03508">
            <w:pPr>
              <w:spacing w:line="360" w:lineRule="exact"/>
              <w:jc w:val="center"/>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lang w:val="en-US" w:eastAsia="zh-CN"/>
                <w14:textFill>
                  <w14:solidFill>
                    <w14:schemeClr w14:val="tx1"/>
                  </w14:solidFill>
                </w14:textFill>
              </w:rPr>
              <w:t>24</w:t>
            </w:r>
            <w:r>
              <w:rPr>
                <w:rFonts w:hint="eastAsia" w:ascii="宋体" w:hAnsi="宋体" w:cs="宋体"/>
                <w:color w:val="000000" w:themeColor="text1"/>
                <w:szCs w:val="21"/>
                <w:highlight w:val="none"/>
                <w:u w:val="none"/>
                <w14:textFill>
                  <w14:solidFill>
                    <w14:schemeClr w14:val="tx1"/>
                  </w14:solidFill>
                </w14:textFill>
              </w:rPr>
              <w:t>分</w:t>
            </w:r>
          </w:p>
        </w:tc>
        <w:tc>
          <w:tcPr>
            <w:tcW w:w="0" w:type="auto"/>
            <w:vAlign w:val="center"/>
          </w:tcPr>
          <w:p w14:paraId="35155FA7">
            <w:pPr>
              <w:spacing w:line="36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除资格审查业绩外，</w:t>
            </w:r>
            <w:r>
              <w:rPr>
                <w:rFonts w:hint="eastAsia" w:ascii="宋体" w:hAnsi="宋体" w:cs="宋体"/>
                <w:color w:val="000000" w:themeColor="text1"/>
                <w:szCs w:val="21"/>
                <w:highlight w:val="none"/>
                <w14:textFill>
                  <w14:solidFill>
                    <w14:schemeClr w14:val="tx1"/>
                  </w14:solidFill>
                </w14:textFill>
              </w:rPr>
              <w:t>近</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年1月1日以来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以交工日期为准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投标人每具有一个</w:t>
            </w:r>
            <w:r>
              <w:rPr>
                <w:rFonts w:hint="eastAsia" w:ascii="宋体" w:hAnsi="宋体" w:cs="宋体"/>
                <w:color w:val="000000" w:themeColor="text1"/>
                <w:szCs w:val="21"/>
                <w:highlight w:val="none"/>
                <w14:textFill>
                  <w14:solidFill>
                    <w14:schemeClr w14:val="tx1"/>
                  </w14:solidFill>
                </w14:textFill>
              </w:rPr>
              <w:t>类似项目业绩</w:t>
            </w:r>
            <w:r>
              <w:rPr>
                <w:rFonts w:hint="eastAsia" w:ascii="宋体" w:hAnsi="宋体" w:cs="宋体"/>
                <w:color w:val="000000" w:themeColor="text1"/>
                <w:szCs w:val="21"/>
                <w:highlight w:val="none"/>
                <w:lang w:val="en-US" w:eastAsia="zh-CN"/>
                <w14:textFill>
                  <w14:solidFill>
                    <w14:schemeClr w14:val="tx1"/>
                  </w14:solidFill>
                </w14:textFill>
              </w:rPr>
              <w:t>的得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分。</w:t>
            </w:r>
          </w:p>
          <w:p w14:paraId="1C6BBC63">
            <w:pPr>
              <w:numPr>
                <w:ilvl w:val="0"/>
                <w:numId w:val="0"/>
              </w:numPr>
              <w:spacing w:line="360" w:lineRule="exact"/>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需提供的业绩证明材料见第二章投标人须知第3.5.</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项规定。</w:t>
            </w:r>
          </w:p>
          <w:p w14:paraId="04275649">
            <w:pPr>
              <w:numPr>
                <w:ilvl w:val="0"/>
                <w:numId w:val="1"/>
              </w:numPr>
              <w:spacing w:line="360" w:lineRule="exact"/>
              <w:jc w:val="both"/>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类似项目是指：单项合同金额</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lang w:eastAsia="zh-CN"/>
                <w14:textFill>
                  <w14:solidFill>
                    <w14:schemeClr w14:val="tx1"/>
                  </w14:solidFill>
                </w14:textFill>
              </w:rPr>
              <w:t>00万元</w:t>
            </w:r>
            <w:r>
              <w:rPr>
                <w:rFonts w:hint="eastAsia" w:ascii="宋体" w:hAnsi="宋体" w:cs="宋体"/>
                <w:b/>
                <w:bCs/>
                <w:color w:val="000000" w:themeColor="text1"/>
                <w:szCs w:val="21"/>
                <w:highlight w:val="none"/>
                <w14:textFill>
                  <w14:solidFill>
                    <w14:schemeClr w14:val="tx1"/>
                  </w14:solidFill>
                </w14:textFill>
              </w:rPr>
              <w:t>及以上的公路养护工程施工</w:t>
            </w:r>
            <w:r>
              <w:rPr>
                <w:rFonts w:hint="eastAsia" w:ascii="宋体" w:hAnsi="宋体" w:cs="宋体"/>
                <w:b/>
                <w:bCs/>
                <w:color w:val="000000" w:themeColor="text1"/>
                <w:szCs w:val="21"/>
                <w:highlight w:val="none"/>
                <w:lang w:val="en-US" w:eastAsia="zh-CN"/>
                <w14:textFill>
                  <w14:solidFill>
                    <w14:schemeClr w14:val="tx1"/>
                  </w14:solidFill>
                </w14:textFill>
              </w:rPr>
              <w:t>项目</w:t>
            </w:r>
            <w:r>
              <w:rPr>
                <w:rFonts w:hint="eastAsia" w:ascii="宋体" w:hAnsi="宋体" w:cs="宋体"/>
                <w:b/>
                <w:bCs/>
                <w:color w:val="000000" w:themeColor="text1"/>
                <w:szCs w:val="21"/>
                <w:highlight w:val="none"/>
                <w14:textFill>
                  <w14:solidFill>
                    <w14:schemeClr w14:val="tx1"/>
                  </w14:solidFill>
                </w14:textFill>
              </w:rPr>
              <w:t>。</w:t>
            </w:r>
          </w:p>
        </w:tc>
      </w:tr>
      <w:tr w14:paraId="781F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E81E35C">
            <w:pPr>
              <w:spacing w:line="360" w:lineRule="exact"/>
              <w:jc w:val="center"/>
              <w:rPr>
                <w:rFonts w:hint="eastAsia" w:ascii="宋体" w:hAnsi="宋体" w:cs="宋体"/>
                <w:b/>
                <w:bCs/>
                <w:color w:val="000000" w:themeColor="text1"/>
                <w:szCs w:val="21"/>
                <w:highlight w:val="none"/>
                <w14:textFill>
                  <w14:solidFill>
                    <w14:schemeClr w14:val="tx1"/>
                  </w14:solidFill>
                </w14:textFill>
              </w:rPr>
            </w:pPr>
          </w:p>
        </w:tc>
        <w:tc>
          <w:tcPr>
            <w:tcW w:w="0" w:type="auto"/>
            <w:vAlign w:val="center"/>
          </w:tcPr>
          <w:p w14:paraId="5DC1DE0C">
            <w:pPr>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履约信誉</w:t>
            </w:r>
          </w:p>
        </w:tc>
        <w:tc>
          <w:tcPr>
            <w:tcW w:w="653" w:type="dxa"/>
            <w:vAlign w:val="center"/>
          </w:tcPr>
          <w:p w14:paraId="45B56BCE">
            <w:pPr>
              <w:spacing w:line="400" w:lineRule="exact"/>
              <w:jc w:val="center"/>
              <w:rPr>
                <w:rFonts w:hint="eastAsia" w:ascii="宋体" w:hAnsi="宋体" w:cs="宋体"/>
                <w:color w:val="000000" w:themeColor="text1"/>
                <w:szCs w:val="21"/>
                <w:highlight w:val="none"/>
                <w:u w:val="none"/>
                <w14:textFill>
                  <w14:solidFill>
                    <w14:schemeClr w14:val="tx1"/>
                  </w14:solidFill>
                </w14:textFill>
              </w:rPr>
            </w:pPr>
            <w:r>
              <w:rPr>
                <w:bCs/>
                <w:color w:val="000000" w:themeColor="text1"/>
                <w:szCs w:val="21"/>
                <w:highlight w:val="none"/>
                <w14:textFill>
                  <w14:solidFill>
                    <w14:schemeClr w14:val="tx1"/>
                  </w14:solidFill>
                </w14:textFill>
              </w:rPr>
              <w:t>扣分项</w:t>
            </w:r>
          </w:p>
        </w:tc>
        <w:tc>
          <w:tcPr>
            <w:tcW w:w="1183" w:type="dxa"/>
            <w:vAlign w:val="center"/>
          </w:tcPr>
          <w:p w14:paraId="196552AF">
            <w:pPr>
              <w:topLinePunct/>
              <w:snapToGrid w:val="0"/>
              <w:spacing w:line="400" w:lineRule="exact"/>
              <w:ind w:right="-196" w:rightChars="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bCs/>
                <w:color w:val="000000" w:themeColor="text1"/>
                <w:szCs w:val="21"/>
                <w:highlight w:val="none"/>
                <w14:textFill>
                  <w14:solidFill>
                    <w14:schemeClr w14:val="tx1"/>
                  </w14:solidFill>
                </w14:textFill>
              </w:rPr>
              <w:t>投标人公开期限内的不良行为记录</w:t>
            </w:r>
          </w:p>
        </w:tc>
        <w:tc>
          <w:tcPr>
            <w:tcW w:w="0" w:type="auto"/>
            <w:vAlign w:val="center"/>
          </w:tcPr>
          <w:p w14:paraId="1F42B7D1">
            <w:pPr>
              <w:spacing w:line="360" w:lineRule="exact"/>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none"/>
                <w14:textFill>
                  <w14:solidFill>
                    <w14:schemeClr w14:val="tx1"/>
                  </w14:solidFill>
                </w14:textFill>
              </w:rPr>
              <w:t>分</w:t>
            </w:r>
          </w:p>
        </w:tc>
        <w:tc>
          <w:tcPr>
            <w:tcW w:w="0" w:type="auto"/>
            <w:shd w:val="clear" w:color="auto" w:fill="auto"/>
            <w:vAlign w:val="center"/>
          </w:tcPr>
          <w:p w14:paraId="4B32D19B">
            <w:pPr>
              <w:spacing w:line="400" w:lineRule="exact"/>
              <w:jc w:val="lef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投标截止前，投标人不良行为在披露期内，按以下方式处理（</w:t>
            </w:r>
            <w:r>
              <w:rPr>
                <w:color w:val="000000" w:themeColor="text1"/>
                <w:szCs w:val="21"/>
                <w:highlight w:val="none"/>
                <w14:textFill>
                  <w14:solidFill>
                    <w14:schemeClr w14:val="tx1"/>
                  </w14:solidFill>
                </w14:textFill>
              </w:rPr>
              <w:t>评委会通过“评标系统”查询</w:t>
            </w:r>
            <w:r>
              <w:rPr>
                <w:bCs/>
                <w:color w:val="000000" w:themeColor="text1"/>
                <w:szCs w:val="21"/>
                <w:highlight w:val="none"/>
                <w14:textFill>
                  <w14:solidFill>
                    <w14:schemeClr w14:val="tx1"/>
                  </w14:solidFill>
                </w14:textFill>
              </w:rPr>
              <w:t>）：</w:t>
            </w:r>
          </w:p>
          <w:p w14:paraId="668C337A">
            <w:pPr>
              <w:spacing w:line="400" w:lineRule="exact"/>
              <w:jc w:val="lef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（1）在商务</w:t>
            </w:r>
            <w:r>
              <w:rPr>
                <w:rFonts w:hint="eastAsia"/>
                <w:bCs/>
                <w:color w:val="000000" w:themeColor="text1"/>
                <w:szCs w:val="21"/>
                <w:highlight w:val="none"/>
                <w14:textFill>
                  <w14:solidFill>
                    <w14:schemeClr w14:val="tx1"/>
                  </w14:solidFill>
                </w14:textFill>
              </w:rPr>
              <w:t>文件</w:t>
            </w:r>
            <w:r>
              <w:rPr>
                <w:bCs/>
                <w:color w:val="000000" w:themeColor="text1"/>
                <w:szCs w:val="21"/>
                <w:highlight w:val="none"/>
                <w14:textFill>
                  <w14:solidFill>
                    <w14:schemeClr w14:val="tx1"/>
                  </w14:solidFill>
                </w14:textFill>
              </w:rPr>
              <w:t>评分中，扣除其不良行为的累计扣分值。</w:t>
            </w:r>
          </w:p>
          <w:p w14:paraId="7156DED5">
            <w:pPr>
              <w:spacing w:line="400" w:lineRule="exact"/>
              <w:jc w:val="lef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（2）扣分以《蚌埠市公共资源交易市场竞争主体不良行为管理办法》认定标准记录为准。</w:t>
            </w:r>
          </w:p>
          <w:p w14:paraId="70A788CA">
            <w:pPr>
              <w:spacing w:line="40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bCs/>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联合体投标的，以各联合体成员中不良行为被蚌埠市及其所辖县公共资源交易监督管理部门累计扣分最高的为准。</w:t>
            </w:r>
          </w:p>
        </w:tc>
      </w:tr>
      <w:tr w14:paraId="5832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gridSpan w:val="6"/>
            <w:vAlign w:val="center"/>
          </w:tcPr>
          <w:p w14:paraId="3F0D8601">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需要补充的其他内容：</w:t>
            </w:r>
          </w:p>
          <w:p w14:paraId="50936D97">
            <w:pPr>
              <w:spacing w:line="3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评标过程中，如有效投标不足3个，评标委员会应当对有效投标是否仍具有竞争性进行评审。评标委员会一致认为有效投标仍具有竞争性的，应当继续推荐中标候选人，并在评标报告中予以说明。评标委员会对有效投标是否仍具有竞争性无法达成一致意见的，应当否决全部投标。</w:t>
            </w:r>
          </w:p>
          <w:p w14:paraId="29BE9502">
            <w:pPr>
              <w:widowControl/>
              <w:spacing w:line="32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对需要共同认定的事项存在争议的，应当按照少数服从多数的原则作出结论。持不同意见的评标委员会成员应当在评标报告上以书面形式说明其不同意见和理由并签字确认。评标委员会成员拒绝在评标报告上签字又不书面说明其不同意见和理由的，视为同意评标结果。</w:t>
            </w:r>
          </w:p>
          <w:p w14:paraId="4B5313B9">
            <w:pPr>
              <w:keepNext/>
              <w:keepLines/>
              <w:spacing w:line="32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14:paraId="0A0A26B4">
            <w:pPr>
              <w:keepNext/>
              <w:keepLines/>
              <w:spacing w:line="320" w:lineRule="exact"/>
              <w:ind w:firstLine="422" w:firstLineChars="200"/>
              <w:jc w:val="left"/>
              <w:outlineLvl w:val="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施工组织设计（技术文件）若采用暗标评审，投标人制作的施工组织设计（技术文件）评审内容部分不得出现可能泄露投标人单位及个人信息的文字、图片、图表等有关表述并且不得签章（编制要求见第二章投标人须知前附表第3.7.5款），否则施工组织设计（技术文件）按零分处理；页数超过限制的，按扣除施工组织设计（技术文件）总分值的10%分值处理。暗标评审过程中不得要求投标人澄清、说明或补正，技术标中含义不明确、对同类问题表述不一致等，按不利于投标人的原则处理。</w:t>
            </w:r>
          </w:p>
          <w:p w14:paraId="64A76D4A">
            <w:pPr>
              <w:keepNext/>
              <w:keepLines/>
              <w:spacing w:line="320" w:lineRule="exact"/>
              <w:ind w:firstLine="422" w:firstLineChars="200"/>
              <w:jc w:val="left"/>
              <w:outlineLvl w:val="2"/>
              <w:rPr>
                <w:rFonts w:hint="eastAsia" w:cs="宋体"/>
                <w:b/>
                <w:bCs/>
                <w:color w:val="000000" w:themeColor="text1"/>
                <w:kern w:val="0"/>
                <w:szCs w:val="21"/>
                <w:highlight w:val="none"/>
                <w:lang w:bidi="ar"/>
                <w14:textFill>
                  <w14:solidFill>
                    <w14:schemeClr w14:val="tx1"/>
                  </w14:solidFill>
                </w14:textFill>
              </w:rPr>
            </w:pPr>
            <w:r>
              <w:rPr>
                <w:rFonts w:hint="eastAsia" w:cs="宋体"/>
                <w:b/>
                <w:bCs/>
                <w:color w:val="000000" w:themeColor="text1"/>
                <w:kern w:val="0"/>
                <w:szCs w:val="21"/>
                <w:highlight w:val="none"/>
                <w:lang w:val="en-US" w:eastAsia="zh-CN" w:bidi="ar"/>
                <w14:textFill>
                  <w14:solidFill>
                    <w14:schemeClr w14:val="tx1"/>
                  </w14:solidFill>
                </w14:textFill>
              </w:rPr>
              <w:t>5、</w:t>
            </w:r>
            <w:r>
              <w:rPr>
                <w:rFonts w:hint="eastAsia" w:cs="宋体"/>
                <w:b/>
                <w:bCs/>
                <w:color w:val="000000" w:themeColor="text1"/>
                <w:kern w:val="0"/>
                <w:szCs w:val="21"/>
                <w:highlight w:val="none"/>
                <w:lang w:bidi="ar"/>
                <w14:textFill>
                  <w14:solidFill>
                    <w14:schemeClr w14:val="tx1"/>
                  </w14:solidFill>
                </w14:textFill>
              </w:rPr>
              <w:t>公路工程相关专业包括公路工程、桥梁工程、公路与桥梁工程、交通土建、隧道（地下结构）工程、交通工程等专业职称。</w:t>
            </w:r>
          </w:p>
          <w:p w14:paraId="282A5082">
            <w:pPr>
              <w:keepNext/>
              <w:keepLines/>
              <w:spacing w:line="320" w:lineRule="exact"/>
              <w:ind w:firstLine="422" w:firstLineChars="200"/>
              <w:jc w:val="left"/>
              <w:outlineLvl w:val="2"/>
              <w:rPr>
                <w:rFonts w:hint="default" w:eastAsia="宋体" w:cs="宋体"/>
                <w:b/>
                <w:bCs/>
                <w:color w:val="000000" w:themeColor="text1"/>
                <w:kern w:val="0"/>
                <w:szCs w:val="21"/>
                <w:highlight w:val="none"/>
                <w:lang w:val="en-US" w:eastAsia="zh-CN" w:bidi="ar"/>
                <w14:textFill>
                  <w14:solidFill>
                    <w14:schemeClr w14:val="tx1"/>
                  </w14:solidFill>
                </w14:textFill>
              </w:rPr>
            </w:pPr>
            <w:r>
              <w:rPr>
                <w:rFonts w:hint="eastAsia" w:cs="宋体"/>
                <w:b/>
                <w:bCs/>
                <w:color w:val="000000" w:themeColor="text1"/>
                <w:kern w:val="0"/>
                <w:szCs w:val="21"/>
                <w:highlight w:val="none"/>
                <w:lang w:val="en-US" w:eastAsia="zh-CN" w:bidi="ar"/>
                <w14:textFill>
                  <w14:solidFill>
                    <w14:schemeClr w14:val="tx1"/>
                  </w14:solidFill>
                </w14:textFill>
              </w:rPr>
              <w:t>6、企业业绩与人员业绩可为同一业绩参与评审。</w:t>
            </w:r>
          </w:p>
        </w:tc>
      </w:tr>
    </w:tbl>
    <w:p w14:paraId="77B22068">
      <w:pPr>
        <w:rPr>
          <w:color w:val="000000" w:themeColor="text1"/>
          <w:highlight w:val="none"/>
          <w14:textFill>
            <w14:solidFill>
              <w14:schemeClr w14:val="tx1"/>
            </w14:solidFill>
          </w14:textFill>
        </w:rPr>
      </w:pPr>
    </w:p>
    <w:p w14:paraId="2EA66813">
      <w:pPr>
        <w:rPr>
          <w:color w:val="000000" w:themeColor="text1"/>
          <w:highlight w:val="none"/>
          <w14:textFill>
            <w14:solidFill>
              <w14:schemeClr w14:val="tx1"/>
            </w14:solidFill>
          </w14:textFill>
        </w:rPr>
      </w:pPr>
    </w:p>
    <w:p w14:paraId="7101512F">
      <w:pPr>
        <w:rPr>
          <w:rFonts w:eastAsia="黑体"/>
          <w:color w:val="000000" w:themeColor="text1"/>
          <w:sz w:val="32"/>
          <w:szCs w:val="32"/>
          <w:highlight w:val="none"/>
          <w14:textFill>
            <w14:solidFill>
              <w14:schemeClr w14:val="tx1"/>
            </w14:solidFill>
          </w14:textFill>
        </w:rPr>
      </w:pPr>
      <w:bookmarkStart w:id="125" w:name="_Toc28717"/>
      <w:bookmarkStart w:id="126" w:name="_Toc19331"/>
      <w:r>
        <w:rPr>
          <w:rFonts w:eastAsia="黑体"/>
          <w:color w:val="000000" w:themeColor="text1"/>
          <w:sz w:val="32"/>
          <w:szCs w:val="32"/>
          <w:highlight w:val="none"/>
          <w14:textFill>
            <w14:solidFill>
              <w14:schemeClr w14:val="tx1"/>
            </w14:solidFill>
          </w14:textFill>
        </w:rPr>
        <w:br w:type="page"/>
      </w:r>
    </w:p>
    <w:p w14:paraId="2448C3CB">
      <w:pPr>
        <w:adjustRightInd w:val="0"/>
        <w:snapToGrid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1. 评标方法</w:t>
      </w:r>
      <w:bookmarkEnd w:id="125"/>
      <w:bookmarkEnd w:id="126"/>
    </w:p>
    <w:p w14:paraId="55760A70">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1.1本次评标采用技术评分最低标价法。</w:t>
      </w:r>
    </w:p>
    <w:p w14:paraId="1513152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1.2评标委员会对满足招标文件实质性要求的投标文件，按照本章第2.2款规定的评分标准进行评分。</w:t>
      </w:r>
    </w:p>
    <w:p w14:paraId="7E2FC3F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1.3评标委员会按照得分由高到低排序，对排名在招标文件规定数量以内的投标人的报价文件进行评审，按照评标价由低到高的顺序推荐中标候选人</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评标价相同</w:t>
      </w:r>
      <w:r>
        <w:rPr>
          <w:rFonts w:hint="eastAsia" w:cs="宋体"/>
          <w:color w:val="000000" w:themeColor="text1"/>
          <w:szCs w:val="21"/>
          <w:highlight w:val="none"/>
          <w14:textFill>
            <w14:solidFill>
              <w14:schemeClr w14:val="tx1"/>
            </w14:solidFill>
          </w14:textFill>
        </w:rPr>
        <w:t>时，中标候选人排序方法见评标办法前附表；或根据招标人授权直接确定中标人，但投标报价低于其成本的除外。</w:t>
      </w:r>
    </w:p>
    <w:p w14:paraId="5D37769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1.4本次评标的先后顺序及最多可中标段数量见评标办法前附表。被推荐为第一中标候选人的标段个数已达到最多允许中标的标段个数的投标人，在后续标段不再被推荐为中标候选人，但仍参与评审。</w:t>
      </w:r>
    </w:p>
    <w:p w14:paraId="23920C0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1.5评标结束后如有某标段的第一中标候选人发生变化的情况，不影响其他标段排序。</w:t>
      </w:r>
    </w:p>
    <w:p w14:paraId="5B9A3A58">
      <w:pPr>
        <w:keepNext/>
        <w:keepLines/>
        <w:adjustRightInd w:val="0"/>
        <w:snapToGrid w:val="0"/>
        <w:spacing w:line="400" w:lineRule="exact"/>
        <w:jc w:val="left"/>
        <w:outlineLvl w:val="1"/>
        <w:rPr>
          <w:rFonts w:eastAsia="黑体"/>
          <w:color w:val="000000" w:themeColor="text1"/>
          <w:sz w:val="32"/>
          <w:szCs w:val="32"/>
          <w:highlight w:val="none"/>
          <w14:textFill>
            <w14:solidFill>
              <w14:schemeClr w14:val="tx1"/>
            </w14:solidFill>
          </w14:textFill>
        </w:rPr>
      </w:pPr>
      <w:bookmarkStart w:id="127" w:name="_Toc14483"/>
      <w:bookmarkStart w:id="128" w:name="_Toc7699"/>
      <w:r>
        <w:rPr>
          <w:rFonts w:eastAsia="黑体"/>
          <w:color w:val="000000" w:themeColor="text1"/>
          <w:sz w:val="32"/>
          <w:szCs w:val="32"/>
          <w:highlight w:val="none"/>
          <w14:textFill>
            <w14:solidFill>
              <w14:schemeClr w14:val="tx1"/>
            </w14:solidFill>
          </w14:textFill>
        </w:rPr>
        <w:t>2. 评审标准</w:t>
      </w:r>
      <w:bookmarkEnd w:id="127"/>
      <w:bookmarkEnd w:id="128"/>
    </w:p>
    <w:p w14:paraId="44D7559A">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2.1 初步评审标准</w:t>
      </w:r>
    </w:p>
    <w:p w14:paraId="0812762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2.1.1 形式评审标准：见评标办法前附表。</w:t>
      </w:r>
    </w:p>
    <w:p w14:paraId="56E6DF29">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2.1.2 资格评审标准：见评标办法前附表。</w:t>
      </w:r>
    </w:p>
    <w:p w14:paraId="6FB486D2">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2.1.3 响应性评审标准：见评标办法前附表。</w:t>
      </w:r>
    </w:p>
    <w:p w14:paraId="21200095">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 xml:space="preserve">2.2 </w:t>
      </w:r>
      <w:r>
        <w:rPr>
          <w:rFonts w:hint="eastAsia" w:eastAsia="黑体"/>
          <w:bCs/>
          <w:color w:val="000000" w:themeColor="text1"/>
          <w:sz w:val="24"/>
          <w:szCs w:val="32"/>
          <w:highlight w:val="none"/>
          <w14:textFill>
            <w14:solidFill>
              <w14:schemeClr w14:val="tx1"/>
            </w14:solidFill>
          </w14:textFill>
        </w:rPr>
        <w:t>详细</w:t>
      </w:r>
      <w:r>
        <w:rPr>
          <w:rFonts w:eastAsia="黑体"/>
          <w:bCs/>
          <w:color w:val="000000" w:themeColor="text1"/>
          <w:sz w:val="24"/>
          <w:szCs w:val="32"/>
          <w:highlight w:val="none"/>
          <w14:textFill>
            <w14:solidFill>
              <w14:schemeClr w14:val="tx1"/>
            </w14:solidFill>
          </w14:textFill>
        </w:rPr>
        <w:t>评审标准</w:t>
      </w:r>
    </w:p>
    <w:p w14:paraId="052E102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2.2.1商务文件和技术文件分值构成：见评标办法前附表。</w:t>
      </w:r>
    </w:p>
    <w:p w14:paraId="25A24E1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2.2.2评分标准：</w:t>
      </w:r>
    </w:p>
    <w:p w14:paraId="5CD635EF">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（1）技术文件评分标准：见评标办法前附表；</w:t>
      </w:r>
    </w:p>
    <w:p w14:paraId="3A6C21FC">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（2）商务文件评分标准：见评标办法前附表</w:t>
      </w:r>
      <w:r>
        <w:rPr>
          <w:rFonts w:hint="eastAsia" w:cs="宋体"/>
          <w:color w:val="000000" w:themeColor="text1"/>
          <w:szCs w:val="21"/>
          <w:highlight w:val="none"/>
          <w:lang w:val="zh-CN"/>
          <w14:textFill>
            <w14:solidFill>
              <w14:schemeClr w14:val="tx1"/>
            </w14:solidFill>
          </w14:textFill>
        </w:rPr>
        <w:t>。</w:t>
      </w:r>
    </w:p>
    <w:p w14:paraId="509E1A3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2.2.3报价文件详细评审标准：见评标办法前附表。</w:t>
      </w:r>
    </w:p>
    <w:p w14:paraId="737AC9B9">
      <w:pPr>
        <w:keepNext/>
        <w:keepLines/>
        <w:adjustRightInd w:val="0"/>
        <w:snapToGrid w:val="0"/>
        <w:spacing w:line="400" w:lineRule="exact"/>
        <w:jc w:val="left"/>
        <w:outlineLvl w:val="1"/>
        <w:rPr>
          <w:rFonts w:eastAsia="黑体"/>
          <w:color w:val="000000" w:themeColor="text1"/>
          <w:sz w:val="32"/>
          <w:szCs w:val="32"/>
          <w:highlight w:val="none"/>
          <w14:textFill>
            <w14:solidFill>
              <w14:schemeClr w14:val="tx1"/>
            </w14:solidFill>
          </w14:textFill>
        </w:rPr>
      </w:pPr>
      <w:bookmarkStart w:id="129" w:name="_Toc5439"/>
      <w:bookmarkStart w:id="130" w:name="_Toc13611"/>
      <w:r>
        <w:rPr>
          <w:rFonts w:eastAsia="黑体"/>
          <w:color w:val="000000" w:themeColor="text1"/>
          <w:sz w:val="32"/>
          <w:szCs w:val="32"/>
          <w:highlight w:val="none"/>
          <w14:textFill>
            <w14:solidFill>
              <w14:schemeClr w14:val="tx1"/>
            </w14:solidFill>
          </w14:textFill>
        </w:rPr>
        <w:t>3. 评标程序</w:t>
      </w:r>
      <w:bookmarkEnd w:id="129"/>
      <w:bookmarkEnd w:id="130"/>
    </w:p>
    <w:p w14:paraId="31D618C8">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3.1 商务文件、技术文件初步评审</w:t>
      </w:r>
    </w:p>
    <w:p w14:paraId="72E9B3B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评标委员会依据本章第2.1.1项、第2.1.2项、第2.1.3项规定的</w:t>
      </w:r>
      <w:r>
        <w:rPr>
          <w:rFonts w:hint="eastAsia" w:cs="宋体"/>
          <w:color w:val="000000" w:themeColor="text1"/>
          <w:szCs w:val="21"/>
          <w:highlight w:val="none"/>
          <w14:textFill>
            <w14:solidFill>
              <w14:schemeClr w14:val="tx1"/>
            </w14:solidFill>
          </w14:textFill>
        </w:rPr>
        <w:t>评审</w:t>
      </w:r>
      <w:r>
        <w:rPr>
          <w:rFonts w:cs="宋体"/>
          <w:color w:val="000000" w:themeColor="text1"/>
          <w:szCs w:val="21"/>
          <w:highlight w:val="none"/>
          <w14:textFill>
            <w14:solidFill>
              <w14:schemeClr w14:val="tx1"/>
            </w14:solidFill>
          </w14:textFill>
        </w:rPr>
        <w:t>标准对商务文件、技术文件进行</w:t>
      </w:r>
      <w:r>
        <w:rPr>
          <w:rFonts w:hint="eastAsia" w:cs="宋体"/>
          <w:color w:val="000000" w:themeColor="text1"/>
          <w:szCs w:val="21"/>
          <w:highlight w:val="none"/>
          <w14:textFill>
            <w14:solidFill>
              <w14:schemeClr w14:val="tx1"/>
            </w14:solidFill>
          </w14:textFill>
        </w:rPr>
        <w:t>初步</w:t>
      </w:r>
      <w:r>
        <w:rPr>
          <w:rFonts w:cs="宋体"/>
          <w:color w:val="000000" w:themeColor="text1"/>
          <w:szCs w:val="21"/>
          <w:highlight w:val="none"/>
          <w14:textFill>
            <w14:solidFill>
              <w14:schemeClr w14:val="tx1"/>
            </w14:solidFill>
          </w14:textFill>
        </w:rPr>
        <w:t>评审。有一项不符合评审标准的，评标委员会应否决其投标。</w:t>
      </w:r>
    </w:p>
    <w:p w14:paraId="09D7D4F8">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3.2 商务文件、技术文件详细评审</w:t>
      </w:r>
    </w:p>
    <w:p w14:paraId="4DDED366">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3.2.1 </w:t>
      </w:r>
      <w:r>
        <w:rPr>
          <w:rFonts w:cs="宋体"/>
          <w:color w:val="000000" w:themeColor="text1"/>
          <w:szCs w:val="21"/>
          <w:highlight w:val="none"/>
          <w14:textFill>
            <w14:solidFill>
              <w14:schemeClr w14:val="tx1"/>
            </w14:solidFill>
          </w14:textFill>
        </w:rPr>
        <w:t>评标委员会</w:t>
      </w:r>
      <w:r>
        <w:rPr>
          <w:rFonts w:hint="eastAsia" w:cs="宋体"/>
          <w:color w:val="000000" w:themeColor="text1"/>
          <w:szCs w:val="21"/>
          <w:highlight w:val="none"/>
          <w14:textFill>
            <w14:solidFill>
              <w14:schemeClr w14:val="tx1"/>
            </w14:solidFill>
          </w14:textFill>
        </w:rPr>
        <w:t>按照</w:t>
      </w:r>
      <w:r>
        <w:rPr>
          <w:rFonts w:cs="宋体"/>
          <w:color w:val="000000" w:themeColor="text1"/>
          <w:szCs w:val="21"/>
          <w:highlight w:val="none"/>
          <w14:textFill>
            <w14:solidFill>
              <w14:schemeClr w14:val="tx1"/>
            </w14:solidFill>
          </w14:textFill>
        </w:rPr>
        <w:t>本章第</w:t>
      </w:r>
      <w:r>
        <w:rPr>
          <w:rFonts w:cs="宋体"/>
          <w:color w:val="000000" w:themeColor="text1"/>
          <w:szCs w:val="21"/>
          <w:highlight w:val="none"/>
          <w:lang w:val="zh-CN"/>
          <w14:textFill>
            <w14:solidFill>
              <w14:schemeClr w14:val="tx1"/>
            </w14:solidFill>
          </w14:textFill>
        </w:rPr>
        <w:t>2.2款规定的量化因素和分值进行打分，并计算出各投标人的商务及技术得分。</w:t>
      </w:r>
    </w:p>
    <w:p w14:paraId="553ADDCA">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（1）</w:t>
      </w:r>
      <w:r>
        <w:rPr>
          <w:rFonts w:hint="eastAsia" w:cs="宋体"/>
          <w:color w:val="000000" w:themeColor="text1"/>
          <w:szCs w:val="21"/>
          <w:highlight w:val="none"/>
          <w:lang w:val="zh-CN"/>
          <w14:textFill>
            <w14:solidFill>
              <w14:schemeClr w14:val="tx1"/>
            </w14:solidFill>
          </w14:textFill>
        </w:rPr>
        <w:t>按照</w:t>
      </w:r>
      <w:r>
        <w:rPr>
          <w:rFonts w:cs="宋体"/>
          <w:color w:val="000000" w:themeColor="text1"/>
          <w:szCs w:val="21"/>
          <w:highlight w:val="none"/>
          <w:lang w:val="zh-CN"/>
          <w14:textFill>
            <w14:solidFill>
              <w14:schemeClr w14:val="tx1"/>
            </w14:solidFill>
          </w14:textFill>
        </w:rPr>
        <w:t>本章第2.2.</w:t>
      </w:r>
      <w:r>
        <w:rPr>
          <w:rFonts w:cs="宋体"/>
          <w:color w:val="000000" w:themeColor="text1"/>
          <w:szCs w:val="21"/>
          <w:highlight w:val="none"/>
          <w14:textFill>
            <w14:solidFill>
              <w14:schemeClr w14:val="tx1"/>
            </w14:solidFill>
          </w14:textFill>
        </w:rPr>
        <w:t>2</w:t>
      </w:r>
      <w:r>
        <w:rPr>
          <w:rFonts w:cs="宋体"/>
          <w:color w:val="000000" w:themeColor="text1"/>
          <w:szCs w:val="21"/>
          <w:highlight w:val="none"/>
          <w:lang w:val="zh-CN"/>
          <w14:textFill>
            <w14:solidFill>
              <w14:schemeClr w14:val="tx1"/>
            </w14:solidFill>
          </w14:textFill>
        </w:rPr>
        <w:t>（1）目规定的评审因素和分值计算出</w:t>
      </w:r>
      <w:r>
        <w:rPr>
          <w:rFonts w:hint="eastAsia" w:cs="宋体"/>
          <w:color w:val="000000" w:themeColor="text1"/>
          <w:szCs w:val="21"/>
          <w:highlight w:val="none"/>
          <w14:textFill>
            <w14:solidFill>
              <w14:schemeClr w14:val="tx1"/>
            </w14:solidFill>
          </w14:textFill>
        </w:rPr>
        <w:t>技术文件</w:t>
      </w:r>
      <w:r>
        <w:rPr>
          <w:rFonts w:cs="宋体"/>
          <w:color w:val="000000" w:themeColor="text1"/>
          <w:szCs w:val="21"/>
          <w:highlight w:val="none"/>
          <w:lang w:val="zh-CN"/>
          <w14:textFill>
            <w14:solidFill>
              <w14:schemeClr w14:val="tx1"/>
            </w14:solidFill>
          </w14:textFill>
        </w:rPr>
        <w:t>得分A；</w:t>
      </w:r>
    </w:p>
    <w:p w14:paraId="0B8530E5">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（2）</w:t>
      </w:r>
      <w:r>
        <w:rPr>
          <w:rFonts w:hint="eastAsia" w:cs="宋体"/>
          <w:color w:val="000000" w:themeColor="text1"/>
          <w:szCs w:val="21"/>
          <w:highlight w:val="none"/>
          <w:lang w:val="zh-CN"/>
          <w14:textFill>
            <w14:solidFill>
              <w14:schemeClr w14:val="tx1"/>
            </w14:solidFill>
          </w14:textFill>
        </w:rPr>
        <w:t>按照</w:t>
      </w:r>
      <w:r>
        <w:rPr>
          <w:rFonts w:cs="宋体"/>
          <w:color w:val="000000" w:themeColor="text1"/>
          <w:szCs w:val="21"/>
          <w:highlight w:val="none"/>
          <w:lang w:val="zh-CN"/>
          <w14:textFill>
            <w14:solidFill>
              <w14:schemeClr w14:val="tx1"/>
            </w14:solidFill>
          </w14:textFill>
        </w:rPr>
        <w:t>本章第2.2.</w:t>
      </w:r>
      <w:r>
        <w:rPr>
          <w:rFonts w:cs="宋体"/>
          <w:color w:val="000000" w:themeColor="text1"/>
          <w:szCs w:val="21"/>
          <w:highlight w:val="none"/>
          <w14:textFill>
            <w14:solidFill>
              <w14:schemeClr w14:val="tx1"/>
            </w14:solidFill>
          </w14:textFill>
        </w:rPr>
        <w:t>2</w:t>
      </w:r>
      <w:r>
        <w:rPr>
          <w:rFonts w:cs="宋体"/>
          <w:color w:val="000000" w:themeColor="text1"/>
          <w:szCs w:val="21"/>
          <w:highlight w:val="none"/>
          <w:lang w:val="zh-CN"/>
          <w14:textFill>
            <w14:solidFill>
              <w14:schemeClr w14:val="tx1"/>
            </w14:solidFill>
          </w14:textFill>
        </w:rPr>
        <w:t>（2）目规定的评审因素和分值计算出</w:t>
      </w:r>
      <w:r>
        <w:rPr>
          <w:rFonts w:hint="eastAsia" w:cs="宋体"/>
          <w:color w:val="000000" w:themeColor="text1"/>
          <w:szCs w:val="21"/>
          <w:highlight w:val="none"/>
          <w14:textFill>
            <w14:solidFill>
              <w14:schemeClr w14:val="tx1"/>
            </w14:solidFill>
          </w14:textFill>
        </w:rPr>
        <w:t>商务文件</w:t>
      </w:r>
      <w:r>
        <w:rPr>
          <w:rFonts w:cs="宋体"/>
          <w:color w:val="000000" w:themeColor="text1"/>
          <w:szCs w:val="21"/>
          <w:highlight w:val="none"/>
          <w:lang w:val="zh-CN"/>
          <w14:textFill>
            <w14:solidFill>
              <w14:schemeClr w14:val="tx1"/>
            </w14:solidFill>
          </w14:textFill>
        </w:rPr>
        <w:t>得分B</w:t>
      </w:r>
      <w:r>
        <w:rPr>
          <w:rFonts w:hint="eastAsia" w:cs="宋体"/>
          <w:color w:val="000000" w:themeColor="text1"/>
          <w:szCs w:val="21"/>
          <w:highlight w:val="none"/>
          <w:lang w:val="zh-CN"/>
          <w14:textFill>
            <w14:solidFill>
              <w14:schemeClr w14:val="tx1"/>
            </w14:solidFill>
          </w14:textFill>
        </w:rPr>
        <w:t>。</w:t>
      </w:r>
    </w:p>
    <w:p w14:paraId="46C4C2BD">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3.2.</w:t>
      </w:r>
      <w:r>
        <w:rPr>
          <w:rFonts w:hint="eastAsia" w:cs="宋体"/>
          <w:color w:val="000000" w:themeColor="text1"/>
          <w:szCs w:val="21"/>
          <w:highlight w:val="none"/>
          <w14:textFill>
            <w14:solidFill>
              <w14:schemeClr w14:val="tx1"/>
            </w14:solidFill>
          </w14:textFill>
        </w:rPr>
        <w:t>2</w:t>
      </w:r>
      <w:r>
        <w:rPr>
          <w:rFonts w:cs="宋体"/>
          <w:color w:val="000000" w:themeColor="text1"/>
          <w:szCs w:val="21"/>
          <w:highlight w:val="none"/>
          <w:lang w:val="zh-CN"/>
          <w14:textFill>
            <w14:solidFill>
              <w14:schemeClr w14:val="tx1"/>
            </w14:solidFill>
          </w14:textFill>
        </w:rPr>
        <w:t xml:space="preserve"> </w:t>
      </w:r>
      <w:r>
        <w:rPr>
          <w:rFonts w:cs="宋体"/>
          <w:color w:val="000000" w:themeColor="text1"/>
          <w:szCs w:val="21"/>
          <w:highlight w:val="none"/>
          <w14:textFill>
            <w14:solidFill>
              <w14:schemeClr w14:val="tx1"/>
            </w14:solidFill>
          </w14:textFill>
        </w:rPr>
        <w:t>投标人商务及技术得分</w:t>
      </w:r>
      <w:r>
        <w:rPr>
          <w:rFonts w:cs="宋体"/>
          <w:color w:val="000000" w:themeColor="text1"/>
          <w:szCs w:val="21"/>
          <w:highlight w:val="none"/>
          <w:lang w:val="zh-CN"/>
          <w14:textFill>
            <w14:solidFill>
              <w14:schemeClr w14:val="tx1"/>
            </w14:solidFill>
          </w14:textFill>
        </w:rPr>
        <w:t>=A+B。</w:t>
      </w:r>
    </w:p>
    <w:p w14:paraId="0480A83D">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3.2.</w:t>
      </w:r>
      <w:r>
        <w:rPr>
          <w:rFonts w:hint="eastAsia" w:cs="宋体"/>
          <w:color w:val="000000" w:themeColor="text1"/>
          <w:szCs w:val="21"/>
          <w:highlight w:val="none"/>
          <w14:textFill>
            <w14:solidFill>
              <w14:schemeClr w14:val="tx1"/>
            </w14:solidFill>
          </w14:textFill>
        </w:rPr>
        <w:t>3</w:t>
      </w:r>
      <w:r>
        <w:rPr>
          <w:rFonts w:cs="宋体"/>
          <w:color w:val="000000" w:themeColor="text1"/>
          <w:szCs w:val="21"/>
          <w:highlight w:val="none"/>
          <w:lang w:val="zh-CN"/>
          <w14:textFill>
            <w14:solidFill>
              <w14:schemeClr w14:val="tx1"/>
            </w14:solidFill>
          </w14:textFill>
        </w:rPr>
        <w:t xml:space="preserve"> 评标委员会按照投标人的商务及技术得分由高到低排序，排名在评标办法前附表规定数量以内的投标人，其商务文件和技术文件通过详细评审。</w:t>
      </w:r>
    </w:p>
    <w:p w14:paraId="32063207">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3.2.</w:t>
      </w:r>
      <w:r>
        <w:rPr>
          <w:rFonts w:hint="eastAsia" w:cs="宋体"/>
          <w:color w:val="000000" w:themeColor="text1"/>
          <w:szCs w:val="21"/>
          <w:highlight w:val="none"/>
          <w14:textFill>
            <w14:solidFill>
              <w14:schemeClr w14:val="tx1"/>
            </w14:solidFill>
          </w14:textFill>
        </w:rPr>
        <w:t>4</w:t>
      </w:r>
      <w:r>
        <w:rPr>
          <w:rFonts w:cs="宋体"/>
          <w:color w:val="000000" w:themeColor="text1"/>
          <w:szCs w:val="21"/>
          <w:highlight w:val="none"/>
          <w:lang w:val="zh-CN"/>
          <w14:textFill>
            <w14:solidFill>
              <w14:schemeClr w14:val="tx1"/>
            </w14:solidFill>
          </w14:textFill>
        </w:rPr>
        <w:t xml:space="preserve"> 通过商务文件和技术文件初步评审的投标人不少于3个且未超过评标办法前附表第3.2.</w:t>
      </w:r>
      <w:r>
        <w:rPr>
          <w:rFonts w:hint="eastAsia" w:cs="宋体"/>
          <w:color w:val="000000" w:themeColor="text1"/>
          <w:szCs w:val="21"/>
          <w:highlight w:val="none"/>
          <w14:textFill>
            <w14:solidFill>
              <w14:schemeClr w14:val="tx1"/>
            </w14:solidFill>
          </w14:textFill>
        </w:rPr>
        <w:t>3</w:t>
      </w:r>
      <w:r>
        <w:rPr>
          <w:rFonts w:cs="宋体"/>
          <w:color w:val="000000" w:themeColor="text1"/>
          <w:szCs w:val="21"/>
          <w:highlight w:val="none"/>
          <w:lang w:val="zh-CN"/>
          <w14:textFill>
            <w14:solidFill>
              <w14:schemeClr w14:val="tx1"/>
            </w14:solidFill>
          </w14:textFill>
        </w:rPr>
        <w:t>项规定数量的，均通过投标文件商务文件和技术文件详细评审，不再对投标人的商务文件和技术文件进行评分。</w:t>
      </w:r>
    </w:p>
    <w:p w14:paraId="27FCDDCE">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3.3 报价文件公布</w:t>
      </w:r>
    </w:p>
    <w:p w14:paraId="220DC9CF">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商务文件、技术文件评审结束后，</w:t>
      </w:r>
      <w:r>
        <w:rPr>
          <w:rFonts w:hint="eastAsia" w:cs="宋体"/>
          <w:color w:val="000000" w:themeColor="text1"/>
          <w:szCs w:val="21"/>
          <w:highlight w:val="none"/>
          <w14:textFill>
            <w14:solidFill>
              <w14:schemeClr w14:val="tx1"/>
            </w14:solidFill>
          </w14:textFill>
        </w:rPr>
        <w:t>公布</w:t>
      </w:r>
      <w:r>
        <w:rPr>
          <w:rFonts w:cs="宋体"/>
          <w:color w:val="000000" w:themeColor="text1"/>
          <w:szCs w:val="21"/>
          <w:highlight w:val="none"/>
          <w14:textFill>
            <w14:solidFill>
              <w14:schemeClr w14:val="tx1"/>
            </w14:solidFill>
          </w14:textFill>
        </w:rPr>
        <w:t>通过商务和技术文件评审的</w:t>
      </w:r>
      <w:r>
        <w:rPr>
          <w:rFonts w:hint="eastAsia" w:cs="宋体"/>
          <w:color w:val="000000" w:themeColor="text1"/>
          <w:szCs w:val="21"/>
          <w:highlight w:val="none"/>
          <w14:textFill>
            <w14:solidFill>
              <w14:schemeClr w14:val="tx1"/>
            </w14:solidFill>
          </w14:textFill>
        </w:rPr>
        <w:t>投标人的投标报价</w:t>
      </w:r>
      <w:r>
        <w:rPr>
          <w:rFonts w:cs="宋体"/>
          <w:color w:val="000000" w:themeColor="text1"/>
          <w:szCs w:val="21"/>
          <w:highlight w:val="none"/>
          <w14:textFill>
            <w14:solidFill>
              <w14:schemeClr w14:val="tx1"/>
            </w14:solidFill>
          </w14:textFill>
        </w:rPr>
        <w:t>。</w:t>
      </w:r>
    </w:p>
    <w:p w14:paraId="4AB6F9C0">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3.4 报价文件初步评审</w:t>
      </w:r>
    </w:p>
    <w:p w14:paraId="6F9635BE">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3.4.1评标委员会依据本章第2.1.1项、第2.1.3项规定的评审标准对报价文件进行初步评审。有一项不符合评审标准的，评标委员会应否决其投标。</w:t>
      </w:r>
    </w:p>
    <w:p w14:paraId="1814159D">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14:paraId="0CAF1EB4">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1</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投标文件中的大写金额与小写金额不一致的，以大写金额为准；</w:t>
      </w:r>
    </w:p>
    <w:p w14:paraId="15E558EE">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2</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总价金额与依据单价计算出的结果不一致的，以单价金额为准修正总价，</w:t>
      </w:r>
    </w:p>
    <w:p w14:paraId="1115F34C">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但单价金额小数点有明显错误的除外</w:t>
      </w:r>
      <w:r>
        <w:rPr>
          <w:rFonts w:hint="eastAsia" w:cs="宋体"/>
          <w:color w:val="000000" w:themeColor="text1"/>
          <w:szCs w:val="21"/>
          <w:highlight w:val="none"/>
          <w:lang w:val="zh-CN"/>
          <w14:textFill>
            <w14:solidFill>
              <w14:schemeClr w14:val="tx1"/>
            </w14:solidFill>
          </w14:textFill>
        </w:rPr>
        <w:t>；</w:t>
      </w:r>
    </w:p>
    <w:p w14:paraId="3B1FC385">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3</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当单价与数量相乘不等于合价时，以单价计算为准，如果单价有明显的小数点位置差错，应以标出的合价为准，同时对单价予以修正；</w:t>
      </w:r>
    </w:p>
    <w:p w14:paraId="00F37B25">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4</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当各子目的合价累计不等于总价时，应以各子目合价累计数为准，修正总价。</w:t>
      </w:r>
    </w:p>
    <w:p w14:paraId="784A298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3.4.3工程量清单中的投标报价有其他错误的，评标委员会按以下原则对投标报价进行修正，修正的价格经投标人书面确认后具有约束力。投标人不接受修正价格的，评标委员会应否决其投标。</w:t>
      </w:r>
    </w:p>
    <w:p w14:paraId="7D9B0416">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1</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80FBEB7">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2</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C96EBC9">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3</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当单价与数量的乘积与合价</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金额</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虽然一致，但投标人修改了该子目的工程数量，则其合价按招标人给定的工程数量乘以投标人所报单价予以修正。</w:t>
      </w:r>
    </w:p>
    <w:p w14:paraId="402C767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3.4.4修正后的最终投标报价若超过最高投标限价</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如有</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，评标委员会应否决其投标。</w:t>
      </w:r>
    </w:p>
    <w:p w14:paraId="3EFCDAAF">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3.5 报价文件详细评审</w:t>
      </w:r>
    </w:p>
    <w:p w14:paraId="67B79B8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3.5.</w:t>
      </w:r>
      <w:r>
        <w:rPr>
          <w:rFonts w:hint="eastAsia" w:cs="宋体"/>
          <w:color w:val="000000" w:themeColor="text1"/>
          <w:szCs w:val="21"/>
          <w:highlight w:val="none"/>
          <w14:textFill>
            <w14:solidFill>
              <w14:schemeClr w14:val="tx1"/>
            </w14:solidFill>
          </w14:textFill>
        </w:rPr>
        <w:t>1</w:t>
      </w:r>
      <w:r>
        <w:rPr>
          <w:rFonts w:cs="宋体"/>
          <w:color w:val="000000" w:themeColor="text1"/>
          <w:szCs w:val="21"/>
          <w:highlight w:val="none"/>
          <w14:textFill>
            <w14:solidFill>
              <w14:schemeClr w14:val="tx1"/>
            </w14:solidFill>
          </w14:textFill>
        </w:rPr>
        <w:t>评标委员会</w:t>
      </w:r>
      <w:r>
        <w:rPr>
          <w:rFonts w:hint="eastAsia" w:cs="宋体"/>
          <w:color w:val="000000" w:themeColor="text1"/>
          <w:szCs w:val="21"/>
          <w:highlight w:val="none"/>
          <w14:textFill>
            <w14:solidFill>
              <w14:schemeClr w14:val="tx1"/>
            </w14:solidFill>
          </w14:textFill>
        </w:rPr>
        <w:t>按照</w:t>
      </w:r>
      <w:r>
        <w:rPr>
          <w:rFonts w:cs="宋体"/>
          <w:color w:val="000000" w:themeColor="text1"/>
          <w:szCs w:val="21"/>
          <w:highlight w:val="none"/>
          <w14:textFill>
            <w14:solidFill>
              <w14:schemeClr w14:val="tx1"/>
            </w14:solidFill>
          </w14:textFill>
        </w:rPr>
        <w:t>本章第2.2款规定的量化因素和标准进行价格折算，计算出评标价，并编制价格比较一览表。</w:t>
      </w:r>
    </w:p>
    <w:p w14:paraId="7D05E422">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3.5.</w:t>
      </w:r>
      <w:r>
        <w:rPr>
          <w:rFonts w:hint="eastAsia" w:cs="宋体"/>
          <w:color w:val="000000" w:themeColor="text1"/>
          <w:szCs w:val="21"/>
          <w:highlight w:val="none"/>
          <w14:textFill>
            <w14:solidFill>
              <w14:schemeClr w14:val="tx1"/>
            </w14:solidFill>
          </w14:textFill>
        </w:rPr>
        <w:t>2</w:t>
      </w:r>
      <w:r>
        <w:rPr>
          <w:rFonts w:cs="宋体"/>
          <w:color w:val="000000" w:themeColor="text1"/>
          <w:szCs w:val="21"/>
          <w:highlight w:val="none"/>
          <w:lang w:val="zh-CN"/>
          <w14:textFill>
            <w14:solidFill>
              <w14:schemeClr w14:val="tx1"/>
            </w14:solidFill>
          </w14:textFill>
        </w:rPr>
        <w:t>评标委员会发现投标人的报价明显低于其他投标报价，使得其投标报价可能低于其</w:t>
      </w:r>
      <w:r>
        <w:rPr>
          <w:rFonts w:hint="eastAsia" w:cs="宋体"/>
          <w:color w:val="000000" w:themeColor="text1"/>
          <w:szCs w:val="21"/>
          <w:highlight w:val="none"/>
          <w14:textFill>
            <w14:solidFill>
              <w14:schemeClr w14:val="tx1"/>
            </w14:solidFill>
          </w14:textFill>
        </w:rPr>
        <w:t>个别</w:t>
      </w:r>
      <w:r>
        <w:rPr>
          <w:rFonts w:cs="宋体"/>
          <w:color w:val="000000" w:themeColor="text1"/>
          <w:szCs w:val="21"/>
          <w:highlight w:val="none"/>
          <w:lang w:val="zh-CN"/>
          <w14:textFill>
            <w14:solidFill>
              <w14:schemeClr w14:val="tx1"/>
            </w14:solidFill>
          </w14:textFill>
        </w:rPr>
        <w:t>成本的，应当要求该投标人作出书面说明并提供相应的证明材料。投标人不能合理说明或者不能提供相应证明材料的，评标委员会应当认定该投标人以低于成本报价竞标，否决其投标。</w:t>
      </w:r>
    </w:p>
    <w:p w14:paraId="318561A1">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3.6投标文件相关信息的核查</w:t>
      </w:r>
    </w:p>
    <w:p w14:paraId="35190553">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3.6.1评标委员会应对在评标过程中发现的投标人与投标人之间、投标人与招标人之间存在的串通投标的情形进行评审和认定。投标人存在串通投标、弄虚作假、行贿等违法行为的，评标委员会应否决其投标。</w:t>
      </w:r>
    </w:p>
    <w:p w14:paraId="5574E357">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1</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有下列情形之一的，属于投标人相互串通投标：</w:t>
      </w:r>
    </w:p>
    <w:p w14:paraId="66BBD8E4">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a.投标人之间协商投标报价等投标文件的实质性内容；</w:t>
      </w:r>
    </w:p>
    <w:p w14:paraId="66662876">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b.投标人之间约定中标人；</w:t>
      </w:r>
    </w:p>
    <w:p w14:paraId="75F74AED">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c.投标人之间约定部分投标人放弃投标或中标；</w:t>
      </w:r>
    </w:p>
    <w:p w14:paraId="451B71AC">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d.属于同一集团、协会、商会等组织成员的投标人按照该组织要求协同投标；</w:t>
      </w:r>
    </w:p>
    <w:p w14:paraId="641F3CC0">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e.投标人之间为谋取中标或排斥特定投标人而采取的其他联合行动。</w:t>
      </w:r>
    </w:p>
    <w:p w14:paraId="16F0991F">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2</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有下列情形之一的，视为投标人相互串通投标：</w:t>
      </w:r>
    </w:p>
    <w:p w14:paraId="6BB0DB52">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a.不同投标人的投标文件由同一单位或个人编制；</w:t>
      </w:r>
    </w:p>
    <w:p w14:paraId="73C2E73C">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b.不同投标人委托同一单位或个人办理投标事宜；</w:t>
      </w:r>
    </w:p>
    <w:p w14:paraId="27E15873">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c.不同投标人的投标文件载明的项目管理成员为同一人；</w:t>
      </w:r>
    </w:p>
    <w:p w14:paraId="374D60FF">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d.不同投标人的投标文件异常一致或投标报价呈规律性差异；</w:t>
      </w:r>
    </w:p>
    <w:p w14:paraId="66A34348">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e.不同投标人的投标文件相互混装；</w:t>
      </w:r>
    </w:p>
    <w:p w14:paraId="07810D27">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f.不同投标人的投标保证金从同一单位或个人的账户转出；</w:t>
      </w:r>
    </w:p>
    <w:p w14:paraId="4884D991">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14:textFill>
            <w14:solidFill>
              <w14:schemeClr w14:val="tx1"/>
            </w14:solidFill>
          </w14:textFill>
        </w:rPr>
        <w:t>g.不同投标人</w:t>
      </w:r>
      <w:r>
        <w:rPr>
          <w:rFonts w:cs="宋体"/>
          <w:color w:val="000000" w:themeColor="text1"/>
          <w:szCs w:val="21"/>
          <w:highlight w:val="none"/>
          <w:lang w:val="zh-CN"/>
          <w14:textFill>
            <w14:solidFill>
              <w14:schemeClr w14:val="tx1"/>
            </w14:solidFill>
          </w14:textFill>
        </w:rPr>
        <w:t>通过同一单位的IP地址或同一IP地址下载招标文件或上传投标文件；</w:t>
      </w:r>
    </w:p>
    <w:p w14:paraId="69A07D52">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14:textFill>
            <w14:solidFill>
              <w14:schemeClr w14:val="tx1"/>
            </w14:solidFill>
          </w14:textFill>
        </w:rPr>
        <w:t>h.</w:t>
      </w:r>
      <w:r>
        <w:rPr>
          <w:rFonts w:cs="宋体"/>
          <w:color w:val="000000" w:themeColor="text1"/>
          <w:szCs w:val="21"/>
          <w:highlight w:val="none"/>
          <w:lang w:val="zh-CN"/>
          <w14:textFill>
            <w14:solidFill>
              <w14:schemeClr w14:val="tx1"/>
            </w14:solidFill>
          </w14:textFill>
        </w:rPr>
        <w:t>不同投标人制作或上传投标文件电脑文件制作机器码一致；</w:t>
      </w:r>
    </w:p>
    <w:p w14:paraId="690F618B">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14:textFill>
            <w14:solidFill>
              <w14:schemeClr w14:val="tx1"/>
            </w14:solidFill>
          </w14:textFill>
        </w:rPr>
        <w:t>i.</w:t>
      </w:r>
      <w:r>
        <w:rPr>
          <w:rFonts w:cs="宋体"/>
          <w:color w:val="000000" w:themeColor="text1"/>
          <w:szCs w:val="21"/>
          <w:highlight w:val="none"/>
          <w:lang w:val="zh-CN"/>
          <w14:textFill>
            <w14:solidFill>
              <w14:schemeClr w14:val="tx1"/>
            </w14:solidFill>
          </w14:textFill>
        </w:rPr>
        <w:t>不同投标人制作或上传投标文件电脑文件创建标识码一致；</w:t>
      </w:r>
    </w:p>
    <w:p w14:paraId="3AB346A4">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14:textFill>
            <w14:solidFill>
              <w14:schemeClr w14:val="tx1"/>
            </w14:solidFill>
          </w14:textFill>
        </w:rPr>
        <w:t>j.</w:t>
      </w:r>
      <w:r>
        <w:rPr>
          <w:rFonts w:cs="宋体"/>
          <w:color w:val="000000" w:themeColor="text1"/>
          <w:szCs w:val="21"/>
          <w:highlight w:val="none"/>
          <w:lang w:val="zh-CN"/>
          <w14:textFill>
            <w14:solidFill>
              <w14:schemeClr w14:val="tx1"/>
            </w14:solidFill>
          </w14:textFill>
        </w:rPr>
        <w:t>不同投标人制作投标文件使用的软件锁编码一致；</w:t>
      </w:r>
    </w:p>
    <w:p w14:paraId="682F30F2">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14:textFill>
            <w14:solidFill>
              <w14:schemeClr w14:val="tx1"/>
            </w14:solidFill>
          </w14:textFill>
        </w:rPr>
        <w:t>k.</w:t>
      </w:r>
      <w:r>
        <w:rPr>
          <w:rFonts w:cs="宋体"/>
          <w:color w:val="000000" w:themeColor="text1"/>
          <w:szCs w:val="21"/>
          <w:highlight w:val="none"/>
          <w:lang w:val="zh-CN"/>
          <w14:textFill>
            <w14:solidFill>
              <w14:schemeClr w14:val="tx1"/>
            </w14:solidFill>
          </w14:textFill>
        </w:rPr>
        <w:t>不同投标人联系电话号码一致。</w:t>
      </w:r>
    </w:p>
    <w:p w14:paraId="539BA523">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3</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有下列情形之一的，属于招标人与投标人串通投标：</w:t>
      </w:r>
    </w:p>
    <w:p w14:paraId="0FAE158C">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a.招标人在开标前开启投标文件并将有关信息泄露给其他投标人</w:t>
      </w:r>
      <w:r>
        <w:rPr>
          <w:rFonts w:hint="eastAsia" w:cs="宋体"/>
          <w:color w:val="000000" w:themeColor="text1"/>
          <w:szCs w:val="21"/>
          <w:highlight w:val="none"/>
          <w:lang w:val="zh-CN"/>
          <w14:textFill>
            <w14:solidFill>
              <w14:schemeClr w14:val="tx1"/>
            </w14:solidFill>
          </w14:textFill>
        </w:rPr>
        <w:t>；</w:t>
      </w:r>
    </w:p>
    <w:p w14:paraId="5BD070F4">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b.招标人直接或间接向投标人泄露标底、评标委员会成员等信息；</w:t>
      </w:r>
    </w:p>
    <w:p w14:paraId="135250FE">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c.招标人明示或暗示投标人压低或抬高投标报价；</w:t>
      </w:r>
    </w:p>
    <w:p w14:paraId="3A18ADC9">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d.招标人授意投标人撤换、修改投标文件；</w:t>
      </w:r>
    </w:p>
    <w:p w14:paraId="62287D6B">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e.招标人明示或暗示投标人为特定投标人中标提供方便；</w:t>
      </w:r>
    </w:p>
    <w:p w14:paraId="3637BEB1">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f.招标人与投标人为谋求特定投标人中标而采取的其他串通行为。</w:t>
      </w:r>
    </w:p>
    <w:p w14:paraId="156A8C70">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hint="eastAsia" w:cs="宋体"/>
          <w:color w:val="000000" w:themeColor="text1"/>
          <w:szCs w:val="21"/>
          <w:highlight w:val="none"/>
          <w:lang w:val="zh-CN"/>
          <w14:textFill>
            <w14:solidFill>
              <w14:schemeClr w14:val="tx1"/>
            </w14:solidFill>
          </w14:textFill>
        </w:rPr>
        <w:t>（</w:t>
      </w:r>
      <w:r>
        <w:rPr>
          <w:rFonts w:hint="eastAsia" w:cs="宋体"/>
          <w:color w:val="000000" w:themeColor="text1"/>
          <w:szCs w:val="21"/>
          <w:highlight w:val="none"/>
          <w14:textFill>
            <w14:solidFill>
              <w14:schemeClr w14:val="tx1"/>
            </w14:solidFill>
          </w14:textFill>
        </w:rPr>
        <w:t>4</w:t>
      </w:r>
      <w:r>
        <w:rPr>
          <w:rFonts w:hint="eastAsia" w:cs="宋体"/>
          <w:color w:val="000000" w:themeColor="text1"/>
          <w:szCs w:val="21"/>
          <w:highlight w:val="none"/>
          <w:lang w:val="zh-CN"/>
          <w14:textFill>
            <w14:solidFill>
              <w14:schemeClr w14:val="tx1"/>
            </w14:solidFill>
          </w14:textFill>
        </w:rPr>
        <w:t>）</w:t>
      </w:r>
      <w:r>
        <w:rPr>
          <w:rFonts w:cs="宋体"/>
          <w:color w:val="000000" w:themeColor="text1"/>
          <w:szCs w:val="21"/>
          <w:highlight w:val="none"/>
          <w:lang w:val="zh-CN"/>
          <w14:textFill>
            <w14:solidFill>
              <w14:schemeClr w14:val="tx1"/>
            </w14:solidFill>
          </w14:textFill>
        </w:rPr>
        <w:t>投标人有下列情形之一的，属于弄虚作假的行为：</w:t>
      </w:r>
    </w:p>
    <w:p w14:paraId="38919F0F">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a.使用通过受让或租借等方式获取的资格、资质证书投标；</w:t>
      </w:r>
    </w:p>
    <w:p w14:paraId="037BE913">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b.使用伪造、变造的许可证件；</w:t>
      </w:r>
    </w:p>
    <w:p w14:paraId="02DBD47F">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c.提供虚假的财务状况或业绩；</w:t>
      </w:r>
    </w:p>
    <w:p w14:paraId="3D644613">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d.提供虚假的项目负责人或主要技术人员简历、劳动关系证明；</w:t>
      </w:r>
    </w:p>
    <w:p w14:paraId="710AA70F">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e.提供虚假的信用状况；</w:t>
      </w:r>
    </w:p>
    <w:p w14:paraId="1D040F45">
      <w:pPr>
        <w:spacing w:line="400" w:lineRule="exact"/>
        <w:ind w:firstLine="420" w:firstLineChars="2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f.其他弄虚作假的行为。</w:t>
      </w:r>
    </w:p>
    <w:p w14:paraId="3E2EE949">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3.7投标文件的澄清和说明</w:t>
      </w:r>
    </w:p>
    <w:p w14:paraId="2816B4D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07BCFFA">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3.7.2澄清和说明不得超出投标文件的范围或改变投标文件的实质性内容</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算术性错误的修正除外</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。投标人的书面澄清、说明属于投标文件的组成部分。</w:t>
      </w:r>
    </w:p>
    <w:p w14:paraId="0F22D2A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3.7.3评标委员会不得暗示或诱导投标人作出澄清、说明，对投标人提交的澄清、说明有疑问的，可以要求投标人进一步澄清或说明，直至满足评标委员会的要求。</w:t>
      </w:r>
    </w:p>
    <w:p w14:paraId="36E3BF61">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3.7.4凡超出招标文件规定的或给发包人带来未曾要求的利益的变化、偏差或其他因素在评标时不予考虑。</w:t>
      </w:r>
    </w:p>
    <w:p w14:paraId="3B9810A3">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3.8不得否决投标的情形</w:t>
      </w:r>
    </w:p>
    <w:p w14:paraId="10454E08">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投标文件存在第二章</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投标人须知</w:t>
      </w:r>
      <w:r>
        <w:rPr>
          <w:rFonts w:hint="eastAsia" w:cs="宋体"/>
          <w:color w:val="000000" w:themeColor="text1"/>
          <w:szCs w:val="21"/>
          <w:highlight w:val="none"/>
          <w14:textFill>
            <w14:solidFill>
              <w14:schemeClr w14:val="tx1"/>
            </w14:solidFill>
          </w14:textFill>
        </w:rPr>
        <w:t>”</w:t>
      </w:r>
      <w:r>
        <w:rPr>
          <w:rFonts w:cs="宋体"/>
          <w:color w:val="000000" w:themeColor="text1"/>
          <w:szCs w:val="21"/>
          <w:highlight w:val="none"/>
          <w14:textFill>
            <w14:solidFill>
              <w14:schemeClr w14:val="tx1"/>
            </w14:solidFill>
          </w14:textFill>
        </w:rPr>
        <w:t>第1.12.3项所列情形的，均视为细微偏差，评标委员会不得否决投标人的投标，应按照第二章“投标人须知”第1.12.4项规定的原则处理。</w:t>
      </w:r>
    </w:p>
    <w:p w14:paraId="7751DCEB">
      <w:pPr>
        <w:keepNext/>
        <w:keepLines/>
        <w:adjustRightInd w:val="0"/>
        <w:snapToGrid w:val="0"/>
        <w:spacing w:line="400" w:lineRule="exact"/>
        <w:jc w:val="left"/>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3.9评标结果</w:t>
      </w:r>
    </w:p>
    <w:p w14:paraId="0721FA4C">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3.9.1除第二章“投标人须知”前附表授权直接确定中标人外，评标委员会按照评标价由低到高的顺序推荐中标候选人，并标明排序。</w:t>
      </w:r>
    </w:p>
    <w:p w14:paraId="1EE81537">
      <w:pPr>
        <w:spacing w:line="400" w:lineRule="exact"/>
        <w:ind w:firstLine="420" w:firstLineChars="200"/>
        <w:jc w:val="left"/>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3.9.2评标委员会完成评标后，应向招标人提交书面评标报告。评标报告应当如实载明下列内容：</w:t>
      </w:r>
    </w:p>
    <w:p w14:paraId="501E7A1F">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（一）招标项目基本情况； </w:t>
      </w:r>
    </w:p>
    <w:p w14:paraId="78AEE422">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（二）评标委员会成员名单； </w:t>
      </w:r>
    </w:p>
    <w:p w14:paraId="0570EA86">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（三）监督人员名单； </w:t>
      </w:r>
    </w:p>
    <w:p w14:paraId="7782107F">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（四）开标记录； </w:t>
      </w:r>
    </w:p>
    <w:p w14:paraId="3DC24610">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（五）符合要求的投标人名单； </w:t>
      </w:r>
    </w:p>
    <w:p w14:paraId="54EC0A55">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（六）否决的投标人名单以及否决理由； </w:t>
      </w:r>
    </w:p>
    <w:p w14:paraId="099B81FD">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（七）串通投标情形的评审情况说明； </w:t>
      </w:r>
    </w:p>
    <w:p w14:paraId="7BF84C94">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（八）评分情况； </w:t>
      </w:r>
    </w:p>
    <w:p w14:paraId="0D1A38CF">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（九）经评审的投标人排序； </w:t>
      </w:r>
    </w:p>
    <w:p w14:paraId="0F91BFDB">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（十）中标候选人名单； </w:t>
      </w:r>
    </w:p>
    <w:p w14:paraId="18FD7C9C">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（十一）澄清、说明事项纪要； </w:t>
      </w:r>
    </w:p>
    <w:p w14:paraId="1B15EAB6">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 xml:space="preserve">（十二）需要说明的其他事项； </w:t>
      </w:r>
    </w:p>
    <w:p w14:paraId="71BD3B23">
      <w:pPr>
        <w:spacing w:line="400" w:lineRule="exact"/>
        <w:ind w:firstLine="840" w:firstLineChars="400"/>
        <w:jc w:val="left"/>
        <w:rPr>
          <w:rFonts w:cs="宋体"/>
          <w:color w:val="000000" w:themeColor="text1"/>
          <w:szCs w:val="21"/>
          <w:highlight w:val="none"/>
          <w:lang w:val="zh-CN"/>
          <w14:textFill>
            <w14:solidFill>
              <w14:schemeClr w14:val="tx1"/>
            </w14:solidFill>
          </w14:textFill>
        </w:rPr>
      </w:pPr>
      <w:r>
        <w:rPr>
          <w:rFonts w:cs="宋体"/>
          <w:color w:val="000000" w:themeColor="text1"/>
          <w:szCs w:val="21"/>
          <w:highlight w:val="none"/>
          <w:lang w:val="zh-CN"/>
          <w14:textFill>
            <w14:solidFill>
              <w14:schemeClr w14:val="tx1"/>
            </w14:solidFill>
          </w14:textFill>
        </w:rPr>
        <w:t>（十三）评标附表。</w:t>
      </w:r>
    </w:p>
    <w:p w14:paraId="18392536">
      <w:pPr>
        <w:suppressAutoHyphens/>
        <w:bidi w:val="0"/>
        <w:rPr>
          <w:rFonts w:hint="eastAsia" w:ascii="Times New Roman" w:hAnsi="Times New Roman" w:eastAsia="宋体" w:cs="Times New Roman"/>
          <w:i w:val="0"/>
          <w:iCs w:val="0"/>
          <w:color w:val="000000" w:themeColor="text1"/>
          <w:kern w:val="2"/>
          <w:sz w:val="21"/>
          <w:highlight w:val="none"/>
          <w:lang w:val="zh-CN" w:eastAsia="zh-CN"/>
          <w14:textFill>
            <w14:solidFill>
              <w14:schemeClr w14:val="tx1"/>
            </w14:solidFill>
          </w14:textFill>
        </w:rPr>
      </w:pPr>
    </w:p>
    <w:p w14:paraId="00B2CDFF">
      <w:pPr>
        <w:rPr>
          <w:color w:val="000000" w:themeColor="text1"/>
          <w:highlight w:val="none"/>
          <w:lang w:val="zh-CN"/>
          <w14:textFill>
            <w14:solidFill>
              <w14:schemeClr w14:val="tx1"/>
            </w14:solidFill>
          </w14:textFill>
        </w:rPr>
      </w:pPr>
    </w:p>
    <w:p w14:paraId="2AAB0843">
      <w:pPr>
        <w:rPr>
          <w:color w:val="000000" w:themeColor="text1"/>
          <w:highlight w:val="none"/>
          <w:lang w:val="zh-CN"/>
          <w14:textFill>
            <w14:solidFill>
              <w14:schemeClr w14:val="tx1"/>
            </w14:solidFill>
          </w14:textFill>
        </w:rPr>
      </w:pPr>
    </w:p>
    <w:p w14:paraId="1D59B90A">
      <w:pPr>
        <w:rPr>
          <w:color w:val="000000" w:themeColor="text1"/>
          <w:highlight w:val="none"/>
          <w:lang w:val="zh-CN"/>
          <w14:textFill>
            <w14:solidFill>
              <w14:schemeClr w14:val="tx1"/>
            </w14:solidFill>
          </w14:textFill>
        </w:rPr>
      </w:pPr>
    </w:p>
    <w:p w14:paraId="16A17BDB">
      <w:p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br w:type="page"/>
      </w:r>
    </w:p>
    <w:p w14:paraId="6A6E3A0E">
      <w:pPr>
        <w:rPr>
          <w:rFonts w:hint="eastAsia"/>
          <w:color w:val="000000" w:themeColor="text1"/>
          <w:highlight w:val="none"/>
          <w14:textFill>
            <w14:solidFill>
              <w14:schemeClr w14:val="tx1"/>
            </w14:solidFill>
          </w14:textFill>
        </w:rPr>
      </w:pPr>
    </w:p>
    <w:p w14:paraId="3BC5A91D">
      <w:pPr>
        <w:rPr>
          <w:rFonts w:hint="eastAsia" w:cs="黑体"/>
          <w:b w:val="0"/>
          <w:bCs w:val="0"/>
          <w:color w:val="000000" w:themeColor="text1"/>
          <w:sz w:val="32"/>
          <w:szCs w:val="32"/>
          <w:highlight w:val="none"/>
          <w14:textFill>
            <w14:solidFill>
              <w14:schemeClr w14:val="tx1"/>
            </w14:solidFill>
          </w14:textFill>
        </w:rPr>
      </w:pPr>
    </w:p>
    <w:p w14:paraId="34CEA7BD">
      <w:pPr>
        <w:rPr>
          <w:rFonts w:hint="eastAsia" w:cs="黑体"/>
          <w:b w:val="0"/>
          <w:bCs w:val="0"/>
          <w:color w:val="000000" w:themeColor="text1"/>
          <w:sz w:val="32"/>
          <w:szCs w:val="32"/>
          <w:highlight w:val="none"/>
          <w14:textFill>
            <w14:solidFill>
              <w14:schemeClr w14:val="tx1"/>
            </w14:solidFill>
          </w14:textFill>
        </w:rPr>
      </w:pPr>
    </w:p>
    <w:p w14:paraId="170321D1">
      <w:pPr>
        <w:rPr>
          <w:rFonts w:hint="eastAsia" w:cs="黑体"/>
          <w:b w:val="0"/>
          <w:bCs w:val="0"/>
          <w:color w:val="000000" w:themeColor="text1"/>
          <w:sz w:val="32"/>
          <w:szCs w:val="32"/>
          <w:highlight w:val="none"/>
          <w14:textFill>
            <w14:solidFill>
              <w14:schemeClr w14:val="tx1"/>
            </w14:solidFill>
          </w14:textFill>
        </w:rPr>
      </w:pPr>
    </w:p>
    <w:p w14:paraId="54735786">
      <w:pPr>
        <w:rPr>
          <w:rFonts w:hint="eastAsia" w:cs="黑体"/>
          <w:b w:val="0"/>
          <w:bCs w:val="0"/>
          <w:color w:val="000000" w:themeColor="text1"/>
          <w:sz w:val="32"/>
          <w:szCs w:val="32"/>
          <w:highlight w:val="none"/>
          <w14:textFill>
            <w14:solidFill>
              <w14:schemeClr w14:val="tx1"/>
            </w14:solidFill>
          </w14:textFill>
        </w:rPr>
      </w:pPr>
    </w:p>
    <w:p w14:paraId="7E08C962">
      <w:pPr>
        <w:pStyle w:val="2"/>
        <w:spacing w:before="120" w:after="120" w:line="400" w:lineRule="exact"/>
        <w:rPr>
          <w:rFonts w:cs="黑体"/>
          <w:b w:val="0"/>
          <w:bCs w:val="0"/>
          <w:color w:val="000000" w:themeColor="text1"/>
          <w:sz w:val="32"/>
          <w:szCs w:val="32"/>
          <w:highlight w:val="none"/>
          <w14:textFill>
            <w14:solidFill>
              <w14:schemeClr w14:val="tx1"/>
            </w14:solidFill>
          </w14:textFill>
        </w:rPr>
      </w:pPr>
      <w:bookmarkStart w:id="131" w:name="_Toc7310"/>
      <w:r>
        <w:rPr>
          <w:rFonts w:hint="eastAsia" w:cs="黑体"/>
          <w:b w:val="0"/>
          <w:bCs w:val="0"/>
          <w:color w:val="000000" w:themeColor="text1"/>
          <w:sz w:val="32"/>
          <w:szCs w:val="32"/>
          <w:highlight w:val="none"/>
          <w14:textFill>
            <w14:solidFill>
              <w14:schemeClr w14:val="tx1"/>
            </w14:solidFill>
          </w14:textFill>
        </w:rPr>
        <w:t>第四章 合同条款及格式</w:t>
      </w:r>
      <w:bookmarkEnd w:id="131"/>
    </w:p>
    <w:p w14:paraId="2309CC0E">
      <w:pPr>
        <w:rPr>
          <w:color w:val="000000" w:themeColor="text1"/>
          <w:highlight w:val="none"/>
          <w:lang w:val="zh-CN"/>
          <w14:textFill>
            <w14:solidFill>
              <w14:schemeClr w14:val="tx1"/>
            </w14:solidFill>
          </w14:textFill>
        </w:rPr>
      </w:pPr>
    </w:p>
    <w:p w14:paraId="17483CA6">
      <w:pPr>
        <w:rPr>
          <w:color w:val="000000" w:themeColor="text1"/>
          <w:highlight w:val="none"/>
          <w:lang w:val="zh-CN"/>
          <w14:textFill>
            <w14:solidFill>
              <w14:schemeClr w14:val="tx1"/>
            </w14:solidFill>
          </w14:textFill>
        </w:rPr>
      </w:pPr>
    </w:p>
    <w:p w14:paraId="42E32E20">
      <w:pPr>
        <w:rPr>
          <w:color w:val="000000" w:themeColor="text1"/>
          <w:highlight w:val="none"/>
          <w:lang w:val="zh-CN"/>
          <w14:textFill>
            <w14:solidFill>
              <w14:schemeClr w14:val="tx1"/>
            </w14:solidFill>
          </w14:textFill>
        </w:rPr>
      </w:pPr>
    </w:p>
    <w:p w14:paraId="1E5B7824">
      <w:pPr>
        <w:rPr>
          <w:color w:val="000000" w:themeColor="text1"/>
          <w:highlight w:val="none"/>
          <w:lang w:val="zh-CN"/>
          <w14:textFill>
            <w14:solidFill>
              <w14:schemeClr w14:val="tx1"/>
            </w14:solidFill>
          </w14:textFill>
        </w:rPr>
      </w:pPr>
    </w:p>
    <w:p w14:paraId="57E04E39">
      <w:pPr>
        <w:rPr>
          <w:color w:val="000000" w:themeColor="text1"/>
          <w:highlight w:val="none"/>
          <w:lang w:val="zh-CN"/>
          <w14:textFill>
            <w14:solidFill>
              <w14:schemeClr w14:val="tx1"/>
            </w14:solidFill>
          </w14:textFill>
        </w:rPr>
      </w:pPr>
    </w:p>
    <w:p w14:paraId="0C33DA93">
      <w:pPr>
        <w:rPr>
          <w:color w:val="000000" w:themeColor="text1"/>
          <w:highlight w:val="none"/>
          <w:lang w:val="zh-CN"/>
          <w14:textFill>
            <w14:solidFill>
              <w14:schemeClr w14:val="tx1"/>
            </w14:solidFill>
          </w14:textFill>
        </w:rPr>
      </w:pPr>
    </w:p>
    <w:p w14:paraId="13AD841F">
      <w:pPr>
        <w:rPr>
          <w:color w:val="000000" w:themeColor="text1"/>
          <w:sz w:val="24"/>
          <w:highlight w:val="none"/>
          <w14:textFill>
            <w14:solidFill>
              <w14:schemeClr w14:val="tx1"/>
            </w14:solidFill>
          </w14:textFill>
        </w:rPr>
      </w:pPr>
    </w:p>
    <w:p w14:paraId="5CDF4F83">
      <w:pPr>
        <w:rPr>
          <w:color w:val="000000" w:themeColor="text1"/>
          <w:sz w:val="24"/>
          <w:highlight w:val="none"/>
          <w14:textFill>
            <w14:solidFill>
              <w14:schemeClr w14:val="tx1"/>
            </w14:solidFill>
          </w14:textFill>
        </w:rPr>
      </w:pPr>
    </w:p>
    <w:p w14:paraId="615072FD">
      <w:pPr>
        <w:rPr>
          <w:color w:val="000000" w:themeColor="text1"/>
          <w:sz w:val="24"/>
          <w:highlight w:val="none"/>
          <w14:textFill>
            <w14:solidFill>
              <w14:schemeClr w14:val="tx1"/>
            </w14:solidFill>
          </w14:textFill>
        </w:rPr>
      </w:pPr>
    </w:p>
    <w:p w14:paraId="62C9CF99">
      <w:pPr>
        <w:rPr>
          <w:color w:val="000000" w:themeColor="text1"/>
          <w:sz w:val="24"/>
          <w:highlight w:val="none"/>
          <w14:textFill>
            <w14:solidFill>
              <w14:schemeClr w14:val="tx1"/>
            </w14:solidFill>
          </w14:textFill>
        </w:rPr>
      </w:pPr>
    </w:p>
    <w:p w14:paraId="19A2153D">
      <w:pPr>
        <w:rPr>
          <w:color w:val="000000" w:themeColor="text1"/>
          <w:sz w:val="24"/>
          <w:highlight w:val="none"/>
          <w14:textFill>
            <w14:solidFill>
              <w14:schemeClr w14:val="tx1"/>
            </w14:solidFill>
          </w14:textFill>
        </w:rPr>
      </w:pPr>
    </w:p>
    <w:p w14:paraId="51C1A064">
      <w:pPr>
        <w:rPr>
          <w:color w:val="000000" w:themeColor="text1"/>
          <w:sz w:val="24"/>
          <w:highlight w:val="none"/>
          <w14:textFill>
            <w14:solidFill>
              <w14:schemeClr w14:val="tx1"/>
            </w14:solidFill>
          </w14:textFill>
        </w:rPr>
      </w:pPr>
    </w:p>
    <w:p w14:paraId="2E36D2CD">
      <w:pPr>
        <w:rPr>
          <w:color w:val="000000" w:themeColor="text1"/>
          <w:sz w:val="24"/>
          <w:highlight w:val="none"/>
          <w14:textFill>
            <w14:solidFill>
              <w14:schemeClr w14:val="tx1"/>
            </w14:solidFill>
          </w14:textFill>
        </w:rPr>
      </w:pPr>
    </w:p>
    <w:p w14:paraId="46113D9E">
      <w:pPr>
        <w:rPr>
          <w:color w:val="000000" w:themeColor="text1"/>
          <w:sz w:val="24"/>
          <w:highlight w:val="none"/>
          <w14:textFill>
            <w14:solidFill>
              <w14:schemeClr w14:val="tx1"/>
            </w14:solidFill>
          </w14:textFill>
        </w:rPr>
      </w:pPr>
    </w:p>
    <w:p w14:paraId="23806BBC">
      <w:pPr>
        <w:rPr>
          <w:color w:val="000000" w:themeColor="text1"/>
          <w:sz w:val="24"/>
          <w:highlight w:val="none"/>
          <w14:textFill>
            <w14:solidFill>
              <w14:schemeClr w14:val="tx1"/>
            </w14:solidFill>
          </w14:textFill>
        </w:rPr>
      </w:pPr>
    </w:p>
    <w:p w14:paraId="4DB1D716">
      <w:pPr>
        <w:rPr>
          <w:color w:val="000000" w:themeColor="text1"/>
          <w:sz w:val="24"/>
          <w:highlight w:val="none"/>
          <w14:textFill>
            <w14:solidFill>
              <w14:schemeClr w14:val="tx1"/>
            </w14:solidFill>
          </w14:textFill>
        </w:rPr>
      </w:pPr>
    </w:p>
    <w:p w14:paraId="36D25240">
      <w:pPr>
        <w:rPr>
          <w:color w:val="000000" w:themeColor="text1"/>
          <w:sz w:val="24"/>
          <w:highlight w:val="none"/>
          <w14:textFill>
            <w14:solidFill>
              <w14:schemeClr w14:val="tx1"/>
            </w14:solidFill>
          </w14:textFill>
        </w:rPr>
      </w:pPr>
    </w:p>
    <w:p w14:paraId="3309DC50">
      <w:pPr>
        <w:rPr>
          <w:color w:val="000000" w:themeColor="text1"/>
          <w:sz w:val="24"/>
          <w:highlight w:val="none"/>
          <w14:textFill>
            <w14:solidFill>
              <w14:schemeClr w14:val="tx1"/>
            </w14:solidFill>
          </w14:textFill>
        </w:rPr>
      </w:pPr>
    </w:p>
    <w:p w14:paraId="4D7BBFCF">
      <w:pPr>
        <w:rPr>
          <w:color w:val="000000" w:themeColor="text1"/>
          <w:sz w:val="24"/>
          <w:highlight w:val="none"/>
          <w14:textFill>
            <w14:solidFill>
              <w14:schemeClr w14:val="tx1"/>
            </w14:solidFill>
          </w14:textFill>
        </w:rPr>
      </w:pPr>
    </w:p>
    <w:p w14:paraId="216FDE58">
      <w:pPr>
        <w:rPr>
          <w:color w:val="000000" w:themeColor="text1"/>
          <w:sz w:val="24"/>
          <w:highlight w:val="none"/>
          <w14:textFill>
            <w14:solidFill>
              <w14:schemeClr w14:val="tx1"/>
            </w14:solidFill>
          </w14:textFill>
        </w:rPr>
      </w:pPr>
    </w:p>
    <w:p w14:paraId="2308B194">
      <w:pPr>
        <w:rPr>
          <w:color w:val="000000" w:themeColor="text1"/>
          <w:sz w:val="24"/>
          <w:highlight w:val="none"/>
          <w14:textFill>
            <w14:solidFill>
              <w14:schemeClr w14:val="tx1"/>
            </w14:solidFill>
          </w14:textFill>
        </w:rPr>
      </w:pPr>
    </w:p>
    <w:p w14:paraId="20F93EE1">
      <w:pPr>
        <w:rPr>
          <w:color w:val="000000" w:themeColor="text1"/>
          <w:sz w:val="24"/>
          <w:highlight w:val="none"/>
          <w14:textFill>
            <w14:solidFill>
              <w14:schemeClr w14:val="tx1"/>
            </w14:solidFill>
          </w14:textFill>
        </w:rPr>
      </w:pPr>
    </w:p>
    <w:p w14:paraId="6CC12609">
      <w:pPr>
        <w:rPr>
          <w:color w:val="000000" w:themeColor="text1"/>
          <w:sz w:val="24"/>
          <w:highlight w:val="none"/>
          <w14:textFill>
            <w14:solidFill>
              <w14:schemeClr w14:val="tx1"/>
            </w14:solidFill>
          </w14:textFill>
        </w:rPr>
      </w:pPr>
    </w:p>
    <w:p w14:paraId="4032488A">
      <w:pPr>
        <w:rPr>
          <w:color w:val="000000" w:themeColor="text1"/>
          <w:sz w:val="24"/>
          <w:highlight w:val="none"/>
          <w14:textFill>
            <w14:solidFill>
              <w14:schemeClr w14:val="tx1"/>
            </w14:solidFill>
          </w14:textFill>
        </w:rPr>
      </w:pPr>
    </w:p>
    <w:p w14:paraId="1B58AD04">
      <w:pPr>
        <w:rPr>
          <w:color w:val="000000" w:themeColor="text1"/>
          <w:sz w:val="24"/>
          <w:highlight w:val="none"/>
          <w14:textFill>
            <w14:solidFill>
              <w14:schemeClr w14:val="tx1"/>
            </w14:solidFill>
          </w14:textFill>
        </w:rPr>
      </w:pPr>
    </w:p>
    <w:p w14:paraId="51D9810A">
      <w:pPr>
        <w:rPr>
          <w:color w:val="000000" w:themeColor="text1"/>
          <w:sz w:val="24"/>
          <w:highlight w:val="none"/>
          <w14:textFill>
            <w14:solidFill>
              <w14:schemeClr w14:val="tx1"/>
            </w14:solidFill>
          </w14:textFill>
        </w:rPr>
      </w:pPr>
    </w:p>
    <w:p w14:paraId="0F24CBA8">
      <w:pPr>
        <w:rPr>
          <w:color w:val="000000" w:themeColor="text1"/>
          <w:sz w:val="24"/>
          <w:highlight w:val="none"/>
          <w14:textFill>
            <w14:solidFill>
              <w14:schemeClr w14:val="tx1"/>
            </w14:solidFill>
          </w14:textFill>
        </w:rPr>
      </w:pPr>
    </w:p>
    <w:p w14:paraId="5C829CBB">
      <w:pPr>
        <w:rPr>
          <w:color w:val="000000" w:themeColor="text1"/>
          <w:sz w:val="24"/>
          <w:highlight w:val="none"/>
          <w14:textFill>
            <w14:solidFill>
              <w14:schemeClr w14:val="tx1"/>
            </w14:solidFill>
          </w14:textFill>
        </w:rPr>
      </w:pPr>
    </w:p>
    <w:p w14:paraId="06AA6FC7">
      <w:pPr>
        <w:rPr>
          <w:color w:val="000000" w:themeColor="text1"/>
          <w:sz w:val="24"/>
          <w:highlight w:val="none"/>
          <w14:textFill>
            <w14:solidFill>
              <w14:schemeClr w14:val="tx1"/>
            </w14:solidFill>
          </w14:textFill>
        </w:rPr>
      </w:pPr>
    </w:p>
    <w:p w14:paraId="4B4335CB">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bookmarkStart w:id="132" w:name="_Toc520108166"/>
      <w:bookmarkStart w:id="133" w:name="_Toc447808679"/>
    </w:p>
    <w:p w14:paraId="21B44BCF">
      <w:pPr>
        <w:rPr>
          <w:rFonts w:eastAsia="黑体" w:cs="黑体"/>
          <w:color w:val="000000" w:themeColor="text1"/>
          <w:kern w:val="44"/>
          <w:sz w:val="28"/>
          <w:szCs w:val="28"/>
          <w:highlight w:val="none"/>
          <w14:textFill>
            <w14:solidFill>
              <w14:schemeClr w14:val="tx1"/>
            </w14:solidFill>
          </w14:textFill>
        </w:rPr>
      </w:pPr>
      <w:r>
        <w:rPr>
          <w:rFonts w:eastAsia="黑体" w:cs="黑体"/>
          <w:color w:val="000000" w:themeColor="text1"/>
          <w:kern w:val="44"/>
          <w:sz w:val="28"/>
          <w:szCs w:val="28"/>
          <w:highlight w:val="none"/>
          <w14:textFill>
            <w14:solidFill>
              <w14:schemeClr w14:val="tx1"/>
            </w14:solidFill>
          </w14:textFill>
        </w:rPr>
        <w:br w:type="page"/>
      </w:r>
    </w:p>
    <w:bookmarkEnd w:id="132"/>
    <w:bookmarkEnd w:id="133"/>
    <w:p w14:paraId="58098D55">
      <w:pPr>
        <w:pStyle w:val="3"/>
        <w:spacing w:before="100" w:after="100" w:line="400" w:lineRule="exact"/>
        <w:rPr>
          <w:rFonts w:ascii="Times New Roman" w:hAnsi="Times New Roman" w:cs="黑体"/>
          <w:b w:val="0"/>
          <w:bCs w:val="0"/>
          <w:color w:val="000000" w:themeColor="text1"/>
          <w:kern w:val="44"/>
          <w:sz w:val="28"/>
          <w:szCs w:val="28"/>
          <w:highlight w:val="none"/>
          <w14:textFill>
            <w14:solidFill>
              <w14:schemeClr w14:val="tx1"/>
            </w14:solidFill>
          </w14:textFill>
        </w:rPr>
      </w:pPr>
      <w:r>
        <w:rPr>
          <w:rFonts w:ascii="Times New Roman" w:hAnsi="Times New Roman" w:cs="黑体"/>
          <w:b w:val="0"/>
          <w:bCs w:val="0"/>
          <w:color w:val="000000" w:themeColor="text1"/>
          <w:kern w:val="44"/>
          <w:sz w:val="28"/>
          <w:szCs w:val="28"/>
          <w:highlight w:val="none"/>
          <w14:textFill>
            <w14:solidFill>
              <w14:schemeClr w14:val="tx1"/>
            </w14:solidFill>
          </w14:textFill>
        </w:rPr>
        <w:t>第一节  通用合同条款</w:t>
      </w:r>
    </w:p>
    <w:p w14:paraId="1ADDADCC">
      <w:pPr>
        <w:rPr>
          <w:color w:val="000000" w:themeColor="text1"/>
          <w:highlight w:val="none"/>
          <w14:textFill>
            <w14:solidFill>
              <w14:schemeClr w14:val="tx1"/>
            </w14:solidFill>
          </w14:textFill>
        </w:rPr>
      </w:pPr>
    </w:p>
    <w:p w14:paraId="172D5405">
      <w:pPr>
        <w:spacing w:line="400" w:lineRule="exact"/>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cs="宋体"/>
          <w:snapToGrid w:val="0"/>
          <w:color w:val="000000" w:themeColor="text1"/>
          <w:kern w:val="0"/>
          <w:sz w:val="24"/>
          <w:highlight w:val="none"/>
          <w14:textFill>
            <w14:solidFill>
              <w14:schemeClr w14:val="tx1"/>
            </w14:solidFill>
          </w14:textFill>
        </w:rPr>
        <w:t>“通用合同条款”采用交通运输部《公路养护项目合同范本》（交办公路函〔2025〕1819号）第一篇合同格式和通用合同条款第二章通用合同条款</w:t>
      </w:r>
      <w:r>
        <w:rPr>
          <w:rFonts w:cs="宋体"/>
          <w:snapToGrid w:val="0"/>
          <w:color w:val="000000" w:themeColor="text1"/>
          <w:kern w:val="0"/>
          <w:sz w:val="24"/>
          <w:highlight w:val="none"/>
          <w14:textFill>
            <w14:solidFill>
              <w14:schemeClr w14:val="tx1"/>
            </w14:solidFill>
          </w14:textFill>
        </w:rPr>
        <w:t>。上述资料由承包人自行准备。</w:t>
      </w:r>
    </w:p>
    <w:p w14:paraId="490AFE6A">
      <w:pPr>
        <w:spacing w:line="400" w:lineRule="exact"/>
        <w:ind w:firstLine="420" w:firstLineChars="200"/>
        <w:textAlignment w:val="baseline"/>
        <w:rPr>
          <w:rFonts w:cs="宋体"/>
          <w:snapToGrid w:val="0"/>
          <w:color w:val="000000" w:themeColor="text1"/>
          <w:kern w:val="0"/>
          <w:szCs w:val="21"/>
          <w:highlight w:val="none"/>
          <w14:textFill>
            <w14:solidFill>
              <w14:schemeClr w14:val="tx1"/>
            </w14:solidFill>
          </w14:textFill>
        </w:rPr>
      </w:pPr>
    </w:p>
    <w:p w14:paraId="6CB935EA">
      <w:pPr>
        <w:ind w:firstLine="560" w:firstLineChars="200"/>
        <w:rPr>
          <w:color w:val="000000" w:themeColor="text1"/>
          <w:sz w:val="28"/>
          <w:szCs w:val="28"/>
          <w:highlight w:val="none"/>
          <w14:textFill>
            <w14:solidFill>
              <w14:schemeClr w14:val="tx1"/>
            </w14:solidFill>
          </w14:textFill>
        </w:rPr>
      </w:pPr>
    </w:p>
    <w:p w14:paraId="7EC769C9">
      <w:pPr>
        <w:spacing w:line="480" w:lineRule="auto"/>
        <w:jc w:val="center"/>
        <w:rPr>
          <w:rFonts w:eastAsia="黑体"/>
          <w:color w:val="000000" w:themeColor="text1"/>
          <w:sz w:val="22"/>
          <w:szCs w:val="21"/>
          <w:highlight w:val="none"/>
          <w14:textFill>
            <w14:solidFill>
              <w14:schemeClr w14:val="tx1"/>
            </w14:solidFill>
          </w14:textFill>
        </w:rPr>
      </w:pPr>
    </w:p>
    <w:p w14:paraId="78C6B8BC">
      <w:pPr>
        <w:pStyle w:val="4"/>
        <w:jc w:val="center"/>
        <w:rPr>
          <w:rFonts w:cs="黑体"/>
          <w:b w:val="0"/>
          <w:bCs w:val="0"/>
          <w:color w:val="000000" w:themeColor="text1"/>
          <w:kern w:val="44"/>
          <w:sz w:val="28"/>
          <w:szCs w:val="28"/>
          <w:highlight w:val="none"/>
          <w14:textFill>
            <w14:solidFill>
              <w14:schemeClr w14:val="tx1"/>
            </w14:solidFill>
          </w14:textFill>
        </w:rPr>
      </w:pPr>
      <w:bookmarkStart w:id="134" w:name="_Toc520108167"/>
      <w:bookmarkStart w:id="135" w:name="_Toc447808680"/>
      <w:r>
        <w:rPr>
          <w:b w:val="0"/>
          <w:color w:val="000000" w:themeColor="text1"/>
          <w:sz w:val="28"/>
          <w:szCs w:val="28"/>
          <w:highlight w:val="none"/>
          <w14:textFill>
            <w14:solidFill>
              <w14:schemeClr w14:val="tx1"/>
            </w14:solidFill>
          </w14:textFill>
        </w:rPr>
        <w:br w:type="page"/>
      </w:r>
      <w:r>
        <w:rPr>
          <w:rFonts w:cs="黑体"/>
          <w:b w:val="0"/>
          <w:bCs w:val="0"/>
          <w:color w:val="000000" w:themeColor="text1"/>
          <w:kern w:val="44"/>
          <w:sz w:val="28"/>
          <w:szCs w:val="28"/>
          <w:highlight w:val="none"/>
          <w14:textFill>
            <w14:solidFill>
              <w14:schemeClr w14:val="tx1"/>
            </w14:solidFill>
          </w14:textFill>
        </w:rPr>
        <w:t>第二节 专用合同条款</w:t>
      </w:r>
      <w:bookmarkEnd w:id="134"/>
      <w:bookmarkEnd w:id="135"/>
    </w:p>
    <w:p w14:paraId="5B9B0227">
      <w:pPr>
        <w:rPr>
          <w:color w:val="000000" w:themeColor="text1"/>
          <w:sz w:val="28"/>
          <w:szCs w:val="28"/>
          <w:highlight w:val="none"/>
          <w14:textFill>
            <w14:solidFill>
              <w14:schemeClr w14:val="tx1"/>
            </w14:solidFill>
          </w14:textFill>
        </w:rPr>
      </w:pPr>
      <w:bookmarkStart w:id="136" w:name="_Toc447808681"/>
      <w:bookmarkStart w:id="137" w:name="_Toc520108168"/>
      <w:r>
        <w:rPr>
          <w:color w:val="000000" w:themeColor="text1"/>
          <w:sz w:val="28"/>
          <w:szCs w:val="28"/>
          <w:highlight w:val="none"/>
          <w14:textFill>
            <w14:solidFill>
              <w14:schemeClr w14:val="tx1"/>
            </w14:solidFill>
          </w14:textFill>
        </w:rPr>
        <w:br w:type="page"/>
      </w:r>
    </w:p>
    <w:bookmarkEnd w:id="136"/>
    <w:bookmarkEnd w:id="137"/>
    <w:p w14:paraId="03DB93AD">
      <w:pPr>
        <w:pStyle w:val="4"/>
        <w:jc w:val="center"/>
        <w:rPr>
          <w:rStyle w:val="20"/>
          <w:b w:val="0"/>
          <w:bCs/>
          <w:color w:val="000000" w:themeColor="text1"/>
          <w:sz w:val="28"/>
          <w:szCs w:val="28"/>
          <w:highlight w:val="none"/>
          <w14:textFill>
            <w14:solidFill>
              <w14:schemeClr w14:val="tx1"/>
            </w14:solidFill>
          </w14:textFill>
        </w:rPr>
      </w:pPr>
    </w:p>
    <w:p w14:paraId="7F10F2F6">
      <w:pPr>
        <w:kinsoku w:val="0"/>
        <w:autoSpaceDE w:val="0"/>
        <w:autoSpaceDN w:val="0"/>
        <w:adjustRightInd w:val="0"/>
        <w:snapToGrid w:val="0"/>
        <w:spacing w:before="130" w:line="291" w:lineRule="auto"/>
        <w:ind w:right="502" w:firstLine="480" w:firstLineChars="200"/>
        <w:jc w:val="left"/>
        <w:textAlignment w:val="baseline"/>
        <w:outlineLvl w:val="0"/>
        <w:rPr>
          <w:rFonts w:hint="eastAsia" w:ascii="宋体" w:hAnsi="宋体" w:cs="宋体"/>
          <w:snapToGrid w:val="0"/>
          <w:color w:val="000000" w:themeColor="text1"/>
          <w:spacing w:val="-1"/>
          <w:kern w:val="0"/>
          <w:sz w:val="24"/>
          <w:highlight w:val="none"/>
          <w:lang w:eastAsia="en-US"/>
          <w14:textFill>
            <w14:solidFill>
              <w14:schemeClr w14:val="tx1"/>
            </w14:solidFill>
          </w14:textFill>
        </w:rPr>
      </w:pPr>
      <w:bookmarkStart w:id="138" w:name="_Toc13409"/>
      <w:r>
        <w:rPr>
          <w:rFonts w:hint="eastAsia" w:ascii="宋体" w:hAnsi="宋体" w:cs="宋体"/>
          <w:color w:val="000000" w:themeColor="text1"/>
          <w:sz w:val="24"/>
          <w:highlight w:val="none"/>
          <w14:textFill>
            <w14:solidFill>
              <w14:schemeClr w14:val="tx1"/>
            </w14:solidFill>
          </w14:textFill>
        </w:rPr>
        <w:t>专用合同条款采用基于计量模式的合同条款形式。</w:t>
      </w:r>
      <w:bookmarkEnd w:id="138"/>
    </w:p>
    <w:p w14:paraId="2E4F23AF">
      <w:pPr>
        <w:widowControl/>
        <w:kinsoku w:val="0"/>
        <w:autoSpaceDE w:val="0"/>
        <w:autoSpaceDN w:val="0"/>
        <w:adjustRightInd w:val="0"/>
        <w:snapToGrid w:val="0"/>
        <w:spacing w:before="113" w:line="227" w:lineRule="auto"/>
        <w:jc w:val="center"/>
        <w:textAlignment w:val="baseline"/>
        <w:outlineLvl w:val="1"/>
        <w:rPr>
          <w:rFonts w:hint="eastAsia" w:ascii="黑体" w:hAnsi="黑体" w:eastAsia="黑体" w:cs="黑体"/>
          <w:snapToGrid w:val="0"/>
          <w:color w:val="000000" w:themeColor="text1"/>
          <w:kern w:val="0"/>
          <w:sz w:val="35"/>
          <w:szCs w:val="35"/>
          <w:highlight w:val="none"/>
          <w:lang w:eastAsia="en-US"/>
          <w14:textFill>
            <w14:solidFill>
              <w14:schemeClr w14:val="tx1"/>
            </w14:solidFill>
          </w14:textFill>
        </w:rPr>
      </w:pPr>
      <w:bookmarkStart w:id="139" w:name="bookmark112"/>
      <w:bookmarkEnd w:id="139"/>
      <w:r>
        <w:rPr>
          <w:rFonts w:ascii="黑体" w:hAnsi="黑体" w:eastAsia="黑体" w:cs="黑体"/>
          <w:snapToGrid w:val="0"/>
          <w:color w:val="000000" w:themeColor="text1"/>
          <w:spacing w:val="8"/>
          <w:kern w:val="0"/>
          <w:sz w:val="35"/>
          <w:szCs w:val="35"/>
          <w:highlight w:val="none"/>
          <w:lang w:eastAsia="en-US"/>
          <w14:textFill>
            <w14:solidFill>
              <w14:schemeClr w14:val="tx1"/>
            </w14:solidFill>
          </w14:textFill>
        </w:rPr>
        <w:t>专用合同条款</w:t>
      </w:r>
    </w:p>
    <w:p w14:paraId="49DBD243">
      <w:pPr>
        <w:kinsoku w:val="0"/>
        <w:autoSpaceDE w:val="0"/>
        <w:autoSpaceDN w:val="0"/>
        <w:adjustRightInd w:val="0"/>
        <w:snapToGrid w:val="0"/>
        <w:spacing w:line="263"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4BE3F42">
      <w:pPr>
        <w:widowControl/>
        <w:kinsoku w:val="0"/>
        <w:autoSpaceDE w:val="0"/>
        <w:autoSpaceDN w:val="0"/>
        <w:adjustRightInd w:val="0"/>
        <w:snapToGrid w:val="0"/>
        <w:spacing w:before="78" w:line="219" w:lineRule="auto"/>
        <w:ind w:left="410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7"/>
          <w:kern w:val="0"/>
          <w:sz w:val="24"/>
          <w:highlight w:val="none"/>
          <w:lang w:eastAsia="en-US"/>
          <w14:textFill>
            <w14:solidFill>
              <w14:schemeClr w14:val="tx1"/>
            </w14:solidFill>
          </w14:textFill>
        </w:rPr>
        <w:t>说</w:t>
      </w:r>
      <w:r>
        <w:rPr>
          <w:rFonts w:ascii="宋体" w:hAnsi="宋体" w:cs="宋体"/>
          <w:snapToGrid w:val="0"/>
          <w:color w:val="000000" w:themeColor="text1"/>
          <w:spacing w:val="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7"/>
          <w:kern w:val="0"/>
          <w:sz w:val="24"/>
          <w:highlight w:val="none"/>
          <w:lang w:eastAsia="en-US"/>
          <w14:textFill>
            <w14:solidFill>
              <w14:schemeClr w14:val="tx1"/>
            </w14:solidFill>
          </w14:textFill>
        </w:rPr>
        <w:t>明</w:t>
      </w:r>
    </w:p>
    <w:p w14:paraId="673FE3AD">
      <w:pPr>
        <w:widowControl/>
        <w:kinsoku w:val="0"/>
        <w:autoSpaceDE w:val="0"/>
        <w:autoSpaceDN w:val="0"/>
        <w:adjustRightInd w:val="0"/>
        <w:snapToGrid w:val="0"/>
        <w:spacing w:before="113" w:line="286" w:lineRule="auto"/>
        <w:ind w:left="121" w:right="264" w:firstLine="49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1.</w:t>
      </w:r>
      <w:r>
        <w:rPr>
          <w:rFonts w:ascii="宋体" w:hAnsi="宋体" w:cs="宋体"/>
          <w:snapToGrid w:val="0"/>
          <w:color w:val="000000" w:themeColor="text1"/>
          <w:kern w:val="0"/>
          <w:sz w:val="24"/>
          <w:highlight w:val="none"/>
          <w:lang w:eastAsia="en-US"/>
          <w14:textFill>
            <w14:solidFill>
              <w14:schemeClr w14:val="tx1"/>
            </w14:solidFill>
          </w14:textFill>
        </w:rPr>
        <w:t>发包人在编制“专用合同条款</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”时，“通用合同条款</w:t>
      </w:r>
      <w:r>
        <w:rPr>
          <w:rFonts w:ascii="宋体" w:hAnsi="宋体" w:cs="宋体"/>
          <w:snapToGrid w:val="0"/>
          <w:color w:val="000000" w:themeColor="text1"/>
          <w:spacing w:val="-84"/>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”内容</w:t>
      </w:r>
      <w:r>
        <w:rPr>
          <w:rFonts w:ascii="宋体" w:hAnsi="宋体" w:cs="宋体"/>
          <w:snapToGrid w:val="0"/>
          <w:color w:val="000000" w:themeColor="text1"/>
          <w:spacing w:val="-1"/>
          <w:kern w:val="0"/>
          <w:sz w:val="24"/>
          <w:highlight w:val="none"/>
          <w:lang w:eastAsia="en-US"/>
          <w14:textFill>
            <w14:solidFill>
              <w14:schemeClr w14:val="tx1"/>
            </w14:solidFill>
          </w14:textFill>
        </w:rPr>
        <w:t>宜不加修改地直</w:t>
      </w:r>
      <w:r>
        <w:rPr>
          <w:rFonts w:ascii="宋体" w:hAnsi="宋体" w:cs="宋体"/>
          <w:snapToGrid w:val="0"/>
          <w:color w:val="000000" w:themeColor="text1"/>
          <w:kern w:val="0"/>
          <w:sz w:val="24"/>
          <w:highlight w:val="none"/>
          <w:lang w:eastAsia="en-US"/>
          <w14:textFill>
            <w14:solidFill>
              <w14:schemeClr w14:val="tx1"/>
            </w14:solidFill>
          </w14:textFill>
        </w:rPr>
        <w:t>接引用，“专用合同条款</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”可以根据项目的具体特点</w:t>
      </w:r>
      <w:r>
        <w:rPr>
          <w:rFonts w:ascii="宋体" w:hAnsi="宋体" w:cs="宋体"/>
          <w:snapToGrid w:val="0"/>
          <w:color w:val="000000" w:themeColor="text1"/>
          <w:spacing w:val="-1"/>
          <w:kern w:val="0"/>
          <w:sz w:val="24"/>
          <w:highlight w:val="none"/>
          <w:lang w:eastAsia="en-US"/>
          <w14:textFill>
            <w14:solidFill>
              <w14:schemeClr w14:val="tx1"/>
            </w14:solidFill>
          </w14:textFill>
        </w:rPr>
        <w:t>和实际需要，对“通用合同条</w:t>
      </w:r>
      <w:r>
        <w:rPr>
          <w:rFonts w:ascii="宋体" w:hAnsi="宋体" w:cs="宋体"/>
          <w:snapToGrid w:val="0"/>
          <w:color w:val="000000" w:themeColor="text1"/>
          <w:kern w:val="0"/>
          <w:sz w:val="24"/>
          <w:highlight w:val="none"/>
          <w:lang w:eastAsia="en-US"/>
          <w14:textFill>
            <w14:solidFill>
              <w14:schemeClr w14:val="tx1"/>
            </w14:solidFill>
          </w14:textFill>
        </w:rPr>
        <w:t>款</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”进行补充、修改或约定。发包人补充、修改或约定的内容，不得</w:t>
      </w:r>
      <w:r>
        <w:rPr>
          <w:rFonts w:ascii="宋体" w:hAnsi="宋体" w:cs="宋体"/>
          <w:snapToGrid w:val="0"/>
          <w:color w:val="000000" w:themeColor="text1"/>
          <w:spacing w:val="-1"/>
          <w:kern w:val="0"/>
          <w:sz w:val="24"/>
          <w:highlight w:val="none"/>
          <w:lang w:eastAsia="en-US"/>
          <w14:textFill>
            <w14:solidFill>
              <w14:schemeClr w14:val="tx1"/>
            </w14:solidFill>
          </w14:textFill>
        </w:rPr>
        <w:t>违反法律、行</w:t>
      </w:r>
      <w:r>
        <w:rPr>
          <w:rFonts w:ascii="宋体" w:hAnsi="宋体" w:cs="宋体"/>
          <w:snapToGrid w:val="0"/>
          <w:color w:val="000000" w:themeColor="text1"/>
          <w:spacing w:val="-2"/>
          <w:kern w:val="0"/>
          <w:sz w:val="24"/>
          <w:highlight w:val="none"/>
          <w:lang w:eastAsia="en-US"/>
          <w14:textFill>
            <w14:solidFill>
              <w14:schemeClr w14:val="tx1"/>
            </w14:solidFill>
          </w14:textFill>
        </w:rPr>
        <w:t>政法规的强制性规定和平等、</w:t>
      </w:r>
      <w:r>
        <w:rPr>
          <w:rFonts w:ascii="宋体" w:hAnsi="宋体" w:cs="宋体"/>
          <w:snapToGrid w:val="0"/>
          <w:color w:val="000000" w:themeColor="text1"/>
          <w:spacing w:val="-7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自愿、公平、</w:t>
      </w:r>
      <w:r>
        <w:rPr>
          <w:rFonts w:ascii="宋体" w:hAnsi="宋体" w:cs="宋体"/>
          <w:snapToGrid w:val="0"/>
          <w:color w:val="000000" w:themeColor="text1"/>
          <w:spacing w:val="-3"/>
          <w:kern w:val="0"/>
          <w:sz w:val="24"/>
          <w:highlight w:val="none"/>
          <w:lang w:eastAsia="en-US"/>
          <w14:textFill>
            <w14:solidFill>
              <w14:schemeClr w14:val="tx1"/>
            </w14:solidFill>
          </w14:textFill>
        </w:rPr>
        <w:t>诚实信用原则。</w:t>
      </w:r>
    </w:p>
    <w:p w14:paraId="6929736D">
      <w:pPr>
        <w:widowControl/>
        <w:kinsoku w:val="0"/>
        <w:autoSpaceDE w:val="0"/>
        <w:autoSpaceDN w:val="0"/>
        <w:adjustRightInd w:val="0"/>
        <w:snapToGrid w:val="0"/>
        <w:spacing w:before="113" w:line="219" w:lineRule="auto"/>
        <w:ind w:left="5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2.</w:t>
      </w:r>
      <w:r>
        <w:rPr>
          <w:rFonts w:ascii="宋体" w:hAnsi="宋体" w:cs="宋体"/>
          <w:snapToGrid w:val="0"/>
          <w:color w:val="000000" w:themeColor="text1"/>
          <w:spacing w:val="-1"/>
          <w:kern w:val="0"/>
          <w:sz w:val="24"/>
          <w:highlight w:val="none"/>
          <w:lang w:eastAsia="en-US"/>
          <w14:textFill>
            <w14:solidFill>
              <w14:schemeClr w14:val="tx1"/>
            </w14:solidFill>
          </w14:textFill>
        </w:rPr>
        <w:t>专用合同条款的编号应与通用合同条款编号一致。</w:t>
      </w:r>
    </w:p>
    <w:p w14:paraId="63B9CDA5">
      <w:pPr>
        <w:widowControl/>
        <w:kinsoku w:val="0"/>
        <w:autoSpaceDE w:val="0"/>
        <w:autoSpaceDN w:val="0"/>
        <w:adjustRightInd w:val="0"/>
        <w:snapToGrid w:val="0"/>
        <w:spacing w:before="116" w:line="219" w:lineRule="auto"/>
        <w:ind w:left="60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3.</w:t>
      </w:r>
      <w:r>
        <w:rPr>
          <w:rFonts w:ascii="宋体" w:hAnsi="宋体" w:cs="宋体"/>
          <w:snapToGrid w:val="0"/>
          <w:color w:val="000000" w:themeColor="text1"/>
          <w:spacing w:val="-1"/>
          <w:kern w:val="0"/>
          <w:sz w:val="24"/>
          <w:highlight w:val="none"/>
          <w:lang w:eastAsia="en-US"/>
          <w14:textFill>
            <w14:solidFill>
              <w14:schemeClr w14:val="tx1"/>
            </w14:solidFill>
          </w14:textFill>
        </w:rPr>
        <w:t>专用合同条款可对下列内容进行补充和细化：</w:t>
      </w:r>
    </w:p>
    <w:p w14:paraId="089A5BA1">
      <w:pPr>
        <w:widowControl/>
        <w:kinsoku w:val="0"/>
        <w:autoSpaceDE w:val="0"/>
        <w:autoSpaceDN w:val="0"/>
        <w:adjustRightInd w:val="0"/>
        <w:snapToGrid w:val="0"/>
        <w:spacing w:before="114" w:line="286" w:lineRule="auto"/>
        <w:ind w:left="124" w:right="65" w:firstLine="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w:t>
      </w:r>
      <w:r>
        <w:rPr>
          <w:rFonts w:eastAsia="Times New Roman"/>
          <w:snapToGrid w:val="0"/>
          <w:color w:val="000000" w:themeColor="text1"/>
          <w:spacing w:val="-6"/>
          <w:kern w:val="0"/>
          <w:sz w:val="24"/>
          <w:highlight w:val="none"/>
          <w:lang w:eastAsia="en-US"/>
          <w14:textFill>
            <w14:solidFill>
              <w14:schemeClr w14:val="tx1"/>
            </w14:solidFill>
          </w14:textFill>
        </w:rPr>
        <w:t>1</w:t>
      </w:r>
      <w:r>
        <w:rPr>
          <w:rFonts w:ascii="宋体" w:hAnsi="宋体" w:cs="宋体"/>
          <w:snapToGrid w:val="0"/>
          <w:color w:val="000000" w:themeColor="text1"/>
          <w:spacing w:val="-6"/>
          <w:kern w:val="0"/>
          <w:sz w:val="24"/>
          <w:highlight w:val="none"/>
          <w:lang w:eastAsia="en-US"/>
          <w14:textFill>
            <w14:solidFill>
              <w14:schemeClr w14:val="tx1"/>
            </w14:solidFill>
          </w14:textFill>
        </w:rPr>
        <w:t>）“通用合同条款</w:t>
      </w:r>
      <w:r>
        <w:rPr>
          <w:rFonts w:ascii="宋体" w:hAnsi="宋体" w:cs="宋体"/>
          <w:snapToGrid w:val="0"/>
          <w:color w:val="000000" w:themeColor="text1"/>
          <w:spacing w:val="-8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”中明确指出“专用合同条款</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”可对“通用合同条款</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”进</w:t>
      </w:r>
      <w:r>
        <w:rPr>
          <w:rFonts w:ascii="宋体" w:hAnsi="宋体" w:cs="宋体"/>
          <w:snapToGrid w:val="0"/>
          <w:color w:val="000000" w:themeColor="text1"/>
          <w:spacing w:val="-1"/>
          <w:kern w:val="0"/>
          <w:sz w:val="24"/>
          <w:highlight w:val="none"/>
          <w:lang w:eastAsia="en-US"/>
          <w14:textFill>
            <w14:solidFill>
              <w14:schemeClr w14:val="tx1"/>
            </w14:solidFill>
          </w14:textFill>
        </w:rPr>
        <w:t>行修改的内容（在“通用合同条款</w:t>
      </w:r>
      <w:r>
        <w:rPr>
          <w:rFonts w:ascii="宋体" w:hAnsi="宋体" w:cs="宋体"/>
          <w:snapToGrid w:val="0"/>
          <w:color w:val="000000" w:themeColor="text1"/>
          <w:spacing w:val="-8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”中用“应按合</w:t>
      </w:r>
      <w:r>
        <w:rPr>
          <w:rFonts w:ascii="宋体" w:hAnsi="宋体" w:cs="宋体"/>
          <w:snapToGrid w:val="0"/>
          <w:color w:val="000000" w:themeColor="text1"/>
          <w:spacing w:val="-2"/>
          <w:kern w:val="0"/>
          <w:sz w:val="24"/>
          <w:highlight w:val="none"/>
          <w:lang w:eastAsia="en-US"/>
          <w14:textFill>
            <w14:solidFill>
              <w14:schemeClr w14:val="tx1"/>
            </w14:solidFill>
          </w14:textFill>
        </w:rPr>
        <w:t>同约定</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”“应按专用合同条款约</w:t>
      </w:r>
      <w:r>
        <w:rPr>
          <w:rFonts w:ascii="宋体" w:hAnsi="宋体" w:cs="宋体"/>
          <w:snapToGrid w:val="0"/>
          <w:color w:val="000000" w:themeColor="text1"/>
          <w:spacing w:val="-10"/>
          <w:kern w:val="0"/>
          <w:sz w:val="24"/>
          <w:highlight w:val="none"/>
          <w:lang w:eastAsia="en-US"/>
          <w14:textFill>
            <w14:solidFill>
              <w14:schemeClr w14:val="tx1"/>
            </w14:solidFill>
          </w14:textFill>
        </w:rPr>
        <w:t>定</w:t>
      </w:r>
      <w:r>
        <w:rPr>
          <w:rFonts w:ascii="宋体" w:hAnsi="宋体" w:cs="宋体"/>
          <w:snapToGrid w:val="0"/>
          <w:color w:val="000000" w:themeColor="text1"/>
          <w:spacing w:val="-8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0"/>
          <w:kern w:val="0"/>
          <w:sz w:val="24"/>
          <w:highlight w:val="none"/>
          <w:lang w:eastAsia="en-US"/>
          <w14:textFill>
            <w14:solidFill>
              <w14:schemeClr w14:val="tx1"/>
            </w14:solidFill>
          </w14:textFill>
        </w:rPr>
        <w:t>”“除合同另有约定外</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0"/>
          <w:kern w:val="0"/>
          <w:sz w:val="24"/>
          <w:highlight w:val="none"/>
          <w:lang w:eastAsia="en-US"/>
          <w14:textFill>
            <w14:solidFill>
              <w14:schemeClr w14:val="tx1"/>
            </w14:solidFill>
          </w14:textFill>
        </w:rPr>
        <w:t>”“除专用合同条款另有约定外</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0"/>
          <w:kern w:val="0"/>
          <w:sz w:val="24"/>
          <w:highlight w:val="none"/>
          <w:lang w:eastAsia="en-US"/>
          <w14:textFill>
            <w14:solidFill>
              <w14:schemeClr w14:val="tx1"/>
            </w14:solidFill>
          </w14:textFill>
        </w:rPr>
        <w:t>”“在专用合同条</w:t>
      </w:r>
      <w:r>
        <w:rPr>
          <w:rFonts w:ascii="宋体" w:hAnsi="宋体" w:cs="宋体"/>
          <w:snapToGrid w:val="0"/>
          <w:color w:val="000000" w:themeColor="text1"/>
          <w:spacing w:val="-11"/>
          <w:kern w:val="0"/>
          <w:sz w:val="24"/>
          <w:highlight w:val="none"/>
          <w:lang w:eastAsia="en-US"/>
          <w14:textFill>
            <w14:solidFill>
              <w14:schemeClr w14:val="tx1"/>
            </w14:solidFill>
          </w14:textFill>
        </w:rPr>
        <w:t>款中约定</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等多种文字形式表达</w:t>
      </w:r>
      <w:r>
        <w:rPr>
          <w:rFonts w:ascii="宋体" w:hAnsi="宋体" w:cs="宋体"/>
          <w:snapToGrid w:val="0"/>
          <w:color w:val="000000" w:themeColor="text1"/>
          <w:spacing w:val="-63"/>
          <w:w w:val="99"/>
          <w:kern w:val="0"/>
          <w:sz w:val="24"/>
          <w:highlight w:val="none"/>
          <w:lang w:eastAsia="en-US"/>
          <w14:textFill>
            <w14:solidFill>
              <w14:schemeClr w14:val="tx1"/>
            </w14:solidFill>
          </w14:textFill>
        </w:rPr>
        <w:t>）；</w:t>
      </w:r>
    </w:p>
    <w:p w14:paraId="00870A90">
      <w:pPr>
        <w:widowControl/>
        <w:kinsoku w:val="0"/>
        <w:autoSpaceDE w:val="0"/>
        <w:autoSpaceDN w:val="0"/>
        <w:adjustRightInd w:val="0"/>
        <w:snapToGrid w:val="0"/>
        <w:spacing w:before="113" w:line="219" w:lineRule="auto"/>
        <w:ind w:left="61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）其他需要补充、细化的内容。</w:t>
      </w:r>
    </w:p>
    <w:p w14:paraId="27AD7B17">
      <w:pPr>
        <w:kinsoku w:val="0"/>
        <w:autoSpaceDE w:val="0"/>
        <w:autoSpaceDN w:val="0"/>
        <w:adjustRightInd w:val="0"/>
        <w:snapToGrid w:val="0"/>
        <w:spacing w:line="34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5C79600">
      <w:pPr>
        <w:widowControl/>
        <w:kinsoku w:val="0"/>
        <w:autoSpaceDE w:val="0"/>
        <w:autoSpaceDN w:val="0"/>
        <w:adjustRightInd w:val="0"/>
        <w:snapToGrid w:val="0"/>
        <w:spacing w:before="79" w:line="219" w:lineRule="auto"/>
        <w:ind w:left="608"/>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40" w:name="bookmark38"/>
      <w:bookmarkEnd w:id="140"/>
      <w:r>
        <w:rPr>
          <w:rFonts w:eastAsia="Times New Roman"/>
          <w:b/>
          <w:bCs/>
          <w:snapToGrid w:val="0"/>
          <w:color w:val="000000" w:themeColor="text1"/>
          <w:spacing w:val="-3"/>
          <w:kern w:val="0"/>
          <w:sz w:val="24"/>
          <w:highlight w:val="none"/>
          <w:lang w:eastAsia="en-US"/>
          <w14:textFill>
            <w14:solidFill>
              <w14:schemeClr w14:val="tx1"/>
            </w14:solidFill>
          </w14:textFill>
        </w:rPr>
        <w:t>1.</w:t>
      </w:r>
      <w:r>
        <w:rPr>
          <w:rFonts w:ascii="宋体" w:hAnsi="宋体" w:cs="宋体"/>
          <w:b/>
          <w:bCs/>
          <w:snapToGrid w:val="0"/>
          <w:color w:val="000000" w:themeColor="text1"/>
          <w:spacing w:val="-3"/>
          <w:kern w:val="0"/>
          <w:sz w:val="24"/>
          <w:highlight w:val="none"/>
          <w:lang w:eastAsia="en-US"/>
          <w14:textFill>
            <w14:solidFill>
              <w14:schemeClr w14:val="tx1"/>
            </w14:solidFill>
          </w14:textFill>
        </w:rPr>
        <w:t>专用合同条款数据表</w:t>
      </w:r>
    </w:p>
    <w:p w14:paraId="7ABC56ED">
      <w:pPr>
        <w:widowControl/>
        <w:kinsoku w:val="0"/>
        <w:autoSpaceDE w:val="0"/>
        <w:autoSpaceDN w:val="0"/>
        <w:adjustRightInd w:val="0"/>
        <w:snapToGrid w:val="0"/>
        <w:spacing w:before="270" w:line="260" w:lineRule="auto"/>
        <w:ind w:left="126" w:right="323" w:firstLine="47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说明：本数据表是专用合同条款中适用于本项目的信息和数据的归纳与提</w:t>
      </w:r>
      <w:r>
        <w:rPr>
          <w:rFonts w:ascii="宋体" w:hAnsi="宋体" w:cs="宋体"/>
          <w:snapToGrid w:val="0"/>
          <w:color w:val="000000" w:themeColor="text1"/>
          <w:spacing w:val="-2"/>
          <w:kern w:val="0"/>
          <w:sz w:val="24"/>
          <w:highlight w:val="none"/>
          <w:lang w:eastAsia="en-US"/>
          <w14:textFill>
            <w14:solidFill>
              <w14:schemeClr w14:val="tx1"/>
            </w14:solidFill>
          </w14:textFill>
        </w:rPr>
        <w:t>示，</w:t>
      </w:r>
      <w:r>
        <w:rPr>
          <w:rFonts w:ascii="宋体" w:hAnsi="宋体" w:cs="宋体"/>
          <w:snapToGrid w:val="0"/>
          <w:color w:val="000000" w:themeColor="text1"/>
          <w:kern w:val="0"/>
          <w:sz w:val="24"/>
          <w:highlight w:val="none"/>
          <w:lang w:eastAsia="en-US"/>
          <w14:textFill>
            <w14:solidFill>
              <w14:schemeClr w14:val="tx1"/>
            </w14:solidFill>
          </w14:textFill>
        </w:rPr>
        <w:t xml:space="preserve"> 是专用合同条款的组成部分。编写者应仔细校</w:t>
      </w:r>
      <w:r>
        <w:rPr>
          <w:rFonts w:ascii="宋体" w:hAnsi="宋体" w:cs="宋体"/>
          <w:snapToGrid w:val="0"/>
          <w:color w:val="000000" w:themeColor="text1"/>
          <w:spacing w:val="-1"/>
          <w:kern w:val="0"/>
          <w:sz w:val="24"/>
          <w:highlight w:val="none"/>
          <w:lang w:eastAsia="en-US"/>
          <w14:textFill>
            <w14:solidFill>
              <w14:schemeClr w14:val="tx1"/>
            </w14:solidFill>
          </w14:textFill>
        </w:rPr>
        <w:t>核，避免数据出现差错或不一致。</w:t>
      </w:r>
    </w:p>
    <w:tbl>
      <w:tblPr>
        <w:tblStyle w:val="21"/>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1389"/>
        <w:gridCol w:w="6914"/>
      </w:tblGrid>
      <w:tr w14:paraId="5230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blHeader/>
        </w:trPr>
        <w:tc>
          <w:tcPr>
            <w:tcW w:w="427" w:type="pct"/>
            <w:vAlign w:val="center"/>
          </w:tcPr>
          <w:p w14:paraId="40840EE6">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序号</w:t>
            </w:r>
          </w:p>
        </w:tc>
        <w:tc>
          <w:tcPr>
            <w:tcW w:w="765" w:type="pct"/>
            <w:vAlign w:val="center"/>
          </w:tcPr>
          <w:p w14:paraId="04158A1F">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条目号</w:t>
            </w:r>
          </w:p>
        </w:tc>
        <w:tc>
          <w:tcPr>
            <w:tcW w:w="3807" w:type="pct"/>
          </w:tcPr>
          <w:p w14:paraId="00D7469B">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信息或数据</w:t>
            </w:r>
          </w:p>
        </w:tc>
      </w:tr>
      <w:tr w14:paraId="315A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27" w:type="pct"/>
            <w:vAlign w:val="center"/>
          </w:tcPr>
          <w:p w14:paraId="4DA8DD8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w:t>
            </w:r>
          </w:p>
        </w:tc>
        <w:tc>
          <w:tcPr>
            <w:tcW w:w="765" w:type="pct"/>
            <w:vAlign w:val="center"/>
          </w:tcPr>
          <w:p w14:paraId="10CDCD73">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1.1.2.2</w:t>
            </w:r>
          </w:p>
        </w:tc>
        <w:tc>
          <w:tcPr>
            <w:tcW w:w="3807" w:type="pct"/>
          </w:tcPr>
          <w:p w14:paraId="3A1BCBC2">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五河县农村公路管理服务中心</w:t>
            </w:r>
          </w:p>
          <w:p w14:paraId="4940008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住所：</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蚌埠市五河县新汽车站院内</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en-US"/>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233300</w:t>
            </w:r>
          </w:p>
        </w:tc>
      </w:tr>
      <w:tr w14:paraId="1F39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27" w:type="pct"/>
            <w:vAlign w:val="center"/>
          </w:tcPr>
          <w:p w14:paraId="00E0C3B5">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w:t>
            </w:r>
          </w:p>
        </w:tc>
        <w:tc>
          <w:tcPr>
            <w:tcW w:w="765" w:type="pct"/>
            <w:vAlign w:val="center"/>
          </w:tcPr>
          <w:p w14:paraId="5E0C2C5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1.1.2.7</w:t>
            </w:r>
          </w:p>
        </w:tc>
        <w:tc>
          <w:tcPr>
            <w:tcW w:w="3807" w:type="pct"/>
            <w:vAlign w:val="top"/>
          </w:tcPr>
          <w:p w14:paraId="6AA4062A">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咨询人（监理人）：</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 xml:space="preserve">          </w:t>
            </w:r>
          </w:p>
          <w:p w14:paraId="71DD2564">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en-US"/>
                <w14:textFill>
                  <w14:solidFill>
                    <w14:schemeClr w14:val="tx1"/>
                  </w14:solidFill>
                </w14:textFill>
              </w:rPr>
              <w:t>所：</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en-US"/>
                <w14:textFill>
                  <w14:solidFill>
                    <w14:schemeClr w14:val="tx1"/>
                  </w14:solidFill>
                </w14:textFill>
              </w:rPr>
              <w:t>邮政编码：</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 xml:space="preserve">           </w:t>
            </w:r>
          </w:p>
        </w:tc>
      </w:tr>
      <w:tr w14:paraId="2973D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27" w:type="pct"/>
            <w:vAlign w:val="center"/>
          </w:tcPr>
          <w:p w14:paraId="549AF74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3</w:t>
            </w:r>
          </w:p>
        </w:tc>
        <w:tc>
          <w:tcPr>
            <w:tcW w:w="765" w:type="pct"/>
            <w:vAlign w:val="center"/>
          </w:tcPr>
          <w:p w14:paraId="21BD02BE">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1.1.4.5</w:t>
            </w:r>
          </w:p>
        </w:tc>
        <w:tc>
          <w:tcPr>
            <w:tcW w:w="3807" w:type="pct"/>
            <w:vAlign w:val="top"/>
          </w:tcPr>
          <w:p w14:paraId="69E11725">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缺陷责任期：自实际交工日期起计算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en-US"/>
                <w14:textFill>
                  <w14:solidFill>
                    <w14:schemeClr w14:val="tx1"/>
                  </w14:solidFill>
                </w14:textFill>
              </w:rPr>
              <w:t>年</w:t>
            </w:r>
          </w:p>
        </w:tc>
      </w:tr>
      <w:tr w14:paraId="00E7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27" w:type="pct"/>
            <w:vAlign w:val="center"/>
          </w:tcPr>
          <w:p w14:paraId="4B88013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4</w:t>
            </w:r>
          </w:p>
        </w:tc>
        <w:tc>
          <w:tcPr>
            <w:tcW w:w="765" w:type="pct"/>
            <w:vAlign w:val="center"/>
          </w:tcPr>
          <w:p w14:paraId="1DBBD8AB">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1.5.1</w:t>
            </w:r>
          </w:p>
        </w:tc>
        <w:tc>
          <w:tcPr>
            <w:tcW w:w="3807" w:type="pct"/>
          </w:tcPr>
          <w:p w14:paraId="00B4D544">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提供图纸的期限：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en-US"/>
                <w14:textFill>
                  <w14:solidFill>
                    <w14:schemeClr w14:val="tx1"/>
                  </w14:solidFill>
                </w14:textFill>
              </w:rPr>
              <w:t>天</w:t>
            </w:r>
          </w:p>
        </w:tc>
      </w:tr>
      <w:tr w14:paraId="2B1C9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427" w:type="pct"/>
            <w:vAlign w:val="center"/>
          </w:tcPr>
          <w:p w14:paraId="79CDB7B3">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5</w:t>
            </w:r>
          </w:p>
        </w:tc>
        <w:tc>
          <w:tcPr>
            <w:tcW w:w="765" w:type="pct"/>
            <w:vAlign w:val="center"/>
          </w:tcPr>
          <w:p w14:paraId="3E4F5A82">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1.5.3</w:t>
            </w:r>
          </w:p>
        </w:tc>
        <w:tc>
          <w:tcPr>
            <w:tcW w:w="3807" w:type="pct"/>
          </w:tcPr>
          <w:p w14:paraId="75165F90">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图纸需要修改和补充的，应由咨询人取得发包人同意后，在该养护工程或养护工程相应部位施工前的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en-US"/>
                <w14:textFill>
                  <w14:solidFill>
                    <w14:schemeClr w14:val="tx1"/>
                  </w14:solidFill>
                </w14:textFill>
              </w:rPr>
              <w:t>天内签发图纸修改图给承包人</w:t>
            </w:r>
          </w:p>
        </w:tc>
      </w:tr>
      <w:tr w14:paraId="6856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27" w:type="pct"/>
            <w:vAlign w:val="center"/>
          </w:tcPr>
          <w:p w14:paraId="7DEE5D85">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bookmarkStart w:id="141" w:name="bookmark113"/>
            <w:bookmarkEnd w:id="141"/>
            <w:r>
              <w:rPr>
                <w:rFonts w:hint="eastAsia" w:ascii="宋体" w:hAnsi="宋体" w:eastAsia="宋体" w:cs="宋体"/>
                <w:color w:val="000000" w:themeColor="text1"/>
                <w:sz w:val="24"/>
                <w:szCs w:val="24"/>
                <w:highlight w:val="none"/>
                <w:lang w:eastAsia="en-US"/>
                <w14:textFill>
                  <w14:solidFill>
                    <w14:schemeClr w14:val="tx1"/>
                  </w14:solidFill>
                </w14:textFill>
              </w:rPr>
              <w:t>6</w:t>
            </w:r>
          </w:p>
        </w:tc>
        <w:tc>
          <w:tcPr>
            <w:tcW w:w="765" w:type="pct"/>
            <w:vAlign w:val="center"/>
          </w:tcPr>
          <w:p w14:paraId="0772B640">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4.6.3</w:t>
            </w:r>
          </w:p>
        </w:tc>
        <w:tc>
          <w:tcPr>
            <w:tcW w:w="3807" w:type="pct"/>
          </w:tcPr>
          <w:p w14:paraId="1FD6CC35">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承包人安排在养护作业场地的主要管理人员、技术骨干和专职安全生产管理人员每月在养护作业场地时间不得少于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eastAsia="en-US"/>
                <w14:textFill>
                  <w14:solidFill>
                    <w14:schemeClr w14:val="tx1"/>
                  </w14:solidFill>
                </w14:textFill>
              </w:rPr>
              <w:t>天</w:t>
            </w:r>
          </w:p>
        </w:tc>
      </w:tr>
      <w:tr w14:paraId="55AC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427" w:type="pct"/>
            <w:vAlign w:val="center"/>
          </w:tcPr>
          <w:p w14:paraId="587D8162">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7</w:t>
            </w:r>
          </w:p>
        </w:tc>
        <w:tc>
          <w:tcPr>
            <w:tcW w:w="765" w:type="pct"/>
            <w:vAlign w:val="center"/>
          </w:tcPr>
          <w:p w14:paraId="2288C04C">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5.2</w:t>
            </w:r>
          </w:p>
        </w:tc>
        <w:tc>
          <w:tcPr>
            <w:tcW w:w="3807" w:type="pct"/>
          </w:tcPr>
          <w:p w14:paraId="6A8A2335">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发包人是否提供材料或工程设备：</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否</w:t>
            </w:r>
          </w:p>
          <w:p w14:paraId="793284A8">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如发包人负责提供部分材料或工程设备，相关规定如下：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tc>
      </w:tr>
      <w:tr w14:paraId="669C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27" w:type="pct"/>
            <w:vAlign w:val="center"/>
          </w:tcPr>
          <w:p w14:paraId="01EA30A0">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8</w:t>
            </w:r>
          </w:p>
        </w:tc>
        <w:tc>
          <w:tcPr>
            <w:tcW w:w="765" w:type="pct"/>
            <w:vAlign w:val="center"/>
          </w:tcPr>
          <w:p w14:paraId="13BF57E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6.2</w:t>
            </w:r>
          </w:p>
        </w:tc>
        <w:tc>
          <w:tcPr>
            <w:tcW w:w="3807" w:type="pct"/>
          </w:tcPr>
          <w:p w14:paraId="19BBCC81">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发包人是否提供养护作业设备和临时设施：</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否</w:t>
            </w:r>
          </w:p>
          <w:p w14:paraId="2F50370C">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如发包人负责提供部分养护作业设备和临时设施，相关规定如下：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tc>
      </w:tr>
      <w:tr w14:paraId="30BE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27" w:type="pct"/>
            <w:vAlign w:val="center"/>
          </w:tcPr>
          <w:p w14:paraId="2AF5A7B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9</w:t>
            </w:r>
          </w:p>
        </w:tc>
        <w:tc>
          <w:tcPr>
            <w:tcW w:w="765" w:type="pct"/>
            <w:vAlign w:val="center"/>
          </w:tcPr>
          <w:p w14:paraId="7C11F25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8.1.1</w:t>
            </w:r>
          </w:p>
        </w:tc>
        <w:tc>
          <w:tcPr>
            <w:tcW w:w="3807" w:type="pct"/>
          </w:tcPr>
          <w:p w14:paraId="3C4C6D25">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发包人提供测量基准点、基准线和水准点及其书面资料的期限：</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开工3天前（获取基准点、基准线、和水准点所产生的费用由承包人承担）</w:t>
            </w:r>
          </w:p>
          <w:p w14:paraId="6EB9759E">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承包人将施工控制网资料报送咨询人审批的期限：</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开工前7天内</w:t>
            </w:r>
          </w:p>
        </w:tc>
      </w:tr>
      <w:tr w14:paraId="78C8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vAlign w:val="center"/>
          </w:tcPr>
          <w:p w14:paraId="6AB69E0D">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10</w:t>
            </w:r>
          </w:p>
        </w:tc>
        <w:tc>
          <w:tcPr>
            <w:tcW w:w="765" w:type="pct"/>
            <w:vAlign w:val="center"/>
          </w:tcPr>
          <w:p w14:paraId="5B580A64">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9.2.5</w:t>
            </w:r>
          </w:p>
        </w:tc>
        <w:tc>
          <w:tcPr>
            <w:tcW w:w="3807" w:type="pct"/>
          </w:tcPr>
          <w:p w14:paraId="040ACDF0">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安全生产费用按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304050元</w:t>
            </w:r>
            <w:r>
              <w:rPr>
                <w:rFonts w:hint="eastAsia" w:ascii="宋体" w:hAnsi="宋体" w:eastAsia="宋体" w:cs="宋体"/>
                <w:color w:val="000000" w:themeColor="text1"/>
                <w:sz w:val="24"/>
                <w:szCs w:val="24"/>
                <w:highlight w:val="none"/>
                <w:lang w:val="en-US" w:eastAsia="zh-CN"/>
                <w14:textFill>
                  <w14:solidFill>
                    <w14:schemeClr w14:val="tx1"/>
                  </w14:solidFill>
                </w14:textFill>
              </w:rPr>
              <w:t>固定价计取；</w:t>
            </w:r>
          </w:p>
        </w:tc>
      </w:tr>
      <w:tr w14:paraId="317D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7" w:type="pct"/>
            <w:vAlign w:val="center"/>
          </w:tcPr>
          <w:p w14:paraId="02DD638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w:t>
            </w:r>
          </w:p>
        </w:tc>
        <w:tc>
          <w:tcPr>
            <w:tcW w:w="765" w:type="pct"/>
            <w:vAlign w:val="center"/>
          </w:tcPr>
          <w:p w14:paraId="3656E013">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11.5</w:t>
            </w:r>
          </w:p>
        </w:tc>
        <w:tc>
          <w:tcPr>
            <w:tcW w:w="3807" w:type="pct"/>
          </w:tcPr>
          <w:p w14:paraId="5B8D7D5F">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逾期交工违约金：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5000</w:t>
            </w:r>
            <w:r>
              <w:rPr>
                <w:rFonts w:hint="eastAsia" w:ascii="宋体" w:hAnsi="宋体" w:eastAsia="宋体" w:cs="宋体"/>
                <w:color w:val="000000" w:themeColor="text1"/>
                <w:sz w:val="24"/>
                <w:szCs w:val="24"/>
                <w:highlight w:val="none"/>
                <w:lang w:eastAsia="en-US"/>
                <w14:textFill>
                  <w14:solidFill>
                    <w14:schemeClr w14:val="tx1"/>
                  </w14:solidFill>
                </w14:textFill>
              </w:rPr>
              <w:t>元/天</w:t>
            </w:r>
          </w:p>
        </w:tc>
      </w:tr>
      <w:tr w14:paraId="0CF8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7" w:type="pct"/>
            <w:vAlign w:val="center"/>
          </w:tcPr>
          <w:p w14:paraId="45D37724">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12</w:t>
            </w:r>
          </w:p>
        </w:tc>
        <w:tc>
          <w:tcPr>
            <w:tcW w:w="765" w:type="pct"/>
            <w:vAlign w:val="center"/>
          </w:tcPr>
          <w:p w14:paraId="754D668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11.5</w:t>
            </w:r>
          </w:p>
        </w:tc>
        <w:tc>
          <w:tcPr>
            <w:tcW w:w="3807" w:type="pct"/>
          </w:tcPr>
          <w:p w14:paraId="54C27D03">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逾期交工违约金限额：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签约合同价</w:t>
            </w:r>
          </w:p>
        </w:tc>
      </w:tr>
      <w:tr w14:paraId="6E91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27" w:type="pct"/>
            <w:vAlign w:val="center"/>
          </w:tcPr>
          <w:p w14:paraId="069D47B9">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13</w:t>
            </w:r>
          </w:p>
        </w:tc>
        <w:tc>
          <w:tcPr>
            <w:tcW w:w="765" w:type="pct"/>
            <w:vAlign w:val="center"/>
          </w:tcPr>
          <w:p w14:paraId="782379F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15.5.2</w:t>
            </w:r>
          </w:p>
        </w:tc>
        <w:tc>
          <w:tcPr>
            <w:tcW w:w="3807" w:type="pct"/>
            <w:vAlign w:val="center"/>
          </w:tcPr>
          <w:p w14:paraId="3999FE60">
            <w:pPr>
              <w:spacing w:line="360" w:lineRule="auto"/>
              <w:jc w:val="both"/>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承包人提出的合理化建议降低了合同价格或者提高了工程经济效益的，发包人按所节约成本的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%或增加收益的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%给予奖励</w:t>
            </w:r>
          </w:p>
        </w:tc>
      </w:tr>
      <w:tr w14:paraId="3B6A6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427" w:type="pct"/>
            <w:vAlign w:val="center"/>
          </w:tcPr>
          <w:p w14:paraId="1085DEF1">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14</w:t>
            </w:r>
          </w:p>
        </w:tc>
        <w:tc>
          <w:tcPr>
            <w:tcW w:w="765" w:type="pct"/>
            <w:vAlign w:val="center"/>
          </w:tcPr>
          <w:p w14:paraId="4693ACC1">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16.1</w:t>
            </w:r>
          </w:p>
        </w:tc>
        <w:tc>
          <w:tcPr>
            <w:tcW w:w="3807" w:type="pct"/>
          </w:tcPr>
          <w:p w14:paraId="0DA148B7">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因物价波动引起的价格调整按照以下原则处理：</w:t>
            </w:r>
          </w:p>
          <w:p w14:paraId="5D453C44">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□按第16.1.1项调价，相关约定为：</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 xml:space="preserve">          </w:t>
            </w:r>
          </w:p>
          <w:p w14:paraId="77082408">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□按第16.1.2项调价，相关约定为：</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 xml:space="preserve">          </w:t>
            </w:r>
          </w:p>
          <w:p w14:paraId="1DDBA541">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按第16.1.3项约定不调价。</w:t>
            </w:r>
          </w:p>
        </w:tc>
      </w:tr>
      <w:tr w14:paraId="2607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27" w:type="pct"/>
            <w:vAlign w:val="center"/>
          </w:tcPr>
          <w:p w14:paraId="2B494930">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15</w:t>
            </w:r>
          </w:p>
        </w:tc>
        <w:tc>
          <w:tcPr>
            <w:tcW w:w="765" w:type="pct"/>
            <w:vAlign w:val="center"/>
          </w:tcPr>
          <w:p w14:paraId="7A92725D">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17.2.1</w:t>
            </w:r>
          </w:p>
          <w:p w14:paraId="7E1206B5">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w:t>
            </w:r>
          </w:p>
        </w:tc>
        <w:tc>
          <w:tcPr>
            <w:tcW w:w="3807" w:type="pct"/>
          </w:tcPr>
          <w:p w14:paraId="3DA7620A">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开工预付款金额：</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%签约合同价</w:t>
            </w:r>
          </w:p>
          <w:p w14:paraId="642A9E60">
            <w:pPr>
              <w:spacing w:line="360" w:lineRule="auto"/>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预付款支付期限</w:t>
            </w:r>
            <w:r>
              <w:rPr>
                <w:rFonts w:hint="eastAsia" w:ascii="宋体" w:hAnsi="宋体" w:eastAsia="宋体" w:cs="宋体"/>
                <w:color w:val="000000" w:themeColor="text1"/>
                <w:sz w:val="24"/>
                <w:szCs w:val="24"/>
                <w:highlight w:val="none"/>
                <w:lang w:eastAsia="en-US"/>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在具备施工条件的前提下，不迟于约定的开工日期前7天内一次性支付预付价款。</w:t>
            </w:r>
          </w:p>
          <w:p w14:paraId="0C90CD15">
            <w:pPr>
              <w:spacing w:line="360" w:lineRule="auto"/>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预付款扣回的方式</w:t>
            </w:r>
            <w:r>
              <w:rPr>
                <w:rFonts w:hint="eastAsia" w:ascii="宋体" w:hAnsi="宋体" w:eastAsia="宋体" w:cs="宋体"/>
                <w:color w:val="000000" w:themeColor="text1"/>
                <w:sz w:val="24"/>
                <w:szCs w:val="24"/>
                <w:highlight w:val="none"/>
                <w:lang w:eastAsia="en-US"/>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工程计量超过</w:t>
            </w:r>
            <w:r>
              <w:rPr>
                <w:rFonts w:hint="eastAsia" w:ascii="宋体" w:hAnsi="宋体" w:eastAsia="宋体" w:cs="宋体"/>
                <w:color w:val="000000" w:themeColor="text1"/>
                <w:sz w:val="24"/>
                <w:szCs w:val="24"/>
                <w:highlight w:val="none"/>
                <w:u w:val="single"/>
                <w:lang w:val="en-US" w:eastAsia="en-US"/>
                <w14:textFill>
                  <w14:solidFill>
                    <w14:schemeClr w14:val="tx1"/>
                  </w14:solidFill>
                </w14:textFill>
              </w:rPr>
              <w:t>50%</w:t>
            </w:r>
            <w:r>
              <w:rPr>
                <w:rFonts w:hint="eastAsia" w:ascii="宋体" w:hAnsi="宋体" w:eastAsia="宋体" w:cs="宋体"/>
                <w:color w:val="000000" w:themeColor="text1"/>
                <w:sz w:val="24"/>
                <w:szCs w:val="24"/>
                <w:highlight w:val="none"/>
                <w:lang w:val="en-US" w:eastAsia="en-US"/>
                <w14:textFill>
                  <w14:solidFill>
                    <w14:schemeClr w14:val="tx1"/>
                  </w14:solidFill>
                </w14:textFill>
              </w:rPr>
              <w:t>时扣回(发包人将在过程中根据实际情况进行风险测算，并有权在过程中加大预付款抵扣比例)。</w:t>
            </w:r>
          </w:p>
          <w:p w14:paraId="65564F78">
            <w:pPr>
              <w:spacing w:line="360" w:lineRule="auto"/>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承包人提交预付款担保的期限</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支付预付款前提供给发包人，担保期限至预付款全部扣回。不可抗力或其他原因解除合同时，预付款尚未扣清的，尚未扣清的预付款余额应作为承包人的到期应付款。</w:t>
            </w:r>
          </w:p>
          <w:p w14:paraId="69D31C6B">
            <w:pPr>
              <w:spacing w:line="360" w:lineRule="auto"/>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预付款担保的形式为</w:t>
            </w:r>
            <w:r>
              <w:rPr>
                <w:rFonts w:hint="eastAsia" w:ascii="宋体" w:hAnsi="宋体" w:eastAsia="宋体" w:cs="宋体"/>
                <w:color w:val="000000" w:themeColor="text1"/>
                <w:sz w:val="24"/>
                <w:szCs w:val="24"/>
                <w:highlight w:val="none"/>
                <w:lang w:eastAsia="en-US"/>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en-US"/>
                <w14:textFill>
                  <w14:solidFill>
                    <w14:schemeClr w14:val="tx1"/>
                  </w14:solidFill>
                </w14:textFill>
              </w:rPr>
              <w:t>提供不可撤销的银行或担保机构等额保函</w:t>
            </w:r>
            <w:r>
              <w:rPr>
                <w:rFonts w:hint="eastAsia" w:ascii="宋体" w:hAnsi="宋体" w:eastAsia="宋体" w:cs="宋体"/>
                <w:color w:val="000000" w:themeColor="text1"/>
                <w:sz w:val="24"/>
                <w:szCs w:val="24"/>
                <w:highlight w:val="none"/>
                <w:lang w:val="en-US" w:eastAsia="en-US"/>
                <w14:textFill>
                  <w14:solidFill>
                    <w14:schemeClr w14:val="tx1"/>
                  </w14:solidFill>
                </w14:textFill>
              </w:rPr>
              <w:t>。</w:t>
            </w:r>
          </w:p>
        </w:tc>
      </w:tr>
      <w:tr w14:paraId="24E9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27" w:type="pct"/>
            <w:vAlign w:val="center"/>
          </w:tcPr>
          <w:p w14:paraId="778AD100">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16</w:t>
            </w:r>
          </w:p>
        </w:tc>
        <w:tc>
          <w:tcPr>
            <w:tcW w:w="765" w:type="pct"/>
            <w:vAlign w:val="center"/>
          </w:tcPr>
          <w:p w14:paraId="33D0D66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17.2.1</w:t>
            </w:r>
          </w:p>
          <w:p w14:paraId="10986564">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w:t>
            </w:r>
          </w:p>
        </w:tc>
        <w:tc>
          <w:tcPr>
            <w:tcW w:w="3807" w:type="pct"/>
          </w:tcPr>
          <w:p w14:paraId="6B282141">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材料、设备预付款比例：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等主要材料、设备单据所列费用的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w:t>
            </w:r>
          </w:p>
        </w:tc>
      </w:tr>
      <w:tr w14:paraId="22FB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427" w:type="pct"/>
            <w:vAlign w:val="center"/>
          </w:tcPr>
          <w:p w14:paraId="1B506EC0">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w:t>
            </w:r>
          </w:p>
        </w:tc>
        <w:tc>
          <w:tcPr>
            <w:tcW w:w="765" w:type="pct"/>
            <w:vAlign w:val="center"/>
          </w:tcPr>
          <w:p w14:paraId="43A487B6">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17.3.2</w:t>
            </w:r>
          </w:p>
        </w:tc>
        <w:tc>
          <w:tcPr>
            <w:tcW w:w="3807" w:type="pct"/>
          </w:tcPr>
          <w:p w14:paraId="25B1E6F3">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承包人在每个付款周期末向咨询人提交进度付款申请单的份数：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份</w:t>
            </w:r>
          </w:p>
        </w:tc>
      </w:tr>
      <w:tr w14:paraId="2492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27" w:type="pct"/>
            <w:vAlign w:val="center"/>
          </w:tcPr>
          <w:p w14:paraId="46EF4745">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bookmarkStart w:id="142" w:name="bookmark115"/>
            <w:bookmarkEnd w:id="142"/>
            <w:bookmarkStart w:id="143" w:name="bookmark117"/>
            <w:bookmarkEnd w:id="143"/>
            <w:bookmarkStart w:id="144" w:name="bookmark114"/>
            <w:bookmarkEnd w:id="144"/>
            <w:bookmarkStart w:id="145" w:name="bookmark116"/>
            <w:bookmarkEnd w:id="145"/>
            <w:r>
              <w:rPr>
                <w:rFonts w:hint="eastAsia" w:ascii="宋体" w:hAnsi="宋体" w:eastAsia="宋体" w:cs="宋体"/>
                <w:color w:val="000000" w:themeColor="text1"/>
                <w:sz w:val="24"/>
                <w:szCs w:val="24"/>
                <w:highlight w:val="none"/>
                <w:lang w:eastAsia="en-US"/>
                <w14:textFill>
                  <w14:solidFill>
                    <w14:schemeClr w14:val="tx1"/>
                  </w14:solidFill>
                </w14:textFill>
              </w:rPr>
              <w:t>18</w:t>
            </w:r>
          </w:p>
        </w:tc>
        <w:tc>
          <w:tcPr>
            <w:tcW w:w="765" w:type="pct"/>
            <w:vAlign w:val="center"/>
          </w:tcPr>
          <w:p w14:paraId="14E583FC">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17.3.3</w:t>
            </w:r>
          </w:p>
          <w:p w14:paraId="3C937853">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w:t>
            </w:r>
          </w:p>
        </w:tc>
        <w:tc>
          <w:tcPr>
            <w:tcW w:w="3807" w:type="pct"/>
          </w:tcPr>
          <w:p w14:paraId="65604076">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逾期付款违约金的利率：</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按付款违约时最新公布的一年期LPR进行计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息</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2417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427" w:type="pct"/>
            <w:vAlign w:val="center"/>
          </w:tcPr>
          <w:p w14:paraId="1F0CF3D1">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19</w:t>
            </w:r>
          </w:p>
        </w:tc>
        <w:tc>
          <w:tcPr>
            <w:tcW w:w="765" w:type="pct"/>
            <w:vAlign w:val="center"/>
          </w:tcPr>
          <w:p w14:paraId="633F833F">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17.4.1</w:t>
            </w:r>
          </w:p>
        </w:tc>
        <w:tc>
          <w:tcPr>
            <w:tcW w:w="3807" w:type="pct"/>
          </w:tcPr>
          <w:p w14:paraId="09C97E88">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质量保证金金额：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%合同价格</w:t>
            </w:r>
            <w:r>
              <w:rPr>
                <w:rFonts w:hint="eastAsia" w:ascii="宋体" w:hAnsi="宋体" w:eastAsia="宋体" w:cs="宋体"/>
                <w:color w:val="000000" w:themeColor="text1"/>
                <w:sz w:val="24"/>
                <w:szCs w:val="24"/>
                <w:highlight w:val="none"/>
                <w:lang w:eastAsia="en-US"/>
                <w14:textFill>
                  <w14:solidFill>
                    <w14:schemeClr w14:val="tx1"/>
                  </w14:solidFill>
                </w14:textFill>
              </w:rPr>
              <w:t>,若交工验收时承包人具备被养护项目所在地省级交通运输主管部门评定的最高信用等级，发包人给予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en-US"/>
                <w14:textFill>
                  <w14:solidFill>
                    <w14:schemeClr w14:val="tx1"/>
                  </w14:solidFill>
                </w14:textFill>
              </w:rPr>
              <w:t>%合同价格质量保证金的优惠。</w:t>
            </w:r>
          </w:p>
          <w:p w14:paraId="403C57B7">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质量保证金是否计付利息：</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022D674C">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质量保证金利息的计算方式：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tc>
      </w:tr>
      <w:tr w14:paraId="667A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27" w:type="pct"/>
            <w:vAlign w:val="center"/>
          </w:tcPr>
          <w:p w14:paraId="64E08A89">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20</w:t>
            </w:r>
          </w:p>
        </w:tc>
        <w:tc>
          <w:tcPr>
            <w:tcW w:w="765" w:type="pct"/>
            <w:vAlign w:val="center"/>
          </w:tcPr>
          <w:p w14:paraId="1E21FFE6">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17.5.1</w:t>
            </w:r>
          </w:p>
          <w:p w14:paraId="393DD384">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w:t>
            </w:r>
          </w:p>
        </w:tc>
        <w:tc>
          <w:tcPr>
            <w:tcW w:w="3807" w:type="pct"/>
          </w:tcPr>
          <w:p w14:paraId="00603287">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承包人向咨询人提交交工付款申请单（包括相关证明材料）的份数：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份</w:t>
            </w:r>
          </w:p>
        </w:tc>
      </w:tr>
      <w:tr w14:paraId="51A2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27" w:type="pct"/>
            <w:vAlign w:val="center"/>
          </w:tcPr>
          <w:p w14:paraId="3B6E129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21</w:t>
            </w:r>
          </w:p>
        </w:tc>
        <w:tc>
          <w:tcPr>
            <w:tcW w:w="765" w:type="pct"/>
            <w:vAlign w:val="center"/>
          </w:tcPr>
          <w:p w14:paraId="49562BA6">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17.6.1</w:t>
            </w:r>
          </w:p>
          <w:p w14:paraId="33AC3D5F">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w:t>
            </w:r>
          </w:p>
        </w:tc>
        <w:tc>
          <w:tcPr>
            <w:tcW w:w="3807" w:type="pct"/>
          </w:tcPr>
          <w:p w14:paraId="0C00A086">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承包人向咨询人提交最终结清申请单（包括相关证明材料）的份数：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份</w:t>
            </w:r>
          </w:p>
        </w:tc>
      </w:tr>
      <w:tr w14:paraId="63EF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427" w:type="pct"/>
            <w:vAlign w:val="center"/>
          </w:tcPr>
          <w:p w14:paraId="1DCF330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22</w:t>
            </w:r>
          </w:p>
        </w:tc>
        <w:tc>
          <w:tcPr>
            <w:tcW w:w="765" w:type="pct"/>
            <w:vAlign w:val="center"/>
          </w:tcPr>
          <w:p w14:paraId="764CD79F">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18.3.1</w:t>
            </w:r>
          </w:p>
        </w:tc>
        <w:tc>
          <w:tcPr>
            <w:tcW w:w="3807" w:type="pct"/>
          </w:tcPr>
          <w:p w14:paraId="1A7632BA">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承包人提供工程验收资料和验收申请报告的期限：</w:t>
            </w:r>
            <w:r>
              <w:rPr>
                <w:rFonts w:hint="eastAsia" w:ascii="宋体" w:hAnsi="宋体" w:eastAsia="宋体" w:cs="宋体"/>
                <w:color w:val="000000" w:themeColor="text1"/>
                <w:sz w:val="24"/>
                <w:szCs w:val="24"/>
                <w:highlight w:val="none"/>
                <w:lang w:val="en-US" w:eastAsia="en-US"/>
                <w14:textFill>
                  <w14:solidFill>
                    <w14:schemeClr w14:val="tx1"/>
                  </w14:solidFill>
                </w14:textFill>
              </w:rPr>
              <w:t>以发包人实际要求为准。</w:t>
            </w:r>
          </w:p>
          <w:p w14:paraId="28BA674C">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承包人提供工程验收资料和验收申请报告的份数：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份</w:t>
            </w:r>
          </w:p>
        </w:tc>
      </w:tr>
      <w:tr w14:paraId="7730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vAlign w:val="center"/>
          </w:tcPr>
          <w:p w14:paraId="0A67DAE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23</w:t>
            </w:r>
          </w:p>
        </w:tc>
        <w:tc>
          <w:tcPr>
            <w:tcW w:w="765" w:type="pct"/>
            <w:vAlign w:val="center"/>
          </w:tcPr>
          <w:p w14:paraId="2BF8284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19.1.2</w:t>
            </w:r>
          </w:p>
        </w:tc>
        <w:tc>
          <w:tcPr>
            <w:tcW w:w="3807" w:type="pct"/>
          </w:tcPr>
          <w:p w14:paraId="3E2A79A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缺陷责任期：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自实际交工日期起计算1年</w:t>
            </w:r>
          </w:p>
        </w:tc>
      </w:tr>
      <w:tr w14:paraId="33C6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27" w:type="pct"/>
            <w:vAlign w:val="center"/>
          </w:tcPr>
          <w:p w14:paraId="309ED63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24</w:t>
            </w:r>
          </w:p>
        </w:tc>
        <w:tc>
          <w:tcPr>
            <w:tcW w:w="765" w:type="pct"/>
            <w:vAlign w:val="center"/>
          </w:tcPr>
          <w:p w14:paraId="6838464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20.1</w:t>
            </w:r>
          </w:p>
        </w:tc>
        <w:tc>
          <w:tcPr>
            <w:tcW w:w="3807" w:type="pct"/>
          </w:tcPr>
          <w:p w14:paraId="235AEB40">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承包人投保安全生产责任保险：</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否</w:t>
            </w:r>
          </w:p>
          <w:p w14:paraId="0DF68680">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安全生产责任保险保险金额：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14:paraId="40EA59CF">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保险期限：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tc>
      </w:tr>
      <w:tr w14:paraId="1641F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27" w:type="pct"/>
            <w:vAlign w:val="center"/>
          </w:tcPr>
          <w:p w14:paraId="3264DE99">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25</w:t>
            </w:r>
          </w:p>
        </w:tc>
        <w:tc>
          <w:tcPr>
            <w:tcW w:w="765" w:type="pct"/>
            <w:vAlign w:val="center"/>
          </w:tcPr>
          <w:p w14:paraId="359D57C5">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20.2.1</w:t>
            </w:r>
          </w:p>
        </w:tc>
        <w:tc>
          <w:tcPr>
            <w:tcW w:w="3807" w:type="pct"/>
            <w:vAlign w:val="center"/>
          </w:tcPr>
          <w:p w14:paraId="0D0E06B3">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建筑工程一切险的保险费率：</w:t>
            </w:r>
            <w:r>
              <w:rPr>
                <w:rFonts w:ascii="宋体" w:hAnsi="宋体" w:eastAsia="宋体" w:cs="宋体"/>
                <w:color w:val="000000" w:themeColor="text1"/>
                <w:sz w:val="24"/>
                <w:szCs w:val="24"/>
                <w:highlight w:val="none"/>
                <w:u w:val="single"/>
                <w14:textFill>
                  <w14:solidFill>
                    <w14:schemeClr w14:val="tx1"/>
                  </w14:solidFill>
                </w14:textFill>
              </w:rPr>
              <w:t>按工程量清单编制说明要求计入</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6A9E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427" w:type="pct"/>
            <w:vAlign w:val="center"/>
          </w:tcPr>
          <w:p w14:paraId="20FBE03A">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26</w:t>
            </w:r>
          </w:p>
        </w:tc>
        <w:tc>
          <w:tcPr>
            <w:tcW w:w="765" w:type="pct"/>
            <w:vAlign w:val="center"/>
          </w:tcPr>
          <w:p w14:paraId="10E4F6C1">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20.2.2</w:t>
            </w:r>
          </w:p>
          <w:p w14:paraId="47ECD338">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w:t>
            </w:r>
          </w:p>
        </w:tc>
        <w:tc>
          <w:tcPr>
            <w:tcW w:w="3807" w:type="pct"/>
            <w:vAlign w:val="center"/>
          </w:tcPr>
          <w:p w14:paraId="156E65E8">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第三者责任险的最低投保金额：</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lang w:eastAsia="zh-CN"/>
                <w14:textFill>
                  <w14:solidFill>
                    <w14:schemeClr w14:val="tx1"/>
                  </w14:solidFill>
                </w14:textFill>
              </w:rPr>
              <w:t>万元，事故次数不限（不计免赔额）</w:t>
            </w:r>
          </w:p>
          <w:p w14:paraId="57122B2C">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保险</w:t>
            </w:r>
            <w:r>
              <w:rPr>
                <w:rFonts w:hint="eastAsia" w:ascii="宋体" w:hAnsi="宋体" w:eastAsia="宋体" w:cs="宋体"/>
                <w:color w:val="000000" w:themeColor="text1"/>
                <w:sz w:val="24"/>
                <w:szCs w:val="24"/>
                <w:highlight w:val="none"/>
                <w:lang w:val="en-US" w:eastAsia="zh-CN"/>
                <w14:textFill>
                  <w14:solidFill>
                    <w14:schemeClr w14:val="tx1"/>
                  </w14:solidFill>
                </w14:textFill>
              </w:rPr>
              <w:t>费率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按工程量清单编制说明要求计入</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73AFF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27" w:type="pct"/>
            <w:vAlign w:val="center"/>
          </w:tcPr>
          <w:p w14:paraId="2AB51DFB">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27</w:t>
            </w:r>
          </w:p>
        </w:tc>
        <w:tc>
          <w:tcPr>
            <w:tcW w:w="765" w:type="pct"/>
            <w:vAlign w:val="center"/>
          </w:tcPr>
          <w:p w14:paraId="5D024BA7">
            <w:pPr>
              <w:spacing w:line="360" w:lineRule="auto"/>
              <w:jc w:val="center"/>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24.1</w:t>
            </w:r>
          </w:p>
        </w:tc>
        <w:tc>
          <w:tcPr>
            <w:tcW w:w="3807" w:type="pct"/>
          </w:tcPr>
          <w:p w14:paraId="735CE85C">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争议的最终解决方式：</w:t>
            </w:r>
            <w:r>
              <w:rPr>
                <w:rFonts w:hint="eastAsia" w:ascii="宋体" w:hAnsi="宋体" w:eastAsia="宋体" w:cs="宋体"/>
                <w:color w:val="000000" w:themeColor="text1"/>
                <w:sz w:val="24"/>
                <w:szCs w:val="24"/>
                <w:highlight w:val="none"/>
                <w:u w:val="single"/>
                <w:lang w:eastAsia="en-US"/>
                <w14:textFill>
                  <w14:solidFill>
                    <w14:schemeClr w14:val="tx1"/>
                  </w14:solidFill>
                </w14:textFill>
              </w:rPr>
              <w:t>仲裁</w:t>
            </w:r>
          </w:p>
          <w:p w14:paraId="1B936E02">
            <w:pPr>
              <w:spacing w:line="360" w:lineRule="auto"/>
              <w:rPr>
                <w:rFonts w:hint="eastAsia" w:ascii="宋体" w:hAnsi="宋体" w:eastAsia="宋体" w:cs="宋体"/>
                <w:color w:val="000000" w:themeColor="text1"/>
                <w:sz w:val="24"/>
                <w:szCs w:val="24"/>
                <w:highlight w:val="none"/>
                <w:lang w:eastAsia="en-US"/>
                <w14:textFill>
                  <w14:solidFill>
                    <w14:schemeClr w14:val="tx1"/>
                  </w14:solidFill>
                </w14:textFill>
              </w:rPr>
            </w:pPr>
            <w:r>
              <w:rPr>
                <w:rFonts w:hint="eastAsia" w:ascii="宋体" w:hAnsi="宋体" w:eastAsia="宋体" w:cs="宋体"/>
                <w:color w:val="000000" w:themeColor="text1"/>
                <w:sz w:val="24"/>
                <w:szCs w:val="24"/>
                <w:highlight w:val="none"/>
                <w:lang w:eastAsia="en-US"/>
                <w14:textFill>
                  <w14:solidFill>
                    <w14:schemeClr w14:val="tx1"/>
                  </w14:solidFill>
                </w14:textFill>
              </w:rPr>
              <w:t>如采用仲裁，仲裁委员会名称：安徽省蚌埠市仲裁委员会</w:t>
            </w:r>
          </w:p>
        </w:tc>
      </w:tr>
    </w:tbl>
    <w:p w14:paraId="510F3054">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24AB139">
      <w:pPr>
        <w:kinsoku w:val="0"/>
        <w:autoSpaceDE w:val="0"/>
        <w:autoSpaceDN w:val="0"/>
        <w:adjustRightInd w:val="0"/>
        <w:snapToGrid w:val="0"/>
        <w:spacing w:line="24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5AB665C">
      <w:pPr>
        <w:spacing w:line="334" w:lineRule="auto"/>
        <w:rPr>
          <w:rFonts w:hint="eastAsia" w:ascii="宋体" w:hAnsi="宋体" w:cs="宋体"/>
          <w:color w:val="000000" w:themeColor="text1"/>
          <w:sz w:val="19"/>
          <w:szCs w:val="19"/>
          <w:highlight w:val="none"/>
          <w14:textFill>
            <w14:solidFill>
              <w14:schemeClr w14:val="tx1"/>
            </w14:solidFill>
          </w14:textFill>
        </w:rPr>
        <w:sectPr>
          <w:headerReference r:id="rId6" w:type="default"/>
          <w:footerReference r:id="rId7" w:type="default"/>
          <w:pgSz w:w="11905" w:h="16838"/>
          <w:pgMar w:top="1440" w:right="1417" w:bottom="1440" w:left="1417" w:header="0" w:footer="1015" w:gutter="0"/>
          <w:cols w:space="0" w:num="1"/>
        </w:sectPr>
      </w:pPr>
      <w:bookmarkStart w:id="146" w:name="bookmark120"/>
      <w:bookmarkEnd w:id="146"/>
      <w:bookmarkStart w:id="147" w:name="bookmark119"/>
      <w:bookmarkEnd w:id="147"/>
      <w:bookmarkStart w:id="148" w:name="bookmark118"/>
      <w:bookmarkEnd w:id="148"/>
    </w:p>
    <w:p w14:paraId="2A3ABE7D">
      <w:pPr>
        <w:widowControl/>
        <w:kinsoku w:val="0"/>
        <w:autoSpaceDE w:val="0"/>
        <w:autoSpaceDN w:val="0"/>
        <w:adjustRightInd w:val="0"/>
        <w:snapToGrid w:val="0"/>
        <w:spacing w:before="78" w:line="219" w:lineRule="auto"/>
        <w:ind w:left="485"/>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49" w:name="bookmark39"/>
      <w:bookmarkEnd w:id="149"/>
      <w:r>
        <w:rPr>
          <w:rFonts w:eastAsia="Times New Roman"/>
          <w:b/>
          <w:bCs/>
          <w:snapToGrid w:val="0"/>
          <w:color w:val="000000" w:themeColor="text1"/>
          <w:spacing w:val="-3"/>
          <w:kern w:val="0"/>
          <w:sz w:val="24"/>
          <w:highlight w:val="none"/>
          <w:lang w:eastAsia="en-US"/>
          <w14:textFill>
            <w14:solidFill>
              <w14:schemeClr w14:val="tx1"/>
            </w14:solidFill>
          </w14:textFill>
        </w:rPr>
        <w:t>2.</w:t>
      </w:r>
      <w:r>
        <w:rPr>
          <w:rFonts w:ascii="宋体" w:hAnsi="宋体" w:cs="宋体"/>
          <w:b/>
          <w:bCs/>
          <w:snapToGrid w:val="0"/>
          <w:color w:val="000000" w:themeColor="text1"/>
          <w:spacing w:val="-3"/>
          <w:kern w:val="0"/>
          <w:sz w:val="24"/>
          <w:highlight w:val="none"/>
          <w:lang w:eastAsia="en-US"/>
          <w14:textFill>
            <w14:solidFill>
              <w14:schemeClr w14:val="tx1"/>
            </w14:solidFill>
          </w14:textFill>
        </w:rPr>
        <w:t>专用合同条款</w:t>
      </w:r>
    </w:p>
    <w:p w14:paraId="4F7D2DC5">
      <w:pPr>
        <w:widowControl/>
        <w:kinsoku w:val="0"/>
        <w:autoSpaceDE w:val="0"/>
        <w:autoSpaceDN w:val="0"/>
        <w:adjustRightInd w:val="0"/>
        <w:snapToGrid w:val="0"/>
        <w:spacing w:before="270" w:line="305" w:lineRule="auto"/>
        <w:ind w:left="12" w:firstLine="480"/>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说明：本部分所列的专用合同条款是对“通用合同条款</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”中规定必须在专用合</w:t>
      </w:r>
      <w:r>
        <w:rPr>
          <w:rFonts w:ascii="宋体" w:hAnsi="宋体" w:cs="宋体"/>
          <w:snapToGrid w:val="0"/>
          <w:color w:val="000000" w:themeColor="text1"/>
          <w:kern w:val="0"/>
          <w:sz w:val="24"/>
          <w:highlight w:val="none"/>
          <w:lang w:eastAsia="en-US"/>
          <w14:textFill>
            <w14:solidFill>
              <w14:schemeClr w14:val="tx1"/>
            </w14:solidFill>
          </w14:textFill>
        </w:rPr>
        <w:t>同条款中明确的内容的集中，发包人编制的“专</w:t>
      </w:r>
      <w:r>
        <w:rPr>
          <w:rFonts w:ascii="宋体" w:hAnsi="宋体" w:cs="宋体"/>
          <w:snapToGrid w:val="0"/>
          <w:color w:val="000000" w:themeColor="text1"/>
          <w:spacing w:val="-1"/>
          <w:kern w:val="0"/>
          <w:sz w:val="24"/>
          <w:highlight w:val="none"/>
          <w:lang w:eastAsia="en-US"/>
          <w14:textFill>
            <w14:solidFill>
              <w14:schemeClr w14:val="tx1"/>
            </w14:solidFill>
          </w14:textFill>
        </w:rPr>
        <w:t>用合同条款</w:t>
      </w:r>
      <w:r>
        <w:rPr>
          <w:rFonts w:ascii="宋体" w:hAnsi="宋体" w:cs="宋体"/>
          <w:snapToGrid w:val="0"/>
          <w:color w:val="000000" w:themeColor="text1"/>
          <w:spacing w:val="-8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”不限于本部分所列内</w:t>
      </w:r>
      <w:r>
        <w:rPr>
          <w:rFonts w:ascii="宋体" w:hAnsi="宋体" w:cs="宋体"/>
          <w:snapToGrid w:val="0"/>
          <w:color w:val="000000" w:themeColor="text1"/>
          <w:spacing w:val="-7"/>
          <w:kern w:val="0"/>
          <w:sz w:val="24"/>
          <w:highlight w:val="none"/>
          <w:lang w:eastAsia="en-US"/>
          <w14:textFill>
            <w14:solidFill>
              <w14:schemeClr w14:val="tx1"/>
            </w14:solidFill>
          </w14:textFill>
        </w:rPr>
        <w:t>容。</w:t>
      </w:r>
    </w:p>
    <w:p w14:paraId="44801392">
      <w:pPr>
        <w:widowControl/>
        <w:kinsoku w:val="0"/>
        <w:autoSpaceDE w:val="0"/>
        <w:autoSpaceDN w:val="0"/>
        <w:adjustRightInd w:val="0"/>
        <w:snapToGrid w:val="0"/>
        <w:spacing w:line="220" w:lineRule="auto"/>
        <w:ind w:left="49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0" w:name="bookmark40"/>
      <w:bookmarkEnd w:id="150"/>
      <w:r>
        <w:rPr>
          <w:rFonts w:eastAsia="Times New Roman"/>
          <w:b/>
          <w:bCs/>
          <w:snapToGrid w:val="0"/>
          <w:color w:val="000000" w:themeColor="text1"/>
          <w:spacing w:val="-4"/>
          <w:kern w:val="0"/>
          <w:sz w:val="24"/>
          <w:highlight w:val="none"/>
          <w:lang w:eastAsia="en-US"/>
          <w14:textFill>
            <w14:solidFill>
              <w14:schemeClr w14:val="tx1"/>
            </w14:solidFill>
          </w14:textFill>
        </w:rPr>
        <w:t>1.</w:t>
      </w:r>
      <w:r>
        <w:rPr>
          <w:rFonts w:ascii="宋体" w:hAnsi="宋体" w:cs="宋体"/>
          <w:b/>
          <w:bCs/>
          <w:snapToGrid w:val="0"/>
          <w:color w:val="000000" w:themeColor="text1"/>
          <w:spacing w:val="-4"/>
          <w:kern w:val="0"/>
          <w:sz w:val="24"/>
          <w:highlight w:val="none"/>
          <w:lang w:eastAsia="en-US"/>
          <w14:textFill>
            <w14:solidFill>
              <w14:schemeClr w14:val="tx1"/>
            </w14:solidFill>
          </w14:textFill>
        </w:rPr>
        <w:t>一般约定</w:t>
      </w:r>
    </w:p>
    <w:p w14:paraId="551C36FF">
      <w:pPr>
        <w:widowControl/>
        <w:kinsoku w:val="0"/>
        <w:autoSpaceDE w:val="0"/>
        <w:autoSpaceDN w:val="0"/>
        <w:adjustRightInd w:val="0"/>
        <w:snapToGrid w:val="0"/>
        <w:spacing w:before="114" w:line="220"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5"/>
          <w:kern w:val="0"/>
          <w:sz w:val="24"/>
          <w:highlight w:val="none"/>
          <w:lang w:eastAsia="en-US"/>
          <w14:textFill>
            <w14:solidFill>
              <w14:schemeClr w14:val="tx1"/>
            </w14:solidFill>
          </w14:textFill>
        </w:rPr>
        <w:t>1.1</w:t>
      </w:r>
      <w:r>
        <w:rPr>
          <w:rFonts w:eastAsia="Times New Roman"/>
          <w:b/>
          <w:bCs/>
          <w:snapToGrid w:val="0"/>
          <w:color w:val="000000" w:themeColor="text1"/>
          <w:spacing w:val="5"/>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5"/>
          <w:kern w:val="0"/>
          <w:sz w:val="24"/>
          <w:highlight w:val="none"/>
          <w:lang w:eastAsia="en-US"/>
          <w14:textFill>
            <w14:solidFill>
              <w14:schemeClr w14:val="tx1"/>
            </w14:solidFill>
          </w14:textFill>
        </w:rPr>
        <w:t>词语定义</w:t>
      </w:r>
    </w:p>
    <w:p w14:paraId="4060D872">
      <w:pPr>
        <w:widowControl/>
        <w:kinsoku w:val="0"/>
        <w:autoSpaceDE w:val="0"/>
        <w:autoSpaceDN w:val="0"/>
        <w:adjustRightInd w:val="0"/>
        <w:snapToGrid w:val="0"/>
        <w:spacing w:before="124" w:line="220"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1.1.2 </w:t>
      </w:r>
      <w:r>
        <w:rPr>
          <w:rFonts w:ascii="宋体" w:hAnsi="宋体" w:cs="宋体"/>
          <w:snapToGrid w:val="0"/>
          <w:color w:val="000000" w:themeColor="text1"/>
          <w:spacing w:val="-3"/>
          <w:kern w:val="0"/>
          <w:sz w:val="24"/>
          <w:highlight w:val="none"/>
          <w:lang w:eastAsia="en-US"/>
          <w14:textFill>
            <w14:solidFill>
              <w14:schemeClr w14:val="tx1"/>
            </w14:solidFill>
          </w14:textFill>
        </w:rPr>
        <w:t>合同当事人和人员</w:t>
      </w:r>
    </w:p>
    <w:p w14:paraId="2FD42752">
      <w:pPr>
        <w:widowControl/>
        <w:kinsoku w:val="0"/>
        <w:autoSpaceDE w:val="0"/>
        <w:autoSpaceDN w:val="0"/>
        <w:adjustRightInd w:val="0"/>
        <w:snapToGrid w:val="0"/>
        <w:spacing w:before="112" w:line="220"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1.1.2.2  </w:t>
      </w:r>
      <w:r>
        <w:rPr>
          <w:rFonts w:ascii="宋体" w:hAnsi="宋体" w:cs="宋体"/>
          <w:snapToGrid w:val="0"/>
          <w:color w:val="000000" w:themeColor="text1"/>
          <w:spacing w:val="-3"/>
          <w:kern w:val="0"/>
          <w:sz w:val="24"/>
          <w:highlight w:val="none"/>
          <w:lang w:eastAsia="en-US"/>
          <w14:textFill>
            <w14:solidFill>
              <w14:schemeClr w14:val="tx1"/>
            </w14:solidFill>
          </w14:textFill>
        </w:rPr>
        <w:t>发包人：</w:t>
      </w:r>
      <w:r>
        <w:rPr>
          <w:rFonts w:hint="eastAsia" w:ascii="宋体" w:hAnsi="宋体" w:cs="宋体"/>
          <w:snapToGrid w:val="0"/>
          <w:color w:val="000000" w:themeColor="text1"/>
          <w:spacing w:val="-3"/>
          <w:kern w:val="0"/>
          <w:sz w:val="24"/>
          <w:highlight w:val="none"/>
          <w:u w:val="single"/>
          <w:lang w:eastAsia="en-US"/>
          <w14:textFill>
            <w14:solidFill>
              <w14:schemeClr w14:val="tx1"/>
            </w14:solidFill>
          </w14:textFill>
        </w:rPr>
        <w:t>五河县农村公路管理服务中心</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w:t>
      </w:r>
    </w:p>
    <w:p w14:paraId="62477660">
      <w:pPr>
        <w:widowControl/>
        <w:kinsoku w:val="0"/>
        <w:autoSpaceDE w:val="0"/>
        <w:autoSpaceDN w:val="0"/>
        <w:adjustRightInd w:val="0"/>
        <w:snapToGrid w:val="0"/>
        <w:spacing w:before="114" w:line="221"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1.1.2.7  </w:t>
      </w:r>
      <w:r>
        <w:rPr>
          <w:rFonts w:ascii="宋体" w:hAnsi="宋体" w:cs="宋体"/>
          <w:snapToGrid w:val="0"/>
          <w:color w:val="000000" w:themeColor="text1"/>
          <w:spacing w:val="-2"/>
          <w:kern w:val="0"/>
          <w:sz w:val="24"/>
          <w:highlight w:val="none"/>
          <w:lang w:eastAsia="en-US"/>
          <w14:textFill>
            <w14:solidFill>
              <w14:schemeClr w14:val="tx1"/>
            </w14:solidFill>
          </w14:textFill>
        </w:rPr>
        <w:t>咨询人（监理人</w:t>
      </w:r>
      <w:r>
        <w:rPr>
          <w:rFonts w:ascii="宋体" w:hAnsi="宋体" w:cs="宋体"/>
          <w:snapToGrid w:val="0"/>
          <w:color w:val="000000" w:themeColor="text1"/>
          <w:spacing w:val="-5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6501B2A5">
      <w:pPr>
        <w:widowControl/>
        <w:kinsoku w:val="0"/>
        <w:autoSpaceDE w:val="0"/>
        <w:autoSpaceDN w:val="0"/>
        <w:adjustRightInd w:val="0"/>
        <w:snapToGrid w:val="0"/>
        <w:spacing w:before="114" w:line="219"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1.1.3  </w:t>
      </w:r>
      <w:r>
        <w:rPr>
          <w:rFonts w:ascii="宋体" w:hAnsi="宋体" w:cs="宋体"/>
          <w:snapToGrid w:val="0"/>
          <w:color w:val="000000" w:themeColor="text1"/>
          <w:spacing w:val="-2"/>
          <w:kern w:val="0"/>
          <w:sz w:val="24"/>
          <w:highlight w:val="none"/>
          <w:lang w:eastAsia="en-US"/>
          <w14:textFill>
            <w14:solidFill>
              <w14:schemeClr w14:val="tx1"/>
            </w14:solidFill>
          </w14:textFill>
        </w:rPr>
        <w:t>养护项目、养护工程和设备</w:t>
      </w:r>
    </w:p>
    <w:p w14:paraId="743621E5">
      <w:pPr>
        <w:widowControl/>
        <w:kinsoku w:val="0"/>
        <w:autoSpaceDE w:val="0"/>
        <w:autoSpaceDN w:val="0"/>
        <w:adjustRightInd w:val="0"/>
        <w:snapToGrid w:val="0"/>
        <w:spacing w:before="114" w:line="219"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1.1.3.1  </w:t>
      </w:r>
      <w:r>
        <w:rPr>
          <w:rFonts w:ascii="宋体" w:hAnsi="宋体" w:cs="宋体"/>
          <w:snapToGrid w:val="0"/>
          <w:color w:val="000000" w:themeColor="text1"/>
          <w:spacing w:val="-2"/>
          <w:kern w:val="0"/>
          <w:sz w:val="24"/>
          <w:highlight w:val="none"/>
          <w:lang w:eastAsia="en-US"/>
          <w14:textFill>
            <w14:solidFill>
              <w14:schemeClr w14:val="tx1"/>
            </w14:solidFill>
          </w14:textFill>
        </w:rPr>
        <w:t>养护项目：</w:t>
      </w:r>
      <w:r>
        <w:rPr>
          <w:rFonts w:hint="eastAsia" w:ascii="宋体" w:hAnsi="宋体" w:cs="宋体"/>
          <w:snapToGrid w:val="0"/>
          <w:color w:val="000000" w:themeColor="text1"/>
          <w:spacing w:val="-2"/>
          <w:kern w:val="0"/>
          <w:sz w:val="24"/>
          <w:highlight w:val="none"/>
          <w:u w:val="single"/>
          <w:lang w:eastAsia="en-US"/>
          <w14:textFill>
            <w14:solidFill>
              <w14:schemeClr w14:val="tx1"/>
            </w14:solidFill>
          </w14:textFill>
        </w:rPr>
        <w:t>五河县2026年农村公路养护工程</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1DF54DD0">
      <w:pPr>
        <w:widowControl/>
        <w:kinsoku w:val="0"/>
        <w:autoSpaceDE w:val="0"/>
        <w:autoSpaceDN w:val="0"/>
        <w:adjustRightInd w:val="0"/>
        <w:snapToGrid w:val="0"/>
        <w:spacing w:before="116" w:line="219"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1.1.3.2  </w:t>
      </w:r>
      <w:r>
        <w:rPr>
          <w:rFonts w:ascii="宋体" w:hAnsi="宋体" w:cs="宋体"/>
          <w:snapToGrid w:val="0"/>
          <w:color w:val="000000" w:themeColor="text1"/>
          <w:spacing w:val="-2"/>
          <w:kern w:val="0"/>
          <w:sz w:val="24"/>
          <w:highlight w:val="none"/>
          <w:lang w:eastAsia="en-US"/>
          <w14:textFill>
            <w14:solidFill>
              <w14:schemeClr w14:val="tx1"/>
            </w14:solidFill>
          </w14:textFill>
        </w:rPr>
        <w:t>养护工程：</w:t>
      </w:r>
      <w:r>
        <w:rPr>
          <w:rFonts w:hint="eastAsia" w:ascii="宋体" w:hAnsi="宋体" w:cs="宋体"/>
          <w:snapToGrid w:val="0"/>
          <w:color w:val="000000" w:themeColor="text1"/>
          <w:spacing w:val="-2"/>
          <w:kern w:val="0"/>
          <w:sz w:val="24"/>
          <w:highlight w:val="none"/>
          <w:u w:val="single"/>
          <w:lang w:eastAsia="en-US"/>
          <w14:textFill>
            <w14:solidFill>
              <w14:schemeClr w14:val="tx1"/>
            </w14:solidFill>
          </w14:textFill>
        </w:rPr>
        <w:t>五河县2026年农村公路养护工程，项目分布在全县14个乡镇的县乡村道路上，总里程约136公里。养护内容包括：（1）路面修复养护工程：包括X206白夏路、X209周裴路、Y059环渠路、Y123后宣路等老路水泥混凝土路面病害修复，加铺沥青混凝土面层，全长45.289Km；新建或修复涵、桥增设桥铭牌；拆除新建波形护栏、标识标牌、道口桩等交通安全设施。（2）县乡道预防性养护工程：X203黄中路、X204三王路、X208莫楼路、X211朱古路及X217浍临路工程局部病害进行修复，全长96.345Km；修补部分路口道口桩、标志牌缺；部分桥涵洞拆除重建或栏杆刷漆，增设桥铭牌等。具体详见图纸及工程量清单。</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74B44062">
      <w:pPr>
        <w:widowControl/>
        <w:kinsoku w:val="0"/>
        <w:autoSpaceDE w:val="0"/>
        <w:autoSpaceDN w:val="0"/>
        <w:adjustRightInd w:val="0"/>
        <w:snapToGrid w:val="0"/>
        <w:spacing w:before="116" w:line="220"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9"/>
          <w:kern w:val="0"/>
          <w:sz w:val="24"/>
          <w:highlight w:val="none"/>
          <w:lang w:eastAsia="en-US"/>
          <w14:textFill>
            <w14:solidFill>
              <w14:schemeClr w14:val="tx1"/>
            </w14:solidFill>
          </w14:textFill>
        </w:rPr>
        <w:t xml:space="preserve">1.1.4   </w:t>
      </w:r>
      <w:r>
        <w:rPr>
          <w:rFonts w:ascii="宋体" w:hAnsi="宋体" w:cs="宋体"/>
          <w:snapToGrid w:val="0"/>
          <w:color w:val="000000" w:themeColor="text1"/>
          <w:spacing w:val="-9"/>
          <w:kern w:val="0"/>
          <w:sz w:val="24"/>
          <w:highlight w:val="none"/>
          <w:lang w:eastAsia="en-US"/>
          <w14:textFill>
            <w14:solidFill>
              <w14:schemeClr w14:val="tx1"/>
            </w14:solidFill>
          </w14:textFill>
        </w:rPr>
        <w:t>日期</w:t>
      </w:r>
    </w:p>
    <w:p w14:paraId="389D07A0">
      <w:pPr>
        <w:widowControl/>
        <w:kinsoku w:val="0"/>
        <w:autoSpaceDE w:val="0"/>
        <w:autoSpaceDN w:val="0"/>
        <w:adjustRightInd w:val="0"/>
        <w:snapToGrid w:val="0"/>
        <w:spacing w:before="112" w:line="220"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1.1.4.3  </w:t>
      </w:r>
      <w:r>
        <w:rPr>
          <w:rFonts w:ascii="宋体" w:hAnsi="宋体" w:cs="宋体"/>
          <w:snapToGrid w:val="0"/>
          <w:color w:val="000000" w:themeColor="text1"/>
          <w:spacing w:val="-3"/>
          <w:kern w:val="0"/>
          <w:sz w:val="24"/>
          <w:highlight w:val="none"/>
          <w:lang w:eastAsia="en-US"/>
          <w14:textFill>
            <w14:solidFill>
              <w14:schemeClr w14:val="tx1"/>
            </w14:solidFill>
          </w14:textFill>
        </w:rPr>
        <w:t>工期：</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150日历天</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w:t>
      </w:r>
    </w:p>
    <w:p w14:paraId="0DDB5D65">
      <w:pPr>
        <w:widowControl/>
        <w:kinsoku w:val="0"/>
        <w:autoSpaceDE w:val="0"/>
        <w:autoSpaceDN w:val="0"/>
        <w:adjustRightInd w:val="0"/>
        <w:snapToGrid w:val="0"/>
        <w:spacing w:before="106" w:line="219"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1.12  </w:t>
      </w:r>
      <w:r>
        <w:rPr>
          <w:rFonts w:ascii="宋体" w:hAnsi="宋体" w:cs="宋体"/>
          <w:b/>
          <w:bCs/>
          <w:snapToGrid w:val="0"/>
          <w:color w:val="000000" w:themeColor="text1"/>
          <w:spacing w:val="-3"/>
          <w:kern w:val="0"/>
          <w:sz w:val="24"/>
          <w:highlight w:val="none"/>
          <w:lang w:eastAsia="en-US"/>
          <w14:textFill>
            <w14:solidFill>
              <w14:schemeClr w14:val="tx1"/>
            </w14:solidFill>
          </w14:textFill>
        </w:rPr>
        <w:t>施工产生资源的归属</w:t>
      </w:r>
    </w:p>
    <w:p w14:paraId="0CCE0343">
      <w:pPr>
        <w:widowControl/>
        <w:kinsoku w:val="0"/>
        <w:autoSpaceDE w:val="0"/>
        <w:autoSpaceDN w:val="0"/>
        <w:adjustRightInd w:val="0"/>
        <w:snapToGrid w:val="0"/>
        <w:spacing w:before="124" w:line="219" w:lineRule="auto"/>
        <w:ind w:left="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本项目施工产生的可再生利用资源包括</w:t>
      </w: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1A539A85">
      <w:pPr>
        <w:widowControl/>
        <w:kinsoku w:val="0"/>
        <w:autoSpaceDE w:val="0"/>
        <w:autoSpaceDN w:val="0"/>
        <w:adjustRightInd w:val="0"/>
        <w:snapToGrid w:val="0"/>
        <w:spacing w:before="115" w:line="219" w:lineRule="auto"/>
        <w:ind w:left="49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资源归属</w:t>
      </w:r>
      <w:r>
        <w:rPr>
          <w:rFonts w:ascii="宋体" w:hAnsi="宋体" w:cs="宋体"/>
          <w:snapToGrid w:val="0"/>
          <w:color w:val="000000" w:themeColor="text1"/>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w:t>
      </w:r>
    </w:p>
    <w:p w14:paraId="039CD371">
      <w:pPr>
        <w:widowControl/>
        <w:kinsoku w:val="0"/>
        <w:autoSpaceDE w:val="0"/>
        <w:autoSpaceDN w:val="0"/>
        <w:adjustRightInd w:val="0"/>
        <w:snapToGrid w:val="0"/>
        <w:spacing w:before="116" w:line="219" w:lineRule="auto"/>
        <w:ind w:left="50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费用承担</w:t>
      </w:r>
      <w:r>
        <w:rPr>
          <w:rFonts w:ascii="宋体" w:hAnsi="宋体" w:cs="宋体"/>
          <w:snapToGrid w:val="0"/>
          <w:color w:val="000000" w:themeColor="text1"/>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w:t>
      </w:r>
    </w:p>
    <w:p w14:paraId="65D294FF">
      <w:pPr>
        <w:widowControl/>
        <w:kinsoku w:val="0"/>
        <w:autoSpaceDE w:val="0"/>
        <w:autoSpaceDN w:val="0"/>
        <w:adjustRightInd w:val="0"/>
        <w:snapToGrid w:val="0"/>
        <w:spacing w:before="116" w:line="220" w:lineRule="auto"/>
        <w:ind w:left="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利益划分：</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33019C5C">
      <w:pPr>
        <w:widowControl/>
        <w:kinsoku w:val="0"/>
        <w:autoSpaceDE w:val="0"/>
        <w:autoSpaceDN w:val="0"/>
        <w:adjustRightInd w:val="0"/>
        <w:snapToGrid w:val="0"/>
        <w:spacing w:before="78" w:line="219" w:lineRule="auto"/>
        <w:ind w:left="486"/>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1" w:name="bookmark41"/>
      <w:bookmarkEnd w:id="151"/>
      <w:r>
        <w:rPr>
          <w:rFonts w:eastAsia="Times New Roman"/>
          <w:b/>
          <w:bCs/>
          <w:snapToGrid w:val="0"/>
          <w:color w:val="000000" w:themeColor="text1"/>
          <w:spacing w:val="-3"/>
          <w:kern w:val="0"/>
          <w:sz w:val="24"/>
          <w:highlight w:val="none"/>
          <w:lang w:eastAsia="en-US"/>
          <w14:textFill>
            <w14:solidFill>
              <w14:schemeClr w14:val="tx1"/>
            </w14:solidFill>
          </w14:textFill>
        </w:rPr>
        <w:t>4.</w:t>
      </w:r>
      <w:r>
        <w:rPr>
          <w:rFonts w:ascii="宋体" w:hAnsi="宋体" w:cs="宋体"/>
          <w:b/>
          <w:bCs/>
          <w:snapToGrid w:val="0"/>
          <w:color w:val="000000" w:themeColor="text1"/>
          <w:spacing w:val="-3"/>
          <w:kern w:val="0"/>
          <w:sz w:val="24"/>
          <w:highlight w:val="none"/>
          <w:lang w:eastAsia="en-US"/>
          <w14:textFill>
            <w14:solidFill>
              <w14:schemeClr w14:val="tx1"/>
            </w14:solidFill>
          </w14:textFill>
        </w:rPr>
        <w:t>承包人</w:t>
      </w:r>
    </w:p>
    <w:p w14:paraId="1B3CC50F">
      <w:pPr>
        <w:widowControl/>
        <w:kinsoku w:val="0"/>
        <w:autoSpaceDE w:val="0"/>
        <w:autoSpaceDN w:val="0"/>
        <w:adjustRightInd w:val="0"/>
        <w:snapToGrid w:val="0"/>
        <w:spacing w:before="114" w:line="219"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4.1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承包人的一般义务</w:t>
      </w:r>
    </w:p>
    <w:p w14:paraId="05EB28AC">
      <w:pPr>
        <w:widowControl/>
        <w:kinsoku w:val="0"/>
        <w:autoSpaceDE w:val="0"/>
        <w:autoSpaceDN w:val="0"/>
        <w:adjustRightInd w:val="0"/>
        <w:snapToGrid w:val="0"/>
        <w:spacing w:before="126" w:line="219" w:lineRule="auto"/>
        <w:ind w:left="48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4.1.11 </w:t>
      </w:r>
      <w:r>
        <w:rPr>
          <w:rFonts w:ascii="宋体" w:hAnsi="宋体" w:cs="宋体"/>
          <w:snapToGrid w:val="0"/>
          <w:color w:val="000000" w:themeColor="text1"/>
          <w:spacing w:val="-2"/>
          <w:kern w:val="0"/>
          <w:sz w:val="24"/>
          <w:highlight w:val="none"/>
          <w:lang w:eastAsia="en-US"/>
          <w14:textFill>
            <w14:solidFill>
              <w14:schemeClr w14:val="tx1"/>
            </w14:solidFill>
          </w14:textFill>
        </w:rPr>
        <w:t>其他义务</w:t>
      </w:r>
    </w:p>
    <w:p w14:paraId="76377F35">
      <w:pPr>
        <w:widowControl/>
        <w:kinsoku w:val="0"/>
        <w:autoSpaceDE w:val="0"/>
        <w:autoSpaceDN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本项补充：</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承包人应履行项目专用合同条款约定的其他义务：</w:t>
      </w:r>
    </w:p>
    <w:p w14:paraId="794FFF90">
      <w:pPr>
        <w:keepNext w:val="0"/>
        <w:keepLines w:val="0"/>
        <w:pageBreakBefore w:val="0"/>
        <w:widowControl/>
        <w:kinsoku/>
        <w:wordWrap/>
        <w:overflowPunct/>
        <w:topLinePunct/>
        <w:autoSpaceDE w:val="0"/>
        <w:autoSpaceDN w:val="0"/>
        <w:bidi w:val="0"/>
        <w:adjustRightInd w:val="0"/>
        <w:snapToGrid w:val="0"/>
        <w:spacing w:before="115" w:line="219" w:lineRule="auto"/>
        <w:ind w:left="488"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①承包人应由专职人员负责处理地方关系，当承包人遇到地方问题或与地方群众发生矛盾、纠纷时，应积极主动与各有关部门联系，以求问题解决，由此而发生的费用，由承包人自行承担；如因承包人由于地方问题或与地方群众发生矛盾、纠纷导致发包人承担责任的，发包人有权从应支付给承包人的任何款项中予以追偿。追偿部分包括发包人支付的款项及同期银行贷款利息、诉讼仲裁费用、律师代理费用及一切损失。</w:t>
      </w:r>
    </w:p>
    <w:p w14:paraId="09223603">
      <w:pPr>
        <w:keepNext w:val="0"/>
        <w:keepLines w:val="0"/>
        <w:pageBreakBefore w:val="0"/>
        <w:widowControl/>
        <w:kinsoku/>
        <w:wordWrap/>
        <w:overflowPunct/>
        <w:topLinePunct/>
        <w:autoSpaceDE w:val="0"/>
        <w:autoSpaceDN w:val="0"/>
        <w:bidi w:val="0"/>
        <w:adjustRightInd w:val="0"/>
        <w:snapToGrid w:val="0"/>
        <w:spacing w:before="115" w:line="219" w:lineRule="auto"/>
        <w:ind w:left="488"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②承包人应将项目竣（交）工文件的收集、整理、立卷和归档等纳入项目管理工作中，落实档案资料管理责任制，并由专人负责竣工文件资料的立卷、归档工作，确保竣工文件资料完整、准确。承包人工程结束后提交完整的竣工文件书面和电子文档。</w:t>
      </w:r>
    </w:p>
    <w:p w14:paraId="71FD37B4">
      <w:pPr>
        <w:keepNext w:val="0"/>
        <w:keepLines w:val="0"/>
        <w:pageBreakBefore w:val="0"/>
        <w:widowControl/>
        <w:kinsoku/>
        <w:wordWrap/>
        <w:overflowPunct/>
        <w:topLinePunct/>
        <w:autoSpaceDE w:val="0"/>
        <w:autoSpaceDN w:val="0"/>
        <w:bidi w:val="0"/>
        <w:adjustRightInd w:val="0"/>
        <w:snapToGrid w:val="0"/>
        <w:spacing w:before="115" w:line="219" w:lineRule="auto"/>
        <w:ind w:left="488"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③本工程须在通行的公路的特定条件下实施，承包人应采取有效措施保证施工安全、道路运行车辆交通安全，保护环境：</w:t>
      </w:r>
    </w:p>
    <w:p w14:paraId="052147B0">
      <w:pPr>
        <w:keepNext w:val="0"/>
        <w:keepLines w:val="0"/>
        <w:pageBreakBefore w:val="0"/>
        <w:widowControl/>
        <w:kinsoku/>
        <w:wordWrap/>
        <w:overflowPunct/>
        <w:topLinePunct/>
        <w:autoSpaceDE w:val="0"/>
        <w:autoSpaceDN w:val="0"/>
        <w:bidi w:val="0"/>
        <w:adjustRightInd w:val="0"/>
        <w:snapToGrid w:val="0"/>
        <w:spacing w:before="115" w:line="219" w:lineRule="auto"/>
        <w:ind w:left="488"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a.凡是与已建公路等有交叉、干扰的地段，承包人应在不干扰公路正常营运的前提下合理安排施工组织计划，采取有效措施保证施工安全，并在必要时疏导现有交通流；凡是与其他在建工程有互扰的地段，承包人应做好与其他施工单位的协调工作；凡是合同段内地形复杂、路基需深挖高填、场地狭窄的地段，承包人应按照施工要求制定完善的施工组织计划；如因承包人采取的措施不力，影响公路正常安全运营而给其他部门或个人造成的一切损失，或由上述原因造成工程工期的拖延或施工费用的增加，均由承包人自行负责。</w:t>
      </w:r>
    </w:p>
    <w:p w14:paraId="5D237745">
      <w:pPr>
        <w:keepNext w:val="0"/>
        <w:keepLines w:val="0"/>
        <w:pageBreakBefore w:val="0"/>
        <w:widowControl/>
        <w:kinsoku/>
        <w:wordWrap/>
        <w:overflowPunct/>
        <w:topLinePunct/>
        <w:autoSpaceDE w:val="0"/>
        <w:autoSpaceDN w:val="0"/>
        <w:bidi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b. 在不中断公路正常交通的情况下组织工程施工，承包人应设置符合规范要求的安全防护设施，不得在行车区内放置障碍物或废弃物，确保交通安全。</w:t>
      </w:r>
    </w:p>
    <w:p w14:paraId="6EB31511">
      <w:pPr>
        <w:keepNext w:val="0"/>
        <w:keepLines w:val="0"/>
        <w:pageBreakBefore w:val="0"/>
        <w:widowControl/>
        <w:kinsoku/>
        <w:wordWrap/>
        <w:overflowPunct/>
        <w:topLinePunct/>
        <w:autoSpaceDE w:val="0"/>
        <w:autoSpaceDN w:val="0"/>
        <w:bidi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c.设置的临时交通安全设施承包人有义务保护。</w:t>
      </w:r>
    </w:p>
    <w:p w14:paraId="4E8E9870">
      <w:pPr>
        <w:keepNext w:val="0"/>
        <w:keepLines w:val="0"/>
        <w:pageBreakBefore w:val="0"/>
        <w:widowControl/>
        <w:kinsoku/>
        <w:wordWrap/>
        <w:overflowPunct/>
        <w:topLinePunct/>
        <w:autoSpaceDE w:val="0"/>
        <w:autoSpaceDN w:val="0"/>
        <w:bidi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d. 承包人应文明施工，树立良好的企业形象，同时采取有效措施保护环境，努力减小工程施工对沿线居民和过往车辆造成的不利影响，树立施工企业的良好形象。</w:t>
      </w:r>
    </w:p>
    <w:p w14:paraId="65B7364D">
      <w:pPr>
        <w:keepNext w:val="0"/>
        <w:keepLines w:val="0"/>
        <w:pageBreakBefore w:val="0"/>
        <w:widowControl/>
        <w:kinsoku/>
        <w:wordWrap/>
        <w:overflowPunct/>
        <w:topLinePunct/>
        <w:autoSpaceDE w:val="0"/>
        <w:autoSpaceDN w:val="0"/>
        <w:bidi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e. 承包人应主动做好与相邻或交叉施工单位的施工协调工作，尽量减少干扰并相互支持配合。如因承包人采取的措施不力，影响道路正常安全运营，或影响其他施工单位的正常施工，由此给发包人、其他单位或个人造成损失，或由上述原因造成工期的拖延或施工费用的增加，均由该承包人负责。</w:t>
      </w:r>
    </w:p>
    <w:p w14:paraId="4D4F9974">
      <w:pPr>
        <w:keepNext w:val="0"/>
        <w:keepLines w:val="0"/>
        <w:pageBreakBefore w:val="0"/>
        <w:widowControl/>
        <w:kinsoku/>
        <w:wordWrap/>
        <w:overflowPunct/>
        <w:topLinePunct/>
        <w:autoSpaceDE w:val="0"/>
        <w:autoSpaceDN w:val="0"/>
        <w:bidi w:val="0"/>
        <w:adjustRightInd w:val="0"/>
        <w:snapToGrid w:val="0"/>
        <w:spacing w:before="115" w:line="219" w:lineRule="auto"/>
        <w:ind w:left="490" w:firstLine="476"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④在工程进行过程中发包人为了保证工程进度有权需要承包人加大机械、人员、材料投入，承包人必须响应发包人要求。以上承包人应尽的一般义务，其费用投标人应在投标报价时予以充分考虑并包含在投标相关细目报价中，工程实施中不单独支付。</w:t>
      </w:r>
    </w:p>
    <w:p w14:paraId="3F6AE45B">
      <w:pPr>
        <w:widowControl/>
        <w:kinsoku w:val="0"/>
        <w:autoSpaceDE w:val="0"/>
        <w:autoSpaceDN w:val="0"/>
        <w:adjustRightInd w:val="0"/>
        <w:snapToGrid w:val="0"/>
        <w:spacing w:before="104" w:line="220"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4.2  </w:t>
      </w:r>
      <w:r>
        <w:rPr>
          <w:rFonts w:ascii="宋体" w:hAnsi="宋体" w:cs="宋体"/>
          <w:b/>
          <w:bCs/>
          <w:snapToGrid w:val="0"/>
          <w:color w:val="000000" w:themeColor="text1"/>
          <w:spacing w:val="-2"/>
          <w:kern w:val="0"/>
          <w:sz w:val="24"/>
          <w:highlight w:val="none"/>
          <w:lang w:eastAsia="en-US"/>
          <w14:textFill>
            <w14:solidFill>
              <w14:schemeClr w14:val="tx1"/>
            </w14:solidFill>
          </w14:textFill>
        </w:rPr>
        <w:t>履约保证金</w:t>
      </w:r>
    </w:p>
    <w:p w14:paraId="3192F27A">
      <w:pPr>
        <w:widowControl/>
        <w:kinsoku w:val="0"/>
        <w:autoSpaceDE w:val="0"/>
        <w:autoSpaceDN w:val="0"/>
        <w:adjustRightInd w:val="0"/>
        <w:snapToGrid w:val="0"/>
        <w:spacing w:before="125" w:line="219" w:lineRule="auto"/>
        <w:ind w:firstLine="472"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4.2.1 </w:t>
      </w:r>
      <w:r>
        <w:rPr>
          <w:rFonts w:ascii="宋体" w:hAnsi="宋体" w:cs="宋体"/>
          <w:snapToGrid w:val="0"/>
          <w:color w:val="000000" w:themeColor="text1"/>
          <w:spacing w:val="-2"/>
          <w:kern w:val="0"/>
          <w:sz w:val="24"/>
          <w:highlight w:val="none"/>
          <w:lang w:eastAsia="en-US"/>
          <w14:textFill>
            <w14:solidFill>
              <w14:schemeClr w14:val="tx1"/>
            </w14:solidFill>
          </w14:textFill>
        </w:rPr>
        <w:t>承包人提交履约保证金的形式为</w:t>
      </w:r>
      <w:r>
        <w:rPr>
          <w:rFonts w:hint="eastAsia" w:ascii="宋体" w:hAnsi="宋体" w:cs="宋体"/>
          <w:snapToGrid w:val="0"/>
          <w:color w:val="000000" w:themeColor="text1"/>
          <w:kern w:val="0"/>
          <w:sz w:val="24"/>
          <w:highlight w:val="none"/>
          <w:u w:val="single"/>
          <w:lang w:eastAsia="en-US"/>
          <w14:textFill>
            <w14:solidFill>
              <w14:schemeClr w14:val="tx1"/>
            </w14:solidFill>
          </w14:textFill>
        </w:rPr>
        <w:t>可以为银行保函、担保机构担保、保证保险或转账、电汇</w:t>
      </w:r>
      <w:r>
        <w:rPr>
          <w:rFonts w:ascii="宋体" w:hAnsi="宋体" w:cs="宋体"/>
          <w:snapToGrid w:val="0"/>
          <w:color w:val="000000" w:themeColor="text1"/>
          <w:spacing w:val="-9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，金额为</w:t>
      </w:r>
      <w:r>
        <w:rPr>
          <w:rFonts w:hint="eastAsia" w:ascii="宋体" w:hAnsi="宋体" w:cs="宋体"/>
          <w:snapToGrid w:val="0"/>
          <w:color w:val="000000" w:themeColor="text1"/>
          <w:spacing w:val="-2"/>
          <w:kern w:val="0"/>
          <w:sz w:val="24"/>
          <w:highlight w:val="none"/>
          <w:u w:val="single"/>
          <w:lang w:val="en-US" w:eastAsia="zh-CN"/>
          <w14:textFill>
            <w14:solidFill>
              <w14:schemeClr w14:val="tx1"/>
            </w14:solidFill>
          </w14:textFill>
        </w:rPr>
        <w:t>合同金额的2%</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，期限为</w:t>
      </w:r>
      <w:r>
        <w:rPr>
          <w:rFonts w:hint="eastAsia" w:ascii="宋体" w:hAnsi="宋体" w:cs="宋体"/>
          <w:snapToGrid w:val="0"/>
          <w:color w:val="000000" w:themeColor="text1"/>
          <w:spacing w:val="-2"/>
          <w:kern w:val="0"/>
          <w:sz w:val="24"/>
          <w:highlight w:val="none"/>
          <w:u w:val="single"/>
          <w:lang w:val="en-US" w:eastAsia="zh-CN"/>
          <w14:textFill>
            <w14:solidFill>
              <w14:schemeClr w14:val="tx1"/>
            </w14:solidFill>
          </w14:textFill>
        </w:rPr>
        <w:t>合同签订前</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02EC63D3">
      <w:pPr>
        <w:widowControl/>
        <w:kinsoku w:val="0"/>
        <w:autoSpaceDE w:val="0"/>
        <w:autoSpaceDN w:val="0"/>
        <w:adjustRightInd w:val="0"/>
        <w:snapToGrid w:val="0"/>
        <w:spacing w:before="106" w:line="220"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4.3 </w:t>
      </w:r>
      <w:r>
        <w:rPr>
          <w:rFonts w:ascii="宋体" w:hAnsi="宋体" w:cs="宋体"/>
          <w:b/>
          <w:bCs/>
          <w:snapToGrid w:val="0"/>
          <w:color w:val="000000" w:themeColor="text1"/>
          <w:spacing w:val="-2"/>
          <w:kern w:val="0"/>
          <w:sz w:val="24"/>
          <w:highlight w:val="none"/>
          <w:lang w:eastAsia="en-US"/>
          <w14:textFill>
            <w14:solidFill>
              <w14:schemeClr w14:val="tx1"/>
            </w14:solidFill>
          </w14:textFill>
        </w:rPr>
        <w:t>转包、分包</w:t>
      </w:r>
    </w:p>
    <w:p w14:paraId="55A6AF1A">
      <w:pPr>
        <w:widowControl/>
        <w:kinsoku w:val="0"/>
        <w:autoSpaceDE w:val="0"/>
        <w:autoSpaceDN w:val="0"/>
        <w:adjustRightInd w:val="0"/>
        <w:snapToGrid w:val="0"/>
        <w:spacing w:before="124" w:line="219" w:lineRule="auto"/>
        <w:ind w:firstLine="480"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4.3.2 </w:t>
      </w:r>
      <w:r>
        <w:rPr>
          <w:rFonts w:ascii="宋体" w:hAnsi="宋体" w:cs="宋体"/>
          <w:snapToGrid w:val="0"/>
          <w:color w:val="000000" w:themeColor="text1"/>
          <w:kern w:val="0"/>
          <w:sz w:val="24"/>
          <w:highlight w:val="none"/>
          <w:lang w:eastAsia="en-US"/>
          <w14:textFill>
            <w14:solidFill>
              <w14:schemeClr w14:val="tx1"/>
            </w14:solidFill>
          </w14:textFill>
        </w:rPr>
        <w:t>本项目允许分包的范围：</w:t>
      </w:r>
      <w:r>
        <w:rPr>
          <w:rFonts w:hint="eastAsia" w:ascii="宋体" w:hAnsi="宋体" w:cs="宋体"/>
          <w:snapToGrid w:val="0"/>
          <w:color w:val="000000" w:themeColor="text1"/>
          <w:kern w:val="0"/>
          <w:sz w:val="24"/>
          <w:highlight w:val="none"/>
          <w:u w:val="single"/>
          <w:lang w:eastAsia="en-US"/>
          <w14:textFill>
            <w14:solidFill>
              <w14:schemeClr w14:val="tx1"/>
            </w14:solidFill>
          </w14:textFill>
        </w:rPr>
        <w:t>承包人在投标阶段和工程实施期间如需进行分包，应严格执行交通运输部现行《公路工程施工分包管理办法》及建设单位及项目办下发的施工分包管理办法的规定，依法进行分包。</w:t>
      </w:r>
    </w:p>
    <w:p w14:paraId="4C415895">
      <w:pPr>
        <w:widowControl/>
        <w:kinsoku w:val="0"/>
        <w:autoSpaceDE w:val="0"/>
        <w:autoSpaceDN w:val="0"/>
        <w:adjustRightInd w:val="0"/>
        <w:snapToGrid w:val="0"/>
        <w:spacing w:before="115" w:line="219" w:lineRule="auto"/>
        <w:ind w:firstLine="480"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4.3.3  </w:t>
      </w:r>
      <w:r>
        <w:rPr>
          <w:rFonts w:ascii="宋体" w:hAnsi="宋体" w:cs="宋体"/>
          <w:snapToGrid w:val="0"/>
          <w:color w:val="000000" w:themeColor="text1"/>
          <w:kern w:val="0"/>
          <w:sz w:val="24"/>
          <w:highlight w:val="none"/>
          <w:lang w:eastAsia="en-US"/>
          <w14:textFill>
            <w14:solidFill>
              <w14:schemeClr w14:val="tx1"/>
            </w14:solidFill>
          </w14:textFill>
        </w:rPr>
        <w:t>分包人应满足的资格能力条件：</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根据分包内容及规模符合对应的国家资质规定</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553D6C9B">
      <w:pPr>
        <w:widowControl/>
        <w:kinsoku w:val="0"/>
        <w:autoSpaceDE w:val="0"/>
        <w:autoSpaceDN w:val="0"/>
        <w:adjustRightInd w:val="0"/>
        <w:snapToGrid w:val="0"/>
        <w:spacing w:before="106" w:line="219"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2" w:name="bookmark121"/>
      <w:bookmarkEnd w:id="152"/>
      <w:r>
        <w:rPr>
          <w:rFonts w:eastAsia="Times New Roman"/>
          <w:b/>
          <w:bCs/>
          <w:snapToGrid w:val="0"/>
          <w:color w:val="000000" w:themeColor="text1"/>
          <w:spacing w:val="-2"/>
          <w:kern w:val="0"/>
          <w:sz w:val="24"/>
          <w:highlight w:val="none"/>
          <w:lang w:eastAsia="en-US"/>
          <w14:textFill>
            <w14:solidFill>
              <w14:schemeClr w14:val="tx1"/>
            </w14:solidFill>
          </w14:textFill>
        </w:rPr>
        <w:t xml:space="preserve">4.5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承包人项目经理和项目总工</w:t>
      </w:r>
    </w:p>
    <w:p w14:paraId="78599C8A">
      <w:pPr>
        <w:widowControl/>
        <w:kinsoku w:val="0"/>
        <w:autoSpaceDE w:val="0"/>
        <w:autoSpaceDN w:val="0"/>
        <w:adjustRightInd w:val="0"/>
        <w:snapToGrid w:val="0"/>
        <w:spacing w:before="1" w:line="342" w:lineRule="auto"/>
        <w:ind w:left="483"/>
        <w:jc w:val="left"/>
        <w:textAlignment w:val="baseline"/>
        <w:rPr>
          <w:rFonts w:hint="eastAsia" w:ascii="宋体" w:hAnsi="宋体" w:cs="宋体"/>
          <w:snapToGrid w:val="0"/>
          <w:color w:val="000000" w:themeColor="text1"/>
          <w:kern w:val="0"/>
          <w:sz w:val="12"/>
          <w:szCs w:val="12"/>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4.5.1  </w:t>
      </w:r>
      <w:r>
        <w:rPr>
          <w:rFonts w:ascii="宋体" w:hAnsi="宋体" w:cs="宋体"/>
          <w:snapToGrid w:val="0"/>
          <w:color w:val="000000" w:themeColor="text1"/>
          <w:spacing w:val="-1"/>
          <w:kern w:val="0"/>
          <w:sz w:val="24"/>
          <w:highlight w:val="none"/>
          <w:lang w:eastAsia="en-US"/>
          <w14:textFill>
            <w14:solidFill>
              <w14:schemeClr w14:val="tx1"/>
            </w14:solidFill>
          </w14:textFill>
        </w:rPr>
        <w:t>承包人项目经理和项目总工的驻场要求：</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每月不少于22日</w:t>
      </w:r>
      <w:r>
        <w:rPr>
          <w:rFonts w:hint="eastAsia" w:ascii="宋体" w:hAnsi="宋体" w:cs="宋体"/>
          <w:snapToGrid w:val="0"/>
          <w:color w:val="000000" w:themeColor="text1"/>
          <w:spacing w:val="-1"/>
          <w:kern w:val="0"/>
          <w:sz w:val="24"/>
          <w:highlight w:val="none"/>
          <w:lang w:eastAsia="en-US"/>
          <w14:textFill>
            <w14:solidFill>
              <w14:schemeClr w14:val="tx1"/>
            </w14:solidFill>
          </w14:textFill>
        </w:rPr>
        <w:t>。</w:t>
      </w:r>
    </w:p>
    <w:p w14:paraId="5CA51478">
      <w:pPr>
        <w:widowControl/>
        <w:kinsoku w:val="0"/>
        <w:autoSpaceDE w:val="0"/>
        <w:autoSpaceDN w:val="0"/>
        <w:adjustRightInd w:val="0"/>
        <w:snapToGrid w:val="0"/>
        <w:spacing w:before="78" w:line="219"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4.6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承包人人员的管理</w:t>
      </w:r>
    </w:p>
    <w:p w14:paraId="796F85E5">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spacing w:val="-4"/>
          <w:kern w:val="0"/>
          <w:sz w:val="24"/>
          <w:highlight w:val="none"/>
          <w:lang w:eastAsia="en-US"/>
          <w14:textFill>
            <w14:solidFill>
              <w14:schemeClr w14:val="tx1"/>
            </w14:solidFill>
          </w14:textFill>
        </w:rPr>
      </w:pPr>
      <w:r>
        <w:rPr>
          <w:rFonts w:eastAsia="Times New Roman"/>
          <w:snapToGrid w:val="0"/>
          <w:color w:val="000000" w:themeColor="text1"/>
          <w:spacing w:val="4"/>
          <w:kern w:val="0"/>
          <w:sz w:val="24"/>
          <w:highlight w:val="none"/>
          <w:lang w:eastAsia="en-US"/>
          <w14:textFill>
            <w14:solidFill>
              <w14:schemeClr w14:val="tx1"/>
            </w14:solidFill>
          </w14:textFill>
        </w:rPr>
        <w:t xml:space="preserve">4.6.3  </w:t>
      </w:r>
      <w:r>
        <w:rPr>
          <w:rFonts w:ascii="宋体" w:hAnsi="宋体" w:cs="宋体"/>
          <w:snapToGrid w:val="0"/>
          <w:color w:val="000000" w:themeColor="text1"/>
          <w:spacing w:val="4"/>
          <w:kern w:val="0"/>
          <w:sz w:val="24"/>
          <w:highlight w:val="none"/>
          <w:lang w:eastAsia="en-US"/>
          <w14:textFill>
            <w14:solidFill>
              <w14:schemeClr w14:val="tx1"/>
            </w14:solidFill>
          </w14:textFill>
        </w:rPr>
        <w:t>承包人安排在养护作业场地的主要管理人员和技术骨干等人员</w:t>
      </w:r>
      <w:r>
        <w:rPr>
          <w:rFonts w:ascii="宋体" w:hAnsi="宋体" w:cs="宋体"/>
          <w:snapToGrid w:val="0"/>
          <w:color w:val="000000" w:themeColor="text1"/>
          <w:spacing w:val="3"/>
          <w:kern w:val="0"/>
          <w:sz w:val="24"/>
          <w:highlight w:val="none"/>
          <w:lang w:eastAsia="en-US"/>
          <w14:textFill>
            <w14:solidFill>
              <w14:schemeClr w14:val="tx1"/>
            </w14:solidFill>
          </w14:textFill>
        </w:rPr>
        <w:t>的管理要</w:t>
      </w:r>
      <w:r>
        <w:rPr>
          <w:rFonts w:ascii="宋体" w:hAnsi="宋体" w:cs="宋体"/>
          <w:snapToGrid w:val="0"/>
          <w:color w:val="000000" w:themeColor="text1"/>
          <w:spacing w:val="-4"/>
          <w:kern w:val="0"/>
          <w:sz w:val="24"/>
          <w:highlight w:val="none"/>
          <w:lang w:eastAsia="en-US"/>
          <w14:textFill>
            <w14:solidFill>
              <w14:schemeClr w14:val="tx1"/>
            </w14:solidFill>
          </w14:textFill>
        </w:rPr>
        <w:t>求：</w:t>
      </w:r>
    </w:p>
    <w:p w14:paraId="13990EF0">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1）发出中标通知书后，签订合同协议书前，承包人应在投标文件提供的资料基础上按招标文件规定和发包人、监理人要求，将其他管理和技术人员（含增加人员）的补充资格审查资料（如有），在规定的时间内报监理人审查。经监理人审查通过的上述人员，才能承担相应的工作，如未能通过审查，承包人必须立即补报符合要求的人员，直至通过审查为止。但监理人对上述人员的审查通过，并不代表对其工作能力或技术水平的认可。如在合同履行过程中，发包人或监理人认为该人员不能胜任本职工作的，发包人、监理人有权要求承包人更换该人员，直到满足合同规定为止。</w:t>
      </w:r>
    </w:p>
    <w:p w14:paraId="7A0007E0">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2）承包人安排在各施工场地的管理人员和技术骨干应与承包人承诺的名单一致，并保持相对稳定。未经监理人批准，上述人员不应无故不到位或被替换；如确实无法到位或需替换，需经监理人审核批准后，用同等资质和经历的人员替换。</w:t>
      </w:r>
    </w:p>
    <w:p w14:paraId="1E01BA67">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3）上述人员应在监理人下发开工通知书后14天内全部进驻施工现场，并按照合同规定常驻现场，否则视为承包人违约，按照本合同专用条款第22条的相关规定办理，因承包人未及时落实进场人员而延误工期的，由承包人自行承担相应的损失。</w:t>
      </w:r>
    </w:p>
    <w:p w14:paraId="59EBE753">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（4）为保证承包人的档案资料整理工作具有连续性、稳定性，要求承包人的档案管理人员不少于1名。档案管理人员在档案专项验收前不得无故更换、离开。</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67F28530">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5）承包人为其雇员投保人身意外伤害险。按照《安徽省推进铁路、公路、水运、水利、能源、机场工程建设项目参加工伤保险工作实施方案》（皖人社发〔2018〕22号）要求为其雇员办理工伤保险，否则，因此导致项目不能开工的责任由承包人承担。</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6C68A84C">
      <w:pPr>
        <w:keepNext w:val="0"/>
        <w:keepLines w:val="0"/>
        <w:pageBreakBefore w:val="0"/>
        <w:widowControl/>
        <w:kinsoku/>
        <w:wordWrap/>
        <w:overflowPunct/>
        <w:topLinePunct/>
        <w:autoSpaceDE w:val="0"/>
        <w:autoSpaceDN w:val="0"/>
        <w:bidi w:val="0"/>
        <w:adjustRightInd w:val="0"/>
        <w:snapToGrid w:val="0"/>
        <w:spacing w:before="124" w:line="305" w:lineRule="auto"/>
        <w:ind w:left="11" w:firstLine="47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u w:val="single"/>
          <w:lang w:eastAsia="en-US"/>
          <w14:textFill>
            <w14:solidFill>
              <w14:schemeClr w14:val="tx1"/>
            </w14:solidFill>
          </w14:textFill>
        </w:rPr>
        <w:t>（6）承包人必须按照安徽省人力资源和社会保障厅等《关于进一步完善工程建设领域农民工工资保证金制度的通知》（皖人社秘〔2019〕12号）及安徽省交通运输厅、建设单位关于农民工工资的相关要求办理农民工工资支付保障手续。发包人在与承包人签订施工合同前，将审验承包人缴纳农民工工资支付保障金的凭据，并报送省劳动和社会保障厅和省交通运输厅核备。</w:t>
      </w:r>
    </w:p>
    <w:p w14:paraId="3D74DE85">
      <w:pPr>
        <w:widowControl/>
        <w:kinsoku w:val="0"/>
        <w:autoSpaceDE w:val="0"/>
        <w:autoSpaceDN w:val="0"/>
        <w:adjustRightInd w:val="0"/>
        <w:snapToGrid w:val="0"/>
        <w:spacing w:line="219"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4.12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承包人现场查勘</w:t>
      </w:r>
    </w:p>
    <w:p w14:paraId="25004D54">
      <w:pPr>
        <w:widowControl/>
        <w:kinsoku w:val="0"/>
        <w:autoSpaceDE w:val="0"/>
        <w:autoSpaceDN w:val="0"/>
        <w:adjustRightInd w:val="0"/>
        <w:snapToGrid w:val="0"/>
        <w:spacing w:before="106" w:line="233" w:lineRule="auto"/>
        <w:ind w:left="48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4.12.2  </w:t>
      </w:r>
      <w:r>
        <w:rPr>
          <w:rFonts w:ascii="宋体" w:hAnsi="宋体" w:cs="宋体"/>
          <w:snapToGrid w:val="0"/>
          <w:color w:val="000000" w:themeColor="text1"/>
          <w:kern w:val="0"/>
          <w:sz w:val="24"/>
          <w:highlight w:val="none"/>
          <w:lang w:eastAsia="en-US"/>
          <w14:textFill>
            <w14:solidFill>
              <w14:schemeClr w14:val="tx1"/>
            </w14:solidFill>
          </w14:textFill>
        </w:rPr>
        <w:t>发包人向承包人提供养护项目的相关图纸和资料包括：</w:t>
      </w:r>
      <w:r>
        <w:rPr>
          <w:rFonts w:hint="eastAsia" w:ascii="宋体" w:hAnsi="宋体" w:cs="宋体"/>
          <w:snapToGrid w:val="0"/>
          <w:color w:val="000000" w:themeColor="text1"/>
          <w:kern w:val="0"/>
          <w:sz w:val="24"/>
          <w:highlight w:val="none"/>
          <w:u w:val="single"/>
          <w:lang w:eastAsia="en-US"/>
          <w14:textFill>
            <w14:solidFill>
              <w14:schemeClr w14:val="tx1"/>
            </w14:solidFill>
          </w14:textFill>
        </w:rPr>
        <w:t>项目建设阶段的图纸和资料，既往养护相关的设计图纸和资料</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1551B6C1">
      <w:pPr>
        <w:widowControl/>
        <w:kinsoku w:val="0"/>
        <w:autoSpaceDE w:val="0"/>
        <w:autoSpaceDN w:val="0"/>
        <w:adjustRightInd w:val="0"/>
        <w:snapToGrid w:val="0"/>
        <w:spacing w:before="105" w:line="219" w:lineRule="auto"/>
        <w:ind w:left="486"/>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4.13  </w:t>
      </w:r>
      <w:r>
        <w:rPr>
          <w:rFonts w:ascii="宋体" w:hAnsi="宋体" w:cs="宋体"/>
          <w:b/>
          <w:bCs/>
          <w:snapToGrid w:val="0"/>
          <w:color w:val="000000" w:themeColor="text1"/>
          <w:spacing w:val="-2"/>
          <w:kern w:val="0"/>
          <w:sz w:val="24"/>
          <w:highlight w:val="none"/>
          <w:lang w:eastAsia="en-US"/>
          <w14:textFill>
            <w14:solidFill>
              <w14:schemeClr w14:val="tx1"/>
            </w14:solidFill>
          </w14:textFill>
        </w:rPr>
        <w:t>不利物质条件</w:t>
      </w:r>
    </w:p>
    <w:p w14:paraId="783E0203">
      <w:pPr>
        <w:widowControl/>
        <w:kinsoku w:val="0"/>
        <w:autoSpaceDE w:val="0"/>
        <w:autoSpaceDN w:val="0"/>
        <w:adjustRightInd w:val="0"/>
        <w:snapToGrid w:val="0"/>
        <w:spacing w:before="125" w:line="219" w:lineRule="auto"/>
        <w:ind w:left="48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4.13.1 </w:t>
      </w:r>
      <w:r>
        <w:rPr>
          <w:rFonts w:ascii="宋体" w:hAnsi="宋体" w:cs="宋体"/>
          <w:snapToGrid w:val="0"/>
          <w:color w:val="000000" w:themeColor="text1"/>
          <w:kern w:val="0"/>
          <w:sz w:val="24"/>
          <w:highlight w:val="none"/>
          <w:lang w:eastAsia="en-US"/>
          <w14:textFill>
            <w14:solidFill>
              <w14:schemeClr w14:val="tx1"/>
            </w14:solidFill>
          </w14:textFill>
        </w:rPr>
        <w:t>不利物质条件特殊约定：</w:t>
      </w:r>
      <w:r>
        <w:rPr>
          <w:rFonts w:hint="eastAsia" w:ascii="宋体" w:hAnsi="宋体" w:cs="宋体"/>
          <w:snapToGrid w:val="0"/>
          <w:color w:val="000000" w:themeColor="text1"/>
          <w:kern w:val="0"/>
          <w:sz w:val="24"/>
          <w:highlight w:val="none"/>
          <w:u w:val="single"/>
          <w:lang w:eastAsia="en-US"/>
          <w14:textFill>
            <w14:solidFill>
              <w14:schemeClr w14:val="tx1"/>
            </w14:solidFill>
          </w14:textFill>
        </w:rPr>
        <w:t>执行国家规定和社会普遍认同的情形</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4DB519D7">
      <w:pPr>
        <w:widowControl/>
        <w:kinsoku w:val="0"/>
        <w:autoSpaceDE w:val="0"/>
        <w:autoSpaceDN w:val="0"/>
        <w:adjustRightInd w:val="0"/>
        <w:snapToGrid w:val="0"/>
        <w:spacing w:before="79" w:line="219" w:lineRule="auto"/>
        <w:ind w:left="488"/>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3" w:name="bookmark42"/>
      <w:bookmarkEnd w:id="153"/>
      <w:r>
        <w:rPr>
          <w:rFonts w:eastAsia="Times New Roman"/>
          <w:b/>
          <w:bCs/>
          <w:snapToGrid w:val="0"/>
          <w:color w:val="000000" w:themeColor="text1"/>
          <w:spacing w:val="-2"/>
          <w:kern w:val="0"/>
          <w:sz w:val="24"/>
          <w:highlight w:val="none"/>
          <w:lang w:eastAsia="en-US"/>
          <w14:textFill>
            <w14:solidFill>
              <w14:schemeClr w14:val="tx1"/>
            </w14:solidFill>
          </w14:textFill>
        </w:rPr>
        <w:t xml:space="preserve">5.  </w:t>
      </w:r>
      <w:r>
        <w:rPr>
          <w:rFonts w:ascii="宋体" w:hAnsi="宋体" w:cs="宋体"/>
          <w:b/>
          <w:bCs/>
          <w:snapToGrid w:val="0"/>
          <w:color w:val="000000" w:themeColor="text1"/>
          <w:spacing w:val="-2"/>
          <w:kern w:val="0"/>
          <w:sz w:val="24"/>
          <w:highlight w:val="none"/>
          <w:lang w:eastAsia="en-US"/>
          <w14:textFill>
            <w14:solidFill>
              <w14:schemeClr w14:val="tx1"/>
            </w14:solidFill>
          </w14:textFill>
        </w:rPr>
        <w:t>材料和工程设备</w:t>
      </w:r>
    </w:p>
    <w:p w14:paraId="30194235">
      <w:pPr>
        <w:widowControl/>
        <w:kinsoku w:val="0"/>
        <w:autoSpaceDE w:val="0"/>
        <w:autoSpaceDN w:val="0"/>
        <w:adjustRightInd w:val="0"/>
        <w:snapToGrid w:val="0"/>
        <w:spacing w:before="116" w:line="219" w:lineRule="auto"/>
        <w:ind w:left="488"/>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5.1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承包人提供的材料和工程设备</w:t>
      </w:r>
    </w:p>
    <w:p w14:paraId="644F7C95">
      <w:pPr>
        <w:widowControl/>
        <w:kinsoku w:val="0"/>
        <w:autoSpaceDE w:val="0"/>
        <w:autoSpaceDN w:val="0"/>
        <w:adjustRightInd w:val="0"/>
        <w:snapToGrid w:val="0"/>
        <w:spacing w:before="126" w:line="219" w:lineRule="auto"/>
        <w:ind w:left="49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5.1.2 </w:t>
      </w:r>
      <w:r>
        <w:rPr>
          <w:rFonts w:ascii="宋体" w:hAnsi="宋体" w:cs="宋体"/>
          <w:snapToGrid w:val="0"/>
          <w:color w:val="000000" w:themeColor="text1"/>
          <w:spacing w:val="-1"/>
          <w:kern w:val="0"/>
          <w:sz w:val="24"/>
          <w:highlight w:val="none"/>
          <w:lang w:eastAsia="en-US"/>
          <w14:textFill>
            <w14:solidFill>
              <w14:schemeClr w14:val="tx1"/>
            </w14:solidFill>
          </w14:textFill>
        </w:rPr>
        <w:t>本项约定为：</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2ACEF01A">
      <w:pPr>
        <w:widowControl/>
        <w:kinsoku w:val="0"/>
        <w:autoSpaceDE w:val="0"/>
        <w:autoSpaceDN w:val="0"/>
        <w:adjustRightInd w:val="0"/>
        <w:snapToGrid w:val="0"/>
        <w:spacing w:before="78" w:line="219" w:lineRule="auto"/>
        <w:ind w:left="488"/>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4" w:name="bookmark43"/>
      <w:bookmarkEnd w:id="154"/>
      <w:r>
        <w:rPr>
          <w:rFonts w:eastAsia="Times New Roman"/>
          <w:b/>
          <w:bCs/>
          <w:snapToGrid w:val="0"/>
          <w:color w:val="000000" w:themeColor="text1"/>
          <w:spacing w:val="-3"/>
          <w:kern w:val="0"/>
          <w:sz w:val="24"/>
          <w:highlight w:val="none"/>
          <w:lang w:eastAsia="en-US"/>
          <w14:textFill>
            <w14:solidFill>
              <w14:schemeClr w14:val="tx1"/>
            </w14:solidFill>
          </w14:textFill>
        </w:rPr>
        <w:t>7.</w:t>
      </w:r>
      <w:r>
        <w:rPr>
          <w:rFonts w:ascii="宋体" w:hAnsi="宋体" w:cs="宋体"/>
          <w:b/>
          <w:bCs/>
          <w:snapToGrid w:val="0"/>
          <w:color w:val="000000" w:themeColor="text1"/>
          <w:spacing w:val="-3"/>
          <w:kern w:val="0"/>
          <w:sz w:val="24"/>
          <w:highlight w:val="none"/>
          <w:lang w:eastAsia="en-US"/>
          <w14:textFill>
            <w14:solidFill>
              <w14:schemeClr w14:val="tx1"/>
            </w14:solidFill>
          </w14:textFill>
        </w:rPr>
        <w:t>交通运输</w:t>
      </w:r>
    </w:p>
    <w:p w14:paraId="59AEB72A">
      <w:pPr>
        <w:widowControl/>
        <w:kinsoku w:val="0"/>
        <w:autoSpaceDE w:val="0"/>
        <w:autoSpaceDN w:val="0"/>
        <w:adjustRightInd w:val="0"/>
        <w:snapToGrid w:val="0"/>
        <w:spacing w:before="116" w:line="219" w:lineRule="auto"/>
        <w:ind w:left="488"/>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7.2  </w:t>
      </w:r>
      <w:r>
        <w:rPr>
          <w:rFonts w:ascii="宋体" w:hAnsi="宋体" w:cs="宋体"/>
          <w:b/>
          <w:bCs/>
          <w:snapToGrid w:val="0"/>
          <w:color w:val="000000" w:themeColor="text1"/>
          <w:spacing w:val="-2"/>
          <w:kern w:val="0"/>
          <w:sz w:val="24"/>
          <w:highlight w:val="none"/>
          <w:lang w:eastAsia="en-US"/>
          <w14:textFill>
            <w14:solidFill>
              <w14:schemeClr w14:val="tx1"/>
            </w14:solidFill>
          </w14:textFill>
        </w:rPr>
        <w:t>养护路段内交通</w:t>
      </w:r>
    </w:p>
    <w:p w14:paraId="12732E21">
      <w:pPr>
        <w:widowControl/>
        <w:kinsoku w:val="0"/>
        <w:autoSpaceDE w:val="0"/>
        <w:autoSpaceDN w:val="0"/>
        <w:adjustRightInd w:val="0"/>
        <w:snapToGrid w:val="0"/>
        <w:spacing w:before="123" w:line="219" w:lineRule="auto"/>
        <w:ind w:left="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承包人使用养护路段产生的通行费的特殊约定：</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1EC9CBF4">
      <w:pPr>
        <w:widowControl/>
        <w:kinsoku w:val="0"/>
        <w:autoSpaceDE w:val="0"/>
        <w:autoSpaceDN w:val="0"/>
        <w:adjustRightInd w:val="0"/>
        <w:snapToGrid w:val="0"/>
        <w:spacing w:before="79" w:line="219" w:lineRule="auto"/>
        <w:ind w:left="487"/>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5" w:name="bookmark44"/>
      <w:bookmarkEnd w:id="155"/>
      <w:r>
        <w:rPr>
          <w:rFonts w:eastAsia="Times New Roman"/>
          <w:b/>
          <w:bCs/>
          <w:snapToGrid w:val="0"/>
          <w:color w:val="000000" w:themeColor="text1"/>
          <w:spacing w:val="-2"/>
          <w:kern w:val="0"/>
          <w:sz w:val="24"/>
          <w:highlight w:val="none"/>
          <w:lang w:eastAsia="en-US"/>
          <w14:textFill>
            <w14:solidFill>
              <w14:schemeClr w14:val="tx1"/>
            </w14:solidFill>
          </w14:textFill>
        </w:rPr>
        <w:t>9.</w:t>
      </w:r>
      <w:r>
        <w:rPr>
          <w:rFonts w:ascii="宋体" w:hAnsi="宋体" w:cs="宋体"/>
          <w:b/>
          <w:bCs/>
          <w:snapToGrid w:val="0"/>
          <w:color w:val="000000" w:themeColor="text1"/>
          <w:spacing w:val="-2"/>
          <w:kern w:val="0"/>
          <w:sz w:val="24"/>
          <w:highlight w:val="none"/>
          <w:lang w:eastAsia="en-US"/>
          <w14:textFill>
            <w14:solidFill>
              <w14:schemeClr w14:val="tx1"/>
            </w14:solidFill>
          </w14:textFill>
        </w:rPr>
        <w:t>养护作业安全、治安保卫和环境保护</w:t>
      </w:r>
    </w:p>
    <w:p w14:paraId="10DBA722">
      <w:pPr>
        <w:widowControl/>
        <w:kinsoku w:val="0"/>
        <w:autoSpaceDE w:val="0"/>
        <w:autoSpaceDN w:val="0"/>
        <w:adjustRightInd w:val="0"/>
        <w:snapToGrid w:val="0"/>
        <w:spacing w:before="114" w:line="219" w:lineRule="auto"/>
        <w:ind w:left="487"/>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9.2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承包人的养护安全责任</w:t>
      </w:r>
    </w:p>
    <w:p w14:paraId="0D6ABBBA">
      <w:pPr>
        <w:keepNext w:val="0"/>
        <w:keepLines w:val="0"/>
        <w:pageBreakBefore w:val="0"/>
        <w:widowControl/>
        <w:kinsoku/>
        <w:wordWrap/>
        <w:overflowPunct/>
        <w:topLinePunct/>
        <w:autoSpaceDE w:val="0"/>
        <w:autoSpaceDN w:val="0"/>
        <w:bidi w:val="0"/>
        <w:adjustRightInd w:val="0"/>
        <w:snapToGrid w:val="0"/>
        <w:spacing w:before="126" w:line="310" w:lineRule="auto"/>
        <w:ind w:left="11" w:right="62" w:firstLine="476"/>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9.2.8  </w:t>
      </w:r>
      <w:r>
        <w:rPr>
          <w:rFonts w:ascii="宋体" w:hAnsi="宋体" w:cs="宋体"/>
          <w:snapToGrid w:val="0"/>
          <w:color w:val="000000" w:themeColor="text1"/>
          <w:spacing w:val="2"/>
          <w:kern w:val="0"/>
          <w:sz w:val="24"/>
          <w:highlight w:val="none"/>
          <w:lang w:eastAsia="en-US"/>
          <w14:textFill>
            <w14:solidFill>
              <w14:schemeClr w14:val="tx1"/>
            </w14:solidFill>
          </w14:textFill>
        </w:rPr>
        <w:t>承包人在养护作业场地配置专职安全生产管理人</w:t>
      </w:r>
      <w:r>
        <w:rPr>
          <w:rFonts w:ascii="宋体" w:hAnsi="宋体" w:cs="宋体"/>
          <w:snapToGrid w:val="0"/>
          <w:color w:val="000000" w:themeColor="text1"/>
          <w:spacing w:val="1"/>
          <w:kern w:val="0"/>
          <w:sz w:val="24"/>
          <w:highlight w:val="none"/>
          <w:lang w:eastAsia="en-US"/>
          <w14:textFill>
            <w14:solidFill>
              <w14:schemeClr w14:val="tx1"/>
            </w14:solidFill>
          </w14:textFill>
        </w:rPr>
        <w:t>员的数量：</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1</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人；</w:t>
      </w:r>
      <w:r>
        <w:rPr>
          <w:rFonts w:ascii="宋体" w:hAnsi="宋体" w:cs="宋体"/>
          <w:snapToGrid w:val="0"/>
          <w:color w:val="000000" w:themeColor="text1"/>
          <w:spacing w:val="-1"/>
          <w:kern w:val="0"/>
          <w:sz w:val="24"/>
          <w:highlight w:val="none"/>
          <w:lang w:eastAsia="en-US"/>
          <w14:textFill>
            <w14:solidFill>
              <w14:schemeClr w14:val="tx1"/>
            </w14:solidFill>
          </w14:textFill>
        </w:rPr>
        <w:t>专职安全生产管理人员应满足的条件：</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持有交通运输部门核发的安全生产考核合格证书C证</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2A9091E5">
      <w:pPr>
        <w:widowControl/>
        <w:kinsoku w:val="0"/>
        <w:autoSpaceDE w:val="0"/>
        <w:autoSpaceDN w:val="0"/>
        <w:adjustRightInd w:val="0"/>
        <w:snapToGrid w:val="0"/>
        <w:spacing w:before="78" w:line="220" w:lineRule="auto"/>
        <w:ind w:left="49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6" w:name="bookmark45"/>
      <w:bookmarkEnd w:id="156"/>
      <w:r>
        <w:rPr>
          <w:rFonts w:eastAsia="Times New Roman"/>
          <w:b/>
          <w:bCs/>
          <w:snapToGrid w:val="0"/>
          <w:color w:val="000000" w:themeColor="text1"/>
          <w:spacing w:val="-3"/>
          <w:kern w:val="0"/>
          <w:sz w:val="24"/>
          <w:highlight w:val="none"/>
          <w:lang w:eastAsia="en-US"/>
          <w14:textFill>
            <w14:solidFill>
              <w14:schemeClr w14:val="tx1"/>
            </w14:solidFill>
          </w14:textFill>
        </w:rPr>
        <w:t xml:space="preserve">10.  </w:t>
      </w:r>
      <w:r>
        <w:rPr>
          <w:rFonts w:ascii="宋体" w:hAnsi="宋体" w:cs="宋体"/>
          <w:b/>
          <w:bCs/>
          <w:snapToGrid w:val="0"/>
          <w:color w:val="000000" w:themeColor="text1"/>
          <w:spacing w:val="-3"/>
          <w:kern w:val="0"/>
          <w:sz w:val="24"/>
          <w:highlight w:val="none"/>
          <w:lang w:eastAsia="en-US"/>
          <w14:textFill>
            <w14:solidFill>
              <w14:schemeClr w14:val="tx1"/>
            </w14:solidFill>
          </w14:textFill>
        </w:rPr>
        <w:t>进度计划</w:t>
      </w:r>
    </w:p>
    <w:p w14:paraId="563DEEDF">
      <w:pPr>
        <w:widowControl/>
        <w:kinsoku w:val="0"/>
        <w:autoSpaceDE w:val="0"/>
        <w:autoSpaceDN w:val="0"/>
        <w:adjustRightInd w:val="0"/>
        <w:snapToGrid w:val="0"/>
        <w:spacing w:before="115" w:line="220"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10.1  </w:t>
      </w:r>
      <w:r>
        <w:rPr>
          <w:rFonts w:ascii="宋体" w:hAnsi="宋体" w:cs="宋体"/>
          <w:b/>
          <w:bCs/>
          <w:snapToGrid w:val="0"/>
          <w:color w:val="000000" w:themeColor="text1"/>
          <w:spacing w:val="-3"/>
          <w:kern w:val="0"/>
          <w:sz w:val="24"/>
          <w:highlight w:val="none"/>
          <w:lang w:eastAsia="en-US"/>
          <w14:textFill>
            <w14:solidFill>
              <w14:schemeClr w14:val="tx1"/>
            </w14:solidFill>
          </w14:textFill>
        </w:rPr>
        <w:t>合同进度计划</w:t>
      </w:r>
    </w:p>
    <w:p w14:paraId="3F74EEBB">
      <w:pPr>
        <w:widowControl/>
        <w:kinsoku w:val="0"/>
        <w:autoSpaceDE w:val="0"/>
        <w:autoSpaceDN w:val="0"/>
        <w:adjustRightInd w:val="0"/>
        <w:snapToGrid w:val="0"/>
        <w:spacing w:before="123" w:line="219" w:lineRule="auto"/>
        <w:ind w:firstLine="480"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承包人向咨询人报送的养护作业方案内容：</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为完成</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进度</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计划而建议采用的实施性施工安排和施工方案的说明</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1A246C37">
      <w:pPr>
        <w:widowControl/>
        <w:kinsoku w:val="0"/>
        <w:autoSpaceDE w:val="0"/>
        <w:autoSpaceDN w:val="0"/>
        <w:adjustRightInd w:val="0"/>
        <w:snapToGrid w:val="0"/>
        <w:spacing w:before="106" w:line="219"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10.2  </w:t>
      </w:r>
      <w:r>
        <w:rPr>
          <w:rFonts w:ascii="宋体" w:hAnsi="宋体" w:cs="宋体"/>
          <w:b/>
          <w:bCs/>
          <w:snapToGrid w:val="0"/>
          <w:color w:val="000000" w:themeColor="text1"/>
          <w:spacing w:val="-3"/>
          <w:kern w:val="0"/>
          <w:sz w:val="24"/>
          <w:highlight w:val="none"/>
          <w:lang w:eastAsia="en-US"/>
          <w14:textFill>
            <w14:solidFill>
              <w14:schemeClr w14:val="tx1"/>
            </w14:solidFill>
          </w14:textFill>
        </w:rPr>
        <w:t>合同进度计划的修订</w:t>
      </w:r>
    </w:p>
    <w:p w14:paraId="38C6BE75">
      <w:pPr>
        <w:widowControl/>
        <w:kinsoku w:val="0"/>
        <w:autoSpaceDE w:val="0"/>
        <w:autoSpaceDN w:val="0"/>
        <w:adjustRightInd w:val="0"/>
        <w:snapToGrid w:val="0"/>
        <w:spacing w:before="125" w:line="218" w:lineRule="auto"/>
        <w:ind w:left="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承包人向咨询人提交修订合同进度计划的申请报告的期限为：</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当月25日前</w:t>
      </w:r>
      <w:r>
        <w:rPr>
          <w:rFonts w:ascii="宋体" w:hAnsi="宋体" w:cs="宋体"/>
          <w:snapToGrid w:val="0"/>
          <w:color w:val="000000" w:themeColor="text1"/>
          <w:spacing w:val="-9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4852B167">
      <w:pPr>
        <w:widowControl/>
        <w:kinsoku w:val="0"/>
        <w:autoSpaceDE w:val="0"/>
        <w:autoSpaceDN w:val="0"/>
        <w:adjustRightInd w:val="0"/>
        <w:snapToGrid w:val="0"/>
        <w:spacing w:before="116" w:line="219" w:lineRule="auto"/>
        <w:ind w:left="49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咨询人批复承包人修订的合同进度计划的期限为：</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14</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天。</w:t>
      </w:r>
    </w:p>
    <w:p w14:paraId="0E57456F">
      <w:pPr>
        <w:widowControl/>
        <w:kinsoku w:val="0"/>
        <w:autoSpaceDE w:val="0"/>
        <w:autoSpaceDN w:val="0"/>
        <w:adjustRightInd w:val="0"/>
        <w:snapToGrid w:val="0"/>
        <w:spacing w:before="106" w:line="219"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7" w:name="bookmark122"/>
      <w:bookmarkEnd w:id="157"/>
      <w:r>
        <w:rPr>
          <w:rFonts w:eastAsia="Times New Roman"/>
          <w:b/>
          <w:bCs/>
          <w:snapToGrid w:val="0"/>
          <w:color w:val="000000" w:themeColor="text1"/>
          <w:spacing w:val="-3"/>
          <w:kern w:val="0"/>
          <w:sz w:val="24"/>
          <w:highlight w:val="none"/>
          <w:lang w:eastAsia="en-US"/>
          <w14:textFill>
            <w14:solidFill>
              <w14:schemeClr w14:val="tx1"/>
            </w14:solidFill>
          </w14:textFill>
        </w:rPr>
        <w:t xml:space="preserve">10.3  </w:t>
      </w:r>
      <w:r>
        <w:rPr>
          <w:rFonts w:ascii="宋体" w:hAnsi="宋体" w:cs="宋体"/>
          <w:b/>
          <w:bCs/>
          <w:snapToGrid w:val="0"/>
          <w:color w:val="000000" w:themeColor="text1"/>
          <w:spacing w:val="-3"/>
          <w:kern w:val="0"/>
          <w:sz w:val="24"/>
          <w:highlight w:val="none"/>
          <w:lang w:eastAsia="en-US"/>
          <w14:textFill>
            <w14:solidFill>
              <w14:schemeClr w14:val="tx1"/>
            </w14:solidFill>
          </w14:textFill>
        </w:rPr>
        <w:t>年度作业计划</w:t>
      </w:r>
    </w:p>
    <w:p w14:paraId="6BB1759C">
      <w:pPr>
        <w:widowControl/>
        <w:kinsoku w:val="0"/>
        <w:autoSpaceDE w:val="0"/>
        <w:autoSpaceDN w:val="0"/>
        <w:adjustRightInd w:val="0"/>
        <w:snapToGrid w:val="0"/>
        <w:spacing w:before="126" w:line="219" w:lineRule="auto"/>
        <w:ind w:firstLine="476"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承包人向咨询人提交下一年度的养护作业计划的内容</w:t>
      </w:r>
      <w:r>
        <w:rPr>
          <w:rFonts w:ascii="宋体" w:hAnsi="宋体" w:cs="宋体"/>
          <w:snapToGrid w:val="0"/>
          <w:color w:val="000000" w:themeColor="text1"/>
          <w:spacing w:val="6"/>
          <w:kern w:val="0"/>
          <w:sz w:val="24"/>
          <w:highlight w:val="none"/>
          <w:lang w:eastAsia="en-US"/>
          <w14:textFill>
            <w14:solidFill>
              <w14:schemeClr w14:val="tx1"/>
            </w14:solidFill>
          </w14:textFill>
        </w:rPr>
        <w:t>：</w:t>
      </w:r>
      <w:r>
        <w:rPr>
          <w:rFonts w:hint="eastAsia" w:ascii="宋体" w:hAnsi="宋体" w:cs="宋体"/>
          <w:snapToGrid w:val="0"/>
          <w:color w:val="000000" w:themeColor="text1"/>
          <w:spacing w:val="6"/>
          <w:kern w:val="0"/>
          <w:sz w:val="24"/>
          <w:highlight w:val="none"/>
          <w:u w:val="single"/>
          <w:lang w:val="en-US" w:eastAsia="en-US"/>
          <w14:textFill>
            <w14:solidFill>
              <w14:schemeClr w14:val="tx1"/>
            </w14:solidFill>
          </w14:textFill>
        </w:rPr>
        <w:t>以甲方实际需求为准，包括但不限于施工总体计划、年度计划、季度计划、月计划，以及为完成该计划而建议采用的实施性施工安排和施工方案的说明，工程进度计划还应列出工程项目的计划开工和完工时间，施工方法和顺序、材料和设备等资源的获得与安排、人力资源的组织等；</w:t>
      </w:r>
    </w:p>
    <w:p w14:paraId="4E410D26">
      <w:pPr>
        <w:widowControl/>
        <w:kinsoku w:val="0"/>
        <w:autoSpaceDE w:val="0"/>
        <w:autoSpaceDN w:val="0"/>
        <w:adjustRightInd w:val="0"/>
        <w:snapToGrid w:val="0"/>
        <w:spacing w:before="114" w:line="219" w:lineRule="auto"/>
        <w:ind w:left="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承包人向咨询人提交下一年度的养护作业计划的期限为</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下一年度开始前15天</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360CA241">
      <w:pPr>
        <w:widowControl/>
        <w:kinsoku w:val="0"/>
        <w:autoSpaceDE w:val="0"/>
        <w:autoSpaceDN w:val="0"/>
        <w:adjustRightInd w:val="0"/>
        <w:snapToGrid w:val="0"/>
        <w:spacing w:before="78" w:line="221"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8" w:name="bookmark46"/>
      <w:bookmarkEnd w:id="158"/>
      <w:r>
        <w:rPr>
          <w:rFonts w:eastAsia="Times New Roman"/>
          <w:b/>
          <w:bCs/>
          <w:snapToGrid w:val="0"/>
          <w:color w:val="000000" w:themeColor="text1"/>
          <w:spacing w:val="-3"/>
          <w:kern w:val="0"/>
          <w:sz w:val="24"/>
          <w:highlight w:val="none"/>
          <w:lang w:eastAsia="en-US"/>
          <w14:textFill>
            <w14:solidFill>
              <w14:schemeClr w14:val="tx1"/>
            </w14:solidFill>
          </w14:textFill>
        </w:rPr>
        <w:t xml:space="preserve">11.  </w:t>
      </w:r>
      <w:r>
        <w:rPr>
          <w:rFonts w:ascii="宋体" w:hAnsi="宋体" w:cs="宋体"/>
          <w:b/>
          <w:bCs/>
          <w:snapToGrid w:val="0"/>
          <w:color w:val="000000" w:themeColor="text1"/>
          <w:spacing w:val="-3"/>
          <w:kern w:val="0"/>
          <w:sz w:val="24"/>
          <w:highlight w:val="none"/>
          <w:lang w:eastAsia="en-US"/>
          <w14:textFill>
            <w14:solidFill>
              <w14:schemeClr w14:val="tx1"/>
            </w14:solidFill>
          </w14:textFill>
        </w:rPr>
        <w:t>开工和交工</w:t>
      </w:r>
    </w:p>
    <w:p w14:paraId="7462B363">
      <w:pPr>
        <w:widowControl/>
        <w:kinsoku w:val="0"/>
        <w:autoSpaceDE w:val="0"/>
        <w:autoSpaceDN w:val="0"/>
        <w:adjustRightInd w:val="0"/>
        <w:snapToGrid w:val="0"/>
        <w:spacing w:before="35" w:line="219"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11.4 </w:t>
      </w:r>
      <w:r>
        <w:rPr>
          <w:rFonts w:ascii="宋体" w:hAnsi="宋体" w:cs="宋体"/>
          <w:b/>
          <w:bCs/>
          <w:snapToGrid w:val="0"/>
          <w:color w:val="000000" w:themeColor="text1"/>
          <w:spacing w:val="-3"/>
          <w:kern w:val="0"/>
          <w:sz w:val="24"/>
          <w:highlight w:val="none"/>
          <w:lang w:eastAsia="en-US"/>
          <w14:textFill>
            <w14:solidFill>
              <w14:schemeClr w14:val="tx1"/>
            </w14:solidFill>
          </w14:textFill>
        </w:rPr>
        <w:t>异常恶劣的气候条件</w:t>
      </w:r>
    </w:p>
    <w:p w14:paraId="0CD947D3">
      <w:pPr>
        <w:widowControl/>
        <w:kinsoku w:val="0"/>
        <w:autoSpaceDE w:val="0"/>
        <w:autoSpaceDN w:val="0"/>
        <w:adjustRightInd w:val="0"/>
        <w:snapToGrid w:val="0"/>
        <w:spacing w:before="269" w:line="219" w:lineRule="auto"/>
        <w:ind w:firstLine="476" w:firstLineChars="200"/>
        <w:jc w:val="left"/>
        <w:textAlignment w:val="baseline"/>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异常恶劣的气候条件的范围：</w:t>
      </w:r>
      <w:r>
        <w:rPr>
          <w:rFonts w:hint="eastAsia" w:ascii="宋体" w:hAnsi="宋体" w:eastAsia="宋体" w:cs="宋体"/>
          <w:snapToGrid w:val="0"/>
          <w:color w:val="000000" w:themeColor="text1"/>
          <w:spacing w:val="2"/>
          <w:kern w:val="0"/>
          <w:sz w:val="24"/>
          <w:highlight w:val="none"/>
          <w:u w:val="single"/>
          <w:lang w:eastAsia="en-US"/>
          <w14:textFill>
            <w14:solidFill>
              <w14:schemeClr w14:val="tx1"/>
            </w14:solidFill>
          </w14:textFill>
        </w:rPr>
        <w:t>异常恶劣的气候条件是指以月计的某个时期恶劣气候比较当地气象部门多年统计资料，比50年一遇频率计算的气候还要恶劣的气候。由此引起工程延误由监理工程师根据承包人提交的由气象部门提供的统计资料证明予以评定。但评定时应考虑按同等标准以同期或其它月份良好的气候予以抵补</w:t>
      </w:r>
      <w:r>
        <w:rPr>
          <w:rFonts w:hint="eastAsia" w:ascii="宋体" w:hAnsi="宋体" w:cs="宋体"/>
          <w:snapToGrid w:val="0"/>
          <w:color w:val="000000" w:themeColor="text1"/>
          <w:spacing w:val="2"/>
          <w:kern w:val="0"/>
          <w:sz w:val="24"/>
          <w:highlight w:val="none"/>
          <w:u w:val="single"/>
          <w:lang w:eastAsia="zh-CN"/>
          <w14:textFill>
            <w14:solidFill>
              <w14:schemeClr w14:val="tx1"/>
            </w14:solidFill>
          </w14:textFill>
        </w:rPr>
        <w:t>。</w:t>
      </w:r>
    </w:p>
    <w:p w14:paraId="039FF1A4">
      <w:pPr>
        <w:widowControl/>
        <w:kinsoku w:val="0"/>
        <w:autoSpaceDE w:val="0"/>
        <w:autoSpaceDN w:val="0"/>
        <w:adjustRightInd w:val="0"/>
        <w:snapToGrid w:val="0"/>
        <w:spacing w:before="78" w:line="219"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59" w:name="bookmark47"/>
      <w:bookmarkEnd w:id="159"/>
      <w:r>
        <w:rPr>
          <w:rFonts w:eastAsia="Times New Roman"/>
          <w:b/>
          <w:bCs/>
          <w:snapToGrid w:val="0"/>
          <w:color w:val="000000" w:themeColor="text1"/>
          <w:spacing w:val="-5"/>
          <w:kern w:val="0"/>
          <w:sz w:val="24"/>
          <w:highlight w:val="none"/>
          <w:lang w:eastAsia="en-US"/>
          <w14:textFill>
            <w14:solidFill>
              <w14:schemeClr w14:val="tx1"/>
            </w14:solidFill>
          </w14:textFill>
        </w:rPr>
        <w:t>12.</w:t>
      </w:r>
      <w:r>
        <w:rPr>
          <w:rFonts w:eastAsia="Times New Roman"/>
          <w:b/>
          <w:bCs/>
          <w:snapToGrid w:val="0"/>
          <w:color w:val="000000" w:themeColor="text1"/>
          <w:spacing w:val="8"/>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5"/>
          <w:kern w:val="0"/>
          <w:sz w:val="24"/>
          <w:highlight w:val="none"/>
          <w:lang w:eastAsia="en-US"/>
          <w14:textFill>
            <w14:solidFill>
              <w14:schemeClr w14:val="tx1"/>
            </w14:solidFill>
          </w14:textFill>
        </w:rPr>
        <w:t>暂停养护作业</w:t>
      </w:r>
    </w:p>
    <w:p w14:paraId="47082603">
      <w:pPr>
        <w:widowControl/>
        <w:kinsoku w:val="0"/>
        <w:autoSpaceDE w:val="0"/>
        <w:autoSpaceDN w:val="0"/>
        <w:adjustRightInd w:val="0"/>
        <w:snapToGrid w:val="0"/>
        <w:spacing w:before="116" w:line="219"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12.1  </w:t>
      </w:r>
      <w:r>
        <w:rPr>
          <w:rFonts w:ascii="宋体" w:hAnsi="宋体" w:cs="宋体"/>
          <w:b/>
          <w:bCs/>
          <w:snapToGrid w:val="0"/>
          <w:color w:val="000000" w:themeColor="text1"/>
          <w:spacing w:val="-3"/>
          <w:kern w:val="0"/>
          <w:sz w:val="24"/>
          <w:highlight w:val="none"/>
          <w:lang w:eastAsia="en-US"/>
          <w14:textFill>
            <w14:solidFill>
              <w14:schemeClr w14:val="tx1"/>
            </w14:solidFill>
          </w14:textFill>
        </w:rPr>
        <w:t>承包人暂停养护作业的责任</w:t>
      </w:r>
    </w:p>
    <w:p w14:paraId="26CC08AD">
      <w:pPr>
        <w:widowControl/>
        <w:kinsoku w:val="0"/>
        <w:autoSpaceDE w:val="0"/>
        <w:autoSpaceDN w:val="0"/>
        <w:adjustRightInd w:val="0"/>
        <w:snapToGrid w:val="0"/>
        <w:spacing w:before="125" w:line="219"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12.1  </w:t>
      </w: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6</w:t>
      </w:r>
      <w:r>
        <w:rPr>
          <w:rFonts w:ascii="宋体" w:hAnsi="宋体" w:cs="宋体"/>
          <w:snapToGrid w:val="0"/>
          <w:color w:val="000000" w:themeColor="text1"/>
          <w:spacing w:val="-1"/>
          <w:kern w:val="0"/>
          <w:sz w:val="24"/>
          <w:highlight w:val="none"/>
          <w:lang w:eastAsia="en-US"/>
          <w14:textFill>
            <w14:solidFill>
              <w14:schemeClr w14:val="tx1"/>
            </w14:solidFill>
          </w14:textFill>
        </w:rPr>
        <w:t>）由承包人承担的其他暂停养护作业情形：</w:t>
      </w:r>
      <w:r>
        <w:rPr>
          <w:rFonts w:hint="eastAsia" w:ascii="宋体" w:hAnsi="宋体" w:eastAsia="宋体" w:cs="宋体"/>
          <w:snapToGrid w:val="0"/>
          <w:color w:val="000000" w:themeColor="text1"/>
          <w:spacing w:val="2"/>
          <w:kern w:val="0"/>
          <w:sz w:val="24"/>
          <w:highlight w:val="none"/>
          <w:u w:val="single"/>
          <w:lang w:eastAsia="en-US"/>
          <w14:textFill>
            <w14:solidFill>
              <w14:schemeClr w14:val="tx1"/>
            </w14:solidFill>
          </w14:textFill>
        </w:rPr>
        <w:t xml:space="preserve"> 由于承包人未履行合同条款规定的职责引起地方阻工的暂停施工 </w:t>
      </w:r>
      <w:r>
        <w:rPr>
          <w:rFonts w:eastAsia="Times New Roman"/>
          <w:snapToGrid w:val="0"/>
          <w:color w:val="000000" w:themeColor="text1"/>
          <w:spacing w:val="2"/>
          <w:kern w:val="0"/>
          <w:sz w:val="24"/>
          <w:highlight w:val="none"/>
          <w:lang w:eastAsia="en-US"/>
          <w14:textFill>
            <w14:solidFill>
              <w14:schemeClr w14:val="tx1"/>
            </w14:solidFill>
          </w14:textFill>
        </w:rPr>
        <w:t>。</w:t>
      </w:r>
    </w:p>
    <w:p w14:paraId="75CA87B0">
      <w:pPr>
        <w:widowControl/>
        <w:kinsoku w:val="0"/>
        <w:autoSpaceDE w:val="0"/>
        <w:autoSpaceDN w:val="0"/>
        <w:adjustRightInd w:val="0"/>
        <w:snapToGrid w:val="0"/>
        <w:spacing w:before="78" w:line="221"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0" w:name="bookmark48"/>
      <w:bookmarkEnd w:id="160"/>
      <w:r>
        <w:rPr>
          <w:rFonts w:eastAsia="Times New Roman"/>
          <w:b/>
          <w:bCs/>
          <w:snapToGrid w:val="0"/>
          <w:color w:val="000000" w:themeColor="text1"/>
          <w:spacing w:val="-7"/>
          <w:kern w:val="0"/>
          <w:sz w:val="24"/>
          <w:highlight w:val="none"/>
          <w:lang w:eastAsia="en-US"/>
          <w14:textFill>
            <w14:solidFill>
              <w14:schemeClr w14:val="tx1"/>
            </w14:solidFill>
          </w14:textFill>
        </w:rPr>
        <w:t>15.</w:t>
      </w:r>
      <w:r>
        <w:rPr>
          <w:rFonts w:eastAsia="Times New Roman"/>
          <w:b/>
          <w:bCs/>
          <w:snapToGrid w:val="0"/>
          <w:color w:val="000000" w:themeColor="text1"/>
          <w:spacing w:val="6"/>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7"/>
          <w:kern w:val="0"/>
          <w:sz w:val="24"/>
          <w:highlight w:val="none"/>
          <w:lang w:eastAsia="en-US"/>
          <w14:textFill>
            <w14:solidFill>
              <w14:schemeClr w14:val="tx1"/>
            </w14:solidFill>
          </w14:textFill>
        </w:rPr>
        <w:t>变更</w:t>
      </w:r>
    </w:p>
    <w:p w14:paraId="5CDA4DC2">
      <w:pPr>
        <w:widowControl/>
        <w:kinsoku w:val="0"/>
        <w:autoSpaceDE w:val="0"/>
        <w:autoSpaceDN w:val="0"/>
        <w:adjustRightInd w:val="0"/>
        <w:snapToGrid w:val="0"/>
        <w:spacing w:before="111" w:line="218"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15.4  </w:t>
      </w:r>
      <w:r>
        <w:rPr>
          <w:rFonts w:ascii="宋体" w:hAnsi="宋体" w:cs="宋体"/>
          <w:b/>
          <w:bCs/>
          <w:snapToGrid w:val="0"/>
          <w:color w:val="000000" w:themeColor="text1"/>
          <w:spacing w:val="-3"/>
          <w:kern w:val="0"/>
          <w:sz w:val="24"/>
          <w:highlight w:val="none"/>
          <w:lang w:eastAsia="en-US"/>
          <w14:textFill>
            <w14:solidFill>
              <w14:schemeClr w14:val="tx1"/>
            </w14:solidFill>
          </w14:textFill>
        </w:rPr>
        <w:t>变更的估价原则</w:t>
      </w:r>
    </w:p>
    <w:p w14:paraId="647C09A4">
      <w:pPr>
        <w:widowControl/>
        <w:kinsoku w:val="0"/>
        <w:autoSpaceDE w:val="0"/>
        <w:autoSpaceDN w:val="0"/>
        <w:adjustRightInd w:val="0"/>
        <w:snapToGrid w:val="0"/>
        <w:spacing w:before="127" w:line="304" w:lineRule="auto"/>
        <w:ind w:right="46" w:firstLine="497"/>
        <w:jc w:val="left"/>
        <w:textAlignment w:val="baseline"/>
        <w:rPr>
          <w:rFonts w:ascii="宋体" w:hAnsi="宋体" w:cs="宋体"/>
          <w:snapToGrid w:val="0"/>
          <w:color w:val="000000" w:themeColor="text1"/>
          <w:spacing w:val="-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15.4.4  </w:t>
      </w:r>
      <w:r>
        <w:rPr>
          <w:rFonts w:ascii="宋体" w:hAnsi="宋体" w:cs="宋体"/>
          <w:snapToGrid w:val="0"/>
          <w:color w:val="000000" w:themeColor="text1"/>
          <w:kern w:val="0"/>
          <w:sz w:val="24"/>
          <w:highlight w:val="none"/>
          <w:lang w:eastAsia="en-US"/>
          <w14:textFill>
            <w14:solidFill>
              <w14:schemeClr w14:val="tx1"/>
            </w14:solidFill>
          </w14:textFill>
        </w:rPr>
        <w:t>变更工作在已标价工程量清单中无适用或类似子目的单价时，确定其单</w:t>
      </w:r>
      <w:r>
        <w:rPr>
          <w:rFonts w:ascii="宋体" w:hAnsi="宋体" w:cs="宋体"/>
          <w:snapToGrid w:val="0"/>
          <w:color w:val="000000" w:themeColor="text1"/>
          <w:spacing w:val="-1"/>
          <w:kern w:val="0"/>
          <w:sz w:val="24"/>
          <w:highlight w:val="none"/>
          <w:lang w:eastAsia="en-US"/>
          <w14:textFill>
            <w14:solidFill>
              <w14:schemeClr w14:val="tx1"/>
            </w14:solidFill>
          </w14:textFill>
        </w:rPr>
        <w:t>价遵循的原则为：</w:t>
      </w:r>
    </w:p>
    <w:p w14:paraId="77E6AECF">
      <w:pPr>
        <w:keepNext w:val="0"/>
        <w:keepLines w:val="0"/>
        <w:pageBreakBefore w:val="0"/>
        <w:widowControl/>
        <w:kinsoku/>
        <w:wordWrap/>
        <w:overflowPunct/>
        <w:topLinePunct/>
        <w:autoSpaceDE w:val="0"/>
        <w:autoSpaceDN w:val="0"/>
        <w:bidi w:val="0"/>
        <w:adjustRightInd w:val="0"/>
        <w:snapToGrid w:val="0"/>
        <w:spacing w:before="127" w:line="305" w:lineRule="auto"/>
        <w:ind w:right="45" w:firstLine="499"/>
        <w:jc w:val="left"/>
        <w:textAlignment w:val="baseline"/>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已标价工程量清单中有适用于变更工程项目的，采用该项目的单价，除外情形：①对于投标报价中部分</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子</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目单价高于最高投标限价相应子目单价的清单项目，工程量增加幅度超过本项目工程数量15%的，超过15%的增加部分工程量的单价按最高投标限价相应子目单价与承包人报价浮动率【承包人报价浮动率L=（1</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中标价/最高投标限价）×100%，下同】同比下浮，确定工程变更单价，作为结算的依据，但最高投标限价相应子目单价有明显错误的除外；②对于投标报价中部分</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子</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63CA3447">
      <w:pPr>
        <w:keepNext w:val="0"/>
        <w:keepLines w:val="0"/>
        <w:pageBreakBefore w:val="0"/>
        <w:widowControl/>
        <w:kinsoku/>
        <w:wordWrap/>
        <w:overflowPunct/>
        <w:topLinePunct/>
        <w:autoSpaceDE w:val="0"/>
        <w:autoSpaceDN w:val="0"/>
        <w:bidi w:val="0"/>
        <w:adjustRightInd w:val="0"/>
        <w:snapToGrid w:val="0"/>
        <w:spacing w:before="127" w:line="305" w:lineRule="auto"/>
        <w:ind w:right="45" w:firstLine="499"/>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已标价工程量清单中没有适用但有类似于变更工程项目的，可在合理范围内参照类似项目的单价。</w:t>
      </w:r>
    </w:p>
    <w:p w14:paraId="4489A6AD">
      <w:pPr>
        <w:keepNext w:val="0"/>
        <w:keepLines w:val="0"/>
        <w:pageBreakBefore w:val="0"/>
        <w:widowControl/>
        <w:kinsoku/>
        <w:wordWrap/>
        <w:overflowPunct/>
        <w:topLinePunct/>
        <w:autoSpaceDE w:val="0"/>
        <w:autoSpaceDN w:val="0"/>
        <w:bidi w:val="0"/>
        <w:adjustRightInd w:val="0"/>
        <w:snapToGrid w:val="0"/>
        <w:spacing w:before="127" w:line="305" w:lineRule="auto"/>
        <w:ind w:right="45" w:firstLine="499"/>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w:t>
      </w:r>
    </w:p>
    <w:p w14:paraId="767E8BBB">
      <w:pPr>
        <w:keepNext w:val="0"/>
        <w:keepLines w:val="0"/>
        <w:pageBreakBefore w:val="0"/>
        <w:widowControl/>
        <w:kinsoku/>
        <w:wordWrap/>
        <w:overflowPunct/>
        <w:topLinePunct/>
        <w:autoSpaceDE w:val="0"/>
        <w:autoSpaceDN w:val="0"/>
        <w:bidi w:val="0"/>
        <w:adjustRightInd w:val="0"/>
        <w:snapToGrid w:val="0"/>
        <w:spacing w:before="127" w:line="305" w:lineRule="auto"/>
        <w:ind w:right="45" w:firstLine="499"/>
        <w:jc w:val="left"/>
        <w:textAlignment w:val="baseline"/>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报价浮动率提出变更工程项目的单价，报发包人确认后调整。</w:t>
      </w:r>
    </w:p>
    <w:p w14:paraId="48C762D6">
      <w:pPr>
        <w:widowControl/>
        <w:kinsoku w:val="0"/>
        <w:autoSpaceDE w:val="0"/>
        <w:autoSpaceDN w:val="0"/>
        <w:adjustRightInd w:val="0"/>
        <w:snapToGrid w:val="0"/>
        <w:spacing w:before="1" w:line="217"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6"/>
          <w:kern w:val="0"/>
          <w:sz w:val="24"/>
          <w:highlight w:val="none"/>
          <w:lang w:eastAsia="en-US"/>
          <w14:textFill>
            <w14:solidFill>
              <w14:schemeClr w14:val="tx1"/>
            </w14:solidFill>
          </w14:textFill>
        </w:rPr>
        <w:t>15.8</w:t>
      </w:r>
      <w:r>
        <w:rPr>
          <w:rFonts w:eastAsia="Times New Roman"/>
          <w:b/>
          <w:bCs/>
          <w:snapToGrid w:val="0"/>
          <w:color w:val="000000" w:themeColor="text1"/>
          <w:spacing w:val="19"/>
          <w:w w:val="101"/>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6"/>
          <w:kern w:val="0"/>
          <w:sz w:val="24"/>
          <w:highlight w:val="none"/>
          <w:lang w:eastAsia="en-US"/>
          <w14:textFill>
            <w14:solidFill>
              <w14:schemeClr w14:val="tx1"/>
            </w14:solidFill>
          </w14:textFill>
        </w:rPr>
        <w:t>暂估价</w:t>
      </w:r>
    </w:p>
    <w:p w14:paraId="151C60DE">
      <w:pPr>
        <w:widowControl/>
        <w:kinsoku w:val="0"/>
        <w:autoSpaceDE w:val="0"/>
        <w:autoSpaceDN w:val="0"/>
        <w:adjustRightInd w:val="0"/>
        <w:snapToGrid w:val="0"/>
        <w:spacing w:before="127" w:line="218" w:lineRule="auto"/>
        <w:ind w:firstLine="476" w:firstLineChars="200"/>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按暂估价确定的工程、材料、工程设备、服务的实施主体为：</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u w:val="single"/>
          <w:lang w:val="en-US" w:eastAsia="zh-CN"/>
          <w14:textFill>
            <w14:solidFill>
              <w14:schemeClr w14:val="tx1"/>
            </w14:solidFill>
          </w14:textFill>
        </w:rPr>
        <w:t>/</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1100C8A0">
      <w:pPr>
        <w:widowControl/>
        <w:kinsoku w:val="0"/>
        <w:autoSpaceDE w:val="0"/>
        <w:autoSpaceDN w:val="0"/>
        <w:adjustRightInd w:val="0"/>
        <w:snapToGrid w:val="0"/>
        <w:spacing w:before="78" w:line="218"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1" w:name="bookmark49"/>
      <w:bookmarkEnd w:id="161"/>
      <w:r>
        <w:rPr>
          <w:rFonts w:eastAsia="Times New Roman"/>
          <w:b/>
          <w:bCs/>
          <w:snapToGrid w:val="0"/>
          <w:color w:val="000000" w:themeColor="text1"/>
          <w:spacing w:val="-5"/>
          <w:kern w:val="0"/>
          <w:sz w:val="24"/>
          <w:highlight w:val="none"/>
          <w:lang w:eastAsia="en-US"/>
          <w14:textFill>
            <w14:solidFill>
              <w14:schemeClr w14:val="tx1"/>
            </w14:solidFill>
          </w14:textFill>
        </w:rPr>
        <w:t>16.</w:t>
      </w:r>
      <w:r>
        <w:rPr>
          <w:rFonts w:eastAsia="Times New Roman"/>
          <w:b/>
          <w:bCs/>
          <w:snapToGrid w:val="0"/>
          <w:color w:val="000000" w:themeColor="text1"/>
          <w:spacing w:val="5"/>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5"/>
          <w:kern w:val="0"/>
          <w:sz w:val="24"/>
          <w:highlight w:val="none"/>
          <w:lang w:eastAsia="en-US"/>
          <w14:textFill>
            <w14:solidFill>
              <w14:schemeClr w14:val="tx1"/>
            </w14:solidFill>
          </w14:textFill>
        </w:rPr>
        <w:t>价格调整</w:t>
      </w:r>
    </w:p>
    <w:p w14:paraId="51F5BB95">
      <w:pPr>
        <w:widowControl/>
        <w:kinsoku w:val="0"/>
        <w:autoSpaceDE w:val="0"/>
        <w:autoSpaceDN w:val="0"/>
        <w:adjustRightInd w:val="0"/>
        <w:snapToGrid w:val="0"/>
        <w:spacing w:before="118" w:line="218"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16.1  </w:t>
      </w:r>
      <w:r>
        <w:rPr>
          <w:rFonts w:ascii="宋体" w:hAnsi="宋体" w:cs="宋体"/>
          <w:b/>
          <w:bCs/>
          <w:snapToGrid w:val="0"/>
          <w:color w:val="000000" w:themeColor="text1"/>
          <w:spacing w:val="-2"/>
          <w:kern w:val="0"/>
          <w:sz w:val="24"/>
          <w:highlight w:val="none"/>
          <w:lang w:eastAsia="en-US"/>
          <w14:textFill>
            <w14:solidFill>
              <w14:schemeClr w14:val="tx1"/>
            </w14:solidFill>
          </w14:textFill>
        </w:rPr>
        <w:t>物价波动引起的价格调整</w:t>
      </w:r>
    </w:p>
    <w:p w14:paraId="02F539A3">
      <w:pPr>
        <w:widowControl/>
        <w:kinsoku w:val="0"/>
        <w:autoSpaceDE w:val="0"/>
        <w:autoSpaceDN w:val="0"/>
        <w:adjustRightInd w:val="0"/>
        <w:snapToGrid w:val="0"/>
        <w:spacing w:before="127" w:line="218"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16.1.1  </w:t>
      </w:r>
      <w:r>
        <w:rPr>
          <w:rFonts w:ascii="宋体" w:hAnsi="宋体" w:cs="宋体"/>
          <w:snapToGrid w:val="0"/>
          <w:color w:val="000000" w:themeColor="text1"/>
          <w:spacing w:val="-2"/>
          <w:kern w:val="0"/>
          <w:sz w:val="24"/>
          <w:highlight w:val="none"/>
          <w:lang w:eastAsia="en-US"/>
          <w14:textFill>
            <w14:solidFill>
              <w14:schemeClr w14:val="tx1"/>
            </w14:solidFill>
          </w14:textFill>
        </w:rPr>
        <w:t>采用造价信息调整价格差额</w:t>
      </w:r>
    </w:p>
    <w:p w14:paraId="3F77275E">
      <w:pPr>
        <w:widowControl/>
        <w:kinsoku w:val="0"/>
        <w:autoSpaceDE w:val="0"/>
        <w:autoSpaceDN w:val="0"/>
        <w:adjustRightInd w:val="0"/>
        <w:snapToGrid w:val="0"/>
        <w:spacing w:before="117" w:line="218"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16.1.1.1  </w:t>
      </w:r>
      <w:r>
        <w:rPr>
          <w:rFonts w:ascii="宋体" w:hAnsi="宋体" w:cs="宋体"/>
          <w:snapToGrid w:val="0"/>
          <w:color w:val="000000" w:themeColor="text1"/>
          <w:spacing w:val="-1"/>
          <w:kern w:val="0"/>
          <w:sz w:val="24"/>
          <w:highlight w:val="none"/>
          <w:lang w:eastAsia="en-US"/>
          <w14:textFill>
            <w14:solidFill>
              <w14:schemeClr w14:val="tx1"/>
            </w14:solidFill>
          </w14:textFill>
        </w:rPr>
        <w:t>需要进行价格调整的材</w:t>
      </w:r>
      <w:r>
        <w:rPr>
          <w:rFonts w:ascii="宋体" w:hAnsi="宋体" w:cs="宋体"/>
          <w:snapToGrid w:val="0"/>
          <w:color w:val="000000" w:themeColor="text1"/>
          <w:spacing w:val="-2"/>
          <w:kern w:val="0"/>
          <w:sz w:val="24"/>
          <w:highlight w:val="none"/>
          <w:lang w:eastAsia="en-US"/>
          <w14:textFill>
            <w14:solidFill>
              <w14:schemeClr w14:val="tx1"/>
            </w14:solidFill>
          </w14:textFill>
        </w:rPr>
        <w:t>料的种类为</w:t>
      </w:r>
      <w:r>
        <w:rPr>
          <w:rFonts w:ascii="宋体" w:hAnsi="宋体" w:cs="宋体"/>
          <w:snapToGrid w:val="0"/>
          <w:color w:val="000000" w:themeColor="text1"/>
          <w:kern w:val="0"/>
          <w:sz w:val="24"/>
          <w:highlight w:val="none"/>
          <w:lang w:eastAsia="en-US"/>
          <w14:textFill>
            <w14:solidFill>
              <w14:schemeClr w14:val="tx1"/>
            </w14:solidFill>
          </w14:textFill>
        </w:rPr>
        <w:t>：</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 xml:space="preserve">本项目合同期内不调价 </w:t>
      </w:r>
      <w:r>
        <w:rPr>
          <w:rFonts w:ascii="宋体" w:hAnsi="宋体" w:cs="宋体"/>
          <w:snapToGrid w:val="0"/>
          <w:color w:val="000000" w:themeColor="text1"/>
          <w:kern w:val="0"/>
          <w:sz w:val="24"/>
          <w:highlight w:val="none"/>
          <w:lang w:eastAsia="en-US"/>
          <w14:textFill>
            <w14:solidFill>
              <w14:schemeClr w14:val="tx1"/>
            </w14:solidFill>
          </w14:textFill>
        </w:rPr>
        <w:t>；</w:t>
      </w:r>
    </w:p>
    <w:p w14:paraId="2137FF2F">
      <w:pPr>
        <w:widowControl/>
        <w:kinsoku w:val="0"/>
        <w:autoSpaceDE w:val="0"/>
        <w:autoSpaceDN w:val="0"/>
        <w:adjustRightInd w:val="0"/>
        <w:snapToGrid w:val="0"/>
        <w:spacing w:before="115" w:line="218" w:lineRule="auto"/>
        <w:ind w:left="48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发布的养护项目所在地的材料信息价机构</w:t>
      </w: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w:t>
      </w:r>
      <w:r>
        <w:rPr>
          <w:rFonts w:ascii="宋体" w:hAnsi="宋体" w:eastAsia="宋体" w:cs="宋体"/>
          <w:snapToGrid w:val="0"/>
          <w:color w:val="000000" w:themeColor="text1"/>
          <w:kern w:val="0"/>
          <w:sz w:val="24"/>
          <w:szCs w:val="24"/>
          <w:highlight w:val="none"/>
          <w:u w:val="single"/>
          <w:lang w:val="en-US" w:eastAsia="en-US" w:bidi="ar-SA"/>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5D1FB99F">
      <w:pPr>
        <w:widowControl/>
        <w:kinsoku w:val="0"/>
        <w:autoSpaceDE w:val="0"/>
        <w:autoSpaceDN w:val="0"/>
        <w:adjustRightInd w:val="0"/>
        <w:snapToGrid w:val="0"/>
        <w:spacing w:before="117" w:line="219" w:lineRule="auto"/>
        <w:ind w:left="47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承包人在本计量周期内已完成实体工程量的材料数量</w:t>
      </w:r>
      <w:r>
        <w:rPr>
          <w:rFonts w:ascii="宋体" w:hAnsi="宋体" w:cs="宋体"/>
          <w:snapToGrid w:val="0"/>
          <w:color w:val="000000" w:themeColor="text1"/>
          <w:spacing w:val="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w:t>
      </w:r>
    </w:p>
    <w:p w14:paraId="769EC4F2">
      <w:pPr>
        <w:widowControl/>
        <w:kinsoku w:val="0"/>
        <w:autoSpaceDE w:val="0"/>
        <w:autoSpaceDN w:val="0"/>
        <w:adjustRightInd w:val="0"/>
        <w:snapToGrid w:val="0"/>
        <w:spacing w:before="117" w:line="218" w:lineRule="auto"/>
        <w:ind w:left="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风险幅度系数：</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03A9C280">
      <w:pPr>
        <w:widowControl/>
        <w:kinsoku w:val="0"/>
        <w:autoSpaceDE w:val="0"/>
        <w:autoSpaceDN w:val="0"/>
        <w:adjustRightInd w:val="0"/>
        <w:snapToGrid w:val="0"/>
        <w:spacing w:before="78" w:line="219"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2" w:name="bookmark50"/>
      <w:bookmarkEnd w:id="162"/>
      <w:r>
        <w:rPr>
          <w:rFonts w:eastAsia="Times New Roman"/>
          <w:b/>
          <w:bCs/>
          <w:snapToGrid w:val="0"/>
          <w:color w:val="000000" w:themeColor="text1"/>
          <w:spacing w:val="-3"/>
          <w:kern w:val="0"/>
          <w:sz w:val="24"/>
          <w:highlight w:val="none"/>
          <w:lang w:eastAsia="en-US"/>
          <w14:textFill>
            <w14:solidFill>
              <w14:schemeClr w14:val="tx1"/>
            </w14:solidFill>
          </w14:textFill>
        </w:rPr>
        <w:t xml:space="preserve">17.  </w:t>
      </w:r>
      <w:r>
        <w:rPr>
          <w:rFonts w:ascii="宋体" w:hAnsi="宋体" w:cs="宋体"/>
          <w:b/>
          <w:bCs/>
          <w:snapToGrid w:val="0"/>
          <w:color w:val="000000" w:themeColor="text1"/>
          <w:spacing w:val="-3"/>
          <w:kern w:val="0"/>
          <w:sz w:val="24"/>
          <w:highlight w:val="none"/>
          <w:lang w:eastAsia="en-US"/>
          <w14:textFill>
            <w14:solidFill>
              <w14:schemeClr w14:val="tx1"/>
            </w14:solidFill>
          </w14:textFill>
        </w:rPr>
        <w:t>计量与支付</w:t>
      </w:r>
    </w:p>
    <w:p w14:paraId="60E2C9B4">
      <w:pPr>
        <w:widowControl/>
        <w:kinsoku w:val="0"/>
        <w:autoSpaceDE w:val="0"/>
        <w:autoSpaceDN w:val="0"/>
        <w:adjustRightInd w:val="0"/>
        <w:snapToGrid w:val="0"/>
        <w:spacing w:before="113" w:line="221"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6"/>
          <w:kern w:val="0"/>
          <w:sz w:val="24"/>
          <w:highlight w:val="none"/>
          <w:lang w:eastAsia="en-US"/>
          <w14:textFill>
            <w14:solidFill>
              <w14:schemeClr w14:val="tx1"/>
            </w14:solidFill>
          </w14:textFill>
        </w:rPr>
        <w:t>17.1</w:t>
      </w:r>
      <w:r>
        <w:rPr>
          <w:rFonts w:eastAsia="Times New Roman"/>
          <w:b/>
          <w:bCs/>
          <w:snapToGrid w:val="0"/>
          <w:color w:val="000000" w:themeColor="text1"/>
          <w:spacing w:val="7"/>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6"/>
          <w:kern w:val="0"/>
          <w:sz w:val="24"/>
          <w:highlight w:val="none"/>
          <w:lang w:eastAsia="en-US"/>
          <w14:textFill>
            <w14:solidFill>
              <w14:schemeClr w14:val="tx1"/>
            </w14:solidFill>
          </w14:textFill>
        </w:rPr>
        <w:t>计量</w:t>
      </w:r>
    </w:p>
    <w:p w14:paraId="0FDB5887">
      <w:pPr>
        <w:widowControl/>
        <w:kinsoku w:val="0"/>
        <w:autoSpaceDE w:val="0"/>
        <w:autoSpaceDN w:val="0"/>
        <w:adjustRightInd w:val="0"/>
        <w:snapToGrid w:val="0"/>
        <w:spacing w:before="123" w:line="220"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17.1.3  </w:t>
      </w:r>
      <w:r>
        <w:rPr>
          <w:rFonts w:ascii="宋体" w:hAnsi="宋体" w:cs="宋体"/>
          <w:snapToGrid w:val="0"/>
          <w:color w:val="000000" w:themeColor="text1"/>
          <w:spacing w:val="-3"/>
          <w:kern w:val="0"/>
          <w:sz w:val="24"/>
          <w:highlight w:val="none"/>
          <w:lang w:eastAsia="en-US"/>
          <w14:textFill>
            <w14:solidFill>
              <w14:schemeClr w14:val="tx1"/>
            </w14:solidFill>
          </w14:textFill>
        </w:rPr>
        <w:t>计量周期</w:t>
      </w:r>
    </w:p>
    <w:p w14:paraId="6F0400F4">
      <w:pPr>
        <w:widowControl/>
        <w:kinsoku w:val="0"/>
        <w:autoSpaceDE w:val="0"/>
        <w:autoSpaceDN w:val="0"/>
        <w:adjustRightInd w:val="0"/>
        <w:snapToGrid w:val="0"/>
        <w:spacing w:before="115" w:line="218" w:lineRule="auto"/>
        <w:ind w:left="490"/>
        <w:jc w:val="left"/>
        <w:textAlignment w:val="baseline"/>
        <w:rPr>
          <w:rFonts w:ascii="宋体" w:hAnsi="宋体" w:cs="宋体"/>
          <w:snapToGrid w:val="0"/>
          <w:color w:val="000000" w:themeColor="text1"/>
          <w:spacing w:val="-1"/>
          <w:kern w:val="0"/>
          <w:sz w:val="24"/>
          <w:highlight w:val="none"/>
          <w:u w:val="singl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2</w:t>
      </w:r>
      <w:r>
        <w:rPr>
          <w:rFonts w:ascii="宋体" w:hAnsi="宋体" w:cs="宋体"/>
          <w:snapToGrid w:val="0"/>
          <w:color w:val="000000" w:themeColor="text1"/>
          <w:spacing w:val="-1"/>
          <w:kern w:val="0"/>
          <w:sz w:val="24"/>
          <w:highlight w:val="none"/>
          <w:lang w:eastAsia="en-US"/>
          <w14:textFill>
            <w14:solidFill>
              <w14:schemeClr w14:val="tx1"/>
            </w14:solidFill>
          </w14:textFill>
        </w:rPr>
        <w:t>）总价子目的计量周期：</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按月计量。</w:t>
      </w:r>
    </w:p>
    <w:p w14:paraId="3433D572">
      <w:pPr>
        <w:widowControl/>
        <w:kinsoku w:val="0"/>
        <w:autoSpaceDE w:val="0"/>
        <w:autoSpaceDN w:val="0"/>
        <w:adjustRightInd w:val="0"/>
        <w:snapToGrid w:val="0"/>
        <w:spacing w:before="117" w:line="218"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17.1.5  </w:t>
      </w:r>
      <w:r>
        <w:rPr>
          <w:rFonts w:ascii="宋体" w:hAnsi="宋体" w:cs="宋体"/>
          <w:snapToGrid w:val="0"/>
          <w:color w:val="000000" w:themeColor="text1"/>
          <w:spacing w:val="-2"/>
          <w:kern w:val="0"/>
          <w:sz w:val="24"/>
          <w:highlight w:val="none"/>
          <w:lang w:eastAsia="en-US"/>
          <w14:textFill>
            <w14:solidFill>
              <w14:schemeClr w14:val="tx1"/>
            </w14:solidFill>
          </w14:textFill>
        </w:rPr>
        <w:t>总价子目的计量</w:t>
      </w:r>
    </w:p>
    <w:p w14:paraId="0B3E5AFE">
      <w:pPr>
        <w:widowControl/>
        <w:kinsoku w:val="0"/>
        <w:autoSpaceDE w:val="0"/>
        <w:autoSpaceDN w:val="0"/>
        <w:adjustRightInd w:val="0"/>
        <w:snapToGrid w:val="0"/>
        <w:spacing w:before="115" w:line="218" w:lineRule="auto"/>
        <w:ind w:left="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本项第（</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ascii="宋体" w:hAnsi="宋体" w:cs="宋体"/>
          <w:snapToGrid w:val="0"/>
          <w:color w:val="000000" w:themeColor="text1"/>
          <w:spacing w:val="-6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目补充：合同总价支付分解表为：</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按月计量</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5976FD59">
      <w:pPr>
        <w:widowControl/>
        <w:kinsoku w:val="0"/>
        <w:autoSpaceDE w:val="0"/>
        <w:autoSpaceDN w:val="0"/>
        <w:adjustRightInd w:val="0"/>
        <w:snapToGrid w:val="0"/>
        <w:spacing w:before="118" w:line="218" w:lineRule="auto"/>
        <w:ind w:firstLine="472" w:firstLineChars="2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本项第（</w:t>
      </w:r>
      <w:r>
        <w:rPr>
          <w:rFonts w:eastAsia="Times New Roman"/>
          <w:snapToGrid w:val="0"/>
          <w:color w:val="000000" w:themeColor="text1"/>
          <w:spacing w:val="-2"/>
          <w:kern w:val="0"/>
          <w:sz w:val="24"/>
          <w:highlight w:val="none"/>
          <w:lang w:eastAsia="en-US"/>
          <w14:textFill>
            <w14:solidFill>
              <w14:schemeClr w14:val="tx1"/>
            </w14:solidFill>
          </w14:textFill>
        </w:rPr>
        <w:t>5</w:t>
      </w: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ascii="宋体" w:hAnsi="宋体" w:cs="宋体"/>
          <w:snapToGrid w:val="0"/>
          <w:color w:val="000000" w:themeColor="text1"/>
          <w:spacing w:val="-5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目补充：总价子目的支付原则和支付进度为：</w:t>
      </w:r>
      <w:r>
        <w:rPr>
          <w:rFonts w:hint="eastAsia" w:ascii="宋体" w:hAnsi="宋体" w:cs="宋体"/>
          <w:snapToGrid w:val="0"/>
          <w:color w:val="000000" w:themeColor="text1"/>
          <w:spacing w:val="-2"/>
          <w:kern w:val="0"/>
          <w:sz w:val="24"/>
          <w:highlight w:val="none"/>
          <w:u w:val="single"/>
          <w:lang w:val="en-US" w:eastAsia="en-US"/>
          <w14:textFill>
            <w14:solidFill>
              <w14:schemeClr w14:val="tx1"/>
            </w14:solidFill>
          </w14:textFill>
        </w:rPr>
        <w:t>合同内的工程款每个月支付一次进度款</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7ECFD7B3">
      <w:pPr>
        <w:widowControl/>
        <w:kinsoku w:val="0"/>
        <w:autoSpaceDE w:val="0"/>
        <w:autoSpaceDN w:val="0"/>
        <w:adjustRightInd w:val="0"/>
        <w:snapToGrid w:val="0"/>
        <w:spacing w:before="78" w:line="219"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17.3 </w:t>
      </w:r>
      <w:r>
        <w:rPr>
          <w:rFonts w:ascii="宋体" w:hAnsi="宋体" w:cs="宋体"/>
          <w:b/>
          <w:bCs/>
          <w:snapToGrid w:val="0"/>
          <w:color w:val="000000" w:themeColor="text1"/>
          <w:spacing w:val="-3"/>
          <w:kern w:val="0"/>
          <w:sz w:val="24"/>
          <w:highlight w:val="none"/>
          <w:lang w:eastAsia="en-US"/>
          <w14:textFill>
            <w14:solidFill>
              <w14:schemeClr w14:val="tx1"/>
            </w14:solidFill>
          </w14:textFill>
        </w:rPr>
        <w:t>工程进度付款</w:t>
      </w:r>
    </w:p>
    <w:p w14:paraId="5C0AC66A">
      <w:pPr>
        <w:widowControl/>
        <w:kinsoku w:val="0"/>
        <w:autoSpaceDE w:val="0"/>
        <w:autoSpaceDN w:val="0"/>
        <w:adjustRightInd w:val="0"/>
        <w:snapToGrid w:val="0"/>
        <w:spacing w:before="125" w:line="219" w:lineRule="auto"/>
        <w:ind w:left="497"/>
        <w:jc w:val="left"/>
        <w:textAlignment w:val="baseline"/>
        <w:rPr>
          <w:rFonts w:hint="eastAsia" w:ascii="宋体" w:hAnsi="宋体" w:eastAsia="宋体" w:cs="宋体"/>
          <w:snapToGrid w:val="0"/>
          <w:color w:val="000000" w:themeColor="text1"/>
          <w:spacing w:val="-1"/>
          <w:kern w:val="0"/>
          <w:sz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4"/>
          <w:highlight w:val="none"/>
          <w:lang w:val="en-US" w:eastAsia="zh-CN"/>
          <w14:textFill>
            <w14:solidFill>
              <w14:schemeClr w14:val="tx1"/>
            </w14:solidFill>
          </w14:textFill>
        </w:rPr>
        <w:t>17.3 工程进度付款</w:t>
      </w:r>
    </w:p>
    <w:p w14:paraId="6FC3A0F4">
      <w:pPr>
        <w:keepNext w:val="0"/>
        <w:keepLines w:val="0"/>
        <w:pageBreakBefore w:val="0"/>
        <w:widowControl w:val="0"/>
        <w:suppressAutoHyphens/>
        <w:kinsoku/>
        <w:wordWrap/>
        <w:overflowPunct/>
        <w:topLinePunct w:val="0"/>
        <w:autoSpaceDE/>
        <w:autoSpaceDN/>
        <w:bidi w:val="0"/>
        <w:spacing w:line="400" w:lineRule="exact"/>
        <w:ind w:firstLine="390"/>
        <w:textAlignment w:val="auto"/>
        <w:rPr>
          <w:rFonts w:hint="eastAsia" w:ascii="宋体" w:hAnsi="宋体" w:eastAsia="宋体" w:cs="宋体"/>
          <w:i w:val="0"/>
          <w:iCs w:val="0"/>
          <w:color w:val="000000" w:themeColor="text1"/>
          <w:kern w:val="2"/>
          <w:sz w:val="24"/>
          <w:szCs w:val="24"/>
          <w:highlight w:val="none"/>
          <w:u w:val="single"/>
          <w:lang w:val="en-US" w:eastAsia="zh-CN"/>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single"/>
          <w:lang w:val="en-US" w:eastAsia="zh-CN"/>
          <w14:textFill>
            <w14:solidFill>
              <w14:schemeClr w14:val="tx1"/>
            </w14:solidFill>
          </w14:textFill>
        </w:rPr>
        <w:t>工程进度付款：按月进度付款，取得建设单位确定的第三方检测单位检测合格报告后，支付完成工程量价款的85%；工程交工验收合格，施工单位缴纳经业主确定核算价的3%质量保证金后，付至核算价的100%；施工单位缴纳的3%质量保证金待缺陷责任期满且竣工验收合格后全部付清。</w:t>
      </w:r>
    </w:p>
    <w:p w14:paraId="698D69C8">
      <w:pPr>
        <w:widowControl/>
        <w:kinsoku w:val="0"/>
        <w:autoSpaceDE w:val="0"/>
        <w:autoSpaceDN w:val="0"/>
        <w:adjustRightInd w:val="0"/>
        <w:snapToGrid w:val="0"/>
        <w:spacing w:before="125" w:line="219" w:lineRule="auto"/>
        <w:ind w:left="497"/>
        <w:jc w:val="left"/>
        <w:textAlignment w:val="baseline"/>
        <w:rPr>
          <w:rFonts w:hint="eastAsia" w:ascii="宋体" w:hAnsi="宋体" w:eastAsia="宋体" w:cs="宋体"/>
          <w:snapToGrid w:val="0"/>
          <w:color w:val="000000" w:themeColor="text1"/>
          <w:spacing w:val="-1"/>
          <w:kern w:val="0"/>
          <w:sz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4"/>
          <w:highlight w:val="none"/>
          <w:lang w:val="en-US" w:eastAsia="zh-CN"/>
          <w14:textFill>
            <w14:solidFill>
              <w14:schemeClr w14:val="tx1"/>
            </w14:solidFill>
          </w14:textFill>
        </w:rPr>
        <w:t>17.3.5农民工工资保证金</w:t>
      </w:r>
    </w:p>
    <w:p w14:paraId="00D4E7CD">
      <w:pPr>
        <w:keepNext w:val="0"/>
        <w:keepLines w:val="0"/>
        <w:pageBreakBefore w:val="0"/>
        <w:widowControl w:val="0"/>
        <w:suppressAutoHyphens/>
        <w:kinsoku/>
        <w:wordWrap/>
        <w:overflowPunct/>
        <w:topLinePunct w:val="0"/>
        <w:autoSpaceDE/>
        <w:autoSpaceDN/>
        <w:bidi w:val="0"/>
        <w:adjustRightInd w:val="0"/>
        <w:snapToGrid w:val="0"/>
        <w:spacing w:line="400" w:lineRule="exact"/>
        <w:ind w:left="0" w:leftChars="0" w:right="0" w:rightChars="0" w:firstLine="482" w:firstLineChars="200"/>
        <w:textAlignment w:val="auto"/>
        <w:rPr>
          <w:rFonts w:hint="eastAsia" w:ascii="宋体" w:hAnsi="宋体" w:eastAsia="宋体" w:cs="宋体"/>
          <w:b/>
          <w:i w:val="0"/>
          <w:i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i w:val="0"/>
          <w:iCs w:val="0"/>
          <w:color w:val="000000" w:themeColor="text1"/>
          <w:kern w:val="2"/>
          <w:sz w:val="24"/>
          <w:szCs w:val="24"/>
          <w:highlight w:val="none"/>
          <w:lang w:val="en-US" w:eastAsia="zh-CN"/>
          <w14:textFill>
            <w14:solidFill>
              <w14:schemeClr w14:val="tx1"/>
            </w14:solidFill>
          </w14:textFill>
        </w:rPr>
        <w:t>中标人须按国家、省、市、县（区）有关部门管理规定缴存农民工工资保证金，</w:t>
      </w:r>
      <w:r>
        <w:rPr>
          <w:rFonts w:hint="eastAsia" w:ascii="宋体" w:hAnsi="宋体" w:eastAsia="宋体" w:cs="宋体"/>
          <w:b/>
          <w:i w:val="0"/>
          <w:iCs w:val="0"/>
          <w:color w:val="000000" w:themeColor="text1"/>
          <w:kern w:val="2"/>
          <w:sz w:val="24"/>
          <w:szCs w:val="24"/>
          <w:highlight w:val="none"/>
          <w:lang w:eastAsia="zh-CN"/>
          <w14:textFill>
            <w14:solidFill>
              <w14:schemeClr w14:val="tx1"/>
            </w14:solidFill>
          </w14:textFill>
        </w:rPr>
        <w:t>蚌埠市行政区域内的各类工程建设项目，支持施工企业以银行保函或者保险机构保单保函方式缴存农民工工资保证金</w:t>
      </w:r>
      <w:r>
        <w:rPr>
          <w:rFonts w:hint="eastAsia" w:ascii="宋体" w:hAnsi="宋体" w:eastAsia="宋体" w:cs="宋体"/>
          <w:b/>
          <w:i w:val="0"/>
          <w:iCs w:val="0"/>
          <w:color w:val="000000" w:themeColor="text1"/>
          <w:kern w:val="2"/>
          <w:sz w:val="24"/>
          <w:szCs w:val="24"/>
          <w:highlight w:val="none"/>
          <w:lang w:val="en-US" w:eastAsia="zh-CN"/>
          <w14:textFill>
            <w14:solidFill>
              <w14:schemeClr w14:val="tx1"/>
            </w14:solidFill>
          </w14:textFill>
        </w:rPr>
        <w:t>。采用银行保函或保险机构保单保函时，须按照发包人批准的格式出具，所需费用由承包人承担。</w:t>
      </w:r>
    </w:p>
    <w:p w14:paraId="0998DFB5">
      <w:pPr>
        <w:widowControl/>
        <w:kinsoku w:val="0"/>
        <w:autoSpaceDE w:val="0"/>
        <w:autoSpaceDN w:val="0"/>
        <w:adjustRightInd w:val="0"/>
        <w:snapToGrid w:val="0"/>
        <w:spacing w:before="125" w:line="219" w:lineRule="auto"/>
        <w:ind w:left="49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17.3.6  </w:t>
      </w:r>
      <w:r>
        <w:rPr>
          <w:rFonts w:ascii="宋体" w:hAnsi="宋体" w:cs="宋体"/>
          <w:snapToGrid w:val="0"/>
          <w:color w:val="000000" w:themeColor="text1"/>
          <w:spacing w:val="-1"/>
          <w:kern w:val="0"/>
          <w:sz w:val="24"/>
          <w:highlight w:val="none"/>
          <w:lang w:eastAsia="en-US"/>
          <w14:textFill>
            <w14:solidFill>
              <w14:schemeClr w14:val="tx1"/>
            </w14:solidFill>
          </w14:textFill>
        </w:rPr>
        <w:t>安全生产费支付比例：</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执行通用合同条款</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5F6B737F">
      <w:pPr>
        <w:widowControl/>
        <w:kinsoku w:val="0"/>
        <w:autoSpaceDE w:val="0"/>
        <w:autoSpaceDN w:val="0"/>
        <w:adjustRightInd w:val="0"/>
        <w:snapToGrid w:val="0"/>
        <w:spacing w:before="116" w:line="219" w:lineRule="auto"/>
        <w:ind w:firstLine="476" w:firstLineChars="200"/>
        <w:jc w:val="left"/>
        <w:textAlignment w:val="baseline"/>
        <w:rPr>
          <w:rFonts w:ascii="宋体" w:hAnsi="宋体" w:cs="宋体"/>
          <w:snapToGrid w:val="0"/>
          <w:color w:val="000000" w:themeColor="text1"/>
          <w:spacing w:val="-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安全生产费支付条件：</w:t>
      </w:r>
      <w:r>
        <w:rPr>
          <w:rFonts w:hint="eastAsia"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执行通用合同条款</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624345B0">
      <w:pPr>
        <w:widowControl/>
        <w:kinsoku w:val="0"/>
        <w:autoSpaceDE w:val="0"/>
        <w:autoSpaceDN w:val="0"/>
        <w:adjustRightInd w:val="0"/>
        <w:snapToGrid w:val="0"/>
        <w:spacing w:before="116" w:line="219" w:lineRule="auto"/>
        <w:ind w:firstLine="476" w:firstLineChars="200"/>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乙方应按相关规定保证安全生产经费合规使用，结算时据实结算，但不得超过其投标报价。</w:t>
      </w:r>
      <w:r>
        <w:rPr>
          <w:rFonts w:hint="eastAsia" w:ascii="宋体" w:hAnsi="宋体" w:eastAsia="宋体" w:cs="宋体"/>
          <w:snapToGrid w:val="0"/>
          <w:color w:val="000000" w:themeColor="text1"/>
          <w:spacing w:val="-1"/>
          <w:kern w:val="0"/>
          <w:sz w:val="24"/>
          <w:highlight w:val="none"/>
          <w:lang w:val="en-US" w:eastAsia="zh-CN"/>
          <w14:textFill>
            <w14:solidFill>
              <w14:schemeClr w14:val="tx1"/>
            </w14:solidFill>
          </w14:textFill>
        </w:rPr>
        <w:t xml:space="preserve"> </w:t>
      </w:r>
    </w:p>
    <w:p w14:paraId="51E39C95">
      <w:pPr>
        <w:widowControl/>
        <w:kinsoku w:val="0"/>
        <w:autoSpaceDE w:val="0"/>
        <w:autoSpaceDN w:val="0"/>
        <w:adjustRightInd w:val="0"/>
        <w:snapToGrid w:val="0"/>
        <w:spacing w:before="78" w:line="219"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17.7  </w:t>
      </w:r>
      <w:r>
        <w:rPr>
          <w:rFonts w:ascii="宋体" w:hAnsi="宋体" w:cs="宋体"/>
          <w:b/>
          <w:bCs/>
          <w:snapToGrid w:val="0"/>
          <w:color w:val="000000" w:themeColor="text1"/>
          <w:spacing w:val="-3"/>
          <w:kern w:val="0"/>
          <w:sz w:val="24"/>
          <w:highlight w:val="none"/>
          <w:lang w:eastAsia="en-US"/>
          <w14:textFill>
            <w14:solidFill>
              <w14:schemeClr w14:val="tx1"/>
            </w14:solidFill>
          </w14:textFill>
        </w:rPr>
        <w:t>财政资金申请与支付</w:t>
      </w:r>
    </w:p>
    <w:p w14:paraId="14AAA3CB">
      <w:pPr>
        <w:widowControl/>
        <w:kinsoku w:val="0"/>
        <w:autoSpaceDE w:val="0"/>
        <w:autoSpaceDN w:val="0"/>
        <w:adjustRightInd w:val="0"/>
        <w:snapToGrid w:val="0"/>
        <w:spacing w:before="125" w:line="219" w:lineRule="auto"/>
        <w:ind w:left="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养护项目资金来源为：</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u w:val="single"/>
          <w:lang w:val="en-US" w:eastAsia="zh-CN"/>
          <w14:textFill>
            <w14:solidFill>
              <w14:schemeClr w14:val="tx1"/>
            </w14:solidFill>
          </w14:textFill>
        </w:rPr>
        <w:t>财政资金</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6A18CF35">
      <w:pPr>
        <w:widowControl/>
        <w:kinsoku w:val="0"/>
        <w:autoSpaceDE w:val="0"/>
        <w:autoSpaceDN w:val="0"/>
        <w:adjustRightInd w:val="0"/>
        <w:snapToGrid w:val="0"/>
        <w:spacing w:before="78" w:line="219" w:lineRule="auto"/>
        <w:ind w:left="49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3" w:name="bookmark51"/>
      <w:bookmarkEnd w:id="163"/>
      <w:r>
        <w:rPr>
          <w:rFonts w:eastAsia="Times New Roman"/>
          <w:b/>
          <w:bCs/>
          <w:snapToGrid w:val="0"/>
          <w:color w:val="000000" w:themeColor="text1"/>
          <w:spacing w:val="-6"/>
          <w:kern w:val="0"/>
          <w:sz w:val="24"/>
          <w:highlight w:val="none"/>
          <w:lang w:eastAsia="en-US"/>
          <w14:textFill>
            <w14:solidFill>
              <w14:schemeClr w14:val="tx1"/>
            </w14:solidFill>
          </w14:textFill>
        </w:rPr>
        <w:t>18.</w:t>
      </w:r>
      <w:r>
        <w:rPr>
          <w:rFonts w:eastAsia="Times New Roman"/>
          <w:b/>
          <w:bCs/>
          <w:snapToGrid w:val="0"/>
          <w:color w:val="000000" w:themeColor="text1"/>
          <w:spacing w:val="8"/>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6"/>
          <w:kern w:val="0"/>
          <w:sz w:val="24"/>
          <w:highlight w:val="none"/>
          <w:lang w:eastAsia="en-US"/>
          <w14:textFill>
            <w14:solidFill>
              <w14:schemeClr w14:val="tx1"/>
            </w14:solidFill>
          </w14:textFill>
        </w:rPr>
        <w:t>工程验收</w:t>
      </w:r>
    </w:p>
    <w:p w14:paraId="1BB559F0">
      <w:pPr>
        <w:widowControl/>
        <w:kinsoku w:val="0"/>
        <w:autoSpaceDE w:val="0"/>
        <w:autoSpaceDN w:val="0"/>
        <w:adjustRightInd w:val="0"/>
        <w:snapToGrid w:val="0"/>
        <w:spacing w:before="116" w:line="219" w:lineRule="auto"/>
        <w:ind w:left="49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18.1  </w:t>
      </w:r>
      <w:r>
        <w:rPr>
          <w:rFonts w:ascii="宋体" w:hAnsi="宋体" w:cs="宋体"/>
          <w:b/>
          <w:bCs/>
          <w:snapToGrid w:val="0"/>
          <w:color w:val="000000" w:themeColor="text1"/>
          <w:spacing w:val="-3"/>
          <w:kern w:val="0"/>
          <w:sz w:val="24"/>
          <w:highlight w:val="none"/>
          <w:lang w:eastAsia="en-US"/>
          <w14:textFill>
            <w14:solidFill>
              <w14:schemeClr w14:val="tx1"/>
            </w14:solidFill>
          </w14:textFill>
        </w:rPr>
        <w:t>工程验收的含义</w:t>
      </w:r>
    </w:p>
    <w:p w14:paraId="67763EC1">
      <w:pPr>
        <w:widowControl/>
        <w:kinsoku w:val="0"/>
        <w:autoSpaceDE w:val="0"/>
        <w:autoSpaceDN w:val="0"/>
        <w:adjustRightInd w:val="0"/>
        <w:snapToGrid w:val="0"/>
        <w:spacing w:before="122" w:line="211" w:lineRule="auto"/>
        <w:ind w:firstLine="468" w:firstLineChars="200"/>
        <w:jc w:val="left"/>
        <w:textAlignment w:val="baseline"/>
        <w:rPr>
          <w:rFonts w:hint="eastAsia" w:ascii="宋体" w:hAnsi="宋体" w:cs="宋体"/>
          <w:snapToGrid w:val="0"/>
          <w:color w:val="000000" w:themeColor="text1"/>
          <w:kern w:val="0"/>
          <w:sz w:val="24"/>
          <w:highlight w:val="none"/>
          <w:u w:val="singl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18.1.1  </w:t>
      </w:r>
      <w:r>
        <w:rPr>
          <w:rFonts w:ascii="宋体" w:hAnsi="宋体" w:cs="宋体"/>
          <w:snapToGrid w:val="0"/>
          <w:color w:val="000000" w:themeColor="text1"/>
          <w:spacing w:val="-3"/>
          <w:kern w:val="0"/>
          <w:sz w:val="24"/>
          <w:highlight w:val="none"/>
          <w:lang w:eastAsia="en-US"/>
          <w14:textFill>
            <w14:solidFill>
              <w14:schemeClr w14:val="tx1"/>
            </w14:solidFill>
          </w14:textFill>
        </w:rPr>
        <w:t>验收单位：</w:t>
      </w:r>
      <w:r>
        <w:rPr>
          <w:rFonts w:hint="eastAsia" w:ascii="宋体" w:hAnsi="宋体" w:cs="宋体"/>
          <w:snapToGrid w:val="0"/>
          <w:color w:val="000000" w:themeColor="text1"/>
          <w:spacing w:val="-1"/>
          <w:kern w:val="0"/>
          <w:sz w:val="24"/>
          <w:highlight w:val="none"/>
          <w:u w:val="single"/>
          <w:lang w:val="en-US" w:eastAsia="en-US"/>
          <w14:textFill>
            <w14:solidFill>
              <w14:schemeClr w14:val="tx1"/>
            </w14:solidFill>
          </w14:textFill>
        </w:rPr>
        <w:t>本工程完工后，由甲方按照国家及项目所在地交通运输主管部门的有关规定，组织设计、监理、施工、接管养护单位以及交通运输、公安交警、应急管理等相关部门进行验收。</w:t>
      </w:r>
    </w:p>
    <w:p w14:paraId="517D6049">
      <w:pPr>
        <w:widowControl/>
        <w:kinsoku w:val="0"/>
        <w:autoSpaceDE w:val="0"/>
        <w:autoSpaceDN w:val="0"/>
        <w:adjustRightInd w:val="0"/>
        <w:snapToGrid w:val="0"/>
        <w:spacing w:before="122" w:line="211" w:lineRule="auto"/>
        <w:ind w:firstLine="472" w:firstLineChars="200"/>
        <w:jc w:val="left"/>
        <w:textAlignment w:val="baseline"/>
        <w:rPr>
          <w:rFonts w:hint="eastAsia" w:ascii="宋体" w:hAnsi="宋体" w:cs="宋体"/>
          <w:snapToGrid w:val="0"/>
          <w:color w:val="000000" w:themeColor="text1"/>
          <w:kern w:val="0"/>
          <w:sz w:val="12"/>
          <w:szCs w:val="12"/>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18.1.2  </w:t>
      </w:r>
      <w:r>
        <w:rPr>
          <w:rFonts w:ascii="宋体" w:hAnsi="宋体" w:cs="宋体"/>
          <w:snapToGrid w:val="0"/>
          <w:color w:val="000000" w:themeColor="text1"/>
          <w:spacing w:val="-2"/>
          <w:kern w:val="0"/>
          <w:sz w:val="24"/>
          <w:highlight w:val="none"/>
          <w:lang w:eastAsia="en-US"/>
          <w14:textFill>
            <w14:solidFill>
              <w14:schemeClr w14:val="tx1"/>
            </w14:solidFill>
          </w14:textFill>
        </w:rPr>
        <w:t>本项目工程验收方式：</w:t>
      </w:r>
      <w:r>
        <w:rPr>
          <w:rFonts w:hint="eastAsia" w:ascii="宋体" w:hAnsi="宋体" w:eastAsia="宋体" w:cs="宋体"/>
          <w:snapToGrid w:val="0"/>
          <w:color w:val="000000" w:themeColor="text1"/>
          <w:spacing w:val="-3"/>
          <w:kern w:val="0"/>
          <w:sz w:val="24"/>
          <w:highlight w:val="none"/>
          <w:u w:val="single"/>
          <w:lang w:val="en-US" w:eastAsia="zh-CN"/>
          <w14:textFill>
            <w14:solidFill>
              <w14:schemeClr w14:val="tx1"/>
            </w14:solidFill>
          </w14:textFill>
        </w:rPr>
        <w:t>养护工程验收按照《交通运输部关于印发〈公路养护工程管理办法〉的通知》（交公路发〔2018〕33号）的相关规定执行</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p>
    <w:p w14:paraId="60510F61">
      <w:pPr>
        <w:keepNext w:val="0"/>
        <w:keepLines w:val="0"/>
        <w:widowControl/>
        <w:suppressLineNumbers w:val="0"/>
        <w:ind w:firstLine="476" w:firstLineChars="200"/>
        <w:jc w:val="left"/>
        <w:rPr>
          <w:color w:val="000000" w:themeColor="text1"/>
          <w:highlight w:val="none"/>
          <w:u w:val="single"/>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本项目工程验收时间：</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工程全部完工并经承包人自检合格后7个工作日内，承包人应向发包人提交交工验收申请。发包人应在收到完整申请资料后14个工作日内，组织监理、设计、施工及接管养护等单位进行交工验收。</w:t>
      </w:r>
    </w:p>
    <w:p w14:paraId="5D360A6A">
      <w:pPr>
        <w:widowControl/>
        <w:kinsoku w:val="0"/>
        <w:autoSpaceDE w:val="0"/>
        <w:autoSpaceDN w:val="0"/>
        <w:adjustRightInd w:val="0"/>
        <w:snapToGrid w:val="0"/>
        <w:spacing w:before="79" w:line="220"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4" w:name="bookmark52"/>
      <w:bookmarkEnd w:id="164"/>
      <w:r>
        <w:rPr>
          <w:rFonts w:eastAsia="Times New Roman"/>
          <w:b/>
          <w:bCs/>
          <w:snapToGrid w:val="0"/>
          <w:color w:val="000000" w:themeColor="text1"/>
          <w:spacing w:val="-5"/>
          <w:kern w:val="0"/>
          <w:sz w:val="24"/>
          <w:highlight w:val="none"/>
          <w:lang w:eastAsia="en-US"/>
          <w14:textFill>
            <w14:solidFill>
              <w14:schemeClr w14:val="tx1"/>
            </w14:solidFill>
          </w14:textFill>
        </w:rPr>
        <w:t>20.</w:t>
      </w:r>
      <w:r>
        <w:rPr>
          <w:rFonts w:eastAsia="Times New Roman"/>
          <w:b/>
          <w:bCs/>
          <w:snapToGrid w:val="0"/>
          <w:color w:val="000000" w:themeColor="text1"/>
          <w:spacing w:val="6"/>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5"/>
          <w:kern w:val="0"/>
          <w:sz w:val="24"/>
          <w:highlight w:val="none"/>
          <w:lang w:eastAsia="en-US"/>
          <w14:textFill>
            <w14:solidFill>
              <w14:schemeClr w14:val="tx1"/>
            </w14:solidFill>
          </w14:textFill>
        </w:rPr>
        <w:t>保险</w:t>
      </w:r>
    </w:p>
    <w:p w14:paraId="7DAE97D3">
      <w:pPr>
        <w:widowControl/>
        <w:kinsoku w:val="0"/>
        <w:autoSpaceDE w:val="0"/>
        <w:autoSpaceDN w:val="0"/>
        <w:adjustRightInd w:val="0"/>
        <w:snapToGrid w:val="0"/>
        <w:spacing w:before="115" w:line="220"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20.6  </w:t>
      </w:r>
      <w:r>
        <w:rPr>
          <w:rFonts w:ascii="宋体" w:hAnsi="宋体" w:cs="宋体"/>
          <w:b/>
          <w:bCs/>
          <w:snapToGrid w:val="0"/>
          <w:color w:val="000000" w:themeColor="text1"/>
          <w:spacing w:val="-2"/>
          <w:kern w:val="0"/>
          <w:sz w:val="24"/>
          <w:highlight w:val="none"/>
          <w:lang w:eastAsia="en-US"/>
          <w14:textFill>
            <w14:solidFill>
              <w14:schemeClr w14:val="tx1"/>
            </w14:solidFill>
          </w14:textFill>
        </w:rPr>
        <w:t>对各项保险的一般要求</w:t>
      </w:r>
    </w:p>
    <w:p w14:paraId="5188A5AC">
      <w:pPr>
        <w:widowControl/>
        <w:kinsoku w:val="0"/>
        <w:autoSpaceDE w:val="0"/>
        <w:autoSpaceDN w:val="0"/>
        <w:adjustRightInd w:val="0"/>
        <w:snapToGrid w:val="0"/>
        <w:spacing w:before="121" w:line="311" w:lineRule="auto"/>
        <w:ind w:left="26" w:firstLine="458"/>
        <w:jc w:val="left"/>
        <w:textAlignment w:val="baseline"/>
        <w:rPr>
          <w:rFonts w:ascii="宋体" w:hAnsi="宋体" w:cs="宋体"/>
          <w:snapToGrid w:val="0"/>
          <w:color w:val="000000" w:themeColor="text1"/>
          <w:spacing w:val="-9"/>
          <w:kern w:val="0"/>
          <w:sz w:val="24"/>
          <w:highlight w:val="none"/>
          <w:lang w:eastAsia="en-US"/>
          <w14:textFill>
            <w14:solidFill>
              <w14:schemeClr w14:val="tx1"/>
            </w14:solidFill>
          </w14:textFill>
        </w:rPr>
      </w:pPr>
      <w:r>
        <w:rPr>
          <w:rFonts w:eastAsia="Times New Roman"/>
          <w:snapToGrid w:val="0"/>
          <w:color w:val="000000" w:themeColor="text1"/>
          <w:spacing w:val="-11"/>
          <w:kern w:val="0"/>
          <w:sz w:val="24"/>
          <w:highlight w:val="none"/>
          <w:lang w:eastAsia="en-US"/>
          <w14:textFill>
            <w14:solidFill>
              <w14:schemeClr w14:val="tx1"/>
            </w14:solidFill>
          </w14:textFill>
        </w:rPr>
        <w:t xml:space="preserve">20.6.1   </w:t>
      </w:r>
      <w:r>
        <w:rPr>
          <w:rFonts w:ascii="宋体" w:hAnsi="宋体" w:cs="宋体"/>
          <w:snapToGrid w:val="0"/>
          <w:color w:val="000000" w:themeColor="text1"/>
          <w:spacing w:val="-11"/>
          <w:kern w:val="0"/>
          <w:sz w:val="24"/>
          <w:highlight w:val="none"/>
          <w:lang w:eastAsia="en-US"/>
          <w14:textFill>
            <w14:solidFill>
              <w14:schemeClr w14:val="tx1"/>
            </w14:solidFill>
          </w14:textFill>
        </w:rPr>
        <w:t>承</w:t>
      </w:r>
      <w:r>
        <w:rPr>
          <w:rFonts w:ascii="宋体" w:hAnsi="宋体" w:cs="宋体"/>
          <w:snapToGrid w:val="0"/>
          <w:color w:val="000000" w:themeColor="text1"/>
          <w:spacing w:val="-6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包</w:t>
      </w:r>
      <w:r>
        <w:rPr>
          <w:rFonts w:ascii="宋体" w:hAnsi="宋体" w:cs="宋体"/>
          <w:snapToGrid w:val="0"/>
          <w:color w:val="000000" w:themeColor="text1"/>
          <w:spacing w:val="-6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人</w:t>
      </w:r>
      <w:r>
        <w:rPr>
          <w:rFonts w:ascii="宋体" w:hAnsi="宋体" w:cs="宋体"/>
          <w:snapToGrid w:val="0"/>
          <w:color w:val="000000" w:themeColor="text1"/>
          <w:spacing w:val="-4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向</w:t>
      </w:r>
      <w:r>
        <w:rPr>
          <w:rFonts w:ascii="宋体" w:hAnsi="宋体" w:cs="宋体"/>
          <w:snapToGrid w:val="0"/>
          <w:color w:val="000000" w:themeColor="text1"/>
          <w:spacing w:val="-5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发</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包</w:t>
      </w:r>
      <w:r>
        <w:rPr>
          <w:rFonts w:ascii="宋体" w:hAnsi="宋体" w:cs="宋体"/>
          <w:snapToGrid w:val="0"/>
          <w:color w:val="000000" w:themeColor="text1"/>
          <w:spacing w:val="-6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人</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提</w:t>
      </w:r>
      <w:r>
        <w:rPr>
          <w:rFonts w:ascii="宋体" w:hAnsi="宋体" w:cs="宋体"/>
          <w:snapToGrid w:val="0"/>
          <w:color w:val="000000" w:themeColor="text1"/>
          <w:spacing w:val="-6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交</w:t>
      </w:r>
      <w:r>
        <w:rPr>
          <w:rFonts w:ascii="宋体" w:hAnsi="宋体" w:cs="宋体"/>
          <w:snapToGrid w:val="0"/>
          <w:color w:val="000000" w:themeColor="text1"/>
          <w:spacing w:val="-6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各</w:t>
      </w:r>
      <w:r>
        <w:rPr>
          <w:rFonts w:ascii="宋体" w:hAnsi="宋体" w:cs="宋体"/>
          <w:snapToGrid w:val="0"/>
          <w:color w:val="000000" w:themeColor="text1"/>
          <w:spacing w:val="-5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项</w:t>
      </w:r>
      <w:r>
        <w:rPr>
          <w:rFonts w:ascii="宋体" w:hAnsi="宋体" w:cs="宋体"/>
          <w:snapToGrid w:val="0"/>
          <w:color w:val="000000" w:themeColor="text1"/>
          <w:spacing w:val="-6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保</w:t>
      </w:r>
      <w:r>
        <w:rPr>
          <w:rFonts w:ascii="宋体" w:hAnsi="宋体" w:cs="宋体"/>
          <w:snapToGrid w:val="0"/>
          <w:color w:val="000000" w:themeColor="text1"/>
          <w:spacing w:val="-5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险</w:t>
      </w:r>
      <w:r>
        <w:rPr>
          <w:rFonts w:ascii="宋体" w:hAnsi="宋体" w:cs="宋体"/>
          <w:snapToGrid w:val="0"/>
          <w:color w:val="000000" w:themeColor="text1"/>
          <w:spacing w:val="-6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生</w:t>
      </w:r>
      <w:r>
        <w:rPr>
          <w:rFonts w:ascii="宋体" w:hAnsi="宋体" w:cs="宋体"/>
          <w:snapToGrid w:val="0"/>
          <w:color w:val="000000" w:themeColor="text1"/>
          <w:spacing w:val="-5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效</w:t>
      </w:r>
      <w:r>
        <w:rPr>
          <w:rFonts w:ascii="宋体" w:hAnsi="宋体" w:cs="宋体"/>
          <w:snapToGrid w:val="0"/>
          <w:color w:val="000000" w:themeColor="text1"/>
          <w:spacing w:val="-4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的</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证</w:t>
      </w:r>
      <w:r>
        <w:rPr>
          <w:rFonts w:ascii="宋体" w:hAnsi="宋体" w:cs="宋体"/>
          <w:snapToGrid w:val="0"/>
          <w:color w:val="000000" w:themeColor="text1"/>
          <w:spacing w:val="-6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据</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和</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保</w:t>
      </w:r>
      <w:r>
        <w:rPr>
          <w:rFonts w:ascii="宋体" w:hAnsi="宋体" w:cs="宋体"/>
          <w:snapToGrid w:val="0"/>
          <w:color w:val="000000" w:themeColor="text1"/>
          <w:spacing w:val="-4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险</w:t>
      </w:r>
      <w:r>
        <w:rPr>
          <w:rFonts w:ascii="宋体" w:hAnsi="宋体" w:cs="宋体"/>
          <w:snapToGrid w:val="0"/>
          <w:color w:val="000000" w:themeColor="text1"/>
          <w:spacing w:val="-6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单</w:t>
      </w:r>
      <w:r>
        <w:rPr>
          <w:rFonts w:ascii="宋体" w:hAnsi="宋体" w:cs="宋体"/>
          <w:snapToGrid w:val="0"/>
          <w:color w:val="000000" w:themeColor="text1"/>
          <w:spacing w:val="-6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副</w:t>
      </w:r>
      <w:r>
        <w:rPr>
          <w:rFonts w:ascii="宋体" w:hAnsi="宋体" w:cs="宋体"/>
          <w:snapToGrid w:val="0"/>
          <w:color w:val="000000" w:themeColor="text1"/>
          <w:spacing w:val="-6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本</w:t>
      </w:r>
      <w:r>
        <w:rPr>
          <w:rFonts w:ascii="宋体" w:hAnsi="宋体" w:cs="宋体"/>
          <w:snapToGrid w:val="0"/>
          <w:color w:val="000000" w:themeColor="text1"/>
          <w:spacing w:val="-4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的</w:t>
      </w:r>
      <w:r>
        <w:rPr>
          <w:rFonts w:ascii="宋体" w:hAnsi="宋体" w:cs="宋体"/>
          <w:snapToGrid w:val="0"/>
          <w:color w:val="000000" w:themeColor="text1"/>
          <w:spacing w:val="-6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1"/>
          <w:kern w:val="0"/>
          <w:sz w:val="24"/>
          <w:highlight w:val="none"/>
          <w:lang w:eastAsia="en-US"/>
          <w14:textFill>
            <w14:solidFill>
              <w14:schemeClr w14:val="tx1"/>
            </w14:solidFill>
          </w14:textFill>
        </w:rPr>
        <w:t>期</w:t>
      </w:r>
      <w:r>
        <w:rPr>
          <w:rFonts w:ascii="宋体" w:hAnsi="宋体" w:cs="宋体"/>
          <w:snapToGrid w:val="0"/>
          <w:color w:val="000000" w:themeColor="text1"/>
          <w:spacing w:val="-9"/>
          <w:kern w:val="0"/>
          <w:sz w:val="24"/>
          <w:highlight w:val="none"/>
          <w:lang w:eastAsia="en-US"/>
          <w14:textFill>
            <w14:solidFill>
              <w14:schemeClr w14:val="tx1"/>
            </w14:solidFill>
          </w14:textFill>
        </w:rPr>
        <w:t>限：</w:t>
      </w:r>
      <w:r>
        <w:rPr>
          <w:rFonts w:hint="eastAsia" w:ascii="宋体" w:hAnsi="宋体" w:cs="宋体"/>
          <w:snapToGrid w:val="0"/>
          <w:color w:val="000000" w:themeColor="text1"/>
          <w:kern w:val="0"/>
          <w:sz w:val="24"/>
          <w:highlight w:val="none"/>
          <w:u w:val="single"/>
          <w:lang w:eastAsia="en-US"/>
          <w14:textFill>
            <w14:solidFill>
              <w14:schemeClr w14:val="tx1"/>
            </w14:solidFill>
          </w14:textFill>
        </w:rPr>
        <w:t>签订合同后28天内</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w:t>
      </w:r>
    </w:p>
    <w:p w14:paraId="409CC5D6">
      <w:pPr>
        <w:widowControl/>
        <w:kinsoku w:val="0"/>
        <w:autoSpaceDE w:val="0"/>
        <w:autoSpaceDN w:val="0"/>
        <w:adjustRightInd w:val="0"/>
        <w:snapToGrid w:val="0"/>
        <w:spacing w:before="79" w:line="219"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5" w:name="bookmark53"/>
      <w:bookmarkEnd w:id="165"/>
      <w:r>
        <w:rPr>
          <w:rFonts w:eastAsia="Times New Roman"/>
          <w:b/>
          <w:bCs/>
          <w:snapToGrid w:val="0"/>
          <w:color w:val="000000" w:themeColor="text1"/>
          <w:spacing w:val="-4"/>
          <w:kern w:val="0"/>
          <w:sz w:val="24"/>
          <w:highlight w:val="none"/>
          <w:lang w:eastAsia="en-US"/>
          <w14:textFill>
            <w14:solidFill>
              <w14:schemeClr w14:val="tx1"/>
            </w14:solidFill>
          </w14:textFill>
        </w:rPr>
        <w:t>21.</w:t>
      </w:r>
      <w:r>
        <w:rPr>
          <w:rFonts w:eastAsia="Times New Roman"/>
          <w:b/>
          <w:bCs/>
          <w:snapToGrid w:val="0"/>
          <w:color w:val="000000" w:themeColor="text1"/>
          <w:spacing w:val="6"/>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4"/>
          <w:kern w:val="0"/>
          <w:sz w:val="24"/>
          <w:highlight w:val="none"/>
          <w:lang w:eastAsia="en-US"/>
          <w14:textFill>
            <w14:solidFill>
              <w14:schemeClr w14:val="tx1"/>
            </w14:solidFill>
          </w14:textFill>
        </w:rPr>
        <w:t>不可抗力</w:t>
      </w:r>
    </w:p>
    <w:p w14:paraId="142C2705">
      <w:pPr>
        <w:widowControl/>
        <w:kinsoku w:val="0"/>
        <w:autoSpaceDE w:val="0"/>
        <w:autoSpaceDN w:val="0"/>
        <w:adjustRightInd w:val="0"/>
        <w:snapToGrid w:val="0"/>
        <w:spacing w:before="116" w:line="219"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21.1  </w:t>
      </w:r>
      <w:r>
        <w:rPr>
          <w:rFonts w:ascii="宋体" w:hAnsi="宋体" w:cs="宋体"/>
          <w:b/>
          <w:bCs/>
          <w:snapToGrid w:val="0"/>
          <w:color w:val="000000" w:themeColor="text1"/>
          <w:spacing w:val="-2"/>
          <w:kern w:val="0"/>
          <w:sz w:val="24"/>
          <w:highlight w:val="none"/>
          <w:lang w:eastAsia="en-US"/>
          <w14:textFill>
            <w14:solidFill>
              <w14:schemeClr w14:val="tx1"/>
            </w14:solidFill>
          </w14:textFill>
        </w:rPr>
        <w:t>不可抗力的确认</w:t>
      </w:r>
    </w:p>
    <w:p w14:paraId="2977467B">
      <w:pPr>
        <w:widowControl/>
        <w:kinsoku w:val="0"/>
        <w:autoSpaceDE w:val="0"/>
        <w:autoSpaceDN w:val="0"/>
        <w:adjustRightInd w:val="0"/>
        <w:snapToGrid w:val="0"/>
        <w:spacing w:before="126" w:line="219" w:lineRule="auto"/>
        <w:ind w:left="48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21.1.1  </w:t>
      </w:r>
      <w:r>
        <w:rPr>
          <w:rFonts w:ascii="宋体" w:hAnsi="宋体" w:cs="宋体"/>
          <w:snapToGrid w:val="0"/>
          <w:color w:val="000000" w:themeColor="text1"/>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lang w:eastAsia="en-US"/>
          <w14:textFill>
            <w14:solidFill>
              <w14:schemeClr w14:val="tx1"/>
            </w14:solidFill>
          </w14:textFill>
        </w:rPr>
        <w:t>5</w:t>
      </w:r>
      <w:r>
        <w:rPr>
          <w:rFonts w:ascii="宋体" w:hAnsi="宋体" w:cs="宋体"/>
          <w:snapToGrid w:val="0"/>
          <w:color w:val="000000" w:themeColor="text1"/>
          <w:kern w:val="0"/>
          <w:sz w:val="24"/>
          <w:highlight w:val="none"/>
          <w:lang w:eastAsia="en-US"/>
          <w14:textFill>
            <w14:solidFill>
              <w14:schemeClr w14:val="tx1"/>
            </w14:solidFill>
          </w14:textFill>
        </w:rPr>
        <w:t>）不可抗力的其他情形：</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44BB471E">
      <w:pPr>
        <w:widowControl/>
        <w:kinsoku w:val="0"/>
        <w:autoSpaceDE w:val="0"/>
        <w:autoSpaceDN w:val="0"/>
        <w:adjustRightInd w:val="0"/>
        <w:snapToGrid w:val="0"/>
        <w:spacing w:before="79" w:line="224" w:lineRule="auto"/>
        <w:ind w:left="485"/>
        <w:jc w:val="left"/>
        <w:textAlignment w:val="baseline"/>
        <w:outlineLvl w:val="3"/>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6" w:name="bookmark54"/>
      <w:bookmarkEnd w:id="166"/>
      <w:r>
        <w:rPr>
          <w:rFonts w:eastAsia="Times New Roman"/>
          <w:b/>
          <w:bCs/>
          <w:snapToGrid w:val="0"/>
          <w:color w:val="000000" w:themeColor="text1"/>
          <w:spacing w:val="-5"/>
          <w:kern w:val="0"/>
          <w:sz w:val="24"/>
          <w:highlight w:val="none"/>
          <w:lang w:eastAsia="en-US"/>
          <w14:textFill>
            <w14:solidFill>
              <w14:schemeClr w14:val="tx1"/>
            </w14:solidFill>
          </w14:textFill>
        </w:rPr>
        <w:t>22.</w:t>
      </w:r>
      <w:r>
        <w:rPr>
          <w:rFonts w:eastAsia="Times New Roman"/>
          <w:b/>
          <w:bCs/>
          <w:snapToGrid w:val="0"/>
          <w:color w:val="000000" w:themeColor="text1"/>
          <w:spacing w:val="6"/>
          <w:kern w:val="0"/>
          <w:sz w:val="24"/>
          <w:highlight w:val="none"/>
          <w:lang w:eastAsia="en-US"/>
          <w14:textFill>
            <w14:solidFill>
              <w14:schemeClr w14:val="tx1"/>
            </w14:solidFill>
          </w14:textFill>
        </w:rPr>
        <w:t xml:space="preserve">  </w:t>
      </w:r>
      <w:r>
        <w:rPr>
          <w:rFonts w:ascii="宋体" w:hAnsi="宋体" w:cs="宋体"/>
          <w:b/>
          <w:bCs/>
          <w:snapToGrid w:val="0"/>
          <w:color w:val="000000" w:themeColor="text1"/>
          <w:spacing w:val="-5"/>
          <w:kern w:val="0"/>
          <w:sz w:val="24"/>
          <w:highlight w:val="none"/>
          <w:lang w:eastAsia="en-US"/>
          <w14:textFill>
            <w14:solidFill>
              <w14:schemeClr w14:val="tx1"/>
            </w14:solidFill>
          </w14:textFill>
        </w:rPr>
        <w:t>违约</w:t>
      </w:r>
    </w:p>
    <w:p w14:paraId="48E7F2B5">
      <w:pPr>
        <w:widowControl/>
        <w:kinsoku w:val="0"/>
        <w:autoSpaceDE w:val="0"/>
        <w:autoSpaceDN w:val="0"/>
        <w:adjustRightInd w:val="0"/>
        <w:snapToGrid w:val="0"/>
        <w:spacing w:before="109" w:line="219"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22.1  </w:t>
      </w:r>
      <w:r>
        <w:rPr>
          <w:rFonts w:ascii="宋体" w:hAnsi="宋体" w:cs="宋体"/>
          <w:b/>
          <w:bCs/>
          <w:snapToGrid w:val="0"/>
          <w:color w:val="000000" w:themeColor="text1"/>
          <w:spacing w:val="-2"/>
          <w:kern w:val="0"/>
          <w:sz w:val="24"/>
          <w:highlight w:val="none"/>
          <w:lang w:eastAsia="en-US"/>
          <w14:textFill>
            <w14:solidFill>
              <w14:schemeClr w14:val="tx1"/>
            </w14:solidFill>
          </w14:textFill>
        </w:rPr>
        <w:t>承包人违约</w:t>
      </w:r>
    </w:p>
    <w:p w14:paraId="53B068AF">
      <w:pPr>
        <w:widowControl/>
        <w:kinsoku w:val="0"/>
        <w:autoSpaceDE w:val="0"/>
        <w:autoSpaceDN w:val="0"/>
        <w:adjustRightInd w:val="0"/>
        <w:snapToGrid w:val="0"/>
        <w:spacing w:before="123" w:line="219" w:lineRule="auto"/>
        <w:ind w:left="48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22.1.2  </w:t>
      </w:r>
      <w:r>
        <w:rPr>
          <w:rFonts w:ascii="宋体" w:hAnsi="宋体" w:cs="宋体"/>
          <w:snapToGrid w:val="0"/>
          <w:color w:val="000000" w:themeColor="text1"/>
          <w:spacing w:val="-1"/>
          <w:kern w:val="0"/>
          <w:sz w:val="24"/>
          <w:highlight w:val="none"/>
          <w:lang w:eastAsia="en-US"/>
          <w14:textFill>
            <w14:solidFill>
              <w14:schemeClr w14:val="tx1"/>
            </w14:solidFill>
          </w14:textFill>
        </w:rPr>
        <w:t>对承包人违约的处理</w:t>
      </w:r>
    </w:p>
    <w:p w14:paraId="03B09252">
      <w:pPr>
        <w:widowControl/>
        <w:kinsoku w:val="0"/>
        <w:autoSpaceDE w:val="0"/>
        <w:autoSpaceDN w:val="0"/>
        <w:adjustRightInd w:val="0"/>
        <w:snapToGrid w:val="0"/>
        <w:spacing w:before="115" w:line="304" w:lineRule="auto"/>
        <w:ind w:left="9" w:firstLine="491"/>
        <w:jc w:val="left"/>
        <w:textAlignment w:val="baseline"/>
        <w:rPr>
          <w:rFonts w:ascii="宋体" w:hAnsi="宋体" w:cs="宋体"/>
          <w:snapToGrid w:val="0"/>
          <w:color w:val="000000" w:themeColor="text1"/>
          <w:spacing w:val="-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4</w:t>
      </w:r>
      <w:r>
        <w:rPr>
          <w:rFonts w:ascii="宋体" w:hAnsi="宋体" w:cs="宋体"/>
          <w:snapToGrid w:val="0"/>
          <w:color w:val="000000" w:themeColor="text1"/>
          <w:spacing w:val="3"/>
          <w:kern w:val="0"/>
          <w:sz w:val="24"/>
          <w:highlight w:val="none"/>
          <w:lang w:eastAsia="en-US"/>
          <w14:textFill>
            <w14:solidFill>
              <w14:schemeClr w14:val="tx1"/>
            </w14:solidFill>
          </w14:textFill>
        </w:rPr>
        <w:t>）当承包人发生第</w:t>
      </w:r>
      <w:r>
        <w:rPr>
          <w:rFonts w:ascii="宋体" w:hAnsi="宋体" w:cs="宋体"/>
          <w:snapToGrid w:val="0"/>
          <w:color w:val="000000" w:themeColor="text1"/>
          <w:spacing w:val="-50"/>
          <w:kern w:val="0"/>
          <w:sz w:val="24"/>
          <w:highlight w:val="none"/>
          <w:lang w:eastAsia="en-US"/>
          <w14:textFill>
            <w14:solidFill>
              <w14:schemeClr w14:val="tx1"/>
            </w14:solidFill>
          </w14:textFill>
        </w:rPr>
        <w:t xml:space="preserve"> </w:t>
      </w:r>
      <w:r>
        <w:rPr>
          <w:rFonts w:eastAsia="Times New Roman"/>
          <w:snapToGrid w:val="0"/>
          <w:color w:val="000000" w:themeColor="text1"/>
          <w:spacing w:val="3"/>
          <w:kern w:val="0"/>
          <w:sz w:val="24"/>
          <w:highlight w:val="none"/>
          <w:lang w:eastAsia="en-US"/>
          <w14:textFill>
            <w14:solidFill>
              <w14:schemeClr w14:val="tx1"/>
            </w14:solidFill>
          </w14:textFill>
        </w:rPr>
        <w:t>22.1.1</w:t>
      </w:r>
      <w:r>
        <w:rPr>
          <w:rFonts w:eastAsia="Times New Roman"/>
          <w:snapToGrid w:val="0"/>
          <w:color w:val="000000" w:themeColor="text1"/>
          <w:spacing w:val="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项约定的违约情况时，发包人有权向</w:t>
      </w:r>
      <w:r>
        <w:rPr>
          <w:rFonts w:ascii="宋体" w:hAnsi="宋体" w:cs="宋体"/>
          <w:snapToGrid w:val="0"/>
          <w:color w:val="000000" w:themeColor="text1"/>
          <w:spacing w:val="2"/>
          <w:kern w:val="0"/>
          <w:sz w:val="24"/>
          <w:highlight w:val="none"/>
          <w:lang w:eastAsia="en-US"/>
          <w14:textFill>
            <w14:solidFill>
              <w14:schemeClr w14:val="tx1"/>
            </w14:solidFill>
          </w14:textFill>
        </w:rPr>
        <w:t>承包人课以</w:t>
      </w:r>
      <w:r>
        <w:rPr>
          <w:rFonts w:ascii="宋体" w:hAnsi="宋体" w:cs="宋体"/>
          <w:snapToGrid w:val="0"/>
          <w:color w:val="000000" w:themeColor="text1"/>
          <w:spacing w:val="-1"/>
          <w:kern w:val="0"/>
          <w:sz w:val="24"/>
          <w:highlight w:val="none"/>
          <w:lang w:eastAsia="en-US"/>
          <w14:textFill>
            <w14:solidFill>
              <w14:schemeClr w14:val="tx1"/>
            </w14:solidFill>
          </w14:textFill>
        </w:rPr>
        <w:t>违约金，具体约定如下：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3757"/>
        <w:gridCol w:w="4122"/>
      </w:tblGrid>
      <w:tr w14:paraId="0704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08" w:type="dxa"/>
            <w:vAlign w:val="center"/>
          </w:tcPr>
          <w:p w14:paraId="48084E6B">
            <w:pPr>
              <w:keepNext w:val="0"/>
              <w:keepLines w:val="0"/>
              <w:pageBreakBefore w:val="0"/>
              <w:widowControl/>
              <w:kinsoku/>
              <w:wordWrap/>
              <w:overflowPunct/>
              <w:topLinePunct/>
              <w:autoSpaceDE w:val="0"/>
              <w:autoSpaceDN w:val="0"/>
              <w:bidi w:val="0"/>
              <w:adjustRightInd w:val="0"/>
              <w:snapToGrid w:val="0"/>
              <w:spacing w:line="221" w:lineRule="auto"/>
              <w:jc w:val="center"/>
              <w:textAlignment w:val="baseline"/>
              <w:outlineLvl w:val="4"/>
              <w:rPr>
                <w:rFonts w:hint="eastAsia" w:eastAsia="宋体"/>
                <w:b/>
                <w:bCs/>
                <w:snapToGrid w:val="0"/>
                <w:color w:val="000000" w:themeColor="text1"/>
                <w:spacing w:val="-2"/>
                <w:kern w:val="0"/>
                <w:sz w:val="24"/>
                <w:highlight w:val="none"/>
                <w:vertAlign w:val="baseline"/>
                <w:lang w:val="en-US" w:eastAsia="zh-CN"/>
                <w14:textFill>
                  <w14:solidFill>
                    <w14:schemeClr w14:val="tx1"/>
                  </w14:solidFill>
                </w14:textFill>
              </w:rPr>
            </w:pPr>
            <w:r>
              <w:rPr>
                <w:rFonts w:hint="eastAsia" w:eastAsia="宋体"/>
                <w:b/>
                <w:bCs/>
                <w:snapToGrid w:val="0"/>
                <w:color w:val="000000" w:themeColor="text1"/>
                <w:spacing w:val="-2"/>
                <w:kern w:val="0"/>
                <w:sz w:val="24"/>
                <w:highlight w:val="none"/>
                <w:vertAlign w:val="baseline"/>
                <w:lang w:val="en-US" w:eastAsia="zh-CN"/>
                <w14:textFill>
                  <w14:solidFill>
                    <w14:schemeClr w14:val="tx1"/>
                  </w14:solidFill>
                </w14:textFill>
              </w:rPr>
              <w:t>条款号</w:t>
            </w:r>
          </w:p>
        </w:tc>
        <w:tc>
          <w:tcPr>
            <w:tcW w:w="3757" w:type="dxa"/>
            <w:vAlign w:val="center"/>
          </w:tcPr>
          <w:p w14:paraId="0D2CB1ED">
            <w:pPr>
              <w:keepNext w:val="0"/>
              <w:keepLines w:val="0"/>
              <w:pageBreakBefore w:val="0"/>
              <w:widowControl/>
              <w:kinsoku/>
              <w:wordWrap/>
              <w:overflowPunct/>
              <w:topLinePunct/>
              <w:autoSpaceDE w:val="0"/>
              <w:autoSpaceDN w:val="0"/>
              <w:bidi w:val="0"/>
              <w:adjustRightInd w:val="0"/>
              <w:snapToGrid w:val="0"/>
              <w:spacing w:line="221" w:lineRule="auto"/>
              <w:jc w:val="center"/>
              <w:textAlignment w:val="baseline"/>
              <w:outlineLvl w:val="4"/>
              <w:rPr>
                <w:rFonts w:hint="default" w:eastAsia="宋体"/>
                <w:b/>
                <w:bCs/>
                <w:snapToGrid w:val="0"/>
                <w:color w:val="000000" w:themeColor="text1"/>
                <w:spacing w:val="-2"/>
                <w:kern w:val="0"/>
                <w:sz w:val="24"/>
                <w:highlight w:val="none"/>
                <w:vertAlign w:val="baseline"/>
                <w:lang w:val="en-US" w:eastAsia="zh-CN"/>
                <w14:textFill>
                  <w14:solidFill>
                    <w14:schemeClr w14:val="tx1"/>
                  </w14:solidFill>
                </w14:textFill>
              </w:rPr>
            </w:pPr>
            <w:r>
              <w:rPr>
                <w:rFonts w:hint="eastAsia" w:eastAsia="宋体"/>
                <w:b/>
                <w:bCs/>
                <w:snapToGrid w:val="0"/>
                <w:color w:val="000000" w:themeColor="text1"/>
                <w:spacing w:val="-2"/>
                <w:kern w:val="0"/>
                <w:sz w:val="24"/>
                <w:highlight w:val="none"/>
                <w:vertAlign w:val="baseline"/>
                <w:lang w:val="en-US" w:eastAsia="zh-CN"/>
                <w14:textFill>
                  <w14:solidFill>
                    <w14:schemeClr w14:val="tx1"/>
                  </w14:solidFill>
                </w14:textFill>
              </w:rPr>
              <w:t>违约行为</w:t>
            </w:r>
          </w:p>
        </w:tc>
        <w:tc>
          <w:tcPr>
            <w:tcW w:w="4122" w:type="dxa"/>
            <w:vAlign w:val="center"/>
          </w:tcPr>
          <w:p w14:paraId="78EA9EE8">
            <w:pPr>
              <w:keepNext w:val="0"/>
              <w:keepLines w:val="0"/>
              <w:pageBreakBefore w:val="0"/>
              <w:widowControl/>
              <w:kinsoku/>
              <w:wordWrap/>
              <w:overflowPunct/>
              <w:topLinePunct/>
              <w:autoSpaceDE w:val="0"/>
              <w:autoSpaceDN w:val="0"/>
              <w:bidi w:val="0"/>
              <w:adjustRightInd w:val="0"/>
              <w:snapToGrid w:val="0"/>
              <w:spacing w:line="221" w:lineRule="auto"/>
              <w:jc w:val="center"/>
              <w:textAlignment w:val="baseline"/>
              <w:outlineLvl w:val="4"/>
              <w:rPr>
                <w:rFonts w:hint="default" w:eastAsia="宋体"/>
                <w:b/>
                <w:bCs/>
                <w:snapToGrid w:val="0"/>
                <w:color w:val="000000" w:themeColor="text1"/>
                <w:spacing w:val="-2"/>
                <w:kern w:val="0"/>
                <w:sz w:val="24"/>
                <w:highlight w:val="none"/>
                <w:vertAlign w:val="baseline"/>
                <w:lang w:val="en-US" w:eastAsia="zh-CN"/>
                <w14:textFill>
                  <w14:solidFill>
                    <w14:schemeClr w14:val="tx1"/>
                  </w14:solidFill>
                </w14:textFill>
              </w:rPr>
            </w:pPr>
            <w:r>
              <w:rPr>
                <w:rFonts w:hint="eastAsia" w:eastAsia="宋体"/>
                <w:b/>
                <w:bCs/>
                <w:snapToGrid w:val="0"/>
                <w:color w:val="000000" w:themeColor="text1"/>
                <w:spacing w:val="-2"/>
                <w:kern w:val="0"/>
                <w:sz w:val="24"/>
                <w:highlight w:val="none"/>
                <w:vertAlign w:val="baseline"/>
                <w:lang w:val="en-US" w:eastAsia="zh-CN"/>
                <w14:textFill>
                  <w14:solidFill>
                    <w14:schemeClr w14:val="tx1"/>
                  </w14:solidFill>
                </w14:textFill>
              </w:rPr>
              <w:t>违约责任</w:t>
            </w:r>
          </w:p>
        </w:tc>
      </w:tr>
      <w:tr w14:paraId="1AE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2BF97A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1</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439706AB">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承包人违反第1.7款或第4.3款的约定，私自将合同的全部或部分权利转让给其他人，或私自将合同的全部或部分义务转移给其他人</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638067AF">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发包人将终止合同，并</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不予退还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承包人的履约担保</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678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D0F8451">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2</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59E227A8">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承包人违反第5.3款或第6.4款的约定，未经咨询人批准，私自将已按合同约定进入养护作业场地的养护作业设备、临时设施、材料或工程设备撤离养护作业场地</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34428D4E">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val="en-US" w:eastAsia="zh-CN"/>
                <w14:textFill>
                  <w14:solidFill>
                    <w14:schemeClr w14:val="tx1"/>
                  </w14:solidFill>
                </w14:textFill>
              </w:rPr>
              <w:t>发包人将课以承包人2万元/次的违约金，若承包人未在限期内改正，发包人将课以承包人1万元/次·天的违约金。</w:t>
            </w:r>
          </w:p>
        </w:tc>
      </w:tr>
      <w:tr w14:paraId="4049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45F6E2D4">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3</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2368B852">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承包人违反第5.4款的约定使用了不合格材料或工程设备，养护质量达不到标准要求，又拒绝清除不合格养护工程</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71C53489">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发包人将课以承包人不合格材料、设备、工程价格20%的违约金，且每次不低于10000元，发包人可请他人将不合格材料、设备、工程移出现场，其费用由承包人负担</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1DE8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5DE27632">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4</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76535091">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承包人未能按合同进度计划及时完成合同约定的工作，已造成或预期造成工期延误</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77A6681E">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发包人将按计划工期实际延迟天数课以承包人5000元/天的违约金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4F17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22E08B88">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5</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10C837D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承包人在缺陷责任期内，未能对交工验收证书所列的缺陷清单的内容或缺陷责任期内发生的缺陷进行修复，而又拒绝按咨询人指示再进行修补</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72B32F5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发包人将课以承包人2万元/次的违约金，发包人可请他人修复缺陷工程，其费用由承包人负担</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6FA6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109FC8F8">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6</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7C4AB94E">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承包人无法继续履行或明确表示不履行或实质上已停止履行合同</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61182A7F">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发包人将终止合同，</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不予退还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承包人的履约担保，并按有关法律处理</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5FF7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822A1F7">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7</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37785E1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承包人未能按期开工</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1366CA59">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发包人将实际延迟天数课以承包人5000元/天的违约金；承包人在施工合同签订7日内，人员及设备仪器没有按照合同约定进场，或没有实质性开工建设的，发包人有权终止合同，并</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不予退还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承包人的履约担保</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5B2C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5735367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8</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2887DCB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承包人违反第4.6款或第6.3款的规定，未按承诺或未按</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监理</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人的要求及时配备称职的主要管理人员、技术骨干、专职安全生产管理人员或关键养护作业设备</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26AC190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项目经理除被限制人身自由、重大疾病、退休、死亡等不能正常履职外，主体工程完成前原则上不得变更。</w:t>
            </w:r>
          </w:p>
          <w:p w14:paraId="77843D89">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合同签订后两个月内开工的，不得变更项目经理，否则将进行相应处罚</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合同签订后两个月内无法开工的，如变更项目经理则不进行处罚</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但更换项目经理能力不得低于原项目经理能力，否则不得变更。</w:t>
            </w:r>
          </w:p>
          <w:p w14:paraId="24B7DC40">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因</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承包</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人的原因，变更项目经理，</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承包</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人须向</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发包</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人交纳10万元/次违约金，变更其他人员交纳2万元/人•次违约金；未在限期内改正，发包人有权终止合同，并</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不予退还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承包人的履约担保。</w:t>
            </w:r>
          </w:p>
          <w:p w14:paraId="3EE66B70">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项目经理未按发包人要求及时进场，课以承包人5000元/人•天的违约金；关键施工设备未按发包人（或监理）要求及时进场，课以承包人3倍设备台班费/台•天的违约金；关键施工设备超过发包人（或监理）要求进场期限10天（含 10 天）的，发包人有权终止合同，并</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不予退还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承包人的履约担保</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67D5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05A91B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9</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55F38BE7">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经</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监理</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人和发包人检查，发现承包人有安全问题或有违反安全管理规章制度的情况</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5D15E362">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视违约程度，课以承包人2000～5000元/次的违约金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615F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41C82BDA">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10</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4967306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承包人在投标阶段提供虚假资料</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6459A94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发包人有权取消其中标资格和不予退还投标保证金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5A91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14:paraId="6A2F386B">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11</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02C1F68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未经发包人批准，项目经理、总工擅自离开工地现场</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2A63EA31">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课以承包人5000元/人·天的违约金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12D6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14:paraId="505A630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p>
        </w:tc>
        <w:tc>
          <w:tcPr>
            <w:tcW w:w="3757" w:type="dxa"/>
            <w:vAlign w:val="center"/>
          </w:tcPr>
          <w:p w14:paraId="7EAB8FA3">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default"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未经发包人批准</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其他项目管理人员</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擅自离开工地现场</w:t>
            </w:r>
          </w:p>
        </w:tc>
        <w:tc>
          <w:tcPr>
            <w:tcW w:w="4122" w:type="dxa"/>
            <w:vAlign w:val="center"/>
          </w:tcPr>
          <w:p w14:paraId="6478544F">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课以承包人</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1</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000元/人·天的违约金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5EE1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230AEFFF">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12</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55843BF5">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在各种报表、检查记录及检测、试验数据中作假</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3595D9B2">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课以承包人1万元/次的违约金，并追究当事人责任直至清除出场</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409D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7A566C8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13</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01D4D3A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对其他工程造成损坏或污染</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07156FA2">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承包人必须赔偿发包人或其他承包人损失，并视违约程度，课以承包人2000～5000元/次的违约金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7D3D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1335C2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14</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5A5B5803">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一贯或公然忽视履行其合同规定的义务，无视</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发包人</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、监理</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人</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事先的书面警告</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5564713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视情节轻重，进行警告或处违约金，违约金金额为10000～50000元人民币</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1C4C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3520B8E0">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15</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05B77976">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工程实施期间，承包人制定阶段性工期目标并提交监理</w:t>
            </w:r>
            <w:r>
              <w:rPr>
                <w:rFonts w:hint="eastAsia" w:eastAsia="宋体"/>
                <w:b w:val="0"/>
                <w:bCs w:val="0"/>
                <w:snapToGrid w:val="0"/>
                <w:color w:val="000000" w:themeColor="text1"/>
                <w:spacing w:val="-2"/>
                <w:kern w:val="0"/>
                <w:sz w:val="24"/>
                <w:highlight w:val="none"/>
                <w:vertAlign w:val="baseline"/>
                <w:lang w:val="en-US" w:eastAsia="zh-CN"/>
                <w14:textFill>
                  <w14:solidFill>
                    <w14:schemeClr w14:val="tx1"/>
                  </w14:solidFill>
                </w14:textFill>
              </w:rPr>
              <w:t>人</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批准后，不能完成阶段性工期目标</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5AD9368A">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课以承包人5000元/天的违约金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r w14:paraId="4A63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5017232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22.1.1（</w:t>
            </w:r>
            <w:r>
              <w:rPr>
                <w:rFonts w:hint="eastAsia"/>
                <w:b w:val="0"/>
                <w:bCs w:val="0"/>
                <w:snapToGrid w:val="0"/>
                <w:color w:val="000000" w:themeColor="text1"/>
                <w:spacing w:val="-2"/>
                <w:kern w:val="0"/>
                <w:sz w:val="24"/>
                <w:highlight w:val="none"/>
                <w:vertAlign w:val="baseline"/>
                <w:lang w:val="en-US" w:eastAsia="zh-CN"/>
                <w14:textFill>
                  <w14:solidFill>
                    <w14:schemeClr w14:val="tx1"/>
                  </w14:solidFill>
                </w14:textFill>
              </w:rPr>
              <w:t>16</w:t>
            </w: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w:t>
            </w:r>
          </w:p>
        </w:tc>
        <w:tc>
          <w:tcPr>
            <w:tcW w:w="3757" w:type="dxa"/>
            <w:vAlign w:val="center"/>
          </w:tcPr>
          <w:p w14:paraId="790099ED">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在工程施工过程及保修期内，由于承包人责任相关部门通报批评</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c>
          <w:tcPr>
            <w:tcW w:w="4122" w:type="dxa"/>
            <w:vAlign w:val="center"/>
          </w:tcPr>
          <w:p w14:paraId="32ABC99C">
            <w:pPr>
              <w:keepNext w:val="0"/>
              <w:keepLines w:val="0"/>
              <w:pageBreakBefore w:val="0"/>
              <w:widowControl/>
              <w:kinsoku/>
              <w:wordWrap/>
              <w:overflowPunct/>
              <w:topLinePunct/>
              <w:autoSpaceDE w:val="0"/>
              <w:autoSpaceDN w:val="0"/>
              <w:bidi w:val="0"/>
              <w:adjustRightInd w:val="0"/>
              <w:snapToGrid w:val="0"/>
              <w:spacing w:line="221" w:lineRule="auto"/>
              <w:jc w:val="both"/>
              <w:textAlignment w:val="baseline"/>
              <w:outlineLvl w:val="4"/>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pPr>
            <w:r>
              <w:rPr>
                <w:rFonts w:hint="eastAsia" w:eastAsia="Times New Roman"/>
                <w:b w:val="0"/>
                <w:bCs w:val="0"/>
                <w:snapToGrid w:val="0"/>
                <w:color w:val="000000" w:themeColor="text1"/>
                <w:spacing w:val="-2"/>
                <w:kern w:val="0"/>
                <w:sz w:val="24"/>
                <w:highlight w:val="none"/>
                <w:vertAlign w:val="baseline"/>
                <w:lang w:eastAsia="en-US"/>
                <w14:textFill>
                  <w14:solidFill>
                    <w14:schemeClr w14:val="tx1"/>
                  </w14:solidFill>
                </w14:textFill>
              </w:rPr>
              <w:t>视其情节轻重，在返工处理合格并消除影响的，每次课以承包人人民币10000～30000元的违约金</w:t>
            </w:r>
            <w:r>
              <w:rPr>
                <w:rFonts w:hint="eastAsia" w:eastAsia="宋体"/>
                <w:b w:val="0"/>
                <w:bCs w:val="0"/>
                <w:snapToGrid w:val="0"/>
                <w:color w:val="000000" w:themeColor="text1"/>
                <w:spacing w:val="-2"/>
                <w:kern w:val="0"/>
                <w:sz w:val="24"/>
                <w:highlight w:val="none"/>
                <w:vertAlign w:val="baseline"/>
                <w:lang w:eastAsia="zh-CN"/>
                <w14:textFill>
                  <w14:solidFill>
                    <w14:schemeClr w14:val="tx1"/>
                  </w14:solidFill>
                </w14:textFill>
              </w:rPr>
              <w:t>。</w:t>
            </w:r>
          </w:p>
        </w:tc>
      </w:tr>
    </w:tbl>
    <w:p w14:paraId="395180C1">
      <w:pPr>
        <w:widowControl/>
        <w:kinsoku w:val="0"/>
        <w:autoSpaceDE w:val="0"/>
        <w:autoSpaceDN w:val="0"/>
        <w:adjustRightInd w:val="0"/>
        <w:snapToGrid w:val="0"/>
        <w:spacing w:before="115" w:line="304" w:lineRule="auto"/>
        <w:ind w:left="9" w:firstLine="491"/>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09957AB6">
      <w:pPr>
        <w:widowControl/>
        <w:kinsoku w:val="0"/>
        <w:autoSpaceDE w:val="0"/>
        <w:autoSpaceDN w:val="0"/>
        <w:adjustRightInd w:val="0"/>
        <w:snapToGrid w:val="0"/>
        <w:spacing w:line="220" w:lineRule="auto"/>
        <w:ind w:left="485"/>
        <w:jc w:val="left"/>
        <w:textAlignment w:val="baseline"/>
        <w:outlineLvl w:val="4"/>
        <w:rPr>
          <w:rFonts w:hint="eastAsia" w:ascii="宋体" w:hAnsi="宋体" w:cs="宋体"/>
          <w:snapToGrid w:val="0"/>
          <w:color w:val="000000" w:themeColor="text1"/>
          <w:kern w:val="0"/>
          <w:sz w:val="24"/>
          <w:highlight w:val="none"/>
          <w:lang w:eastAsia="en-US"/>
          <w14:textFill>
            <w14:solidFill>
              <w14:schemeClr w14:val="tx1"/>
            </w14:solidFill>
          </w14:textFill>
        </w:rPr>
      </w:pPr>
      <w:bookmarkStart w:id="167" w:name="bookmark123"/>
      <w:bookmarkEnd w:id="167"/>
      <w:r>
        <w:rPr>
          <w:rFonts w:eastAsia="Times New Roman"/>
          <w:b/>
          <w:bCs/>
          <w:snapToGrid w:val="0"/>
          <w:color w:val="000000" w:themeColor="text1"/>
          <w:spacing w:val="-2"/>
          <w:kern w:val="0"/>
          <w:sz w:val="24"/>
          <w:highlight w:val="none"/>
          <w:lang w:eastAsia="en-US"/>
          <w14:textFill>
            <w14:solidFill>
              <w14:schemeClr w14:val="tx1"/>
            </w14:solidFill>
          </w14:textFill>
        </w:rPr>
        <w:t xml:space="preserve">22.2  </w:t>
      </w:r>
      <w:r>
        <w:rPr>
          <w:rFonts w:ascii="宋体" w:hAnsi="宋体" w:cs="宋体"/>
          <w:b/>
          <w:bCs/>
          <w:snapToGrid w:val="0"/>
          <w:color w:val="000000" w:themeColor="text1"/>
          <w:spacing w:val="-2"/>
          <w:kern w:val="0"/>
          <w:sz w:val="24"/>
          <w:highlight w:val="none"/>
          <w:lang w:eastAsia="en-US"/>
          <w14:textFill>
            <w14:solidFill>
              <w14:schemeClr w14:val="tx1"/>
            </w14:solidFill>
          </w14:textFill>
        </w:rPr>
        <w:t>发包人违约</w:t>
      </w:r>
    </w:p>
    <w:p w14:paraId="42F6A222">
      <w:pPr>
        <w:widowControl/>
        <w:kinsoku w:val="0"/>
        <w:autoSpaceDE w:val="0"/>
        <w:autoSpaceDN w:val="0"/>
        <w:adjustRightInd w:val="0"/>
        <w:snapToGrid w:val="0"/>
        <w:spacing w:before="125" w:line="220" w:lineRule="auto"/>
        <w:ind w:left="48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22.2.2  </w:t>
      </w:r>
      <w:r>
        <w:rPr>
          <w:rFonts w:ascii="宋体" w:hAnsi="宋体" w:cs="宋体"/>
          <w:snapToGrid w:val="0"/>
          <w:color w:val="000000" w:themeColor="text1"/>
          <w:spacing w:val="-1"/>
          <w:kern w:val="0"/>
          <w:sz w:val="24"/>
          <w:highlight w:val="none"/>
          <w:lang w:eastAsia="en-US"/>
          <w14:textFill>
            <w14:solidFill>
              <w14:schemeClr w14:val="tx1"/>
            </w14:solidFill>
          </w14:textFill>
        </w:rPr>
        <w:t>对发包人违约的处理</w:t>
      </w:r>
    </w:p>
    <w:p w14:paraId="67F8DA2D">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发包人无正当理由不按时返还履约保证金或</w:t>
      </w:r>
      <w:r>
        <w:rPr>
          <w:rFonts w:ascii="宋体" w:hAnsi="宋体" w:cs="宋体"/>
          <w:snapToGrid w:val="0"/>
          <w:color w:val="000000" w:themeColor="text1"/>
          <w:kern w:val="0"/>
          <w:sz w:val="24"/>
          <w:highlight w:val="none"/>
          <w:lang w:eastAsia="en-US"/>
          <w14:textFill>
            <w14:solidFill>
              <w14:schemeClr w14:val="tx1"/>
            </w14:solidFill>
          </w14:textFill>
        </w:rPr>
        <w:t>质量保证金的，发包人应向承包人</w:t>
      </w:r>
      <w:r>
        <w:rPr>
          <w:rFonts w:ascii="宋体" w:hAnsi="宋体" w:cs="宋体"/>
          <w:snapToGrid w:val="0"/>
          <w:color w:val="000000" w:themeColor="text1"/>
          <w:spacing w:val="-1"/>
          <w:kern w:val="0"/>
          <w:sz w:val="24"/>
          <w:highlight w:val="none"/>
          <w:lang w:eastAsia="en-US"/>
          <w14:textFill>
            <w14:solidFill>
              <w14:schemeClr w14:val="tx1"/>
            </w14:solidFill>
          </w14:textFill>
        </w:rPr>
        <w:t>支付的违约金如下：</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34CE7EF2">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72A7EA5A">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1C063FC1">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7E24F6A9">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01EBE3E9">
      <w:pPr>
        <w:widowControl/>
        <w:kinsoku w:val="0"/>
        <w:autoSpaceDE w:val="0"/>
        <w:autoSpaceDN w:val="0"/>
        <w:adjustRightInd w:val="0"/>
        <w:snapToGrid w:val="0"/>
        <w:spacing w:before="113" w:line="309" w:lineRule="auto"/>
        <w:ind w:left="10" w:right="2" w:firstLine="48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p>
    <w:p w14:paraId="0FD114A7">
      <w:pPr>
        <w:widowControl/>
        <w:kinsoku w:val="0"/>
        <w:autoSpaceDE w:val="0"/>
        <w:autoSpaceDN w:val="0"/>
        <w:adjustRightInd w:val="0"/>
        <w:snapToGrid w:val="0"/>
        <w:spacing w:before="113" w:line="264" w:lineRule="auto"/>
        <w:ind w:firstLine="475"/>
        <w:jc w:val="left"/>
        <w:textAlignment w:val="baseline"/>
        <w:rPr>
          <w:color w:val="000000" w:themeColor="text1"/>
          <w:sz w:val="24"/>
          <w:highlight w:val="none"/>
          <w14:textFill>
            <w14:solidFill>
              <w14:schemeClr w14:val="tx1"/>
            </w14:solidFill>
          </w14:textFill>
        </w:rPr>
      </w:pPr>
    </w:p>
    <w:p w14:paraId="188F4F7D">
      <w:pPr>
        <w:rPr>
          <w:color w:val="000000" w:themeColor="text1"/>
          <w:sz w:val="24"/>
          <w:highlight w:val="none"/>
          <w14:textFill>
            <w14:solidFill>
              <w14:schemeClr w14:val="tx1"/>
            </w14:solidFill>
          </w14:textFill>
        </w:rPr>
      </w:pPr>
    </w:p>
    <w:p w14:paraId="55160E57">
      <w:pPr>
        <w:rPr>
          <w:color w:val="000000" w:themeColor="text1"/>
          <w:sz w:val="24"/>
          <w:highlight w:val="none"/>
          <w14:textFill>
            <w14:solidFill>
              <w14:schemeClr w14:val="tx1"/>
            </w14:solidFill>
          </w14:textFill>
        </w:rPr>
      </w:pPr>
    </w:p>
    <w:p w14:paraId="06317C05">
      <w:pPr>
        <w:rPr>
          <w:color w:val="000000" w:themeColor="text1"/>
          <w:sz w:val="24"/>
          <w:highlight w:val="none"/>
          <w14:textFill>
            <w14:solidFill>
              <w14:schemeClr w14:val="tx1"/>
            </w14:solidFill>
          </w14:textFill>
        </w:rPr>
      </w:pPr>
    </w:p>
    <w:p w14:paraId="61F4D538">
      <w:pPr>
        <w:rPr>
          <w:color w:val="000000" w:themeColor="text1"/>
          <w:sz w:val="24"/>
          <w:highlight w:val="none"/>
          <w14:textFill>
            <w14:solidFill>
              <w14:schemeClr w14:val="tx1"/>
            </w14:solidFill>
          </w14:textFill>
        </w:rPr>
      </w:pPr>
    </w:p>
    <w:p w14:paraId="0D3E727E">
      <w:pPr>
        <w:rPr>
          <w:color w:val="000000" w:themeColor="text1"/>
          <w:sz w:val="24"/>
          <w:highlight w:val="none"/>
          <w14:textFill>
            <w14:solidFill>
              <w14:schemeClr w14:val="tx1"/>
            </w14:solidFill>
          </w14:textFill>
        </w:rPr>
      </w:pPr>
    </w:p>
    <w:p w14:paraId="2D82C490">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E1548B7">
      <w:pPr>
        <w:rPr>
          <w:color w:val="000000" w:themeColor="text1"/>
          <w:sz w:val="24"/>
          <w:highlight w:val="none"/>
          <w14:textFill>
            <w14:solidFill>
              <w14:schemeClr w14:val="tx1"/>
            </w14:solidFill>
          </w14:textFill>
        </w:rPr>
      </w:pPr>
    </w:p>
    <w:p w14:paraId="5174A89B">
      <w:pPr>
        <w:rPr>
          <w:color w:val="000000" w:themeColor="text1"/>
          <w:sz w:val="24"/>
          <w:highlight w:val="none"/>
          <w14:textFill>
            <w14:solidFill>
              <w14:schemeClr w14:val="tx1"/>
            </w14:solidFill>
          </w14:textFill>
        </w:rPr>
      </w:pPr>
    </w:p>
    <w:p w14:paraId="26B32D92">
      <w:pPr>
        <w:rPr>
          <w:color w:val="000000" w:themeColor="text1"/>
          <w:sz w:val="24"/>
          <w:highlight w:val="none"/>
          <w14:textFill>
            <w14:solidFill>
              <w14:schemeClr w14:val="tx1"/>
            </w14:solidFill>
          </w14:textFill>
        </w:rPr>
      </w:pPr>
    </w:p>
    <w:p w14:paraId="6267D626">
      <w:pPr>
        <w:pStyle w:val="4"/>
        <w:jc w:val="center"/>
        <w:rPr>
          <w:b w:val="0"/>
          <w:color w:val="000000" w:themeColor="text1"/>
          <w:sz w:val="28"/>
          <w:szCs w:val="28"/>
          <w:highlight w:val="none"/>
          <w14:textFill>
            <w14:solidFill>
              <w14:schemeClr w14:val="tx1"/>
            </w14:solidFill>
          </w14:textFill>
        </w:rPr>
      </w:pPr>
      <w:bookmarkStart w:id="168" w:name="_Toc520108179"/>
      <w:bookmarkStart w:id="169" w:name="_Toc447808684"/>
      <w:r>
        <w:rPr>
          <w:b w:val="0"/>
          <w:color w:val="000000" w:themeColor="text1"/>
          <w:sz w:val="28"/>
          <w:szCs w:val="28"/>
          <w:highlight w:val="none"/>
          <w14:textFill>
            <w14:solidFill>
              <w14:schemeClr w14:val="tx1"/>
            </w14:solidFill>
          </w14:textFill>
        </w:rPr>
        <w:t>第三节  合同附件格式</w:t>
      </w:r>
      <w:bookmarkEnd w:id="168"/>
      <w:bookmarkEnd w:id="169"/>
    </w:p>
    <w:p w14:paraId="7C25B54C">
      <w:pPr>
        <w:rPr>
          <w:color w:val="000000" w:themeColor="text1"/>
          <w:sz w:val="24"/>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12" w:charSpace="0"/>
        </w:sectPr>
      </w:pPr>
    </w:p>
    <w:p w14:paraId="5A52DF0F">
      <w:pPr>
        <w:spacing w:line="440" w:lineRule="exact"/>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附件一：合同协议书</w:t>
      </w:r>
    </w:p>
    <w:p w14:paraId="1F444883">
      <w:pPr>
        <w:spacing w:line="440" w:lineRule="exact"/>
        <w:rPr>
          <w:rFonts w:eastAsia="黑体"/>
          <w:color w:val="000000" w:themeColor="text1"/>
          <w:sz w:val="24"/>
          <w:highlight w:val="none"/>
          <w14:textFill>
            <w14:solidFill>
              <w14:schemeClr w14:val="tx1"/>
            </w14:solidFill>
          </w14:textFill>
        </w:rPr>
      </w:pPr>
    </w:p>
    <w:p w14:paraId="1C22229E">
      <w:pPr>
        <w:widowControl/>
        <w:kinsoku w:val="0"/>
        <w:autoSpaceDE w:val="0"/>
        <w:autoSpaceDN w:val="0"/>
        <w:adjustRightInd w:val="0"/>
        <w:snapToGrid w:val="0"/>
        <w:spacing w:before="113" w:line="227" w:lineRule="auto"/>
        <w:jc w:val="center"/>
        <w:textAlignment w:val="baseline"/>
        <w:outlineLvl w:val="1"/>
        <w:rPr>
          <w:rFonts w:hint="eastAsia" w:ascii="黑体" w:hAnsi="黑体" w:eastAsia="黑体" w:cs="黑体"/>
          <w:snapToGrid w:val="0"/>
          <w:color w:val="000000" w:themeColor="text1"/>
          <w:kern w:val="0"/>
          <w:sz w:val="35"/>
          <w:szCs w:val="35"/>
          <w:highlight w:val="none"/>
          <w:lang w:eastAsia="en-US"/>
          <w14:textFill>
            <w14:solidFill>
              <w14:schemeClr w14:val="tx1"/>
            </w14:solidFill>
          </w14:textFill>
        </w:rPr>
      </w:pPr>
      <w:r>
        <w:rPr>
          <w:rFonts w:ascii="黑体" w:hAnsi="黑体" w:eastAsia="黑体" w:cs="黑体"/>
          <w:snapToGrid w:val="0"/>
          <w:color w:val="000000" w:themeColor="text1"/>
          <w:spacing w:val="7"/>
          <w:kern w:val="0"/>
          <w:sz w:val="35"/>
          <w:szCs w:val="35"/>
          <w:highlight w:val="none"/>
          <w:lang w:eastAsia="en-US"/>
          <w14:textFill>
            <w14:solidFill>
              <w14:schemeClr w14:val="tx1"/>
            </w14:solidFill>
          </w14:textFill>
        </w:rPr>
        <w:t>合同协议书</w:t>
      </w:r>
    </w:p>
    <w:p w14:paraId="1350BB33">
      <w:pPr>
        <w:kinsoku w:val="0"/>
        <w:autoSpaceDE w:val="0"/>
        <w:autoSpaceDN w:val="0"/>
        <w:adjustRightInd w:val="0"/>
        <w:snapToGrid w:val="0"/>
        <w:spacing w:line="26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7FA0200">
      <w:pPr>
        <w:widowControl/>
        <w:kinsoku w:val="0"/>
        <w:autoSpaceDE w:val="0"/>
        <w:autoSpaceDN w:val="0"/>
        <w:adjustRightInd w:val="0"/>
        <w:snapToGrid w:val="0"/>
        <w:spacing w:before="78" w:line="308" w:lineRule="auto"/>
        <w:ind w:right="92" w:firstLine="483"/>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为实施</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（养护项目名称</w:t>
      </w:r>
      <w:r>
        <w:rPr>
          <w:rFonts w:ascii="宋体" w:hAnsi="宋体" w:cs="宋体"/>
          <w:snapToGrid w:val="0"/>
          <w:color w:val="000000" w:themeColor="text1"/>
          <w:spacing w:val="-44"/>
          <w:kern w:val="0"/>
          <w:sz w:val="24"/>
          <w:highlight w:val="none"/>
          <w:u w:val="single"/>
          <w:lang w:eastAsia="en-US"/>
          <w14:textFill>
            <w14:solidFill>
              <w14:schemeClr w14:val="tx1"/>
            </w14:solidFill>
          </w14:textFill>
        </w:rPr>
        <w:t>）</w:t>
      </w:r>
      <w:r>
        <w:rPr>
          <w:rFonts w:ascii="宋体" w:hAnsi="宋体" w:cs="宋体"/>
          <w:snapToGrid w:val="0"/>
          <w:color w:val="000000" w:themeColor="text1"/>
          <w:spacing w:val="-44"/>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发包人</w:t>
      </w:r>
      <w:r>
        <w:rPr>
          <w:rFonts w:ascii="宋体" w:hAnsi="宋体" w:cs="宋体"/>
          <w:snapToGrid w:val="0"/>
          <w:color w:val="000000" w:themeColor="text1"/>
          <w:spacing w:val="-11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（发包人名</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称，以下简称“发包人</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”）与</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（承包</w:t>
      </w:r>
      <w:r>
        <w:rPr>
          <w:rFonts w:ascii="宋体" w:hAnsi="宋体" w:cs="宋体"/>
          <w:snapToGrid w:val="0"/>
          <w:color w:val="000000" w:themeColor="text1"/>
          <w:spacing w:val="-5"/>
          <w:kern w:val="0"/>
          <w:sz w:val="24"/>
          <w:highlight w:val="none"/>
          <w:lang w:eastAsia="en-US"/>
          <w14:textFill>
            <w14:solidFill>
              <w14:schemeClr w14:val="tx1"/>
            </w14:solidFill>
          </w14:textFill>
        </w:rPr>
        <w:t>人名称，以下简称“承包人</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lang w:eastAsia="en-US"/>
          <w14:textFill>
            <w14:solidFill>
              <w14:schemeClr w14:val="tx1"/>
            </w14:solidFill>
          </w14:textFill>
        </w:rPr>
        <w:t>”）共同达成</w:t>
      </w:r>
      <w:r>
        <w:rPr>
          <w:rFonts w:ascii="宋体" w:hAnsi="宋体" w:cs="宋体"/>
          <w:snapToGrid w:val="0"/>
          <w:color w:val="000000" w:themeColor="text1"/>
          <w:spacing w:val="-2"/>
          <w:kern w:val="0"/>
          <w:sz w:val="24"/>
          <w:highlight w:val="none"/>
          <w:lang w:eastAsia="en-US"/>
          <w14:textFill>
            <w14:solidFill>
              <w14:schemeClr w14:val="tx1"/>
            </w14:solidFill>
          </w14:textFill>
        </w:rPr>
        <w:t>如下协议。</w:t>
      </w:r>
    </w:p>
    <w:p w14:paraId="1D203842">
      <w:pPr>
        <w:widowControl/>
        <w:kinsoku w:val="0"/>
        <w:autoSpaceDE w:val="0"/>
        <w:autoSpaceDN w:val="0"/>
        <w:adjustRightInd w:val="0"/>
        <w:snapToGrid w:val="0"/>
        <w:spacing w:line="219" w:lineRule="auto"/>
        <w:ind w:left="49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3"/>
          <w:kern w:val="0"/>
          <w:sz w:val="24"/>
          <w:highlight w:val="none"/>
          <w:lang w:eastAsia="en-US"/>
          <w14:textFill>
            <w14:solidFill>
              <w14:schemeClr w14:val="tx1"/>
            </w14:solidFill>
          </w14:textFill>
        </w:rPr>
        <w:t xml:space="preserve">1.  </w:t>
      </w:r>
      <w:r>
        <w:rPr>
          <w:rFonts w:ascii="宋体" w:hAnsi="宋体" w:cs="宋体"/>
          <w:snapToGrid w:val="0"/>
          <w:color w:val="000000" w:themeColor="text1"/>
          <w:spacing w:val="-3"/>
          <w:kern w:val="0"/>
          <w:sz w:val="24"/>
          <w:highlight w:val="none"/>
          <w:lang w:eastAsia="en-US"/>
          <w14:textFill>
            <w14:solidFill>
              <w14:schemeClr w14:val="tx1"/>
            </w14:solidFill>
          </w14:textFill>
        </w:rPr>
        <w:t>项目概况与承包范围</w:t>
      </w:r>
    </w:p>
    <w:p w14:paraId="6827CF9E">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1</w:t>
      </w:r>
      <w:r>
        <w:rPr>
          <w:rFonts w:ascii="宋体" w:hAnsi="宋体" w:cs="宋体"/>
          <w:snapToGrid w:val="0"/>
          <w:color w:val="000000" w:themeColor="text1"/>
          <w:spacing w:val="-3"/>
          <w:kern w:val="0"/>
          <w:sz w:val="24"/>
          <w:highlight w:val="none"/>
          <w:lang w:eastAsia="en-US"/>
          <w14:textFill>
            <w14:solidFill>
              <w14:schemeClr w14:val="tx1"/>
            </w14:solidFill>
          </w14:textFill>
        </w:rPr>
        <w:t>）项目概况</w:t>
      </w:r>
    </w:p>
    <w:p w14:paraId="27CFEA93">
      <w:pPr>
        <w:widowControl/>
        <w:kinsoku w:val="0"/>
        <w:autoSpaceDE w:val="0"/>
        <w:autoSpaceDN w:val="0"/>
        <w:adjustRightInd w:val="0"/>
        <w:snapToGrid w:val="0"/>
        <w:spacing w:before="113" w:line="308" w:lineRule="auto"/>
        <w:ind w:firstLine="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第</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标段由</w:t>
      </w:r>
      <w:r>
        <w:rPr>
          <w:rFonts w:ascii="宋体" w:hAnsi="宋体" w:cs="宋体"/>
          <w:snapToGrid w:val="0"/>
          <w:color w:val="000000" w:themeColor="text1"/>
          <w:spacing w:val="-54"/>
          <w:kern w:val="0"/>
          <w:sz w:val="24"/>
          <w:highlight w:val="none"/>
          <w:lang w:eastAsia="en-US"/>
          <w14:textFill>
            <w14:solidFill>
              <w14:schemeClr w14:val="tx1"/>
            </w14:solidFill>
          </w14:textFill>
        </w:rPr>
        <w:t xml:space="preserve"> </w:t>
      </w:r>
      <w:r>
        <w:rPr>
          <w:rFonts w:eastAsia="Times New Roman"/>
          <w:snapToGrid w:val="0"/>
          <w:color w:val="000000" w:themeColor="text1"/>
          <w:spacing w:val="-2"/>
          <w:kern w:val="0"/>
          <w:sz w:val="24"/>
          <w:highlight w:val="none"/>
          <w:lang w:eastAsia="en-US"/>
          <w14:textFill>
            <w14:solidFill>
              <w14:schemeClr w14:val="tx1"/>
            </w14:solidFill>
          </w14:textFill>
        </w:rPr>
        <w:t>K</w:t>
      </w:r>
      <w:r>
        <w:rPr>
          <w:rFonts w:eastAsia="Times New Roman"/>
          <w:snapToGrid w:val="0"/>
          <w:color w:val="000000" w:themeColor="text1"/>
          <w:spacing w:val="-2"/>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2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至</w:t>
      </w:r>
      <w:r>
        <w:rPr>
          <w:rFonts w:ascii="宋体" w:hAnsi="宋体" w:cs="宋体"/>
          <w:snapToGrid w:val="0"/>
          <w:color w:val="000000" w:themeColor="text1"/>
          <w:spacing w:val="-56"/>
          <w:kern w:val="0"/>
          <w:sz w:val="24"/>
          <w:highlight w:val="none"/>
          <w:lang w:eastAsia="en-US"/>
          <w14:textFill>
            <w14:solidFill>
              <w14:schemeClr w14:val="tx1"/>
            </w14:solidFill>
          </w14:textFill>
        </w:rPr>
        <w:t xml:space="preserve"> </w:t>
      </w:r>
      <w:r>
        <w:rPr>
          <w:rFonts w:eastAsia="Times New Roman"/>
          <w:snapToGrid w:val="0"/>
          <w:color w:val="000000" w:themeColor="text1"/>
          <w:spacing w:val="-2"/>
          <w:kern w:val="0"/>
          <w:sz w:val="24"/>
          <w:highlight w:val="none"/>
          <w:lang w:eastAsia="en-US"/>
          <w14:textFill>
            <w14:solidFill>
              <w14:schemeClr w14:val="tx1"/>
            </w14:solidFill>
          </w14:textFill>
        </w:rPr>
        <w:t>K</w:t>
      </w:r>
      <w:r>
        <w:rPr>
          <w:rFonts w:eastAsia="Times New Roman"/>
          <w:snapToGrid w:val="0"/>
          <w:color w:val="000000" w:themeColor="text1"/>
          <w:spacing w:val="-2"/>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3"/>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3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2"/>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8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2"/>
          <w:kern w:val="0"/>
          <w:sz w:val="24"/>
          <w:highlight w:val="none"/>
          <w:lang w:eastAsia="en-US"/>
          <w14:textFill>
            <w14:solidFill>
              <w14:schemeClr w14:val="tx1"/>
            </w14:solidFill>
          </w14:textFill>
        </w:rPr>
        <w:t>，</w:t>
      </w:r>
      <w:r>
        <w:rPr>
          <w:rFonts w:ascii="宋体" w:hAnsi="宋体" w:cs="宋体"/>
          <w:snapToGrid w:val="0"/>
          <w:color w:val="000000" w:themeColor="text1"/>
          <w:spacing w:val="-3"/>
          <w:kern w:val="0"/>
          <w:sz w:val="24"/>
          <w:highlight w:val="none"/>
          <w:lang w:eastAsia="en-US"/>
          <w14:textFill>
            <w14:solidFill>
              <w14:schemeClr w14:val="tx1"/>
            </w14:solidFill>
          </w14:textFill>
        </w:rPr>
        <w:t>长约</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eastAsia="Times New Roman"/>
          <w:snapToGrid w:val="0"/>
          <w:color w:val="000000" w:themeColor="text1"/>
          <w:spacing w:val="-3"/>
          <w:kern w:val="0"/>
          <w:sz w:val="24"/>
          <w:highlight w:val="none"/>
          <w:lang w:eastAsia="en-US"/>
          <w14:textFill>
            <w14:solidFill>
              <w14:schemeClr w14:val="tx1"/>
            </w14:solidFill>
          </w14:textFill>
        </w:rPr>
        <w:t>km</w:t>
      </w:r>
      <w:r>
        <w:rPr>
          <w:rFonts w:eastAsia="Times New Roman"/>
          <w:snapToGrid w:val="0"/>
          <w:color w:val="000000" w:themeColor="text1"/>
          <w:spacing w:val="-2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，公路等级为</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9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，设计速</w:t>
      </w:r>
      <w:r>
        <w:rPr>
          <w:rFonts w:ascii="宋体" w:hAnsi="宋体" w:cs="宋体"/>
          <w:snapToGrid w:val="0"/>
          <w:color w:val="000000" w:themeColor="text1"/>
          <w:spacing w:val="-4"/>
          <w:kern w:val="0"/>
          <w:sz w:val="24"/>
          <w:highlight w:val="none"/>
          <w:lang w:eastAsia="en-US"/>
          <w14:textFill>
            <w14:solidFill>
              <w14:schemeClr w14:val="tx1"/>
            </w14:solidFill>
          </w14:textFill>
        </w:rPr>
        <w:t>度为</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9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路面，有</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立交</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处；特大桥</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座，计长</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4"/>
          <w:kern w:val="0"/>
          <w:sz w:val="24"/>
          <w:highlight w:val="none"/>
          <w:lang w:eastAsia="en-US"/>
          <w14:textFill>
            <w14:solidFill>
              <w14:schemeClr w14:val="tx1"/>
            </w14:solidFill>
          </w14:textFill>
        </w:rPr>
        <w:t>m</w:t>
      </w:r>
      <w:r>
        <w:rPr>
          <w:rFonts w:eastAsia="Times New Roman"/>
          <w:snapToGrid w:val="0"/>
          <w:color w:val="000000" w:themeColor="text1"/>
          <w:spacing w:val="-3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；大</w:t>
      </w:r>
      <w:r>
        <w:rPr>
          <w:rFonts w:ascii="宋体" w:hAnsi="宋体" w:cs="宋体"/>
          <w:snapToGrid w:val="0"/>
          <w:color w:val="000000" w:themeColor="text1"/>
          <w:spacing w:val="-5"/>
          <w:kern w:val="0"/>
          <w:sz w:val="24"/>
          <w:highlight w:val="none"/>
          <w:lang w:eastAsia="en-US"/>
          <w14:textFill>
            <w14:solidFill>
              <w14:schemeClr w14:val="tx1"/>
            </w14:solidFill>
          </w14:textFill>
        </w:rPr>
        <w:t>中小桥</w:t>
      </w:r>
      <w:r>
        <w:rPr>
          <w:rFonts w:ascii="宋体" w:hAnsi="宋体" w:cs="宋体"/>
          <w:snapToGrid w:val="0"/>
          <w:color w:val="000000" w:themeColor="text1"/>
          <w:spacing w:val="60"/>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lang w:eastAsia="en-US"/>
          <w14:textFill>
            <w14:solidFill>
              <w14:schemeClr w14:val="tx1"/>
            </w14:solidFill>
          </w14:textFill>
        </w:rPr>
        <w:t>座，</w:t>
      </w:r>
      <w:r>
        <w:rPr>
          <w:rFonts w:ascii="宋体" w:hAnsi="宋体" w:cs="宋体"/>
          <w:snapToGrid w:val="0"/>
          <w:color w:val="000000" w:themeColor="text1"/>
          <w:spacing w:val="4"/>
          <w:kern w:val="0"/>
          <w:sz w:val="24"/>
          <w:highlight w:val="none"/>
          <w:lang w:eastAsia="en-US"/>
          <w14:textFill>
            <w14:solidFill>
              <w14:schemeClr w14:val="tx1"/>
            </w14:solidFill>
          </w14:textFill>
        </w:rPr>
        <w:t>计长</w:t>
      </w:r>
      <w:r>
        <w:rPr>
          <w:rFonts w:ascii="宋体" w:hAnsi="宋体" w:cs="宋体"/>
          <w:snapToGrid w:val="0"/>
          <w:color w:val="000000" w:themeColor="text1"/>
          <w:spacing w:val="-10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eastAsia="Times New Roman"/>
          <w:snapToGrid w:val="0"/>
          <w:color w:val="000000" w:themeColor="text1"/>
          <w:spacing w:val="4"/>
          <w:kern w:val="0"/>
          <w:sz w:val="24"/>
          <w:highlight w:val="none"/>
          <w:lang w:eastAsia="en-US"/>
          <w14:textFill>
            <w14:solidFill>
              <w14:schemeClr w14:val="tx1"/>
            </w14:solidFill>
          </w14:textFill>
        </w:rPr>
        <w:t>m</w:t>
      </w:r>
      <w:r>
        <w:rPr>
          <w:rFonts w:eastAsia="Times New Roman"/>
          <w:snapToGrid w:val="0"/>
          <w:color w:val="000000" w:themeColor="text1"/>
          <w:spacing w:val="-1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；隧道</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座，计长</w:t>
      </w:r>
      <w:r>
        <w:rPr>
          <w:rFonts w:ascii="宋体" w:hAnsi="宋体" w:cs="宋体"/>
          <w:snapToGrid w:val="0"/>
          <w:color w:val="000000" w:themeColor="text1"/>
          <w:spacing w:val="-10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eastAsia="Times New Roman"/>
          <w:snapToGrid w:val="0"/>
          <w:color w:val="000000" w:themeColor="text1"/>
          <w:spacing w:val="4"/>
          <w:kern w:val="0"/>
          <w:sz w:val="24"/>
          <w:highlight w:val="none"/>
          <w:lang w:eastAsia="en-US"/>
          <w14:textFill>
            <w14:solidFill>
              <w14:schemeClr w14:val="tx1"/>
            </w14:solidFill>
          </w14:textFill>
        </w:rPr>
        <w:t>m</w:t>
      </w:r>
      <w:r>
        <w:rPr>
          <w:rFonts w:eastAsia="Times New Roman"/>
          <w:snapToGrid w:val="0"/>
          <w:color w:val="000000" w:themeColor="text1"/>
          <w:spacing w:val="-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；涵洞</w:t>
      </w:r>
      <w:r>
        <w:rPr>
          <w:rFonts w:ascii="宋体" w:hAnsi="宋体" w:cs="宋体"/>
          <w:snapToGrid w:val="0"/>
          <w:color w:val="000000" w:themeColor="text1"/>
          <w:spacing w:val="-10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座，计长</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eastAsia="Times New Roman"/>
          <w:snapToGrid w:val="0"/>
          <w:color w:val="000000" w:themeColor="text1"/>
          <w:spacing w:val="4"/>
          <w:kern w:val="0"/>
          <w:sz w:val="24"/>
          <w:highlight w:val="none"/>
          <w:lang w:eastAsia="en-US"/>
          <w14:textFill>
            <w14:solidFill>
              <w14:schemeClr w14:val="tx1"/>
            </w14:solidFill>
          </w14:textFill>
        </w:rPr>
        <w:t>m</w:t>
      </w:r>
      <w:r>
        <w:rPr>
          <w:rFonts w:eastAsia="Times New Roman"/>
          <w:snapToGrid w:val="0"/>
          <w:color w:val="000000" w:themeColor="text1"/>
          <w:spacing w:val="-1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；地质灾害治理点</w:t>
      </w:r>
      <w:r>
        <w:rPr>
          <w:rFonts w:ascii="宋体" w:hAnsi="宋体" w:cs="宋体"/>
          <w:snapToGrid w:val="0"/>
          <w:color w:val="000000" w:themeColor="text1"/>
          <w:spacing w:val="-3"/>
          <w:kern w:val="0"/>
          <w:sz w:val="24"/>
          <w:highlight w:val="none"/>
          <w:lang w:eastAsia="en-US"/>
          <w14:textFill>
            <w14:solidFill>
              <w14:schemeClr w14:val="tx1"/>
            </w14:solidFill>
          </w14:textFill>
        </w:rPr>
        <w:t>处，计长</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3"/>
          <w:kern w:val="0"/>
          <w:sz w:val="24"/>
          <w:highlight w:val="none"/>
          <w:lang w:eastAsia="en-US"/>
          <w14:textFill>
            <w14:solidFill>
              <w14:schemeClr w14:val="tx1"/>
            </w14:solidFill>
          </w14:textFill>
        </w:rPr>
        <w:t>m</w:t>
      </w:r>
      <w:r>
        <w:rPr>
          <w:rFonts w:eastAsia="Times New Roman"/>
          <w:snapToGrid w:val="0"/>
          <w:color w:val="000000" w:themeColor="text1"/>
          <w:spacing w:val="-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；处治隐患里程</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3"/>
          <w:kern w:val="0"/>
          <w:sz w:val="24"/>
          <w:highlight w:val="none"/>
          <w:lang w:eastAsia="en-US"/>
          <w14:textFill>
            <w14:solidFill>
              <w14:schemeClr w14:val="tx1"/>
            </w14:solidFill>
          </w14:textFill>
        </w:rPr>
        <w:t>m</w:t>
      </w:r>
      <w:r>
        <w:rPr>
          <w:rFonts w:eastAsia="Times New Roman"/>
          <w:snapToGrid w:val="0"/>
          <w:color w:val="000000" w:themeColor="text1"/>
          <w:spacing w:val="3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以及其他构造物工程等。</w:t>
      </w:r>
    </w:p>
    <w:p w14:paraId="071C9643">
      <w:pPr>
        <w:widowControl/>
        <w:kinsoku w:val="0"/>
        <w:autoSpaceDE w:val="0"/>
        <w:autoSpaceDN w:val="0"/>
        <w:adjustRightInd w:val="0"/>
        <w:snapToGrid w:val="0"/>
        <w:spacing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lang w:eastAsia="en-US"/>
          <w14:textFill>
            <w14:solidFill>
              <w14:schemeClr w14:val="tx1"/>
            </w14:solidFill>
          </w14:textFill>
        </w:rPr>
        <w:t>2</w:t>
      </w:r>
      <w:r>
        <w:rPr>
          <w:rFonts w:ascii="宋体" w:hAnsi="宋体" w:cs="宋体"/>
          <w:snapToGrid w:val="0"/>
          <w:color w:val="000000" w:themeColor="text1"/>
          <w:kern w:val="0"/>
          <w:sz w:val="24"/>
          <w:highlight w:val="none"/>
          <w:lang w:eastAsia="en-US"/>
          <w14:textFill>
            <w14:solidFill>
              <w14:schemeClr w14:val="tx1"/>
            </w14:solidFill>
          </w14:textFill>
        </w:rPr>
        <w:t>）养护承包范围：</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0965A37F">
      <w:pPr>
        <w:widowControl/>
        <w:kinsoku w:val="0"/>
        <w:autoSpaceDE w:val="0"/>
        <w:autoSpaceDN w:val="0"/>
        <w:adjustRightInd w:val="0"/>
        <w:snapToGrid w:val="0"/>
        <w:spacing w:before="116" w:line="219" w:lineRule="auto"/>
        <w:ind w:left="47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  </w:t>
      </w:r>
      <w:r>
        <w:rPr>
          <w:rFonts w:ascii="宋体" w:hAnsi="宋体" w:cs="宋体"/>
          <w:snapToGrid w:val="0"/>
          <w:color w:val="000000" w:themeColor="text1"/>
          <w:spacing w:val="-1"/>
          <w:kern w:val="0"/>
          <w:sz w:val="24"/>
          <w:highlight w:val="none"/>
          <w:lang w:eastAsia="en-US"/>
          <w14:textFill>
            <w14:solidFill>
              <w14:schemeClr w14:val="tx1"/>
            </w14:solidFill>
          </w14:textFill>
        </w:rPr>
        <w:t>下列文件应视为构成合同文件的组成部分：</w:t>
      </w:r>
    </w:p>
    <w:p w14:paraId="6B296C94">
      <w:pPr>
        <w:widowControl/>
        <w:kinsoku w:val="0"/>
        <w:autoSpaceDE w:val="0"/>
        <w:autoSpaceDN w:val="0"/>
        <w:adjustRightInd w:val="0"/>
        <w:snapToGrid w:val="0"/>
        <w:spacing w:before="114" w:line="264" w:lineRule="auto"/>
        <w:ind w:right="90" w:firstLine="49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1</w:t>
      </w:r>
      <w:r>
        <w:rPr>
          <w:rFonts w:ascii="宋体" w:hAnsi="宋体" w:cs="宋体"/>
          <w:snapToGrid w:val="0"/>
          <w:color w:val="000000" w:themeColor="text1"/>
          <w:spacing w:val="4"/>
          <w:kern w:val="0"/>
          <w:sz w:val="24"/>
          <w:highlight w:val="none"/>
          <w:lang w:eastAsia="en-US"/>
          <w14:textFill>
            <w14:solidFill>
              <w14:schemeClr w14:val="tx1"/>
            </w14:solidFill>
          </w14:textFill>
        </w:rPr>
        <w:t>）本协议书及各种合同附件（含评标期间和合同谈判过程中的澄清文</w:t>
      </w:r>
      <w:r>
        <w:rPr>
          <w:rFonts w:ascii="宋体" w:hAnsi="宋体" w:cs="宋体"/>
          <w:snapToGrid w:val="0"/>
          <w:color w:val="000000" w:themeColor="text1"/>
          <w:spacing w:val="3"/>
          <w:kern w:val="0"/>
          <w:sz w:val="24"/>
          <w:highlight w:val="none"/>
          <w:lang w:eastAsia="en-US"/>
          <w14:textFill>
            <w14:solidFill>
              <w14:schemeClr w14:val="tx1"/>
            </w14:solidFill>
          </w14:textFill>
        </w:rPr>
        <w:t>件和</w:t>
      </w:r>
      <w:r>
        <w:rPr>
          <w:rFonts w:ascii="宋体" w:hAnsi="宋体" w:cs="宋体"/>
          <w:snapToGrid w:val="0"/>
          <w:color w:val="000000" w:themeColor="text1"/>
          <w:spacing w:val="-3"/>
          <w:kern w:val="0"/>
          <w:sz w:val="24"/>
          <w:highlight w:val="none"/>
          <w:lang w:eastAsia="en-US"/>
          <w14:textFill>
            <w14:solidFill>
              <w14:schemeClr w14:val="tx1"/>
            </w14:solidFill>
          </w14:textFill>
        </w:rPr>
        <w:t>补充资料</w:t>
      </w:r>
      <w:r>
        <w:rPr>
          <w:rFonts w:ascii="宋体" w:hAnsi="宋体" w:cs="宋体"/>
          <w:snapToGrid w:val="0"/>
          <w:color w:val="000000" w:themeColor="text1"/>
          <w:spacing w:val="-62"/>
          <w:w w:val="97"/>
          <w:kern w:val="0"/>
          <w:sz w:val="24"/>
          <w:highlight w:val="none"/>
          <w:lang w:eastAsia="en-US"/>
          <w14:textFill>
            <w14:solidFill>
              <w14:schemeClr w14:val="tx1"/>
            </w14:solidFill>
          </w14:textFill>
        </w:rPr>
        <w:t>）；</w:t>
      </w:r>
    </w:p>
    <w:p w14:paraId="4E79A18F">
      <w:pPr>
        <w:widowControl/>
        <w:kinsoku w:val="0"/>
        <w:autoSpaceDE w:val="0"/>
        <w:autoSpaceDN w:val="0"/>
        <w:adjustRightInd w:val="0"/>
        <w:snapToGrid w:val="0"/>
        <w:spacing w:before="114"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）中标通知书（如有</w:t>
      </w:r>
      <w:r>
        <w:rPr>
          <w:rFonts w:ascii="宋体" w:hAnsi="宋体" w:cs="宋体"/>
          <w:snapToGrid w:val="0"/>
          <w:color w:val="000000" w:themeColor="text1"/>
          <w:spacing w:val="-62"/>
          <w:w w:val="97"/>
          <w:kern w:val="0"/>
          <w:sz w:val="24"/>
          <w:highlight w:val="none"/>
          <w:lang w:eastAsia="en-US"/>
          <w14:textFill>
            <w14:solidFill>
              <w14:schemeClr w14:val="tx1"/>
            </w14:solidFill>
          </w14:textFill>
        </w:rPr>
        <w:t>）；</w:t>
      </w:r>
    </w:p>
    <w:p w14:paraId="2E1D3B95">
      <w:pPr>
        <w:widowControl/>
        <w:kinsoku w:val="0"/>
        <w:autoSpaceDE w:val="0"/>
        <w:autoSpaceDN w:val="0"/>
        <w:adjustRightInd w:val="0"/>
        <w:snapToGrid w:val="0"/>
        <w:spacing w:before="114"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3</w:t>
      </w:r>
      <w:r>
        <w:rPr>
          <w:rFonts w:ascii="宋体" w:hAnsi="宋体" w:cs="宋体"/>
          <w:snapToGrid w:val="0"/>
          <w:color w:val="000000" w:themeColor="text1"/>
          <w:spacing w:val="-2"/>
          <w:kern w:val="0"/>
          <w:sz w:val="24"/>
          <w:highlight w:val="none"/>
          <w:lang w:eastAsia="en-US"/>
          <w14:textFill>
            <w14:solidFill>
              <w14:schemeClr w14:val="tx1"/>
            </w14:solidFill>
          </w14:textFill>
        </w:rPr>
        <w:t>）投标函及投标函附录（如有</w:t>
      </w:r>
      <w:r>
        <w:rPr>
          <w:rFonts w:ascii="宋体" w:hAnsi="宋体" w:cs="宋体"/>
          <w:snapToGrid w:val="0"/>
          <w:color w:val="000000" w:themeColor="text1"/>
          <w:spacing w:val="-64"/>
          <w:kern w:val="0"/>
          <w:sz w:val="24"/>
          <w:highlight w:val="none"/>
          <w:lang w:eastAsia="en-US"/>
          <w14:textFill>
            <w14:solidFill>
              <w14:schemeClr w14:val="tx1"/>
            </w14:solidFill>
          </w14:textFill>
        </w:rPr>
        <w:t>）；</w:t>
      </w:r>
    </w:p>
    <w:p w14:paraId="777B84F8">
      <w:pPr>
        <w:widowControl/>
        <w:kinsoku w:val="0"/>
        <w:autoSpaceDE w:val="0"/>
        <w:autoSpaceDN w:val="0"/>
        <w:adjustRightInd w:val="0"/>
        <w:snapToGrid w:val="0"/>
        <w:spacing w:before="117"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4</w:t>
      </w:r>
      <w:r>
        <w:rPr>
          <w:rFonts w:ascii="宋体" w:hAnsi="宋体" w:cs="宋体"/>
          <w:snapToGrid w:val="0"/>
          <w:color w:val="000000" w:themeColor="text1"/>
          <w:spacing w:val="-3"/>
          <w:kern w:val="0"/>
          <w:sz w:val="24"/>
          <w:highlight w:val="none"/>
          <w:lang w:eastAsia="en-US"/>
          <w14:textFill>
            <w14:solidFill>
              <w14:schemeClr w14:val="tx1"/>
            </w14:solidFill>
          </w14:textFill>
        </w:rPr>
        <w:t>）专用合同条款；</w:t>
      </w:r>
    </w:p>
    <w:p w14:paraId="6A09003F">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5</w:t>
      </w:r>
      <w:r>
        <w:rPr>
          <w:rFonts w:ascii="宋体" w:hAnsi="宋体" w:cs="宋体"/>
          <w:snapToGrid w:val="0"/>
          <w:color w:val="000000" w:themeColor="text1"/>
          <w:spacing w:val="-3"/>
          <w:kern w:val="0"/>
          <w:sz w:val="24"/>
          <w:highlight w:val="none"/>
          <w:lang w:eastAsia="en-US"/>
          <w14:textFill>
            <w14:solidFill>
              <w14:schemeClr w14:val="tx1"/>
            </w14:solidFill>
          </w14:textFill>
        </w:rPr>
        <w:t>）通用合同条款；</w:t>
      </w:r>
    </w:p>
    <w:p w14:paraId="790F893C">
      <w:pPr>
        <w:widowControl/>
        <w:kinsoku w:val="0"/>
        <w:autoSpaceDE w:val="0"/>
        <w:autoSpaceDN w:val="0"/>
        <w:adjustRightInd w:val="0"/>
        <w:snapToGrid w:val="0"/>
        <w:spacing w:before="114"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6</w:t>
      </w:r>
      <w:r>
        <w:rPr>
          <w:rFonts w:ascii="宋体" w:hAnsi="宋体" w:cs="宋体"/>
          <w:snapToGrid w:val="0"/>
          <w:color w:val="000000" w:themeColor="text1"/>
          <w:spacing w:val="-1"/>
          <w:kern w:val="0"/>
          <w:sz w:val="24"/>
          <w:highlight w:val="none"/>
          <w:lang w:eastAsia="en-US"/>
          <w14:textFill>
            <w14:solidFill>
              <w14:schemeClr w14:val="tx1"/>
            </w14:solidFill>
          </w14:textFill>
        </w:rPr>
        <w:t>）工程量清单计量规则（或养护绩效管理规则</w:t>
      </w:r>
      <w:r>
        <w:rPr>
          <w:rFonts w:ascii="宋体" w:hAnsi="宋体" w:cs="宋体"/>
          <w:snapToGrid w:val="0"/>
          <w:color w:val="000000" w:themeColor="text1"/>
          <w:spacing w:val="-62"/>
          <w:w w:val="97"/>
          <w:kern w:val="0"/>
          <w:sz w:val="24"/>
          <w:highlight w:val="none"/>
          <w:lang w:eastAsia="en-US"/>
          <w14:textFill>
            <w14:solidFill>
              <w14:schemeClr w14:val="tx1"/>
            </w14:solidFill>
          </w14:textFill>
        </w:rPr>
        <w:t>）；</w:t>
      </w:r>
    </w:p>
    <w:p w14:paraId="25C52484">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7</w:t>
      </w:r>
      <w:r>
        <w:rPr>
          <w:rFonts w:ascii="宋体" w:hAnsi="宋体" w:cs="宋体"/>
          <w:snapToGrid w:val="0"/>
          <w:color w:val="000000" w:themeColor="text1"/>
          <w:spacing w:val="-3"/>
          <w:kern w:val="0"/>
          <w:sz w:val="24"/>
          <w:highlight w:val="none"/>
          <w:lang w:eastAsia="en-US"/>
          <w14:textFill>
            <w14:solidFill>
              <w14:schemeClr w14:val="tx1"/>
            </w14:solidFill>
          </w14:textFill>
        </w:rPr>
        <w:t>）技术规范；</w:t>
      </w:r>
    </w:p>
    <w:p w14:paraId="08219B8D">
      <w:pPr>
        <w:widowControl/>
        <w:kinsoku w:val="0"/>
        <w:autoSpaceDE w:val="0"/>
        <w:autoSpaceDN w:val="0"/>
        <w:adjustRightInd w:val="0"/>
        <w:snapToGrid w:val="0"/>
        <w:spacing w:before="115" w:line="221"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8</w:t>
      </w:r>
      <w:r>
        <w:rPr>
          <w:rFonts w:ascii="宋体" w:hAnsi="宋体" w:cs="宋体"/>
          <w:snapToGrid w:val="0"/>
          <w:color w:val="000000" w:themeColor="text1"/>
          <w:spacing w:val="-4"/>
          <w:kern w:val="0"/>
          <w:sz w:val="24"/>
          <w:highlight w:val="none"/>
          <w:lang w:eastAsia="en-US"/>
          <w14:textFill>
            <w14:solidFill>
              <w14:schemeClr w14:val="tx1"/>
            </w14:solidFill>
          </w14:textFill>
        </w:rPr>
        <w:t>）图纸；</w:t>
      </w:r>
    </w:p>
    <w:p w14:paraId="46BCBA9B">
      <w:pPr>
        <w:widowControl/>
        <w:kinsoku w:val="0"/>
        <w:autoSpaceDE w:val="0"/>
        <w:autoSpaceDN w:val="0"/>
        <w:adjustRightInd w:val="0"/>
        <w:snapToGrid w:val="0"/>
        <w:spacing w:before="112" w:line="218"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9</w:t>
      </w:r>
      <w:r>
        <w:rPr>
          <w:rFonts w:ascii="宋体" w:hAnsi="宋体" w:cs="宋体"/>
          <w:snapToGrid w:val="0"/>
          <w:color w:val="000000" w:themeColor="text1"/>
          <w:spacing w:val="-2"/>
          <w:kern w:val="0"/>
          <w:sz w:val="24"/>
          <w:highlight w:val="none"/>
          <w:lang w:eastAsia="en-US"/>
          <w14:textFill>
            <w14:solidFill>
              <w14:schemeClr w14:val="tx1"/>
            </w14:solidFill>
          </w14:textFill>
        </w:rPr>
        <w:t>）已标价工程量清单（或绩效清单</w:t>
      </w:r>
      <w:r>
        <w:rPr>
          <w:rFonts w:ascii="宋体" w:hAnsi="宋体" w:cs="宋体"/>
          <w:snapToGrid w:val="0"/>
          <w:color w:val="000000" w:themeColor="text1"/>
          <w:spacing w:val="-62"/>
          <w:kern w:val="0"/>
          <w:sz w:val="24"/>
          <w:highlight w:val="none"/>
          <w:lang w:eastAsia="en-US"/>
          <w14:textFill>
            <w14:solidFill>
              <w14:schemeClr w14:val="tx1"/>
            </w14:solidFill>
          </w14:textFill>
        </w:rPr>
        <w:t>）；</w:t>
      </w:r>
    </w:p>
    <w:p w14:paraId="6D212C14">
      <w:pPr>
        <w:widowControl/>
        <w:kinsoku w:val="0"/>
        <w:autoSpaceDE w:val="0"/>
        <w:autoSpaceDN w:val="0"/>
        <w:adjustRightInd w:val="0"/>
        <w:snapToGrid w:val="0"/>
        <w:spacing w:before="118"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10</w:t>
      </w:r>
      <w:r>
        <w:rPr>
          <w:rFonts w:ascii="宋体" w:hAnsi="宋体" w:cs="宋体"/>
          <w:snapToGrid w:val="0"/>
          <w:color w:val="000000" w:themeColor="text1"/>
          <w:spacing w:val="-2"/>
          <w:kern w:val="0"/>
          <w:sz w:val="24"/>
          <w:highlight w:val="none"/>
          <w:lang w:eastAsia="en-US"/>
          <w14:textFill>
            <w14:solidFill>
              <w14:schemeClr w14:val="tx1"/>
            </w14:solidFill>
          </w14:textFill>
        </w:rPr>
        <w:t>）承包人有关人员、设备投入的承诺；</w:t>
      </w:r>
    </w:p>
    <w:p w14:paraId="15205ABB">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11</w:t>
      </w:r>
      <w:r>
        <w:rPr>
          <w:rFonts w:ascii="宋体" w:hAnsi="宋体" w:cs="宋体"/>
          <w:snapToGrid w:val="0"/>
          <w:color w:val="000000" w:themeColor="text1"/>
          <w:spacing w:val="-3"/>
          <w:kern w:val="0"/>
          <w:sz w:val="24"/>
          <w:highlight w:val="none"/>
          <w:lang w:eastAsia="en-US"/>
          <w14:textFill>
            <w14:solidFill>
              <w14:schemeClr w14:val="tx1"/>
            </w14:solidFill>
          </w14:textFill>
        </w:rPr>
        <w:t>）其他合同文件。</w:t>
      </w:r>
    </w:p>
    <w:p w14:paraId="7E078F73">
      <w:pPr>
        <w:widowControl/>
        <w:kinsoku w:val="0"/>
        <w:autoSpaceDE w:val="0"/>
        <w:autoSpaceDN w:val="0"/>
        <w:adjustRightInd w:val="0"/>
        <w:snapToGrid w:val="0"/>
        <w:spacing w:before="114" w:line="308" w:lineRule="auto"/>
        <w:ind w:left="2" w:right="90" w:firstLine="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上述合同文件互相补充和解释。如果合同文件之间存</w:t>
      </w:r>
      <w:r>
        <w:rPr>
          <w:rFonts w:ascii="宋体" w:hAnsi="宋体" w:cs="宋体"/>
          <w:snapToGrid w:val="0"/>
          <w:color w:val="000000" w:themeColor="text1"/>
          <w:kern w:val="0"/>
          <w:sz w:val="24"/>
          <w:highlight w:val="none"/>
          <w:lang w:eastAsia="en-US"/>
          <w14:textFill>
            <w14:solidFill>
              <w14:schemeClr w14:val="tx1"/>
            </w14:solidFill>
          </w14:textFill>
        </w:rPr>
        <w:t>在矛盾或不一致之处，以</w:t>
      </w:r>
      <w:r>
        <w:rPr>
          <w:rFonts w:ascii="宋体" w:hAnsi="宋体" w:cs="宋体"/>
          <w:snapToGrid w:val="0"/>
          <w:color w:val="000000" w:themeColor="text1"/>
          <w:spacing w:val="-1"/>
          <w:kern w:val="0"/>
          <w:sz w:val="24"/>
          <w:highlight w:val="none"/>
          <w:lang w:eastAsia="en-US"/>
          <w14:textFill>
            <w14:solidFill>
              <w14:schemeClr w14:val="tx1"/>
            </w14:solidFill>
          </w14:textFill>
        </w:rPr>
        <w:t>上述文件的排列次序在先者为准。</w:t>
      </w:r>
    </w:p>
    <w:p w14:paraId="728FBF46">
      <w:pPr>
        <w:widowControl/>
        <w:kinsoku w:val="0"/>
        <w:autoSpaceDE w:val="0"/>
        <w:autoSpaceDN w:val="0"/>
        <w:adjustRightInd w:val="0"/>
        <w:snapToGrid w:val="0"/>
        <w:spacing w:before="1" w:line="262" w:lineRule="auto"/>
        <w:ind w:left="27" w:right="92" w:firstLine="454"/>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3.  </w:t>
      </w:r>
      <w:r>
        <w:rPr>
          <w:rFonts w:ascii="宋体" w:hAnsi="宋体" w:cs="宋体"/>
          <w:snapToGrid w:val="0"/>
          <w:color w:val="000000" w:themeColor="text1"/>
          <w:spacing w:val="6"/>
          <w:kern w:val="0"/>
          <w:sz w:val="24"/>
          <w:highlight w:val="none"/>
          <w:lang w:eastAsia="en-US"/>
          <w14:textFill>
            <w14:solidFill>
              <w14:schemeClr w14:val="tx1"/>
            </w14:solidFill>
          </w14:textFill>
        </w:rPr>
        <w:t>根据工程量清单所列的预计数量和单价或</w:t>
      </w:r>
      <w:r>
        <w:rPr>
          <w:rFonts w:ascii="宋体" w:hAnsi="宋体" w:cs="宋体"/>
          <w:snapToGrid w:val="0"/>
          <w:color w:val="000000" w:themeColor="text1"/>
          <w:spacing w:val="5"/>
          <w:kern w:val="0"/>
          <w:sz w:val="24"/>
          <w:highlight w:val="none"/>
          <w:lang w:eastAsia="en-US"/>
          <w14:textFill>
            <w14:solidFill>
              <w14:schemeClr w14:val="tx1"/>
            </w14:solidFill>
          </w14:textFill>
        </w:rPr>
        <w:t>总额价计算的签约合同价：人民</w:t>
      </w:r>
      <w:r>
        <w:rPr>
          <w:rFonts w:ascii="宋体" w:hAnsi="宋体" w:cs="宋体"/>
          <w:snapToGrid w:val="0"/>
          <w:color w:val="000000" w:themeColor="text1"/>
          <w:spacing w:val="-12"/>
          <w:kern w:val="0"/>
          <w:sz w:val="24"/>
          <w:highlight w:val="none"/>
          <w:lang w:eastAsia="en-US"/>
          <w14:textFill>
            <w14:solidFill>
              <w14:schemeClr w14:val="tx1"/>
            </w14:solidFill>
          </w14:textFill>
        </w:rPr>
        <w:t>币（大写）</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2"/>
          <w:kern w:val="0"/>
          <w:sz w:val="24"/>
          <w:highlight w:val="none"/>
          <w:lang w:eastAsia="en-US"/>
          <w14:textFill>
            <w14:solidFill>
              <w14:schemeClr w14:val="tx1"/>
            </w14:solidFill>
          </w14:textFill>
        </w:rPr>
        <w:t>元</w:t>
      </w:r>
      <w:r>
        <w:rPr>
          <w:rFonts w:ascii="宋体" w:hAnsi="宋体" w:cs="宋体"/>
          <w:snapToGrid w:val="0"/>
          <w:color w:val="000000" w:themeColor="text1"/>
          <w:spacing w:val="1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2"/>
          <w:kern w:val="0"/>
          <w:sz w:val="24"/>
          <w:highlight w:val="none"/>
          <w:lang w:eastAsia="en-US"/>
          <w14:textFill>
            <w14:solidFill>
              <w14:schemeClr w14:val="tx1"/>
            </w14:solidFill>
          </w14:textFill>
        </w:rPr>
        <w:t>(</w:t>
      </w:r>
      <w:r>
        <w:rPr>
          <w:rFonts w:eastAsia="Times New Roman"/>
          <w:snapToGrid w:val="0"/>
          <w:color w:val="000000" w:themeColor="text1"/>
          <w:spacing w:val="-12"/>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u w:val="single"/>
          <w:lang w:eastAsia="en-US"/>
          <w14:textFill>
            <w14:solidFill>
              <w14:schemeClr w14:val="tx1"/>
            </w14:solidFill>
          </w14:textFill>
        </w:rPr>
        <w:t xml:space="preserve">                </w:t>
      </w:r>
      <w:r>
        <w:rPr>
          <w:rFonts w:eastAsia="Times New Roman"/>
          <w:snapToGrid w:val="0"/>
          <w:color w:val="000000" w:themeColor="text1"/>
          <w:spacing w:val="-2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2"/>
          <w:kern w:val="0"/>
          <w:sz w:val="24"/>
          <w:highlight w:val="none"/>
          <w:lang w:eastAsia="en-US"/>
          <w14:textFill>
            <w14:solidFill>
              <w14:schemeClr w14:val="tx1"/>
            </w14:solidFill>
          </w14:textFill>
        </w:rPr>
        <w:t>)。</w:t>
      </w:r>
    </w:p>
    <w:p w14:paraId="2634B426">
      <w:pPr>
        <w:widowControl/>
        <w:kinsoku w:val="0"/>
        <w:autoSpaceDE w:val="0"/>
        <w:autoSpaceDN w:val="0"/>
        <w:adjustRightInd w:val="0"/>
        <w:snapToGrid w:val="0"/>
        <w:spacing w:before="117" w:line="219" w:lineRule="auto"/>
        <w:ind w:left="47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4.  </w:t>
      </w:r>
      <w:r>
        <w:rPr>
          <w:rFonts w:ascii="宋体" w:hAnsi="宋体" w:cs="宋体"/>
          <w:snapToGrid w:val="0"/>
          <w:color w:val="000000" w:themeColor="text1"/>
          <w:spacing w:val="-1"/>
          <w:kern w:val="0"/>
          <w:sz w:val="24"/>
          <w:highlight w:val="none"/>
          <w:lang w:eastAsia="en-US"/>
          <w14:textFill>
            <w14:solidFill>
              <w14:schemeClr w14:val="tx1"/>
            </w14:solidFill>
          </w14:textFill>
        </w:rPr>
        <w:t>承包人项目经理：</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8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。承包人项目总工：</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02CE93DC">
      <w:pPr>
        <w:widowControl/>
        <w:kinsoku w:val="0"/>
        <w:autoSpaceDE w:val="0"/>
        <w:autoSpaceDN w:val="0"/>
        <w:adjustRightInd w:val="0"/>
        <w:snapToGrid w:val="0"/>
        <w:spacing w:before="116" w:line="263" w:lineRule="auto"/>
        <w:ind w:left="1" w:right="90" w:firstLine="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0"/>
          <w:kern w:val="0"/>
          <w:sz w:val="24"/>
          <w:highlight w:val="none"/>
          <w:lang w:eastAsia="en-US"/>
          <w14:textFill>
            <w14:solidFill>
              <w14:schemeClr w14:val="tx1"/>
            </w14:solidFill>
          </w14:textFill>
        </w:rPr>
        <w:t xml:space="preserve">5.  </w:t>
      </w:r>
      <w:r>
        <w:rPr>
          <w:rFonts w:ascii="宋体" w:hAnsi="宋体" w:cs="宋体"/>
          <w:snapToGrid w:val="0"/>
          <w:color w:val="000000" w:themeColor="text1"/>
          <w:spacing w:val="10"/>
          <w:kern w:val="0"/>
          <w:sz w:val="24"/>
          <w:highlight w:val="none"/>
          <w:lang w:eastAsia="en-US"/>
          <w14:textFill>
            <w14:solidFill>
              <w14:schemeClr w14:val="tx1"/>
            </w14:solidFill>
          </w14:textFill>
        </w:rPr>
        <w:t xml:space="preserve">养护质量符合 </w:t>
      </w:r>
      <w:r>
        <w:rPr>
          <w:rFonts w:ascii="宋体" w:hAnsi="宋体" w:cs="宋体"/>
          <w:snapToGrid w:val="0"/>
          <w:color w:val="000000" w:themeColor="text1"/>
          <w:spacing w:val="1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0"/>
          <w:kern w:val="0"/>
          <w:sz w:val="24"/>
          <w:highlight w:val="none"/>
          <w:lang w:eastAsia="en-US"/>
          <w14:textFill>
            <w14:solidFill>
              <w14:schemeClr w14:val="tx1"/>
            </w14:solidFill>
          </w14:textFill>
        </w:rPr>
        <w:t>标准；养护安全目标</w:t>
      </w: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ascii="宋体" w:hAnsi="宋体" w:cs="宋体"/>
          <w:snapToGrid w:val="0"/>
          <w:color w:val="000000" w:themeColor="text1"/>
          <w:spacing w:val="-8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8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ascii="宋体" w:hAnsi="宋体" w:cs="宋体"/>
          <w:snapToGrid w:val="0"/>
          <w:color w:val="000000" w:themeColor="text1"/>
          <w:spacing w:val="10"/>
          <w:kern w:val="0"/>
          <w:sz w:val="24"/>
          <w:highlight w:val="none"/>
          <w:lang w:eastAsia="en-US"/>
          <w14:textFill>
            <w14:solidFill>
              <w14:schemeClr w14:val="tx1"/>
            </w14:solidFill>
          </w14:textFill>
        </w:rPr>
        <w:t>养护环保目</w:t>
      </w:r>
      <w:r>
        <w:rPr>
          <w:rFonts w:ascii="宋体" w:hAnsi="宋体" w:cs="宋体"/>
          <w:snapToGrid w:val="0"/>
          <w:color w:val="000000" w:themeColor="text1"/>
          <w:spacing w:val="-1"/>
          <w:kern w:val="0"/>
          <w:sz w:val="24"/>
          <w:highlight w:val="none"/>
          <w:lang w:eastAsia="en-US"/>
          <w14:textFill>
            <w14:solidFill>
              <w14:schemeClr w14:val="tx1"/>
            </w14:solidFill>
          </w14:textFill>
        </w:rPr>
        <w:t>标：</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7D69F31D">
      <w:pPr>
        <w:widowControl/>
        <w:kinsoku w:val="0"/>
        <w:autoSpaceDE w:val="0"/>
        <w:autoSpaceDN w:val="0"/>
        <w:adjustRightInd w:val="0"/>
        <w:snapToGrid w:val="0"/>
        <w:spacing w:before="78" w:line="219" w:lineRule="auto"/>
        <w:ind w:left="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6.  </w:t>
      </w:r>
      <w:r>
        <w:rPr>
          <w:rFonts w:ascii="宋体" w:hAnsi="宋体" w:cs="宋体"/>
          <w:snapToGrid w:val="0"/>
          <w:color w:val="000000" w:themeColor="text1"/>
          <w:kern w:val="0"/>
          <w:sz w:val="24"/>
          <w:highlight w:val="none"/>
          <w:lang w:eastAsia="en-US"/>
          <w14:textFill>
            <w14:solidFill>
              <w14:schemeClr w14:val="tx1"/>
            </w14:solidFill>
          </w14:textFill>
        </w:rPr>
        <w:t>承包人承诺按合同约定承担养护项目</w:t>
      </w:r>
      <w:r>
        <w:rPr>
          <w:rFonts w:ascii="宋体" w:hAnsi="宋体" w:cs="宋体"/>
          <w:snapToGrid w:val="0"/>
          <w:color w:val="000000" w:themeColor="text1"/>
          <w:spacing w:val="-1"/>
          <w:kern w:val="0"/>
          <w:sz w:val="24"/>
          <w:highlight w:val="none"/>
          <w:lang w:eastAsia="en-US"/>
          <w14:textFill>
            <w14:solidFill>
              <w14:schemeClr w14:val="tx1"/>
            </w14:solidFill>
          </w14:textFill>
        </w:rPr>
        <w:t>的实施、完成及缺陷修复。</w:t>
      </w:r>
    </w:p>
    <w:p w14:paraId="1BBF23F8">
      <w:pPr>
        <w:widowControl/>
        <w:kinsoku w:val="0"/>
        <w:autoSpaceDE w:val="0"/>
        <w:autoSpaceDN w:val="0"/>
        <w:adjustRightInd w:val="0"/>
        <w:snapToGrid w:val="0"/>
        <w:spacing w:before="115" w:line="218" w:lineRule="auto"/>
        <w:ind w:left="47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7.  </w:t>
      </w:r>
      <w:r>
        <w:rPr>
          <w:rFonts w:ascii="宋体" w:hAnsi="宋体" w:cs="宋体"/>
          <w:snapToGrid w:val="0"/>
          <w:color w:val="000000" w:themeColor="text1"/>
          <w:kern w:val="0"/>
          <w:sz w:val="24"/>
          <w:highlight w:val="none"/>
          <w:lang w:eastAsia="en-US"/>
          <w14:textFill>
            <w14:solidFill>
              <w14:schemeClr w14:val="tx1"/>
            </w14:solidFill>
          </w14:textFill>
        </w:rPr>
        <w:t>发包人承诺按合同约定的条件、时间和方式向</w:t>
      </w:r>
      <w:r>
        <w:rPr>
          <w:rFonts w:ascii="宋体" w:hAnsi="宋体" w:cs="宋体"/>
          <w:snapToGrid w:val="0"/>
          <w:color w:val="000000" w:themeColor="text1"/>
          <w:spacing w:val="-1"/>
          <w:kern w:val="0"/>
          <w:sz w:val="24"/>
          <w:highlight w:val="none"/>
          <w:lang w:eastAsia="en-US"/>
          <w14:textFill>
            <w14:solidFill>
              <w14:schemeClr w14:val="tx1"/>
            </w14:solidFill>
          </w14:textFill>
        </w:rPr>
        <w:t>承包人支付合同价款。</w:t>
      </w:r>
    </w:p>
    <w:p w14:paraId="0C038668">
      <w:pPr>
        <w:widowControl/>
        <w:kinsoku w:val="0"/>
        <w:autoSpaceDE w:val="0"/>
        <w:autoSpaceDN w:val="0"/>
        <w:adjustRightInd w:val="0"/>
        <w:snapToGrid w:val="0"/>
        <w:spacing w:before="115" w:line="219" w:lineRule="auto"/>
        <w:ind w:left="48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8.  </w:t>
      </w:r>
      <w:r>
        <w:rPr>
          <w:rFonts w:ascii="宋体" w:hAnsi="宋体" w:cs="宋体"/>
          <w:snapToGrid w:val="0"/>
          <w:color w:val="000000" w:themeColor="text1"/>
          <w:spacing w:val="-2"/>
          <w:kern w:val="0"/>
          <w:sz w:val="24"/>
          <w:highlight w:val="none"/>
          <w:lang w:eastAsia="en-US"/>
          <w14:textFill>
            <w14:solidFill>
              <w14:schemeClr w14:val="tx1"/>
            </w14:solidFill>
          </w14:textFill>
        </w:rPr>
        <w:t>承包人应按照咨询人（监理人）指示开工，</w:t>
      </w:r>
      <w:r>
        <w:rPr>
          <w:rFonts w:ascii="宋体" w:hAnsi="宋体" w:cs="宋体"/>
          <w:snapToGrid w:val="0"/>
          <w:color w:val="000000" w:themeColor="text1"/>
          <w:spacing w:val="-3"/>
          <w:kern w:val="0"/>
          <w:sz w:val="24"/>
          <w:highlight w:val="none"/>
          <w:lang w:eastAsia="en-US"/>
          <w14:textFill>
            <w14:solidFill>
              <w14:schemeClr w14:val="tx1"/>
            </w14:solidFill>
          </w14:textFill>
        </w:rPr>
        <w:t>工期为</w:t>
      </w:r>
      <w:r>
        <w:rPr>
          <w:rFonts w:ascii="宋体" w:hAnsi="宋体" w:cs="宋体"/>
          <w:snapToGrid w:val="0"/>
          <w:color w:val="000000" w:themeColor="text1"/>
          <w:spacing w:val="-120"/>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6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日历天。</w:t>
      </w:r>
    </w:p>
    <w:p w14:paraId="24F95F81">
      <w:pPr>
        <w:widowControl/>
        <w:kinsoku w:val="0"/>
        <w:autoSpaceDE w:val="0"/>
        <w:autoSpaceDN w:val="0"/>
        <w:adjustRightInd w:val="0"/>
        <w:snapToGrid w:val="0"/>
        <w:spacing w:before="116" w:line="263" w:lineRule="auto"/>
        <w:ind w:right="2" w:firstLine="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9.  </w:t>
      </w:r>
      <w:r>
        <w:rPr>
          <w:rFonts w:ascii="宋体" w:hAnsi="宋体" w:cs="宋体"/>
          <w:snapToGrid w:val="0"/>
          <w:color w:val="000000" w:themeColor="text1"/>
          <w:spacing w:val="6"/>
          <w:kern w:val="0"/>
          <w:sz w:val="24"/>
          <w:highlight w:val="none"/>
          <w:lang w:eastAsia="en-US"/>
          <w14:textFill>
            <w14:solidFill>
              <w14:schemeClr w14:val="tx1"/>
            </w14:solidFill>
          </w14:textFill>
        </w:rPr>
        <w:t>本协议书在承包人提供履约保证金后，由</w:t>
      </w:r>
      <w:r>
        <w:rPr>
          <w:rFonts w:ascii="宋体" w:hAnsi="宋体" w:cs="宋体"/>
          <w:snapToGrid w:val="0"/>
          <w:color w:val="000000" w:themeColor="text1"/>
          <w:spacing w:val="5"/>
          <w:kern w:val="0"/>
          <w:sz w:val="24"/>
          <w:highlight w:val="none"/>
          <w:lang w:eastAsia="en-US"/>
          <w14:textFill>
            <w14:solidFill>
              <w14:schemeClr w14:val="tx1"/>
            </w14:solidFill>
          </w14:textFill>
        </w:rPr>
        <w:t>双方法定代表人或其委托代理人</w:t>
      </w:r>
      <w:r>
        <w:rPr>
          <w:rFonts w:ascii="宋体" w:hAnsi="宋体" w:cs="宋体"/>
          <w:snapToGrid w:val="0"/>
          <w:color w:val="000000" w:themeColor="text1"/>
          <w:spacing w:val="-1"/>
          <w:kern w:val="0"/>
          <w:sz w:val="24"/>
          <w:highlight w:val="none"/>
          <w:lang w:eastAsia="en-US"/>
          <w14:textFill>
            <w14:solidFill>
              <w14:schemeClr w14:val="tx1"/>
            </w14:solidFill>
          </w14:textFill>
        </w:rPr>
        <w:t>签署并加盖单位章之日起生效。</w:t>
      </w:r>
    </w:p>
    <w:p w14:paraId="1E6A6A6A">
      <w:pPr>
        <w:widowControl/>
        <w:kinsoku w:val="0"/>
        <w:autoSpaceDE w:val="0"/>
        <w:autoSpaceDN w:val="0"/>
        <w:adjustRightInd w:val="0"/>
        <w:snapToGrid w:val="0"/>
        <w:spacing w:before="115" w:line="263" w:lineRule="auto"/>
        <w:ind w:left="15" w:right="60" w:firstLine="48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10.  </w:t>
      </w:r>
      <w:r>
        <w:rPr>
          <w:rFonts w:ascii="宋体" w:hAnsi="宋体" w:cs="宋体"/>
          <w:snapToGrid w:val="0"/>
          <w:color w:val="000000" w:themeColor="text1"/>
          <w:spacing w:val="-1"/>
          <w:kern w:val="0"/>
          <w:sz w:val="24"/>
          <w:highlight w:val="none"/>
          <w:lang w:eastAsia="en-US"/>
          <w14:textFill>
            <w14:solidFill>
              <w14:schemeClr w14:val="tx1"/>
            </w14:solidFill>
          </w14:textFill>
        </w:rPr>
        <w:t>本协议书正本两份、副本</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份，合同双方各执正本一份，</w:t>
      </w:r>
      <w:r>
        <w:rPr>
          <w:rFonts w:ascii="宋体" w:hAnsi="宋体" w:cs="宋体"/>
          <w:snapToGrid w:val="0"/>
          <w:color w:val="000000" w:themeColor="text1"/>
          <w:spacing w:val="-2"/>
          <w:kern w:val="0"/>
          <w:sz w:val="24"/>
          <w:highlight w:val="none"/>
          <w:lang w:eastAsia="en-US"/>
          <w14:textFill>
            <w14:solidFill>
              <w14:schemeClr w14:val="tx1"/>
            </w14:solidFill>
          </w14:textFill>
        </w:rPr>
        <w:t>副本</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份，</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当正本与副本的内容不一致时，以正本为准。</w:t>
      </w:r>
    </w:p>
    <w:p w14:paraId="61FFF481">
      <w:pPr>
        <w:widowControl/>
        <w:kinsoku w:val="0"/>
        <w:autoSpaceDE w:val="0"/>
        <w:autoSpaceDN w:val="0"/>
        <w:adjustRightInd w:val="0"/>
        <w:snapToGrid w:val="0"/>
        <w:spacing w:before="117" w:line="219" w:lineRule="auto"/>
        <w:ind w:left="49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11.  </w:t>
      </w:r>
      <w:r>
        <w:rPr>
          <w:rFonts w:ascii="宋体" w:hAnsi="宋体" w:cs="宋体"/>
          <w:snapToGrid w:val="0"/>
          <w:color w:val="000000" w:themeColor="text1"/>
          <w:spacing w:val="-1"/>
          <w:kern w:val="0"/>
          <w:sz w:val="24"/>
          <w:highlight w:val="none"/>
          <w:lang w:eastAsia="en-US"/>
          <w14:textFill>
            <w14:solidFill>
              <w14:schemeClr w14:val="tx1"/>
            </w14:solidFill>
          </w14:textFill>
        </w:rPr>
        <w:t>合同未尽事宜，双方另行签订补充协议。补充协议是合同的组成</w:t>
      </w:r>
      <w:r>
        <w:rPr>
          <w:rFonts w:ascii="宋体" w:hAnsi="宋体" w:cs="宋体"/>
          <w:snapToGrid w:val="0"/>
          <w:color w:val="000000" w:themeColor="text1"/>
          <w:spacing w:val="-2"/>
          <w:kern w:val="0"/>
          <w:sz w:val="24"/>
          <w:highlight w:val="none"/>
          <w:lang w:eastAsia="en-US"/>
          <w14:textFill>
            <w14:solidFill>
              <w14:schemeClr w14:val="tx1"/>
            </w14:solidFill>
          </w14:textFill>
        </w:rPr>
        <w:t>部分。</w:t>
      </w:r>
    </w:p>
    <w:p w14:paraId="3F0404FB">
      <w:pPr>
        <w:widowControl/>
        <w:kinsoku w:val="0"/>
        <w:autoSpaceDE w:val="0"/>
        <w:autoSpaceDN w:val="0"/>
        <w:adjustRightInd w:val="0"/>
        <w:snapToGrid w:val="0"/>
        <w:spacing w:before="225"/>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BEFEB74">
      <w:pPr>
        <w:rPr>
          <w:color w:val="000000" w:themeColor="text1"/>
          <w:highlight w:val="none"/>
          <w14:textFill>
            <w14:solidFill>
              <w14:schemeClr w14:val="tx1"/>
            </w14:solidFill>
          </w14:textFill>
        </w:rPr>
        <w:sectPr>
          <w:headerReference r:id="rId8" w:type="default"/>
          <w:footerReference r:id="rId9" w:type="default"/>
          <w:pgSz w:w="11905" w:h="16838"/>
          <w:pgMar w:top="1440" w:right="1417" w:bottom="1440" w:left="1417" w:header="0" w:footer="1015" w:gutter="0"/>
          <w:cols w:space="0" w:num="1"/>
        </w:sectPr>
      </w:pPr>
    </w:p>
    <w:p w14:paraId="1B52714B">
      <w:pPr>
        <w:widowControl/>
        <w:kinsoku w:val="0"/>
        <w:autoSpaceDE w:val="0"/>
        <w:autoSpaceDN w:val="0"/>
        <w:adjustRightInd w:val="0"/>
        <w:snapToGrid w:val="0"/>
        <w:spacing w:before="49" w:line="307" w:lineRule="auto"/>
        <w:ind w:right="175" w:firstLine="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发包人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盖单位章） </w:t>
      </w:r>
    </w:p>
    <w:p w14:paraId="33064EC0">
      <w:pPr>
        <w:widowControl/>
        <w:kinsoku w:val="0"/>
        <w:autoSpaceDE w:val="0"/>
        <w:autoSpaceDN w:val="0"/>
        <w:adjustRightInd w:val="0"/>
        <w:snapToGrid w:val="0"/>
        <w:spacing w:before="49" w:line="307" w:lineRule="auto"/>
        <w:ind w:right="175" w:firstLine="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4C77E601">
      <w:pPr>
        <w:widowControl/>
        <w:kinsoku w:val="0"/>
        <w:autoSpaceDE w:val="0"/>
        <w:autoSpaceDN w:val="0"/>
        <w:adjustRightInd w:val="0"/>
        <w:snapToGrid w:val="0"/>
        <w:spacing w:line="219" w:lineRule="auto"/>
        <w:ind w:left="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签名）</w:t>
      </w:r>
    </w:p>
    <w:p w14:paraId="1CBB6F2E">
      <w:pPr>
        <w:widowControl/>
        <w:kinsoku w:val="0"/>
        <w:autoSpaceDE w:val="0"/>
        <w:autoSpaceDN w:val="0"/>
        <w:adjustRightInd w:val="0"/>
        <w:snapToGrid w:val="0"/>
        <w:spacing w:before="116" w:line="184" w:lineRule="auto"/>
        <w:ind w:left="2309"/>
        <w:jc w:val="left"/>
        <w:textAlignment w:val="baseline"/>
        <w:rPr>
          <w:rFonts w:hint="eastAsia" w:ascii="宋体" w:hAnsi="宋体" w:cs="宋体"/>
          <w:snapToGrid w:val="0"/>
          <w:color w:val="000000" w:themeColor="text1"/>
          <w:spacing w:val="-9"/>
          <w:kern w:val="0"/>
          <w:sz w:val="24"/>
          <w:highlight w:val="none"/>
          <w:lang w:eastAsia="en-US"/>
          <w14:textFill>
            <w14:solidFill>
              <w14:schemeClr w14:val="tx1"/>
            </w14:solidFill>
          </w14:textFill>
        </w:rPr>
      </w:pP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spacing w:val="1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311C0F35">
      <w:pPr>
        <w:widowControl/>
        <w:kinsoku w:val="0"/>
        <w:autoSpaceDE w:val="0"/>
        <w:autoSpaceDN w:val="0"/>
        <w:adjustRightInd w:val="0"/>
        <w:snapToGrid w:val="0"/>
        <w:spacing w:before="116" w:line="184" w:lineRule="auto"/>
        <w:ind w:left="2309"/>
        <w:jc w:val="left"/>
        <w:textAlignment w:val="baseline"/>
        <w:rPr>
          <w:rFonts w:hint="eastAsia" w:ascii="宋体" w:hAnsi="宋体" w:cs="宋体"/>
          <w:snapToGrid w:val="0"/>
          <w:color w:val="000000" w:themeColor="text1"/>
          <w:spacing w:val="-9"/>
          <w:kern w:val="0"/>
          <w:sz w:val="24"/>
          <w:highlight w:val="none"/>
          <w:lang w:eastAsia="en-US"/>
          <w14:textFill>
            <w14:solidFill>
              <w14:schemeClr w14:val="tx1"/>
            </w14:solidFill>
          </w14:textFill>
        </w:rPr>
      </w:pPr>
    </w:p>
    <w:p w14:paraId="5750D3C4">
      <w:pPr>
        <w:widowControl/>
        <w:kinsoku w:val="0"/>
        <w:autoSpaceDE w:val="0"/>
        <w:autoSpaceDN w:val="0"/>
        <w:adjustRightInd w:val="0"/>
        <w:snapToGrid w:val="0"/>
        <w:spacing w:before="47" w:line="307" w:lineRule="auto"/>
        <w:ind w:right="5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承包人</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盖单位章） </w:t>
      </w:r>
    </w:p>
    <w:p w14:paraId="39AE7BEF">
      <w:pPr>
        <w:widowControl/>
        <w:kinsoku w:val="0"/>
        <w:autoSpaceDE w:val="0"/>
        <w:autoSpaceDN w:val="0"/>
        <w:adjustRightInd w:val="0"/>
        <w:snapToGrid w:val="0"/>
        <w:spacing w:before="47" w:line="307" w:lineRule="auto"/>
        <w:ind w:right="5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12CD5556">
      <w:pPr>
        <w:widowControl/>
        <w:kinsoku w:val="0"/>
        <w:autoSpaceDE w:val="0"/>
        <w:autoSpaceDN w:val="0"/>
        <w:adjustRightInd w:val="0"/>
        <w:snapToGrid w:val="0"/>
        <w:spacing w:before="1" w:line="219" w:lineRule="auto"/>
        <w:ind w:left="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签名）</w:t>
      </w:r>
    </w:p>
    <w:p w14:paraId="36CC7C3B">
      <w:pPr>
        <w:widowControl/>
        <w:kinsoku w:val="0"/>
        <w:autoSpaceDE w:val="0"/>
        <w:autoSpaceDN w:val="0"/>
        <w:adjustRightInd w:val="0"/>
        <w:snapToGrid w:val="0"/>
        <w:spacing w:before="116" w:line="184" w:lineRule="auto"/>
        <w:jc w:val="righ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7"/>
          <w:kern w:val="0"/>
          <w:sz w:val="24"/>
          <w:highlight w:val="none"/>
          <w:lang w:eastAsia="en-US"/>
          <w14:textFill>
            <w14:solidFill>
              <w14:schemeClr w14:val="tx1"/>
            </w14:solidFill>
          </w14:textFill>
        </w:rPr>
        <w:t>年</w:t>
      </w:r>
      <w:r>
        <w:rPr>
          <w:rFonts w:ascii="宋体" w:hAnsi="宋体" w:cs="宋体"/>
          <w:snapToGrid w:val="0"/>
          <w:color w:val="000000" w:themeColor="text1"/>
          <w:spacing w:val="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月      日</w:t>
      </w:r>
    </w:p>
    <w:p w14:paraId="645B5D0D">
      <w:pPr>
        <w:spacing w:line="184" w:lineRule="auto"/>
        <w:rPr>
          <w:rFonts w:hint="eastAsia" w:ascii="宋体" w:hAnsi="宋体" w:cs="宋体"/>
          <w:color w:val="000000" w:themeColor="text1"/>
          <w:sz w:val="24"/>
          <w:highlight w:val="none"/>
          <w14:textFill>
            <w14:solidFill>
              <w14:schemeClr w14:val="tx1"/>
            </w14:solidFill>
          </w14:textFill>
        </w:rPr>
        <w:sectPr>
          <w:type w:val="continuous"/>
          <w:pgSz w:w="11905" w:h="16838"/>
          <w:pgMar w:top="1440" w:right="1417" w:bottom="1440" w:left="1417" w:header="0" w:footer="1015" w:gutter="0"/>
          <w:cols w:space="0" w:num="1"/>
        </w:sectPr>
      </w:pPr>
    </w:p>
    <w:p w14:paraId="79002D01">
      <w:pPr>
        <w:spacing w:line="440" w:lineRule="exact"/>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附件二：廉政合同</w:t>
      </w:r>
    </w:p>
    <w:p w14:paraId="1319C9E2">
      <w:pPr>
        <w:spacing w:line="440" w:lineRule="exact"/>
        <w:jc w:val="center"/>
        <w:rPr>
          <w:rFonts w:eastAsia="黑体"/>
          <w:color w:val="000000" w:themeColor="text1"/>
          <w:sz w:val="27"/>
          <w:szCs w:val="27"/>
          <w:highlight w:val="none"/>
          <w14:textFill>
            <w14:solidFill>
              <w14:schemeClr w14:val="tx1"/>
            </w14:solidFill>
          </w14:textFill>
        </w:rPr>
      </w:pPr>
      <w:r>
        <w:rPr>
          <w:rFonts w:eastAsia="黑体"/>
          <w:color w:val="000000" w:themeColor="text1"/>
          <w:sz w:val="27"/>
          <w:szCs w:val="27"/>
          <w:highlight w:val="none"/>
          <w14:textFill>
            <w14:solidFill>
              <w14:schemeClr w14:val="tx1"/>
            </w14:solidFill>
          </w14:textFill>
        </w:rPr>
        <w:t>廉 政 合 同</w:t>
      </w:r>
    </w:p>
    <w:p w14:paraId="7F0786E0">
      <w:pPr>
        <w:keepNext w:val="0"/>
        <w:keepLines w:val="0"/>
        <w:pageBreakBefore w:val="0"/>
        <w:widowControl/>
        <w:kinsoku/>
        <w:wordWrap/>
        <w:overflowPunct/>
        <w:topLinePunct/>
        <w:autoSpaceDE w:val="0"/>
        <w:autoSpaceDN w:val="0"/>
        <w:bidi w:val="0"/>
        <w:adjustRightInd w:val="0"/>
        <w:snapToGrid w:val="0"/>
        <w:spacing w:before="78" w:line="307" w:lineRule="auto"/>
        <w:ind w:right="25" w:firstLine="480"/>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根据国家以及地方有关廉政建设的规定，为做好公路养护</w:t>
      </w:r>
      <w:r>
        <w:rPr>
          <w:rFonts w:ascii="宋体" w:hAnsi="宋体" w:cs="宋体"/>
          <w:snapToGrid w:val="0"/>
          <w:color w:val="000000" w:themeColor="text1"/>
          <w:kern w:val="0"/>
          <w:sz w:val="24"/>
          <w:highlight w:val="none"/>
          <w:lang w:eastAsia="en-US"/>
          <w14:textFill>
            <w14:solidFill>
              <w14:schemeClr w14:val="tx1"/>
            </w14:solidFill>
          </w14:textFill>
        </w:rPr>
        <w:t xml:space="preserve">项目中的党风廉政建 </w:t>
      </w:r>
      <w:r>
        <w:rPr>
          <w:rFonts w:ascii="宋体" w:hAnsi="宋体" w:cs="宋体"/>
          <w:snapToGrid w:val="0"/>
          <w:color w:val="000000" w:themeColor="text1"/>
          <w:spacing w:val="3"/>
          <w:kern w:val="0"/>
          <w:sz w:val="24"/>
          <w:highlight w:val="none"/>
          <w:lang w:eastAsia="en-US"/>
          <w14:textFill>
            <w14:solidFill>
              <w14:schemeClr w14:val="tx1"/>
            </w14:solidFill>
          </w14:textFill>
        </w:rPr>
        <w:t>设，保证养护质量高效优质，保证养护资金的</w:t>
      </w:r>
      <w:r>
        <w:rPr>
          <w:rFonts w:ascii="宋体" w:hAnsi="宋体" w:cs="宋体"/>
          <w:snapToGrid w:val="0"/>
          <w:color w:val="000000" w:themeColor="text1"/>
          <w:spacing w:val="2"/>
          <w:kern w:val="0"/>
          <w:sz w:val="24"/>
          <w:highlight w:val="none"/>
          <w:lang w:eastAsia="en-US"/>
          <w14:textFill>
            <w14:solidFill>
              <w14:schemeClr w14:val="tx1"/>
            </w14:solidFill>
          </w14:textFill>
        </w:rPr>
        <w:t>安全和有效使用</w:t>
      </w:r>
      <w:r>
        <w:rPr>
          <w:rFonts w:ascii="宋体" w:hAnsi="宋体" w:cs="宋体"/>
          <w:snapToGrid w:val="0"/>
          <w:color w:val="000000" w:themeColor="text1"/>
          <w:spacing w:val="-32"/>
          <w:kern w:val="0"/>
          <w:sz w:val="24"/>
          <w:highlight w:val="none"/>
          <w:lang w:eastAsia="en-US"/>
          <w14:textFill>
            <w14:solidFill>
              <w14:schemeClr w14:val="tx1"/>
            </w14:solidFill>
          </w14:textFill>
        </w:rPr>
        <w:t>，</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2"/>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项目名</w:t>
      </w:r>
      <w:r>
        <w:rPr>
          <w:rFonts w:ascii="宋体" w:hAnsi="宋体" w:cs="宋体"/>
          <w:snapToGrid w:val="0"/>
          <w:color w:val="000000" w:themeColor="text1"/>
          <w:kern w:val="0"/>
          <w:sz w:val="24"/>
          <w:highlight w:val="none"/>
          <w:lang w:eastAsia="en-US"/>
          <w14:textFill>
            <w14:solidFill>
              <w14:schemeClr w14:val="tx1"/>
            </w14:solidFill>
          </w14:textFill>
        </w:rPr>
        <w:t>称）的发包人</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（发包人名称，以下简称</w:t>
      </w:r>
      <w:r>
        <w:rPr>
          <w:rFonts w:ascii="宋体" w:hAnsi="宋体" w:cs="宋体"/>
          <w:snapToGrid w:val="0"/>
          <w:color w:val="000000" w:themeColor="text1"/>
          <w:spacing w:val="-1"/>
          <w:kern w:val="0"/>
          <w:sz w:val="24"/>
          <w:highlight w:val="none"/>
          <w:lang w:eastAsia="en-US"/>
          <w14:textFill>
            <w14:solidFill>
              <w14:schemeClr w14:val="tx1"/>
            </w14:solidFill>
          </w14:textFill>
        </w:rPr>
        <w:t>“发包人</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”）与</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（该养护项目）</w:t>
      </w:r>
      <w:r>
        <w:rPr>
          <w:rFonts w:ascii="宋体" w:hAnsi="宋体" w:cs="宋体"/>
          <w:snapToGrid w:val="0"/>
          <w:color w:val="000000" w:themeColor="text1"/>
          <w:spacing w:val="-1"/>
          <w:kern w:val="0"/>
          <w:sz w:val="24"/>
          <w:highlight w:val="none"/>
          <w:lang w:eastAsia="en-US"/>
          <w14:textFill>
            <w14:solidFill>
              <w14:schemeClr w14:val="tx1"/>
            </w14:solidFill>
          </w14:textFill>
        </w:rPr>
        <w:t>的承包人</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（承包人名称，以</w:t>
      </w:r>
      <w:r>
        <w:rPr>
          <w:rFonts w:ascii="宋体" w:hAnsi="宋体" w:cs="宋体"/>
          <w:snapToGrid w:val="0"/>
          <w:color w:val="000000" w:themeColor="text1"/>
          <w:spacing w:val="-2"/>
          <w:kern w:val="0"/>
          <w:sz w:val="24"/>
          <w:highlight w:val="none"/>
          <w:lang w:eastAsia="en-US"/>
          <w14:textFill>
            <w14:solidFill>
              <w14:schemeClr w14:val="tx1"/>
            </w14:solidFill>
          </w14:textFill>
        </w:rPr>
        <w:t>下简称“承包人</w:t>
      </w:r>
      <w:r>
        <w:rPr>
          <w:rFonts w:ascii="宋体" w:hAnsi="宋体" w:cs="宋体"/>
          <w:snapToGrid w:val="0"/>
          <w:color w:val="000000" w:themeColor="text1"/>
          <w:spacing w:val="-8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ascii="宋体" w:hAnsi="宋体" w:cs="宋体"/>
          <w:snapToGrid w:val="0"/>
          <w:color w:val="000000" w:themeColor="text1"/>
          <w:spacing w:val="-44"/>
          <w:w w:val="70"/>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特订立如下合同。</w:t>
      </w:r>
    </w:p>
    <w:p w14:paraId="7ECB0F32">
      <w:pPr>
        <w:keepNext w:val="0"/>
        <w:keepLines w:val="0"/>
        <w:pageBreakBefore w:val="0"/>
        <w:widowControl/>
        <w:kinsoku/>
        <w:wordWrap/>
        <w:overflowPunct/>
        <w:topLinePunct/>
        <w:autoSpaceDE w:val="0"/>
        <w:autoSpaceDN w:val="0"/>
        <w:bidi w:val="0"/>
        <w:adjustRightInd w:val="0"/>
        <w:snapToGrid w:val="0"/>
        <w:spacing w:line="219" w:lineRule="auto"/>
        <w:ind w:left="49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1.  </w:t>
      </w:r>
      <w:r>
        <w:rPr>
          <w:rFonts w:ascii="宋体" w:hAnsi="宋体" w:cs="宋体"/>
          <w:snapToGrid w:val="0"/>
          <w:color w:val="000000" w:themeColor="text1"/>
          <w:spacing w:val="-2"/>
          <w:kern w:val="0"/>
          <w:sz w:val="24"/>
          <w:highlight w:val="none"/>
          <w:lang w:eastAsia="en-US"/>
          <w14:textFill>
            <w14:solidFill>
              <w14:schemeClr w14:val="tx1"/>
            </w14:solidFill>
          </w14:textFill>
        </w:rPr>
        <w:t>发包人和承包人双方的权利和义务</w:t>
      </w:r>
    </w:p>
    <w:p w14:paraId="06B74AEF">
      <w:pPr>
        <w:keepNext w:val="0"/>
        <w:keepLines w:val="0"/>
        <w:pageBreakBefore w:val="0"/>
        <w:widowControl/>
        <w:kinsoku/>
        <w:wordWrap/>
        <w:overflowPunct/>
        <w:topLinePunct/>
        <w:autoSpaceDE w:val="0"/>
        <w:autoSpaceDN w:val="0"/>
        <w:bidi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1</w:t>
      </w:r>
      <w:r>
        <w:rPr>
          <w:rFonts w:ascii="宋体" w:hAnsi="宋体" w:cs="宋体"/>
          <w:snapToGrid w:val="0"/>
          <w:color w:val="000000" w:themeColor="text1"/>
          <w:spacing w:val="-1"/>
          <w:kern w:val="0"/>
          <w:sz w:val="24"/>
          <w:highlight w:val="none"/>
          <w:lang w:eastAsia="en-US"/>
          <w14:textFill>
            <w14:solidFill>
              <w14:schemeClr w14:val="tx1"/>
            </w14:solidFill>
          </w14:textFill>
        </w:rPr>
        <w:t>）严格遵守党的政策规定和国家有关法律法规及交通运输部的有关规定。</w:t>
      </w:r>
    </w:p>
    <w:p w14:paraId="33D4CE65">
      <w:pPr>
        <w:keepNext w:val="0"/>
        <w:keepLines w:val="0"/>
        <w:pageBreakBefore w:val="0"/>
        <w:widowControl/>
        <w:kinsoku/>
        <w:wordWrap/>
        <w:overflowPunct/>
        <w:topLinePunct/>
        <w:autoSpaceDE w:val="0"/>
        <w:autoSpaceDN w:val="0"/>
        <w:bidi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）严格执行</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（项目名称）养护合同文件，</w:t>
      </w:r>
      <w:r>
        <w:rPr>
          <w:rFonts w:ascii="宋体" w:hAnsi="宋体" w:cs="宋体"/>
          <w:snapToGrid w:val="0"/>
          <w:color w:val="000000" w:themeColor="text1"/>
          <w:spacing w:val="-6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自觉按合同办事。</w:t>
      </w:r>
    </w:p>
    <w:p w14:paraId="6D42909F">
      <w:pPr>
        <w:keepNext w:val="0"/>
        <w:keepLines w:val="0"/>
        <w:pageBreakBefore w:val="0"/>
        <w:widowControl/>
        <w:kinsoku/>
        <w:wordWrap/>
        <w:overflowPunct/>
        <w:topLinePunct/>
        <w:autoSpaceDE w:val="0"/>
        <w:autoSpaceDN w:val="0"/>
        <w:bidi w:val="0"/>
        <w:adjustRightInd w:val="0"/>
        <w:snapToGrid w:val="0"/>
        <w:spacing w:before="115" w:line="278" w:lineRule="auto"/>
        <w:ind w:right="25" w:firstLine="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3</w:t>
      </w:r>
      <w:r>
        <w:rPr>
          <w:rFonts w:ascii="宋体" w:hAnsi="宋体" w:cs="宋体"/>
          <w:snapToGrid w:val="0"/>
          <w:color w:val="000000" w:themeColor="text1"/>
          <w:spacing w:val="4"/>
          <w:kern w:val="0"/>
          <w:sz w:val="24"/>
          <w:highlight w:val="none"/>
          <w:lang w:eastAsia="en-US"/>
          <w14:textFill>
            <w14:solidFill>
              <w14:schemeClr w14:val="tx1"/>
            </w14:solidFill>
          </w14:textFill>
        </w:rPr>
        <w:t>）双方的业务活动坚持公开、公正、诚信、透明的原则（法律认定的</w:t>
      </w:r>
      <w:r>
        <w:rPr>
          <w:rFonts w:ascii="宋体" w:hAnsi="宋体" w:cs="宋体"/>
          <w:snapToGrid w:val="0"/>
          <w:color w:val="000000" w:themeColor="text1"/>
          <w:spacing w:val="3"/>
          <w:kern w:val="0"/>
          <w:sz w:val="24"/>
          <w:highlight w:val="none"/>
          <w:lang w:eastAsia="en-US"/>
          <w14:textFill>
            <w14:solidFill>
              <w14:schemeClr w14:val="tx1"/>
            </w14:solidFill>
          </w14:textFill>
        </w:rPr>
        <w:t>商业秘密和合同文件另有规定除外</w:t>
      </w:r>
      <w:r>
        <w:rPr>
          <w:rFonts w:ascii="宋体" w:hAnsi="宋体" w:cs="宋体"/>
          <w:snapToGrid w:val="0"/>
          <w:color w:val="000000" w:themeColor="text1"/>
          <w:spacing w:val="-39"/>
          <w:kern w:val="0"/>
          <w:sz w:val="24"/>
          <w:highlight w:val="none"/>
          <w:lang w:eastAsia="en-US"/>
          <w14:textFill>
            <w14:solidFill>
              <w14:schemeClr w14:val="tx1"/>
            </w14:solidFill>
          </w14:textFill>
        </w:rPr>
        <w:t>），</w:t>
      </w:r>
      <w:r>
        <w:rPr>
          <w:rFonts w:ascii="宋体" w:hAnsi="宋体" w:cs="宋体"/>
          <w:snapToGrid w:val="0"/>
          <w:color w:val="000000" w:themeColor="text1"/>
          <w:spacing w:val="3"/>
          <w:kern w:val="0"/>
          <w:sz w:val="24"/>
          <w:highlight w:val="none"/>
          <w:lang w:eastAsia="en-US"/>
          <w14:textFill>
            <w14:solidFill>
              <w14:schemeClr w14:val="tx1"/>
            </w14:solidFill>
          </w14:textFill>
        </w:rPr>
        <w:t>不得损害国家和集体利益，不得违反养护相关的</w:t>
      </w:r>
      <w:r>
        <w:rPr>
          <w:rFonts w:ascii="宋体" w:hAnsi="宋体" w:cs="宋体"/>
          <w:snapToGrid w:val="0"/>
          <w:color w:val="000000" w:themeColor="text1"/>
          <w:spacing w:val="-2"/>
          <w:kern w:val="0"/>
          <w:sz w:val="24"/>
          <w:highlight w:val="none"/>
          <w:lang w:eastAsia="en-US"/>
          <w14:textFill>
            <w14:solidFill>
              <w14:schemeClr w14:val="tx1"/>
            </w14:solidFill>
          </w14:textFill>
        </w:rPr>
        <w:t>管理规章制度。</w:t>
      </w:r>
    </w:p>
    <w:p w14:paraId="14DD5B01">
      <w:pPr>
        <w:keepNext w:val="0"/>
        <w:keepLines w:val="0"/>
        <w:pageBreakBefore w:val="0"/>
        <w:widowControl/>
        <w:kinsoku/>
        <w:wordWrap/>
        <w:overflowPunct/>
        <w:topLinePunct/>
        <w:autoSpaceDE w:val="0"/>
        <w:autoSpaceDN w:val="0"/>
        <w:bidi w:val="0"/>
        <w:adjustRightInd w:val="0"/>
        <w:snapToGrid w:val="0"/>
        <w:spacing w:before="114" w:line="264" w:lineRule="auto"/>
        <w:ind w:left="1" w:right="84"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4</w:t>
      </w:r>
      <w:r>
        <w:rPr>
          <w:rFonts w:ascii="宋体" w:hAnsi="宋体" w:cs="宋体"/>
          <w:snapToGrid w:val="0"/>
          <w:color w:val="000000" w:themeColor="text1"/>
          <w:spacing w:val="2"/>
          <w:kern w:val="0"/>
          <w:sz w:val="24"/>
          <w:highlight w:val="none"/>
          <w:lang w:eastAsia="en-US"/>
          <w14:textFill>
            <w14:solidFill>
              <w14:schemeClr w14:val="tx1"/>
            </w14:solidFill>
          </w14:textFill>
        </w:rPr>
        <w:t>）建立健全廉政制度，开展廉政教育，设立廉政告示牌，公布举报电话，</w:t>
      </w:r>
      <w:r>
        <w:rPr>
          <w:rFonts w:ascii="宋体" w:hAnsi="宋体" w:cs="宋体"/>
          <w:snapToGrid w:val="0"/>
          <w:color w:val="000000" w:themeColor="text1"/>
          <w:spacing w:val="-1"/>
          <w:kern w:val="0"/>
          <w:sz w:val="24"/>
          <w:highlight w:val="none"/>
          <w:lang w:eastAsia="en-US"/>
          <w14:textFill>
            <w14:solidFill>
              <w14:schemeClr w14:val="tx1"/>
            </w14:solidFill>
          </w14:textFill>
        </w:rPr>
        <w:t>监督并认真查处违法违纪行为。</w:t>
      </w:r>
    </w:p>
    <w:p w14:paraId="0FBCDD0C">
      <w:pPr>
        <w:keepNext w:val="0"/>
        <w:keepLines w:val="0"/>
        <w:pageBreakBefore w:val="0"/>
        <w:widowControl/>
        <w:kinsoku/>
        <w:wordWrap/>
        <w:overflowPunct/>
        <w:topLinePunct/>
        <w:autoSpaceDE w:val="0"/>
        <w:autoSpaceDN w:val="0"/>
        <w:bidi w:val="0"/>
        <w:adjustRightInd w:val="0"/>
        <w:snapToGrid w:val="0"/>
        <w:spacing w:before="115" w:line="263" w:lineRule="auto"/>
        <w:ind w:right="25" w:firstLine="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5</w:t>
      </w:r>
      <w:r>
        <w:rPr>
          <w:rFonts w:ascii="宋体" w:hAnsi="宋体" w:cs="宋体"/>
          <w:snapToGrid w:val="0"/>
          <w:color w:val="000000" w:themeColor="text1"/>
          <w:spacing w:val="4"/>
          <w:kern w:val="0"/>
          <w:sz w:val="24"/>
          <w:highlight w:val="none"/>
          <w:lang w:eastAsia="en-US"/>
          <w14:textFill>
            <w14:solidFill>
              <w14:schemeClr w14:val="tx1"/>
            </w14:solidFill>
          </w14:textFill>
        </w:rPr>
        <w:t>）发现对方在业务活动中有违反廉政规定的行为，有及时提醒对方纠</w:t>
      </w:r>
      <w:r>
        <w:rPr>
          <w:rFonts w:ascii="宋体" w:hAnsi="宋体" w:cs="宋体"/>
          <w:snapToGrid w:val="0"/>
          <w:color w:val="000000" w:themeColor="text1"/>
          <w:spacing w:val="3"/>
          <w:kern w:val="0"/>
          <w:sz w:val="24"/>
          <w:highlight w:val="none"/>
          <w:lang w:eastAsia="en-US"/>
          <w14:textFill>
            <w14:solidFill>
              <w14:schemeClr w14:val="tx1"/>
            </w14:solidFill>
          </w14:textFill>
        </w:rPr>
        <w:t>正的</w:t>
      </w:r>
      <w:r>
        <w:rPr>
          <w:rFonts w:ascii="宋体" w:hAnsi="宋体" w:cs="宋体"/>
          <w:snapToGrid w:val="0"/>
          <w:color w:val="000000" w:themeColor="text1"/>
          <w:spacing w:val="-2"/>
          <w:kern w:val="0"/>
          <w:sz w:val="24"/>
          <w:highlight w:val="none"/>
          <w:lang w:eastAsia="en-US"/>
          <w14:textFill>
            <w14:solidFill>
              <w14:schemeClr w14:val="tx1"/>
            </w14:solidFill>
          </w14:textFill>
        </w:rPr>
        <w:t>权利和义务。</w:t>
      </w:r>
    </w:p>
    <w:p w14:paraId="13CBFCCE">
      <w:pPr>
        <w:keepNext w:val="0"/>
        <w:keepLines w:val="0"/>
        <w:pageBreakBefore w:val="0"/>
        <w:widowControl/>
        <w:kinsoku/>
        <w:wordWrap/>
        <w:overflowPunct/>
        <w:topLinePunct/>
        <w:autoSpaceDE w:val="0"/>
        <w:autoSpaceDN w:val="0"/>
        <w:bidi w:val="0"/>
        <w:adjustRightInd w:val="0"/>
        <w:snapToGrid w:val="0"/>
        <w:spacing w:before="116" w:line="263" w:lineRule="auto"/>
        <w:ind w:left="3" w:right="65" w:firstLine="48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6</w:t>
      </w:r>
      <w:r>
        <w:rPr>
          <w:rFonts w:ascii="宋体" w:hAnsi="宋体" w:cs="宋体"/>
          <w:snapToGrid w:val="0"/>
          <w:color w:val="000000" w:themeColor="text1"/>
          <w:spacing w:val="3"/>
          <w:kern w:val="0"/>
          <w:sz w:val="24"/>
          <w:highlight w:val="none"/>
          <w:lang w:eastAsia="en-US"/>
          <w14:textFill>
            <w14:solidFill>
              <w14:schemeClr w14:val="tx1"/>
            </w14:solidFill>
          </w14:textFill>
        </w:rPr>
        <w:t>）发现对方严重违反本合同义务条款的行为，有向其上</w:t>
      </w:r>
      <w:r>
        <w:rPr>
          <w:rFonts w:ascii="宋体" w:hAnsi="宋体" w:cs="宋体"/>
          <w:snapToGrid w:val="0"/>
          <w:color w:val="000000" w:themeColor="text1"/>
          <w:spacing w:val="2"/>
          <w:kern w:val="0"/>
          <w:sz w:val="24"/>
          <w:highlight w:val="none"/>
          <w:lang w:eastAsia="en-US"/>
          <w14:textFill>
            <w14:solidFill>
              <w14:schemeClr w14:val="tx1"/>
            </w14:solidFill>
          </w14:textFill>
        </w:rPr>
        <w:t>级有关部门举报、</w:t>
      </w:r>
      <w:r>
        <w:rPr>
          <w:rFonts w:ascii="宋体" w:hAnsi="宋体" w:cs="宋体"/>
          <w:snapToGrid w:val="0"/>
          <w:color w:val="000000" w:themeColor="text1"/>
          <w:spacing w:val="-1"/>
          <w:kern w:val="0"/>
          <w:sz w:val="24"/>
          <w:highlight w:val="none"/>
          <w:lang w:eastAsia="en-US"/>
          <w14:textFill>
            <w14:solidFill>
              <w14:schemeClr w14:val="tx1"/>
            </w14:solidFill>
          </w14:textFill>
        </w:rPr>
        <w:t>建议给予处理并要求告知处理结果的权利。</w:t>
      </w:r>
    </w:p>
    <w:p w14:paraId="29C00879">
      <w:pPr>
        <w:keepNext w:val="0"/>
        <w:keepLines w:val="0"/>
        <w:pageBreakBefore w:val="0"/>
        <w:widowControl/>
        <w:kinsoku/>
        <w:wordWrap/>
        <w:overflowPunct/>
        <w:topLinePunct/>
        <w:autoSpaceDE w:val="0"/>
        <w:autoSpaceDN w:val="0"/>
        <w:bidi w:val="0"/>
        <w:adjustRightInd w:val="0"/>
        <w:snapToGrid w:val="0"/>
        <w:spacing w:before="116" w:line="219" w:lineRule="auto"/>
        <w:ind w:left="47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  </w:t>
      </w:r>
      <w:r>
        <w:rPr>
          <w:rFonts w:ascii="宋体" w:hAnsi="宋体" w:cs="宋体"/>
          <w:snapToGrid w:val="0"/>
          <w:color w:val="000000" w:themeColor="text1"/>
          <w:spacing w:val="-1"/>
          <w:kern w:val="0"/>
          <w:sz w:val="24"/>
          <w:highlight w:val="none"/>
          <w:lang w:eastAsia="en-US"/>
          <w14:textFill>
            <w14:solidFill>
              <w14:schemeClr w14:val="tx1"/>
            </w14:solidFill>
          </w14:textFill>
        </w:rPr>
        <w:t>发包人的义务</w:t>
      </w:r>
    </w:p>
    <w:p w14:paraId="4719F21A">
      <w:pPr>
        <w:keepNext w:val="0"/>
        <w:keepLines w:val="0"/>
        <w:pageBreakBefore w:val="0"/>
        <w:widowControl/>
        <w:kinsoku/>
        <w:wordWrap/>
        <w:overflowPunct/>
        <w:topLinePunct/>
        <w:autoSpaceDE w:val="0"/>
        <w:autoSpaceDN w:val="0"/>
        <w:bidi w:val="0"/>
        <w:adjustRightInd w:val="0"/>
        <w:snapToGrid w:val="0"/>
        <w:spacing w:before="115" w:line="264" w:lineRule="auto"/>
        <w:ind w:left="20" w:right="25" w:firstLine="47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1</w:t>
      </w:r>
      <w:r>
        <w:rPr>
          <w:rFonts w:ascii="宋体" w:hAnsi="宋体" w:cs="宋体"/>
          <w:snapToGrid w:val="0"/>
          <w:color w:val="000000" w:themeColor="text1"/>
          <w:spacing w:val="4"/>
          <w:kern w:val="0"/>
          <w:sz w:val="24"/>
          <w:highlight w:val="none"/>
          <w:lang w:eastAsia="en-US"/>
          <w14:textFill>
            <w14:solidFill>
              <w14:schemeClr w14:val="tx1"/>
            </w14:solidFill>
          </w14:textFill>
        </w:rPr>
        <w:t>）发包人及其工作人员不得索要或接受承包人的礼金、有价证券和贵</w:t>
      </w:r>
      <w:r>
        <w:rPr>
          <w:rFonts w:ascii="宋体" w:hAnsi="宋体" w:cs="宋体"/>
          <w:snapToGrid w:val="0"/>
          <w:color w:val="000000" w:themeColor="text1"/>
          <w:spacing w:val="3"/>
          <w:kern w:val="0"/>
          <w:sz w:val="24"/>
          <w:highlight w:val="none"/>
          <w:lang w:eastAsia="en-US"/>
          <w14:textFill>
            <w14:solidFill>
              <w14:schemeClr w14:val="tx1"/>
            </w14:solidFill>
          </w14:textFill>
        </w:rPr>
        <w:t>重物</w:t>
      </w:r>
      <w:r>
        <w:rPr>
          <w:rFonts w:ascii="宋体" w:hAnsi="宋体" w:cs="宋体"/>
          <w:snapToGrid w:val="0"/>
          <w:color w:val="000000" w:themeColor="text1"/>
          <w:spacing w:val="-1"/>
          <w:kern w:val="0"/>
          <w:sz w:val="24"/>
          <w:highlight w:val="none"/>
          <w:lang w:eastAsia="en-US"/>
          <w14:textFill>
            <w14:solidFill>
              <w14:schemeClr w14:val="tx1"/>
            </w14:solidFill>
          </w14:textFill>
        </w:rPr>
        <w:t>品，不得让承包人报销任何应由发包人或发包人工作人员个人支付的费用等。</w:t>
      </w:r>
    </w:p>
    <w:p w14:paraId="4288B0F0">
      <w:pPr>
        <w:keepNext w:val="0"/>
        <w:keepLines w:val="0"/>
        <w:pageBreakBefore w:val="0"/>
        <w:widowControl/>
        <w:kinsoku/>
        <w:wordWrap/>
        <w:overflowPunct/>
        <w:topLinePunct/>
        <w:autoSpaceDE w:val="0"/>
        <w:autoSpaceDN w:val="0"/>
        <w:bidi w:val="0"/>
        <w:adjustRightInd w:val="0"/>
        <w:snapToGrid w:val="0"/>
        <w:spacing w:before="114" w:line="263" w:lineRule="auto"/>
        <w:ind w:left="5" w:right="25" w:firstLine="48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2</w:t>
      </w:r>
      <w:r>
        <w:rPr>
          <w:rFonts w:ascii="宋体" w:hAnsi="宋体" w:cs="宋体"/>
          <w:snapToGrid w:val="0"/>
          <w:color w:val="000000" w:themeColor="text1"/>
          <w:spacing w:val="4"/>
          <w:kern w:val="0"/>
          <w:sz w:val="24"/>
          <w:highlight w:val="none"/>
          <w:lang w:eastAsia="en-US"/>
          <w14:textFill>
            <w14:solidFill>
              <w14:schemeClr w14:val="tx1"/>
            </w14:solidFill>
          </w14:textFill>
        </w:rPr>
        <w:t>）发包人工作人员不得参加承包人安排的超标准宴请和娱乐活动；不</w:t>
      </w:r>
      <w:r>
        <w:rPr>
          <w:rFonts w:ascii="宋体" w:hAnsi="宋体" w:cs="宋体"/>
          <w:snapToGrid w:val="0"/>
          <w:color w:val="000000" w:themeColor="text1"/>
          <w:spacing w:val="3"/>
          <w:kern w:val="0"/>
          <w:sz w:val="24"/>
          <w:highlight w:val="none"/>
          <w:lang w:eastAsia="en-US"/>
          <w14:textFill>
            <w14:solidFill>
              <w14:schemeClr w14:val="tx1"/>
            </w14:solidFill>
          </w14:textFill>
        </w:rPr>
        <w:t>得接</w:t>
      </w:r>
      <w:r>
        <w:rPr>
          <w:rFonts w:ascii="宋体" w:hAnsi="宋体" w:cs="宋体"/>
          <w:snapToGrid w:val="0"/>
          <w:color w:val="000000" w:themeColor="text1"/>
          <w:spacing w:val="-1"/>
          <w:kern w:val="0"/>
          <w:sz w:val="24"/>
          <w:highlight w:val="none"/>
          <w:lang w:eastAsia="en-US"/>
          <w14:textFill>
            <w14:solidFill>
              <w14:schemeClr w14:val="tx1"/>
            </w14:solidFill>
          </w14:textFill>
        </w:rPr>
        <w:t>受承包人提供的通信工具、交通工具和高档办公用品等。</w:t>
      </w:r>
    </w:p>
    <w:p w14:paraId="48DFE040">
      <w:pPr>
        <w:widowControl/>
        <w:kinsoku w:val="0"/>
        <w:autoSpaceDE w:val="0"/>
        <w:autoSpaceDN w:val="0"/>
        <w:adjustRightInd w:val="0"/>
        <w:snapToGrid w:val="0"/>
        <w:spacing w:before="116" w:line="263" w:lineRule="auto"/>
        <w:ind w:left="4" w:right="25" w:firstLine="4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3</w:t>
      </w:r>
      <w:r>
        <w:rPr>
          <w:rFonts w:ascii="宋体" w:hAnsi="宋体" w:cs="宋体"/>
          <w:snapToGrid w:val="0"/>
          <w:color w:val="000000" w:themeColor="text1"/>
          <w:spacing w:val="4"/>
          <w:kern w:val="0"/>
          <w:sz w:val="24"/>
          <w:highlight w:val="none"/>
          <w:lang w:eastAsia="en-US"/>
          <w14:textFill>
            <w14:solidFill>
              <w14:schemeClr w14:val="tx1"/>
            </w14:solidFill>
          </w14:textFill>
        </w:rPr>
        <w:t>）发包人及其工作人员不得要求或者接受承包人为其住房装修、婚丧</w:t>
      </w:r>
      <w:r>
        <w:rPr>
          <w:rFonts w:ascii="宋体" w:hAnsi="宋体" w:cs="宋体"/>
          <w:snapToGrid w:val="0"/>
          <w:color w:val="000000" w:themeColor="text1"/>
          <w:spacing w:val="3"/>
          <w:kern w:val="0"/>
          <w:sz w:val="24"/>
          <w:highlight w:val="none"/>
          <w:lang w:eastAsia="en-US"/>
          <w14:textFill>
            <w14:solidFill>
              <w14:schemeClr w14:val="tx1"/>
            </w14:solidFill>
          </w14:textFill>
        </w:rPr>
        <w:t>嫁娶</w:t>
      </w:r>
      <w:r>
        <w:rPr>
          <w:rFonts w:ascii="宋体" w:hAnsi="宋体" w:cs="宋体"/>
          <w:snapToGrid w:val="0"/>
          <w:color w:val="000000" w:themeColor="text1"/>
          <w:spacing w:val="-1"/>
          <w:kern w:val="0"/>
          <w:sz w:val="24"/>
          <w:highlight w:val="none"/>
          <w:lang w:eastAsia="en-US"/>
          <w14:textFill>
            <w14:solidFill>
              <w14:schemeClr w14:val="tx1"/>
            </w14:solidFill>
          </w14:textFill>
        </w:rPr>
        <w:t>活动、配偶子女的工作安排以及出国出境、旅游等提供方便等。</w:t>
      </w:r>
    </w:p>
    <w:p w14:paraId="321ADC5F">
      <w:pPr>
        <w:widowControl/>
        <w:kinsoku w:val="0"/>
        <w:autoSpaceDE w:val="0"/>
        <w:autoSpaceDN w:val="0"/>
        <w:adjustRightInd w:val="0"/>
        <w:snapToGrid w:val="0"/>
        <w:spacing w:before="118" w:line="263" w:lineRule="auto"/>
        <w:ind w:left="4" w:right="25" w:firstLine="4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4</w:t>
      </w:r>
      <w:r>
        <w:rPr>
          <w:rFonts w:ascii="宋体" w:hAnsi="宋体" w:cs="宋体"/>
          <w:snapToGrid w:val="0"/>
          <w:color w:val="000000" w:themeColor="text1"/>
          <w:spacing w:val="4"/>
          <w:kern w:val="0"/>
          <w:sz w:val="24"/>
          <w:highlight w:val="none"/>
          <w:lang w:eastAsia="en-US"/>
          <w14:textFill>
            <w14:solidFill>
              <w14:schemeClr w14:val="tx1"/>
            </w14:solidFill>
          </w14:textFill>
        </w:rPr>
        <w:t>）发包人工作人员及其配偶、子女不得从事与发包人养护项目有关的</w:t>
      </w:r>
      <w:r>
        <w:rPr>
          <w:rFonts w:ascii="宋体" w:hAnsi="宋体" w:cs="宋体"/>
          <w:snapToGrid w:val="0"/>
          <w:color w:val="000000" w:themeColor="text1"/>
          <w:spacing w:val="3"/>
          <w:kern w:val="0"/>
          <w:sz w:val="24"/>
          <w:highlight w:val="none"/>
          <w:lang w:eastAsia="en-US"/>
          <w14:textFill>
            <w14:solidFill>
              <w14:schemeClr w14:val="tx1"/>
            </w14:solidFill>
          </w14:textFill>
        </w:rPr>
        <w:t>材料</w:t>
      </w:r>
      <w:r>
        <w:rPr>
          <w:rFonts w:ascii="宋体" w:hAnsi="宋体" w:cs="宋体"/>
          <w:snapToGrid w:val="0"/>
          <w:color w:val="000000" w:themeColor="text1"/>
          <w:spacing w:val="-1"/>
          <w:kern w:val="0"/>
          <w:sz w:val="24"/>
          <w:highlight w:val="none"/>
          <w:lang w:eastAsia="en-US"/>
          <w14:textFill>
            <w14:solidFill>
              <w14:schemeClr w14:val="tx1"/>
            </w14:solidFill>
          </w14:textFill>
        </w:rPr>
        <w:t>设备供应、分包、劳务等经济活动等。</w:t>
      </w:r>
    </w:p>
    <w:p w14:paraId="2B5A59C2">
      <w:pPr>
        <w:widowControl/>
        <w:kinsoku w:val="0"/>
        <w:autoSpaceDE w:val="0"/>
        <w:autoSpaceDN w:val="0"/>
        <w:adjustRightInd w:val="0"/>
        <w:snapToGrid w:val="0"/>
        <w:spacing w:before="115" w:line="263" w:lineRule="auto"/>
        <w:ind w:left="4" w:firstLine="4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5</w:t>
      </w:r>
      <w:r>
        <w:rPr>
          <w:rFonts w:ascii="宋体" w:hAnsi="宋体" w:cs="宋体"/>
          <w:snapToGrid w:val="0"/>
          <w:color w:val="000000" w:themeColor="text1"/>
          <w:spacing w:val="-2"/>
          <w:kern w:val="0"/>
          <w:sz w:val="24"/>
          <w:highlight w:val="none"/>
          <w:lang w:eastAsia="en-US"/>
          <w14:textFill>
            <w14:solidFill>
              <w14:schemeClr w14:val="tx1"/>
            </w14:solidFill>
          </w14:textFill>
        </w:rPr>
        <w:t>）发包人及其工作人员不得以任何理由向承包人推</w:t>
      </w:r>
      <w:r>
        <w:rPr>
          <w:rFonts w:ascii="宋体" w:hAnsi="宋体" w:cs="宋体"/>
          <w:snapToGrid w:val="0"/>
          <w:color w:val="000000" w:themeColor="text1"/>
          <w:spacing w:val="-3"/>
          <w:kern w:val="0"/>
          <w:sz w:val="24"/>
          <w:highlight w:val="none"/>
          <w:lang w:eastAsia="en-US"/>
          <w14:textFill>
            <w14:solidFill>
              <w14:schemeClr w14:val="tx1"/>
            </w14:solidFill>
          </w14:textFill>
        </w:rPr>
        <w:t>荐分包单位或推销材料，</w:t>
      </w:r>
      <w:r>
        <w:rPr>
          <w:rFonts w:ascii="宋体" w:hAnsi="宋体" w:cs="宋体"/>
          <w:snapToGrid w:val="0"/>
          <w:color w:val="000000" w:themeColor="text1"/>
          <w:spacing w:val="-1"/>
          <w:kern w:val="0"/>
          <w:sz w:val="24"/>
          <w:highlight w:val="none"/>
          <w:lang w:eastAsia="en-US"/>
          <w14:textFill>
            <w14:solidFill>
              <w14:schemeClr w14:val="tx1"/>
            </w14:solidFill>
          </w14:textFill>
        </w:rPr>
        <w:t>不得要求承包人购买合同约定外的材料和设备。</w:t>
      </w:r>
    </w:p>
    <w:p w14:paraId="4FC504BF">
      <w:pPr>
        <w:widowControl/>
        <w:kinsoku w:val="0"/>
        <w:autoSpaceDE w:val="0"/>
        <w:autoSpaceDN w:val="0"/>
        <w:adjustRightInd w:val="0"/>
        <w:snapToGrid w:val="0"/>
        <w:spacing w:before="115" w:line="263" w:lineRule="auto"/>
        <w:ind w:left="2" w:right="25" w:firstLine="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6</w:t>
      </w:r>
      <w:r>
        <w:rPr>
          <w:rFonts w:ascii="宋体" w:hAnsi="宋体" w:cs="宋体"/>
          <w:snapToGrid w:val="0"/>
          <w:color w:val="000000" w:themeColor="text1"/>
          <w:spacing w:val="4"/>
          <w:kern w:val="0"/>
          <w:sz w:val="24"/>
          <w:highlight w:val="none"/>
          <w:lang w:eastAsia="en-US"/>
          <w14:textFill>
            <w14:solidFill>
              <w14:schemeClr w14:val="tx1"/>
            </w14:solidFill>
          </w14:textFill>
        </w:rPr>
        <w:t>）发包人工作人员要秉公办事，不准营私舞弊，不准利用职权从事各</w:t>
      </w:r>
      <w:r>
        <w:rPr>
          <w:rFonts w:ascii="宋体" w:hAnsi="宋体" w:cs="宋体"/>
          <w:snapToGrid w:val="0"/>
          <w:color w:val="000000" w:themeColor="text1"/>
          <w:spacing w:val="3"/>
          <w:kern w:val="0"/>
          <w:sz w:val="24"/>
          <w:highlight w:val="none"/>
          <w:lang w:eastAsia="en-US"/>
          <w14:textFill>
            <w14:solidFill>
              <w14:schemeClr w14:val="tx1"/>
            </w14:solidFill>
          </w14:textFill>
        </w:rPr>
        <w:t>种个</w:t>
      </w:r>
      <w:r>
        <w:rPr>
          <w:rFonts w:ascii="宋体" w:hAnsi="宋体" w:cs="宋体"/>
          <w:snapToGrid w:val="0"/>
          <w:color w:val="000000" w:themeColor="text1"/>
          <w:spacing w:val="-1"/>
          <w:kern w:val="0"/>
          <w:sz w:val="24"/>
          <w:highlight w:val="none"/>
          <w:lang w:eastAsia="en-US"/>
          <w14:textFill>
            <w14:solidFill>
              <w14:schemeClr w14:val="tx1"/>
            </w14:solidFill>
          </w14:textFill>
        </w:rPr>
        <w:t>人有偿中介活动和安排个人施工队伍。</w:t>
      </w:r>
    </w:p>
    <w:p w14:paraId="407E3DFA">
      <w:pPr>
        <w:widowControl/>
        <w:kinsoku w:val="0"/>
        <w:autoSpaceDE w:val="0"/>
        <w:autoSpaceDN w:val="0"/>
        <w:adjustRightInd w:val="0"/>
        <w:snapToGrid w:val="0"/>
        <w:spacing w:before="78" w:line="219" w:lineRule="auto"/>
        <w:ind w:left="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3.  </w:t>
      </w:r>
      <w:r>
        <w:rPr>
          <w:rFonts w:ascii="宋体" w:hAnsi="宋体" w:cs="宋体"/>
          <w:snapToGrid w:val="0"/>
          <w:color w:val="000000" w:themeColor="text1"/>
          <w:spacing w:val="-1"/>
          <w:kern w:val="0"/>
          <w:sz w:val="24"/>
          <w:highlight w:val="none"/>
          <w:lang w:eastAsia="en-US"/>
          <w14:textFill>
            <w14:solidFill>
              <w14:schemeClr w14:val="tx1"/>
            </w14:solidFill>
          </w14:textFill>
        </w:rPr>
        <w:t>承包人的义务</w:t>
      </w:r>
    </w:p>
    <w:p w14:paraId="3CC9B0FF">
      <w:pPr>
        <w:widowControl/>
        <w:kinsoku w:val="0"/>
        <w:autoSpaceDE w:val="0"/>
        <w:autoSpaceDN w:val="0"/>
        <w:adjustRightInd w:val="0"/>
        <w:snapToGrid w:val="0"/>
        <w:spacing w:before="115" w:line="263" w:lineRule="auto"/>
        <w:ind w:right="164" w:firstLine="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1</w:t>
      </w:r>
      <w:r>
        <w:rPr>
          <w:rFonts w:ascii="宋体" w:hAnsi="宋体" w:cs="宋体"/>
          <w:snapToGrid w:val="0"/>
          <w:color w:val="000000" w:themeColor="text1"/>
          <w:spacing w:val="4"/>
          <w:kern w:val="0"/>
          <w:sz w:val="24"/>
          <w:highlight w:val="none"/>
          <w:lang w:eastAsia="en-US"/>
          <w14:textFill>
            <w14:solidFill>
              <w14:schemeClr w14:val="tx1"/>
            </w14:solidFill>
          </w14:textFill>
        </w:rPr>
        <w:t>）承包人不得以任何理由向发包人及其工作人员行贿或馈赠礼金、有</w:t>
      </w:r>
      <w:r>
        <w:rPr>
          <w:rFonts w:ascii="宋体" w:hAnsi="宋体" w:cs="宋体"/>
          <w:snapToGrid w:val="0"/>
          <w:color w:val="000000" w:themeColor="text1"/>
          <w:spacing w:val="3"/>
          <w:kern w:val="0"/>
          <w:sz w:val="24"/>
          <w:highlight w:val="none"/>
          <w:lang w:eastAsia="en-US"/>
          <w14:textFill>
            <w14:solidFill>
              <w14:schemeClr w14:val="tx1"/>
            </w14:solidFill>
          </w14:textFill>
        </w:rPr>
        <w:t>价证</w:t>
      </w:r>
      <w:r>
        <w:rPr>
          <w:rFonts w:ascii="宋体" w:hAnsi="宋体" w:cs="宋体"/>
          <w:snapToGrid w:val="0"/>
          <w:color w:val="000000" w:themeColor="text1"/>
          <w:spacing w:val="-2"/>
          <w:kern w:val="0"/>
          <w:sz w:val="24"/>
          <w:highlight w:val="none"/>
          <w:lang w:eastAsia="en-US"/>
          <w14:textFill>
            <w14:solidFill>
              <w14:schemeClr w14:val="tx1"/>
            </w14:solidFill>
          </w14:textFill>
        </w:rPr>
        <w:t>券、贵重礼品。</w:t>
      </w:r>
    </w:p>
    <w:p w14:paraId="6BE37172">
      <w:pPr>
        <w:widowControl/>
        <w:kinsoku w:val="0"/>
        <w:autoSpaceDE w:val="0"/>
        <w:autoSpaceDN w:val="0"/>
        <w:adjustRightInd w:val="0"/>
        <w:snapToGrid w:val="0"/>
        <w:spacing w:before="115" w:line="264" w:lineRule="auto"/>
        <w:ind w:left="2" w:right="164" w:firstLine="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2</w:t>
      </w:r>
      <w:r>
        <w:rPr>
          <w:rFonts w:ascii="宋体" w:hAnsi="宋体" w:cs="宋体"/>
          <w:snapToGrid w:val="0"/>
          <w:color w:val="000000" w:themeColor="text1"/>
          <w:spacing w:val="4"/>
          <w:kern w:val="0"/>
          <w:sz w:val="24"/>
          <w:highlight w:val="none"/>
          <w:lang w:eastAsia="en-US"/>
          <w14:textFill>
            <w14:solidFill>
              <w14:schemeClr w14:val="tx1"/>
            </w14:solidFill>
          </w14:textFill>
        </w:rPr>
        <w:t>）承包人不得以任何名义为发包人及其工作人员报销应由发包人单位</w:t>
      </w:r>
      <w:r>
        <w:rPr>
          <w:rFonts w:ascii="宋体" w:hAnsi="宋体" w:cs="宋体"/>
          <w:snapToGrid w:val="0"/>
          <w:color w:val="000000" w:themeColor="text1"/>
          <w:spacing w:val="3"/>
          <w:kern w:val="0"/>
          <w:sz w:val="24"/>
          <w:highlight w:val="none"/>
          <w:lang w:eastAsia="en-US"/>
          <w14:textFill>
            <w14:solidFill>
              <w14:schemeClr w14:val="tx1"/>
            </w14:solidFill>
          </w14:textFill>
        </w:rPr>
        <w:t>或个</w:t>
      </w:r>
      <w:r>
        <w:rPr>
          <w:rFonts w:ascii="宋体" w:hAnsi="宋体" w:cs="宋体"/>
          <w:snapToGrid w:val="0"/>
          <w:color w:val="000000" w:themeColor="text1"/>
          <w:spacing w:val="-2"/>
          <w:kern w:val="0"/>
          <w:sz w:val="24"/>
          <w:highlight w:val="none"/>
          <w:lang w:eastAsia="en-US"/>
          <w14:textFill>
            <w14:solidFill>
              <w14:schemeClr w14:val="tx1"/>
            </w14:solidFill>
          </w14:textFill>
        </w:rPr>
        <w:t>人支付的任何费用。</w:t>
      </w:r>
    </w:p>
    <w:p w14:paraId="6790B43D">
      <w:pPr>
        <w:widowControl/>
        <w:kinsoku w:val="0"/>
        <w:autoSpaceDE w:val="0"/>
        <w:autoSpaceDN w:val="0"/>
        <w:adjustRightInd w:val="0"/>
        <w:snapToGrid w:val="0"/>
        <w:spacing w:before="113"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3</w:t>
      </w:r>
      <w:r>
        <w:rPr>
          <w:rFonts w:ascii="宋体" w:hAnsi="宋体" w:cs="宋体"/>
          <w:snapToGrid w:val="0"/>
          <w:color w:val="000000" w:themeColor="text1"/>
          <w:spacing w:val="-1"/>
          <w:kern w:val="0"/>
          <w:sz w:val="24"/>
          <w:highlight w:val="none"/>
          <w:lang w:eastAsia="en-US"/>
          <w14:textFill>
            <w14:solidFill>
              <w14:schemeClr w14:val="tx1"/>
            </w14:solidFill>
          </w14:textFill>
        </w:rPr>
        <w:t>）承包人不得以任何理由安排发包人工作人员参加超标准宴请及娱乐活动。</w:t>
      </w:r>
    </w:p>
    <w:p w14:paraId="1174285B">
      <w:pPr>
        <w:widowControl/>
        <w:kinsoku w:val="0"/>
        <w:autoSpaceDE w:val="0"/>
        <w:autoSpaceDN w:val="0"/>
        <w:adjustRightInd w:val="0"/>
        <w:snapToGrid w:val="0"/>
        <w:spacing w:before="115" w:line="264" w:lineRule="auto"/>
        <w:ind w:left="5" w:right="164" w:firstLine="48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4</w:t>
      </w:r>
      <w:r>
        <w:rPr>
          <w:rFonts w:ascii="宋体" w:hAnsi="宋体" w:cs="宋体"/>
          <w:snapToGrid w:val="0"/>
          <w:color w:val="000000" w:themeColor="text1"/>
          <w:spacing w:val="4"/>
          <w:kern w:val="0"/>
          <w:sz w:val="24"/>
          <w:highlight w:val="none"/>
          <w:lang w:eastAsia="en-US"/>
          <w14:textFill>
            <w14:solidFill>
              <w14:schemeClr w14:val="tx1"/>
            </w14:solidFill>
          </w14:textFill>
        </w:rPr>
        <w:t>）承包人不得为发包人单位和个人购置或提供通信工具、交通工具和</w:t>
      </w:r>
      <w:r>
        <w:rPr>
          <w:rFonts w:ascii="宋体" w:hAnsi="宋体" w:cs="宋体"/>
          <w:snapToGrid w:val="0"/>
          <w:color w:val="000000" w:themeColor="text1"/>
          <w:spacing w:val="3"/>
          <w:kern w:val="0"/>
          <w:sz w:val="24"/>
          <w:highlight w:val="none"/>
          <w:lang w:eastAsia="en-US"/>
          <w14:textFill>
            <w14:solidFill>
              <w14:schemeClr w14:val="tx1"/>
            </w14:solidFill>
          </w14:textFill>
        </w:rPr>
        <w:t>高档</w:t>
      </w:r>
      <w:r>
        <w:rPr>
          <w:rFonts w:ascii="宋体" w:hAnsi="宋体" w:cs="宋体"/>
          <w:snapToGrid w:val="0"/>
          <w:color w:val="000000" w:themeColor="text1"/>
          <w:spacing w:val="-3"/>
          <w:kern w:val="0"/>
          <w:sz w:val="24"/>
          <w:highlight w:val="none"/>
          <w:lang w:eastAsia="en-US"/>
          <w14:textFill>
            <w14:solidFill>
              <w14:schemeClr w14:val="tx1"/>
            </w14:solidFill>
          </w14:textFill>
        </w:rPr>
        <w:t>办公用品等。</w:t>
      </w:r>
    </w:p>
    <w:p w14:paraId="71DAAFC6">
      <w:pPr>
        <w:widowControl/>
        <w:kinsoku w:val="0"/>
        <w:autoSpaceDE w:val="0"/>
        <w:autoSpaceDN w:val="0"/>
        <w:adjustRightInd w:val="0"/>
        <w:snapToGrid w:val="0"/>
        <w:spacing w:before="113" w:line="219" w:lineRule="auto"/>
        <w:ind w:left="47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4.  </w:t>
      </w:r>
      <w:r>
        <w:rPr>
          <w:rFonts w:ascii="宋体" w:hAnsi="宋体" w:cs="宋体"/>
          <w:snapToGrid w:val="0"/>
          <w:color w:val="000000" w:themeColor="text1"/>
          <w:spacing w:val="-1"/>
          <w:kern w:val="0"/>
          <w:sz w:val="24"/>
          <w:highlight w:val="none"/>
          <w:lang w:eastAsia="en-US"/>
          <w14:textFill>
            <w14:solidFill>
              <w14:schemeClr w14:val="tx1"/>
            </w14:solidFill>
          </w14:textFill>
        </w:rPr>
        <w:t>违约责任</w:t>
      </w:r>
    </w:p>
    <w:p w14:paraId="365EB768">
      <w:pPr>
        <w:widowControl/>
        <w:kinsoku w:val="0"/>
        <w:autoSpaceDE w:val="0"/>
        <w:autoSpaceDN w:val="0"/>
        <w:adjustRightInd w:val="0"/>
        <w:snapToGrid w:val="0"/>
        <w:spacing w:before="116" w:line="278" w:lineRule="auto"/>
        <w:ind w:left="1" w:right="164"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1</w:t>
      </w:r>
      <w:r>
        <w:rPr>
          <w:rFonts w:ascii="宋体" w:hAnsi="宋体" w:cs="宋体"/>
          <w:snapToGrid w:val="0"/>
          <w:color w:val="000000" w:themeColor="text1"/>
          <w:spacing w:val="-1"/>
          <w:kern w:val="0"/>
          <w:sz w:val="24"/>
          <w:highlight w:val="none"/>
          <w:lang w:eastAsia="en-US"/>
          <w14:textFill>
            <w14:solidFill>
              <w14:schemeClr w14:val="tx1"/>
            </w14:solidFill>
          </w14:textFill>
        </w:rPr>
        <w:t>）发包人及其工作人员违反本合同第</w:t>
      </w:r>
      <w:r>
        <w:rPr>
          <w:rFonts w:ascii="宋体" w:hAnsi="宋体" w:cs="宋体"/>
          <w:snapToGrid w:val="0"/>
          <w:color w:val="000000" w:themeColor="text1"/>
          <w:spacing w:val="-32"/>
          <w:kern w:val="0"/>
          <w:sz w:val="24"/>
          <w:highlight w:val="none"/>
          <w:lang w:eastAsia="en-US"/>
          <w14:textFill>
            <w14:solidFill>
              <w14:schemeClr w14:val="tx1"/>
            </w14:solidFill>
          </w14:textFill>
        </w:rPr>
        <w:t xml:space="preserve"> </w:t>
      </w:r>
      <w:r>
        <w:rPr>
          <w:rFonts w:eastAsia="Times New Roman"/>
          <w:snapToGrid w:val="0"/>
          <w:color w:val="000000" w:themeColor="text1"/>
          <w:spacing w:val="-1"/>
          <w:kern w:val="0"/>
          <w:sz w:val="24"/>
          <w:highlight w:val="none"/>
          <w:lang w:eastAsia="en-US"/>
          <w14:textFill>
            <w14:solidFill>
              <w14:schemeClr w14:val="tx1"/>
            </w14:solidFill>
          </w14:textFill>
        </w:rPr>
        <w:t>1</w:t>
      </w:r>
      <w:r>
        <w:rPr>
          <w:rFonts w:eastAsia="Times New Roman"/>
          <w:snapToGrid w:val="0"/>
          <w:color w:val="000000" w:themeColor="text1"/>
          <w:spacing w:val="-3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 xml:space="preserve">2 </w:t>
      </w:r>
      <w:r>
        <w:rPr>
          <w:rFonts w:ascii="宋体" w:hAnsi="宋体" w:cs="宋体"/>
          <w:snapToGrid w:val="0"/>
          <w:color w:val="000000" w:themeColor="text1"/>
          <w:spacing w:val="-1"/>
          <w:kern w:val="0"/>
          <w:sz w:val="24"/>
          <w:highlight w:val="none"/>
          <w:lang w:eastAsia="en-US"/>
          <w14:textFill>
            <w14:solidFill>
              <w14:schemeClr w14:val="tx1"/>
            </w14:solidFill>
          </w14:textFill>
        </w:rPr>
        <w:t>条，按管理权限</w:t>
      </w:r>
      <w:r>
        <w:rPr>
          <w:rFonts w:ascii="宋体" w:hAnsi="宋体" w:cs="宋体"/>
          <w:snapToGrid w:val="0"/>
          <w:color w:val="000000" w:themeColor="text1"/>
          <w:spacing w:val="-2"/>
          <w:kern w:val="0"/>
          <w:sz w:val="24"/>
          <w:highlight w:val="none"/>
          <w:lang w:eastAsia="en-US"/>
          <w14:textFill>
            <w14:solidFill>
              <w14:schemeClr w14:val="tx1"/>
            </w14:solidFill>
          </w14:textFill>
        </w:rPr>
        <w:t>，依据有关规定</w:t>
      </w:r>
      <w:r>
        <w:rPr>
          <w:rFonts w:ascii="宋体" w:hAnsi="宋体" w:cs="宋体"/>
          <w:snapToGrid w:val="0"/>
          <w:color w:val="000000" w:themeColor="text1"/>
          <w:spacing w:val="1"/>
          <w:kern w:val="0"/>
          <w:sz w:val="24"/>
          <w:highlight w:val="none"/>
          <w:lang w:eastAsia="en-US"/>
          <w14:textFill>
            <w14:solidFill>
              <w14:schemeClr w14:val="tx1"/>
            </w14:solidFill>
          </w14:textFill>
        </w:rPr>
        <w:t>给予党纪、政纪或组织处理；涉嫌犯罪的，移交司法机</w:t>
      </w:r>
      <w:r>
        <w:rPr>
          <w:rFonts w:ascii="宋体" w:hAnsi="宋体" w:cs="宋体"/>
          <w:snapToGrid w:val="0"/>
          <w:color w:val="000000" w:themeColor="text1"/>
          <w:kern w:val="0"/>
          <w:sz w:val="24"/>
          <w:highlight w:val="none"/>
          <w:lang w:eastAsia="en-US"/>
          <w14:textFill>
            <w14:solidFill>
              <w14:schemeClr w14:val="tx1"/>
            </w14:solidFill>
          </w14:textFill>
        </w:rPr>
        <w:t>关追究刑事责任；给承包人</w:t>
      </w:r>
      <w:r>
        <w:rPr>
          <w:rFonts w:ascii="宋体" w:hAnsi="宋体" w:cs="宋体"/>
          <w:snapToGrid w:val="0"/>
          <w:color w:val="000000" w:themeColor="text1"/>
          <w:spacing w:val="-1"/>
          <w:kern w:val="0"/>
          <w:sz w:val="24"/>
          <w:highlight w:val="none"/>
          <w:lang w:eastAsia="en-US"/>
          <w14:textFill>
            <w14:solidFill>
              <w14:schemeClr w14:val="tx1"/>
            </w14:solidFill>
          </w14:textFill>
        </w:rPr>
        <w:t>单位造成经济损失的，应予以赔偿。</w:t>
      </w:r>
    </w:p>
    <w:p w14:paraId="42705C73">
      <w:pPr>
        <w:widowControl/>
        <w:kinsoku w:val="0"/>
        <w:autoSpaceDE w:val="0"/>
        <w:autoSpaceDN w:val="0"/>
        <w:adjustRightInd w:val="0"/>
        <w:snapToGrid w:val="0"/>
        <w:spacing w:before="113" w:line="286" w:lineRule="auto"/>
        <w:ind w:left="1" w:right="164"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2</w:t>
      </w:r>
      <w:r>
        <w:rPr>
          <w:rFonts w:ascii="宋体" w:hAnsi="宋体" w:cs="宋体"/>
          <w:snapToGrid w:val="0"/>
          <w:color w:val="000000" w:themeColor="text1"/>
          <w:spacing w:val="-1"/>
          <w:kern w:val="0"/>
          <w:sz w:val="24"/>
          <w:highlight w:val="none"/>
          <w:lang w:eastAsia="en-US"/>
          <w14:textFill>
            <w14:solidFill>
              <w14:schemeClr w14:val="tx1"/>
            </w14:solidFill>
          </w14:textFill>
        </w:rPr>
        <w:t>）承包人及其工作人员违反本合同第</w:t>
      </w:r>
      <w:r>
        <w:rPr>
          <w:rFonts w:ascii="宋体" w:hAnsi="宋体" w:cs="宋体"/>
          <w:snapToGrid w:val="0"/>
          <w:color w:val="000000" w:themeColor="text1"/>
          <w:spacing w:val="-32"/>
          <w:kern w:val="0"/>
          <w:sz w:val="24"/>
          <w:highlight w:val="none"/>
          <w:lang w:eastAsia="en-US"/>
          <w14:textFill>
            <w14:solidFill>
              <w14:schemeClr w14:val="tx1"/>
            </w14:solidFill>
          </w14:textFill>
        </w:rPr>
        <w:t xml:space="preserve"> </w:t>
      </w:r>
      <w:r>
        <w:rPr>
          <w:rFonts w:eastAsia="Times New Roman"/>
          <w:snapToGrid w:val="0"/>
          <w:color w:val="000000" w:themeColor="text1"/>
          <w:spacing w:val="-1"/>
          <w:kern w:val="0"/>
          <w:sz w:val="24"/>
          <w:highlight w:val="none"/>
          <w:lang w:eastAsia="en-US"/>
          <w14:textFill>
            <w14:solidFill>
              <w14:schemeClr w14:val="tx1"/>
            </w14:solidFill>
          </w14:textFill>
        </w:rPr>
        <w:t>1</w:t>
      </w:r>
      <w:r>
        <w:rPr>
          <w:rFonts w:eastAsia="Times New Roman"/>
          <w:snapToGrid w:val="0"/>
          <w:color w:val="000000" w:themeColor="text1"/>
          <w:spacing w:val="-3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 xml:space="preserve">3 </w:t>
      </w:r>
      <w:r>
        <w:rPr>
          <w:rFonts w:ascii="宋体" w:hAnsi="宋体" w:cs="宋体"/>
          <w:snapToGrid w:val="0"/>
          <w:color w:val="000000" w:themeColor="text1"/>
          <w:spacing w:val="-1"/>
          <w:kern w:val="0"/>
          <w:sz w:val="24"/>
          <w:highlight w:val="none"/>
          <w:lang w:eastAsia="en-US"/>
          <w14:textFill>
            <w14:solidFill>
              <w14:schemeClr w14:val="tx1"/>
            </w14:solidFill>
          </w14:textFill>
        </w:rPr>
        <w:t>条，按管理权限</w:t>
      </w:r>
      <w:r>
        <w:rPr>
          <w:rFonts w:ascii="宋体" w:hAnsi="宋体" w:cs="宋体"/>
          <w:snapToGrid w:val="0"/>
          <w:color w:val="000000" w:themeColor="text1"/>
          <w:spacing w:val="-2"/>
          <w:kern w:val="0"/>
          <w:sz w:val="24"/>
          <w:highlight w:val="none"/>
          <w:lang w:eastAsia="en-US"/>
          <w14:textFill>
            <w14:solidFill>
              <w14:schemeClr w14:val="tx1"/>
            </w14:solidFill>
          </w14:textFill>
        </w:rPr>
        <w:t>，依据有关规定</w:t>
      </w:r>
      <w:r>
        <w:rPr>
          <w:rFonts w:ascii="宋体" w:hAnsi="宋体" w:cs="宋体"/>
          <w:snapToGrid w:val="0"/>
          <w:color w:val="000000" w:themeColor="text1"/>
          <w:spacing w:val="1"/>
          <w:kern w:val="0"/>
          <w:sz w:val="24"/>
          <w:highlight w:val="none"/>
          <w:lang w:eastAsia="en-US"/>
          <w14:textFill>
            <w14:solidFill>
              <w14:schemeClr w14:val="tx1"/>
            </w14:solidFill>
          </w14:textFill>
        </w:rPr>
        <w:t>给予党纪、政纪或组织处理；给发包人单位造成经济损</w:t>
      </w:r>
      <w:r>
        <w:rPr>
          <w:rFonts w:ascii="宋体" w:hAnsi="宋体" w:cs="宋体"/>
          <w:snapToGrid w:val="0"/>
          <w:color w:val="000000" w:themeColor="text1"/>
          <w:kern w:val="0"/>
          <w:sz w:val="24"/>
          <w:highlight w:val="none"/>
          <w:lang w:eastAsia="en-US"/>
          <w14:textFill>
            <w14:solidFill>
              <w14:schemeClr w14:val="tx1"/>
            </w14:solidFill>
          </w14:textFill>
        </w:rPr>
        <w:t>失的，应予以赔偿；情节严</w:t>
      </w:r>
      <w:r>
        <w:rPr>
          <w:rFonts w:ascii="宋体" w:hAnsi="宋体" w:cs="宋体"/>
          <w:snapToGrid w:val="0"/>
          <w:color w:val="000000" w:themeColor="text1"/>
          <w:spacing w:val="1"/>
          <w:kern w:val="0"/>
          <w:sz w:val="24"/>
          <w:highlight w:val="none"/>
          <w:lang w:eastAsia="en-US"/>
          <w14:textFill>
            <w14:solidFill>
              <w14:schemeClr w14:val="tx1"/>
            </w14:solidFill>
          </w14:textFill>
        </w:rPr>
        <w:t>重的，发包人建议交通运输主管部门给予承包人一至三</w:t>
      </w:r>
      <w:r>
        <w:rPr>
          <w:rFonts w:ascii="宋体" w:hAnsi="宋体" w:cs="宋体"/>
          <w:snapToGrid w:val="0"/>
          <w:color w:val="000000" w:themeColor="text1"/>
          <w:kern w:val="0"/>
          <w:sz w:val="24"/>
          <w:highlight w:val="none"/>
          <w:lang w:eastAsia="en-US"/>
          <w14:textFill>
            <w14:solidFill>
              <w14:schemeClr w14:val="tx1"/>
            </w14:solidFill>
          </w14:textFill>
        </w:rPr>
        <w:t>年内不得进入其主管的公路</w:t>
      </w:r>
      <w:r>
        <w:rPr>
          <w:rFonts w:ascii="宋体" w:hAnsi="宋体" w:cs="宋体"/>
          <w:snapToGrid w:val="0"/>
          <w:color w:val="000000" w:themeColor="text1"/>
          <w:spacing w:val="-2"/>
          <w:kern w:val="0"/>
          <w:sz w:val="24"/>
          <w:highlight w:val="none"/>
          <w:lang w:eastAsia="en-US"/>
          <w14:textFill>
            <w14:solidFill>
              <w14:schemeClr w14:val="tx1"/>
            </w14:solidFill>
          </w14:textFill>
        </w:rPr>
        <w:t>养护市场的处罚。</w:t>
      </w:r>
    </w:p>
    <w:p w14:paraId="12FB48F2">
      <w:pPr>
        <w:widowControl/>
        <w:kinsoku w:val="0"/>
        <w:autoSpaceDE w:val="0"/>
        <w:autoSpaceDN w:val="0"/>
        <w:adjustRightInd w:val="0"/>
        <w:snapToGrid w:val="0"/>
        <w:spacing w:before="115" w:line="278" w:lineRule="auto"/>
        <w:ind w:left="3" w:right="164" w:firstLine="47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5.  </w:t>
      </w:r>
      <w:r>
        <w:rPr>
          <w:rFonts w:ascii="宋体" w:hAnsi="宋体" w:cs="宋体"/>
          <w:snapToGrid w:val="0"/>
          <w:color w:val="000000" w:themeColor="text1"/>
          <w:spacing w:val="6"/>
          <w:kern w:val="0"/>
          <w:sz w:val="24"/>
          <w:highlight w:val="none"/>
          <w:lang w:eastAsia="en-US"/>
          <w14:textFill>
            <w14:solidFill>
              <w14:schemeClr w14:val="tx1"/>
            </w14:solidFill>
          </w14:textFill>
        </w:rPr>
        <w:t>双方约定：本合同由双方或双方上级单位的</w:t>
      </w:r>
      <w:r>
        <w:rPr>
          <w:rFonts w:ascii="宋体" w:hAnsi="宋体" w:cs="宋体"/>
          <w:snapToGrid w:val="0"/>
          <w:color w:val="000000" w:themeColor="text1"/>
          <w:spacing w:val="5"/>
          <w:kern w:val="0"/>
          <w:sz w:val="24"/>
          <w:highlight w:val="none"/>
          <w:lang w:eastAsia="en-US"/>
          <w14:textFill>
            <w14:solidFill>
              <w14:schemeClr w14:val="tx1"/>
            </w14:solidFill>
          </w14:textFill>
        </w:rPr>
        <w:t>纪检监察部门负责监督执行。</w:t>
      </w:r>
      <w:r>
        <w:rPr>
          <w:rFonts w:ascii="宋体" w:hAnsi="宋体" w:cs="宋体"/>
          <w:snapToGrid w:val="0"/>
          <w:color w:val="000000" w:themeColor="text1"/>
          <w:spacing w:val="1"/>
          <w:kern w:val="0"/>
          <w:sz w:val="24"/>
          <w:highlight w:val="none"/>
          <w:lang w:eastAsia="en-US"/>
          <w14:textFill>
            <w14:solidFill>
              <w14:schemeClr w14:val="tx1"/>
            </w14:solidFill>
          </w14:textFill>
        </w:rPr>
        <w:t>由发包人或发包人上级单位的纪检监察部门约请承</w:t>
      </w:r>
      <w:r>
        <w:rPr>
          <w:rFonts w:ascii="宋体" w:hAnsi="宋体" w:cs="宋体"/>
          <w:snapToGrid w:val="0"/>
          <w:color w:val="000000" w:themeColor="text1"/>
          <w:kern w:val="0"/>
          <w:sz w:val="24"/>
          <w:highlight w:val="none"/>
          <w:lang w:eastAsia="en-US"/>
          <w14:textFill>
            <w14:solidFill>
              <w14:schemeClr w14:val="tx1"/>
            </w14:solidFill>
          </w14:textFill>
        </w:rPr>
        <w:t>包人或承包人上级单位纪检监察</w:t>
      </w:r>
      <w:r>
        <w:rPr>
          <w:rFonts w:ascii="宋体" w:hAnsi="宋体" w:cs="宋体"/>
          <w:snapToGrid w:val="0"/>
          <w:color w:val="000000" w:themeColor="text1"/>
          <w:spacing w:val="-1"/>
          <w:kern w:val="0"/>
          <w:sz w:val="24"/>
          <w:highlight w:val="none"/>
          <w:lang w:eastAsia="en-US"/>
          <w14:textFill>
            <w14:solidFill>
              <w14:schemeClr w14:val="tx1"/>
            </w14:solidFill>
          </w14:textFill>
        </w:rPr>
        <w:t>部门对本合同执行情况进行检查，提出在本合同约定范围内的裁定意见。</w:t>
      </w:r>
    </w:p>
    <w:p w14:paraId="7474E9E8">
      <w:pPr>
        <w:widowControl/>
        <w:kinsoku w:val="0"/>
        <w:autoSpaceDE w:val="0"/>
        <w:autoSpaceDN w:val="0"/>
        <w:adjustRightInd w:val="0"/>
        <w:snapToGrid w:val="0"/>
        <w:spacing w:before="116" w:line="219" w:lineRule="auto"/>
        <w:ind w:left="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6.  </w:t>
      </w:r>
      <w:r>
        <w:rPr>
          <w:rFonts w:ascii="宋体" w:hAnsi="宋体" w:cs="宋体"/>
          <w:snapToGrid w:val="0"/>
          <w:color w:val="000000" w:themeColor="text1"/>
          <w:spacing w:val="-1"/>
          <w:kern w:val="0"/>
          <w:sz w:val="24"/>
          <w:highlight w:val="none"/>
          <w:lang w:eastAsia="en-US"/>
          <w14:textFill>
            <w14:solidFill>
              <w14:schemeClr w14:val="tx1"/>
            </w14:solidFill>
          </w14:textFill>
        </w:rPr>
        <w:t>本合同自发包人和承包人签署之日起生效。</w:t>
      </w:r>
    </w:p>
    <w:p w14:paraId="1011926C">
      <w:pPr>
        <w:widowControl/>
        <w:kinsoku w:val="0"/>
        <w:autoSpaceDE w:val="0"/>
        <w:autoSpaceDN w:val="0"/>
        <w:adjustRightInd w:val="0"/>
        <w:snapToGrid w:val="0"/>
        <w:spacing w:before="116" w:line="263" w:lineRule="auto"/>
        <w:ind w:left="20" w:firstLine="45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7.  </w:t>
      </w:r>
      <w:r>
        <w:rPr>
          <w:rFonts w:ascii="宋体" w:hAnsi="宋体" w:cs="宋体"/>
          <w:snapToGrid w:val="0"/>
          <w:color w:val="000000" w:themeColor="text1"/>
          <w:spacing w:val="2"/>
          <w:kern w:val="0"/>
          <w:sz w:val="24"/>
          <w:highlight w:val="none"/>
          <w:lang w:eastAsia="en-US"/>
          <w14:textFill>
            <w14:solidFill>
              <w14:schemeClr w14:val="tx1"/>
            </w14:solidFill>
          </w14:textFill>
        </w:rPr>
        <w:t>本合同作为</w:t>
      </w:r>
      <w:r>
        <w:rPr>
          <w:rFonts w:ascii="宋体" w:hAnsi="宋体" w:cs="宋体"/>
          <w:snapToGrid w:val="0"/>
          <w:color w:val="000000" w:themeColor="text1"/>
          <w:spacing w:val="-11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（项目名称）养护合同的附件，与养护合同具有同等</w:t>
      </w:r>
      <w:r>
        <w:rPr>
          <w:rFonts w:ascii="宋体" w:hAnsi="宋体" w:cs="宋体"/>
          <w:snapToGrid w:val="0"/>
          <w:color w:val="000000" w:themeColor="text1"/>
          <w:spacing w:val="-3"/>
          <w:kern w:val="0"/>
          <w:sz w:val="24"/>
          <w:highlight w:val="none"/>
          <w:lang w:eastAsia="en-US"/>
          <w14:textFill>
            <w14:solidFill>
              <w14:schemeClr w14:val="tx1"/>
            </w14:solidFill>
          </w14:textFill>
        </w:rPr>
        <w:t>的法律效力，</w:t>
      </w:r>
      <w:r>
        <w:rPr>
          <w:rFonts w:ascii="宋体" w:hAnsi="宋体" w:cs="宋体"/>
          <w:snapToGrid w:val="0"/>
          <w:color w:val="000000" w:themeColor="text1"/>
          <w:spacing w:val="-7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自合同双方法定代表人或其委托代理人签名并加盖单</w:t>
      </w:r>
      <w:r>
        <w:rPr>
          <w:rFonts w:ascii="宋体" w:hAnsi="宋体" w:cs="宋体"/>
          <w:snapToGrid w:val="0"/>
          <w:color w:val="000000" w:themeColor="text1"/>
          <w:spacing w:val="-4"/>
          <w:kern w:val="0"/>
          <w:sz w:val="24"/>
          <w:highlight w:val="none"/>
          <w:lang w:eastAsia="en-US"/>
          <w14:textFill>
            <w14:solidFill>
              <w14:schemeClr w14:val="tx1"/>
            </w14:solidFill>
          </w14:textFill>
        </w:rPr>
        <w:t>位章之日起生效。</w:t>
      </w:r>
    </w:p>
    <w:p w14:paraId="5882FD13">
      <w:pPr>
        <w:widowControl/>
        <w:kinsoku w:val="0"/>
        <w:autoSpaceDE w:val="0"/>
        <w:autoSpaceDN w:val="0"/>
        <w:adjustRightInd w:val="0"/>
        <w:snapToGrid w:val="0"/>
        <w:spacing w:before="116" w:line="263" w:lineRule="auto"/>
        <w:ind w:left="5" w:right="164" w:firstLine="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8.  </w:t>
      </w:r>
      <w:r>
        <w:rPr>
          <w:rFonts w:ascii="宋体" w:hAnsi="宋体" w:cs="宋体"/>
          <w:snapToGrid w:val="0"/>
          <w:color w:val="000000" w:themeColor="text1"/>
          <w:spacing w:val="6"/>
          <w:kern w:val="0"/>
          <w:sz w:val="24"/>
          <w:highlight w:val="none"/>
          <w:lang w:eastAsia="en-US"/>
          <w14:textFill>
            <w14:solidFill>
              <w14:schemeClr w14:val="tx1"/>
            </w14:solidFill>
          </w14:textFill>
        </w:rPr>
        <w:t>本合同一式四份，由发包人和承包人</w:t>
      </w:r>
      <w:r>
        <w:rPr>
          <w:rFonts w:ascii="宋体" w:hAnsi="宋体" w:cs="宋体"/>
          <w:snapToGrid w:val="0"/>
          <w:color w:val="000000" w:themeColor="text1"/>
          <w:spacing w:val="5"/>
          <w:kern w:val="0"/>
          <w:sz w:val="24"/>
          <w:highlight w:val="none"/>
          <w:lang w:eastAsia="en-US"/>
          <w14:textFill>
            <w14:solidFill>
              <w14:schemeClr w14:val="tx1"/>
            </w14:solidFill>
          </w14:textFill>
        </w:rPr>
        <w:t>各执一份，送交发包人和承包人的监</w:t>
      </w:r>
      <w:r>
        <w:rPr>
          <w:rFonts w:ascii="宋体" w:hAnsi="宋体" w:cs="宋体"/>
          <w:snapToGrid w:val="0"/>
          <w:color w:val="000000" w:themeColor="text1"/>
          <w:spacing w:val="-3"/>
          <w:kern w:val="0"/>
          <w:sz w:val="24"/>
          <w:highlight w:val="none"/>
          <w:lang w:eastAsia="en-US"/>
          <w14:textFill>
            <w14:solidFill>
              <w14:schemeClr w14:val="tx1"/>
            </w14:solidFill>
          </w14:textFill>
        </w:rPr>
        <w:t>督单位各一份。</w:t>
      </w:r>
    </w:p>
    <w:p w14:paraId="204F58AB">
      <w:pPr>
        <w:widowControl/>
        <w:kinsoku w:val="0"/>
        <w:autoSpaceDE w:val="0"/>
        <w:autoSpaceDN w:val="0"/>
        <w:adjustRightInd w:val="0"/>
        <w:snapToGrid w:val="0"/>
        <w:spacing w:before="227"/>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CB54475">
      <w:pPr>
        <w:rPr>
          <w:color w:val="000000" w:themeColor="text1"/>
          <w:highlight w:val="none"/>
          <w14:textFill>
            <w14:solidFill>
              <w14:schemeClr w14:val="tx1"/>
            </w14:solidFill>
          </w14:textFill>
        </w:rPr>
        <w:sectPr>
          <w:headerReference r:id="rId10" w:type="default"/>
          <w:footerReference r:id="rId11" w:type="default"/>
          <w:pgSz w:w="11905" w:h="16838"/>
          <w:pgMar w:top="1440" w:right="1417" w:bottom="1440" w:left="1417" w:header="0" w:footer="1015" w:gutter="0"/>
          <w:cols w:space="0" w:num="1"/>
        </w:sectPr>
      </w:pPr>
    </w:p>
    <w:p w14:paraId="0E625136">
      <w:pPr>
        <w:widowControl/>
        <w:kinsoku w:val="0"/>
        <w:autoSpaceDE w:val="0"/>
        <w:autoSpaceDN w:val="0"/>
        <w:adjustRightInd w:val="0"/>
        <w:snapToGrid w:val="0"/>
        <w:spacing w:before="49" w:line="307" w:lineRule="auto"/>
        <w:ind w:left="1" w:right="146" w:firstLine="2"/>
        <w:jc w:val="left"/>
        <w:textAlignment w:val="baseline"/>
        <w:rPr>
          <w:rFonts w:hint="eastAsia" w:ascii="宋体" w:hAnsi="宋体" w:cs="宋体"/>
          <w:snapToGrid w:val="0"/>
          <w:color w:val="000000" w:themeColor="text1"/>
          <w:spacing w:val="3"/>
          <w:kern w:val="0"/>
          <w:sz w:val="24"/>
          <w:highlight w:val="none"/>
          <w:lang w:eastAsia="en-US"/>
          <w14:textFill>
            <w14:solidFill>
              <w14:schemeClr w14:val="tx1"/>
            </w14:solidFill>
          </w14:textFill>
        </w:rPr>
      </w:pPr>
      <w:r>
        <w:rPr>
          <w:rFonts w:ascii="宋体" w:hAnsi="宋体" w:cs="宋体"/>
          <w:snapToGrid w:val="0"/>
          <w:color w:val="000000" w:themeColor="text1"/>
          <w:spacing w:val="29"/>
          <w:kern w:val="0"/>
          <w:sz w:val="24"/>
          <w:highlight w:val="none"/>
          <w:lang w:eastAsia="en-US"/>
          <w14:textFill>
            <w14:solidFill>
              <w14:schemeClr w14:val="tx1"/>
            </w14:solidFill>
          </w14:textFill>
        </w:rPr>
        <w:t>发包人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9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29"/>
          <w:kern w:val="0"/>
          <w:sz w:val="24"/>
          <w:highlight w:val="none"/>
          <w:lang w:eastAsia="en-US"/>
          <w14:textFill>
            <w14:solidFill>
              <w14:schemeClr w14:val="tx1"/>
            </w14:solidFill>
          </w14:textFill>
        </w:rPr>
        <w:t>盖单位章）</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p>
    <w:p w14:paraId="7148E6BB">
      <w:pPr>
        <w:widowControl/>
        <w:kinsoku w:val="0"/>
        <w:autoSpaceDE w:val="0"/>
        <w:autoSpaceDN w:val="0"/>
        <w:adjustRightInd w:val="0"/>
        <w:snapToGrid w:val="0"/>
        <w:spacing w:before="49" w:line="307" w:lineRule="auto"/>
        <w:ind w:left="1" w:right="146" w:firstLine="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18C2FA38">
      <w:pPr>
        <w:widowControl/>
        <w:kinsoku w:val="0"/>
        <w:autoSpaceDE w:val="0"/>
        <w:autoSpaceDN w:val="0"/>
        <w:adjustRightInd w:val="0"/>
        <w:snapToGrid w:val="0"/>
        <w:spacing w:before="1" w:line="219" w:lineRule="auto"/>
        <w:ind w:left="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3"/>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93"/>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13"/>
          <w:kern w:val="0"/>
          <w:sz w:val="24"/>
          <w:highlight w:val="none"/>
          <w:lang w:eastAsia="en-US"/>
          <w14:textFill>
            <w14:solidFill>
              <w14:schemeClr w14:val="tx1"/>
            </w14:solidFill>
          </w14:textFill>
        </w:rPr>
        <w:t>签名）</w:t>
      </w:r>
    </w:p>
    <w:p w14:paraId="4603A827">
      <w:pPr>
        <w:widowControl/>
        <w:kinsoku w:val="0"/>
        <w:autoSpaceDE w:val="0"/>
        <w:autoSpaceDN w:val="0"/>
        <w:adjustRightInd w:val="0"/>
        <w:snapToGrid w:val="0"/>
        <w:spacing w:before="116" w:line="219" w:lineRule="auto"/>
        <w:ind w:left="192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spacing w:val="1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50214AA4">
      <w:pPr>
        <w:widowControl/>
        <w:kinsoku w:val="0"/>
        <w:autoSpaceDE w:val="0"/>
        <w:autoSpaceDN w:val="0"/>
        <w:adjustRightInd w:val="0"/>
        <w:snapToGrid w:val="0"/>
        <w:spacing w:before="113" w:line="220" w:lineRule="auto"/>
        <w:ind w:left="4"/>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7"/>
          <w:kern w:val="0"/>
          <w:sz w:val="24"/>
          <w:highlight w:val="none"/>
          <w:lang w:eastAsia="en-US"/>
          <w14:textFill>
            <w14:solidFill>
              <w14:schemeClr w14:val="tx1"/>
            </w14:solidFill>
          </w14:textFill>
        </w:rPr>
        <w:t>发包人监督单位</w:t>
      </w:r>
      <w:r>
        <w:rPr>
          <w:rFonts w:ascii="宋体" w:hAnsi="宋体" w:cs="宋体"/>
          <w:snapToGrid w:val="0"/>
          <w:color w:val="000000" w:themeColor="text1"/>
          <w:spacing w:val="-9"/>
          <w:kern w:val="0"/>
          <w:sz w:val="24"/>
          <w:highlight w:val="none"/>
          <w:lang w:eastAsia="en-US"/>
          <w14:textFill>
            <w14:solidFill>
              <w14:schemeClr w14:val="tx1"/>
            </w14:solidFill>
          </w14:textFill>
        </w:rPr>
        <w:t>：</w:t>
      </w:r>
      <w:r>
        <w:rPr>
          <w:rFonts w:ascii="宋体" w:hAnsi="宋体" w:cs="宋体"/>
          <w:snapToGrid w:val="0"/>
          <w:color w:val="000000" w:themeColor="text1"/>
          <w:spacing w:val="6"/>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w:t>
      </w:r>
      <w:r>
        <w:rPr>
          <w:rFonts w:ascii="宋体" w:hAnsi="宋体" w:cs="宋体"/>
          <w:snapToGrid w:val="0"/>
          <w:color w:val="000000" w:themeColor="text1"/>
          <w:spacing w:val="7"/>
          <w:kern w:val="0"/>
          <w:sz w:val="24"/>
          <w:highlight w:val="none"/>
          <w:lang w:eastAsia="en-US"/>
          <w14:textFill>
            <w14:solidFill>
              <w14:schemeClr w14:val="tx1"/>
            </w14:solidFill>
          </w14:textFill>
        </w:rPr>
        <w:t>全称）</w:t>
      </w:r>
    </w:p>
    <w:p w14:paraId="439618AD">
      <w:pPr>
        <w:widowControl/>
        <w:kinsoku w:val="0"/>
        <w:autoSpaceDE w:val="0"/>
        <w:autoSpaceDN w:val="0"/>
        <w:adjustRightInd w:val="0"/>
        <w:snapToGrid w:val="0"/>
        <w:spacing w:line="22" w:lineRule="auto"/>
        <w:jc w:val="left"/>
        <w:textAlignment w:val="baseline"/>
        <w:rPr>
          <w:rFonts w:ascii="Arial" w:hAnsi="Arial" w:eastAsia="Arial" w:cs="Arial"/>
          <w:snapToGrid w:val="0"/>
          <w:color w:val="000000" w:themeColor="text1"/>
          <w:kern w:val="0"/>
          <w:sz w:val="2"/>
          <w:szCs w:val="21"/>
          <w:highlight w:val="none"/>
          <w:lang w:eastAsia="en-US"/>
          <w14:textFill>
            <w14:solidFill>
              <w14:schemeClr w14:val="tx1"/>
            </w14:solidFill>
          </w14:textFill>
        </w:rPr>
      </w:pPr>
    </w:p>
    <w:p w14:paraId="41888723">
      <w:pPr>
        <w:kinsoku w:val="0"/>
        <w:autoSpaceDE w:val="0"/>
        <w:autoSpaceDN w:val="0"/>
        <w:adjustRightInd w:val="0"/>
        <w:snapToGrid w:val="0"/>
        <w:spacing w:line="14" w:lineRule="auto"/>
        <w:jc w:val="left"/>
        <w:textAlignment w:val="baseline"/>
        <w:rPr>
          <w:rFonts w:ascii="Arial" w:hAnsi="Arial" w:eastAsia="Arial" w:cs="Arial"/>
          <w:snapToGrid w:val="0"/>
          <w:color w:val="000000" w:themeColor="text1"/>
          <w:kern w:val="0"/>
          <w:sz w:val="2"/>
          <w:szCs w:val="21"/>
          <w:highlight w:val="none"/>
          <w:lang w:eastAsia="en-US"/>
          <w14:textFill>
            <w14:solidFill>
              <w14:schemeClr w14:val="tx1"/>
            </w14:solidFill>
          </w14:textFill>
        </w:rPr>
      </w:pPr>
      <w:r>
        <w:rPr>
          <w:rFonts w:ascii="Arial" w:hAnsi="Arial" w:eastAsia="Arial" w:cs="Arial"/>
          <w:snapToGrid w:val="0"/>
          <w:color w:val="000000" w:themeColor="text1"/>
          <w:kern w:val="0"/>
          <w:sz w:val="2"/>
          <w:szCs w:val="2"/>
          <w:highlight w:val="none"/>
          <w:lang w:eastAsia="en-US"/>
          <w14:textFill>
            <w14:solidFill>
              <w14:schemeClr w14:val="tx1"/>
            </w14:solidFill>
          </w14:textFill>
        </w:rPr>
        <w:br w:type="column"/>
      </w:r>
    </w:p>
    <w:p w14:paraId="498FDA5A">
      <w:pPr>
        <w:widowControl/>
        <w:kinsoku w:val="0"/>
        <w:autoSpaceDE w:val="0"/>
        <w:autoSpaceDN w:val="0"/>
        <w:adjustRightInd w:val="0"/>
        <w:snapToGrid w:val="0"/>
        <w:spacing w:before="48" w:line="307" w:lineRule="auto"/>
        <w:ind w:right="187"/>
        <w:jc w:val="left"/>
        <w:textAlignment w:val="baseline"/>
        <w:rPr>
          <w:rFonts w:hint="eastAsia" w:ascii="宋体" w:hAnsi="宋体" w:cs="宋体"/>
          <w:snapToGrid w:val="0"/>
          <w:color w:val="000000" w:themeColor="text1"/>
          <w:spacing w:val="3"/>
          <w:kern w:val="0"/>
          <w:sz w:val="24"/>
          <w:highlight w:val="none"/>
          <w:lang w:eastAsia="en-US"/>
          <w14:textFill>
            <w14:solidFill>
              <w14:schemeClr w14:val="tx1"/>
            </w14:solidFill>
          </w14:textFill>
        </w:rPr>
      </w:pPr>
      <w:r>
        <w:rPr>
          <w:rFonts w:ascii="宋体" w:hAnsi="宋体" w:cs="宋体"/>
          <w:snapToGrid w:val="0"/>
          <w:color w:val="000000" w:themeColor="text1"/>
          <w:spacing w:val="29"/>
          <w:kern w:val="0"/>
          <w:sz w:val="24"/>
          <w:highlight w:val="none"/>
          <w:lang w:eastAsia="en-US"/>
          <w14:textFill>
            <w14:solidFill>
              <w14:schemeClr w14:val="tx1"/>
            </w14:solidFill>
          </w14:textFill>
        </w:rPr>
        <w:t>承包人</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spacing w:val="9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spacing w:val="29"/>
          <w:kern w:val="0"/>
          <w:sz w:val="24"/>
          <w:highlight w:val="none"/>
          <w:lang w:eastAsia="en-US"/>
          <w14:textFill>
            <w14:solidFill>
              <w14:schemeClr w14:val="tx1"/>
            </w14:solidFill>
          </w14:textFill>
        </w:rPr>
        <w:t>盖单位章）</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p>
    <w:p w14:paraId="7E6F55F1">
      <w:pPr>
        <w:widowControl/>
        <w:kinsoku w:val="0"/>
        <w:autoSpaceDE w:val="0"/>
        <w:autoSpaceDN w:val="0"/>
        <w:adjustRightInd w:val="0"/>
        <w:snapToGrid w:val="0"/>
        <w:spacing w:before="48" w:line="307" w:lineRule="auto"/>
        <w:ind w:right="1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0C38D24F">
      <w:pPr>
        <w:widowControl/>
        <w:kinsoku w:val="0"/>
        <w:autoSpaceDE w:val="0"/>
        <w:autoSpaceDN w:val="0"/>
        <w:adjustRightInd w:val="0"/>
        <w:snapToGrid w:val="0"/>
        <w:spacing w:line="219" w:lineRule="auto"/>
        <w:ind w:left="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3"/>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95"/>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13"/>
          <w:kern w:val="0"/>
          <w:sz w:val="24"/>
          <w:highlight w:val="none"/>
          <w:lang w:eastAsia="en-US"/>
          <w14:textFill>
            <w14:solidFill>
              <w14:schemeClr w14:val="tx1"/>
            </w14:solidFill>
          </w14:textFill>
        </w:rPr>
        <w:t>签名）</w:t>
      </w:r>
    </w:p>
    <w:p w14:paraId="25CC216F">
      <w:pPr>
        <w:widowControl/>
        <w:kinsoku w:val="0"/>
        <w:autoSpaceDE w:val="0"/>
        <w:autoSpaceDN w:val="0"/>
        <w:adjustRightInd w:val="0"/>
        <w:snapToGrid w:val="0"/>
        <w:spacing w:before="116" w:line="219" w:lineRule="auto"/>
        <w:ind w:left="204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spacing w:val="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spacing w:val="1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6CC9F692">
      <w:pPr>
        <w:widowControl/>
        <w:kinsoku w:val="0"/>
        <w:autoSpaceDE w:val="0"/>
        <w:autoSpaceDN w:val="0"/>
        <w:adjustRightInd w:val="0"/>
        <w:snapToGrid w:val="0"/>
        <w:spacing w:before="114" w:line="219" w:lineRule="auto"/>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8"/>
          <w:kern w:val="0"/>
          <w:sz w:val="24"/>
          <w:highlight w:val="none"/>
          <w:lang w:eastAsia="en-US"/>
          <w14:textFill>
            <w14:solidFill>
              <w14:schemeClr w14:val="tx1"/>
            </w14:solidFill>
          </w14:textFill>
        </w:rPr>
        <w:t>承包人监督单位</w:t>
      </w:r>
      <w:r>
        <w:rPr>
          <w:rFonts w:ascii="宋体" w:hAnsi="宋体" w:cs="宋体"/>
          <w:snapToGrid w:val="0"/>
          <w:color w:val="000000" w:themeColor="text1"/>
          <w:spacing w:val="-10"/>
          <w:kern w:val="0"/>
          <w:sz w:val="24"/>
          <w:highlight w:val="none"/>
          <w:lang w:eastAsia="en-US"/>
          <w14:textFill>
            <w14:solidFill>
              <w14:schemeClr w14:val="tx1"/>
            </w14:solidFill>
          </w14:textFill>
        </w:rPr>
        <w:t>：</w:t>
      </w:r>
      <w:r>
        <w:rPr>
          <w:rFonts w:ascii="宋体" w:hAnsi="宋体" w:cs="宋体"/>
          <w:snapToGrid w:val="0"/>
          <w:color w:val="000000" w:themeColor="text1"/>
          <w:spacing w:val="6"/>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
          <w:kern w:val="0"/>
          <w:sz w:val="24"/>
          <w:highlight w:val="none"/>
          <w:lang w:eastAsia="en-US"/>
          <w14:textFill>
            <w14:solidFill>
              <w14:schemeClr w14:val="tx1"/>
            </w14:solidFill>
          </w14:textFill>
        </w:rPr>
        <w:t>（</w:t>
      </w:r>
      <w:r>
        <w:rPr>
          <w:rFonts w:ascii="宋体" w:hAnsi="宋体" w:cs="宋体"/>
          <w:snapToGrid w:val="0"/>
          <w:color w:val="000000" w:themeColor="text1"/>
          <w:spacing w:val="8"/>
          <w:kern w:val="0"/>
          <w:sz w:val="24"/>
          <w:highlight w:val="none"/>
          <w:lang w:eastAsia="en-US"/>
          <w14:textFill>
            <w14:solidFill>
              <w14:schemeClr w14:val="tx1"/>
            </w14:solidFill>
          </w14:textFill>
        </w:rPr>
        <w:t>全称）</w:t>
      </w:r>
    </w:p>
    <w:p w14:paraId="31A70F80">
      <w:pPr>
        <w:spacing w:line="219" w:lineRule="auto"/>
        <w:rPr>
          <w:rFonts w:hint="eastAsia" w:ascii="宋体" w:hAnsi="宋体" w:cs="宋体"/>
          <w:color w:val="000000" w:themeColor="text1"/>
          <w:sz w:val="24"/>
          <w:highlight w:val="none"/>
          <w14:textFill>
            <w14:solidFill>
              <w14:schemeClr w14:val="tx1"/>
            </w14:solidFill>
          </w14:textFill>
        </w:rPr>
        <w:sectPr>
          <w:type w:val="continuous"/>
          <w:pgSz w:w="11905" w:h="16838"/>
          <w:pgMar w:top="1440" w:right="1417" w:bottom="1440" w:left="1417" w:header="0" w:footer="1015" w:gutter="0"/>
          <w:cols w:space="0" w:num="1"/>
        </w:sectPr>
      </w:pPr>
    </w:p>
    <w:p w14:paraId="70B3B6AF">
      <w:pPr>
        <w:widowControl/>
        <w:kinsoku w:val="0"/>
        <w:autoSpaceDE w:val="0"/>
        <w:autoSpaceDN w:val="0"/>
        <w:adjustRightInd w:val="0"/>
        <w:snapToGrid w:val="0"/>
        <w:spacing w:before="113" w:line="184" w:lineRule="auto"/>
        <w:ind w:left="12"/>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（盖单位章</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spacing w:val="1"/>
          <w:kern w:val="0"/>
          <w:sz w:val="24"/>
          <w:highlight w:val="none"/>
          <w:lang w:eastAsia="en-US"/>
          <w14:textFill>
            <w14:solidFill>
              <w14:schemeClr w14:val="tx1"/>
            </w14:solidFill>
          </w14:textFill>
        </w:rPr>
        <w:t>盖单位章）</w:t>
      </w:r>
    </w:p>
    <w:p w14:paraId="21B99B99">
      <w:pPr>
        <w:spacing w:line="184" w:lineRule="auto"/>
        <w:rPr>
          <w:rFonts w:hint="eastAsia" w:ascii="宋体" w:hAnsi="宋体" w:cs="宋体"/>
          <w:color w:val="000000" w:themeColor="text1"/>
          <w:sz w:val="24"/>
          <w:highlight w:val="none"/>
          <w14:textFill>
            <w14:solidFill>
              <w14:schemeClr w14:val="tx1"/>
            </w14:solidFill>
          </w14:textFill>
        </w:rPr>
        <w:sectPr>
          <w:type w:val="continuous"/>
          <w:pgSz w:w="11905" w:h="16838"/>
          <w:pgMar w:top="1440" w:right="1417" w:bottom="1440" w:left="1417" w:header="0" w:footer="1015" w:gutter="0"/>
          <w:cols w:space="0" w:num="1"/>
        </w:sectPr>
      </w:pPr>
    </w:p>
    <w:p w14:paraId="791C524D">
      <w:pPr>
        <w:spacing w:line="400" w:lineRule="atLeast"/>
        <w:rPr>
          <w:rFonts w:eastAsia="黑体"/>
          <w:color w:val="000000" w:themeColor="text1"/>
          <w:sz w:val="23"/>
          <w:szCs w:val="23"/>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附件三：安全生产合同</w:t>
      </w:r>
    </w:p>
    <w:p w14:paraId="4CA6EC60">
      <w:pPr>
        <w:spacing w:line="390" w:lineRule="atLeast"/>
        <w:jc w:val="center"/>
        <w:rPr>
          <w:rFonts w:eastAsia="黑体"/>
          <w:color w:val="000000" w:themeColor="text1"/>
          <w:sz w:val="27"/>
          <w:szCs w:val="27"/>
          <w:highlight w:val="none"/>
          <w14:textFill>
            <w14:solidFill>
              <w14:schemeClr w14:val="tx1"/>
            </w14:solidFill>
          </w14:textFill>
        </w:rPr>
      </w:pPr>
      <w:r>
        <w:rPr>
          <w:rFonts w:eastAsia="黑体"/>
          <w:color w:val="000000" w:themeColor="text1"/>
          <w:sz w:val="27"/>
          <w:szCs w:val="27"/>
          <w:highlight w:val="none"/>
          <w14:textFill>
            <w14:solidFill>
              <w14:schemeClr w14:val="tx1"/>
            </w14:solidFill>
          </w14:textFill>
        </w:rPr>
        <w:t>安全生产合同</w:t>
      </w:r>
    </w:p>
    <w:p w14:paraId="1633B767">
      <w:pPr>
        <w:widowControl/>
        <w:kinsoku w:val="0"/>
        <w:autoSpaceDE w:val="0"/>
        <w:autoSpaceDN w:val="0"/>
        <w:adjustRightInd w:val="0"/>
        <w:snapToGrid w:val="0"/>
        <w:spacing w:before="78" w:line="307" w:lineRule="auto"/>
        <w:ind w:right="87" w:firstLine="483"/>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黑体"/>
          <w:b/>
          <w:bCs/>
          <w:color w:val="000000" w:themeColor="text1"/>
          <w:sz w:val="23"/>
          <w:szCs w:val="23"/>
          <w:highlight w:val="none"/>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为在</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（项目名称）养护合同的实施</w:t>
      </w:r>
      <w:r>
        <w:rPr>
          <w:rFonts w:ascii="宋体" w:hAnsi="宋体" w:cs="宋体"/>
          <w:snapToGrid w:val="0"/>
          <w:color w:val="000000" w:themeColor="text1"/>
          <w:spacing w:val="3"/>
          <w:kern w:val="0"/>
          <w:sz w:val="24"/>
          <w:highlight w:val="none"/>
          <w:lang w:eastAsia="en-US"/>
          <w14:textFill>
            <w14:solidFill>
              <w14:schemeClr w14:val="tx1"/>
            </w14:solidFill>
          </w14:textFill>
        </w:rPr>
        <w:t>过程中创造安全、高效的养护作</w:t>
      </w:r>
      <w:r>
        <w:rPr>
          <w:rFonts w:ascii="宋体" w:hAnsi="宋体" w:cs="宋体"/>
          <w:snapToGrid w:val="0"/>
          <w:color w:val="000000" w:themeColor="text1"/>
          <w:spacing w:val="-2"/>
          <w:kern w:val="0"/>
          <w:sz w:val="24"/>
          <w:highlight w:val="none"/>
          <w:lang w:eastAsia="en-US"/>
          <w14:textFill>
            <w14:solidFill>
              <w14:schemeClr w14:val="tx1"/>
            </w14:solidFill>
          </w14:textFill>
        </w:rPr>
        <w:t>业环境，切实做好本项目的安全管理工作，本项目发包人</w:t>
      </w:r>
      <w:r>
        <w:rPr>
          <w:rFonts w:ascii="宋体" w:hAnsi="宋体" w:cs="宋体"/>
          <w:snapToGrid w:val="0"/>
          <w:color w:val="000000" w:themeColor="text1"/>
          <w:spacing w:val="-10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（发包人名称，</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以下简称“发包人</w:t>
      </w:r>
      <w:r>
        <w:rPr>
          <w:rFonts w:ascii="宋体" w:hAnsi="宋体" w:cs="宋体"/>
          <w:snapToGrid w:val="0"/>
          <w:color w:val="000000" w:themeColor="text1"/>
          <w:spacing w:val="-8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”）与承包人</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（承包人名称，以下简称</w:t>
      </w:r>
      <w:r>
        <w:rPr>
          <w:rFonts w:ascii="宋体" w:hAnsi="宋体" w:cs="宋体"/>
          <w:snapToGrid w:val="0"/>
          <w:color w:val="000000" w:themeColor="text1"/>
          <w:spacing w:val="-5"/>
          <w:kern w:val="0"/>
          <w:sz w:val="24"/>
          <w:highlight w:val="none"/>
          <w:lang w:eastAsia="en-US"/>
          <w14:textFill>
            <w14:solidFill>
              <w14:schemeClr w14:val="tx1"/>
            </w14:solidFill>
          </w14:textFill>
        </w:rPr>
        <w:t>“承包人</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lang w:eastAsia="en-US"/>
          <w14:textFill>
            <w14:solidFill>
              <w14:schemeClr w14:val="tx1"/>
            </w14:solidFill>
          </w14:textFill>
        </w:rPr>
        <w:t>”）特</w:t>
      </w:r>
      <w:r>
        <w:rPr>
          <w:rFonts w:ascii="宋体" w:hAnsi="宋体" w:cs="宋体"/>
          <w:snapToGrid w:val="0"/>
          <w:color w:val="000000" w:themeColor="text1"/>
          <w:spacing w:val="-1"/>
          <w:kern w:val="0"/>
          <w:sz w:val="24"/>
          <w:highlight w:val="none"/>
          <w:lang w:eastAsia="en-US"/>
          <w14:textFill>
            <w14:solidFill>
              <w14:schemeClr w14:val="tx1"/>
            </w14:solidFill>
          </w14:textFill>
        </w:rPr>
        <w:t>此签订安全生产合同。</w:t>
      </w:r>
    </w:p>
    <w:p w14:paraId="26160CF6">
      <w:pPr>
        <w:widowControl/>
        <w:kinsoku w:val="0"/>
        <w:autoSpaceDE w:val="0"/>
        <w:autoSpaceDN w:val="0"/>
        <w:adjustRightInd w:val="0"/>
        <w:snapToGrid w:val="0"/>
        <w:spacing w:line="220" w:lineRule="auto"/>
        <w:ind w:left="49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5"/>
          <w:kern w:val="0"/>
          <w:sz w:val="24"/>
          <w:highlight w:val="none"/>
          <w:lang w:eastAsia="en-US"/>
          <w14:textFill>
            <w14:solidFill>
              <w14:schemeClr w14:val="tx1"/>
            </w14:solidFill>
          </w14:textFill>
        </w:rPr>
        <w:t>1.</w:t>
      </w:r>
      <w:r>
        <w:rPr>
          <w:rFonts w:ascii="宋体" w:hAnsi="宋体" w:cs="宋体"/>
          <w:snapToGrid w:val="0"/>
          <w:color w:val="000000" w:themeColor="text1"/>
          <w:spacing w:val="-5"/>
          <w:kern w:val="0"/>
          <w:sz w:val="24"/>
          <w:highlight w:val="none"/>
          <w:lang w:eastAsia="en-US"/>
          <w14:textFill>
            <w14:solidFill>
              <w14:schemeClr w14:val="tx1"/>
            </w14:solidFill>
          </w14:textFill>
        </w:rPr>
        <w:t>发包人职责</w:t>
      </w:r>
    </w:p>
    <w:p w14:paraId="388FBB9F">
      <w:pPr>
        <w:widowControl/>
        <w:kinsoku w:val="0"/>
        <w:autoSpaceDE w:val="0"/>
        <w:autoSpaceDN w:val="0"/>
        <w:adjustRightInd w:val="0"/>
        <w:snapToGrid w:val="0"/>
        <w:spacing w:before="115" w:line="264" w:lineRule="auto"/>
        <w:ind w:left="4" w:right="112" w:firstLine="4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1</w:t>
      </w:r>
      <w:r>
        <w:rPr>
          <w:rFonts w:ascii="宋体" w:hAnsi="宋体" w:cs="宋体"/>
          <w:snapToGrid w:val="0"/>
          <w:color w:val="000000" w:themeColor="text1"/>
          <w:spacing w:val="4"/>
          <w:kern w:val="0"/>
          <w:sz w:val="24"/>
          <w:highlight w:val="none"/>
          <w:lang w:eastAsia="en-US"/>
          <w14:textFill>
            <w14:solidFill>
              <w14:schemeClr w14:val="tx1"/>
            </w14:solidFill>
          </w14:textFill>
        </w:rPr>
        <w:t>）严格遵守国家有关安全生产的法律法规，认真执行养护项目合同中</w:t>
      </w:r>
      <w:r>
        <w:rPr>
          <w:rFonts w:ascii="宋体" w:hAnsi="宋体" w:cs="宋体"/>
          <w:snapToGrid w:val="0"/>
          <w:color w:val="000000" w:themeColor="text1"/>
          <w:spacing w:val="3"/>
          <w:kern w:val="0"/>
          <w:sz w:val="24"/>
          <w:highlight w:val="none"/>
          <w:lang w:eastAsia="en-US"/>
          <w14:textFill>
            <w14:solidFill>
              <w14:schemeClr w14:val="tx1"/>
            </w14:solidFill>
          </w14:textFill>
        </w:rPr>
        <w:t>的有</w:t>
      </w:r>
      <w:r>
        <w:rPr>
          <w:rFonts w:ascii="宋体" w:hAnsi="宋体" w:cs="宋体"/>
          <w:snapToGrid w:val="0"/>
          <w:color w:val="000000" w:themeColor="text1"/>
          <w:spacing w:val="-3"/>
          <w:kern w:val="0"/>
          <w:sz w:val="24"/>
          <w:highlight w:val="none"/>
          <w:lang w:eastAsia="en-US"/>
          <w14:textFill>
            <w14:solidFill>
              <w14:schemeClr w14:val="tx1"/>
            </w14:solidFill>
          </w14:textFill>
        </w:rPr>
        <w:t>关安全要求。</w:t>
      </w:r>
    </w:p>
    <w:p w14:paraId="4D57DF5D">
      <w:pPr>
        <w:widowControl/>
        <w:kinsoku w:val="0"/>
        <w:autoSpaceDE w:val="0"/>
        <w:autoSpaceDN w:val="0"/>
        <w:adjustRightInd w:val="0"/>
        <w:snapToGrid w:val="0"/>
        <w:spacing w:before="110" w:line="283" w:lineRule="auto"/>
        <w:ind w:left="20" w:firstLine="47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w:t>
      </w:r>
      <w:r>
        <w:rPr>
          <w:rFonts w:eastAsia="Times New Roman"/>
          <w:snapToGrid w:val="0"/>
          <w:color w:val="000000" w:themeColor="text1"/>
          <w:spacing w:val="5"/>
          <w:kern w:val="0"/>
          <w:sz w:val="24"/>
          <w:highlight w:val="none"/>
          <w:lang w:eastAsia="en-US"/>
          <w14:textFill>
            <w14:solidFill>
              <w14:schemeClr w14:val="tx1"/>
            </w14:solidFill>
          </w14:textFill>
        </w:rPr>
        <w:t>2</w:t>
      </w:r>
      <w:r>
        <w:rPr>
          <w:rFonts w:ascii="宋体" w:hAnsi="宋体" w:cs="宋体"/>
          <w:snapToGrid w:val="0"/>
          <w:color w:val="000000" w:themeColor="text1"/>
          <w:spacing w:val="5"/>
          <w:kern w:val="0"/>
          <w:sz w:val="24"/>
          <w:highlight w:val="none"/>
          <w:lang w:eastAsia="en-US"/>
          <w14:textFill>
            <w14:solidFill>
              <w14:schemeClr w14:val="tx1"/>
            </w14:solidFill>
          </w14:textFill>
        </w:rPr>
        <w:t>）按照“安全第一、预防为主、综合治理</w:t>
      </w:r>
      <w:r>
        <w:rPr>
          <w:rFonts w:ascii="宋体" w:hAnsi="宋体" w:cs="宋体"/>
          <w:snapToGrid w:val="0"/>
          <w:color w:val="000000" w:themeColor="text1"/>
          <w:spacing w:val="-7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lang w:eastAsia="en-US"/>
          <w14:textFill>
            <w14:solidFill>
              <w14:schemeClr w14:val="tx1"/>
            </w14:solidFill>
          </w14:textFill>
        </w:rPr>
        <w:t>”和坚持“管生产必须管安全</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5"/>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的原则进行安全生产管理，做到生产与安全工作同时计划、布置、检查、总结和评</w:t>
      </w:r>
      <w:r>
        <w:rPr>
          <w:rFonts w:ascii="宋体" w:hAnsi="宋体" w:cs="宋体"/>
          <w:snapToGrid w:val="0"/>
          <w:color w:val="000000" w:themeColor="text1"/>
          <w:spacing w:val="-15"/>
          <w:kern w:val="0"/>
          <w:sz w:val="24"/>
          <w:highlight w:val="none"/>
          <w:lang w:eastAsia="en-US"/>
          <w14:textFill>
            <w14:solidFill>
              <w14:schemeClr w14:val="tx1"/>
            </w14:solidFill>
          </w14:textFill>
        </w:rPr>
        <w:t>比。</w:t>
      </w:r>
    </w:p>
    <w:p w14:paraId="018490E3">
      <w:pPr>
        <w:widowControl/>
        <w:kinsoku w:val="0"/>
        <w:autoSpaceDE w:val="0"/>
        <w:autoSpaceDN w:val="0"/>
        <w:adjustRightInd w:val="0"/>
        <w:snapToGrid w:val="0"/>
        <w:spacing w:before="98"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3</w:t>
      </w:r>
      <w:r>
        <w:rPr>
          <w:rFonts w:ascii="宋体" w:hAnsi="宋体" w:cs="宋体"/>
          <w:snapToGrid w:val="0"/>
          <w:color w:val="000000" w:themeColor="text1"/>
          <w:spacing w:val="-1"/>
          <w:kern w:val="0"/>
          <w:sz w:val="24"/>
          <w:highlight w:val="none"/>
          <w:lang w:eastAsia="en-US"/>
          <w14:textFill>
            <w14:solidFill>
              <w14:schemeClr w14:val="tx1"/>
            </w14:solidFill>
          </w14:textFill>
        </w:rPr>
        <w:t>）重要的安全设施必须坚持与养护作业设备同时投入使用。</w:t>
      </w:r>
    </w:p>
    <w:p w14:paraId="5D99A707">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spacing w:val="-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w:t>
      </w:r>
      <w:r>
        <w:rPr>
          <w:rFonts w:eastAsia="Times New Roman"/>
          <w:snapToGrid w:val="0"/>
          <w:color w:val="000000" w:themeColor="text1"/>
          <w:spacing w:val="-1"/>
          <w:kern w:val="0"/>
          <w:sz w:val="24"/>
          <w:highlight w:val="none"/>
          <w:lang w:eastAsia="en-US"/>
          <w14:textFill>
            <w14:solidFill>
              <w14:schemeClr w14:val="tx1"/>
            </w14:solidFill>
          </w14:textFill>
        </w:rPr>
        <w:t>4</w:t>
      </w:r>
      <w:r>
        <w:rPr>
          <w:rFonts w:ascii="宋体" w:hAnsi="宋体" w:cs="宋体"/>
          <w:snapToGrid w:val="0"/>
          <w:color w:val="000000" w:themeColor="text1"/>
          <w:spacing w:val="-1"/>
          <w:kern w:val="0"/>
          <w:sz w:val="24"/>
          <w:highlight w:val="none"/>
          <w:lang w:eastAsia="en-US"/>
          <w14:textFill>
            <w14:solidFill>
              <w14:schemeClr w14:val="tx1"/>
            </w14:solidFill>
          </w14:textFill>
        </w:rPr>
        <w:t>）定期召开安全生产调度会，及时传达中央及地方有关安全生产的精神。</w:t>
      </w:r>
    </w:p>
    <w:p w14:paraId="1E78E19C">
      <w:pPr>
        <w:widowControl/>
        <w:kinsoku w:val="0"/>
        <w:autoSpaceDE w:val="0"/>
        <w:autoSpaceDN w:val="0"/>
        <w:adjustRightInd w:val="0"/>
        <w:snapToGrid w:val="0"/>
        <w:spacing w:before="116" w:line="219" w:lineRule="auto"/>
        <w:ind w:left="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5</w:t>
      </w:r>
      <w:r>
        <w:rPr>
          <w:rFonts w:ascii="宋体" w:hAnsi="宋体" w:cs="宋体"/>
          <w:snapToGrid w:val="0"/>
          <w:color w:val="000000" w:themeColor="text1"/>
          <w:spacing w:val="4"/>
          <w:kern w:val="0"/>
          <w:sz w:val="24"/>
          <w:highlight w:val="none"/>
          <w:lang w:eastAsia="en-US"/>
          <w14:textFill>
            <w14:solidFill>
              <w14:schemeClr w14:val="tx1"/>
            </w14:solidFill>
          </w14:textFill>
        </w:rPr>
        <w:t>）组织对承包人养护作业场地进行安全生产检查，监督承包人及时处</w:t>
      </w:r>
      <w:r>
        <w:rPr>
          <w:rFonts w:ascii="宋体" w:hAnsi="宋体" w:cs="宋体"/>
          <w:snapToGrid w:val="0"/>
          <w:color w:val="000000" w:themeColor="text1"/>
          <w:spacing w:val="3"/>
          <w:kern w:val="0"/>
          <w:sz w:val="24"/>
          <w:highlight w:val="none"/>
          <w:lang w:eastAsia="en-US"/>
          <w14:textFill>
            <w14:solidFill>
              <w14:schemeClr w14:val="tx1"/>
            </w14:solidFill>
          </w14:textFill>
        </w:rPr>
        <w:t>理发</w:t>
      </w:r>
      <w:r>
        <w:rPr>
          <w:rFonts w:ascii="宋体" w:hAnsi="宋体" w:cs="宋体"/>
          <w:snapToGrid w:val="0"/>
          <w:color w:val="000000" w:themeColor="text1"/>
          <w:spacing w:val="-2"/>
          <w:kern w:val="0"/>
          <w:sz w:val="24"/>
          <w:highlight w:val="none"/>
          <w:lang w:eastAsia="en-US"/>
          <w14:textFill>
            <w14:solidFill>
              <w14:schemeClr w14:val="tx1"/>
            </w14:solidFill>
          </w14:textFill>
        </w:rPr>
        <w:t>现的各种安全隐患。</w:t>
      </w:r>
    </w:p>
    <w:p w14:paraId="4B3E91CD">
      <w:pPr>
        <w:keepNext w:val="0"/>
        <w:keepLines w:val="0"/>
        <w:pageBreakBefore w:val="0"/>
        <w:widowControl/>
        <w:kinsoku/>
        <w:wordWrap/>
        <w:overflowPunct/>
        <w:topLinePunct/>
        <w:autoSpaceDE w:val="0"/>
        <w:autoSpaceDN w:val="0"/>
        <w:bidi w:val="0"/>
        <w:adjustRightInd w:val="0"/>
        <w:snapToGrid w:val="0"/>
        <w:spacing w:before="115" w:line="219" w:lineRule="auto"/>
        <w:ind w:left="47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2.</w:t>
      </w:r>
      <w:r>
        <w:rPr>
          <w:rFonts w:ascii="宋体" w:hAnsi="宋体" w:cs="宋体"/>
          <w:snapToGrid w:val="0"/>
          <w:color w:val="000000" w:themeColor="text1"/>
          <w:spacing w:val="-1"/>
          <w:kern w:val="0"/>
          <w:sz w:val="24"/>
          <w:highlight w:val="none"/>
          <w:lang w:eastAsia="en-US"/>
          <w14:textFill>
            <w14:solidFill>
              <w14:schemeClr w14:val="tx1"/>
            </w14:solidFill>
          </w14:textFill>
        </w:rPr>
        <w:t>承包人职责</w:t>
      </w:r>
    </w:p>
    <w:p w14:paraId="1AFCBE56">
      <w:pPr>
        <w:keepNext w:val="0"/>
        <w:keepLines w:val="0"/>
        <w:pageBreakBefore w:val="0"/>
        <w:widowControl/>
        <w:kinsoku/>
        <w:wordWrap/>
        <w:overflowPunct/>
        <w:topLinePunct/>
        <w:autoSpaceDE w:val="0"/>
        <w:autoSpaceDN w:val="0"/>
        <w:bidi w:val="0"/>
        <w:adjustRightInd w:val="0"/>
        <w:snapToGrid w:val="0"/>
        <w:spacing w:before="115" w:line="286" w:lineRule="auto"/>
        <w:ind w:left="1" w:right="112"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1</w:t>
      </w:r>
      <w:r>
        <w:rPr>
          <w:rFonts w:ascii="宋体" w:hAnsi="宋体" w:cs="宋体"/>
          <w:snapToGrid w:val="0"/>
          <w:color w:val="000000" w:themeColor="text1"/>
          <w:spacing w:val="4"/>
          <w:kern w:val="0"/>
          <w:sz w:val="24"/>
          <w:highlight w:val="none"/>
          <w:lang w:eastAsia="en-US"/>
          <w14:textFill>
            <w14:solidFill>
              <w14:schemeClr w14:val="tx1"/>
            </w14:solidFill>
          </w14:textFill>
        </w:rPr>
        <w:t>）严格遵守《中华人民共和国安全生产法》等国家有关安全生产的法</w:t>
      </w:r>
      <w:r>
        <w:rPr>
          <w:rFonts w:ascii="宋体" w:hAnsi="宋体" w:cs="宋体"/>
          <w:snapToGrid w:val="0"/>
          <w:color w:val="000000" w:themeColor="text1"/>
          <w:spacing w:val="3"/>
          <w:kern w:val="0"/>
          <w:sz w:val="24"/>
          <w:highlight w:val="none"/>
          <w:lang w:eastAsia="en-US"/>
          <w14:textFill>
            <w14:solidFill>
              <w14:schemeClr w14:val="tx1"/>
            </w14:solidFill>
          </w14:textFill>
        </w:rPr>
        <w:t>律法</w:t>
      </w:r>
      <w:r>
        <w:rPr>
          <w:rFonts w:ascii="宋体" w:hAnsi="宋体" w:cs="宋体"/>
          <w:snapToGrid w:val="0"/>
          <w:color w:val="000000" w:themeColor="text1"/>
          <w:spacing w:val="-6"/>
          <w:kern w:val="0"/>
          <w:sz w:val="24"/>
          <w:highlight w:val="none"/>
          <w:lang w:eastAsia="en-US"/>
          <w14:textFill>
            <w14:solidFill>
              <w14:schemeClr w14:val="tx1"/>
            </w14:solidFill>
          </w14:textFill>
        </w:rPr>
        <w:t>规、《公路水运工程安全生产监督管理办法》、《公路养护安全作业规程》和《公路</w:t>
      </w:r>
      <w:r>
        <w:rPr>
          <w:rFonts w:ascii="宋体" w:hAnsi="宋体" w:cs="宋体"/>
          <w:snapToGrid w:val="0"/>
          <w:color w:val="000000" w:themeColor="text1"/>
          <w:spacing w:val="1"/>
          <w:kern w:val="0"/>
          <w:sz w:val="24"/>
          <w:highlight w:val="none"/>
          <w:lang w:eastAsia="en-US"/>
          <w14:textFill>
            <w14:solidFill>
              <w14:schemeClr w14:val="tx1"/>
            </w14:solidFill>
          </w14:textFill>
        </w:rPr>
        <w:t>工程施工安全技术规范》等有关安全生产的规定。认真</w:t>
      </w:r>
      <w:r>
        <w:rPr>
          <w:rFonts w:ascii="宋体" w:hAnsi="宋体" w:cs="宋体"/>
          <w:snapToGrid w:val="0"/>
          <w:color w:val="000000" w:themeColor="text1"/>
          <w:kern w:val="0"/>
          <w:sz w:val="24"/>
          <w:highlight w:val="none"/>
          <w:lang w:eastAsia="en-US"/>
          <w14:textFill>
            <w14:solidFill>
              <w14:schemeClr w14:val="tx1"/>
            </w14:solidFill>
          </w14:textFill>
        </w:rPr>
        <w:t>执行养护合同中的有关安全</w:t>
      </w:r>
      <w:r>
        <w:rPr>
          <w:rFonts w:ascii="宋体" w:hAnsi="宋体" w:cs="宋体"/>
          <w:snapToGrid w:val="0"/>
          <w:color w:val="000000" w:themeColor="text1"/>
          <w:spacing w:val="-4"/>
          <w:kern w:val="0"/>
          <w:sz w:val="24"/>
          <w:highlight w:val="none"/>
          <w:lang w:eastAsia="en-US"/>
          <w14:textFill>
            <w14:solidFill>
              <w14:schemeClr w14:val="tx1"/>
            </w14:solidFill>
          </w14:textFill>
        </w:rPr>
        <w:t>要求。</w:t>
      </w:r>
    </w:p>
    <w:p w14:paraId="1B05605C">
      <w:pPr>
        <w:keepNext w:val="0"/>
        <w:keepLines w:val="0"/>
        <w:pageBreakBefore w:val="0"/>
        <w:widowControl/>
        <w:kinsoku/>
        <w:wordWrap/>
        <w:overflowPunct/>
        <w:topLinePunct/>
        <w:autoSpaceDE w:val="0"/>
        <w:autoSpaceDN w:val="0"/>
        <w:bidi w:val="0"/>
        <w:adjustRightInd w:val="0"/>
        <w:snapToGrid w:val="0"/>
        <w:spacing w:before="114" w:line="293" w:lineRule="auto"/>
        <w:ind w:left="1" w:right="112"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）坚持“安全第一、预防为主、综合治理</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”和“管生产</w:t>
      </w:r>
      <w:r>
        <w:rPr>
          <w:rFonts w:ascii="宋体" w:hAnsi="宋体" w:cs="宋体"/>
          <w:snapToGrid w:val="0"/>
          <w:color w:val="000000" w:themeColor="text1"/>
          <w:spacing w:val="1"/>
          <w:kern w:val="0"/>
          <w:sz w:val="24"/>
          <w:highlight w:val="none"/>
          <w:lang w:eastAsia="en-US"/>
          <w14:textFill>
            <w14:solidFill>
              <w14:schemeClr w14:val="tx1"/>
            </w14:solidFill>
          </w14:textFill>
        </w:rPr>
        <w:t>必须管安全</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”的原则，加强安全生产宣传教育，增强全员安全生产意识，</w:t>
      </w:r>
      <w:r>
        <w:rPr>
          <w:rFonts w:ascii="宋体" w:hAnsi="宋体" w:cs="宋体"/>
          <w:snapToGrid w:val="0"/>
          <w:color w:val="000000" w:themeColor="text1"/>
          <w:kern w:val="0"/>
          <w:sz w:val="24"/>
          <w:highlight w:val="none"/>
          <w:lang w:eastAsia="en-US"/>
          <w14:textFill>
            <w14:solidFill>
              <w14:schemeClr w14:val="tx1"/>
            </w14:solidFill>
          </w14:textFill>
        </w:rPr>
        <w:t>建立健全各项安全生产的管</w:t>
      </w:r>
      <w:r>
        <w:rPr>
          <w:rFonts w:ascii="宋体" w:hAnsi="宋体" w:cs="宋体"/>
          <w:snapToGrid w:val="0"/>
          <w:color w:val="000000" w:themeColor="text1"/>
          <w:spacing w:val="1"/>
          <w:kern w:val="0"/>
          <w:sz w:val="24"/>
          <w:highlight w:val="none"/>
          <w:lang w:eastAsia="en-US"/>
          <w14:textFill>
            <w14:solidFill>
              <w14:schemeClr w14:val="tx1"/>
            </w14:solidFill>
          </w14:textFill>
        </w:rPr>
        <w:t>理机构和安全生产管理制度，配备专职及兼职安全生产</w:t>
      </w:r>
      <w:r>
        <w:rPr>
          <w:rFonts w:ascii="宋体" w:hAnsi="宋体" w:cs="宋体"/>
          <w:snapToGrid w:val="0"/>
          <w:color w:val="000000" w:themeColor="text1"/>
          <w:kern w:val="0"/>
          <w:sz w:val="24"/>
          <w:highlight w:val="none"/>
          <w:lang w:eastAsia="en-US"/>
          <w14:textFill>
            <w14:solidFill>
              <w14:schemeClr w14:val="tx1"/>
            </w14:solidFill>
          </w14:textFill>
        </w:rPr>
        <w:t>检查人员，有组织有领导地</w:t>
      </w:r>
      <w:r>
        <w:rPr>
          <w:rFonts w:ascii="宋体" w:hAnsi="宋体" w:cs="宋体"/>
          <w:snapToGrid w:val="0"/>
          <w:color w:val="000000" w:themeColor="text1"/>
          <w:spacing w:val="1"/>
          <w:kern w:val="0"/>
          <w:sz w:val="24"/>
          <w:highlight w:val="none"/>
          <w:lang w:eastAsia="en-US"/>
          <w14:textFill>
            <w14:solidFill>
              <w14:schemeClr w14:val="tx1"/>
            </w14:solidFill>
          </w14:textFill>
        </w:rPr>
        <w:t>开展安全生产活动。各级领导、养护技术人员、生产管</w:t>
      </w:r>
      <w:r>
        <w:rPr>
          <w:rFonts w:ascii="宋体" w:hAnsi="宋体" w:cs="宋体"/>
          <w:snapToGrid w:val="0"/>
          <w:color w:val="000000" w:themeColor="text1"/>
          <w:kern w:val="0"/>
          <w:sz w:val="24"/>
          <w:highlight w:val="none"/>
          <w:lang w:eastAsia="en-US"/>
          <w14:textFill>
            <w14:solidFill>
              <w14:schemeClr w14:val="tx1"/>
            </w14:solidFill>
          </w14:textFill>
        </w:rPr>
        <w:t>理人员和具体操作人员，必</w:t>
      </w:r>
      <w:r>
        <w:rPr>
          <w:rFonts w:ascii="宋体" w:hAnsi="宋体" w:cs="宋体"/>
          <w:snapToGrid w:val="0"/>
          <w:color w:val="000000" w:themeColor="text1"/>
          <w:spacing w:val="1"/>
          <w:kern w:val="0"/>
          <w:sz w:val="24"/>
          <w:highlight w:val="none"/>
          <w:lang w:eastAsia="en-US"/>
          <w14:textFill>
            <w14:solidFill>
              <w14:schemeClr w14:val="tx1"/>
            </w14:solidFill>
          </w14:textFill>
        </w:rPr>
        <w:t>须熟悉和遵守本合同的各项约定，做到生产与安全工作</w:t>
      </w:r>
      <w:r>
        <w:rPr>
          <w:rFonts w:ascii="宋体" w:hAnsi="宋体" w:cs="宋体"/>
          <w:snapToGrid w:val="0"/>
          <w:color w:val="000000" w:themeColor="text1"/>
          <w:kern w:val="0"/>
          <w:sz w:val="24"/>
          <w:highlight w:val="none"/>
          <w:lang w:eastAsia="en-US"/>
          <w14:textFill>
            <w14:solidFill>
              <w14:schemeClr w14:val="tx1"/>
            </w14:solidFill>
          </w14:textFill>
        </w:rPr>
        <w:t>同时计划、布置、检查、总</w:t>
      </w:r>
      <w:r>
        <w:rPr>
          <w:rFonts w:ascii="宋体" w:hAnsi="宋体" w:cs="宋体"/>
          <w:snapToGrid w:val="0"/>
          <w:color w:val="000000" w:themeColor="text1"/>
          <w:spacing w:val="-3"/>
          <w:kern w:val="0"/>
          <w:sz w:val="24"/>
          <w:highlight w:val="none"/>
          <w:lang w:eastAsia="en-US"/>
          <w14:textFill>
            <w14:solidFill>
              <w14:schemeClr w14:val="tx1"/>
            </w14:solidFill>
          </w14:textFill>
        </w:rPr>
        <w:t>结和评比。</w:t>
      </w:r>
    </w:p>
    <w:p w14:paraId="65DC8D60">
      <w:pPr>
        <w:keepNext w:val="0"/>
        <w:keepLines w:val="0"/>
        <w:pageBreakBefore w:val="0"/>
        <w:kinsoku/>
        <w:wordWrap/>
        <w:overflowPunct/>
        <w:topLinePunct/>
        <w:autoSpaceDE w:val="0"/>
        <w:autoSpaceDN w:val="0"/>
        <w:bidi w:val="0"/>
        <w:adjustRightInd w:val="0"/>
        <w:snapToGrid w:val="0"/>
        <w:spacing w:before="113" w:line="293" w:lineRule="auto"/>
        <w:ind w:right="112" w:firstLine="491"/>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3</w:t>
      </w:r>
      <w:r>
        <w:rPr>
          <w:rFonts w:ascii="宋体" w:hAnsi="宋体" w:cs="宋体"/>
          <w:snapToGrid w:val="0"/>
          <w:color w:val="000000" w:themeColor="text1"/>
          <w:spacing w:val="4"/>
          <w:kern w:val="0"/>
          <w:sz w:val="24"/>
          <w:highlight w:val="none"/>
          <w:lang w:eastAsia="en-US"/>
          <w14:textFill>
            <w14:solidFill>
              <w14:schemeClr w14:val="tx1"/>
            </w14:solidFill>
          </w14:textFill>
        </w:rPr>
        <w:t>）建立健全安全生产责任制。从派往项目实施的项目经理到生产工人</w:t>
      </w:r>
      <w:r>
        <w:rPr>
          <w:rFonts w:ascii="宋体" w:hAnsi="宋体" w:cs="宋体"/>
          <w:snapToGrid w:val="0"/>
          <w:color w:val="000000" w:themeColor="text1"/>
          <w:spacing w:val="3"/>
          <w:kern w:val="0"/>
          <w:sz w:val="24"/>
          <w:highlight w:val="none"/>
          <w:lang w:eastAsia="en-US"/>
          <w14:textFill>
            <w14:solidFill>
              <w14:schemeClr w14:val="tx1"/>
            </w14:solidFill>
          </w14:textFill>
        </w:rPr>
        <w:t>（包</w:t>
      </w:r>
      <w:r>
        <w:rPr>
          <w:rFonts w:ascii="宋体" w:hAnsi="宋体" w:cs="宋体"/>
          <w:snapToGrid w:val="0"/>
          <w:color w:val="000000" w:themeColor="text1"/>
          <w:spacing w:val="1"/>
          <w:kern w:val="0"/>
          <w:sz w:val="24"/>
          <w:highlight w:val="none"/>
          <w:lang w:eastAsia="en-US"/>
          <w14:textFill>
            <w14:solidFill>
              <w14:schemeClr w14:val="tx1"/>
            </w14:solidFill>
          </w14:textFill>
        </w:rPr>
        <w:t>括临时雇请的农民工）的安全生产管理系统必须做到纵向</w:t>
      </w:r>
      <w:r>
        <w:rPr>
          <w:rFonts w:ascii="宋体" w:hAnsi="宋体" w:cs="宋体"/>
          <w:snapToGrid w:val="0"/>
          <w:color w:val="000000" w:themeColor="text1"/>
          <w:kern w:val="0"/>
          <w:sz w:val="24"/>
          <w:highlight w:val="none"/>
          <w:lang w:eastAsia="en-US"/>
          <w14:textFill>
            <w14:solidFill>
              <w14:schemeClr w14:val="tx1"/>
            </w14:solidFill>
          </w14:textFill>
        </w:rPr>
        <w:t>到底，一环不漏；各职能</w:t>
      </w:r>
      <w:r>
        <w:rPr>
          <w:rFonts w:ascii="宋体" w:hAnsi="宋体" w:cs="宋体"/>
          <w:snapToGrid w:val="0"/>
          <w:color w:val="000000" w:themeColor="text1"/>
          <w:spacing w:val="1"/>
          <w:kern w:val="0"/>
          <w:sz w:val="24"/>
          <w:highlight w:val="none"/>
          <w:lang w:eastAsia="en-US"/>
          <w14:textFill>
            <w14:solidFill>
              <w14:schemeClr w14:val="tx1"/>
            </w14:solidFill>
          </w14:textFill>
        </w:rPr>
        <w:t>部门、人员的安全生产责任制做到横向到边，人人有责。</w:t>
      </w:r>
      <w:r>
        <w:rPr>
          <w:rFonts w:ascii="宋体" w:hAnsi="宋体" w:cs="宋体"/>
          <w:snapToGrid w:val="0"/>
          <w:color w:val="000000" w:themeColor="text1"/>
          <w:kern w:val="0"/>
          <w:sz w:val="24"/>
          <w:highlight w:val="none"/>
          <w:lang w:eastAsia="en-US"/>
          <w14:textFill>
            <w14:solidFill>
              <w14:schemeClr w14:val="tx1"/>
            </w14:solidFill>
          </w14:textFill>
        </w:rPr>
        <w:t>项目经理是安全生产的第</w:t>
      </w:r>
      <w:r>
        <w:rPr>
          <w:rFonts w:ascii="宋体" w:hAnsi="宋体" w:cs="宋体"/>
          <w:snapToGrid w:val="0"/>
          <w:color w:val="000000" w:themeColor="text1"/>
          <w:spacing w:val="1"/>
          <w:kern w:val="0"/>
          <w:sz w:val="24"/>
          <w:highlight w:val="none"/>
          <w:lang w:eastAsia="en-US"/>
          <w14:textFill>
            <w14:solidFill>
              <w14:schemeClr w14:val="tx1"/>
            </w14:solidFill>
          </w14:textFill>
        </w:rPr>
        <w:t>一责任人。现场设置的安全机构，应按养护合同约定配备</w:t>
      </w:r>
      <w:r>
        <w:rPr>
          <w:rFonts w:ascii="宋体" w:hAnsi="宋体" w:cs="宋体"/>
          <w:snapToGrid w:val="0"/>
          <w:color w:val="000000" w:themeColor="text1"/>
          <w:kern w:val="0"/>
          <w:sz w:val="24"/>
          <w:highlight w:val="none"/>
          <w:lang w:eastAsia="en-US"/>
          <w14:textFill>
            <w14:solidFill>
              <w14:schemeClr w14:val="tx1"/>
            </w14:solidFill>
          </w14:textFill>
        </w:rPr>
        <w:t>专职安全生产管理人员，</w:t>
      </w:r>
      <w:r>
        <w:rPr>
          <w:rFonts w:ascii="宋体" w:hAnsi="宋体" w:cs="宋体"/>
          <w:snapToGrid w:val="0"/>
          <w:color w:val="000000" w:themeColor="text1"/>
          <w:spacing w:val="1"/>
          <w:kern w:val="0"/>
          <w:sz w:val="24"/>
          <w:highlight w:val="none"/>
          <w:lang w:eastAsia="en-US"/>
          <w14:textFill>
            <w14:solidFill>
              <w14:schemeClr w14:val="tx1"/>
            </w14:solidFill>
          </w14:textFill>
        </w:rPr>
        <w:t>专职负责所有员工的安全和治安保卫工作及预防事故的发</w:t>
      </w:r>
      <w:r>
        <w:rPr>
          <w:rFonts w:ascii="宋体" w:hAnsi="宋体" w:cs="宋体"/>
          <w:snapToGrid w:val="0"/>
          <w:color w:val="000000" w:themeColor="text1"/>
          <w:kern w:val="0"/>
          <w:sz w:val="24"/>
          <w:highlight w:val="none"/>
          <w:lang w:eastAsia="en-US"/>
          <w14:textFill>
            <w14:solidFill>
              <w14:schemeClr w14:val="tx1"/>
            </w14:solidFill>
          </w14:textFill>
        </w:rPr>
        <w:t>生。安全机构人员有权按</w:t>
      </w:r>
      <w:r>
        <w:rPr>
          <w:rFonts w:ascii="宋体" w:hAnsi="宋体" w:cs="宋体"/>
          <w:snapToGrid w:val="0"/>
          <w:color w:val="000000" w:themeColor="text1"/>
          <w:spacing w:val="-1"/>
          <w:kern w:val="0"/>
          <w:sz w:val="24"/>
          <w:highlight w:val="none"/>
          <w:lang w:eastAsia="en-US"/>
          <w14:textFill>
            <w14:solidFill>
              <w14:schemeClr w14:val="tx1"/>
            </w14:solidFill>
          </w14:textFill>
        </w:rPr>
        <w:t>有关规定发布指令，并采取保护性措施防止事故发生。</w:t>
      </w:r>
    </w:p>
    <w:p w14:paraId="708B4819">
      <w:pPr>
        <w:keepNext w:val="0"/>
        <w:keepLines w:val="0"/>
        <w:pageBreakBefore w:val="0"/>
        <w:widowControl/>
        <w:kinsoku/>
        <w:wordWrap/>
        <w:overflowPunct/>
        <w:topLinePunct/>
        <w:autoSpaceDE w:val="0"/>
        <w:autoSpaceDN w:val="0"/>
        <w:bidi w:val="0"/>
        <w:adjustRightInd w:val="0"/>
        <w:snapToGrid w:val="0"/>
        <w:spacing w:before="78" w:line="263" w:lineRule="auto"/>
        <w:ind w:right="145" w:firstLine="49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4</w:t>
      </w:r>
      <w:r>
        <w:rPr>
          <w:rFonts w:ascii="宋体" w:hAnsi="宋体" w:cs="宋体"/>
          <w:snapToGrid w:val="0"/>
          <w:color w:val="000000" w:themeColor="text1"/>
          <w:spacing w:val="4"/>
          <w:kern w:val="0"/>
          <w:sz w:val="24"/>
          <w:highlight w:val="none"/>
          <w:lang w:eastAsia="en-US"/>
          <w14:textFill>
            <w14:solidFill>
              <w14:schemeClr w14:val="tx1"/>
            </w14:solidFill>
          </w14:textFill>
        </w:rPr>
        <w:t>）承包人在任何时候都应采取各种合理的预防措施，防止其员工发生</w:t>
      </w:r>
      <w:r>
        <w:rPr>
          <w:rFonts w:ascii="宋体" w:hAnsi="宋体" w:cs="宋体"/>
          <w:snapToGrid w:val="0"/>
          <w:color w:val="000000" w:themeColor="text1"/>
          <w:spacing w:val="3"/>
          <w:kern w:val="0"/>
          <w:sz w:val="24"/>
          <w:highlight w:val="none"/>
          <w:lang w:eastAsia="en-US"/>
          <w14:textFill>
            <w14:solidFill>
              <w14:schemeClr w14:val="tx1"/>
            </w14:solidFill>
          </w14:textFill>
        </w:rPr>
        <w:t>任何</w:t>
      </w:r>
      <w:r>
        <w:rPr>
          <w:rFonts w:ascii="宋体" w:hAnsi="宋体" w:cs="宋体"/>
          <w:snapToGrid w:val="0"/>
          <w:color w:val="000000" w:themeColor="text1"/>
          <w:spacing w:val="-1"/>
          <w:kern w:val="0"/>
          <w:sz w:val="24"/>
          <w:highlight w:val="none"/>
          <w:lang w:eastAsia="en-US"/>
          <w14:textFill>
            <w14:solidFill>
              <w14:schemeClr w14:val="tx1"/>
            </w14:solidFill>
          </w14:textFill>
        </w:rPr>
        <w:t>违法、违禁、暴力或妨碍治安的行为。</w:t>
      </w:r>
    </w:p>
    <w:p w14:paraId="1F6FC572">
      <w:pPr>
        <w:widowControl/>
        <w:kinsoku w:val="0"/>
        <w:autoSpaceDE w:val="0"/>
        <w:autoSpaceDN w:val="0"/>
        <w:adjustRightInd w:val="0"/>
        <w:snapToGrid w:val="0"/>
        <w:spacing w:before="115" w:line="293" w:lineRule="auto"/>
        <w:ind w:right="145" w:firstLine="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5</w:t>
      </w:r>
      <w:r>
        <w:rPr>
          <w:rFonts w:ascii="宋体" w:hAnsi="宋体" w:cs="宋体"/>
          <w:snapToGrid w:val="0"/>
          <w:color w:val="000000" w:themeColor="text1"/>
          <w:spacing w:val="4"/>
          <w:kern w:val="0"/>
          <w:sz w:val="24"/>
          <w:highlight w:val="none"/>
          <w:lang w:eastAsia="en-US"/>
          <w14:textFill>
            <w14:solidFill>
              <w14:schemeClr w14:val="tx1"/>
            </w14:solidFill>
          </w14:textFill>
        </w:rPr>
        <w:t>）承包人参加养护作业实施的人员，必须接受安全技术教育，熟知和</w:t>
      </w:r>
      <w:r>
        <w:rPr>
          <w:rFonts w:ascii="宋体" w:hAnsi="宋体" w:cs="宋体"/>
          <w:snapToGrid w:val="0"/>
          <w:color w:val="000000" w:themeColor="text1"/>
          <w:spacing w:val="3"/>
          <w:kern w:val="0"/>
          <w:sz w:val="24"/>
          <w:highlight w:val="none"/>
          <w:lang w:eastAsia="en-US"/>
          <w14:textFill>
            <w14:solidFill>
              <w14:schemeClr w14:val="tx1"/>
            </w14:solidFill>
          </w14:textFill>
        </w:rPr>
        <w:t>遵守</w:t>
      </w:r>
      <w:r>
        <w:rPr>
          <w:rFonts w:ascii="宋体" w:hAnsi="宋体" w:cs="宋体"/>
          <w:snapToGrid w:val="0"/>
          <w:color w:val="000000" w:themeColor="text1"/>
          <w:spacing w:val="1"/>
          <w:kern w:val="0"/>
          <w:sz w:val="24"/>
          <w:highlight w:val="none"/>
          <w:lang w:eastAsia="en-US"/>
          <w14:textFill>
            <w14:solidFill>
              <w14:schemeClr w14:val="tx1"/>
            </w14:solidFill>
          </w14:textFill>
        </w:rPr>
        <w:t>本工种的各项安全技术操作规程，定期进行安全技术考核，</w:t>
      </w:r>
      <w:r>
        <w:rPr>
          <w:rFonts w:ascii="宋体" w:hAnsi="宋体" w:cs="宋体"/>
          <w:snapToGrid w:val="0"/>
          <w:color w:val="000000" w:themeColor="text1"/>
          <w:kern w:val="0"/>
          <w:sz w:val="24"/>
          <w:highlight w:val="none"/>
          <w:lang w:eastAsia="en-US"/>
          <w14:textFill>
            <w14:solidFill>
              <w14:schemeClr w14:val="tx1"/>
            </w14:solidFill>
          </w14:textFill>
        </w:rPr>
        <w:t>合格者方准上岗操作。</w:t>
      </w:r>
      <w:r>
        <w:rPr>
          <w:rFonts w:ascii="宋体" w:hAnsi="宋体" w:cs="宋体"/>
          <w:snapToGrid w:val="0"/>
          <w:color w:val="000000" w:themeColor="text1"/>
          <w:spacing w:val="1"/>
          <w:kern w:val="0"/>
          <w:sz w:val="24"/>
          <w:highlight w:val="none"/>
          <w:lang w:eastAsia="en-US"/>
          <w14:textFill>
            <w14:solidFill>
              <w14:schemeClr w14:val="tx1"/>
            </w14:solidFill>
          </w14:textFill>
        </w:rPr>
        <w:t>对于从事电气、起重、建筑登高架设作业、锅炉、压力容器</w:t>
      </w:r>
      <w:r>
        <w:rPr>
          <w:rFonts w:ascii="宋体" w:hAnsi="宋体" w:cs="宋体"/>
          <w:snapToGrid w:val="0"/>
          <w:color w:val="000000" w:themeColor="text1"/>
          <w:kern w:val="0"/>
          <w:sz w:val="24"/>
          <w:highlight w:val="none"/>
          <w:lang w:eastAsia="en-US"/>
          <w14:textFill>
            <w14:solidFill>
              <w14:schemeClr w14:val="tx1"/>
            </w14:solidFill>
          </w14:textFill>
        </w:rPr>
        <w:t>、焊接、机动车船艇驾</w:t>
      </w:r>
      <w:r>
        <w:rPr>
          <w:rFonts w:ascii="宋体" w:hAnsi="宋体" w:cs="宋体"/>
          <w:snapToGrid w:val="0"/>
          <w:color w:val="000000" w:themeColor="text1"/>
          <w:spacing w:val="1"/>
          <w:kern w:val="0"/>
          <w:sz w:val="24"/>
          <w:highlight w:val="none"/>
          <w:lang w:eastAsia="en-US"/>
          <w14:textFill>
            <w14:solidFill>
              <w14:schemeClr w14:val="tx1"/>
            </w14:solidFill>
          </w14:textFill>
        </w:rPr>
        <w:t>驶、爆破、潜水、瓦斯检验等特殊工种的人员，经过专业培</w:t>
      </w:r>
      <w:r>
        <w:rPr>
          <w:rFonts w:ascii="宋体" w:hAnsi="宋体" w:cs="宋体"/>
          <w:snapToGrid w:val="0"/>
          <w:color w:val="000000" w:themeColor="text1"/>
          <w:kern w:val="0"/>
          <w:sz w:val="24"/>
          <w:highlight w:val="none"/>
          <w:lang w:eastAsia="en-US"/>
          <w14:textFill>
            <w14:solidFill>
              <w14:schemeClr w14:val="tx1"/>
            </w14:solidFill>
          </w14:textFill>
        </w:rPr>
        <w:t>训，获得《安全操作合</w:t>
      </w:r>
      <w:r>
        <w:rPr>
          <w:rFonts w:ascii="宋体" w:hAnsi="宋体" w:cs="宋体"/>
          <w:snapToGrid w:val="0"/>
          <w:color w:val="000000" w:themeColor="text1"/>
          <w:spacing w:val="1"/>
          <w:kern w:val="0"/>
          <w:sz w:val="24"/>
          <w:highlight w:val="none"/>
          <w:lang w:eastAsia="en-US"/>
          <w14:textFill>
            <w14:solidFill>
              <w14:schemeClr w14:val="tx1"/>
            </w14:solidFill>
          </w14:textFill>
        </w:rPr>
        <w:t>格证》后，方准持证上岗。养护作业场地如出现特种作业无</w:t>
      </w:r>
      <w:r>
        <w:rPr>
          <w:rFonts w:ascii="宋体" w:hAnsi="宋体" w:cs="宋体"/>
          <w:snapToGrid w:val="0"/>
          <w:color w:val="000000" w:themeColor="text1"/>
          <w:kern w:val="0"/>
          <w:sz w:val="24"/>
          <w:highlight w:val="none"/>
          <w:lang w:eastAsia="en-US"/>
          <w14:textFill>
            <w14:solidFill>
              <w14:schemeClr w14:val="tx1"/>
            </w14:solidFill>
          </w14:textFill>
        </w:rPr>
        <w:t>证操作现象时，项目经</w:t>
      </w:r>
      <w:r>
        <w:rPr>
          <w:rFonts w:ascii="宋体" w:hAnsi="宋体" w:cs="宋体"/>
          <w:snapToGrid w:val="0"/>
          <w:color w:val="000000" w:themeColor="text1"/>
          <w:spacing w:val="-1"/>
          <w:kern w:val="0"/>
          <w:sz w:val="24"/>
          <w:highlight w:val="none"/>
          <w:lang w:eastAsia="en-US"/>
          <w14:textFill>
            <w14:solidFill>
              <w14:schemeClr w14:val="tx1"/>
            </w14:solidFill>
          </w14:textFill>
        </w:rPr>
        <w:t>理必须承担管理责任。</w:t>
      </w:r>
    </w:p>
    <w:p w14:paraId="48B7850B">
      <w:pPr>
        <w:widowControl/>
        <w:kinsoku w:val="0"/>
        <w:autoSpaceDE w:val="0"/>
        <w:autoSpaceDN w:val="0"/>
        <w:adjustRightInd w:val="0"/>
        <w:snapToGrid w:val="0"/>
        <w:spacing w:before="113" w:line="278" w:lineRule="auto"/>
        <w:ind w:right="145" w:firstLine="49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6</w:t>
      </w:r>
      <w:r>
        <w:rPr>
          <w:rFonts w:ascii="宋体" w:hAnsi="宋体" w:cs="宋体"/>
          <w:snapToGrid w:val="0"/>
          <w:color w:val="000000" w:themeColor="text1"/>
          <w:spacing w:val="4"/>
          <w:kern w:val="0"/>
          <w:sz w:val="24"/>
          <w:highlight w:val="none"/>
          <w:lang w:eastAsia="en-US"/>
          <w14:textFill>
            <w14:solidFill>
              <w14:schemeClr w14:val="tx1"/>
            </w14:solidFill>
          </w14:textFill>
        </w:rPr>
        <w:t>）对于易燃易爆的材料除应专门妥善保管之外，还应配备有足够的消</w:t>
      </w:r>
      <w:r>
        <w:rPr>
          <w:rFonts w:ascii="宋体" w:hAnsi="宋体" w:cs="宋体"/>
          <w:snapToGrid w:val="0"/>
          <w:color w:val="000000" w:themeColor="text1"/>
          <w:spacing w:val="3"/>
          <w:kern w:val="0"/>
          <w:sz w:val="24"/>
          <w:highlight w:val="none"/>
          <w:lang w:eastAsia="en-US"/>
          <w14:textFill>
            <w14:solidFill>
              <w14:schemeClr w14:val="tx1"/>
            </w14:solidFill>
          </w14:textFill>
        </w:rPr>
        <w:t>防设</w:t>
      </w:r>
      <w:r>
        <w:rPr>
          <w:rFonts w:ascii="宋体" w:hAnsi="宋体" w:cs="宋体"/>
          <w:snapToGrid w:val="0"/>
          <w:color w:val="000000" w:themeColor="text1"/>
          <w:spacing w:val="1"/>
          <w:kern w:val="0"/>
          <w:sz w:val="24"/>
          <w:highlight w:val="none"/>
          <w:lang w:eastAsia="en-US"/>
          <w14:textFill>
            <w14:solidFill>
              <w14:schemeClr w14:val="tx1"/>
            </w14:solidFill>
          </w14:textFill>
        </w:rPr>
        <w:t>施，所有养护人员都应熟悉消防设备的性能和使用方法；承</w:t>
      </w:r>
      <w:r>
        <w:rPr>
          <w:rFonts w:ascii="宋体" w:hAnsi="宋体" w:cs="宋体"/>
          <w:snapToGrid w:val="0"/>
          <w:color w:val="000000" w:themeColor="text1"/>
          <w:kern w:val="0"/>
          <w:sz w:val="24"/>
          <w:highlight w:val="none"/>
          <w:lang w:eastAsia="en-US"/>
          <w14:textFill>
            <w14:solidFill>
              <w14:schemeClr w14:val="tx1"/>
            </w14:solidFill>
          </w14:textFill>
        </w:rPr>
        <w:t>包人不得将任何种类的爆炸物给予、易货或以其他方式转让给任何其他人，或允许</w:t>
      </w:r>
      <w:r>
        <w:rPr>
          <w:rFonts w:ascii="宋体" w:hAnsi="宋体" w:cs="宋体"/>
          <w:snapToGrid w:val="0"/>
          <w:color w:val="000000" w:themeColor="text1"/>
          <w:spacing w:val="-1"/>
          <w:kern w:val="0"/>
          <w:sz w:val="24"/>
          <w:highlight w:val="none"/>
          <w:lang w:eastAsia="en-US"/>
          <w14:textFill>
            <w14:solidFill>
              <w14:schemeClr w14:val="tx1"/>
            </w14:solidFill>
          </w14:textFill>
        </w:rPr>
        <w:t>、容忍上述同样行为。</w:t>
      </w:r>
    </w:p>
    <w:p w14:paraId="7A88C2C1">
      <w:pPr>
        <w:widowControl/>
        <w:kinsoku w:val="0"/>
        <w:autoSpaceDE w:val="0"/>
        <w:autoSpaceDN w:val="0"/>
        <w:adjustRightInd w:val="0"/>
        <w:snapToGrid w:val="0"/>
        <w:spacing w:before="114" w:line="264" w:lineRule="auto"/>
        <w:ind w:left="10" w:right="145" w:firstLine="48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7</w:t>
      </w:r>
      <w:r>
        <w:rPr>
          <w:rFonts w:ascii="宋体" w:hAnsi="宋体" w:cs="宋体"/>
          <w:snapToGrid w:val="0"/>
          <w:color w:val="000000" w:themeColor="text1"/>
          <w:spacing w:val="4"/>
          <w:kern w:val="0"/>
          <w:sz w:val="24"/>
          <w:highlight w:val="none"/>
          <w:lang w:eastAsia="en-US"/>
          <w14:textFill>
            <w14:solidFill>
              <w14:schemeClr w14:val="tx1"/>
            </w14:solidFill>
          </w14:textFill>
        </w:rPr>
        <w:t>）操作人员上岗，必须按规定穿戴防护用品。养护项目负责人和安全</w:t>
      </w:r>
      <w:r>
        <w:rPr>
          <w:rFonts w:ascii="宋体" w:hAnsi="宋体" w:cs="宋体"/>
          <w:snapToGrid w:val="0"/>
          <w:color w:val="000000" w:themeColor="text1"/>
          <w:spacing w:val="3"/>
          <w:kern w:val="0"/>
          <w:sz w:val="24"/>
          <w:highlight w:val="none"/>
          <w:lang w:eastAsia="en-US"/>
          <w14:textFill>
            <w14:solidFill>
              <w14:schemeClr w14:val="tx1"/>
            </w14:solidFill>
          </w14:textFill>
        </w:rPr>
        <w:t>检查</w:t>
      </w:r>
      <w:r>
        <w:rPr>
          <w:rFonts w:ascii="宋体" w:hAnsi="宋体" w:cs="宋体"/>
          <w:snapToGrid w:val="0"/>
          <w:color w:val="000000" w:themeColor="text1"/>
          <w:spacing w:val="-1"/>
          <w:kern w:val="0"/>
          <w:sz w:val="24"/>
          <w:highlight w:val="none"/>
          <w:lang w:eastAsia="en-US"/>
          <w14:textFill>
            <w14:solidFill>
              <w14:schemeClr w14:val="tx1"/>
            </w14:solidFill>
          </w14:textFill>
        </w:rPr>
        <w:t>员应随时检查劳动防护用品的穿戴情况，不按规定穿戴防护用品的人员不得上岗。</w:t>
      </w:r>
    </w:p>
    <w:p w14:paraId="69DFD4F2">
      <w:pPr>
        <w:widowControl/>
        <w:kinsoku w:val="0"/>
        <w:autoSpaceDE w:val="0"/>
        <w:autoSpaceDN w:val="0"/>
        <w:adjustRightInd w:val="0"/>
        <w:snapToGrid w:val="0"/>
        <w:spacing w:before="113" w:line="279" w:lineRule="auto"/>
        <w:ind w:right="145" w:firstLine="49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8</w:t>
      </w:r>
      <w:r>
        <w:rPr>
          <w:rFonts w:ascii="宋体" w:hAnsi="宋体" w:cs="宋体"/>
          <w:snapToGrid w:val="0"/>
          <w:color w:val="000000" w:themeColor="text1"/>
          <w:spacing w:val="4"/>
          <w:kern w:val="0"/>
          <w:sz w:val="24"/>
          <w:highlight w:val="none"/>
          <w:lang w:eastAsia="en-US"/>
          <w14:textFill>
            <w14:solidFill>
              <w14:schemeClr w14:val="tx1"/>
            </w14:solidFill>
          </w14:textFill>
        </w:rPr>
        <w:t>）所有养护作业机具设备和高空作业的设备均应定期检查，并有安全</w:t>
      </w:r>
      <w:r>
        <w:rPr>
          <w:rFonts w:ascii="宋体" w:hAnsi="宋体" w:cs="宋体"/>
          <w:snapToGrid w:val="0"/>
          <w:color w:val="000000" w:themeColor="text1"/>
          <w:spacing w:val="3"/>
          <w:kern w:val="0"/>
          <w:sz w:val="24"/>
          <w:highlight w:val="none"/>
          <w:lang w:eastAsia="en-US"/>
          <w14:textFill>
            <w14:solidFill>
              <w14:schemeClr w14:val="tx1"/>
            </w14:solidFill>
          </w14:textFill>
        </w:rPr>
        <w:t>员的</w:t>
      </w:r>
      <w:r>
        <w:rPr>
          <w:rFonts w:ascii="宋体" w:hAnsi="宋体" w:cs="宋体"/>
          <w:snapToGrid w:val="0"/>
          <w:color w:val="000000" w:themeColor="text1"/>
          <w:spacing w:val="1"/>
          <w:kern w:val="0"/>
          <w:sz w:val="24"/>
          <w:highlight w:val="none"/>
          <w:lang w:eastAsia="en-US"/>
          <w14:textFill>
            <w14:solidFill>
              <w14:schemeClr w14:val="tx1"/>
            </w14:solidFill>
          </w14:textFill>
        </w:rPr>
        <w:t>签字记录，保证其经常处于完好状态；不合格的机具、设</w:t>
      </w:r>
      <w:r>
        <w:rPr>
          <w:rFonts w:ascii="宋体" w:hAnsi="宋体" w:cs="宋体"/>
          <w:snapToGrid w:val="0"/>
          <w:color w:val="000000" w:themeColor="text1"/>
          <w:kern w:val="0"/>
          <w:sz w:val="24"/>
          <w:highlight w:val="none"/>
          <w:lang w:eastAsia="en-US"/>
          <w14:textFill>
            <w14:solidFill>
              <w14:schemeClr w14:val="tx1"/>
            </w14:solidFill>
          </w14:textFill>
        </w:rPr>
        <w:t>备和劳动保护用品严禁使</w:t>
      </w:r>
      <w:r>
        <w:rPr>
          <w:rFonts w:ascii="宋体" w:hAnsi="宋体" w:cs="宋体"/>
          <w:snapToGrid w:val="0"/>
          <w:color w:val="000000" w:themeColor="text1"/>
          <w:spacing w:val="-5"/>
          <w:kern w:val="0"/>
          <w:sz w:val="24"/>
          <w:highlight w:val="none"/>
          <w:lang w:eastAsia="en-US"/>
          <w14:textFill>
            <w14:solidFill>
              <w14:schemeClr w14:val="tx1"/>
            </w14:solidFill>
          </w14:textFill>
        </w:rPr>
        <w:t>用。</w:t>
      </w:r>
    </w:p>
    <w:p w14:paraId="72F07D60">
      <w:pPr>
        <w:widowControl/>
        <w:kinsoku w:val="0"/>
        <w:autoSpaceDE w:val="0"/>
        <w:autoSpaceDN w:val="0"/>
        <w:adjustRightInd w:val="0"/>
        <w:snapToGrid w:val="0"/>
        <w:spacing w:before="114" w:line="263" w:lineRule="auto"/>
        <w:ind w:left="6" w:right="145" w:firstLine="48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w:t>
      </w:r>
      <w:r>
        <w:rPr>
          <w:rFonts w:eastAsia="Times New Roman"/>
          <w:snapToGrid w:val="0"/>
          <w:color w:val="000000" w:themeColor="text1"/>
          <w:spacing w:val="4"/>
          <w:kern w:val="0"/>
          <w:sz w:val="24"/>
          <w:highlight w:val="none"/>
          <w:lang w:eastAsia="en-US"/>
          <w14:textFill>
            <w14:solidFill>
              <w14:schemeClr w14:val="tx1"/>
            </w14:solidFill>
          </w14:textFill>
        </w:rPr>
        <w:t>9</w:t>
      </w:r>
      <w:r>
        <w:rPr>
          <w:rFonts w:ascii="宋体" w:hAnsi="宋体" w:cs="宋体"/>
          <w:snapToGrid w:val="0"/>
          <w:color w:val="000000" w:themeColor="text1"/>
          <w:spacing w:val="4"/>
          <w:kern w:val="0"/>
          <w:sz w:val="24"/>
          <w:highlight w:val="none"/>
          <w:lang w:eastAsia="en-US"/>
          <w14:textFill>
            <w14:solidFill>
              <w14:schemeClr w14:val="tx1"/>
            </w14:solidFill>
          </w14:textFill>
        </w:rPr>
        <w:t>）养护作业实施过程中采用新技术、新工艺、新设备、新材料时，必</w:t>
      </w:r>
      <w:r>
        <w:rPr>
          <w:rFonts w:ascii="宋体" w:hAnsi="宋体" w:cs="宋体"/>
          <w:snapToGrid w:val="0"/>
          <w:color w:val="000000" w:themeColor="text1"/>
          <w:spacing w:val="3"/>
          <w:kern w:val="0"/>
          <w:sz w:val="24"/>
          <w:highlight w:val="none"/>
          <w:lang w:eastAsia="en-US"/>
          <w14:textFill>
            <w14:solidFill>
              <w14:schemeClr w14:val="tx1"/>
            </w14:solidFill>
          </w14:textFill>
        </w:rPr>
        <w:t>须制</w:t>
      </w:r>
      <w:r>
        <w:rPr>
          <w:rFonts w:ascii="宋体" w:hAnsi="宋体" w:cs="宋体"/>
          <w:snapToGrid w:val="0"/>
          <w:color w:val="000000" w:themeColor="text1"/>
          <w:spacing w:val="-1"/>
          <w:kern w:val="0"/>
          <w:sz w:val="24"/>
          <w:highlight w:val="none"/>
          <w:lang w:eastAsia="en-US"/>
          <w14:textFill>
            <w14:solidFill>
              <w14:schemeClr w14:val="tx1"/>
            </w14:solidFill>
          </w14:textFill>
        </w:rPr>
        <w:t>定相应的安全技术措施，养护作业场地必须具有相关的安全标志牌。</w:t>
      </w:r>
    </w:p>
    <w:p w14:paraId="1083A418">
      <w:pPr>
        <w:widowControl/>
        <w:kinsoku w:val="0"/>
        <w:autoSpaceDE w:val="0"/>
        <w:autoSpaceDN w:val="0"/>
        <w:adjustRightInd w:val="0"/>
        <w:snapToGrid w:val="0"/>
        <w:spacing w:before="118" w:line="285" w:lineRule="auto"/>
        <w:ind w:firstLine="49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lang w:eastAsia="en-US"/>
          <w14:textFill>
            <w14:solidFill>
              <w14:schemeClr w14:val="tx1"/>
            </w14:solidFill>
          </w14:textFill>
        </w:rPr>
        <w:t>10</w:t>
      </w:r>
      <w:r>
        <w:rPr>
          <w:rFonts w:ascii="宋体" w:hAnsi="宋体" w:cs="宋体"/>
          <w:snapToGrid w:val="0"/>
          <w:color w:val="000000" w:themeColor="text1"/>
          <w:kern w:val="0"/>
          <w:sz w:val="24"/>
          <w:highlight w:val="none"/>
          <w:lang w:eastAsia="en-US"/>
          <w14:textFill>
            <w14:solidFill>
              <w14:schemeClr w14:val="tx1"/>
            </w14:solidFill>
          </w14:textFill>
        </w:rPr>
        <w:t>）承包人必须按照养护项目特点，组织制定养护项目实施中的生产安全事</w:t>
      </w:r>
      <w:r>
        <w:rPr>
          <w:rFonts w:ascii="宋体" w:hAnsi="宋体" w:cs="宋体"/>
          <w:snapToGrid w:val="0"/>
          <w:color w:val="000000" w:themeColor="text1"/>
          <w:spacing w:val="1"/>
          <w:kern w:val="0"/>
          <w:sz w:val="24"/>
          <w:highlight w:val="none"/>
          <w:lang w:eastAsia="en-US"/>
          <w14:textFill>
            <w14:solidFill>
              <w14:schemeClr w14:val="tx1"/>
            </w14:solidFill>
          </w14:textFill>
        </w:rPr>
        <w:t>故应急救援预案；如果发生安全事故，应按照《国务院关</w:t>
      </w:r>
      <w:r>
        <w:rPr>
          <w:rFonts w:ascii="宋体" w:hAnsi="宋体" w:cs="宋体"/>
          <w:snapToGrid w:val="0"/>
          <w:color w:val="000000" w:themeColor="text1"/>
          <w:kern w:val="0"/>
          <w:sz w:val="24"/>
          <w:highlight w:val="none"/>
          <w:lang w:eastAsia="en-US"/>
          <w14:textFill>
            <w14:solidFill>
              <w14:schemeClr w14:val="tx1"/>
            </w14:solidFill>
          </w14:textFill>
        </w:rPr>
        <w:t>于特大安全事故行政责任</w:t>
      </w:r>
      <w:r>
        <w:rPr>
          <w:rFonts w:ascii="宋体" w:hAnsi="宋体" w:cs="宋体"/>
          <w:snapToGrid w:val="0"/>
          <w:color w:val="000000" w:themeColor="text1"/>
          <w:spacing w:val="-4"/>
          <w:kern w:val="0"/>
          <w:sz w:val="24"/>
          <w:highlight w:val="none"/>
          <w:lang w:eastAsia="en-US"/>
          <w14:textFill>
            <w14:solidFill>
              <w14:schemeClr w14:val="tx1"/>
            </w14:solidFill>
          </w14:textFill>
        </w:rPr>
        <w:t>追究的规定》以及其他有关规定，及时上报有关部门，并坚持“</w:t>
      </w:r>
      <w:r>
        <w:rPr>
          <w:rFonts w:ascii="宋体" w:hAnsi="宋体" w:cs="宋体"/>
          <w:snapToGrid w:val="0"/>
          <w:color w:val="000000" w:themeColor="text1"/>
          <w:spacing w:val="-7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四不放过</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”的原则，</w:t>
      </w:r>
      <w:r>
        <w:rPr>
          <w:rFonts w:ascii="宋体" w:hAnsi="宋体" w:cs="宋体"/>
          <w:snapToGrid w:val="0"/>
          <w:color w:val="000000" w:themeColor="text1"/>
          <w:spacing w:val="-1"/>
          <w:kern w:val="0"/>
          <w:sz w:val="24"/>
          <w:highlight w:val="none"/>
          <w:lang w:eastAsia="en-US"/>
          <w14:textFill>
            <w14:solidFill>
              <w14:schemeClr w14:val="tx1"/>
            </w14:solidFill>
          </w14:textFill>
        </w:rPr>
        <w:t>严肃处理相关责任人。</w:t>
      </w:r>
    </w:p>
    <w:p w14:paraId="3B66C34C">
      <w:pPr>
        <w:widowControl/>
        <w:kinsoku w:val="0"/>
        <w:autoSpaceDE w:val="0"/>
        <w:autoSpaceDN w:val="0"/>
        <w:adjustRightInd w:val="0"/>
        <w:snapToGrid w:val="0"/>
        <w:spacing w:before="116" w:line="290" w:lineRule="auto"/>
        <w:ind w:left="3" w:right="145" w:firstLine="48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lang w:eastAsia="en-US"/>
          <w14:textFill>
            <w14:solidFill>
              <w14:schemeClr w14:val="tx1"/>
            </w14:solidFill>
          </w14:textFill>
        </w:rPr>
        <w:t>11</w:t>
      </w:r>
      <w:r>
        <w:rPr>
          <w:rFonts w:ascii="宋体" w:hAnsi="宋体" w:cs="宋体"/>
          <w:snapToGrid w:val="0"/>
          <w:color w:val="000000" w:themeColor="text1"/>
          <w:kern w:val="0"/>
          <w:sz w:val="24"/>
          <w:highlight w:val="none"/>
          <w:lang w:eastAsia="en-US"/>
          <w14:textFill>
            <w14:solidFill>
              <w14:schemeClr w14:val="tx1"/>
            </w14:solidFill>
          </w14:textFill>
        </w:rPr>
        <w:t>）承包人应办理通车路段作业的有关许可手续，并服从和配合路政与交管</w:t>
      </w:r>
      <w:r>
        <w:rPr>
          <w:rFonts w:ascii="宋体" w:hAnsi="宋体" w:cs="宋体"/>
          <w:snapToGrid w:val="0"/>
          <w:color w:val="000000" w:themeColor="text1"/>
          <w:spacing w:val="1"/>
          <w:kern w:val="0"/>
          <w:sz w:val="24"/>
          <w:highlight w:val="none"/>
          <w:lang w:eastAsia="en-US"/>
          <w14:textFill>
            <w14:solidFill>
              <w14:schemeClr w14:val="tx1"/>
            </w14:solidFill>
          </w14:textFill>
        </w:rPr>
        <w:t>部门的统一监管。承包人应按发包人及有关行政主</w:t>
      </w:r>
      <w:r>
        <w:rPr>
          <w:rFonts w:ascii="宋体" w:hAnsi="宋体" w:cs="宋体"/>
          <w:snapToGrid w:val="0"/>
          <w:color w:val="000000" w:themeColor="text1"/>
          <w:kern w:val="0"/>
          <w:sz w:val="24"/>
          <w:highlight w:val="none"/>
          <w:lang w:eastAsia="en-US"/>
          <w14:textFill>
            <w14:solidFill>
              <w14:schemeClr w14:val="tx1"/>
            </w14:solidFill>
          </w14:textFill>
        </w:rPr>
        <w:t>管部门批准的交通组织方案设置</w:t>
      </w:r>
      <w:r>
        <w:rPr>
          <w:rFonts w:ascii="宋体" w:hAnsi="宋体" w:cs="宋体"/>
          <w:snapToGrid w:val="0"/>
          <w:color w:val="000000" w:themeColor="text1"/>
          <w:spacing w:val="1"/>
          <w:kern w:val="0"/>
          <w:sz w:val="24"/>
          <w:highlight w:val="none"/>
          <w:lang w:eastAsia="en-US"/>
          <w14:textFill>
            <w14:solidFill>
              <w14:schemeClr w14:val="tx1"/>
            </w14:solidFill>
          </w14:textFill>
        </w:rPr>
        <w:t>交通安全标志、标牌、护栏、隔离等交通安全防护</w:t>
      </w:r>
      <w:r>
        <w:rPr>
          <w:rFonts w:ascii="宋体" w:hAnsi="宋体" w:cs="宋体"/>
          <w:snapToGrid w:val="0"/>
          <w:color w:val="000000" w:themeColor="text1"/>
          <w:kern w:val="0"/>
          <w:sz w:val="24"/>
          <w:highlight w:val="none"/>
          <w:lang w:eastAsia="en-US"/>
          <w14:textFill>
            <w14:solidFill>
              <w14:schemeClr w14:val="tx1"/>
            </w14:solidFill>
          </w14:textFill>
        </w:rPr>
        <w:t>设施，在执行过程中，应按照执</w:t>
      </w:r>
      <w:r>
        <w:rPr>
          <w:rFonts w:ascii="宋体" w:hAnsi="宋体" w:cs="宋体"/>
          <w:snapToGrid w:val="0"/>
          <w:color w:val="000000" w:themeColor="text1"/>
          <w:spacing w:val="1"/>
          <w:kern w:val="0"/>
          <w:sz w:val="24"/>
          <w:highlight w:val="none"/>
          <w:lang w:eastAsia="en-US"/>
          <w14:textFill>
            <w14:solidFill>
              <w14:schemeClr w14:val="tx1"/>
            </w14:solidFill>
          </w14:textFill>
        </w:rPr>
        <w:t>行效果实时作出调整，安排应急处理设备或设施，</w:t>
      </w:r>
      <w:r>
        <w:rPr>
          <w:rFonts w:ascii="宋体" w:hAnsi="宋体" w:cs="宋体"/>
          <w:snapToGrid w:val="0"/>
          <w:color w:val="000000" w:themeColor="text1"/>
          <w:kern w:val="0"/>
          <w:sz w:val="24"/>
          <w:highlight w:val="none"/>
          <w:lang w:eastAsia="en-US"/>
          <w14:textFill>
            <w14:solidFill>
              <w14:schemeClr w14:val="tx1"/>
            </w14:solidFill>
          </w14:textFill>
        </w:rPr>
        <w:t>确保其他影响道路的信息准确、</w:t>
      </w:r>
      <w:r>
        <w:rPr>
          <w:rFonts w:ascii="宋体" w:hAnsi="宋体" w:cs="宋体"/>
          <w:snapToGrid w:val="0"/>
          <w:color w:val="000000" w:themeColor="text1"/>
          <w:spacing w:val="-3"/>
          <w:kern w:val="0"/>
          <w:sz w:val="24"/>
          <w:highlight w:val="none"/>
          <w:lang w:eastAsia="en-US"/>
          <w14:textFill>
            <w14:solidFill>
              <w14:schemeClr w14:val="tx1"/>
            </w14:solidFill>
          </w14:textFill>
        </w:rPr>
        <w:t>安全畅通。</w:t>
      </w:r>
    </w:p>
    <w:p w14:paraId="5663B7D8">
      <w:pPr>
        <w:widowControl/>
        <w:kinsoku w:val="0"/>
        <w:autoSpaceDE w:val="0"/>
        <w:autoSpaceDN w:val="0"/>
        <w:adjustRightInd w:val="0"/>
        <w:snapToGrid w:val="0"/>
        <w:spacing w:before="114" w:line="264" w:lineRule="auto"/>
        <w:ind w:left="1" w:right="145" w:firstLine="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w:t>
      </w:r>
      <w:r>
        <w:rPr>
          <w:rFonts w:eastAsia="Times New Roman"/>
          <w:snapToGrid w:val="0"/>
          <w:color w:val="000000" w:themeColor="text1"/>
          <w:kern w:val="0"/>
          <w:sz w:val="24"/>
          <w:highlight w:val="none"/>
          <w:lang w:eastAsia="en-US"/>
          <w14:textFill>
            <w14:solidFill>
              <w14:schemeClr w14:val="tx1"/>
            </w14:solidFill>
          </w14:textFill>
        </w:rPr>
        <w:t>12</w:t>
      </w:r>
      <w:r>
        <w:rPr>
          <w:rFonts w:ascii="宋体" w:hAnsi="宋体" w:cs="宋体"/>
          <w:snapToGrid w:val="0"/>
          <w:color w:val="000000" w:themeColor="text1"/>
          <w:kern w:val="0"/>
          <w:sz w:val="24"/>
          <w:highlight w:val="none"/>
          <w:lang w:eastAsia="en-US"/>
          <w14:textFill>
            <w14:solidFill>
              <w14:schemeClr w14:val="tx1"/>
            </w14:solidFill>
          </w14:textFill>
        </w:rPr>
        <w:t>）安全生产费用参照《公路水运工程安全生产监督管理办法》的相关规定</w:t>
      </w:r>
      <w:r>
        <w:rPr>
          <w:rFonts w:ascii="宋体" w:hAnsi="宋体" w:cs="宋体"/>
          <w:snapToGrid w:val="0"/>
          <w:color w:val="000000" w:themeColor="text1"/>
          <w:spacing w:val="-2"/>
          <w:kern w:val="0"/>
          <w:sz w:val="24"/>
          <w:highlight w:val="none"/>
          <w:lang w:eastAsia="en-US"/>
          <w14:textFill>
            <w14:solidFill>
              <w14:schemeClr w14:val="tx1"/>
            </w14:solidFill>
          </w14:textFill>
        </w:rPr>
        <w:t>使用和管理。</w:t>
      </w:r>
    </w:p>
    <w:p w14:paraId="2059D43B">
      <w:pPr>
        <w:widowControl/>
        <w:kinsoku w:val="0"/>
        <w:autoSpaceDE w:val="0"/>
        <w:autoSpaceDN w:val="0"/>
        <w:adjustRightInd w:val="0"/>
        <w:snapToGrid w:val="0"/>
        <w:spacing w:before="114" w:line="219" w:lineRule="auto"/>
        <w:ind w:left="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3.</w:t>
      </w:r>
      <w:r>
        <w:rPr>
          <w:rFonts w:ascii="宋体" w:hAnsi="宋体" w:cs="宋体"/>
          <w:snapToGrid w:val="0"/>
          <w:color w:val="000000" w:themeColor="text1"/>
          <w:spacing w:val="-2"/>
          <w:kern w:val="0"/>
          <w:sz w:val="24"/>
          <w:highlight w:val="none"/>
          <w:lang w:eastAsia="en-US"/>
          <w14:textFill>
            <w14:solidFill>
              <w14:schemeClr w14:val="tx1"/>
            </w14:solidFill>
          </w14:textFill>
        </w:rPr>
        <w:t>违约责任</w:t>
      </w:r>
    </w:p>
    <w:p w14:paraId="0FC87980">
      <w:pPr>
        <w:widowControl/>
        <w:kinsoku w:val="0"/>
        <w:autoSpaceDE w:val="0"/>
        <w:autoSpaceDN w:val="0"/>
        <w:adjustRightInd w:val="0"/>
        <w:snapToGrid w:val="0"/>
        <w:spacing w:before="117" w:line="307" w:lineRule="auto"/>
        <w:ind w:left="12" w:right="145" w:firstLine="47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如因发包人或承包人违约造成安全事故，应赔偿</w:t>
      </w:r>
      <w:r>
        <w:rPr>
          <w:rFonts w:ascii="宋体" w:hAnsi="宋体" w:cs="宋体"/>
          <w:snapToGrid w:val="0"/>
          <w:color w:val="000000" w:themeColor="text1"/>
          <w:kern w:val="0"/>
          <w:sz w:val="24"/>
          <w:highlight w:val="none"/>
          <w:lang w:eastAsia="en-US"/>
          <w14:textFill>
            <w14:solidFill>
              <w14:schemeClr w14:val="tx1"/>
            </w14:solidFill>
          </w14:textFill>
        </w:rPr>
        <w:t>对方受到的全部损失并依法追</w:t>
      </w:r>
      <w:r>
        <w:rPr>
          <w:rFonts w:ascii="宋体" w:hAnsi="宋体" w:cs="宋体"/>
          <w:snapToGrid w:val="0"/>
          <w:color w:val="000000" w:themeColor="text1"/>
          <w:spacing w:val="-6"/>
          <w:kern w:val="0"/>
          <w:sz w:val="24"/>
          <w:highlight w:val="none"/>
          <w:lang w:eastAsia="en-US"/>
          <w14:textFill>
            <w14:solidFill>
              <w14:schemeClr w14:val="tx1"/>
            </w14:solidFill>
          </w14:textFill>
        </w:rPr>
        <w:t>究责任。</w:t>
      </w:r>
    </w:p>
    <w:p w14:paraId="40F6D084">
      <w:pPr>
        <w:widowControl/>
        <w:kinsoku w:val="0"/>
        <w:autoSpaceDE w:val="0"/>
        <w:autoSpaceDN w:val="0"/>
        <w:adjustRightInd w:val="0"/>
        <w:snapToGrid w:val="0"/>
        <w:spacing w:line="218" w:lineRule="auto"/>
        <w:ind w:left="47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4.  </w:t>
      </w:r>
      <w:r>
        <w:rPr>
          <w:rFonts w:ascii="宋体" w:hAnsi="宋体" w:cs="宋体"/>
          <w:snapToGrid w:val="0"/>
          <w:color w:val="000000" w:themeColor="text1"/>
          <w:kern w:val="0"/>
          <w:sz w:val="24"/>
          <w:highlight w:val="none"/>
          <w:lang w:eastAsia="en-US"/>
          <w14:textFill>
            <w14:solidFill>
              <w14:schemeClr w14:val="tx1"/>
            </w14:solidFill>
          </w14:textFill>
        </w:rPr>
        <w:t>本合同由双方法定代表人或其授权的代理人签名并加盖单位</w:t>
      </w:r>
      <w:r>
        <w:rPr>
          <w:rFonts w:ascii="宋体" w:hAnsi="宋体" w:cs="宋体"/>
          <w:snapToGrid w:val="0"/>
          <w:color w:val="000000" w:themeColor="text1"/>
          <w:spacing w:val="-1"/>
          <w:kern w:val="0"/>
          <w:sz w:val="24"/>
          <w:highlight w:val="none"/>
          <w:lang w:eastAsia="en-US"/>
          <w14:textFill>
            <w14:solidFill>
              <w14:schemeClr w14:val="tx1"/>
            </w14:solidFill>
          </w14:textFill>
        </w:rPr>
        <w:t>章后生效。</w:t>
      </w:r>
    </w:p>
    <w:p w14:paraId="2FAB9BF5">
      <w:pPr>
        <w:widowControl/>
        <w:spacing w:before="117" w:line="212" w:lineRule="auto"/>
        <w:ind w:firstLine="504" w:firstLineChars="200"/>
        <w:jc w:val="left"/>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5.  </w:t>
      </w:r>
      <w:r>
        <w:rPr>
          <w:rFonts w:ascii="宋体" w:hAnsi="宋体" w:cs="宋体"/>
          <w:snapToGrid w:val="0"/>
          <w:color w:val="000000" w:themeColor="text1"/>
          <w:spacing w:val="6"/>
          <w:kern w:val="0"/>
          <w:sz w:val="24"/>
          <w:highlight w:val="none"/>
          <w:lang w:eastAsia="en-US"/>
          <w14:textFill>
            <w14:solidFill>
              <w14:schemeClr w14:val="tx1"/>
            </w14:solidFill>
          </w14:textFill>
        </w:rPr>
        <w:t>本合同正本两份、副本</w:t>
      </w:r>
      <w:r>
        <w:rPr>
          <w:rFonts w:eastAsia="Times New Roman"/>
          <w:snapToGrid w:val="0"/>
          <w:color w:val="000000" w:themeColor="text1"/>
          <w:spacing w:val="6"/>
          <w:kern w:val="0"/>
          <w:sz w:val="24"/>
          <w:highlight w:val="none"/>
          <w:lang w:eastAsia="en-US"/>
          <w14:textFill>
            <w14:solidFill>
              <w14:schemeClr w14:val="tx1"/>
            </w14:solidFill>
          </w14:textFill>
        </w:rPr>
        <w:t>____</w:t>
      </w:r>
      <w:r>
        <w:rPr>
          <w:rFonts w:ascii="宋体" w:hAnsi="宋体" w:cs="宋体"/>
          <w:snapToGrid w:val="0"/>
          <w:color w:val="000000" w:themeColor="text1"/>
          <w:spacing w:val="6"/>
          <w:kern w:val="0"/>
          <w:sz w:val="24"/>
          <w:highlight w:val="none"/>
          <w:lang w:eastAsia="en-US"/>
          <w14:textFill>
            <w14:solidFill>
              <w14:schemeClr w14:val="tx1"/>
            </w14:solidFill>
          </w14:textFill>
        </w:rPr>
        <w:t>份，合同双方各</w:t>
      </w:r>
      <w:r>
        <w:rPr>
          <w:rFonts w:ascii="宋体" w:hAnsi="宋体" w:cs="宋体"/>
          <w:snapToGrid w:val="0"/>
          <w:color w:val="000000" w:themeColor="text1"/>
          <w:spacing w:val="5"/>
          <w:kern w:val="0"/>
          <w:sz w:val="24"/>
          <w:highlight w:val="none"/>
          <w:lang w:eastAsia="en-US"/>
          <w14:textFill>
            <w14:solidFill>
              <w14:schemeClr w14:val="tx1"/>
            </w14:solidFill>
          </w14:textFill>
        </w:rPr>
        <w:t>执正本一份，副本</w:t>
      </w:r>
      <w:r>
        <w:rPr>
          <w:rFonts w:eastAsia="Times New Roman"/>
          <w:snapToGrid w:val="0"/>
          <w:color w:val="000000" w:themeColor="text1"/>
          <w:spacing w:val="5"/>
          <w:kern w:val="0"/>
          <w:sz w:val="24"/>
          <w:highlight w:val="none"/>
          <w:lang w:eastAsia="en-US"/>
          <w14:textFill>
            <w14:solidFill>
              <w14:schemeClr w14:val="tx1"/>
            </w14:solidFill>
          </w14:textFill>
        </w:rPr>
        <w:t>____</w:t>
      </w:r>
      <w:r>
        <w:rPr>
          <w:rFonts w:ascii="宋体" w:hAnsi="宋体" w:cs="宋体"/>
          <w:snapToGrid w:val="0"/>
          <w:color w:val="000000" w:themeColor="text1"/>
          <w:spacing w:val="5"/>
          <w:kern w:val="0"/>
          <w:sz w:val="24"/>
          <w:highlight w:val="none"/>
          <w:lang w:eastAsia="en-US"/>
          <w14:textFill>
            <w14:solidFill>
              <w14:schemeClr w14:val="tx1"/>
            </w14:solidFill>
          </w14:textFill>
        </w:rPr>
        <w:t>份，当</w:t>
      </w:r>
      <w:r>
        <w:rPr>
          <w:rFonts w:ascii="宋体" w:hAnsi="宋体" w:cs="宋体"/>
          <w:snapToGrid w:val="0"/>
          <w:color w:val="000000" w:themeColor="text1"/>
          <w:spacing w:val="-1"/>
          <w:kern w:val="0"/>
          <w:sz w:val="24"/>
          <w:highlight w:val="none"/>
          <w:lang w:eastAsia="en-US"/>
          <w14:textFill>
            <w14:solidFill>
              <w14:schemeClr w14:val="tx1"/>
            </w14:solidFill>
          </w14:textFill>
        </w:rPr>
        <w:t>正本与副本的内容不一致时，以正本为准。</w:t>
      </w:r>
    </w:p>
    <w:p w14:paraId="6707EDDB">
      <w:pPr>
        <w:widowControl/>
        <w:kinsoku w:val="0"/>
        <w:autoSpaceDE w:val="0"/>
        <w:autoSpaceDN w:val="0"/>
        <w:adjustRightInd w:val="0"/>
        <w:snapToGrid w:val="0"/>
        <w:spacing w:before="225"/>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6D01E52">
      <w:pPr>
        <w:rPr>
          <w:color w:val="000000" w:themeColor="text1"/>
          <w:highlight w:val="none"/>
          <w14:textFill>
            <w14:solidFill>
              <w14:schemeClr w14:val="tx1"/>
            </w14:solidFill>
          </w14:textFill>
        </w:rPr>
        <w:sectPr>
          <w:headerReference r:id="rId12" w:type="default"/>
          <w:footerReference r:id="rId13" w:type="default"/>
          <w:pgSz w:w="11905" w:h="16838"/>
          <w:pgMar w:top="1440" w:right="1417" w:bottom="1440" w:left="1417" w:header="0" w:footer="1015" w:gutter="0"/>
          <w:cols w:space="0" w:num="1"/>
        </w:sectPr>
      </w:pPr>
    </w:p>
    <w:p w14:paraId="4873B70C">
      <w:pPr>
        <w:widowControl/>
        <w:kinsoku w:val="0"/>
        <w:autoSpaceDE w:val="0"/>
        <w:autoSpaceDN w:val="0"/>
        <w:adjustRightInd w:val="0"/>
        <w:snapToGrid w:val="0"/>
        <w:spacing w:before="48" w:line="308" w:lineRule="auto"/>
        <w:ind w:right="175" w:firstLine="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发包人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盖单位章） </w:t>
      </w:r>
    </w:p>
    <w:p w14:paraId="5C475AB6">
      <w:pPr>
        <w:widowControl/>
        <w:kinsoku w:val="0"/>
        <w:autoSpaceDE w:val="0"/>
        <w:autoSpaceDN w:val="0"/>
        <w:adjustRightInd w:val="0"/>
        <w:snapToGrid w:val="0"/>
        <w:spacing w:before="48" w:line="308" w:lineRule="auto"/>
        <w:ind w:right="175" w:firstLine="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4F627E9D">
      <w:pPr>
        <w:widowControl/>
        <w:kinsoku w:val="0"/>
        <w:autoSpaceDE w:val="0"/>
        <w:autoSpaceDN w:val="0"/>
        <w:adjustRightInd w:val="0"/>
        <w:snapToGrid w:val="0"/>
        <w:spacing w:line="219" w:lineRule="auto"/>
        <w:ind w:left="1"/>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签名）</w:t>
      </w:r>
    </w:p>
    <w:p w14:paraId="11DDC260">
      <w:pPr>
        <w:widowControl/>
        <w:kinsoku w:val="0"/>
        <w:autoSpaceDE w:val="0"/>
        <w:autoSpaceDN w:val="0"/>
        <w:adjustRightInd w:val="0"/>
        <w:snapToGrid w:val="0"/>
        <w:spacing w:before="113" w:line="184" w:lineRule="auto"/>
        <w:ind w:left="23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spacing w:val="1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42E7D340">
      <w:pPr>
        <w:kinsoku w:val="0"/>
        <w:autoSpaceDE w:val="0"/>
        <w:autoSpaceDN w:val="0"/>
        <w:adjustRightInd w:val="0"/>
        <w:snapToGrid w:val="0"/>
        <w:spacing w:line="14" w:lineRule="auto"/>
        <w:jc w:val="left"/>
        <w:textAlignment w:val="baseline"/>
        <w:rPr>
          <w:rFonts w:ascii="Arial" w:hAnsi="Arial" w:eastAsia="Arial" w:cs="Arial"/>
          <w:snapToGrid w:val="0"/>
          <w:color w:val="000000" w:themeColor="text1"/>
          <w:kern w:val="0"/>
          <w:sz w:val="2"/>
          <w:szCs w:val="21"/>
          <w:highlight w:val="none"/>
          <w:lang w:eastAsia="en-US"/>
          <w14:textFill>
            <w14:solidFill>
              <w14:schemeClr w14:val="tx1"/>
            </w14:solidFill>
          </w14:textFill>
        </w:rPr>
      </w:pPr>
      <w:r>
        <w:rPr>
          <w:rFonts w:ascii="Arial" w:hAnsi="Arial" w:eastAsia="Arial" w:cs="Arial"/>
          <w:snapToGrid w:val="0"/>
          <w:color w:val="000000" w:themeColor="text1"/>
          <w:kern w:val="0"/>
          <w:sz w:val="2"/>
          <w:szCs w:val="2"/>
          <w:highlight w:val="none"/>
          <w:lang w:eastAsia="en-US"/>
          <w14:textFill>
            <w14:solidFill>
              <w14:schemeClr w14:val="tx1"/>
            </w14:solidFill>
          </w14:textFill>
        </w:rPr>
        <w:br w:type="column"/>
      </w:r>
    </w:p>
    <w:p w14:paraId="390C7DB6">
      <w:pPr>
        <w:widowControl/>
        <w:kinsoku w:val="0"/>
        <w:autoSpaceDE w:val="0"/>
        <w:autoSpaceDN w:val="0"/>
        <w:adjustRightInd w:val="0"/>
        <w:snapToGrid w:val="0"/>
        <w:spacing w:before="47" w:line="308" w:lineRule="auto"/>
        <w:ind w:right="5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lang w:eastAsia="en-US"/>
          <w14:textFill>
            <w14:solidFill>
              <w14:schemeClr w14:val="tx1"/>
            </w14:solidFill>
          </w14:textFill>
        </w:rPr>
        <w:t>承包人</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lang w:eastAsia="en-US"/>
          <w14:textFill>
            <w14:solidFill>
              <w14:schemeClr w14:val="tx1"/>
            </w14:solidFill>
          </w14:textFill>
        </w:rPr>
        <w:t xml:space="preserve">盖单位章） </w:t>
      </w:r>
    </w:p>
    <w:p w14:paraId="577FF753">
      <w:pPr>
        <w:widowControl/>
        <w:kinsoku w:val="0"/>
        <w:autoSpaceDE w:val="0"/>
        <w:autoSpaceDN w:val="0"/>
        <w:adjustRightInd w:val="0"/>
        <w:snapToGrid w:val="0"/>
        <w:spacing w:before="47" w:line="308" w:lineRule="auto"/>
        <w:ind w:right="5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p>
    <w:p w14:paraId="1A27A300">
      <w:pPr>
        <w:widowControl/>
        <w:kinsoku w:val="0"/>
        <w:autoSpaceDE w:val="0"/>
        <w:autoSpaceDN w:val="0"/>
        <w:adjustRightInd w:val="0"/>
        <w:snapToGrid w:val="0"/>
        <w:spacing w:line="219" w:lineRule="auto"/>
        <w:ind w:left="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或其委托代理人</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签名）</w:t>
      </w:r>
    </w:p>
    <w:p w14:paraId="1E70AA4F">
      <w:pPr>
        <w:widowControl/>
        <w:kinsoku w:val="0"/>
        <w:autoSpaceDE w:val="0"/>
        <w:autoSpaceDN w:val="0"/>
        <w:adjustRightInd w:val="0"/>
        <w:snapToGrid w:val="0"/>
        <w:spacing w:before="113" w:line="184" w:lineRule="auto"/>
        <w:jc w:val="righ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7"/>
          <w:kern w:val="0"/>
          <w:sz w:val="24"/>
          <w:highlight w:val="none"/>
          <w:lang w:eastAsia="en-US"/>
          <w14:textFill>
            <w14:solidFill>
              <w14:schemeClr w14:val="tx1"/>
            </w14:solidFill>
          </w14:textFill>
        </w:rPr>
        <w:t>年</w:t>
      </w:r>
      <w:r>
        <w:rPr>
          <w:rFonts w:ascii="宋体" w:hAnsi="宋体" w:cs="宋体"/>
          <w:snapToGrid w:val="0"/>
          <w:color w:val="000000" w:themeColor="text1"/>
          <w:spacing w:val="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月      日</w:t>
      </w:r>
    </w:p>
    <w:p w14:paraId="3C48D7DA">
      <w:pPr>
        <w:spacing w:line="184" w:lineRule="auto"/>
        <w:rPr>
          <w:rFonts w:hint="eastAsia" w:ascii="宋体" w:hAnsi="宋体" w:cs="宋体"/>
          <w:color w:val="000000" w:themeColor="text1"/>
          <w:sz w:val="24"/>
          <w:highlight w:val="none"/>
          <w14:textFill>
            <w14:solidFill>
              <w14:schemeClr w14:val="tx1"/>
            </w14:solidFill>
          </w14:textFill>
        </w:rPr>
        <w:sectPr>
          <w:type w:val="continuous"/>
          <w:pgSz w:w="11905" w:h="16838"/>
          <w:pgMar w:top="1440" w:right="1417" w:bottom="1440" w:left="1417" w:header="0" w:footer="1015" w:gutter="0"/>
          <w:cols w:space="0" w:num="1"/>
        </w:sectPr>
      </w:pPr>
    </w:p>
    <w:p w14:paraId="7339C9A3">
      <w:pPr>
        <w:widowControl/>
        <w:spacing w:line="400" w:lineRule="exact"/>
        <w:jc w:val="left"/>
        <w:rPr>
          <w:rFonts w:hint="eastAsia" w:ascii="宋体" w:hAnsi="宋体" w:cs="宋体"/>
          <w:snapToGrid w:val="0"/>
          <w:color w:val="000000" w:themeColor="text1"/>
          <w:kern w:val="0"/>
          <w:sz w:val="12"/>
          <w:szCs w:val="12"/>
          <w:highlight w:val="none"/>
          <w:lang w:eastAsia="en-US"/>
          <w14:textFill>
            <w14:solidFill>
              <w14:schemeClr w14:val="tx1"/>
            </w14:solidFill>
          </w14:textFill>
        </w:rPr>
      </w:pPr>
      <w:r>
        <w:rPr>
          <w:rFonts w:eastAsia="黑体"/>
          <w:color w:val="000000" w:themeColor="text1"/>
          <w:sz w:val="24"/>
          <w:highlight w:val="none"/>
          <w14:textFill>
            <w14:solidFill>
              <w14:schemeClr w14:val="tx1"/>
            </w14:solidFill>
          </w14:textFill>
        </w:rPr>
        <w:t>附件四</w:t>
      </w:r>
      <w:r>
        <w:rPr>
          <w:rFonts w:hint="eastAsia" w:eastAsia="黑体"/>
          <w:color w:val="000000" w:themeColor="text1"/>
          <w:sz w:val="24"/>
          <w:highlight w:val="none"/>
          <w14:textFill>
            <w14:solidFill>
              <w14:schemeClr w14:val="tx1"/>
            </w14:solidFill>
          </w14:textFill>
        </w:rPr>
        <w:t>：</w:t>
      </w:r>
      <w:r>
        <w:rPr>
          <w:rFonts w:eastAsia="黑体"/>
          <w:color w:val="000000" w:themeColor="text1"/>
          <w:sz w:val="24"/>
          <w:highlight w:val="none"/>
          <w:lang w:eastAsia="en-US"/>
          <w14:textFill>
            <w14:solidFill>
              <w14:schemeClr w14:val="tx1"/>
            </w14:solidFill>
          </w14:textFill>
        </w:rPr>
        <w:t>其他管理和技术人员</w:t>
      </w:r>
    </w:p>
    <w:p w14:paraId="38F64F6C">
      <w:pPr>
        <w:widowControl/>
        <w:kinsoku w:val="0"/>
        <w:autoSpaceDE w:val="0"/>
        <w:autoSpaceDN w:val="0"/>
        <w:adjustRightInd w:val="0"/>
        <w:snapToGrid w:val="0"/>
        <w:spacing w:line="147"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4"/>
        <w:gridCol w:w="859"/>
        <w:gridCol w:w="854"/>
        <w:gridCol w:w="1832"/>
        <w:gridCol w:w="1220"/>
        <w:gridCol w:w="1170"/>
        <w:gridCol w:w="2274"/>
      </w:tblGrid>
      <w:tr w14:paraId="1914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76" w:type="pct"/>
          </w:tcPr>
          <w:p w14:paraId="6B6EBE4A">
            <w:pPr>
              <w:pStyle w:val="22"/>
              <w:spacing w:line="249" w:lineRule="auto"/>
              <w:rPr>
                <w:color w:val="000000" w:themeColor="text1"/>
                <w:highlight w:val="none"/>
                <w14:textFill>
                  <w14:solidFill>
                    <w14:schemeClr w14:val="tx1"/>
                  </w14:solidFill>
                </w14:textFill>
              </w:rPr>
            </w:pPr>
          </w:p>
          <w:p w14:paraId="5FEF4E2D">
            <w:pPr>
              <w:widowControl/>
              <w:kinsoku w:val="0"/>
              <w:autoSpaceDE w:val="0"/>
              <w:autoSpaceDN w:val="0"/>
              <w:adjustRightInd w:val="0"/>
              <w:snapToGrid w:val="0"/>
              <w:spacing w:before="78" w:line="221" w:lineRule="auto"/>
              <w:ind w:left="234"/>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序号</w:t>
            </w:r>
          </w:p>
        </w:tc>
        <w:tc>
          <w:tcPr>
            <w:tcW w:w="473" w:type="pct"/>
          </w:tcPr>
          <w:p w14:paraId="2A2DC995">
            <w:pPr>
              <w:pStyle w:val="22"/>
              <w:spacing w:line="250" w:lineRule="auto"/>
              <w:rPr>
                <w:color w:val="000000" w:themeColor="text1"/>
                <w:highlight w:val="none"/>
                <w14:textFill>
                  <w14:solidFill>
                    <w14:schemeClr w14:val="tx1"/>
                  </w14:solidFill>
                </w14:textFill>
              </w:rPr>
            </w:pPr>
          </w:p>
          <w:p w14:paraId="318F1F35">
            <w:pPr>
              <w:widowControl/>
              <w:kinsoku w:val="0"/>
              <w:autoSpaceDE w:val="0"/>
              <w:autoSpaceDN w:val="0"/>
              <w:adjustRightInd w:val="0"/>
              <w:snapToGrid w:val="0"/>
              <w:spacing w:before="78" w:line="219" w:lineRule="auto"/>
              <w:ind w:left="23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姓名</w:t>
            </w:r>
          </w:p>
        </w:tc>
        <w:tc>
          <w:tcPr>
            <w:tcW w:w="470" w:type="pct"/>
          </w:tcPr>
          <w:p w14:paraId="3FECF166">
            <w:pPr>
              <w:pStyle w:val="22"/>
              <w:spacing w:line="250" w:lineRule="auto"/>
              <w:rPr>
                <w:color w:val="000000" w:themeColor="text1"/>
                <w:highlight w:val="none"/>
                <w14:textFill>
                  <w14:solidFill>
                    <w14:schemeClr w14:val="tx1"/>
                  </w14:solidFill>
                </w14:textFill>
              </w:rPr>
            </w:pPr>
          </w:p>
          <w:p w14:paraId="4F840A13">
            <w:pPr>
              <w:widowControl/>
              <w:kinsoku w:val="0"/>
              <w:autoSpaceDE w:val="0"/>
              <w:autoSpaceDN w:val="0"/>
              <w:adjustRightInd w:val="0"/>
              <w:snapToGrid w:val="0"/>
              <w:spacing w:before="78" w:line="219" w:lineRule="auto"/>
              <w:ind w:left="11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年龄</w:t>
            </w:r>
          </w:p>
        </w:tc>
        <w:tc>
          <w:tcPr>
            <w:tcW w:w="1009" w:type="pct"/>
          </w:tcPr>
          <w:p w14:paraId="3C2DAD06">
            <w:pPr>
              <w:pStyle w:val="22"/>
              <w:spacing w:line="249" w:lineRule="auto"/>
              <w:rPr>
                <w:color w:val="000000" w:themeColor="text1"/>
                <w:highlight w:val="none"/>
                <w14:textFill>
                  <w14:solidFill>
                    <w14:schemeClr w14:val="tx1"/>
                  </w14:solidFill>
                </w14:textFill>
              </w:rPr>
            </w:pPr>
          </w:p>
          <w:p w14:paraId="46A3A7DC">
            <w:pPr>
              <w:widowControl/>
              <w:kinsoku w:val="0"/>
              <w:autoSpaceDE w:val="0"/>
              <w:autoSpaceDN w:val="0"/>
              <w:adjustRightInd w:val="0"/>
              <w:snapToGrid w:val="0"/>
              <w:spacing w:before="78" w:line="219" w:lineRule="auto"/>
              <w:ind w:left="15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拟在本项目任职</w:t>
            </w:r>
          </w:p>
        </w:tc>
        <w:tc>
          <w:tcPr>
            <w:tcW w:w="672" w:type="pct"/>
          </w:tcPr>
          <w:p w14:paraId="152F162C">
            <w:pPr>
              <w:pStyle w:val="22"/>
              <w:spacing w:line="250" w:lineRule="auto"/>
              <w:rPr>
                <w:color w:val="000000" w:themeColor="text1"/>
                <w:highlight w:val="none"/>
                <w14:textFill>
                  <w14:solidFill>
                    <w14:schemeClr w14:val="tx1"/>
                  </w14:solidFill>
                </w14:textFill>
              </w:rPr>
            </w:pPr>
          </w:p>
          <w:p w14:paraId="633803C7">
            <w:pPr>
              <w:widowControl/>
              <w:kinsoku w:val="0"/>
              <w:autoSpaceDE w:val="0"/>
              <w:autoSpaceDN w:val="0"/>
              <w:adjustRightInd w:val="0"/>
              <w:snapToGrid w:val="0"/>
              <w:spacing w:before="78" w:line="219" w:lineRule="auto"/>
              <w:ind w:left="1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技术职称</w:t>
            </w:r>
          </w:p>
        </w:tc>
        <w:tc>
          <w:tcPr>
            <w:tcW w:w="644" w:type="pct"/>
          </w:tcPr>
          <w:p w14:paraId="0B7E70AE">
            <w:pPr>
              <w:widowControl/>
              <w:kinsoku w:val="0"/>
              <w:autoSpaceDE w:val="0"/>
              <w:autoSpaceDN w:val="0"/>
              <w:adjustRightInd w:val="0"/>
              <w:snapToGrid w:val="0"/>
              <w:spacing w:before="128" w:line="219" w:lineRule="auto"/>
              <w:ind w:left="16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类似项目</w:t>
            </w:r>
          </w:p>
          <w:p w14:paraId="33D75C27">
            <w:pPr>
              <w:widowControl/>
              <w:kinsoku w:val="0"/>
              <w:autoSpaceDE w:val="0"/>
              <w:autoSpaceDN w:val="0"/>
              <w:adjustRightInd w:val="0"/>
              <w:snapToGrid w:val="0"/>
              <w:spacing w:before="115" w:line="208" w:lineRule="auto"/>
              <w:ind w:left="164"/>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经验年限</w:t>
            </w:r>
          </w:p>
        </w:tc>
        <w:tc>
          <w:tcPr>
            <w:tcW w:w="1252" w:type="pct"/>
          </w:tcPr>
          <w:p w14:paraId="7391714A">
            <w:pPr>
              <w:pStyle w:val="22"/>
              <w:spacing w:line="250" w:lineRule="auto"/>
              <w:rPr>
                <w:color w:val="000000" w:themeColor="text1"/>
                <w:highlight w:val="none"/>
                <w14:textFill>
                  <w14:solidFill>
                    <w14:schemeClr w14:val="tx1"/>
                  </w14:solidFill>
                </w14:textFill>
              </w:rPr>
            </w:pPr>
          </w:p>
          <w:p w14:paraId="63FF18F9">
            <w:pPr>
              <w:widowControl/>
              <w:kinsoku w:val="0"/>
              <w:autoSpaceDE w:val="0"/>
              <w:autoSpaceDN w:val="0"/>
              <w:adjustRightInd w:val="0"/>
              <w:snapToGrid w:val="0"/>
              <w:spacing w:before="78" w:line="219" w:lineRule="auto"/>
              <w:ind w:left="27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类似项目经验概述</w:t>
            </w:r>
          </w:p>
        </w:tc>
      </w:tr>
      <w:tr w14:paraId="2A08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6" w:type="pct"/>
          </w:tcPr>
          <w:p w14:paraId="5236F40D">
            <w:pPr>
              <w:pStyle w:val="22"/>
              <w:rPr>
                <w:color w:val="000000" w:themeColor="text1"/>
                <w:highlight w:val="none"/>
                <w14:textFill>
                  <w14:solidFill>
                    <w14:schemeClr w14:val="tx1"/>
                  </w14:solidFill>
                </w14:textFill>
              </w:rPr>
            </w:pPr>
          </w:p>
        </w:tc>
        <w:tc>
          <w:tcPr>
            <w:tcW w:w="473" w:type="pct"/>
          </w:tcPr>
          <w:p w14:paraId="31CA808C">
            <w:pPr>
              <w:pStyle w:val="22"/>
              <w:rPr>
                <w:color w:val="000000" w:themeColor="text1"/>
                <w:highlight w:val="none"/>
                <w14:textFill>
                  <w14:solidFill>
                    <w14:schemeClr w14:val="tx1"/>
                  </w14:solidFill>
                </w14:textFill>
              </w:rPr>
            </w:pPr>
          </w:p>
        </w:tc>
        <w:tc>
          <w:tcPr>
            <w:tcW w:w="470" w:type="pct"/>
          </w:tcPr>
          <w:p w14:paraId="578727A8">
            <w:pPr>
              <w:pStyle w:val="22"/>
              <w:rPr>
                <w:color w:val="000000" w:themeColor="text1"/>
                <w:highlight w:val="none"/>
                <w14:textFill>
                  <w14:solidFill>
                    <w14:schemeClr w14:val="tx1"/>
                  </w14:solidFill>
                </w14:textFill>
              </w:rPr>
            </w:pPr>
          </w:p>
        </w:tc>
        <w:tc>
          <w:tcPr>
            <w:tcW w:w="1832" w:type="dxa"/>
            <w:vAlign w:val="center"/>
          </w:tcPr>
          <w:p w14:paraId="6B5C127F">
            <w:pPr>
              <w:pStyle w:val="2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道路工程师</w:t>
            </w:r>
          </w:p>
        </w:tc>
        <w:tc>
          <w:tcPr>
            <w:tcW w:w="1220" w:type="dxa"/>
            <w:vAlign w:val="center"/>
          </w:tcPr>
          <w:p w14:paraId="1FBC633E">
            <w:pPr>
              <w:pStyle w:val="2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公路工程相关专业工程师及以上职称</w:t>
            </w:r>
          </w:p>
        </w:tc>
        <w:tc>
          <w:tcPr>
            <w:tcW w:w="1170" w:type="dxa"/>
            <w:vAlign w:val="center"/>
          </w:tcPr>
          <w:p w14:paraId="53C5908D">
            <w:pPr>
              <w:pStyle w:val="22"/>
              <w:jc w:val="center"/>
              <w:rPr>
                <w:color w:val="000000" w:themeColor="text1"/>
                <w:highlight w:val="none"/>
                <w14:textFill>
                  <w14:solidFill>
                    <w14:schemeClr w14:val="tx1"/>
                  </w14:solidFill>
                </w14:textFill>
              </w:rPr>
            </w:pPr>
          </w:p>
        </w:tc>
        <w:tc>
          <w:tcPr>
            <w:tcW w:w="1252" w:type="pct"/>
          </w:tcPr>
          <w:p w14:paraId="2554D314">
            <w:pPr>
              <w:pStyle w:val="22"/>
              <w:rPr>
                <w:color w:val="000000" w:themeColor="text1"/>
                <w:highlight w:val="none"/>
                <w14:textFill>
                  <w14:solidFill>
                    <w14:schemeClr w14:val="tx1"/>
                  </w14:solidFill>
                </w14:textFill>
              </w:rPr>
            </w:pPr>
          </w:p>
        </w:tc>
      </w:tr>
      <w:tr w14:paraId="0C6E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6" w:type="pct"/>
          </w:tcPr>
          <w:p w14:paraId="24B8F613">
            <w:pPr>
              <w:pStyle w:val="22"/>
              <w:rPr>
                <w:color w:val="000000" w:themeColor="text1"/>
                <w:highlight w:val="none"/>
                <w14:textFill>
                  <w14:solidFill>
                    <w14:schemeClr w14:val="tx1"/>
                  </w14:solidFill>
                </w14:textFill>
              </w:rPr>
            </w:pPr>
          </w:p>
        </w:tc>
        <w:tc>
          <w:tcPr>
            <w:tcW w:w="473" w:type="pct"/>
          </w:tcPr>
          <w:p w14:paraId="12AC343E">
            <w:pPr>
              <w:pStyle w:val="22"/>
              <w:rPr>
                <w:color w:val="000000" w:themeColor="text1"/>
                <w:highlight w:val="none"/>
                <w14:textFill>
                  <w14:solidFill>
                    <w14:schemeClr w14:val="tx1"/>
                  </w14:solidFill>
                </w14:textFill>
              </w:rPr>
            </w:pPr>
          </w:p>
        </w:tc>
        <w:tc>
          <w:tcPr>
            <w:tcW w:w="470" w:type="pct"/>
          </w:tcPr>
          <w:p w14:paraId="4DB2E8E8">
            <w:pPr>
              <w:pStyle w:val="22"/>
              <w:rPr>
                <w:color w:val="000000" w:themeColor="text1"/>
                <w:highlight w:val="none"/>
                <w14:textFill>
                  <w14:solidFill>
                    <w14:schemeClr w14:val="tx1"/>
                  </w14:solidFill>
                </w14:textFill>
              </w:rPr>
            </w:pPr>
          </w:p>
        </w:tc>
        <w:tc>
          <w:tcPr>
            <w:tcW w:w="1832" w:type="dxa"/>
            <w:vAlign w:val="center"/>
          </w:tcPr>
          <w:p w14:paraId="17F291FE">
            <w:pPr>
              <w:pStyle w:val="22"/>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安全</w:t>
            </w:r>
            <w:r>
              <w:rPr>
                <w:rFonts w:hint="eastAsia" w:eastAsia="宋体"/>
                <w:color w:val="000000" w:themeColor="text1"/>
                <w:highlight w:val="none"/>
                <w:lang w:val="en-US" w:eastAsia="zh-CN"/>
                <w14:textFill>
                  <w14:solidFill>
                    <w14:schemeClr w14:val="tx1"/>
                  </w14:solidFill>
                </w14:textFill>
              </w:rPr>
              <w:t>员</w:t>
            </w:r>
          </w:p>
        </w:tc>
        <w:tc>
          <w:tcPr>
            <w:tcW w:w="1220" w:type="dxa"/>
            <w:vAlign w:val="center"/>
          </w:tcPr>
          <w:p w14:paraId="6CEBEB14">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持有交通运输部门核发的安全生产考核合格证书C证</w:t>
            </w:r>
          </w:p>
        </w:tc>
        <w:tc>
          <w:tcPr>
            <w:tcW w:w="1170" w:type="dxa"/>
            <w:vAlign w:val="center"/>
          </w:tcPr>
          <w:p w14:paraId="5B8CA274">
            <w:pPr>
              <w:pStyle w:val="22"/>
              <w:jc w:val="center"/>
              <w:rPr>
                <w:color w:val="000000" w:themeColor="text1"/>
                <w:highlight w:val="none"/>
                <w14:textFill>
                  <w14:solidFill>
                    <w14:schemeClr w14:val="tx1"/>
                  </w14:solidFill>
                </w14:textFill>
              </w:rPr>
            </w:pPr>
          </w:p>
        </w:tc>
        <w:tc>
          <w:tcPr>
            <w:tcW w:w="1252" w:type="pct"/>
          </w:tcPr>
          <w:p w14:paraId="42223C07">
            <w:pPr>
              <w:pStyle w:val="22"/>
              <w:rPr>
                <w:color w:val="000000" w:themeColor="text1"/>
                <w:highlight w:val="none"/>
                <w14:textFill>
                  <w14:solidFill>
                    <w14:schemeClr w14:val="tx1"/>
                  </w14:solidFill>
                </w14:textFill>
              </w:rPr>
            </w:pPr>
          </w:p>
        </w:tc>
      </w:tr>
      <w:tr w14:paraId="29FC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6" w:type="pct"/>
          </w:tcPr>
          <w:p w14:paraId="2E046AF4">
            <w:pPr>
              <w:pStyle w:val="22"/>
              <w:rPr>
                <w:color w:val="000000" w:themeColor="text1"/>
                <w:highlight w:val="none"/>
                <w14:textFill>
                  <w14:solidFill>
                    <w14:schemeClr w14:val="tx1"/>
                  </w14:solidFill>
                </w14:textFill>
              </w:rPr>
            </w:pPr>
          </w:p>
        </w:tc>
        <w:tc>
          <w:tcPr>
            <w:tcW w:w="473" w:type="pct"/>
          </w:tcPr>
          <w:p w14:paraId="195B722A">
            <w:pPr>
              <w:pStyle w:val="22"/>
              <w:rPr>
                <w:color w:val="000000" w:themeColor="text1"/>
                <w:highlight w:val="none"/>
                <w14:textFill>
                  <w14:solidFill>
                    <w14:schemeClr w14:val="tx1"/>
                  </w14:solidFill>
                </w14:textFill>
              </w:rPr>
            </w:pPr>
          </w:p>
        </w:tc>
        <w:tc>
          <w:tcPr>
            <w:tcW w:w="470" w:type="pct"/>
          </w:tcPr>
          <w:p w14:paraId="43E701B2">
            <w:pPr>
              <w:pStyle w:val="22"/>
              <w:rPr>
                <w:color w:val="000000" w:themeColor="text1"/>
                <w:highlight w:val="none"/>
                <w14:textFill>
                  <w14:solidFill>
                    <w14:schemeClr w14:val="tx1"/>
                  </w14:solidFill>
                </w14:textFill>
              </w:rPr>
            </w:pPr>
          </w:p>
        </w:tc>
        <w:tc>
          <w:tcPr>
            <w:tcW w:w="1832" w:type="dxa"/>
            <w:vAlign w:val="center"/>
          </w:tcPr>
          <w:p w14:paraId="121E99DA">
            <w:pPr>
              <w:keepNext w:val="0"/>
              <w:keepLines w:val="0"/>
              <w:widowControl/>
              <w:suppressLineNumbers w:val="0"/>
              <w:jc w:val="center"/>
              <w:rPr>
                <w:rFonts w:hint="eastAsia"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r>
              <w:rPr>
                <w:rFonts w:hint="eastAsia" w:ascii="Arial" w:hAnsi="Arial" w:eastAsia="Arial" w:cs="Arial"/>
                <w:snapToGrid w:val="0"/>
                <w:color w:val="000000" w:themeColor="text1"/>
                <w:kern w:val="0"/>
                <w:sz w:val="21"/>
                <w:szCs w:val="21"/>
                <w:highlight w:val="none"/>
                <w:lang w:val="en-US" w:eastAsia="zh-CN" w:bidi="ar-SA"/>
                <w14:textFill>
                  <w14:solidFill>
                    <w14:schemeClr w14:val="tx1"/>
                  </w14:solidFill>
                </w14:textFill>
              </w:rPr>
              <w:t>质量员</w:t>
            </w:r>
          </w:p>
        </w:tc>
        <w:tc>
          <w:tcPr>
            <w:tcW w:w="1220" w:type="dxa"/>
            <w:vAlign w:val="center"/>
          </w:tcPr>
          <w:p w14:paraId="6365FC0E">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具备助理工程师及以上职称（公路工程相关专业）</w:t>
            </w:r>
          </w:p>
        </w:tc>
        <w:tc>
          <w:tcPr>
            <w:tcW w:w="1170" w:type="dxa"/>
            <w:vAlign w:val="center"/>
          </w:tcPr>
          <w:p w14:paraId="3316856C">
            <w:pPr>
              <w:pStyle w:val="22"/>
              <w:jc w:val="center"/>
              <w:rPr>
                <w:color w:val="000000" w:themeColor="text1"/>
                <w:highlight w:val="none"/>
                <w14:textFill>
                  <w14:solidFill>
                    <w14:schemeClr w14:val="tx1"/>
                  </w14:solidFill>
                </w14:textFill>
              </w:rPr>
            </w:pPr>
          </w:p>
        </w:tc>
        <w:tc>
          <w:tcPr>
            <w:tcW w:w="1252" w:type="pct"/>
          </w:tcPr>
          <w:p w14:paraId="4907C539">
            <w:pPr>
              <w:pStyle w:val="22"/>
              <w:rPr>
                <w:color w:val="000000" w:themeColor="text1"/>
                <w:highlight w:val="none"/>
                <w14:textFill>
                  <w14:solidFill>
                    <w14:schemeClr w14:val="tx1"/>
                  </w14:solidFill>
                </w14:textFill>
              </w:rPr>
            </w:pPr>
          </w:p>
        </w:tc>
      </w:tr>
      <w:tr w14:paraId="224D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6" w:type="pct"/>
          </w:tcPr>
          <w:p w14:paraId="4063F365">
            <w:pPr>
              <w:pStyle w:val="22"/>
              <w:rPr>
                <w:color w:val="000000" w:themeColor="text1"/>
                <w:highlight w:val="none"/>
                <w14:textFill>
                  <w14:solidFill>
                    <w14:schemeClr w14:val="tx1"/>
                  </w14:solidFill>
                </w14:textFill>
              </w:rPr>
            </w:pPr>
          </w:p>
        </w:tc>
        <w:tc>
          <w:tcPr>
            <w:tcW w:w="473" w:type="pct"/>
          </w:tcPr>
          <w:p w14:paraId="332B161D">
            <w:pPr>
              <w:pStyle w:val="22"/>
              <w:rPr>
                <w:color w:val="000000" w:themeColor="text1"/>
                <w:highlight w:val="none"/>
                <w14:textFill>
                  <w14:solidFill>
                    <w14:schemeClr w14:val="tx1"/>
                  </w14:solidFill>
                </w14:textFill>
              </w:rPr>
            </w:pPr>
          </w:p>
        </w:tc>
        <w:tc>
          <w:tcPr>
            <w:tcW w:w="470" w:type="pct"/>
          </w:tcPr>
          <w:p w14:paraId="4B6E7B93">
            <w:pPr>
              <w:pStyle w:val="22"/>
              <w:rPr>
                <w:color w:val="000000" w:themeColor="text1"/>
                <w:highlight w:val="none"/>
                <w14:textFill>
                  <w14:solidFill>
                    <w14:schemeClr w14:val="tx1"/>
                  </w14:solidFill>
                </w14:textFill>
              </w:rPr>
            </w:pPr>
          </w:p>
        </w:tc>
        <w:tc>
          <w:tcPr>
            <w:tcW w:w="1832" w:type="dxa"/>
            <w:vAlign w:val="center"/>
          </w:tcPr>
          <w:p w14:paraId="1D3289DC">
            <w:pPr>
              <w:keepNext w:val="0"/>
              <w:keepLines w:val="0"/>
              <w:widowControl/>
              <w:suppressLineNumbers w:val="0"/>
              <w:jc w:val="center"/>
              <w:rPr>
                <w:rFonts w:hint="eastAsia"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r>
              <w:rPr>
                <w:rFonts w:hint="eastAsia" w:ascii="Arial" w:hAnsi="Arial" w:eastAsia="Arial" w:cs="Arial"/>
                <w:snapToGrid w:val="0"/>
                <w:color w:val="000000" w:themeColor="text1"/>
                <w:kern w:val="0"/>
                <w:sz w:val="21"/>
                <w:szCs w:val="21"/>
                <w:highlight w:val="none"/>
                <w:lang w:val="en-US" w:eastAsia="zh-CN" w:bidi="ar-SA"/>
                <w14:textFill>
                  <w14:solidFill>
                    <w14:schemeClr w14:val="tx1"/>
                  </w14:solidFill>
                </w14:textFill>
              </w:rPr>
              <w:t>资料员</w:t>
            </w:r>
          </w:p>
        </w:tc>
        <w:tc>
          <w:tcPr>
            <w:tcW w:w="1220" w:type="dxa"/>
            <w:vAlign w:val="center"/>
          </w:tcPr>
          <w:p w14:paraId="3365591C">
            <w:pPr>
              <w:pStyle w:val="22"/>
              <w:jc w:val="center"/>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w:t>
            </w:r>
          </w:p>
        </w:tc>
        <w:tc>
          <w:tcPr>
            <w:tcW w:w="1170" w:type="dxa"/>
            <w:vAlign w:val="center"/>
          </w:tcPr>
          <w:p w14:paraId="1B51D5F4">
            <w:pPr>
              <w:pStyle w:val="22"/>
              <w:jc w:val="center"/>
              <w:rPr>
                <w:color w:val="000000" w:themeColor="text1"/>
                <w:highlight w:val="none"/>
                <w14:textFill>
                  <w14:solidFill>
                    <w14:schemeClr w14:val="tx1"/>
                  </w14:solidFill>
                </w14:textFill>
              </w:rPr>
            </w:pPr>
          </w:p>
        </w:tc>
        <w:tc>
          <w:tcPr>
            <w:tcW w:w="1252" w:type="pct"/>
          </w:tcPr>
          <w:p w14:paraId="62A9CC70">
            <w:pPr>
              <w:pStyle w:val="22"/>
              <w:rPr>
                <w:color w:val="000000" w:themeColor="text1"/>
                <w:highlight w:val="none"/>
                <w14:textFill>
                  <w14:solidFill>
                    <w14:schemeClr w14:val="tx1"/>
                  </w14:solidFill>
                </w14:textFill>
              </w:rPr>
            </w:pPr>
          </w:p>
        </w:tc>
      </w:tr>
      <w:tr w14:paraId="4D56E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76" w:type="pct"/>
          </w:tcPr>
          <w:p w14:paraId="56C3A662">
            <w:pPr>
              <w:pStyle w:val="22"/>
              <w:rPr>
                <w:color w:val="000000" w:themeColor="text1"/>
                <w:highlight w:val="none"/>
                <w14:textFill>
                  <w14:solidFill>
                    <w14:schemeClr w14:val="tx1"/>
                  </w14:solidFill>
                </w14:textFill>
              </w:rPr>
            </w:pPr>
          </w:p>
        </w:tc>
        <w:tc>
          <w:tcPr>
            <w:tcW w:w="473" w:type="pct"/>
          </w:tcPr>
          <w:p w14:paraId="0FB1C3E9">
            <w:pPr>
              <w:pStyle w:val="22"/>
              <w:rPr>
                <w:color w:val="000000" w:themeColor="text1"/>
                <w:highlight w:val="none"/>
                <w14:textFill>
                  <w14:solidFill>
                    <w14:schemeClr w14:val="tx1"/>
                  </w14:solidFill>
                </w14:textFill>
              </w:rPr>
            </w:pPr>
          </w:p>
        </w:tc>
        <w:tc>
          <w:tcPr>
            <w:tcW w:w="470" w:type="pct"/>
          </w:tcPr>
          <w:p w14:paraId="130FA6B3">
            <w:pPr>
              <w:pStyle w:val="22"/>
              <w:rPr>
                <w:color w:val="000000" w:themeColor="text1"/>
                <w:highlight w:val="none"/>
                <w14:textFill>
                  <w14:solidFill>
                    <w14:schemeClr w14:val="tx1"/>
                  </w14:solidFill>
                </w14:textFill>
              </w:rPr>
            </w:pPr>
          </w:p>
        </w:tc>
        <w:tc>
          <w:tcPr>
            <w:tcW w:w="1009" w:type="pct"/>
          </w:tcPr>
          <w:p w14:paraId="5AD3DDFA">
            <w:pPr>
              <w:pStyle w:val="22"/>
              <w:rPr>
                <w:color w:val="000000" w:themeColor="text1"/>
                <w:highlight w:val="none"/>
                <w14:textFill>
                  <w14:solidFill>
                    <w14:schemeClr w14:val="tx1"/>
                  </w14:solidFill>
                </w14:textFill>
              </w:rPr>
            </w:pPr>
          </w:p>
        </w:tc>
        <w:tc>
          <w:tcPr>
            <w:tcW w:w="672" w:type="pct"/>
          </w:tcPr>
          <w:p w14:paraId="400F5772">
            <w:pPr>
              <w:pStyle w:val="22"/>
              <w:rPr>
                <w:color w:val="000000" w:themeColor="text1"/>
                <w:highlight w:val="none"/>
                <w14:textFill>
                  <w14:solidFill>
                    <w14:schemeClr w14:val="tx1"/>
                  </w14:solidFill>
                </w14:textFill>
              </w:rPr>
            </w:pPr>
          </w:p>
        </w:tc>
        <w:tc>
          <w:tcPr>
            <w:tcW w:w="644" w:type="pct"/>
          </w:tcPr>
          <w:p w14:paraId="6E52EAD2">
            <w:pPr>
              <w:pStyle w:val="22"/>
              <w:rPr>
                <w:color w:val="000000" w:themeColor="text1"/>
                <w:highlight w:val="none"/>
                <w14:textFill>
                  <w14:solidFill>
                    <w14:schemeClr w14:val="tx1"/>
                  </w14:solidFill>
                </w14:textFill>
              </w:rPr>
            </w:pPr>
          </w:p>
        </w:tc>
        <w:tc>
          <w:tcPr>
            <w:tcW w:w="1252" w:type="pct"/>
          </w:tcPr>
          <w:p w14:paraId="72BD3462">
            <w:pPr>
              <w:pStyle w:val="22"/>
              <w:rPr>
                <w:color w:val="000000" w:themeColor="text1"/>
                <w:highlight w:val="none"/>
                <w14:textFill>
                  <w14:solidFill>
                    <w14:schemeClr w14:val="tx1"/>
                  </w14:solidFill>
                </w14:textFill>
              </w:rPr>
            </w:pPr>
          </w:p>
        </w:tc>
      </w:tr>
      <w:tr w14:paraId="6790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76" w:type="pct"/>
          </w:tcPr>
          <w:p w14:paraId="034EFEA5">
            <w:pPr>
              <w:pStyle w:val="22"/>
              <w:rPr>
                <w:color w:val="000000" w:themeColor="text1"/>
                <w:highlight w:val="none"/>
                <w14:textFill>
                  <w14:solidFill>
                    <w14:schemeClr w14:val="tx1"/>
                  </w14:solidFill>
                </w14:textFill>
              </w:rPr>
            </w:pPr>
          </w:p>
        </w:tc>
        <w:tc>
          <w:tcPr>
            <w:tcW w:w="473" w:type="pct"/>
          </w:tcPr>
          <w:p w14:paraId="04195AD2">
            <w:pPr>
              <w:pStyle w:val="22"/>
              <w:rPr>
                <w:color w:val="000000" w:themeColor="text1"/>
                <w:highlight w:val="none"/>
                <w14:textFill>
                  <w14:solidFill>
                    <w14:schemeClr w14:val="tx1"/>
                  </w14:solidFill>
                </w14:textFill>
              </w:rPr>
            </w:pPr>
          </w:p>
        </w:tc>
        <w:tc>
          <w:tcPr>
            <w:tcW w:w="470" w:type="pct"/>
          </w:tcPr>
          <w:p w14:paraId="04572993">
            <w:pPr>
              <w:pStyle w:val="22"/>
              <w:rPr>
                <w:color w:val="000000" w:themeColor="text1"/>
                <w:highlight w:val="none"/>
                <w14:textFill>
                  <w14:solidFill>
                    <w14:schemeClr w14:val="tx1"/>
                  </w14:solidFill>
                </w14:textFill>
              </w:rPr>
            </w:pPr>
          </w:p>
        </w:tc>
        <w:tc>
          <w:tcPr>
            <w:tcW w:w="1009" w:type="pct"/>
          </w:tcPr>
          <w:p w14:paraId="7F1B1981">
            <w:pPr>
              <w:pStyle w:val="22"/>
              <w:rPr>
                <w:color w:val="000000" w:themeColor="text1"/>
                <w:highlight w:val="none"/>
                <w14:textFill>
                  <w14:solidFill>
                    <w14:schemeClr w14:val="tx1"/>
                  </w14:solidFill>
                </w14:textFill>
              </w:rPr>
            </w:pPr>
          </w:p>
        </w:tc>
        <w:tc>
          <w:tcPr>
            <w:tcW w:w="672" w:type="pct"/>
          </w:tcPr>
          <w:p w14:paraId="57998DDA">
            <w:pPr>
              <w:pStyle w:val="22"/>
              <w:rPr>
                <w:color w:val="000000" w:themeColor="text1"/>
                <w:highlight w:val="none"/>
                <w14:textFill>
                  <w14:solidFill>
                    <w14:schemeClr w14:val="tx1"/>
                  </w14:solidFill>
                </w14:textFill>
              </w:rPr>
            </w:pPr>
          </w:p>
        </w:tc>
        <w:tc>
          <w:tcPr>
            <w:tcW w:w="644" w:type="pct"/>
          </w:tcPr>
          <w:p w14:paraId="3198030C">
            <w:pPr>
              <w:pStyle w:val="22"/>
              <w:rPr>
                <w:color w:val="000000" w:themeColor="text1"/>
                <w:highlight w:val="none"/>
                <w14:textFill>
                  <w14:solidFill>
                    <w14:schemeClr w14:val="tx1"/>
                  </w14:solidFill>
                </w14:textFill>
              </w:rPr>
            </w:pPr>
          </w:p>
        </w:tc>
        <w:tc>
          <w:tcPr>
            <w:tcW w:w="1252" w:type="pct"/>
          </w:tcPr>
          <w:p w14:paraId="60CBABA3">
            <w:pPr>
              <w:pStyle w:val="22"/>
              <w:rPr>
                <w:color w:val="000000" w:themeColor="text1"/>
                <w:highlight w:val="none"/>
                <w14:textFill>
                  <w14:solidFill>
                    <w14:schemeClr w14:val="tx1"/>
                  </w14:solidFill>
                </w14:textFill>
              </w:rPr>
            </w:pPr>
          </w:p>
        </w:tc>
      </w:tr>
      <w:tr w14:paraId="53C6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76" w:type="pct"/>
          </w:tcPr>
          <w:p w14:paraId="00A34905">
            <w:pPr>
              <w:pStyle w:val="22"/>
              <w:rPr>
                <w:color w:val="000000" w:themeColor="text1"/>
                <w:highlight w:val="none"/>
                <w14:textFill>
                  <w14:solidFill>
                    <w14:schemeClr w14:val="tx1"/>
                  </w14:solidFill>
                </w14:textFill>
              </w:rPr>
            </w:pPr>
          </w:p>
        </w:tc>
        <w:tc>
          <w:tcPr>
            <w:tcW w:w="473" w:type="pct"/>
          </w:tcPr>
          <w:p w14:paraId="0C8DB30F">
            <w:pPr>
              <w:pStyle w:val="22"/>
              <w:rPr>
                <w:color w:val="000000" w:themeColor="text1"/>
                <w:highlight w:val="none"/>
                <w14:textFill>
                  <w14:solidFill>
                    <w14:schemeClr w14:val="tx1"/>
                  </w14:solidFill>
                </w14:textFill>
              </w:rPr>
            </w:pPr>
          </w:p>
        </w:tc>
        <w:tc>
          <w:tcPr>
            <w:tcW w:w="470" w:type="pct"/>
          </w:tcPr>
          <w:p w14:paraId="046DD11D">
            <w:pPr>
              <w:pStyle w:val="22"/>
              <w:rPr>
                <w:color w:val="000000" w:themeColor="text1"/>
                <w:highlight w:val="none"/>
                <w14:textFill>
                  <w14:solidFill>
                    <w14:schemeClr w14:val="tx1"/>
                  </w14:solidFill>
                </w14:textFill>
              </w:rPr>
            </w:pPr>
          </w:p>
        </w:tc>
        <w:tc>
          <w:tcPr>
            <w:tcW w:w="1009" w:type="pct"/>
          </w:tcPr>
          <w:p w14:paraId="144A7763">
            <w:pPr>
              <w:pStyle w:val="22"/>
              <w:rPr>
                <w:color w:val="000000" w:themeColor="text1"/>
                <w:highlight w:val="none"/>
                <w14:textFill>
                  <w14:solidFill>
                    <w14:schemeClr w14:val="tx1"/>
                  </w14:solidFill>
                </w14:textFill>
              </w:rPr>
            </w:pPr>
          </w:p>
        </w:tc>
        <w:tc>
          <w:tcPr>
            <w:tcW w:w="672" w:type="pct"/>
          </w:tcPr>
          <w:p w14:paraId="7A368AB4">
            <w:pPr>
              <w:pStyle w:val="22"/>
              <w:rPr>
                <w:color w:val="000000" w:themeColor="text1"/>
                <w:highlight w:val="none"/>
                <w14:textFill>
                  <w14:solidFill>
                    <w14:schemeClr w14:val="tx1"/>
                  </w14:solidFill>
                </w14:textFill>
              </w:rPr>
            </w:pPr>
          </w:p>
        </w:tc>
        <w:tc>
          <w:tcPr>
            <w:tcW w:w="644" w:type="pct"/>
          </w:tcPr>
          <w:p w14:paraId="319E4EC2">
            <w:pPr>
              <w:pStyle w:val="22"/>
              <w:rPr>
                <w:color w:val="000000" w:themeColor="text1"/>
                <w:highlight w:val="none"/>
                <w14:textFill>
                  <w14:solidFill>
                    <w14:schemeClr w14:val="tx1"/>
                  </w14:solidFill>
                </w14:textFill>
              </w:rPr>
            </w:pPr>
          </w:p>
        </w:tc>
        <w:tc>
          <w:tcPr>
            <w:tcW w:w="1252" w:type="pct"/>
          </w:tcPr>
          <w:p w14:paraId="333C85F8">
            <w:pPr>
              <w:pStyle w:val="22"/>
              <w:rPr>
                <w:color w:val="000000" w:themeColor="text1"/>
                <w:highlight w:val="none"/>
                <w14:textFill>
                  <w14:solidFill>
                    <w14:schemeClr w14:val="tx1"/>
                  </w14:solidFill>
                </w14:textFill>
              </w:rPr>
            </w:pPr>
          </w:p>
        </w:tc>
      </w:tr>
      <w:tr w14:paraId="69EE1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76" w:type="pct"/>
          </w:tcPr>
          <w:p w14:paraId="62787718">
            <w:pPr>
              <w:pStyle w:val="22"/>
              <w:rPr>
                <w:color w:val="000000" w:themeColor="text1"/>
                <w:highlight w:val="none"/>
                <w14:textFill>
                  <w14:solidFill>
                    <w14:schemeClr w14:val="tx1"/>
                  </w14:solidFill>
                </w14:textFill>
              </w:rPr>
            </w:pPr>
          </w:p>
        </w:tc>
        <w:tc>
          <w:tcPr>
            <w:tcW w:w="473" w:type="pct"/>
          </w:tcPr>
          <w:p w14:paraId="726AC727">
            <w:pPr>
              <w:pStyle w:val="22"/>
              <w:rPr>
                <w:color w:val="000000" w:themeColor="text1"/>
                <w:highlight w:val="none"/>
                <w14:textFill>
                  <w14:solidFill>
                    <w14:schemeClr w14:val="tx1"/>
                  </w14:solidFill>
                </w14:textFill>
              </w:rPr>
            </w:pPr>
          </w:p>
        </w:tc>
        <w:tc>
          <w:tcPr>
            <w:tcW w:w="470" w:type="pct"/>
          </w:tcPr>
          <w:p w14:paraId="53180710">
            <w:pPr>
              <w:pStyle w:val="22"/>
              <w:rPr>
                <w:color w:val="000000" w:themeColor="text1"/>
                <w:highlight w:val="none"/>
                <w14:textFill>
                  <w14:solidFill>
                    <w14:schemeClr w14:val="tx1"/>
                  </w14:solidFill>
                </w14:textFill>
              </w:rPr>
            </w:pPr>
          </w:p>
        </w:tc>
        <w:tc>
          <w:tcPr>
            <w:tcW w:w="1009" w:type="pct"/>
          </w:tcPr>
          <w:p w14:paraId="2212AC1F">
            <w:pPr>
              <w:pStyle w:val="22"/>
              <w:rPr>
                <w:color w:val="000000" w:themeColor="text1"/>
                <w:highlight w:val="none"/>
                <w14:textFill>
                  <w14:solidFill>
                    <w14:schemeClr w14:val="tx1"/>
                  </w14:solidFill>
                </w14:textFill>
              </w:rPr>
            </w:pPr>
          </w:p>
        </w:tc>
        <w:tc>
          <w:tcPr>
            <w:tcW w:w="672" w:type="pct"/>
          </w:tcPr>
          <w:p w14:paraId="2C22414F">
            <w:pPr>
              <w:pStyle w:val="22"/>
              <w:rPr>
                <w:color w:val="000000" w:themeColor="text1"/>
                <w:highlight w:val="none"/>
                <w14:textFill>
                  <w14:solidFill>
                    <w14:schemeClr w14:val="tx1"/>
                  </w14:solidFill>
                </w14:textFill>
              </w:rPr>
            </w:pPr>
          </w:p>
        </w:tc>
        <w:tc>
          <w:tcPr>
            <w:tcW w:w="644" w:type="pct"/>
          </w:tcPr>
          <w:p w14:paraId="5DB6256A">
            <w:pPr>
              <w:pStyle w:val="22"/>
              <w:rPr>
                <w:color w:val="000000" w:themeColor="text1"/>
                <w:highlight w:val="none"/>
                <w14:textFill>
                  <w14:solidFill>
                    <w14:schemeClr w14:val="tx1"/>
                  </w14:solidFill>
                </w14:textFill>
              </w:rPr>
            </w:pPr>
          </w:p>
        </w:tc>
        <w:tc>
          <w:tcPr>
            <w:tcW w:w="1252" w:type="pct"/>
          </w:tcPr>
          <w:p w14:paraId="468B5AE1">
            <w:pPr>
              <w:pStyle w:val="22"/>
              <w:rPr>
                <w:color w:val="000000" w:themeColor="text1"/>
                <w:highlight w:val="none"/>
                <w14:textFill>
                  <w14:solidFill>
                    <w14:schemeClr w14:val="tx1"/>
                  </w14:solidFill>
                </w14:textFill>
              </w:rPr>
            </w:pPr>
          </w:p>
        </w:tc>
      </w:tr>
      <w:tr w14:paraId="7C4A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76" w:type="pct"/>
          </w:tcPr>
          <w:p w14:paraId="49358521">
            <w:pPr>
              <w:pStyle w:val="22"/>
              <w:rPr>
                <w:color w:val="000000" w:themeColor="text1"/>
                <w:highlight w:val="none"/>
                <w14:textFill>
                  <w14:solidFill>
                    <w14:schemeClr w14:val="tx1"/>
                  </w14:solidFill>
                </w14:textFill>
              </w:rPr>
            </w:pPr>
          </w:p>
        </w:tc>
        <w:tc>
          <w:tcPr>
            <w:tcW w:w="473" w:type="pct"/>
          </w:tcPr>
          <w:p w14:paraId="494D85EB">
            <w:pPr>
              <w:pStyle w:val="22"/>
              <w:rPr>
                <w:color w:val="000000" w:themeColor="text1"/>
                <w:highlight w:val="none"/>
                <w14:textFill>
                  <w14:solidFill>
                    <w14:schemeClr w14:val="tx1"/>
                  </w14:solidFill>
                </w14:textFill>
              </w:rPr>
            </w:pPr>
          </w:p>
        </w:tc>
        <w:tc>
          <w:tcPr>
            <w:tcW w:w="470" w:type="pct"/>
          </w:tcPr>
          <w:p w14:paraId="3081D31F">
            <w:pPr>
              <w:pStyle w:val="22"/>
              <w:rPr>
                <w:color w:val="000000" w:themeColor="text1"/>
                <w:highlight w:val="none"/>
                <w14:textFill>
                  <w14:solidFill>
                    <w14:schemeClr w14:val="tx1"/>
                  </w14:solidFill>
                </w14:textFill>
              </w:rPr>
            </w:pPr>
          </w:p>
        </w:tc>
        <w:tc>
          <w:tcPr>
            <w:tcW w:w="1009" w:type="pct"/>
          </w:tcPr>
          <w:p w14:paraId="1A390BC4">
            <w:pPr>
              <w:pStyle w:val="22"/>
              <w:rPr>
                <w:color w:val="000000" w:themeColor="text1"/>
                <w:highlight w:val="none"/>
                <w14:textFill>
                  <w14:solidFill>
                    <w14:schemeClr w14:val="tx1"/>
                  </w14:solidFill>
                </w14:textFill>
              </w:rPr>
            </w:pPr>
          </w:p>
        </w:tc>
        <w:tc>
          <w:tcPr>
            <w:tcW w:w="672" w:type="pct"/>
          </w:tcPr>
          <w:p w14:paraId="0F577522">
            <w:pPr>
              <w:pStyle w:val="22"/>
              <w:rPr>
                <w:color w:val="000000" w:themeColor="text1"/>
                <w:highlight w:val="none"/>
                <w14:textFill>
                  <w14:solidFill>
                    <w14:schemeClr w14:val="tx1"/>
                  </w14:solidFill>
                </w14:textFill>
              </w:rPr>
            </w:pPr>
          </w:p>
        </w:tc>
        <w:tc>
          <w:tcPr>
            <w:tcW w:w="644" w:type="pct"/>
          </w:tcPr>
          <w:p w14:paraId="4F62D1B3">
            <w:pPr>
              <w:pStyle w:val="22"/>
              <w:rPr>
                <w:color w:val="000000" w:themeColor="text1"/>
                <w:highlight w:val="none"/>
                <w14:textFill>
                  <w14:solidFill>
                    <w14:schemeClr w14:val="tx1"/>
                  </w14:solidFill>
                </w14:textFill>
              </w:rPr>
            </w:pPr>
          </w:p>
        </w:tc>
        <w:tc>
          <w:tcPr>
            <w:tcW w:w="1252" w:type="pct"/>
          </w:tcPr>
          <w:p w14:paraId="2E7838DE">
            <w:pPr>
              <w:pStyle w:val="22"/>
              <w:rPr>
                <w:color w:val="000000" w:themeColor="text1"/>
                <w:highlight w:val="none"/>
                <w14:textFill>
                  <w14:solidFill>
                    <w14:schemeClr w14:val="tx1"/>
                  </w14:solidFill>
                </w14:textFill>
              </w:rPr>
            </w:pPr>
          </w:p>
        </w:tc>
      </w:tr>
      <w:tr w14:paraId="5B0D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76" w:type="pct"/>
          </w:tcPr>
          <w:p w14:paraId="34623CBB">
            <w:pPr>
              <w:pStyle w:val="22"/>
              <w:rPr>
                <w:color w:val="000000" w:themeColor="text1"/>
                <w:highlight w:val="none"/>
                <w14:textFill>
                  <w14:solidFill>
                    <w14:schemeClr w14:val="tx1"/>
                  </w14:solidFill>
                </w14:textFill>
              </w:rPr>
            </w:pPr>
          </w:p>
        </w:tc>
        <w:tc>
          <w:tcPr>
            <w:tcW w:w="473" w:type="pct"/>
          </w:tcPr>
          <w:p w14:paraId="0A11D1EE">
            <w:pPr>
              <w:pStyle w:val="22"/>
              <w:rPr>
                <w:color w:val="000000" w:themeColor="text1"/>
                <w:highlight w:val="none"/>
                <w14:textFill>
                  <w14:solidFill>
                    <w14:schemeClr w14:val="tx1"/>
                  </w14:solidFill>
                </w14:textFill>
              </w:rPr>
            </w:pPr>
          </w:p>
        </w:tc>
        <w:tc>
          <w:tcPr>
            <w:tcW w:w="470" w:type="pct"/>
          </w:tcPr>
          <w:p w14:paraId="3B2F2013">
            <w:pPr>
              <w:pStyle w:val="22"/>
              <w:rPr>
                <w:color w:val="000000" w:themeColor="text1"/>
                <w:highlight w:val="none"/>
                <w14:textFill>
                  <w14:solidFill>
                    <w14:schemeClr w14:val="tx1"/>
                  </w14:solidFill>
                </w14:textFill>
              </w:rPr>
            </w:pPr>
          </w:p>
        </w:tc>
        <w:tc>
          <w:tcPr>
            <w:tcW w:w="1009" w:type="pct"/>
          </w:tcPr>
          <w:p w14:paraId="2DD7B2F9">
            <w:pPr>
              <w:pStyle w:val="22"/>
              <w:rPr>
                <w:color w:val="000000" w:themeColor="text1"/>
                <w:highlight w:val="none"/>
                <w14:textFill>
                  <w14:solidFill>
                    <w14:schemeClr w14:val="tx1"/>
                  </w14:solidFill>
                </w14:textFill>
              </w:rPr>
            </w:pPr>
          </w:p>
        </w:tc>
        <w:tc>
          <w:tcPr>
            <w:tcW w:w="672" w:type="pct"/>
          </w:tcPr>
          <w:p w14:paraId="257CA054">
            <w:pPr>
              <w:pStyle w:val="22"/>
              <w:rPr>
                <w:color w:val="000000" w:themeColor="text1"/>
                <w:highlight w:val="none"/>
                <w14:textFill>
                  <w14:solidFill>
                    <w14:schemeClr w14:val="tx1"/>
                  </w14:solidFill>
                </w14:textFill>
              </w:rPr>
            </w:pPr>
          </w:p>
        </w:tc>
        <w:tc>
          <w:tcPr>
            <w:tcW w:w="644" w:type="pct"/>
          </w:tcPr>
          <w:p w14:paraId="38859BD7">
            <w:pPr>
              <w:pStyle w:val="22"/>
              <w:rPr>
                <w:color w:val="000000" w:themeColor="text1"/>
                <w:highlight w:val="none"/>
                <w14:textFill>
                  <w14:solidFill>
                    <w14:schemeClr w14:val="tx1"/>
                  </w14:solidFill>
                </w14:textFill>
              </w:rPr>
            </w:pPr>
          </w:p>
        </w:tc>
        <w:tc>
          <w:tcPr>
            <w:tcW w:w="1252" w:type="pct"/>
          </w:tcPr>
          <w:p w14:paraId="41674348">
            <w:pPr>
              <w:pStyle w:val="22"/>
              <w:rPr>
                <w:color w:val="000000" w:themeColor="text1"/>
                <w:highlight w:val="none"/>
                <w14:textFill>
                  <w14:solidFill>
                    <w14:schemeClr w14:val="tx1"/>
                  </w14:solidFill>
                </w14:textFill>
              </w:rPr>
            </w:pPr>
          </w:p>
        </w:tc>
      </w:tr>
    </w:tbl>
    <w:p w14:paraId="752EA511">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3B72B5E">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15CD61F">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bCs/>
          <w:color w:val="000000" w:themeColor="text1"/>
          <w:sz w:val="22"/>
          <w:szCs w:val="21"/>
          <w:highlight w:val="none"/>
          <w14:textFill>
            <w14:solidFill>
              <w14:schemeClr w14:val="tx1"/>
            </w14:solidFill>
          </w14:textFill>
        </w:rPr>
        <w:t>注：本表所列人员在合同签订前确定，投标文件中不附。</w:t>
      </w:r>
    </w:p>
    <w:p w14:paraId="63BD57C5">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EB6D874">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4EFC338">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B7AA91E">
      <w:pPr>
        <w:kinsoku w:val="0"/>
        <w:autoSpaceDE w:val="0"/>
        <w:autoSpaceDN w:val="0"/>
        <w:adjustRightInd w:val="0"/>
        <w:snapToGrid w:val="0"/>
        <w:spacing w:line="242"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A58AD79">
      <w:pPr>
        <w:rPr>
          <w:rFonts w:eastAsia="黑体"/>
          <w:color w:val="000000" w:themeColor="text1"/>
          <w:sz w:val="24"/>
          <w:highlight w:val="none"/>
          <w14:textFill>
            <w14:solidFill>
              <w14:schemeClr w14:val="tx1"/>
            </w14:solidFill>
          </w14:textFill>
        </w:rPr>
      </w:pPr>
    </w:p>
    <w:p w14:paraId="35493CF3">
      <w:pPr>
        <w:rPr>
          <w:rFonts w:eastAsia="黑体"/>
          <w:color w:val="000000" w:themeColor="text1"/>
          <w:sz w:val="24"/>
          <w:highlight w:val="none"/>
          <w14:textFill>
            <w14:solidFill>
              <w14:schemeClr w14:val="tx1"/>
            </w14:solidFill>
          </w14:textFill>
        </w:rPr>
      </w:pPr>
    </w:p>
    <w:p w14:paraId="1B0AED0C">
      <w:pPr>
        <w:rPr>
          <w:rFonts w:eastAsia="黑体"/>
          <w:color w:val="000000" w:themeColor="text1"/>
          <w:sz w:val="24"/>
          <w:highlight w:val="none"/>
          <w14:textFill>
            <w14:solidFill>
              <w14:schemeClr w14:val="tx1"/>
            </w14:solidFill>
          </w14:textFill>
        </w:rPr>
      </w:pPr>
    </w:p>
    <w:p w14:paraId="706595ED">
      <w:pPr>
        <w:rPr>
          <w:rFonts w:eastAsia="黑体"/>
          <w:color w:val="000000" w:themeColor="text1"/>
          <w:sz w:val="24"/>
          <w:highlight w:val="none"/>
          <w14:textFill>
            <w14:solidFill>
              <w14:schemeClr w14:val="tx1"/>
            </w14:solidFill>
          </w14:textFill>
        </w:rPr>
      </w:pPr>
    </w:p>
    <w:p w14:paraId="09D459E3">
      <w:pPr>
        <w:rPr>
          <w:rFonts w:eastAsia="黑体"/>
          <w:color w:val="000000" w:themeColor="text1"/>
          <w:sz w:val="24"/>
          <w:highlight w:val="none"/>
          <w14:textFill>
            <w14:solidFill>
              <w14:schemeClr w14:val="tx1"/>
            </w14:solidFill>
          </w14:textFill>
        </w:rPr>
      </w:pPr>
    </w:p>
    <w:p w14:paraId="770D3AFB">
      <w:pPr>
        <w:spacing w:line="400" w:lineRule="exact"/>
        <w:rPr>
          <w:rFonts w:eastAsia="黑体"/>
          <w:color w:val="000000" w:themeColor="text1"/>
          <w:sz w:val="24"/>
          <w:highlight w:val="none"/>
          <w14:textFill>
            <w14:solidFill>
              <w14:schemeClr w14:val="tx1"/>
            </w14:solidFill>
          </w14:textFill>
        </w:rPr>
      </w:pPr>
    </w:p>
    <w:p w14:paraId="14C297AA">
      <w:pPr>
        <w:spacing w:line="400" w:lineRule="exact"/>
        <w:rPr>
          <w:rFonts w:eastAsia="黑体"/>
          <w:color w:val="000000" w:themeColor="text1"/>
          <w:sz w:val="24"/>
          <w:highlight w:val="none"/>
          <w14:textFill>
            <w14:solidFill>
              <w14:schemeClr w14:val="tx1"/>
            </w14:solidFill>
          </w14:textFill>
        </w:rPr>
      </w:pPr>
    </w:p>
    <w:p w14:paraId="1670C72D">
      <w:pPr>
        <w:spacing w:line="400" w:lineRule="exact"/>
        <w:rPr>
          <w:rFonts w:eastAsia="黑体"/>
          <w:color w:val="000000" w:themeColor="text1"/>
          <w:sz w:val="24"/>
          <w:highlight w:val="none"/>
          <w14:textFill>
            <w14:solidFill>
              <w14:schemeClr w14:val="tx1"/>
            </w14:solidFill>
          </w14:textFill>
        </w:rPr>
      </w:pPr>
    </w:p>
    <w:p w14:paraId="52162338">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79D99369">
      <w:pPr>
        <w:spacing w:line="400" w:lineRule="exact"/>
        <w:rPr>
          <w:rFonts w:eastAsia="黑体"/>
          <w:color w:val="000000" w:themeColor="text1"/>
          <w:sz w:val="24"/>
          <w:highlight w:val="none"/>
          <w14:textFill>
            <w14:solidFill>
              <w14:schemeClr w14:val="tx1"/>
            </w14:solidFill>
          </w14:textFill>
        </w:rPr>
      </w:pPr>
    </w:p>
    <w:p w14:paraId="69A193DF">
      <w:pPr>
        <w:widowControl/>
        <w:kinsoku w:val="0"/>
        <w:autoSpaceDE w:val="0"/>
        <w:autoSpaceDN w:val="0"/>
        <w:adjustRightInd w:val="0"/>
        <w:snapToGrid w:val="0"/>
        <w:spacing w:before="78" w:line="233" w:lineRule="auto"/>
        <w:ind w:left="32"/>
        <w:jc w:val="left"/>
        <w:textAlignment w:val="baseline"/>
        <w:outlineLvl w:val="2"/>
        <w:rPr>
          <w:rFonts w:hint="eastAsia" w:ascii="宋体" w:hAnsi="宋体" w:cs="宋体"/>
          <w:snapToGrid w:val="0"/>
          <w:color w:val="000000" w:themeColor="text1"/>
          <w:kern w:val="0"/>
          <w:sz w:val="12"/>
          <w:szCs w:val="12"/>
          <w:highlight w:val="none"/>
          <w:lang w:eastAsia="en-US"/>
          <w14:textFill>
            <w14:solidFill>
              <w14:schemeClr w14:val="tx1"/>
            </w14:solidFill>
          </w14:textFill>
        </w:rPr>
      </w:pPr>
      <w:r>
        <w:rPr>
          <w:rFonts w:eastAsia="黑体"/>
          <w:color w:val="000000" w:themeColor="text1"/>
          <w:sz w:val="24"/>
          <w:highlight w:val="none"/>
          <w14:textFill>
            <w14:solidFill>
              <w14:schemeClr w14:val="tx1"/>
            </w14:solidFill>
          </w14:textFill>
        </w:rPr>
        <w:t>附件五</w:t>
      </w:r>
      <w:r>
        <w:rPr>
          <w:rFonts w:hint="eastAsia" w:eastAsia="黑体"/>
          <w:color w:val="000000" w:themeColor="text1"/>
          <w:sz w:val="24"/>
          <w:highlight w:val="none"/>
          <w14:textFill>
            <w14:solidFill>
              <w14:schemeClr w14:val="tx1"/>
            </w14:solidFill>
          </w14:textFill>
        </w:rPr>
        <w:t>：</w:t>
      </w:r>
      <w:r>
        <w:rPr>
          <w:rFonts w:eastAsia="黑体"/>
          <w:color w:val="000000" w:themeColor="text1"/>
          <w:sz w:val="24"/>
          <w:highlight w:val="none"/>
          <w:lang w:eastAsia="en-US"/>
          <w14:textFill>
            <w14:solidFill>
              <w14:schemeClr w14:val="tx1"/>
            </w14:solidFill>
          </w14:textFill>
        </w:rPr>
        <w:t>主要机械设备和试验检测设备</w:t>
      </w:r>
    </w:p>
    <w:p w14:paraId="009F5A1A">
      <w:pPr>
        <w:widowControl/>
        <w:kinsoku w:val="0"/>
        <w:autoSpaceDE w:val="0"/>
        <w:autoSpaceDN w:val="0"/>
        <w:adjustRightInd w:val="0"/>
        <w:snapToGrid w:val="0"/>
        <w:spacing w:line="147"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1"/>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072"/>
        <w:gridCol w:w="744"/>
        <w:gridCol w:w="656"/>
        <w:gridCol w:w="646"/>
        <w:gridCol w:w="1043"/>
        <w:gridCol w:w="632"/>
        <w:gridCol w:w="456"/>
        <w:gridCol w:w="546"/>
        <w:gridCol w:w="546"/>
        <w:gridCol w:w="549"/>
        <w:gridCol w:w="939"/>
      </w:tblGrid>
      <w:tr w14:paraId="0A9A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restart"/>
            <w:tcBorders>
              <w:bottom w:val="nil"/>
            </w:tcBorders>
          </w:tcPr>
          <w:p w14:paraId="02981F70">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序号</w:t>
            </w:r>
          </w:p>
        </w:tc>
        <w:tc>
          <w:tcPr>
            <w:tcW w:w="1072" w:type="dxa"/>
            <w:vMerge w:val="restart"/>
            <w:tcBorders>
              <w:bottom w:val="nil"/>
            </w:tcBorders>
          </w:tcPr>
          <w:p w14:paraId="2AC5F55E">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设备名 称</w:t>
            </w:r>
          </w:p>
        </w:tc>
        <w:tc>
          <w:tcPr>
            <w:tcW w:w="744" w:type="dxa"/>
            <w:vMerge w:val="restart"/>
            <w:tcBorders>
              <w:bottom w:val="nil"/>
            </w:tcBorders>
          </w:tcPr>
          <w:p w14:paraId="0939A956">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型号</w:t>
            </w:r>
          </w:p>
          <w:p w14:paraId="0CEBE8F5">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规格</w:t>
            </w:r>
          </w:p>
        </w:tc>
        <w:tc>
          <w:tcPr>
            <w:tcW w:w="656" w:type="dxa"/>
            <w:vMerge w:val="restart"/>
            <w:tcBorders>
              <w:bottom w:val="nil"/>
            </w:tcBorders>
            <w:textDirection w:val="tbRlV"/>
          </w:tcPr>
          <w:p w14:paraId="6D407C71">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国 别 产 地</w:t>
            </w:r>
          </w:p>
        </w:tc>
        <w:tc>
          <w:tcPr>
            <w:tcW w:w="646" w:type="dxa"/>
            <w:vMerge w:val="restart"/>
            <w:tcBorders>
              <w:bottom w:val="nil"/>
            </w:tcBorders>
            <w:textDirection w:val="tbRlV"/>
          </w:tcPr>
          <w:p w14:paraId="736934B5">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制 造 年 份</w:t>
            </w:r>
          </w:p>
        </w:tc>
        <w:tc>
          <w:tcPr>
            <w:tcW w:w="1043" w:type="dxa"/>
            <w:vMerge w:val="restart"/>
            <w:tcBorders>
              <w:bottom w:val="nil"/>
            </w:tcBorders>
          </w:tcPr>
          <w:p w14:paraId="6F9628E1">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额定功</w:t>
            </w:r>
          </w:p>
          <w:p w14:paraId="3F61EDBA">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率</w:t>
            </w:r>
          </w:p>
          <w:p w14:paraId="61622158">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（kW）</w:t>
            </w:r>
          </w:p>
        </w:tc>
        <w:tc>
          <w:tcPr>
            <w:tcW w:w="632" w:type="dxa"/>
            <w:vMerge w:val="restart"/>
            <w:tcBorders>
              <w:bottom w:val="nil"/>
            </w:tcBorders>
            <w:textDirection w:val="tbRlV"/>
          </w:tcPr>
          <w:p w14:paraId="39B6EA5F">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生 产 能 力</w:t>
            </w:r>
          </w:p>
        </w:tc>
        <w:tc>
          <w:tcPr>
            <w:tcW w:w="2097" w:type="dxa"/>
            <w:gridSpan w:val="4"/>
          </w:tcPr>
          <w:p w14:paraId="4C172226">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数量（台）</w:t>
            </w:r>
          </w:p>
        </w:tc>
        <w:tc>
          <w:tcPr>
            <w:tcW w:w="939" w:type="dxa"/>
            <w:vMerge w:val="restart"/>
            <w:tcBorders>
              <w:bottom w:val="nil"/>
            </w:tcBorders>
          </w:tcPr>
          <w:p w14:paraId="28A7F08B">
            <w:pPr>
              <w:widowControl/>
              <w:spacing w:before="78" w:line="221" w:lineRule="auto"/>
              <w:ind w:left="168"/>
              <w:rPr>
                <w:rFonts w:hint="eastAsia" w:ascii="宋体" w:hAnsi="宋体" w:cs="宋体"/>
                <w:snapToGrid w:val="0"/>
                <w:color w:val="000000" w:themeColor="text1"/>
                <w:spacing w:val="-5"/>
                <w:kern w:val="0"/>
                <w:sz w:val="24"/>
                <w:highlight w:val="none"/>
                <w:lang w:eastAsia="en-US"/>
                <w14:textFill>
                  <w14:solidFill>
                    <w14:schemeClr w14:val="tx1"/>
                  </w14:solidFill>
                </w14:textFill>
              </w:rPr>
            </w:pPr>
          </w:p>
          <w:p w14:paraId="20E5F054">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预计</w:t>
            </w:r>
          </w:p>
          <w:p w14:paraId="42795D70">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进场</w:t>
            </w:r>
          </w:p>
          <w:p w14:paraId="7E8CA4BD">
            <w:pPr>
              <w:widowControl/>
              <w:kinsoku w:val="0"/>
              <w:autoSpaceDE w:val="0"/>
              <w:autoSpaceDN w:val="0"/>
              <w:adjustRightInd w:val="0"/>
              <w:snapToGrid w:val="0"/>
              <w:spacing w:before="78" w:line="221" w:lineRule="auto"/>
              <w:ind w:left="168"/>
              <w:jc w:val="left"/>
              <w:textAlignment w:val="baseline"/>
              <w:rPr>
                <w:rFonts w:hint="eastAsia" w:ascii="宋体" w:hAnsi="宋体" w:cs="宋体"/>
                <w:snapToGrid w:val="0"/>
                <w:color w:val="000000" w:themeColor="text1"/>
                <w:spacing w:val="-5"/>
                <w:kern w:val="0"/>
                <w:sz w:val="24"/>
                <w:highlight w:val="none"/>
                <w:lang w:eastAsia="en-US"/>
                <w14:textFill>
                  <w14:solidFill>
                    <w14:schemeClr w14:val="tx1"/>
                  </w14:solidFill>
                </w14:textFill>
              </w:rPr>
            </w:pPr>
            <w:r>
              <w:rPr>
                <w:rFonts w:ascii="宋体" w:hAnsi="宋体" w:cs="宋体"/>
                <w:snapToGrid w:val="0"/>
                <w:color w:val="000000" w:themeColor="text1"/>
                <w:spacing w:val="-5"/>
                <w:kern w:val="0"/>
                <w:sz w:val="24"/>
                <w:highlight w:val="none"/>
                <w:lang w:eastAsia="en-US"/>
                <w14:textFill>
                  <w14:solidFill>
                    <w14:schemeClr w14:val="tx1"/>
                  </w14:solidFill>
                </w14:textFill>
              </w:rPr>
              <w:t>时间</w:t>
            </w:r>
          </w:p>
        </w:tc>
      </w:tr>
      <w:tr w14:paraId="37E5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Merge w:val="continue"/>
            <w:tcBorders>
              <w:top w:val="nil"/>
              <w:bottom w:val="nil"/>
            </w:tcBorders>
          </w:tcPr>
          <w:p w14:paraId="6F486FEF">
            <w:pPr>
              <w:pStyle w:val="22"/>
              <w:rPr>
                <w:color w:val="000000" w:themeColor="text1"/>
                <w:highlight w:val="none"/>
                <w14:textFill>
                  <w14:solidFill>
                    <w14:schemeClr w14:val="tx1"/>
                  </w14:solidFill>
                </w14:textFill>
              </w:rPr>
            </w:pPr>
          </w:p>
        </w:tc>
        <w:tc>
          <w:tcPr>
            <w:tcW w:w="1072" w:type="dxa"/>
            <w:vMerge w:val="continue"/>
            <w:tcBorders>
              <w:top w:val="nil"/>
              <w:bottom w:val="nil"/>
            </w:tcBorders>
          </w:tcPr>
          <w:p w14:paraId="1681D06E">
            <w:pPr>
              <w:pStyle w:val="22"/>
              <w:rPr>
                <w:color w:val="000000" w:themeColor="text1"/>
                <w:highlight w:val="none"/>
                <w14:textFill>
                  <w14:solidFill>
                    <w14:schemeClr w14:val="tx1"/>
                  </w14:solidFill>
                </w14:textFill>
              </w:rPr>
            </w:pPr>
          </w:p>
        </w:tc>
        <w:tc>
          <w:tcPr>
            <w:tcW w:w="744" w:type="dxa"/>
            <w:vMerge w:val="continue"/>
            <w:tcBorders>
              <w:top w:val="nil"/>
              <w:bottom w:val="nil"/>
            </w:tcBorders>
          </w:tcPr>
          <w:p w14:paraId="65C6F1AD">
            <w:pPr>
              <w:pStyle w:val="22"/>
              <w:rPr>
                <w:color w:val="000000" w:themeColor="text1"/>
                <w:highlight w:val="none"/>
                <w14:textFill>
                  <w14:solidFill>
                    <w14:schemeClr w14:val="tx1"/>
                  </w14:solidFill>
                </w14:textFill>
              </w:rPr>
            </w:pPr>
          </w:p>
        </w:tc>
        <w:tc>
          <w:tcPr>
            <w:tcW w:w="656" w:type="dxa"/>
            <w:vMerge w:val="continue"/>
            <w:tcBorders>
              <w:top w:val="nil"/>
              <w:bottom w:val="nil"/>
            </w:tcBorders>
            <w:textDirection w:val="tbRlV"/>
          </w:tcPr>
          <w:p w14:paraId="41A2530F">
            <w:pPr>
              <w:pStyle w:val="22"/>
              <w:rPr>
                <w:color w:val="000000" w:themeColor="text1"/>
                <w:highlight w:val="none"/>
                <w14:textFill>
                  <w14:solidFill>
                    <w14:schemeClr w14:val="tx1"/>
                  </w14:solidFill>
                </w14:textFill>
              </w:rPr>
            </w:pPr>
          </w:p>
        </w:tc>
        <w:tc>
          <w:tcPr>
            <w:tcW w:w="646" w:type="dxa"/>
            <w:vMerge w:val="continue"/>
            <w:tcBorders>
              <w:top w:val="nil"/>
              <w:bottom w:val="nil"/>
            </w:tcBorders>
            <w:textDirection w:val="tbRlV"/>
          </w:tcPr>
          <w:p w14:paraId="0B480422">
            <w:pPr>
              <w:pStyle w:val="22"/>
              <w:rPr>
                <w:color w:val="000000" w:themeColor="text1"/>
                <w:highlight w:val="none"/>
                <w14:textFill>
                  <w14:solidFill>
                    <w14:schemeClr w14:val="tx1"/>
                  </w14:solidFill>
                </w14:textFill>
              </w:rPr>
            </w:pPr>
          </w:p>
        </w:tc>
        <w:tc>
          <w:tcPr>
            <w:tcW w:w="1043" w:type="dxa"/>
            <w:vMerge w:val="continue"/>
            <w:tcBorders>
              <w:top w:val="nil"/>
              <w:bottom w:val="nil"/>
            </w:tcBorders>
          </w:tcPr>
          <w:p w14:paraId="55404541">
            <w:pPr>
              <w:pStyle w:val="22"/>
              <w:rPr>
                <w:color w:val="000000" w:themeColor="text1"/>
                <w:highlight w:val="none"/>
                <w14:textFill>
                  <w14:solidFill>
                    <w14:schemeClr w14:val="tx1"/>
                  </w14:solidFill>
                </w14:textFill>
              </w:rPr>
            </w:pPr>
          </w:p>
        </w:tc>
        <w:tc>
          <w:tcPr>
            <w:tcW w:w="632" w:type="dxa"/>
            <w:vMerge w:val="continue"/>
            <w:tcBorders>
              <w:top w:val="nil"/>
              <w:bottom w:val="nil"/>
            </w:tcBorders>
            <w:textDirection w:val="tbRlV"/>
          </w:tcPr>
          <w:p w14:paraId="50EB4990">
            <w:pPr>
              <w:pStyle w:val="22"/>
              <w:rPr>
                <w:color w:val="000000" w:themeColor="text1"/>
                <w:highlight w:val="none"/>
                <w14:textFill>
                  <w14:solidFill>
                    <w14:schemeClr w14:val="tx1"/>
                  </w14:solidFill>
                </w14:textFill>
              </w:rPr>
            </w:pPr>
          </w:p>
        </w:tc>
        <w:tc>
          <w:tcPr>
            <w:tcW w:w="456" w:type="dxa"/>
            <w:vMerge w:val="restart"/>
            <w:tcBorders>
              <w:bottom w:val="nil"/>
            </w:tcBorders>
            <w:textDirection w:val="tbRlV"/>
          </w:tcPr>
          <w:p w14:paraId="243B68AE">
            <w:pPr>
              <w:widowControl/>
              <w:kinsoku w:val="0"/>
              <w:autoSpaceDE w:val="0"/>
              <w:autoSpaceDN w:val="0"/>
              <w:adjustRightInd w:val="0"/>
              <w:snapToGrid w:val="0"/>
              <w:spacing w:before="104" w:line="209" w:lineRule="auto"/>
              <w:ind w:left="32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小</w:t>
            </w:r>
            <w:r>
              <w:rPr>
                <w:rFonts w:ascii="宋体" w:hAnsi="宋体" w:cs="宋体"/>
                <w:snapToGrid w:val="0"/>
                <w:color w:val="000000" w:themeColor="text1"/>
                <w:spacing w:val="3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计</w:t>
            </w:r>
          </w:p>
        </w:tc>
        <w:tc>
          <w:tcPr>
            <w:tcW w:w="1641" w:type="dxa"/>
            <w:gridSpan w:val="3"/>
          </w:tcPr>
          <w:p w14:paraId="5D2BF10A">
            <w:pPr>
              <w:widowControl/>
              <w:kinsoku w:val="0"/>
              <w:autoSpaceDE w:val="0"/>
              <w:autoSpaceDN w:val="0"/>
              <w:adjustRightInd w:val="0"/>
              <w:snapToGrid w:val="0"/>
              <w:spacing w:before="123" w:line="208" w:lineRule="auto"/>
              <w:ind w:left="46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其</w:t>
            </w:r>
            <w:r>
              <w:rPr>
                <w:rFonts w:ascii="宋体" w:hAnsi="宋体" w:cs="宋体"/>
                <w:snapToGrid w:val="0"/>
                <w:color w:val="000000" w:themeColor="text1"/>
                <w:spacing w:val="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中</w:t>
            </w:r>
          </w:p>
        </w:tc>
        <w:tc>
          <w:tcPr>
            <w:tcW w:w="939" w:type="dxa"/>
            <w:vMerge w:val="continue"/>
            <w:tcBorders>
              <w:top w:val="nil"/>
              <w:bottom w:val="nil"/>
            </w:tcBorders>
          </w:tcPr>
          <w:p w14:paraId="691108CC">
            <w:pPr>
              <w:pStyle w:val="22"/>
              <w:rPr>
                <w:color w:val="000000" w:themeColor="text1"/>
                <w:highlight w:val="none"/>
                <w14:textFill>
                  <w14:solidFill>
                    <w14:schemeClr w14:val="tx1"/>
                  </w14:solidFill>
                </w14:textFill>
              </w:rPr>
            </w:pPr>
          </w:p>
        </w:tc>
      </w:tr>
      <w:tr w14:paraId="381E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5" w:type="dxa"/>
            <w:vMerge w:val="continue"/>
            <w:tcBorders>
              <w:top w:val="nil"/>
            </w:tcBorders>
          </w:tcPr>
          <w:p w14:paraId="4738ADF6">
            <w:pPr>
              <w:pStyle w:val="22"/>
              <w:rPr>
                <w:color w:val="000000" w:themeColor="text1"/>
                <w:highlight w:val="none"/>
                <w14:textFill>
                  <w14:solidFill>
                    <w14:schemeClr w14:val="tx1"/>
                  </w14:solidFill>
                </w14:textFill>
              </w:rPr>
            </w:pPr>
          </w:p>
        </w:tc>
        <w:tc>
          <w:tcPr>
            <w:tcW w:w="1072" w:type="dxa"/>
            <w:vMerge w:val="continue"/>
            <w:tcBorders>
              <w:top w:val="nil"/>
            </w:tcBorders>
          </w:tcPr>
          <w:p w14:paraId="087EEB97">
            <w:pPr>
              <w:pStyle w:val="22"/>
              <w:rPr>
                <w:color w:val="000000" w:themeColor="text1"/>
                <w:highlight w:val="none"/>
                <w14:textFill>
                  <w14:solidFill>
                    <w14:schemeClr w14:val="tx1"/>
                  </w14:solidFill>
                </w14:textFill>
              </w:rPr>
            </w:pPr>
          </w:p>
        </w:tc>
        <w:tc>
          <w:tcPr>
            <w:tcW w:w="744" w:type="dxa"/>
            <w:vMerge w:val="continue"/>
            <w:tcBorders>
              <w:top w:val="nil"/>
            </w:tcBorders>
          </w:tcPr>
          <w:p w14:paraId="07060FF9">
            <w:pPr>
              <w:pStyle w:val="22"/>
              <w:rPr>
                <w:color w:val="000000" w:themeColor="text1"/>
                <w:highlight w:val="none"/>
                <w14:textFill>
                  <w14:solidFill>
                    <w14:schemeClr w14:val="tx1"/>
                  </w14:solidFill>
                </w14:textFill>
              </w:rPr>
            </w:pPr>
          </w:p>
        </w:tc>
        <w:tc>
          <w:tcPr>
            <w:tcW w:w="656" w:type="dxa"/>
            <w:vMerge w:val="continue"/>
            <w:tcBorders>
              <w:top w:val="nil"/>
            </w:tcBorders>
            <w:textDirection w:val="tbRlV"/>
          </w:tcPr>
          <w:p w14:paraId="5B57B20F">
            <w:pPr>
              <w:pStyle w:val="22"/>
              <w:rPr>
                <w:color w:val="000000" w:themeColor="text1"/>
                <w:highlight w:val="none"/>
                <w14:textFill>
                  <w14:solidFill>
                    <w14:schemeClr w14:val="tx1"/>
                  </w14:solidFill>
                </w14:textFill>
              </w:rPr>
            </w:pPr>
          </w:p>
        </w:tc>
        <w:tc>
          <w:tcPr>
            <w:tcW w:w="646" w:type="dxa"/>
            <w:vMerge w:val="continue"/>
            <w:tcBorders>
              <w:top w:val="nil"/>
            </w:tcBorders>
            <w:textDirection w:val="tbRlV"/>
          </w:tcPr>
          <w:p w14:paraId="29936C56">
            <w:pPr>
              <w:pStyle w:val="22"/>
              <w:rPr>
                <w:color w:val="000000" w:themeColor="text1"/>
                <w:highlight w:val="none"/>
                <w14:textFill>
                  <w14:solidFill>
                    <w14:schemeClr w14:val="tx1"/>
                  </w14:solidFill>
                </w14:textFill>
              </w:rPr>
            </w:pPr>
          </w:p>
        </w:tc>
        <w:tc>
          <w:tcPr>
            <w:tcW w:w="1043" w:type="dxa"/>
            <w:vMerge w:val="continue"/>
            <w:tcBorders>
              <w:top w:val="nil"/>
            </w:tcBorders>
          </w:tcPr>
          <w:p w14:paraId="262BAE3C">
            <w:pPr>
              <w:pStyle w:val="22"/>
              <w:rPr>
                <w:color w:val="000000" w:themeColor="text1"/>
                <w:highlight w:val="none"/>
                <w14:textFill>
                  <w14:solidFill>
                    <w14:schemeClr w14:val="tx1"/>
                  </w14:solidFill>
                </w14:textFill>
              </w:rPr>
            </w:pPr>
          </w:p>
        </w:tc>
        <w:tc>
          <w:tcPr>
            <w:tcW w:w="632" w:type="dxa"/>
            <w:vMerge w:val="continue"/>
            <w:tcBorders>
              <w:top w:val="nil"/>
            </w:tcBorders>
            <w:textDirection w:val="tbRlV"/>
          </w:tcPr>
          <w:p w14:paraId="47EDE38F">
            <w:pPr>
              <w:pStyle w:val="22"/>
              <w:rPr>
                <w:color w:val="000000" w:themeColor="text1"/>
                <w:highlight w:val="none"/>
                <w14:textFill>
                  <w14:solidFill>
                    <w14:schemeClr w14:val="tx1"/>
                  </w14:solidFill>
                </w14:textFill>
              </w:rPr>
            </w:pPr>
          </w:p>
        </w:tc>
        <w:tc>
          <w:tcPr>
            <w:tcW w:w="456" w:type="dxa"/>
            <w:vMerge w:val="continue"/>
            <w:tcBorders>
              <w:top w:val="nil"/>
            </w:tcBorders>
            <w:textDirection w:val="tbRlV"/>
          </w:tcPr>
          <w:p w14:paraId="603D9987">
            <w:pPr>
              <w:pStyle w:val="22"/>
              <w:rPr>
                <w:color w:val="000000" w:themeColor="text1"/>
                <w:highlight w:val="none"/>
                <w14:textFill>
                  <w14:solidFill>
                    <w14:schemeClr w14:val="tx1"/>
                  </w14:solidFill>
                </w14:textFill>
              </w:rPr>
            </w:pPr>
          </w:p>
        </w:tc>
        <w:tc>
          <w:tcPr>
            <w:tcW w:w="546" w:type="dxa"/>
          </w:tcPr>
          <w:p w14:paraId="4371A2EC">
            <w:pPr>
              <w:widowControl/>
              <w:kinsoku w:val="0"/>
              <w:autoSpaceDE w:val="0"/>
              <w:autoSpaceDN w:val="0"/>
              <w:adjustRightInd w:val="0"/>
              <w:snapToGrid w:val="0"/>
              <w:spacing w:before="315" w:line="220" w:lineRule="auto"/>
              <w:ind w:left="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5"/>
                <w:kern w:val="0"/>
                <w:sz w:val="24"/>
                <w:highlight w:val="none"/>
                <w:lang w:eastAsia="en-US"/>
                <w14:textFill>
                  <w14:solidFill>
                    <w14:schemeClr w14:val="tx1"/>
                  </w14:solidFill>
                </w14:textFill>
              </w:rPr>
              <w:t>自有</w:t>
            </w:r>
          </w:p>
        </w:tc>
        <w:tc>
          <w:tcPr>
            <w:tcW w:w="546" w:type="dxa"/>
          </w:tcPr>
          <w:p w14:paraId="40D20A2A">
            <w:pPr>
              <w:widowControl/>
              <w:kinsoku w:val="0"/>
              <w:autoSpaceDE w:val="0"/>
              <w:autoSpaceDN w:val="0"/>
              <w:adjustRightInd w:val="0"/>
              <w:snapToGrid w:val="0"/>
              <w:spacing w:before="315" w:line="220" w:lineRule="auto"/>
              <w:ind w:left="4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新购</w:t>
            </w:r>
          </w:p>
        </w:tc>
        <w:tc>
          <w:tcPr>
            <w:tcW w:w="549" w:type="dxa"/>
          </w:tcPr>
          <w:p w14:paraId="0A0B97BB">
            <w:pPr>
              <w:widowControl/>
              <w:kinsoku w:val="0"/>
              <w:autoSpaceDE w:val="0"/>
              <w:autoSpaceDN w:val="0"/>
              <w:adjustRightInd w:val="0"/>
              <w:snapToGrid w:val="0"/>
              <w:spacing w:before="315" w:line="217" w:lineRule="auto"/>
              <w:ind w:left="4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6"/>
                <w:kern w:val="0"/>
                <w:sz w:val="24"/>
                <w:highlight w:val="none"/>
                <w:lang w:eastAsia="en-US"/>
                <w14:textFill>
                  <w14:solidFill>
                    <w14:schemeClr w14:val="tx1"/>
                  </w14:solidFill>
                </w14:textFill>
              </w:rPr>
              <w:t>租赁</w:t>
            </w:r>
          </w:p>
        </w:tc>
        <w:tc>
          <w:tcPr>
            <w:tcW w:w="939" w:type="dxa"/>
            <w:vMerge w:val="continue"/>
            <w:tcBorders>
              <w:top w:val="nil"/>
            </w:tcBorders>
          </w:tcPr>
          <w:p w14:paraId="7D5193F8">
            <w:pPr>
              <w:pStyle w:val="22"/>
              <w:rPr>
                <w:color w:val="000000" w:themeColor="text1"/>
                <w:highlight w:val="none"/>
                <w14:textFill>
                  <w14:solidFill>
                    <w14:schemeClr w14:val="tx1"/>
                  </w14:solidFill>
                </w14:textFill>
              </w:rPr>
            </w:pPr>
          </w:p>
        </w:tc>
      </w:tr>
      <w:tr w14:paraId="4851B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tcPr>
          <w:p w14:paraId="06FD6F3F">
            <w:pPr>
              <w:pStyle w:val="22"/>
              <w:rPr>
                <w:color w:val="000000" w:themeColor="text1"/>
                <w:highlight w:val="none"/>
                <w14:textFill>
                  <w14:solidFill>
                    <w14:schemeClr w14:val="tx1"/>
                  </w14:solidFill>
                </w14:textFill>
              </w:rPr>
            </w:pPr>
          </w:p>
        </w:tc>
        <w:tc>
          <w:tcPr>
            <w:tcW w:w="1072" w:type="dxa"/>
          </w:tcPr>
          <w:p w14:paraId="71096376">
            <w:pPr>
              <w:pStyle w:val="22"/>
              <w:rPr>
                <w:color w:val="000000" w:themeColor="text1"/>
                <w:highlight w:val="none"/>
                <w14:textFill>
                  <w14:solidFill>
                    <w14:schemeClr w14:val="tx1"/>
                  </w14:solidFill>
                </w14:textFill>
              </w:rPr>
            </w:pPr>
          </w:p>
        </w:tc>
        <w:tc>
          <w:tcPr>
            <w:tcW w:w="744" w:type="dxa"/>
          </w:tcPr>
          <w:p w14:paraId="4D6E2B11">
            <w:pPr>
              <w:pStyle w:val="22"/>
              <w:rPr>
                <w:color w:val="000000" w:themeColor="text1"/>
                <w:highlight w:val="none"/>
                <w14:textFill>
                  <w14:solidFill>
                    <w14:schemeClr w14:val="tx1"/>
                  </w14:solidFill>
                </w14:textFill>
              </w:rPr>
            </w:pPr>
          </w:p>
        </w:tc>
        <w:tc>
          <w:tcPr>
            <w:tcW w:w="656" w:type="dxa"/>
          </w:tcPr>
          <w:p w14:paraId="0F0DE1AE">
            <w:pPr>
              <w:pStyle w:val="22"/>
              <w:rPr>
                <w:color w:val="000000" w:themeColor="text1"/>
                <w:highlight w:val="none"/>
                <w14:textFill>
                  <w14:solidFill>
                    <w14:schemeClr w14:val="tx1"/>
                  </w14:solidFill>
                </w14:textFill>
              </w:rPr>
            </w:pPr>
          </w:p>
        </w:tc>
        <w:tc>
          <w:tcPr>
            <w:tcW w:w="646" w:type="dxa"/>
          </w:tcPr>
          <w:p w14:paraId="7632760E">
            <w:pPr>
              <w:pStyle w:val="22"/>
              <w:rPr>
                <w:color w:val="000000" w:themeColor="text1"/>
                <w:highlight w:val="none"/>
                <w14:textFill>
                  <w14:solidFill>
                    <w14:schemeClr w14:val="tx1"/>
                  </w14:solidFill>
                </w14:textFill>
              </w:rPr>
            </w:pPr>
          </w:p>
        </w:tc>
        <w:tc>
          <w:tcPr>
            <w:tcW w:w="1043" w:type="dxa"/>
          </w:tcPr>
          <w:p w14:paraId="2087CF34">
            <w:pPr>
              <w:pStyle w:val="22"/>
              <w:rPr>
                <w:color w:val="000000" w:themeColor="text1"/>
                <w:highlight w:val="none"/>
                <w14:textFill>
                  <w14:solidFill>
                    <w14:schemeClr w14:val="tx1"/>
                  </w14:solidFill>
                </w14:textFill>
              </w:rPr>
            </w:pPr>
          </w:p>
        </w:tc>
        <w:tc>
          <w:tcPr>
            <w:tcW w:w="632" w:type="dxa"/>
          </w:tcPr>
          <w:p w14:paraId="1B177A3E">
            <w:pPr>
              <w:pStyle w:val="22"/>
              <w:rPr>
                <w:color w:val="000000" w:themeColor="text1"/>
                <w:highlight w:val="none"/>
                <w14:textFill>
                  <w14:solidFill>
                    <w14:schemeClr w14:val="tx1"/>
                  </w14:solidFill>
                </w14:textFill>
              </w:rPr>
            </w:pPr>
          </w:p>
        </w:tc>
        <w:tc>
          <w:tcPr>
            <w:tcW w:w="456" w:type="dxa"/>
          </w:tcPr>
          <w:p w14:paraId="0B6C4A29">
            <w:pPr>
              <w:pStyle w:val="22"/>
              <w:rPr>
                <w:color w:val="000000" w:themeColor="text1"/>
                <w:highlight w:val="none"/>
                <w14:textFill>
                  <w14:solidFill>
                    <w14:schemeClr w14:val="tx1"/>
                  </w14:solidFill>
                </w14:textFill>
              </w:rPr>
            </w:pPr>
          </w:p>
        </w:tc>
        <w:tc>
          <w:tcPr>
            <w:tcW w:w="546" w:type="dxa"/>
          </w:tcPr>
          <w:p w14:paraId="4381313B">
            <w:pPr>
              <w:pStyle w:val="22"/>
              <w:rPr>
                <w:color w:val="000000" w:themeColor="text1"/>
                <w:highlight w:val="none"/>
                <w14:textFill>
                  <w14:solidFill>
                    <w14:schemeClr w14:val="tx1"/>
                  </w14:solidFill>
                </w14:textFill>
              </w:rPr>
            </w:pPr>
          </w:p>
        </w:tc>
        <w:tc>
          <w:tcPr>
            <w:tcW w:w="546" w:type="dxa"/>
          </w:tcPr>
          <w:p w14:paraId="3476BFA1">
            <w:pPr>
              <w:pStyle w:val="22"/>
              <w:rPr>
                <w:color w:val="000000" w:themeColor="text1"/>
                <w:highlight w:val="none"/>
                <w14:textFill>
                  <w14:solidFill>
                    <w14:schemeClr w14:val="tx1"/>
                  </w14:solidFill>
                </w14:textFill>
              </w:rPr>
            </w:pPr>
          </w:p>
        </w:tc>
        <w:tc>
          <w:tcPr>
            <w:tcW w:w="549" w:type="dxa"/>
          </w:tcPr>
          <w:p w14:paraId="45848460">
            <w:pPr>
              <w:pStyle w:val="22"/>
              <w:rPr>
                <w:color w:val="000000" w:themeColor="text1"/>
                <w:highlight w:val="none"/>
                <w14:textFill>
                  <w14:solidFill>
                    <w14:schemeClr w14:val="tx1"/>
                  </w14:solidFill>
                </w14:textFill>
              </w:rPr>
            </w:pPr>
          </w:p>
        </w:tc>
        <w:tc>
          <w:tcPr>
            <w:tcW w:w="939" w:type="dxa"/>
          </w:tcPr>
          <w:p w14:paraId="1C9C3A7B">
            <w:pPr>
              <w:pStyle w:val="22"/>
              <w:rPr>
                <w:color w:val="000000" w:themeColor="text1"/>
                <w:highlight w:val="none"/>
                <w14:textFill>
                  <w14:solidFill>
                    <w14:schemeClr w14:val="tx1"/>
                  </w14:solidFill>
                </w14:textFill>
              </w:rPr>
            </w:pPr>
          </w:p>
        </w:tc>
      </w:tr>
      <w:tr w14:paraId="57CD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tcPr>
          <w:p w14:paraId="4AC8FE64">
            <w:pPr>
              <w:pStyle w:val="22"/>
              <w:rPr>
                <w:color w:val="000000" w:themeColor="text1"/>
                <w:highlight w:val="none"/>
                <w14:textFill>
                  <w14:solidFill>
                    <w14:schemeClr w14:val="tx1"/>
                  </w14:solidFill>
                </w14:textFill>
              </w:rPr>
            </w:pPr>
          </w:p>
        </w:tc>
        <w:tc>
          <w:tcPr>
            <w:tcW w:w="1072" w:type="dxa"/>
          </w:tcPr>
          <w:p w14:paraId="36CD16D2">
            <w:pPr>
              <w:pStyle w:val="22"/>
              <w:rPr>
                <w:color w:val="000000" w:themeColor="text1"/>
                <w:highlight w:val="none"/>
                <w14:textFill>
                  <w14:solidFill>
                    <w14:schemeClr w14:val="tx1"/>
                  </w14:solidFill>
                </w14:textFill>
              </w:rPr>
            </w:pPr>
          </w:p>
        </w:tc>
        <w:tc>
          <w:tcPr>
            <w:tcW w:w="744" w:type="dxa"/>
          </w:tcPr>
          <w:p w14:paraId="63A570BC">
            <w:pPr>
              <w:pStyle w:val="22"/>
              <w:rPr>
                <w:color w:val="000000" w:themeColor="text1"/>
                <w:highlight w:val="none"/>
                <w14:textFill>
                  <w14:solidFill>
                    <w14:schemeClr w14:val="tx1"/>
                  </w14:solidFill>
                </w14:textFill>
              </w:rPr>
            </w:pPr>
          </w:p>
        </w:tc>
        <w:tc>
          <w:tcPr>
            <w:tcW w:w="656" w:type="dxa"/>
          </w:tcPr>
          <w:p w14:paraId="26BC4DAF">
            <w:pPr>
              <w:pStyle w:val="22"/>
              <w:rPr>
                <w:color w:val="000000" w:themeColor="text1"/>
                <w:highlight w:val="none"/>
                <w14:textFill>
                  <w14:solidFill>
                    <w14:schemeClr w14:val="tx1"/>
                  </w14:solidFill>
                </w14:textFill>
              </w:rPr>
            </w:pPr>
          </w:p>
        </w:tc>
        <w:tc>
          <w:tcPr>
            <w:tcW w:w="646" w:type="dxa"/>
          </w:tcPr>
          <w:p w14:paraId="64E9D241">
            <w:pPr>
              <w:pStyle w:val="22"/>
              <w:rPr>
                <w:color w:val="000000" w:themeColor="text1"/>
                <w:highlight w:val="none"/>
                <w14:textFill>
                  <w14:solidFill>
                    <w14:schemeClr w14:val="tx1"/>
                  </w14:solidFill>
                </w14:textFill>
              </w:rPr>
            </w:pPr>
          </w:p>
        </w:tc>
        <w:tc>
          <w:tcPr>
            <w:tcW w:w="1043" w:type="dxa"/>
          </w:tcPr>
          <w:p w14:paraId="12407434">
            <w:pPr>
              <w:pStyle w:val="22"/>
              <w:rPr>
                <w:color w:val="000000" w:themeColor="text1"/>
                <w:highlight w:val="none"/>
                <w14:textFill>
                  <w14:solidFill>
                    <w14:schemeClr w14:val="tx1"/>
                  </w14:solidFill>
                </w14:textFill>
              </w:rPr>
            </w:pPr>
          </w:p>
        </w:tc>
        <w:tc>
          <w:tcPr>
            <w:tcW w:w="632" w:type="dxa"/>
          </w:tcPr>
          <w:p w14:paraId="5F6E7F6D">
            <w:pPr>
              <w:pStyle w:val="22"/>
              <w:rPr>
                <w:color w:val="000000" w:themeColor="text1"/>
                <w:highlight w:val="none"/>
                <w14:textFill>
                  <w14:solidFill>
                    <w14:schemeClr w14:val="tx1"/>
                  </w14:solidFill>
                </w14:textFill>
              </w:rPr>
            </w:pPr>
          </w:p>
        </w:tc>
        <w:tc>
          <w:tcPr>
            <w:tcW w:w="456" w:type="dxa"/>
          </w:tcPr>
          <w:p w14:paraId="2F5DEF83">
            <w:pPr>
              <w:pStyle w:val="22"/>
              <w:rPr>
                <w:color w:val="000000" w:themeColor="text1"/>
                <w:highlight w:val="none"/>
                <w14:textFill>
                  <w14:solidFill>
                    <w14:schemeClr w14:val="tx1"/>
                  </w14:solidFill>
                </w14:textFill>
              </w:rPr>
            </w:pPr>
          </w:p>
        </w:tc>
        <w:tc>
          <w:tcPr>
            <w:tcW w:w="546" w:type="dxa"/>
          </w:tcPr>
          <w:p w14:paraId="563030DD">
            <w:pPr>
              <w:pStyle w:val="22"/>
              <w:rPr>
                <w:color w:val="000000" w:themeColor="text1"/>
                <w:highlight w:val="none"/>
                <w14:textFill>
                  <w14:solidFill>
                    <w14:schemeClr w14:val="tx1"/>
                  </w14:solidFill>
                </w14:textFill>
              </w:rPr>
            </w:pPr>
          </w:p>
        </w:tc>
        <w:tc>
          <w:tcPr>
            <w:tcW w:w="546" w:type="dxa"/>
          </w:tcPr>
          <w:p w14:paraId="4EA60373">
            <w:pPr>
              <w:pStyle w:val="22"/>
              <w:rPr>
                <w:color w:val="000000" w:themeColor="text1"/>
                <w:highlight w:val="none"/>
                <w14:textFill>
                  <w14:solidFill>
                    <w14:schemeClr w14:val="tx1"/>
                  </w14:solidFill>
                </w14:textFill>
              </w:rPr>
            </w:pPr>
          </w:p>
        </w:tc>
        <w:tc>
          <w:tcPr>
            <w:tcW w:w="549" w:type="dxa"/>
          </w:tcPr>
          <w:p w14:paraId="22B1CFF5">
            <w:pPr>
              <w:pStyle w:val="22"/>
              <w:rPr>
                <w:color w:val="000000" w:themeColor="text1"/>
                <w:highlight w:val="none"/>
                <w14:textFill>
                  <w14:solidFill>
                    <w14:schemeClr w14:val="tx1"/>
                  </w14:solidFill>
                </w14:textFill>
              </w:rPr>
            </w:pPr>
          </w:p>
        </w:tc>
        <w:tc>
          <w:tcPr>
            <w:tcW w:w="939" w:type="dxa"/>
          </w:tcPr>
          <w:p w14:paraId="0AAB293C">
            <w:pPr>
              <w:pStyle w:val="22"/>
              <w:rPr>
                <w:color w:val="000000" w:themeColor="text1"/>
                <w:highlight w:val="none"/>
                <w14:textFill>
                  <w14:solidFill>
                    <w14:schemeClr w14:val="tx1"/>
                  </w14:solidFill>
                </w14:textFill>
              </w:rPr>
            </w:pPr>
          </w:p>
        </w:tc>
      </w:tr>
      <w:tr w14:paraId="0984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690AA3FB">
            <w:pPr>
              <w:pStyle w:val="22"/>
              <w:rPr>
                <w:color w:val="000000" w:themeColor="text1"/>
                <w:highlight w:val="none"/>
                <w14:textFill>
                  <w14:solidFill>
                    <w14:schemeClr w14:val="tx1"/>
                  </w14:solidFill>
                </w14:textFill>
              </w:rPr>
            </w:pPr>
          </w:p>
        </w:tc>
        <w:tc>
          <w:tcPr>
            <w:tcW w:w="1072" w:type="dxa"/>
          </w:tcPr>
          <w:p w14:paraId="740F0D6B">
            <w:pPr>
              <w:pStyle w:val="22"/>
              <w:rPr>
                <w:color w:val="000000" w:themeColor="text1"/>
                <w:highlight w:val="none"/>
                <w14:textFill>
                  <w14:solidFill>
                    <w14:schemeClr w14:val="tx1"/>
                  </w14:solidFill>
                </w14:textFill>
              </w:rPr>
            </w:pPr>
          </w:p>
        </w:tc>
        <w:tc>
          <w:tcPr>
            <w:tcW w:w="744" w:type="dxa"/>
          </w:tcPr>
          <w:p w14:paraId="3E42A39D">
            <w:pPr>
              <w:pStyle w:val="22"/>
              <w:rPr>
                <w:color w:val="000000" w:themeColor="text1"/>
                <w:highlight w:val="none"/>
                <w14:textFill>
                  <w14:solidFill>
                    <w14:schemeClr w14:val="tx1"/>
                  </w14:solidFill>
                </w14:textFill>
              </w:rPr>
            </w:pPr>
          </w:p>
        </w:tc>
        <w:tc>
          <w:tcPr>
            <w:tcW w:w="656" w:type="dxa"/>
          </w:tcPr>
          <w:p w14:paraId="1F51512F">
            <w:pPr>
              <w:pStyle w:val="22"/>
              <w:rPr>
                <w:color w:val="000000" w:themeColor="text1"/>
                <w:highlight w:val="none"/>
                <w14:textFill>
                  <w14:solidFill>
                    <w14:schemeClr w14:val="tx1"/>
                  </w14:solidFill>
                </w14:textFill>
              </w:rPr>
            </w:pPr>
          </w:p>
        </w:tc>
        <w:tc>
          <w:tcPr>
            <w:tcW w:w="646" w:type="dxa"/>
          </w:tcPr>
          <w:p w14:paraId="484C5602">
            <w:pPr>
              <w:pStyle w:val="22"/>
              <w:rPr>
                <w:color w:val="000000" w:themeColor="text1"/>
                <w:highlight w:val="none"/>
                <w14:textFill>
                  <w14:solidFill>
                    <w14:schemeClr w14:val="tx1"/>
                  </w14:solidFill>
                </w14:textFill>
              </w:rPr>
            </w:pPr>
          </w:p>
        </w:tc>
        <w:tc>
          <w:tcPr>
            <w:tcW w:w="1043" w:type="dxa"/>
          </w:tcPr>
          <w:p w14:paraId="3ABEA5F1">
            <w:pPr>
              <w:pStyle w:val="22"/>
              <w:rPr>
                <w:color w:val="000000" w:themeColor="text1"/>
                <w:highlight w:val="none"/>
                <w14:textFill>
                  <w14:solidFill>
                    <w14:schemeClr w14:val="tx1"/>
                  </w14:solidFill>
                </w14:textFill>
              </w:rPr>
            </w:pPr>
          </w:p>
        </w:tc>
        <w:tc>
          <w:tcPr>
            <w:tcW w:w="632" w:type="dxa"/>
          </w:tcPr>
          <w:p w14:paraId="71DC8D3B">
            <w:pPr>
              <w:pStyle w:val="22"/>
              <w:rPr>
                <w:color w:val="000000" w:themeColor="text1"/>
                <w:highlight w:val="none"/>
                <w14:textFill>
                  <w14:solidFill>
                    <w14:schemeClr w14:val="tx1"/>
                  </w14:solidFill>
                </w14:textFill>
              </w:rPr>
            </w:pPr>
          </w:p>
        </w:tc>
        <w:tc>
          <w:tcPr>
            <w:tcW w:w="456" w:type="dxa"/>
          </w:tcPr>
          <w:p w14:paraId="4CDA35D3">
            <w:pPr>
              <w:pStyle w:val="22"/>
              <w:rPr>
                <w:color w:val="000000" w:themeColor="text1"/>
                <w:highlight w:val="none"/>
                <w14:textFill>
                  <w14:solidFill>
                    <w14:schemeClr w14:val="tx1"/>
                  </w14:solidFill>
                </w14:textFill>
              </w:rPr>
            </w:pPr>
          </w:p>
        </w:tc>
        <w:tc>
          <w:tcPr>
            <w:tcW w:w="546" w:type="dxa"/>
          </w:tcPr>
          <w:p w14:paraId="14DAE1CD">
            <w:pPr>
              <w:pStyle w:val="22"/>
              <w:rPr>
                <w:color w:val="000000" w:themeColor="text1"/>
                <w:highlight w:val="none"/>
                <w14:textFill>
                  <w14:solidFill>
                    <w14:schemeClr w14:val="tx1"/>
                  </w14:solidFill>
                </w14:textFill>
              </w:rPr>
            </w:pPr>
          </w:p>
        </w:tc>
        <w:tc>
          <w:tcPr>
            <w:tcW w:w="546" w:type="dxa"/>
          </w:tcPr>
          <w:p w14:paraId="3C5DF720">
            <w:pPr>
              <w:pStyle w:val="22"/>
              <w:rPr>
                <w:color w:val="000000" w:themeColor="text1"/>
                <w:highlight w:val="none"/>
                <w14:textFill>
                  <w14:solidFill>
                    <w14:schemeClr w14:val="tx1"/>
                  </w14:solidFill>
                </w14:textFill>
              </w:rPr>
            </w:pPr>
          </w:p>
        </w:tc>
        <w:tc>
          <w:tcPr>
            <w:tcW w:w="549" w:type="dxa"/>
          </w:tcPr>
          <w:p w14:paraId="1CC56728">
            <w:pPr>
              <w:pStyle w:val="22"/>
              <w:rPr>
                <w:color w:val="000000" w:themeColor="text1"/>
                <w:highlight w:val="none"/>
                <w14:textFill>
                  <w14:solidFill>
                    <w14:schemeClr w14:val="tx1"/>
                  </w14:solidFill>
                </w14:textFill>
              </w:rPr>
            </w:pPr>
          </w:p>
        </w:tc>
        <w:tc>
          <w:tcPr>
            <w:tcW w:w="939" w:type="dxa"/>
          </w:tcPr>
          <w:p w14:paraId="0B07A596">
            <w:pPr>
              <w:pStyle w:val="22"/>
              <w:rPr>
                <w:color w:val="000000" w:themeColor="text1"/>
                <w:highlight w:val="none"/>
                <w14:textFill>
                  <w14:solidFill>
                    <w14:schemeClr w14:val="tx1"/>
                  </w14:solidFill>
                </w14:textFill>
              </w:rPr>
            </w:pPr>
          </w:p>
        </w:tc>
      </w:tr>
      <w:tr w14:paraId="3E13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7A8508F8">
            <w:pPr>
              <w:pStyle w:val="22"/>
              <w:rPr>
                <w:color w:val="000000" w:themeColor="text1"/>
                <w:highlight w:val="none"/>
                <w14:textFill>
                  <w14:solidFill>
                    <w14:schemeClr w14:val="tx1"/>
                  </w14:solidFill>
                </w14:textFill>
              </w:rPr>
            </w:pPr>
          </w:p>
        </w:tc>
        <w:tc>
          <w:tcPr>
            <w:tcW w:w="1072" w:type="dxa"/>
          </w:tcPr>
          <w:p w14:paraId="2A3EC7BD">
            <w:pPr>
              <w:pStyle w:val="22"/>
              <w:rPr>
                <w:color w:val="000000" w:themeColor="text1"/>
                <w:highlight w:val="none"/>
                <w14:textFill>
                  <w14:solidFill>
                    <w14:schemeClr w14:val="tx1"/>
                  </w14:solidFill>
                </w14:textFill>
              </w:rPr>
            </w:pPr>
          </w:p>
        </w:tc>
        <w:tc>
          <w:tcPr>
            <w:tcW w:w="744" w:type="dxa"/>
          </w:tcPr>
          <w:p w14:paraId="58CE1A3E">
            <w:pPr>
              <w:pStyle w:val="22"/>
              <w:rPr>
                <w:color w:val="000000" w:themeColor="text1"/>
                <w:highlight w:val="none"/>
                <w14:textFill>
                  <w14:solidFill>
                    <w14:schemeClr w14:val="tx1"/>
                  </w14:solidFill>
                </w14:textFill>
              </w:rPr>
            </w:pPr>
          </w:p>
        </w:tc>
        <w:tc>
          <w:tcPr>
            <w:tcW w:w="656" w:type="dxa"/>
          </w:tcPr>
          <w:p w14:paraId="5B68928C">
            <w:pPr>
              <w:pStyle w:val="22"/>
              <w:rPr>
                <w:color w:val="000000" w:themeColor="text1"/>
                <w:highlight w:val="none"/>
                <w14:textFill>
                  <w14:solidFill>
                    <w14:schemeClr w14:val="tx1"/>
                  </w14:solidFill>
                </w14:textFill>
              </w:rPr>
            </w:pPr>
          </w:p>
        </w:tc>
        <w:tc>
          <w:tcPr>
            <w:tcW w:w="646" w:type="dxa"/>
          </w:tcPr>
          <w:p w14:paraId="55475812">
            <w:pPr>
              <w:pStyle w:val="22"/>
              <w:rPr>
                <w:color w:val="000000" w:themeColor="text1"/>
                <w:highlight w:val="none"/>
                <w14:textFill>
                  <w14:solidFill>
                    <w14:schemeClr w14:val="tx1"/>
                  </w14:solidFill>
                </w14:textFill>
              </w:rPr>
            </w:pPr>
          </w:p>
        </w:tc>
        <w:tc>
          <w:tcPr>
            <w:tcW w:w="1043" w:type="dxa"/>
          </w:tcPr>
          <w:p w14:paraId="3AE62985">
            <w:pPr>
              <w:pStyle w:val="22"/>
              <w:rPr>
                <w:color w:val="000000" w:themeColor="text1"/>
                <w:highlight w:val="none"/>
                <w14:textFill>
                  <w14:solidFill>
                    <w14:schemeClr w14:val="tx1"/>
                  </w14:solidFill>
                </w14:textFill>
              </w:rPr>
            </w:pPr>
          </w:p>
        </w:tc>
        <w:tc>
          <w:tcPr>
            <w:tcW w:w="632" w:type="dxa"/>
          </w:tcPr>
          <w:p w14:paraId="418C5D60">
            <w:pPr>
              <w:pStyle w:val="22"/>
              <w:rPr>
                <w:color w:val="000000" w:themeColor="text1"/>
                <w:highlight w:val="none"/>
                <w14:textFill>
                  <w14:solidFill>
                    <w14:schemeClr w14:val="tx1"/>
                  </w14:solidFill>
                </w14:textFill>
              </w:rPr>
            </w:pPr>
          </w:p>
        </w:tc>
        <w:tc>
          <w:tcPr>
            <w:tcW w:w="456" w:type="dxa"/>
          </w:tcPr>
          <w:p w14:paraId="566247B0">
            <w:pPr>
              <w:pStyle w:val="22"/>
              <w:rPr>
                <w:color w:val="000000" w:themeColor="text1"/>
                <w:highlight w:val="none"/>
                <w14:textFill>
                  <w14:solidFill>
                    <w14:schemeClr w14:val="tx1"/>
                  </w14:solidFill>
                </w14:textFill>
              </w:rPr>
            </w:pPr>
          </w:p>
        </w:tc>
        <w:tc>
          <w:tcPr>
            <w:tcW w:w="546" w:type="dxa"/>
          </w:tcPr>
          <w:p w14:paraId="4D8A76CC">
            <w:pPr>
              <w:pStyle w:val="22"/>
              <w:rPr>
                <w:color w:val="000000" w:themeColor="text1"/>
                <w:highlight w:val="none"/>
                <w14:textFill>
                  <w14:solidFill>
                    <w14:schemeClr w14:val="tx1"/>
                  </w14:solidFill>
                </w14:textFill>
              </w:rPr>
            </w:pPr>
          </w:p>
        </w:tc>
        <w:tc>
          <w:tcPr>
            <w:tcW w:w="546" w:type="dxa"/>
          </w:tcPr>
          <w:p w14:paraId="7A5BD644">
            <w:pPr>
              <w:pStyle w:val="22"/>
              <w:rPr>
                <w:color w:val="000000" w:themeColor="text1"/>
                <w:highlight w:val="none"/>
                <w14:textFill>
                  <w14:solidFill>
                    <w14:schemeClr w14:val="tx1"/>
                  </w14:solidFill>
                </w14:textFill>
              </w:rPr>
            </w:pPr>
          </w:p>
        </w:tc>
        <w:tc>
          <w:tcPr>
            <w:tcW w:w="549" w:type="dxa"/>
          </w:tcPr>
          <w:p w14:paraId="2B0720D8">
            <w:pPr>
              <w:pStyle w:val="22"/>
              <w:rPr>
                <w:color w:val="000000" w:themeColor="text1"/>
                <w:highlight w:val="none"/>
                <w14:textFill>
                  <w14:solidFill>
                    <w14:schemeClr w14:val="tx1"/>
                  </w14:solidFill>
                </w14:textFill>
              </w:rPr>
            </w:pPr>
          </w:p>
        </w:tc>
        <w:tc>
          <w:tcPr>
            <w:tcW w:w="939" w:type="dxa"/>
          </w:tcPr>
          <w:p w14:paraId="7DC5C550">
            <w:pPr>
              <w:pStyle w:val="22"/>
              <w:rPr>
                <w:color w:val="000000" w:themeColor="text1"/>
                <w:highlight w:val="none"/>
                <w14:textFill>
                  <w14:solidFill>
                    <w14:schemeClr w14:val="tx1"/>
                  </w14:solidFill>
                </w14:textFill>
              </w:rPr>
            </w:pPr>
          </w:p>
        </w:tc>
      </w:tr>
      <w:tr w14:paraId="471A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2749DE6C">
            <w:pPr>
              <w:pStyle w:val="22"/>
              <w:rPr>
                <w:color w:val="000000" w:themeColor="text1"/>
                <w:highlight w:val="none"/>
                <w14:textFill>
                  <w14:solidFill>
                    <w14:schemeClr w14:val="tx1"/>
                  </w14:solidFill>
                </w14:textFill>
              </w:rPr>
            </w:pPr>
          </w:p>
        </w:tc>
        <w:tc>
          <w:tcPr>
            <w:tcW w:w="1072" w:type="dxa"/>
          </w:tcPr>
          <w:p w14:paraId="2702AD09">
            <w:pPr>
              <w:pStyle w:val="22"/>
              <w:rPr>
                <w:color w:val="000000" w:themeColor="text1"/>
                <w:highlight w:val="none"/>
                <w14:textFill>
                  <w14:solidFill>
                    <w14:schemeClr w14:val="tx1"/>
                  </w14:solidFill>
                </w14:textFill>
              </w:rPr>
            </w:pPr>
          </w:p>
        </w:tc>
        <w:tc>
          <w:tcPr>
            <w:tcW w:w="744" w:type="dxa"/>
          </w:tcPr>
          <w:p w14:paraId="4EF77513">
            <w:pPr>
              <w:pStyle w:val="22"/>
              <w:rPr>
                <w:color w:val="000000" w:themeColor="text1"/>
                <w:highlight w:val="none"/>
                <w14:textFill>
                  <w14:solidFill>
                    <w14:schemeClr w14:val="tx1"/>
                  </w14:solidFill>
                </w14:textFill>
              </w:rPr>
            </w:pPr>
          </w:p>
        </w:tc>
        <w:tc>
          <w:tcPr>
            <w:tcW w:w="656" w:type="dxa"/>
          </w:tcPr>
          <w:p w14:paraId="64A1775B">
            <w:pPr>
              <w:pStyle w:val="22"/>
              <w:rPr>
                <w:color w:val="000000" w:themeColor="text1"/>
                <w:highlight w:val="none"/>
                <w14:textFill>
                  <w14:solidFill>
                    <w14:schemeClr w14:val="tx1"/>
                  </w14:solidFill>
                </w14:textFill>
              </w:rPr>
            </w:pPr>
          </w:p>
        </w:tc>
        <w:tc>
          <w:tcPr>
            <w:tcW w:w="646" w:type="dxa"/>
          </w:tcPr>
          <w:p w14:paraId="487D7D7B">
            <w:pPr>
              <w:pStyle w:val="22"/>
              <w:rPr>
                <w:color w:val="000000" w:themeColor="text1"/>
                <w:highlight w:val="none"/>
                <w14:textFill>
                  <w14:solidFill>
                    <w14:schemeClr w14:val="tx1"/>
                  </w14:solidFill>
                </w14:textFill>
              </w:rPr>
            </w:pPr>
          </w:p>
        </w:tc>
        <w:tc>
          <w:tcPr>
            <w:tcW w:w="1043" w:type="dxa"/>
          </w:tcPr>
          <w:p w14:paraId="107E10A6">
            <w:pPr>
              <w:pStyle w:val="22"/>
              <w:rPr>
                <w:color w:val="000000" w:themeColor="text1"/>
                <w:highlight w:val="none"/>
                <w14:textFill>
                  <w14:solidFill>
                    <w14:schemeClr w14:val="tx1"/>
                  </w14:solidFill>
                </w14:textFill>
              </w:rPr>
            </w:pPr>
          </w:p>
        </w:tc>
        <w:tc>
          <w:tcPr>
            <w:tcW w:w="632" w:type="dxa"/>
          </w:tcPr>
          <w:p w14:paraId="462ED18B">
            <w:pPr>
              <w:pStyle w:val="22"/>
              <w:rPr>
                <w:color w:val="000000" w:themeColor="text1"/>
                <w:highlight w:val="none"/>
                <w14:textFill>
                  <w14:solidFill>
                    <w14:schemeClr w14:val="tx1"/>
                  </w14:solidFill>
                </w14:textFill>
              </w:rPr>
            </w:pPr>
          </w:p>
        </w:tc>
        <w:tc>
          <w:tcPr>
            <w:tcW w:w="456" w:type="dxa"/>
          </w:tcPr>
          <w:p w14:paraId="23A62B59">
            <w:pPr>
              <w:pStyle w:val="22"/>
              <w:rPr>
                <w:color w:val="000000" w:themeColor="text1"/>
                <w:highlight w:val="none"/>
                <w14:textFill>
                  <w14:solidFill>
                    <w14:schemeClr w14:val="tx1"/>
                  </w14:solidFill>
                </w14:textFill>
              </w:rPr>
            </w:pPr>
          </w:p>
        </w:tc>
        <w:tc>
          <w:tcPr>
            <w:tcW w:w="546" w:type="dxa"/>
          </w:tcPr>
          <w:p w14:paraId="39A5C81E">
            <w:pPr>
              <w:pStyle w:val="22"/>
              <w:rPr>
                <w:color w:val="000000" w:themeColor="text1"/>
                <w:highlight w:val="none"/>
                <w14:textFill>
                  <w14:solidFill>
                    <w14:schemeClr w14:val="tx1"/>
                  </w14:solidFill>
                </w14:textFill>
              </w:rPr>
            </w:pPr>
          </w:p>
        </w:tc>
        <w:tc>
          <w:tcPr>
            <w:tcW w:w="546" w:type="dxa"/>
          </w:tcPr>
          <w:p w14:paraId="47AB5C50">
            <w:pPr>
              <w:pStyle w:val="22"/>
              <w:rPr>
                <w:color w:val="000000" w:themeColor="text1"/>
                <w:highlight w:val="none"/>
                <w14:textFill>
                  <w14:solidFill>
                    <w14:schemeClr w14:val="tx1"/>
                  </w14:solidFill>
                </w14:textFill>
              </w:rPr>
            </w:pPr>
          </w:p>
        </w:tc>
        <w:tc>
          <w:tcPr>
            <w:tcW w:w="549" w:type="dxa"/>
          </w:tcPr>
          <w:p w14:paraId="75979F82">
            <w:pPr>
              <w:pStyle w:val="22"/>
              <w:rPr>
                <w:color w:val="000000" w:themeColor="text1"/>
                <w:highlight w:val="none"/>
                <w14:textFill>
                  <w14:solidFill>
                    <w14:schemeClr w14:val="tx1"/>
                  </w14:solidFill>
                </w14:textFill>
              </w:rPr>
            </w:pPr>
          </w:p>
        </w:tc>
        <w:tc>
          <w:tcPr>
            <w:tcW w:w="939" w:type="dxa"/>
          </w:tcPr>
          <w:p w14:paraId="494B3254">
            <w:pPr>
              <w:pStyle w:val="22"/>
              <w:rPr>
                <w:color w:val="000000" w:themeColor="text1"/>
                <w:highlight w:val="none"/>
                <w14:textFill>
                  <w14:solidFill>
                    <w14:schemeClr w14:val="tx1"/>
                  </w14:solidFill>
                </w14:textFill>
              </w:rPr>
            </w:pPr>
          </w:p>
        </w:tc>
      </w:tr>
      <w:tr w14:paraId="4395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760FDBFD">
            <w:pPr>
              <w:pStyle w:val="22"/>
              <w:rPr>
                <w:color w:val="000000" w:themeColor="text1"/>
                <w:highlight w:val="none"/>
                <w14:textFill>
                  <w14:solidFill>
                    <w14:schemeClr w14:val="tx1"/>
                  </w14:solidFill>
                </w14:textFill>
              </w:rPr>
            </w:pPr>
          </w:p>
        </w:tc>
        <w:tc>
          <w:tcPr>
            <w:tcW w:w="1072" w:type="dxa"/>
          </w:tcPr>
          <w:p w14:paraId="212F8974">
            <w:pPr>
              <w:pStyle w:val="22"/>
              <w:rPr>
                <w:color w:val="000000" w:themeColor="text1"/>
                <w:highlight w:val="none"/>
                <w14:textFill>
                  <w14:solidFill>
                    <w14:schemeClr w14:val="tx1"/>
                  </w14:solidFill>
                </w14:textFill>
              </w:rPr>
            </w:pPr>
          </w:p>
        </w:tc>
        <w:tc>
          <w:tcPr>
            <w:tcW w:w="744" w:type="dxa"/>
          </w:tcPr>
          <w:p w14:paraId="017C57A5">
            <w:pPr>
              <w:pStyle w:val="22"/>
              <w:rPr>
                <w:color w:val="000000" w:themeColor="text1"/>
                <w:highlight w:val="none"/>
                <w14:textFill>
                  <w14:solidFill>
                    <w14:schemeClr w14:val="tx1"/>
                  </w14:solidFill>
                </w14:textFill>
              </w:rPr>
            </w:pPr>
          </w:p>
        </w:tc>
        <w:tc>
          <w:tcPr>
            <w:tcW w:w="656" w:type="dxa"/>
          </w:tcPr>
          <w:p w14:paraId="49FF81E7">
            <w:pPr>
              <w:pStyle w:val="22"/>
              <w:rPr>
                <w:color w:val="000000" w:themeColor="text1"/>
                <w:highlight w:val="none"/>
                <w14:textFill>
                  <w14:solidFill>
                    <w14:schemeClr w14:val="tx1"/>
                  </w14:solidFill>
                </w14:textFill>
              </w:rPr>
            </w:pPr>
          </w:p>
        </w:tc>
        <w:tc>
          <w:tcPr>
            <w:tcW w:w="646" w:type="dxa"/>
          </w:tcPr>
          <w:p w14:paraId="3D1C7D8C">
            <w:pPr>
              <w:pStyle w:val="22"/>
              <w:rPr>
                <w:color w:val="000000" w:themeColor="text1"/>
                <w:highlight w:val="none"/>
                <w14:textFill>
                  <w14:solidFill>
                    <w14:schemeClr w14:val="tx1"/>
                  </w14:solidFill>
                </w14:textFill>
              </w:rPr>
            </w:pPr>
          </w:p>
        </w:tc>
        <w:tc>
          <w:tcPr>
            <w:tcW w:w="1043" w:type="dxa"/>
          </w:tcPr>
          <w:p w14:paraId="0CB83783">
            <w:pPr>
              <w:pStyle w:val="22"/>
              <w:rPr>
                <w:color w:val="000000" w:themeColor="text1"/>
                <w:highlight w:val="none"/>
                <w14:textFill>
                  <w14:solidFill>
                    <w14:schemeClr w14:val="tx1"/>
                  </w14:solidFill>
                </w14:textFill>
              </w:rPr>
            </w:pPr>
          </w:p>
        </w:tc>
        <w:tc>
          <w:tcPr>
            <w:tcW w:w="632" w:type="dxa"/>
          </w:tcPr>
          <w:p w14:paraId="30AA6729">
            <w:pPr>
              <w:pStyle w:val="22"/>
              <w:rPr>
                <w:color w:val="000000" w:themeColor="text1"/>
                <w:highlight w:val="none"/>
                <w14:textFill>
                  <w14:solidFill>
                    <w14:schemeClr w14:val="tx1"/>
                  </w14:solidFill>
                </w14:textFill>
              </w:rPr>
            </w:pPr>
          </w:p>
        </w:tc>
        <w:tc>
          <w:tcPr>
            <w:tcW w:w="456" w:type="dxa"/>
          </w:tcPr>
          <w:p w14:paraId="04647DC4">
            <w:pPr>
              <w:pStyle w:val="22"/>
              <w:rPr>
                <w:color w:val="000000" w:themeColor="text1"/>
                <w:highlight w:val="none"/>
                <w14:textFill>
                  <w14:solidFill>
                    <w14:schemeClr w14:val="tx1"/>
                  </w14:solidFill>
                </w14:textFill>
              </w:rPr>
            </w:pPr>
          </w:p>
        </w:tc>
        <w:tc>
          <w:tcPr>
            <w:tcW w:w="546" w:type="dxa"/>
          </w:tcPr>
          <w:p w14:paraId="711EC1C1">
            <w:pPr>
              <w:pStyle w:val="22"/>
              <w:rPr>
                <w:color w:val="000000" w:themeColor="text1"/>
                <w:highlight w:val="none"/>
                <w14:textFill>
                  <w14:solidFill>
                    <w14:schemeClr w14:val="tx1"/>
                  </w14:solidFill>
                </w14:textFill>
              </w:rPr>
            </w:pPr>
          </w:p>
        </w:tc>
        <w:tc>
          <w:tcPr>
            <w:tcW w:w="546" w:type="dxa"/>
          </w:tcPr>
          <w:p w14:paraId="2CD78AC1">
            <w:pPr>
              <w:pStyle w:val="22"/>
              <w:rPr>
                <w:color w:val="000000" w:themeColor="text1"/>
                <w:highlight w:val="none"/>
                <w14:textFill>
                  <w14:solidFill>
                    <w14:schemeClr w14:val="tx1"/>
                  </w14:solidFill>
                </w14:textFill>
              </w:rPr>
            </w:pPr>
          </w:p>
        </w:tc>
        <w:tc>
          <w:tcPr>
            <w:tcW w:w="549" w:type="dxa"/>
          </w:tcPr>
          <w:p w14:paraId="3D1C06A0">
            <w:pPr>
              <w:pStyle w:val="22"/>
              <w:rPr>
                <w:color w:val="000000" w:themeColor="text1"/>
                <w:highlight w:val="none"/>
                <w14:textFill>
                  <w14:solidFill>
                    <w14:schemeClr w14:val="tx1"/>
                  </w14:solidFill>
                </w14:textFill>
              </w:rPr>
            </w:pPr>
          </w:p>
        </w:tc>
        <w:tc>
          <w:tcPr>
            <w:tcW w:w="939" w:type="dxa"/>
          </w:tcPr>
          <w:p w14:paraId="7A2DFD09">
            <w:pPr>
              <w:pStyle w:val="22"/>
              <w:rPr>
                <w:color w:val="000000" w:themeColor="text1"/>
                <w:highlight w:val="none"/>
                <w14:textFill>
                  <w14:solidFill>
                    <w14:schemeClr w14:val="tx1"/>
                  </w14:solidFill>
                </w14:textFill>
              </w:rPr>
            </w:pPr>
          </w:p>
        </w:tc>
      </w:tr>
      <w:tr w14:paraId="6E5B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61A1F3B1">
            <w:pPr>
              <w:pStyle w:val="22"/>
              <w:rPr>
                <w:color w:val="000000" w:themeColor="text1"/>
                <w:highlight w:val="none"/>
                <w14:textFill>
                  <w14:solidFill>
                    <w14:schemeClr w14:val="tx1"/>
                  </w14:solidFill>
                </w14:textFill>
              </w:rPr>
            </w:pPr>
          </w:p>
        </w:tc>
        <w:tc>
          <w:tcPr>
            <w:tcW w:w="1072" w:type="dxa"/>
          </w:tcPr>
          <w:p w14:paraId="5E2B67E0">
            <w:pPr>
              <w:pStyle w:val="22"/>
              <w:rPr>
                <w:color w:val="000000" w:themeColor="text1"/>
                <w:highlight w:val="none"/>
                <w14:textFill>
                  <w14:solidFill>
                    <w14:schemeClr w14:val="tx1"/>
                  </w14:solidFill>
                </w14:textFill>
              </w:rPr>
            </w:pPr>
          </w:p>
        </w:tc>
        <w:tc>
          <w:tcPr>
            <w:tcW w:w="744" w:type="dxa"/>
          </w:tcPr>
          <w:p w14:paraId="75934193">
            <w:pPr>
              <w:pStyle w:val="22"/>
              <w:rPr>
                <w:color w:val="000000" w:themeColor="text1"/>
                <w:highlight w:val="none"/>
                <w14:textFill>
                  <w14:solidFill>
                    <w14:schemeClr w14:val="tx1"/>
                  </w14:solidFill>
                </w14:textFill>
              </w:rPr>
            </w:pPr>
          </w:p>
        </w:tc>
        <w:tc>
          <w:tcPr>
            <w:tcW w:w="656" w:type="dxa"/>
          </w:tcPr>
          <w:p w14:paraId="589BED1B">
            <w:pPr>
              <w:pStyle w:val="22"/>
              <w:rPr>
                <w:color w:val="000000" w:themeColor="text1"/>
                <w:highlight w:val="none"/>
                <w14:textFill>
                  <w14:solidFill>
                    <w14:schemeClr w14:val="tx1"/>
                  </w14:solidFill>
                </w14:textFill>
              </w:rPr>
            </w:pPr>
          </w:p>
        </w:tc>
        <w:tc>
          <w:tcPr>
            <w:tcW w:w="646" w:type="dxa"/>
          </w:tcPr>
          <w:p w14:paraId="21F30CA3">
            <w:pPr>
              <w:pStyle w:val="22"/>
              <w:rPr>
                <w:color w:val="000000" w:themeColor="text1"/>
                <w:highlight w:val="none"/>
                <w14:textFill>
                  <w14:solidFill>
                    <w14:schemeClr w14:val="tx1"/>
                  </w14:solidFill>
                </w14:textFill>
              </w:rPr>
            </w:pPr>
          </w:p>
        </w:tc>
        <w:tc>
          <w:tcPr>
            <w:tcW w:w="1043" w:type="dxa"/>
          </w:tcPr>
          <w:p w14:paraId="181F768F">
            <w:pPr>
              <w:pStyle w:val="22"/>
              <w:rPr>
                <w:color w:val="000000" w:themeColor="text1"/>
                <w:highlight w:val="none"/>
                <w14:textFill>
                  <w14:solidFill>
                    <w14:schemeClr w14:val="tx1"/>
                  </w14:solidFill>
                </w14:textFill>
              </w:rPr>
            </w:pPr>
          </w:p>
        </w:tc>
        <w:tc>
          <w:tcPr>
            <w:tcW w:w="632" w:type="dxa"/>
          </w:tcPr>
          <w:p w14:paraId="4ABDB7C2">
            <w:pPr>
              <w:pStyle w:val="22"/>
              <w:rPr>
                <w:color w:val="000000" w:themeColor="text1"/>
                <w:highlight w:val="none"/>
                <w14:textFill>
                  <w14:solidFill>
                    <w14:schemeClr w14:val="tx1"/>
                  </w14:solidFill>
                </w14:textFill>
              </w:rPr>
            </w:pPr>
          </w:p>
        </w:tc>
        <w:tc>
          <w:tcPr>
            <w:tcW w:w="456" w:type="dxa"/>
          </w:tcPr>
          <w:p w14:paraId="10093849">
            <w:pPr>
              <w:pStyle w:val="22"/>
              <w:rPr>
                <w:color w:val="000000" w:themeColor="text1"/>
                <w:highlight w:val="none"/>
                <w14:textFill>
                  <w14:solidFill>
                    <w14:schemeClr w14:val="tx1"/>
                  </w14:solidFill>
                </w14:textFill>
              </w:rPr>
            </w:pPr>
          </w:p>
        </w:tc>
        <w:tc>
          <w:tcPr>
            <w:tcW w:w="546" w:type="dxa"/>
          </w:tcPr>
          <w:p w14:paraId="43B3B1B6">
            <w:pPr>
              <w:pStyle w:val="22"/>
              <w:rPr>
                <w:color w:val="000000" w:themeColor="text1"/>
                <w:highlight w:val="none"/>
                <w14:textFill>
                  <w14:solidFill>
                    <w14:schemeClr w14:val="tx1"/>
                  </w14:solidFill>
                </w14:textFill>
              </w:rPr>
            </w:pPr>
          </w:p>
        </w:tc>
        <w:tc>
          <w:tcPr>
            <w:tcW w:w="546" w:type="dxa"/>
          </w:tcPr>
          <w:p w14:paraId="2152C668">
            <w:pPr>
              <w:pStyle w:val="22"/>
              <w:rPr>
                <w:color w:val="000000" w:themeColor="text1"/>
                <w:highlight w:val="none"/>
                <w14:textFill>
                  <w14:solidFill>
                    <w14:schemeClr w14:val="tx1"/>
                  </w14:solidFill>
                </w14:textFill>
              </w:rPr>
            </w:pPr>
          </w:p>
        </w:tc>
        <w:tc>
          <w:tcPr>
            <w:tcW w:w="549" w:type="dxa"/>
          </w:tcPr>
          <w:p w14:paraId="6AC7FA7B">
            <w:pPr>
              <w:pStyle w:val="22"/>
              <w:rPr>
                <w:color w:val="000000" w:themeColor="text1"/>
                <w:highlight w:val="none"/>
                <w14:textFill>
                  <w14:solidFill>
                    <w14:schemeClr w14:val="tx1"/>
                  </w14:solidFill>
                </w14:textFill>
              </w:rPr>
            </w:pPr>
          </w:p>
        </w:tc>
        <w:tc>
          <w:tcPr>
            <w:tcW w:w="939" w:type="dxa"/>
          </w:tcPr>
          <w:p w14:paraId="41ADB2A7">
            <w:pPr>
              <w:pStyle w:val="22"/>
              <w:rPr>
                <w:color w:val="000000" w:themeColor="text1"/>
                <w:highlight w:val="none"/>
                <w14:textFill>
                  <w14:solidFill>
                    <w14:schemeClr w14:val="tx1"/>
                  </w14:solidFill>
                </w14:textFill>
              </w:rPr>
            </w:pPr>
          </w:p>
        </w:tc>
      </w:tr>
      <w:tr w14:paraId="2A8E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769B41AF">
            <w:pPr>
              <w:pStyle w:val="22"/>
              <w:rPr>
                <w:color w:val="000000" w:themeColor="text1"/>
                <w:highlight w:val="none"/>
                <w14:textFill>
                  <w14:solidFill>
                    <w14:schemeClr w14:val="tx1"/>
                  </w14:solidFill>
                </w14:textFill>
              </w:rPr>
            </w:pPr>
          </w:p>
        </w:tc>
        <w:tc>
          <w:tcPr>
            <w:tcW w:w="1072" w:type="dxa"/>
          </w:tcPr>
          <w:p w14:paraId="630B61A8">
            <w:pPr>
              <w:pStyle w:val="22"/>
              <w:rPr>
                <w:color w:val="000000" w:themeColor="text1"/>
                <w:highlight w:val="none"/>
                <w14:textFill>
                  <w14:solidFill>
                    <w14:schemeClr w14:val="tx1"/>
                  </w14:solidFill>
                </w14:textFill>
              </w:rPr>
            </w:pPr>
          </w:p>
        </w:tc>
        <w:tc>
          <w:tcPr>
            <w:tcW w:w="744" w:type="dxa"/>
          </w:tcPr>
          <w:p w14:paraId="679D22CA">
            <w:pPr>
              <w:pStyle w:val="22"/>
              <w:rPr>
                <w:color w:val="000000" w:themeColor="text1"/>
                <w:highlight w:val="none"/>
                <w14:textFill>
                  <w14:solidFill>
                    <w14:schemeClr w14:val="tx1"/>
                  </w14:solidFill>
                </w14:textFill>
              </w:rPr>
            </w:pPr>
          </w:p>
        </w:tc>
        <w:tc>
          <w:tcPr>
            <w:tcW w:w="656" w:type="dxa"/>
          </w:tcPr>
          <w:p w14:paraId="673AC9B6">
            <w:pPr>
              <w:pStyle w:val="22"/>
              <w:rPr>
                <w:color w:val="000000" w:themeColor="text1"/>
                <w:highlight w:val="none"/>
                <w14:textFill>
                  <w14:solidFill>
                    <w14:schemeClr w14:val="tx1"/>
                  </w14:solidFill>
                </w14:textFill>
              </w:rPr>
            </w:pPr>
          </w:p>
        </w:tc>
        <w:tc>
          <w:tcPr>
            <w:tcW w:w="646" w:type="dxa"/>
          </w:tcPr>
          <w:p w14:paraId="48CD1F46">
            <w:pPr>
              <w:pStyle w:val="22"/>
              <w:rPr>
                <w:color w:val="000000" w:themeColor="text1"/>
                <w:highlight w:val="none"/>
                <w14:textFill>
                  <w14:solidFill>
                    <w14:schemeClr w14:val="tx1"/>
                  </w14:solidFill>
                </w14:textFill>
              </w:rPr>
            </w:pPr>
          </w:p>
        </w:tc>
        <w:tc>
          <w:tcPr>
            <w:tcW w:w="1043" w:type="dxa"/>
          </w:tcPr>
          <w:p w14:paraId="72240ED4">
            <w:pPr>
              <w:pStyle w:val="22"/>
              <w:rPr>
                <w:color w:val="000000" w:themeColor="text1"/>
                <w:highlight w:val="none"/>
                <w14:textFill>
                  <w14:solidFill>
                    <w14:schemeClr w14:val="tx1"/>
                  </w14:solidFill>
                </w14:textFill>
              </w:rPr>
            </w:pPr>
          </w:p>
        </w:tc>
        <w:tc>
          <w:tcPr>
            <w:tcW w:w="632" w:type="dxa"/>
          </w:tcPr>
          <w:p w14:paraId="2DF8C38A">
            <w:pPr>
              <w:pStyle w:val="22"/>
              <w:rPr>
                <w:color w:val="000000" w:themeColor="text1"/>
                <w:highlight w:val="none"/>
                <w14:textFill>
                  <w14:solidFill>
                    <w14:schemeClr w14:val="tx1"/>
                  </w14:solidFill>
                </w14:textFill>
              </w:rPr>
            </w:pPr>
          </w:p>
        </w:tc>
        <w:tc>
          <w:tcPr>
            <w:tcW w:w="456" w:type="dxa"/>
          </w:tcPr>
          <w:p w14:paraId="1B117BB5">
            <w:pPr>
              <w:pStyle w:val="22"/>
              <w:rPr>
                <w:color w:val="000000" w:themeColor="text1"/>
                <w:highlight w:val="none"/>
                <w14:textFill>
                  <w14:solidFill>
                    <w14:schemeClr w14:val="tx1"/>
                  </w14:solidFill>
                </w14:textFill>
              </w:rPr>
            </w:pPr>
          </w:p>
        </w:tc>
        <w:tc>
          <w:tcPr>
            <w:tcW w:w="546" w:type="dxa"/>
          </w:tcPr>
          <w:p w14:paraId="2DFCD27B">
            <w:pPr>
              <w:pStyle w:val="22"/>
              <w:rPr>
                <w:color w:val="000000" w:themeColor="text1"/>
                <w:highlight w:val="none"/>
                <w14:textFill>
                  <w14:solidFill>
                    <w14:schemeClr w14:val="tx1"/>
                  </w14:solidFill>
                </w14:textFill>
              </w:rPr>
            </w:pPr>
          </w:p>
        </w:tc>
        <w:tc>
          <w:tcPr>
            <w:tcW w:w="546" w:type="dxa"/>
          </w:tcPr>
          <w:p w14:paraId="492CF177">
            <w:pPr>
              <w:pStyle w:val="22"/>
              <w:rPr>
                <w:color w:val="000000" w:themeColor="text1"/>
                <w:highlight w:val="none"/>
                <w14:textFill>
                  <w14:solidFill>
                    <w14:schemeClr w14:val="tx1"/>
                  </w14:solidFill>
                </w14:textFill>
              </w:rPr>
            </w:pPr>
          </w:p>
        </w:tc>
        <w:tc>
          <w:tcPr>
            <w:tcW w:w="549" w:type="dxa"/>
          </w:tcPr>
          <w:p w14:paraId="7F3DC878">
            <w:pPr>
              <w:pStyle w:val="22"/>
              <w:rPr>
                <w:color w:val="000000" w:themeColor="text1"/>
                <w:highlight w:val="none"/>
                <w14:textFill>
                  <w14:solidFill>
                    <w14:schemeClr w14:val="tx1"/>
                  </w14:solidFill>
                </w14:textFill>
              </w:rPr>
            </w:pPr>
          </w:p>
        </w:tc>
        <w:tc>
          <w:tcPr>
            <w:tcW w:w="939" w:type="dxa"/>
          </w:tcPr>
          <w:p w14:paraId="24FBD8D9">
            <w:pPr>
              <w:pStyle w:val="22"/>
              <w:rPr>
                <w:color w:val="000000" w:themeColor="text1"/>
                <w:highlight w:val="none"/>
                <w14:textFill>
                  <w14:solidFill>
                    <w14:schemeClr w14:val="tx1"/>
                  </w14:solidFill>
                </w14:textFill>
              </w:rPr>
            </w:pPr>
          </w:p>
        </w:tc>
      </w:tr>
      <w:tr w14:paraId="1A918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673E4E79">
            <w:pPr>
              <w:pStyle w:val="22"/>
              <w:rPr>
                <w:color w:val="000000" w:themeColor="text1"/>
                <w:highlight w:val="none"/>
                <w14:textFill>
                  <w14:solidFill>
                    <w14:schemeClr w14:val="tx1"/>
                  </w14:solidFill>
                </w14:textFill>
              </w:rPr>
            </w:pPr>
          </w:p>
        </w:tc>
        <w:tc>
          <w:tcPr>
            <w:tcW w:w="1072" w:type="dxa"/>
          </w:tcPr>
          <w:p w14:paraId="778A592A">
            <w:pPr>
              <w:pStyle w:val="22"/>
              <w:rPr>
                <w:color w:val="000000" w:themeColor="text1"/>
                <w:highlight w:val="none"/>
                <w14:textFill>
                  <w14:solidFill>
                    <w14:schemeClr w14:val="tx1"/>
                  </w14:solidFill>
                </w14:textFill>
              </w:rPr>
            </w:pPr>
          </w:p>
        </w:tc>
        <w:tc>
          <w:tcPr>
            <w:tcW w:w="744" w:type="dxa"/>
          </w:tcPr>
          <w:p w14:paraId="0A6374DC">
            <w:pPr>
              <w:pStyle w:val="22"/>
              <w:rPr>
                <w:color w:val="000000" w:themeColor="text1"/>
                <w:highlight w:val="none"/>
                <w14:textFill>
                  <w14:solidFill>
                    <w14:schemeClr w14:val="tx1"/>
                  </w14:solidFill>
                </w14:textFill>
              </w:rPr>
            </w:pPr>
          </w:p>
        </w:tc>
        <w:tc>
          <w:tcPr>
            <w:tcW w:w="656" w:type="dxa"/>
          </w:tcPr>
          <w:p w14:paraId="666E6C8D">
            <w:pPr>
              <w:pStyle w:val="22"/>
              <w:rPr>
                <w:color w:val="000000" w:themeColor="text1"/>
                <w:highlight w:val="none"/>
                <w14:textFill>
                  <w14:solidFill>
                    <w14:schemeClr w14:val="tx1"/>
                  </w14:solidFill>
                </w14:textFill>
              </w:rPr>
            </w:pPr>
          </w:p>
        </w:tc>
        <w:tc>
          <w:tcPr>
            <w:tcW w:w="646" w:type="dxa"/>
          </w:tcPr>
          <w:p w14:paraId="3B909D3B">
            <w:pPr>
              <w:pStyle w:val="22"/>
              <w:rPr>
                <w:color w:val="000000" w:themeColor="text1"/>
                <w:highlight w:val="none"/>
                <w14:textFill>
                  <w14:solidFill>
                    <w14:schemeClr w14:val="tx1"/>
                  </w14:solidFill>
                </w14:textFill>
              </w:rPr>
            </w:pPr>
          </w:p>
        </w:tc>
        <w:tc>
          <w:tcPr>
            <w:tcW w:w="1043" w:type="dxa"/>
          </w:tcPr>
          <w:p w14:paraId="08DF8C9B">
            <w:pPr>
              <w:pStyle w:val="22"/>
              <w:rPr>
                <w:color w:val="000000" w:themeColor="text1"/>
                <w:highlight w:val="none"/>
                <w14:textFill>
                  <w14:solidFill>
                    <w14:schemeClr w14:val="tx1"/>
                  </w14:solidFill>
                </w14:textFill>
              </w:rPr>
            </w:pPr>
          </w:p>
        </w:tc>
        <w:tc>
          <w:tcPr>
            <w:tcW w:w="632" w:type="dxa"/>
          </w:tcPr>
          <w:p w14:paraId="2023E60A">
            <w:pPr>
              <w:pStyle w:val="22"/>
              <w:rPr>
                <w:color w:val="000000" w:themeColor="text1"/>
                <w:highlight w:val="none"/>
                <w14:textFill>
                  <w14:solidFill>
                    <w14:schemeClr w14:val="tx1"/>
                  </w14:solidFill>
                </w14:textFill>
              </w:rPr>
            </w:pPr>
          </w:p>
        </w:tc>
        <w:tc>
          <w:tcPr>
            <w:tcW w:w="456" w:type="dxa"/>
          </w:tcPr>
          <w:p w14:paraId="31672EED">
            <w:pPr>
              <w:pStyle w:val="22"/>
              <w:rPr>
                <w:color w:val="000000" w:themeColor="text1"/>
                <w:highlight w:val="none"/>
                <w14:textFill>
                  <w14:solidFill>
                    <w14:schemeClr w14:val="tx1"/>
                  </w14:solidFill>
                </w14:textFill>
              </w:rPr>
            </w:pPr>
          </w:p>
        </w:tc>
        <w:tc>
          <w:tcPr>
            <w:tcW w:w="546" w:type="dxa"/>
          </w:tcPr>
          <w:p w14:paraId="3528C02C">
            <w:pPr>
              <w:pStyle w:val="22"/>
              <w:rPr>
                <w:color w:val="000000" w:themeColor="text1"/>
                <w:highlight w:val="none"/>
                <w14:textFill>
                  <w14:solidFill>
                    <w14:schemeClr w14:val="tx1"/>
                  </w14:solidFill>
                </w14:textFill>
              </w:rPr>
            </w:pPr>
          </w:p>
        </w:tc>
        <w:tc>
          <w:tcPr>
            <w:tcW w:w="546" w:type="dxa"/>
          </w:tcPr>
          <w:p w14:paraId="1B323911">
            <w:pPr>
              <w:pStyle w:val="22"/>
              <w:rPr>
                <w:color w:val="000000" w:themeColor="text1"/>
                <w:highlight w:val="none"/>
                <w14:textFill>
                  <w14:solidFill>
                    <w14:schemeClr w14:val="tx1"/>
                  </w14:solidFill>
                </w14:textFill>
              </w:rPr>
            </w:pPr>
          </w:p>
        </w:tc>
        <w:tc>
          <w:tcPr>
            <w:tcW w:w="549" w:type="dxa"/>
          </w:tcPr>
          <w:p w14:paraId="53185097">
            <w:pPr>
              <w:pStyle w:val="22"/>
              <w:rPr>
                <w:color w:val="000000" w:themeColor="text1"/>
                <w:highlight w:val="none"/>
                <w14:textFill>
                  <w14:solidFill>
                    <w14:schemeClr w14:val="tx1"/>
                  </w14:solidFill>
                </w14:textFill>
              </w:rPr>
            </w:pPr>
          </w:p>
        </w:tc>
        <w:tc>
          <w:tcPr>
            <w:tcW w:w="939" w:type="dxa"/>
          </w:tcPr>
          <w:p w14:paraId="5FD03B44">
            <w:pPr>
              <w:pStyle w:val="22"/>
              <w:rPr>
                <w:color w:val="000000" w:themeColor="text1"/>
                <w:highlight w:val="none"/>
                <w14:textFill>
                  <w14:solidFill>
                    <w14:schemeClr w14:val="tx1"/>
                  </w14:solidFill>
                </w14:textFill>
              </w:rPr>
            </w:pPr>
          </w:p>
        </w:tc>
      </w:tr>
      <w:tr w14:paraId="3568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237DF50D">
            <w:pPr>
              <w:pStyle w:val="22"/>
              <w:rPr>
                <w:color w:val="000000" w:themeColor="text1"/>
                <w:highlight w:val="none"/>
                <w14:textFill>
                  <w14:solidFill>
                    <w14:schemeClr w14:val="tx1"/>
                  </w14:solidFill>
                </w14:textFill>
              </w:rPr>
            </w:pPr>
          </w:p>
        </w:tc>
        <w:tc>
          <w:tcPr>
            <w:tcW w:w="1072" w:type="dxa"/>
          </w:tcPr>
          <w:p w14:paraId="37A2BD34">
            <w:pPr>
              <w:pStyle w:val="22"/>
              <w:rPr>
                <w:color w:val="000000" w:themeColor="text1"/>
                <w:highlight w:val="none"/>
                <w14:textFill>
                  <w14:solidFill>
                    <w14:schemeClr w14:val="tx1"/>
                  </w14:solidFill>
                </w14:textFill>
              </w:rPr>
            </w:pPr>
          </w:p>
        </w:tc>
        <w:tc>
          <w:tcPr>
            <w:tcW w:w="744" w:type="dxa"/>
          </w:tcPr>
          <w:p w14:paraId="286ED302">
            <w:pPr>
              <w:pStyle w:val="22"/>
              <w:rPr>
                <w:color w:val="000000" w:themeColor="text1"/>
                <w:highlight w:val="none"/>
                <w14:textFill>
                  <w14:solidFill>
                    <w14:schemeClr w14:val="tx1"/>
                  </w14:solidFill>
                </w14:textFill>
              </w:rPr>
            </w:pPr>
          </w:p>
        </w:tc>
        <w:tc>
          <w:tcPr>
            <w:tcW w:w="656" w:type="dxa"/>
          </w:tcPr>
          <w:p w14:paraId="451BE9EC">
            <w:pPr>
              <w:pStyle w:val="22"/>
              <w:rPr>
                <w:color w:val="000000" w:themeColor="text1"/>
                <w:highlight w:val="none"/>
                <w14:textFill>
                  <w14:solidFill>
                    <w14:schemeClr w14:val="tx1"/>
                  </w14:solidFill>
                </w14:textFill>
              </w:rPr>
            </w:pPr>
          </w:p>
        </w:tc>
        <w:tc>
          <w:tcPr>
            <w:tcW w:w="646" w:type="dxa"/>
          </w:tcPr>
          <w:p w14:paraId="3F980051">
            <w:pPr>
              <w:pStyle w:val="22"/>
              <w:rPr>
                <w:color w:val="000000" w:themeColor="text1"/>
                <w:highlight w:val="none"/>
                <w14:textFill>
                  <w14:solidFill>
                    <w14:schemeClr w14:val="tx1"/>
                  </w14:solidFill>
                </w14:textFill>
              </w:rPr>
            </w:pPr>
          </w:p>
        </w:tc>
        <w:tc>
          <w:tcPr>
            <w:tcW w:w="1043" w:type="dxa"/>
          </w:tcPr>
          <w:p w14:paraId="0B1CC23D">
            <w:pPr>
              <w:pStyle w:val="22"/>
              <w:rPr>
                <w:color w:val="000000" w:themeColor="text1"/>
                <w:highlight w:val="none"/>
                <w14:textFill>
                  <w14:solidFill>
                    <w14:schemeClr w14:val="tx1"/>
                  </w14:solidFill>
                </w14:textFill>
              </w:rPr>
            </w:pPr>
          </w:p>
        </w:tc>
        <w:tc>
          <w:tcPr>
            <w:tcW w:w="632" w:type="dxa"/>
          </w:tcPr>
          <w:p w14:paraId="78C23B48">
            <w:pPr>
              <w:pStyle w:val="22"/>
              <w:rPr>
                <w:color w:val="000000" w:themeColor="text1"/>
                <w:highlight w:val="none"/>
                <w14:textFill>
                  <w14:solidFill>
                    <w14:schemeClr w14:val="tx1"/>
                  </w14:solidFill>
                </w14:textFill>
              </w:rPr>
            </w:pPr>
          </w:p>
        </w:tc>
        <w:tc>
          <w:tcPr>
            <w:tcW w:w="456" w:type="dxa"/>
          </w:tcPr>
          <w:p w14:paraId="5EA7E934">
            <w:pPr>
              <w:pStyle w:val="22"/>
              <w:rPr>
                <w:color w:val="000000" w:themeColor="text1"/>
                <w:highlight w:val="none"/>
                <w14:textFill>
                  <w14:solidFill>
                    <w14:schemeClr w14:val="tx1"/>
                  </w14:solidFill>
                </w14:textFill>
              </w:rPr>
            </w:pPr>
          </w:p>
        </w:tc>
        <w:tc>
          <w:tcPr>
            <w:tcW w:w="546" w:type="dxa"/>
          </w:tcPr>
          <w:p w14:paraId="5E366B89">
            <w:pPr>
              <w:pStyle w:val="22"/>
              <w:rPr>
                <w:color w:val="000000" w:themeColor="text1"/>
                <w:highlight w:val="none"/>
                <w14:textFill>
                  <w14:solidFill>
                    <w14:schemeClr w14:val="tx1"/>
                  </w14:solidFill>
                </w14:textFill>
              </w:rPr>
            </w:pPr>
          </w:p>
        </w:tc>
        <w:tc>
          <w:tcPr>
            <w:tcW w:w="546" w:type="dxa"/>
          </w:tcPr>
          <w:p w14:paraId="5154427D">
            <w:pPr>
              <w:pStyle w:val="22"/>
              <w:rPr>
                <w:color w:val="000000" w:themeColor="text1"/>
                <w:highlight w:val="none"/>
                <w14:textFill>
                  <w14:solidFill>
                    <w14:schemeClr w14:val="tx1"/>
                  </w14:solidFill>
                </w14:textFill>
              </w:rPr>
            </w:pPr>
          </w:p>
        </w:tc>
        <w:tc>
          <w:tcPr>
            <w:tcW w:w="549" w:type="dxa"/>
          </w:tcPr>
          <w:p w14:paraId="0A52CA04">
            <w:pPr>
              <w:pStyle w:val="22"/>
              <w:rPr>
                <w:color w:val="000000" w:themeColor="text1"/>
                <w:highlight w:val="none"/>
                <w14:textFill>
                  <w14:solidFill>
                    <w14:schemeClr w14:val="tx1"/>
                  </w14:solidFill>
                </w14:textFill>
              </w:rPr>
            </w:pPr>
          </w:p>
        </w:tc>
        <w:tc>
          <w:tcPr>
            <w:tcW w:w="939" w:type="dxa"/>
          </w:tcPr>
          <w:p w14:paraId="3CAFF1EC">
            <w:pPr>
              <w:pStyle w:val="22"/>
              <w:rPr>
                <w:color w:val="000000" w:themeColor="text1"/>
                <w:highlight w:val="none"/>
                <w14:textFill>
                  <w14:solidFill>
                    <w14:schemeClr w14:val="tx1"/>
                  </w14:solidFill>
                </w14:textFill>
              </w:rPr>
            </w:pPr>
          </w:p>
        </w:tc>
      </w:tr>
      <w:tr w14:paraId="1AD9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70DEE154">
            <w:pPr>
              <w:pStyle w:val="22"/>
              <w:rPr>
                <w:color w:val="000000" w:themeColor="text1"/>
                <w:highlight w:val="none"/>
                <w14:textFill>
                  <w14:solidFill>
                    <w14:schemeClr w14:val="tx1"/>
                  </w14:solidFill>
                </w14:textFill>
              </w:rPr>
            </w:pPr>
          </w:p>
        </w:tc>
        <w:tc>
          <w:tcPr>
            <w:tcW w:w="1072" w:type="dxa"/>
          </w:tcPr>
          <w:p w14:paraId="478D7A67">
            <w:pPr>
              <w:pStyle w:val="22"/>
              <w:rPr>
                <w:color w:val="000000" w:themeColor="text1"/>
                <w:highlight w:val="none"/>
                <w14:textFill>
                  <w14:solidFill>
                    <w14:schemeClr w14:val="tx1"/>
                  </w14:solidFill>
                </w14:textFill>
              </w:rPr>
            </w:pPr>
          </w:p>
        </w:tc>
        <w:tc>
          <w:tcPr>
            <w:tcW w:w="744" w:type="dxa"/>
          </w:tcPr>
          <w:p w14:paraId="71508F71">
            <w:pPr>
              <w:pStyle w:val="22"/>
              <w:rPr>
                <w:color w:val="000000" w:themeColor="text1"/>
                <w:highlight w:val="none"/>
                <w14:textFill>
                  <w14:solidFill>
                    <w14:schemeClr w14:val="tx1"/>
                  </w14:solidFill>
                </w14:textFill>
              </w:rPr>
            </w:pPr>
          </w:p>
        </w:tc>
        <w:tc>
          <w:tcPr>
            <w:tcW w:w="656" w:type="dxa"/>
          </w:tcPr>
          <w:p w14:paraId="1464B551">
            <w:pPr>
              <w:pStyle w:val="22"/>
              <w:rPr>
                <w:color w:val="000000" w:themeColor="text1"/>
                <w:highlight w:val="none"/>
                <w14:textFill>
                  <w14:solidFill>
                    <w14:schemeClr w14:val="tx1"/>
                  </w14:solidFill>
                </w14:textFill>
              </w:rPr>
            </w:pPr>
          </w:p>
        </w:tc>
        <w:tc>
          <w:tcPr>
            <w:tcW w:w="646" w:type="dxa"/>
          </w:tcPr>
          <w:p w14:paraId="4C5DDBE6">
            <w:pPr>
              <w:pStyle w:val="22"/>
              <w:rPr>
                <w:color w:val="000000" w:themeColor="text1"/>
                <w:highlight w:val="none"/>
                <w14:textFill>
                  <w14:solidFill>
                    <w14:schemeClr w14:val="tx1"/>
                  </w14:solidFill>
                </w14:textFill>
              </w:rPr>
            </w:pPr>
          </w:p>
        </w:tc>
        <w:tc>
          <w:tcPr>
            <w:tcW w:w="1043" w:type="dxa"/>
          </w:tcPr>
          <w:p w14:paraId="19845A57">
            <w:pPr>
              <w:pStyle w:val="22"/>
              <w:rPr>
                <w:color w:val="000000" w:themeColor="text1"/>
                <w:highlight w:val="none"/>
                <w14:textFill>
                  <w14:solidFill>
                    <w14:schemeClr w14:val="tx1"/>
                  </w14:solidFill>
                </w14:textFill>
              </w:rPr>
            </w:pPr>
          </w:p>
        </w:tc>
        <w:tc>
          <w:tcPr>
            <w:tcW w:w="632" w:type="dxa"/>
          </w:tcPr>
          <w:p w14:paraId="122824D9">
            <w:pPr>
              <w:pStyle w:val="22"/>
              <w:rPr>
                <w:color w:val="000000" w:themeColor="text1"/>
                <w:highlight w:val="none"/>
                <w14:textFill>
                  <w14:solidFill>
                    <w14:schemeClr w14:val="tx1"/>
                  </w14:solidFill>
                </w14:textFill>
              </w:rPr>
            </w:pPr>
          </w:p>
        </w:tc>
        <w:tc>
          <w:tcPr>
            <w:tcW w:w="456" w:type="dxa"/>
          </w:tcPr>
          <w:p w14:paraId="46F3AB18">
            <w:pPr>
              <w:pStyle w:val="22"/>
              <w:rPr>
                <w:color w:val="000000" w:themeColor="text1"/>
                <w:highlight w:val="none"/>
                <w14:textFill>
                  <w14:solidFill>
                    <w14:schemeClr w14:val="tx1"/>
                  </w14:solidFill>
                </w14:textFill>
              </w:rPr>
            </w:pPr>
          </w:p>
        </w:tc>
        <w:tc>
          <w:tcPr>
            <w:tcW w:w="546" w:type="dxa"/>
          </w:tcPr>
          <w:p w14:paraId="1F794E03">
            <w:pPr>
              <w:pStyle w:val="22"/>
              <w:rPr>
                <w:color w:val="000000" w:themeColor="text1"/>
                <w:highlight w:val="none"/>
                <w14:textFill>
                  <w14:solidFill>
                    <w14:schemeClr w14:val="tx1"/>
                  </w14:solidFill>
                </w14:textFill>
              </w:rPr>
            </w:pPr>
          </w:p>
        </w:tc>
        <w:tc>
          <w:tcPr>
            <w:tcW w:w="546" w:type="dxa"/>
          </w:tcPr>
          <w:p w14:paraId="723350D0">
            <w:pPr>
              <w:pStyle w:val="22"/>
              <w:rPr>
                <w:color w:val="000000" w:themeColor="text1"/>
                <w:highlight w:val="none"/>
                <w14:textFill>
                  <w14:solidFill>
                    <w14:schemeClr w14:val="tx1"/>
                  </w14:solidFill>
                </w14:textFill>
              </w:rPr>
            </w:pPr>
          </w:p>
        </w:tc>
        <w:tc>
          <w:tcPr>
            <w:tcW w:w="549" w:type="dxa"/>
          </w:tcPr>
          <w:p w14:paraId="00269FCE">
            <w:pPr>
              <w:pStyle w:val="22"/>
              <w:rPr>
                <w:color w:val="000000" w:themeColor="text1"/>
                <w:highlight w:val="none"/>
                <w14:textFill>
                  <w14:solidFill>
                    <w14:schemeClr w14:val="tx1"/>
                  </w14:solidFill>
                </w14:textFill>
              </w:rPr>
            </w:pPr>
          </w:p>
        </w:tc>
        <w:tc>
          <w:tcPr>
            <w:tcW w:w="939" w:type="dxa"/>
          </w:tcPr>
          <w:p w14:paraId="2DA3B9A4">
            <w:pPr>
              <w:pStyle w:val="22"/>
              <w:rPr>
                <w:color w:val="000000" w:themeColor="text1"/>
                <w:highlight w:val="none"/>
                <w14:textFill>
                  <w14:solidFill>
                    <w14:schemeClr w14:val="tx1"/>
                  </w14:solidFill>
                </w14:textFill>
              </w:rPr>
            </w:pPr>
          </w:p>
        </w:tc>
      </w:tr>
      <w:tr w14:paraId="6EB32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1B91FF1E">
            <w:pPr>
              <w:pStyle w:val="22"/>
              <w:rPr>
                <w:color w:val="000000" w:themeColor="text1"/>
                <w:highlight w:val="none"/>
                <w14:textFill>
                  <w14:solidFill>
                    <w14:schemeClr w14:val="tx1"/>
                  </w14:solidFill>
                </w14:textFill>
              </w:rPr>
            </w:pPr>
          </w:p>
        </w:tc>
        <w:tc>
          <w:tcPr>
            <w:tcW w:w="1072" w:type="dxa"/>
          </w:tcPr>
          <w:p w14:paraId="62361645">
            <w:pPr>
              <w:pStyle w:val="22"/>
              <w:rPr>
                <w:color w:val="000000" w:themeColor="text1"/>
                <w:highlight w:val="none"/>
                <w14:textFill>
                  <w14:solidFill>
                    <w14:schemeClr w14:val="tx1"/>
                  </w14:solidFill>
                </w14:textFill>
              </w:rPr>
            </w:pPr>
          </w:p>
        </w:tc>
        <w:tc>
          <w:tcPr>
            <w:tcW w:w="744" w:type="dxa"/>
          </w:tcPr>
          <w:p w14:paraId="7713C515">
            <w:pPr>
              <w:pStyle w:val="22"/>
              <w:rPr>
                <w:color w:val="000000" w:themeColor="text1"/>
                <w:highlight w:val="none"/>
                <w14:textFill>
                  <w14:solidFill>
                    <w14:schemeClr w14:val="tx1"/>
                  </w14:solidFill>
                </w14:textFill>
              </w:rPr>
            </w:pPr>
          </w:p>
        </w:tc>
        <w:tc>
          <w:tcPr>
            <w:tcW w:w="656" w:type="dxa"/>
          </w:tcPr>
          <w:p w14:paraId="42469AC2">
            <w:pPr>
              <w:pStyle w:val="22"/>
              <w:rPr>
                <w:color w:val="000000" w:themeColor="text1"/>
                <w:highlight w:val="none"/>
                <w14:textFill>
                  <w14:solidFill>
                    <w14:schemeClr w14:val="tx1"/>
                  </w14:solidFill>
                </w14:textFill>
              </w:rPr>
            </w:pPr>
          </w:p>
        </w:tc>
        <w:tc>
          <w:tcPr>
            <w:tcW w:w="646" w:type="dxa"/>
          </w:tcPr>
          <w:p w14:paraId="72219017">
            <w:pPr>
              <w:pStyle w:val="22"/>
              <w:rPr>
                <w:color w:val="000000" w:themeColor="text1"/>
                <w:highlight w:val="none"/>
                <w14:textFill>
                  <w14:solidFill>
                    <w14:schemeClr w14:val="tx1"/>
                  </w14:solidFill>
                </w14:textFill>
              </w:rPr>
            </w:pPr>
          </w:p>
        </w:tc>
        <w:tc>
          <w:tcPr>
            <w:tcW w:w="1043" w:type="dxa"/>
          </w:tcPr>
          <w:p w14:paraId="146CDD61">
            <w:pPr>
              <w:pStyle w:val="22"/>
              <w:rPr>
                <w:color w:val="000000" w:themeColor="text1"/>
                <w:highlight w:val="none"/>
                <w14:textFill>
                  <w14:solidFill>
                    <w14:schemeClr w14:val="tx1"/>
                  </w14:solidFill>
                </w14:textFill>
              </w:rPr>
            </w:pPr>
          </w:p>
        </w:tc>
        <w:tc>
          <w:tcPr>
            <w:tcW w:w="632" w:type="dxa"/>
          </w:tcPr>
          <w:p w14:paraId="53FB4C7E">
            <w:pPr>
              <w:pStyle w:val="22"/>
              <w:rPr>
                <w:color w:val="000000" w:themeColor="text1"/>
                <w:highlight w:val="none"/>
                <w14:textFill>
                  <w14:solidFill>
                    <w14:schemeClr w14:val="tx1"/>
                  </w14:solidFill>
                </w14:textFill>
              </w:rPr>
            </w:pPr>
          </w:p>
        </w:tc>
        <w:tc>
          <w:tcPr>
            <w:tcW w:w="456" w:type="dxa"/>
          </w:tcPr>
          <w:p w14:paraId="7AC2C51C">
            <w:pPr>
              <w:pStyle w:val="22"/>
              <w:rPr>
                <w:color w:val="000000" w:themeColor="text1"/>
                <w:highlight w:val="none"/>
                <w14:textFill>
                  <w14:solidFill>
                    <w14:schemeClr w14:val="tx1"/>
                  </w14:solidFill>
                </w14:textFill>
              </w:rPr>
            </w:pPr>
          </w:p>
        </w:tc>
        <w:tc>
          <w:tcPr>
            <w:tcW w:w="546" w:type="dxa"/>
          </w:tcPr>
          <w:p w14:paraId="40B15F8E">
            <w:pPr>
              <w:pStyle w:val="22"/>
              <w:rPr>
                <w:color w:val="000000" w:themeColor="text1"/>
                <w:highlight w:val="none"/>
                <w14:textFill>
                  <w14:solidFill>
                    <w14:schemeClr w14:val="tx1"/>
                  </w14:solidFill>
                </w14:textFill>
              </w:rPr>
            </w:pPr>
          </w:p>
        </w:tc>
        <w:tc>
          <w:tcPr>
            <w:tcW w:w="546" w:type="dxa"/>
          </w:tcPr>
          <w:p w14:paraId="498602A1">
            <w:pPr>
              <w:pStyle w:val="22"/>
              <w:rPr>
                <w:color w:val="000000" w:themeColor="text1"/>
                <w:highlight w:val="none"/>
                <w14:textFill>
                  <w14:solidFill>
                    <w14:schemeClr w14:val="tx1"/>
                  </w14:solidFill>
                </w14:textFill>
              </w:rPr>
            </w:pPr>
          </w:p>
        </w:tc>
        <w:tc>
          <w:tcPr>
            <w:tcW w:w="549" w:type="dxa"/>
          </w:tcPr>
          <w:p w14:paraId="0C0B5B6D">
            <w:pPr>
              <w:pStyle w:val="22"/>
              <w:rPr>
                <w:color w:val="000000" w:themeColor="text1"/>
                <w:highlight w:val="none"/>
                <w14:textFill>
                  <w14:solidFill>
                    <w14:schemeClr w14:val="tx1"/>
                  </w14:solidFill>
                </w14:textFill>
              </w:rPr>
            </w:pPr>
          </w:p>
        </w:tc>
        <w:tc>
          <w:tcPr>
            <w:tcW w:w="939" w:type="dxa"/>
          </w:tcPr>
          <w:p w14:paraId="4E863E44">
            <w:pPr>
              <w:pStyle w:val="22"/>
              <w:rPr>
                <w:color w:val="000000" w:themeColor="text1"/>
                <w:highlight w:val="none"/>
                <w14:textFill>
                  <w14:solidFill>
                    <w14:schemeClr w14:val="tx1"/>
                  </w14:solidFill>
                </w14:textFill>
              </w:rPr>
            </w:pPr>
          </w:p>
        </w:tc>
      </w:tr>
      <w:tr w14:paraId="29A0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6ACB78C8">
            <w:pPr>
              <w:pStyle w:val="22"/>
              <w:rPr>
                <w:color w:val="000000" w:themeColor="text1"/>
                <w:highlight w:val="none"/>
                <w14:textFill>
                  <w14:solidFill>
                    <w14:schemeClr w14:val="tx1"/>
                  </w14:solidFill>
                </w14:textFill>
              </w:rPr>
            </w:pPr>
          </w:p>
        </w:tc>
        <w:tc>
          <w:tcPr>
            <w:tcW w:w="1072" w:type="dxa"/>
          </w:tcPr>
          <w:p w14:paraId="24FC54E1">
            <w:pPr>
              <w:pStyle w:val="22"/>
              <w:rPr>
                <w:color w:val="000000" w:themeColor="text1"/>
                <w:highlight w:val="none"/>
                <w14:textFill>
                  <w14:solidFill>
                    <w14:schemeClr w14:val="tx1"/>
                  </w14:solidFill>
                </w14:textFill>
              </w:rPr>
            </w:pPr>
          </w:p>
        </w:tc>
        <w:tc>
          <w:tcPr>
            <w:tcW w:w="744" w:type="dxa"/>
          </w:tcPr>
          <w:p w14:paraId="4D393DB8">
            <w:pPr>
              <w:pStyle w:val="22"/>
              <w:rPr>
                <w:color w:val="000000" w:themeColor="text1"/>
                <w:highlight w:val="none"/>
                <w14:textFill>
                  <w14:solidFill>
                    <w14:schemeClr w14:val="tx1"/>
                  </w14:solidFill>
                </w14:textFill>
              </w:rPr>
            </w:pPr>
          </w:p>
        </w:tc>
        <w:tc>
          <w:tcPr>
            <w:tcW w:w="656" w:type="dxa"/>
          </w:tcPr>
          <w:p w14:paraId="5F4C5F55">
            <w:pPr>
              <w:pStyle w:val="22"/>
              <w:rPr>
                <w:color w:val="000000" w:themeColor="text1"/>
                <w:highlight w:val="none"/>
                <w14:textFill>
                  <w14:solidFill>
                    <w14:schemeClr w14:val="tx1"/>
                  </w14:solidFill>
                </w14:textFill>
              </w:rPr>
            </w:pPr>
          </w:p>
        </w:tc>
        <w:tc>
          <w:tcPr>
            <w:tcW w:w="646" w:type="dxa"/>
          </w:tcPr>
          <w:p w14:paraId="6D3E197B">
            <w:pPr>
              <w:pStyle w:val="22"/>
              <w:rPr>
                <w:color w:val="000000" w:themeColor="text1"/>
                <w:highlight w:val="none"/>
                <w14:textFill>
                  <w14:solidFill>
                    <w14:schemeClr w14:val="tx1"/>
                  </w14:solidFill>
                </w14:textFill>
              </w:rPr>
            </w:pPr>
          </w:p>
        </w:tc>
        <w:tc>
          <w:tcPr>
            <w:tcW w:w="1043" w:type="dxa"/>
          </w:tcPr>
          <w:p w14:paraId="2A0BE212">
            <w:pPr>
              <w:pStyle w:val="22"/>
              <w:rPr>
                <w:color w:val="000000" w:themeColor="text1"/>
                <w:highlight w:val="none"/>
                <w14:textFill>
                  <w14:solidFill>
                    <w14:schemeClr w14:val="tx1"/>
                  </w14:solidFill>
                </w14:textFill>
              </w:rPr>
            </w:pPr>
          </w:p>
        </w:tc>
        <w:tc>
          <w:tcPr>
            <w:tcW w:w="632" w:type="dxa"/>
          </w:tcPr>
          <w:p w14:paraId="1F007F1B">
            <w:pPr>
              <w:pStyle w:val="22"/>
              <w:rPr>
                <w:color w:val="000000" w:themeColor="text1"/>
                <w:highlight w:val="none"/>
                <w14:textFill>
                  <w14:solidFill>
                    <w14:schemeClr w14:val="tx1"/>
                  </w14:solidFill>
                </w14:textFill>
              </w:rPr>
            </w:pPr>
          </w:p>
        </w:tc>
        <w:tc>
          <w:tcPr>
            <w:tcW w:w="456" w:type="dxa"/>
          </w:tcPr>
          <w:p w14:paraId="6C4AB431">
            <w:pPr>
              <w:pStyle w:val="22"/>
              <w:rPr>
                <w:color w:val="000000" w:themeColor="text1"/>
                <w:highlight w:val="none"/>
                <w14:textFill>
                  <w14:solidFill>
                    <w14:schemeClr w14:val="tx1"/>
                  </w14:solidFill>
                </w14:textFill>
              </w:rPr>
            </w:pPr>
          </w:p>
        </w:tc>
        <w:tc>
          <w:tcPr>
            <w:tcW w:w="546" w:type="dxa"/>
          </w:tcPr>
          <w:p w14:paraId="74A87B3F">
            <w:pPr>
              <w:pStyle w:val="22"/>
              <w:rPr>
                <w:color w:val="000000" w:themeColor="text1"/>
                <w:highlight w:val="none"/>
                <w14:textFill>
                  <w14:solidFill>
                    <w14:schemeClr w14:val="tx1"/>
                  </w14:solidFill>
                </w14:textFill>
              </w:rPr>
            </w:pPr>
          </w:p>
        </w:tc>
        <w:tc>
          <w:tcPr>
            <w:tcW w:w="546" w:type="dxa"/>
          </w:tcPr>
          <w:p w14:paraId="456E97A2">
            <w:pPr>
              <w:pStyle w:val="22"/>
              <w:rPr>
                <w:color w:val="000000" w:themeColor="text1"/>
                <w:highlight w:val="none"/>
                <w14:textFill>
                  <w14:solidFill>
                    <w14:schemeClr w14:val="tx1"/>
                  </w14:solidFill>
                </w14:textFill>
              </w:rPr>
            </w:pPr>
          </w:p>
        </w:tc>
        <w:tc>
          <w:tcPr>
            <w:tcW w:w="549" w:type="dxa"/>
          </w:tcPr>
          <w:p w14:paraId="16E63995">
            <w:pPr>
              <w:pStyle w:val="22"/>
              <w:rPr>
                <w:color w:val="000000" w:themeColor="text1"/>
                <w:highlight w:val="none"/>
                <w14:textFill>
                  <w14:solidFill>
                    <w14:schemeClr w14:val="tx1"/>
                  </w14:solidFill>
                </w14:textFill>
              </w:rPr>
            </w:pPr>
          </w:p>
        </w:tc>
        <w:tc>
          <w:tcPr>
            <w:tcW w:w="939" w:type="dxa"/>
          </w:tcPr>
          <w:p w14:paraId="4F467449">
            <w:pPr>
              <w:pStyle w:val="22"/>
              <w:rPr>
                <w:color w:val="000000" w:themeColor="text1"/>
                <w:highlight w:val="none"/>
                <w14:textFill>
                  <w14:solidFill>
                    <w14:schemeClr w14:val="tx1"/>
                  </w14:solidFill>
                </w14:textFill>
              </w:rPr>
            </w:pPr>
          </w:p>
        </w:tc>
      </w:tr>
      <w:tr w14:paraId="1FEB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313BEDBE">
            <w:pPr>
              <w:pStyle w:val="22"/>
              <w:rPr>
                <w:color w:val="000000" w:themeColor="text1"/>
                <w:highlight w:val="none"/>
                <w14:textFill>
                  <w14:solidFill>
                    <w14:schemeClr w14:val="tx1"/>
                  </w14:solidFill>
                </w14:textFill>
              </w:rPr>
            </w:pPr>
          </w:p>
        </w:tc>
        <w:tc>
          <w:tcPr>
            <w:tcW w:w="1072" w:type="dxa"/>
          </w:tcPr>
          <w:p w14:paraId="4E01B059">
            <w:pPr>
              <w:pStyle w:val="22"/>
              <w:rPr>
                <w:color w:val="000000" w:themeColor="text1"/>
                <w:highlight w:val="none"/>
                <w14:textFill>
                  <w14:solidFill>
                    <w14:schemeClr w14:val="tx1"/>
                  </w14:solidFill>
                </w14:textFill>
              </w:rPr>
            </w:pPr>
          </w:p>
        </w:tc>
        <w:tc>
          <w:tcPr>
            <w:tcW w:w="744" w:type="dxa"/>
          </w:tcPr>
          <w:p w14:paraId="593C4EDC">
            <w:pPr>
              <w:pStyle w:val="22"/>
              <w:rPr>
                <w:color w:val="000000" w:themeColor="text1"/>
                <w:highlight w:val="none"/>
                <w14:textFill>
                  <w14:solidFill>
                    <w14:schemeClr w14:val="tx1"/>
                  </w14:solidFill>
                </w14:textFill>
              </w:rPr>
            </w:pPr>
          </w:p>
        </w:tc>
        <w:tc>
          <w:tcPr>
            <w:tcW w:w="656" w:type="dxa"/>
          </w:tcPr>
          <w:p w14:paraId="1EDDD498">
            <w:pPr>
              <w:pStyle w:val="22"/>
              <w:rPr>
                <w:color w:val="000000" w:themeColor="text1"/>
                <w:highlight w:val="none"/>
                <w14:textFill>
                  <w14:solidFill>
                    <w14:schemeClr w14:val="tx1"/>
                  </w14:solidFill>
                </w14:textFill>
              </w:rPr>
            </w:pPr>
          </w:p>
        </w:tc>
        <w:tc>
          <w:tcPr>
            <w:tcW w:w="646" w:type="dxa"/>
          </w:tcPr>
          <w:p w14:paraId="11CE6784">
            <w:pPr>
              <w:pStyle w:val="22"/>
              <w:rPr>
                <w:color w:val="000000" w:themeColor="text1"/>
                <w:highlight w:val="none"/>
                <w14:textFill>
                  <w14:solidFill>
                    <w14:schemeClr w14:val="tx1"/>
                  </w14:solidFill>
                </w14:textFill>
              </w:rPr>
            </w:pPr>
          </w:p>
        </w:tc>
        <w:tc>
          <w:tcPr>
            <w:tcW w:w="1043" w:type="dxa"/>
          </w:tcPr>
          <w:p w14:paraId="64A7FF89">
            <w:pPr>
              <w:pStyle w:val="22"/>
              <w:rPr>
                <w:color w:val="000000" w:themeColor="text1"/>
                <w:highlight w:val="none"/>
                <w14:textFill>
                  <w14:solidFill>
                    <w14:schemeClr w14:val="tx1"/>
                  </w14:solidFill>
                </w14:textFill>
              </w:rPr>
            </w:pPr>
          </w:p>
        </w:tc>
        <w:tc>
          <w:tcPr>
            <w:tcW w:w="632" w:type="dxa"/>
          </w:tcPr>
          <w:p w14:paraId="51CBD6AD">
            <w:pPr>
              <w:pStyle w:val="22"/>
              <w:rPr>
                <w:color w:val="000000" w:themeColor="text1"/>
                <w:highlight w:val="none"/>
                <w14:textFill>
                  <w14:solidFill>
                    <w14:schemeClr w14:val="tx1"/>
                  </w14:solidFill>
                </w14:textFill>
              </w:rPr>
            </w:pPr>
          </w:p>
        </w:tc>
        <w:tc>
          <w:tcPr>
            <w:tcW w:w="456" w:type="dxa"/>
          </w:tcPr>
          <w:p w14:paraId="29DA09FC">
            <w:pPr>
              <w:pStyle w:val="22"/>
              <w:rPr>
                <w:color w:val="000000" w:themeColor="text1"/>
                <w:highlight w:val="none"/>
                <w14:textFill>
                  <w14:solidFill>
                    <w14:schemeClr w14:val="tx1"/>
                  </w14:solidFill>
                </w14:textFill>
              </w:rPr>
            </w:pPr>
          </w:p>
        </w:tc>
        <w:tc>
          <w:tcPr>
            <w:tcW w:w="546" w:type="dxa"/>
          </w:tcPr>
          <w:p w14:paraId="57500C9B">
            <w:pPr>
              <w:pStyle w:val="22"/>
              <w:rPr>
                <w:color w:val="000000" w:themeColor="text1"/>
                <w:highlight w:val="none"/>
                <w14:textFill>
                  <w14:solidFill>
                    <w14:schemeClr w14:val="tx1"/>
                  </w14:solidFill>
                </w14:textFill>
              </w:rPr>
            </w:pPr>
          </w:p>
        </w:tc>
        <w:tc>
          <w:tcPr>
            <w:tcW w:w="546" w:type="dxa"/>
          </w:tcPr>
          <w:p w14:paraId="4B21560B">
            <w:pPr>
              <w:pStyle w:val="22"/>
              <w:rPr>
                <w:color w:val="000000" w:themeColor="text1"/>
                <w:highlight w:val="none"/>
                <w14:textFill>
                  <w14:solidFill>
                    <w14:schemeClr w14:val="tx1"/>
                  </w14:solidFill>
                </w14:textFill>
              </w:rPr>
            </w:pPr>
          </w:p>
        </w:tc>
        <w:tc>
          <w:tcPr>
            <w:tcW w:w="549" w:type="dxa"/>
          </w:tcPr>
          <w:p w14:paraId="5573B761">
            <w:pPr>
              <w:pStyle w:val="22"/>
              <w:rPr>
                <w:color w:val="000000" w:themeColor="text1"/>
                <w:highlight w:val="none"/>
                <w14:textFill>
                  <w14:solidFill>
                    <w14:schemeClr w14:val="tx1"/>
                  </w14:solidFill>
                </w14:textFill>
              </w:rPr>
            </w:pPr>
          </w:p>
        </w:tc>
        <w:tc>
          <w:tcPr>
            <w:tcW w:w="939" w:type="dxa"/>
          </w:tcPr>
          <w:p w14:paraId="278F9996">
            <w:pPr>
              <w:pStyle w:val="22"/>
              <w:rPr>
                <w:color w:val="000000" w:themeColor="text1"/>
                <w:highlight w:val="none"/>
                <w14:textFill>
                  <w14:solidFill>
                    <w14:schemeClr w14:val="tx1"/>
                  </w14:solidFill>
                </w14:textFill>
              </w:rPr>
            </w:pPr>
          </w:p>
        </w:tc>
      </w:tr>
      <w:tr w14:paraId="03D3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0059A767">
            <w:pPr>
              <w:pStyle w:val="22"/>
              <w:rPr>
                <w:color w:val="000000" w:themeColor="text1"/>
                <w:highlight w:val="none"/>
                <w14:textFill>
                  <w14:solidFill>
                    <w14:schemeClr w14:val="tx1"/>
                  </w14:solidFill>
                </w14:textFill>
              </w:rPr>
            </w:pPr>
          </w:p>
        </w:tc>
        <w:tc>
          <w:tcPr>
            <w:tcW w:w="1072" w:type="dxa"/>
          </w:tcPr>
          <w:p w14:paraId="60D0CA97">
            <w:pPr>
              <w:pStyle w:val="22"/>
              <w:rPr>
                <w:color w:val="000000" w:themeColor="text1"/>
                <w:highlight w:val="none"/>
                <w14:textFill>
                  <w14:solidFill>
                    <w14:schemeClr w14:val="tx1"/>
                  </w14:solidFill>
                </w14:textFill>
              </w:rPr>
            </w:pPr>
          </w:p>
        </w:tc>
        <w:tc>
          <w:tcPr>
            <w:tcW w:w="744" w:type="dxa"/>
          </w:tcPr>
          <w:p w14:paraId="4EA79831">
            <w:pPr>
              <w:pStyle w:val="22"/>
              <w:rPr>
                <w:color w:val="000000" w:themeColor="text1"/>
                <w:highlight w:val="none"/>
                <w14:textFill>
                  <w14:solidFill>
                    <w14:schemeClr w14:val="tx1"/>
                  </w14:solidFill>
                </w14:textFill>
              </w:rPr>
            </w:pPr>
          </w:p>
        </w:tc>
        <w:tc>
          <w:tcPr>
            <w:tcW w:w="656" w:type="dxa"/>
          </w:tcPr>
          <w:p w14:paraId="14E8038E">
            <w:pPr>
              <w:pStyle w:val="22"/>
              <w:rPr>
                <w:color w:val="000000" w:themeColor="text1"/>
                <w:highlight w:val="none"/>
                <w14:textFill>
                  <w14:solidFill>
                    <w14:schemeClr w14:val="tx1"/>
                  </w14:solidFill>
                </w14:textFill>
              </w:rPr>
            </w:pPr>
          </w:p>
        </w:tc>
        <w:tc>
          <w:tcPr>
            <w:tcW w:w="646" w:type="dxa"/>
          </w:tcPr>
          <w:p w14:paraId="6FDF903B">
            <w:pPr>
              <w:pStyle w:val="22"/>
              <w:rPr>
                <w:color w:val="000000" w:themeColor="text1"/>
                <w:highlight w:val="none"/>
                <w14:textFill>
                  <w14:solidFill>
                    <w14:schemeClr w14:val="tx1"/>
                  </w14:solidFill>
                </w14:textFill>
              </w:rPr>
            </w:pPr>
          </w:p>
        </w:tc>
        <w:tc>
          <w:tcPr>
            <w:tcW w:w="1043" w:type="dxa"/>
          </w:tcPr>
          <w:p w14:paraId="3C3217FB">
            <w:pPr>
              <w:pStyle w:val="22"/>
              <w:rPr>
                <w:color w:val="000000" w:themeColor="text1"/>
                <w:highlight w:val="none"/>
                <w14:textFill>
                  <w14:solidFill>
                    <w14:schemeClr w14:val="tx1"/>
                  </w14:solidFill>
                </w14:textFill>
              </w:rPr>
            </w:pPr>
          </w:p>
        </w:tc>
        <w:tc>
          <w:tcPr>
            <w:tcW w:w="632" w:type="dxa"/>
          </w:tcPr>
          <w:p w14:paraId="55D23C0A">
            <w:pPr>
              <w:pStyle w:val="22"/>
              <w:rPr>
                <w:color w:val="000000" w:themeColor="text1"/>
                <w:highlight w:val="none"/>
                <w14:textFill>
                  <w14:solidFill>
                    <w14:schemeClr w14:val="tx1"/>
                  </w14:solidFill>
                </w14:textFill>
              </w:rPr>
            </w:pPr>
          </w:p>
        </w:tc>
        <w:tc>
          <w:tcPr>
            <w:tcW w:w="456" w:type="dxa"/>
          </w:tcPr>
          <w:p w14:paraId="55EB662A">
            <w:pPr>
              <w:pStyle w:val="22"/>
              <w:rPr>
                <w:color w:val="000000" w:themeColor="text1"/>
                <w:highlight w:val="none"/>
                <w14:textFill>
                  <w14:solidFill>
                    <w14:schemeClr w14:val="tx1"/>
                  </w14:solidFill>
                </w14:textFill>
              </w:rPr>
            </w:pPr>
          </w:p>
        </w:tc>
        <w:tc>
          <w:tcPr>
            <w:tcW w:w="546" w:type="dxa"/>
          </w:tcPr>
          <w:p w14:paraId="0F63936A">
            <w:pPr>
              <w:pStyle w:val="22"/>
              <w:rPr>
                <w:color w:val="000000" w:themeColor="text1"/>
                <w:highlight w:val="none"/>
                <w14:textFill>
                  <w14:solidFill>
                    <w14:schemeClr w14:val="tx1"/>
                  </w14:solidFill>
                </w14:textFill>
              </w:rPr>
            </w:pPr>
          </w:p>
        </w:tc>
        <w:tc>
          <w:tcPr>
            <w:tcW w:w="546" w:type="dxa"/>
          </w:tcPr>
          <w:p w14:paraId="743C16BD">
            <w:pPr>
              <w:pStyle w:val="22"/>
              <w:rPr>
                <w:color w:val="000000" w:themeColor="text1"/>
                <w:highlight w:val="none"/>
                <w14:textFill>
                  <w14:solidFill>
                    <w14:schemeClr w14:val="tx1"/>
                  </w14:solidFill>
                </w14:textFill>
              </w:rPr>
            </w:pPr>
          </w:p>
        </w:tc>
        <w:tc>
          <w:tcPr>
            <w:tcW w:w="549" w:type="dxa"/>
          </w:tcPr>
          <w:p w14:paraId="41AF2540">
            <w:pPr>
              <w:pStyle w:val="22"/>
              <w:rPr>
                <w:color w:val="000000" w:themeColor="text1"/>
                <w:highlight w:val="none"/>
                <w14:textFill>
                  <w14:solidFill>
                    <w14:schemeClr w14:val="tx1"/>
                  </w14:solidFill>
                </w14:textFill>
              </w:rPr>
            </w:pPr>
          </w:p>
        </w:tc>
        <w:tc>
          <w:tcPr>
            <w:tcW w:w="939" w:type="dxa"/>
          </w:tcPr>
          <w:p w14:paraId="7318E855">
            <w:pPr>
              <w:pStyle w:val="22"/>
              <w:rPr>
                <w:color w:val="000000" w:themeColor="text1"/>
                <w:highlight w:val="none"/>
                <w14:textFill>
                  <w14:solidFill>
                    <w14:schemeClr w14:val="tx1"/>
                  </w14:solidFill>
                </w14:textFill>
              </w:rPr>
            </w:pPr>
          </w:p>
        </w:tc>
      </w:tr>
      <w:tr w14:paraId="2E8F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3A1C1EAC">
            <w:pPr>
              <w:pStyle w:val="22"/>
              <w:rPr>
                <w:color w:val="000000" w:themeColor="text1"/>
                <w:highlight w:val="none"/>
                <w14:textFill>
                  <w14:solidFill>
                    <w14:schemeClr w14:val="tx1"/>
                  </w14:solidFill>
                </w14:textFill>
              </w:rPr>
            </w:pPr>
          </w:p>
        </w:tc>
        <w:tc>
          <w:tcPr>
            <w:tcW w:w="1072" w:type="dxa"/>
          </w:tcPr>
          <w:p w14:paraId="7969F568">
            <w:pPr>
              <w:pStyle w:val="22"/>
              <w:rPr>
                <w:color w:val="000000" w:themeColor="text1"/>
                <w:highlight w:val="none"/>
                <w14:textFill>
                  <w14:solidFill>
                    <w14:schemeClr w14:val="tx1"/>
                  </w14:solidFill>
                </w14:textFill>
              </w:rPr>
            </w:pPr>
          </w:p>
        </w:tc>
        <w:tc>
          <w:tcPr>
            <w:tcW w:w="744" w:type="dxa"/>
          </w:tcPr>
          <w:p w14:paraId="39A9BA54">
            <w:pPr>
              <w:pStyle w:val="22"/>
              <w:rPr>
                <w:color w:val="000000" w:themeColor="text1"/>
                <w:highlight w:val="none"/>
                <w14:textFill>
                  <w14:solidFill>
                    <w14:schemeClr w14:val="tx1"/>
                  </w14:solidFill>
                </w14:textFill>
              </w:rPr>
            </w:pPr>
          </w:p>
        </w:tc>
        <w:tc>
          <w:tcPr>
            <w:tcW w:w="656" w:type="dxa"/>
          </w:tcPr>
          <w:p w14:paraId="488DACD0">
            <w:pPr>
              <w:pStyle w:val="22"/>
              <w:rPr>
                <w:color w:val="000000" w:themeColor="text1"/>
                <w:highlight w:val="none"/>
                <w14:textFill>
                  <w14:solidFill>
                    <w14:schemeClr w14:val="tx1"/>
                  </w14:solidFill>
                </w14:textFill>
              </w:rPr>
            </w:pPr>
          </w:p>
        </w:tc>
        <w:tc>
          <w:tcPr>
            <w:tcW w:w="646" w:type="dxa"/>
          </w:tcPr>
          <w:p w14:paraId="7BFC995D">
            <w:pPr>
              <w:pStyle w:val="22"/>
              <w:rPr>
                <w:color w:val="000000" w:themeColor="text1"/>
                <w:highlight w:val="none"/>
                <w14:textFill>
                  <w14:solidFill>
                    <w14:schemeClr w14:val="tx1"/>
                  </w14:solidFill>
                </w14:textFill>
              </w:rPr>
            </w:pPr>
          </w:p>
        </w:tc>
        <w:tc>
          <w:tcPr>
            <w:tcW w:w="1043" w:type="dxa"/>
          </w:tcPr>
          <w:p w14:paraId="2B55A516">
            <w:pPr>
              <w:pStyle w:val="22"/>
              <w:rPr>
                <w:color w:val="000000" w:themeColor="text1"/>
                <w:highlight w:val="none"/>
                <w14:textFill>
                  <w14:solidFill>
                    <w14:schemeClr w14:val="tx1"/>
                  </w14:solidFill>
                </w14:textFill>
              </w:rPr>
            </w:pPr>
          </w:p>
        </w:tc>
        <w:tc>
          <w:tcPr>
            <w:tcW w:w="632" w:type="dxa"/>
          </w:tcPr>
          <w:p w14:paraId="228061C2">
            <w:pPr>
              <w:pStyle w:val="22"/>
              <w:rPr>
                <w:color w:val="000000" w:themeColor="text1"/>
                <w:highlight w:val="none"/>
                <w14:textFill>
                  <w14:solidFill>
                    <w14:schemeClr w14:val="tx1"/>
                  </w14:solidFill>
                </w14:textFill>
              </w:rPr>
            </w:pPr>
          </w:p>
        </w:tc>
        <w:tc>
          <w:tcPr>
            <w:tcW w:w="456" w:type="dxa"/>
          </w:tcPr>
          <w:p w14:paraId="637F525B">
            <w:pPr>
              <w:pStyle w:val="22"/>
              <w:rPr>
                <w:color w:val="000000" w:themeColor="text1"/>
                <w:highlight w:val="none"/>
                <w14:textFill>
                  <w14:solidFill>
                    <w14:schemeClr w14:val="tx1"/>
                  </w14:solidFill>
                </w14:textFill>
              </w:rPr>
            </w:pPr>
          </w:p>
        </w:tc>
        <w:tc>
          <w:tcPr>
            <w:tcW w:w="546" w:type="dxa"/>
          </w:tcPr>
          <w:p w14:paraId="1044C630">
            <w:pPr>
              <w:pStyle w:val="22"/>
              <w:rPr>
                <w:color w:val="000000" w:themeColor="text1"/>
                <w:highlight w:val="none"/>
                <w14:textFill>
                  <w14:solidFill>
                    <w14:schemeClr w14:val="tx1"/>
                  </w14:solidFill>
                </w14:textFill>
              </w:rPr>
            </w:pPr>
          </w:p>
        </w:tc>
        <w:tc>
          <w:tcPr>
            <w:tcW w:w="546" w:type="dxa"/>
          </w:tcPr>
          <w:p w14:paraId="3C179CEB">
            <w:pPr>
              <w:pStyle w:val="22"/>
              <w:rPr>
                <w:color w:val="000000" w:themeColor="text1"/>
                <w:highlight w:val="none"/>
                <w14:textFill>
                  <w14:solidFill>
                    <w14:schemeClr w14:val="tx1"/>
                  </w14:solidFill>
                </w14:textFill>
              </w:rPr>
            </w:pPr>
          </w:p>
        </w:tc>
        <w:tc>
          <w:tcPr>
            <w:tcW w:w="549" w:type="dxa"/>
          </w:tcPr>
          <w:p w14:paraId="663A1CD2">
            <w:pPr>
              <w:pStyle w:val="22"/>
              <w:rPr>
                <w:color w:val="000000" w:themeColor="text1"/>
                <w:highlight w:val="none"/>
                <w14:textFill>
                  <w14:solidFill>
                    <w14:schemeClr w14:val="tx1"/>
                  </w14:solidFill>
                </w14:textFill>
              </w:rPr>
            </w:pPr>
          </w:p>
        </w:tc>
        <w:tc>
          <w:tcPr>
            <w:tcW w:w="939" w:type="dxa"/>
          </w:tcPr>
          <w:p w14:paraId="1F951EC2">
            <w:pPr>
              <w:pStyle w:val="22"/>
              <w:rPr>
                <w:color w:val="000000" w:themeColor="text1"/>
                <w:highlight w:val="none"/>
                <w14:textFill>
                  <w14:solidFill>
                    <w14:schemeClr w14:val="tx1"/>
                  </w14:solidFill>
                </w14:textFill>
              </w:rPr>
            </w:pPr>
          </w:p>
        </w:tc>
      </w:tr>
      <w:tr w14:paraId="1647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7531E46A">
            <w:pPr>
              <w:pStyle w:val="22"/>
              <w:rPr>
                <w:color w:val="000000" w:themeColor="text1"/>
                <w:highlight w:val="none"/>
                <w14:textFill>
                  <w14:solidFill>
                    <w14:schemeClr w14:val="tx1"/>
                  </w14:solidFill>
                </w14:textFill>
              </w:rPr>
            </w:pPr>
          </w:p>
        </w:tc>
        <w:tc>
          <w:tcPr>
            <w:tcW w:w="1072" w:type="dxa"/>
          </w:tcPr>
          <w:p w14:paraId="5571D1E6">
            <w:pPr>
              <w:pStyle w:val="22"/>
              <w:rPr>
                <w:color w:val="000000" w:themeColor="text1"/>
                <w:highlight w:val="none"/>
                <w14:textFill>
                  <w14:solidFill>
                    <w14:schemeClr w14:val="tx1"/>
                  </w14:solidFill>
                </w14:textFill>
              </w:rPr>
            </w:pPr>
          </w:p>
        </w:tc>
        <w:tc>
          <w:tcPr>
            <w:tcW w:w="744" w:type="dxa"/>
          </w:tcPr>
          <w:p w14:paraId="48A9754B">
            <w:pPr>
              <w:pStyle w:val="22"/>
              <w:rPr>
                <w:color w:val="000000" w:themeColor="text1"/>
                <w:highlight w:val="none"/>
                <w14:textFill>
                  <w14:solidFill>
                    <w14:schemeClr w14:val="tx1"/>
                  </w14:solidFill>
                </w14:textFill>
              </w:rPr>
            </w:pPr>
          </w:p>
        </w:tc>
        <w:tc>
          <w:tcPr>
            <w:tcW w:w="656" w:type="dxa"/>
          </w:tcPr>
          <w:p w14:paraId="05ABF365">
            <w:pPr>
              <w:pStyle w:val="22"/>
              <w:rPr>
                <w:color w:val="000000" w:themeColor="text1"/>
                <w:highlight w:val="none"/>
                <w14:textFill>
                  <w14:solidFill>
                    <w14:schemeClr w14:val="tx1"/>
                  </w14:solidFill>
                </w14:textFill>
              </w:rPr>
            </w:pPr>
          </w:p>
        </w:tc>
        <w:tc>
          <w:tcPr>
            <w:tcW w:w="646" w:type="dxa"/>
          </w:tcPr>
          <w:p w14:paraId="0B4D3197">
            <w:pPr>
              <w:pStyle w:val="22"/>
              <w:rPr>
                <w:color w:val="000000" w:themeColor="text1"/>
                <w:highlight w:val="none"/>
                <w14:textFill>
                  <w14:solidFill>
                    <w14:schemeClr w14:val="tx1"/>
                  </w14:solidFill>
                </w14:textFill>
              </w:rPr>
            </w:pPr>
          </w:p>
        </w:tc>
        <w:tc>
          <w:tcPr>
            <w:tcW w:w="1043" w:type="dxa"/>
          </w:tcPr>
          <w:p w14:paraId="72A04178">
            <w:pPr>
              <w:pStyle w:val="22"/>
              <w:rPr>
                <w:color w:val="000000" w:themeColor="text1"/>
                <w:highlight w:val="none"/>
                <w14:textFill>
                  <w14:solidFill>
                    <w14:schemeClr w14:val="tx1"/>
                  </w14:solidFill>
                </w14:textFill>
              </w:rPr>
            </w:pPr>
          </w:p>
        </w:tc>
        <w:tc>
          <w:tcPr>
            <w:tcW w:w="632" w:type="dxa"/>
          </w:tcPr>
          <w:p w14:paraId="62DF0A6A">
            <w:pPr>
              <w:pStyle w:val="22"/>
              <w:rPr>
                <w:color w:val="000000" w:themeColor="text1"/>
                <w:highlight w:val="none"/>
                <w14:textFill>
                  <w14:solidFill>
                    <w14:schemeClr w14:val="tx1"/>
                  </w14:solidFill>
                </w14:textFill>
              </w:rPr>
            </w:pPr>
          </w:p>
        </w:tc>
        <w:tc>
          <w:tcPr>
            <w:tcW w:w="456" w:type="dxa"/>
          </w:tcPr>
          <w:p w14:paraId="253BF818">
            <w:pPr>
              <w:pStyle w:val="22"/>
              <w:rPr>
                <w:color w:val="000000" w:themeColor="text1"/>
                <w:highlight w:val="none"/>
                <w14:textFill>
                  <w14:solidFill>
                    <w14:schemeClr w14:val="tx1"/>
                  </w14:solidFill>
                </w14:textFill>
              </w:rPr>
            </w:pPr>
          </w:p>
        </w:tc>
        <w:tc>
          <w:tcPr>
            <w:tcW w:w="546" w:type="dxa"/>
          </w:tcPr>
          <w:p w14:paraId="0737B453">
            <w:pPr>
              <w:pStyle w:val="22"/>
              <w:rPr>
                <w:color w:val="000000" w:themeColor="text1"/>
                <w:highlight w:val="none"/>
                <w14:textFill>
                  <w14:solidFill>
                    <w14:schemeClr w14:val="tx1"/>
                  </w14:solidFill>
                </w14:textFill>
              </w:rPr>
            </w:pPr>
          </w:p>
        </w:tc>
        <w:tc>
          <w:tcPr>
            <w:tcW w:w="546" w:type="dxa"/>
          </w:tcPr>
          <w:p w14:paraId="766DE7BB">
            <w:pPr>
              <w:pStyle w:val="22"/>
              <w:rPr>
                <w:color w:val="000000" w:themeColor="text1"/>
                <w:highlight w:val="none"/>
                <w14:textFill>
                  <w14:solidFill>
                    <w14:schemeClr w14:val="tx1"/>
                  </w14:solidFill>
                </w14:textFill>
              </w:rPr>
            </w:pPr>
          </w:p>
        </w:tc>
        <w:tc>
          <w:tcPr>
            <w:tcW w:w="549" w:type="dxa"/>
          </w:tcPr>
          <w:p w14:paraId="792F15AD">
            <w:pPr>
              <w:pStyle w:val="22"/>
              <w:rPr>
                <w:color w:val="000000" w:themeColor="text1"/>
                <w:highlight w:val="none"/>
                <w14:textFill>
                  <w14:solidFill>
                    <w14:schemeClr w14:val="tx1"/>
                  </w14:solidFill>
                </w14:textFill>
              </w:rPr>
            </w:pPr>
          </w:p>
        </w:tc>
        <w:tc>
          <w:tcPr>
            <w:tcW w:w="939" w:type="dxa"/>
          </w:tcPr>
          <w:p w14:paraId="1B5E434B">
            <w:pPr>
              <w:pStyle w:val="22"/>
              <w:rPr>
                <w:color w:val="000000" w:themeColor="text1"/>
                <w:highlight w:val="none"/>
                <w14:textFill>
                  <w14:solidFill>
                    <w14:schemeClr w14:val="tx1"/>
                  </w14:solidFill>
                </w14:textFill>
              </w:rPr>
            </w:pPr>
          </w:p>
        </w:tc>
      </w:tr>
      <w:tr w14:paraId="150F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18AE984E">
            <w:pPr>
              <w:pStyle w:val="22"/>
              <w:rPr>
                <w:color w:val="000000" w:themeColor="text1"/>
                <w:highlight w:val="none"/>
                <w14:textFill>
                  <w14:solidFill>
                    <w14:schemeClr w14:val="tx1"/>
                  </w14:solidFill>
                </w14:textFill>
              </w:rPr>
            </w:pPr>
          </w:p>
        </w:tc>
        <w:tc>
          <w:tcPr>
            <w:tcW w:w="1072" w:type="dxa"/>
          </w:tcPr>
          <w:p w14:paraId="73AD1734">
            <w:pPr>
              <w:pStyle w:val="22"/>
              <w:rPr>
                <w:color w:val="000000" w:themeColor="text1"/>
                <w:highlight w:val="none"/>
                <w14:textFill>
                  <w14:solidFill>
                    <w14:schemeClr w14:val="tx1"/>
                  </w14:solidFill>
                </w14:textFill>
              </w:rPr>
            </w:pPr>
          </w:p>
        </w:tc>
        <w:tc>
          <w:tcPr>
            <w:tcW w:w="744" w:type="dxa"/>
          </w:tcPr>
          <w:p w14:paraId="072DCF0B">
            <w:pPr>
              <w:pStyle w:val="22"/>
              <w:rPr>
                <w:color w:val="000000" w:themeColor="text1"/>
                <w:highlight w:val="none"/>
                <w14:textFill>
                  <w14:solidFill>
                    <w14:schemeClr w14:val="tx1"/>
                  </w14:solidFill>
                </w14:textFill>
              </w:rPr>
            </w:pPr>
          </w:p>
        </w:tc>
        <w:tc>
          <w:tcPr>
            <w:tcW w:w="656" w:type="dxa"/>
          </w:tcPr>
          <w:p w14:paraId="47E4F076">
            <w:pPr>
              <w:pStyle w:val="22"/>
              <w:rPr>
                <w:color w:val="000000" w:themeColor="text1"/>
                <w:highlight w:val="none"/>
                <w14:textFill>
                  <w14:solidFill>
                    <w14:schemeClr w14:val="tx1"/>
                  </w14:solidFill>
                </w14:textFill>
              </w:rPr>
            </w:pPr>
          </w:p>
        </w:tc>
        <w:tc>
          <w:tcPr>
            <w:tcW w:w="646" w:type="dxa"/>
          </w:tcPr>
          <w:p w14:paraId="0EC4E426">
            <w:pPr>
              <w:pStyle w:val="22"/>
              <w:rPr>
                <w:color w:val="000000" w:themeColor="text1"/>
                <w:highlight w:val="none"/>
                <w14:textFill>
                  <w14:solidFill>
                    <w14:schemeClr w14:val="tx1"/>
                  </w14:solidFill>
                </w14:textFill>
              </w:rPr>
            </w:pPr>
          </w:p>
        </w:tc>
        <w:tc>
          <w:tcPr>
            <w:tcW w:w="1043" w:type="dxa"/>
          </w:tcPr>
          <w:p w14:paraId="49423DF8">
            <w:pPr>
              <w:pStyle w:val="22"/>
              <w:rPr>
                <w:color w:val="000000" w:themeColor="text1"/>
                <w:highlight w:val="none"/>
                <w14:textFill>
                  <w14:solidFill>
                    <w14:schemeClr w14:val="tx1"/>
                  </w14:solidFill>
                </w14:textFill>
              </w:rPr>
            </w:pPr>
          </w:p>
        </w:tc>
        <w:tc>
          <w:tcPr>
            <w:tcW w:w="632" w:type="dxa"/>
          </w:tcPr>
          <w:p w14:paraId="0E084C1B">
            <w:pPr>
              <w:pStyle w:val="22"/>
              <w:rPr>
                <w:color w:val="000000" w:themeColor="text1"/>
                <w:highlight w:val="none"/>
                <w14:textFill>
                  <w14:solidFill>
                    <w14:schemeClr w14:val="tx1"/>
                  </w14:solidFill>
                </w14:textFill>
              </w:rPr>
            </w:pPr>
          </w:p>
        </w:tc>
        <w:tc>
          <w:tcPr>
            <w:tcW w:w="456" w:type="dxa"/>
          </w:tcPr>
          <w:p w14:paraId="28E8EA77">
            <w:pPr>
              <w:pStyle w:val="22"/>
              <w:rPr>
                <w:color w:val="000000" w:themeColor="text1"/>
                <w:highlight w:val="none"/>
                <w14:textFill>
                  <w14:solidFill>
                    <w14:schemeClr w14:val="tx1"/>
                  </w14:solidFill>
                </w14:textFill>
              </w:rPr>
            </w:pPr>
          </w:p>
        </w:tc>
        <w:tc>
          <w:tcPr>
            <w:tcW w:w="546" w:type="dxa"/>
          </w:tcPr>
          <w:p w14:paraId="68D1D58D">
            <w:pPr>
              <w:pStyle w:val="22"/>
              <w:rPr>
                <w:color w:val="000000" w:themeColor="text1"/>
                <w:highlight w:val="none"/>
                <w14:textFill>
                  <w14:solidFill>
                    <w14:schemeClr w14:val="tx1"/>
                  </w14:solidFill>
                </w14:textFill>
              </w:rPr>
            </w:pPr>
          </w:p>
        </w:tc>
        <w:tc>
          <w:tcPr>
            <w:tcW w:w="546" w:type="dxa"/>
          </w:tcPr>
          <w:p w14:paraId="7289B2C2">
            <w:pPr>
              <w:pStyle w:val="22"/>
              <w:rPr>
                <w:color w:val="000000" w:themeColor="text1"/>
                <w:highlight w:val="none"/>
                <w14:textFill>
                  <w14:solidFill>
                    <w14:schemeClr w14:val="tx1"/>
                  </w14:solidFill>
                </w14:textFill>
              </w:rPr>
            </w:pPr>
          </w:p>
        </w:tc>
        <w:tc>
          <w:tcPr>
            <w:tcW w:w="549" w:type="dxa"/>
          </w:tcPr>
          <w:p w14:paraId="138A5548">
            <w:pPr>
              <w:pStyle w:val="22"/>
              <w:rPr>
                <w:color w:val="000000" w:themeColor="text1"/>
                <w:highlight w:val="none"/>
                <w14:textFill>
                  <w14:solidFill>
                    <w14:schemeClr w14:val="tx1"/>
                  </w14:solidFill>
                </w14:textFill>
              </w:rPr>
            </w:pPr>
          </w:p>
        </w:tc>
        <w:tc>
          <w:tcPr>
            <w:tcW w:w="939" w:type="dxa"/>
          </w:tcPr>
          <w:p w14:paraId="70804379">
            <w:pPr>
              <w:pStyle w:val="22"/>
              <w:rPr>
                <w:color w:val="000000" w:themeColor="text1"/>
                <w:highlight w:val="none"/>
                <w14:textFill>
                  <w14:solidFill>
                    <w14:schemeClr w14:val="tx1"/>
                  </w14:solidFill>
                </w14:textFill>
              </w:rPr>
            </w:pPr>
          </w:p>
        </w:tc>
      </w:tr>
      <w:tr w14:paraId="6DC1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3C7F0450">
            <w:pPr>
              <w:pStyle w:val="22"/>
              <w:rPr>
                <w:color w:val="000000" w:themeColor="text1"/>
                <w:highlight w:val="none"/>
                <w14:textFill>
                  <w14:solidFill>
                    <w14:schemeClr w14:val="tx1"/>
                  </w14:solidFill>
                </w14:textFill>
              </w:rPr>
            </w:pPr>
          </w:p>
        </w:tc>
        <w:tc>
          <w:tcPr>
            <w:tcW w:w="1072" w:type="dxa"/>
          </w:tcPr>
          <w:p w14:paraId="49F95569">
            <w:pPr>
              <w:pStyle w:val="22"/>
              <w:rPr>
                <w:color w:val="000000" w:themeColor="text1"/>
                <w:highlight w:val="none"/>
                <w14:textFill>
                  <w14:solidFill>
                    <w14:schemeClr w14:val="tx1"/>
                  </w14:solidFill>
                </w14:textFill>
              </w:rPr>
            </w:pPr>
          </w:p>
        </w:tc>
        <w:tc>
          <w:tcPr>
            <w:tcW w:w="744" w:type="dxa"/>
          </w:tcPr>
          <w:p w14:paraId="7AC98206">
            <w:pPr>
              <w:pStyle w:val="22"/>
              <w:rPr>
                <w:color w:val="000000" w:themeColor="text1"/>
                <w:highlight w:val="none"/>
                <w14:textFill>
                  <w14:solidFill>
                    <w14:schemeClr w14:val="tx1"/>
                  </w14:solidFill>
                </w14:textFill>
              </w:rPr>
            </w:pPr>
          </w:p>
        </w:tc>
        <w:tc>
          <w:tcPr>
            <w:tcW w:w="656" w:type="dxa"/>
          </w:tcPr>
          <w:p w14:paraId="7E11E78F">
            <w:pPr>
              <w:pStyle w:val="22"/>
              <w:rPr>
                <w:color w:val="000000" w:themeColor="text1"/>
                <w:highlight w:val="none"/>
                <w14:textFill>
                  <w14:solidFill>
                    <w14:schemeClr w14:val="tx1"/>
                  </w14:solidFill>
                </w14:textFill>
              </w:rPr>
            </w:pPr>
          </w:p>
        </w:tc>
        <w:tc>
          <w:tcPr>
            <w:tcW w:w="646" w:type="dxa"/>
          </w:tcPr>
          <w:p w14:paraId="18BABF88">
            <w:pPr>
              <w:pStyle w:val="22"/>
              <w:rPr>
                <w:color w:val="000000" w:themeColor="text1"/>
                <w:highlight w:val="none"/>
                <w14:textFill>
                  <w14:solidFill>
                    <w14:schemeClr w14:val="tx1"/>
                  </w14:solidFill>
                </w14:textFill>
              </w:rPr>
            </w:pPr>
          </w:p>
        </w:tc>
        <w:tc>
          <w:tcPr>
            <w:tcW w:w="1043" w:type="dxa"/>
          </w:tcPr>
          <w:p w14:paraId="61C33889">
            <w:pPr>
              <w:pStyle w:val="22"/>
              <w:rPr>
                <w:color w:val="000000" w:themeColor="text1"/>
                <w:highlight w:val="none"/>
                <w14:textFill>
                  <w14:solidFill>
                    <w14:schemeClr w14:val="tx1"/>
                  </w14:solidFill>
                </w14:textFill>
              </w:rPr>
            </w:pPr>
          </w:p>
        </w:tc>
        <w:tc>
          <w:tcPr>
            <w:tcW w:w="632" w:type="dxa"/>
          </w:tcPr>
          <w:p w14:paraId="045F1D9A">
            <w:pPr>
              <w:pStyle w:val="22"/>
              <w:rPr>
                <w:color w:val="000000" w:themeColor="text1"/>
                <w:highlight w:val="none"/>
                <w14:textFill>
                  <w14:solidFill>
                    <w14:schemeClr w14:val="tx1"/>
                  </w14:solidFill>
                </w14:textFill>
              </w:rPr>
            </w:pPr>
          </w:p>
        </w:tc>
        <w:tc>
          <w:tcPr>
            <w:tcW w:w="456" w:type="dxa"/>
          </w:tcPr>
          <w:p w14:paraId="2349C4F3">
            <w:pPr>
              <w:pStyle w:val="22"/>
              <w:rPr>
                <w:color w:val="000000" w:themeColor="text1"/>
                <w:highlight w:val="none"/>
                <w14:textFill>
                  <w14:solidFill>
                    <w14:schemeClr w14:val="tx1"/>
                  </w14:solidFill>
                </w14:textFill>
              </w:rPr>
            </w:pPr>
          </w:p>
        </w:tc>
        <w:tc>
          <w:tcPr>
            <w:tcW w:w="546" w:type="dxa"/>
          </w:tcPr>
          <w:p w14:paraId="6725DC38">
            <w:pPr>
              <w:pStyle w:val="22"/>
              <w:rPr>
                <w:color w:val="000000" w:themeColor="text1"/>
                <w:highlight w:val="none"/>
                <w14:textFill>
                  <w14:solidFill>
                    <w14:schemeClr w14:val="tx1"/>
                  </w14:solidFill>
                </w14:textFill>
              </w:rPr>
            </w:pPr>
          </w:p>
        </w:tc>
        <w:tc>
          <w:tcPr>
            <w:tcW w:w="546" w:type="dxa"/>
          </w:tcPr>
          <w:p w14:paraId="7211D9DE">
            <w:pPr>
              <w:pStyle w:val="22"/>
              <w:rPr>
                <w:color w:val="000000" w:themeColor="text1"/>
                <w:highlight w:val="none"/>
                <w14:textFill>
                  <w14:solidFill>
                    <w14:schemeClr w14:val="tx1"/>
                  </w14:solidFill>
                </w14:textFill>
              </w:rPr>
            </w:pPr>
          </w:p>
        </w:tc>
        <w:tc>
          <w:tcPr>
            <w:tcW w:w="549" w:type="dxa"/>
          </w:tcPr>
          <w:p w14:paraId="20811FB6">
            <w:pPr>
              <w:pStyle w:val="22"/>
              <w:rPr>
                <w:color w:val="000000" w:themeColor="text1"/>
                <w:highlight w:val="none"/>
                <w14:textFill>
                  <w14:solidFill>
                    <w14:schemeClr w14:val="tx1"/>
                  </w14:solidFill>
                </w14:textFill>
              </w:rPr>
            </w:pPr>
          </w:p>
        </w:tc>
        <w:tc>
          <w:tcPr>
            <w:tcW w:w="939" w:type="dxa"/>
          </w:tcPr>
          <w:p w14:paraId="13EC395D">
            <w:pPr>
              <w:pStyle w:val="22"/>
              <w:rPr>
                <w:color w:val="000000" w:themeColor="text1"/>
                <w:highlight w:val="none"/>
                <w14:textFill>
                  <w14:solidFill>
                    <w14:schemeClr w14:val="tx1"/>
                  </w14:solidFill>
                </w14:textFill>
              </w:rPr>
            </w:pPr>
          </w:p>
        </w:tc>
      </w:tr>
      <w:tr w14:paraId="2892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5539D0F1">
            <w:pPr>
              <w:pStyle w:val="22"/>
              <w:rPr>
                <w:color w:val="000000" w:themeColor="text1"/>
                <w:highlight w:val="none"/>
                <w14:textFill>
                  <w14:solidFill>
                    <w14:schemeClr w14:val="tx1"/>
                  </w14:solidFill>
                </w14:textFill>
              </w:rPr>
            </w:pPr>
          </w:p>
        </w:tc>
        <w:tc>
          <w:tcPr>
            <w:tcW w:w="1072" w:type="dxa"/>
          </w:tcPr>
          <w:p w14:paraId="2F5D57C4">
            <w:pPr>
              <w:pStyle w:val="22"/>
              <w:rPr>
                <w:color w:val="000000" w:themeColor="text1"/>
                <w:highlight w:val="none"/>
                <w14:textFill>
                  <w14:solidFill>
                    <w14:schemeClr w14:val="tx1"/>
                  </w14:solidFill>
                </w14:textFill>
              </w:rPr>
            </w:pPr>
          </w:p>
        </w:tc>
        <w:tc>
          <w:tcPr>
            <w:tcW w:w="744" w:type="dxa"/>
          </w:tcPr>
          <w:p w14:paraId="5945D180">
            <w:pPr>
              <w:pStyle w:val="22"/>
              <w:rPr>
                <w:color w:val="000000" w:themeColor="text1"/>
                <w:highlight w:val="none"/>
                <w14:textFill>
                  <w14:solidFill>
                    <w14:schemeClr w14:val="tx1"/>
                  </w14:solidFill>
                </w14:textFill>
              </w:rPr>
            </w:pPr>
          </w:p>
        </w:tc>
        <w:tc>
          <w:tcPr>
            <w:tcW w:w="656" w:type="dxa"/>
          </w:tcPr>
          <w:p w14:paraId="37935B71">
            <w:pPr>
              <w:pStyle w:val="22"/>
              <w:rPr>
                <w:color w:val="000000" w:themeColor="text1"/>
                <w:highlight w:val="none"/>
                <w14:textFill>
                  <w14:solidFill>
                    <w14:schemeClr w14:val="tx1"/>
                  </w14:solidFill>
                </w14:textFill>
              </w:rPr>
            </w:pPr>
          </w:p>
        </w:tc>
        <w:tc>
          <w:tcPr>
            <w:tcW w:w="646" w:type="dxa"/>
          </w:tcPr>
          <w:p w14:paraId="48F8C77A">
            <w:pPr>
              <w:pStyle w:val="22"/>
              <w:rPr>
                <w:color w:val="000000" w:themeColor="text1"/>
                <w:highlight w:val="none"/>
                <w14:textFill>
                  <w14:solidFill>
                    <w14:schemeClr w14:val="tx1"/>
                  </w14:solidFill>
                </w14:textFill>
              </w:rPr>
            </w:pPr>
          </w:p>
        </w:tc>
        <w:tc>
          <w:tcPr>
            <w:tcW w:w="1043" w:type="dxa"/>
          </w:tcPr>
          <w:p w14:paraId="29DDD071">
            <w:pPr>
              <w:pStyle w:val="22"/>
              <w:rPr>
                <w:color w:val="000000" w:themeColor="text1"/>
                <w:highlight w:val="none"/>
                <w14:textFill>
                  <w14:solidFill>
                    <w14:schemeClr w14:val="tx1"/>
                  </w14:solidFill>
                </w14:textFill>
              </w:rPr>
            </w:pPr>
          </w:p>
        </w:tc>
        <w:tc>
          <w:tcPr>
            <w:tcW w:w="632" w:type="dxa"/>
          </w:tcPr>
          <w:p w14:paraId="2BA03E9C">
            <w:pPr>
              <w:pStyle w:val="22"/>
              <w:rPr>
                <w:color w:val="000000" w:themeColor="text1"/>
                <w:highlight w:val="none"/>
                <w14:textFill>
                  <w14:solidFill>
                    <w14:schemeClr w14:val="tx1"/>
                  </w14:solidFill>
                </w14:textFill>
              </w:rPr>
            </w:pPr>
          </w:p>
        </w:tc>
        <w:tc>
          <w:tcPr>
            <w:tcW w:w="456" w:type="dxa"/>
          </w:tcPr>
          <w:p w14:paraId="6CAF21F9">
            <w:pPr>
              <w:pStyle w:val="22"/>
              <w:rPr>
                <w:color w:val="000000" w:themeColor="text1"/>
                <w:highlight w:val="none"/>
                <w14:textFill>
                  <w14:solidFill>
                    <w14:schemeClr w14:val="tx1"/>
                  </w14:solidFill>
                </w14:textFill>
              </w:rPr>
            </w:pPr>
          </w:p>
        </w:tc>
        <w:tc>
          <w:tcPr>
            <w:tcW w:w="546" w:type="dxa"/>
          </w:tcPr>
          <w:p w14:paraId="521A5094">
            <w:pPr>
              <w:pStyle w:val="22"/>
              <w:rPr>
                <w:color w:val="000000" w:themeColor="text1"/>
                <w:highlight w:val="none"/>
                <w14:textFill>
                  <w14:solidFill>
                    <w14:schemeClr w14:val="tx1"/>
                  </w14:solidFill>
                </w14:textFill>
              </w:rPr>
            </w:pPr>
          </w:p>
        </w:tc>
        <w:tc>
          <w:tcPr>
            <w:tcW w:w="546" w:type="dxa"/>
          </w:tcPr>
          <w:p w14:paraId="7FE00F31">
            <w:pPr>
              <w:pStyle w:val="22"/>
              <w:rPr>
                <w:color w:val="000000" w:themeColor="text1"/>
                <w:highlight w:val="none"/>
                <w14:textFill>
                  <w14:solidFill>
                    <w14:schemeClr w14:val="tx1"/>
                  </w14:solidFill>
                </w14:textFill>
              </w:rPr>
            </w:pPr>
          </w:p>
        </w:tc>
        <w:tc>
          <w:tcPr>
            <w:tcW w:w="549" w:type="dxa"/>
          </w:tcPr>
          <w:p w14:paraId="73B2987C">
            <w:pPr>
              <w:pStyle w:val="22"/>
              <w:rPr>
                <w:color w:val="000000" w:themeColor="text1"/>
                <w:highlight w:val="none"/>
                <w14:textFill>
                  <w14:solidFill>
                    <w14:schemeClr w14:val="tx1"/>
                  </w14:solidFill>
                </w14:textFill>
              </w:rPr>
            </w:pPr>
          </w:p>
        </w:tc>
        <w:tc>
          <w:tcPr>
            <w:tcW w:w="939" w:type="dxa"/>
          </w:tcPr>
          <w:p w14:paraId="6A92CC9D">
            <w:pPr>
              <w:pStyle w:val="22"/>
              <w:rPr>
                <w:color w:val="000000" w:themeColor="text1"/>
                <w:highlight w:val="none"/>
                <w14:textFill>
                  <w14:solidFill>
                    <w14:schemeClr w14:val="tx1"/>
                  </w14:solidFill>
                </w14:textFill>
              </w:rPr>
            </w:pPr>
          </w:p>
        </w:tc>
      </w:tr>
      <w:tr w14:paraId="2804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65A2A8EC">
            <w:pPr>
              <w:pStyle w:val="22"/>
              <w:rPr>
                <w:color w:val="000000" w:themeColor="text1"/>
                <w:highlight w:val="none"/>
                <w14:textFill>
                  <w14:solidFill>
                    <w14:schemeClr w14:val="tx1"/>
                  </w14:solidFill>
                </w14:textFill>
              </w:rPr>
            </w:pPr>
          </w:p>
        </w:tc>
        <w:tc>
          <w:tcPr>
            <w:tcW w:w="1072" w:type="dxa"/>
          </w:tcPr>
          <w:p w14:paraId="2EE6DBD0">
            <w:pPr>
              <w:pStyle w:val="22"/>
              <w:rPr>
                <w:color w:val="000000" w:themeColor="text1"/>
                <w:highlight w:val="none"/>
                <w14:textFill>
                  <w14:solidFill>
                    <w14:schemeClr w14:val="tx1"/>
                  </w14:solidFill>
                </w14:textFill>
              </w:rPr>
            </w:pPr>
          </w:p>
        </w:tc>
        <w:tc>
          <w:tcPr>
            <w:tcW w:w="744" w:type="dxa"/>
          </w:tcPr>
          <w:p w14:paraId="4ABC8A48">
            <w:pPr>
              <w:pStyle w:val="22"/>
              <w:rPr>
                <w:color w:val="000000" w:themeColor="text1"/>
                <w:highlight w:val="none"/>
                <w14:textFill>
                  <w14:solidFill>
                    <w14:schemeClr w14:val="tx1"/>
                  </w14:solidFill>
                </w14:textFill>
              </w:rPr>
            </w:pPr>
          </w:p>
        </w:tc>
        <w:tc>
          <w:tcPr>
            <w:tcW w:w="656" w:type="dxa"/>
          </w:tcPr>
          <w:p w14:paraId="60A4F2DE">
            <w:pPr>
              <w:pStyle w:val="22"/>
              <w:rPr>
                <w:color w:val="000000" w:themeColor="text1"/>
                <w:highlight w:val="none"/>
                <w14:textFill>
                  <w14:solidFill>
                    <w14:schemeClr w14:val="tx1"/>
                  </w14:solidFill>
                </w14:textFill>
              </w:rPr>
            </w:pPr>
          </w:p>
        </w:tc>
        <w:tc>
          <w:tcPr>
            <w:tcW w:w="646" w:type="dxa"/>
          </w:tcPr>
          <w:p w14:paraId="55258331">
            <w:pPr>
              <w:pStyle w:val="22"/>
              <w:rPr>
                <w:color w:val="000000" w:themeColor="text1"/>
                <w:highlight w:val="none"/>
                <w14:textFill>
                  <w14:solidFill>
                    <w14:schemeClr w14:val="tx1"/>
                  </w14:solidFill>
                </w14:textFill>
              </w:rPr>
            </w:pPr>
          </w:p>
        </w:tc>
        <w:tc>
          <w:tcPr>
            <w:tcW w:w="1043" w:type="dxa"/>
          </w:tcPr>
          <w:p w14:paraId="2AA2C404">
            <w:pPr>
              <w:pStyle w:val="22"/>
              <w:rPr>
                <w:color w:val="000000" w:themeColor="text1"/>
                <w:highlight w:val="none"/>
                <w14:textFill>
                  <w14:solidFill>
                    <w14:schemeClr w14:val="tx1"/>
                  </w14:solidFill>
                </w14:textFill>
              </w:rPr>
            </w:pPr>
          </w:p>
        </w:tc>
        <w:tc>
          <w:tcPr>
            <w:tcW w:w="632" w:type="dxa"/>
          </w:tcPr>
          <w:p w14:paraId="18242021">
            <w:pPr>
              <w:pStyle w:val="22"/>
              <w:rPr>
                <w:color w:val="000000" w:themeColor="text1"/>
                <w:highlight w:val="none"/>
                <w14:textFill>
                  <w14:solidFill>
                    <w14:schemeClr w14:val="tx1"/>
                  </w14:solidFill>
                </w14:textFill>
              </w:rPr>
            </w:pPr>
          </w:p>
        </w:tc>
        <w:tc>
          <w:tcPr>
            <w:tcW w:w="456" w:type="dxa"/>
          </w:tcPr>
          <w:p w14:paraId="1BBA4369">
            <w:pPr>
              <w:pStyle w:val="22"/>
              <w:rPr>
                <w:color w:val="000000" w:themeColor="text1"/>
                <w:highlight w:val="none"/>
                <w14:textFill>
                  <w14:solidFill>
                    <w14:schemeClr w14:val="tx1"/>
                  </w14:solidFill>
                </w14:textFill>
              </w:rPr>
            </w:pPr>
          </w:p>
        </w:tc>
        <w:tc>
          <w:tcPr>
            <w:tcW w:w="546" w:type="dxa"/>
          </w:tcPr>
          <w:p w14:paraId="52E41A40">
            <w:pPr>
              <w:pStyle w:val="22"/>
              <w:rPr>
                <w:color w:val="000000" w:themeColor="text1"/>
                <w:highlight w:val="none"/>
                <w14:textFill>
                  <w14:solidFill>
                    <w14:schemeClr w14:val="tx1"/>
                  </w14:solidFill>
                </w14:textFill>
              </w:rPr>
            </w:pPr>
          </w:p>
        </w:tc>
        <w:tc>
          <w:tcPr>
            <w:tcW w:w="546" w:type="dxa"/>
          </w:tcPr>
          <w:p w14:paraId="67ADEF73">
            <w:pPr>
              <w:pStyle w:val="22"/>
              <w:rPr>
                <w:color w:val="000000" w:themeColor="text1"/>
                <w:highlight w:val="none"/>
                <w14:textFill>
                  <w14:solidFill>
                    <w14:schemeClr w14:val="tx1"/>
                  </w14:solidFill>
                </w14:textFill>
              </w:rPr>
            </w:pPr>
          </w:p>
        </w:tc>
        <w:tc>
          <w:tcPr>
            <w:tcW w:w="549" w:type="dxa"/>
          </w:tcPr>
          <w:p w14:paraId="548F68B8">
            <w:pPr>
              <w:pStyle w:val="22"/>
              <w:rPr>
                <w:color w:val="000000" w:themeColor="text1"/>
                <w:highlight w:val="none"/>
                <w14:textFill>
                  <w14:solidFill>
                    <w14:schemeClr w14:val="tx1"/>
                  </w14:solidFill>
                </w14:textFill>
              </w:rPr>
            </w:pPr>
          </w:p>
        </w:tc>
        <w:tc>
          <w:tcPr>
            <w:tcW w:w="939" w:type="dxa"/>
          </w:tcPr>
          <w:p w14:paraId="233463C3">
            <w:pPr>
              <w:pStyle w:val="22"/>
              <w:rPr>
                <w:color w:val="000000" w:themeColor="text1"/>
                <w:highlight w:val="none"/>
                <w14:textFill>
                  <w14:solidFill>
                    <w14:schemeClr w14:val="tx1"/>
                  </w14:solidFill>
                </w14:textFill>
              </w:rPr>
            </w:pPr>
          </w:p>
        </w:tc>
      </w:tr>
      <w:tr w14:paraId="01AE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169CDD0E">
            <w:pPr>
              <w:pStyle w:val="22"/>
              <w:rPr>
                <w:color w:val="000000" w:themeColor="text1"/>
                <w:highlight w:val="none"/>
                <w14:textFill>
                  <w14:solidFill>
                    <w14:schemeClr w14:val="tx1"/>
                  </w14:solidFill>
                </w14:textFill>
              </w:rPr>
            </w:pPr>
          </w:p>
        </w:tc>
        <w:tc>
          <w:tcPr>
            <w:tcW w:w="1072" w:type="dxa"/>
          </w:tcPr>
          <w:p w14:paraId="09F6D865">
            <w:pPr>
              <w:pStyle w:val="22"/>
              <w:rPr>
                <w:color w:val="000000" w:themeColor="text1"/>
                <w:highlight w:val="none"/>
                <w14:textFill>
                  <w14:solidFill>
                    <w14:schemeClr w14:val="tx1"/>
                  </w14:solidFill>
                </w14:textFill>
              </w:rPr>
            </w:pPr>
          </w:p>
        </w:tc>
        <w:tc>
          <w:tcPr>
            <w:tcW w:w="744" w:type="dxa"/>
          </w:tcPr>
          <w:p w14:paraId="2601AA06">
            <w:pPr>
              <w:pStyle w:val="22"/>
              <w:rPr>
                <w:color w:val="000000" w:themeColor="text1"/>
                <w:highlight w:val="none"/>
                <w14:textFill>
                  <w14:solidFill>
                    <w14:schemeClr w14:val="tx1"/>
                  </w14:solidFill>
                </w14:textFill>
              </w:rPr>
            </w:pPr>
          </w:p>
        </w:tc>
        <w:tc>
          <w:tcPr>
            <w:tcW w:w="656" w:type="dxa"/>
          </w:tcPr>
          <w:p w14:paraId="7F1DB29B">
            <w:pPr>
              <w:pStyle w:val="22"/>
              <w:rPr>
                <w:color w:val="000000" w:themeColor="text1"/>
                <w:highlight w:val="none"/>
                <w14:textFill>
                  <w14:solidFill>
                    <w14:schemeClr w14:val="tx1"/>
                  </w14:solidFill>
                </w14:textFill>
              </w:rPr>
            </w:pPr>
          </w:p>
        </w:tc>
        <w:tc>
          <w:tcPr>
            <w:tcW w:w="646" w:type="dxa"/>
          </w:tcPr>
          <w:p w14:paraId="49647841">
            <w:pPr>
              <w:pStyle w:val="22"/>
              <w:rPr>
                <w:color w:val="000000" w:themeColor="text1"/>
                <w:highlight w:val="none"/>
                <w14:textFill>
                  <w14:solidFill>
                    <w14:schemeClr w14:val="tx1"/>
                  </w14:solidFill>
                </w14:textFill>
              </w:rPr>
            </w:pPr>
          </w:p>
        </w:tc>
        <w:tc>
          <w:tcPr>
            <w:tcW w:w="1043" w:type="dxa"/>
          </w:tcPr>
          <w:p w14:paraId="066A9FD2">
            <w:pPr>
              <w:pStyle w:val="22"/>
              <w:rPr>
                <w:color w:val="000000" w:themeColor="text1"/>
                <w:highlight w:val="none"/>
                <w14:textFill>
                  <w14:solidFill>
                    <w14:schemeClr w14:val="tx1"/>
                  </w14:solidFill>
                </w14:textFill>
              </w:rPr>
            </w:pPr>
          </w:p>
        </w:tc>
        <w:tc>
          <w:tcPr>
            <w:tcW w:w="632" w:type="dxa"/>
          </w:tcPr>
          <w:p w14:paraId="6F3F015E">
            <w:pPr>
              <w:pStyle w:val="22"/>
              <w:rPr>
                <w:color w:val="000000" w:themeColor="text1"/>
                <w:highlight w:val="none"/>
                <w14:textFill>
                  <w14:solidFill>
                    <w14:schemeClr w14:val="tx1"/>
                  </w14:solidFill>
                </w14:textFill>
              </w:rPr>
            </w:pPr>
          </w:p>
        </w:tc>
        <w:tc>
          <w:tcPr>
            <w:tcW w:w="456" w:type="dxa"/>
          </w:tcPr>
          <w:p w14:paraId="57659936">
            <w:pPr>
              <w:pStyle w:val="22"/>
              <w:rPr>
                <w:color w:val="000000" w:themeColor="text1"/>
                <w:highlight w:val="none"/>
                <w14:textFill>
                  <w14:solidFill>
                    <w14:schemeClr w14:val="tx1"/>
                  </w14:solidFill>
                </w14:textFill>
              </w:rPr>
            </w:pPr>
          </w:p>
        </w:tc>
        <w:tc>
          <w:tcPr>
            <w:tcW w:w="546" w:type="dxa"/>
          </w:tcPr>
          <w:p w14:paraId="0D1F3D63">
            <w:pPr>
              <w:pStyle w:val="22"/>
              <w:rPr>
                <w:color w:val="000000" w:themeColor="text1"/>
                <w:highlight w:val="none"/>
                <w14:textFill>
                  <w14:solidFill>
                    <w14:schemeClr w14:val="tx1"/>
                  </w14:solidFill>
                </w14:textFill>
              </w:rPr>
            </w:pPr>
          </w:p>
        </w:tc>
        <w:tc>
          <w:tcPr>
            <w:tcW w:w="546" w:type="dxa"/>
          </w:tcPr>
          <w:p w14:paraId="297F3E2C">
            <w:pPr>
              <w:pStyle w:val="22"/>
              <w:rPr>
                <w:color w:val="000000" w:themeColor="text1"/>
                <w:highlight w:val="none"/>
                <w14:textFill>
                  <w14:solidFill>
                    <w14:schemeClr w14:val="tx1"/>
                  </w14:solidFill>
                </w14:textFill>
              </w:rPr>
            </w:pPr>
          </w:p>
        </w:tc>
        <w:tc>
          <w:tcPr>
            <w:tcW w:w="549" w:type="dxa"/>
          </w:tcPr>
          <w:p w14:paraId="4057CADF">
            <w:pPr>
              <w:pStyle w:val="22"/>
              <w:rPr>
                <w:color w:val="000000" w:themeColor="text1"/>
                <w:highlight w:val="none"/>
                <w14:textFill>
                  <w14:solidFill>
                    <w14:schemeClr w14:val="tx1"/>
                  </w14:solidFill>
                </w14:textFill>
              </w:rPr>
            </w:pPr>
          </w:p>
        </w:tc>
        <w:tc>
          <w:tcPr>
            <w:tcW w:w="939" w:type="dxa"/>
          </w:tcPr>
          <w:p w14:paraId="3245B242">
            <w:pPr>
              <w:pStyle w:val="22"/>
              <w:rPr>
                <w:color w:val="000000" w:themeColor="text1"/>
                <w:highlight w:val="none"/>
                <w14:textFill>
                  <w14:solidFill>
                    <w14:schemeClr w14:val="tx1"/>
                  </w14:solidFill>
                </w14:textFill>
              </w:rPr>
            </w:pPr>
          </w:p>
        </w:tc>
      </w:tr>
      <w:tr w14:paraId="3E522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tcPr>
          <w:p w14:paraId="22C79982">
            <w:pPr>
              <w:pStyle w:val="22"/>
              <w:rPr>
                <w:color w:val="000000" w:themeColor="text1"/>
                <w:highlight w:val="none"/>
                <w14:textFill>
                  <w14:solidFill>
                    <w14:schemeClr w14:val="tx1"/>
                  </w14:solidFill>
                </w14:textFill>
              </w:rPr>
            </w:pPr>
          </w:p>
        </w:tc>
        <w:tc>
          <w:tcPr>
            <w:tcW w:w="1072" w:type="dxa"/>
          </w:tcPr>
          <w:p w14:paraId="69826F4A">
            <w:pPr>
              <w:pStyle w:val="22"/>
              <w:rPr>
                <w:color w:val="000000" w:themeColor="text1"/>
                <w:highlight w:val="none"/>
                <w14:textFill>
                  <w14:solidFill>
                    <w14:schemeClr w14:val="tx1"/>
                  </w14:solidFill>
                </w14:textFill>
              </w:rPr>
            </w:pPr>
          </w:p>
        </w:tc>
        <w:tc>
          <w:tcPr>
            <w:tcW w:w="744" w:type="dxa"/>
          </w:tcPr>
          <w:p w14:paraId="371466C0">
            <w:pPr>
              <w:pStyle w:val="22"/>
              <w:rPr>
                <w:color w:val="000000" w:themeColor="text1"/>
                <w:highlight w:val="none"/>
                <w14:textFill>
                  <w14:solidFill>
                    <w14:schemeClr w14:val="tx1"/>
                  </w14:solidFill>
                </w14:textFill>
              </w:rPr>
            </w:pPr>
          </w:p>
        </w:tc>
        <w:tc>
          <w:tcPr>
            <w:tcW w:w="656" w:type="dxa"/>
          </w:tcPr>
          <w:p w14:paraId="7EFC7098">
            <w:pPr>
              <w:pStyle w:val="22"/>
              <w:rPr>
                <w:color w:val="000000" w:themeColor="text1"/>
                <w:highlight w:val="none"/>
                <w14:textFill>
                  <w14:solidFill>
                    <w14:schemeClr w14:val="tx1"/>
                  </w14:solidFill>
                </w14:textFill>
              </w:rPr>
            </w:pPr>
          </w:p>
        </w:tc>
        <w:tc>
          <w:tcPr>
            <w:tcW w:w="646" w:type="dxa"/>
          </w:tcPr>
          <w:p w14:paraId="1A4944C4">
            <w:pPr>
              <w:pStyle w:val="22"/>
              <w:rPr>
                <w:color w:val="000000" w:themeColor="text1"/>
                <w:highlight w:val="none"/>
                <w14:textFill>
                  <w14:solidFill>
                    <w14:schemeClr w14:val="tx1"/>
                  </w14:solidFill>
                </w14:textFill>
              </w:rPr>
            </w:pPr>
          </w:p>
        </w:tc>
        <w:tc>
          <w:tcPr>
            <w:tcW w:w="1043" w:type="dxa"/>
          </w:tcPr>
          <w:p w14:paraId="7D4990C2">
            <w:pPr>
              <w:pStyle w:val="22"/>
              <w:rPr>
                <w:color w:val="000000" w:themeColor="text1"/>
                <w:highlight w:val="none"/>
                <w14:textFill>
                  <w14:solidFill>
                    <w14:schemeClr w14:val="tx1"/>
                  </w14:solidFill>
                </w14:textFill>
              </w:rPr>
            </w:pPr>
          </w:p>
        </w:tc>
        <w:tc>
          <w:tcPr>
            <w:tcW w:w="632" w:type="dxa"/>
          </w:tcPr>
          <w:p w14:paraId="567F3A30">
            <w:pPr>
              <w:pStyle w:val="22"/>
              <w:rPr>
                <w:color w:val="000000" w:themeColor="text1"/>
                <w:highlight w:val="none"/>
                <w14:textFill>
                  <w14:solidFill>
                    <w14:schemeClr w14:val="tx1"/>
                  </w14:solidFill>
                </w14:textFill>
              </w:rPr>
            </w:pPr>
          </w:p>
        </w:tc>
        <w:tc>
          <w:tcPr>
            <w:tcW w:w="456" w:type="dxa"/>
          </w:tcPr>
          <w:p w14:paraId="0D8FDADB">
            <w:pPr>
              <w:pStyle w:val="22"/>
              <w:rPr>
                <w:color w:val="000000" w:themeColor="text1"/>
                <w:highlight w:val="none"/>
                <w14:textFill>
                  <w14:solidFill>
                    <w14:schemeClr w14:val="tx1"/>
                  </w14:solidFill>
                </w14:textFill>
              </w:rPr>
            </w:pPr>
          </w:p>
        </w:tc>
        <w:tc>
          <w:tcPr>
            <w:tcW w:w="546" w:type="dxa"/>
          </w:tcPr>
          <w:p w14:paraId="1ED461F5">
            <w:pPr>
              <w:pStyle w:val="22"/>
              <w:rPr>
                <w:color w:val="000000" w:themeColor="text1"/>
                <w:highlight w:val="none"/>
                <w14:textFill>
                  <w14:solidFill>
                    <w14:schemeClr w14:val="tx1"/>
                  </w14:solidFill>
                </w14:textFill>
              </w:rPr>
            </w:pPr>
          </w:p>
        </w:tc>
        <w:tc>
          <w:tcPr>
            <w:tcW w:w="546" w:type="dxa"/>
          </w:tcPr>
          <w:p w14:paraId="79D609B4">
            <w:pPr>
              <w:pStyle w:val="22"/>
              <w:rPr>
                <w:color w:val="000000" w:themeColor="text1"/>
                <w:highlight w:val="none"/>
                <w14:textFill>
                  <w14:solidFill>
                    <w14:schemeClr w14:val="tx1"/>
                  </w14:solidFill>
                </w14:textFill>
              </w:rPr>
            </w:pPr>
          </w:p>
        </w:tc>
        <w:tc>
          <w:tcPr>
            <w:tcW w:w="549" w:type="dxa"/>
          </w:tcPr>
          <w:p w14:paraId="0A446706">
            <w:pPr>
              <w:pStyle w:val="22"/>
              <w:rPr>
                <w:color w:val="000000" w:themeColor="text1"/>
                <w:highlight w:val="none"/>
                <w14:textFill>
                  <w14:solidFill>
                    <w14:schemeClr w14:val="tx1"/>
                  </w14:solidFill>
                </w14:textFill>
              </w:rPr>
            </w:pPr>
          </w:p>
        </w:tc>
        <w:tc>
          <w:tcPr>
            <w:tcW w:w="939" w:type="dxa"/>
          </w:tcPr>
          <w:p w14:paraId="5DA23092">
            <w:pPr>
              <w:pStyle w:val="22"/>
              <w:rPr>
                <w:color w:val="000000" w:themeColor="text1"/>
                <w:highlight w:val="none"/>
                <w14:textFill>
                  <w14:solidFill>
                    <w14:schemeClr w14:val="tx1"/>
                  </w14:solidFill>
                </w14:textFill>
              </w:rPr>
            </w:pPr>
          </w:p>
        </w:tc>
      </w:tr>
      <w:tr w14:paraId="5466C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Pr>
          <w:p w14:paraId="355CCB07">
            <w:pPr>
              <w:pStyle w:val="22"/>
              <w:rPr>
                <w:color w:val="000000" w:themeColor="text1"/>
                <w:highlight w:val="none"/>
                <w14:textFill>
                  <w14:solidFill>
                    <w14:schemeClr w14:val="tx1"/>
                  </w14:solidFill>
                </w14:textFill>
              </w:rPr>
            </w:pPr>
          </w:p>
        </w:tc>
        <w:tc>
          <w:tcPr>
            <w:tcW w:w="1072" w:type="dxa"/>
          </w:tcPr>
          <w:p w14:paraId="298897E1">
            <w:pPr>
              <w:pStyle w:val="22"/>
              <w:rPr>
                <w:color w:val="000000" w:themeColor="text1"/>
                <w:highlight w:val="none"/>
                <w14:textFill>
                  <w14:solidFill>
                    <w14:schemeClr w14:val="tx1"/>
                  </w14:solidFill>
                </w14:textFill>
              </w:rPr>
            </w:pPr>
          </w:p>
        </w:tc>
        <w:tc>
          <w:tcPr>
            <w:tcW w:w="744" w:type="dxa"/>
          </w:tcPr>
          <w:p w14:paraId="6AB4552B">
            <w:pPr>
              <w:pStyle w:val="22"/>
              <w:rPr>
                <w:color w:val="000000" w:themeColor="text1"/>
                <w:highlight w:val="none"/>
                <w14:textFill>
                  <w14:solidFill>
                    <w14:schemeClr w14:val="tx1"/>
                  </w14:solidFill>
                </w14:textFill>
              </w:rPr>
            </w:pPr>
          </w:p>
        </w:tc>
        <w:tc>
          <w:tcPr>
            <w:tcW w:w="656" w:type="dxa"/>
          </w:tcPr>
          <w:p w14:paraId="41E30401">
            <w:pPr>
              <w:pStyle w:val="22"/>
              <w:rPr>
                <w:color w:val="000000" w:themeColor="text1"/>
                <w:highlight w:val="none"/>
                <w14:textFill>
                  <w14:solidFill>
                    <w14:schemeClr w14:val="tx1"/>
                  </w14:solidFill>
                </w14:textFill>
              </w:rPr>
            </w:pPr>
          </w:p>
        </w:tc>
        <w:tc>
          <w:tcPr>
            <w:tcW w:w="646" w:type="dxa"/>
          </w:tcPr>
          <w:p w14:paraId="76A444C6">
            <w:pPr>
              <w:pStyle w:val="22"/>
              <w:rPr>
                <w:color w:val="000000" w:themeColor="text1"/>
                <w:highlight w:val="none"/>
                <w14:textFill>
                  <w14:solidFill>
                    <w14:schemeClr w14:val="tx1"/>
                  </w14:solidFill>
                </w14:textFill>
              </w:rPr>
            </w:pPr>
          </w:p>
        </w:tc>
        <w:tc>
          <w:tcPr>
            <w:tcW w:w="1043" w:type="dxa"/>
          </w:tcPr>
          <w:p w14:paraId="488E8431">
            <w:pPr>
              <w:pStyle w:val="22"/>
              <w:rPr>
                <w:color w:val="000000" w:themeColor="text1"/>
                <w:highlight w:val="none"/>
                <w14:textFill>
                  <w14:solidFill>
                    <w14:schemeClr w14:val="tx1"/>
                  </w14:solidFill>
                </w14:textFill>
              </w:rPr>
            </w:pPr>
          </w:p>
        </w:tc>
        <w:tc>
          <w:tcPr>
            <w:tcW w:w="632" w:type="dxa"/>
          </w:tcPr>
          <w:p w14:paraId="0822AA77">
            <w:pPr>
              <w:pStyle w:val="22"/>
              <w:rPr>
                <w:color w:val="000000" w:themeColor="text1"/>
                <w:highlight w:val="none"/>
                <w14:textFill>
                  <w14:solidFill>
                    <w14:schemeClr w14:val="tx1"/>
                  </w14:solidFill>
                </w14:textFill>
              </w:rPr>
            </w:pPr>
          </w:p>
        </w:tc>
        <w:tc>
          <w:tcPr>
            <w:tcW w:w="456" w:type="dxa"/>
          </w:tcPr>
          <w:p w14:paraId="0CDE311D">
            <w:pPr>
              <w:pStyle w:val="22"/>
              <w:rPr>
                <w:color w:val="000000" w:themeColor="text1"/>
                <w:highlight w:val="none"/>
                <w14:textFill>
                  <w14:solidFill>
                    <w14:schemeClr w14:val="tx1"/>
                  </w14:solidFill>
                </w14:textFill>
              </w:rPr>
            </w:pPr>
          </w:p>
        </w:tc>
        <w:tc>
          <w:tcPr>
            <w:tcW w:w="546" w:type="dxa"/>
          </w:tcPr>
          <w:p w14:paraId="7C584C82">
            <w:pPr>
              <w:pStyle w:val="22"/>
              <w:rPr>
                <w:color w:val="000000" w:themeColor="text1"/>
                <w:highlight w:val="none"/>
                <w14:textFill>
                  <w14:solidFill>
                    <w14:schemeClr w14:val="tx1"/>
                  </w14:solidFill>
                </w14:textFill>
              </w:rPr>
            </w:pPr>
          </w:p>
        </w:tc>
        <w:tc>
          <w:tcPr>
            <w:tcW w:w="546" w:type="dxa"/>
          </w:tcPr>
          <w:p w14:paraId="386A902A">
            <w:pPr>
              <w:pStyle w:val="22"/>
              <w:rPr>
                <w:color w:val="000000" w:themeColor="text1"/>
                <w:highlight w:val="none"/>
                <w14:textFill>
                  <w14:solidFill>
                    <w14:schemeClr w14:val="tx1"/>
                  </w14:solidFill>
                </w14:textFill>
              </w:rPr>
            </w:pPr>
          </w:p>
        </w:tc>
        <w:tc>
          <w:tcPr>
            <w:tcW w:w="549" w:type="dxa"/>
          </w:tcPr>
          <w:p w14:paraId="039AFB02">
            <w:pPr>
              <w:pStyle w:val="22"/>
              <w:rPr>
                <w:color w:val="000000" w:themeColor="text1"/>
                <w:highlight w:val="none"/>
                <w14:textFill>
                  <w14:solidFill>
                    <w14:schemeClr w14:val="tx1"/>
                  </w14:solidFill>
                </w14:textFill>
              </w:rPr>
            </w:pPr>
          </w:p>
        </w:tc>
        <w:tc>
          <w:tcPr>
            <w:tcW w:w="939" w:type="dxa"/>
          </w:tcPr>
          <w:p w14:paraId="63A9E7BE">
            <w:pPr>
              <w:pStyle w:val="22"/>
              <w:rPr>
                <w:color w:val="000000" w:themeColor="text1"/>
                <w:highlight w:val="none"/>
                <w14:textFill>
                  <w14:solidFill>
                    <w14:schemeClr w14:val="tx1"/>
                  </w14:solidFill>
                </w14:textFill>
              </w:rPr>
            </w:pPr>
          </w:p>
        </w:tc>
      </w:tr>
    </w:tbl>
    <w:p w14:paraId="4CA9F676">
      <w:pPr>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14F8553">
      <w:pPr>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r>
        <w:rPr>
          <w:color w:val="000000" w:themeColor="text1"/>
          <w:sz w:val="22"/>
          <w:szCs w:val="21"/>
          <w:highlight w:val="none"/>
          <w14:textFill>
            <w14:solidFill>
              <w14:schemeClr w14:val="tx1"/>
            </w14:solidFill>
          </w14:textFill>
        </w:rPr>
        <w:t>注：本表</w:t>
      </w:r>
      <w:r>
        <w:rPr>
          <w:bCs/>
          <w:color w:val="000000" w:themeColor="text1"/>
          <w:sz w:val="22"/>
          <w:highlight w:val="none"/>
          <w14:textFill>
            <w14:solidFill>
              <w14:schemeClr w14:val="tx1"/>
            </w14:solidFill>
          </w14:textFill>
        </w:rPr>
        <w:t>所列机械设备的相关资料由养护管理单位在签订合同前审核确认；上述设备并非为实施本项目所需的所有机械设备，实施养护工作过程中承包人应根据实际需要，并按照养护管理单位要求配备和补充相关机械设备，且不得因此而要求增加相关费用。</w:t>
      </w:r>
    </w:p>
    <w:p w14:paraId="4859C3C6">
      <w:pPr>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6076676A">
      <w:pPr>
        <w:widowControl/>
        <w:kinsoku w:val="0"/>
        <w:autoSpaceDE w:val="0"/>
        <w:autoSpaceDN w:val="0"/>
        <w:adjustRightInd w:val="0"/>
        <w:snapToGrid w:val="0"/>
        <w:spacing w:before="78" w:line="227" w:lineRule="auto"/>
        <w:ind w:left="140"/>
        <w:jc w:val="left"/>
        <w:textAlignment w:val="baseline"/>
        <w:outlineLvl w:val="2"/>
        <w:rPr>
          <w:rFonts w:hint="eastAsia" w:ascii="宋体" w:hAnsi="宋体" w:cs="宋体"/>
          <w:snapToGrid w:val="0"/>
          <w:color w:val="000000" w:themeColor="text1"/>
          <w:kern w:val="0"/>
          <w:sz w:val="12"/>
          <w:szCs w:val="12"/>
          <w:highlight w:val="none"/>
          <w:lang w:eastAsia="en-US"/>
          <w14:textFill>
            <w14:solidFill>
              <w14:schemeClr w14:val="tx1"/>
            </w14:solidFill>
          </w14:textFill>
        </w:rPr>
      </w:pPr>
      <w:bookmarkStart w:id="170" w:name="bookmark33"/>
      <w:bookmarkEnd w:id="170"/>
      <w:bookmarkStart w:id="171" w:name="bookmark108"/>
      <w:bookmarkEnd w:id="171"/>
      <w:r>
        <w:rPr>
          <w:rFonts w:eastAsia="黑体"/>
          <w:color w:val="000000" w:themeColor="text1"/>
          <w:sz w:val="24"/>
          <w:highlight w:val="none"/>
          <w:lang w:eastAsia="en-US"/>
          <w14:textFill>
            <w14:solidFill>
              <w14:schemeClr w14:val="tx1"/>
            </w14:solidFill>
          </w14:textFill>
        </w:rPr>
        <w:t>附件六</w:t>
      </w:r>
      <w:r>
        <w:rPr>
          <w:rFonts w:hint="eastAsia" w:eastAsia="黑体"/>
          <w:color w:val="000000" w:themeColor="text1"/>
          <w:sz w:val="24"/>
          <w:highlight w:val="none"/>
          <w14:textFill>
            <w14:solidFill>
              <w14:schemeClr w14:val="tx1"/>
            </w14:solidFill>
          </w14:textFill>
        </w:rPr>
        <w:t>：</w:t>
      </w:r>
      <w:r>
        <w:rPr>
          <w:rFonts w:eastAsia="黑体"/>
          <w:color w:val="000000" w:themeColor="text1"/>
          <w:sz w:val="24"/>
          <w:highlight w:val="none"/>
          <w:lang w:eastAsia="en-US"/>
          <w14:textFill>
            <w14:solidFill>
              <w14:schemeClr w14:val="tx1"/>
            </w14:solidFill>
          </w14:textFill>
        </w:rPr>
        <w:t>养护站点设施、设备清单</w:t>
      </w:r>
    </w:p>
    <w:tbl>
      <w:tblPr>
        <w:tblStyle w:val="21"/>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30"/>
        <w:gridCol w:w="1430"/>
        <w:gridCol w:w="1430"/>
        <w:gridCol w:w="1430"/>
        <w:gridCol w:w="1431"/>
        <w:gridCol w:w="878"/>
      </w:tblGrid>
      <w:tr w14:paraId="3D0C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95" w:type="dxa"/>
            <w:gridSpan w:val="7"/>
          </w:tcPr>
          <w:p w14:paraId="03FE37FA">
            <w:pPr>
              <w:widowControl/>
              <w:kinsoku w:val="0"/>
              <w:autoSpaceDE w:val="0"/>
              <w:autoSpaceDN w:val="0"/>
              <w:adjustRightInd w:val="0"/>
              <w:snapToGrid w:val="0"/>
              <w:spacing w:before="113" w:line="228" w:lineRule="auto"/>
              <w:ind w:left="2660"/>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b/>
                <w:bCs/>
                <w:snapToGrid w:val="0"/>
                <w:color w:val="000000" w:themeColor="text1"/>
                <w:spacing w:val="7"/>
                <w:kern w:val="0"/>
                <w:sz w:val="20"/>
                <w:szCs w:val="20"/>
                <w:highlight w:val="none"/>
                <w:lang w:eastAsia="en-US"/>
                <w14:textFill>
                  <w14:solidFill>
                    <w14:schemeClr w14:val="tx1"/>
                  </w14:solidFill>
                </w14:textFill>
              </w:rPr>
              <w:t>养护站点设施、设备清单（绩效部分）</w:t>
            </w:r>
          </w:p>
        </w:tc>
      </w:tr>
      <w:tr w14:paraId="3AAE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tcPr>
          <w:p w14:paraId="4E2F62C2">
            <w:pPr>
              <w:widowControl/>
              <w:kinsoku w:val="0"/>
              <w:autoSpaceDE w:val="0"/>
              <w:autoSpaceDN w:val="0"/>
              <w:adjustRightInd w:val="0"/>
              <w:snapToGrid w:val="0"/>
              <w:spacing w:before="108" w:line="229" w:lineRule="auto"/>
              <w:ind w:left="22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序号</w:t>
            </w:r>
          </w:p>
        </w:tc>
        <w:tc>
          <w:tcPr>
            <w:tcW w:w="1430" w:type="dxa"/>
          </w:tcPr>
          <w:p w14:paraId="37768C7E">
            <w:pPr>
              <w:widowControl/>
              <w:kinsoku w:val="0"/>
              <w:autoSpaceDE w:val="0"/>
              <w:autoSpaceDN w:val="0"/>
              <w:adjustRightInd w:val="0"/>
              <w:snapToGrid w:val="0"/>
              <w:spacing w:before="108" w:line="228" w:lineRule="auto"/>
              <w:ind w:left="30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资产名称</w:t>
            </w:r>
          </w:p>
        </w:tc>
        <w:tc>
          <w:tcPr>
            <w:tcW w:w="1430" w:type="dxa"/>
          </w:tcPr>
          <w:p w14:paraId="2E4FC3E1">
            <w:pPr>
              <w:widowControl/>
              <w:kinsoku w:val="0"/>
              <w:autoSpaceDE w:val="0"/>
              <w:autoSpaceDN w:val="0"/>
              <w:adjustRightInd w:val="0"/>
              <w:snapToGrid w:val="0"/>
              <w:spacing w:before="108" w:line="228" w:lineRule="auto"/>
              <w:ind w:left="30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资产编码</w:t>
            </w:r>
          </w:p>
        </w:tc>
        <w:tc>
          <w:tcPr>
            <w:tcW w:w="1430" w:type="dxa"/>
          </w:tcPr>
          <w:p w14:paraId="19ABCA89">
            <w:pPr>
              <w:widowControl/>
              <w:kinsoku w:val="0"/>
              <w:autoSpaceDE w:val="0"/>
              <w:autoSpaceDN w:val="0"/>
              <w:adjustRightInd w:val="0"/>
              <w:snapToGrid w:val="0"/>
              <w:spacing w:before="108" w:line="228" w:lineRule="auto"/>
              <w:ind w:left="30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5"/>
                <w:kern w:val="0"/>
                <w:sz w:val="20"/>
                <w:szCs w:val="20"/>
                <w:highlight w:val="none"/>
                <w:lang w:eastAsia="en-US"/>
                <w14:textFill>
                  <w14:solidFill>
                    <w14:schemeClr w14:val="tx1"/>
                  </w14:solidFill>
                </w14:textFill>
              </w:rPr>
              <w:t>资产类型</w:t>
            </w:r>
          </w:p>
        </w:tc>
        <w:tc>
          <w:tcPr>
            <w:tcW w:w="1430" w:type="dxa"/>
          </w:tcPr>
          <w:p w14:paraId="3ED88A0C">
            <w:pPr>
              <w:widowControl/>
              <w:kinsoku w:val="0"/>
              <w:autoSpaceDE w:val="0"/>
              <w:autoSpaceDN w:val="0"/>
              <w:adjustRightInd w:val="0"/>
              <w:snapToGrid w:val="0"/>
              <w:spacing w:before="108" w:line="228" w:lineRule="auto"/>
              <w:ind w:left="31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品牌型号</w:t>
            </w:r>
          </w:p>
        </w:tc>
        <w:tc>
          <w:tcPr>
            <w:tcW w:w="1431" w:type="dxa"/>
          </w:tcPr>
          <w:p w14:paraId="3C59CDD6">
            <w:pPr>
              <w:widowControl/>
              <w:kinsoku w:val="0"/>
              <w:autoSpaceDE w:val="0"/>
              <w:autoSpaceDN w:val="0"/>
              <w:adjustRightInd w:val="0"/>
              <w:snapToGrid w:val="0"/>
              <w:spacing w:before="108" w:line="228" w:lineRule="auto"/>
              <w:ind w:left="303"/>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7"/>
                <w:kern w:val="0"/>
                <w:sz w:val="20"/>
                <w:szCs w:val="20"/>
                <w:highlight w:val="none"/>
                <w:lang w:eastAsia="en-US"/>
                <w14:textFill>
                  <w14:solidFill>
                    <w14:schemeClr w14:val="tx1"/>
                  </w14:solidFill>
                </w14:textFill>
              </w:rPr>
              <w:t>使用单位</w:t>
            </w:r>
          </w:p>
        </w:tc>
        <w:tc>
          <w:tcPr>
            <w:tcW w:w="878" w:type="dxa"/>
          </w:tcPr>
          <w:p w14:paraId="47543BEC">
            <w:pPr>
              <w:widowControl/>
              <w:kinsoku w:val="0"/>
              <w:autoSpaceDE w:val="0"/>
              <w:autoSpaceDN w:val="0"/>
              <w:adjustRightInd w:val="0"/>
              <w:snapToGrid w:val="0"/>
              <w:spacing w:before="108" w:line="229" w:lineRule="auto"/>
              <w:ind w:left="237"/>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3"/>
                <w:kern w:val="0"/>
                <w:sz w:val="20"/>
                <w:szCs w:val="20"/>
                <w:highlight w:val="none"/>
                <w:lang w:eastAsia="en-US"/>
                <w14:textFill>
                  <w14:solidFill>
                    <w14:schemeClr w14:val="tx1"/>
                  </w14:solidFill>
                </w14:textFill>
              </w:rPr>
              <w:t>备注</w:t>
            </w:r>
          </w:p>
        </w:tc>
      </w:tr>
      <w:tr w14:paraId="6C0E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tcPr>
          <w:p w14:paraId="59FA307C">
            <w:pPr>
              <w:pStyle w:val="22"/>
              <w:rPr>
                <w:color w:val="000000" w:themeColor="text1"/>
                <w:highlight w:val="none"/>
                <w14:textFill>
                  <w14:solidFill>
                    <w14:schemeClr w14:val="tx1"/>
                  </w14:solidFill>
                </w14:textFill>
              </w:rPr>
            </w:pPr>
          </w:p>
        </w:tc>
        <w:tc>
          <w:tcPr>
            <w:tcW w:w="1430" w:type="dxa"/>
          </w:tcPr>
          <w:p w14:paraId="7755E52A">
            <w:pPr>
              <w:pStyle w:val="22"/>
              <w:rPr>
                <w:color w:val="000000" w:themeColor="text1"/>
                <w:highlight w:val="none"/>
                <w14:textFill>
                  <w14:solidFill>
                    <w14:schemeClr w14:val="tx1"/>
                  </w14:solidFill>
                </w14:textFill>
              </w:rPr>
            </w:pPr>
          </w:p>
        </w:tc>
        <w:tc>
          <w:tcPr>
            <w:tcW w:w="1430" w:type="dxa"/>
          </w:tcPr>
          <w:p w14:paraId="638232D5">
            <w:pPr>
              <w:pStyle w:val="22"/>
              <w:rPr>
                <w:color w:val="000000" w:themeColor="text1"/>
                <w:highlight w:val="none"/>
                <w14:textFill>
                  <w14:solidFill>
                    <w14:schemeClr w14:val="tx1"/>
                  </w14:solidFill>
                </w14:textFill>
              </w:rPr>
            </w:pPr>
          </w:p>
        </w:tc>
        <w:tc>
          <w:tcPr>
            <w:tcW w:w="1430" w:type="dxa"/>
          </w:tcPr>
          <w:p w14:paraId="35D116AE">
            <w:pPr>
              <w:pStyle w:val="22"/>
              <w:rPr>
                <w:color w:val="000000" w:themeColor="text1"/>
                <w:highlight w:val="none"/>
                <w14:textFill>
                  <w14:solidFill>
                    <w14:schemeClr w14:val="tx1"/>
                  </w14:solidFill>
                </w14:textFill>
              </w:rPr>
            </w:pPr>
          </w:p>
        </w:tc>
        <w:tc>
          <w:tcPr>
            <w:tcW w:w="1430" w:type="dxa"/>
          </w:tcPr>
          <w:p w14:paraId="747ABCD4">
            <w:pPr>
              <w:pStyle w:val="22"/>
              <w:rPr>
                <w:color w:val="000000" w:themeColor="text1"/>
                <w:highlight w:val="none"/>
                <w14:textFill>
                  <w14:solidFill>
                    <w14:schemeClr w14:val="tx1"/>
                  </w14:solidFill>
                </w14:textFill>
              </w:rPr>
            </w:pPr>
          </w:p>
        </w:tc>
        <w:tc>
          <w:tcPr>
            <w:tcW w:w="1431" w:type="dxa"/>
          </w:tcPr>
          <w:p w14:paraId="07E208C6">
            <w:pPr>
              <w:pStyle w:val="22"/>
              <w:rPr>
                <w:color w:val="000000" w:themeColor="text1"/>
                <w:highlight w:val="none"/>
                <w14:textFill>
                  <w14:solidFill>
                    <w14:schemeClr w14:val="tx1"/>
                  </w14:solidFill>
                </w14:textFill>
              </w:rPr>
            </w:pPr>
          </w:p>
        </w:tc>
        <w:tc>
          <w:tcPr>
            <w:tcW w:w="878" w:type="dxa"/>
          </w:tcPr>
          <w:p w14:paraId="1196AC8E">
            <w:pPr>
              <w:pStyle w:val="22"/>
              <w:rPr>
                <w:color w:val="000000" w:themeColor="text1"/>
                <w:highlight w:val="none"/>
                <w14:textFill>
                  <w14:solidFill>
                    <w14:schemeClr w14:val="tx1"/>
                  </w14:solidFill>
                </w14:textFill>
              </w:rPr>
            </w:pPr>
          </w:p>
        </w:tc>
      </w:tr>
      <w:tr w14:paraId="15C3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5469EBB0">
            <w:pPr>
              <w:pStyle w:val="22"/>
              <w:rPr>
                <w:color w:val="000000" w:themeColor="text1"/>
                <w:highlight w:val="none"/>
                <w14:textFill>
                  <w14:solidFill>
                    <w14:schemeClr w14:val="tx1"/>
                  </w14:solidFill>
                </w14:textFill>
              </w:rPr>
            </w:pPr>
          </w:p>
        </w:tc>
        <w:tc>
          <w:tcPr>
            <w:tcW w:w="1430" w:type="dxa"/>
          </w:tcPr>
          <w:p w14:paraId="2E97E603">
            <w:pPr>
              <w:pStyle w:val="22"/>
              <w:rPr>
                <w:color w:val="000000" w:themeColor="text1"/>
                <w:highlight w:val="none"/>
                <w14:textFill>
                  <w14:solidFill>
                    <w14:schemeClr w14:val="tx1"/>
                  </w14:solidFill>
                </w14:textFill>
              </w:rPr>
            </w:pPr>
          </w:p>
        </w:tc>
        <w:tc>
          <w:tcPr>
            <w:tcW w:w="1430" w:type="dxa"/>
          </w:tcPr>
          <w:p w14:paraId="3B58D74F">
            <w:pPr>
              <w:pStyle w:val="22"/>
              <w:rPr>
                <w:color w:val="000000" w:themeColor="text1"/>
                <w:highlight w:val="none"/>
                <w14:textFill>
                  <w14:solidFill>
                    <w14:schemeClr w14:val="tx1"/>
                  </w14:solidFill>
                </w14:textFill>
              </w:rPr>
            </w:pPr>
          </w:p>
        </w:tc>
        <w:tc>
          <w:tcPr>
            <w:tcW w:w="1430" w:type="dxa"/>
          </w:tcPr>
          <w:p w14:paraId="695B2ADD">
            <w:pPr>
              <w:pStyle w:val="22"/>
              <w:rPr>
                <w:color w:val="000000" w:themeColor="text1"/>
                <w:highlight w:val="none"/>
                <w14:textFill>
                  <w14:solidFill>
                    <w14:schemeClr w14:val="tx1"/>
                  </w14:solidFill>
                </w14:textFill>
              </w:rPr>
            </w:pPr>
          </w:p>
        </w:tc>
        <w:tc>
          <w:tcPr>
            <w:tcW w:w="1430" w:type="dxa"/>
          </w:tcPr>
          <w:p w14:paraId="79AD0BFD">
            <w:pPr>
              <w:pStyle w:val="22"/>
              <w:rPr>
                <w:color w:val="000000" w:themeColor="text1"/>
                <w:highlight w:val="none"/>
                <w14:textFill>
                  <w14:solidFill>
                    <w14:schemeClr w14:val="tx1"/>
                  </w14:solidFill>
                </w14:textFill>
              </w:rPr>
            </w:pPr>
          </w:p>
        </w:tc>
        <w:tc>
          <w:tcPr>
            <w:tcW w:w="1431" w:type="dxa"/>
          </w:tcPr>
          <w:p w14:paraId="5E1B69AA">
            <w:pPr>
              <w:pStyle w:val="22"/>
              <w:rPr>
                <w:color w:val="000000" w:themeColor="text1"/>
                <w:highlight w:val="none"/>
                <w14:textFill>
                  <w14:solidFill>
                    <w14:schemeClr w14:val="tx1"/>
                  </w14:solidFill>
                </w14:textFill>
              </w:rPr>
            </w:pPr>
          </w:p>
        </w:tc>
        <w:tc>
          <w:tcPr>
            <w:tcW w:w="878" w:type="dxa"/>
          </w:tcPr>
          <w:p w14:paraId="5B22F746">
            <w:pPr>
              <w:pStyle w:val="22"/>
              <w:rPr>
                <w:color w:val="000000" w:themeColor="text1"/>
                <w:highlight w:val="none"/>
                <w14:textFill>
                  <w14:solidFill>
                    <w14:schemeClr w14:val="tx1"/>
                  </w14:solidFill>
                </w14:textFill>
              </w:rPr>
            </w:pPr>
          </w:p>
        </w:tc>
      </w:tr>
      <w:tr w14:paraId="1D8A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tcPr>
          <w:p w14:paraId="2D63A546">
            <w:pPr>
              <w:pStyle w:val="22"/>
              <w:rPr>
                <w:color w:val="000000" w:themeColor="text1"/>
                <w:highlight w:val="none"/>
                <w14:textFill>
                  <w14:solidFill>
                    <w14:schemeClr w14:val="tx1"/>
                  </w14:solidFill>
                </w14:textFill>
              </w:rPr>
            </w:pPr>
          </w:p>
        </w:tc>
        <w:tc>
          <w:tcPr>
            <w:tcW w:w="1430" w:type="dxa"/>
          </w:tcPr>
          <w:p w14:paraId="2AF7BE2E">
            <w:pPr>
              <w:pStyle w:val="22"/>
              <w:rPr>
                <w:color w:val="000000" w:themeColor="text1"/>
                <w:highlight w:val="none"/>
                <w14:textFill>
                  <w14:solidFill>
                    <w14:schemeClr w14:val="tx1"/>
                  </w14:solidFill>
                </w14:textFill>
              </w:rPr>
            </w:pPr>
          </w:p>
        </w:tc>
        <w:tc>
          <w:tcPr>
            <w:tcW w:w="1430" w:type="dxa"/>
          </w:tcPr>
          <w:p w14:paraId="0952D6F3">
            <w:pPr>
              <w:pStyle w:val="22"/>
              <w:rPr>
                <w:color w:val="000000" w:themeColor="text1"/>
                <w:highlight w:val="none"/>
                <w14:textFill>
                  <w14:solidFill>
                    <w14:schemeClr w14:val="tx1"/>
                  </w14:solidFill>
                </w14:textFill>
              </w:rPr>
            </w:pPr>
          </w:p>
        </w:tc>
        <w:tc>
          <w:tcPr>
            <w:tcW w:w="1430" w:type="dxa"/>
          </w:tcPr>
          <w:p w14:paraId="1CB724B5">
            <w:pPr>
              <w:pStyle w:val="22"/>
              <w:rPr>
                <w:color w:val="000000" w:themeColor="text1"/>
                <w:highlight w:val="none"/>
                <w14:textFill>
                  <w14:solidFill>
                    <w14:schemeClr w14:val="tx1"/>
                  </w14:solidFill>
                </w14:textFill>
              </w:rPr>
            </w:pPr>
          </w:p>
        </w:tc>
        <w:tc>
          <w:tcPr>
            <w:tcW w:w="1430" w:type="dxa"/>
          </w:tcPr>
          <w:p w14:paraId="2B5BE98C">
            <w:pPr>
              <w:pStyle w:val="22"/>
              <w:rPr>
                <w:color w:val="000000" w:themeColor="text1"/>
                <w:highlight w:val="none"/>
                <w14:textFill>
                  <w14:solidFill>
                    <w14:schemeClr w14:val="tx1"/>
                  </w14:solidFill>
                </w14:textFill>
              </w:rPr>
            </w:pPr>
          </w:p>
        </w:tc>
        <w:tc>
          <w:tcPr>
            <w:tcW w:w="1431" w:type="dxa"/>
          </w:tcPr>
          <w:p w14:paraId="3814BD0A">
            <w:pPr>
              <w:pStyle w:val="22"/>
              <w:rPr>
                <w:color w:val="000000" w:themeColor="text1"/>
                <w:highlight w:val="none"/>
                <w14:textFill>
                  <w14:solidFill>
                    <w14:schemeClr w14:val="tx1"/>
                  </w14:solidFill>
                </w14:textFill>
              </w:rPr>
            </w:pPr>
          </w:p>
        </w:tc>
        <w:tc>
          <w:tcPr>
            <w:tcW w:w="878" w:type="dxa"/>
          </w:tcPr>
          <w:p w14:paraId="75C3B5EF">
            <w:pPr>
              <w:pStyle w:val="22"/>
              <w:rPr>
                <w:color w:val="000000" w:themeColor="text1"/>
                <w:highlight w:val="none"/>
                <w14:textFill>
                  <w14:solidFill>
                    <w14:schemeClr w14:val="tx1"/>
                  </w14:solidFill>
                </w14:textFill>
              </w:rPr>
            </w:pPr>
          </w:p>
        </w:tc>
      </w:tr>
      <w:tr w14:paraId="0281B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4607B58B">
            <w:pPr>
              <w:pStyle w:val="22"/>
              <w:rPr>
                <w:color w:val="000000" w:themeColor="text1"/>
                <w:highlight w:val="none"/>
                <w14:textFill>
                  <w14:solidFill>
                    <w14:schemeClr w14:val="tx1"/>
                  </w14:solidFill>
                </w14:textFill>
              </w:rPr>
            </w:pPr>
          </w:p>
        </w:tc>
        <w:tc>
          <w:tcPr>
            <w:tcW w:w="1430" w:type="dxa"/>
          </w:tcPr>
          <w:p w14:paraId="4CD4B1D5">
            <w:pPr>
              <w:pStyle w:val="22"/>
              <w:rPr>
                <w:color w:val="000000" w:themeColor="text1"/>
                <w:highlight w:val="none"/>
                <w14:textFill>
                  <w14:solidFill>
                    <w14:schemeClr w14:val="tx1"/>
                  </w14:solidFill>
                </w14:textFill>
              </w:rPr>
            </w:pPr>
          </w:p>
        </w:tc>
        <w:tc>
          <w:tcPr>
            <w:tcW w:w="1430" w:type="dxa"/>
          </w:tcPr>
          <w:p w14:paraId="458E582A">
            <w:pPr>
              <w:pStyle w:val="22"/>
              <w:rPr>
                <w:color w:val="000000" w:themeColor="text1"/>
                <w:highlight w:val="none"/>
                <w14:textFill>
                  <w14:solidFill>
                    <w14:schemeClr w14:val="tx1"/>
                  </w14:solidFill>
                </w14:textFill>
              </w:rPr>
            </w:pPr>
          </w:p>
        </w:tc>
        <w:tc>
          <w:tcPr>
            <w:tcW w:w="1430" w:type="dxa"/>
          </w:tcPr>
          <w:p w14:paraId="1B4EA8B7">
            <w:pPr>
              <w:pStyle w:val="22"/>
              <w:rPr>
                <w:color w:val="000000" w:themeColor="text1"/>
                <w:highlight w:val="none"/>
                <w14:textFill>
                  <w14:solidFill>
                    <w14:schemeClr w14:val="tx1"/>
                  </w14:solidFill>
                </w14:textFill>
              </w:rPr>
            </w:pPr>
          </w:p>
        </w:tc>
        <w:tc>
          <w:tcPr>
            <w:tcW w:w="1430" w:type="dxa"/>
          </w:tcPr>
          <w:p w14:paraId="12C0B2A6">
            <w:pPr>
              <w:pStyle w:val="22"/>
              <w:rPr>
                <w:color w:val="000000" w:themeColor="text1"/>
                <w:highlight w:val="none"/>
                <w14:textFill>
                  <w14:solidFill>
                    <w14:schemeClr w14:val="tx1"/>
                  </w14:solidFill>
                </w14:textFill>
              </w:rPr>
            </w:pPr>
          </w:p>
        </w:tc>
        <w:tc>
          <w:tcPr>
            <w:tcW w:w="1431" w:type="dxa"/>
          </w:tcPr>
          <w:p w14:paraId="42463EFE">
            <w:pPr>
              <w:pStyle w:val="22"/>
              <w:rPr>
                <w:color w:val="000000" w:themeColor="text1"/>
                <w:highlight w:val="none"/>
                <w14:textFill>
                  <w14:solidFill>
                    <w14:schemeClr w14:val="tx1"/>
                  </w14:solidFill>
                </w14:textFill>
              </w:rPr>
            </w:pPr>
          </w:p>
        </w:tc>
        <w:tc>
          <w:tcPr>
            <w:tcW w:w="878" w:type="dxa"/>
          </w:tcPr>
          <w:p w14:paraId="0F495440">
            <w:pPr>
              <w:pStyle w:val="22"/>
              <w:rPr>
                <w:color w:val="000000" w:themeColor="text1"/>
                <w:highlight w:val="none"/>
                <w14:textFill>
                  <w14:solidFill>
                    <w14:schemeClr w14:val="tx1"/>
                  </w14:solidFill>
                </w14:textFill>
              </w:rPr>
            </w:pPr>
          </w:p>
        </w:tc>
      </w:tr>
      <w:tr w14:paraId="4141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tcPr>
          <w:p w14:paraId="56657330">
            <w:pPr>
              <w:pStyle w:val="22"/>
              <w:rPr>
                <w:color w:val="000000" w:themeColor="text1"/>
                <w:highlight w:val="none"/>
                <w14:textFill>
                  <w14:solidFill>
                    <w14:schemeClr w14:val="tx1"/>
                  </w14:solidFill>
                </w14:textFill>
              </w:rPr>
            </w:pPr>
          </w:p>
        </w:tc>
        <w:tc>
          <w:tcPr>
            <w:tcW w:w="1430" w:type="dxa"/>
          </w:tcPr>
          <w:p w14:paraId="0245833B">
            <w:pPr>
              <w:pStyle w:val="22"/>
              <w:rPr>
                <w:color w:val="000000" w:themeColor="text1"/>
                <w:highlight w:val="none"/>
                <w14:textFill>
                  <w14:solidFill>
                    <w14:schemeClr w14:val="tx1"/>
                  </w14:solidFill>
                </w14:textFill>
              </w:rPr>
            </w:pPr>
          </w:p>
        </w:tc>
        <w:tc>
          <w:tcPr>
            <w:tcW w:w="1430" w:type="dxa"/>
          </w:tcPr>
          <w:p w14:paraId="32E975A8">
            <w:pPr>
              <w:pStyle w:val="22"/>
              <w:rPr>
                <w:color w:val="000000" w:themeColor="text1"/>
                <w:highlight w:val="none"/>
                <w14:textFill>
                  <w14:solidFill>
                    <w14:schemeClr w14:val="tx1"/>
                  </w14:solidFill>
                </w14:textFill>
              </w:rPr>
            </w:pPr>
          </w:p>
        </w:tc>
        <w:tc>
          <w:tcPr>
            <w:tcW w:w="1430" w:type="dxa"/>
          </w:tcPr>
          <w:p w14:paraId="78E2D486">
            <w:pPr>
              <w:pStyle w:val="22"/>
              <w:rPr>
                <w:color w:val="000000" w:themeColor="text1"/>
                <w:highlight w:val="none"/>
                <w14:textFill>
                  <w14:solidFill>
                    <w14:schemeClr w14:val="tx1"/>
                  </w14:solidFill>
                </w14:textFill>
              </w:rPr>
            </w:pPr>
          </w:p>
        </w:tc>
        <w:tc>
          <w:tcPr>
            <w:tcW w:w="1430" w:type="dxa"/>
          </w:tcPr>
          <w:p w14:paraId="73F61BCC">
            <w:pPr>
              <w:pStyle w:val="22"/>
              <w:rPr>
                <w:color w:val="000000" w:themeColor="text1"/>
                <w:highlight w:val="none"/>
                <w14:textFill>
                  <w14:solidFill>
                    <w14:schemeClr w14:val="tx1"/>
                  </w14:solidFill>
                </w14:textFill>
              </w:rPr>
            </w:pPr>
          </w:p>
        </w:tc>
        <w:tc>
          <w:tcPr>
            <w:tcW w:w="1431" w:type="dxa"/>
          </w:tcPr>
          <w:p w14:paraId="0509DF05">
            <w:pPr>
              <w:pStyle w:val="22"/>
              <w:rPr>
                <w:color w:val="000000" w:themeColor="text1"/>
                <w:highlight w:val="none"/>
                <w14:textFill>
                  <w14:solidFill>
                    <w14:schemeClr w14:val="tx1"/>
                  </w14:solidFill>
                </w14:textFill>
              </w:rPr>
            </w:pPr>
          </w:p>
        </w:tc>
        <w:tc>
          <w:tcPr>
            <w:tcW w:w="878" w:type="dxa"/>
          </w:tcPr>
          <w:p w14:paraId="0C328645">
            <w:pPr>
              <w:pStyle w:val="22"/>
              <w:rPr>
                <w:color w:val="000000" w:themeColor="text1"/>
                <w:highlight w:val="none"/>
                <w14:textFill>
                  <w14:solidFill>
                    <w14:schemeClr w14:val="tx1"/>
                  </w14:solidFill>
                </w14:textFill>
              </w:rPr>
            </w:pPr>
          </w:p>
        </w:tc>
      </w:tr>
      <w:tr w14:paraId="2FA7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7ABD13B9">
            <w:pPr>
              <w:pStyle w:val="22"/>
              <w:rPr>
                <w:color w:val="000000" w:themeColor="text1"/>
                <w:highlight w:val="none"/>
                <w14:textFill>
                  <w14:solidFill>
                    <w14:schemeClr w14:val="tx1"/>
                  </w14:solidFill>
                </w14:textFill>
              </w:rPr>
            </w:pPr>
          </w:p>
        </w:tc>
        <w:tc>
          <w:tcPr>
            <w:tcW w:w="1430" w:type="dxa"/>
          </w:tcPr>
          <w:p w14:paraId="777302A0">
            <w:pPr>
              <w:pStyle w:val="22"/>
              <w:rPr>
                <w:color w:val="000000" w:themeColor="text1"/>
                <w:highlight w:val="none"/>
                <w14:textFill>
                  <w14:solidFill>
                    <w14:schemeClr w14:val="tx1"/>
                  </w14:solidFill>
                </w14:textFill>
              </w:rPr>
            </w:pPr>
          </w:p>
        </w:tc>
        <w:tc>
          <w:tcPr>
            <w:tcW w:w="1430" w:type="dxa"/>
          </w:tcPr>
          <w:p w14:paraId="77A90BC6">
            <w:pPr>
              <w:pStyle w:val="22"/>
              <w:rPr>
                <w:color w:val="000000" w:themeColor="text1"/>
                <w:highlight w:val="none"/>
                <w14:textFill>
                  <w14:solidFill>
                    <w14:schemeClr w14:val="tx1"/>
                  </w14:solidFill>
                </w14:textFill>
              </w:rPr>
            </w:pPr>
          </w:p>
        </w:tc>
        <w:tc>
          <w:tcPr>
            <w:tcW w:w="1430" w:type="dxa"/>
          </w:tcPr>
          <w:p w14:paraId="40A501DE">
            <w:pPr>
              <w:pStyle w:val="22"/>
              <w:rPr>
                <w:color w:val="000000" w:themeColor="text1"/>
                <w:highlight w:val="none"/>
                <w14:textFill>
                  <w14:solidFill>
                    <w14:schemeClr w14:val="tx1"/>
                  </w14:solidFill>
                </w14:textFill>
              </w:rPr>
            </w:pPr>
          </w:p>
        </w:tc>
        <w:tc>
          <w:tcPr>
            <w:tcW w:w="1430" w:type="dxa"/>
          </w:tcPr>
          <w:p w14:paraId="39612B11">
            <w:pPr>
              <w:pStyle w:val="22"/>
              <w:rPr>
                <w:color w:val="000000" w:themeColor="text1"/>
                <w:highlight w:val="none"/>
                <w14:textFill>
                  <w14:solidFill>
                    <w14:schemeClr w14:val="tx1"/>
                  </w14:solidFill>
                </w14:textFill>
              </w:rPr>
            </w:pPr>
          </w:p>
        </w:tc>
        <w:tc>
          <w:tcPr>
            <w:tcW w:w="1431" w:type="dxa"/>
          </w:tcPr>
          <w:p w14:paraId="09629148">
            <w:pPr>
              <w:pStyle w:val="22"/>
              <w:rPr>
                <w:color w:val="000000" w:themeColor="text1"/>
                <w:highlight w:val="none"/>
                <w14:textFill>
                  <w14:solidFill>
                    <w14:schemeClr w14:val="tx1"/>
                  </w14:solidFill>
                </w14:textFill>
              </w:rPr>
            </w:pPr>
          </w:p>
        </w:tc>
        <w:tc>
          <w:tcPr>
            <w:tcW w:w="878" w:type="dxa"/>
          </w:tcPr>
          <w:p w14:paraId="64C0E2EB">
            <w:pPr>
              <w:pStyle w:val="22"/>
              <w:rPr>
                <w:color w:val="000000" w:themeColor="text1"/>
                <w:highlight w:val="none"/>
                <w14:textFill>
                  <w14:solidFill>
                    <w14:schemeClr w14:val="tx1"/>
                  </w14:solidFill>
                </w14:textFill>
              </w:rPr>
            </w:pPr>
          </w:p>
        </w:tc>
      </w:tr>
      <w:tr w14:paraId="3B75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302AEA94">
            <w:pPr>
              <w:pStyle w:val="22"/>
              <w:rPr>
                <w:color w:val="000000" w:themeColor="text1"/>
                <w:highlight w:val="none"/>
                <w14:textFill>
                  <w14:solidFill>
                    <w14:schemeClr w14:val="tx1"/>
                  </w14:solidFill>
                </w14:textFill>
              </w:rPr>
            </w:pPr>
          </w:p>
        </w:tc>
        <w:tc>
          <w:tcPr>
            <w:tcW w:w="1430" w:type="dxa"/>
          </w:tcPr>
          <w:p w14:paraId="7041C5B3">
            <w:pPr>
              <w:pStyle w:val="22"/>
              <w:rPr>
                <w:color w:val="000000" w:themeColor="text1"/>
                <w:highlight w:val="none"/>
                <w14:textFill>
                  <w14:solidFill>
                    <w14:schemeClr w14:val="tx1"/>
                  </w14:solidFill>
                </w14:textFill>
              </w:rPr>
            </w:pPr>
          </w:p>
        </w:tc>
        <w:tc>
          <w:tcPr>
            <w:tcW w:w="1430" w:type="dxa"/>
          </w:tcPr>
          <w:p w14:paraId="0E00C633">
            <w:pPr>
              <w:pStyle w:val="22"/>
              <w:rPr>
                <w:color w:val="000000" w:themeColor="text1"/>
                <w:highlight w:val="none"/>
                <w14:textFill>
                  <w14:solidFill>
                    <w14:schemeClr w14:val="tx1"/>
                  </w14:solidFill>
                </w14:textFill>
              </w:rPr>
            </w:pPr>
          </w:p>
        </w:tc>
        <w:tc>
          <w:tcPr>
            <w:tcW w:w="1430" w:type="dxa"/>
          </w:tcPr>
          <w:p w14:paraId="6A0CC98E">
            <w:pPr>
              <w:pStyle w:val="22"/>
              <w:rPr>
                <w:color w:val="000000" w:themeColor="text1"/>
                <w:highlight w:val="none"/>
                <w14:textFill>
                  <w14:solidFill>
                    <w14:schemeClr w14:val="tx1"/>
                  </w14:solidFill>
                </w14:textFill>
              </w:rPr>
            </w:pPr>
          </w:p>
        </w:tc>
        <w:tc>
          <w:tcPr>
            <w:tcW w:w="1430" w:type="dxa"/>
          </w:tcPr>
          <w:p w14:paraId="26D1AC23">
            <w:pPr>
              <w:pStyle w:val="22"/>
              <w:rPr>
                <w:color w:val="000000" w:themeColor="text1"/>
                <w:highlight w:val="none"/>
                <w14:textFill>
                  <w14:solidFill>
                    <w14:schemeClr w14:val="tx1"/>
                  </w14:solidFill>
                </w14:textFill>
              </w:rPr>
            </w:pPr>
          </w:p>
        </w:tc>
        <w:tc>
          <w:tcPr>
            <w:tcW w:w="1431" w:type="dxa"/>
          </w:tcPr>
          <w:p w14:paraId="60213608">
            <w:pPr>
              <w:pStyle w:val="22"/>
              <w:rPr>
                <w:color w:val="000000" w:themeColor="text1"/>
                <w:highlight w:val="none"/>
                <w14:textFill>
                  <w14:solidFill>
                    <w14:schemeClr w14:val="tx1"/>
                  </w14:solidFill>
                </w14:textFill>
              </w:rPr>
            </w:pPr>
          </w:p>
        </w:tc>
        <w:tc>
          <w:tcPr>
            <w:tcW w:w="878" w:type="dxa"/>
          </w:tcPr>
          <w:p w14:paraId="3096A821">
            <w:pPr>
              <w:pStyle w:val="22"/>
              <w:rPr>
                <w:color w:val="000000" w:themeColor="text1"/>
                <w:highlight w:val="none"/>
                <w14:textFill>
                  <w14:solidFill>
                    <w14:schemeClr w14:val="tx1"/>
                  </w14:solidFill>
                </w14:textFill>
              </w:rPr>
            </w:pPr>
          </w:p>
        </w:tc>
      </w:tr>
      <w:tr w14:paraId="1DDB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65BC7522">
            <w:pPr>
              <w:pStyle w:val="22"/>
              <w:rPr>
                <w:color w:val="000000" w:themeColor="text1"/>
                <w:highlight w:val="none"/>
                <w14:textFill>
                  <w14:solidFill>
                    <w14:schemeClr w14:val="tx1"/>
                  </w14:solidFill>
                </w14:textFill>
              </w:rPr>
            </w:pPr>
          </w:p>
        </w:tc>
        <w:tc>
          <w:tcPr>
            <w:tcW w:w="1430" w:type="dxa"/>
          </w:tcPr>
          <w:p w14:paraId="72C47F42">
            <w:pPr>
              <w:pStyle w:val="22"/>
              <w:rPr>
                <w:color w:val="000000" w:themeColor="text1"/>
                <w:highlight w:val="none"/>
                <w14:textFill>
                  <w14:solidFill>
                    <w14:schemeClr w14:val="tx1"/>
                  </w14:solidFill>
                </w14:textFill>
              </w:rPr>
            </w:pPr>
          </w:p>
        </w:tc>
        <w:tc>
          <w:tcPr>
            <w:tcW w:w="1430" w:type="dxa"/>
          </w:tcPr>
          <w:p w14:paraId="59BD757B">
            <w:pPr>
              <w:pStyle w:val="22"/>
              <w:rPr>
                <w:color w:val="000000" w:themeColor="text1"/>
                <w:highlight w:val="none"/>
                <w14:textFill>
                  <w14:solidFill>
                    <w14:schemeClr w14:val="tx1"/>
                  </w14:solidFill>
                </w14:textFill>
              </w:rPr>
            </w:pPr>
          </w:p>
        </w:tc>
        <w:tc>
          <w:tcPr>
            <w:tcW w:w="1430" w:type="dxa"/>
          </w:tcPr>
          <w:p w14:paraId="0E1C0EB3">
            <w:pPr>
              <w:pStyle w:val="22"/>
              <w:rPr>
                <w:color w:val="000000" w:themeColor="text1"/>
                <w:highlight w:val="none"/>
                <w14:textFill>
                  <w14:solidFill>
                    <w14:schemeClr w14:val="tx1"/>
                  </w14:solidFill>
                </w14:textFill>
              </w:rPr>
            </w:pPr>
          </w:p>
        </w:tc>
        <w:tc>
          <w:tcPr>
            <w:tcW w:w="1430" w:type="dxa"/>
          </w:tcPr>
          <w:p w14:paraId="0D9004E1">
            <w:pPr>
              <w:pStyle w:val="22"/>
              <w:rPr>
                <w:color w:val="000000" w:themeColor="text1"/>
                <w:highlight w:val="none"/>
                <w14:textFill>
                  <w14:solidFill>
                    <w14:schemeClr w14:val="tx1"/>
                  </w14:solidFill>
                </w14:textFill>
              </w:rPr>
            </w:pPr>
          </w:p>
        </w:tc>
        <w:tc>
          <w:tcPr>
            <w:tcW w:w="1431" w:type="dxa"/>
          </w:tcPr>
          <w:p w14:paraId="77909F1F">
            <w:pPr>
              <w:pStyle w:val="22"/>
              <w:rPr>
                <w:color w:val="000000" w:themeColor="text1"/>
                <w:highlight w:val="none"/>
                <w14:textFill>
                  <w14:solidFill>
                    <w14:schemeClr w14:val="tx1"/>
                  </w14:solidFill>
                </w14:textFill>
              </w:rPr>
            </w:pPr>
          </w:p>
        </w:tc>
        <w:tc>
          <w:tcPr>
            <w:tcW w:w="878" w:type="dxa"/>
          </w:tcPr>
          <w:p w14:paraId="23CEF638">
            <w:pPr>
              <w:pStyle w:val="22"/>
              <w:rPr>
                <w:color w:val="000000" w:themeColor="text1"/>
                <w:highlight w:val="none"/>
                <w14:textFill>
                  <w14:solidFill>
                    <w14:schemeClr w14:val="tx1"/>
                  </w14:solidFill>
                </w14:textFill>
              </w:rPr>
            </w:pPr>
          </w:p>
        </w:tc>
      </w:tr>
      <w:tr w14:paraId="4A74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7C271FA9">
            <w:pPr>
              <w:pStyle w:val="22"/>
              <w:rPr>
                <w:color w:val="000000" w:themeColor="text1"/>
                <w:highlight w:val="none"/>
                <w14:textFill>
                  <w14:solidFill>
                    <w14:schemeClr w14:val="tx1"/>
                  </w14:solidFill>
                </w14:textFill>
              </w:rPr>
            </w:pPr>
          </w:p>
        </w:tc>
        <w:tc>
          <w:tcPr>
            <w:tcW w:w="1430" w:type="dxa"/>
          </w:tcPr>
          <w:p w14:paraId="02EBF8F2">
            <w:pPr>
              <w:pStyle w:val="22"/>
              <w:rPr>
                <w:color w:val="000000" w:themeColor="text1"/>
                <w:highlight w:val="none"/>
                <w14:textFill>
                  <w14:solidFill>
                    <w14:schemeClr w14:val="tx1"/>
                  </w14:solidFill>
                </w14:textFill>
              </w:rPr>
            </w:pPr>
          </w:p>
        </w:tc>
        <w:tc>
          <w:tcPr>
            <w:tcW w:w="1430" w:type="dxa"/>
          </w:tcPr>
          <w:p w14:paraId="21BF1EED">
            <w:pPr>
              <w:pStyle w:val="22"/>
              <w:rPr>
                <w:color w:val="000000" w:themeColor="text1"/>
                <w:highlight w:val="none"/>
                <w14:textFill>
                  <w14:solidFill>
                    <w14:schemeClr w14:val="tx1"/>
                  </w14:solidFill>
                </w14:textFill>
              </w:rPr>
            </w:pPr>
          </w:p>
        </w:tc>
        <w:tc>
          <w:tcPr>
            <w:tcW w:w="1430" w:type="dxa"/>
          </w:tcPr>
          <w:p w14:paraId="58A70572">
            <w:pPr>
              <w:pStyle w:val="22"/>
              <w:rPr>
                <w:color w:val="000000" w:themeColor="text1"/>
                <w:highlight w:val="none"/>
                <w14:textFill>
                  <w14:solidFill>
                    <w14:schemeClr w14:val="tx1"/>
                  </w14:solidFill>
                </w14:textFill>
              </w:rPr>
            </w:pPr>
          </w:p>
        </w:tc>
        <w:tc>
          <w:tcPr>
            <w:tcW w:w="1430" w:type="dxa"/>
          </w:tcPr>
          <w:p w14:paraId="1FB3930F">
            <w:pPr>
              <w:pStyle w:val="22"/>
              <w:rPr>
                <w:color w:val="000000" w:themeColor="text1"/>
                <w:highlight w:val="none"/>
                <w14:textFill>
                  <w14:solidFill>
                    <w14:schemeClr w14:val="tx1"/>
                  </w14:solidFill>
                </w14:textFill>
              </w:rPr>
            </w:pPr>
          </w:p>
        </w:tc>
        <w:tc>
          <w:tcPr>
            <w:tcW w:w="1431" w:type="dxa"/>
          </w:tcPr>
          <w:p w14:paraId="72B8846A">
            <w:pPr>
              <w:pStyle w:val="22"/>
              <w:rPr>
                <w:color w:val="000000" w:themeColor="text1"/>
                <w:highlight w:val="none"/>
                <w14:textFill>
                  <w14:solidFill>
                    <w14:schemeClr w14:val="tx1"/>
                  </w14:solidFill>
                </w14:textFill>
              </w:rPr>
            </w:pPr>
          </w:p>
        </w:tc>
        <w:tc>
          <w:tcPr>
            <w:tcW w:w="878" w:type="dxa"/>
          </w:tcPr>
          <w:p w14:paraId="51E5C7CB">
            <w:pPr>
              <w:pStyle w:val="22"/>
              <w:rPr>
                <w:color w:val="000000" w:themeColor="text1"/>
                <w:highlight w:val="none"/>
                <w14:textFill>
                  <w14:solidFill>
                    <w14:schemeClr w14:val="tx1"/>
                  </w14:solidFill>
                </w14:textFill>
              </w:rPr>
            </w:pPr>
          </w:p>
        </w:tc>
      </w:tr>
      <w:tr w14:paraId="75AD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0D5703FE">
            <w:pPr>
              <w:pStyle w:val="22"/>
              <w:rPr>
                <w:color w:val="000000" w:themeColor="text1"/>
                <w:highlight w:val="none"/>
                <w14:textFill>
                  <w14:solidFill>
                    <w14:schemeClr w14:val="tx1"/>
                  </w14:solidFill>
                </w14:textFill>
              </w:rPr>
            </w:pPr>
          </w:p>
        </w:tc>
        <w:tc>
          <w:tcPr>
            <w:tcW w:w="1430" w:type="dxa"/>
          </w:tcPr>
          <w:p w14:paraId="3E3BD7CD">
            <w:pPr>
              <w:pStyle w:val="22"/>
              <w:rPr>
                <w:color w:val="000000" w:themeColor="text1"/>
                <w:highlight w:val="none"/>
                <w14:textFill>
                  <w14:solidFill>
                    <w14:schemeClr w14:val="tx1"/>
                  </w14:solidFill>
                </w14:textFill>
              </w:rPr>
            </w:pPr>
          </w:p>
        </w:tc>
        <w:tc>
          <w:tcPr>
            <w:tcW w:w="1430" w:type="dxa"/>
          </w:tcPr>
          <w:p w14:paraId="5A28BD70">
            <w:pPr>
              <w:pStyle w:val="22"/>
              <w:rPr>
                <w:color w:val="000000" w:themeColor="text1"/>
                <w:highlight w:val="none"/>
                <w14:textFill>
                  <w14:solidFill>
                    <w14:schemeClr w14:val="tx1"/>
                  </w14:solidFill>
                </w14:textFill>
              </w:rPr>
            </w:pPr>
          </w:p>
        </w:tc>
        <w:tc>
          <w:tcPr>
            <w:tcW w:w="1430" w:type="dxa"/>
          </w:tcPr>
          <w:p w14:paraId="065FF932">
            <w:pPr>
              <w:pStyle w:val="22"/>
              <w:rPr>
                <w:color w:val="000000" w:themeColor="text1"/>
                <w:highlight w:val="none"/>
                <w14:textFill>
                  <w14:solidFill>
                    <w14:schemeClr w14:val="tx1"/>
                  </w14:solidFill>
                </w14:textFill>
              </w:rPr>
            </w:pPr>
          </w:p>
        </w:tc>
        <w:tc>
          <w:tcPr>
            <w:tcW w:w="1430" w:type="dxa"/>
          </w:tcPr>
          <w:p w14:paraId="753AF26F">
            <w:pPr>
              <w:pStyle w:val="22"/>
              <w:rPr>
                <w:color w:val="000000" w:themeColor="text1"/>
                <w:highlight w:val="none"/>
                <w14:textFill>
                  <w14:solidFill>
                    <w14:schemeClr w14:val="tx1"/>
                  </w14:solidFill>
                </w14:textFill>
              </w:rPr>
            </w:pPr>
          </w:p>
        </w:tc>
        <w:tc>
          <w:tcPr>
            <w:tcW w:w="1431" w:type="dxa"/>
          </w:tcPr>
          <w:p w14:paraId="4F830BE2">
            <w:pPr>
              <w:pStyle w:val="22"/>
              <w:rPr>
                <w:color w:val="000000" w:themeColor="text1"/>
                <w:highlight w:val="none"/>
                <w14:textFill>
                  <w14:solidFill>
                    <w14:schemeClr w14:val="tx1"/>
                  </w14:solidFill>
                </w14:textFill>
              </w:rPr>
            </w:pPr>
          </w:p>
        </w:tc>
        <w:tc>
          <w:tcPr>
            <w:tcW w:w="878" w:type="dxa"/>
          </w:tcPr>
          <w:p w14:paraId="6D477EF2">
            <w:pPr>
              <w:pStyle w:val="22"/>
              <w:rPr>
                <w:color w:val="000000" w:themeColor="text1"/>
                <w:highlight w:val="none"/>
                <w14:textFill>
                  <w14:solidFill>
                    <w14:schemeClr w14:val="tx1"/>
                  </w14:solidFill>
                </w14:textFill>
              </w:rPr>
            </w:pPr>
          </w:p>
        </w:tc>
      </w:tr>
      <w:tr w14:paraId="47E8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2A77BE27">
            <w:pPr>
              <w:pStyle w:val="22"/>
              <w:rPr>
                <w:color w:val="000000" w:themeColor="text1"/>
                <w:highlight w:val="none"/>
                <w14:textFill>
                  <w14:solidFill>
                    <w14:schemeClr w14:val="tx1"/>
                  </w14:solidFill>
                </w14:textFill>
              </w:rPr>
            </w:pPr>
          </w:p>
        </w:tc>
        <w:tc>
          <w:tcPr>
            <w:tcW w:w="1430" w:type="dxa"/>
          </w:tcPr>
          <w:p w14:paraId="1B56867D">
            <w:pPr>
              <w:pStyle w:val="22"/>
              <w:rPr>
                <w:color w:val="000000" w:themeColor="text1"/>
                <w:highlight w:val="none"/>
                <w14:textFill>
                  <w14:solidFill>
                    <w14:schemeClr w14:val="tx1"/>
                  </w14:solidFill>
                </w14:textFill>
              </w:rPr>
            </w:pPr>
          </w:p>
        </w:tc>
        <w:tc>
          <w:tcPr>
            <w:tcW w:w="1430" w:type="dxa"/>
          </w:tcPr>
          <w:p w14:paraId="12C38D25">
            <w:pPr>
              <w:pStyle w:val="22"/>
              <w:rPr>
                <w:color w:val="000000" w:themeColor="text1"/>
                <w:highlight w:val="none"/>
                <w14:textFill>
                  <w14:solidFill>
                    <w14:schemeClr w14:val="tx1"/>
                  </w14:solidFill>
                </w14:textFill>
              </w:rPr>
            </w:pPr>
          </w:p>
        </w:tc>
        <w:tc>
          <w:tcPr>
            <w:tcW w:w="1430" w:type="dxa"/>
          </w:tcPr>
          <w:p w14:paraId="06AF9F2B">
            <w:pPr>
              <w:pStyle w:val="22"/>
              <w:rPr>
                <w:color w:val="000000" w:themeColor="text1"/>
                <w:highlight w:val="none"/>
                <w14:textFill>
                  <w14:solidFill>
                    <w14:schemeClr w14:val="tx1"/>
                  </w14:solidFill>
                </w14:textFill>
              </w:rPr>
            </w:pPr>
          </w:p>
        </w:tc>
        <w:tc>
          <w:tcPr>
            <w:tcW w:w="1430" w:type="dxa"/>
          </w:tcPr>
          <w:p w14:paraId="386AE357">
            <w:pPr>
              <w:pStyle w:val="22"/>
              <w:rPr>
                <w:color w:val="000000" w:themeColor="text1"/>
                <w:highlight w:val="none"/>
                <w14:textFill>
                  <w14:solidFill>
                    <w14:schemeClr w14:val="tx1"/>
                  </w14:solidFill>
                </w14:textFill>
              </w:rPr>
            </w:pPr>
          </w:p>
        </w:tc>
        <w:tc>
          <w:tcPr>
            <w:tcW w:w="1431" w:type="dxa"/>
          </w:tcPr>
          <w:p w14:paraId="494B6052">
            <w:pPr>
              <w:pStyle w:val="22"/>
              <w:rPr>
                <w:color w:val="000000" w:themeColor="text1"/>
                <w:highlight w:val="none"/>
                <w14:textFill>
                  <w14:solidFill>
                    <w14:schemeClr w14:val="tx1"/>
                  </w14:solidFill>
                </w14:textFill>
              </w:rPr>
            </w:pPr>
          </w:p>
        </w:tc>
        <w:tc>
          <w:tcPr>
            <w:tcW w:w="878" w:type="dxa"/>
          </w:tcPr>
          <w:p w14:paraId="55CA6ABA">
            <w:pPr>
              <w:pStyle w:val="22"/>
              <w:rPr>
                <w:color w:val="000000" w:themeColor="text1"/>
                <w:highlight w:val="none"/>
                <w14:textFill>
                  <w14:solidFill>
                    <w14:schemeClr w14:val="tx1"/>
                  </w14:solidFill>
                </w14:textFill>
              </w:rPr>
            </w:pPr>
          </w:p>
        </w:tc>
      </w:tr>
      <w:tr w14:paraId="6091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6717B516">
            <w:pPr>
              <w:pStyle w:val="22"/>
              <w:rPr>
                <w:color w:val="000000" w:themeColor="text1"/>
                <w:highlight w:val="none"/>
                <w14:textFill>
                  <w14:solidFill>
                    <w14:schemeClr w14:val="tx1"/>
                  </w14:solidFill>
                </w14:textFill>
              </w:rPr>
            </w:pPr>
          </w:p>
        </w:tc>
        <w:tc>
          <w:tcPr>
            <w:tcW w:w="1430" w:type="dxa"/>
          </w:tcPr>
          <w:p w14:paraId="466547D9">
            <w:pPr>
              <w:pStyle w:val="22"/>
              <w:rPr>
                <w:color w:val="000000" w:themeColor="text1"/>
                <w:highlight w:val="none"/>
                <w14:textFill>
                  <w14:solidFill>
                    <w14:schemeClr w14:val="tx1"/>
                  </w14:solidFill>
                </w14:textFill>
              </w:rPr>
            </w:pPr>
          </w:p>
        </w:tc>
        <w:tc>
          <w:tcPr>
            <w:tcW w:w="1430" w:type="dxa"/>
          </w:tcPr>
          <w:p w14:paraId="417420DC">
            <w:pPr>
              <w:pStyle w:val="22"/>
              <w:rPr>
                <w:color w:val="000000" w:themeColor="text1"/>
                <w:highlight w:val="none"/>
                <w14:textFill>
                  <w14:solidFill>
                    <w14:schemeClr w14:val="tx1"/>
                  </w14:solidFill>
                </w14:textFill>
              </w:rPr>
            </w:pPr>
          </w:p>
        </w:tc>
        <w:tc>
          <w:tcPr>
            <w:tcW w:w="1430" w:type="dxa"/>
          </w:tcPr>
          <w:p w14:paraId="3B75E0B5">
            <w:pPr>
              <w:pStyle w:val="22"/>
              <w:rPr>
                <w:color w:val="000000" w:themeColor="text1"/>
                <w:highlight w:val="none"/>
                <w14:textFill>
                  <w14:solidFill>
                    <w14:schemeClr w14:val="tx1"/>
                  </w14:solidFill>
                </w14:textFill>
              </w:rPr>
            </w:pPr>
          </w:p>
        </w:tc>
        <w:tc>
          <w:tcPr>
            <w:tcW w:w="1430" w:type="dxa"/>
          </w:tcPr>
          <w:p w14:paraId="386E1ECE">
            <w:pPr>
              <w:pStyle w:val="22"/>
              <w:rPr>
                <w:color w:val="000000" w:themeColor="text1"/>
                <w:highlight w:val="none"/>
                <w14:textFill>
                  <w14:solidFill>
                    <w14:schemeClr w14:val="tx1"/>
                  </w14:solidFill>
                </w14:textFill>
              </w:rPr>
            </w:pPr>
          </w:p>
        </w:tc>
        <w:tc>
          <w:tcPr>
            <w:tcW w:w="1431" w:type="dxa"/>
          </w:tcPr>
          <w:p w14:paraId="09D60B08">
            <w:pPr>
              <w:pStyle w:val="22"/>
              <w:rPr>
                <w:color w:val="000000" w:themeColor="text1"/>
                <w:highlight w:val="none"/>
                <w14:textFill>
                  <w14:solidFill>
                    <w14:schemeClr w14:val="tx1"/>
                  </w14:solidFill>
                </w14:textFill>
              </w:rPr>
            </w:pPr>
          </w:p>
        </w:tc>
        <w:tc>
          <w:tcPr>
            <w:tcW w:w="878" w:type="dxa"/>
          </w:tcPr>
          <w:p w14:paraId="07AA2FBB">
            <w:pPr>
              <w:pStyle w:val="22"/>
              <w:rPr>
                <w:color w:val="000000" w:themeColor="text1"/>
                <w:highlight w:val="none"/>
                <w14:textFill>
                  <w14:solidFill>
                    <w14:schemeClr w14:val="tx1"/>
                  </w14:solidFill>
                </w14:textFill>
              </w:rPr>
            </w:pPr>
          </w:p>
        </w:tc>
      </w:tr>
      <w:tr w14:paraId="2724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344D04BE">
            <w:pPr>
              <w:pStyle w:val="22"/>
              <w:rPr>
                <w:color w:val="000000" w:themeColor="text1"/>
                <w:highlight w:val="none"/>
                <w14:textFill>
                  <w14:solidFill>
                    <w14:schemeClr w14:val="tx1"/>
                  </w14:solidFill>
                </w14:textFill>
              </w:rPr>
            </w:pPr>
          </w:p>
        </w:tc>
        <w:tc>
          <w:tcPr>
            <w:tcW w:w="1430" w:type="dxa"/>
          </w:tcPr>
          <w:p w14:paraId="6F37C0E8">
            <w:pPr>
              <w:pStyle w:val="22"/>
              <w:rPr>
                <w:color w:val="000000" w:themeColor="text1"/>
                <w:highlight w:val="none"/>
                <w14:textFill>
                  <w14:solidFill>
                    <w14:schemeClr w14:val="tx1"/>
                  </w14:solidFill>
                </w14:textFill>
              </w:rPr>
            </w:pPr>
          </w:p>
        </w:tc>
        <w:tc>
          <w:tcPr>
            <w:tcW w:w="1430" w:type="dxa"/>
          </w:tcPr>
          <w:p w14:paraId="55594904">
            <w:pPr>
              <w:pStyle w:val="22"/>
              <w:rPr>
                <w:color w:val="000000" w:themeColor="text1"/>
                <w:highlight w:val="none"/>
                <w14:textFill>
                  <w14:solidFill>
                    <w14:schemeClr w14:val="tx1"/>
                  </w14:solidFill>
                </w14:textFill>
              </w:rPr>
            </w:pPr>
          </w:p>
        </w:tc>
        <w:tc>
          <w:tcPr>
            <w:tcW w:w="1430" w:type="dxa"/>
          </w:tcPr>
          <w:p w14:paraId="107649DD">
            <w:pPr>
              <w:pStyle w:val="22"/>
              <w:rPr>
                <w:color w:val="000000" w:themeColor="text1"/>
                <w:highlight w:val="none"/>
                <w14:textFill>
                  <w14:solidFill>
                    <w14:schemeClr w14:val="tx1"/>
                  </w14:solidFill>
                </w14:textFill>
              </w:rPr>
            </w:pPr>
          </w:p>
        </w:tc>
        <w:tc>
          <w:tcPr>
            <w:tcW w:w="1430" w:type="dxa"/>
          </w:tcPr>
          <w:p w14:paraId="794E2E42">
            <w:pPr>
              <w:pStyle w:val="22"/>
              <w:rPr>
                <w:color w:val="000000" w:themeColor="text1"/>
                <w:highlight w:val="none"/>
                <w14:textFill>
                  <w14:solidFill>
                    <w14:schemeClr w14:val="tx1"/>
                  </w14:solidFill>
                </w14:textFill>
              </w:rPr>
            </w:pPr>
          </w:p>
        </w:tc>
        <w:tc>
          <w:tcPr>
            <w:tcW w:w="1431" w:type="dxa"/>
          </w:tcPr>
          <w:p w14:paraId="420598F6">
            <w:pPr>
              <w:pStyle w:val="22"/>
              <w:rPr>
                <w:color w:val="000000" w:themeColor="text1"/>
                <w:highlight w:val="none"/>
                <w14:textFill>
                  <w14:solidFill>
                    <w14:schemeClr w14:val="tx1"/>
                  </w14:solidFill>
                </w14:textFill>
              </w:rPr>
            </w:pPr>
          </w:p>
        </w:tc>
        <w:tc>
          <w:tcPr>
            <w:tcW w:w="878" w:type="dxa"/>
          </w:tcPr>
          <w:p w14:paraId="09584128">
            <w:pPr>
              <w:pStyle w:val="22"/>
              <w:rPr>
                <w:color w:val="000000" w:themeColor="text1"/>
                <w:highlight w:val="none"/>
                <w14:textFill>
                  <w14:solidFill>
                    <w14:schemeClr w14:val="tx1"/>
                  </w14:solidFill>
                </w14:textFill>
              </w:rPr>
            </w:pPr>
          </w:p>
        </w:tc>
      </w:tr>
      <w:tr w14:paraId="3B65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4EE85D2D">
            <w:pPr>
              <w:pStyle w:val="22"/>
              <w:rPr>
                <w:color w:val="000000" w:themeColor="text1"/>
                <w:highlight w:val="none"/>
                <w14:textFill>
                  <w14:solidFill>
                    <w14:schemeClr w14:val="tx1"/>
                  </w14:solidFill>
                </w14:textFill>
              </w:rPr>
            </w:pPr>
          </w:p>
        </w:tc>
        <w:tc>
          <w:tcPr>
            <w:tcW w:w="1430" w:type="dxa"/>
          </w:tcPr>
          <w:p w14:paraId="320AD5DE">
            <w:pPr>
              <w:pStyle w:val="22"/>
              <w:rPr>
                <w:color w:val="000000" w:themeColor="text1"/>
                <w:highlight w:val="none"/>
                <w14:textFill>
                  <w14:solidFill>
                    <w14:schemeClr w14:val="tx1"/>
                  </w14:solidFill>
                </w14:textFill>
              </w:rPr>
            </w:pPr>
          </w:p>
        </w:tc>
        <w:tc>
          <w:tcPr>
            <w:tcW w:w="1430" w:type="dxa"/>
          </w:tcPr>
          <w:p w14:paraId="69823C80">
            <w:pPr>
              <w:pStyle w:val="22"/>
              <w:rPr>
                <w:color w:val="000000" w:themeColor="text1"/>
                <w:highlight w:val="none"/>
                <w14:textFill>
                  <w14:solidFill>
                    <w14:schemeClr w14:val="tx1"/>
                  </w14:solidFill>
                </w14:textFill>
              </w:rPr>
            </w:pPr>
          </w:p>
        </w:tc>
        <w:tc>
          <w:tcPr>
            <w:tcW w:w="1430" w:type="dxa"/>
          </w:tcPr>
          <w:p w14:paraId="744206A4">
            <w:pPr>
              <w:pStyle w:val="22"/>
              <w:rPr>
                <w:color w:val="000000" w:themeColor="text1"/>
                <w:highlight w:val="none"/>
                <w14:textFill>
                  <w14:solidFill>
                    <w14:schemeClr w14:val="tx1"/>
                  </w14:solidFill>
                </w14:textFill>
              </w:rPr>
            </w:pPr>
          </w:p>
        </w:tc>
        <w:tc>
          <w:tcPr>
            <w:tcW w:w="1430" w:type="dxa"/>
          </w:tcPr>
          <w:p w14:paraId="55267801">
            <w:pPr>
              <w:pStyle w:val="22"/>
              <w:rPr>
                <w:color w:val="000000" w:themeColor="text1"/>
                <w:highlight w:val="none"/>
                <w14:textFill>
                  <w14:solidFill>
                    <w14:schemeClr w14:val="tx1"/>
                  </w14:solidFill>
                </w14:textFill>
              </w:rPr>
            </w:pPr>
          </w:p>
        </w:tc>
        <w:tc>
          <w:tcPr>
            <w:tcW w:w="1431" w:type="dxa"/>
          </w:tcPr>
          <w:p w14:paraId="04BC8374">
            <w:pPr>
              <w:pStyle w:val="22"/>
              <w:rPr>
                <w:color w:val="000000" w:themeColor="text1"/>
                <w:highlight w:val="none"/>
                <w14:textFill>
                  <w14:solidFill>
                    <w14:schemeClr w14:val="tx1"/>
                  </w14:solidFill>
                </w14:textFill>
              </w:rPr>
            </w:pPr>
          </w:p>
        </w:tc>
        <w:tc>
          <w:tcPr>
            <w:tcW w:w="878" w:type="dxa"/>
          </w:tcPr>
          <w:p w14:paraId="42AAAC15">
            <w:pPr>
              <w:pStyle w:val="22"/>
              <w:rPr>
                <w:color w:val="000000" w:themeColor="text1"/>
                <w:highlight w:val="none"/>
                <w14:textFill>
                  <w14:solidFill>
                    <w14:schemeClr w14:val="tx1"/>
                  </w14:solidFill>
                </w14:textFill>
              </w:rPr>
            </w:pPr>
          </w:p>
        </w:tc>
      </w:tr>
      <w:tr w14:paraId="775A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24C7E27E">
            <w:pPr>
              <w:pStyle w:val="22"/>
              <w:rPr>
                <w:color w:val="000000" w:themeColor="text1"/>
                <w:highlight w:val="none"/>
                <w14:textFill>
                  <w14:solidFill>
                    <w14:schemeClr w14:val="tx1"/>
                  </w14:solidFill>
                </w14:textFill>
              </w:rPr>
            </w:pPr>
          </w:p>
        </w:tc>
        <w:tc>
          <w:tcPr>
            <w:tcW w:w="1430" w:type="dxa"/>
          </w:tcPr>
          <w:p w14:paraId="6D3C4BB8">
            <w:pPr>
              <w:pStyle w:val="22"/>
              <w:rPr>
                <w:color w:val="000000" w:themeColor="text1"/>
                <w:highlight w:val="none"/>
                <w14:textFill>
                  <w14:solidFill>
                    <w14:schemeClr w14:val="tx1"/>
                  </w14:solidFill>
                </w14:textFill>
              </w:rPr>
            </w:pPr>
          </w:p>
        </w:tc>
        <w:tc>
          <w:tcPr>
            <w:tcW w:w="1430" w:type="dxa"/>
          </w:tcPr>
          <w:p w14:paraId="196B6260">
            <w:pPr>
              <w:pStyle w:val="22"/>
              <w:rPr>
                <w:color w:val="000000" w:themeColor="text1"/>
                <w:highlight w:val="none"/>
                <w14:textFill>
                  <w14:solidFill>
                    <w14:schemeClr w14:val="tx1"/>
                  </w14:solidFill>
                </w14:textFill>
              </w:rPr>
            </w:pPr>
          </w:p>
        </w:tc>
        <w:tc>
          <w:tcPr>
            <w:tcW w:w="1430" w:type="dxa"/>
          </w:tcPr>
          <w:p w14:paraId="6403745B">
            <w:pPr>
              <w:pStyle w:val="22"/>
              <w:rPr>
                <w:color w:val="000000" w:themeColor="text1"/>
                <w:highlight w:val="none"/>
                <w14:textFill>
                  <w14:solidFill>
                    <w14:schemeClr w14:val="tx1"/>
                  </w14:solidFill>
                </w14:textFill>
              </w:rPr>
            </w:pPr>
          </w:p>
        </w:tc>
        <w:tc>
          <w:tcPr>
            <w:tcW w:w="1430" w:type="dxa"/>
          </w:tcPr>
          <w:p w14:paraId="7555BEC1">
            <w:pPr>
              <w:pStyle w:val="22"/>
              <w:rPr>
                <w:color w:val="000000" w:themeColor="text1"/>
                <w:highlight w:val="none"/>
                <w14:textFill>
                  <w14:solidFill>
                    <w14:schemeClr w14:val="tx1"/>
                  </w14:solidFill>
                </w14:textFill>
              </w:rPr>
            </w:pPr>
          </w:p>
        </w:tc>
        <w:tc>
          <w:tcPr>
            <w:tcW w:w="1431" w:type="dxa"/>
          </w:tcPr>
          <w:p w14:paraId="777A3C86">
            <w:pPr>
              <w:pStyle w:val="22"/>
              <w:rPr>
                <w:color w:val="000000" w:themeColor="text1"/>
                <w:highlight w:val="none"/>
                <w14:textFill>
                  <w14:solidFill>
                    <w14:schemeClr w14:val="tx1"/>
                  </w14:solidFill>
                </w14:textFill>
              </w:rPr>
            </w:pPr>
          </w:p>
        </w:tc>
        <w:tc>
          <w:tcPr>
            <w:tcW w:w="878" w:type="dxa"/>
          </w:tcPr>
          <w:p w14:paraId="5E77468C">
            <w:pPr>
              <w:pStyle w:val="22"/>
              <w:rPr>
                <w:color w:val="000000" w:themeColor="text1"/>
                <w:highlight w:val="none"/>
                <w14:textFill>
                  <w14:solidFill>
                    <w14:schemeClr w14:val="tx1"/>
                  </w14:solidFill>
                </w14:textFill>
              </w:rPr>
            </w:pPr>
          </w:p>
        </w:tc>
      </w:tr>
      <w:tr w14:paraId="766C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3C7F4CAA">
            <w:pPr>
              <w:pStyle w:val="22"/>
              <w:rPr>
                <w:color w:val="000000" w:themeColor="text1"/>
                <w:highlight w:val="none"/>
                <w14:textFill>
                  <w14:solidFill>
                    <w14:schemeClr w14:val="tx1"/>
                  </w14:solidFill>
                </w14:textFill>
              </w:rPr>
            </w:pPr>
          </w:p>
        </w:tc>
        <w:tc>
          <w:tcPr>
            <w:tcW w:w="1430" w:type="dxa"/>
          </w:tcPr>
          <w:p w14:paraId="793D77A5">
            <w:pPr>
              <w:pStyle w:val="22"/>
              <w:rPr>
                <w:color w:val="000000" w:themeColor="text1"/>
                <w:highlight w:val="none"/>
                <w14:textFill>
                  <w14:solidFill>
                    <w14:schemeClr w14:val="tx1"/>
                  </w14:solidFill>
                </w14:textFill>
              </w:rPr>
            </w:pPr>
          </w:p>
        </w:tc>
        <w:tc>
          <w:tcPr>
            <w:tcW w:w="1430" w:type="dxa"/>
          </w:tcPr>
          <w:p w14:paraId="471BDEDD">
            <w:pPr>
              <w:pStyle w:val="22"/>
              <w:rPr>
                <w:color w:val="000000" w:themeColor="text1"/>
                <w:highlight w:val="none"/>
                <w14:textFill>
                  <w14:solidFill>
                    <w14:schemeClr w14:val="tx1"/>
                  </w14:solidFill>
                </w14:textFill>
              </w:rPr>
            </w:pPr>
          </w:p>
        </w:tc>
        <w:tc>
          <w:tcPr>
            <w:tcW w:w="1430" w:type="dxa"/>
          </w:tcPr>
          <w:p w14:paraId="44784B31">
            <w:pPr>
              <w:pStyle w:val="22"/>
              <w:rPr>
                <w:color w:val="000000" w:themeColor="text1"/>
                <w:highlight w:val="none"/>
                <w14:textFill>
                  <w14:solidFill>
                    <w14:schemeClr w14:val="tx1"/>
                  </w14:solidFill>
                </w14:textFill>
              </w:rPr>
            </w:pPr>
          </w:p>
        </w:tc>
        <w:tc>
          <w:tcPr>
            <w:tcW w:w="1430" w:type="dxa"/>
          </w:tcPr>
          <w:p w14:paraId="5458E858">
            <w:pPr>
              <w:pStyle w:val="22"/>
              <w:rPr>
                <w:color w:val="000000" w:themeColor="text1"/>
                <w:highlight w:val="none"/>
                <w14:textFill>
                  <w14:solidFill>
                    <w14:schemeClr w14:val="tx1"/>
                  </w14:solidFill>
                </w14:textFill>
              </w:rPr>
            </w:pPr>
          </w:p>
        </w:tc>
        <w:tc>
          <w:tcPr>
            <w:tcW w:w="1431" w:type="dxa"/>
          </w:tcPr>
          <w:p w14:paraId="18B22F3C">
            <w:pPr>
              <w:pStyle w:val="22"/>
              <w:rPr>
                <w:color w:val="000000" w:themeColor="text1"/>
                <w:highlight w:val="none"/>
                <w14:textFill>
                  <w14:solidFill>
                    <w14:schemeClr w14:val="tx1"/>
                  </w14:solidFill>
                </w14:textFill>
              </w:rPr>
            </w:pPr>
          </w:p>
        </w:tc>
        <w:tc>
          <w:tcPr>
            <w:tcW w:w="878" w:type="dxa"/>
          </w:tcPr>
          <w:p w14:paraId="4A142FB0">
            <w:pPr>
              <w:pStyle w:val="22"/>
              <w:rPr>
                <w:color w:val="000000" w:themeColor="text1"/>
                <w:highlight w:val="none"/>
                <w14:textFill>
                  <w14:solidFill>
                    <w14:schemeClr w14:val="tx1"/>
                  </w14:solidFill>
                </w14:textFill>
              </w:rPr>
            </w:pPr>
          </w:p>
        </w:tc>
      </w:tr>
      <w:tr w14:paraId="00CD5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tcPr>
          <w:p w14:paraId="6F521D66">
            <w:pPr>
              <w:pStyle w:val="22"/>
              <w:rPr>
                <w:color w:val="000000" w:themeColor="text1"/>
                <w:highlight w:val="none"/>
                <w14:textFill>
                  <w14:solidFill>
                    <w14:schemeClr w14:val="tx1"/>
                  </w14:solidFill>
                </w14:textFill>
              </w:rPr>
            </w:pPr>
          </w:p>
        </w:tc>
        <w:tc>
          <w:tcPr>
            <w:tcW w:w="1430" w:type="dxa"/>
          </w:tcPr>
          <w:p w14:paraId="18EE7146">
            <w:pPr>
              <w:pStyle w:val="22"/>
              <w:rPr>
                <w:color w:val="000000" w:themeColor="text1"/>
                <w:highlight w:val="none"/>
                <w14:textFill>
                  <w14:solidFill>
                    <w14:schemeClr w14:val="tx1"/>
                  </w14:solidFill>
                </w14:textFill>
              </w:rPr>
            </w:pPr>
          </w:p>
        </w:tc>
        <w:tc>
          <w:tcPr>
            <w:tcW w:w="1430" w:type="dxa"/>
          </w:tcPr>
          <w:p w14:paraId="480E65E1">
            <w:pPr>
              <w:pStyle w:val="22"/>
              <w:rPr>
                <w:color w:val="000000" w:themeColor="text1"/>
                <w:highlight w:val="none"/>
                <w14:textFill>
                  <w14:solidFill>
                    <w14:schemeClr w14:val="tx1"/>
                  </w14:solidFill>
                </w14:textFill>
              </w:rPr>
            </w:pPr>
          </w:p>
        </w:tc>
        <w:tc>
          <w:tcPr>
            <w:tcW w:w="1430" w:type="dxa"/>
          </w:tcPr>
          <w:p w14:paraId="171C1FC6">
            <w:pPr>
              <w:pStyle w:val="22"/>
              <w:rPr>
                <w:color w:val="000000" w:themeColor="text1"/>
                <w:highlight w:val="none"/>
                <w14:textFill>
                  <w14:solidFill>
                    <w14:schemeClr w14:val="tx1"/>
                  </w14:solidFill>
                </w14:textFill>
              </w:rPr>
            </w:pPr>
          </w:p>
        </w:tc>
        <w:tc>
          <w:tcPr>
            <w:tcW w:w="1430" w:type="dxa"/>
          </w:tcPr>
          <w:p w14:paraId="45295698">
            <w:pPr>
              <w:pStyle w:val="22"/>
              <w:rPr>
                <w:color w:val="000000" w:themeColor="text1"/>
                <w:highlight w:val="none"/>
                <w14:textFill>
                  <w14:solidFill>
                    <w14:schemeClr w14:val="tx1"/>
                  </w14:solidFill>
                </w14:textFill>
              </w:rPr>
            </w:pPr>
          </w:p>
        </w:tc>
        <w:tc>
          <w:tcPr>
            <w:tcW w:w="1431" w:type="dxa"/>
          </w:tcPr>
          <w:p w14:paraId="64E2191B">
            <w:pPr>
              <w:pStyle w:val="22"/>
              <w:rPr>
                <w:color w:val="000000" w:themeColor="text1"/>
                <w:highlight w:val="none"/>
                <w14:textFill>
                  <w14:solidFill>
                    <w14:schemeClr w14:val="tx1"/>
                  </w14:solidFill>
                </w14:textFill>
              </w:rPr>
            </w:pPr>
          </w:p>
        </w:tc>
        <w:tc>
          <w:tcPr>
            <w:tcW w:w="878" w:type="dxa"/>
          </w:tcPr>
          <w:p w14:paraId="10894900">
            <w:pPr>
              <w:pStyle w:val="22"/>
              <w:rPr>
                <w:color w:val="000000" w:themeColor="text1"/>
                <w:highlight w:val="none"/>
                <w14:textFill>
                  <w14:solidFill>
                    <w14:schemeClr w14:val="tx1"/>
                  </w14:solidFill>
                </w14:textFill>
              </w:rPr>
            </w:pPr>
          </w:p>
        </w:tc>
      </w:tr>
      <w:tr w14:paraId="4092A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66" w:type="dxa"/>
          </w:tcPr>
          <w:p w14:paraId="5F373415">
            <w:pPr>
              <w:pStyle w:val="22"/>
              <w:rPr>
                <w:color w:val="000000" w:themeColor="text1"/>
                <w:highlight w:val="none"/>
                <w14:textFill>
                  <w14:solidFill>
                    <w14:schemeClr w14:val="tx1"/>
                  </w14:solidFill>
                </w14:textFill>
              </w:rPr>
            </w:pPr>
          </w:p>
        </w:tc>
        <w:tc>
          <w:tcPr>
            <w:tcW w:w="1430" w:type="dxa"/>
          </w:tcPr>
          <w:p w14:paraId="7A470C39">
            <w:pPr>
              <w:widowControl/>
              <w:kinsoku w:val="0"/>
              <w:autoSpaceDE w:val="0"/>
              <w:autoSpaceDN w:val="0"/>
              <w:adjustRightInd w:val="0"/>
              <w:snapToGrid w:val="0"/>
              <w:spacing w:before="111" w:line="229" w:lineRule="auto"/>
              <w:ind w:left="508"/>
              <w:jc w:val="left"/>
              <w:textAlignment w:val="baseline"/>
              <w:rPr>
                <w:rFonts w:hint="eastAsia" w:ascii="宋体" w:hAnsi="宋体" w:cs="宋体"/>
                <w:snapToGrid w:val="0"/>
                <w:color w:val="000000" w:themeColor="text1"/>
                <w:kern w:val="0"/>
                <w:sz w:val="20"/>
                <w:szCs w:val="20"/>
                <w:highlight w:val="none"/>
                <w:lang w:eastAsia="en-US"/>
                <w14:textFill>
                  <w14:solidFill>
                    <w14:schemeClr w14:val="tx1"/>
                  </w14:solidFill>
                </w14:textFill>
              </w:rPr>
            </w:pPr>
            <w:r>
              <w:rPr>
                <w:rFonts w:ascii="宋体" w:hAnsi="宋体" w:cs="宋体"/>
                <w:snapToGrid w:val="0"/>
                <w:color w:val="000000" w:themeColor="text1"/>
                <w:spacing w:val="4"/>
                <w:kern w:val="0"/>
                <w:sz w:val="20"/>
                <w:szCs w:val="20"/>
                <w:highlight w:val="none"/>
                <w:lang w:eastAsia="en-US"/>
                <w14:textFill>
                  <w14:solidFill>
                    <w14:schemeClr w14:val="tx1"/>
                  </w14:solidFill>
                </w14:textFill>
              </w:rPr>
              <w:t>合计</w:t>
            </w:r>
          </w:p>
        </w:tc>
        <w:tc>
          <w:tcPr>
            <w:tcW w:w="1430" w:type="dxa"/>
          </w:tcPr>
          <w:p w14:paraId="5A84AD18">
            <w:pPr>
              <w:pStyle w:val="22"/>
              <w:rPr>
                <w:color w:val="000000" w:themeColor="text1"/>
                <w:highlight w:val="none"/>
                <w14:textFill>
                  <w14:solidFill>
                    <w14:schemeClr w14:val="tx1"/>
                  </w14:solidFill>
                </w14:textFill>
              </w:rPr>
            </w:pPr>
          </w:p>
        </w:tc>
        <w:tc>
          <w:tcPr>
            <w:tcW w:w="1430" w:type="dxa"/>
          </w:tcPr>
          <w:p w14:paraId="159AB036">
            <w:pPr>
              <w:pStyle w:val="22"/>
              <w:rPr>
                <w:color w:val="000000" w:themeColor="text1"/>
                <w:highlight w:val="none"/>
                <w14:textFill>
                  <w14:solidFill>
                    <w14:schemeClr w14:val="tx1"/>
                  </w14:solidFill>
                </w14:textFill>
              </w:rPr>
            </w:pPr>
          </w:p>
        </w:tc>
        <w:tc>
          <w:tcPr>
            <w:tcW w:w="1430" w:type="dxa"/>
          </w:tcPr>
          <w:p w14:paraId="0A1BA0E1">
            <w:pPr>
              <w:pStyle w:val="22"/>
              <w:rPr>
                <w:color w:val="000000" w:themeColor="text1"/>
                <w:highlight w:val="none"/>
                <w14:textFill>
                  <w14:solidFill>
                    <w14:schemeClr w14:val="tx1"/>
                  </w14:solidFill>
                </w14:textFill>
              </w:rPr>
            </w:pPr>
          </w:p>
        </w:tc>
        <w:tc>
          <w:tcPr>
            <w:tcW w:w="1431" w:type="dxa"/>
          </w:tcPr>
          <w:p w14:paraId="379537CB">
            <w:pPr>
              <w:pStyle w:val="22"/>
              <w:rPr>
                <w:color w:val="000000" w:themeColor="text1"/>
                <w:highlight w:val="none"/>
                <w14:textFill>
                  <w14:solidFill>
                    <w14:schemeClr w14:val="tx1"/>
                  </w14:solidFill>
                </w14:textFill>
              </w:rPr>
            </w:pPr>
          </w:p>
        </w:tc>
        <w:tc>
          <w:tcPr>
            <w:tcW w:w="878" w:type="dxa"/>
          </w:tcPr>
          <w:p w14:paraId="4C070DB7">
            <w:pPr>
              <w:pStyle w:val="22"/>
              <w:rPr>
                <w:color w:val="000000" w:themeColor="text1"/>
                <w:highlight w:val="none"/>
                <w14:textFill>
                  <w14:solidFill>
                    <w14:schemeClr w14:val="tx1"/>
                  </w14:solidFill>
                </w14:textFill>
              </w:rPr>
            </w:pPr>
          </w:p>
        </w:tc>
      </w:tr>
    </w:tbl>
    <w:p w14:paraId="6501EBB3">
      <w:pPr>
        <w:rPr>
          <w:rFonts w:eastAsia="黑体"/>
          <w:color w:val="000000" w:themeColor="text1"/>
          <w:sz w:val="24"/>
          <w:highlight w:val="none"/>
          <w14:textFill>
            <w14:solidFill>
              <w14:schemeClr w14:val="tx1"/>
            </w14:solidFill>
          </w14:textFill>
        </w:rPr>
      </w:pPr>
    </w:p>
    <w:p w14:paraId="528878B5">
      <w:pPr>
        <w:spacing w:line="360" w:lineRule="auto"/>
        <w:rPr>
          <w:rFonts w:eastAsia="黑体"/>
          <w:color w:val="000000" w:themeColor="text1"/>
          <w:sz w:val="24"/>
          <w:highlight w:val="none"/>
          <w14:textFill>
            <w14:solidFill>
              <w14:schemeClr w14:val="tx1"/>
            </w14:solidFill>
          </w14:textFill>
        </w:rPr>
      </w:pPr>
      <w:r>
        <w:rPr>
          <w:color w:val="000000" w:themeColor="text1"/>
          <w:sz w:val="22"/>
          <w:szCs w:val="21"/>
          <w:highlight w:val="none"/>
          <w14:textFill>
            <w14:solidFill>
              <w14:schemeClr w14:val="tx1"/>
            </w14:solidFill>
          </w14:textFill>
        </w:rPr>
        <w:t>注：本表</w:t>
      </w:r>
      <w:r>
        <w:rPr>
          <w:bCs/>
          <w:color w:val="000000" w:themeColor="text1"/>
          <w:sz w:val="22"/>
          <w:highlight w:val="none"/>
          <w14:textFill>
            <w14:solidFill>
              <w14:schemeClr w14:val="tx1"/>
            </w14:solidFill>
          </w14:textFill>
        </w:rPr>
        <w:t>所列</w:t>
      </w:r>
      <w:r>
        <w:rPr>
          <w:rFonts w:hint="eastAsia"/>
          <w:bCs/>
          <w:color w:val="000000" w:themeColor="text1"/>
          <w:sz w:val="22"/>
          <w:highlight w:val="none"/>
          <w14:textFill>
            <w14:solidFill>
              <w14:schemeClr w14:val="tx1"/>
            </w14:solidFill>
          </w14:textFill>
        </w:rPr>
        <w:t>设施、设备</w:t>
      </w:r>
      <w:r>
        <w:rPr>
          <w:bCs/>
          <w:color w:val="000000" w:themeColor="text1"/>
          <w:sz w:val="22"/>
          <w:highlight w:val="none"/>
          <w14:textFill>
            <w14:solidFill>
              <w14:schemeClr w14:val="tx1"/>
            </w14:solidFill>
          </w14:textFill>
        </w:rPr>
        <w:t>的相关资料由养护管理单位在签订合同前审核确认；上述</w:t>
      </w:r>
      <w:r>
        <w:rPr>
          <w:rFonts w:hint="eastAsia"/>
          <w:bCs/>
          <w:color w:val="000000" w:themeColor="text1"/>
          <w:sz w:val="22"/>
          <w:highlight w:val="none"/>
          <w14:textFill>
            <w14:solidFill>
              <w14:schemeClr w14:val="tx1"/>
            </w14:solidFill>
          </w14:textFill>
        </w:rPr>
        <w:t>设施、设备</w:t>
      </w:r>
      <w:r>
        <w:rPr>
          <w:bCs/>
          <w:color w:val="000000" w:themeColor="text1"/>
          <w:sz w:val="22"/>
          <w:highlight w:val="none"/>
          <w14:textFill>
            <w14:solidFill>
              <w14:schemeClr w14:val="tx1"/>
            </w14:solidFill>
          </w14:textFill>
        </w:rPr>
        <w:t>并非为实施本项目所需的所有</w:t>
      </w:r>
      <w:r>
        <w:rPr>
          <w:rFonts w:hint="eastAsia"/>
          <w:bCs/>
          <w:color w:val="000000" w:themeColor="text1"/>
          <w:sz w:val="22"/>
          <w:highlight w:val="none"/>
          <w14:textFill>
            <w14:solidFill>
              <w14:schemeClr w14:val="tx1"/>
            </w14:solidFill>
          </w14:textFill>
        </w:rPr>
        <w:t>设施、设备</w:t>
      </w:r>
      <w:r>
        <w:rPr>
          <w:bCs/>
          <w:color w:val="000000" w:themeColor="text1"/>
          <w:sz w:val="22"/>
          <w:highlight w:val="none"/>
          <w14:textFill>
            <w14:solidFill>
              <w14:schemeClr w14:val="tx1"/>
            </w14:solidFill>
          </w14:textFill>
        </w:rPr>
        <w:t>，实施养护工作过程中承包人应根据实际需要，并按照养护管理单位要求配备和补充相关</w:t>
      </w:r>
      <w:r>
        <w:rPr>
          <w:rFonts w:hint="eastAsia"/>
          <w:bCs/>
          <w:color w:val="000000" w:themeColor="text1"/>
          <w:sz w:val="22"/>
          <w:highlight w:val="none"/>
          <w14:textFill>
            <w14:solidFill>
              <w14:schemeClr w14:val="tx1"/>
            </w14:solidFill>
          </w14:textFill>
        </w:rPr>
        <w:t>设施、设备</w:t>
      </w:r>
      <w:r>
        <w:rPr>
          <w:bCs/>
          <w:color w:val="000000" w:themeColor="text1"/>
          <w:sz w:val="22"/>
          <w:highlight w:val="none"/>
          <w14:textFill>
            <w14:solidFill>
              <w14:schemeClr w14:val="tx1"/>
            </w14:solidFill>
          </w14:textFill>
        </w:rPr>
        <w:t>，且不得因此而要求增加相关费用。</w:t>
      </w:r>
    </w:p>
    <w:p w14:paraId="010DCD19">
      <w:pPr>
        <w:spacing w:line="400" w:lineRule="exact"/>
        <w:rPr>
          <w:color w:val="000000" w:themeColor="text1"/>
          <w:sz w:val="22"/>
          <w:szCs w:val="21"/>
          <w:highlight w:val="none"/>
          <w14:textFill>
            <w14:solidFill>
              <w14:schemeClr w14:val="tx1"/>
            </w14:solidFill>
          </w14:textFill>
        </w:rPr>
      </w:pPr>
    </w:p>
    <w:p w14:paraId="6EC6FFD3">
      <w:pPr>
        <w:spacing w:line="400" w:lineRule="exact"/>
        <w:ind w:firstLine="660" w:firstLineChars="300"/>
        <w:rPr>
          <w:color w:val="000000" w:themeColor="text1"/>
          <w:sz w:val="22"/>
          <w:szCs w:val="21"/>
          <w:highlight w:val="none"/>
          <w14:textFill>
            <w14:solidFill>
              <w14:schemeClr w14:val="tx1"/>
            </w14:solidFill>
          </w14:textFill>
        </w:rPr>
      </w:pPr>
    </w:p>
    <w:p w14:paraId="1B8A62D2">
      <w:pPr>
        <w:spacing w:line="400" w:lineRule="exact"/>
        <w:ind w:firstLine="660" w:firstLineChars="300"/>
        <w:rPr>
          <w:color w:val="000000" w:themeColor="text1"/>
          <w:sz w:val="22"/>
          <w:szCs w:val="21"/>
          <w:highlight w:val="none"/>
          <w14:textFill>
            <w14:solidFill>
              <w14:schemeClr w14:val="tx1"/>
            </w14:solidFill>
          </w14:textFill>
        </w:rPr>
      </w:pPr>
    </w:p>
    <w:p w14:paraId="34CDE563">
      <w:pPr>
        <w:spacing w:line="400" w:lineRule="exact"/>
        <w:rPr>
          <w:rFonts w:eastAsia="黑体"/>
          <w:color w:val="000000" w:themeColor="text1"/>
          <w:sz w:val="24"/>
          <w:highlight w:val="none"/>
          <w14:textFill>
            <w14:solidFill>
              <w14:schemeClr w14:val="tx1"/>
            </w14:solidFill>
          </w14:textFill>
        </w:rPr>
      </w:pPr>
      <w:bookmarkStart w:id="172" w:name="_Toc144974831"/>
      <w:r>
        <w:rPr>
          <w:color w:val="000000" w:themeColor="text1"/>
          <w:sz w:val="22"/>
          <w:szCs w:val="21"/>
          <w:highlight w:val="none"/>
          <w14:textFill>
            <w14:solidFill>
              <w14:schemeClr w14:val="tx1"/>
            </w14:solidFill>
          </w14:textFill>
        </w:rPr>
        <w:br w:type="page"/>
      </w:r>
      <w:bookmarkStart w:id="173" w:name="_Toc152045769"/>
      <w:bookmarkStart w:id="174" w:name="_Toc152042551"/>
      <w:r>
        <w:rPr>
          <w:rFonts w:eastAsia="黑体"/>
          <w:color w:val="000000" w:themeColor="text1"/>
          <w:sz w:val="24"/>
          <w:highlight w:val="none"/>
          <w14:textFill>
            <w14:solidFill>
              <w14:schemeClr w14:val="tx1"/>
            </w14:solidFill>
          </w14:textFill>
        </w:rPr>
        <w:t>附件</w:t>
      </w:r>
      <w:r>
        <w:rPr>
          <w:rFonts w:hint="eastAsia" w:eastAsia="黑体"/>
          <w:color w:val="000000" w:themeColor="text1"/>
          <w:sz w:val="24"/>
          <w:highlight w:val="none"/>
          <w14:textFill>
            <w14:solidFill>
              <w14:schemeClr w14:val="tx1"/>
            </w14:solidFill>
          </w14:textFill>
        </w:rPr>
        <w:t>七：</w:t>
      </w:r>
      <w:r>
        <w:rPr>
          <w:rFonts w:eastAsia="黑体"/>
          <w:color w:val="000000" w:themeColor="text1"/>
          <w:sz w:val="24"/>
          <w:highlight w:val="none"/>
          <w14:textFill>
            <w14:solidFill>
              <w14:schemeClr w14:val="tx1"/>
            </w14:solidFill>
          </w14:textFill>
        </w:rPr>
        <w:t>项目经理委任书</w:t>
      </w:r>
    </w:p>
    <w:p w14:paraId="0CE6DB7D">
      <w:pPr>
        <w:jc w:val="center"/>
        <w:rPr>
          <w:rFonts w:eastAsia="楷体_GB2312"/>
          <w:color w:val="000000" w:themeColor="text1"/>
          <w:sz w:val="28"/>
          <w:highlight w:val="none"/>
          <w14:textFill>
            <w14:solidFill>
              <w14:schemeClr w14:val="tx1"/>
            </w14:solidFill>
          </w14:textFill>
        </w:rPr>
      </w:pPr>
    </w:p>
    <w:p w14:paraId="346B28D4">
      <w:pPr>
        <w:widowControl/>
        <w:kinsoku w:val="0"/>
        <w:autoSpaceDE w:val="0"/>
        <w:autoSpaceDN w:val="0"/>
        <w:adjustRightInd w:val="0"/>
        <w:snapToGrid w:val="0"/>
        <w:spacing w:before="261" w:line="219" w:lineRule="auto"/>
        <w:ind w:left="374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（承包人全称）</w:t>
      </w:r>
    </w:p>
    <w:p w14:paraId="72112AB6">
      <w:pPr>
        <w:widowControl/>
        <w:kinsoku w:val="0"/>
        <w:autoSpaceDE w:val="0"/>
        <w:autoSpaceDN w:val="0"/>
        <w:adjustRightInd w:val="0"/>
        <w:snapToGrid w:val="0"/>
        <w:spacing w:before="115" w:line="219" w:lineRule="auto"/>
        <w:ind w:left="272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（养护项目名称） 项目经理委任书</w:t>
      </w:r>
    </w:p>
    <w:p w14:paraId="2A9B4789">
      <w:pPr>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4F462891">
      <w:pPr>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489010F">
      <w:pPr>
        <w:kinsoku w:val="0"/>
        <w:autoSpaceDE w:val="0"/>
        <w:autoSpaceDN w:val="0"/>
        <w:adjustRightInd w:val="0"/>
        <w:snapToGrid w:val="0"/>
        <w:spacing w:line="278"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97CBC52">
      <w:pPr>
        <w:widowControl/>
        <w:kinsoku w:val="0"/>
        <w:autoSpaceDE w:val="0"/>
        <w:autoSpaceDN w:val="0"/>
        <w:adjustRightInd w:val="0"/>
        <w:snapToGrid w:val="0"/>
        <w:spacing w:before="78" w:line="220" w:lineRule="auto"/>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7"/>
          <w:kern w:val="0"/>
          <w:sz w:val="24"/>
          <w:highlight w:val="none"/>
          <w:lang w:eastAsia="en-US"/>
          <w14:textFill>
            <w14:solidFill>
              <w14:schemeClr w14:val="tx1"/>
            </w14:solidFill>
          </w14:textFill>
        </w:rPr>
        <w:t>致</w:t>
      </w:r>
      <w:r>
        <w:rPr>
          <w:rFonts w:ascii="宋体" w:hAnsi="宋体" w:cs="宋体"/>
          <w:snapToGrid w:val="0"/>
          <w:color w:val="000000" w:themeColor="text1"/>
          <w:spacing w:val="-30"/>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0"/>
          <w:kern w:val="0"/>
          <w:sz w:val="24"/>
          <w:highlight w:val="none"/>
          <w:lang w:eastAsia="en-US"/>
          <w14:textFill>
            <w14:solidFill>
              <w14:schemeClr w14:val="tx1"/>
            </w14:solidFill>
          </w14:textFill>
        </w:rPr>
        <w:t>（</w:t>
      </w:r>
      <w:r>
        <w:rPr>
          <w:rFonts w:ascii="宋体" w:hAnsi="宋体" w:cs="宋体"/>
          <w:snapToGrid w:val="0"/>
          <w:color w:val="000000" w:themeColor="text1"/>
          <w:spacing w:val="7"/>
          <w:kern w:val="0"/>
          <w:sz w:val="24"/>
          <w:highlight w:val="none"/>
          <w:lang w:eastAsia="en-US"/>
          <w14:textFill>
            <w14:solidFill>
              <w14:schemeClr w14:val="tx1"/>
            </w14:solidFill>
          </w14:textFill>
        </w:rPr>
        <w:t>发包人全称）</w:t>
      </w:r>
    </w:p>
    <w:p w14:paraId="1A515788">
      <w:pPr>
        <w:widowControl/>
        <w:tabs>
          <w:tab w:val="left" w:pos="846"/>
        </w:tabs>
        <w:kinsoku w:val="0"/>
        <w:autoSpaceDE w:val="0"/>
        <w:autoSpaceDN w:val="0"/>
        <w:adjustRightInd w:val="0"/>
        <w:snapToGrid w:val="0"/>
        <w:spacing w:before="110" w:line="309" w:lineRule="auto"/>
        <w:ind w:firstLine="471"/>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（承包人全称） </w:t>
      </w:r>
      <w:r>
        <w:rPr>
          <w:rFonts w:ascii="宋体" w:hAnsi="宋体" w:cs="宋体"/>
          <w:snapToGrid w:val="0"/>
          <w:color w:val="000000" w:themeColor="text1"/>
          <w:spacing w:val="-9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法定代表人</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（职务、姓名） </w:t>
      </w:r>
      <w:r>
        <w:rPr>
          <w:rFonts w:ascii="宋体" w:hAnsi="宋体" w:cs="宋体"/>
          <w:snapToGrid w:val="0"/>
          <w:color w:val="000000" w:themeColor="text1"/>
          <w:spacing w:val="-11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代表本单位委任</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（职务、姓</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名） </w:t>
      </w:r>
      <w:r>
        <w:rPr>
          <w:rFonts w:ascii="宋体" w:hAnsi="宋体" w:cs="宋体"/>
          <w:snapToGrid w:val="0"/>
          <w:color w:val="000000" w:themeColor="text1"/>
          <w:spacing w:val="-10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为</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（养护项目名称）</w:t>
      </w:r>
      <w:r>
        <w:rPr>
          <w:rFonts w:ascii="宋体" w:hAnsi="宋体" w:cs="宋体"/>
          <w:snapToGrid w:val="0"/>
          <w:color w:val="000000" w:themeColor="text1"/>
          <w:spacing w:val="4"/>
          <w:kern w:val="0"/>
          <w:sz w:val="24"/>
          <w:highlight w:val="none"/>
          <w:lang w:eastAsia="en-US"/>
          <w14:textFill>
            <w14:solidFill>
              <w14:schemeClr w14:val="tx1"/>
            </w14:solidFill>
          </w14:textFill>
        </w:rPr>
        <w:t>的项目经理。凡本合同执</w:t>
      </w:r>
      <w:r>
        <w:rPr>
          <w:rFonts w:ascii="宋体" w:hAnsi="宋体" w:cs="宋体"/>
          <w:snapToGrid w:val="0"/>
          <w:color w:val="000000" w:themeColor="text1"/>
          <w:spacing w:val="3"/>
          <w:kern w:val="0"/>
          <w:sz w:val="24"/>
          <w:highlight w:val="none"/>
          <w:lang w:eastAsia="en-US"/>
          <w14:textFill>
            <w14:solidFill>
              <w14:schemeClr w14:val="tx1"/>
            </w14:solidFill>
          </w14:textFill>
        </w:rPr>
        <w:t>行中的有关技术、养护作业进</w:t>
      </w:r>
      <w:r>
        <w:rPr>
          <w:rFonts w:ascii="宋体" w:hAnsi="宋体" w:cs="宋体"/>
          <w:snapToGrid w:val="0"/>
          <w:color w:val="000000" w:themeColor="text1"/>
          <w:spacing w:val="4"/>
          <w:kern w:val="0"/>
          <w:sz w:val="24"/>
          <w:highlight w:val="none"/>
          <w:lang w:eastAsia="en-US"/>
          <w14:textFill>
            <w14:solidFill>
              <w14:schemeClr w14:val="tx1"/>
            </w14:solidFill>
          </w14:textFill>
        </w:rPr>
        <w:t>度、现场管理、质量检验、结算与支付等方面</w:t>
      </w:r>
      <w:r>
        <w:rPr>
          <w:rFonts w:ascii="宋体" w:hAnsi="宋体" w:cs="宋体"/>
          <w:snapToGrid w:val="0"/>
          <w:color w:val="000000" w:themeColor="text1"/>
          <w:spacing w:val="3"/>
          <w:kern w:val="0"/>
          <w:sz w:val="24"/>
          <w:highlight w:val="none"/>
          <w:lang w:eastAsia="en-US"/>
          <w14:textFill>
            <w14:solidFill>
              <w14:schemeClr w14:val="tx1"/>
            </w14:solidFill>
          </w14:textFill>
        </w:rPr>
        <w:t>工作，由</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（姓名） </w:t>
      </w:r>
      <w:r>
        <w:rPr>
          <w:rFonts w:ascii="宋体" w:hAnsi="宋体" w:cs="宋体"/>
          <w:snapToGrid w:val="0"/>
          <w:color w:val="000000" w:themeColor="text1"/>
          <w:spacing w:val="-11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代表本单位全</w:t>
      </w:r>
      <w:r>
        <w:rPr>
          <w:rFonts w:ascii="宋体" w:hAnsi="宋体" w:cs="宋体"/>
          <w:snapToGrid w:val="0"/>
          <w:color w:val="000000" w:themeColor="text1"/>
          <w:spacing w:val="-3"/>
          <w:kern w:val="0"/>
          <w:sz w:val="24"/>
          <w:highlight w:val="none"/>
          <w:lang w:eastAsia="en-US"/>
          <w14:textFill>
            <w14:solidFill>
              <w14:schemeClr w14:val="tx1"/>
            </w14:solidFill>
          </w14:textFill>
        </w:rPr>
        <w:t>面负责。</w:t>
      </w:r>
    </w:p>
    <w:p w14:paraId="7807E2D4">
      <w:pPr>
        <w:kinsoku w:val="0"/>
        <w:autoSpaceDE w:val="0"/>
        <w:autoSpaceDN w:val="0"/>
        <w:adjustRightInd w:val="0"/>
        <w:snapToGrid w:val="0"/>
        <w:spacing w:line="31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3453A805">
      <w:pPr>
        <w:widowControl/>
        <w:kinsoku w:val="0"/>
        <w:autoSpaceDE w:val="0"/>
        <w:autoSpaceDN w:val="0"/>
        <w:adjustRightInd w:val="0"/>
        <w:snapToGrid w:val="0"/>
        <w:spacing w:before="78" w:line="219" w:lineRule="auto"/>
        <w:ind w:left="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承包人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3"/>
          <w:kern w:val="0"/>
          <w:sz w:val="24"/>
          <w:highlight w:val="none"/>
          <w:lang w:eastAsia="en-US"/>
          <w14:textFill>
            <w14:solidFill>
              <w14:schemeClr w14:val="tx1"/>
            </w14:solidFill>
          </w14:textFill>
        </w:rPr>
        <w:t>盖单位章）</w:t>
      </w:r>
    </w:p>
    <w:p w14:paraId="77BF72A8">
      <w:pPr>
        <w:widowControl/>
        <w:kinsoku w:val="0"/>
        <w:autoSpaceDE w:val="0"/>
        <w:autoSpaceDN w:val="0"/>
        <w:adjustRightInd w:val="0"/>
        <w:snapToGrid w:val="0"/>
        <w:spacing w:before="115" w:line="219" w:lineRule="auto"/>
        <w:ind w:left="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法定代表人</w:t>
      </w:r>
      <w:r>
        <w:rPr>
          <w:rFonts w:ascii="宋体" w:hAnsi="宋体" w:cs="宋体"/>
          <w:snapToGrid w:val="0"/>
          <w:color w:val="000000" w:themeColor="text1"/>
          <w:spacing w:val="-18"/>
          <w:kern w:val="0"/>
          <w:sz w:val="24"/>
          <w:highlight w:val="none"/>
          <w:lang w:eastAsia="en-US"/>
          <w14:textFill>
            <w14:solidFill>
              <w14:schemeClr w14:val="tx1"/>
            </w14:solidFill>
          </w14:textFill>
        </w:rPr>
        <w:t>：</w:t>
      </w:r>
      <w:r>
        <w:rPr>
          <w:rFonts w:ascii="宋体" w:hAnsi="宋体" w:cs="宋体"/>
          <w:snapToGrid w:val="0"/>
          <w:color w:val="000000" w:themeColor="text1"/>
          <w:spacing w:val="10"/>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8"/>
          <w:kern w:val="0"/>
          <w:sz w:val="24"/>
          <w:highlight w:val="none"/>
          <w:u w:val="single"/>
          <w:lang w:eastAsia="en-US"/>
          <w14:textFill>
            <w14:solidFill>
              <w14:schemeClr w14:val="tx1"/>
            </w14:solidFill>
          </w14:textFill>
        </w:rPr>
        <w:t>（</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职务）</w:t>
      </w:r>
    </w:p>
    <w:p w14:paraId="30566802">
      <w:pPr>
        <w:widowControl/>
        <w:tabs>
          <w:tab w:val="left" w:pos="3471"/>
          <w:tab w:val="left" w:pos="3607"/>
        </w:tabs>
        <w:kinsoku w:val="0"/>
        <w:autoSpaceDE w:val="0"/>
        <w:autoSpaceDN w:val="0"/>
        <w:adjustRightInd w:val="0"/>
        <w:snapToGrid w:val="0"/>
        <w:spacing w:before="117" w:line="307" w:lineRule="auto"/>
        <w:ind w:left="471" w:right="4233" w:firstLine="144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spacing w:val="-34"/>
          <w:kern w:val="0"/>
          <w:sz w:val="24"/>
          <w:highlight w:val="none"/>
          <w:u w:val="single"/>
          <w:lang w:eastAsia="en-US"/>
          <w14:textFill>
            <w14:solidFill>
              <w14:schemeClr w14:val="tx1"/>
            </w14:solidFill>
          </w14:textFill>
        </w:rPr>
        <w:t>（姓名）</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kern w:val="0"/>
          <w:sz w:val="24"/>
          <w:highlight w:val="none"/>
          <w:lang w:eastAsia="en-US"/>
          <w14:textFill>
            <w14:solidFill>
              <w14:schemeClr w14:val="tx1"/>
            </w14:solidFill>
          </w14:textFill>
        </w:rPr>
        <w:t>（签名）</w:t>
      </w:r>
    </w:p>
    <w:p w14:paraId="30AB26C6">
      <w:pPr>
        <w:widowControl/>
        <w:tabs>
          <w:tab w:val="left" w:pos="2751"/>
        </w:tabs>
        <w:kinsoku w:val="0"/>
        <w:autoSpaceDE w:val="0"/>
        <w:autoSpaceDN w:val="0"/>
        <w:adjustRightInd w:val="0"/>
        <w:snapToGrid w:val="0"/>
        <w:spacing w:line="219" w:lineRule="auto"/>
        <w:ind w:left="191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spacing w:val="-10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6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5EE93884">
      <w:pPr>
        <w:kinsoku w:val="0"/>
        <w:autoSpaceDE w:val="0"/>
        <w:autoSpaceDN w:val="0"/>
        <w:adjustRightInd w:val="0"/>
        <w:snapToGrid w:val="0"/>
        <w:spacing w:line="24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467C0FE">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915DAFF">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7F32673">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783A996F">
      <w:pPr>
        <w:kinsoku w:val="0"/>
        <w:autoSpaceDE w:val="0"/>
        <w:autoSpaceDN w:val="0"/>
        <w:adjustRightInd w:val="0"/>
        <w:snapToGrid w:val="0"/>
        <w:spacing w:line="24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15CD0196">
      <w:pPr>
        <w:widowControl/>
        <w:kinsoku w:val="0"/>
        <w:autoSpaceDE w:val="0"/>
        <w:autoSpaceDN w:val="0"/>
        <w:adjustRightInd w:val="0"/>
        <w:snapToGrid w:val="0"/>
        <w:spacing w:before="79" w:line="221" w:lineRule="auto"/>
        <w:ind w:left="48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抄送</w:t>
      </w:r>
      <w:r>
        <w:rPr>
          <w:rFonts w:ascii="宋体" w:hAnsi="宋体" w:cs="宋体"/>
          <w:snapToGrid w:val="0"/>
          <w:color w:val="000000" w:themeColor="text1"/>
          <w:spacing w:val="-42"/>
          <w:kern w:val="0"/>
          <w:sz w:val="24"/>
          <w:highlight w:val="none"/>
          <w:lang w:eastAsia="en-US"/>
          <w14:textFill>
            <w14:solidFill>
              <w14:schemeClr w14:val="tx1"/>
            </w14:solidFill>
          </w14:textFill>
        </w:rPr>
        <w:t>：</w:t>
      </w:r>
      <w:r>
        <w:rPr>
          <w:rFonts w:ascii="宋体" w:hAnsi="宋体" w:cs="宋体"/>
          <w:snapToGrid w:val="0"/>
          <w:color w:val="000000" w:themeColor="text1"/>
          <w:spacing w:val="122"/>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2"/>
          <w:kern w:val="0"/>
          <w:sz w:val="24"/>
          <w:highlight w:val="none"/>
          <w:u w:val="single"/>
          <w:lang w:eastAsia="en-US"/>
          <w14:textFill>
            <w14:solidFill>
              <w14:schemeClr w14:val="tx1"/>
            </w14:solidFill>
          </w14:textFill>
        </w:rPr>
        <w:t>（</w:t>
      </w:r>
      <w:r>
        <w:rPr>
          <w:rFonts w:ascii="宋体" w:hAnsi="宋体" w:cs="宋体"/>
          <w:snapToGrid w:val="0"/>
          <w:color w:val="000000" w:themeColor="text1"/>
          <w:spacing w:val="2"/>
          <w:kern w:val="0"/>
          <w:sz w:val="24"/>
          <w:highlight w:val="none"/>
          <w:u w:val="single"/>
          <w:lang w:eastAsia="en-US"/>
          <w14:textFill>
            <w14:solidFill>
              <w14:schemeClr w14:val="tx1"/>
            </w14:solidFill>
          </w14:textFill>
        </w:rPr>
        <w:t>咨询人（监理人</w:t>
      </w:r>
      <w:r>
        <w:rPr>
          <w:rFonts w:ascii="宋体" w:hAnsi="宋体" w:cs="宋体"/>
          <w:snapToGrid w:val="0"/>
          <w:color w:val="000000" w:themeColor="text1"/>
          <w:spacing w:val="-42"/>
          <w:kern w:val="0"/>
          <w:sz w:val="24"/>
          <w:highlight w:val="none"/>
          <w:u w:val="singl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3CBB8351">
      <w:pPr>
        <w:spacing w:line="221" w:lineRule="auto"/>
        <w:rPr>
          <w:rFonts w:hint="eastAsia" w:ascii="宋体" w:hAnsi="宋体" w:cs="宋体"/>
          <w:color w:val="000000" w:themeColor="text1"/>
          <w:sz w:val="24"/>
          <w:highlight w:val="none"/>
          <w14:textFill>
            <w14:solidFill>
              <w14:schemeClr w14:val="tx1"/>
            </w14:solidFill>
          </w14:textFill>
        </w:rPr>
        <w:sectPr>
          <w:headerReference r:id="rId14" w:type="default"/>
          <w:footerReference r:id="rId15" w:type="default"/>
          <w:pgSz w:w="11905" w:h="16838"/>
          <w:pgMar w:top="1440" w:right="1417" w:bottom="1440" w:left="1417" w:header="0" w:footer="1015" w:gutter="0"/>
          <w:cols w:space="0" w:num="1"/>
        </w:sectPr>
      </w:pPr>
    </w:p>
    <w:p w14:paraId="7A9F3959">
      <w:pPr>
        <w:snapToGrid w:val="0"/>
        <w:spacing w:line="400" w:lineRule="atLeast"/>
        <w:rPr>
          <w:rFonts w:eastAsia="黑体"/>
          <w:color w:val="000000" w:themeColor="text1"/>
          <w:sz w:val="22"/>
          <w:szCs w:val="21"/>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附件</w:t>
      </w:r>
      <w:r>
        <w:rPr>
          <w:rFonts w:hint="eastAsia" w:eastAsia="黑体"/>
          <w:color w:val="000000" w:themeColor="text1"/>
          <w:sz w:val="24"/>
          <w:highlight w:val="none"/>
          <w14:textFill>
            <w14:solidFill>
              <w14:schemeClr w14:val="tx1"/>
            </w14:solidFill>
          </w14:textFill>
        </w:rPr>
        <w:t>八</w:t>
      </w:r>
      <w:r>
        <w:rPr>
          <w:rFonts w:eastAsia="黑体"/>
          <w:color w:val="000000" w:themeColor="text1"/>
          <w:sz w:val="24"/>
          <w:highlight w:val="none"/>
          <w14:textFill>
            <w14:solidFill>
              <w14:schemeClr w14:val="tx1"/>
            </w14:solidFill>
          </w14:textFill>
        </w:rPr>
        <w:t>：</w:t>
      </w:r>
      <w:bookmarkEnd w:id="172"/>
      <w:bookmarkEnd w:id="173"/>
      <w:bookmarkEnd w:id="174"/>
      <w:r>
        <w:rPr>
          <w:rFonts w:eastAsia="黑体"/>
          <w:color w:val="000000" w:themeColor="text1"/>
          <w:sz w:val="22"/>
          <w:szCs w:val="21"/>
          <w:highlight w:val="none"/>
          <w14:textFill>
            <w14:solidFill>
              <w14:schemeClr w14:val="tx1"/>
            </w14:solidFill>
          </w14:textFill>
        </w:rPr>
        <w:t>履约保证金格式</w:t>
      </w:r>
    </w:p>
    <w:p w14:paraId="5CAB7060">
      <w:pPr>
        <w:widowControl/>
        <w:kinsoku w:val="0"/>
        <w:autoSpaceDE w:val="0"/>
        <w:autoSpaceDN w:val="0"/>
        <w:adjustRightInd w:val="0"/>
        <w:snapToGrid w:val="0"/>
        <w:spacing w:before="270" w:line="212" w:lineRule="auto"/>
        <w:ind w:left="49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如采用非现金担保，格式如下。</w:t>
      </w:r>
    </w:p>
    <w:p w14:paraId="21DA7FFD">
      <w:pPr>
        <w:widowControl/>
        <w:kinsoku w:val="0"/>
        <w:autoSpaceDE w:val="0"/>
        <w:autoSpaceDN w:val="0"/>
        <w:adjustRightInd w:val="0"/>
        <w:snapToGrid w:val="0"/>
        <w:spacing w:before="57" w:line="341" w:lineRule="exact"/>
        <w:ind w:left="3920"/>
        <w:jc w:val="left"/>
        <w:textAlignment w:val="baseline"/>
        <w:rPr>
          <w:rFonts w:hint="eastAsia" w:ascii="宋体" w:hAnsi="宋体" w:cs="宋体"/>
          <w:snapToGrid w:val="0"/>
          <w:color w:val="000000" w:themeColor="text1"/>
          <w:kern w:val="0"/>
          <w:sz w:val="13"/>
          <w:szCs w:val="13"/>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履约保证金</w:t>
      </w:r>
    </w:p>
    <w:p w14:paraId="00E6A074">
      <w:pPr>
        <w:widowControl/>
        <w:tabs>
          <w:tab w:val="left" w:pos="2280"/>
        </w:tabs>
        <w:kinsoku w:val="0"/>
        <w:autoSpaceDE w:val="0"/>
        <w:autoSpaceDN w:val="0"/>
        <w:adjustRightInd w:val="0"/>
        <w:snapToGrid w:val="0"/>
        <w:spacing w:before="126" w:line="220" w:lineRule="auto"/>
        <w:ind w:left="48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spacing w:val="-1"/>
          <w:kern w:val="0"/>
          <w:sz w:val="24"/>
          <w:highlight w:val="none"/>
          <w:lang w:eastAsia="en-US"/>
          <w14:textFill>
            <w14:solidFill>
              <w14:schemeClr w14:val="tx1"/>
            </w14:solidFill>
          </w14:textFill>
        </w:rPr>
        <w:t>（发包人名称</w:t>
      </w:r>
      <w:r>
        <w:rPr>
          <w:rFonts w:ascii="宋体" w:hAnsi="宋体" w:cs="宋体"/>
          <w:snapToGrid w:val="0"/>
          <w:color w:val="000000" w:themeColor="text1"/>
          <w:spacing w:val="-63"/>
          <w:w w:val="98"/>
          <w:kern w:val="0"/>
          <w:sz w:val="24"/>
          <w:highlight w:val="none"/>
          <w:lang w:eastAsia="en-US"/>
          <w14:textFill>
            <w14:solidFill>
              <w14:schemeClr w14:val="tx1"/>
            </w14:solidFill>
          </w14:textFill>
        </w:rPr>
        <w:t>）：</w:t>
      </w:r>
    </w:p>
    <w:p w14:paraId="49386293">
      <w:pPr>
        <w:kinsoku w:val="0"/>
        <w:autoSpaceDE w:val="0"/>
        <w:autoSpaceDN w:val="0"/>
        <w:adjustRightInd w:val="0"/>
        <w:snapToGrid w:val="0"/>
        <w:spacing w:line="431"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24FEF3EB">
      <w:pPr>
        <w:widowControl/>
        <w:kinsoku w:val="0"/>
        <w:autoSpaceDE w:val="0"/>
        <w:autoSpaceDN w:val="0"/>
        <w:adjustRightInd w:val="0"/>
        <w:snapToGrid w:val="0"/>
        <w:spacing w:before="79" w:line="308" w:lineRule="auto"/>
        <w:ind w:left="8" w:firstLine="483"/>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鉴于</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（发包人名称，以下简称“发包人</w:t>
      </w:r>
      <w:r>
        <w:rPr>
          <w:rFonts w:ascii="宋体" w:hAnsi="宋体" w:cs="宋体"/>
          <w:snapToGrid w:val="0"/>
          <w:color w:val="000000" w:themeColor="text1"/>
          <w:spacing w:val="-8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lang w:eastAsia="en-US"/>
          <w14:textFill>
            <w14:solidFill>
              <w14:schemeClr w14:val="tx1"/>
            </w14:solidFill>
          </w14:textFill>
        </w:rPr>
        <w:t>”）接受</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lang w:eastAsia="en-US"/>
          <w14:textFill>
            <w14:solidFill>
              <w14:schemeClr w14:val="tx1"/>
            </w14:solidFill>
          </w14:textFill>
        </w:rPr>
        <w:t>（承包人名</w:t>
      </w:r>
      <w:r>
        <w:rPr>
          <w:rFonts w:ascii="宋体" w:hAnsi="宋体" w:cs="宋体"/>
          <w:snapToGrid w:val="0"/>
          <w:color w:val="000000" w:themeColor="text1"/>
          <w:spacing w:val="-8"/>
          <w:kern w:val="0"/>
          <w:sz w:val="24"/>
          <w:highlight w:val="none"/>
          <w:lang w:eastAsia="en-US"/>
          <w14:textFill>
            <w14:solidFill>
              <w14:schemeClr w14:val="tx1"/>
            </w14:solidFill>
          </w14:textFill>
        </w:rPr>
        <w:t>称，以下简称“承包人</w:t>
      </w:r>
      <w:r>
        <w:rPr>
          <w:rFonts w:ascii="宋体" w:hAnsi="宋体" w:cs="宋体"/>
          <w:snapToGrid w:val="0"/>
          <w:color w:val="000000" w:themeColor="text1"/>
          <w:spacing w:val="-8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8"/>
          <w:kern w:val="0"/>
          <w:sz w:val="24"/>
          <w:highlight w:val="none"/>
          <w:lang w:eastAsia="en-US"/>
          <w14:textFill>
            <w14:solidFill>
              <w14:schemeClr w14:val="tx1"/>
            </w14:solidFill>
          </w14:textFill>
        </w:rPr>
        <w:t>”）于</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1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8"/>
          <w:kern w:val="0"/>
          <w:sz w:val="24"/>
          <w:highlight w:val="none"/>
          <w:lang w:eastAsia="en-US"/>
          <w14:textFill>
            <w14:solidFill>
              <w14:schemeClr w14:val="tx1"/>
            </w14:solidFill>
          </w14:textFill>
        </w:rPr>
        <w:t>年</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8"/>
          <w:kern w:val="0"/>
          <w:sz w:val="24"/>
          <w:highlight w:val="none"/>
          <w:lang w:eastAsia="en-US"/>
          <w14:textFill>
            <w14:solidFill>
              <w14:schemeClr w14:val="tx1"/>
            </w14:solidFill>
          </w14:textFill>
        </w:rPr>
        <w:t>月</w:t>
      </w:r>
      <w:r>
        <w:rPr>
          <w:rFonts w:ascii="宋体" w:hAnsi="宋体" w:cs="宋体"/>
          <w:snapToGrid w:val="0"/>
          <w:color w:val="000000" w:themeColor="text1"/>
          <w:spacing w:val="-116"/>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6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8"/>
          <w:kern w:val="0"/>
          <w:sz w:val="24"/>
          <w:highlight w:val="none"/>
          <w:lang w:eastAsia="en-US"/>
          <w14:textFill>
            <w14:solidFill>
              <w14:schemeClr w14:val="tx1"/>
            </w14:solidFill>
          </w14:textFill>
        </w:rPr>
        <w:t>日参加</w:t>
      </w:r>
      <w:r>
        <w:rPr>
          <w:rFonts w:ascii="宋体" w:hAnsi="宋体" w:cs="宋体"/>
          <w:snapToGrid w:val="0"/>
          <w:color w:val="000000" w:themeColor="text1"/>
          <w:spacing w:val="-11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3"/>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8"/>
          <w:kern w:val="0"/>
          <w:sz w:val="24"/>
          <w:highlight w:val="none"/>
          <w:lang w:eastAsia="en-US"/>
          <w14:textFill>
            <w14:solidFill>
              <w14:schemeClr w14:val="tx1"/>
            </w14:solidFill>
          </w14:textFill>
        </w:rPr>
        <w:t>（项目名称）</w:t>
      </w:r>
      <w:r>
        <w:rPr>
          <w:rFonts w:ascii="宋体" w:hAnsi="宋体" w:cs="宋体"/>
          <w:snapToGrid w:val="0"/>
          <w:color w:val="000000" w:themeColor="text1"/>
          <w:spacing w:val="-2"/>
          <w:kern w:val="0"/>
          <w:sz w:val="24"/>
          <w:highlight w:val="none"/>
          <w:lang w:eastAsia="en-US"/>
          <w14:textFill>
            <w14:solidFill>
              <w14:schemeClr w14:val="tx1"/>
            </w14:solidFill>
          </w14:textFill>
        </w:rPr>
        <w:t>养护项目的实施。我方愿意无条件地、不可撤销地就承包人履行与你方订立的合同，向你方提供担保。</w:t>
      </w:r>
    </w:p>
    <w:p w14:paraId="24BF3B29">
      <w:pPr>
        <w:widowControl/>
        <w:kinsoku w:val="0"/>
        <w:autoSpaceDE w:val="0"/>
        <w:autoSpaceDN w:val="0"/>
        <w:adjustRightInd w:val="0"/>
        <w:snapToGrid w:val="0"/>
        <w:spacing w:line="218" w:lineRule="auto"/>
        <w:ind w:left="50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4"/>
          <w:kern w:val="0"/>
          <w:sz w:val="24"/>
          <w:highlight w:val="none"/>
          <w:lang w:eastAsia="en-US"/>
          <w14:textFill>
            <w14:solidFill>
              <w14:schemeClr w14:val="tx1"/>
            </w14:solidFill>
          </w14:textFill>
        </w:rPr>
        <w:t xml:space="preserve">1.  </w:t>
      </w:r>
      <w:r>
        <w:rPr>
          <w:rFonts w:ascii="宋体" w:hAnsi="宋体" w:cs="宋体"/>
          <w:snapToGrid w:val="0"/>
          <w:color w:val="000000" w:themeColor="text1"/>
          <w:spacing w:val="-4"/>
          <w:kern w:val="0"/>
          <w:sz w:val="24"/>
          <w:highlight w:val="none"/>
          <w:lang w:eastAsia="en-US"/>
          <w14:textFill>
            <w14:solidFill>
              <w14:schemeClr w14:val="tx1"/>
            </w14:solidFill>
          </w14:textFill>
        </w:rPr>
        <w:t>担保金额人民币（大写）</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元 (</w:t>
      </w:r>
      <w:r>
        <w:rPr>
          <w:rFonts w:eastAsia="Times New Roman"/>
          <w:snapToGrid w:val="0"/>
          <w:color w:val="000000" w:themeColor="text1"/>
          <w:spacing w:val="-4"/>
          <w:kern w:val="0"/>
          <w:sz w:val="24"/>
          <w:highlight w:val="none"/>
          <w:u w:val="single"/>
          <w:lang w:eastAsia="en-US"/>
          <w14:textFill>
            <w14:solidFill>
              <w14:schemeClr w14:val="tx1"/>
            </w14:solidFill>
          </w14:textFill>
        </w:rPr>
        <w:t>¥</w:t>
      </w:r>
      <w:r>
        <w:rPr>
          <w:rFonts w:eastAsia="Times New Roman"/>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w:t>
      </w:r>
      <w:r>
        <w:rPr>
          <w:rFonts w:ascii="宋体" w:hAnsi="宋体" w:cs="宋体"/>
          <w:snapToGrid w:val="0"/>
          <w:color w:val="000000" w:themeColor="text1"/>
          <w:spacing w:val="-4"/>
          <w:kern w:val="0"/>
          <w:sz w:val="24"/>
          <w:highlight w:val="none"/>
          <w:lang w:eastAsia="en-US"/>
          <w14:textFill>
            <w14:solidFill>
              <w14:schemeClr w14:val="tx1"/>
            </w14:solidFill>
          </w14:textFill>
        </w:rPr>
        <w:t>。</w:t>
      </w:r>
    </w:p>
    <w:p w14:paraId="5D393912">
      <w:pPr>
        <w:widowControl/>
        <w:kinsoku w:val="0"/>
        <w:autoSpaceDE w:val="0"/>
        <w:autoSpaceDN w:val="0"/>
        <w:adjustRightInd w:val="0"/>
        <w:snapToGrid w:val="0"/>
        <w:spacing w:before="115" w:line="277" w:lineRule="auto"/>
        <w:ind w:left="17" w:right="148" w:firstLine="467"/>
        <w:jc w:val="left"/>
        <w:textAlignment w:val="baseline"/>
        <w:rPr>
          <w:rFonts w:hint="eastAsia" w:ascii="宋体" w:hAnsi="宋体" w:cs="宋体"/>
          <w:snapToGrid w:val="0"/>
          <w:color w:val="000000" w:themeColor="text1"/>
          <w:kern w:val="0"/>
          <w:sz w:val="12"/>
          <w:szCs w:val="12"/>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2.  </w:t>
      </w:r>
      <w:r>
        <w:rPr>
          <w:rFonts w:ascii="宋体" w:hAnsi="宋体" w:cs="宋体"/>
          <w:snapToGrid w:val="0"/>
          <w:color w:val="000000" w:themeColor="text1"/>
          <w:spacing w:val="6"/>
          <w:kern w:val="0"/>
          <w:sz w:val="24"/>
          <w:highlight w:val="none"/>
          <w:lang w:eastAsia="en-US"/>
          <w14:textFill>
            <w14:solidFill>
              <w14:schemeClr w14:val="tx1"/>
            </w14:solidFill>
          </w14:textFill>
        </w:rPr>
        <w:t>担保有效期自发包人与承包人签订的合同生效之日起</w:t>
      </w:r>
      <w:r>
        <w:rPr>
          <w:rFonts w:ascii="宋体" w:hAnsi="宋体" w:cs="宋体"/>
          <w:snapToGrid w:val="0"/>
          <w:color w:val="000000" w:themeColor="text1"/>
          <w:spacing w:val="5"/>
          <w:kern w:val="0"/>
          <w:sz w:val="24"/>
          <w:highlight w:val="none"/>
          <w:lang w:eastAsia="en-US"/>
          <w14:textFill>
            <w14:solidFill>
              <w14:schemeClr w14:val="tx1"/>
            </w14:solidFill>
          </w14:textFill>
        </w:rPr>
        <w:t>至发包人签发交工验</w:t>
      </w:r>
      <w:r>
        <w:rPr>
          <w:rFonts w:ascii="宋体" w:hAnsi="宋体" w:cs="宋体"/>
          <w:snapToGrid w:val="0"/>
          <w:color w:val="000000" w:themeColor="text1"/>
          <w:spacing w:val="-1"/>
          <w:kern w:val="0"/>
          <w:sz w:val="24"/>
          <w:highlight w:val="none"/>
          <w:lang w:eastAsia="en-US"/>
          <w14:textFill>
            <w14:solidFill>
              <w14:schemeClr w14:val="tx1"/>
            </w14:solidFill>
          </w14:textFill>
        </w:rPr>
        <w:t>收证书且承包人按照合同约定缴纳质量保证金之日止。</w:t>
      </w:r>
    </w:p>
    <w:p w14:paraId="6B99BB54">
      <w:pPr>
        <w:widowControl/>
        <w:kinsoku w:val="0"/>
        <w:autoSpaceDE w:val="0"/>
        <w:autoSpaceDN w:val="0"/>
        <w:adjustRightInd w:val="0"/>
        <w:snapToGrid w:val="0"/>
        <w:spacing w:before="80" w:line="278" w:lineRule="auto"/>
        <w:ind w:left="32" w:right="147" w:firstLine="45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 xml:space="preserve">3.  </w:t>
      </w:r>
      <w:r>
        <w:rPr>
          <w:rFonts w:ascii="宋体" w:hAnsi="宋体" w:cs="宋体"/>
          <w:snapToGrid w:val="0"/>
          <w:color w:val="000000" w:themeColor="text1"/>
          <w:spacing w:val="6"/>
          <w:kern w:val="0"/>
          <w:sz w:val="24"/>
          <w:highlight w:val="none"/>
          <w:lang w:eastAsia="en-US"/>
          <w14:textFill>
            <w14:solidFill>
              <w14:schemeClr w14:val="tx1"/>
            </w14:solidFill>
          </w14:textFill>
        </w:rPr>
        <w:t>在本担保有效期内，如果承包人不履行合</w:t>
      </w:r>
      <w:r>
        <w:rPr>
          <w:rFonts w:ascii="宋体" w:hAnsi="宋体" w:cs="宋体"/>
          <w:snapToGrid w:val="0"/>
          <w:color w:val="000000" w:themeColor="text1"/>
          <w:spacing w:val="5"/>
          <w:kern w:val="0"/>
          <w:sz w:val="24"/>
          <w:highlight w:val="none"/>
          <w:lang w:eastAsia="en-US"/>
          <w14:textFill>
            <w14:solidFill>
              <w14:schemeClr w14:val="tx1"/>
            </w14:solidFill>
          </w14:textFill>
        </w:rPr>
        <w:t>同约定的义务或其履行不符合合</w:t>
      </w:r>
      <w:r>
        <w:rPr>
          <w:rFonts w:ascii="宋体" w:hAnsi="宋体" w:cs="宋体"/>
          <w:snapToGrid w:val="0"/>
          <w:color w:val="000000" w:themeColor="text1"/>
          <w:spacing w:val="1"/>
          <w:kern w:val="0"/>
          <w:sz w:val="24"/>
          <w:highlight w:val="none"/>
          <w:lang w:eastAsia="en-US"/>
          <w14:textFill>
            <w14:solidFill>
              <w14:schemeClr w14:val="tx1"/>
            </w14:solidFill>
          </w14:textFill>
        </w:rPr>
        <w:t>同的约定时，我方在收到你方以书面形式提出的在担保金额内的赔偿要求后，在</w:t>
      </w:r>
      <w:r>
        <w:rPr>
          <w:rFonts w:ascii="宋体" w:hAnsi="宋体" w:cs="宋体"/>
          <w:snapToGrid w:val="0"/>
          <w:color w:val="000000" w:themeColor="text1"/>
          <w:spacing w:val="-37"/>
          <w:kern w:val="0"/>
          <w:sz w:val="24"/>
          <w:highlight w:val="none"/>
          <w:lang w:eastAsia="en-US"/>
          <w14:textFill>
            <w14:solidFill>
              <w14:schemeClr w14:val="tx1"/>
            </w14:solidFill>
          </w14:textFill>
        </w:rPr>
        <w:t xml:space="preserve"> </w:t>
      </w:r>
      <w:r>
        <w:rPr>
          <w:rFonts w:eastAsia="Times New Roman"/>
          <w:snapToGrid w:val="0"/>
          <w:color w:val="000000" w:themeColor="text1"/>
          <w:spacing w:val="1"/>
          <w:kern w:val="0"/>
          <w:sz w:val="24"/>
          <w:highlight w:val="none"/>
          <w:lang w:eastAsia="en-US"/>
          <w14:textFill>
            <w14:solidFill>
              <w14:schemeClr w14:val="tx1"/>
            </w14:solidFill>
          </w14:textFill>
        </w:rPr>
        <w:t>7</w:t>
      </w:r>
      <w:r>
        <w:rPr>
          <w:rFonts w:eastAsia="Times New Roman"/>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日内无条件支付，无须你方出具证明或陈述理由。</w:t>
      </w:r>
    </w:p>
    <w:p w14:paraId="6D302F21">
      <w:pPr>
        <w:widowControl/>
        <w:kinsoku w:val="0"/>
        <w:autoSpaceDE w:val="0"/>
        <w:autoSpaceDN w:val="0"/>
        <w:adjustRightInd w:val="0"/>
        <w:snapToGrid w:val="0"/>
        <w:spacing w:before="116" w:line="263" w:lineRule="auto"/>
        <w:ind w:left="11" w:right="59" w:firstLine="47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4.  </w:t>
      </w:r>
      <w:r>
        <w:rPr>
          <w:rFonts w:ascii="宋体" w:hAnsi="宋体" w:cs="宋体"/>
          <w:snapToGrid w:val="0"/>
          <w:color w:val="000000" w:themeColor="text1"/>
          <w:spacing w:val="-2"/>
          <w:kern w:val="0"/>
          <w:sz w:val="24"/>
          <w:highlight w:val="none"/>
          <w:lang w:eastAsia="en-US"/>
          <w14:textFill>
            <w14:solidFill>
              <w14:schemeClr w14:val="tx1"/>
            </w14:solidFill>
          </w14:textFill>
        </w:rPr>
        <w:t>发包人和承包人按合同条款第</w:t>
      </w:r>
      <w:r>
        <w:rPr>
          <w:rFonts w:ascii="宋体" w:hAnsi="宋体" w:cs="宋体"/>
          <w:snapToGrid w:val="0"/>
          <w:color w:val="000000" w:themeColor="text1"/>
          <w:spacing w:val="-32"/>
          <w:kern w:val="0"/>
          <w:sz w:val="24"/>
          <w:highlight w:val="none"/>
          <w:lang w:eastAsia="en-US"/>
          <w14:textFill>
            <w14:solidFill>
              <w14:schemeClr w14:val="tx1"/>
            </w14:solidFill>
          </w14:textFill>
        </w:rPr>
        <w:t xml:space="preserve"> </w:t>
      </w:r>
      <w:r>
        <w:rPr>
          <w:rFonts w:eastAsia="Times New Roman"/>
          <w:snapToGrid w:val="0"/>
          <w:color w:val="000000" w:themeColor="text1"/>
          <w:spacing w:val="-2"/>
          <w:kern w:val="0"/>
          <w:sz w:val="24"/>
          <w:highlight w:val="none"/>
          <w:lang w:eastAsia="en-US"/>
          <w14:textFill>
            <w14:solidFill>
              <w14:schemeClr w14:val="tx1"/>
            </w14:solidFill>
          </w14:textFill>
        </w:rPr>
        <w:t xml:space="preserve">15 </w:t>
      </w:r>
      <w:r>
        <w:rPr>
          <w:rFonts w:ascii="宋体" w:hAnsi="宋体" w:cs="宋体"/>
          <w:snapToGrid w:val="0"/>
          <w:color w:val="000000" w:themeColor="text1"/>
          <w:spacing w:val="-2"/>
          <w:kern w:val="0"/>
          <w:sz w:val="24"/>
          <w:highlight w:val="none"/>
          <w:lang w:eastAsia="en-US"/>
          <w14:textFill>
            <w14:solidFill>
              <w14:schemeClr w14:val="tx1"/>
            </w14:solidFill>
          </w14:textFill>
        </w:rPr>
        <w:t>条变更合同</w:t>
      </w:r>
      <w:r>
        <w:rPr>
          <w:rFonts w:ascii="宋体" w:hAnsi="宋体" w:cs="宋体"/>
          <w:snapToGrid w:val="0"/>
          <w:color w:val="000000" w:themeColor="text1"/>
          <w:spacing w:val="-3"/>
          <w:kern w:val="0"/>
          <w:sz w:val="24"/>
          <w:highlight w:val="none"/>
          <w:lang w:eastAsia="en-US"/>
          <w14:textFill>
            <w14:solidFill>
              <w14:schemeClr w14:val="tx1"/>
            </w14:solidFill>
          </w14:textFill>
        </w:rPr>
        <w:t>时，无论我方是否收到该变更，</w:t>
      </w:r>
      <w:r>
        <w:rPr>
          <w:rFonts w:ascii="宋体" w:hAnsi="宋体" w:cs="宋体"/>
          <w:snapToGrid w:val="0"/>
          <w:color w:val="000000" w:themeColor="text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我方承担本担保规定的义务不变。</w:t>
      </w:r>
    </w:p>
    <w:p w14:paraId="1BBA7569">
      <w:pPr>
        <w:kinsoku w:val="0"/>
        <w:autoSpaceDE w:val="0"/>
        <w:autoSpaceDN w:val="0"/>
        <w:adjustRightInd w:val="0"/>
        <w:snapToGrid w:val="0"/>
        <w:spacing w:line="436"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6C78081">
      <w:pPr>
        <w:widowControl/>
        <w:kinsoku w:val="0"/>
        <w:autoSpaceDE w:val="0"/>
        <w:autoSpaceDN w:val="0"/>
        <w:adjustRightInd w:val="0"/>
        <w:snapToGrid w:val="0"/>
        <w:spacing w:before="78" w:line="219" w:lineRule="auto"/>
        <w:ind w:left="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担保人名称</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6"/>
          <w:kern w:val="0"/>
          <w:sz w:val="24"/>
          <w:highlight w:val="none"/>
          <w:lang w:eastAsia="en-US"/>
          <w14:textFill>
            <w14:solidFill>
              <w14:schemeClr w14:val="tx1"/>
            </w14:solidFill>
          </w14:textFill>
        </w:rPr>
        <w:t>（</w:t>
      </w:r>
      <w:r>
        <w:rPr>
          <w:rFonts w:ascii="宋体" w:hAnsi="宋体" w:cs="宋体"/>
          <w:snapToGrid w:val="0"/>
          <w:color w:val="000000" w:themeColor="text1"/>
          <w:spacing w:val="2"/>
          <w:kern w:val="0"/>
          <w:sz w:val="24"/>
          <w:highlight w:val="none"/>
          <w:lang w:eastAsia="en-US"/>
          <w14:textFill>
            <w14:solidFill>
              <w14:schemeClr w14:val="tx1"/>
            </w14:solidFill>
          </w14:textFill>
        </w:rPr>
        <w:t>盖单位章）</w:t>
      </w:r>
    </w:p>
    <w:p w14:paraId="1F5BDC17">
      <w:pPr>
        <w:widowControl/>
        <w:kinsoku w:val="0"/>
        <w:autoSpaceDE w:val="0"/>
        <w:autoSpaceDN w:val="0"/>
        <w:adjustRightInd w:val="0"/>
        <w:snapToGrid w:val="0"/>
        <w:spacing w:before="114" w:line="219" w:lineRule="auto"/>
        <w:ind w:left="49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
          <w:kern w:val="0"/>
          <w:sz w:val="24"/>
          <w:highlight w:val="none"/>
          <w:lang w:eastAsia="en-US"/>
          <w14:textFill>
            <w14:solidFill>
              <w14:schemeClr w14:val="tx1"/>
            </w14:solidFill>
          </w14:textFill>
        </w:rPr>
        <w:t>法定代表人或其委托代理人</w:t>
      </w:r>
      <w:r>
        <w:rPr>
          <w:rFonts w:ascii="宋体" w:hAnsi="宋体" w:cs="宋体"/>
          <w:snapToGrid w:val="0"/>
          <w:color w:val="000000" w:themeColor="text1"/>
          <w:spacing w:val="-14"/>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4"/>
          <w:kern w:val="0"/>
          <w:sz w:val="24"/>
          <w:highlight w:val="none"/>
          <w:lang w:eastAsia="en-US"/>
          <w14:textFill>
            <w14:solidFill>
              <w14:schemeClr w14:val="tx1"/>
            </w14:solidFill>
          </w14:textFill>
        </w:rPr>
        <w:t>（</w:t>
      </w:r>
      <w:r>
        <w:rPr>
          <w:rFonts w:ascii="宋体" w:hAnsi="宋体" w:cs="宋体"/>
          <w:snapToGrid w:val="0"/>
          <w:color w:val="000000" w:themeColor="text1"/>
          <w:spacing w:val="1"/>
          <w:kern w:val="0"/>
          <w:sz w:val="24"/>
          <w:highlight w:val="none"/>
          <w:lang w:eastAsia="en-US"/>
          <w14:textFill>
            <w14:solidFill>
              <w14:schemeClr w14:val="tx1"/>
            </w14:solidFill>
          </w14:textFill>
        </w:rPr>
        <w:t>签名）</w:t>
      </w:r>
    </w:p>
    <w:p w14:paraId="0E754B76">
      <w:pPr>
        <w:widowControl/>
        <w:kinsoku w:val="0"/>
        <w:autoSpaceDE w:val="0"/>
        <w:autoSpaceDN w:val="0"/>
        <w:adjustRightInd w:val="0"/>
        <w:snapToGrid w:val="0"/>
        <w:spacing w:before="116" w:line="229" w:lineRule="auto"/>
        <w:ind w:left="48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7"/>
          <w:kern w:val="0"/>
          <w:sz w:val="24"/>
          <w:highlight w:val="none"/>
          <w:lang w:eastAsia="en-US"/>
          <w14:textFill>
            <w14:solidFill>
              <w14:schemeClr w14:val="tx1"/>
            </w14:solidFill>
          </w14:textFill>
        </w:rPr>
        <w:t>地</w:t>
      </w:r>
      <w:r>
        <w:rPr>
          <w:rFonts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址</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51F4F354">
      <w:pPr>
        <w:widowControl/>
        <w:kinsoku w:val="0"/>
        <w:autoSpaceDE w:val="0"/>
        <w:autoSpaceDN w:val="0"/>
        <w:adjustRightInd w:val="0"/>
        <w:snapToGrid w:val="0"/>
        <w:spacing w:before="104" w:line="219" w:lineRule="auto"/>
        <w:ind w:left="50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4"/>
          <w:kern w:val="0"/>
          <w:sz w:val="24"/>
          <w:highlight w:val="none"/>
          <w:lang w:eastAsia="en-US"/>
          <w14:textFill>
            <w14:solidFill>
              <w14:schemeClr w14:val="tx1"/>
            </w14:solidFill>
          </w14:textFill>
        </w:rPr>
        <w:t>邮政编码：</w:t>
      </w:r>
      <w:r>
        <w:rPr>
          <w:rFonts w:ascii="宋体" w:hAnsi="宋体" w:cs="宋体"/>
          <w:snapToGrid w:val="0"/>
          <w:color w:val="000000" w:themeColor="text1"/>
          <w:spacing w:val="-4"/>
          <w:kern w:val="0"/>
          <w:sz w:val="24"/>
          <w:highlight w:val="none"/>
          <w:u w:val="single"/>
          <w:lang w:eastAsia="en-US"/>
          <w14:textFill>
            <w14:solidFill>
              <w14:schemeClr w14:val="tx1"/>
            </w14:solidFill>
          </w14:textFill>
        </w:rPr>
        <w:t xml:space="preserve">                                    </w:t>
      </w:r>
    </w:p>
    <w:p w14:paraId="308F07D2">
      <w:pPr>
        <w:widowControl/>
        <w:kinsoku w:val="0"/>
        <w:autoSpaceDE w:val="0"/>
        <w:autoSpaceDN w:val="0"/>
        <w:adjustRightInd w:val="0"/>
        <w:snapToGrid w:val="0"/>
        <w:spacing w:before="114" w:line="221" w:lineRule="auto"/>
        <w:ind w:left="51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6"/>
          <w:kern w:val="0"/>
          <w:sz w:val="24"/>
          <w:highlight w:val="none"/>
          <w:lang w:eastAsia="en-US"/>
          <w14:textFill>
            <w14:solidFill>
              <w14:schemeClr w14:val="tx1"/>
            </w14:solidFill>
          </w14:textFill>
        </w:rPr>
        <w:t>电</w:t>
      </w:r>
      <w:r>
        <w:rPr>
          <w:rFonts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6"/>
          <w:kern w:val="0"/>
          <w:sz w:val="24"/>
          <w:highlight w:val="none"/>
          <w:lang w:eastAsia="en-US"/>
          <w14:textFill>
            <w14:solidFill>
              <w14:schemeClr w14:val="tx1"/>
            </w14:solidFill>
          </w14:textFill>
        </w:rPr>
        <w:t>话</w:t>
      </w:r>
      <w:r>
        <w:rPr>
          <w:rFonts w:ascii="宋体" w:hAnsi="宋体" w:cs="宋体"/>
          <w:snapToGrid w:val="0"/>
          <w:color w:val="000000" w:themeColor="text1"/>
          <w:spacing w:val="-8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6"/>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17FB0143">
      <w:pPr>
        <w:widowControl/>
        <w:kinsoku w:val="0"/>
        <w:autoSpaceDE w:val="0"/>
        <w:autoSpaceDN w:val="0"/>
        <w:adjustRightInd w:val="0"/>
        <w:snapToGrid w:val="0"/>
        <w:spacing w:before="112" w:line="219" w:lineRule="auto"/>
        <w:ind w:left="48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17"/>
          <w:kern w:val="0"/>
          <w:sz w:val="24"/>
          <w:highlight w:val="none"/>
          <w:lang w:eastAsia="en-US"/>
          <w14:textFill>
            <w14:solidFill>
              <w14:schemeClr w14:val="tx1"/>
            </w14:solidFill>
          </w14:textFill>
        </w:rPr>
        <w:t>传</w:t>
      </w:r>
      <w:r>
        <w:rPr>
          <w:rFonts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真</w:t>
      </w:r>
      <w:r>
        <w:rPr>
          <w:rFonts w:ascii="宋体" w:hAnsi="宋体" w:cs="宋体"/>
          <w:snapToGrid w:val="0"/>
          <w:color w:val="000000" w:themeColor="text1"/>
          <w:spacing w:val="-9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7"/>
          <w:kern w:val="0"/>
          <w:sz w:val="24"/>
          <w:highlight w:val="none"/>
          <w:lang w:eastAsia="en-US"/>
          <w14:textFill>
            <w14:solidFill>
              <w14:schemeClr w14:val="tx1"/>
            </w14:solidFill>
          </w14:textFill>
        </w:rPr>
        <w:t>：</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p>
    <w:p w14:paraId="111E6FAD">
      <w:pPr>
        <w:widowControl/>
        <w:tabs>
          <w:tab w:val="left" w:pos="3840"/>
        </w:tabs>
        <w:kinsoku w:val="0"/>
        <w:autoSpaceDE w:val="0"/>
        <w:autoSpaceDN w:val="0"/>
        <w:adjustRightInd w:val="0"/>
        <w:snapToGrid w:val="0"/>
        <w:spacing w:before="117" w:line="219" w:lineRule="auto"/>
        <w:ind w:left="300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kern w:val="0"/>
          <w:sz w:val="24"/>
          <w:highlight w:val="none"/>
          <w:u w:val="single"/>
          <w:lang w:eastAsia="en-US"/>
          <w14:textFill>
            <w14:solidFill>
              <w14:schemeClr w14:val="tx1"/>
            </w14:solidFill>
          </w14:textFill>
        </w:rPr>
        <w:tab/>
      </w:r>
      <w:r>
        <w:rPr>
          <w:rFonts w:ascii="宋体" w:hAnsi="宋体" w:cs="宋体"/>
          <w:snapToGrid w:val="0"/>
          <w:color w:val="000000" w:themeColor="text1"/>
          <w:spacing w:val="-110"/>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年</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05"/>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月</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6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9"/>
          <w:kern w:val="0"/>
          <w:sz w:val="24"/>
          <w:highlight w:val="none"/>
          <w:lang w:eastAsia="en-US"/>
          <w14:textFill>
            <w14:solidFill>
              <w14:schemeClr w14:val="tx1"/>
            </w14:solidFill>
          </w14:textFill>
        </w:rPr>
        <w:t>日</w:t>
      </w:r>
    </w:p>
    <w:p w14:paraId="7C0251DE">
      <w:pPr>
        <w:kinsoku w:val="0"/>
        <w:autoSpaceDE w:val="0"/>
        <w:autoSpaceDN w:val="0"/>
        <w:adjustRightInd w:val="0"/>
        <w:snapToGrid w:val="0"/>
        <w:spacing w:line="275"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0F6EEB35">
      <w:pPr>
        <w:rPr>
          <w:color w:val="000000" w:themeColor="text1"/>
          <w:sz w:val="24"/>
          <w:highlight w:val="none"/>
          <w14:textFill>
            <w14:solidFill>
              <w14:schemeClr w14:val="tx1"/>
            </w14:solidFill>
          </w14:textFill>
        </w:rPr>
      </w:pPr>
      <w:bookmarkStart w:id="175" w:name="bookmark111"/>
      <w:bookmarkEnd w:id="175"/>
      <w:bookmarkStart w:id="176" w:name="bookmark110"/>
      <w:bookmarkEnd w:id="176"/>
    </w:p>
    <w:p w14:paraId="6FF74CEB">
      <w:pPr>
        <w:rPr>
          <w:color w:val="000000" w:themeColor="text1"/>
          <w:sz w:val="24"/>
          <w:highlight w:val="none"/>
          <w14:textFill>
            <w14:solidFill>
              <w14:schemeClr w14:val="tx1"/>
            </w14:solidFill>
          </w14:textFill>
        </w:rPr>
      </w:pPr>
    </w:p>
    <w:p w14:paraId="7EE76FFE">
      <w:pPr>
        <w:rPr>
          <w:color w:val="000000" w:themeColor="text1"/>
          <w:sz w:val="24"/>
          <w:highlight w:val="none"/>
          <w14:textFill>
            <w14:solidFill>
              <w14:schemeClr w14:val="tx1"/>
            </w14:solidFill>
          </w14:textFill>
        </w:rPr>
        <w:sectPr>
          <w:headerReference r:id="rId16" w:type="default"/>
          <w:footerReference r:id="rId17" w:type="default"/>
          <w:footnotePr>
            <w:numFmt w:val="decimalEnclosedCircleChinese"/>
            <w:numRestart w:val="eachPage"/>
          </w:footnotePr>
          <w:pgSz w:w="11905" w:h="16838"/>
          <w:pgMar w:top="1440" w:right="1417" w:bottom="1440" w:left="1417" w:header="0" w:footer="1015" w:gutter="0"/>
          <w:cols w:space="0" w:num="1"/>
          <w:docGrid w:linePitch="312" w:charSpace="0"/>
        </w:sectPr>
      </w:pPr>
    </w:p>
    <w:p w14:paraId="79D8E15E">
      <w:pPr>
        <w:jc w:val="center"/>
        <w:rPr>
          <w:color w:val="000000" w:themeColor="text1"/>
          <w:sz w:val="24"/>
          <w:highlight w:val="none"/>
          <w14:textFill>
            <w14:solidFill>
              <w14:schemeClr w14:val="tx1"/>
            </w14:solidFill>
          </w14:textFill>
        </w:rPr>
      </w:pPr>
    </w:p>
    <w:p w14:paraId="0C3288AF">
      <w:pPr>
        <w:pStyle w:val="2"/>
        <w:spacing w:before="120" w:after="120" w:line="400" w:lineRule="exact"/>
        <w:rPr>
          <w:b w:val="0"/>
          <w:bCs w:val="0"/>
          <w:color w:val="000000" w:themeColor="text1"/>
          <w:sz w:val="32"/>
          <w:szCs w:val="32"/>
          <w:highlight w:val="none"/>
          <w14:textFill>
            <w14:solidFill>
              <w14:schemeClr w14:val="tx1"/>
            </w14:solidFill>
          </w14:textFill>
        </w:rPr>
      </w:pPr>
      <w:bookmarkStart w:id="177" w:name="_Toc3756"/>
      <w:bookmarkStart w:id="178" w:name="_Toc520108180"/>
      <w:bookmarkStart w:id="179" w:name="_Toc23668"/>
      <w:bookmarkStart w:id="180" w:name="_Toc5509"/>
      <w:r>
        <w:rPr>
          <w:rFonts w:hint="eastAsia"/>
          <w:b w:val="0"/>
          <w:bCs w:val="0"/>
          <w:color w:val="000000" w:themeColor="text1"/>
          <w:sz w:val="32"/>
          <w:szCs w:val="32"/>
          <w:highlight w:val="none"/>
          <w14:textFill>
            <w14:solidFill>
              <w14:schemeClr w14:val="tx1"/>
            </w14:solidFill>
          </w14:textFill>
        </w:rPr>
        <w:t>第五章 工程量清单</w:t>
      </w:r>
      <w:bookmarkEnd w:id="177"/>
      <w:bookmarkEnd w:id="178"/>
      <w:r>
        <w:rPr>
          <w:rFonts w:hint="eastAsia"/>
          <w:b w:val="0"/>
          <w:bCs w:val="0"/>
          <w:color w:val="000000" w:themeColor="text1"/>
          <w:sz w:val="32"/>
          <w:szCs w:val="32"/>
          <w:highlight w:val="none"/>
          <w14:textFill>
            <w14:solidFill>
              <w14:schemeClr w14:val="tx1"/>
            </w14:solidFill>
          </w14:textFill>
        </w:rPr>
        <w:t>（另册）</w:t>
      </w:r>
      <w:bookmarkEnd w:id="179"/>
      <w:bookmarkEnd w:id="180"/>
    </w:p>
    <w:p w14:paraId="2864BB7E">
      <w:pPr>
        <w:rPr>
          <w:color w:val="000000" w:themeColor="text1"/>
          <w:sz w:val="24"/>
          <w:highlight w:val="none"/>
          <w14:textFill>
            <w14:solidFill>
              <w14:schemeClr w14:val="tx1"/>
            </w14:solidFill>
          </w14:textFill>
        </w:rPr>
      </w:pPr>
    </w:p>
    <w:p w14:paraId="687D018E">
      <w:pPr>
        <w:numPr>
          <w:ilvl w:val="255"/>
          <w:numId w:val="0"/>
        </w:numPr>
        <w:spacing w:line="300" w:lineRule="auto"/>
        <w:jc w:val="center"/>
        <w:rPr>
          <w:rFonts w:hint="eastAsia" w:ascii="黑体" w:hAnsi="黑体" w:eastAsia="黑体" w:cs="黑体"/>
          <w:color w:val="000000" w:themeColor="text1"/>
          <w:spacing w:val="-1"/>
          <w:sz w:val="40"/>
          <w:szCs w:val="40"/>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工程量清单采用基于计量模式的工程量清单。</w:t>
      </w:r>
    </w:p>
    <w:p w14:paraId="4C71A9C8">
      <w:pPr>
        <w:widowControl/>
        <w:kinsoku w:val="0"/>
        <w:autoSpaceDE w:val="0"/>
        <w:autoSpaceDN w:val="0"/>
        <w:adjustRightInd w:val="0"/>
        <w:snapToGrid w:val="0"/>
        <w:spacing w:before="114" w:line="227" w:lineRule="auto"/>
        <w:jc w:val="center"/>
        <w:textAlignment w:val="baseline"/>
        <w:outlineLvl w:val="1"/>
        <w:rPr>
          <w:rFonts w:hint="eastAsia" w:ascii="黑体" w:hAnsi="黑体" w:eastAsia="黑体" w:cs="黑体"/>
          <w:snapToGrid w:val="0"/>
          <w:color w:val="000000" w:themeColor="text1"/>
          <w:kern w:val="0"/>
          <w:sz w:val="35"/>
          <w:szCs w:val="35"/>
          <w:highlight w:val="none"/>
          <w:lang w:eastAsia="en-US"/>
          <w14:textFill>
            <w14:solidFill>
              <w14:schemeClr w14:val="tx1"/>
            </w14:solidFill>
          </w14:textFill>
        </w:rPr>
      </w:pPr>
      <w:r>
        <w:rPr>
          <w:rFonts w:ascii="黑体" w:hAnsi="黑体" w:eastAsia="黑体" w:cs="黑体"/>
          <w:snapToGrid w:val="0"/>
          <w:color w:val="000000" w:themeColor="text1"/>
          <w:spacing w:val="7"/>
          <w:kern w:val="0"/>
          <w:sz w:val="35"/>
          <w:szCs w:val="35"/>
          <w:highlight w:val="none"/>
          <w:lang w:eastAsia="en-US"/>
          <w14:textFill>
            <w14:solidFill>
              <w14:schemeClr w14:val="tx1"/>
            </w14:solidFill>
          </w14:textFill>
        </w:rPr>
        <w:t>工程量清单</w:t>
      </w:r>
    </w:p>
    <w:p w14:paraId="02889EC5">
      <w:pPr>
        <w:numPr>
          <w:ilvl w:val="255"/>
          <w:numId w:val="0"/>
        </w:numPr>
        <w:spacing w:line="300" w:lineRule="auto"/>
        <w:jc w:val="center"/>
        <w:rPr>
          <w:rFonts w:hint="eastAsia" w:ascii="黑体" w:hAnsi="黑体" w:eastAsia="黑体" w:cs="黑体"/>
          <w:color w:val="000000" w:themeColor="text1"/>
          <w:spacing w:val="-1"/>
          <w:sz w:val="40"/>
          <w:szCs w:val="40"/>
          <w:highlight w:val="none"/>
          <w14:textFill>
            <w14:solidFill>
              <w14:schemeClr w14:val="tx1"/>
            </w14:solidFill>
          </w14:textFill>
        </w:rPr>
      </w:pPr>
    </w:p>
    <w:p w14:paraId="3C522D12">
      <w:pPr>
        <w:keepNext w:val="0"/>
        <w:keepLines w:val="0"/>
        <w:pageBreakBefore w:val="0"/>
        <w:widowControl/>
        <w:kinsoku/>
        <w:wordWrap/>
        <w:overflowPunct/>
        <w:topLinePunct/>
        <w:autoSpaceDE w:val="0"/>
        <w:autoSpaceDN w:val="0"/>
        <w:bidi w:val="0"/>
        <w:adjustRightInd w:val="0"/>
        <w:snapToGrid w:val="0"/>
        <w:spacing w:before="254" w:line="219" w:lineRule="auto"/>
        <w:ind w:left="487"/>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3"/>
          <w:kern w:val="0"/>
          <w:sz w:val="24"/>
          <w:highlight w:val="none"/>
          <w:lang w:eastAsia="en-US"/>
          <w14:textFill>
            <w14:solidFill>
              <w14:schemeClr w14:val="tx1"/>
            </w14:solidFill>
          </w14:textFill>
        </w:rPr>
        <w:t xml:space="preserve">1.  </w:t>
      </w:r>
      <w:r>
        <w:rPr>
          <w:rFonts w:ascii="宋体" w:hAnsi="宋体" w:cs="宋体"/>
          <w:b/>
          <w:bCs/>
          <w:snapToGrid w:val="0"/>
          <w:color w:val="000000" w:themeColor="text1"/>
          <w:spacing w:val="-3"/>
          <w:kern w:val="0"/>
          <w:sz w:val="24"/>
          <w:highlight w:val="none"/>
          <w:lang w:eastAsia="en-US"/>
          <w14:textFill>
            <w14:solidFill>
              <w14:schemeClr w14:val="tx1"/>
            </w14:solidFill>
          </w14:textFill>
        </w:rPr>
        <w:t>工程量清单说明</w:t>
      </w:r>
    </w:p>
    <w:p w14:paraId="2E43AF9E">
      <w:pPr>
        <w:keepNext w:val="0"/>
        <w:keepLines w:val="0"/>
        <w:pageBreakBefore w:val="0"/>
        <w:widowControl/>
        <w:kinsoku/>
        <w:wordWrap/>
        <w:overflowPunct/>
        <w:topLinePunct/>
        <w:autoSpaceDE w:val="0"/>
        <w:autoSpaceDN w:val="0"/>
        <w:bidi w:val="0"/>
        <w:adjustRightInd w:val="0"/>
        <w:snapToGrid w:val="0"/>
        <w:spacing w:before="271" w:line="285" w:lineRule="auto"/>
        <w:ind w:left="1" w:firstLine="55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1.1  </w:t>
      </w:r>
      <w:r>
        <w:rPr>
          <w:rFonts w:ascii="宋体" w:hAnsi="宋体" w:cs="宋体"/>
          <w:snapToGrid w:val="0"/>
          <w:color w:val="000000" w:themeColor="text1"/>
          <w:kern w:val="0"/>
          <w:sz w:val="24"/>
          <w:highlight w:val="none"/>
          <w:lang w:eastAsia="en-US"/>
          <w14:textFill>
            <w14:solidFill>
              <w14:schemeClr w14:val="tx1"/>
            </w14:solidFill>
          </w14:textFill>
        </w:rPr>
        <w:t>本工程量清单是根据养护合同中包括的有合同约束力的工程量清单计量规</w:t>
      </w:r>
      <w:r>
        <w:rPr>
          <w:rFonts w:ascii="宋体" w:hAnsi="宋体" w:cs="宋体"/>
          <w:snapToGrid w:val="0"/>
          <w:color w:val="000000" w:themeColor="text1"/>
          <w:spacing w:val="1"/>
          <w:kern w:val="0"/>
          <w:sz w:val="24"/>
          <w:highlight w:val="none"/>
          <w:lang w:eastAsia="en-US"/>
          <w14:textFill>
            <w14:solidFill>
              <w14:schemeClr w14:val="tx1"/>
            </w14:solidFill>
          </w14:textFill>
        </w:rPr>
        <w:t>则、图纸以及有关工程量清单的国家标准、行业标准、</w:t>
      </w:r>
      <w:r>
        <w:rPr>
          <w:rFonts w:ascii="宋体" w:hAnsi="宋体" w:cs="宋体"/>
          <w:snapToGrid w:val="0"/>
          <w:color w:val="000000" w:themeColor="text1"/>
          <w:kern w:val="0"/>
          <w:sz w:val="24"/>
          <w:highlight w:val="none"/>
          <w:lang w:eastAsia="en-US"/>
          <w14:textFill>
            <w14:solidFill>
              <w14:schemeClr w14:val="tx1"/>
            </w14:solidFill>
          </w14:textFill>
        </w:rPr>
        <w:t>合同条款中约定的工程量计</w:t>
      </w:r>
      <w:r>
        <w:rPr>
          <w:rFonts w:ascii="宋体" w:hAnsi="宋体" w:cs="宋体"/>
          <w:snapToGrid w:val="0"/>
          <w:color w:val="000000" w:themeColor="text1"/>
          <w:spacing w:val="1"/>
          <w:kern w:val="0"/>
          <w:sz w:val="24"/>
          <w:highlight w:val="none"/>
          <w:lang w:eastAsia="en-US"/>
          <w14:textFill>
            <w14:solidFill>
              <w14:schemeClr w14:val="tx1"/>
            </w14:solidFill>
          </w14:textFill>
        </w:rPr>
        <w:t>算规则编制。约定计量规则中没有的子目，其工程量按</w:t>
      </w:r>
      <w:r>
        <w:rPr>
          <w:rFonts w:ascii="宋体" w:hAnsi="宋体" w:cs="宋体"/>
          <w:snapToGrid w:val="0"/>
          <w:color w:val="000000" w:themeColor="text1"/>
          <w:kern w:val="0"/>
          <w:sz w:val="24"/>
          <w:highlight w:val="none"/>
          <w:lang w:eastAsia="en-US"/>
          <w14:textFill>
            <w14:solidFill>
              <w14:schemeClr w14:val="tx1"/>
            </w14:solidFill>
          </w14:textFill>
        </w:rPr>
        <w:t>照有合同约束力的图纸所标</w:t>
      </w:r>
      <w:r>
        <w:rPr>
          <w:rFonts w:ascii="宋体" w:hAnsi="宋体" w:cs="宋体"/>
          <w:snapToGrid w:val="0"/>
          <w:color w:val="000000" w:themeColor="text1"/>
          <w:spacing w:val="-1"/>
          <w:kern w:val="0"/>
          <w:sz w:val="24"/>
          <w:highlight w:val="none"/>
          <w:lang w:eastAsia="en-US"/>
          <w14:textFill>
            <w14:solidFill>
              <w14:schemeClr w14:val="tx1"/>
            </w14:solidFill>
          </w14:textFill>
        </w:rPr>
        <w:t>示尺寸的理论净量计算。计量采用中华人民共和国法定计量单位。</w:t>
      </w:r>
    </w:p>
    <w:p w14:paraId="1962207E">
      <w:pPr>
        <w:keepNext w:val="0"/>
        <w:keepLines w:val="0"/>
        <w:pageBreakBefore w:val="0"/>
        <w:widowControl/>
        <w:kinsoku/>
        <w:wordWrap/>
        <w:overflowPunct/>
        <w:topLinePunct/>
        <w:autoSpaceDE w:val="0"/>
        <w:autoSpaceDN w:val="0"/>
        <w:bidi w:val="0"/>
        <w:adjustRightInd w:val="0"/>
        <w:snapToGrid w:val="0"/>
        <w:spacing w:before="116" w:line="264" w:lineRule="auto"/>
        <w:ind w:left="2" w:right="2" w:firstLine="55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1.2  </w:t>
      </w:r>
      <w:r>
        <w:rPr>
          <w:rFonts w:ascii="宋体" w:hAnsi="宋体" w:cs="宋体"/>
          <w:snapToGrid w:val="0"/>
          <w:color w:val="000000" w:themeColor="text1"/>
          <w:kern w:val="0"/>
          <w:sz w:val="24"/>
          <w:highlight w:val="none"/>
          <w:lang w:eastAsia="en-US"/>
          <w14:textFill>
            <w14:solidFill>
              <w14:schemeClr w14:val="tx1"/>
            </w14:solidFill>
          </w14:textFill>
        </w:rPr>
        <w:t>本工程量清单应与招标文件中的投标人须知（如有）、通用合同条款、专用合同条款、工程量清单计量规则、技术规</w:t>
      </w:r>
      <w:r>
        <w:rPr>
          <w:rFonts w:ascii="宋体" w:hAnsi="宋体" w:cs="宋体"/>
          <w:snapToGrid w:val="0"/>
          <w:color w:val="000000" w:themeColor="text1"/>
          <w:spacing w:val="-1"/>
          <w:kern w:val="0"/>
          <w:sz w:val="24"/>
          <w:highlight w:val="none"/>
          <w:lang w:eastAsia="en-US"/>
          <w14:textFill>
            <w14:solidFill>
              <w14:schemeClr w14:val="tx1"/>
            </w14:solidFill>
          </w14:textFill>
        </w:rPr>
        <w:t>范及图纸等一起阅读和理解。</w:t>
      </w:r>
    </w:p>
    <w:p w14:paraId="11E634B5">
      <w:pPr>
        <w:keepNext w:val="0"/>
        <w:keepLines w:val="0"/>
        <w:pageBreakBefore w:val="0"/>
        <w:widowControl/>
        <w:kinsoku/>
        <w:wordWrap/>
        <w:overflowPunct/>
        <w:topLinePunct/>
        <w:autoSpaceDE w:val="0"/>
        <w:autoSpaceDN w:val="0"/>
        <w:bidi w:val="0"/>
        <w:adjustRightInd w:val="0"/>
        <w:snapToGrid w:val="0"/>
        <w:spacing w:before="114" w:line="293" w:lineRule="auto"/>
        <w:ind w:firstLine="55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1.3  </w:t>
      </w:r>
      <w:r>
        <w:rPr>
          <w:rFonts w:ascii="宋体" w:hAnsi="宋体" w:cs="宋体"/>
          <w:snapToGrid w:val="0"/>
          <w:color w:val="000000" w:themeColor="text1"/>
          <w:kern w:val="0"/>
          <w:sz w:val="24"/>
          <w:highlight w:val="none"/>
          <w:lang w:eastAsia="en-US"/>
          <w14:textFill>
            <w14:solidFill>
              <w14:schemeClr w14:val="tx1"/>
            </w14:solidFill>
          </w14:textFill>
        </w:rPr>
        <w:t>本工程量清单中所列工程数量是估算的或设计的预计数量，仅作为报价的</w:t>
      </w:r>
      <w:r>
        <w:rPr>
          <w:rFonts w:ascii="宋体" w:hAnsi="宋体" w:cs="宋体"/>
          <w:snapToGrid w:val="0"/>
          <w:color w:val="000000" w:themeColor="text1"/>
          <w:spacing w:val="1"/>
          <w:kern w:val="0"/>
          <w:sz w:val="24"/>
          <w:highlight w:val="none"/>
          <w:lang w:eastAsia="en-US"/>
          <w14:textFill>
            <w14:solidFill>
              <w14:schemeClr w14:val="tx1"/>
            </w14:solidFill>
          </w14:textFill>
        </w:rPr>
        <w:t>共同基础，不能作为最终结算与支付的依据。实际支付应按</w:t>
      </w:r>
      <w:r>
        <w:rPr>
          <w:rFonts w:ascii="宋体" w:hAnsi="宋体" w:cs="宋体"/>
          <w:snapToGrid w:val="0"/>
          <w:color w:val="000000" w:themeColor="text1"/>
          <w:kern w:val="0"/>
          <w:sz w:val="24"/>
          <w:highlight w:val="none"/>
          <w:lang w:eastAsia="en-US"/>
          <w14:textFill>
            <w14:solidFill>
              <w14:schemeClr w14:val="tx1"/>
            </w14:solidFill>
          </w14:textFill>
        </w:rPr>
        <w:t>实际完成的工程量，由</w:t>
      </w:r>
      <w:r>
        <w:rPr>
          <w:rFonts w:ascii="宋体" w:hAnsi="宋体" w:cs="宋体"/>
          <w:snapToGrid w:val="0"/>
          <w:color w:val="000000" w:themeColor="text1"/>
          <w:spacing w:val="1"/>
          <w:kern w:val="0"/>
          <w:sz w:val="24"/>
          <w:highlight w:val="none"/>
          <w:lang w:eastAsia="en-US"/>
          <w14:textFill>
            <w14:solidFill>
              <w14:schemeClr w14:val="tx1"/>
            </w14:solidFill>
          </w14:textFill>
        </w:rPr>
        <w:t>承包人按工程量清单计量规则约定的计量方法，以咨询人（</w:t>
      </w:r>
      <w:r>
        <w:rPr>
          <w:rFonts w:ascii="宋体" w:hAnsi="宋体" w:cs="宋体"/>
          <w:snapToGrid w:val="0"/>
          <w:color w:val="000000" w:themeColor="text1"/>
          <w:kern w:val="0"/>
          <w:sz w:val="24"/>
          <w:highlight w:val="none"/>
          <w:lang w:eastAsia="en-US"/>
          <w14:textFill>
            <w14:solidFill>
              <w14:schemeClr w14:val="tx1"/>
            </w14:solidFill>
          </w14:textFill>
        </w:rPr>
        <w:t>或称监理人，下同）认</w:t>
      </w:r>
      <w:r>
        <w:rPr>
          <w:rFonts w:ascii="宋体" w:hAnsi="宋体" w:cs="宋体"/>
          <w:snapToGrid w:val="0"/>
          <w:color w:val="000000" w:themeColor="text1"/>
          <w:spacing w:val="1"/>
          <w:kern w:val="0"/>
          <w:sz w:val="24"/>
          <w:highlight w:val="none"/>
          <w:lang w:eastAsia="en-US"/>
          <w14:textFill>
            <w14:solidFill>
              <w14:schemeClr w14:val="tx1"/>
            </w14:solidFill>
          </w14:textFill>
        </w:rPr>
        <w:t>可的尺寸、断面计量，按本工程量清单的单价和总额价计算</w:t>
      </w:r>
      <w:r>
        <w:rPr>
          <w:rFonts w:ascii="宋体" w:hAnsi="宋体" w:cs="宋体"/>
          <w:snapToGrid w:val="0"/>
          <w:color w:val="000000" w:themeColor="text1"/>
          <w:kern w:val="0"/>
          <w:sz w:val="24"/>
          <w:highlight w:val="none"/>
          <w:lang w:eastAsia="en-US"/>
          <w14:textFill>
            <w14:solidFill>
              <w14:schemeClr w14:val="tx1"/>
            </w14:solidFill>
          </w14:textFill>
        </w:rPr>
        <w:t>支付金额；或者，根据</w:t>
      </w:r>
      <w:r>
        <w:rPr>
          <w:rFonts w:ascii="宋体" w:hAnsi="宋体" w:cs="宋体"/>
          <w:snapToGrid w:val="0"/>
          <w:color w:val="000000" w:themeColor="text1"/>
          <w:spacing w:val="4"/>
          <w:kern w:val="0"/>
          <w:sz w:val="24"/>
          <w:highlight w:val="none"/>
          <w:lang w:eastAsia="en-US"/>
          <w14:textFill>
            <w14:solidFill>
              <w14:schemeClr w14:val="tx1"/>
            </w14:solidFill>
          </w14:textFill>
        </w:rPr>
        <w:t>具体情况，按合同条款第</w:t>
      </w:r>
      <w:r>
        <w:rPr>
          <w:rFonts w:ascii="宋体" w:hAnsi="宋体" w:cs="宋体"/>
          <w:snapToGrid w:val="0"/>
          <w:color w:val="000000" w:themeColor="text1"/>
          <w:spacing w:val="-8"/>
          <w:kern w:val="0"/>
          <w:sz w:val="24"/>
          <w:highlight w:val="none"/>
          <w:lang w:eastAsia="en-US"/>
          <w14:textFill>
            <w14:solidFill>
              <w14:schemeClr w14:val="tx1"/>
            </w14:solidFill>
          </w14:textFill>
        </w:rPr>
        <w:t xml:space="preserve"> </w:t>
      </w:r>
      <w:r>
        <w:rPr>
          <w:rFonts w:eastAsia="Times New Roman"/>
          <w:snapToGrid w:val="0"/>
          <w:color w:val="000000" w:themeColor="text1"/>
          <w:spacing w:val="4"/>
          <w:kern w:val="0"/>
          <w:sz w:val="24"/>
          <w:highlight w:val="none"/>
          <w:lang w:eastAsia="en-US"/>
          <w14:textFill>
            <w14:solidFill>
              <w14:schemeClr w14:val="tx1"/>
            </w14:solidFill>
          </w14:textFill>
        </w:rPr>
        <w:t xml:space="preserve">15.4 </w:t>
      </w:r>
      <w:r>
        <w:rPr>
          <w:rFonts w:ascii="宋体" w:hAnsi="宋体" w:cs="宋体"/>
          <w:snapToGrid w:val="0"/>
          <w:color w:val="000000" w:themeColor="text1"/>
          <w:spacing w:val="4"/>
          <w:kern w:val="0"/>
          <w:sz w:val="24"/>
          <w:highlight w:val="none"/>
          <w:lang w:eastAsia="en-US"/>
          <w14:textFill>
            <w14:solidFill>
              <w14:schemeClr w14:val="tx1"/>
            </w14:solidFill>
          </w14:textFill>
        </w:rPr>
        <w:t>款的约定，由咨询人确定的单价或总额价计算支付</w:t>
      </w:r>
      <w:r>
        <w:rPr>
          <w:rFonts w:ascii="宋体" w:hAnsi="宋体" w:cs="宋体"/>
          <w:snapToGrid w:val="0"/>
          <w:color w:val="000000" w:themeColor="text1"/>
          <w:spacing w:val="-5"/>
          <w:kern w:val="0"/>
          <w:sz w:val="24"/>
          <w:highlight w:val="none"/>
          <w:lang w:eastAsia="en-US"/>
          <w14:textFill>
            <w14:solidFill>
              <w14:schemeClr w14:val="tx1"/>
            </w14:solidFill>
          </w14:textFill>
        </w:rPr>
        <w:t>额。</w:t>
      </w:r>
    </w:p>
    <w:p w14:paraId="0F1D5CC3">
      <w:pPr>
        <w:keepNext w:val="0"/>
        <w:keepLines w:val="0"/>
        <w:pageBreakBefore w:val="0"/>
        <w:widowControl/>
        <w:kinsoku/>
        <w:wordWrap/>
        <w:overflowPunct/>
        <w:topLinePunct/>
        <w:autoSpaceDE w:val="0"/>
        <w:autoSpaceDN w:val="0"/>
        <w:bidi w:val="0"/>
        <w:adjustRightInd w:val="0"/>
        <w:snapToGrid w:val="0"/>
        <w:spacing w:before="111" w:line="286" w:lineRule="auto"/>
        <w:ind w:firstLine="55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1.4  </w:t>
      </w:r>
      <w:r>
        <w:rPr>
          <w:rFonts w:ascii="宋体" w:hAnsi="宋体" w:cs="宋体"/>
          <w:snapToGrid w:val="0"/>
          <w:color w:val="000000" w:themeColor="text1"/>
          <w:spacing w:val="-1"/>
          <w:kern w:val="0"/>
          <w:sz w:val="24"/>
          <w:highlight w:val="none"/>
          <w:lang w:eastAsia="en-US"/>
          <w14:textFill>
            <w14:solidFill>
              <w14:schemeClr w14:val="tx1"/>
            </w14:solidFill>
          </w14:textFill>
        </w:rPr>
        <w:t>工程量清单各章是按“工程量清单计量规则</w:t>
      </w:r>
      <w:r>
        <w:rPr>
          <w:rFonts w:ascii="宋体" w:hAnsi="宋体" w:cs="宋体"/>
          <w:snapToGrid w:val="0"/>
          <w:color w:val="000000" w:themeColor="text1"/>
          <w:spacing w:val="-77"/>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”、“技</w:t>
      </w:r>
      <w:r>
        <w:rPr>
          <w:rFonts w:ascii="宋体" w:hAnsi="宋体" w:cs="宋体"/>
          <w:snapToGrid w:val="0"/>
          <w:color w:val="000000" w:themeColor="text1"/>
          <w:kern w:val="0"/>
          <w:sz w:val="24"/>
          <w:highlight w:val="none"/>
          <w:lang w:eastAsia="en-US"/>
          <w14:textFill>
            <w14:solidFill>
              <w14:schemeClr w14:val="tx1"/>
            </w14:solidFill>
          </w14:textFill>
        </w:rPr>
        <w:t>术规范</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”的相应章次编号的，因此，工程量清单中各章的工程子目</w:t>
      </w:r>
      <w:r>
        <w:rPr>
          <w:rFonts w:ascii="宋体" w:hAnsi="宋体" w:cs="宋体"/>
          <w:snapToGrid w:val="0"/>
          <w:color w:val="000000" w:themeColor="text1"/>
          <w:spacing w:val="-1"/>
          <w:kern w:val="0"/>
          <w:sz w:val="24"/>
          <w:highlight w:val="none"/>
          <w:lang w:eastAsia="en-US"/>
          <w14:textFill>
            <w14:solidFill>
              <w14:schemeClr w14:val="tx1"/>
            </w14:solidFill>
          </w14:textFill>
        </w:rPr>
        <w:t>的范围与计量等应与“工程量清单计量规则</w:t>
      </w:r>
      <w:r>
        <w:rPr>
          <w:rFonts w:ascii="宋体" w:hAnsi="宋体" w:cs="宋体"/>
          <w:snapToGrid w:val="0"/>
          <w:color w:val="000000" w:themeColor="text1"/>
          <w:spacing w:val="-84"/>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”“技术规范</w:t>
      </w:r>
      <w:r>
        <w:rPr>
          <w:rFonts w:ascii="宋体" w:hAnsi="宋体" w:cs="宋体"/>
          <w:snapToGrid w:val="0"/>
          <w:color w:val="000000" w:themeColor="text1"/>
          <w:spacing w:val="-83"/>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”相应章节的</w:t>
      </w:r>
      <w:r>
        <w:rPr>
          <w:rFonts w:ascii="宋体" w:hAnsi="宋体" w:cs="宋体"/>
          <w:snapToGrid w:val="0"/>
          <w:color w:val="000000" w:themeColor="text1"/>
          <w:spacing w:val="-2"/>
          <w:kern w:val="0"/>
          <w:sz w:val="24"/>
          <w:highlight w:val="none"/>
          <w:lang w:eastAsia="en-US"/>
          <w14:textFill>
            <w14:solidFill>
              <w14:schemeClr w14:val="tx1"/>
            </w14:solidFill>
          </w14:textFill>
        </w:rPr>
        <w:t>范围、计量与支付条款结合起来理解或解释。</w:t>
      </w:r>
    </w:p>
    <w:p w14:paraId="37C319B1">
      <w:pPr>
        <w:keepNext w:val="0"/>
        <w:keepLines w:val="0"/>
        <w:pageBreakBefore w:val="0"/>
        <w:widowControl/>
        <w:kinsoku/>
        <w:wordWrap/>
        <w:overflowPunct/>
        <w:topLinePunct/>
        <w:autoSpaceDE w:val="0"/>
        <w:autoSpaceDN w:val="0"/>
        <w:bidi w:val="0"/>
        <w:adjustRightInd w:val="0"/>
        <w:snapToGrid w:val="0"/>
        <w:spacing w:before="115" w:line="263" w:lineRule="auto"/>
        <w:ind w:left="2" w:right="2" w:firstLine="55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1.5  </w:t>
      </w:r>
      <w:r>
        <w:rPr>
          <w:rFonts w:ascii="宋体" w:hAnsi="宋体" w:cs="宋体"/>
          <w:snapToGrid w:val="0"/>
          <w:color w:val="000000" w:themeColor="text1"/>
          <w:kern w:val="0"/>
          <w:sz w:val="24"/>
          <w:highlight w:val="none"/>
          <w:lang w:eastAsia="en-US"/>
          <w14:textFill>
            <w14:solidFill>
              <w14:schemeClr w14:val="tx1"/>
            </w14:solidFill>
          </w14:textFill>
        </w:rPr>
        <w:t>对作业和材料的一般说明或约定，未重复写入工程量清单内，在工程量清</w:t>
      </w:r>
      <w:r>
        <w:rPr>
          <w:rFonts w:ascii="宋体" w:hAnsi="宋体" w:cs="宋体"/>
          <w:snapToGrid w:val="0"/>
          <w:color w:val="000000" w:themeColor="text1"/>
          <w:spacing w:val="-2"/>
          <w:kern w:val="0"/>
          <w:sz w:val="24"/>
          <w:highlight w:val="none"/>
          <w:lang w:eastAsia="en-US"/>
          <w14:textFill>
            <w14:solidFill>
              <w14:schemeClr w14:val="tx1"/>
            </w14:solidFill>
          </w14:textFill>
        </w:rPr>
        <w:t>单各子目标价前，应参阅“技术规范</w:t>
      </w:r>
      <w:r>
        <w:rPr>
          <w:rFonts w:ascii="宋体" w:hAnsi="宋体" w:cs="宋体"/>
          <w:snapToGrid w:val="0"/>
          <w:color w:val="000000" w:themeColor="text1"/>
          <w:spacing w:val="-8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”的有关内容。</w:t>
      </w:r>
    </w:p>
    <w:p w14:paraId="3BDD51D0">
      <w:pPr>
        <w:keepNext w:val="0"/>
        <w:keepLines w:val="0"/>
        <w:pageBreakBefore w:val="0"/>
        <w:widowControl/>
        <w:kinsoku/>
        <w:wordWrap/>
        <w:overflowPunct/>
        <w:topLinePunct/>
        <w:autoSpaceDE w:val="0"/>
        <w:autoSpaceDN w:val="0"/>
        <w:bidi w:val="0"/>
        <w:adjustRightInd w:val="0"/>
        <w:snapToGrid w:val="0"/>
        <w:spacing w:before="115" w:line="264" w:lineRule="auto"/>
        <w:ind w:left="5" w:right="61" w:firstLine="55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1.6  </w:t>
      </w:r>
      <w:r>
        <w:rPr>
          <w:rFonts w:ascii="宋体" w:hAnsi="宋体" w:cs="宋体"/>
          <w:snapToGrid w:val="0"/>
          <w:color w:val="000000" w:themeColor="text1"/>
          <w:spacing w:val="-1"/>
          <w:kern w:val="0"/>
          <w:sz w:val="24"/>
          <w:highlight w:val="none"/>
          <w:lang w:eastAsia="en-US"/>
          <w14:textFill>
            <w14:solidFill>
              <w14:schemeClr w14:val="tx1"/>
            </w14:solidFill>
          </w14:textFill>
        </w:rPr>
        <w:t>工程量清单中所列工程量的变动</w:t>
      </w:r>
      <w:r>
        <w:rPr>
          <w:rFonts w:ascii="宋体" w:hAnsi="宋体" w:cs="宋体"/>
          <w:snapToGrid w:val="0"/>
          <w:color w:val="000000" w:themeColor="text1"/>
          <w:spacing w:val="-2"/>
          <w:kern w:val="0"/>
          <w:sz w:val="24"/>
          <w:highlight w:val="none"/>
          <w:lang w:eastAsia="en-US"/>
          <w14:textFill>
            <w14:solidFill>
              <w14:schemeClr w14:val="tx1"/>
            </w14:solidFill>
          </w14:textFill>
        </w:rPr>
        <w:t>，丝毫不会降低或影响合同条款的效力，</w:t>
      </w:r>
      <w:r>
        <w:rPr>
          <w:rFonts w:ascii="宋体" w:hAnsi="宋体" w:cs="宋体"/>
          <w:snapToGrid w:val="0"/>
          <w:color w:val="000000" w:themeColor="text1"/>
          <w:spacing w:val="-1"/>
          <w:kern w:val="0"/>
          <w:sz w:val="24"/>
          <w:highlight w:val="none"/>
          <w:lang w:eastAsia="en-US"/>
          <w14:textFill>
            <w14:solidFill>
              <w14:schemeClr w14:val="tx1"/>
            </w14:solidFill>
          </w14:textFill>
        </w:rPr>
        <w:t>也不免除承包人按约定的标准进行施工和修复缺陷的责任。</w:t>
      </w:r>
    </w:p>
    <w:p w14:paraId="5856F06A">
      <w:pPr>
        <w:keepNext w:val="0"/>
        <w:keepLines w:val="0"/>
        <w:pageBreakBefore w:val="0"/>
        <w:widowControl/>
        <w:kinsoku/>
        <w:wordWrap/>
        <w:overflowPunct/>
        <w:topLinePunct/>
        <w:autoSpaceDE w:val="0"/>
        <w:autoSpaceDN w:val="0"/>
        <w:bidi w:val="0"/>
        <w:adjustRightInd w:val="0"/>
        <w:snapToGrid w:val="0"/>
        <w:spacing w:before="115" w:line="278" w:lineRule="auto"/>
        <w:ind w:left="2" w:firstLine="55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1.7</w:t>
      </w:r>
      <w:r>
        <w:rPr>
          <w:rFonts w:eastAsia="Times New Roman"/>
          <w:snapToGrid w:val="0"/>
          <w:color w:val="000000" w:themeColor="text1"/>
          <w:spacing w:val="19"/>
          <w:w w:val="101"/>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图纸中所列的工程数量表及数量汇总表仅是提供资料，不是工程量清单的</w:t>
      </w:r>
      <w:r>
        <w:rPr>
          <w:rFonts w:ascii="宋体" w:hAnsi="宋体" w:cs="宋体"/>
          <w:snapToGrid w:val="0"/>
          <w:color w:val="000000" w:themeColor="text1"/>
          <w:spacing w:val="1"/>
          <w:kern w:val="0"/>
          <w:sz w:val="24"/>
          <w:highlight w:val="none"/>
          <w:lang w:eastAsia="en-US"/>
          <w14:textFill>
            <w14:solidFill>
              <w14:schemeClr w14:val="tx1"/>
            </w14:solidFill>
          </w14:textFill>
        </w:rPr>
        <w:t>外延。当图纸与工程量清单所列数量不一致时，以工</w:t>
      </w:r>
      <w:r>
        <w:rPr>
          <w:rFonts w:ascii="宋体" w:hAnsi="宋体" w:cs="宋体"/>
          <w:snapToGrid w:val="0"/>
          <w:color w:val="000000" w:themeColor="text1"/>
          <w:kern w:val="0"/>
          <w:sz w:val="24"/>
          <w:highlight w:val="none"/>
          <w:lang w:eastAsia="en-US"/>
          <w14:textFill>
            <w14:solidFill>
              <w14:schemeClr w14:val="tx1"/>
            </w14:solidFill>
          </w14:textFill>
        </w:rPr>
        <w:t>程量清单所列数量作为报价的</w:t>
      </w:r>
      <w:r>
        <w:rPr>
          <w:rFonts w:ascii="宋体" w:hAnsi="宋体" w:cs="宋体"/>
          <w:snapToGrid w:val="0"/>
          <w:color w:val="000000" w:themeColor="text1"/>
          <w:spacing w:val="-4"/>
          <w:kern w:val="0"/>
          <w:sz w:val="24"/>
          <w:highlight w:val="none"/>
          <w:lang w:eastAsia="en-US"/>
          <w14:textFill>
            <w14:solidFill>
              <w14:schemeClr w14:val="tx1"/>
            </w14:solidFill>
          </w14:textFill>
        </w:rPr>
        <w:t>依据。</w:t>
      </w:r>
    </w:p>
    <w:p w14:paraId="4126BA86">
      <w:pPr>
        <w:keepNext w:val="0"/>
        <w:keepLines w:val="0"/>
        <w:pageBreakBefore w:val="0"/>
        <w:widowControl/>
        <w:kinsoku/>
        <w:wordWrap/>
        <w:overflowPunct/>
        <w:topLinePunct/>
        <w:autoSpaceDE w:val="0"/>
        <w:autoSpaceDN w:val="0"/>
        <w:bidi w:val="0"/>
        <w:adjustRightInd w:val="0"/>
        <w:snapToGrid w:val="0"/>
        <w:spacing w:before="28" w:line="218" w:lineRule="auto"/>
        <w:ind w:left="477"/>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2.  </w:t>
      </w:r>
      <w:r>
        <w:rPr>
          <w:rFonts w:ascii="宋体" w:hAnsi="宋体" w:cs="宋体"/>
          <w:b/>
          <w:bCs/>
          <w:snapToGrid w:val="0"/>
          <w:color w:val="000000" w:themeColor="text1"/>
          <w:spacing w:val="-2"/>
          <w:kern w:val="0"/>
          <w:sz w:val="24"/>
          <w:highlight w:val="none"/>
          <w:lang w:eastAsia="en-US"/>
          <w14:textFill>
            <w14:solidFill>
              <w14:schemeClr w14:val="tx1"/>
            </w14:solidFill>
          </w14:textFill>
        </w:rPr>
        <w:t>报价说明</w:t>
      </w:r>
    </w:p>
    <w:p w14:paraId="511417B8">
      <w:pPr>
        <w:keepNext w:val="0"/>
        <w:keepLines w:val="0"/>
        <w:pageBreakBefore w:val="0"/>
        <w:widowControl/>
        <w:kinsoku/>
        <w:wordWrap/>
        <w:overflowPunct/>
        <w:topLinePunct/>
        <w:autoSpaceDE w:val="0"/>
        <w:autoSpaceDN w:val="0"/>
        <w:bidi w:val="0"/>
        <w:adjustRightInd w:val="0"/>
        <w:snapToGrid w:val="0"/>
        <w:spacing w:before="271" w:line="218" w:lineRule="auto"/>
        <w:ind w:left="53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2.1  </w:t>
      </w:r>
      <w:r>
        <w:rPr>
          <w:rFonts w:ascii="宋体" w:hAnsi="宋体" w:cs="宋体"/>
          <w:snapToGrid w:val="0"/>
          <w:color w:val="000000" w:themeColor="text1"/>
          <w:kern w:val="0"/>
          <w:sz w:val="24"/>
          <w:highlight w:val="none"/>
          <w:lang w:eastAsia="en-US"/>
          <w14:textFill>
            <w14:solidFill>
              <w14:schemeClr w14:val="tx1"/>
            </w14:solidFill>
          </w14:textFill>
        </w:rPr>
        <w:t>工程量清单中的每一子目须填入单价或价格，且只允</w:t>
      </w:r>
      <w:r>
        <w:rPr>
          <w:rFonts w:ascii="宋体" w:hAnsi="宋体" w:cs="宋体"/>
          <w:snapToGrid w:val="0"/>
          <w:color w:val="000000" w:themeColor="text1"/>
          <w:spacing w:val="-1"/>
          <w:kern w:val="0"/>
          <w:sz w:val="24"/>
          <w:highlight w:val="none"/>
          <w:lang w:eastAsia="en-US"/>
          <w14:textFill>
            <w14:solidFill>
              <w14:schemeClr w14:val="tx1"/>
            </w14:solidFill>
          </w14:textFill>
        </w:rPr>
        <w:t>许有一个报价。</w:t>
      </w:r>
    </w:p>
    <w:p w14:paraId="7A9E8C61">
      <w:pPr>
        <w:keepNext w:val="0"/>
        <w:keepLines w:val="0"/>
        <w:pageBreakBefore w:val="0"/>
        <w:widowControl/>
        <w:kinsoku/>
        <w:wordWrap/>
        <w:overflowPunct/>
        <w:topLinePunct/>
        <w:autoSpaceDE w:val="0"/>
        <w:autoSpaceDN w:val="0"/>
        <w:bidi w:val="0"/>
        <w:adjustRightInd w:val="0"/>
        <w:snapToGrid w:val="0"/>
        <w:spacing w:before="116" w:line="286" w:lineRule="auto"/>
        <w:ind w:firstLine="53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2.2  </w:t>
      </w:r>
      <w:r>
        <w:rPr>
          <w:rFonts w:ascii="宋体" w:hAnsi="宋体" w:cs="宋体"/>
          <w:snapToGrid w:val="0"/>
          <w:color w:val="000000" w:themeColor="text1"/>
          <w:spacing w:val="1"/>
          <w:kern w:val="0"/>
          <w:sz w:val="24"/>
          <w:highlight w:val="none"/>
          <w:lang w:eastAsia="en-US"/>
          <w14:textFill>
            <w14:solidFill>
              <w14:schemeClr w14:val="tx1"/>
            </w14:solidFill>
          </w14:textFill>
        </w:rPr>
        <w:t>除非合同另有规定，工程量清单中有标价的单价和</w:t>
      </w:r>
      <w:r>
        <w:rPr>
          <w:rFonts w:ascii="宋体" w:hAnsi="宋体" w:cs="宋体"/>
          <w:snapToGrid w:val="0"/>
          <w:color w:val="000000" w:themeColor="text1"/>
          <w:kern w:val="0"/>
          <w:sz w:val="24"/>
          <w:highlight w:val="none"/>
          <w:lang w:eastAsia="en-US"/>
          <w14:textFill>
            <w14:solidFill>
              <w14:schemeClr w14:val="tx1"/>
            </w14:solidFill>
          </w14:textFill>
        </w:rPr>
        <w:t>总额价均已包括了为实</w:t>
      </w:r>
      <w:r>
        <w:rPr>
          <w:rFonts w:ascii="宋体" w:hAnsi="宋体" w:cs="宋体"/>
          <w:snapToGrid w:val="0"/>
          <w:color w:val="000000" w:themeColor="text1"/>
          <w:spacing w:val="1"/>
          <w:kern w:val="0"/>
          <w:sz w:val="24"/>
          <w:highlight w:val="none"/>
          <w:lang w:eastAsia="en-US"/>
          <w14:textFill>
            <w14:solidFill>
              <w14:schemeClr w14:val="tx1"/>
            </w14:solidFill>
          </w14:textFill>
        </w:rPr>
        <w:t>施和完成合同工程所需的人工费、材料费、施工机具使用费</w:t>
      </w:r>
      <w:r>
        <w:rPr>
          <w:rFonts w:ascii="宋体" w:hAnsi="宋体" w:cs="宋体"/>
          <w:snapToGrid w:val="0"/>
          <w:color w:val="000000" w:themeColor="text1"/>
          <w:kern w:val="0"/>
          <w:sz w:val="24"/>
          <w:highlight w:val="none"/>
          <w:lang w:eastAsia="en-US"/>
          <w14:textFill>
            <w14:solidFill>
              <w14:schemeClr w14:val="tx1"/>
            </w14:solidFill>
          </w14:textFill>
        </w:rPr>
        <w:t>、企业管理费、利润、</w:t>
      </w:r>
      <w:r>
        <w:rPr>
          <w:rFonts w:ascii="宋体" w:hAnsi="宋体" w:cs="宋体"/>
          <w:snapToGrid w:val="0"/>
          <w:color w:val="000000" w:themeColor="text1"/>
          <w:spacing w:val="1"/>
          <w:kern w:val="0"/>
          <w:sz w:val="24"/>
          <w:highlight w:val="none"/>
          <w:lang w:eastAsia="en-US"/>
          <w14:textFill>
            <w14:solidFill>
              <w14:schemeClr w14:val="tx1"/>
            </w14:solidFill>
          </w14:textFill>
        </w:rPr>
        <w:t>规费、税金、缺陷修复费等，以及合同明示或暗示的所有责</w:t>
      </w:r>
      <w:r>
        <w:rPr>
          <w:rFonts w:ascii="宋体" w:hAnsi="宋体" w:cs="宋体"/>
          <w:snapToGrid w:val="0"/>
          <w:color w:val="000000" w:themeColor="text1"/>
          <w:kern w:val="0"/>
          <w:sz w:val="24"/>
          <w:highlight w:val="none"/>
          <w:lang w:eastAsia="en-US"/>
          <w14:textFill>
            <w14:solidFill>
              <w14:schemeClr w14:val="tx1"/>
            </w14:solidFill>
          </w14:textFill>
        </w:rPr>
        <w:t>任、义务和一般风险所</w:t>
      </w:r>
      <w:r>
        <w:rPr>
          <w:rFonts w:ascii="宋体" w:hAnsi="宋体" w:cs="宋体"/>
          <w:snapToGrid w:val="0"/>
          <w:color w:val="000000" w:themeColor="text1"/>
          <w:spacing w:val="-2"/>
          <w:kern w:val="0"/>
          <w:sz w:val="24"/>
          <w:highlight w:val="none"/>
          <w:lang w:eastAsia="en-US"/>
          <w14:textFill>
            <w14:solidFill>
              <w14:schemeClr w14:val="tx1"/>
            </w14:solidFill>
          </w14:textFill>
        </w:rPr>
        <w:t>引起的费用。</w:t>
      </w:r>
    </w:p>
    <w:p w14:paraId="6DC2CBE0">
      <w:pPr>
        <w:keepNext w:val="0"/>
        <w:keepLines w:val="0"/>
        <w:pageBreakBefore w:val="0"/>
        <w:widowControl/>
        <w:kinsoku/>
        <w:wordWrap/>
        <w:overflowPunct/>
        <w:topLinePunct/>
        <w:autoSpaceDE w:val="0"/>
        <w:autoSpaceDN w:val="0"/>
        <w:bidi w:val="0"/>
        <w:adjustRightInd w:val="0"/>
        <w:snapToGrid w:val="0"/>
        <w:spacing w:before="115" w:line="262" w:lineRule="auto"/>
        <w:ind w:left="3" w:firstLine="53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2.3  </w:t>
      </w:r>
      <w:r>
        <w:rPr>
          <w:rFonts w:ascii="宋体" w:hAnsi="宋体" w:cs="宋体"/>
          <w:snapToGrid w:val="0"/>
          <w:color w:val="000000" w:themeColor="text1"/>
          <w:spacing w:val="1"/>
          <w:kern w:val="0"/>
          <w:sz w:val="24"/>
          <w:highlight w:val="none"/>
          <w:lang w:eastAsia="en-US"/>
          <w14:textFill>
            <w14:solidFill>
              <w14:schemeClr w14:val="tx1"/>
            </w14:solidFill>
          </w14:textFill>
        </w:rPr>
        <w:t>工程量清单中投标人（或承包人）没有填入单价或</w:t>
      </w:r>
      <w:r>
        <w:rPr>
          <w:rFonts w:ascii="宋体" w:hAnsi="宋体" w:cs="宋体"/>
          <w:snapToGrid w:val="0"/>
          <w:color w:val="000000" w:themeColor="text1"/>
          <w:kern w:val="0"/>
          <w:sz w:val="24"/>
          <w:highlight w:val="none"/>
          <w:lang w:eastAsia="en-US"/>
          <w14:textFill>
            <w14:solidFill>
              <w14:schemeClr w14:val="tx1"/>
            </w14:solidFill>
          </w14:textFill>
        </w:rPr>
        <w:t>价格的子目，其费用视</w:t>
      </w:r>
      <w:r>
        <w:rPr>
          <w:rFonts w:ascii="宋体" w:hAnsi="宋体" w:cs="宋体"/>
          <w:snapToGrid w:val="0"/>
          <w:color w:val="000000" w:themeColor="text1"/>
          <w:spacing w:val="1"/>
          <w:kern w:val="0"/>
          <w:sz w:val="24"/>
          <w:highlight w:val="none"/>
          <w:lang w:eastAsia="en-US"/>
          <w14:textFill>
            <w14:solidFill>
              <w14:schemeClr w14:val="tx1"/>
            </w14:solidFill>
          </w14:textFill>
        </w:rPr>
        <w:t>为已分摊在工程量清单中其他相关子目的单价或价</w:t>
      </w:r>
      <w:r>
        <w:rPr>
          <w:rFonts w:ascii="宋体" w:hAnsi="宋体" w:cs="宋体"/>
          <w:snapToGrid w:val="0"/>
          <w:color w:val="000000" w:themeColor="text1"/>
          <w:kern w:val="0"/>
          <w:sz w:val="24"/>
          <w:highlight w:val="none"/>
          <w:lang w:eastAsia="en-US"/>
          <w14:textFill>
            <w14:solidFill>
              <w14:schemeClr w14:val="tx1"/>
            </w14:solidFill>
          </w14:textFill>
        </w:rPr>
        <w:t>格之中。承包人必须按咨询人指令完成工程量清单中未填入单价或价格的子目</w:t>
      </w:r>
      <w:r>
        <w:rPr>
          <w:rFonts w:ascii="宋体" w:hAnsi="宋体" w:cs="宋体"/>
          <w:snapToGrid w:val="0"/>
          <w:color w:val="000000" w:themeColor="text1"/>
          <w:spacing w:val="-1"/>
          <w:kern w:val="0"/>
          <w:sz w:val="24"/>
          <w:highlight w:val="none"/>
          <w:lang w:eastAsia="en-US"/>
          <w14:textFill>
            <w14:solidFill>
              <w14:schemeClr w14:val="tx1"/>
            </w14:solidFill>
          </w14:textFill>
        </w:rPr>
        <w:t>，但不能得到结算与支付。</w:t>
      </w:r>
    </w:p>
    <w:p w14:paraId="53295DD0">
      <w:pPr>
        <w:keepNext w:val="0"/>
        <w:keepLines w:val="0"/>
        <w:pageBreakBefore w:val="0"/>
        <w:widowControl/>
        <w:kinsoku/>
        <w:wordWrap/>
        <w:overflowPunct/>
        <w:topLinePunct/>
        <w:autoSpaceDE w:val="0"/>
        <w:autoSpaceDN w:val="0"/>
        <w:bidi w:val="0"/>
        <w:adjustRightInd w:val="0"/>
        <w:snapToGrid w:val="0"/>
        <w:spacing w:before="115" w:line="278" w:lineRule="auto"/>
        <w:ind w:left="2" w:right="25" w:firstLine="534"/>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2.4  </w:t>
      </w:r>
      <w:r>
        <w:rPr>
          <w:rFonts w:ascii="宋体" w:hAnsi="宋体" w:cs="宋体"/>
          <w:snapToGrid w:val="0"/>
          <w:color w:val="000000" w:themeColor="text1"/>
          <w:spacing w:val="1"/>
          <w:kern w:val="0"/>
          <w:sz w:val="24"/>
          <w:highlight w:val="none"/>
          <w:lang w:eastAsia="en-US"/>
          <w14:textFill>
            <w14:solidFill>
              <w14:schemeClr w14:val="tx1"/>
            </w14:solidFill>
          </w14:textFill>
        </w:rPr>
        <w:t>符合合同条款约定的全部费用应视为已被计入有标</w:t>
      </w:r>
      <w:r>
        <w:rPr>
          <w:rFonts w:ascii="宋体" w:hAnsi="宋体" w:cs="宋体"/>
          <w:snapToGrid w:val="0"/>
          <w:color w:val="000000" w:themeColor="text1"/>
          <w:kern w:val="0"/>
          <w:sz w:val="24"/>
          <w:highlight w:val="none"/>
          <w:lang w:eastAsia="en-US"/>
          <w14:textFill>
            <w14:solidFill>
              <w14:schemeClr w14:val="tx1"/>
            </w14:solidFill>
          </w14:textFill>
        </w:rPr>
        <w:t>价的工程量清单所列各</w:t>
      </w:r>
      <w:r>
        <w:rPr>
          <w:rFonts w:ascii="宋体" w:hAnsi="宋体" w:cs="宋体"/>
          <w:snapToGrid w:val="0"/>
          <w:color w:val="000000" w:themeColor="text1"/>
          <w:spacing w:val="1"/>
          <w:kern w:val="0"/>
          <w:sz w:val="24"/>
          <w:highlight w:val="none"/>
          <w:lang w:eastAsia="en-US"/>
          <w14:textFill>
            <w14:solidFill>
              <w14:schemeClr w14:val="tx1"/>
            </w14:solidFill>
          </w14:textFill>
        </w:rPr>
        <w:t>子目之中，未列子目不予计量的工作，其费用应视为已</w:t>
      </w:r>
      <w:r>
        <w:rPr>
          <w:rFonts w:ascii="宋体" w:hAnsi="宋体" w:cs="宋体"/>
          <w:snapToGrid w:val="0"/>
          <w:color w:val="000000" w:themeColor="text1"/>
          <w:kern w:val="0"/>
          <w:sz w:val="24"/>
          <w:highlight w:val="none"/>
          <w:lang w:eastAsia="en-US"/>
          <w14:textFill>
            <w14:solidFill>
              <w14:schemeClr w14:val="tx1"/>
            </w14:solidFill>
          </w14:textFill>
        </w:rPr>
        <w:t>分摊在本合同工程的有关子</w:t>
      </w:r>
      <w:r>
        <w:rPr>
          <w:rFonts w:ascii="宋体" w:hAnsi="宋体" w:cs="宋体"/>
          <w:snapToGrid w:val="0"/>
          <w:color w:val="000000" w:themeColor="text1"/>
          <w:spacing w:val="-1"/>
          <w:kern w:val="0"/>
          <w:sz w:val="24"/>
          <w:highlight w:val="none"/>
          <w:lang w:eastAsia="en-US"/>
          <w14:textFill>
            <w14:solidFill>
              <w14:schemeClr w14:val="tx1"/>
            </w14:solidFill>
          </w14:textFill>
        </w:rPr>
        <w:t>目的单价或总额价之中。</w:t>
      </w:r>
    </w:p>
    <w:p w14:paraId="36D30D7A">
      <w:pPr>
        <w:keepNext w:val="0"/>
        <w:keepLines w:val="0"/>
        <w:pageBreakBefore w:val="0"/>
        <w:widowControl/>
        <w:kinsoku/>
        <w:wordWrap/>
        <w:overflowPunct/>
        <w:topLinePunct/>
        <w:autoSpaceDE w:val="0"/>
        <w:autoSpaceDN w:val="0"/>
        <w:bidi w:val="0"/>
        <w:adjustRightInd w:val="0"/>
        <w:snapToGrid w:val="0"/>
        <w:spacing w:before="118" w:line="262" w:lineRule="auto"/>
        <w:ind w:left="1" w:right="28" w:firstLine="53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2.5  </w:t>
      </w:r>
      <w:r>
        <w:rPr>
          <w:rFonts w:ascii="宋体" w:hAnsi="宋体" w:cs="宋体"/>
          <w:snapToGrid w:val="0"/>
          <w:color w:val="000000" w:themeColor="text1"/>
          <w:spacing w:val="1"/>
          <w:kern w:val="0"/>
          <w:sz w:val="24"/>
          <w:highlight w:val="none"/>
          <w:lang w:eastAsia="en-US"/>
          <w14:textFill>
            <w14:solidFill>
              <w14:schemeClr w14:val="tx1"/>
            </w14:solidFill>
          </w14:textFill>
        </w:rPr>
        <w:t>承包人用于本合同工程的各类装备的提供、运输、</w:t>
      </w:r>
      <w:r>
        <w:rPr>
          <w:rFonts w:ascii="宋体" w:hAnsi="宋体" w:cs="宋体"/>
          <w:snapToGrid w:val="0"/>
          <w:color w:val="000000" w:themeColor="text1"/>
          <w:kern w:val="0"/>
          <w:sz w:val="24"/>
          <w:highlight w:val="none"/>
          <w:lang w:eastAsia="en-US"/>
          <w14:textFill>
            <w14:solidFill>
              <w14:schemeClr w14:val="tx1"/>
            </w14:solidFill>
          </w14:textFill>
        </w:rPr>
        <w:t>维护、拆卸、拼装等支</w:t>
      </w:r>
      <w:r>
        <w:rPr>
          <w:rFonts w:ascii="宋体" w:hAnsi="宋体" w:cs="宋体"/>
          <w:snapToGrid w:val="0"/>
          <w:color w:val="000000" w:themeColor="text1"/>
          <w:spacing w:val="-1"/>
          <w:kern w:val="0"/>
          <w:sz w:val="24"/>
          <w:highlight w:val="none"/>
          <w:lang w:eastAsia="en-US"/>
          <w14:textFill>
            <w14:solidFill>
              <w14:schemeClr w14:val="tx1"/>
            </w14:solidFill>
          </w14:textFill>
        </w:rPr>
        <w:t>付的费用，已包括在工程量清单的单价与总额价之中。</w:t>
      </w:r>
    </w:p>
    <w:p w14:paraId="75DBB5E8">
      <w:pPr>
        <w:keepNext w:val="0"/>
        <w:keepLines w:val="0"/>
        <w:pageBreakBefore w:val="0"/>
        <w:widowControl/>
        <w:kinsoku/>
        <w:wordWrap/>
        <w:overflowPunct/>
        <w:topLinePunct/>
        <w:autoSpaceDE w:val="0"/>
        <w:autoSpaceDN w:val="0"/>
        <w:bidi w:val="0"/>
        <w:adjustRightInd w:val="0"/>
        <w:snapToGrid w:val="0"/>
        <w:spacing w:before="117" w:line="219" w:lineRule="auto"/>
        <w:ind w:left="53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2.6  </w:t>
      </w:r>
      <w:r>
        <w:rPr>
          <w:rFonts w:ascii="宋体" w:hAnsi="宋体" w:cs="宋体"/>
          <w:snapToGrid w:val="0"/>
          <w:color w:val="000000" w:themeColor="text1"/>
          <w:kern w:val="0"/>
          <w:sz w:val="24"/>
          <w:highlight w:val="none"/>
          <w:lang w:eastAsia="en-US"/>
          <w14:textFill>
            <w14:solidFill>
              <w14:schemeClr w14:val="tx1"/>
            </w14:solidFill>
          </w14:textFill>
        </w:rPr>
        <w:t>工程量清单中各项金额均以人民币（元</w:t>
      </w:r>
      <w:r>
        <w:rPr>
          <w:rFonts w:ascii="宋体" w:hAnsi="宋体" w:cs="宋体"/>
          <w:snapToGrid w:val="0"/>
          <w:color w:val="000000" w:themeColor="text1"/>
          <w:spacing w:val="-1"/>
          <w:kern w:val="0"/>
          <w:sz w:val="24"/>
          <w:highlight w:val="none"/>
          <w:lang w:eastAsia="en-US"/>
          <w14:textFill>
            <w14:solidFill>
              <w14:schemeClr w14:val="tx1"/>
            </w14:solidFill>
          </w14:textFill>
        </w:rPr>
        <w:t>）填报及结算。</w:t>
      </w:r>
    </w:p>
    <w:p w14:paraId="65D16D2C">
      <w:pPr>
        <w:keepNext w:val="0"/>
        <w:keepLines w:val="0"/>
        <w:pageBreakBefore w:val="0"/>
        <w:widowControl/>
        <w:kinsoku/>
        <w:wordWrap/>
        <w:overflowPunct/>
        <w:topLinePunct/>
        <w:autoSpaceDE w:val="0"/>
        <w:autoSpaceDN w:val="0"/>
        <w:bidi w:val="0"/>
        <w:adjustRightInd w:val="0"/>
        <w:snapToGrid w:val="0"/>
        <w:spacing w:before="116" w:line="219" w:lineRule="auto"/>
        <w:ind w:left="53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2.7  </w:t>
      </w:r>
      <w:r>
        <w:rPr>
          <w:rFonts w:ascii="宋体" w:hAnsi="宋体" w:cs="宋体"/>
          <w:snapToGrid w:val="0"/>
          <w:color w:val="000000" w:themeColor="text1"/>
          <w:kern w:val="0"/>
          <w:sz w:val="24"/>
          <w:highlight w:val="none"/>
          <w:lang w:eastAsia="en-US"/>
          <w14:textFill>
            <w14:solidFill>
              <w14:schemeClr w14:val="tx1"/>
            </w14:solidFill>
          </w14:textFill>
        </w:rPr>
        <w:t>暂列金额（不含计日工总额）的数量及拟用子目的说明：</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无</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76AF8DEB">
      <w:pPr>
        <w:keepNext w:val="0"/>
        <w:keepLines w:val="0"/>
        <w:pageBreakBefore w:val="0"/>
        <w:widowControl/>
        <w:kinsoku/>
        <w:wordWrap/>
        <w:overflowPunct/>
        <w:topLinePunct/>
        <w:autoSpaceDE w:val="0"/>
        <w:autoSpaceDN w:val="0"/>
        <w:bidi w:val="0"/>
        <w:adjustRightInd w:val="0"/>
        <w:snapToGrid w:val="0"/>
        <w:spacing w:before="114" w:line="218" w:lineRule="auto"/>
        <w:ind w:left="53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2.8  </w:t>
      </w:r>
      <w:r>
        <w:rPr>
          <w:rFonts w:ascii="宋体" w:hAnsi="宋体" w:cs="宋体"/>
          <w:snapToGrid w:val="0"/>
          <w:color w:val="000000" w:themeColor="text1"/>
          <w:kern w:val="0"/>
          <w:sz w:val="24"/>
          <w:highlight w:val="none"/>
          <w:lang w:eastAsia="en-US"/>
          <w14:textFill>
            <w14:solidFill>
              <w14:schemeClr w14:val="tx1"/>
            </w14:solidFill>
          </w14:textFill>
        </w:rPr>
        <w:t>暂估价的数量及拟用子目的说明：</w:t>
      </w:r>
      <w:r>
        <w:rPr>
          <w:rFonts w:ascii="宋体" w:hAnsi="宋体" w:cs="宋体"/>
          <w:snapToGrid w:val="0"/>
          <w:color w:val="000000" w:themeColor="text1"/>
          <w:kern w:val="0"/>
          <w:sz w:val="24"/>
          <w:highlight w:val="none"/>
          <w:u w:val="singl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无</w:t>
      </w:r>
      <w:r>
        <w:rPr>
          <w:rFonts w:ascii="宋体" w:hAnsi="宋体" w:cs="宋体"/>
          <w:snapToGrid w:val="0"/>
          <w:color w:val="000000" w:themeColor="text1"/>
          <w:spacing w:val="-1"/>
          <w:kern w:val="0"/>
          <w:sz w:val="24"/>
          <w:highlight w:val="none"/>
          <w:u w:val="single"/>
          <w:lang w:eastAsia="en-US"/>
          <w14:textFill>
            <w14:solidFill>
              <w14:schemeClr w14:val="tx1"/>
            </w14:solidFill>
          </w14:textFill>
        </w:rPr>
        <w:t xml:space="preserve">   </w:t>
      </w:r>
      <w:r>
        <w:rPr>
          <w:rFonts w:ascii="宋体" w:hAnsi="宋体" w:cs="宋体"/>
          <w:snapToGrid w:val="0"/>
          <w:color w:val="000000" w:themeColor="text1"/>
          <w:spacing w:val="-1"/>
          <w:kern w:val="0"/>
          <w:sz w:val="24"/>
          <w:highlight w:val="none"/>
          <w:lang w:eastAsia="en-US"/>
          <w14:textFill>
            <w14:solidFill>
              <w14:schemeClr w14:val="tx1"/>
            </w14:solidFill>
          </w14:textFill>
        </w:rPr>
        <w:t>。</w:t>
      </w:r>
    </w:p>
    <w:p w14:paraId="66D122E4">
      <w:pPr>
        <w:keepNext w:val="0"/>
        <w:keepLines w:val="0"/>
        <w:pageBreakBefore w:val="0"/>
        <w:widowControl/>
        <w:kinsoku/>
        <w:wordWrap/>
        <w:overflowPunct/>
        <w:topLinePunct/>
        <w:autoSpaceDE w:val="0"/>
        <w:autoSpaceDN w:val="0"/>
        <w:bidi w:val="0"/>
        <w:adjustRightInd w:val="0"/>
        <w:snapToGrid w:val="0"/>
        <w:spacing w:before="29" w:line="219" w:lineRule="auto"/>
        <w:ind w:left="476"/>
        <w:jc w:val="left"/>
        <w:textAlignment w:val="baseline"/>
        <w:outlineLvl w:val="2"/>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b/>
          <w:bCs/>
          <w:snapToGrid w:val="0"/>
          <w:color w:val="000000" w:themeColor="text1"/>
          <w:spacing w:val="-2"/>
          <w:kern w:val="0"/>
          <w:sz w:val="24"/>
          <w:highlight w:val="none"/>
          <w:lang w:eastAsia="en-US"/>
          <w14:textFill>
            <w14:solidFill>
              <w14:schemeClr w14:val="tx1"/>
            </w14:solidFill>
          </w14:textFill>
        </w:rPr>
        <w:t xml:space="preserve">3.  </w:t>
      </w:r>
      <w:r>
        <w:rPr>
          <w:rFonts w:ascii="宋体" w:hAnsi="宋体" w:cs="宋体"/>
          <w:b/>
          <w:bCs/>
          <w:snapToGrid w:val="0"/>
          <w:color w:val="000000" w:themeColor="text1"/>
          <w:spacing w:val="-2"/>
          <w:kern w:val="0"/>
          <w:sz w:val="24"/>
          <w:highlight w:val="none"/>
          <w:lang w:eastAsia="en-US"/>
          <w14:textFill>
            <w14:solidFill>
              <w14:schemeClr w14:val="tx1"/>
            </w14:solidFill>
          </w14:textFill>
        </w:rPr>
        <w:t>计日工说明</w:t>
      </w:r>
    </w:p>
    <w:p w14:paraId="4551D3B8">
      <w:pPr>
        <w:keepNext w:val="0"/>
        <w:keepLines w:val="0"/>
        <w:pageBreakBefore w:val="0"/>
        <w:widowControl/>
        <w:kinsoku/>
        <w:wordWrap/>
        <w:overflowPunct/>
        <w:topLinePunct/>
        <w:autoSpaceDE w:val="0"/>
        <w:autoSpaceDN w:val="0"/>
        <w:bidi w:val="0"/>
        <w:adjustRightInd w:val="0"/>
        <w:snapToGrid w:val="0"/>
        <w:spacing w:before="269" w:line="220" w:lineRule="auto"/>
        <w:ind w:left="54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6"/>
          <w:kern w:val="0"/>
          <w:sz w:val="24"/>
          <w:highlight w:val="none"/>
          <w:lang w:eastAsia="en-US"/>
          <w14:textFill>
            <w14:solidFill>
              <w14:schemeClr w14:val="tx1"/>
            </w14:solidFill>
          </w14:textFill>
        </w:rPr>
        <w:t>3.1</w:t>
      </w:r>
      <w:r>
        <w:rPr>
          <w:rFonts w:eastAsia="Times New Roman"/>
          <w:snapToGrid w:val="0"/>
          <w:color w:val="000000" w:themeColor="text1"/>
          <w:spacing w:val="9"/>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6"/>
          <w:kern w:val="0"/>
          <w:sz w:val="24"/>
          <w:highlight w:val="none"/>
          <w:lang w:eastAsia="en-US"/>
          <w14:textFill>
            <w14:solidFill>
              <w14:schemeClr w14:val="tx1"/>
            </w14:solidFill>
          </w14:textFill>
        </w:rPr>
        <w:t>总则</w:t>
      </w:r>
    </w:p>
    <w:p w14:paraId="1BFAC776">
      <w:pPr>
        <w:keepNext w:val="0"/>
        <w:keepLines w:val="0"/>
        <w:pageBreakBefore w:val="0"/>
        <w:widowControl/>
        <w:kinsoku/>
        <w:wordWrap/>
        <w:overflowPunct/>
        <w:topLinePunct/>
        <w:autoSpaceDE w:val="0"/>
        <w:autoSpaceDN w:val="0"/>
        <w:bidi w:val="0"/>
        <w:adjustRightInd w:val="0"/>
        <w:snapToGrid w:val="0"/>
        <w:spacing w:before="114" w:line="219" w:lineRule="auto"/>
        <w:ind w:left="55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1</w:t>
      </w:r>
      <w:r>
        <w:rPr>
          <w:rFonts w:ascii="宋体" w:hAnsi="宋体" w:cs="宋体"/>
          <w:snapToGrid w:val="0"/>
          <w:color w:val="000000" w:themeColor="text1"/>
          <w:spacing w:val="-2"/>
          <w:kern w:val="0"/>
          <w:sz w:val="24"/>
          <w:highlight w:val="none"/>
          <w:lang w:eastAsia="en-US"/>
          <w14:textFill>
            <w14:solidFill>
              <w14:schemeClr w14:val="tx1"/>
            </w14:solidFill>
          </w14:textFill>
        </w:rPr>
        <w:t>）本说明应参照合同条款第</w:t>
      </w:r>
      <w:r>
        <w:rPr>
          <w:rFonts w:ascii="宋体" w:hAnsi="宋体" w:cs="宋体"/>
          <w:snapToGrid w:val="0"/>
          <w:color w:val="000000" w:themeColor="text1"/>
          <w:spacing w:val="-32"/>
          <w:kern w:val="0"/>
          <w:sz w:val="24"/>
          <w:highlight w:val="none"/>
          <w:lang w:eastAsia="en-US"/>
          <w14:textFill>
            <w14:solidFill>
              <w14:schemeClr w14:val="tx1"/>
            </w14:solidFill>
          </w14:textFill>
        </w:rPr>
        <w:t xml:space="preserve"> </w:t>
      </w:r>
      <w:r>
        <w:rPr>
          <w:rFonts w:eastAsia="Times New Roman"/>
          <w:snapToGrid w:val="0"/>
          <w:color w:val="000000" w:themeColor="text1"/>
          <w:spacing w:val="-2"/>
          <w:kern w:val="0"/>
          <w:sz w:val="24"/>
          <w:highlight w:val="none"/>
          <w:lang w:eastAsia="en-US"/>
          <w14:textFill>
            <w14:solidFill>
              <w14:schemeClr w14:val="tx1"/>
            </w14:solidFill>
          </w14:textFill>
        </w:rPr>
        <w:t xml:space="preserve">15.7 </w:t>
      </w:r>
      <w:r>
        <w:rPr>
          <w:rFonts w:ascii="宋体" w:hAnsi="宋体" w:cs="宋体"/>
          <w:snapToGrid w:val="0"/>
          <w:color w:val="000000" w:themeColor="text1"/>
          <w:spacing w:val="-2"/>
          <w:kern w:val="0"/>
          <w:sz w:val="24"/>
          <w:highlight w:val="none"/>
          <w:lang w:eastAsia="en-US"/>
          <w14:textFill>
            <w14:solidFill>
              <w14:schemeClr w14:val="tx1"/>
            </w14:solidFill>
          </w14:textFill>
        </w:rPr>
        <w:t>款一并理解。</w:t>
      </w:r>
    </w:p>
    <w:p w14:paraId="01F356D5">
      <w:pPr>
        <w:keepNext w:val="0"/>
        <w:keepLines w:val="0"/>
        <w:pageBreakBefore w:val="0"/>
        <w:widowControl/>
        <w:kinsoku/>
        <w:wordWrap/>
        <w:overflowPunct/>
        <w:topLinePunct/>
        <w:autoSpaceDE w:val="0"/>
        <w:autoSpaceDN w:val="0"/>
        <w:bidi w:val="0"/>
        <w:adjustRightInd w:val="0"/>
        <w:snapToGrid w:val="0"/>
        <w:spacing w:before="115" w:line="263" w:lineRule="auto"/>
        <w:ind w:left="4" w:right="28" w:firstLine="54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）未经咨询人书面指令，任何工程不得按计日工施工；接到咨询人按计日</w:t>
      </w:r>
      <w:r>
        <w:rPr>
          <w:rFonts w:ascii="宋体" w:hAnsi="宋体" w:cs="宋体"/>
          <w:snapToGrid w:val="0"/>
          <w:color w:val="000000" w:themeColor="text1"/>
          <w:spacing w:val="-1"/>
          <w:kern w:val="0"/>
          <w:sz w:val="24"/>
          <w:highlight w:val="none"/>
          <w:lang w:eastAsia="en-US"/>
          <w14:textFill>
            <w14:solidFill>
              <w14:schemeClr w14:val="tx1"/>
            </w14:solidFill>
          </w14:textFill>
        </w:rPr>
        <w:t>工施工的书面指令，承包人也不得拒绝。</w:t>
      </w:r>
    </w:p>
    <w:p w14:paraId="684C9DCB">
      <w:pPr>
        <w:keepNext w:val="0"/>
        <w:keepLines w:val="0"/>
        <w:pageBreakBefore w:val="0"/>
        <w:widowControl/>
        <w:kinsoku/>
        <w:wordWrap/>
        <w:overflowPunct/>
        <w:topLinePunct/>
        <w:autoSpaceDE w:val="0"/>
        <w:autoSpaceDN w:val="0"/>
        <w:bidi w:val="0"/>
        <w:adjustRightInd w:val="0"/>
        <w:snapToGrid w:val="0"/>
        <w:spacing w:before="118" w:line="285" w:lineRule="auto"/>
        <w:ind w:left="3" w:right="25" w:firstLine="54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3</w:t>
      </w:r>
      <w:r>
        <w:rPr>
          <w:rFonts w:ascii="宋体" w:hAnsi="宋体" w:cs="宋体"/>
          <w:snapToGrid w:val="0"/>
          <w:color w:val="000000" w:themeColor="text1"/>
          <w:spacing w:val="2"/>
          <w:kern w:val="0"/>
          <w:sz w:val="24"/>
          <w:highlight w:val="none"/>
          <w:lang w:eastAsia="en-US"/>
          <w14:textFill>
            <w14:solidFill>
              <w14:schemeClr w14:val="tx1"/>
            </w14:solidFill>
          </w14:textFill>
        </w:rPr>
        <w:t>）投标人（或承包人）应在计日工单价表中填列计日工子目的基本单价或</w:t>
      </w:r>
      <w:r>
        <w:rPr>
          <w:rFonts w:ascii="宋体" w:hAnsi="宋体" w:cs="宋体"/>
          <w:snapToGrid w:val="0"/>
          <w:color w:val="000000" w:themeColor="text1"/>
          <w:spacing w:val="1"/>
          <w:kern w:val="0"/>
          <w:sz w:val="24"/>
          <w:highlight w:val="none"/>
          <w:lang w:eastAsia="en-US"/>
          <w14:textFill>
            <w14:solidFill>
              <w14:schemeClr w14:val="tx1"/>
            </w14:solidFill>
          </w14:textFill>
        </w:rPr>
        <w:t>租价，该基本单价或租价适用于咨询人指令的任何数</w:t>
      </w:r>
      <w:r>
        <w:rPr>
          <w:rFonts w:ascii="宋体" w:hAnsi="宋体" w:cs="宋体"/>
          <w:snapToGrid w:val="0"/>
          <w:color w:val="000000" w:themeColor="text1"/>
          <w:kern w:val="0"/>
          <w:sz w:val="24"/>
          <w:highlight w:val="none"/>
          <w:lang w:eastAsia="en-US"/>
          <w14:textFill>
            <w14:solidFill>
              <w14:schemeClr w14:val="tx1"/>
            </w14:solidFill>
          </w14:textFill>
        </w:rPr>
        <w:t>量的计日工的结算与支付。计</w:t>
      </w:r>
      <w:r>
        <w:rPr>
          <w:rFonts w:ascii="宋体" w:hAnsi="宋体" w:cs="宋体"/>
          <w:snapToGrid w:val="0"/>
          <w:color w:val="000000" w:themeColor="text1"/>
          <w:spacing w:val="1"/>
          <w:kern w:val="0"/>
          <w:sz w:val="24"/>
          <w:highlight w:val="none"/>
          <w:lang w:eastAsia="en-US"/>
          <w14:textFill>
            <w14:solidFill>
              <w14:schemeClr w14:val="tx1"/>
            </w14:solidFill>
          </w14:textFill>
        </w:rPr>
        <w:t>日工的劳务、材料和施工机械由招标人（或发包人）</w:t>
      </w:r>
      <w:r>
        <w:rPr>
          <w:rFonts w:ascii="宋体" w:hAnsi="宋体" w:cs="宋体"/>
          <w:snapToGrid w:val="0"/>
          <w:color w:val="000000" w:themeColor="text1"/>
          <w:kern w:val="0"/>
          <w:sz w:val="24"/>
          <w:highlight w:val="none"/>
          <w:lang w:eastAsia="en-US"/>
          <w14:textFill>
            <w14:solidFill>
              <w14:schemeClr w14:val="tx1"/>
            </w14:solidFill>
          </w14:textFill>
        </w:rPr>
        <w:t>列出正常的估计数量，投标人（或承包人）报出单价，计算出计日工总额</w:t>
      </w:r>
      <w:r>
        <w:rPr>
          <w:rFonts w:ascii="宋体" w:hAnsi="宋体" w:cs="宋体"/>
          <w:snapToGrid w:val="0"/>
          <w:color w:val="000000" w:themeColor="text1"/>
          <w:spacing w:val="-1"/>
          <w:kern w:val="0"/>
          <w:sz w:val="24"/>
          <w:highlight w:val="none"/>
          <w:lang w:eastAsia="en-US"/>
          <w14:textFill>
            <w14:solidFill>
              <w14:schemeClr w14:val="tx1"/>
            </w14:solidFill>
          </w14:textFill>
        </w:rPr>
        <w:t>后列入工程量清单汇总表中。</w:t>
      </w:r>
    </w:p>
    <w:p w14:paraId="18B64523">
      <w:pPr>
        <w:keepNext w:val="0"/>
        <w:keepLines w:val="0"/>
        <w:pageBreakBefore w:val="0"/>
        <w:widowControl/>
        <w:kinsoku/>
        <w:wordWrap/>
        <w:overflowPunct/>
        <w:topLinePunct/>
        <w:autoSpaceDE w:val="0"/>
        <w:autoSpaceDN w:val="0"/>
        <w:bidi w:val="0"/>
        <w:adjustRightInd w:val="0"/>
        <w:snapToGrid w:val="0"/>
        <w:spacing w:before="118" w:line="218" w:lineRule="auto"/>
        <w:ind w:left="55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3"/>
          <w:kern w:val="0"/>
          <w:sz w:val="24"/>
          <w:highlight w:val="none"/>
          <w:lang w:eastAsia="en-US"/>
          <w14:textFill>
            <w14:solidFill>
              <w14:schemeClr w14:val="tx1"/>
            </w14:solidFill>
          </w14:textFill>
        </w:rPr>
        <w:t>（</w:t>
      </w:r>
      <w:r>
        <w:rPr>
          <w:rFonts w:eastAsia="Times New Roman"/>
          <w:snapToGrid w:val="0"/>
          <w:color w:val="000000" w:themeColor="text1"/>
          <w:spacing w:val="-3"/>
          <w:kern w:val="0"/>
          <w:sz w:val="24"/>
          <w:highlight w:val="none"/>
          <w:lang w:eastAsia="en-US"/>
          <w14:textFill>
            <w14:solidFill>
              <w14:schemeClr w14:val="tx1"/>
            </w14:solidFill>
          </w14:textFill>
        </w:rPr>
        <w:t>4</w:t>
      </w:r>
      <w:r>
        <w:rPr>
          <w:rFonts w:ascii="宋体" w:hAnsi="宋体" w:cs="宋体"/>
          <w:snapToGrid w:val="0"/>
          <w:color w:val="000000" w:themeColor="text1"/>
          <w:spacing w:val="-3"/>
          <w:kern w:val="0"/>
          <w:sz w:val="24"/>
          <w:highlight w:val="none"/>
          <w:lang w:eastAsia="en-US"/>
          <w14:textFill>
            <w14:solidFill>
              <w14:schemeClr w14:val="tx1"/>
            </w14:solidFill>
          </w14:textFill>
        </w:rPr>
        <w:t>）计日工不调价。</w:t>
      </w:r>
    </w:p>
    <w:p w14:paraId="0D4867F8">
      <w:pPr>
        <w:keepNext w:val="0"/>
        <w:keepLines w:val="0"/>
        <w:pageBreakBefore w:val="0"/>
        <w:widowControl/>
        <w:kinsoku/>
        <w:wordWrap/>
        <w:overflowPunct/>
        <w:topLinePunct/>
        <w:autoSpaceDE w:val="0"/>
        <w:autoSpaceDN w:val="0"/>
        <w:bidi w:val="0"/>
        <w:adjustRightInd w:val="0"/>
        <w:snapToGrid w:val="0"/>
        <w:spacing w:before="115" w:line="219" w:lineRule="auto"/>
        <w:ind w:left="54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3.2  </w:t>
      </w:r>
      <w:r>
        <w:rPr>
          <w:rFonts w:ascii="宋体" w:hAnsi="宋体" w:cs="宋体"/>
          <w:snapToGrid w:val="0"/>
          <w:color w:val="000000" w:themeColor="text1"/>
          <w:spacing w:val="-1"/>
          <w:kern w:val="0"/>
          <w:sz w:val="24"/>
          <w:highlight w:val="none"/>
          <w:lang w:eastAsia="en-US"/>
          <w14:textFill>
            <w14:solidFill>
              <w14:schemeClr w14:val="tx1"/>
            </w14:solidFill>
          </w14:textFill>
        </w:rPr>
        <w:t>计日工劳务</w:t>
      </w:r>
    </w:p>
    <w:p w14:paraId="41070602">
      <w:pPr>
        <w:keepNext w:val="0"/>
        <w:keepLines w:val="0"/>
        <w:pageBreakBefore w:val="0"/>
        <w:widowControl/>
        <w:kinsoku/>
        <w:wordWrap/>
        <w:overflowPunct/>
        <w:topLinePunct/>
        <w:autoSpaceDE w:val="0"/>
        <w:autoSpaceDN w:val="0"/>
        <w:bidi w:val="0"/>
        <w:adjustRightInd w:val="0"/>
        <w:snapToGrid w:val="0"/>
        <w:spacing w:before="114" w:line="286" w:lineRule="auto"/>
        <w:ind w:left="1" w:right="25" w:firstLine="55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1</w:t>
      </w:r>
      <w:r>
        <w:rPr>
          <w:rFonts w:ascii="宋体" w:hAnsi="宋体" w:cs="宋体"/>
          <w:snapToGrid w:val="0"/>
          <w:color w:val="000000" w:themeColor="text1"/>
          <w:spacing w:val="2"/>
          <w:kern w:val="0"/>
          <w:sz w:val="24"/>
          <w:highlight w:val="none"/>
          <w:lang w:eastAsia="en-US"/>
          <w14:textFill>
            <w14:solidFill>
              <w14:schemeClr w14:val="tx1"/>
            </w14:solidFill>
          </w14:textFill>
        </w:rPr>
        <w:t>）在计算应付给承包人的计日工工资时，工时应从工人到达施工现场，并</w:t>
      </w:r>
      <w:r>
        <w:rPr>
          <w:rFonts w:ascii="宋体" w:hAnsi="宋体" w:cs="宋体"/>
          <w:snapToGrid w:val="0"/>
          <w:color w:val="000000" w:themeColor="text1"/>
          <w:spacing w:val="1"/>
          <w:kern w:val="0"/>
          <w:sz w:val="24"/>
          <w:highlight w:val="none"/>
          <w:lang w:eastAsia="en-US"/>
          <w14:textFill>
            <w14:solidFill>
              <w14:schemeClr w14:val="tx1"/>
            </w14:solidFill>
          </w14:textFill>
        </w:rPr>
        <w:t>开始从事指定的工作算起，到返回原出发地点为止，扣去</w:t>
      </w:r>
      <w:r>
        <w:rPr>
          <w:rFonts w:ascii="宋体" w:hAnsi="宋体" w:cs="宋体"/>
          <w:snapToGrid w:val="0"/>
          <w:color w:val="000000" w:themeColor="text1"/>
          <w:kern w:val="0"/>
          <w:sz w:val="24"/>
          <w:highlight w:val="none"/>
          <w:lang w:eastAsia="en-US"/>
          <w14:textFill>
            <w14:solidFill>
              <w14:schemeClr w14:val="tx1"/>
            </w14:solidFill>
          </w14:textFill>
        </w:rPr>
        <w:t>用餐和休息的时间。只有</w:t>
      </w:r>
      <w:r>
        <w:rPr>
          <w:rFonts w:ascii="宋体" w:hAnsi="宋体" w:cs="宋体"/>
          <w:snapToGrid w:val="0"/>
          <w:color w:val="000000" w:themeColor="text1"/>
          <w:spacing w:val="1"/>
          <w:kern w:val="0"/>
          <w:sz w:val="24"/>
          <w:highlight w:val="none"/>
          <w:lang w:eastAsia="en-US"/>
          <w14:textFill>
            <w14:solidFill>
              <w14:schemeClr w14:val="tx1"/>
            </w14:solidFill>
          </w14:textFill>
        </w:rPr>
        <w:t>直接从事指定的工作，且能胜任该工作的工人才能计工，</w:t>
      </w:r>
      <w:r>
        <w:rPr>
          <w:rFonts w:ascii="宋体" w:hAnsi="宋体" w:cs="宋体"/>
          <w:snapToGrid w:val="0"/>
          <w:color w:val="000000" w:themeColor="text1"/>
          <w:kern w:val="0"/>
          <w:sz w:val="24"/>
          <w:highlight w:val="none"/>
          <w:lang w:eastAsia="en-US"/>
          <w14:textFill>
            <w14:solidFill>
              <w14:schemeClr w14:val="tx1"/>
            </w14:solidFill>
          </w14:textFill>
        </w:rPr>
        <w:t>随同工人一起做工的班长</w:t>
      </w:r>
      <w:r>
        <w:rPr>
          <w:rFonts w:ascii="宋体" w:hAnsi="宋体" w:cs="宋体"/>
          <w:snapToGrid w:val="0"/>
          <w:color w:val="000000" w:themeColor="text1"/>
          <w:spacing w:val="-1"/>
          <w:kern w:val="0"/>
          <w:sz w:val="24"/>
          <w:highlight w:val="none"/>
          <w:lang w:eastAsia="en-US"/>
          <w14:textFill>
            <w14:solidFill>
              <w14:schemeClr w14:val="tx1"/>
            </w14:solidFill>
          </w14:textFill>
        </w:rPr>
        <w:t>应计算在内，但不包括领工（工长）和其他质检管理人员。</w:t>
      </w:r>
    </w:p>
    <w:p w14:paraId="71F577B5">
      <w:pPr>
        <w:keepNext w:val="0"/>
        <w:keepLines w:val="0"/>
        <w:pageBreakBefore w:val="0"/>
        <w:widowControl/>
        <w:kinsoku/>
        <w:wordWrap/>
        <w:overflowPunct/>
        <w:topLinePunct/>
        <w:autoSpaceDE w:val="0"/>
        <w:autoSpaceDN w:val="0"/>
        <w:bidi w:val="0"/>
        <w:adjustRightInd w:val="0"/>
        <w:snapToGrid w:val="0"/>
        <w:spacing w:before="115" w:line="278" w:lineRule="auto"/>
        <w:ind w:right="25" w:firstLine="553"/>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）承包人可以得到用于计日工劳务的全部工时的支付，此支付按承包人填</w:t>
      </w:r>
      <w:r>
        <w:rPr>
          <w:rFonts w:ascii="宋体" w:hAnsi="宋体" w:cs="宋体"/>
          <w:snapToGrid w:val="0"/>
          <w:color w:val="000000" w:themeColor="text1"/>
          <w:kern w:val="0"/>
          <w:sz w:val="24"/>
          <w:highlight w:val="none"/>
          <w:lang w:eastAsia="en-US"/>
          <w14:textFill>
            <w14:solidFill>
              <w14:schemeClr w14:val="tx1"/>
            </w14:solidFill>
          </w14:textFill>
        </w:rPr>
        <w:t>报的“计日工劳务单价表</w:t>
      </w:r>
      <w:r>
        <w:rPr>
          <w:rFonts w:ascii="宋体" w:hAnsi="宋体" w:cs="宋体"/>
          <w:snapToGrid w:val="0"/>
          <w:color w:val="000000" w:themeColor="text1"/>
          <w:spacing w:val="-86"/>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”所列单价计算，该单价应包括基本单价</w:t>
      </w:r>
      <w:r>
        <w:rPr>
          <w:rFonts w:ascii="宋体" w:hAnsi="宋体" w:cs="宋体"/>
          <w:snapToGrid w:val="0"/>
          <w:color w:val="000000" w:themeColor="text1"/>
          <w:spacing w:val="-1"/>
          <w:kern w:val="0"/>
          <w:sz w:val="24"/>
          <w:highlight w:val="none"/>
          <w:lang w:eastAsia="en-US"/>
          <w14:textFill>
            <w14:solidFill>
              <w14:schemeClr w14:val="tx1"/>
            </w14:solidFill>
          </w14:textFill>
        </w:rPr>
        <w:t>及承包人的管理费、税金、利润等所有附加费，说明如下：</w:t>
      </w:r>
    </w:p>
    <w:p w14:paraId="187BDABC">
      <w:pPr>
        <w:keepNext w:val="0"/>
        <w:keepLines w:val="0"/>
        <w:pageBreakBefore w:val="0"/>
        <w:widowControl/>
        <w:kinsoku/>
        <w:wordWrap/>
        <w:overflowPunct/>
        <w:topLinePunct/>
        <w:autoSpaceDE w:val="0"/>
        <w:autoSpaceDN w:val="0"/>
        <w:bidi w:val="0"/>
        <w:adjustRightInd w:val="0"/>
        <w:snapToGrid w:val="0"/>
        <w:spacing w:before="116" w:line="263" w:lineRule="auto"/>
        <w:ind w:left="5" w:right="28" w:firstLine="535"/>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4"/>
          <w:kern w:val="0"/>
          <w:sz w:val="24"/>
          <w:highlight w:val="none"/>
          <w:lang w:eastAsia="en-US"/>
          <w14:textFill>
            <w14:solidFill>
              <w14:schemeClr w14:val="tx1"/>
            </w14:solidFill>
          </w14:textFill>
        </w:rPr>
        <w:t xml:space="preserve">a.  </w:t>
      </w:r>
      <w:r>
        <w:rPr>
          <w:rFonts w:ascii="宋体" w:hAnsi="宋体" w:cs="宋体"/>
          <w:snapToGrid w:val="0"/>
          <w:color w:val="000000" w:themeColor="text1"/>
          <w:spacing w:val="4"/>
          <w:kern w:val="0"/>
          <w:sz w:val="24"/>
          <w:highlight w:val="none"/>
          <w:lang w:eastAsia="en-US"/>
          <w14:textFill>
            <w14:solidFill>
              <w14:schemeClr w14:val="tx1"/>
            </w14:solidFill>
          </w14:textFill>
        </w:rPr>
        <w:t>劳务基本单价包括：承包人劳务的全部直接费用，如：工资、加班费、津</w:t>
      </w:r>
      <w:r>
        <w:rPr>
          <w:rFonts w:ascii="宋体" w:hAnsi="宋体" w:cs="宋体"/>
          <w:snapToGrid w:val="0"/>
          <w:color w:val="000000" w:themeColor="text1"/>
          <w:spacing w:val="-2"/>
          <w:kern w:val="0"/>
          <w:sz w:val="24"/>
          <w:highlight w:val="none"/>
          <w:lang w:eastAsia="en-US"/>
          <w14:textFill>
            <w14:solidFill>
              <w14:schemeClr w14:val="tx1"/>
            </w14:solidFill>
          </w14:textFill>
        </w:rPr>
        <w:t>贴、福利费及劳动保护费等。</w:t>
      </w:r>
    </w:p>
    <w:p w14:paraId="6278136F">
      <w:pPr>
        <w:keepNext w:val="0"/>
        <w:keepLines w:val="0"/>
        <w:pageBreakBefore w:val="0"/>
        <w:widowControl/>
        <w:kinsoku/>
        <w:wordWrap/>
        <w:overflowPunct/>
        <w:topLinePunct/>
        <w:autoSpaceDE w:val="0"/>
        <w:autoSpaceDN w:val="0"/>
        <w:bidi w:val="0"/>
        <w:adjustRightInd w:val="0"/>
        <w:snapToGrid w:val="0"/>
        <w:spacing w:before="116" w:line="278" w:lineRule="auto"/>
        <w:ind w:left="2" w:firstLine="529"/>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b.  </w:t>
      </w:r>
      <w:r>
        <w:rPr>
          <w:rFonts w:ascii="宋体" w:hAnsi="宋体" w:cs="宋体"/>
          <w:snapToGrid w:val="0"/>
          <w:color w:val="000000" w:themeColor="text1"/>
          <w:spacing w:val="-2"/>
          <w:kern w:val="0"/>
          <w:sz w:val="24"/>
          <w:highlight w:val="none"/>
          <w:lang w:eastAsia="en-US"/>
          <w14:textFill>
            <w14:solidFill>
              <w14:schemeClr w14:val="tx1"/>
            </w14:solidFill>
          </w14:textFill>
        </w:rPr>
        <w:t>承包人的企业管理费、利润、规费、税金；易耗品的使用，水电及照明费，</w:t>
      </w:r>
      <w:r>
        <w:rPr>
          <w:rFonts w:ascii="宋体" w:hAnsi="宋体" w:cs="宋体"/>
          <w:snapToGrid w:val="0"/>
          <w:color w:val="000000" w:themeColor="text1"/>
          <w:spacing w:val="1"/>
          <w:kern w:val="0"/>
          <w:sz w:val="24"/>
          <w:highlight w:val="none"/>
          <w:lang w:eastAsia="en-US"/>
          <w14:textFill>
            <w14:solidFill>
              <w14:schemeClr w14:val="tx1"/>
            </w14:solidFill>
          </w14:textFill>
        </w:rPr>
        <w:t>工作台、脚手架、临时设施费，手动机具与工具的使用</w:t>
      </w:r>
      <w:r>
        <w:rPr>
          <w:rFonts w:ascii="宋体" w:hAnsi="宋体" w:cs="宋体"/>
          <w:snapToGrid w:val="0"/>
          <w:color w:val="000000" w:themeColor="text1"/>
          <w:kern w:val="0"/>
          <w:sz w:val="24"/>
          <w:highlight w:val="none"/>
          <w:lang w:eastAsia="en-US"/>
          <w14:textFill>
            <w14:solidFill>
              <w14:schemeClr w14:val="tx1"/>
            </w14:solidFill>
          </w14:textFill>
        </w:rPr>
        <w:t xml:space="preserve">及维修，以及上述各项伴随 </w:t>
      </w:r>
      <w:r>
        <w:rPr>
          <w:rFonts w:ascii="宋体" w:hAnsi="宋体" w:cs="宋体"/>
          <w:snapToGrid w:val="0"/>
          <w:color w:val="000000" w:themeColor="text1"/>
          <w:spacing w:val="-2"/>
          <w:kern w:val="0"/>
          <w:sz w:val="24"/>
          <w:highlight w:val="none"/>
          <w:lang w:eastAsia="en-US"/>
          <w14:textFill>
            <w14:solidFill>
              <w14:schemeClr w14:val="tx1"/>
            </w14:solidFill>
          </w14:textFill>
        </w:rPr>
        <w:t>而来的费用。</w:t>
      </w:r>
    </w:p>
    <w:p w14:paraId="40B7FF02">
      <w:pPr>
        <w:keepNext w:val="0"/>
        <w:keepLines w:val="0"/>
        <w:pageBreakBefore w:val="0"/>
        <w:widowControl/>
        <w:kinsoku/>
        <w:wordWrap/>
        <w:overflowPunct/>
        <w:topLinePunct/>
        <w:autoSpaceDE w:val="0"/>
        <w:autoSpaceDN w:val="0"/>
        <w:bidi w:val="0"/>
        <w:adjustRightInd w:val="0"/>
        <w:snapToGrid w:val="0"/>
        <w:spacing w:before="115" w:line="219" w:lineRule="auto"/>
        <w:ind w:left="542"/>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3.3  </w:t>
      </w:r>
      <w:r>
        <w:rPr>
          <w:rFonts w:ascii="宋体" w:hAnsi="宋体" w:cs="宋体"/>
          <w:snapToGrid w:val="0"/>
          <w:color w:val="000000" w:themeColor="text1"/>
          <w:spacing w:val="-1"/>
          <w:kern w:val="0"/>
          <w:sz w:val="24"/>
          <w:highlight w:val="none"/>
          <w:lang w:eastAsia="en-US"/>
          <w14:textFill>
            <w14:solidFill>
              <w14:schemeClr w14:val="tx1"/>
            </w14:solidFill>
          </w14:textFill>
        </w:rPr>
        <w:t>计日工材料</w:t>
      </w:r>
    </w:p>
    <w:p w14:paraId="03B1E48C">
      <w:pPr>
        <w:keepNext w:val="0"/>
        <w:keepLines w:val="0"/>
        <w:pageBreakBefore w:val="0"/>
        <w:widowControl/>
        <w:kinsoku/>
        <w:wordWrap/>
        <w:overflowPunct/>
        <w:topLinePunct/>
        <w:autoSpaceDE w:val="0"/>
        <w:autoSpaceDN w:val="0"/>
        <w:bidi w:val="0"/>
        <w:adjustRightInd w:val="0"/>
        <w:snapToGrid w:val="0"/>
        <w:spacing w:before="116" w:line="219" w:lineRule="auto"/>
        <w:ind w:right="27"/>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承包人可以得到计日工使用的材料费用（上述</w:t>
      </w:r>
      <w:r>
        <w:rPr>
          <w:rFonts w:ascii="宋体" w:hAnsi="宋体" w:cs="宋体"/>
          <w:snapToGrid w:val="0"/>
          <w:color w:val="000000" w:themeColor="text1"/>
          <w:spacing w:val="-37"/>
          <w:kern w:val="0"/>
          <w:sz w:val="24"/>
          <w:highlight w:val="none"/>
          <w:lang w:eastAsia="en-US"/>
          <w14:textFill>
            <w14:solidFill>
              <w14:schemeClr w14:val="tx1"/>
            </w14:solidFill>
          </w14:textFill>
        </w:rPr>
        <w:t xml:space="preserve"> </w:t>
      </w:r>
      <w:r>
        <w:rPr>
          <w:rFonts w:eastAsia="Times New Roman"/>
          <w:snapToGrid w:val="0"/>
          <w:color w:val="000000" w:themeColor="text1"/>
          <w:kern w:val="0"/>
          <w:sz w:val="24"/>
          <w:highlight w:val="none"/>
          <w:lang w:eastAsia="en-US"/>
          <w14:textFill>
            <w14:solidFill>
              <w14:schemeClr w14:val="tx1"/>
            </w14:solidFill>
          </w14:textFill>
        </w:rPr>
        <w:t xml:space="preserve">3.2 </w:t>
      </w:r>
      <w:r>
        <w:rPr>
          <w:rFonts w:ascii="宋体" w:hAnsi="宋体" w:cs="宋体"/>
          <w:snapToGrid w:val="0"/>
          <w:color w:val="000000" w:themeColor="text1"/>
          <w:kern w:val="0"/>
          <w:sz w:val="24"/>
          <w:highlight w:val="none"/>
          <w:lang w:eastAsia="en-US"/>
          <w14:textFill>
            <w14:solidFill>
              <w14:schemeClr w14:val="tx1"/>
            </w14:solidFill>
          </w14:textFill>
        </w:rPr>
        <w:t>款已计入劳务费内的材料费用除外）的支付，此费用按承包人“计日工材料单价表</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kern w:val="0"/>
          <w:sz w:val="24"/>
          <w:highlight w:val="none"/>
          <w:lang w:eastAsia="en-US"/>
          <w14:textFill>
            <w14:solidFill>
              <w14:schemeClr w14:val="tx1"/>
            </w14:solidFill>
          </w14:textFill>
        </w:rPr>
        <w:t>”</w:t>
      </w:r>
      <w:r>
        <w:rPr>
          <w:rFonts w:ascii="宋体" w:hAnsi="宋体" w:cs="宋体"/>
          <w:snapToGrid w:val="0"/>
          <w:color w:val="000000" w:themeColor="text1"/>
          <w:spacing w:val="-1"/>
          <w:kern w:val="0"/>
          <w:sz w:val="24"/>
          <w:highlight w:val="none"/>
          <w:lang w:eastAsia="en-US"/>
          <w14:textFill>
            <w14:solidFill>
              <w14:schemeClr w14:val="tx1"/>
            </w14:solidFill>
          </w14:textFill>
        </w:rPr>
        <w:t>中所填报的单价计算，该</w:t>
      </w:r>
      <w:r>
        <w:rPr>
          <w:rFonts w:ascii="宋体" w:hAnsi="宋体" w:cs="宋体"/>
          <w:snapToGrid w:val="0"/>
          <w:color w:val="000000" w:themeColor="text1"/>
          <w:kern w:val="0"/>
          <w:sz w:val="24"/>
          <w:highlight w:val="none"/>
          <w:lang w:eastAsia="en-US"/>
          <w14:textFill>
            <w14:solidFill>
              <w14:schemeClr w14:val="tx1"/>
            </w14:solidFill>
          </w14:textFill>
        </w:rPr>
        <w:t>单价应包括基本单价及承包人的管理费、税金、利</w:t>
      </w:r>
      <w:r>
        <w:rPr>
          <w:rFonts w:ascii="宋体" w:hAnsi="宋体" w:cs="宋体"/>
          <w:snapToGrid w:val="0"/>
          <w:color w:val="000000" w:themeColor="text1"/>
          <w:spacing w:val="-1"/>
          <w:kern w:val="0"/>
          <w:sz w:val="24"/>
          <w:highlight w:val="none"/>
          <w:lang w:eastAsia="en-US"/>
          <w14:textFill>
            <w14:solidFill>
              <w14:schemeClr w14:val="tx1"/>
            </w14:solidFill>
          </w14:textFill>
        </w:rPr>
        <w:t>润等所有附加费，说明如下：</w:t>
      </w:r>
    </w:p>
    <w:p w14:paraId="4CC963EB">
      <w:pPr>
        <w:keepNext w:val="0"/>
        <w:keepLines w:val="0"/>
        <w:pageBreakBefore w:val="0"/>
        <w:widowControl/>
        <w:kinsoku/>
        <w:wordWrap/>
        <w:overflowPunct/>
        <w:topLinePunct/>
        <w:autoSpaceDE w:val="0"/>
        <w:autoSpaceDN w:val="0"/>
        <w:bidi w:val="0"/>
        <w:adjustRightInd w:val="0"/>
        <w:snapToGrid w:val="0"/>
        <w:spacing w:before="2" w:line="263" w:lineRule="auto"/>
        <w:ind w:left="2" w:right="166" w:firstLine="536"/>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2"/>
          <w:kern w:val="0"/>
          <w:sz w:val="24"/>
          <w:highlight w:val="none"/>
          <w:lang w:eastAsia="en-US"/>
          <w14:textFill>
            <w14:solidFill>
              <w14:schemeClr w14:val="tx1"/>
            </w14:solidFill>
          </w14:textFill>
        </w:rPr>
        <w:t xml:space="preserve">a.  </w:t>
      </w:r>
      <w:r>
        <w:rPr>
          <w:rFonts w:ascii="宋体" w:hAnsi="宋体" w:cs="宋体"/>
          <w:snapToGrid w:val="0"/>
          <w:color w:val="000000" w:themeColor="text1"/>
          <w:spacing w:val="-2"/>
          <w:kern w:val="0"/>
          <w:sz w:val="24"/>
          <w:highlight w:val="none"/>
          <w:lang w:eastAsia="en-US"/>
          <w14:textFill>
            <w14:solidFill>
              <w14:schemeClr w14:val="tx1"/>
            </w14:solidFill>
          </w14:textFill>
        </w:rPr>
        <w:t>材料基本单价按供货价加运杂费（到达承包人现场仓库</w:t>
      </w:r>
      <w:r>
        <w:rPr>
          <w:rFonts w:ascii="宋体" w:hAnsi="宋体" w:cs="宋体"/>
          <w:snapToGrid w:val="0"/>
          <w:color w:val="000000" w:themeColor="text1"/>
          <w:spacing w:val="-3"/>
          <w:kern w:val="0"/>
          <w:sz w:val="24"/>
          <w:highlight w:val="none"/>
          <w:lang w:eastAsia="en-US"/>
          <w14:textFill>
            <w14:solidFill>
              <w14:schemeClr w14:val="tx1"/>
            </w14:solidFill>
          </w14:textFill>
        </w:rPr>
        <w:t>）、保险费、仓库管</w:t>
      </w:r>
      <w:r>
        <w:rPr>
          <w:rFonts w:ascii="宋体" w:hAnsi="宋体" w:cs="宋体"/>
          <w:snapToGrid w:val="0"/>
          <w:color w:val="000000" w:themeColor="text1"/>
          <w:spacing w:val="-2"/>
          <w:kern w:val="0"/>
          <w:sz w:val="24"/>
          <w:highlight w:val="none"/>
          <w:lang w:eastAsia="en-US"/>
          <w14:textFill>
            <w14:solidFill>
              <w14:schemeClr w14:val="tx1"/>
            </w14:solidFill>
          </w14:textFill>
        </w:rPr>
        <w:t>理费以及运输损耗等计算；</w:t>
      </w:r>
    </w:p>
    <w:p w14:paraId="3B01E2EB">
      <w:pPr>
        <w:keepNext w:val="0"/>
        <w:keepLines w:val="0"/>
        <w:pageBreakBefore w:val="0"/>
        <w:widowControl/>
        <w:kinsoku/>
        <w:wordWrap/>
        <w:overflowPunct/>
        <w:topLinePunct/>
        <w:autoSpaceDE w:val="0"/>
        <w:autoSpaceDN w:val="0"/>
        <w:bidi w:val="0"/>
        <w:adjustRightInd w:val="0"/>
        <w:snapToGrid w:val="0"/>
        <w:spacing w:before="115" w:line="219" w:lineRule="auto"/>
        <w:ind w:left="53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b.  </w:t>
      </w:r>
      <w:r>
        <w:rPr>
          <w:rFonts w:ascii="宋体" w:hAnsi="宋体" w:cs="宋体"/>
          <w:snapToGrid w:val="0"/>
          <w:color w:val="000000" w:themeColor="text1"/>
          <w:kern w:val="0"/>
          <w:sz w:val="24"/>
          <w:highlight w:val="none"/>
          <w:lang w:eastAsia="en-US"/>
          <w14:textFill>
            <w14:solidFill>
              <w14:schemeClr w14:val="tx1"/>
            </w14:solidFill>
          </w14:textFill>
        </w:rPr>
        <w:t>承包人的企业管理费、利润、规费、税金及其他附加费；</w:t>
      </w:r>
    </w:p>
    <w:p w14:paraId="0C3D4ABA">
      <w:pPr>
        <w:keepNext w:val="0"/>
        <w:keepLines w:val="0"/>
        <w:pageBreakBefore w:val="0"/>
        <w:widowControl/>
        <w:kinsoku/>
        <w:wordWrap/>
        <w:overflowPunct/>
        <w:topLinePunct/>
        <w:autoSpaceDE w:val="0"/>
        <w:autoSpaceDN w:val="0"/>
        <w:bidi w:val="0"/>
        <w:adjustRightInd w:val="0"/>
        <w:snapToGrid w:val="0"/>
        <w:spacing w:before="114" w:line="218" w:lineRule="auto"/>
        <w:ind w:left="538"/>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kern w:val="0"/>
          <w:sz w:val="24"/>
          <w:highlight w:val="none"/>
          <w:lang w:eastAsia="en-US"/>
          <w14:textFill>
            <w14:solidFill>
              <w14:schemeClr w14:val="tx1"/>
            </w14:solidFill>
          </w14:textFill>
        </w:rPr>
        <w:t xml:space="preserve">c.  </w:t>
      </w:r>
      <w:r>
        <w:rPr>
          <w:rFonts w:ascii="宋体" w:hAnsi="宋体" w:cs="宋体"/>
          <w:snapToGrid w:val="0"/>
          <w:color w:val="000000" w:themeColor="text1"/>
          <w:kern w:val="0"/>
          <w:sz w:val="24"/>
          <w:highlight w:val="none"/>
          <w:lang w:eastAsia="en-US"/>
          <w14:textFill>
            <w14:solidFill>
              <w14:schemeClr w14:val="tx1"/>
            </w14:solidFill>
          </w14:textFill>
        </w:rPr>
        <w:t>从现场运至使用地点的人工费和施工机械使用费不</w:t>
      </w:r>
      <w:r>
        <w:rPr>
          <w:rFonts w:ascii="宋体" w:hAnsi="宋体" w:cs="宋体"/>
          <w:snapToGrid w:val="0"/>
          <w:color w:val="000000" w:themeColor="text1"/>
          <w:spacing w:val="-1"/>
          <w:kern w:val="0"/>
          <w:sz w:val="24"/>
          <w:highlight w:val="none"/>
          <w:lang w:eastAsia="en-US"/>
          <w14:textFill>
            <w14:solidFill>
              <w14:schemeClr w14:val="tx1"/>
            </w14:solidFill>
          </w14:textFill>
        </w:rPr>
        <w:t>包括在上述基本单价内。</w:t>
      </w:r>
    </w:p>
    <w:p w14:paraId="4D9FCBE8">
      <w:pPr>
        <w:keepNext w:val="0"/>
        <w:keepLines w:val="0"/>
        <w:pageBreakBefore w:val="0"/>
        <w:widowControl/>
        <w:kinsoku/>
        <w:wordWrap/>
        <w:overflowPunct/>
        <w:topLinePunct/>
        <w:autoSpaceDE w:val="0"/>
        <w:autoSpaceDN w:val="0"/>
        <w:bidi w:val="0"/>
        <w:adjustRightInd w:val="0"/>
        <w:snapToGrid w:val="0"/>
        <w:spacing w:before="117" w:line="219" w:lineRule="auto"/>
        <w:ind w:left="54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eastAsia="Times New Roman"/>
          <w:snapToGrid w:val="0"/>
          <w:color w:val="000000" w:themeColor="text1"/>
          <w:spacing w:val="-1"/>
          <w:kern w:val="0"/>
          <w:sz w:val="24"/>
          <w:highlight w:val="none"/>
          <w:lang w:eastAsia="en-US"/>
          <w14:textFill>
            <w14:solidFill>
              <w14:schemeClr w14:val="tx1"/>
            </w14:solidFill>
          </w14:textFill>
        </w:rPr>
        <w:t xml:space="preserve">3.4  </w:t>
      </w:r>
      <w:r>
        <w:rPr>
          <w:rFonts w:ascii="宋体" w:hAnsi="宋体" w:cs="宋体"/>
          <w:snapToGrid w:val="0"/>
          <w:color w:val="000000" w:themeColor="text1"/>
          <w:spacing w:val="-1"/>
          <w:kern w:val="0"/>
          <w:sz w:val="24"/>
          <w:highlight w:val="none"/>
          <w:lang w:eastAsia="en-US"/>
          <w14:textFill>
            <w14:solidFill>
              <w14:schemeClr w14:val="tx1"/>
            </w14:solidFill>
          </w14:textFill>
        </w:rPr>
        <w:t>计日工施工机械</w:t>
      </w:r>
    </w:p>
    <w:p w14:paraId="3ACA35E9">
      <w:pPr>
        <w:keepNext w:val="0"/>
        <w:keepLines w:val="0"/>
        <w:pageBreakBefore w:val="0"/>
        <w:widowControl/>
        <w:kinsoku/>
        <w:wordWrap/>
        <w:overflowPunct/>
        <w:topLinePunct/>
        <w:autoSpaceDE w:val="0"/>
        <w:autoSpaceDN w:val="0"/>
        <w:bidi w:val="0"/>
        <w:adjustRightInd w:val="0"/>
        <w:snapToGrid w:val="0"/>
        <w:spacing w:before="118" w:line="285" w:lineRule="auto"/>
        <w:ind w:firstLine="550"/>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1</w:t>
      </w:r>
      <w:r>
        <w:rPr>
          <w:rFonts w:ascii="宋体" w:hAnsi="宋体" w:cs="宋体"/>
          <w:snapToGrid w:val="0"/>
          <w:color w:val="000000" w:themeColor="text1"/>
          <w:spacing w:val="2"/>
          <w:kern w:val="0"/>
          <w:sz w:val="24"/>
          <w:highlight w:val="none"/>
          <w:lang w:eastAsia="en-US"/>
          <w14:textFill>
            <w14:solidFill>
              <w14:schemeClr w14:val="tx1"/>
            </w14:solidFill>
          </w14:textFill>
        </w:rPr>
        <w:t>）承包人可以得到用于计日工作业的施工机械费用的支付，该费用按承包</w:t>
      </w:r>
      <w:r>
        <w:rPr>
          <w:rFonts w:ascii="宋体" w:hAnsi="宋体" w:cs="宋体"/>
          <w:snapToGrid w:val="0"/>
          <w:color w:val="000000" w:themeColor="text1"/>
          <w:spacing w:val="-2"/>
          <w:kern w:val="0"/>
          <w:sz w:val="24"/>
          <w:highlight w:val="none"/>
          <w:lang w:eastAsia="en-US"/>
          <w14:textFill>
            <w14:solidFill>
              <w14:schemeClr w14:val="tx1"/>
            </w14:solidFill>
          </w14:textFill>
        </w:rPr>
        <w:t>人填报的“计日工施工机械单价表</w:t>
      </w:r>
      <w:r>
        <w:rPr>
          <w:rFonts w:ascii="宋体" w:hAnsi="宋体" w:cs="宋体"/>
          <w:snapToGrid w:val="0"/>
          <w:color w:val="000000" w:themeColor="text1"/>
          <w:spacing w:val="-88"/>
          <w:kern w:val="0"/>
          <w:sz w:val="24"/>
          <w:highlight w:val="none"/>
          <w:lang w:eastAsia="en-US"/>
          <w14:textFill>
            <w14:solidFill>
              <w14:schemeClr w14:val="tx1"/>
            </w14:solidFill>
          </w14:textFill>
        </w:rPr>
        <w:t xml:space="preserve"> </w:t>
      </w:r>
      <w:r>
        <w:rPr>
          <w:rFonts w:ascii="宋体" w:hAnsi="宋体" w:cs="宋体"/>
          <w:snapToGrid w:val="0"/>
          <w:color w:val="000000" w:themeColor="text1"/>
          <w:spacing w:val="-2"/>
          <w:kern w:val="0"/>
          <w:sz w:val="24"/>
          <w:highlight w:val="none"/>
          <w:lang w:eastAsia="en-US"/>
          <w14:textFill>
            <w14:solidFill>
              <w14:schemeClr w14:val="tx1"/>
            </w14:solidFill>
          </w14:textFill>
        </w:rPr>
        <w:t>”中的租价计算。该租价应</w:t>
      </w:r>
      <w:r>
        <w:rPr>
          <w:rFonts w:ascii="宋体" w:hAnsi="宋体" w:cs="宋体"/>
          <w:snapToGrid w:val="0"/>
          <w:color w:val="000000" w:themeColor="text1"/>
          <w:spacing w:val="-3"/>
          <w:kern w:val="0"/>
          <w:sz w:val="24"/>
          <w:highlight w:val="none"/>
          <w:lang w:eastAsia="en-US"/>
          <w14:textFill>
            <w14:solidFill>
              <w14:schemeClr w14:val="tx1"/>
            </w14:solidFill>
          </w14:textFill>
        </w:rPr>
        <w:t>包括施工机械的折旧、</w:t>
      </w:r>
      <w:r>
        <w:rPr>
          <w:rFonts w:ascii="宋体" w:hAnsi="宋体" w:cs="宋体"/>
          <w:snapToGrid w:val="0"/>
          <w:color w:val="000000" w:themeColor="text1"/>
          <w:spacing w:val="1"/>
          <w:kern w:val="0"/>
          <w:sz w:val="24"/>
          <w:highlight w:val="none"/>
          <w:lang w:eastAsia="en-US"/>
          <w14:textFill>
            <w14:solidFill>
              <w14:schemeClr w14:val="tx1"/>
            </w14:solidFill>
          </w14:textFill>
        </w:rPr>
        <w:t>利息、维修、保养、零配件、油燃料、保险和其他消耗</w:t>
      </w:r>
      <w:r>
        <w:rPr>
          <w:rFonts w:ascii="宋体" w:hAnsi="宋体" w:cs="宋体"/>
          <w:snapToGrid w:val="0"/>
          <w:color w:val="000000" w:themeColor="text1"/>
          <w:kern w:val="0"/>
          <w:sz w:val="24"/>
          <w:highlight w:val="none"/>
          <w:lang w:eastAsia="en-US"/>
          <w14:textFill>
            <w14:solidFill>
              <w14:schemeClr w14:val="tx1"/>
            </w14:solidFill>
          </w14:textFill>
        </w:rPr>
        <w:t>品的费用以及全部有关使用</w:t>
      </w:r>
      <w:r>
        <w:rPr>
          <w:rFonts w:ascii="宋体" w:hAnsi="宋体" w:cs="宋体"/>
          <w:snapToGrid w:val="0"/>
          <w:color w:val="000000" w:themeColor="text1"/>
          <w:spacing w:val="-1"/>
          <w:kern w:val="0"/>
          <w:sz w:val="24"/>
          <w:highlight w:val="none"/>
          <w:lang w:eastAsia="en-US"/>
          <w14:textFill>
            <w14:solidFill>
              <w14:schemeClr w14:val="tx1"/>
            </w14:solidFill>
          </w14:textFill>
        </w:rPr>
        <w:t>这些机械的管理费、税金、利润和司机与助手的劳务费等费用。</w:t>
      </w:r>
    </w:p>
    <w:p w14:paraId="157C3D73">
      <w:pPr>
        <w:keepNext w:val="0"/>
        <w:keepLines w:val="0"/>
        <w:pageBreakBefore w:val="0"/>
        <w:widowControl/>
        <w:kinsoku/>
        <w:wordWrap/>
        <w:overflowPunct/>
        <w:topLinePunct/>
        <w:autoSpaceDE w:val="0"/>
        <w:autoSpaceDN w:val="0"/>
        <w:bidi w:val="0"/>
        <w:adjustRightInd w:val="0"/>
        <w:snapToGrid w:val="0"/>
        <w:spacing w:before="115" w:line="278" w:lineRule="auto"/>
        <w:ind w:right="164" w:firstLine="551"/>
        <w:jc w:val="left"/>
        <w:textAlignment w:val="baseline"/>
        <w:rPr>
          <w:rFonts w:hint="eastAsia" w:ascii="宋体" w:hAnsi="宋体" w:cs="宋体"/>
          <w:snapToGrid w:val="0"/>
          <w:color w:val="000000" w:themeColor="text1"/>
          <w:kern w:val="0"/>
          <w:sz w:val="24"/>
          <w:highlight w:val="none"/>
          <w:lang w:eastAsia="en-US"/>
          <w14:textFill>
            <w14:solidFill>
              <w14:schemeClr w14:val="tx1"/>
            </w14:solidFill>
          </w14:textFill>
        </w:rPr>
      </w:pPr>
      <w:r>
        <w:rPr>
          <w:rFonts w:ascii="宋体" w:hAnsi="宋体" w:cs="宋体"/>
          <w:snapToGrid w:val="0"/>
          <w:color w:val="000000" w:themeColor="text1"/>
          <w:spacing w:val="2"/>
          <w:kern w:val="0"/>
          <w:sz w:val="24"/>
          <w:highlight w:val="none"/>
          <w:lang w:eastAsia="en-US"/>
          <w14:textFill>
            <w14:solidFill>
              <w14:schemeClr w14:val="tx1"/>
            </w14:solidFill>
          </w14:textFill>
        </w:rPr>
        <w:t>（</w:t>
      </w:r>
      <w:r>
        <w:rPr>
          <w:rFonts w:eastAsia="Times New Roman"/>
          <w:snapToGrid w:val="0"/>
          <w:color w:val="000000" w:themeColor="text1"/>
          <w:spacing w:val="2"/>
          <w:kern w:val="0"/>
          <w:sz w:val="24"/>
          <w:highlight w:val="none"/>
          <w:lang w:eastAsia="en-US"/>
          <w14:textFill>
            <w14:solidFill>
              <w14:schemeClr w14:val="tx1"/>
            </w14:solidFill>
          </w14:textFill>
        </w:rPr>
        <w:t>2</w:t>
      </w:r>
      <w:r>
        <w:rPr>
          <w:rFonts w:ascii="宋体" w:hAnsi="宋体" w:cs="宋体"/>
          <w:snapToGrid w:val="0"/>
          <w:color w:val="000000" w:themeColor="text1"/>
          <w:spacing w:val="2"/>
          <w:kern w:val="0"/>
          <w:sz w:val="24"/>
          <w:highlight w:val="none"/>
          <w:lang w:eastAsia="en-US"/>
          <w14:textFill>
            <w14:solidFill>
              <w14:schemeClr w14:val="tx1"/>
            </w14:solidFill>
          </w14:textFill>
        </w:rPr>
        <w:t>）在计日工作业中，承包人计算所用的施工机械费用时，应按实际工作小</w:t>
      </w:r>
      <w:r>
        <w:rPr>
          <w:rFonts w:ascii="宋体" w:hAnsi="宋体" w:cs="宋体"/>
          <w:snapToGrid w:val="0"/>
          <w:color w:val="000000" w:themeColor="text1"/>
          <w:spacing w:val="1"/>
          <w:kern w:val="0"/>
          <w:sz w:val="24"/>
          <w:highlight w:val="none"/>
          <w:lang w:eastAsia="en-US"/>
          <w14:textFill>
            <w14:solidFill>
              <w14:schemeClr w14:val="tx1"/>
            </w14:solidFill>
          </w14:textFill>
        </w:rPr>
        <w:t>时支付。除非经咨询人的同意，计算的工作小时才能将施</w:t>
      </w:r>
      <w:r>
        <w:rPr>
          <w:rFonts w:ascii="宋体" w:hAnsi="宋体" w:cs="宋体"/>
          <w:snapToGrid w:val="0"/>
          <w:color w:val="000000" w:themeColor="text1"/>
          <w:kern w:val="0"/>
          <w:sz w:val="24"/>
          <w:highlight w:val="none"/>
          <w:lang w:eastAsia="en-US"/>
          <w14:textFill>
            <w14:solidFill>
              <w14:schemeClr w14:val="tx1"/>
            </w14:solidFill>
          </w14:textFill>
        </w:rPr>
        <w:t>工机械从现场某处运到咨</w:t>
      </w:r>
      <w:r>
        <w:rPr>
          <w:rFonts w:ascii="宋体" w:hAnsi="宋体" w:cs="宋体"/>
          <w:snapToGrid w:val="0"/>
          <w:color w:val="000000" w:themeColor="text1"/>
          <w:spacing w:val="-1"/>
          <w:kern w:val="0"/>
          <w:sz w:val="24"/>
          <w:highlight w:val="none"/>
          <w:lang w:eastAsia="en-US"/>
          <w14:textFill>
            <w14:solidFill>
              <w14:schemeClr w14:val="tx1"/>
            </w14:solidFill>
          </w14:textFill>
        </w:rPr>
        <w:t>询人指令的计日工作业的另一现场往返运送时间包括在内。</w:t>
      </w:r>
    </w:p>
    <w:p w14:paraId="56AB60E7">
      <w:pPr>
        <w:keepNext w:val="0"/>
        <w:keepLines w:val="0"/>
        <w:pageBreakBefore w:val="0"/>
        <w:kinsoku/>
        <w:wordWrap/>
        <w:overflowPunct/>
        <w:topLinePunct/>
        <w:bidi w:val="0"/>
        <w:rPr>
          <w:rFonts w:hint="eastAsia" w:ascii="宋体" w:hAnsi="宋体" w:cs="宋体"/>
          <w:snapToGrid w:val="0"/>
          <w:color w:val="000000" w:themeColor="text1"/>
          <w:spacing w:val="9"/>
          <w:kern w:val="0"/>
          <w:sz w:val="20"/>
          <w:szCs w:val="20"/>
          <w:highlight w:val="none"/>
          <w:lang w:eastAsia="en-US"/>
          <w14:textFill>
            <w14:solidFill>
              <w14:schemeClr w14:val="tx1"/>
            </w14:solidFill>
          </w14:textFill>
        </w:rPr>
      </w:pPr>
      <w:r>
        <w:rPr>
          <w:rFonts w:hint="eastAsia" w:ascii="宋体" w:hAnsi="宋体" w:cs="宋体"/>
          <w:snapToGrid w:val="0"/>
          <w:color w:val="000000" w:themeColor="text1"/>
          <w:spacing w:val="9"/>
          <w:kern w:val="0"/>
          <w:sz w:val="20"/>
          <w:szCs w:val="20"/>
          <w:highlight w:val="none"/>
          <w:lang w:eastAsia="en-US"/>
          <w14:textFill>
            <w14:solidFill>
              <w14:schemeClr w14:val="tx1"/>
            </w14:solidFill>
          </w14:textFill>
        </w:rPr>
        <w:br w:type="page"/>
      </w:r>
    </w:p>
    <w:p w14:paraId="34895E47">
      <w:pPr>
        <w:widowControl/>
        <w:kinsoku w:val="0"/>
        <w:autoSpaceDE w:val="0"/>
        <w:autoSpaceDN w:val="0"/>
        <w:adjustRightInd w:val="0"/>
        <w:snapToGrid w:val="0"/>
        <w:spacing w:before="159" w:line="226" w:lineRule="auto"/>
        <w:ind w:left="538"/>
        <w:jc w:val="left"/>
        <w:textAlignment w:val="baseline"/>
        <w:rPr>
          <w:rFonts w:hint="eastAsia" w:ascii="宋体" w:hAnsi="宋体" w:cs="宋体"/>
          <w:snapToGrid w:val="0"/>
          <w:color w:val="000000" w:themeColor="text1"/>
          <w:spacing w:val="9"/>
          <w:kern w:val="0"/>
          <w:sz w:val="20"/>
          <w:szCs w:val="20"/>
          <w:highlight w:val="none"/>
          <w:lang w:eastAsia="en-US"/>
          <w14:textFill>
            <w14:solidFill>
              <w14:schemeClr w14:val="tx1"/>
            </w14:solidFill>
          </w14:textFill>
        </w:rPr>
      </w:pPr>
    </w:p>
    <w:p w14:paraId="6E03ED60">
      <w:pPr>
        <w:widowControl/>
        <w:kinsoku w:val="0"/>
        <w:autoSpaceDE w:val="0"/>
        <w:autoSpaceDN w:val="0"/>
        <w:adjustRightInd w:val="0"/>
        <w:snapToGrid w:val="0"/>
        <w:spacing w:before="159" w:line="226" w:lineRule="auto"/>
        <w:ind w:left="538"/>
        <w:jc w:val="left"/>
        <w:textAlignment w:val="baseline"/>
        <w:rPr>
          <w:rFonts w:hint="eastAsia" w:ascii="宋体" w:hAnsi="宋体" w:cs="宋体"/>
          <w:snapToGrid w:val="0"/>
          <w:color w:val="000000" w:themeColor="text1"/>
          <w:spacing w:val="9"/>
          <w:kern w:val="0"/>
          <w:sz w:val="20"/>
          <w:szCs w:val="20"/>
          <w:highlight w:val="none"/>
          <w:lang w:eastAsia="en-US"/>
          <w14:textFill>
            <w14:solidFill>
              <w14:schemeClr w14:val="tx1"/>
            </w14:solidFill>
          </w14:textFill>
        </w:rPr>
      </w:pPr>
    </w:p>
    <w:p w14:paraId="46919B1C">
      <w:pPr>
        <w:rPr>
          <w:color w:val="000000" w:themeColor="text1"/>
          <w:highlight w:val="none"/>
          <w14:textFill>
            <w14:solidFill>
              <w14:schemeClr w14:val="tx1"/>
            </w14:solidFill>
          </w14:textFill>
        </w:rPr>
      </w:pPr>
    </w:p>
    <w:p w14:paraId="03D3AE0F">
      <w:pPr>
        <w:spacing w:line="480" w:lineRule="auto"/>
        <w:jc w:val="center"/>
        <w:rPr>
          <w:color w:val="000000" w:themeColor="text1"/>
          <w:sz w:val="20"/>
          <w:szCs w:val="20"/>
          <w:highlight w:val="none"/>
          <w14:textFill>
            <w14:solidFill>
              <w14:schemeClr w14:val="tx1"/>
            </w14:solidFill>
          </w14:textFill>
        </w:rPr>
      </w:pPr>
      <w:bookmarkStart w:id="181" w:name="_Toc152042571"/>
      <w:bookmarkStart w:id="182" w:name="_Toc152045782"/>
      <w:bookmarkStart w:id="183" w:name="_Toc144974851"/>
    </w:p>
    <w:p w14:paraId="5B1EB497">
      <w:pPr>
        <w:pStyle w:val="2"/>
        <w:spacing w:before="120" w:after="120" w:line="400" w:lineRule="exact"/>
        <w:rPr>
          <w:b w:val="0"/>
          <w:bCs w:val="0"/>
          <w:color w:val="000000" w:themeColor="text1"/>
          <w:sz w:val="32"/>
          <w:szCs w:val="32"/>
          <w:highlight w:val="none"/>
          <w14:textFill>
            <w14:solidFill>
              <w14:schemeClr w14:val="tx1"/>
            </w14:solidFill>
          </w14:textFill>
        </w:rPr>
      </w:pPr>
      <w:bookmarkStart w:id="184" w:name="_Toc26969"/>
      <w:bookmarkStart w:id="185" w:name="_Toc23818"/>
      <w:bookmarkStart w:id="186" w:name="_Toc17043"/>
      <w:bookmarkStart w:id="187" w:name="_Toc520108192"/>
      <w:bookmarkStart w:id="188" w:name="_Toc447808687"/>
      <w:r>
        <w:rPr>
          <w:rFonts w:hint="eastAsia"/>
          <w:b w:val="0"/>
          <w:bCs w:val="0"/>
          <w:color w:val="000000" w:themeColor="text1"/>
          <w:sz w:val="32"/>
          <w:szCs w:val="32"/>
          <w:highlight w:val="none"/>
          <w14:textFill>
            <w14:solidFill>
              <w14:schemeClr w14:val="tx1"/>
            </w14:solidFill>
          </w14:textFill>
        </w:rPr>
        <w:t>第六章 图纸</w:t>
      </w:r>
      <w:bookmarkEnd w:id="181"/>
      <w:bookmarkEnd w:id="182"/>
      <w:bookmarkEnd w:id="183"/>
      <w:r>
        <w:rPr>
          <w:rFonts w:hint="eastAsia"/>
          <w:b w:val="0"/>
          <w:bCs w:val="0"/>
          <w:color w:val="000000" w:themeColor="text1"/>
          <w:sz w:val="32"/>
          <w:szCs w:val="32"/>
          <w:highlight w:val="none"/>
          <w14:textFill>
            <w14:solidFill>
              <w14:schemeClr w14:val="tx1"/>
            </w14:solidFill>
          </w14:textFill>
        </w:rPr>
        <w:t>（另册）</w:t>
      </w:r>
      <w:bookmarkEnd w:id="184"/>
      <w:bookmarkEnd w:id="185"/>
      <w:bookmarkEnd w:id="186"/>
      <w:bookmarkEnd w:id="187"/>
      <w:bookmarkEnd w:id="188"/>
    </w:p>
    <w:p w14:paraId="58FF72C6">
      <w:pPr>
        <w:topLinePunct/>
        <w:spacing w:line="480" w:lineRule="auto"/>
        <w:jc w:val="center"/>
        <w:rPr>
          <w:color w:val="000000" w:themeColor="text1"/>
          <w:sz w:val="22"/>
          <w:highlight w:val="none"/>
          <w14:textFill>
            <w14:solidFill>
              <w14:schemeClr w14:val="tx1"/>
            </w14:solidFill>
          </w14:textFill>
        </w:rPr>
      </w:pPr>
    </w:p>
    <w:p w14:paraId="3E12BC4F">
      <w:pPr>
        <w:spacing w:line="480" w:lineRule="auto"/>
        <w:jc w:val="center"/>
        <w:rPr>
          <w:rFonts w:eastAsia="黑体"/>
          <w:color w:val="000000" w:themeColor="text1"/>
          <w:sz w:val="52"/>
          <w:highlight w:val="none"/>
          <w14:textFill>
            <w14:solidFill>
              <w14:schemeClr w14:val="tx1"/>
            </w14:solidFill>
          </w14:textFill>
        </w:rPr>
      </w:pPr>
      <w:r>
        <w:rPr>
          <w:color w:val="000000" w:themeColor="text1"/>
          <w:sz w:val="22"/>
          <w:highlight w:val="none"/>
          <w14:textFill>
            <w14:solidFill>
              <w14:schemeClr w14:val="tx1"/>
            </w14:solidFill>
          </w14:textFill>
        </w:rPr>
        <w:br w:type="page"/>
      </w:r>
      <w:bookmarkStart w:id="189" w:name="_Toc144974854"/>
      <w:bookmarkStart w:id="190" w:name="_Toc152045785"/>
      <w:bookmarkStart w:id="191" w:name="_Toc152042574"/>
    </w:p>
    <w:p w14:paraId="39D05591">
      <w:pPr>
        <w:pStyle w:val="2"/>
        <w:spacing w:before="120" w:after="120" w:line="400" w:lineRule="exact"/>
        <w:rPr>
          <w:b w:val="0"/>
          <w:bCs w:val="0"/>
          <w:color w:val="000000" w:themeColor="text1"/>
          <w:sz w:val="32"/>
          <w:szCs w:val="32"/>
          <w:highlight w:val="none"/>
          <w14:textFill>
            <w14:solidFill>
              <w14:schemeClr w14:val="tx1"/>
            </w14:solidFill>
          </w14:textFill>
        </w:rPr>
      </w:pPr>
      <w:bookmarkStart w:id="192" w:name="_Toc447808689"/>
      <w:bookmarkStart w:id="193" w:name="_Toc520108194"/>
      <w:bookmarkStart w:id="194" w:name="_Toc17661"/>
      <w:bookmarkStart w:id="195" w:name="_Toc23178"/>
      <w:bookmarkStart w:id="196" w:name="_Toc27241"/>
      <w:r>
        <w:rPr>
          <w:rFonts w:hint="eastAsia"/>
          <w:b w:val="0"/>
          <w:bCs w:val="0"/>
          <w:color w:val="000000" w:themeColor="text1"/>
          <w:sz w:val="32"/>
          <w:szCs w:val="32"/>
          <w:highlight w:val="none"/>
          <w14:textFill>
            <w14:solidFill>
              <w14:schemeClr w14:val="tx1"/>
            </w14:solidFill>
          </w14:textFill>
        </w:rPr>
        <w:t>第七章 技术</w:t>
      </w:r>
      <w:bookmarkEnd w:id="189"/>
      <w:bookmarkEnd w:id="190"/>
      <w:bookmarkEnd w:id="191"/>
      <w:r>
        <w:rPr>
          <w:rFonts w:hint="eastAsia"/>
          <w:b w:val="0"/>
          <w:bCs w:val="0"/>
          <w:color w:val="000000" w:themeColor="text1"/>
          <w:sz w:val="32"/>
          <w:szCs w:val="32"/>
          <w:highlight w:val="none"/>
          <w14:textFill>
            <w14:solidFill>
              <w14:schemeClr w14:val="tx1"/>
            </w14:solidFill>
          </w14:textFill>
        </w:rPr>
        <w:t>规范</w:t>
      </w:r>
      <w:bookmarkEnd w:id="192"/>
      <w:bookmarkEnd w:id="193"/>
      <w:bookmarkEnd w:id="194"/>
      <w:r>
        <w:rPr>
          <w:rFonts w:hint="eastAsia"/>
          <w:b w:val="0"/>
          <w:bCs w:val="0"/>
          <w:color w:val="000000" w:themeColor="text1"/>
          <w:sz w:val="32"/>
          <w:szCs w:val="32"/>
          <w:highlight w:val="none"/>
          <w14:textFill>
            <w14:solidFill>
              <w14:schemeClr w14:val="tx1"/>
            </w14:solidFill>
          </w14:textFill>
        </w:rPr>
        <w:t>（另册）</w:t>
      </w:r>
      <w:bookmarkEnd w:id="195"/>
      <w:bookmarkEnd w:id="196"/>
    </w:p>
    <w:p w14:paraId="6F12BC8C">
      <w:pPr>
        <w:rPr>
          <w:color w:val="000000" w:themeColor="text1"/>
          <w:highlight w:val="none"/>
          <w14:textFill>
            <w14:solidFill>
              <w14:schemeClr w14:val="tx1"/>
            </w14:solidFill>
          </w14:textFill>
        </w:rPr>
        <w:sectPr>
          <w:headerReference r:id="rId18" w:type="default"/>
          <w:footerReference r:id="rId19" w:type="default"/>
          <w:footnotePr>
            <w:numFmt w:val="decimalEnclosedCircleChinese"/>
            <w:numRestart w:val="eachPage"/>
          </w:footnotePr>
          <w:pgSz w:w="11905" w:h="16838"/>
          <w:pgMar w:top="1440" w:right="1417" w:bottom="1440" w:left="1417" w:header="0" w:footer="1015" w:gutter="0"/>
          <w:cols w:space="0" w:num="1"/>
          <w:docGrid w:linePitch="312" w:charSpace="0"/>
        </w:sectPr>
      </w:pPr>
    </w:p>
    <w:p w14:paraId="037739EA">
      <w:pPr>
        <w:spacing w:line="400" w:lineRule="exact"/>
        <w:jc w:val="center"/>
        <w:rPr>
          <w:rFonts w:eastAsia="黑体"/>
          <w:color w:val="000000" w:themeColor="text1"/>
          <w:sz w:val="24"/>
          <w:highlight w:val="none"/>
          <w14:textFill>
            <w14:solidFill>
              <w14:schemeClr w14:val="tx1"/>
            </w14:solidFill>
          </w14:textFill>
        </w:rPr>
      </w:pPr>
    </w:p>
    <w:p w14:paraId="7569A1F7">
      <w:pPr>
        <w:pStyle w:val="2"/>
        <w:spacing w:before="120" w:after="120" w:line="400" w:lineRule="exact"/>
        <w:rPr>
          <w:b w:val="0"/>
          <w:bCs w:val="0"/>
          <w:color w:val="000000" w:themeColor="text1"/>
          <w:sz w:val="32"/>
          <w:szCs w:val="32"/>
          <w:highlight w:val="none"/>
          <w14:textFill>
            <w14:solidFill>
              <w14:schemeClr w14:val="tx1"/>
            </w14:solidFill>
          </w14:textFill>
        </w:rPr>
      </w:pPr>
      <w:bookmarkStart w:id="197" w:name="_Toc520108204"/>
      <w:bookmarkStart w:id="198" w:name="_Toc26414"/>
      <w:bookmarkStart w:id="199" w:name="_Toc24087"/>
      <w:bookmarkStart w:id="200" w:name="_Toc17618"/>
      <w:r>
        <w:rPr>
          <w:rFonts w:hint="eastAsia"/>
          <w:b w:val="0"/>
          <w:bCs w:val="0"/>
          <w:color w:val="000000" w:themeColor="text1"/>
          <w:sz w:val="32"/>
          <w:szCs w:val="32"/>
          <w:highlight w:val="none"/>
          <w14:textFill>
            <w14:solidFill>
              <w14:schemeClr w14:val="tx1"/>
            </w14:solidFill>
          </w14:textFill>
        </w:rPr>
        <w:t>第八章 工程量清单计量规则（另册）</w:t>
      </w:r>
      <w:bookmarkEnd w:id="197"/>
      <w:bookmarkEnd w:id="198"/>
      <w:bookmarkEnd w:id="199"/>
      <w:bookmarkEnd w:id="200"/>
    </w:p>
    <w:p w14:paraId="73CC3043">
      <w:pPr>
        <w:widowControl/>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w:t>
      </w:r>
    </w:p>
    <w:p w14:paraId="216DAD7D">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2639B5D0">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5C85CB1D">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69A6B6A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0D2BA8F">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6ED298E">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16731635">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58E251F">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8CA754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3C0F369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775BD24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1712B853">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34C45FA0">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308FDFE">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38B2FADA">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7CCDFDAB">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A5D4EF4">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50BA03B9">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26E59DD3">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70DB09FF">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2CA44A8">
      <w:pPr>
        <w:widowControl/>
        <w:spacing w:line="400" w:lineRule="exact"/>
        <w:ind w:firstLine="480"/>
        <w:jc w:val="left"/>
        <w:rPr>
          <w:rFonts w:hint="eastAsia" w:ascii="宋体" w:hAnsi="宋体" w:cs="宋体"/>
          <w:color w:val="000000" w:themeColor="text1"/>
          <w:sz w:val="24"/>
          <w:highlight w:val="none"/>
          <w14:textFill>
            <w14:solidFill>
              <w14:schemeClr w14:val="tx1"/>
            </w14:solidFill>
          </w14:textFill>
        </w:rPr>
      </w:pPr>
    </w:p>
    <w:p w14:paraId="0BF3A74D">
      <w:pPr>
        <w:spacing w:line="400" w:lineRule="exact"/>
        <w:jc w:val="center"/>
        <w:rPr>
          <w:rFonts w:eastAsia="黑体"/>
          <w:color w:val="000000" w:themeColor="text1"/>
          <w:sz w:val="24"/>
          <w:highlight w:val="none"/>
          <w14:textFill>
            <w14:solidFill>
              <w14:schemeClr w14:val="tx1"/>
            </w14:solidFill>
          </w14:textFill>
        </w:rPr>
      </w:pPr>
    </w:p>
    <w:p w14:paraId="7A0FC1A2">
      <w:pPr>
        <w:spacing w:line="400" w:lineRule="exact"/>
        <w:jc w:val="center"/>
        <w:rPr>
          <w:rFonts w:eastAsia="黑体"/>
          <w:color w:val="000000" w:themeColor="text1"/>
          <w:sz w:val="24"/>
          <w:highlight w:val="none"/>
          <w14:textFill>
            <w14:solidFill>
              <w14:schemeClr w14:val="tx1"/>
            </w14:solidFill>
          </w14:textFill>
        </w:rPr>
      </w:pPr>
    </w:p>
    <w:p w14:paraId="67CC5AAA">
      <w:pPr>
        <w:spacing w:line="400" w:lineRule="exact"/>
        <w:jc w:val="center"/>
        <w:rPr>
          <w:rFonts w:eastAsia="黑体"/>
          <w:color w:val="000000" w:themeColor="text1"/>
          <w:sz w:val="24"/>
          <w:highlight w:val="none"/>
          <w14:textFill>
            <w14:solidFill>
              <w14:schemeClr w14:val="tx1"/>
            </w14:solidFill>
          </w14:textFill>
        </w:rPr>
      </w:pPr>
    </w:p>
    <w:p w14:paraId="4421DF68">
      <w:pPr>
        <w:spacing w:line="400" w:lineRule="exact"/>
        <w:jc w:val="center"/>
        <w:rPr>
          <w:color w:val="000000" w:themeColor="text1"/>
          <w:sz w:val="22"/>
          <w:highlight w:val="none"/>
          <w14:textFill>
            <w14:solidFill>
              <w14:schemeClr w14:val="tx1"/>
            </w14:solidFill>
          </w14:textFill>
        </w:rPr>
      </w:pPr>
    </w:p>
    <w:p w14:paraId="1EC98B43">
      <w:pPr>
        <w:spacing w:line="480" w:lineRule="auto"/>
        <w:jc w:val="center"/>
        <w:rPr>
          <w:rFonts w:eastAsia="黑体"/>
          <w:color w:val="000000" w:themeColor="text1"/>
          <w:sz w:val="52"/>
          <w:highlight w:val="none"/>
          <w14:textFill>
            <w14:solidFill>
              <w14:schemeClr w14:val="tx1"/>
            </w14:solidFill>
          </w14:textFill>
        </w:rPr>
      </w:pPr>
      <w:bookmarkStart w:id="201" w:name="_Toc152045786"/>
      <w:bookmarkStart w:id="202" w:name="_Toc144974855"/>
      <w:bookmarkStart w:id="203" w:name="_Toc152042575"/>
    </w:p>
    <w:p w14:paraId="207B0567">
      <w:pPr>
        <w:spacing w:line="480" w:lineRule="auto"/>
        <w:jc w:val="center"/>
        <w:rPr>
          <w:rFonts w:eastAsia="黑体"/>
          <w:color w:val="000000" w:themeColor="text1"/>
          <w:sz w:val="52"/>
          <w:highlight w:val="none"/>
          <w14:textFill>
            <w14:solidFill>
              <w14:schemeClr w14:val="tx1"/>
            </w14:solidFill>
          </w14:textFill>
        </w:rPr>
      </w:pPr>
    </w:p>
    <w:bookmarkEnd w:id="201"/>
    <w:bookmarkEnd w:id="202"/>
    <w:bookmarkEnd w:id="203"/>
    <w:p w14:paraId="3543501E">
      <w:pPr>
        <w:rPr>
          <w:rFonts w:hint="eastAsia"/>
          <w:b w:val="0"/>
          <w:bCs w:val="0"/>
          <w:color w:val="000000" w:themeColor="text1"/>
          <w:sz w:val="32"/>
          <w:szCs w:val="32"/>
          <w:highlight w:val="none"/>
          <w14:textFill>
            <w14:solidFill>
              <w14:schemeClr w14:val="tx1"/>
            </w14:solidFill>
          </w14:textFill>
        </w:rPr>
      </w:pPr>
      <w:bookmarkStart w:id="204" w:name="_Toc8365"/>
      <w:bookmarkStart w:id="205" w:name="_Toc24691"/>
      <w:bookmarkStart w:id="206" w:name="_Toc520108206"/>
      <w:r>
        <w:rPr>
          <w:rFonts w:hint="eastAsia"/>
          <w:b w:val="0"/>
          <w:bCs w:val="0"/>
          <w:color w:val="000000" w:themeColor="text1"/>
          <w:sz w:val="32"/>
          <w:szCs w:val="32"/>
          <w:highlight w:val="none"/>
          <w14:textFill>
            <w14:solidFill>
              <w14:schemeClr w14:val="tx1"/>
            </w14:solidFill>
          </w14:textFill>
        </w:rPr>
        <w:br w:type="page"/>
      </w:r>
    </w:p>
    <w:p w14:paraId="1A070CD5">
      <w:pPr>
        <w:pStyle w:val="2"/>
        <w:spacing w:before="120" w:after="120" w:line="400" w:lineRule="exact"/>
        <w:rPr>
          <w:b w:val="0"/>
          <w:bCs w:val="0"/>
          <w:color w:val="000000" w:themeColor="text1"/>
          <w:sz w:val="32"/>
          <w:szCs w:val="32"/>
          <w:highlight w:val="none"/>
          <w14:textFill>
            <w14:solidFill>
              <w14:schemeClr w14:val="tx1"/>
            </w14:solidFill>
          </w14:textFill>
        </w:rPr>
      </w:pPr>
      <w:bookmarkStart w:id="207" w:name="_Toc26886"/>
      <w:r>
        <w:rPr>
          <w:rFonts w:hint="eastAsia"/>
          <w:b w:val="0"/>
          <w:bCs w:val="0"/>
          <w:color w:val="000000" w:themeColor="text1"/>
          <w:sz w:val="32"/>
          <w:szCs w:val="32"/>
          <w:highlight w:val="none"/>
          <w14:textFill>
            <w14:solidFill>
              <w14:schemeClr w14:val="tx1"/>
            </w14:solidFill>
          </w14:textFill>
        </w:rPr>
        <w:t>第九章 投标文件格式</w:t>
      </w:r>
      <w:bookmarkEnd w:id="204"/>
      <w:bookmarkEnd w:id="205"/>
      <w:bookmarkEnd w:id="206"/>
      <w:bookmarkEnd w:id="207"/>
    </w:p>
    <w:p w14:paraId="7BC534B8">
      <w:pPr>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p>
    <w:p w14:paraId="5F0BE5BF">
      <w:pPr>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p>
    <w:p w14:paraId="67AC873F">
      <w:pPr>
        <w:spacing w:line="400" w:lineRule="exact"/>
        <w:ind w:firstLine="2380" w:firstLineChars="850"/>
        <w:rPr>
          <w:color w:val="000000" w:themeColor="text1"/>
          <w:sz w:val="28"/>
          <w:szCs w:val="28"/>
          <w:highlight w:val="none"/>
          <w14:textFill>
            <w14:solidFill>
              <w14:schemeClr w14:val="tx1"/>
            </w14:solidFill>
          </w14:textFill>
        </w:rPr>
      </w:pPr>
    </w:p>
    <w:p w14:paraId="1ADEEEC5">
      <w:pPr>
        <w:spacing w:line="400" w:lineRule="exact"/>
        <w:ind w:firstLine="2380" w:firstLineChars="850"/>
        <w:rPr>
          <w:color w:val="000000" w:themeColor="text1"/>
          <w:sz w:val="28"/>
          <w:szCs w:val="28"/>
          <w:highlight w:val="none"/>
          <w14:textFill>
            <w14:solidFill>
              <w14:schemeClr w14:val="tx1"/>
            </w14:solidFill>
          </w14:textFill>
        </w:rPr>
      </w:pPr>
    </w:p>
    <w:p w14:paraId="1E5A02D5">
      <w:pPr>
        <w:spacing w:line="400" w:lineRule="exact"/>
        <w:ind w:firstLine="2380" w:firstLineChars="850"/>
        <w:rPr>
          <w:color w:val="000000" w:themeColor="text1"/>
          <w:sz w:val="28"/>
          <w:szCs w:val="28"/>
          <w:highlight w:val="none"/>
          <w14:textFill>
            <w14:solidFill>
              <w14:schemeClr w14:val="tx1"/>
            </w14:solidFill>
          </w14:textFill>
        </w:rPr>
      </w:pPr>
    </w:p>
    <w:p w14:paraId="7BDD0590">
      <w:pPr>
        <w:spacing w:line="400" w:lineRule="exact"/>
        <w:ind w:firstLine="2380" w:firstLineChars="850"/>
        <w:rPr>
          <w:color w:val="000000" w:themeColor="text1"/>
          <w:sz w:val="28"/>
          <w:szCs w:val="28"/>
          <w:highlight w:val="none"/>
          <w14:textFill>
            <w14:solidFill>
              <w14:schemeClr w14:val="tx1"/>
            </w14:solidFill>
          </w14:textFill>
        </w:rPr>
      </w:pPr>
    </w:p>
    <w:p w14:paraId="64C39652">
      <w:pPr>
        <w:spacing w:line="400" w:lineRule="exact"/>
        <w:ind w:firstLine="2380" w:firstLineChars="850"/>
        <w:rPr>
          <w:color w:val="000000" w:themeColor="text1"/>
          <w:sz w:val="28"/>
          <w:szCs w:val="28"/>
          <w:highlight w:val="none"/>
          <w14:textFill>
            <w14:solidFill>
              <w14:schemeClr w14:val="tx1"/>
            </w14:solidFill>
          </w14:textFill>
        </w:rPr>
      </w:pPr>
    </w:p>
    <w:p w14:paraId="7AC00683">
      <w:pPr>
        <w:spacing w:line="400" w:lineRule="exact"/>
        <w:ind w:firstLine="2380" w:firstLineChars="850"/>
        <w:rPr>
          <w:color w:val="000000" w:themeColor="text1"/>
          <w:sz w:val="28"/>
          <w:szCs w:val="28"/>
          <w:highlight w:val="none"/>
          <w14:textFill>
            <w14:solidFill>
              <w14:schemeClr w14:val="tx1"/>
            </w14:solidFill>
          </w14:textFill>
        </w:rPr>
      </w:pPr>
    </w:p>
    <w:p w14:paraId="6A4C995A">
      <w:pPr>
        <w:spacing w:line="400" w:lineRule="exact"/>
        <w:ind w:firstLine="2380" w:firstLineChars="850"/>
        <w:rPr>
          <w:color w:val="000000" w:themeColor="text1"/>
          <w:sz w:val="28"/>
          <w:szCs w:val="28"/>
          <w:highlight w:val="none"/>
          <w14:textFill>
            <w14:solidFill>
              <w14:schemeClr w14:val="tx1"/>
            </w14:solidFill>
          </w14:textFill>
        </w:rPr>
      </w:pPr>
    </w:p>
    <w:p w14:paraId="46F58FD8">
      <w:pPr>
        <w:spacing w:line="400" w:lineRule="exact"/>
        <w:ind w:firstLine="2380" w:firstLineChars="850"/>
        <w:rPr>
          <w:color w:val="000000" w:themeColor="text1"/>
          <w:sz w:val="28"/>
          <w:szCs w:val="28"/>
          <w:highlight w:val="none"/>
          <w14:textFill>
            <w14:solidFill>
              <w14:schemeClr w14:val="tx1"/>
            </w14:solidFill>
          </w14:textFill>
        </w:rPr>
      </w:pPr>
    </w:p>
    <w:p w14:paraId="4C64A559">
      <w:pPr>
        <w:spacing w:line="400" w:lineRule="exact"/>
        <w:ind w:firstLine="2380" w:firstLineChars="850"/>
        <w:rPr>
          <w:color w:val="000000" w:themeColor="text1"/>
          <w:sz w:val="28"/>
          <w:szCs w:val="28"/>
          <w:highlight w:val="none"/>
          <w14:textFill>
            <w14:solidFill>
              <w14:schemeClr w14:val="tx1"/>
            </w14:solidFill>
          </w14:textFill>
        </w:rPr>
      </w:pPr>
    </w:p>
    <w:p w14:paraId="688EC7FF">
      <w:pPr>
        <w:spacing w:line="400" w:lineRule="exact"/>
        <w:ind w:firstLine="2380" w:firstLineChars="850"/>
        <w:rPr>
          <w:color w:val="000000" w:themeColor="text1"/>
          <w:sz w:val="28"/>
          <w:szCs w:val="28"/>
          <w:highlight w:val="none"/>
          <w14:textFill>
            <w14:solidFill>
              <w14:schemeClr w14:val="tx1"/>
            </w14:solidFill>
          </w14:textFill>
        </w:rPr>
      </w:pPr>
    </w:p>
    <w:p w14:paraId="35761D27">
      <w:pPr>
        <w:spacing w:line="400" w:lineRule="exact"/>
        <w:ind w:firstLine="2380" w:firstLineChars="850"/>
        <w:rPr>
          <w:color w:val="000000" w:themeColor="text1"/>
          <w:sz w:val="28"/>
          <w:szCs w:val="28"/>
          <w:highlight w:val="none"/>
          <w14:textFill>
            <w14:solidFill>
              <w14:schemeClr w14:val="tx1"/>
            </w14:solidFill>
          </w14:textFill>
        </w:rPr>
      </w:pPr>
    </w:p>
    <w:p w14:paraId="3A4FF315">
      <w:pPr>
        <w:spacing w:line="400" w:lineRule="exact"/>
        <w:ind w:firstLine="2380" w:firstLineChars="850"/>
        <w:rPr>
          <w:color w:val="000000" w:themeColor="text1"/>
          <w:sz w:val="28"/>
          <w:szCs w:val="28"/>
          <w:highlight w:val="none"/>
          <w14:textFill>
            <w14:solidFill>
              <w14:schemeClr w14:val="tx1"/>
            </w14:solidFill>
          </w14:textFill>
        </w:rPr>
      </w:pPr>
    </w:p>
    <w:p w14:paraId="14CBFDA6">
      <w:pPr>
        <w:spacing w:line="400" w:lineRule="exact"/>
        <w:ind w:firstLine="2380" w:firstLineChars="850"/>
        <w:rPr>
          <w:color w:val="000000" w:themeColor="text1"/>
          <w:sz w:val="28"/>
          <w:szCs w:val="28"/>
          <w:highlight w:val="none"/>
          <w14:textFill>
            <w14:solidFill>
              <w14:schemeClr w14:val="tx1"/>
            </w14:solidFill>
          </w14:textFill>
        </w:rPr>
      </w:pPr>
    </w:p>
    <w:p w14:paraId="4351DC93">
      <w:pPr>
        <w:spacing w:line="400" w:lineRule="exact"/>
        <w:ind w:firstLine="2380" w:firstLineChars="850"/>
        <w:rPr>
          <w:color w:val="000000" w:themeColor="text1"/>
          <w:sz w:val="28"/>
          <w:szCs w:val="28"/>
          <w:highlight w:val="none"/>
          <w14:textFill>
            <w14:solidFill>
              <w14:schemeClr w14:val="tx1"/>
            </w14:solidFill>
          </w14:textFill>
        </w:rPr>
      </w:pPr>
    </w:p>
    <w:p w14:paraId="489A6FBD">
      <w:pPr>
        <w:spacing w:line="400" w:lineRule="exact"/>
        <w:jc w:val="left"/>
        <w:rPr>
          <w:color w:val="000000" w:themeColor="text1"/>
          <w:sz w:val="28"/>
          <w:szCs w:val="28"/>
          <w:highlight w:val="none"/>
          <w14:textFill>
            <w14:solidFill>
              <w14:schemeClr w14:val="tx1"/>
            </w14:solidFill>
          </w14:textFill>
        </w:rPr>
      </w:pPr>
    </w:p>
    <w:p w14:paraId="05212C63">
      <w:pPr>
        <w:spacing w:line="400" w:lineRule="exact"/>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14:paraId="76260BDD">
      <w:pPr>
        <w:adjustRightInd w:val="0"/>
        <w:snapToGrid w:val="0"/>
        <w:ind w:firstLine="200"/>
        <w:jc w:val="center"/>
        <w:rPr>
          <w:color w:val="000000" w:themeColor="text1"/>
          <w:sz w:val="24"/>
          <w:highlight w:val="none"/>
          <w14:textFill>
            <w14:solidFill>
              <w14:schemeClr w14:val="tx1"/>
            </w14:solidFill>
          </w14:textFill>
        </w:rPr>
      </w:pPr>
      <w:r>
        <w:rPr>
          <w:b/>
          <w:bCs/>
          <w:color w:val="000000" w:themeColor="text1"/>
          <w:sz w:val="44"/>
          <w:szCs w:val="44"/>
          <w:highlight w:val="none"/>
          <w:u w:val="single"/>
          <w14:textFill>
            <w14:solidFill>
              <w14:schemeClr w14:val="tx1"/>
            </w14:solidFill>
          </w14:textFill>
        </w:rPr>
        <w:t>（招标项目名称）</w:t>
      </w:r>
      <w:r>
        <w:rPr>
          <w:color w:val="000000" w:themeColor="text1"/>
          <w:sz w:val="44"/>
          <w:szCs w:val="44"/>
          <w:highlight w:val="none"/>
          <w:u w:val="single"/>
          <w14:textFill>
            <w14:solidFill>
              <w14:schemeClr w14:val="tx1"/>
            </w14:solidFill>
          </w14:textFill>
        </w:rPr>
        <w:t xml:space="preserve"> </w:t>
      </w:r>
      <w:r>
        <w:rPr>
          <w:color w:val="000000" w:themeColor="text1"/>
          <w:sz w:val="44"/>
          <w:szCs w:val="44"/>
          <w:highlight w:val="none"/>
          <w14:textFill>
            <w14:solidFill>
              <w14:schemeClr w14:val="tx1"/>
            </w14:solidFill>
          </w14:textFill>
        </w:rPr>
        <w:t xml:space="preserve">  </w:t>
      </w:r>
      <w:r>
        <w:rPr>
          <w:color w:val="000000" w:themeColor="text1"/>
          <w:sz w:val="44"/>
          <w:szCs w:val="44"/>
          <w:highlight w:val="none"/>
          <w:u w:val="single"/>
          <w14:textFill>
            <w14:solidFill>
              <w14:schemeClr w14:val="tx1"/>
            </w14:solidFill>
          </w14:textFill>
        </w:rPr>
        <w:t xml:space="preserve">   </w:t>
      </w:r>
      <w:r>
        <w:rPr>
          <w:rFonts w:hint="eastAsia"/>
          <w:color w:val="000000" w:themeColor="text1"/>
          <w:sz w:val="44"/>
          <w:szCs w:val="44"/>
          <w:highlight w:val="none"/>
          <w:u w:val="single"/>
          <w14:textFill>
            <w14:solidFill>
              <w14:schemeClr w14:val="tx1"/>
            </w14:solidFill>
          </w14:textFill>
        </w:rPr>
        <w:t xml:space="preserve">    </w:t>
      </w:r>
      <w:r>
        <w:rPr>
          <w:b/>
          <w:bCs/>
          <w:color w:val="000000" w:themeColor="text1"/>
          <w:sz w:val="44"/>
          <w:szCs w:val="44"/>
          <w:highlight w:val="none"/>
          <w14:textFill>
            <w14:solidFill>
              <w14:schemeClr w14:val="tx1"/>
            </w14:solidFill>
          </w14:textFill>
        </w:rPr>
        <w:t>标段招标</w:t>
      </w:r>
    </w:p>
    <w:p w14:paraId="55A23702">
      <w:pPr>
        <w:adjustRightInd w:val="0"/>
        <w:snapToGrid w:val="0"/>
        <w:ind w:firstLine="480" w:firstLineChars="200"/>
        <w:rPr>
          <w:color w:val="000000" w:themeColor="text1"/>
          <w:sz w:val="24"/>
          <w:highlight w:val="none"/>
          <w14:textFill>
            <w14:solidFill>
              <w14:schemeClr w14:val="tx1"/>
            </w14:solidFill>
          </w14:textFill>
        </w:rPr>
      </w:pPr>
    </w:p>
    <w:p w14:paraId="52806ED1">
      <w:pPr>
        <w:adjustRightInd w:val="0"/>
        <w:snapToGrid w:val="0"/>
        <w:ind w:firstLine="480" w:firstLineChars="200"/>
        <w:rPr>
          <w:color w:val="000000" w:themeColor="text1"/>
          <w:sz w:val="24"/>
          <w:highlight w:val="none"/>
          <w14:textFill>
            <w14:solidFill>
              <w14:schemeClr w14:val="tx1"/>
            </w14:solidFill>
          </w14:textFill>
        </w:rPr>
      </w:pPr>
    </w:p>
    <w:p w14:paraId="5A4C6A60">
      <w:pPr>
        <w:adjustRightInd w:val="0"/>
        <w:snapToGrid w:val="0"/>
        <w:ind w:firstLine="480" w:firstLineChars="200"/>
        <w:rPr>
          <w:color w:val="000000" w:themeColor="text1"/>
          <w:sz w:val="24"/>
          <w:highlight w:val="none"/>
          <w14:textFill>
            <w14:solidFill>
              <w14:schemeClr w14:val="tx1"/>
            </w14:solidFill>
          </w14:textFill>
        </w:rPr>
      </w:pPr>
    </w:p>
    <w:p w14:paraId="61FA3C00">
      <w:pPr>
        <w:adjustRightInd w:val="0"/>
        <w:snapToGrid w:val="0"/>
        <w:ind w:firstLine="480" w:firstLineChars="200"/>
        <w:rPr>
          <w:color w:val="000000" w:themeColor="text1"/>
          <w:sz w:val="24"/>
          <w:highlight w:val="none"/>
          <w14:textFill>
            <w14:solidFill>
              <w14:schemeClr w14:val="tx1"/>
            </w14:solidFill>
          </w14:textFill>
        </w:rPr>
      </w:pPr>
    </w:p>
    <w:p w14:paraId="7395FD6C">
      <w:pPr>
        <w:adjustRightInd w:val="0"/>
        <w:snapToGrid w:val="0"/>
        <w:ind w:firstLine="480" w:firstLineChars="200"/>
        <w:rPr>
          <w:color w:val="000000" w:themeColor="text1"/>
          <w:sz w:val="24"/>
          <w:highlight w:val="none"/>
          <w14:textFill>
            <w14:solidFill>
              <w14:schemeClr w14:val="tx1"/>
            </w14:solidFill>
          </w14:textFill>
        </w:rPr>
      </w:pPr>
    </w:p>
    <w:p w14:paraId="0681D8ED">
      <w:pPr>
        <w:adjustRightInd w:val="0"/>
        <w:snapToGrid w:val="0"/>
        <w:ind w:firstLine="480" w:firstLineChars="200"/>
        <w:rPr>
          <w:color w:val="000000" w:themeColor="text1"/>
          <w:sz w:val="24"/>
          <w:highlight w:val="none"/>
          <w14:textFill>
            <w14:solidFill>
              <w14:schemeClr w14:val="tx1"/>
            </w14:solidFill>
          </w14:textFill>
        </w:rPr>
      </w:pPr>
    </w:p>
    <w:p w14:paraId="5ED31DAC">
      <w:pPr>
        <w:adjustRightInd w:val="0"/>
        <w:snapToGrid w:val="0"/>
        <w:ind w:firstLine="480" w:firstLineChars="200"/>
        <w:rPr>
          <w:color w:val="000000" w:themeColor="text1"/>
          <w:sz w:val="24"/>
          <w:highlight w:val="none"/>
          <w14:textFill>
            <w14:solidFill>
              <w14:schemeClr w14:val="tx1"/>
            </w14:solidFill>
          </w14:textFill>
        </w:rPr>
      </w:pPr>
    </w:p>
    <w:p w14:paraId="43755B6A">
      <w:pPr>
        <w:adjustRightInd w:val="0"/>
        <w:snapToGrid w:val="0"/>
        <w:ind w:firstLine="480" w:firstLineChars="200"/>
        <w:rPr>
          <w:color w:val="000000" w:themeColor="text1"/>
          <w:sz w:val="24"/>
          <w:highlight w:val="none"/>
          <w14:textFill>
            <w14:solidFill>
              <w14:schemeClr w14:val="tx1"/>
            </w14:solidFill>
          </w14:textFill>
        </w:rPr>
      </w:pPr>
    </w:p>
    <w:p w14:paraId="446F403A">
      <w:pPr>
        <w:keepNext/>
        <w:keepLines/>
        <w:adjustRightInd w:val="0"/>
        <w:snapToGrid w:val="0"/>
        <w:jc w:val="center"/>
        <w:outlineLvl w:val="1"/>
        <w:rPr>
          <w:rFonts w:eastAsia="黑体"/>
          <w:bCs/>
          <w:color w:val="000000" w:themeColor="text1"/>
          <w:sz w:val="44"/>
          <w:szCs w:val="44"/>
          <w:highlight w:val="none"/>
          <w14:textFill>
            <w14:solidFill>
              <w14:schemeClr w14:val="tx1"/>
            </w14:solidFill>
          </w14:textFill>
        </w:rPr>
      </w:pPr>
      <w:bookmarkStart w:id="208" w:name="_Toc13498"/>
      <w:r>
        <w:rPr>
          <w:rFonts w:eastAsia="黑体"/>
          <w:bCs/>
          <w:color w:val="000000" w:themeColor="text1"/>
          <w:sz w:val="44"/>
          <w:szCs w:val="44"/>
          <w:highlight w:val="none"/>
          <w14:textFill>
            <w14:solidFill>
              <w14:schemeClr w14:val="tx1"/>
            </w14:solidFill>
          </w14:textFill>
        </w:rPr>
        <w:t>投标文件</w:t>
      </w:r>
      <w:bookmarkEnd w:id="208"/>
    </w:p>
    <w:p w14:paraId="6347193D">
      <w:pPr>
        <w:keepNext/>
        <w:keepLines/>
        <w:adjustRightInd w:val="0"/>
        <w:snapToGrid w:val="0"/>
        <w:jc w:val="center"/>
        <w:outlineLvl w:val="1"/>
        <w:rPr>
          <w:rFonts w:eastAsia="黑体"/>
          <w:bCs/>
          <w:color w:val="000000" w:themeColor="text1"/>
          <w:sz w:val="32"/>
          <w:szCs w:val="32"/>
          <w:highlight w:val="none"/>
          <w14:textFill>
            <w14:solidFill>
              <w14:schemeClr w14:val="tx1"/>
            </w14:solidFill>
          </w14:textFill>
        </w:rPr>
      </w:pPr>
      <w:bookmarkStart w:id="209" w:name="_Toc16014"/>
      <w:r>
        <w:rPr>
          <w:rFonts w:eastAsia="黑体"/>
          <w:bCs/>
          <w:color w:val="000000" w:themeColor="text1"/>
          <w:sz w:val="32"/>
          <w:szCs w:val="32"/>
          <w:highlight w:val="none"/>
          <w14:textFill>
            <w14:solidFill>
              <w14:schemeClr w14:val="tx1"/>
            </w14:solidFill>
          </w14:textFill>
        </w:rPr>
        <w:t>（商务文件）</w:t>
      </w:r>
      <w:bookmarkEnd w:id="209"/>
    </w:p>
    <w:p w14:paraId="1313CA9B">
      <w:pPr>
        <w:adjustRightInd w:val="0"/>
        <w:snapToGrid w:val="0"/>
        <w:ind w:firstLine="200"/>
        <w:jc w:val="center"/>
        <w:rPr>
          <w:color w:val="000000" w:themeColor="text1"/>
          <w:sz w:val="24"/>
          <w:highlight w:val="none"/>
          <w14:textFill>
            <w14:solidFill>
              <w14:schemeClr w14:val="tx1"/>
            </w14:solidFill>
          </w14:textFill>
        </w:rPr>
      </w:pPr>
    </w:p>
    <w:p w14:paraId="7F0E078F">
      <w:pPr>
        <w:adjustRightInd w:val="0"/>
        <w:snapToGrid w:val="0"/>
        <w:ind w:firstLine="200"/>
        <w:jc w:val="center"/>
        <w:rPr>
          <w:color w:val="000000" w:themeColor="text1"/>
          <w:sz w:val="24"/>
          <w:highlight w:val="none"/>
          <w14:textFill>
            <w14:solidFill>
              <w14:schemeClr w14:val="tx1"/>
            </w14:solidFill>
          </w14:textFill>
        </w:rPr>
      </w:pPr>
    </w:p>
    <w:p w14:paraId="287B6A9E">
      <w:pPr>
        <w:adjustRightInd w:val="0"/>
        <w:snapToGrid w:val="0"/>
        <w:ind w:firstLine="200"/>
        <w:jc w:val="center"/>
        <w:rPr>
          <w:color w:val="000000" w:themeColor="text1"/>
          <w:sz w:val="24"/>
          <w:highlight w:val="none"/>
          <w14:textFill>
            <w14:solidFill>
              <w14:schemeClr w14:val="tx1"/>
            </w14:solidFill>
          </w14:textFill>
        </w:rPr>
      </w:pPr>
    </w:p>
    <w:p w14:paraId="1BFDC2BB">
      <w:pPr>
        <w:adjustRightInd w:val="0"/>
        <w:snapToGrid w:val="0"/>
        <w:ind w:firstLine="200"/>
        <w:jc w:val="center"/>
        <w:rPr>
          <w:color w:val="000000" w:themeColor="text1"/>
          <w:sz w:val="24"/>
          <w:highlight w:val="none"/>
          <w14:textFill>
            <w14:solidFill>
              <w14:schemeClr w14:val="tx1"/>
            </w14:solidFill>
          </w14:textFill>
        </w:rPr>
      </w:pPr>
    </w:p>
    <w:p w14:paraId="5A651EEF">
      <w:pPr>
        <w:adjustRightInd w:val="0"/>
        <w:snapToGrid w:val="0"/>
        <w:ind w:firstLine="200"/>
        <w:jc w:val="center"/>
        <w:rPr>
          <w:color w:val="000000" w:themeColor="text1"/>
          <w:sz w:val="24"/>
          <w:highlight w:val="none"/>
          <w14:textFill>
            <w14:solidFill>
              <w14:schemeClr w14:val="tx1"/>
            </w14:solidFill>
          </w14:textFill>
        </w:rPr>
      </w:pPr>
    </w:p>
    <w:p w14:paraId="4FA83376">
      <w:pPr>
        <w:adjustRightInd w:val="0"/>
        <w:snapToGrid w:val="0"/>
        <w:ind w:firstLine="200"/>
        <w:jc w:val="center"/>
        <w:rPr>
          <w:color w:val="000000" w:themeColor="text1"/>
          <w:sz w:val="24"/>
          <w:highlight w:val="none"/>
          <w14:textFill>
            <w14:solidFill>
              <w14:schemeClr w14:val="tx1"/>
            </w14:solidFill>
          </w14:textFill>
        </w:rPr>
      </w:pPr>
    </w:p>
    <w:p w14:paraId="0744740E">
      <w:pPr>
        <w:adjustRightInd w:val="0"/>
        <w:snapToGrid w:val="0"/>
        <w:ind w:firstLine="200"/>
        <w:jc w:val="center"/>
        <w:rPr>
          <w:color w:val="000000" w:themeColor="text1"/>
          <w:sz w:val="24"/>
          <w:highlight w:val="none"/>
          <w14:textFill>
            <w14:solidFill>
              <w14:schemeClr w14:val="tx1"/>
            </w14:solidFill>
          </w14:textFill>
        </w:rPr>
      </w:pPr>
    </w:p>
    <w:p w14:paraId="7D87AE5B">
      <w:pPr>
        <w:adjustRightInd w:val="0"/>
        <w:snapToGrid w:val="0"/>
        <w:ind w:firstLine="480" w:firstLineChars="200"/>
        <w:rPr>
          <w:color w:val="000000" w:themeColor="text1"/>
          <w:sz w:val="24"/>
          <w:highlight w:val="none"/>
          <w14:textFill>
            <w14:solidFill>
              <w14:schemeClr w14:val="tx1"/>
            </w14:solidFill>
          </w14:textFill>
        </w:rPr>
      </w:pPr>
    </w:p>
    <w:p w14:paraId="62E8603D">
      <w:pPr>
        <w:adjustRightInd w:val="0"/>
        <w:snapToGrid w:val="0"/>
        <w:ind w:firstLine="480" w:firstLineChars="200"/>
        <w:rPr>
          <w:color w:val="000000" w:themeColor="text1"/>
          <w:sz w:val="24"/>
          <w:highlight w:val="none"/>
          <w14:textFill>
            <w14:solidFill>
              <w14:schemeClr w14:val="tx1"/>
            </w14:solidFill>
          </w14:textFill>
        </w:rPr>
      </w:pPr>
    </w:p>
    <w:p w14:paraId="4572BC96">
      <w:pPr>
        <w:adjustRightInd w:val="0"/>
        <w:snapToGrid w:val="0"/>
        <w:ind w:firstLine="480" w:firstLineChars="200"/>
        <w:rPr>
          <w:color w:val="000000" w:themeColor="text1"/>
          <w:sz w:val="24"/>
          <w:highlight w:val="none"/>
          <w14:textFill>
            <w14:solidFill>
              <w14:schemeClr w14:val="tx1"/>
            </w14:solidFill>
          </w14:textFill>
        </w:rPr>
      </w:pPr>
    </w:p>
    <w:p w14:paraId="103CE8EA">
      <w:pPr>
        <w:adjustRightInd w:val="0"/>
        <w:snapToGrid w:val="0"/>
        <w:ind w:firstLine="480" w:firstLineChars="200"/>
        <w:rPr>
          <w:color w:val="000000" w:themeColor="text1"/>
          <w:sz w:val="24"/>
          <w:highlight w:val="none"/>
          <w14:textFill>
            <w14:solidFill>
              <w14:schemeClr w14:val="tx1"/>
            </w14:solidFill>
          </w14:textFill>
        </w:rPr>
      </w:pPr>
    </w:p>
    <w:p w14:paraId="579F06D0">
      <w:pPr>
        <w:adjustRightInd w:val="0"/>
        <w:snapToGrid w:val="0"/>
        <w:ind w:firstLine="480" w:firstLineChars="200"/>
        <w:rPr>
          <w:color w:val="000000" w:themeColor="text1"/>
          <w:sz w:val="24"/>
          <w:highlight w:val="none"/>
          <w14:textFill>
            <w14:solidFill>
              <w14:schemeClr w14:val="tx1"/>
            </w14:solidFill>
          </w14:textFill>
        </w:rPr>
      </w:pPr>
    </w:p>
    <w:p w14:paraId="1A8E5A60">
      <w:pPr>
        <w:adjustRightInd w:val="0"/>
        <w:snapToGrid w:val="0"/>
        <w:ind w:firstLine="480" w:firstLineChars="200"/>
        <w:rPr>
          <w:color w:val="000000" w:themeColor="text1"/>
          <w:sz w:val="24"/>
          <w:highlight w:val="none"/>
          <w14:textFill>
            <w14:solidFill>
              <w14:schemeClr w14:val="tx1"/>
            </w14:solidFill>
          </w14:textFill>
        </w:rPr>
      </w:pPr>
    </w:p>
    <w:p w14:paraId="3D912B54">
      <w:pPr>
        <w:adjustRightInd w:val="0"/>
        <w:snapToGrid w:val="0"/>
        <w:ind w:firstLine="480" w:firstLineChars="200"/>
        <w:rPr>
          <w:color w:val="000000" w:themeColor="text1"/>
          <w:sz w:val="24"/>
          <w:highlight w:val="none"/>
          <w14:textFill>
            <w14:solidFill>
              <w14:schemeClr w14:val="tx1"/>
            </w14:solidFill>
          </w14:textFill>
        </w:rPr>
      </w:pPr>
    </w:p>
    <w:p w14:paraId="42E65C97">
      <w:pPr>
        <w:adjustRightInd w:val="0"/>
        <w:snapToGrid w:val="0"/>
        <w:ind w:firstLine="480" w:firstLineChars="200"/>
        <w:rPr>
          <w:color w:val="000000" w:themeColor="text1"/>
          <w:sz w:val="24"/>
          <w:highlight w:val="none"/>
          <w14:textFill>
            <w14:solidFill>
              <w14:schemeClr w14:val="tx1"/>
            </w14:solidFill>
          </w14:textFill>
        </w:rPr>
      </w:pPr>
    </w:p>
    <w:p w14:paraId="73B27A1C">
      <w:pPr>
        <w:adjustRightInd w:val="0"/>
        <w:snapToGrid w:val="0"/>
        <w:ind w:firstLine="480" w:firstLineChars="200"/>
        <w:rPr>
          <w:color w:val="000000" w:themeColor="text1"/>
          <w:sz w:val="24"/>
          <w:highlight w:val="none"/>
          <w14:textFill>
            <w14:solidFill>
              <w14:schemeClr w14:val="tx1"/>
            </w14:solidFill>
          </w14:textFill>
        </w:rPr>
      </w:pPr>
    </w:p>
    <w:p w14:paraId="593E2B7D">
      <w:pPr>
        <w:adjustRightInd w:val="0"/>
        <w:snapToGrid w:val="0"/>
        <w:ind w:firstLine="480" w:firstLineChars="200"/>
        <w:rPr>
          <w:color w:val="000000" w:themeColor="text1"/>
          <w:sz w:val="24"/>
          <w:highlight w:val="none"/>
          <w14:textFill>
            <w14:solidFill>
              <w14:schemeClr w14:val="tx1"/>
            </w14:solidFill>
          </w14:textFill>
        </w:rPr>
      </w:pPr>
    </w:p>
    <w:p w14:paraId="1EBDFDD1">
      <w:pPr>
        <w:adjustRightInd w:val="0"/>
        <w:snapToGrid w:val="0"/>
        <w:ind w:firstLine="480" w:firstLineChars="200"/>
        <w:rPr>
          <w:color w:val="000000" w:themeColor="text1"/>
          <w:sz w:val="24"/>
          <w:highlight w:val="none"/>
          <w14:textFill>
            <w14:solidFill>
              <w14:schemeClr w14:val="tx1"/>
            </w14:solidFill>
          </w14:textFill>
        </w:rPr>
      </w:pPr>
    </w:p>
    <w:p w14:paraId="5DFE8040">
      <w:pPr>
        <w:adjustRightInd w:val="0"/>
        <w:snapToGrid w:val="0"/>
        <w:ind w:firstLine="480" w:firstLineChars="200"/>
        <w:rPr>
          <w:color w:val="000000" w:themeColor="text1"/>
          <w:sz w:val="24"/>
          <w:highlight w:val="none"/>
          <w14:textFill>
            <w14:solidFill>
              <w14:schemeClr w14:val="tx1"/>
            </w14:solidFill>
          </w14:textFill>
        </w:rPr>
      </w:pPr>
    </w:p>
    <w:p w14:paraId="23692F63">
      <w:pPr>
        <w:adjustRightInd w:val="0"/>
        <w:snapToGrid w:val="0"/>
        <w:ind w:firstLine="480" w:firstLineChars="200"/>
        <w:rPr>
          <w:color w:val="000000" w:themeColor="text1"/>
          <w:sz w:val="24"/>
          <w:highlight w:val="none"/>
          <w14:textFill>
            <w14:solidFill>
              <w14:schemeClr w14:val="tx1"/>
            </w14:solidFill>
          </w14:textFill>
        </w:rPr>
      </w:pPr>
    </w:p>
    <w:p w14:paraId="5747B032">
      <w:pPr>
        <w:adjustRightInd w:val="0"/>
        <w:snapToGrid w:val="0"/>
        <w:ind w:firstLine="480" w:firstLineChars="200"/>
        <w:rPr>
          <w:color w:val="000000" w:themeColor="text1"/>
          <w:sz w:val="24"/>
          <w:highlight w:val="none"/>
          <w14:textFill>
            <w14:solidFill>
              <w14:schemeClr w14:val="tx1"/>
            </w14:solidFill>
          </w14:textFill>
        </w:rPr>
      </w:pPr>
    </w:p>
    <w:p w14:paraId="5DEDCE19">
      <w:pPr>
        <w:adjustRightInd w:val="0"/>
        <w:snapToGrid w:val="0"/>
        <w:ind w:firstLine="480" w:firstLineChars="200"/>
        <w:rPr>
          <w:color w:val="000000" w:themeColor="text1"/>
          <w:sz w:val="24"/>
          <w:highlight w:val="none"/>
          <w14:textFill>
            <w14:solidFill>
              <w14:schemeClr w14:val="tx1"/>
            </w14:solidFill>
          </w14:textFill>
        </w:rPr>
      </w:pPr>
    </w:p>
    <w:p w14:paraId="19649CCB">
      <w:pPr>
        <w:adjustRightInd w:val="0"/>
        <w:snapToGrid w:val="0"/>
        <w:ind w:firstLine="200"/>
        <w:jc w:val="center"/>
        <w:rPr>
          <w:color w:val="000000" w:themeColor="text1"/>
          <w:sz w:val="24"/>
          <w:highlight w:val="none"/>
          <w14:textFill>
            <w14:solidFill>
              <w14:schemeClr w14:val="tx1"/>
            </w14:solidFill>
          </w14:textFill>
        </w:rPr>
      </w:pPr>
    </w:p>
    <w:p w14:paraId="60A4B581">
      <w:pPr>
        <w:adjustRightInd w:val="0"/>
        <w:snapToGrid w:val="0"/>
        <w:ind w:firstLine="200"/>
        <w:jc w:val="center"/>
        <w:rPr>
          <w:color w:val="000000" w:themeColor="text1"/>
          <w:sz w:val="24"/>
          <w:highlight w:val="none"/>
          <w14:textFill>
            <w14:solidFill>
              <w14:schemeClr w14:val="tx1"/>
            </w14:solidFill>
          </w14:textFill>
        </w:rPr>
      </w:pPr>
    </w:p>
    <w:p w14:paraId="39B6A89C">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投标人：</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（盖单位章）</w:t>
      </w:r>
    </w:p>
    <w:p w14:paraId="248B61E9">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p>
    <w:p w14:paraId="1A6CAAAC">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月</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日</w:t>
      </w:r>
    </w:p>
    <w:p w14:paraId="532D38CA">
      <w:pPr>
        <w:keepNext/>
        <w:keepLines/>
        <w:adjustRightInd w:val="0"/>
        <w:snapToGrid w:val="0"/>
        <w:jc w:val="center"/>
        <w:rPr>
          <w:rStyle w:val="23"/>
          <w:rFonts w:hint="eastAsia" w:ascii="宋体" w:hAnsi="宋体" w:eastAsia="宋体" w:cs="宋体"/>
          <w:b/>
          <w:bCs w:val="0"/>
          <w:color w:val="000000" w:themeColor="text1"/>
          <w:sz w:val="28"/>
          <w:szCs w:val="28"/>
          <w:highlight w:val="none"/>
          <w14:textFill>
            <w14:solidFill>
              <w14:schemeClr w14:val="tx1"/>
            </w14:solidFill>
          </w14:textFill>
        </w:rPr>
      </w:pPr>
      <w:r>
        <w:rPr>
          <w:b/>
          <w:bCs/>
          <w:color w:val="000000" w:themeColor="text1"/>
          <w:sz w:val="32"/>
          <w:szCs w:val="32"/>
          <w:highlight w:val="none"/>
          <w14:textFill>
            <w14:solidFill>
              <w14:schemeClr w14:val="tx1"/>
            </w14:solidFill>
          </w14:textFill>
        </w:rPr>
        <w:br w:type="page"/>
      </w:r>
      <w:r>
        <w:rPr>
          <w:rStyle w:val="23"/>
          <w:rFonts w:hint="eastAsia" w:ascii="宋体" w:hAnsi="宋体" w:eastAsia="宋体" w:cs="宋体"/>
          <w:b/>
          <w:bCs w:val="0"/>
          <w:color w:val="000000" w:themeColor="text1"/>
          <w:sz w:val="28"/>
          <w:szCs w:val="28"/>
          <w:highlight w:val="none"/>
          <w14:textFill>
            <w14:solidFill>
              <w14:schemeClr w14:val="tx1"/>
            </w14:solidFill>
          </w14:textFill>
        </w:rPr>
        <w:t>目</w:t>
      </w:r>
      <w:r>
        <w:rPr>
          <w:rStyle w:val="23"/>
          <w:rFonts w:hint="eastAsia" w:ascii="宋体" w:hAnsi="宋体" w:cs="宋体"/>
          <w:b/>
          <w:bCs w:val="0"/>
          <w:color w:val="000000" w:themeColor="text1"/>
          <w:sz w:val="28"/>
          <w:szCs w:val="28"/>
          <w:highlight w:val="none"/>
          <w14:textFill>
            <w14:solidFill>
              <w14:schemeClr w14:val="tx1"/>
            </w14:solidFill>
          </w14:textFill>
        </w:rPr>
        <w:t xml:space="preserve">  </w:t>
      </w:r>
      <w:r>
        <w:rPr>
          <w:rStyle w:val="23"/>
          <w:rFonts w:hint="eastAsia" w:ascii="宋体" w:hAnsi="宋体" w:eastAsia="宋体" w:cs="宋体"/>
          <w:b/>
          <w:bCs w:val="0"/>
          <w:color w:val="000000" w:themeColor="text1"/>
          <w:sz w:val="28"/>
          <w:szCs w:val="28"/>
          <w:highlight w:val="none"/>
          <w14:textFill>
            <w14:solidFill>
              <w14:schemeClr w14:val="tx1"/>
            </w14:solidFill>
          </w14:textFill>
        </w:rPr>
        <w:t>录</w:t>
      </w:r>
    </w:p>
    <w:p w14:paraId="36E01514">
      <w:pPr>
        <w:keepNext/>
        <w:keepLines/>
        <w:adjustRightInd w:val="0"/>
        <w:snapToGrid w:val="0"/>
        <w:jc w:val="center"/>
        <w:rPr>
          <w:rStyle w:val="23"/>
          <w:rFonts w:hint="eastAsia" w:ascii="宋体" w:hAnsi="宋体" w:eastAsia="宋体" w:cs="宋体"/>
          <w:b/>
          <w:bCs w:val="0"/>
          <w:color w:val="000000" w:themeColor="text1"/>
          <w:sz w:val="28"/>
          <w:szCs w:val="28"/>
          <w:highlight w:val="none"/>
          <w14:textFill>
            <w14:solidFill>
              <w14:schemeClr w14:val="tx1"/>
            </w14:solidFill>
          </w14:textFill>
        </w:rPr>
      </w:pPr>
    </w:p>
    <w:p w14:paraId="337BBCC8">
      <w:pPr>
        <w:keepNext/>
        <w:keepLines/>
        <w:adjustRightInd w:val="0"/>
        <w:snapToGrid w:val="0"/>
        <w:spacing w:line="360" w:lineRule="auto"/>
        <w:jc w:val="center"/>
        <w:rPr>
          <w:rStyle w:val="23"/>
          <w:rFonts w:hint="eastAsia" w:ascii="宋体" w:hAnsi="宋体" w:eastAsia="宋体" w:cs="宋体"/>
          <w:b/>
          <w:bCs w:val="0"/>
          <w:color w:val="000000" w:themeColor="text1"/>
          <w:sz w:val="28"/>
          <w:szCs w:val="28"/>
          <w:highlight w:val="none"/>
          <w14:textFill>
            <w14:solidFill>
              <w14:schemeClr w14:val="tx1"/>
            </w14:solidFill>
          </w14:textFill>
        </w:rPr>
      </w:pPr>
    </w:p>
    <w:p w14:paraId="62A34A4C">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一、投标函（不含报价）</w:t>
      </w:r>
    </w:p>
    <w:p w14:paraId="7E72D30A">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二、授权委托书或法定代表人身份证明</w:t>
      </w:r>
    </w:p>
    <w:p w14:paraId="71F7F0BD">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三、联合体协议书</w:t>
      </w:r>
    </w:p>
    <w:p w14:paraId="6511D3AF">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四、投标保证金</w:t>
      </w:r>
    </w:p>
    <w:p w14:paraId="5F7BCD7B">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五、项目管理机构</w:t>
      </w:r>
    </w:p>
    <w:p w14:paraId="5CE9760F">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六、资格审查资料</w:t>
      </w:r>
    </w:p>
    <w:p w14:paraId="06009E3F">
      <w:pPr>
        <w:adjustRightInd w:val="0"/>
        <w:snapToGrid w:val="0"/>
        <w:spacing w:line="360" w:lineRule="auto"/>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七</w:t>
      </w:r>
      <w:r>
        <w:rPr>
          <w:color w:val="000000" w:themeColor="text1"/>
          <w:sz w:val="22"/>
          <w:szCs w:val="22"/>
          <w:highlight w:val="none"/>
          <w14:textFill>
            <w14:solidFill>
              <w14:schemeClr w14:val="tx1"/>
            </w14:solidFill>
          </w14:textFill>
        </w:rPr>
        <w:t>、</w:t>
      </w:r>
      <w:r>
        <w:rPr>
          <w:rFonts w:hint="eastAsia"/>
          <w:color w:val="000000" w:themeColor="text1"/>
          <w:sz w:val="22"/>
          <w:szCs w:val="22"/>
          <w:highlight w:val="none"/>
          <w14:textFill>
            <w14:solidFill>
              <w14:schemeClr w14:val="tx1"/>
            </w14:solidFill>
          </w14:textFill>
        </w:rPr>
        <w:t>其他材料</w:t>
      </w:r>
    </w:p>
    <w:p w14:paraId="1D266936">
      <w:pPr>
        <w:keepNext/>
        <w:keepLines/>
        <w:adjustRightInd w:val="0"/>
        <w:snapToGrid w:val="0"/>
        <w:jc w:val="center"/>
        <w:outlineLvl w:val="2"/>
        <w:rPr>
          <w:rFonts w:eastAsia="黑体"/>
          <w:color w:val="000000" w:themeColor="text1"/>
          <w:sz w:val="30"/>
          <w:szCs w:val="30"/>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br w:type="page"/>
      </w:r>
      <w:r>
        <w:rPr>
          <w:rFonts w:eastAsia="黑体"/>
          <w:color w:val="000000" w:themeColor="text1"/>
          <w:sz w:val="30"/>
          <w:szCs w:val="30"/>
          <w:highlight w:val="none"/>
          <w14:textFill>
            <w14:solidFill>
              <w14:schemeClr w14:val="tx1"/>
            </w14:solidFill>
          </w14:textFill>
        </w:rPr>
        <w:t>一、投标函（不含报价）</w:t>
      </w:r>
    </w:p>
    <w:p w14:paraId="157B5D95">
      <w:pPr>
        <w:adjustRightInd w:val="0"/>
        <w:snapToGrid w:val="0"/>
        <w:spacing w:line="360" w:lineRule="auto"/>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（招标人名称）：</w:t>
      </w:r>
    </w:p>
    <w:p w14:paraId="165E2E25">
      <w:pPr>
        <w:adjustRightInd w:val="0"/>
        <w:snapToGrid w:val="0"/>
        <w:spacing w:line="360" w:lineRule="auto"/>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1A6E20E6">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1．我方已仔细研究了</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（项目名称）</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标段招标文件的全部内容（含补遗书第</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号至第</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号），在考察工程现场后，愿意以报价文件中的投标总报价（或根据招标文件规定修正核实后确定的另一金额），按合同约定实施和完成承包工程，修补工程中的任何缺陷。</w:t>
      </w:r>
    </w:p>
    <w:p w14:paraId="24AD2EF7">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2．我方承诺在投标有效期内不修改、撤销投标文件。</w:t>
      </w:r>
    </w:p>
    <w:p w14:paraId="3143E9D7">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3．工程质量：</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，安全目标：</w:t>
      </w:r>
      <w:r>
        <w:rPr>
          <w:color w:val="000000" w:themeColor="text1"/>
          <w:sz w:val="22"/>
          <w:szCs w:val="22"/>
          <w:highlight w:val="none"/>
          <w:u w:val="single"/>
          <w14:textFill>
            <w14:solidFill>
              <w14:schemeClr w14:val="tx1"/>
            </w14:solidFill>
          </w14:textFill>
        </w:rPr>
        <w:t xml:space="preserve"> </w:t>
      </w:r>
      <w:r>
        <w:rPr>
          <w:rFonts w:hint="eastAsia"/>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，工期：</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日历天。</w:t>
      </w:r>
    </w:p>
    <w:p w14:paraId="342201CA">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4．如我方中标，我方承诺：</w:t>
      </w:r>
    </w:p>
    <w:p w14:paraId="24A16157">
      <w:pPr>
        <w:adjustRightInd w:val="0"/>
        <w:snapToGrid w:val="0"/>
        <w:spacing w:line="360" w:lineRule="auto"/>
        <w:ind w:firstLine="376" w:firstLineChars="17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（1）在收到中标通知书后，在中标通知书规定的期限内与你方签订合同；</w:t>
      </w:r>
    </w:p>
    <w:p w14:paraId="462F5C44">
      <w:pPr>
        <w:adjustRightInd w:val="0"/>
        <w:snapToGrid w:val="0"/>
        <w:spacing w:line="360" w:lineRule="auto"/>
        <w:ind w:firstLine="376" w:firstLineChars="17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（2）在签订合同时不向你方提出附加条件；</w:t>
      </w:r>
    </w:p>
    <w:p w14:paraId="33710478">
      <w:pPr>
        <w:adjustRightInd w:val="0"/>
        <w:snapToGrid w:val="0"/>
        <w:spacing w:line="360" w:lineRule="auto"/>
        <w:ind w:firstLine="376" w:firstLineChars="17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（3）按照招标文件要求提交履约保证金；</w:t>
      </w:r>
    </w:p>
    <w:p w14:paraId="6B945A6A">
      <w:pPr>
        <w:adjustRightInd w:val="0"/>
        <w:snapToGrid w:val="0"/>
        <w:spacing w:line="360" w:lineRule="auto"/>
        <w:ind w:firstLine="376" w:firstLineChars="17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（4）在合同约定的期限内完成合同规定的全部义务；</w:t>
      </w:r>
    </w:p>
    <w:p w14:paraId="723DA1C9">
      <w:pPr>
        <w:adjustRightInd w:val="0"/>
        <w:snapToGrid w:val="0"/>
        <w:spacing w:line="360" w:lineRule="auto"/>
        <w:ind w:firstLine="376" w:firstLineChars="17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在你方和我方进行合同谈判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14:paraId="4E0D4656">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5．我方在此声明，所递交的投标文件及有关资料内容完整、真实和准确，且不存在第二章</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投标人须知</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第1.4.3项规定的任何一种情形。</w:t>
      </w:r>
    </w:p>
    <w:p w14:paraId="3F263FA7">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6．在合同协议书正式签署生效之前，本投标函连同你方的中标通知书将构成我们双方之间共同遵守的文件，对双方具有约束力。</w:t>
      </w:r>
    </w:p>
    <w:p w14:paraId="3999F9B0">
      <w:pPr>
        <w:adjustRightInd w:val="0"/>
        <w:snapToGrid w:val="0"/>
        <w:spacing w:line="360" w:lineRule="auto"/>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（其他补充说明）。</w:t>
      </w:r>
    </w:p>
    <w:p w14:paraId="06080220">
      <w:pPr>
        <w:adjustRightInd w:val="0"/>
        <w:snapToGrid w:val="0"/>
        <w:spacing w:line="360" w:lineRule="auto"/>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6A5B5402">
      <w:pPr>
        <w:adjustRightInd w:val="0"/>
        <w:snapToGrid w:val="0"/>
        <w:spacing w:line="360" w:lineRule="auto"/>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 标 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（盖单位章）</w:t>
      </w:r>
    </w:p>
    <w:p w14:paraId="5E30AF99">
      <w:pPr>
        <w:adjustRightInd w:val="0"/>
        <w:snapToGrid w:val="0"/>
        <w:spacing w:line="360" w:lineRule="auto"/>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法定代表人或其委托代理人：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（签字）</w:t>
      </w:r>
    </w:p>
    <w:p w14:paraId="55781537">
      <w:pPr>
        <w:adjustRightInd w:val="0"/>
        <w:snapToGrid w:val="0"/>
        <w:spacing w:line="360" w:lineRule="auto"/>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地址：</w:t>
      </w:r>
      <w:r>
        <w:rPr>
          <w:color w:val="000000" w:themeColor="text1"/>
          <w:sz w:val="22"/>
          <w:szCs w:val="22"/>
          <w:highlight w:val="none"/>
          <w:u w:val="single"/>
          <w14:textFill>
            <w14:solidFill>
              <w14:schemeClr w14:val="tx1"/>
            </w14:solidFill>
          </w14:textFill>
        </w:rPr>
        <w:t xml:space="preserve">                                     </w:t>
      </w:r>
    </w:p>
    <w:p w14:paraId="4AAE3ED0">
      <w:pPr>
        <w:adjustRightInd w:val="0"/>
        <w:snapToGrid w:val="0"/>
        <w:spacing w:line="360" w:lineRule="auto"/>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电话：</w:t>
      </w:r>
      <w:r>
        <w:rPr>
          <w:color w:val="000000" w:themeColor="text1"/>
          <w:sz w:val="22"/>
          <w:szCs w:val="22"/>
          <w:highlight w:val="none"/>
          <w:u w:val="single"/>
          <w14:textFill>
            <w14:solidFill>
              <w14:schemeClr w14:val="tx1"/>
            </w14:solidFill>
          </w14:textFill>
        </w:rPr>
        <w:t xml:space="preserve">                                     </w:t>
      </w:r>
    </w:p>
    <w:p w14:paraId="689C4DD9">
      <w:pPr>
        <w:adjustRightInd w:val="0"/>
        <w:snapToGrid w:val="0"/>
        <w:spacing w:line="360" w:lineRule="auto"/>
        <w:ind w:firstLine="5280" w:firstLineChars="2400"/>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773FD63B">
      <w:pPr>
        <w:adjustRightInd w:val="0"/>
        <w:snapToGrid w:val="0"/>
        <w:spacing w:line="360" w:lineRule="auto"/>
        <w:ind w:firstLine="440" w:firstLineChars="200"/>
        <w:jc w:val="center"/>
        <w:rPr>
          <w:rFonts w:eastAsia="黑体"/>
          <w:color w:val="000000" w:themeColor="text1"/>
          <w:sz w:val="22"/>
          <w:szCs w:val="22"/>
          <w:highlight w:val="none"/>
          <w14:textFill>
            <w14:solidFill>
              <w14:schemeClr w14:val="tx1"/>
            </w14:solidFill>
          </w14:textFill>
        </w:rPr>
      </w:pPr>
    </w:p>
    <w:p w14:paraId="12CCF4E0">
      <w:pPr>
        <w:keepNext/>
        <w:keepLines/>
        <w:adjustRightInd w:val="0"/>
        <w:snapToGrid w:val="0"/>
        <w:spacing w:line="360" w:lineRule="auto"/>
        <w:jc w:val="center"/>
        <w:outlineLvl w:val="2"/>
        <w:rPr>
          <w:rFonts w:eastAsia="黑体"/>
          <w:b/>
          <w:bCs/>
          <w:color w:val="000000" w:themeColor="text1"/>
          <w:sz w:val="28"/>
          <w:szCs w:val="28"/>
          <w:highlight w:val="none"/>
          <w14:textFill>
            <w14:solidFill>
              <w14:schemeClr w14:val="tx1"/>
            </w14:solidFill>
          </w14:textFill>
        </w:rPr>
      </w:pPr>
      <w:r>
        <w:rPr>
          <w:rFonts w:hint="eastAsia" w:eastAsia="黑体"/>
          <w:bCs/>
          <w:color w:val="000000" w:themeColor="text1"/>
          <w:sz w:val="22"/>
          <w:szCs w:val="22"/>
          <w:highlight w:val="none"/>
          <w14:textFill>
            <w14:solidFill>
              <w14:schemeClr w14:val="tx1"/>
            </w14:solidFill>
          </w14:textFill>
        </w:rPr>
        <w:br w:type="page"/>
      </w:r>
      <w:bookmarkStart w:id="210" w:name="_Toc520108210"/>
      <w:r>
        <w:rPr>
          <w:rFonts w:eastAsia="黑体"/>
          <w:color w:val="000000" w:themeColor="text1"/>
          <w:sz w:val="30"/>
          <w:szCs w:val="30"/>
          <w:highlight w:val="none"/>
          <w14:textFill>
            <w14:solidFill>
              <w14:schemeClr w14:val="tx1"/>
            </w14:solidFill>
          </w14:textFill>
        </w:rPr>
        <w:t>二、授权委托书或法定代表人身份证明</w:t>
      </w:r>
      <w:bookmarkEnd w:id="210"/>
    </w:p>
    <w:p w14:paraId="02D8487D">
      <w:pPr>
        <w:adjustRightInd w:val="0"/>
        <w:snapToGrid w:val="0"/>
        <w:rPr>
          <w:color w:val="000000" w:themeColor="text1"/>
          <w:sz w:val="22"/>
          <w:szCs w:val="21"/>
          <w:highlight w:val="none"/>
          <w14:textFill>
            <w14:solidFill>
              <w14:schemeClr w14:val="tx1"/>
            </w14:solidFill>
          </w14:textFill>
        </w:rPr>
      </w:pPr>
    </w:p>
    <w:p w14:paraId="77034FFC">
      <w:pPr>
        <w:adjustRightInd w:val="0"/>
        <w:snapToGrid w:val="0"/>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（一）授权委托书</w:t>
      </w:r>
    </w:p>
    <w:p w14:paraId="44D5F77D">
      <w:pPr>
        <w:adjustRightInd w:val="0"/>
        <w:snapToGrid w:val="0"/>
        <w:rPr>
          <w:color w:val="000000" w:themeColor="text1"/>
          <w:sz w:val="22"/>
          <w:highlight w:val="none"/>
          <w14:textFill>
            <w14:solidFill>
              <w14:schemeClr w14:val="tx1"/>
            </w14:solidFill>
          </w14:textFill>
        </w:rPr>
      </w:pPr>
    </w:p>
    <w:p w14:paraId="0EF15B8B">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（姓名）系</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（投标人名称）的法定代表人，现委托</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（姓名）为我方代理人。代理人根据授权，以我方名义签署、澄清确认、递交、撤回、修改</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（项目名称）投标文件、签订合同和处理有关事宜，其法律后果由我方承担。</w:t>
      </w:r>
    </w:p>
    <w:p w14:paraId="5E96B93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委托期限：自本委托书签署之日起至投标有效期期满。</w:t>
      </w:r>
    </w:p>
    <w:p w14:paraId="7E4B4D42">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代理人无转委托权。</w:t>
      </w:r>
    </w:p>
    <w:p w14:paraId="2611F33F">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67F9A636">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附：法定代表人身份证复印件及委托代理人身份证复印件。</w:t>
      </w:r>
    </w:p>
    <w:p w14:paraId="1F73652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3BAF1214">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（盖单位章）</w:t>
      </w:r>
    </w:p>
    <w:p w14:paraId="07EFB1A7">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法定代表人：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（签字）</w:t>
      </w:r>
    </w:p>
    <w:p w14:paraId="66407453">
      <w:pPr>
        <w:topLinePunct/>
        <w:adjustRightInd w:val="0"/>
        <w:snapToGrid w:val="0"/>
        <w:ind w:firstLine="440" w:firstLineChars="200"/>
        <w:rPr>
          <w:color w:val="000000" w:themeColor="text1"/>
          <w:sz w:val="22"/>
          <w:szCs w:val="22"/>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t>身份证号码：</w:t>
      </w:r>
      <w:r>
        <w:rPr>
          <w:color w:val="000000" w:themeColor="text1"/>
          <w:sz w:val="22"/>
          <w:szCs w:val="22"/>
          <w:highlight w:val="none"/>
          <w:u w:val="single"/>
          <w14:textFill>
            <w14:solidFill>
              <w14:schemeClr w14:val="tx1"/>
            </w14:solidFill>
          </w14:textFill>
        </w:rPr>
        <w:t xml:space="preserve">                            </w:t>
      </w:r>
    </w:p>
    <w:p w14:paraId="74C21F98">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委托代理人：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（签字）</w:t>
      </w:r>
    </w:p>
    <w:p w14:paraId="5D85E2FE">
      <w:pPr>
        <w:topLinePunct/>
        <w:adjustRightInd w:val="0"/>
        <w:snapToGrid w:val="0"/>
        <w:ind w:firstLine="440" w:firstLineChars="200"/>
        <w:rPr>
          <w:color w:val="000000" w:themeColor="text1"/>
          <w:sz w:val="22"/>
          <w:szCs w:val="22"/>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t>身份证号码：</w:t>
      </w:r>
      <w:r>
        <w:rPr>
          <w:color w:val="000000" w:themeColor="text1"/>
          <w:sz w:val="22"/>
          <w:szCs w:val="22"/>
          <w:highlight w:val="none"/>
          <w:u w:val="single"/>
          <w14:textFill>
            <w14:solidFill>
              <w14:schemeClr w14:val="tx1"/>
            </w14:solidFill>
          </w14:textFill>
        </w:rPr>
        <w:t xml:space="preserve">                            </w:t>
      </w:r>
    </w:p>
    <w:p w14:paraId="6782328E">
      <w:pPr>
        <w:topLinePunct/>
        <w:adjustRightInd w:val="0"/>
        <w:snapToGrid w:val="0"/>
        <w:ind w:firstLine="4712" w:firstLineChars="214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767447E5">
      <w:pPr>
        <w:topLinePunct/>
        <w:adjustRightInd w:val="0"/>
        <w:snapToGrid w:val="0"/>
        <w:ind w:firstLine="4712" w:firstLineChars="2142"/>
        <w:jc w:val="left"/>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413CD7D7">
      <w:pPr>
        <w:adjustRightInd w:val="0"/>
        <w:snapToGrid w:val="0"/>
        <w:ind w:firstLine="4712" w:firstLineChars="214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40FF3121">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564BA5AB">
      <w:pPr>
        <w:adjustRightInd w:val="0"/>
        <w:snapToGrid w:val="0"/>
        <w:rPr>
          <w:color w:val="000000" w:themeColor="text1"/>
          <w:sz w:val="22"/>
          <w:szCs w:val="21"/>
          <w:highlight w:val="none"/>
          <w14:textFill>
            <w14:solidFill>
              <w14:schemeClr w14:val="tx1"/>
            </w14:solidFill>
          </w14:textFill>
        </w:rPr>
      </w:pPr>
    </w:p>
    <w:p w14:paraId="1F53D1EF">
      <w:pPr>
        <w:adjustRightInd w:val="0"/>
        <w:snapToGrid w:val="0"/>
        <w:rPr>
          <w:color w:val="000000" w:themeColor="text1"/>
          <w:sz w:val="22"/>
          <w:szCs w:val="21"/>
          <w:highlight w:val="none"/>
          <w14:textFill>
            <w14:solidFill>
              <w14:schemeClr w14:val="tx1"/>
            </w14:solidFill>
          </w14:textFill>
        </w:rPr>
      </w:pPr>
    </w:p>
    <w:p w14:paraId="0A92BEDE">
      <w:pPr>
        <w:adjustRightInd w:val="0"/>
        <w:snapToGrid w:val="0"/>
        <w:rPr>
          <w:color w:val="000000" w:themeColor="text1"/>
          <w:sz w:val="22"/>
          <w:szCs w:val="21"/>
          <w:highlight w:val="none"/>
          <w14:textFill>
            <w14:solidFill>
              <w14:schemeClr w14:val="tx1"/>
            </w14:solidFill>
          </w14:textFill>
        </w:rPr>
      </w:pPr>
    </w:p>
    <w:p w14:paraId="1ABF4068">
      <w:pPr>
        <w:adjustRightInd w:val="0"/>
        <w:snapToGrid w:val="0"/>
        <w:rPr>
          <w:color w:val="000000" w:themeColor="text1"/>
          <w:sz w:val="22"/>
          <w:szCs w:val="21"/>
          <w:highlight w:val="none"/>
          <w14:textFill>
            <w14:solidFill>
              <w14:schemeClr w14:val="tx1"/>
            </w14:solidFill>
          </w14:textFill>
        </w:rPr>
      </w:pPr>
    </w:p>
    <w:p w14:paraId="635C37FB">
      <w:pPr>
        <w:adjustRightInd w:val="0"/>
        <w:snapToGrid w:val="0"/>
        <w:rPr>
          <w:color w:val="000000" w:themeColor="text1"/>
          <w:sz w:val="22"/>
          <w:szCs w:val="21"/>
          <w:highlight w:val="none"/>
          <w14:textFill>
            <w14:solidFill>
              <w14:schemeClr w14:val="tx1"/>
            </w14:solidFill>
          </w14:textFill>
        </w:rPr>
      </w:pPr>
    </w:p>
    <w:p w14:paraId="60D87451">
      <w:pPr>
        <w:adjustRightInd w:val="0"/>
        <w:snapToGrid w:val="0"/>
        <w:rPr>
          <w:color w:val="000000" w:themeColor="text1"/>
          <w:sz w:val="34"/>
          <w:szCs w:val="34"/>
          <w:highlight w:val="none"/>
          <w14:textFill>
            <w14:solidFill>
              <w14:schemeClr w14:val="tx1"/>
            </w14:solidFill>
          </w14:textFill>
        </w:rPr>
      </w:pPr>
      <w:r>
        <w:rPr>
          <w:color w:val="000000" w:themeColor="text1"/>
          <w:sz w:val="22"/>
          <w:szCs w:val="21"/>
          <w:highlight w:val="none"/>
          <w14:textFill>
            <w14:solidFill>
              <w14:schemeClr w14:val="tx1"/>
            </w14:solidFill>
          </w14:textFill>
        </w:rPr>
        <w:t>注：法定代表人和委托代理人必须在授权书上亲笔签名，不得使用印章、签名章或其他电子制版签名代替。</w:t>
      </w:r>
    </w:p>
    <w:p w14:paraId="14846C1B">
      <w:pPr>
        <w:adjustRightInd w:val="0"/>
        <w:snapToGrid w:val="0"/>
        <w:rPr>
          <w:color w:val="000000" w:themeColor="text1"/>
          <w:sz w:val="22"/>
          <w:highlight w:val="none"/>
          <w14:textFill>
            <w14:solidFill>
              <w14:schemeClr w14:val="tx1"/>
            </w14:solidFill>
          </w14:textFill>
        </w:rPr>
        <w:sectPr>
          <w:headerReference r:id="rId20" w:type="default"/>
          <w:footerReference r:id="rId21" w:type="default"/>
          <w:footnotePr>
            <w:numFmt w:val="decimalEnclosedCircleChinese"/>
            <w:numRestart w:val="eachPage"/>
          </w:footnotePr>
          <w:pgSz w:w="11905" w:h="16838"/>
          <w:pgMar w:top="1440" w:right="1417" w:bottom="1440" w:left="1417" w:header="0" w:footer="1015" w:gutter="0"/>
          <w:cols w:space="0" w:num="1"/>
          <w:docGrid w:linePitch="331" w:charSpace="0"/>
        </w:sectPr>
      </w:pPr>
    </w:p>
    <w:p w14:paraId="6AFC775F">
      <w:pPr>
        <w:adjustRightInd w:val="0"/>
        <w:snapToGrid w:val="0"/>
        <w:rPr>
          <w:color w:val="000000" w:themeColor="text1"/>
          <w:sz w:val="22"/>
          <w:highlight w:val="none"/>
          <w14:textFill>
            <w14:solidFill>
              <w14:schemeClr w14:val="tx1"/>
            </w14:solidFill>
          </w14:textFill>
        </w:rPr>
      </w:pPr>
    </w:p>
    <w:p w14:paraId="61396EB9">
      <w:pPr>
        <w:adjustRightInd w:val="0"/>
        <w:snapToGrid w:val="0"/>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（二）法定代表人身份证明</w:t>
      </w:r>
    </w:p>
    <w:p w14:paraId="3CF20264">
      <w:pPr>
        <w:adjustRightInd w:val="0"/>
        <w:snapToGrid w:val="0"/>
        <w:rPr>
          <w:color w:val="000000" w:themeColor="text1"/>
          <w:sz w:val="22"/>
          <w:highlight w:val="none"/>
          <w14:textFill>
            <w14:solidFill>
              <w14:schemeClr w14:val="tx1"/>
            </w14:solidFill>
          </w14:textFill>
        </w:rPr>
      </w:pPr>
    </w:p>
    <w:p w14:paraId="7F604F79">
      <w:pPr>
        <w:adjustRightInd w:val="0"/>
        <w:snapToGrid w:val="0"/>
        <w:rPr>
          <w:color w:val="000000" w:themeColor="text1"/>
          <w:sz w:val="22"/>
          <w:szCs w:val="22"/>
          <w:highlight w:val="none"/>
          <w14:textFill>
            <w14:solidFill>
              <w14:schemeClr w14:val="tx1"/>
            </w14:solidFill>
          </w14:textFill>
        </w:rPr>
      </w:pPr>
    </w:p>
    <w:p w14:paraId="42AD8CCC">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投标人名称：</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 xml:space="preserve"> </w:t>
      </w:r>
    </w:p>
    <w:p w14:paraId="07720DB7">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姓名：</w:t>
      </w:r>
      <w:r>
        <w:rPr>
          <w:color w:val="000000" w:themeColor="text1"/>
          <w:sz w:val="22"/>
          <w:szCs w:val="22"/>
          <w:highlight w:val="none"/>
          <w:u w:val="single"/>
          <w14:textFill>
            <w14:solidFill>
              <w14:schemeClr w14:val="tx1"/>
            </w14:solidFill>
          </w14:textFill>
        </w:rPr>
        <w:t xml:space="preserve">  （法定代表人签字）    </w:t>
      </w:r>
      <w:r>
        <w:rPr>
          <w:color w:val="000000" w:themeColor="text1"/>
          <w:sz w:val="22"/>
          <w:szCs w:val="22"/>
          <w:highlight w:val="none"/>
          <w14:textFill>
            <w14:solidFill>
              <w14:schemeClr w14:val="tx1"/>
            </w14:solidFill>
          </w14:textFill>
        </w:rPr>
        <w:t xml:space="preserve"> 性别：</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 xml:space="preserve"> 年龄：</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职务：</w:t>
      </w:r>
      <w:r>
        <w:rPr>
          <w:color w:val="000000" w:themeColor="text1"/>
          <w:sz w:val="22"/>
          <w:szCs w:val="22"/>
          <w:highlight w:val="none"/>
          <w:u w:val="single"/>
          <w14:textFill>
            <w14:solidFill>
              <w14:schemeClr w14:val="tx1"/>
            </w14:solidFill>
          </w14:textFill>
        </w:rPr>
        <w:t xml:space="preserve">           </w:t>
      </w:r>
    </w:p>
    <w:p w14:paraId="3CAA320A">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系</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 xml:space="preserve"> （投标人名称）的法定代表人。</w:t>
      </w:r>
    </w:p>
    <w:p w14:paraId="607E9179">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特此证明。</w:t>
      </w:r>
    </w:p>
    <w:p w14:paraId="7E291386">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118702EC">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附：法定代表人身份</w:t>
      </w:r>
      <w:r>
        <w:rPr>
          <w:rFonts w:hint="eastAsia"/>
          <w:color w:val="000000" w:themeColor="text1"/>
          <w:sz w:val="22"/>
          <w:szCs w:val="22"/>
          <w:highlight w:val="none"/>
          <w14:textFill>
            <w14:solidFill>
              <w14:schemeClr w14:val="tx1"/>
            </w14:solidFill>
          </w14:textFill>
        </w:rPr>
        <w:t>证正反面</w:t>
      </w:r>
      <w:r>
        <w:rPr>
          <w:color w:val="000000" w:themeColor="text1"/>
          <w:sz w:val="22"/>
          <w:szCs w:val="22"/>
          <w:highlight w:val="none"/>
          <w14:textFill>
            <w14:solidFill>
              <w14:schemeClr w14:val="tx1"/>
            </w14:solidFill>
          </w14:textFill>
        </w:rPr>
        <w:t>复印件</w:t>
      </w:r>
    </w:p>
    <w:p w14:paraId="49D3224D">
      <w:pPr>
        <w:adjustRightInd w:val="0"/>
        <w:snapToGrid w:val="0"/>
        <w:rPr>
          <w:color w:val="000000" w:themeColor="text1"/>
          <w:sz w:val="22"/>
          <w:szCs w:val="22"/>
          <w:highlight w:val="none"/>
          <w14:textFill>
            <w14:solidFill>
              <w14:schemeClr w14:val="tx1"/>
            </w14:solidFill>
          </w14:textFill>
        </w:rPr>
      </w:pPr>
    </w:p>
    <w:p w14:paraId="00616C4B">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投标人：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（盖单位章）</w:t>
      </w:r>
    </w:p>
    <w:p w14:paraId="6D57330F">
      <w:pPr>
        <w:wordWrap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5459937B">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4D06A968">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58CF1576">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56931D54">
      <w:pPr>
        <w:adjustRightInd w:val="0"/>
        <w:snapToGrid w:val="0"/>
        <w:rPr>
          <w:color w:val="000000" w:themeColor="text1"/>
          <w:sz w:val="22"/>
          <w:szCs w:val="22"/>
          <w:highlight w:val="none"/>
          <w14:textFill>
            <w14:solidFill>
              <w14:schemeClr w14:val="tx1"/>
            </w14:solidFill>
          </w14:textFill>
        </w:rPr>
      </w:pPr>
    </w:p>
    <w:p w14:paraId="38BD9F4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754E878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3412755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注：法定代表人的签字必须是亲笔签名，不得使用印章、签名章或其他电子制版签名代替。</w:t>
      </w:r>
    </w:p>
    <w:p w14:paraId="4F0B3983">
      <w:pPr>
        <w:tabs>
          <w:tab w:val="left" w:pos="5760"/>
        </w:tabs>
        <w:autoSpaceDE w:val="0"/>
        <w:autoSpaceDN w:val="0"/>
        <w:adjustRightInd w:val="0"/>
        <w:snapToGrid w:val="0"/>
        <w:ind w:firstLine="480" w:firstLineChars="200"/>
        <w:rPr>
          <w:color w:val="000000" w:themeColor="text1"/>
          <w:kern w:val="0"/>
          <w:sz w:val="24"/>
          <w:highlight w:val="none"/>
          <w14:textFill>
            <w14:solidFill>
              <w14:schemeClr w14:val="tx1"/>
            </w14:solidFill>
          </w14:textFill>
        </w:rPr>
      </w:pPr>
    </w:p>
    <w:p w14:paraId="6A9536A1">
      <w:pPr>
        <w:keepNext/>
        <w:keepLines/>
        <w:adjustRightInd w:val="0"/>
        <w:snapToGrid w:val="0"/>
        <w:jc w:val="center"/>
        <w:outlineLvl w:val="2"/>
        <w:rPr>
          <w:rFonts w:eastAsia="黑体"/>
          <w:color w:val="000000" w:themeColor="text1"/>
          <w:sz w:val="30"/>
          <w:szCs w:val="30"/>
          <w:highlight w:val="none"/>
          <w14:textFill>
            <w14:solidFill>
              <w14:schemeClr w14:val="tx1"/>
            </w14:solidFill>
          </w14:textFill>
        </w:rPr>
      </w:pPr>
      <w:r>
        <w:rPr>
          <w:rFonts w:eastAsia="黑体"/>
          <w:bCs/>
          <w:color w:val="000000" w:themeColor="text1"/>
          <w:kern w:val="0"/>
          <w:sz w:val="24"/>
          <w:szCs w:val="32"/>
          <w:highlight w:val="none"/>
          <w14:textFill>
            <w14:solidFill>
              <w14:schemeClr w14:val="tx1"/>
            </w14:solidFill>
          </w14:textFill>
        </w:rPr>
        <w:br w:type="page"/>
      </w:r>
      <w:bookmarkStart w:id="211" w:name="_Toc520108211"/>
      <w:r>
        <w:rPr>
          <w:rFonts w:eastAsia="黑体"/>
          <w:color w:val="000000" w:themeColor="text1"/>
          <w:sz w:val="30"/>
          <w:szCs w:val="30"/>
          <w:highlight w:val="none"/>
          <w14:textFill>
            <w14:solidFill>
              <w14:schemeClr w14:val="tx1"/>
            </w14:solidFill>
          </w14:textFill>
        </w:rPr>
        <w:t>三、联合体协议书</w:t>
      </w:r>
      <w:bookmarkEnd w:id="211"/>
    </w:p>
    <w:p w14:paraId="152D8979">
      <w:pPr>
        <w:topLinePunct/>
        <w:adjustRightInd w:val="0"/>
        <w:snapToGrid w:val="0"/>
        <w:ind w:firstLine="480" w:firstLineChars="200"/>
        <w:rPr>
          <w:color w:val="000000" w:themeColor="text1"/>
          <w:sz w:val="24"/>
          <w:highlight w:val="none"/>
          <w:u w:val="single"/>
          <w14:textFill>
            <w14:solidFill>
              <w14:schemeClr w14:val="tx1"/>
            </w14:solidFill>
          </w14:textFill>
        </w:rPr>
      </w:pPr>
    </w:p>
    <w:p w14:paraId="230D0C46">
      <w:pPr>
        <w:topLinePunct/>
        <w:adjustRightInd w:val="0"/>
        <w:snapToGrid w:val="0"/>
        <w:ind w:firstLine="480" w:firstLineChars="200"/>
        <w:rPr>
          <w:color w:val="000000" w:themeColor="text1"/>
          <w:sz w:val="22"/>
          <w:szCs w:val="22"/>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（所有成员单位名称）自愿组成</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（联合体名称）联合体，共同参加</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（项目名称）</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标段施工投标。现就联合体投标事宜订立如下协议。</w:t>
      </w:r>
    </w:p>
    <w:p w14:paraId="46D1CADC">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（某成员单位名称）为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（联合体名称）牵头人。</w:t>
      </w:r>
    </w:p>
    <w:p w14:paraId="7EB0F4B6">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2．联合体各成员授权牵头人代表联合体参加投标活动，签署文件，提交和接收相关的资料、信息及指示，进行合同谈判活动，负责合同实施阶段的组织和协调工作， 以及处理与本招标项目有关的一切事宜。</w:t>
      </w:r>
    </w:p>
    <w:p w14:paraId="324B5B84">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3．联合体牵头人在本项目中签署的一切文件和处理的一切事宜，联合体各成员均予以承认。联合体各成员将严格按照招标文件、投标文件和合同的要求全面履行义务，并向招标人承担连带责任。</w:t>
      </w:r>
    </w:p>
    <w:p w14:paraId="67D80B92">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4．联合体各成员单位内部的职责分工如下：</w:t>
      </w:r>
      <w:r>
        <w:rPr>
          <w:color w:val="000000" w:themeColor="text1"/>
          <w:sz w:val="22"/>
          <w:szCs w:val="22"/>
          <w:highlight w:val="none"/>
          <w:u w:val="single"/>
          <w14:textFill>
            <w14:solidFill>
              <w14:schemeClr w14:val="tx1"/>
            </w14:solidFill>
          </w14:textFill>
        </w:rPr>
        <w:t>（牵头人名称）</w:t>
      </w:r>
      <w:r>
        <w:rPr>
          <w:color w:val="000000" w:themeColor="text1"/>
          <w:sz w:val="22"/>
          <w:szCs w:val="22"/>
          <w:highlight w:val="none"/>
          <w14:textFill>
            <w14:solidFill>
              <w14:schemeClr w14:val="tx1"/>
            </w14:solidFill>
          </w14:textFill>
        </w:rPr>
        <w:t>承担</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专业工程，占总工程量的</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w:t>
      </w:r>
      <w:r>
        <w:rPr>
          <w:color w:val="000000" w:themeColor="text1"/>
          <w:sz w:val="22"/>
          <w:szCs w:val="22"/>
          <w:highlight w:val="none"/>
          <w:u w:val="single"/>
          <w14:textFill>
            <w14:solidFill>
              <w14:schemeClr w14:val="tx1"/>
            </w14:solidFill>
          </w14:textFill>
        </w:rPr>
        <w:t>（成员名称）</w:t>
      </w:r>
      <w:r>
        <w:rPr>
          <w:color w:val="000000" w:themeColor="text1"/>
          <w:sz w:val="22"/>
          <w:szCs w:val="22"/>
          <w:highlight w:val="none"/>
          <w14:textFill>
            <w14:solidFill>
              <w14:schemeClr w14:val="tx1"/>
            </w14:solidFill>
          </w14:textFill>
        </w:rPr>
        <w:t>承担</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专业工程，占总工程量的</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w:t>
      </w:r>
    </w:p>
    <w:p w14:paraId="56F2A340">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5．投标工作和联合体在中标后工程实施过程中的有关费用按各自承担的工作量分摊。</w:t>
      </w:r>
    </w:p>
    <w:p w14:paraId="4B2219E8">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6．本协议书自所有成员单位法定代表人签字并加盖单位章之日起生效，合同履行完毕后自动失效。 </w:t>
      </w:r>
    </w:p>
    <w:p w14:paraId="7FB8958A">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7．本协议书一式</w:t>
      </w:r>
      <w:r>
        <w:rPr>
          <w:rFonts w:hint="eastAsia"/>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份，联合体成员和招标人各执一份。</w:t>
      </w:r>
    </w:p>
    <w:p w14:paraId="47A3E895">
      <w:pPr>
        <w:topLinePunct/>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58EF4D40">
      <w:pPr>
        <w:adjustRightInd w:val="0"/>
        <w:snapToGrid w:val="0"/>
        <w:ind w:firstLine="389" w:firstLineChars="17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联合体牵头人名称：</w:t>
      </w:r>
      <w:r>
        <w:rPr>
          <w:color w:val="000000" w:themeColor="text1"/>
          <w:sz w:val="22"/>
          <w:szCs w:val="22"/>
          <w:highlight w:val="none"/>
          <w:u w:val="single"/>
          <w14:textFill>
            <w14:solidFill>
              <w14:schemeClr w14:val="tx1"/>
            </w14:solidFill>
          </w14:textFill>
        </w:rPr>
        <w:t xml:space="preserve">  （盖单位章）  </w:t>
      </w:r>
    </w:p>
    <w:p w14:paraId="30651343">
      <w:pPr>
        <w:adjustRightInd w:val="0"/>
        <w:snapToGrid w:val="0"/>
        <w:ind w:firstLine="389" w:firstLineChars="177"/>
        <w:rPr>
          <w:color w:val="000000" w:themeColor="text1"/>
          <w:sz w:val="22"/>
          <w:szCs w:val="22"/>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t>法定代表人：</w:t>
      </w:r>
      <w:r>
        <w:rPr>
          <w:color w:val="000000" w:themeColor="text1"/>
          <w:sz w:val="22"/>
          <w:szCs w:val="22"/>
          <w:highlight w:val="none"/>
          <w:u w:val="single"/>
          <w14:textFill>
            <w14:solidFill>
              <w14:schemeClr w14:val="tx1"/>
            </w14:solidFill>
          </w14:textFill>
        </w:rPr>
        <w:t xml:space="preserve">   （签字）      </w:t>
      </w:r>
    </w:p>
    <w:p w14:paraId="35391EE3">
      <w:pPr>
        <w:adjustRightInd w:val="0"/>
        <w:snapToGrid w:val="0"/>
        <w:ind w:firstLine="389" w:firstLineChars="17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联合体成员名称：</w:t>
      </w:r>
      <w:r>
        <w:rPr>
          <w:color w:val="000000" w:themeColor="text1"/>
          <w:sz w:val="22"/>
          <w:szCs w:val="22"/>
          <w:highlight w:val="none"/>
          <w:u w:val="single"/>
          <w14:textFill>
            <w14:solidFill>
              <w14:schemeClr w14:val="tx1"/>
            </w14:solidFill>
          </w14:textFill>
        </w:rPr>
        <w:t xml:space="preserve">  （盖单位章）   </w:t>
      </w:r>
    </w:p>
    <w:p w14:paraId="3F5DE605">
      <w:pPr>
        <w:adjustRightInd w:val="0"/>
        <w:snapToGrid w:val="0"/>
        <w:ind w:firstLine="389" w:firstLineChars="17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法定代表人：</w:t>
      </w:r>
      <w:r>
        <w:rPr>
          <w:color w:val="000000" w:themeColor="text1"/>
          <w:sz w:val="22"/>
          <w:szCs w:val="22"/>
          <w:highlight w:val="none"/>
          <w:u w:val="single"/>
          <w14:textFill>
            <w14:solidFill>
              <w14:schemeClr w14:val="tx1"/>
            </w14:solidFill>
          </w14:textFill>
        </w:rPr>
        <w:t xml:space="preserve">   （签字）      </w:t>
      </w:r>
    </w:p>
    <w:p w14:paraId="2D371B5E">
      <w:pPr>
        <w:topLinePunct/>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534DA107">
      <w:pPr>
        <w:topLinePunct/>
        <w:adjustRightInd w:val="0"/>
        <w:snapToGrid w:val="0"/>
        <w:ind w:firstLine="440" w:firstLineChars="200"/>
        <w:rPr>
          <w:color w:val="000000" w:themeColor="text1"/>
          <w:sz w:val="22"/>
          <w:szCs w:val="22"/>
          <w:highlight w:val="none"/>
          <w14:textFill>
            <w14:solidFill>
              <w14:schemeClr w14:val="tx1"/>
            </w14:solidFill>
          </w14:textFill>
        </w:rPr>
      </w:pPr>
    </w:p>
    <w:p w14:paraId="04C64AA4">
      <w:pPr>
        <w:adjustRightInd w:val="0"/>
        <w:snapToGrid w:val="0"/>
        <w:ind w:firstLine="3016" w:firstLineChars="1371"/>
        <w:rPr>
          <w:rFonts w:eastAsia="黑体"/>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7F94FC84">
      <w:pPr>
        <w:keepNext w:val="0"/>
        <w:keepLines w:val="0"/>
        <w:widowControl/>
        <w:suppressLineNumbers w:val="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14:paraId="2A5053E9">
      <w:pPr>
        <w:adjustRightInd w:val="0"/>
        <w:snapToGrid w:val="0"/>
        <w:ind w:firstLine="440" w:firstLineChars="200"/>
        <w:rPr>
          <w:color w:val="000000" w:themeColor="text1"/>
          <w:sz w:val="22"/>
          <w:szCs w:val="22"/>
          <w:highlight w:val="none"/>
          <w14:textFill>
            <w14:solidFill>
              <w14:schemeClr w14:val="tx1"/>
            </w14:solidFill>
          </w14:textFill>
        </w:rPr>
      </w:pPr>
    </w:p>
    <w:p w14:paraId="1AF2437C">
      <w:pPr>
        <w:rPr>
          <w:rFonts w:eastAsia="黑体"/>
          <w:color w:val="000000" w:themeColor="text1"/>
          <w:sz w:val="30"/>
          <w:szCs w:val="30"/>
          <w:highlight w:val="none"/>
          <w14:textFill>
            <w14:solidFill>
              <w14:schemeClr w14:val="tx1"/>
            </w14:solidFill>
          </w14:textFill>
        </w:rPr>
      </w:pPr>
      <w:bookmarkStart w:id="212" w:name="_Toc520108212"/>
      <w:r>
        <w:rPr>
          <w:rFonts w:eastAsia="黑体"/>
          <w:color w:val="000000" w:themeColor="text1"/>
          <w:sz w:val="30"/>
          <w:szCs w:val="30"/>
          <w:highlight w:val="none"/>
          <w14:textFill>
            <w14:solidFill>
              <w14:schemeClr w14:val="tx1"/>
            </w14:solidFill>
          </w14:textFill>
        </w:rPr>
        <w:br w:type="page"/>
      </w:r>
    </w:p>
    <w:p w14:paraId="58387C83">
      <w:pPr>
        <w:keepNext/>
        <w:keepLines/>
        <w:adjustRightInd w:val="0"/>
        <w:snapToGrid w:val="0"/>
        <w:ind w:firstLine="600" w:firstLineChars="200"/>
        <w:jc w:val="center"/>
        <w:outlineLvl w:val="2"/>
        <w:rPr>
          <w:rFonts w:eastAsia="黑体"/>
          <w:b/>
          <w:bCs/>
          <w:color w:val="000000" w:themeColor="text1"/>
          <w:sz w:val="32"/>
          <w:szCs w:val="32"/>
          <w:highlight w:val="none"/>
          <w14:textFill>
            <w14:solidFill>
              <w14:schemeClr w14:val="tx1"/>
            </w14:solidFill>
          </w14:textFill>
        </w:rPr>
      </w:pPr>
      <w:r>
        <w:rPr>
          <w:rFonts w:eastAsia="黑体"/>
          <w:color w:val="000000" w:themeColor="text1"/>
          <w:sz w:val="30"/>
          <w:szCs w:val="30"/>
          <w:highlight w:val="none"/>
          <w14:textFill>
            <w14:solidFill>
              <w14:schemeClr w14:val="tx1"/>
            </w14:solidFill>
          </w14:textFill>
        </w:rPr>
        <w:t>四、投标保证金</w:t>
      </w:r>
      <w:bookmarkEnd w:id="212"/>
    </w:p>
    <w:p w14:paraId="7CD259E8">
      <w:pPr>
        <w:adjustRightInd w:val="0"/>
        <w:snapToGrid w:val="0"/>
        <w:ind w:firstLine="480" w:firstLineChars="200"/>
        <w:jc w:val="center"/>
        <w:rPr>
          <w:rFonts w:eastAsia="黑体"/>
          <w:color w:val="000000" w:themeColor="text1"/>
          <w:sz w:val="28"/>
          <w:szCs w:val="28"/>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本项目不收取投标保证金</w:t>
      </w:r>
      <w:r>
        <w:rPr>
          <w:rFonts w:eastAsia="黑体"/>
          <w:color w:val="000000" w:themeColor="text1"/>
          <w:sz w:val="28"/>
          <w:szCs w:val="28"/>
          <w:highlight w:val="none"/>
          <w14:textFill>
            <w14:solidFill>
              <w14:schemeClr w14:val="tx1"/>
            </w14:solidFill>
          </w14:textFill>
        </w:rPr>
        <w:t xml:space="preserve"> </w:t>
      </w:r>
    </w:p>
    <w:p w14:paraId="6886CC6C">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 xml:space="preserve"> </w:t>
      </w:r>
    </w:p>
    <w:p w14:paraId="191269B0">
      <w:pPr>
        <w:adjustRightInd w:val="0"/>
        <w:snapToGrid w:val="0"/>
        <w:rPr>
          <w:color w:val="000000" w:themeColor="text1"/>
          <w:sz w:val="22"/>
          <w:highlight w:val="none"/>
          <w14:textFill>
            <w14:solidFill>
              <w14:schemeClr w14:val="tx1"/>
            </w14:solidFill>
          </w14:textFill>
        </w:rPr>
        <w:sectPr>
          <w:headerReference r:id="rId22" w:type="default"/>
          <w:footerReference r:id="rId23" w:type="default"/>
          <w:footnotePr>
            <w:numFmt w:val="decimalEnclosedCircleChinese"/>
            <w:numRestart w:val="eachPage"/>
          </w:footnotePr>
          <w:pgSz w:w="11905" w:h="16838"/>
          <w:pgMar w:top="1440" w:right="1417" w:bottom="1440" w:left="1417" w:header="0" w:footer="1015" w:gutter="0"/>
          <w:cols w:space="0" w:num="1"/>
          <w:docGrid w:linePitch="331" w:charSpace="0"/>
        </w:sectPr>
      </w:pPr>
    </w:p>
    <w:p w14:paraId="0B7BE3C9">
      <w:pPr>
        <w:adjustRightInd w:val="0"/>
        <w:snapToGrid w:val="0"/>
        <w:rPr>
          <w:color w:val="000000" w:themeColor="text1"/>
          <w:sz w:val="22"/>
          <w:highlight w:val="none"/>
          <w14:textFill>
            <w14:solidFill>
              <w14:schemeClr w14:val="tx1"/>
            </w14:solidFill>
          </w14:textFill>
        </w:rPr>
      </w:pPr>
    </w:p>
    <w:p w14:paraId="7C0E3337">
      <w:pPr>
        <w:keepNext/>
        <w:keepLines/>
        <w:adjustRightInd w:val="0"/>
        <w:snapToGrid w:val="0"/>
        <w:ind w:firstLine="560" w:firstLineChars="200"/>
        <w:jc w:val="center"/>
        <w:outlineLvl w:val="2"/>
        <w:rPr>
          <w:rFonts w:eastAsia="黑体"/>
          <w:b/>
          <w:bCs/>
          <w:color w:val="000000" w:themeColor="text1"/>
          <w:sz w:val="28"/>
          <w:szCs w:val="28"/>
          <w:highlight w:val="none"/>
          <w14:textFill>
            <w14:solidFill>
              <w14:schemeClr w14:val="tx1"/>
            </w14:solidFill>
          </w14:textFill>
        </w:rPr>
      </w:pPr>
      <w:bookmarkStart w:id="213" w:name="_Toc520108214"/>
      <w:r>
        <w:rPr>
          <w:rFonts w:hint="eastAsia" w:eastAsia="黑体"/>
          <w:color w:val="000000" w:themeColor="text1"/>
          <w:sz w:val="28"/>
          <w:szCs w:val="28"/>
          <w:highlight w:val="none"/>
          <w14:textFill>
            <w14:solidFill>
              <w14:schemeClr w14:val="tx1"/>
            </w14:solidFill>
          </w14:textFill>
        </w:rPr>
        <w:t>五</w:t>
      </w:r>
      <w:r>
        <w:rPr>
          <w:rFonts w:eastAsia="黑体"/>
          <w:color w:val="000000" w:themeColor="text1"/>
          <w:sz w:val="28"/>
          <w:szCs w:val="28"/>
          <w:highlight w:val="none"/>
          <w14:textFill>
            <w14:solidFill>
              <w14:schemeClr w14:val="tx1"/>
            </w14:solidFill>
          </w14:textFill>
        </w:rPr>
        <w:t>、项目管理机构</w:t>
      </w:r>
      <w:bookmarkEnd w:id="213"/>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7"/>
      </w:tblGrid>
      <w:tr w14:paraId="2B7512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303" w:hRule="atLeast"/>
          <w:jc w:val="center"/>
        </w:trPr>
        <w:tc>
          <w:tcPr>
            <w:tcW w:w="5000" w:type="pct"/>
          </w:tcPr>
          <w:p w14:paraId="0ED90695">
            <w:pPr>
              <w:adjustRightInd w:val="0"/>
              <w:snapToGrid w:val="0"/>
              <w:ind w:firstLine="440" w:firstLineChars="20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拟为承包本标段工程设立的组织机构以框图方式表示。</w:t>
            </w:r>
          </w:p>
        </w:tc>
      </w:tr>
      <w:tr w14:paraId="6630E59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258" w:hRule="atLeast"/>
          <w:jc w:val="center"/>
        </w:trPr>
        <w:tc>
          <w:tcPr>
            <w:tcW w:w="5000" w:type="pct"/>
          </w:tcPr>
          <w:p w14:paraId="0EFE26A4">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说明</w:t>
            </w:r>
          </w:p>
        </w:tc>
      </w:tr>
    </w:tbl>
    <w:p w14:paraId="13EA19EC">
      <w:pPr>
        <w:adjustRightInd w:val="0"/>
        <w:snapToGrid w:val="0"/>
        <w:rPr>
          <w:color w:val="000000" w:themeColor="text1"/>
          <w:sz w:val="22"/>
          <w:szCs w:val="21"/>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p>
    <w:p w14:paraId="78D768FD">
      <w:pPr>
        <w:autoSpaceDE w:val="0"/>
        <w:autoSpaceDN w:val="0"/>
        <w:adjustRightInd w:val="0"/>
        <w:snapToGrid w:val="0"/>
        <w:ind w:firstLine="200"/>
        <w:jc w:val="center"/>
        <w:rPr>
          <w:bCs/>
          <w:color w:val="000000" w:themeColor="text1"/>
          <w:kern w:val="0"/>
          <w:sz w:val="24"/>
          <w:highlight w:val="none"/>
          <w14:textFill>
            <w14:solidFill>
              <w14:schemeClr w14:val="tx1"/>
            </w14:solidFill>
          </w14:textFill>
        </w:rPr>
      </w:pPr>
    </w:p>
    <w:p w14:paraId="74EC9497">
      <w:pPr>
        <w:autoSpaceDE w:val="0"/>
        <w:autoSpaceDN w:val="0"/>
        <w:adjustRightInd w:val="0"/>
        <w:snapToGrid w:val="0"/>
        <w:ind w:firstLine="200"/>
        <w:jc w:val="center"/>
        <w:rPr>
          <w:bCs/>
          <w:color w:val="000000" w:themeColor="text1"/>
          <w:kern w:val="0"/>
          <w:sz w:val="24"/>
          <w:highlight w:val="none"/>
          <w14:textFill>
            <w14:solidFill>
              <w14:schemeClr w14:val="tx1"/>
            </w14:solidFill>
          </w14:textFill>
        </w:rPr>
      </w:pPr>
    </w:p>
    <w:p w14:paraId="6DF79721">
      <w:pPr>
        <w:adjustRightInd w:val="0"/>
        <w:snapToGrid w:val="0"/>
        <w:ind w:firstLine="480" w:firstLineChars="200"/>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br w:type="page"/>
      </w:r>
    </w:p>
    <w:p w14:paraId="702D23A3">
      <w:pPr>
        <w:keepNext/>
        <w:keepLines/>
        <w:adjustRightInd w:val="0"/>
        <w:snapToGrid w:val="0"/>
        <w:ind w:firstLine="560" w:firstLineChars="200"/>
        <w:jc w:val="center"/>
        <w:outlineLvl w:val="2"/>
        <w:rPr>
          <w:rFonts w:eastAsia="黑体"/>
          <w:color w:val="000000" w:themeColor="text1"/>
          <w:sz w:val="28"/>
          <w:szCs w:val="28"/>
          <w:highlight w:val="none"/>
          <w14:textFill>
            <w14:solidFill>
              <w14:schemeClr w14:val="tx1"/>
            </w14:solidFill>
          </w14:textFill>
        </w:rPr>
      </w:pPr>
      <w:bookmarkStart w:id="214" w:name="_Toc520108216"/>
      <w:r>
        <w:rPr>
          <w:rFonts w:hint="eastAsia" w:eastAsia="黑体"/>
          <w:color w:val="000000" w:themeColor="text1"/>
          <w:sz w:val="28"/>
          <w:szCs w:val="28"/>
          <w:highlight w:val="none"/>
          <w14:textFill>
            <w14:solidFill>
              <w14:schemeClr w14:val="tx1"/>
            </w14:solidFill>
          </w14:textFill>
        </w:rPr>
        <w:t>六</w:t>
      </w:r>
      <w:r>
        <w:rPr>
          <w:rFonts w:eastAsia="黑体"/>
          <w:color w:val="000000" w:themeColor="text1"/>
          <w:sz w:val="28"/>
          <w:szCs w:val="28"/>
          <w:highlight w:val="none"/>
          <w14:textFill>
            <w14:solidFill>
              <w14:schemeClr w14:val="tx1"/>
            </w14:solidFill>
          </w14:textFill>
        </w:rPr>
        <w:t>、资格审查资料</w:t>
      </w:r>
      <w:bookmarkEnd w:id="214"/>
      <w:bookmarkStart w:id="215" w:name="_Toc24786"/>
      <w:bookmarkEnd w:id="215"/>
      <w:bookmarkStart w:id="216" w:name="_Toc3894"/>
      <w:bookmarkEnd w:id="216"/>
      <w:bookmarkStart w:id="217" w:name="_Toc520108217"/>
    </w:p>
    <w:p w14:paraId="18F9F951">
      <w:pPr>
        <w:keepNext/>
        <w:keepLines/>
        <w:adjustRightInd w:val="0"/>
        <w:snapToGrid w:val="0"/>
        <w:ind w:firstLine="560" w:firstLineChars="200"/>
        <w:jc w:val="center"/>
        <w:outlineLvl w:val="2"/>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（一）投标人基本情况表</w:t>
      </w:r>
      <w:bookmarkEnd w:id="217"/>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906"/>
        <w:gridCol w:w="1088"/>
        <w:gridCol w:w="724"/>
        <w:gridCol w:w="548"/>
        <w:gridCol w:w="1250"/>
        <w:gridCol w:w="331"/>
        <w:gridCol w:w="864"/>
        <w:gridCol w:w="1367"/>
      </w:tblGrid>
      <w:tr w14:paraId="74DFA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8" w:type="pct"/>
            <w:vAlign w:val="center"/>
          </w:tcPr>
          <w:p w14:paraId="757C42A0">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投标人名称</w:t>
            </w:r>
          </w:p>
        </w:tc>
        <w:tc>
          <w:tcPr>
            <w:tcW w:w="3811" w:type="pct"/>
            <w:gridSpan w:val="8"/>
            <w:vAlign w:val="center"/>
          </w:tcPr>
          <w:p w14:paraId="72715494">
            <w:pPr>
              <w:topLinePunct/>
              <w:adjustRightInd w:val="0"/>
              <w:snapToGrid w:val="0"/>
              <w:jc w:val="center"/>
              <w:rPr>
                <w:color w:val="000000" w:themeColor="text1"/>
                <w:sz w:val="22"/>
                <w:szCs w:val="22"/>
                <w:highlight w:val="none"/>
                <w14:textFill>
                  <w14:solidFill>
                    <w14:schemeClr w14:val="tx1"/>
                  </w14:solidFill>
                </w14:textFill>
              </w:rPr>
            </w:pPr>
          </w:p>
        </w:tc>
      </w:tr>
      <w:tr w14:paraId="1BC55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8" w:type="pct"/>
            <w:vAlign w:val="center"/>
          </w:tcPr>
          <w:p w14:paraId="042EB825">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注册地址</w:t>
            </w:r>
          </w:p>
        </w:tc>
        <w:tc>
          <w:tcPr>
            <w:tcW w:w="1759" w:type="pct"/>
            <w:gridSpan w:val="4"/>
            <w:vAlign w:val="center"/>
          </w:tcPr>
          <w:p w14:paraId="3A9EA28E">
            <w:pPr>
              <w:topLinePunct/>
              <w:adjustRightInd w:val="0"/>
              <w:snapToGrid w:val="0"/>
              <w:jc w:val="center"/>
              <w:rPr>
                <w:color w:val="000000" w:themeColor="text1"/>
                <w:sz w:val="22"/>
                <w:szCs w:val="22"/>
                <w:highlight w:val="none"/>
                <w14:textFill>
                  <w14:solidFill>
                    <w14:schemeClr w14:val="tx1"/>
                  </w14:solidFill>
                </w14:textFill>
              </w:rPr>
            </w:pPr>
          </w:p>
        </w:tc>
        <w:tc>
          <w:tcPr>
            <w:tcW w:w="673" w:type="pct"/>
            <w:vAlign w:val="center"/>
          </w:tcPr>
          <w:p w14:paraId="12E86318">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邮政编码</w:t>
            </w:r>
          </w:p>
        </w:tc>
        <w:tc>
          <w:tcPr>
            <w:tcW w:w="1379" w:type="pct"/>
            <w:gridSpan w:val="3"/>
            <w:vAlign w:val="center"/>
          </w:tcPr>
          <w:p w14:paraId="2FA3D867">
            <w:pPr>
              <w:topLinePunct/>
              <w:adjustRightInd w:val="0"/>
              <w:snapToGrid w:val="0"/>
              <w:jc w:val="center"/>
              <w:rPr>
                <w:color w:val="000000" w:themeColor="text1"/>
                <w:sz w:val="22"/>
                <w:szCs w:val="22"/>
                <w:highlight w:val="none"/>
                <w14:textFill>
                  <w14:solidFill>
                    <w14:schemeClr w14:val="tx1"/>
                  </w14:solidFill>
                </w14:textFill>
              </w:rPr>
            </w:pPr>
          </w:p>
        </w:tc>
      </w:tr>
      <w:tr w14:paraId="18476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Merge w:val="restart"/>
            <w:vAlign w:val="center"/>
          </w:tcPr>
          <w:p w14:paraId="3BE090B9">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联系方式</w:t>
            </w:r>
          </w:p>
        </w:tc>
        <w:tc>
          <w:tcPr>
            <w:tcW w:w="488" w:type="pct"/>
            <w:vAlign w:val="center"/>
          </w:tcPr>
          <w:p w14:paraId="0127DC81">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联系人</w:t>
            </w:r>
          </w:p>
        </w:tc>
        <w:tc>
          <w:tcPr>
            <w:tcW w:w="1271" w:type="pct"/>
            <w:gridSpan w:val="3"/>
            <w:vAlign w:val="center"/>
          </w:tcPr>
          <w:p w14:paraId="1E6F5D81">
            <w:pPr>
              <w:topLinePunct/>
              <w:adjustRightInd w:val="0"/>
              <w:snapToGrid w:val="0"/>
              <w:jc w:val="center"/>
              <w:rPr>
                <w:color w:val="000000" w:themeColor="text1"/>
                <w:sz w:val="22"/>
                <w:szCs w:val="22"/>
                <w:highlight w:val="none"/>
                <w14:textFill>
                  <w14:solidFill>
                    <w14:schemeClr w14:val="tx1"/>
                  </w14:solidFill>
                </w14:textFill>
              </w:rPr>
            </w:pPr>
          </w:p>
        </w:tc>
        <w:tc>
          <w:tcPr>
            <w:tcW w:w="673" w:type="pct"/>
            <w:vAlign w:val="center"/>
          </w:tcPr>
          <w:p w14:paraId="1B7021F3">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 话</w:t>
            </w:r>
          </w:p>
        </w:tc>
        <w:tc>
          <w:tcPr>
            <w:tcW w:w="1379" w:type="pct"/>
            <w:gridSpan w:val="3"/>
            <w:vAlign w:val="center"/>
          </w:tcPr>
          <w:p w14:paraId="607E4764">
            <w:pPr>
              <w:topLinePunct/>
              <w:adjustRightInd w:val="0"/>
              <w:snapToGrid w:val="0"/>
              <w:jc w:val="center"/>
              <w:rPr>
                <w:color w:val="000000" w:themeColor="text1"/>
                <w:sz w:val="22"/>
                <w:szCs w:val="22"/>
                <w:highlight w:val="none"/>
                <w14:textFill>
                  <w14:solidFill>
                    <w14:schemeClr w14:val="tx1"/>
                  </w14:solidFill>
                </w14:textFill>
              </w:rPr>
            </w:pPr>
          </w:p>
        </w:tc>
      </w:tr>
      <w:tr w14:paraId="22EBE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Merge w:val="continue"/>
            <w:vAlign w:val="center"/>
          </w:tcPr>
          <w:p w14:paraId="201B4B7E">
            <w:pPr>
              <w:widowControl/>
              <w:adjustRightInd w:val="0"/>
              <w:snapToGrid w:val="0"/>
              <w:jc w:val="left"/>
              <w:rPr>
                <w:color w:val="000000" w:themeColor="text1"/>
                <w:sz w:val="22"/>
                <w:szCs w:val="22"/>
                <w:highlight w:val="none"/>
                <w14:textFill>
                  <w14:solidFill>
                    <w14:schemeClr w14:val="tx1"/>
                  </w14:solidFill>
                </w14:textFill>
              </w:rPr>
            </w:pPr>
          </w:p>
        </w:tc>
        <w:tc>
          <w:tcPr>
            <w:tcW w:w="488" w:type="pct"/>
            <w:vAlign w:val="center"/>
          </w:tcPr>
          <w:p w14:paraId="62F48836">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传  真</w:t>
            </w:r>
          </w:p>
        </w:tc>
        <w:tc>
          <w:tcPr>
            <w:tcW w:w="1271" w:type="pct"/>
            <w:gridSpan w:val="3"/>
            <w:vAlign w:val="center"/>
          </w:tcPr>
          <w:p w14:paraId="03B29C2C">
            <w:pPr>
              <w:topLinePunct/>
              <w:adjustRightInd w:val="0"/>
              <w:snapToGrid w:val="0"/>
              <w:jc w:val="center"/>
              <w:rPr>
                <w:color w:val="000000" w:themeColor="text1"/>
                <w:sz w:val="22"/>
                <w:szCs w:val="22"/>
                <w:highlight w:val="none"/>
                <w14:textFill>
                  <w14:solidFill>
                    <w14:schemeClr w14:val="tx1"/>
                  </w14:solidFill>
                </w14:textFill>
              </w:rPr>
            </w:pPr>
          </w:p>
        </w:tc>
        <w:tc>
          <w:tcPr>
            <w:tcW w:w="673" w:type="pct"/>
            <w:vAlign w:val="center"/>
          </w:tcPr>
          <w:p w14:paraId="1A1015F3">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电子邮件</w:t>
            </w:r>
          </w:p>
        </w:tc>
        <w:tc>
          <w:tcPr>
            <w:tcW w:w="1379" w:type="pct"/>
            <w:gridSpan w:val="3"/>
            <w:vAlign w:val="center"/>
          </w:tcPr>
          <w:p w14:paraId="7F937660">
            <w:pPr>
              <w:topLinePunct/>
              <w:adjustRightInd w:val="0"/>
              <w:snapToGrid w:val="0"/>
              <w:jc w:val="center"/>
              <w:rPr>
                <w:color w:val="000000" w:themeColor="text1"/>
                <w:sz w:val="22"/>
                <w:szCs w:val="22"/>
                <w:highlight w:val="none"/>
                <w14:textFill>
                  <w14:solidFill>
                    <w14:schemeClr w14:val="tx1"/>
                  </w14:solidFill>
                </w14:textFill>
              </w:rPr>
            </w:pPr>
          </w:p>
        </w:tc>
      </w:tr>
      <w:tr w14:paraId="75408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8" w:type="pct"/>
            <w:vAlign w:val="center"/>
          </w:tcPr>
          <w:p w14:paraId="2EBAE3A2">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法定代表人</w:t>
            </w:r>
          </w:p>
        </w:tc>
        <w:tc>
          <w:tcPr>
            <w:tcW w:w="488" w:type="pct"/>
            <w:vAlign w:val="center"/>
          </w:tcPr>
          <w:p w14:paraId="0BADBCDF">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姓名</w:t>
            </w:r>
          </w:p>
        </w:tc>
        <w:tc>
          <w:tcPr>
            <w:tcW w:w="586" w:type="pct"/>
            <w:vAlign w:val="center"/>
          </w:tcPr>
          <w:p w14:paraId="42BE3982">
            <w:pPr>
              <w:topLinePunct/>
              <w:adjustRightInd w:val="0"/>
              <w:snapToGrid w:val="0"/>
              <w:jc w:val="center"/>
              <w:rPr>
                <w:color w:val="000000" w:themeColor="text1"/>
                <w:sz w:val="22"/>
                <w:szCs w:val="22"/>
                <w:highlight w:val="none"/>
                <w14:textFill>
                  <w14:solidFill>
                    <w14:schemeClr w14:val="tx1"/>
                  </w14:solidFill>
                </w14:textFill>
              </w:rPr>
            </w:pPr>
          </w:p>
        </w:tc>
        <w:tc>
          <w:tcPr>
            <w:tcW w:w="685" w:type="pct"/>
            <w:gridSpan w:val="2"/>
            <w:vAlign w:val="center"/>
          </w:tcPr>
          <w:p w14:paraId="1F936B9E">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技术职称</w:t>
            </w:r>
          </w:p>
        </w:tc>
        <w:tc>
          <w:tcPr>
            <w:tcW w:w="851" w:type="pct"/>
            <w:gridSpan w:val="2"/>
            <w:vAlign w:val="center"/>
          </w:tcPr>
          <w:p w14:paraId="66849D1B">
            <w:pPr>
              <w:topLinePunct/>
              <w:adjustRightInd w:val="0"/>
              <w:snapToGrid w:val="0"/>
              <w:jc w:val="center"/>
              <w:rPr>
                <w:color w:val="000000" w:themeColor="text1"/>
                <w:sz w:val="22"/>
                <w:szCs w:val="22"/>
                <w:highlight w:val="none"/>
                <w14:textFill>
                  <w14:solidFill>
                    <w14:schemeClr w14:val="tx1"/>
                  </w14:solidFill>
                </w14:textFill>
              </w:rPr>
            </w:pPr>
          </w:p>
        </w:tc>
        <w:tc>
          <w:tcPr>
            <w:tcW w:w="465" w:type="pct"/>
            <w:vAlign w:val="center"/>
          </w:tcPr>
          <w:p w14:paraId="0A039B99">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电话</w:t>
            </w:r>
          </w:p>
        </w:tc>
        <w:tc>
          <w:tcPr>
            <w:tcW w:w="734" w:type="pct"/>
            <w:vAlign w:val="center"/>
          </w:tcPr>
          <w:p w14:paraId="6CCA2F8A">
            <w:pPr>
              <w:topLinePunct/>
              <w:adjustRightInd w:val="0"/>
              <w:snapToGrid w:val="0"/>
              <w:jc w:val="center"/>
              <w:rPr>
                <w:color w:val="000000" w:themeColor="text1"/>
                <w:sz w:val="22"/>
                <w:szCs w:val="22"/>
                <w:highlight w:val="none"/>
                <w14:textFill>
                  <w14:solidFill>
                    <w14:schemeClr w14:val="tx1"/>
                  </w14:solidFill>
                </w14:textFill>
              </w:rPr>
            </w:pPr>
          </w:p>
        </w:tc>
      </w:tr>
      <w:tr w14:paraId="41E4F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8" w:type="pct"/>
            <w:vAlign w:val="center"/>
          </w:tcPr>
          <w:p w14:paraId="25257702">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技术负责人</w:t>
            </w:r>
          </w:p>
        </w:tc>
        <w:tc>
          <w:tcPr>
            <w:tcW w:w="488" w:type="pct"/>
            <w:vAlign w:val="center"/>
          </w:tcPr>
          <w:p w14:paraId="75ADAF08">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姓名</w:t>
            </w:r>
          </w:p>
        </w:tc>
        <w:tc>
          <w:tcPr>
            <w:tcW w:w="586" w:type="pct"/>
            <w:vAlign w:val="center"/>
          </w:tcPr>
          <w:p w14:paraId="44D2DD1C">
            <w:pPr>
              <w:topLinePunct/>
              <w:adjustRightInd w:val="0"/>
              <w:snapToGrid w:val="0"/>
              <w:jc w:val="center"/>
              <w:rPr>
                <w:color w:val="000000" w:themeColor="text1"/>
                <w:sz w:val="22"/>
                <w:szCs w:val="22"/>
                <w:highlight w:val="none"/>
                <w14:textFill>
                  <w14:solidFill>
                    <w14:schemeClr w14:val="tx1"/>
                  </w14:solidFill>
                </w14:textFill>
              </w:rPr>
            </w:pPr>
          </w:p>
        </w:tc>
        <w:tc>
          <w:tcPr>
            <w:tcW w:w="685" w:type="pct"/>
            <w:gridSpan w:val="2"/>
            <w:vAlign w:val="center"/>
          </w:tcPr>
          <w:p w14:paraId="72B8D763">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技术职称</w:t>
            </w:r>
          </w:p>
        </w:tc>
        <w:tc>
          <w:tcPr>
            <w:tcW w:w="851" w:type="pct"/>
            <w:gridSpan w:val="2"/>
            <w:vAlign w:val="center"/>
          </w:tcPr>
          <w:p w14:paraId="74AC3B21">
            <w:pPr>
              <w:topLinePunct/>
              <w:adjustRightInd w:val="0"/>
              <w:snapToGrid w:val="0"/>
              <w:jc w:val="center"/>
              <w:rPr>
                <w:color w:val="000000" w:themeColor="text1"/>
                <w:sz w:val="22"/>
                <w:szCs w:val="22"/>
                <w:highlight w:val="none"/>
                <w14:textFill>
                  <w14:solidFill>
                    <w14:schemeClr w14:val="tx1"/>
                  </w14:solidFill>
                </w14:textFill>
              </w:rPr>
            </w:pPr>
          </w:p>
        </w:tc>
        <w:tc>
          <w:tcPr>
            <w:tcW w:w="465" w:type="pct"/>
            <w:vAlign w:val="center"/>
          </w:tcPr>
          <w:p w14:paraId="26CC30FA">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电话</w:t>
            </w:r>
          </w:p>
        </w:tc>
        <w:tc>
          <w:tcPr>
            <w:tcW w:w="734" w:type="pct"/>
            <w:vAlign w:val="center"/>
          </w:tcPr>
          <w:p w14:paraId="73417407">
            <w:pPr>
              <w:topLinePunct/>
              <w:adjustRightInd w:val="0"/>
              <w:snapToGrid w:val="0"/>
              <w:jc w:val="center"/>
              <w:rPr>
                <w:color w:val="000000" w:themeColor="text1"/>
                <w:sz w:val="22"/>
                <w:szCs w:val="22"/>
                <w:highlight w:val="none"/>
                <w14:textFill>
                  <w14:solidFill>
                    <w14:schemeClr w14:val="tx1"/>
                  </w14:solidFill>
                </w14:textFill>
              </w:rPr>
            </w:pPr>
          </w:p>
        </w:tc>
      </w:tr>
      <w:tr w14:paraId="15384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8" w:type="pct"/>
            <w:vAlign w:val="center"/>
          </w:tcPr>
          <w:p w14:paraId="52726D60">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成立时间</w:t>
            </w:r>
          </w:p>
        </w:tc>
        <w:tc>
          <w:tcPr>
            <w:tcW w:w="1074" w:type="pct"/>
            <w:gridSpan w:val="2"/>
            <w:vAlign w:val="center"/>
          </w:tcPr>
          <w:p w14:paraId="54E53198">
            <w:pPr>
              <w:topLinePunct/>
              <w:adjustRightInd w:val="0"/>
              <w:snapToGrid w:val="0"/>
              <w:jc w:val="center"/>
              <w:rPr>
                <w:color w:val="000000" w:themeColor="text1"/>
                <w:sz w:val="22"/>
                <w:szCs w:val="22"/>
                <w:highlight w:val="none"/>
                <w14:textFill>
                  <w14:solidFill>
                    <w14:schemeClr w14:val="tx1"/>
                  </w14:solidFill>
                </w14:textFill>
              </w:rPr>
            </w:pPr>
          </w:p>
        </w:tc>
        <w:tc>
          <w:tcPr>
            <w:tcW w:w="2737" w:type="pct"/>
            <w:gridSpan w:val="6"/>
            <w:vAlign w:val="center"/>
          </w:tcPr>
          <w:p w14:paraId="311ABF7D">
            <w:pPr>
              <w:topLinePunct/>
              <w:adjustRightInd w:val="0"/>
              <w:snapToGrid w:val="0"/>
              <w:ind w:firstLine="1100" w:firstLineChars="5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员工总人数：</w:t>
            </w:r>
          </w:p>
        </w:tc>
      </w:tr>
      <w:tr w14:paraId="6BB9B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1F183F1E">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企业资质等级</w:t>
            </w:r>
          </w:p>
        </w:tc>
        <w:tc>
          <w:tcPr>
            <w:tcW w:w="1074" w:type="pct"/>
            <w:gridSpan w:val="2"/>
            <w:vAlign w:val="center"/>
          </w:tcPr>
          <w:p w14:paraId="120C5FD1">
            <w:pPr>
              <w:topLinePunct/>
              <w:adjustRightInd w:val="0"/>
              <w:snapToGrid w:val="0"/>
              <w:jc w:val="center"/>
              <w:rPr>
                <w:color w:val="000000" w:themeColor="text1"/>
                <w:sz w:val="22"/>
                <w:szCs w:val="22"/>
                <w:highlight w:val="none"/>
                <w14:textFill>
                  <w14:solidFill>
                    <w14:schemeClr w14:val="tx1"/>
                  </w14:solidFill>
                </w14:textFill>
              </w:rPr>
            </w:pPr>
          </w:p>
        </w:tc>
        <w:tc>
          <w:tcPr>
            <w:tcW w:w="390" w:type="pct"/>
            <w:vMerge w:val="restart"/>
            <w:vAlign w:val="center"/>
          </w:tcPr>
          <w:p w14:paraId="7A1F41EE">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其中</w:t>
            </w:r>
          </w:p>
        </w:tc>
        <w:tc>
          <w:tcPr>
            <w:tcW w:w="1146" w:type="pct"/>
            <w:gridSpan w:val="3"/>
            <w:vAlign w:val="center"/>
          </w:tcPr>
          <w:p w14:paraId="72B78464">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项目经理</w:t>
            </w:r>
          </w:p>
        </w:tc>
        <w:tc>
          <w:tcPr>
            <w:tcW w:w="1200" w:type="pct"/>
            <w:gridSpan w:val="2"/>
            <w:vAlign w:val="center"/>
          </w:tcPr>
          <w:p w14:paraId="718FFA53">
            <w:pPr>
              <w:topLinePunct/>
              <w:adjustRightInd w:val="0"/>
              <w:snapToGrid w:val="0"/>
              <w:jc w:val="center"/>
              <w:rPr>
                <w:color w:val="000000" w:themeColor="text1"/>
                <w:sz w:val="22"/>
                <w:szCs w:val="22"/>
                <w:highlight w:val="none"/>
                <w14:textFill>
                  <w14:solidFill>
                    <w14:schemeClr w14:val="tx1"/>
                  </w14:solidFill>
                </w14:textFill>
              </w:rPr>
            </w:pPr>
          </w:p>
        </w:tc>
      </w:tr>
      <w:tr w14:paraId="77DDD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1B846ACF">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统一社会信用代码</w:t>
            </w:r>
          </w:p>
        </w:tc>
        <w:tc>
          <w:tcPr>
            <w:tcW w:w="1074" w:type="pct"/>
            <w:gridSpan w:val="2"/>
            <w:vAlign w:val="center"/>
          </w:tcPr>
          <w:p w14:paraId="03BC3656">
            <w:pPr>
              <w:topLinePunct/>
              <w:adjustRightInd w:val="0"/>
              <w:snapToGrid w:val="0"/>
              <w:jc w:val="center"/>
              <w:rPr>
                <w:color w:val="000000" w:themeColor="text1"/>
                <w:sz w:val="22"/>
                <w:szCs w:val="22"/>
                <w:highlight w:val="none"/>
                <w14:textFill>
                  <w14:solidFill>
                    <w14:schemeClr w14:val="tx1"/>
                  </w14:solidFill>
                </w14:textFill>
              </w:rPr>
            </w:pPr>
          </w:p>
        </w:tc>
        <w:tc>
          <w:tcPr>
            <w:tcW w:w="390" w:type="pct"/>
            <w:vMerge w:val="continue"/>
            <w:vAlign w:val="center"/>
          </w:tcPr>
          <w:p w14:paraId="00E02829">
            <w:pPr>
              <w:widowControl/>
              <w:adjustRightInd w:val="0"/>
              <w:snapToGrid w:val="0"/>
              <w:jc w:val="left"/>
              <w:rPr>
                <w:color w:val="000000" w:themeColor="text1"/>
                <w:sz w:val="22"/>
                <w:szCs w:val="22"/>
                <w:highlight w:val="none"/>
                <w14:textFill>
                  <w14:solidFill>
                    <w14:schemeClr w14:val="tx1"/>
                  </w14:solidFill>
                </w14:textFill>
              </w:rPr>
            </w:pPr>
          </w:p>
        </w:tc>
        <w:tc>
          <w:tcPr>
            <w:tcW w:w="1146" w:type="pct"/>
            <w:gridSpan w:val="3"/>
            <w:vAlign w:val="center"/>
          </w:tcPr>
          <w:p w14:paraId="402E2AA8">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高级职称人员</w:t>
            </w:r>
          </w:p>
        </w:tc>
        <w:tc>
          <w:tcPr>
            <w:tcW w:w="1200" w:type="pct"/>
            <w:gridSpan w:val="2"/>
            <w:vAlign w:val="center"/>
          </w:tcPr>
          <w:p w14:paraId="7F41557A">
            <w:pPr>
              <w:topLinePunct/>
              <w:adjustRightInd w:val="0"/>
              <w:snapToGrid w:val="0"/>
              <w:jc w:val="center"/>
              <w:rPr>
                <w:color w:val="000000" w:themeColor="text1"/>
                <w:sz w:val="22"/>
                <w:szCs w:val="22"/>
                <w:highlight w:val="none"/>
                <w14:textFill>
                  <w14:solidFill>
                    <w14:schemeClr w14:val="tx1"/>
                  </w14:solidFill>
                </w14:textFill>
              </w:rPr>
            </w:pPr>
          </w:p>
        </w:tc>
      </w:tr>
      <w:tr w14:paraId="7AB88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521155E4">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注册资本</w:t>
            </w:r>
          </w:p>
        </w:tc>
        <w:tc>
          <w:tcPr>
            <w:tcW w:w="1074" w:type="pct"/>
            <w:gridSpan w:val="2"/>
            <w:vAlign w:val="center"/>
          </w:tcPr>
          <w:p w14:paraId="7FC90328">
            <w:pPr>
              <w:topLinePunct/>
              <w:adjustRightInd w:val="0"/>
              <w:snapToGrid w:val="0"/>
              <w:jc w:val="center"/>
              <w:rPr>
                <w:color w:val="000000" w:themeColor="text1"/>
                <w:sz w:val="22"/>
                <w:szCs w:val="22"/>
                <w:highlight w:val="none"/>
                <w14:textFill>
                  <w14:solidFill>
                    <w14:schemeClr w14:val="tx1"/>
                  </w14:solidFill>
                </w14:textFill>
              </w:rPr>
            </w:pPr>
          </w:p>
        </w:tc>
        <w:tc>
          <w:tcPr>
            <w:tcW w:w="390" w:type="pct"/>
            <w:vMerge w:val="continue"/>
            <w:vAlign w:val="center"/>
          </w:tcPr>
          <w:p w14:paraId="53EA826C">
            <w:pPr>
              <w:widowControl/>
              <w:adjustRightInd w:val="0"/>
              <w:snapToGrid w:val="0"/>
              <w:jc w:val="left"/>
              <w:rPr>
                <w:color w:val="000000" w:themeColor="text1"/>
                <w:sz w:val="22"/>
                <w:szCs w:val="22"/>
                <w:highlight w:val="none"/>
                <w14:textFill>
                  <w14:solidFill>
                    <w14:schemeClr w14:val="tx1"/>
                  </w14:solidFill>
                </w14:textFill>
              </w:rPr>
            </w:pPr>
          </w:p>
        </w:tc>
        <w:tc>
          <w:tcPr>
            <w:tcW w:w="1146" w:type="pct"/>
            <w:gridSpan w:val="3"/>
            <w:vAlign w:val="center"/>
          </w:tcPr>
          <w:p w14:paraId="3517A63C">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中级职称人员</w:t>
            </w:r>
          </w:p>
        </w:tc>
        <w:tc>
          <w:tcPr>
            <w:tcW w:w="1200" w:type="pct"/>
            <w:gridSpan w:val="2"/>
            <w:vAlign w:val="center"/>
          </w:tcPr>
          <w:p w14:paraId="56FB9F10">
            <w:pPr>
              <w:topLinePunct/>
              <w:adjustRightInd w:val="0"/>
              <w:snapToGrid w:val="0"/>
              <w:jc w:val="center"/>
              <w:rPr>
                <w:color w:val="000000" w:themeColor="text1"/>
                <w:sz w:val="22"/>
                <w:szCs w:val="22"/>
                <w:highlight w:val="none"/>
                <w14:textFill>
                  <w14:solidFill>
                    <w14:schemeClr w14:val="tx1"/>
                  </w14:solidFill>
                </w14:textFill>
              </w:rPr>
            </w:pPr>
          </w:p>
        </w:tc>
      </w:tr>
      <w:tr w14:paraId="6ACED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100CCBE0">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基本账户开户银行</w:t>
            </w:r>
          </w:p>
        </w:tc>
        <w:tc>
          <w:tcPr>
            <w:tcW w:w="1074" w:type="pct"/>
            <w:gridSpan w:val="2"/>
            <w:vAlign w:val="center"/>
          </w:tcPr>
          <w:p w14:paraId="14E64666">
            <w:pPr>
              <w:topLinePunct/>
              <w:adjustRightInd w:val="0"/>
              <w:snapToGrid w:val="0"/>
              <w:jc w:val="center"/>
              <w:rPr>
                <w:color w:val="000000" w:themeColor="text1"/>
                <w:sz w:val="22"/>
                <w:szCs w:val="22"/>
                <w:highlight w:val="none"/>
                <w14:textFill>
                  <w14:solidFill>
                    <w14:schemeClr w14:val="tx1"/>
                  </w14:solidFill>
                </w14:textFill>
              </w:rPr>
            </w:pPr>
          </w:p>
        </w:tc>
        <w:tc>
          <w:tcPr>
            <w:tcW w:w="390" w:type="pct"/>
            <w:vMerge w:val="continue"/>
            <w:vAlign w:val="center"/>
          </w:tcPr>
          <w:p w14:paraId="300C9C3D">
            <w:pPr>
              <w:widowControl/>
              <w:adjustRightInd w:val="0"/>
              <w:snapToGrid w:val="0"/>
              <w:jc w:val="left"/>
              <w:rPr>
                <w:color w:val="000000" w:themeColor="text1"/>
                <w:sz w:val="22"/>
                <w:szCs w:val="22"/>
                <w:highlight w:val="none"/>
                <w14:textFill>
                  <w14:solidFill>
                    <w14:schemeClr w14:val="tx1"/>
                  </w14:solidFill>
                </w14:textFill>
              </w:rPr>
            </w:pPr>
          </w:p>
        </w:tc>
        <w:tc>
          <w:tcPr>
            <w:tcW w:w="1146" w:type="pct"/>
            <w:gridSpan w:val="3"/>
            <w:vAlign w:val="center"/>
          </w:tcPr>
          <w:p w14:paraId="698BA621">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初级职称人员</w:t>
            </w:r>
          </w:p>
        </w:tc>
        <w:tc>
          <w:tcPr>
            <w:tcW w:w="1200" w:type="pct"/>
            <w:gridSpan w:val="2"/>
            <w:vAlign w:val="center"/>
          </w:tcPr>
          <w:p w14:paraId="295F10CF">
            <w:pPr>
              <w:topLinePunct/>
              <w:adjustRightInd w:val="0"/>
              <w:snapToGrid w:val="0"/>
              <w:jc w:val="center"/>
              <w:rPr>
                <w:color w:val="000000" w:themeColor="text1"/>
                <w:sz w:val="22"/>
                <w:szCs w:val="22"/>
                <w:highlight w:val="none"/>
                <w14:textFill>
                  <w14:solidFill>
                    <w14:schemeClr w14:val="tx1"/>
                  </w14:solidFill>
                </w14:textFill>
              </w:rPr>
            </w:pPr>
          </w:p>
        </w:tc>
      </w:tr>
      <w:tr w14:paraId="61E13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0E68C3E1">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基本账户账号</w:t>
            </w:r>
          </w:p>
        </w:tc>
        <w:tc>
          <w:tcPr>
            <w:tcW w:w="1074" w:type="pct"/>
            <w:gridSpan w:val="2"/>
            <w:vAlign w:val="center"/>
          </w:tcPr>
          <w:p w14:paraId="5C150CB2">
            <w:pPr>
              <w:topLinePunct/>
              <w:adjustRightInd w:val="0"/>
              <w:snapToGrid w:val="0"/>
              <w:jc w:val="center"/>
              <w:rPr>
                <w:color w:val="000000" w:themeColor="text1"/>
                <w:sz w:val="22"/>
                <w:szCs w:val="22"/>
                <w:highlight w:val="none"/>
                <w14:textFill>
                  <w14:solidFill>
                    <w14:schemeClr w14:val="tx1"/>
                  </w14:solidFill>
                </w14:textFill>
              </w:rPr>
            </w:pPr>
          </w:p>
        </w:tc>
        <w:tc>
          <w:tcPr>
            <w:tcW w:w="390" w:type="pct"/>
            <w:vMerge w:val="continue"/>
            <w:vAlign w:val="center"/>
          </w:tcPr>
          <w:p w14:paraId="6C58073A">
            <w:pPr>
              <w:widowControl/>
              <w:adjustRightInd w:val="0"/>
              <w:snapToGrid w:val="0"/>
              <w:jc w:val="left"/>
              <w:rPr>
                <w:color w:val="000000" w:themeColor="text1"/>
                <w:sz w:val="22"/>
                <w:szCs w:val="22"/>
                <w:highlight w:val="none"/>
                <w14:textFill>
                  <w14:solidFill>
                    <w14:schemeClr w14:val="tx1"/>
                  </w14:solidFill>
                </w14:textFill>
              </w:rPr>
            </w:pPr>
          </w:p>
        </w:tc>
        <w:tc>
          <w:tcPr>
            <w:tcW w:w="1146" w:type="pct"/>
            <w:gridSpan w:val="3"/>
            <w:vAlign w:val="center"/>
          </w:tcPr>
          <w:p w14:paraId="2137AD14">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技  工</w:t>
            </w:r>
          </w:p>
        </w:tc>
        <w:tc>
          <w:tcPr>
            <w:tcW w:w="1200" w:type="pct"/>
            <w:gridSpan w:val="2"/>
            <w:vAlign w:val="center"/>
          </w:tcPr>
          <w:p w14:paraId="1F57BBB9">
            <w:pPr>
              <w:topLinePunct/>
              <w:adjustRightInd w:val="0"/>
              <w:snapToGrid w:val="0"/>
              <w:jc w:val="center"/>
              <w:rPr>
                <w:color w:val="000000" w:themeColor="text1"/>
                <w:sz w:val="22"/>
                <w:szCs w:val="22"/>
                <w:highlight w:val="none"/>
                <w14:textFill>
                  <w14:solidFill>
                    <w14:schemeClr w14:val="tx1"/>
                  </w14:solidFill>
                </w14:textFill>
              </w:rPr>
            </w:pPr>
          </w:p>
        </w:tc>
      </w:tr>
      <w:tr w14:paraId="714A1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8" w:type="pct"/>
            <w:vAlign w:val="center"/>
          </w:tcPr>
          <w:p w14:paraId="4F8686B6">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经营范围</w:t>
            </w:r>
          </w:p>
        </w:tc>
        <w:tc>
          <w:tcPr>
            <w:tcW w:w="3811" w:type="pct"/>
            <w:gridSpan w:val="8"/>
            <w:vAlign w:val="center"/>
          </w:tcPr>
          <w:p w14:paraId="51A67A0F">
            <w:pPr>
              <w:topLinePunct/>
              <w:adjustRightInd w:val="0"/>
              <w:snapToGrid w:val="0"/>
              <w:jc w:val="center"/>
              <w:rPr>
                <w:color w:val="000000" w:themeColor="text1"/>
                <w:sz w:val="22"/>
                <w:szCs w:val="22"/>
                <w:highlight w:val="none"/>
                <w14:textFill>
                  <w14:solidFill>
                    <w14:schemeClr w14:val="tx1"/>
                  </w14:solidFill>
                </w14:textFill>
              </w:rPr>
            </w:pPr>
          </w:p>
        </w:tc>
      </w:tr>
      <w:tr w14:paraId="1AA23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1188" w:type="pct"/>
            <w:vAlign w:val="center"/>
          </w:tcPr>
          <w:p w14:paraId="0C100D24">
            <w:pPr>
              <w:topLinePunct/>
              <w:adjustRightInd w:val="0"/>
              <w:snapToGrid w:val="0"/>
              <w:ind w:firstLine="220" w:firstLineChars="10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资产构成情况及投资参股的关联企业情况</w:t>
            </w:r>
          </w:p>
        </w:tc>
        <w:tc>
          <w:tcPr>
            <w:tcW w:w="3811" w:type="pct"/>
            <w:gridSpan w:val="8"/>
            <w:vAlign w:val="center"/>
          </w:tcPr>
          <w:p w14:paraId="04D25EC1">
            <w:pPr>
              <w:topLinePunct/>
              <w:adjustRightInd w:val="0"/>
              <w:snapToGrid w:val="0"/>
              <w:ind w:firstLine="220" w:firstLineChars="100"/>
              <w:jc w:val="center"/>
              <w:rPr>
                <w:color w:val="000000" w:themeColor="text1"/>
                <w:sz w:val="22"/>
                <w:szCs w:val="22"/>
                <w:highlight w:val="none"/>
                <w14:textFill>
                  <w14:solidFill>
                    <w14:schemeClr w14:val="tx1"/>
                  </w14:solidFill>
                </w14:textFill>
              </w:rPr>
            </w:pPr>
          </w:p>
        </w:tc>
      </w:tr>
      <w:tr w14:paraId="07399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1188" w:type="pct"/>
            <w:vAlign w:val="center"/>
          </w:tcPr>
          <w:p w14:paraId="4333FA1C">
            <w:pPr>
              <w:topLinePunct/>
              <w:adjustRightInd w:val="0"/>
              <w:snapToGrid w:val="0"/>
              <w:jc w:val="center"/>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企业信用评价（如有）</w:t>
            </w:r>
          </w:p>
        </w:tc>
        <w:tc>
          <w:tcPr>
            <w:tcW w:w="3811" w:type="pct"/>
            <w:gridSpan w:val="8"/>
            <w:vAlign w:val="center"/>
          </w:tcPr>
          <w:p w14:paraId="74998E47">
            <w:pPr>
              <w:adjustRightInd w:val="0"/>
              <w:snapToGrid w:val="0"/>
              <w:jc w:val="left"/>
              <w:rPr>
                <w:rFonts w:hint="eastAsia"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安徽省交通运输厅信用评价（20</w:t>
            </w:r>
            <w:r>
              <w:rPr>
                <w:rFonts w:hint="eastAsia"/>
                <w:bCs/>
                <w:color w:val="000000" w:themeColor="text1"/>
                <w:sz w:val="22"/>
                <w:szCs w:val="22"/>
                <w:highlight w:val="none"/>
                <w:u w:val="single"/>
                <w14:textFill>
                  <w14:solidFill>
                    <w14:schemeClr w14:val="tx1"/>
                  </w14:solidFill>
                </w14:textFill>
              </w:rPr>
              <w:t xml:space="preserve">   </w:t>
            </w:r>
            <w:r>
              <w:rPr>
                <w:rFonts w:hint="eastAsia" w:ascii="宋体" w:hAnsi="宋体"/>
                <w:bCs/>
                <w:color w:val="000000" w:themeColor="text1"/>
                <w:sz w:val="22"/>
                <w:szCs w:val="22"/>
                <w:highlight w:val="none"/>
                <w14:textFill>
                  <w14:solidFill>
                    <w14:schemeClr w14:val="tx1"/>
                  </w14:solidFill>
                </w14:textFill>
              </w:rPr>
              <w:t>年）：</w:t>
            </w:r>
            <w:r>
              <w:rPr>
                <w:rFonts w:hint="eastAsia"/>
                <w:bCs/>
                <w:color w:val="000000" w:themeColor="text1"/>
                <w:sz w:val="22"/>
                <w:szCs w:val="22"/>
                <w:highlight w:val="none"/>
                <w:u w:val="single"/>
                <w14:textFill>
                  <w14:solidFill>
                    <w14:schemeClr w14:val="tx1"/>
                  </w14:solidFill>
                </w14:textFill>
              </w:rPr>
              <w:t xml:space="preserve">   </w:t>
            </w:r>
          </w:p>
          <w:p w14:paraId="1CED41ED">
            <w:pPr>
              <w:topLinePunct/>
              <w:adjustRightInd w:val="0"/>
              <w:snapToGrid w:val="0"/>
              <w:rPr>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交通运输部信用评价（20</w:t>
            </w:r>
            <w:r>
              <w:rPr>
                <w:rFonts w:hint="eastAsia"/>
                <w:bCs/>
                <w:color w:val="000000" w:themeColor="text1"/>
                <w:sz w:val="22"/>
                <w:szCs w:val="22"/>
                <w:highlight w:val="none"/>
                <w:u w:val="single"/>
                <w14:textFill>
                  <w14:solidFill>
                    <w14:schemeClr w14:val="tx1"/>
                  </w14:solidFill>
                </w14:textFill>
              </w:rPr>
              <w:t xml:space="preserve">   </w:t>
            </w:r>
            <w:r>
              <w:rPr>
                <w:rFonts w:hint="eastAsia" w:ascii="宋体" w:hAnsi="宋体"/>
                <w:bCs/>
                <w:color w:val="000000" w:themeColor="text1"/>
                <w:sz w:val="22"/>
                <w:szCs w:val="22"/>
                <w:highlight w:val="none"/>
                <w14:textFill>
                  <w14:solidFill>
                    <w14:schemeClr w14:val="tx1"/>
                  </w14:solidFill>
                </w14:textFill>
              </w:rPr>
              <w:t>年）：</w:t>
            </w:r>
            <w:r>
              <w:rPr>
                <w:rFonts w:hint="eastAsia"/>
                <w:bCs/>
                <w:color w:val="000000" w:themeColor="text1"/>
                <w:sz w:val="22"/>
                <w:szCs w:val="22"/>
                <w:highlight w:val="none"/>
                <w:u w:val="single"/>
                <w14:textFill>
                  <w14:solidFill>
                    <w14:schemeClr w14:val="tx1"/>
                  </w14:solidFill>
                </w14:textFill>
              </w:rPr>
              <w:t xml:space="preserve">   </w:t>
            </w:r>
          </w:p>
        </w:tc>
      </w:tr>
      <w:tr w14:paraId="02A9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88" w:type="pct"/>
            <w:vAlign w:val="center"/>
          </w:tcPr>
          <w:p w14:paraId="085718E2">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备注</w:t>
            </w:r>
          </w:p>
        </w:tc>
        <w:tc>
          <w:tcPr>
            <w:tcW w:w="3811" w:type="pct"/>
            <w:gridSpan w:val="8"/>
            <w:vAlign w:val="center"/>
          </w:tcPr>
          <w:p w14:paraId="5F32C139">
            <w:pPr>
              <w:topLinePunct/>
              <w:adjustRightInd w:val="0"/>
              <w:snapToGrid w:val="0"/>
              <w:jc w:val="center"/>
              <w:rPr>
                <w:color w:val="000000" w:themeColor="text1"/>
                <w:sz w:val="22"/>
                <w:szCs w:val="22"/>
                <w:highlight w:val="none"/>
                <w14:textFill>
                  <w14:solidFill>
                    <w14:schemeClr w14:val="tx1"/>
                  </w14:solidFill>
                </w14:textFill>
              </w:rPr>
            </w:pPr>
          </w:p>
        </w:tc>
      </w:tr>
    </w:tbl>
    <w:p w14:paraId="21274BFB">
      <w:pPr>
        <w:adjustRightInd w:val="0"/>
        <w:snapToGrid w:val="0"/>
        <w:ind w:firstLine="424" w:firstLineChars="200"/>
        <w:rPr>
          <w:rFonts w:hint="eastAsia" w:ascii="宋体" w:hAnsi="宋体" w:cs="宋体"/>
          <w:color w:val="000000" w:themeColor="text1"/>
          <w:spacing w:val="-4"/>
          <w:sz w:val="22"/>
          <w:szCs w:val="22"/>
          <w:highlight w:val="none"/>
          <w14:textFill>
            <w14:solidFill>
              <w14:schemeClr w14:val="tx1"/>
            </w14:solidFill>
          </w14:textFill>
        </w:rPr>
      </w:pPr>
      <w:r>
        <w:rPr>
          <w:rFonts w:ascii="宋体" w:hAnsi="宋体" w:cs="宋体"/>
          <w:color w:val="000000" w:themeColor="text1"/>
          <w:spacing w:val="-4"/>
          <w:sz w:val="22"/>
          <w:szCs w:val="22"/>
          <w:highlight w:val="none"/>
          <w14:textFill>
            <w14:solidFill>
              <w14:schemeClr w14:val="tx1"/>
            </w14:solidFill>
          </w14:textFill>
        </w:rPr>
        <w:t>注：</w:t>
      </w:r>
    </w:p>
    <w:p w14:paraId="08396EC9">
      <w:pPr>
        <w:adjustRightInd w:val="0"/>
        <w:snapToGrid w:val="0"/>
        <w:ind w:firstLine="424" w:firstLineChars="200"/>
        <w:rPr>
          <w:rFonts w:hint="eastAsia" w:ascii="宋体" w:hAnsi="宋体" w:cs="宋体"/>
          <w:color w:val="000000" w:themeColor="text1"/>
          <w:sz w:val="22"/>
          <w:szCs w:val="22"/>
          <w:highlight w:val="none"/>
          <w14:textFill>
            <w14:solidFill>
              <w14:schemeClr w14:val="tx1"/>
            </w14:solidFill>
          </w14:textFill>
        </w:rPr>
      </w:pPr>
      <w:r>
        <w:rPr>
          <w:rFonts w:eastAsia="Times New Roman"/>
          <w:color w:val="000000" w:themeColor="text1"/>
          <w:spacing w:val="-4"/>
          <w:sz w:val="22"/>
          <w:szCs w:val="22"/>
          <w:highlight w:val="none"/>
          <w14:textFill>
            <w14:solidFill>
              <w14:schemeClr w14:val="tx1"/>
            </w14:solidFill>
          </w14:textFill>
        </w:rPr>
        <w:t>1.</w:t>
      </w:r>
      <w:r>
        <w:rPr>
          <w:rFonts w:ascii="宋体" w:hAnsi="宋体" w:cs="宋体"/>
          <w:color w:val="000000" w:themeColor="text1"/>
          <w:spacing w:val="-4"/>
          <w:sz w:val="22"/>
          <w:szCs w:val="22"/>
          <w:highlight w:val="none"/>
          <w14:textFill>
            <w14:solidFill>
              <w14:schemeClr w14:val="tx1"/>
            </w14:solidFill>
          </w14:textFill>
        </w:rPr>
        <w:t>投</w:t>
      </w:r>
      <w:r>
        <w:rPr>
          <w:rFonts w:ascii="宋体" w:hAnsi="宋体" w:cs="宋体"/>
          <w:color w:val="000000" w:themeColor="text1"/>
          <w:spacing w:val="-3"/>
          <w:sz w:val="22"/>
          <w:szCs w:val="22"/>
          <w:highlight w:val="none"/>
          <w14:textFill>
            <w14:solidFill>
              <w14:schemeClr w14:val="tx1"/>
            </w14:solidFill>
          </w14:textFill>
        </w:rPr>
        <w:t>标</w:t>
      </w:r>
      <w:r>
        <w:rPr>
          <w:rFonts w:ascii="宋体" w:hAnsi="宋体" w:cs="宋体"/>
          <w:color w:val="000000" w:themeColor="text1"/>
          <w:spacing w:val="-2"/>
          <w:sz w:val="22"/>
          <w:szCs w:val="22"/>
          <w:highlight w:val="none"/>
          <w14:textFill>
            <w14:solidFill>
              <w14:schemeClr w14:val="tx1"/>
            </w14:solidFill>
          </w14:textFill>
        </w:rPr>
        <w:t>人应根据招标文件第二章“投标人须知”第</w:t>
      </w:r>
      <w:r>
        <w:rPr>
          <w:rFonts w:eastAsia="Times New Roman"/>
          <w:color w:val="000000" w:themeColor="text1"/>
          <w:spacing w:val="-2"/>
          <w:sz w:val="22"/>
          <w:szCs w:val="22"/>
          <w:highlight w:val="none"/>
          <w14:textFill>
            <w14:solidFill>
              <w14:schemeClr w14:val="tx1"/>
            </w14:solidFill>
          </w14:textFill>
        </w:rPr>
        <w:t>3.5.1</w:t>
      </w:r>
      <w:r>
        <w:rPr>
          <w:rFonts w:ascii="宋体" w:hAnsi="宋体" w:cs="宋体"/>
          <w:color w:val="000000" w:themeColor="text1"/>
          <w:spacing w:val="-2"/>
          <w:sz w:val="22"/>
          <w:szCs w:val="22"/>
          <w:highlight w:val="none"/>
          <w14:textFill>
            <w14:solidFill>
              <w14:schemeClr w14:val="tx1"/>
            </w14:solidFill>
          </w14:textFill>
        </w:rPr>
        <w:t>项的要求在本表后附相关证明材料。</w:t>
      </w:r>
    </w:p>
    <w:p w14:paraId="76122F93">
      <w:pPr>
        <w:adjustRightInd w:val="0"/>
        <w:snapToGrid w:val="0"/>
        <w:ind w:firstLine="436" w:firstLineChars="200"/>
        <w:rPr>
          <w:rFonts w:hint="eastAsia" w:ascii="宋体" w:hAnsi="宋体" w:cs="宋体"/>
          <w:color w:val="000000" w:themeColor="text1"/>
          <w:sz w:val="22"/>
          <w:szCs w:val="22"/>
          <w:highlight w:val="none"/>
          <w14:textFill>
            <w14:solidFill>
              <w14:schemeClr w14:val="tx1"/>
            </w14:solidFill>
          </w14:textFill>
        </w:rPr>
      </w:pPr>
      <w:r>
        <w:rPr>
          <w:rFonts w:eastAsia="Times New Roman"/>
          <w:color w:val="000000" w:themeColor="text1"/>
          <w:spacing w:val="-1"/>
          <w:sz w:val="22"/>
          <w:szCs w:val="22"/>
          <w:highlight w:val="none"/>
          <w14:textFill>
            <w14:solidFill>
              <w14:schemeClr w14:val="tx1"/>
            </w14:solidFill>
          </w14:textFill>
        </w:rPr>
        <w:t>2.</w:t>
      </w:r>
      <w:r>
        <w:rPr>
          <w:rFonts w:ascii="宋体" w:hAnsi="宋体" w:cs="宋体"/>
          <w:color w:val="000000" w:themeColor="text1"/>
          <w:spacing w:val="-1"/>
          <w:sz w:val="22"/>
          <w:szCs w:val="22"/>
          <w:highlight w:val="none"/>
          <w14:textFill>
            <w14:solidFill>
              <w14:schemeClr w14:val="tx1"/>
            </w14:solidFill>
          </w14:textFill>
        </w:rPr>
        <w:t>以联合体形式参与投标的，联合体各成员</w:t>
      </w:r>
      <w:r>
        <w:rPr>
          <w:rFonts w:ascii="宋体" w:hAnsi="宋体" w:cs="宋体"/>
          <w:color w:val="000000" w:themeColor="text1"/>
          <w:sz w:val="22"/>
          <w:szCs w:val="22"/>
          <w:highlight w:val="none"/>
          <w14:textFill>
            <w14:solidFill>
              <w14:schemeClr w14:val="tx1"/>
            </w14:solidFill>
          </w14:textFill>
        </w:rPr>
        <w:t>应分别填写。</w:t>
      </w:r>
    </w:p>
    <w:p w14:paraId="5E610CB2">
      <w:pPr>
        <w:adjustRightInd w:val="0"/>
        <w:snapToGrid w:val="0"/>
        <w:ind w:firstLine="437"/>
        <w:rPr>
          <w:color w:val="000000" w:themeColor="text1"/>
          <w:sz w:val="22"/>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20654189">
      <w:pPr>
        <w:keepNext/>
        <w:keepLines/>
        <w:adjustRightInd w:val="0"/>
        <w:snapToGrid w:val="0"/>
        <w:ind w:firstLine="643" w:firstLineChars="200"/>
        <w:jc w:val="center"/>
        <w:outlineLvl w:val="2"/>
        <w:rPr>
          <w:rFonts w:eastAsia="黑体"/>
          <w:color w:val="000000" w:themeColor="text1"/>
          <w:sz w:val="28"/>
          <w:szCs w:val="28"/>
          <w:highlight w:val="none"/>
          <w14:textFill>
            <w14:solidFill>
              <w14:schemeClr w14:val="tx1"/>
            </w14:solidFill>
          </w14:textFill>
        </w:rPr>
      </w:pPr>
      <w:r>
        <w:rPr>
          <w:rFonts w:eastAsia="黑体"/>
          <w:b/>
          <w:bCs/>
          <w:color w:val="000000" w:themeColor="text1"/>
          <w:sz w:val="32"/>
          <w:szCs w:val="32"/>
          <w:highlight w:val="none"/>
          <w14:textFill>
            <w14:solidFill>
              <w14:schemeClr w14:val="tx1"/>
            </w14:solidFill>
          </w14:textFill>
        </w:rPr>
        <w:br w:type="page"/>
      </w:r>
      <w:r>
        <w:rPr>
          <w:rFonts w:eastAsia="黑体"/>
          <w:color w:val="000000" w:themeColor="text1"/>
          <w:sz w:val="28"/>
          <w:szCs w:val="28"/>
          <w:highlight w:val="none"/>
          <w14:textFill>
            <w14:solidFill>
              <w14:schemeClr w14:val="tx1"/>
            </w14:solidFill>
          </w14:textFill>
        </w:rPr>
        <w:t>（二）投标人企业组织机构框图</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autofit"/>
        <w:tblCellMar>
          <w:top w:w="0" w:type="dxa"/>
          <w:left w:w="108" w:type="dxa"/>
          <w:bottom w:w="0" w:type="dxa"/>
          <w:right w:w="108" w:type="dxa"/>
        </w:tblCellMar>
      </w:tblPr>
      <w:tblGrid>
        <w:gridCol w:w="9287"/>
      </w:tblGrid>
      <w:tr w14:paraId="16BBADB5">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224" w:hRule="atLeast"/>
          <w:jc w:val="center"/>
        </w:trPr>
        <w:tc>
          <w:tcPr>
            <w:tcW w:w="5000" w:type="pct"/>
          </w:tcPr>
          <w:p w14:paraId="28B7EB1C">
            <w:pPr>
              <w:adjustRightInd w:val="0"/>
              <w:snapToGrid w:val="0"/>
              <w:ind w:firstLine="4"/>
              <w:rPr>
                <w:color w:val="000000" w:themeColor="text1"/>
                <w:sz w:val="24"/>
                <w:highlight w:val="none"/>
                <w14:textFill>
                  <w14:solidFill>
                    <w14:schemeClr w14:val="tx1"/>
                  </w14:solidFill>
                </w14:textFill>
              </w:rPr>
            </w:pPr>
          </w:p>
          <w:p w14:paraId="7EF9DAF7">
            <w:pPr>
              <w:adjustRightInd w:val="0"/>
              <w:snapToGrid w:val="0"/>
              <w:ind w:firstLine="4"/>
              <w:rPr>
                <w:color w:val="000000" w:themeColor="text1"/>
                <w:sz w:val="22"/>
                <w:szCs w:val="21"/>
                <w:highlight w:val="none"/>
                <w14:textFill>
                  <w14:solidFill>
                    <w14:schemeClr w14:val="tx1"/>
                  </w14:solidFill>
                </w14:textFill>
              </w:rPr>
            </w:pPr>
            <w:r>
              <w:rPr>
                <w:color w:val="000000" w:themeColor="text1"/>
                <w:sz w:val="22"/>
                <w:szCs w:val="21"/>
                <w:highlight w:val="none"/>
                <w14:textFill>
                  <w14:solidFill>
                    <w14:schemeClr w14:val="tx1"/>
                  </w14:solidFill>
                </w14:textFill>
              </w:rPr>
              <w:t>以框图方式表示。</w:t>
            </w:r>
          </w:p>
          <w:p w14:paraId="66556273">
            <w:pPr>
              <w:adjustRightInd w:val="0"/>
              <w:snapToGrid w:val="0"/>
              <w:ind w:firstLine="4"/>
              <w:rPr>
                <w:color w:val="000000" w:themeColor="text1"/>
                <w:sz w:val="24"/>
                <w:highlight w:val="none"/>
                <w14:textFill>
                  <w14:solidFill>
                    <w14:schemeClr w14:val="tx1"/>
                  </w14:solidFill>
                </w14:textFill>
              </w:rPr>
            </w:pPr>
          </w:p>
          <w:p w14:paraId="71F0D4B2">
            <w:pPr>
              <w:adjustRightInd w:val="0"/>
              <w:snapToGrid w:val="0"/>
              <w:ind w:firstLine="4"/>
              <w:rPr>
                <w:color w:val="000000" w:themeColor="text1"/>
                <w:sz w:val="24"/>
                <w:highlight w:val="none"/>
                <w14:textFill>
                  <w14:solidFill>
                    <w14:schemeClr w14:val="tx1"/>
                  </w14:solidFill>
                </w14:textFill>
              </w:rPr>
            </w:pPr>
          </w:p>
          <w:p w14:paraId="1B1E6D28">
            <w:pPr>
              <w:adjustRightInd w:val="0"/>
              <w:snapToGrid w:val="0"/>
              <w:ind w:firstLine="4"/>
              <w:rPr>
                <w:color w:val="000000" w:themeColor="text1"/>
                <w:sz w:val="24"/>
                <w:highlight w:val="none"/>
                <w14:textFill>
                  <w14:solidFill>
                    <w14:schemeClr w14:val="tx1"/>
                  </w14:solidFill>
                </w14:textFill>
              </w:rPr>
            </w:pPr>
          </w:p>
          <w:p w14:paraId="2C76C830">
            <w:pPr>
              <w:adjustRightInd w:val="0"/>
              <w:snapToGrid w:val="0"/>
              <w:ind w:firstLine="4"/>
              <w:rPr>
                <w:color w:val="000000" w:themeColor="text1"/>
                <w:sz w:val="24"/>
                <w:highlight w:val="none"/>
                <w14:textFill>
                  <w14:solidFill>
                    <w14:schemeClr w14:val="tx1"/>
                  </w14:solidFill>
                </w14:textFill>
              </w:rPr>
            </w:pPr>
          </w:p>
          <w:p w14:paraId="56A0FFF1">
            <w:pPr>
              <w:adjustRightInd w:val="0"/>
              <w:snapToGrid w:val="0"/>
              <w:ind w:firstLine="4"/>
              <w:rPr>
                <w:color w:val="000000" w:themeColor="text1"/>
                <w:sz w:val="24"/>
                <w:highlight w:val="none"/>
                <w14:textFill>
                  <w14:solidFill>
                    <w14:schemeClr w14:val="tx1"/>
                  </w14:solidFill>
                </w14:textFill>
              </w:rPr>
            </w:pPr>
          </w:p>
          <w:p w14:paraId="67DBA40A">
            <w:pPr>
              <w:adjustRightInd w:val="0"/>
              <w:snapToGrid w:val="0"/>
              <w:ind w:firstLine="4"/>
              <w:rPr>
                <w:color w:val="000000" w:themeColor="text1"/>
                <w:sz w:val="24"/>
                <w:highlight w:val="none"/>
                <w14:textFill>
                  <w14:solidFill>
                    <w14:schemeClr w14:val="tx1"/>
                  </w14:solidFill>
                </w14:textFill>
              </w:rPr>
            </w:pPr>
          </w:p>
          <w:p w14:paraId="424FD092">
            <w:pPr>
              <w:adjustRightInd w:val="0"/>
              <w:snapToGrid w:val="0"/>
              <w:ind w:firstLine="4"/>
              <w:rPr>
                <w:color w:val="000000" w:themeColor="text1"/>
                <w:sz w:val="24"/>
                <w:highlight w:val="none"/>
                <w14:textFill>
                  <w14:solidFill>
                    <w14:schemeClr w14:val="tx1"/>
                  </w14:solidFill>
                </w14:textFill>
              </w:rPr>
            </w:pPr>
          </w:p>
          <w:p w14:paraId="6917C6B3">
            <w:pPr>
              <w:adjustRightInd w:val="0"/>
              <w:snapToGrid w:val="0"/>
              <w:ind w:firstLine="4"/>
              <w:rPr>
                <w:color w:val="000000" w:themeColor="text1"/>
                <w:sz w:val="24"/>
                <w:highlight w:val="none"/>
                <w14:textFill>
                  <w14:solidFill>
                    <w14:schemeClr w14:val="tx1"/>
                  </w14:solidFill>
                </w14:textFill>
              </w:rPr>
            </w:pPr>
          </w:p>
          <w:p w14:paraId="6D676060">
            <w:pPr>
              <w:adjustRightInd w:val="0"/>
              <w:snapToGrid w:val="0"/>
              <w:ind w:firstLine="4"/>
              <w:rPr>
                <w:color w:val="000000" w:themeColor="text1"/>
                <w:sz w:val="24"/>
                <w:highlight w:val="none"/>
                <w14:textFill>
                  <w14:solidFill>
                    <w14:schemeClr w14:val="tx1"/>
                  </w14:solidFill>
                </w14:textFill>
              </w:rPr>
            </w:pPr>
          </w:p>
        </w:tc>
      </w:tr>
      <w:tr w14:paraId="00C782C8">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402" w:hRule="atLeast"/>
          <w:jc w:val="center"/>
        </w:trPr>
        <w:tc>
          <w:tcPr>
            <w:tcW w:w="5000" w:type="pct"/>
          </w:tcPr>
          <w:p w14:paraId="6AD96295">
            <w:pPr>
              <w:adjustRightInd w:val="0"/>
              <w:snapToGrid w:val="0"/>
              <w:ind w:firstLine="4"/>
              <w:rPr>
                <w:color w:val="000000" w:themeColor="text1"/>
                <w:sz w:val="22"/>
                <w:szCs w:val="21"/>
                <w:highlight w:val="none"/>
                <w14:textFill>
                  <w14:solidFill>
                    <w14:schemeClr w14:val="tx1"/>
                  </w14:solidFill>
                </w14:textFill>
              </w:rPr>
            </w:pPr>
            <w:r>
              <w:rPr>
                <w:color w:val="000000" w:themeColor="text1"/>
                <w:sz w:val="22"/>
                <w:szCs w:val="21"/>
                <w:highlight w:val="none"/>
                <w14:textFill>
                  <w14:solidFill>
                    <w14:schemeClr w14:val="tx1"/>
                  </w14:solidFill>
                </w14:textFill>
              </w:rPr>
              <w:t>说明</w:t>
            </w:r>
          </w:p>
          <w:p w14:paraId="567E9717">
            <w:pPr>
              <w:adjustRightInd w:val="0"/>
              <w:snapToGrid w:val="0"/>
              <w:ind w:firstLine="4"/>
              <w:rPr>
                <w:color w:val="000000" w:themeColor="text1"/>
                <w:sz w:val="24"/>
                <w:highlight w:val="none"/>
                <w14:textFill>
                  <w14:solidFill>
                    <w14:schemeClr w14:val="tx1"/>
                  </w14:solidFill>
                </w14:textFill>
              </w:rPr>
            </w:pPr>
          </w:p>
          <w:p w14:paraId="19E39412">
            <w:pPr>
              <w:adjustRightInd w:val="0"/>
              <w:snapToGrid w:val="0"/>
              <w:ind w:firstLine="4"/>
              <w:rPr>
                <w:color w:val="000000" w:themeColor="text1"/>
                <w:sz w:val="24"/>
                <w:highlight w:val="none"/>
                <w14:textFill>
                  <w14:solidFill>
                    <w14:schemeClr w14:val="tx1"/>
                  </w14:solidFill>
                </w14:textFill>
              </w:rPr>
            </w:pPr>
          </w:p>
          <w:p w14:paraId="5B3D3ED9">
            <w:pPr>
              <w:adjustRightInd w:val="0"/>
              <w:snapToGrid w:val="0"/>
              <w:ind w:firstLine="4"/>
              <w:rPr>
                <w:color w:val="000000" w:themeColor="text1"/>
                <w:sz w:val="24"/>
                <w:highlight w:val="none"/>
                <w14:textFill>
                  <w14:solidFill>
                    <w14:schemeClr w14:val="tx1"/>
                  </w14:solidFill>
                </w14:textFill>
              </w:rPr>
            </w:pPr>
          </w:p>
          <w:p w14:paraId="776B9A30">
            <w:pPr>
              <w:adjustRightInd w:val="0"/>
              <w:snapToGrid w:val="0"/>
              <w:ind w:firstLine="4"/>
              <w:rPr>
                <w:color w:val="000000" w:themeColor="text1"/>
                <w:sz w:val="24"/>
                <w:highlight w:val="none"/>
                <w14:textFill>
                  <w14:solidFill>
                    <w14:schemeClr w14:val="tx1"/>
                  </w14:solidFill>
                </w14:textFill>
              </w:rPr>
            </w:pPr>
          </w:p>
        </w:tc>
      </w:tr>
    </w:tbl>
    <w:p w14:paraId="2F4D07F5">
      <w:pPr>
        <w:widowControl/>
        <w:autoSpaceDE w:val="0"/>
        <w:autoSpaceDN w:val="0"/>
        <w:adjustRightInd w:val="0"/>
        <w:snapToGrid w:val="0"/>
        <w:textAlignment w:val="bottom"/>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 xml:space="preserve"> </w:t>
      </w:r>
    </w:p>
    <w:p w14:paraId="282BFFF4">
      <w:pPr>
        <w:widowControl/>
        <w:autoSpaceDE w:val="0"/>
        <w:autoSpaceDN w:val="0"/>
        <w:adjustRightInd w:val="0"/>
        <w:snapToGrid w:val="0"/>
        <w:textAlignment w:val="bottom"/>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 xml:space="preserve"> </w:t>
      </w:r>
    </w:p>
    <w:p w14:paraId="63F31DBC">
      <w:pPr>
        <w:keepNext/>
        <w:keepLines/>
        <w:adjustRightInd w:val="0"/>
        <w:snapToGrid w:val="0"/>
        <w:ind w:firstLine="643" w:firstLineChars="200"/>
        <w:jc w:val="center"/>
        <w:outlineLvl w:val="2"/>
        <w:rPr>
          <w:rFonts w:eastAsia="黑体"/>
          <w:color w:val="000000" w:themeColor="text1"/>
          <w:sz w:val="28"/>
          <w:szCs w:val="28"/>
          <w:highlight w:val="none"/>
          <w14:textFill>
            <w14:solidFill>
              <w14:schemeClr w14:val="tx1"/>
            </w14:solidFill>
          </w14:textFill>
        </w:rPr>
      </w:pPr>
      <w:r>
        <w:rPr>
          <w:rFonts w:eastAsia="黑体"/>
          <w:b/>
          <w:bCs/>
          <w:color w:val="000000" w:themeColor="text1"/>
          <w:sz w:val="32"/>
          <w:szCs w:val="32"/>
          <w:highlight w:val="none"/>
          <w14:textFill>
            <w14:solidFill>
              <w14:schemeClr w14:val="tx1"/>
            </w14:solidFill>
          </w14:textFill>
        </w:rPr>
        <w:br w:type="page"/>
      </w:r>
      <w:bookmarkStart w:id="218" w:name="_Toc16095"/>
      <w:bookmarkEnd w:id="218"/>
      <w:bookmarkStart w:id="219" w:name="_Toc20667"/>
      <w:bookmarkStart w:id="220" w:name="_Toc520108219"/>
      <w:r>
        <w:rPr>
          <w:rFonts w:eastAsia="黑体"/>
          <w:color w:val="000000" w:themeColor="text1"/>
          <w:sz w:val="28"/>
          <w:szCs w:val="28"/>
          <w:highlight w:val="none"/>
          <w14:textFill>
            <w14:solidFill>
              <w14:schemeClr w14:val="tx1"/>
            </w14:solidFill>
          </w14:textFill>
        </w:rPr>
        <w:t>（三）</w:t>
      </w:r>
      <w:bookmarkEnd w:id="219"/>
      <w:bookmarkEnd w:id="220"/>
      <w:bookmarkStart w:id="221" w:name="_Toc520108220"/>
      <w:r>
        <w:rPr>
          <w:rFonts w:eastAsia="黑体"/>
          <w:color w:val="000000" w:themeColor="text1"/>
          <w:sz w:val="28"/>
          <w:szCs w:val="28"/>
          <w:highlight w:val="none"/>
          <w14:textFill>
            <w14:solidFill>
              <w14:schemeClr w14:val="tx1"/>
            </w14:solidFill>
          </w14:textFill>
        </w:rPr>
        <w:t>近年完成的类似项目情况表</w:t>
      </w:r>
      <w:bookmarkEnd w:id="221"/>
    </w:p>
    <w:p w14:paraId="3DF7A80A">
      <w:pPr>
        <w:adjustRightInd w:val="0"/>
        <w:snapToGrid w:val="0"/>
        <w:rPr>
          <w:color w:val="000000" w:themeColor="text1"/>
          <w:szCs w:val="21"/>
          <w:highlight w:val="none"/>
          <w14:textFill>
            <w14:solidFill>
              <w14:schemeClr w14:val="tx1"/>
            </w14:solidFill>
          </w14:textFill>
        </w:rPr>
      </w:pPr>
      <w:r>
        <w:rPr>
          <w:color w:val="000000" w:themeColor="text1"/>
          <w:sz w:val="22"/>
          <w:szCs w:val="21"/>
          <w:highlight w:val="none"/>
          <w14:textFill>
            <w14:solidFill>
              <w14:schemeClr w14:val="tx1"/>
            </w14:solidFill>
          </w14:textFill>
        </w:rPr>
        <w:t>序号：</w:t>
      </w:r>
    </w:p>
    <w:tbl>
      <w:tblPr>
        <w:tblStyle w:val="1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6722"/>
      </w:tblGrid>
      <w:tr w14:paraId="6132D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35C28963">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项目名称</w:t>
            </w:r>
          </w:p>
        </w:tc>
        <w:tc>
          <w:tcPr>
            <w:tcW w:w="3619" w:type="pct"/>
            <w:vAlign w:val="center"/>
          </w:tcPr>
          <w:p w14:paraId="60153DF5">
            <w:pPr>
              <w:topLinePunct/>
              <w:adjustRightInd w:val="0"/>
              <w:snapToGrid w:val="0"/>
              <w:jc w:val="center"/>
              <w:rPr>
                <w:color w:val="000000" w:themeColor="text1"/>
                <w:sz w:val="22"/>
                <w:szCs w:val="22"/>
                <w:highlight w:val="none"/>
                <w14:textFill>
                  <w14:solidFill>
                    <w14:schemeClr w14:val="tx1"/>
                  </w14:solidFill>
                </w14:textFill>
              </w:rPr>
            </w:pPr>
          </w:p>
        </w:tc>
      </w:tr>
      <w:tr w14:paraId="27F24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21BD748F">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项目所在地</w:t>
            </w:r>
          </w:p>
        </w:tc>
        <w:tc>
          <w:tcPr>
            <w:tcW w:w="3619" w:type="pct"/>
            <w:vAlign w:val="center"/>
          </w:tcPr>
          <w:p w14:paraId="35D981CA">
            <w:pPr>
              <w:topLinePunct/>
              <w:adjustRightInd w:val="0"/>
              <w:snapToGrid w:val="0"/>
              <w:jc w:val="center"/>
              <w:rPr>
                <w:color w:val="000000" w:themeColor="text1"/>
                <w:sz w:val="22"/>
                <w:szCs w:val="22"/>
                <w:highlight w:val="none"/>
                <w14:textFill>
                  <w14:solidFill>
                    <w14:schemeClr w14:val="tx1"/>
                  </w14:solidFill>
                </w14:textFill>
              </w:rPr>
            </w:pPr>
          </w:p>
        </w:tc>
      </w:tr>
      <w:tr w14:paraId="02087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111A58C1">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发包人名称</w:t>
            </w:r>
          </w:p>
        </w:tc>
        <w:tc>
          <w:tcPr>
            <w:tcW w:w="3619" w:type="pct"/>
            <w:vAlign w:val="center"/>
          </w:tcPr>
          <w:p w14:paraId="59C8E233">
            <w:pPr>
              <w:topLinePunct/>
              <w:adjustRightInd w:val="0"/>
              <w:snapToGrid w:val="0"/>
              <w:jc w:val="center"/>
              <w:rPr>
                <w:color w:val="000000" w:themeColor="text1"/>
                <w:sz w:val="22"/>
                <w:szCs w:val="22"/>
                <w:highlight w:val="none"/>
                <w14:textFill>
                  <w14:solidFill>
                    <w14:schemeClr w14:val="tx1"/>
                  </w14:solidFill>
                </w14:textFill>
              </w:rPr>
            </w:pPr>
          </w:p>
        </w:tc>
      </w:tr>
      <w:tr w14:paraId="5AF3F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591A0BE0">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发包人地址</w:t>
            </w:r>
          </w:p>
        </w:tc>
        <w:tc>
          <w:tcPr>
            <w:tcW w:w="3619" w:type="pct"/>
            <w:vAlign w:val="center"/>
          </w:tcPr>
          <w:p w14:paraId="658BC410">
            <w:pPr>
              <w:topLinePunct/>
              <w:adjustRightInd w:val="0"/>
              <w:snapToGrid w:val="0"/>
              <w:jc w:val="center"/>
              <w:rPr>
                <w:color w:val="000000" w:themeColor="text1"/>
                <w:sz w:val="22"/>
                <w:szCs w:val="22"/>
                <w:highlight w:val="none"/>
                <w14:textFill>
                  <w14:solidFill>
                    <w14:schemeClr w14:val="tx1"/>
                  </w14:solidFill>
                </w14:textFill>
              </w:rPr>
            </w:pPr>
          </w:p>
        </w:tc>
      </w:tr>
      <w:tr w14:paraId="0530A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0F1184FB">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发包人电话</w:t>
            </w:r>
          </w:p>
        </w:tc>
        <w:tc>
          <w:tcPr>
            <w:tcW w:w="3619" w:type="pct"/>
            <w:vAlign w:val="center"/>
          </w:tcPr>
          <w:p w14:paraId="0F3D85CB">
            <w:pPr>
              <w:topLinePunct/>
              <w:adjustRightInd w:val="0"/>
              <w:snapToGrid w:val="0"/>
              <w:jc w:val="center"/>
              <w:rPr>
                <w:color w:val="000000" w:themeColor="text1"/>
                <w:sz w:val="22"/>
                <w:szCs w:val="22"/>
                <w:highlight w:val="none"/>
                <w14:textFill>
                  <w14:solidFill>
                    <w14:schemeClr w14:val="tx1"/>
                  </w14:solidFill>
                </w14:textFill>
              </w:rPr>
            </w:pPr>
          </w:p>
        </w:tc>
      </w:tr>
      <w:tr w14:paraId="2C6F0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006F3054">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合同价格</w:t>
            </w:r>
          </w:p>
        </w:tc>
        <w:tc>
          <w:tcPr>
            <w:tcW w:w="3619" w:type="pct"/>
            <w:vAlign w:val="center"/>
          </w:tcPr>
          <w:p w14:paraId="11BC45BE">
            <w:pPr>
              <w:topLinePunct/>
              <w:adjustRightInd w:val="0"/>
              <w:snapToGrid w:val="0"/>
              <w:jc w:val="center"/>
              <w:rPr>
                <w:color w:val="000000" w:themeColor="text1"/>
                <w:sz w:val="22"/>
                <w:szCs w:val="22"/>
                <w:highlight w:val="none"/>
                <w14:textFill>
                  <w14:solidFill>
                    <w14:schemeClr w14:val="tx1"/>
                  </w14:solidFill>
                </w14:textFill>
              </w:rPr>
            </w:pPr>
          </w:p>
        </w:tc>
      </w:tr>
      <w:tr w14:paraId="4F57C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68E2907D">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开工日期</w:t>
            </w:r>
          </w:p>
        </w:tc>
        <w:tc>
          <w:tcPr>
            <w:tcW w:w="3619" w:type="pct"/>
            <w:vAlign w:val="center"/>
          </w:tcPr>
          <w:p w14:paraId="7854648C">
            <w:pPr>
              <w:topLinePunct/>
              <w:adjustRightInd w:val="0"/>
              <w:snapToGrid w:val="0"/>
              <w:jc w:val="center"/>
              <w:rPr>
                <w:color w:val="000000" w:themeColor="text1"/>
                <w:sz w:val="22"/>
                <w:szCs w:val="22"/>
                <w:highlight w:val="none"/>
                <w14:textFill>
                  <w14:solidFill>
                    <w14:schemeClr w14:val="tx1"/>
                  </w14:solidFill>
                </w14:textFill>
              </w:rPr>
            </w:pPr>
          </w:p>
        </w:tc>
      </w:tr>
      <w:tr w14:paraId="2A761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0E0C5FB6">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交工（完工）日期</w:t>
            </w:r>
          </w:p>
        </w:tc>
        <w:tc>
          <w:tcPr>
            <w:tcW w:w="3619" w:type="pct"/>
            <w:vAlign w:val="center"/>
          </w:tcPr>
          <w:p w14:paraId="450A5850">
            <w:pPr>
              <w:topLinePunct/>
              <w:adjustRightInd w:val="0"/>
              <w:snapToGrid w:val="0"/>
              <w:jc w:val="center"/>
              <w:rPr>
                <w:color w:val="000000" w:themeColor="text1"/>
                <w:sz w:val="22"/>
                <w:szCs w:val="22"/>
                <w:highlight w:val="none"/>
                <w14:textFill>
                  <w14:solidFill>
                    <w14:schemeClr w14:val="tx1"/>
                  </w14:solidFill>
                </w14:textFill>
              </w:rPr>
            </w:pPr>
          </w:p>
        </w:tc>
      </w:tr>
      <w:tr w14:paraId="1A403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2E434612">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承担的工作</w:t>
            </w:r>
          </w:p>
        </w:tc>
        <w:tc>
          <w:tcPr>
            <w:tcW w:w="3619" w:type="pct"/>
            <w:vAlign w:val="center"/>
          </w:tcPr>
          <w:p w14:paraId="7E3231AB">
            <w:pPr>
              <w:topLinePunct/>
              <w:adjustRightInd w:val="0"/>
              <w:snapToGrid w:val="0"/>
              <w:jc w:val="center"/>
              <w:rPr>
                <w:color w:val="000000" w:themeColor="text1"/>
                <w:sz w:val="22"/>
                <w:szCs w:val="22"/>
                <w:highlight w:val="none"/>
                <w14:textFill>
                  <w14:solidFill>
                    <w14:schemeClr w14:val="tx1"/>
                  </w14:solidFill>
                </w14:textFill>
              </w:rPr>
            </w:pPr>
          </w:p>
        </w:tc>
      </w:tr>
      <w:tr w14:paraId="04772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63B81A89">
            <w:pPr>
              <w:topLinePunct/>
              <w:adjustRightInd w:val="0"/>
              <w:snapToGrid w:val="0"/>
              <w:ind w:firstLine="440" w:firstLineChars="20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工程质量</w:t>
            </w:r>
          </w:p>
        </w:tc>
        <w:tc>
          <w:tcPr>
            <w:tcW w:w="3619" w:type="pct"/>
            <w:vAlign w:val="center"/>
          </w:tcPr>
          <w:p w14:paraId="2C25C951">
            <w:pPr>
              <w:topLinePunct/>
              <w:adjustRightInd w:val="0"/>
              <w:snapToGrid w:val="0"/>
              <w:jc w:val="center"/>
              <w:rPr>
                <w:color w:val="000000" w:themeColor="text1"/>
                <w:sz w:val="22"/>
                <w:szCs w:val="22"/>
                <w:highlight w:val="none"/>
                <w14:textFill>
                  <w14:solidFill>
                    <w14:schemeClr w14:val="tx1"/>
                  </w14:solidFill>
                </w14:textFill>
              </w:rPr>
            </w:pPr>
          </w:p>
        </w:tc>
      </w:tr>
      <w:tr w14:paraId="2F079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101FF9FC">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项目经理</w:t>
            </w:r>
          </w:p>
        </w:tc>
        <w:tc>
          <w:tcPr>
            <w:tcW w:w="3619" w:type="pct"/>
            <w:vAlign w:val="center"/>
          </w:tcPr>
          <w:p w14:paraId="68E68C0F">
            <w:pPr>
              <w:topLinePunct/>
              <w:adjustRightInd w:val="0"/>
              <w:snapToGrid w:val="0"/>
              <w:jc w:val="center"/>
              <w:rPr>
                <w:color w:val="000000" w:themeColor="text1"/>
                <w:sz w:val="22"/>
                <w:szCs w:val="22"/>
                <w:highlight w:val="none"/>
                <w14:textFill>
                  <w14:solidFill>
                    <w14:schemeClr w14:val="tx1"/>
                  </w14:solidFill>
                </w14:textFill>
              </w:rPr>
            </w:pPr>
          </w:p>
        </w:tc>
      </w:tr>
      <w:tr w14:paraId="46B8F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11AE813D">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项目总工</w:t>
            </w:r>
          </w:p>
        </w:tc>
        <w:tc>
          <w:tcPr>
            <w:tcW w:w="3619" w:type="pct"/>
            <w:vAlign w:val="center"/>
          </w:tcPr>
          <w:p w14:paraId="6758C41A">
            <w:pPr>
              <w:topLinePunct/>
              <w:adjustRightInd w:val="0"/>
              <w:snapToGrid w:val="0"/>
              <w:jc w:val="center"/>
              <w:rPr>
                <w:color w:val="000000" w:themeColor="text1"/>
                <w:sz w:val="22"/>
                <w:szCs w:val="22"/>
                <w:highlight w:val="none"/>
                <w14:textFill>
                  <w14:solidFill>
                    <w14:schemeClr w14:val="tx1"/>
                  </w14:solidFill>
                </w14:textFill>
              </w:rPr>
            </w:pPr>
          </w:p>
        </w:tc>
      </w:tr>
      <w:tr w14:paraId="34B8E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19A09FF4">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项目描述</w:t>
            </w:r>
          </w:p>
        </w:tc>
        <w:tc>
          <w:tcPr>
            <w:tcW w:w="3619" w:type="pct"/>
            <w:vAlign w:val="center"/>
          </w:tcPr>
          <w:p w14:paraId="52C19A83">
            <w:pPr>
              <w:topLinePunct/>
              <w:adjustRightInd w:val="0"/>
              <w:snapToGrid w:val="0"/>
              <w:jc w:val="center"/>
              <w:rPr>
                <w:color w:val="000000" w:themeColor="text1"/>
                <w:sz w:val="22"/>
                <w:szCs w:val="22"/>
                <w:highlight w:val="none"/>
                <w14:textFill>
                  <w14:solidFill>
                    <w14:schemeClr w14:val="tx1"/>
                  </w14:solidFill>
                </w14:textFill>
              </w:rPr>
            </w:pPr>
          </w:p>
        </w:tc>
      </w:tr>
      <w:tr w14:paraId="7B107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60F4F2F0">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业绩公示的网址</w:t>
            </w:r>
          </w:p>
        </w:tc>
        <w:tc>
          <w:tcPr>
            <w:tcW w:w="3619" w:type="pct"/>
            <w:vAlign w:val="center"/>
          </w:tcPr>
          <w:p w14:paraId="79F76F69">
            <w:pPr>
              <w:topLinePunct/>
              <w:adjustRightInd w:val="0"/>
              <w:snapToGrid w:val="0"/>
              <w:jc w:val="center"/>
              <w:rPr>
                <w:color w:val="000000" w:themeColor="text1"/>
                <w:sz w:val="22"/>
                <w:szCs w:val="22"/>
                <w:highlight w:val="none"/>
                <w14:textFill>
                  <w14:solidFill>
                    <w14:schemeClr w14:val="tx1"/>
                  </w14:solidFill>
                </w14:textFill>
              </w:rPr>
            </w:pPr>
          </w:p>
        </w:tc>
      </w:tr>
      <w:tr w14:paraId="0313D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0" w:type="pct"/>
            <w:vAlign w:val="center"/>
          </w:tcPr>
          <w:p w14:paraId="3BEDA6F7">
            <w:pPr>
              <w:topLinePunct/>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备注</w:t>
            </w:r>
          </w:p>
        </w:tc>
        <w:tc>
          <w:tcPr>
            <w:tcW w:w="3619" w:type="pct"/>
            <w:vAlign w:val="center"/>
          </w:tcPr>
          <w:p w14:paraId="472D77E1">
            <w:pPr>
              <w:topLinePunct/>
              <w:adjustRightInd w:val="0"/>
              <w:snapToGrid w:val="0"/>
              <w:jc w:val="center"/>
              <w:rPr>
                <w:color w:val="000000" w:themeColor="text1"/>
                <w:sz w:val="22"/>
                <w:szCs w:val="22"/>
                <w:highlight w:val="none"/>
                <w14:textFill>
                  <w14:solidFill>
                    <w14:schemeClr w14:val="tx1"/>
                  </w14:solidFill>
                </w14:textFill>
              </w:rPr>
            </w:pPr>
          </w:p>
        </w:tc>
      </w:tr>
    </w:tbl>
    <w:p w14:paraId="3F094CFF">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注：1</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每张表只填写一个项目，并标明序号。</w:t>
      </w:r>
    </w:p>
    <w:p w14:paraId="0091BC57">
      <w:pPr>
        <w:adjustRightInd w:val="0"/>
        <w:snapToGrid w:val="0"/>
        <w:ind w:firstLine="323" w:firstLineChars="14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2</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本表后应附符合投标人须知附录</w:t>
      </w:r>
      <w:r>
        <w:rPr>
          <w:rFonts w:hint="eastAsia"/>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t>和评标办法业绩评分（如有）要求的业绩证明材料复印件，相关要求见投标人须知前附表第3.5.3项的规定，否则业绩不予认定；</w:t>
      </w:r>
    </w:p>
    <w:p w14:paraId="0C51D061">
      <w:pPr>
        <w:adjustRightInd w:val="0"/>
        <w:snapToGrid w:val="0"/>
        <w:ind w:firstLine="433" w:firstLineChars="19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如近年来，投标人法人机构发生合法变更或重组或法人名称变更时，应提供相关部门的合法批件或其他相关证明材料来证明其所附业绩的继承性。</w:t>
      </w:r>
    </w:p>
    <w:p w14:paraId="48A5E15B">
      <w:pPr>
        <w:adjustRightInd w:val="0"/>
        <w:snapToGrid w:val="0"/>
        <w:ind w:firstLine="433" w:firstLineChars="197"/>
        <w:rPr>
          <w:color w:val="000000" w:themeColor="text1"/>
          <w:sz w:val="22"/>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4</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以联合体形式参与投标的，联合体各成员应分别填写。</w:t>
      </w:r>
    </w:p>
    <w:p w14:paraId="5CEFC9C0">
      <w:pPr>
        <w:rPr>
          <w:color w:val="000000" w:themeColor="text1"/>
          <w:highlight w:val="none"/>
          <w14:textFill>
            <w14:solidFill>
              <w14:schemeClr w14:val="tx1"/>
            </w14:solidFill>
          </w14:textFill>
        </w:rPr>
      </w:pPr>
    </w:p>
    <w:p w14:paraId="1346FA36">
      <w:pPr>
        <w:rPr>
          <w:color w:val="000000" w:themeColor="text1"/>
          <w:highlight w:val="none"/>
          <w14:textFill>
            <w14:solidFill>
              <w14:schemeClr w14:val="tx1"/>
            </w14:solidFill>
          </w14:textFill>
        </w:rPr>
      </w:pPr>
    </w:p>
    <w:p w14:paraId="6BCFD5FF">
      <w:pPr>
        <w:rPr>
          <w:color w:val="000000" w:themeColor="text1"/>
          <w:highlight w:val="none"/>
          <w14:textFill>
            <w14:solidFill>
              <w14:schemeClr w14:val="tx1"/>
            </w14:solidFill>
          </w14:textFill>
        </w:rPr>
      </w:pPr>
    </w:p>
    <w:p w14:paraId="5C2156F5">
      <w:pPr>
        <w:rPr>
          <w:color w:val="000000" w:themeColor="text1"/>
          <w:highlight w:val="none"/>
          <w14:textFill>
            <w14:solidFill>
              <w14:schemeClr w14:val="tx1"/>
            </w14:solidFill>
          </w14:textFill>
        </w:rPr>
      </w:pPr>
    </w:p>
    <w:p w14:paraId="01CFA2AC">
      <w:pPr>
        <w:rPr>
          <w:color w:val="000000" w:themeColor="text1"/>
          <w:highlight w:val="none"/>
          <w14:textFill>
            <w14:solidFill>
              <w14:schemeClr w14:val="tx1"/>
            </w14:solidFill>
          </w14:textFill>
        </w:rPr>
      </w:pPr>
    </w:p>
    <w:p w14:paraId="4B1F78EE">
      <w:pPr>
        <w:rPr>
          <w:color w:val="000000" w:themeColor="text1"/>
          <w:highlight w:val="none"/>
          <w14:textFill>
            <w14:solidFill>
              <w14:schemeClr w14:val="tx1"/>
            </w14:solidFill>
          </w14:textFill>
        </w:rPr>
      </w:pPr>
    </w:p>
    <w:p w14:paraId="0771A233">
      <w:pPr>
        <w:rPr>
          <w:color w:val="000000" w:themeColor="text1"/>
          <w:highlight w:val="none"/>
          <w14:textFill>
            <w14:solidFill>
              <w14:schemeClr w14:val="tx1"/>
            </w14:solidFill>
          </w14:textFill>
        </w:rPr>
      </w:pPr>
    </w:p>
    <w:p w14:paraId="76EEABA6">
      <w:pPr>
        <w:rPr>
          <w:color w:val="000000" w:themeColor="text1"/>
          <w:highlight w:val="none"/>
          <w14:textFill>
            <w14:solidFill>
              <w14:schemeClr w14:val="tx1"/>
            </w14:solidFill>
          </w14:textFill>
        </w:rPr>
      </w:pPr>
    </w:p>
    <w:p w14:paraId="11B1AD93">
      <w:pPr>
        <w:rPr>
          <w:color w:val="000000" w:themeColor="text1"/>
          <w:highlight w:val="none"/>
          <w14:textFill>
            <w14:solidFill>
              <w14:schemeClr w14:val="tx1"/>
            </w14:solidFill>
          </w14:textFill>
        </w:rPr>
      </w:pPr>
    </w:p>
    <w:p w14:paraId="449D5053">
      <w:pPr>
        <w:rPr>
          <w:color w:val="000000" w:themeColor="text1"/>
          <w:highlight w:val="none"/>
          <w14:textFill>
            <w14:solidFill>
              <w14:schemeClr w14:val="tx1"/>
            </w14:solidFill>
          </w14:textFill>
        </w:rPr>
      </w:pPr>
    </w:p>
    <w:p w14:paraId="4BB7C155">
      <w:pPr>
        <w:rPr>
          <w:color w:val="000000" w:themeColor="text1"/>
          <w:highlight w:val="none"/>
          <w14:textFill>
            <w14:solidFill>
              <w14:schemeClr w14:val="tx1"/>
            </w14:solidFill>
          </w14:textFill>
        </w:rPr>
      </w:pPr>
    </w:p>
    <w:p w14:paraId="7FCF93A5">
      <w:pPr>
        <w:rPr>
          <w:color w:val="000000" w:themeColor="text1"/>
          <w:highlight w:val="none"/>
          <w14:textFill>
            <w14:solidFill>
              <w14:schemeClr w14:val="tx1"/>
            </w14:solidFill>
          </w14:textFill>
        </w:rPr>
      </w:pPr>
    </w:p>
    <w:p w14:paraId="5B4FB6AF">
      <w:pPr>
        <w:rPr>
          <w:color w:val="000000" w:themeColor="text1"/>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31" w:charSpace="0"/>
        </w:sectPr>
      </w:pPr>
    </w:p>
    <w:p w14:paraId="3C5703BB">
      <w:pPr>
        <w:keepNext/>
        <w:keepLines/>
        <w:adjustRightInd w:val="0"/>
        <w:snapToGrid w:val="0"/>
        <w:ind w:firstLine="560" w:firstLineChars="200"/>
        <w:jc w:val="center"/>
        <w:outlineLvl w:val="2"/>
        <w:rPr>
          <w:rFonts w:eastAsia="黑体"/>
          <w:color w:val="000000" w:themeColor="text1"/>
          <w:sz w:val="28"/>
          <w:szCs w:val="28"/>
          <w:highlight w:val="none"/>
          <w14:textFill>
            <w14:solidFill>
              <w14:schemeClr w14:val="tx1"/>
            </w14:solidFill>
          </w14:textFill>
        </w:rPr>
      </w:pPr>
      <w:bookmarkStart w:id="222" w:name="_Toc9203"/>
      <w:bookmarkEnd w:id="222"/>
      <w:bookmarkStart w:id="223" w:name="_Toc520108221"/>
      <w:r>
        <w:rPr>
          <w:rFonts w:eastAsia="黑体"/>
          <w:color w:val="000000" w:themeColor="text1"/>
          <w:sz w:val="28"/>
          <w:szCs w:val="28"/>
          <w:highlight w:val="none"/>
          <w14:textFill>
            <w14:solidFill>
              <w14:schemeClr w14:val="tx1"/>
            </w14:solidFill>
          </w14:textFill>
        </w:rPr>
        <w:t>（</w:t>
      </w:r>
      <w:r>
        <w:rPr>
          <w:rFonts w:hint="eastAsia" w:eastAsia="黑体"/>
          <w:color w:val="000000" w:themeColor="text1"/>
          <w:sz w:val="28"/>
          <w:szCs w:val="28"/>
          <w:highlight w:val="none"/>
          <w:lang w:val="en-US" w:eastAsia="zh-CN"/>
          <w14:textFill>
            <w14:solidFill>
              <w14:schemeClr w14:val="tx1"/>
            </w14:solidFill>
          </w14:textFill>
        </w:rPr>
        <w:t>四</w:t>
      </w:r>
      <w:r>
        <w:rPr>
          <w:rFonts w:eastAsia="黑体"/>
          <w:color w:val="000000" w:themeColor="text1"/>
          <w:sz w:val="28"/>
          <w:szCs w:val="28"/>
          <w:highlight w:val="none"/>
          <w14:textFill>
            <w14:solidFill>
              <w14:schemeClr w14:val="tx1"/>
            </w14:solidFill>
          </w14:textFill>
        </w:rPr>
        <w:t>）投标人的信誉情况表</w:t>
      </w:r>
      <w:bookmarkEnd w:id="223"/>
    </w:p>
    <w:tbl>
      <w:tblPr>
        <w:tblStyle w:val="1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25"/>
        <w:gridCol w:w="4060"/>
      </w:tblGrid>
      <w:tr w14:paraId="6E5B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13" w:type="pct"/>
            <w:vAlign w:val="center"/>
          </w:tcPr>
          <w:p w14:paraId="68FC53F9">
            <w:pPr>
              <w:adjustRightInd w:val="0"/>
              <w:snapToGrid w:val="0"/>
              <w:jc w:val="center"/>
              <w:rPr>
                <w:color w:val="000000" w:themeColor="text1"/>
                <w:sz w:val="22"/>
                <w:szCs w:val="22"/>
                <w:highlight w:val="none"/>
                <w14:textFill>
                  <w14:solidFill>
                    <w14:schemeClr w14:val="tx1"/>
                  </w14:solidFill>
                </w14:textFill>
              </w:rPr>
            </w:pPr>
            <w:bookmarkStart w:id="224" w:name="_Toc12837"/>
            <w:bookmarkEnd w:id="224"/>
            <w:bookmarkStart w:id="225" w:name="_Toc520108222"/>
            <w:r>
              <w:rPr>
                <w:color w:val="000000" w:themeColor="text1"/>
                <w:sz w:val="22"/>
                <w:szCs w:val="22"/>
                <w:highlight w:val="none"/>
                <w14:textFill>
                  <w14:solidFill>
                    <w14:schemeClr w14:val="tx1"/>
                  </w14:solidFill>
                </w14:textFill>
              </w:rPr>
              <w:t>项  目</w:t>
            </w:r>
          </w:p>
        </w:tc>
        <w:tc>
          <w:tcPr>
            <w:tcW w:w="2186" w:type="pct"/>
            <w:vAlign w:val="center"/>
          </w:tcPr>
          <w:p w14:paraId="5188580C">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投标人情况说明</w:t>
            </w:r>
          </w:p>
        </w:tc>
      </w:tr>
      <w:tr w14:paraId="5C628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3" w:type="pct"/>
            <w:vAlign w:val="center"/>
          </w:tcPr>
          <w:p w14:paraId="5309F48B">
            <w:pPr>
              <w:adjustRightInd w:val="0"/>
              <w:snapToGrid w:val="0"/>
              <w:jc w:val="left"/>
              <w:rPr>
                <w:rFonts w:eastAsia="黑体"/>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（1）被交通运输部或安徽省交通运输厅取消在安徽省的投标资格或禁止进入安徽省公路建设市场且处于有效期内的。</w:t>
            </w:r>
          </w:p>
        </w:tc>
        <w:tc>
          <w:tcPr>
            <w:tcW w:w="2186" w:type="pct"/>
            <w:vAlign w:val="center"/>
          </w:tcPr>
          <w:p w14:paraId="1DAF5614">
            <w:pPr>
              <w:adjustRightInd w:val="0"/>
              <w:snapToGrid w:val="0"/>
              <w:jc w:val="center"/>
              <w:rPr>
                <w:rFonts w:eastAsia="黑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 xml:space="preserve">有    </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无</w:t>
            </w:r>
          </w:p>
        </w:tc>
      </w:tr>
      <w:tr w14:paraId="46E07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3" w:type="pct"/>
            <w:vAlign w:val="center"/>
          </w:tcPr>
          <w:p w14:paraId="79D3E6B6">
            <w:pPr>
              <w:adjustRightInd w:val="0"/>
              <w:snapToGrid w:val="0"/>
              <w:jc w:val="left"/>
              <w:rPr>
                <w:rFonts w:eastAsia="黑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p>
        </w:tc>
        <w:tc>
          <w:tcPr>
            <w:tcW w:w="2186" w:type="pct"/>
            <w:vAlign w:val="center"/>
          </w:tcPr>
          <w:p w14:paraId="130ECD52">
            <w:pPr>
              <w:adjustRightInd w:val="0"/>
              <w:snapToGrid w:val="0"/>
              <w:jc w:val="center"/>
              <w:rPr>
                <w:rFonts w:eastAsia="黑体"/>
                <w:color w:val="000000" w:themeColor="text1"/>
                <w:sz w:val="22"/>
                <w:szCs w:val="22"/>
                <w:highlight w:val="none"/>
                <w14:textFill>
                  <w14:solidFill>
                    <w14:schemeClr w14:val="tx1"/>
                  </w14:solidFill>
                </w14:textFill>
              </w:rPr>
            </w:pPr>
          </w:p>
        </w:tc>
      </w:tr>
      <w:tr w14:paraId="50712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3" w:type="pct"/>
            <w:vAlign w:val="center"/>
          </w:tcPr>
          <w:p w14:paraId="4F0A3A76">
            <w:pPr>
              <w:adjustRightInd w:val="0"/>
              <w:snapToGrid w:val="0"/>
              <w:rPr>
                <w:rFonts w:eastAsia="黑体"/>
                <w:color w:val="000000" w:themeColor="text1"/>
                <w:sz w:val="22"/>
                <w:szCs w:val="22"/>
                <w:highlight w:val="none"/>
                <w14:textFill>
                  <w14:solidFill>
                    <w14:schemeClr w14:val="tx1"/>
                  </w14:solidFill>
                </w14:textFill>
              </w:rPr>
            </w:pPr>
          </w:p>
        </w:tc>
        <w:tc>
          <w:tcPr>
            <w:tcW w:w="2186" w:type="pct"/>
            <w:vAlign w:val="center"/>
          </w:tcPr>
          <w:p w14:paraId="7A96CECE">
            <w:pPr>
              <w:adjustRightInd w:val="0"/>
              <w:snapToGrid w:val="0"/>
              <w:jc w:val="center"/>
              <w:rPr>
                <w:rFonts w:eastAsia="黑体"/>
                <w:color w:val="000000" w:themeColor="text1"/>
                <w:sz w:val="22"/>
                <w:szCs w:val="22"/>
                <w:highlight w:val="none"/>
                <w14:textFill>
                  <w14:solidFill>
                    <w14:schemeClr w14:val="tx1"/>
                  </w14:solidFill>
                </w14:textFill>
              </w:rPr>
            </w:pPr>
          </w:p>
        </w:tc>
      </w:tr>
      <w:tr w14:paraId="6D97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813" w:type="pct"/>
            <w:vAlign w:val="center"/>
          </w:tcPr>
          <w:p w14:paraId="01A8FD34">
            <w:pPr>
              <w:adjustRightInd w:val="0"/>
              <w:snapToGrid w:val="0"/>
              <w:jc w:val="left"/>
              <w:rPr>
                <w:rFonts w:eastAsia="黑体"/>
                <w:color w:val="000000" w:themeColor="text1"/>
                <w:sz w:val="22"/>
                <w:szCs w:val="22"/>
                <w:highlight w:val="none"/>
                <w14:textFill>
                  <w14:solidFill>
                    <w14:schemeClr w14:val="tx1"/>
                  </w14:solidFill>
                </w14:textFill>
              </w:rPr>
            </w:pPr>
          </w:p>
        </w:tc>
        <w:tc>
          <w:tcPr>
            <w:tcW w:w="2186" w:type="pct"/>
            <w:vAlign w:val="center"/>
          </w:tcPr>
          <w:p w14:paraId="7ABB6FD4">
            <w:pPr>
              <w:adjustRightInd w:val="0"/>
              <w:snapToGrid w:val="0"/>
              <w:jc w:val="center"/>
              <w:rPr>
                <w:rFonts w:eastAsia="黑体"/>
                <w:color w:val="000000" w:themeColor="text1"/>
                <w:sz w:val="22"/>
                <w:szCs w:val="22"/>
                <w:highlight w:val="none"/>
                <w14:textFill>
                  <w14:solidFill>
                    <w14:schemeClr w14:val="tx1"/>
                  </w14:solidFill>
                </w14:textFill>
              </w:rPr>
            </w:pPr>
          </w:p>
        </w:tc>
      </w:tr>
      <w:tr w14:paraId="020EC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813" w:type="pct"/>
            <w:vAlign w:val="center"/>
          </w:tcPr>
          <w:p w14:paraId="09C724A5">
            <w:pPr>
              <w:adjustRightInd w:val="0"/>
              <w:snapToGrid w:val="0"/>
              <w:jc w:val="left"/>
              <w:rPr>
                <w:rFonts w:eastAsia="黑体"/>
                <w:color w:val="000000" w:themeColor="text1"/>
                <w:sz w:val="22"/>
                <w:szCs w:val="22"/>
                <w:highlight w:val="none"/>
                <w14:textFill>
                  <w14:solidFill>
                    <w14:schemeClr w14:val="tx1"/>
                  </w14:solidFill>
                </w14:textFill>
              </w:rPr>
            </w:pPr>
          </w:p>
        </w:tc>
        <w:tc>
          <w:tcPr>
            <w:tcW w:w="2186" w:type="pct"/>
            <w:vAlign w:val="center"/>
          </w:tcPr>
          <w:p w14:paraId="1C7839A6">
            <w:pPr>
              <w:adjustRightInd w:val="0"/>
              <w:snapToGrid w:val="0"/>
              <w:jc w:val="center"/>
              <w:rPr>
                <w:rFonts w:eastAsia="黑体"/>
                <w:color w:val="000000" w:themeColor="text1"/>
                <w:sz w:val="22"/>
                <w:szCs w:val="22"/>
                <w:highlight w:val="none"/>
                <w14:textFill>
                  <w14:solidFill>
                    <w14:schemeClr w14:val="tx1"/>
                  </w14:solidFill>
                </w14:textFill>
              </w:rPr>
            </w:pPr>
          </w:p>
        </w:tc>
      </w:tr>
      <w:tr w14:paraId="11EB1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13" w:type="pct"/>
            <w:vAlign w:val="center"/>
          </w:tcPr>
          <w:p w14:paraId="50126D06">
            <w:pPr>
              <w:adjustRightInd w:val="0"/>
              <w:snapToGrid w:val="0"/>
              <w:jc w:val="left"/>
              <w:rPr>
                <w:rFonts w:eastAsia="黑体"/>
                <w:color w:val="000000" w:themeColor="text1"/>
                <w:sz w:val="22"/>
                <w:szCs w:val="22"/>
                <w:highlight w:val="none"/>
                <w14:textFill>
                  <w14:solidFill>
                    <w14:schemeClr w14:val="tx1"/>
                  </w14:solidFill>
                </w14:textFill>
              </w:rPr>
            </w:pPr>
          </w:p>
        </w:tc>
        <w:tc>
          <w:tcPr>
            <w:tcW w:w="2186" w:type="pct"/>
            <w:vAlign w:val="center"/>
          </w:tcPr>
          <w:p w14:paraId="760DD8BA">
            <w:pPr>
              <w:adjustRightInd w:val="0"/>
              <w:snapToGrid w:val="0"/>
              <w:jc w:val="center"/>
              <w:rPr>
                <w:rFonts w:eastAsia="黑体"/>
                <w:color w:val="000000" w:themeColor="text1"/>
                <w:sz w:val="22"/>
                <w:szCs w:val="22"/>
                <w:highlight w:val="none"/>
                <w14:textFill>
                  <w14:solidFill>
                    <w14:schemeClr w14:val="tx1"/>
                  </w14:solidFill>
                </w14:textFill>
              </w:rPr>
            </w:pPr>
          </w:p>
        </w:tc>
      </w:tr>
      <w:tr w14:paraId="62FF8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13" w:type="pct"/>
            <w:vAlign w:val="center"/>
          </w:tcPr>
          <w:p w14:paraId="3FE0AB59">
            <w:pPr>
              <w:adjustRightInd w:val="0"/>
              <w:snapToGrid w:val="0"/>
              <w:jc w:val="left"/>
              <w:rPr>
                <w:color w:val="000000" w:themeColor="text1"/>
                <w:sz w:val="22"/>
                <w:szCs w:val="22"/>
                <w:highlight w:val="none"/>
                <w14:textFill>
                  <w14:solidFill>
                    <w14:schemeClr w14:val="tx1"/>
                  </w14:solidFill>
                </w14:textFill>
              </w:rPr>
            </w:pPr>
          </w:p>
        </w:tc>
        <w:tc>
          <w:tcPr>
            <w:tcW w:w="2186" w:type="pct"/>
            <w:vAlign w:val="center"/>
          </w:tcPr>
          <w:p w14:paraId="4FF12F9F">
            <w:pPr>
              <w:adjustRightInd w:val="0"/>
              <w:snapToGrid w:val="0"/>
              <w:jc w:val="center"/>
              <w:rPr>
                <w:rFonts w:eastAsia="黑体"/>
                <w:color w:val="000000" w:themeColor="text1"/>
                <w:sz w:val="22"/>
                <w:szCs w:val="22"/>
                <w:highlight w:val="none"/>
                <w14:textFill>
                  <w14:solidFill>
                    <w14:schemeClr w14:val="tx1"/>
                  </w14:solidFill>
                </w14:textFill>
              </w:rPr>
            </w:pPr>
          </w:p>
        </w:tc>
      </w:tr>
      <w:tr w14:paraId="56F9F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13" w:type="pct"/>
            <w:vAlign w:val="center"/>
          </w:tcPr>
          <w:p w14:paraId="0303CBC9">
            <w:pPr>
              <w:adjustRightInd w:val="0"/>
              <w:snapToGrid w:val="0"/>
              <w:jc w:val="left"/>
              <w:rPr>
                <w:color w:val="000000" w:themeColor="text1"/>
                <w:sz w:val="22"/>
                <w:szCs w:val="22"/>
                <w:highlight w:val="none"/>
                <w14:textFill>
                  <w14:solidFill>
                    <w14:schemeClr w14:val="tx1"/>
                  </w14:solidFill>
                </w14:textFill>
              </w:rPr>
            </w:pPr>
          </w:p>
        </w:tc>
        <w:tc>
          <w:tcPr>
            <w:tcW w:w="2186" w:type="pct"/>
            <w:vAlign w:val="center"/>
          </w:tcPr>
          <w:p w14:paraId="03D886F1">
            <w:pPr>
              <w:adjustRightInd w:val="0"/>
              <w:snapToGrid w:val="0"/>
              <w:jc w:val="center"/>
              <w:rPr>
                <w:rFonts w:eastAsia="黑体"/>
                <w:color w:val="000000" w:themeColor="text1"/>
                <w:sz w:val="22"/>
                <w:szCs w:val="22"/>
                <w:highlight w:val="none"/>
                <w14:textFill>
                  <w14:solidFill>
                    <w14:schemeClr w14:val="tx1"/>
                  </w14:solidFill>
                </w14:textFill>
              </w:rPr>
            </w:pPr>
          </w:p>
        </w:tc>
      </w:tr>
    </w:tbl>
    <w:p w14:paraId="759F197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注：1.本表后应附：</w:t>
      </w:r>
    </w:p>
    <w:p w14:paraId="6D101920">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（1）投标人在全国企业信用信息公示系统中未被列入严重违法失信企业名单的网页截图复印件；</w:t>
      </w:r>
    </w:p>
    <w:p w14:paraId="62CE02E8">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（2）投标人在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\h </w:instrText>
      </w:r>
      <w:r>
        <w:rPr>
          <w:color w:val="000000" w:themeColor="text1"/>
          <w:highlight w:val="none"/>
          <w14:textFill>
            <w14:solidFill>
              <w14:schemeClr w14:val="tx1"/>
            </w14:solidFill>
          </w14:textFill>
        </w:rPr>
        <w:fldChar w:fldCharType="separate"/>
      </w:r>
      <w:r>
        <w:rPr>
          <w:rFonts w:hint="eastAsia"/>
          <w:color w:val="000000" w:themeColor="text1"/>
          <w:sz w:val="22"/>
          <w:szCs w:val="22"/>
          <w:highlight w:val="none"/>
          <w14:textFill>
            <w14:solidFill>
              <w14:schemeClr w14:val="tx1"/>
            </w14:solidFill>
          </w14:textFill>
        </w:rPr>
        <w:t>“中国执行信息公开网”</w:t>
      </w:r>
      <w:r>
        <w:rPr>
          <w:color w:val="000000" w:themeColor="text1"/>
          <w:sz w:val="22"/>
          <w:szCs w:val="22"/>
          <w:highlight w:val="none"/>
          <w14:textFill>
            <w14:solidFill>
              <w14:schemeClr w14:val="tx1"/>
            </w14:solidFill>
          </w14:textFill>
        </w:rPr>
        <w:t>网站中未被列入失信被执行人名单的网页截图复印件</w:t>
      </w:r>
      <w:r>
        <w:rPr>
          <w:color w:val="000000" w:themeColor="text1"/>
          <w:sz w:val="22"/>
          <w:szCs w:val="22"/>
          <w:highlight w:val="none"/>
          <w14:textFill>
            <w14:solidFill>
              <w14:schemeClr w14:val="tx1"/>
            </w14:solidFill>
          </w14:textFill>
        </w:rPr>
        <w:fldChar w:fldCharType="end"/>
      </w:r>
      <w:r>
        <w:rPr>
          <w:color w:val="000000" w:themeColor="text1"/>
          <w:sz w:val="22"/>
          <w:szCs w:val="22"/>
          <w:highlight w:val="none"/>
          <w14:textFill>
            <w14:solidFill>
              <w14:schemeClr w14:val="tx1"/>
            </w14:solidFill>
          </w14:textFill>
        </w:rPr>
        <w:t>；</w:t>
      </w:r>
    </w:p>
    <w:p w14:paraId="274D710D">
      <w:pPr>
        <w:adjustRightInd w:val="0"/>
        <w:snapToGrid w:val="0"/>
        <w:ind w:firstLine="422" w:firstLineChars="19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（3）承诺函（承诺函格式见本表后）。</w:t>
      </w:r>
    </w:p>
    <w:p w14:paraId="1EC27842">
      <w:pPr>
        <w:adjustRightInd w:val="0"/>
        <w:snapToGrid w:val="0"/>
        <w:ind w:firstLine="422" w:firstLineChars="19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2.投标人应如实填报，若经查实投标人存在瞒报行为，将取消其投标或中标资格。</w:t>
      </w:r>
    </w:p>
    <w:p w14:paraId="310E566C">
      <w:pPr>
        <w:adjustRightInd w:val="0"/>
        <w:snapToGrid w:val="0"/>
        <w:ind w:firstLine="422" w:firstLineChars="19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3.以联合体形式投标的，联合体各成员应分别填写编制。</w:t>
      </w:r>
    </w:p>
    <w:p w14:paraId="0D17ABCF">
      <w:pPr>
        <w:adjustRightInd w:val="0"/>
        <w:snapToGrid w:val="0"/>
        <w:ind w:firstLine="422" w:firstLineChars="192"/>
        <w:rPr>
          <w:rFonts w:eastAsia="楷体_GB2312"/>
          <w:color w:val="000000" w:themeColor="text1"/>
          <w:sz w:val="22"/>
          <w:szCs w:val="22"/>
          <w:highlight w:val="none"/>
          <w14:textFill>
            <w14:solidFill>
              <w14:schemeClr w14:val="tx1"/>
            </w14:solidFill>
          </w14:textFill>
        </w:rPr>
      </w:pPr>
    </w:p>
    <w:p w14:paraId="5B609243">
      <w:pPr>
        <w:adjustRightInd w:val="0"/>
        <w:snapToGrid w:val="0"/>
        <w:ind w:firstLine="422" w:firstLineChars="192"/>
        <w:rPr>
          <w:rFonts w:eastAsia="楷体_GB2312"/>
          <w:color w:val="000000" w:themeColor="text1"/>
          <w:sz w:val="22"/>
          <w:szCs w:val="21"/>
          <w:highlight w:val="none"/>
          <w14:textFill>
            <w14:solidFill>
              <w14:schemeClr w14:val="tx1"/>
            </w14:solidFill>
          </w14:textFill>
        </w:rPr>
      </w:pPr>
    </w:p>
    <w:p w14:paraId="162A33DE">
      <w:pPr>
        <w:adjustRightInd w:val="0"/>
        <w:snapToGrid w:val="0"/>
        <w:ind w:firstLine="422" w:firstLineChars="192"/>
        <w:rPr>
          <w:rFonts w:eastAsia="楷体_GB2312"/>
          <w:color w:val="000000" w:themeColor="text1"/>
          <w:sz w:val="22"/>
          <w:szCs w:val="21"/>
          <w:highlight w:val="none"/>
          <w14:textFill>
            <w14:solidFill>
              <w14:schemeClr w14:val="tx1"/>
            </w14:solidFill>
          </w14:textFill>
        </w:rPr>
      </w:pPr>
      <w:r>
        <w:rPr>
          <w:rFonts w:eastAsia="楷体_GB2312"/>
          <w:color w:val="000000" w:themeColor="text1"/>
          <w:sz w:val="22"/>
          <w:szCs w:val="21"/>
          <w:highlight w:val="none"/>
          <w14:textFill>
            <w14:solidFill>
              <w14:schemeClr w14:val="tx1"/>
            </w14:solidFill>
          </w14:textFill>
        </w:rPr>
        <w:br w:type="page"/>
      </w:r>
    </w:p>
    <w:p w14:paraId="612E7E3F">
      <w:pPr>
        <w:widowControl/>
        <w:adjustRightInd w:val="0"/>
        <w:snapToGrid w:val="0"/>
        <w:contextualSpacing/>
        <w:jc w:val="center"/>
        <w:rPr>
          <w:rFonts w:eastAsia="黑体"/>
          <w:color w:val="000000" w:themeColor="text1"/>
          <w:sz w:val="30"/>
          <w:highlight w:val="none"/>
          <w14:textFill>
            <w14:solidFill>
              <w14:schemeClr w14:val="tx1"/>
            </w14:solidFill>
          </w14:textFill>
        </w:rPr>
      </w:pPr>
      <w:r>
        <w:rPr>
          <w:rFonts w:eastAsia="黑体"/>
          <w:color w:val="000000" w:themeColor="text1"/>
          <w:sz w:val="30"/>
          <w:highlight w:val="none"/>
          <w14:textFill>
            <w14:solidFill>
              <w14:schemeClr w14:val="tx1"/>
            </w14:solidFill>
          </w14:textFill>
        </w:rPr>
        <w:t>承 诺 函</w:t>
      </w:r>
    </w:p>
    <w:p w14:paraId="484D1324">
      <w:pPr>
        <w:widowControl/>
        <w:adjustRightInd w:val="0"/>
        <w:snapToGrid w:val="0"/>
        <w:contextualSpacing/>
        <w:rPr>
          <w:color w:val="000000" w:themeColor="text1"/>
          <w:sz w:val="22"/>
          <w:szCs w:val="21"/>
          <w:highlight w:val="none"/>
          <w14:textFill>
            <w14:solidFill>
              <w14:schemeClr w14:val="tx1"/>
            </w14:solidFill>
          </w14:textFill>
        </w:rPr>
      </w:pPr>
    </w:p>
    <w:p w14:paraId="61616BDE">
      <w:pPr>
        <w:widowControl/>
        <w:adjustRightInd w:val="0"/>
        <w:snapToGrid w:val="0"/>
        <w:contextualSpacing/>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致：</w:t>
      </w:r>
      <w:r>
        <w:rPr>
          <w:color w:val="000000" w:themeColor="text1"/>
          <w:sz w:val="22"/>
          <w:szCs w:val="22"/>
          <w:highlight w:val="none"/>
          <w:u w:val="single"/>
          <w14:textFill>
            <w14:solidFill>
              <w14:schemeClr w14:val="tx1"/>
            </w14:solidFill>
          </w14:textFill>
        </w:rPr>
        <w:t xml:space="preserve">                （招标人）</w:t>
      </w:r>
    </w:p>
    <w:p w14:paraId="193539EA">
      <w:pPr>
        <w:widowControl/>
        <w:adjustRightInd w:val="0"/>
        <w:snapToGrid w:val="0"/>
        <w:ind w:firstLine="440" w:firstLineChars="200"/>
        <w:contextualSpacing/>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我单位参与</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（项目名称）的投标，现在此承诺：至投标截止时间为止，近三年内</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（投标人全称）、法定代表人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（姓名）及拟委任本项目的项目</w:t>
      </w:r>
      <w:r>
        <w:rPr>
          <w:rFonts w:hint="eastAsia"/>
          <w:color w:val="000000" w:themeColor="text1"/>
          <w:sz w:val="22"/>
          <w:szCs w:val="22"/>
          <w:highlight w:val="none"/>
          <w14:textFill>
            <w14:solidFill>
              <w14:schemeClr w14:val="tx1"/>
            </w14:solidFill>
          </w14:textFill>
        </w:rPr>
        <w:t>经理</w:t>
      </w:r>
    </w:p>
    <w:p w14:paraId="6E0A1631">
      <w:pPr>
        <w:widowControl/>
        <w:adjustRightInd w:val="0"/>
        <w:snapToGrid w:val="0"/>
        <w:contextualSpacing/>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（姓名）不存在任何经检察机关认定的行贿犯罪行为，且我单位在贵单位</w:t>
      </w:r>
      <w:r>
        <w:rPr>
          <w:rFonts w:hint="eastAsia"/>
          <w:color w:val="000000" w:themeColor="text1"/>
          <w:sz w:val="22"/>
          <w:szCs w:val="22"/>
          <w:highlight w:val="none"/>
          <w14:textFill>
            <w14:solidFill>
              <w14:schemeClr w14:val="tx1"/>
            </w14:solidFill>
          </w14:textFill>
        </w:rPr>
        <w:t>近三年</w:t>
      </w:r>
      <w:r>
        <w:rPr>
          <w:color w:val="000000" w:themeColor="text1"/>
          <w:sz w:val="22"/>
          <w:szCs w:val="22"/>
          <w:highlight w:val="none"/>
          <w14:textFill>
            <w14:solidFill>
              <w14:schemeClr w14:val="tx1"/>
            </w14:solidFill>
          </w14:textFill>
        </w:rPr>
        <w:t>无放弃中标</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放弃履约</w:t>
      </w:r>
      <w:r>
        <w:rPr>
          <w:rFonts w:hint="eastAsia"/>
          <w:color w:val="000000" w:themeColor="text1"/>
          <w:sz w:val="22"/>
          <w:szCs w:val="22"/>
          <w:highlight w:val="none"/>
          <w14:textFill>
            <w14:solidFill>
              <w14:schemeClr w14:val="tx1"/>
            </w14:solidFill>
          </w14:textFill>
        </w:rPr>
        <w:t>、串通投标、提供虚假投标材料</w:t>
      </w:r>
      <w:r>
        <w:rPr>
          <w:color w:val="000000" w:themeColor="text1"/>
          <w:sz w:val="22"/>
          <w:szCs w:val="22"/>
          <w:highlight w:val="none"/>
          <w14:textFill>
            <w14:solidFill>
              <w14:schemeClr w14:val="tx1"/>
            </w14:solidFill>
          </w14:textFill>
        </w:rPr>
        <w:t>等不良行为。</w:t>
      </w:r>
    </w:p>
    <w:p w14:paraId="6E63C50A">
      <w:pPr>
        <w:widowControl/>
        <w:adjustRightInd w:val="0"/>
        <w:snapToGrid w:val="0"/>
        <w:ind w:firstLine="440" w:firstLineChars="200"/>
        <w:contextualSpacing/>
        <w:rPr>
          <w:color w:val="000000" w:themeColor="text1"/>
          <w:sz w:val="22"/>
          <w:szCs w:val="22"/>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t>特此承诺。</w:t>
      </w:r>
    </w:p>
    <w:p w14:paraId="2DC330A6">
      <w:pPr>
        <w:widowControl/>
        <w:adjustRightInd w:val="0"/>
        <w:snapToGrid w:val="0"/>
        <w:ind w:firstLine="440" w:firstLineChars="200"/>
        <w:contextualSpacing/>
        <w:rPr>
          <w:color w:val="000000" w:themeColor="text1"/>
          <w:sz w:val="22"/>
          <w:szCs w:val="22"/>
          <w:highlight w:val="none"/>
          <w:u w:val="single"/>
          <w14:textFill>
            <w14:solidFill>
              <w14:schemeClr w14:val="tx1"/>
            </w14:solidFill>
          </w14:textFill>
        </w:rPr>
      </w:pPr>
    </w:p>
    <w:p w14:paraId="01680AAD">
      <w:pPr>
        <w:widowControl/>
        <w:adjustRightInd w:val="0"/>
        <w:snapToGrid w:val="0"/>
        <w:ind w:firstLine="440" w:firstLineChars="200"/>
        <w:contextualSpacing/>
        <w:rPr>
          <w:color w:val="000000" w:themeColor="text1"/>
          <w:sz w:val="22"/>
          <w:szCs w:val="22"/>
          <w:highlight w:val="none"/>
          <w:u w:val="single"/>
          <w14:textFill>
            <w14:solidFill>
              <w14:schemeClr w14:val="tx1"/>
            </w14:solidFill>
          </w14:textFill>
        </w:rPr>
      </w:pPr>
    </w:p>
    <w:p w14:paraId="373D6D59">
      <w:pPr>
        <w:widowControl/>
        <w:adjustRightInd w:val="0"/>
        <w:snapToGrid w:val="0"/>
        <w:ind w:firstLine="440" w:firstLineChars="200"/>
        <w:contextualSpacing/>
        <w:rPr>
          <w:color w:val="000000" w:themeColor="text1"/>
          <w:sz w:val="22"/>
          <w:szCs w:val="22"/>
          <w:highlight w:val="none"/>
          <w:u w:val="single"/>
          <w14:textFill>
            <w14:solidFill>
              <w14:schemeClr w14:val="tx1"/>
            </w14:solidFill>
          </w14:textFill>
        </w:rPr>
      </w:pPr>
    </w:p>
    <w:p w14:paraId="2E1ED119">
      <w:pPr>
        <w:widowControl/>
        <w:adjustRightInd w:val="0"/>
        <w:snapToGrid w:val="0"/>
        <w:contextualSpacing/>
        <w:rPr>
          <w:color w:val="000000" w:themeColor="text1"/>
          <w:sz w:val="22"/>
          <w:szCs w:val="22"/>
          <w:highlight w:val="none"/>
          <w:u w:val="single"/>
          <w14:textFill>
            <w14:solidFill>
              <w14:schemeClr w14:val="tx1"/>
            </w14:solidFill>
          </w14:textFill>
        </w:rPr>
      </w:pPr>
    </w:p>
    <w:p w14:paraId="79A257FF">
      <w:pPr>
        <w:widowControl/>
        <w:wordWrap w:val="0"/>
        <w:adjustRightInd w:val="0"/>
        <w:snapToGrid w:val="0"/>
        <w:contextualSpacing/>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投标人： </w:t>
      </w:r>
      <w:r>
        <w:rPr>
          <w:color w:val="000000" w:themeColor="text1"/>
          <w:sz w:val="22"/>
          <w:szCs w:val="22"/>
          <w:highlight w:val="none"/>
          <w:u w:val="single"/>
          <w14:textFill>
            <w14:solidFill>
              <w14:schemeClr w14:val="tx1"/>
            </w14:solidFill>
          </w14:textFill>
        </w:rPr>
        <w:t xml:space="preserve">（加盖公章） </w:t>
      </w:r>
    </w:p>
    <w:p w14:paraId="3A2684BA">
      <w:pPr>
        <w:widowControl/>
        <w:adjustRightInd w:val="0"/>
        <w:snapToGrid w:val="0"/>
        <w:contextualSpacing/>
        <w:jc w:val="right"/>
        <w:rPr>
          <w:color w:val="000000" w:themeColor="text1"/>
          <w:sz w:val="22"/>
          <w:szCs w:val="22"/>
          <w:highlight w:val="none"/>
          <w14:textFill>
            <w14:solidFill>
              <w14:schemeClr w14:val="tx1"/>
            </w14:solidFill>
          </w14:textFill>
        </w:rPr>
      </w:pPr>
    </w:p>
    <w:p w14:paraId="72117A3A">
      <w:pPr>
        <w:adjustRightInd w:val="0"/>
        <w:snapToGrid w:val="0"/>
        <w:ind w:firstLine="5170" w:firstLineChars="2350"/>
        <w:jc w:val="right"/>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7FC5DB5D">
      <w:pPr>
        <w:adjustRightInd w:val="0"/>
        <w:snapToGrid w:val="0"/>
        <w:rPr>
          <w:b/>
          <w:bCs/>
          <w:color w:val="000000" w:themeColor="text1"/>
          <w:sz w:val="22"/>
          <w:szCs w:val="22"/>
          <w:highlight w:val="none"/>
          <w14:textFill>
            <w14:solidFill>
              <w14:schemeClr w14:val="tx1"/>
            </w14:solidFill>
          </w14:textFill>
        </w:rPr>
      </w:pPr>
    </w:p>
    <w:p w14:paraId="7BDA64F9">
      <w:pPr>
        <w:adjustRightInd w:val="0"/>
        <w:snapToGrid w:val="0"/>
        <w:rPr>
          <w:b/>
          <w:bCs/>
          <w:color w:val="000000" w:themeColor="text1"/>
          <w:sz w:val="22"/>
          <w:szCs w:val="22"/>
          <w:highlight w:val="none"/>
          <w14:textFill>
            <w14:solidFill>
              <w14:schemeClr w14:val="tx1"/>
            </w14:solidFill>
          </w14:textFill>
        </w:rPr>
      </w:pPr>
    </w:p>
    <w:p w14:paraId="3965076D">
      <w:pPr>
        <w:adjustRightInd w:val="0"/>
        <w:snapToGrid w:val="0"/>
        <w:rPr>
          <w:b/>
          <w:bCs/>
          <w:color w:val="000000" w:themeColor="text1"/>
          <w:sz w:val="28"/>
          <w:szCs w:val="28"/>
          <w:highlight w:val="none"/>
          <w14:textFill>
            <w14:solidFill>
              <w14:schemeClr w14:val="tx1"/>
            </w14:solidFill>
          </w14:textFill>
        </w:rPr>
      </w:pPr>
    </w:p>
    <w:p w14:paraId="248D1980">
      <w:pPr>
        <w:adjustRightInd w:val="0"/>
        <w:snapToGrid w:val="0"/>
        <w:rPr>
          <w:b/>
          <w:bCs/>
          <w:color w:val="000000" w:themeColor="text1"/>
          <w:sz w:val="28"/>
          <w:szCs w:val="28"/>
          <w:highlight w:val="none"/>
          <w14:textFill>
            <w14:solidFill>
              <w14:schemeClr w14:val="tx1"/>
            </w14:solidFill>
          </w14:textFill>
        </w:rPr>
      </w:pPr>
    </w:p>
    <w:p w14:paraId="10844A96">
      <w:pPr>
        <w:adjustRightInd w:val="0"/>
        <w:snapToGrid w:val="0"/>
        <w:rPr>
          <w:b/>
          <w:bCs/>
          <w:color w:val="000000" w:themeColor="text1"/>
          <w:sz w:val="28"/>
          <w:szCs w:val="28"/>
          <w:highlight w:val="none"/>
          <w14:textFill>
            <w14:solidFill>
              <w14:schemeClr w14:val="tx1"/>
            </w14:solidFill>
          </w14:textFill>
        </w:rPr>
      </w:pPr>
    </w:p>
    <w:p w14:paraId="28C597A8">
      <w:pPr>
        <w:widowControl/>
        <w:adjustRightInd w:val="0"/>
        <w:snapToGrid w:val="0"/>
        <w:ind w:firstLine="480" w:firstLineChars="200"/>
        <w:contextualSpacing/>
        <w:rPr>
          <w:color w:val="000000" w:themeColor="text1"/>
          <w:sz w:val="24"/>
          <w:highlight w:val="none"/>
          <w:u w:val="single"/>
          <w14:textFill>
            <w14:solidFill>
              <w14:schemeClr w14:val="tx1"/>
            </w14:solidFill>
          </w14:textFill>
        </w:rPr>
      </w:pPr>
    </w:p>
    <w:p w14:paraId="699AE077">
      <w:pPr>
        <w:widowControl/>
        <w:adjustRightInd w:val="0"/>
        <w:snapToGrid w:val="0"/>
        <w:ind w:firstLine="480" w:firstLineChars="200"/>
        <w:contextualSpacing/>
        <w:rPr>
          <w:color w:val="000000" w:themeColor="text1"/>
          <w:sz w:val="24"/>
          <w:highlight w:val="none"/>
          <w:u w:val="single"/>
          <w14:textFill>
            <w14:solidFill>
              <w14:schemeClr w14:val="tx1"/>
            </w14:solidFill>
          </w14:textFill>
        </w:rPr>
      </w:pPr>
    </w:p>
    <w:p w14:paraId="54EBCC6F">
      <w:pPr>
        <w:widowControl/>
        <w:adjustRightInd w:val="0"/>
        <w:snapToGrid w:val="0"/>
        <w:ind w:firstLine="480" w:firstLineChars="200"/>
        <w:contextualSpacing/>
        <w:rPr>
          <w:color w:val="000000" w:themeColor="text1"/>
          <w:sz w:val="24"/>
          <w:highlight w:val="none"/>
          <w:u w:val="single"/>
          <w14:textFill>
            <w14:solidFill>
              <w14:schemeClr w14:val="tx1"/>
            </w14:solidFill>
          </w14:textFill>
        </w:rPr>
      </w:pPr>
    </w:p>
    <w:p w14:paraId="397ADB8C">
      <w:pPr>
        <w:widowControl/>
        <w:adjustRightInd w:val="0"/>
        <w:snapToGrid w:val="0"/>
        <w:ind w:firstLine="480" w:firstLineChars="200"/>
        <w:contextualSpacing/>
        <w:rPr>
          <w:color w:val="000000" w:themeColor="text1"/>
          <w:sz w:val="24"/>
          <w:highlight w:val="none"/>
          <w:u w:val="single"/>
          <w14:textFill>
            <w14:solidFill>
              <w14:schemeClr w14:val="tx1"/>
            </w14:solidFill>
          </w14:textFill>
        </w:rPr>
      </w:pPr>
    </w:p>
    <w:p w14:paraId="54444656">
      <w:pPr>
        <w:widowControl/>
        <w:adjustRightInd w:val="0"/>
        <w:snapToGrid w:val="0"/>
        <w:ind w:firstLine="480" w:firstLineChars="200"/>
        <w:contextualSpacing/>
        <w:rPr>
          <w:color w:val="000000" w:themeColor="text1"/>
          <w:sz w:val="24"/>
          <w:highlight w:val="none"/>
          <w:u w:val="single"/>
          <w14:textFill>
            <w14:solidFill>
              <w14:schemeClr w14:val="tx1"/>
            </w14:solidFill>
          </w14:textFill>
        </w:rPr>
      </w:pPr>
    </w:p>
    <w:p w14:paraId="0D0F932B">
      <w:pPr>
        <w:spacing w:line="360" w:lineRule="auto"/>
        <w:ind w:firstLine="562" w:firstLineChars="200"/>
        <w:rPr>
          <w:b/>
          <w:bCs/>
          <w:color w:val="000000" w:themeColor="text1"/>
          <w:sz w:val="28"/>
          <w:szCs w:val="28"/>
          <w:highlight w:val="none"/>
          <w14:textFill>
            <w14:solidFill>
              <w14:schemeClr w14:val="tx1"/>
            </w14:solidFill>
          </w14:textFill>
        </w:rPr>
      </w:pPr>
    </w:p>
    <w:p w14:paraId="0C8D1DA5">
      <w:pPr>
        <w:spacing w:line="360" w:lineRule="auto"/>
        <w:ind w:firstLine="562" w:firstLineChars="200"/>
        <w:rPr>
          <w:b/>
          <w:bCs/>
          <w:color w:val="000000" w:themeColor="text1"/>
          <w:sz w:val="28"/>
          <w:szCs w:val="28"/>
          <w:highlight w:val="none"/>
          <w14:textFill>
            <w14:solidFill>
              <w14:schemeClr w14:val="tx1"/>
            </w14:solidFill>
          </w14:textFill>
        </w:rPr>
      </w:pPr>
    </w:p>
    <w:p w14:paraId="0478F082">
      <w:pPr>
        <w:spacing w:line="360" w:lineRule="auto"/>
        <w:ind w:firstLine="562" w:firstLineChars="200"/>
        <w:rPr>
          <w:b/>
          <w:bCs/>
          <w:color w:val="000000" w:themeColor="text1"/>
          <w:sz w:val="28"/>
          <w:szCs w:val="28"/>
          <w:highlight w:val="none"/>
          <w14:textFill>
            <w14:solidFill>
              <w14:schemeClr w14:val="tx1"/>
            </w14:solidFill>
          </w14:textFill>
        </w:rPr>
      </w:pPr>
    </w:p>
    <w:p w14:paraId="398E0602">
      <w:pPr>
        <w:spacing w:line="360" w:lineRule="auto"/>
        <w:ind w:firstLine="562" w:firstLineChars="200"/>
        <w:rPr>
          <w:b/>
          <w:bCs/>
          <w:color w:val="000000" w:themeColor="text1"/>
          <w:sz w:val="28"/>
          <w:szCs w:val="28"/>
          <w:highlight w:val="none"/>
          <w14:textFill>
            <w14:solidFill>
              <w14:schemeClr w14:val="tx1"/>
            </w14:solidFill>
          </w14:textFill>
        </w:rPr>
      </w:pPr>
    </w:p>
    <w:p w14:paraId="21672529">
      <w:pPr>
        <w:spacing w:line="360" w:lineRule="auto"/>
        <w:ind w:firstLine="562" w:firstLineChars="200"/>
        <w:rPr>
          <w:b/>
          <w:bCs/>
          <w:color w:val="000000" w:themeColor="text1"/>
          <w:sz w:val="28"/>
          <w:szCs w:val="28"/>
          <w:highlight w:val="none"/>
          <w14:textFill>
            <w14:solidFill>
              <w14:schemeClr w14:val="tx1"/>
            </w14:solidFill>
          </w14:textFill>
        </w:rPr>
      </w:pPr>
    </w:p>
    <w:p w14:paraId="27A4D858">
      <w:pPr>
        <w:spacing w:line="360" w:lineRule="auto"/>
        <w:ind w:firstLine="562" w:firstLineChars="200"/>
        <w:rPr>
          <w:b/>
          <w:bCs/>
          <w:color w:val="000000" w:themeColor="text1"/>
          <w:sz w:val="28"/>
          <w:szCs w:val="28"/>
          <w:highlight w:val="none"/>
          <w14:textFill>
            <w14:solidFill>
              <w14:schemeClr w14:val="tx1"/>
            </w14:solidFill>
          </w14:textFill>
        </w:rPr>
      </w:pPr>
    </w:p>
    <w:p w14:paraId="44B8DA7B">
      <w:pPr>
        <w:spacing w:line="360" w:lineRule="auto"/>
        <w:ind w:firstLine="562" w:firstLineChars="200"/>
        <w:rPr>
          <w:b/>
          <w:bCs/>
          <w:color w:val="000000" w:themeColor="text1"/>
          <w:sz w:val="28"/>
          <w:szCs w:val="28"/>
          <w:highlight w:val="none"/>
          <w14:textFill>
            <w14:solidFill>
              <w14:schemeClr w14:val="tx1"/>
            </w14:solidFill>
          </w14:textFill>
        </w:rPr>
      </w:pPr>
    </w:p>
    <w:p w14:paraId="22FEE872">
      <w:pPr>
        <w:spacing w:line="360" w:lineRule="auto"/>
        <w:ind w:firstLine="562" w:firstLineChars="200"/>
        <w:rPr>
          <w:b/>
          <w:bCs/>
          <w:color w:val="000000" w:themeColor="text1"/>
          <w:sz w:val="28"/>
          <w:szCs w:val="28"/>
          <w:highlight w:val="none"/>
          <w14:textFill>
            <w14:solidFill>
              <w14:schemeClr w14:val="tx1"/>
            </w14:solidFill>
          </w14:textFill>
        </w:rPr>
      </w:pPr>
    </w:p>
    <w:p w14:paraId="7D571D33">
      <w:pPr>
        <w:spacing w:line="360" w:lineRule="auto"/>
        <w:ind w:firstLine="562" w:firstLineChars="200"/>
        <w:rPr>
          <w:b/>
          <w:bCs/>
          <w:color w:val="000000" w:themeColor="text1"/>
          <w:sz w:val="28"/>
          <w:szCs w:val="28"/>
          <w:highlight w:val="none"/>
          <w14:textFill>
            <w14:solidFill>
              <w14:schemeClr w14:val="tx1"/>
            </w14:solidFill>
          </w14:textFill>
        </w:rPr>
      </w:pPr>
    </w:p>
    <w:p w14:paraId="56D777BE">
      <w:pPr>
        <w:spacing w:line="360" w:lineRule="auto"/>
        <w:ind w:firstLine="562" w:firstLineChars="200"/>
        <w:rPr>
          <w:b/>
          <w:bCs/>
          <w:color w:val="000000" w:themeColor="text1"/>
          <w:sz w:val="28"/>
          <w:szCs w:val="28"/>
          <w:highlight w:val="none"/>
          <w14:textFill>
            <w14:solidFill>
              <w14:schemeClr w14:val="tx1"/>
            </w14:solidFill>
          </w14:textFill>
        </w:rPr>
      </w:pPr>
    </w:p>
    <w:p w14:paraId="5D2E280E">
      <w:pPr>
        <w:spacing w:line="360" w:lineRule="auto"/>
        <w:ind w:firstLine="562" w:firstLineChars="200"/>
        <w:rPr>
          <w:b/>
          <w:bCs/>
          <w:color w:val="000000" w:themeColor="text1"/>
          <w:sz w:val="28"/>
          <w:szCs w:val="28"/>
          <w:highlight w:val="none"/>
          <w14:textFill>
            <w14:solidFill>
              <w14:schemeClr w14:val="tx1"/>
            </w14:solidFill>
          </w14:textFill>
        </w:rPr>
      </w:pPr>
    </w:p>
    <w:p w14:paraId="5887D275">
      <w:pPr>
        <w:spacing w:line="360" w:lineRule="auto"/>
        <w:ind w:firstLine="562" w:firstLineChars="200"/>
        <w:rPr>
          <w:b/>
          <w:bCs/>
          <w:color w:val="000000" w:themeColor="text1"/>
          <w:sz w:val="28"/>
          <w:szCs w:val="28"/>
          <w:highlight w:val="none"/>
          <w14:textFill>
            <w14:solidFill>
              <w14:schemeClr w14:val="tx1"/>
            </w14:solidFill>
          </w14:textFill>
        </w:rPr>
      </w:pPr>
    </w:p>
    <w:p w14:paraId="1B5632CF">
      <w:pPr>
        <w:spacing w:line="360" w:lineRule="auto"/>
        <w:ind w:firstLine="562" w:firstLineChars="200"/>
        <w:rPr>
          <w:b/>
          <w:bCs/>
          <w:color w:val="000000" w:themeColor="text1"/>
          <w:sz w:val="28"/>
          <w:szCs w:val="28"/>
          <w:highlight w:val="none"/>
          <w14:textFill>
            <w14:solidFill>
              <w14:schemeClr w14:val="tx1"/>
            </w14:solidFill>
          </w14:textFill>
        </w:rPr>
      </w:pPr>
    </w:p>
    <w:p w14:paraId="3DAF7DE4">
      <w:pPr>
        <w:spacing w:line="360" w:lineRule="auto"/>
        <w:ind w:firstLine="480" w:firstLineChars="200"/>
        <w:rPr>
          <w:color w:val="000000" w:themeColor="text1"/>
          <w:sz w:val="24"/>
          <w:highlight w:val="none"/>
          <w14:textFill>
            <w14:solidFill>
              <w14:schemeClr w14:val="tx1"/>
            </w14:solidFill>
          </w14:textFill>
        </w:rPr>
      </w:pPr>
    </w:p>
    <w:p w14:paraId="450394CF">
      <w:pPr>
        <w:keepNext/>
        <w:keepLines/>
        <w:adjustRightInd w:val="0"/>
        <w:snapToGrid w:val="0"/>
        <w:ind w:firstLine="560" w:firstLineChars="200"/>
        <w:jc w:val="center"/>
        <w:outlineLvl w:val="2"/>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w:t>
      </w:r>
      <w:r>
        <w:rPr>
          <w:rFonts w:hint="eastAsia" w:eastAsia="黑体"/>
          <w:color w:val="000000" w:themeColor="text1"/>
          <w:sz w:val="28"/>
          <w:szCs w:val="28"/>
          <w:highlight w:val="none"/>
          <w:lang w:val="en-US" w:eastAsia="zh-CN"/>
          <w14:textFill>
            <w14:solidFill>
              <w14:schemeClr w14:val="tx1"/>
            </w14:solidFill>
          </w14:textFill>
        </w:rPr>
        <w:t>五</w:t>
      </w:r>
      <w:r>
        <w:rPr>
          <w:rFonts w:eastAsia="黑体"/>
          <w:color w:val="000000" w:themeColor="text1"/>
          <w:sz w:val="28"/>
          <w:szCs w:val="28"/>
          <w:highlight w:val="none"/>
          <w14:textFill>
            <w14:solidFill>
              <w14:schemeClr w14:val="tx1"/>
            </w14:solidFill>
          </w14:textFill>
        </w:rPr>
        <w:t>）拟委任的项目经理和项目总工资历表</w:t>
      </w:r>
      <w:bookmarkEnd w:id="225"/>
    </w:p>
    <w:tbl>
      <w:tblPr>
        <w:tblStyle w:val="1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71"/>
        <w:gridCol w:w="1097"/>
        <w:gridCol w:w="1303"/>
        <w:gridCol w:w="1485"/>
        <w:gridCol w:w="7"/>
        <w:gridCol w:w="1283"/>
        <w:gridCol w:w="394"/>
        <w:gridCol w:w="2040"/>
      </w:tblGrid>
      <w:tr w14:paraId="73DE1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14:paraId="209EAC4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姓 名</w:t>
            </w:r>
          </w:p>
        </w:tc>
        <w:tc>
          <w:tcPr>
            <w:tcW w:w="791" w:type="pct"/>
            <w:gridSpan w:val="2"/>
            <w:vAlign w:val="center"/>
          </w:tcPr>
          <w:p w14:paraId="1B467C60">
            <w:pPr>
              <w:adjustRightInd w:val="0"/>
              <w:snapToGrid w:val="0"/>
              <w:jc w:val="center"/>
              <w:rPr>
                <w:color w:val="000000" w:themeColor="text1"/>
                <w:sz w:val="22"/>
                <w:szCs w:val="22"/>
                <w:highlight w:val="none"/>
                <w14:textFill>
                  <w14:solidFill>
                    <w14:schemeClr w14:val="tx1"/>
                  </w14:solidFill>
                </w14:textFill>
              </w:rPr>
            </w:pPr>
          </w:p>
        </w:tc>
        <w:tc>
          <w:tcPr>
            <w:tcW w:w="702" w:type="pct"/>
            <w:vAlign w:val="center"/>
          </w:tcPr>
          <w:p w14:paraId="74D37A33">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年 龄</w:t>
            </w:r>
          </w:p>
        </w:tc>
        <w:tc>
          <w:tcPr>
            <w:tcW w:w="803" w:type="pct"/>
            <w:gridSpan w:val="2"/>
            <w:vAlign w:val="center"/>
          </w:tcPr>
          <w:p w14:paraId="351EC0D4">
            <w:pPr>
              <w:adjustRightInd w:val="0"/>
              <w:snapToGrid w:val="0"/>
              <w:jc w:val="center"/>
              <w:rPr>
                <w:color w:val="000000" w:themeColor="text1"/>
                <w:sz w:val="22"/>
                <w:szCs w:val="22"/>
                <w:highlight w:val="none"/>
                <w14:textFill>
                  <w14:solidFill>
                    <w14:schemeClr w14:val="tx1"/>
                  </w14:solidFill>
                </w14:textFill>
              </w:rPr>
            </w:pPr>
          </w:p>
        </w:tc>
        <w:tc>
          <w:tcPr>
            <w:tcW w:w="903" w:type="pct"/>
            <w:gridSpan w:val="2"/>
            <w:vAlign w:val="center"/>
          </w:tcPr>
          <w:p w14:paraId="718CFF7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专 业</w:t>
            </w:r>
          </w:p>
        </w:tc>
        <w:tc>
          <w:tcPr>
            <w:tcW w:w="1098" w:type="pct"/>
            <w:vAlign w:val="center"/>
          </w:tcPr>
          <w:p w14:paraId="2027FD61">
            <w:pPr>
              <w:adjustRightInd w:val="0"/>
              <w:snapToGrid w:val="0"/>
              <w:jc w:val="center"/>
              <w:rPr>
                <w:color w:val="000000" w:themeColor="text1"/>
                <w:sz w:val="22"/>
                <w:szCs w:val="22"/>
                <w:highlight w:val="none"/>
                <w14:textFill>
                  <w14:solidFill>
                    <w14:schemeClr w14:val="tx1"/>
                  </w14:solidFill>
                </w14:textFill>
              </w:rPr>
            </w:pPr>
          </w:p>
        </w:tc>
      </w:tr>
      <w:tr w14:paraId="1AF9A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01" w:type="pct"/>
            <w:vAlign w:val="center"/>
          </w:tcPr>
          <w:p w14:paraId="78CFF82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技术职称</w:t>
            </w:r>
          </w:p>
        </w:tc>
        <w:tc>
          <w:tcPr>
            <w:tcW w:w="791" w:type="pct"/>
            <w:gridSpan w:val="2"/>
            <w:vAlign w:val="center"/>
          </w:tcPr>
          <w:p w14:paraId="6DEC5F91">
            <w:pPr>
              <w:adjustRightInd w:val="0"/>
              <w:snapToGrid w:val="0"/>
              <w:jc w:val="center"/>
              <w:rPr>
                <w:color w:val="000000" w:themeColor="text1"/>
                <w:sz w:val="22"/>
                <w:szCs w:val="22"/>
                <w:highlight w:val="none"/>
                <w14:textFill>
                  <w14:solidFill>
                    <w14:schemeClr w14:val="tx1"/>
                  </w14:solidFill>
                </w14:textFill>
              </w:rPr>
            </w:pPr>
          </w:p>
        </w:tc>
        <w:tc>
          <w:tcPr>
            <w:tcW w:w="702" w:type="pct"/>
            <w:vAlign w:val="center"/>
          </w:tcPr>
          <w:p w14:paraId="399B5BAC">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学 历</w:t>
            </w:r>
          </w:p>
        </w:tc>
        <w:tc>
          <w:tcPr>
            <w:tcW w:w="803" w:type="pct"/>
            <w:gridSpan w:val="2"/>
            <w:vAlign w:val="center"/>
          </w:tcPr>
          <w:p w14:paraId="3770F71F">
            <w:pPr>
              <w:adjustRightInd w:val="0"/>
              <w:snapToGrid w:val="0"/>
              <w:jc w:val="center"/>
              <w:rPr>
                <w:color w:val="000000" w:themeColor="text1"/>
                <w:sz w:val="22"/>
                <w:szCs w:val="22"/>
                <w:highlight w:val="none"/>
                <w14:textFill>
                  <w14:solidFill>
                    <w14:schemeClr w14:val="tx1"/>
                  </w14:solidFill>
                </w14:textFill>
              </w:rPr>
            </w:pPr>
          </w:p>
        </w:tc>
        <w:tc>
          <w:tcPr>
            <w:tcW w:w="903" w:type="pct"/>
            <w:gridSpan w:val="2"/>
            <w:vAlign w:val="center"/>
          </w:tcPr>
          <w:p w14:paraId="7ADD6AE4">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拟在本标段工程任职</w:t>
            </w:r>
          </w:p>
        </w:tc>
        <w:tc>
          <w:tcPr>
            <w:tcW w:w="1098" w:type="pct"/>
            <w:vAlign w:val="center"/>
          </w:tcPr>
          <w:p w14:paraId="305352D0">
            <w:pPr>
              <w:adjustRightInd w:val="0"/>
              <w:snapToGrid w:val="0"/>
              <w:jc w:val="center"/>
              <w:rPr>
                <w:color w:val="000000" w:themeColor="text1"/>
                <w:sz w:val="22"/>
                <w:szCs w:val="22"/>
                <w:highlight w:val="none"/>
                <w14:textFill>
                  <w14:solidFill>
                    <w14:schemeClr w14:val="tx1"/>
                  </w14:solidFill>
                </w14:textFill>
              </w:rPr>
            </w:pPr>
          </w:p>
        </w:tc>
      </w:tr>
      <w:tr w14:paraId="4BEEA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tcPr>
          <w:p w14:paraId="461344A0">
            <w:pPr>
              <w:adjustRightInd w:val="0"/>
              <w:snapToGrid w:val="0"/>
              <w:jc w:val="center"/>
              <w:rPr>
                <w:color w:val="000000" w:themeColor="text1"/>
                <w:sz w:val="22"/>
                <w:szCs w:val="22"/>
                <w:highlight w:val="none"/>
                <w14:textFill>
                  <w14:solidFill>
                    <w14:schemeClr w14:val="tx1"/>
                  </w14:solidFill>
                </w14:textFill>
              </w:rPr>
            </w:pPr>
            <w:r>
              <w:rPr>
                <w:rFonts w:ascii="宋体" w:hAnsi="宋体" w:cs="宋体"/>
                <w:color w:val="000000" w:themeColor="text1"/>
                <w:spacing w:val="-3"/>
                <w:sz w:val="22"/>
                <w:szCs w:val="22"/>
                <w:highlight w:val="none"/>
                <w14:textFill>
                  <w14:solidFill>
                    <w14:schemeClr w14:val="tx1"/>
                  </w14:solidFill>
                </w14:textFill>
              </w:rPr>
              <w:t>工</w:t>
            </w:r>
            <w:r>
              <w:rPr>
                <w:rFonts w:ascii="宋体" w:hAnsi="宋体" w:cs="宋体"/>
                <w:color w:val="000000" w:themeColor="text1"/>
                <w:spacing w:val="-2"/>
                <w:sz w:val="22"/>
                <w:szCs w:val="22"/>
                <w:highlight w:val="none"/>
                <w14:textFill>
                  <w14:solidFill>
                    <w14:schemeClr w14:val="tx1"/>
                  </w14:solidFill>
                </w14:textFill>
              </w:rPr>
              <w:t>作年限</w:t>
            </w:r>
          </w:p>
        </w:tc>
        <w:tc>
          <w:tcPr>
            <w:tcW w:w="2293" w:type="pct"/>
            <w:gridSpan w:val="4"/>
          </w:tcPr>
          <w:p w14:paraId="076B2939">
            <w:pPr>
              <w:adjustRightInd w:val="0"/>
              <w:snapToGrid w:val="0"/>
              <w:ind w:firstLine="442" w:firstLineChars="200"/>
              <w:rPr>
                <w:b/>
                <w:bCs/>
                <w:color w:val="000000" w:themeColor="text1"/>
                <w:sz w:val="22"/>
                <w:szCs w:val="22"/>
                <w:highlight w:val="none"/>
                <w:u w:val="single"/>
                <w14:textFill>
                  <w14:solidFill>
                    <w14:schemeClr w14:val="tx1"/>
                  </w14:solidFill>
                </w14:textFill>
              </w:rPr>
            </w:pPr>
          </w:p>
        </w:tc>
        <w:tc>
          <w:tcPr>
            <w:tcW w:w="907" w:type="pct"/>
            <w:gridSpan w:val="3"/>
          </w:tcPr>
          <w:p w14:paraId="15FC546C">
            <w:pPr>
              <w:adjustRightInd w:val="0"/>
              <w:snapToGrid w:val="0"/>
              <w:jc w:val="center"/>
              <w:rPr>
                <w:b/>
                <w:bCs/>
                <w:color w:val="000000" w:themeColor="text1"/>
                <w:sz w:val="22"/>
                <w:szCs w:val="22"/>
                <w:highlight w:val="none"/>
                <w:u w:val="single"/>
                <w14:textFill>
                  <w14:solidFill>
                    <w14:schemeClr w14:val="tx1"/>
                  </w14:solidFill>
                </w14:textFill>
              </w:rPr>
            </w:pPr>
            <w:r>
              <w:rPr>
                <w:rFonts w:ascii="宋体" w:hAnsi="宋体" w:cs="宋体"/>
                <w:color w:val="000000" w:themeColor="text1"/>
                <w:spacing w:val="-1"/>
                <w:sz w:val="22"/>
                <w:szCs w:val="22"/>
                <w:highlight w:val="none"/>
                <w14:textFill>
                  <w14:solidFill>
                    <w14:schemeClr w14:val="tx1"/>
                  </w14:solidFill>
                </w14:textFill>
              </w:rPr>
              <w:t>类似施工经</w:t>
            </w:r>
            <w:r>
              <w:rPr>
                <w:rFonts w:ascii="宋体" w:hAnsi="宋体" w:cs="宋体"/>
                <w:color w:val="000000" w:themeColor="text1"/>
                <w:sz w:val="22"/>
                <w:szCs w:val="22"/>
                <w:highlight w:val="none"/>
                <w14:textFill>
                  <w14:solidFill>
                    <w14:schemeClr w14:val="tx1"/>
                  </w14:solidFill>
                </w14:textFill>
              </w:rPr>
              <w:t>验年限</w:t>
            </w:r>
          </w:p>
        </w:tc>
        <w:tc>
          <w:tcPr>
            <w:tcW w:w="1098" w:type="pct"/>
          </w:tcPr>
          <w:p w14:paraId="6A4CE805">
            <w:pPr>
              <w:adjustRightInd w:val="0"/>
              <w:snapToGrid w:val="0"/>
              <w:rPr>
                <w:b/>
                <w:bCs/>
                <w:color w:val="000000" w:themeColor="text1"/>
                <w:sz w:val="22"/>
                <w:szCs w:val="22"/>
                <w:highlight w:val="none"/>
                <w:u w:val="single"/>
                <w14:textFill>
                  <w14:solidFill>
                    <w14:schemeClr w14:val="tx1"/>
                  </w14:solidFill>
                </w14:textFill>
              </w:rPr>
            </w:pPr>
          </w:p>
        </w:tc>
      </w:tr>
      <w:tr w14:paraId="11596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14:paraId="5A48B62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毕业学校</w:t>
            </w:r>
          </w:p>
        </w:tc>
        <w:tc>
          <w:tcPr>
            <w:tcW w:w="4298" w:type="pct"/>
            <w:gridSpan w:val="8"/>
          </w:tcPr>
          <w:p w14:paraId="41397A1B">
            <w:pPr>
              <w:adjustRightInd w:val="0"/>
              <w:snapToGrid w:val="0"/>
              <w:rPr>
                <w:color w:val="000000" w:themeColor="text1"/>
                <w:sz w:val="22"/>
                <w:szCs w:val="22"/>
                <w:highlight w:val="none"/>
                <w14:textFill>
                  <w14:solidFill>
                    <w14:schemeClr w14:val="tx1"/>
                  </w14:solidFill>
                </w14:textFill>
              </w:rPr>
            </w:pPr>
            <w:r>
              <w:rPr>
                <w:b/>
                <w:bCs/>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b/>
                <w:bCs/>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月毕业于</w:t>
            </w:r>
            <w:r>
              <w:rPr>
                <w:b/>
                <w:bCs/>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学校</w:t>
            </w:r>
            <w:r>
              <w:rPr>
                <w:b/>
                <w:bCs/>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专业，学制</w:t>
            </w:r>
            <w:r>
              <w:rPr>
                <w:b/>
                <w:bCs/>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p>
        </w:tc>
      </w:tr>
      <w:tr w14:paraId="0EACD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9"/>
            <w:vAlign w:val="center"/>
          </w:tcPr>
          <w:p w14:paraId="18ECE3A9">
            <w:pPr>
              <w:adjustRightInd w:val="0"/>
              <w:snapToGrid w:val="0"/>
              <w:ind w:firstLine="440" w:firstLineChars="20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经  历</w:t>
            </w:r>
          </w:p>
        </w:tc>
      </w:tr>
      <w:tr w14:paraId="6D9D9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1" w:type="pct"/>
            <w:gridSpan w:val="2"/>
            <w:vAlign w:val="center"/>
          </w:tcPr>
          <w:p w14:paraId="2C7CC42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时 间</w:t>
            </w:r>
          </w:p>
        </w:tc>
        <w:tc>
          <w:tcPr>
            <w:tcW w:w="2097" w:type="pct"/>
            <w:gridSpan w:val="4"/>
            <w:vAlign w:val="center"/>
          </w:tcPr>
          <w:p w14:paraId="6D947553">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参加过的类似工程项目名称</w:t>
            </w:r>
          </w:p>
        </w:tc>
        <w:tc>
          <w:tcPr>
            <w:tcW w:w="691" w:type="pct"/>
            <w:vAlign w:val="center"/>
          </w:tcPr>
          <w:p w14:paraId="426A007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担任职务</w:t>
            </w:r>
          </w:p>
        </w:tc>
        <w:tc>
          <w:tcPr>
            <w:tcW w:w="1310" w:type="pct"/>
            <w:gridSpan w:val="2"/>
            <w:vAlign w:val="center"/>
          </w:tcPr>
          <w:p w14:paraId="4BECE3C3">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发包人及联系电话</w:t>
            </w:r>
          </w:p>
        </w:tc>
      </w:tr>
      <w:tr w14:paraId="72545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3461DEAB">
            <w:pPr>
              <w:adjustRightInd w:val="0"/>
              <w:snapToGrid w:val="0"/>
              <w:rPr>
                <w:color w:val="000000" w:themeColor="text1"/>
                <w:sz w:val="22"/>
                <w:szCs w:val="22"/>
                <w:highlight w:val="none"/>
                <w14:textFill>
                  <w14:solidFill>
                    <w14:schemeClr w14:val="tx1"/>
                  </w14:solidFill>
                </w14:textFill>
              </w:rPr>
            </w:pPr>
          </w:p>
        </w:tc>
        <w:tc>
          <w:tcPr>
            <w:tcW w:w="2097" w:type="pct"/>
            <w:gridSpan w:val="4"/>
            <w:vAlign w:val="center"/>
          </w:tcPr>
          <w:p w14:paraId="6D555251">
            <w:pPr>
              <w:adjustRightInd w:val="0"/>
              <w:snapToGrid w:val="0"/>
              <w:rPr>
                <w:color w:val="000000" w:themeColor="text1"/>
                <w:sz w:val="22"/>
                <w:szCs w:val="22"/>
                <w:highlight w:val="none"/>
                <w14:textFill>
                  <w14:solidFill>
                    <w14:schemeClr w14:val="tx1"/>
                  </w14:solidFill>
                </w14:textFill>
              </w:rPr>
            </w:pPr>
          </w:p>
        </w:tc>
        <w:tc>
          <w:tcPr>
            <w:tcW w:w="691" w:type="pct"/>
            <w:vAlign w:val="center"/>
          </w:tcPr>
          <w:p w14:paraId="22219215">
            <w:pPr>
              <w:adjustRightInd w:val="0"/>
              <w:snapToGrid w:val="0"/>
              <w:rPr>
                <w:color w:val="000000" w:themeColor="text1"/>
                <w:sz w:val="22"/>
                <w:szCs w:val="22"/>
                <w:highlight w:val="none"/>
                <w14:textFill>
                  <w14:solidFill>
                    <w14:schemeClr w14:val="tx1"/>
                  </w14:solidFill>
                </w14:textFill>
              </w:rPr>
            </w:pPr>
          </w:p>
        </w:tc>
        <w:tc>
          <w:tcPr>
            <w:tcW w:w="1310" w:type="pct"/>
            <w:gridSpan w:val="2"/>
            <w:vAlign w:val="center"/>
          </w:tcPr>
          <w:p w14:paraId="5E881DE1">
            <w:pPr>
              <w:adjustRightInd w:val="0"/>
              <w:snapToGrid w:val="0"/>
              <w:rPr>
                <w:color w:val="000000" w:themeColor="text1"/>
                <w:sz w:val="22"/>
                <w:szCs w:val="22"/>
                <w:highlight w:val="none"/>
                <w14:textFill>
                  <w14:solidFill>
                    <w14:schemeClr w14:val="tx1"/>
                  </w14:solidFill>
                </w14:textFill>
              </w:rPr>
            </w:pPr>
          </w:p>
        </w:tc>
      </w:tr>
      <w:tr w14:paraId="7DA5D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110AAD36">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0EC1FE1C">
            <w:pPr>
              <w:adjustRightInd w:val="0"/>
              <w:snapToGrid w:val="0"/>
              <w:ind w:firstLine="440" w:firstLineChars="200"/>
              <w:rPr>
                <w:rFonts w:eastAsia="黑体"/>
                <w:color w:val="000000" w:themeColor="text1"/>
                <w:sz w:val="22"/>
                <w:szCs w:val="22"/>
                <w:highlight w:val="none"/>
                <w14:textFill>
                  <w14:solidFill>
                    <w14:schemeClr w14:val="tx1"/>
                  </w14:solidFill>
                </w14:textFill>
              </w:rPr>
            </w:pPr>
          </w:p>
        </w:tc>
        <w:tc>
          <w:tcPr>
            <w:tcW w:w="691" w:type="pct"/>
            <w:vAlign w:val="center"/>
          </w:tcPr>
          <w:p w14:paraId="07335207">
            <w:pPr>
              <w:adjustRightInd w:val="0"/>
              <w:snapToGrid w:val="0"/>
              <w:ind w:firstLine="440" w:firstLineChars="20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4440CC46">
            <w:pPr>
              <w:adjustRightInd w:val="0"/>
              <w:snapToGrid w:val="0"/>
              <w:rPr>
                <w:rFonts w:eastAsia="黑体"/>
                <w:color w:val="000000" w:themeColor="text1"/>
                <w:sz w:val="22"/>
                <w:szCs w:val="22"/>
                <w:highlight w:val="none"/>
                <w14:textFill>
                  <w14:solidFill>
                    <w14:schemeClr w14:val="tx1"/>
                  </w14:solidFill>
                </w14:textFill>
              </w:rPr>
            </w:pPr>
          </w:p>
        </w:tc>
      </w:tr>
      <w:tr w14:paraId="6E0E0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4AB6ED60">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1DE00947">
            <w:pPr>
              <w:adjustRightInd w:val="0"/>
              <w:snapToGrid w:val="0"/>
              <w:rPr>
                <w:rFonts w:eastAsia="黑体"/>
                <w:color w:val="000000" w:themeColor="text1"/>
                <w:sz w:val="22"/>
                <w:szCs w:val="22"/>
                <w:highlight w:val="none"/>
                <w14:textFill>
                  <w14:solidFill>
                    <w14:schemeClr w14:val="tx1"/>
                  </w14:solidFill>
                </w14:textFill>
              </w:rPr>
            </w:pPr>
          </w:p>
        </w:tc>
        <w:tc>
          <w:tcPr>
            <w:tcW w:w="691" w:type="pct"/>
            <w:vAlign w:val="center"/>
          </w:tcPr>
          <w:p w14:paraId="1150C53A">
            <w:pPr>
              <w:adjustRightInd w:val="0"/>
              <w:snapToGrid w:val="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63C54980">
            <w:pPr>
              <w:adjustRightInd w:val="0"/>
              <w:snapToGrid w:val="0"/>
              <w:rPr>
                <w:rFonts w:eastAsia="黑体"/>
                <w:color w:val="000000" w:themeColor="text1"/>
                <w:sz w:val="22"/>
                <w:szCs w:val="22"/>
                <w:highlight w:val="none"/>
                <w14:textFill>
                  <w14:solidFill>
                    <w14:schemeClr w14:val="tx1"/>
                  </w14:solidFill>
                </w14:textFill>
              </w:rPr>
            </w:pPr>
          </w:p>
        </w:tc>
      </w:tr>
      <w:tr w14:paraId="512F1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5F48903F">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4D37AF9E">
            <w:pPr>
              <w:adjustRightInd w:val="0"/>
              <w:snapToGrid w:val="0"/>
              <w:rPr>
                <w:rFonts w:eastAsia="黑体"/>
                <w:color w:val="000000" w:themeColor="text1"/>
                <w:sz w:val="22"/>
                <w:szCs w:val="22"/>
                <w:highlight w:val="none"/>
                <w14:textFill>
                  <w14:solidFill>
                    <w14:schemeClr w14:val="tx1"/>
                  </w14:solidFill>
                </w14:textFill>
              </w:rPr>
            </w:pPr>
          </w:p>
        </w:tc>
        <w:tc>
          <w:tcPr>
            <w:tcW w:w="691" w:type="pct"/>
            <w:vAlign w:val="center"/>
          </w:tcPr>
          <w:p w14:paraId="48DAA310">
            <w:pPr>
              <w:adjustRightInd w:val="0"/>
              <w:snapToGrid w:val="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79AD0321">
            <w:pPr>
              <w:adjustRightInd w:val="0"/>
              <w:snapToGrid w:val="0"/>
              <w:rPr>
                <w:rFonts w:eastAsia="黑体"/>
                <w:color w:val="000000" w:themeColor="text1"/>
                <w:sz w:val="22"/>
                <w:szCs w:val="22"/>
                <w:highlight w:val="none"/>
                <w14:textFill>
                  <w14:solidFill>
                    <w14:schemeClr w14:val="tx1"/>
                  </w14:solidFill>
                </w14:textFill>
              </w:rPr>
            </w:pPr>
          </w:p>
        </w:tc>
      </w:tr>
      <w:tr w14:paraId="04775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464349CD">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6E9A0380">
            <w:pPr>
              <w:adjustRightInd w:val="0"/>
              <w:snapToGrid w:val="0"/>
              <w:rPr>
                <w:rFonts w:eastAsia="黑体"/>
                <w:color w:val="000000" w:themeColor="text1"/>
                <w:sz w:val="22"/>
                <w:szCs w:val="22"/>
                <w:highlight w:val="none"/>
                <w14:textFill>
                  <w14:solidFill>
                    <w14:schemeClr w14:val="tx1"/>
                  </w14:solidFill>
                </w14:textFill>
              </w:rPr>
            </w:pPr>
          </w:p>
        </w:tc>
        <w:tc>
          <w:tcPr>
            <w:tcW w:w="691" w:type="pct"/>
            <w:vAlign w:val="center"/>
          </w:tcPr>
          <w:p w14:paraId="5D00D99C">
            <w:pPr>
              <w:adjustRightInd w:val="0"/>
              <w:snapToGrid w:val="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5AF0C75E">
            <w:pPr>
              <w:adjustRightInd w:val="0"/>
              <w:snapToGrid w:val="0"/>
              <w:rPr>
                <w:rFonts w:eastAsia="黑体"/>
                <w:color w:val="000000" w:themeColor="text1"/>
                <w:sz w:val="22"/>
                <w:szCs w:val="22"/>
                <w:highlight w:val="none"/>
                <w14:textFill>
                  <w14:solidFill>
                    <w14:schemeClr w14:val="tx1"/>
                  </w14:solidFill>
                </w14:textFill>
              </w:rPr>
            </w:pPr>
          </w:p>
        </w:tc>
      </w:tr>
      <w:tr w14:paraId="2FD95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4D371AE9">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40C5055E">
            <w:pPr>
              <w:adjustRightInd w:val="0"/>
              <w:snapToGrid w:val="0"/>
              <w:rPr>
                <w:rFonts w:eastAsia="黑体"/>
                <w:color w:val="000000" w:themeColor="text1"/>
                <w:sz w:val="22"/>
                <w:szCs w:val="22"/>
                <w:highlight w:val="none"/>
                <w14:textFill>
                  <w14:solidFill>
                    <w14:schemeClr w14:val="tx1"/>
                  </w14:solidFill>
                </w14:textFill>
              </w:rPr>
            </w:pPr>
          </w:p>
        </w:tc>
        <w:tc>
          <w:tcPr>
            <w:tcW w:w="691" w:type="pct"/>
            <w:vAlign w:val="center"/>
          </w:tcPr>
          <w:p w14:paraId="306177D4">
            <w:pPr>
              <w:adjustRightInd w:val="0"/>
              <w:snapToGrid w:val="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655BDA62">
            <w:pPr>
              <w:adjustRightInd w:val="0"/>
              <w:snapToGrid w:val="0"/>
              <w:rPr>
                <w:rFonts w:eastAsia="黑体"/>
                <w:color w:val="000000" w:themeColor="text1"/>
                <w:sz w:val="22"/>
                <w:szCs w:val="22"/>
                <w:highlight w:val="none"/>
                <w14:textFill>
                  <w14:solidFill>
                    <w14:schemeClr w14:val="tx1"/>
                  </w14:solidFill>
                </w14:textFill>
              </w:rPr>
            </w:pPr>
          </w:p>
        </w:tc>
      </w:tr>
      <w:tr w14:paraId="35FFB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 w:type="pct"/>
            <w:gridSpan w:val="2"/>
            <w:vAlign w:val="center"/>
          </w:tcPr>
          <w:p w14:paraId="6C55CCB7">
            <w:pPr>
              <w:adjustRightInd w:val="0"/>
              <w:snapToGrid w:val="0"/>
              <w:rPr>
                <w:rFonts w:eastAsia="黑体"/>
                <w:color w:val="000000" w:themeColor="text1"/>
                <w:sz w:val="22"/>
                <w:szCs w:val="22"/>
                <w:highlight w:val="none"/>
                <w14:textFill>
                  <w14:solidFill>
                    <w14:schemeClr w14:val="tx1"/>
                  </w14:solidFill>
                </w14:textFill>
              </w:rPr>
            </w:pPr>
          </w:p>
        </w:tc>
        <w:tc>
          <w:tcPr>
            <w:tcW w:w="2097" w:type="pct"/>
            <w:gridSpan w:val="4"/>
            <w:vAlign w:val="center"/>
          </w:tcPr>
          <w:p w14:paraId="1DF323C2">
            <w:pPr>
              <w:adjustRightInd w:val="0"/>
              <w:snapToGrid w:val="0"/>
              <w:rPr>
                <w:rFonts w:eastAsia="黑体"/>
                <w:color w:val="000000" w:themeColor="text1"/>
                <w:sz w:val="22"/>
                <w:szCs w:val="22"/>
                <w:highlight w:val="none"/>
                <w14:textFill>
                  <w14:solidFill>
                    <w14:schemeClr w14:val="tx1"/>
                  </w14:solidFill>
                </w14:textFill>
              </w:rPr>
            </w:pPr>
          </w:p>
        </w:tc>
        <w:tc>
          <w:tcPr>
            <w:tcW w:w="691" w:type="pct"/>
            <w:vAlign w:val="center"/>
          </w:tcPr>
          <w:p w14:paraId="7F1C43E1">
            <w:pPr>
              <w:adjustRightInd w:val="0"/>
              <w:snapToGrid w:val="0"/>
              <w:rPr>
                <w:rFonts w:eastAsia="黑体"/>
                <w:color w:val="000000" w:themeColor="text1"/>
                <w:sz w:val="22"/>
                <w:szCs w:val="22"/>
                <w:highlight w:val="none"/>
                <w14:textFill>
                  <w14:solidFill>
                    <w14:schemeClr w14:val="tx1"/>
                  </w14:solidFill>
                </w14:textFill>
              </w:rPr>
            </w:pPr>
          </w:p>
        </w:tc>
        <w:tc>
          <w:tcPr>
            <w:tcW w:w="1310" w:type="pct"/>
            <w:gridSpan w:val="2"/>
            <w:vAlign w:val="center"/>
          </w:tcPr>
          <w:p w14:paraId="28AC7191">
            <w:pPr>
              <w:adjustRightInd w:val="0"/>
              <w:snapToGrid w:val="0"/>
              <w:rPr>
                <w:rFonts w:eastAsia="黑体"/>
                <w:color w:val="000000" w:themeColor="text1"/>
                <w:sz w:val="22"/>
                <w:szCs w:val="22"/>
                <w:highlight w:val="none"/>
                <w14:textFill>
                  <w14:solidFill>
                    <w14:schemeClr w14:val="tx1"/>
                  </w14:solidFill>
                </w14:textFill>
              </w:rPr>
            </w:pPr>
          </w:p>
        </w:tc>
      </w:tr>
      <w:tr w14:paraId="48C64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1" w:type="pct"/>
            <w:gridSpan w:val="2"/>
            <w:vAlign w:val="center"/>
          </w:tcPr>
          <w:p w14:paraId="1F4DB6B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获奖情况</w:t>
            </w:r>
          </w:p>
        </w:tc>
        <w:tc>
          <w:tcPr>
            <w:tcW w:w="4098" w:type="pct"/>
            <w:gridSpan w:val="7"/>
            <w:vAlign w:val="center"/>
          </w:tcPr>
          <w:p w14:paraId="0B2CD3E8">
            <w:pPr>
              <w:adjustRightInd w:val="0"/>
              <w:snapToGrid w:val="0"/>
              <w:rPr>
                <w:color w:val="000000" w:themeColor="text1"/>
                <w:sz w:val="22"/>
                <w:szCs w:val="22"/>
                <w:highlight w:val="none"/>
                <w14:textFill>
                  <w14:solidFill>
                    <w14:schemeClr w14:val="tx1"/>
                  </w14:solidFill>
                </w14:textFill>
              </w:rPr>
            </w:pPr>
          </w:p>
        </w:tc>
      </w:tr>
      <w:tr w14:paraId="72102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901" w:type="pct"/>
            <w:gridSpan w:val="2"/>
            <w:vAlign w:val="center"/>
          </w:tcPr>
          <w:p w14:paraId="7ECFABF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说明在岗情况</w:t>
            </w:r>
          </w:p>
        </w:tc>
        <w:tc>
          <w:tcPr>
            <w:tcW w:w="4098" w:type="pct"/>
            <w:gridSpan w:val="7"/>
            <w:vAlign w:val="center"/>
          </w:tcPr>
          <w:p w14:paraId="77A79B6D">
            <w:pPr>
              <w:adjustRightInd w:val="0"/>
              <w:snapToGrid w:val="0"/>
              <w:rPr>
                <w:rFonts w:eastAsia="黑体"/>
                <w:color w:val="000000" w:themeColor="text1"/>
                <w:sz w:val="22"/>
                <w:szCs w:val="22"/>
                <w:highlight w:val="none"/>
                <w14:textFill>
                  <w14:solidFill>
                    <w14:schemeClr w14:val="tx1"/>
                  </w14:solidFill>
                </w14:textFill>
              </w:rPr>
            </w:pPr>
            <w:r>
              <w:rPr>
                <w:rFonts w:eastAsia="黑体"/>
                <w:color w:val="000000" w:themeColor="text1"/>
                <w:sz w:val="22"/>
                <w:szCs w:val="22"/>
                <w:highlight w:val="none"/>
                <w14:textFill>
                  <w14:solidFill>
                    <w14:schemeClr w14:val="tx1"/>
                  </w14:solidFill>
                </w14:textFill>
              </w:rPr>
              <w:t>□目前未在其他项目上任职，现从事工作为：</w:t>
            </w:r>
            <w:r>
              <w:rPr>
                <w:rFonts w:eastAsia="黑体"/>
                <w:color w:val="000000" w:themeColor="text1"/>
                <w:sz w:val="22"/>
                <w:szCs w:val="22"/>
                <w:highlight w:val="none"/>
                <w:u w:val="single"/>
                <w14:textFill>
                  <w14:solidFill>
                    <w14:schemeClr w14:val="tx1"/>
                  </w14:solidFill>
                </w14:textFill>
              </w:rPr>
              <w:t xml:space="preserve">           </w:t>
            </w:r>
            <w:r>
              <w:rPr>
                <w:rFonts w:eastAsia="黑体"/>
                <w:color w:val="000000" w:themeColor="text1"/>
                <w:sz w:val="22"/>
                <w:szCs w:val="22"/>
                <w:highlight w:val="none"/>
                <w14:textFill>
                  <w14:solidFill>
                    <w14:schemeClr w14:val="tx1"/>
                  </w14:solidFill>
                </w14:textFill>
              </w:rPr>
              <w:t>。</w:t>
            </w:r>
          </w:p>
          <w:p w14:paraId="4C2F0BE8">
            <w:pPr>
              <w:adjustRightInd w:val="0"/>
              <w:snapToGrid w:val="0"/>
              <w:rPr>
                <w:color w:val="000000" w:themeColor="text1"/>
                <w:sz w:val="22"/>
                <w:szCs w:val="22"/>
                <w:highlight w:val="none"/>
                <w14:textFill>
                  <w14:solidFill>
                    <w14:schemeClr w14:val="tx1"/>
                  </w14:solidFill>
                </w14:textFill>
              </w:rPr>
            </w:pPr>
            <w:r>
              <w:rPr>
                <w:rFonts w:eastAsia="黑体"/>
                <w:color w:val="000000" w:themeColor="text1"/>
                <w:sz w:val="22"/>
                <w:szCs w:val="22"/>
                <w:highlight w:val="none"/>
                <w14:textFill>
                  <w14:solidFill>
                    <w14:schemeClr w14:val="tx1"/>
                  </w14:solidFill>
                </w14:textFill>
              </w:rPr>
              <w:t>□目前虽在其他项目上任职，但本项目中标后能够从该项目撤离，目前任职项目：</w:t>
            </w:r>
            <w:r>
              <w:rPr>
                <w:rFonts w:eastAsia="黑体"/>
                <w:color w:val="000000" w:themeColor="text1"/>
                <w:sz w:val="22"/>
                <w:szCs w:val="22"/>
                <w:highlight w:val="none"/>
                <w:u w:val="single"/>
                <w14:textFill>
                  <w14:solidFill>
                    <w14:schemeClr w14:val="tx1"/>
                  </w14:solidFill>
                </w14:textFill>
              </w:rPr>
              <w:t xml:space="preserve">           </w:t>
            </w:r>
            <w:r>
              <w:rPr>
                <w:rFonts w:eastAsia="黑体"/>
                <w:color w:val="000000" w:themeColor="text1"/>
                <w:sz w:val="22"/>
                <w:szCs w:val="22"/>
                <w:highlight w:val="none"/>
                <w14:textFill>
                  <w14:solidFill>
                    <w14:schemeClr w14:val="tx1"/>
                  </w14:solidFill>
                </w14:textFill>
              </w:rPr>
              <w:t xml:space="preserve"> ，担任职位：</w:t>
            </w:r>
            <w:r>
              <w:rPr>
                <w:rFonts w:eastAsia="黑体"/>
                <w:color w:val="000000" w:themeColor="text1"/>
                <w:sz w:val="22"/>
                <w:szCs w:val="22"/>
                <w:highlight w:val="none"/>
                <w:u w:val="single"/>
                <w14:textFill>
                  <w14:solidFill>
                    <w14:schemeClr w14:val="tx1"/>
                  </w14:solidFill>
                </w14:textFill>
              </w:rPr>
              <w:t xml:space="preserve">       </w:t>
            </w:r>
            <w:r>
              <w:rPr>
                <w:rFonts w:eastAsia="黑体"/>
                <w:color w:val="000000" w:themeColor="text1"/>
                <w:sz w:val="22"/>
                <w:szCs w:val="22"/>
                <w:highlight w:val="none"/>
                <w14:textFill>
                  <w14:solidFill>
                    <w14:schemeClr w14:val="tx1"/>
                  </w14:solidFill>
                </w14:textFill>
              </w:rPr>
              <w:t>。</w:t>
            </w:r>
          </w:p>
        </w:tc>
      </w:tr>
      <w:tr w14:paraId="21A57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901" w:type="pct"/>
            <w:gridSpan w:val="2"/>
            <w:vAlign w:val="center"/>
          </w:tcPr>
          <w:p w14:paraId="2191BA5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备 注</w:t>
            </w:r>
          </w:p>
        </w:tc>
        <w:tc>
          <w:tcPr>
            <w:tcW w:w="4098" w:type="pct"/>
            <w:gridSpan w:val="7"/>
            <w:vAlign w:val="center"/>
          </w:tcPr>
          <w:p w14:paraId="4176B798">
            <w:pPr>
              <w:adjustRightInd w:val="0"/>
              <w:snapToGrid w:val="0"/>
              <w:rPr>
                <w:color w:val="000000" w:themeColor="text1"/>
                <w:sz w:val="22"/>
                <w:szCs w:val="22"/>
                <w:highlight w:val="none"/>
                <w14:textFill>
                  <w14:solidFill>
                    <w14:schemeClr w14:val="tx1"/>
                  </w14:solidFill>
                </w14:textFill>
              </w:rPr>
            </w:pPr>
          </w:p>
        </w:tc>
      </w:tr>
    </w:tbl>
    <w:p w14:paraId="232DD0B1">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注：1</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本表应填写项目经理和项目总工相关情况，每人填一张表。</w:t>
      </w:r>
    </w:p>
    <w:p w14:paraId="35261590">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本表后应根据招标文件第二章</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投标人须知</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第3.5.5项的要求在本表后附相关证明材料。</w:t>
      </w:r>
    </w:p>
    <w:p w14:paraId="5AFFE2CA">
      <w:pPr>
        <w:adjustRightInd w:val="0"/>
        <w:snapToGrid w:val="0"/>
        <w:ind w:firstLine="440" w:firstLineChars="200"/>
        <w:rPr>
          <w:color w:val="000000" w:themeColor="text1"/>
          <w:sz w:val="22"/>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t>3</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如项目经理或项目总工目前仍在其他项目上任职，则投标人应</w:t>
      </w:r>
      <w:r>
        <w:rPr>
          <w:rFonts w:hint="eastAsia"/>
          <w:color w:val="000000" w:themeColor="text1"/>
          <w:sz w:val="22"/>
          <w:szCs w:val="22"/>
          <w:highlight w:val="none"/>
          <w14:textFill>
            <w14:solidFill>
              <w14:schemeClr w14:val="tx1"/>
            </w14:solidFill>
          </w14:textFill>
        </w:rPr>
        <w:t>提供承诺上述人员能从该项目撤离的书面证明材料的扫描件</w:t>
      </w:r>
      <w:r>
        <w:rPr>
          <w:color w:val="000000" w:themeColor="text1"/>
          <w:sz w:val="22"/>
          <w:szCs w:val="22"/>
          <w:highlight w:val="none"/>
          <w14:textFill>
            <w14:solidFill>
              <w14:schemeClr w14:val="tx1"/>
            </w14:solidFill>
          </w14:textFill>
        </w:rPr>
        <w:t>。</w:t>
      </w:r>
    </w:p>
    <w:p w14:paraId="1BAECE76">
      <w:pPr>
        <w:adjustRightInd w:val="0"/>
        <w:snapToGrid w:val="0"/>
        <w:ind w:firstLine="440" w:firstLineChars="200"/>
        <w:rPr>
          <w:color w:val="000000" w:themeColor="text1"/>
          <w:sz w:val="22"/>
          <w:szCs w:val="21"/>
          <w:highlight w:val="none"/>
          <w14:textFill>
            <w14:solidFill>
              <w14:schemeClr w14:val="tx1"/>
            </w14:solidFill>
          </w14:textFill>
        </w:rPr>
      </w:pPr>
    </w:p>
    <w:p w14:paraId="4EEEFBB9">
      <w:pPr>
        <w:adjustRightInd w:val="0"/>
        <w:snapToGrid w:val="0"/>
        <w:ind w:firstLine="5940" w:firstLineChars="2700"/>
        <w:jc w:val="center"/>
        <w:rPr>
          <w:rFonts w:eastAsia="黑体"/>
          <w:color w:val="000000" w:themeColor="text1"/>
          <w:sz w:val="30"/>
          <w:szCs w:val="30"/>
          <w:highlight w:val="none"/>
          <w14:textFill>
            <w14:solidFill>
              <w14:schemeClr w14:val="tx1"/>
            </w14:solidFill>
          </w14:textFill>
        </w:rPr>
      </w:pPr>
      <w:r>
        <w:rPr>
          <w:color w:val="000000" w:themeColor="text1"/>
          <w:sz w:val="22"/>
          <w:highlight w:val="none"/>
          <w14:textFill>
            <w14:solidFill>
              <w14:schemeClr w14:val="tx1"/>
            </w14:solidFill>
          </w14:textFill>
        </w:rPr>
        <w:br w:type="page"/>
      </w:r>
    </w:p>
    <w:p w14:paraId="3D067F4D">
      <w:pPr>
        <w:widowControl/>
        <w:adjustRightInd w:val="0"/>
        <w:snapToGrid w:val="0"/>
        <w:jc w:val="left"/>
        <w:rPr>
          <w:color w:val="000000" w:themeColor="text1"/>
          <w:sz w:val="24"/>
          <w:highlight w:val="none"/>
          <w14:textFill>
            <w14:solidFill>
              <w14:schemeClr w14:val="tx1"/>
            </w14:solidFill>
          </w14:textFill>
        </w:rPr>
      </w:pPr>
    </w:p>
    <w:p w14:paraId="3821E6A0">
      <w:pPr>
        <w:spacing w:after="120" w:line="360" w:lineRule="auto"/>
        <w:rPr>
          <w:color w:val="000000" w:themeColor="text1"/>
          <w:sz w:val="24"/>
          <w:highlight w:val="none"/>
          <w14:textFill>
            <w14:solidFill>
              <w14:schemeClr w14:val="tx1"/>
            </w14:solidFill>
          </w14:textFill>
        </w:rPr>
      </w:pPr>
    </w:p>
    <w:p w14:paraId="2D87A51B">
      <w:pPr>
        <w:adjustRightInd w:val="0"/>
        <w:snapToGrid w:val="0"/>
        <w:jc w:val="center"/>
        <w:outlineLvl w:val="2"/>
        <w:rPr>
          <w:rFonts w:eastAsia="黑体"/>
          <w:color w:val="000000" w:themeColor="text1"/>
          <w:sz w:val="28"/>
          <w:szCs w:val="28"/>
          <w:highlight w:val="none"/>
          <w14:textFill>
            <w14:solidFill>
              <w14:schemeClr w14:val="tx1"/>
            </w14:solidFill>
          </w14:textFill>
        </w:rPr>
      </w:pPr>
      <w:bookmarkStart w:id="226" w:name="_Toc15211"/>
      <w:bookmarkStart w:id="227" w:name="_Toc26657097"/>
      <w:bookmarkStart w:id="228" w:name="_Toc14201419"/>
      <w:r>
        <w:rPr>
          <w:rFonts w:hint="eastAsia" w:eastAsia="黑体"/>
          <w:color w:val="000000" w:themeColor="text1"/>
          <w:sz w:val="28"/>
          <w:szCs w:val="28"/>
          <w:highlight w:val="none"/>
          <w14:textFill>
            <w14:solidFill>
              <w14:schemeClr w14:val="tx1"/>
            </w14:solidFill>
          </w14:textFill>
        </w:rPr>
        <w:t>（</w:t>
      </w:r>
      <w:r>
        <w:rPr>
          <w:rFonts w:hint="eastAsia" w:eastAsia="黑体"/>
          <w:color w:val="000000" w:themeColor="text1"/>
          <w:sz w:val="28"/>
          <w:szCs w:val="28"/>
          <w:highlight w:val="none"/>
          <w:lang w:val="en-US" w:eastAsia="zh-CN"/>
          <w14:textFill>
            <w14:solidFill>
              <w14:schemeClr w14:val="tx1"/>
            </w14:solidFill>
          </w14:textFill>
        </w:rPr>
        <w:t>六</w:t>
      </w:r>
      <w:r>
        <w:rPr>
          <w:rFonts w:hint="eastAsia" w:eastAsia="黑体"/>
          <w:color w:val="000000" w:themeColor="text1"/>
          <w:sz w:val="28"/>
          <w:szCs w:val="28"/>
          <w:highlight w:val="none"/>
          <w14:textFill>
            <w14:solidFill>
              <w14:schemeClr w14:val="tx1"/>
            </w14:solidFill>
          </w14:textFill>
        </w:rPr>
        <w:t>）投标承诺书</w:t>
      </w:r>
    </w:p>
    <w:p w14:paraId="1EF7C35C">
      <w:pPr>
        <w:adjustRightInd w:val="0"/>
        <w:snapToGrid w:val="0"/>
        <w:ind w:firstLine="480" w:firstLineChars="200"/>
        <w:rPr>
          <w:color w:val="000000" w:themeColor="text1"/>
          <w:sz w:val="24"/>
          <w:highlight w:val="none"/>
          <w:u w:val="single"/>
          <w14:textFill>
            <w14:solidFill>
              <w14:schemeClr w14:val="tx1"/>
            </w14:solidFill>
          </w14:textFill>
        </w:rPr>
      </w:pPr>
    </w:p>
    <w:p w14:paraId="10C6AA15">
      <w:pPr>
        <w:adjustRightInd w:val="0"/>
        <w:snapToGrid w:val="0"/>
        <w:ind w:firstLine="480" w:firstLineChars="200"/>
        <w:rPr>
          <w:color w:val="000000" w:themeColor="text1"/>
          <w:sz w:val="24"/>
          <w:highlight w:val="none"/>
          <w:u w:val="single"/>
          <w14:textFill>
            <w14:solidFill>
              <w14:schemeClr w14:val="tx1"/>
            </w14:solidFill>
          </w14:textFill>
        </w:rPr>
      </w:pPr>
    </w:p>
    <w:p w14:paraId="7959FE4C">
      <w:pPr>
        <w:widowControl/>
        <w:adjustRightInd w:val="0"/>
        <w:snapToGrid w:val="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（填写本项目招标人名称）</w:t>
      </w:r>
      <w:r>
        <w:rPr>
          <w:rFonts w:ascii="宋体" w:hAnsi="宋体" w:cs="宋体"/>
          <w:color w:val="000000" w:themeColor="text1"/>
          <w:kern w:val="0"/>
          <w:sz w:val="24"/>
          <w:highlight w:val="none"/>
          <w14:textFill>
            <w14:solidFill>
              <w14:schemeClr w14:val="tx1"/>
            </w14:solidFill>
          </w14:textFill>
        </w:rPr>
        <w:t>：</w:t>
      </w:r>
    </w:p>
    <w:p w14:paraId="231036E3">
      <w:pPr>
        <w:widowControl/>
        <w:adjustRightInd w:val="0"/>
        <w:snapToGrid w:val="0"/>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如我方中标，我方承诺：</w:t>
      </w:r>
    </w:p>
    <w:p w14:paraId="7C7F94D5">
      <w:pPr>
        <w:widowControl/>
        <w:adjustRightInd w:val="0"/>
        <w:snapToGrid w:val="0"/>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ascii="宋体" w:hAnsi="宋体" w:cs="宋体"/>
          <w:color w:val="000000" w:themeColor="text1"/>
          <w:kern w:val="0"/>
          <w:sz w:val="24"/>
          <w:highlight w:val="none"/>
          <w14:textFill>
            <w14:solidFill>
              <w14:schemeClr w14:val="tx1"/>
            </w14:solidFill>
          </w14:textFill>
        </w:rPr>
        <w:t>我方承诺派驻本标段的项目经理</w:t>
      </w:r>
      <w:r>
        <w:rPr>
          <w:rFonts w:hint="eastAsia" w:ascii="宋体" w:hAnsi="宋体" w:cs="宋体"/>
          <w:color w:val="000000" w:themeColor="text1"/>
          <w:kern w:val="0"/>
          <w:sz w:val="24"/>
          <w:highlight w:val="none"/>
          <w14:textFill>
            <w14:solidFill>
              <w14:schemeClr w14:val="tx1"/>
            </w14:solidFill>
          </w14:textFill>
        </w:rPr>
        <w:t>、</w:t>
      </w:r>
      <w:r>
        <w:rPr>
          <w:color w:val="000000" w:themeColor="text1"/>
          <w:sz w:val="24"/>
          <w:highlight w:val="none"/>
          <w14:textFill>
            <w14:solidFill>
              <w14:schemeClr w14:val="tx1"/>
            </w14:solidFill>
          </w14:textFill>
        </w:rPr>
        <w:t>项目总工</w:t>
      </w:r>
      <w:r>
        <w:rPr>
          <w:rFonts w:hint="eastAsia" w:ascii="宋体" w:hAnsi="宋体" w:cs="宋体"/>
          <w:color w:val="000000" w:themeColor="text1"/>
          <w:kern w:val="0"/>
          <w:sz w:val="24"/>
          <w:highlight w:val="none"/>
          <w14:textFill>
            <w14:solidFill>
              <w14:schemeClr w14:val="tx1"/>
            </w14:solidFill>
          </w14:textFill>
        </w:rPr>
        <w:t>在我单位任职及缴纳社保时间不少于6个月，符合招标文件要求。</w:t>
      </w:r>
    </w:p>
    <w:p w14:paraId="596E4553">
      <w:pPr>
        <w:widowControl/>
        <w:adjustRightInd w:val="0"/>
        <w:snapToGrid w:val="0"/>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2、我方承诺拟派的项目经理、项目</w:t>
      </w:r>
      <w:r>
        <w:rPr>
          <w:color w:val="000000" w:themeColor="text1"/>
          <w:sz w:val="24"/>
          <w:highlight w:val="none"/>
          <w14:textFill>
            <w14:solidFill>
              <w14:schemeClr w14:val="tx1"/>
            </w14:solidFill>
          </w14:textFill>
        </w:rPr>
        <w:t>总工</w:t>
      </w:r>
      <w:r>
        <w:rPr>
          <w:rFonts w:hint="eastAsia" w:ascii="宋体" w:hAnsi="宋体" w:cs="宋体"/>
          <w:color w:val="000000" w:themeColor="text1"/>
          <w:kern w:val="0"/>
          <w:sz w:val="24"/>
          <w:highlight w:val="none"/>
          <w14:textFill>
            <w14:solidFill>
              <w14:schemeClr w14:val="tx1"/>
            </w14:solidFill>
          </w14:textFill>
        </w:rPr>
        <w:t>目前</w:t>
      </w:r>
      <w:r>
        <w:rPr>
          <w:rFonts w:hint="eastAsia" w:ascii="宋体" w:hAnsi="宋体" w:cs="仿宋"/>
          <w:color w:val="000000" w:themeColor="text1"/>
          <w:sz w:val="24"/>
          <w:highlight w:val="none"/>
          <w14:textFill>
            <w14:solidFill>
              <w14:schemeClr w14:val="tx1"/>
            </w14:solidFill>
          </w14:textFill>
        </w:rPr>
        <w:t>未在其他项目上任职，或虽在其他项目上任职但本项目中标后能够从该项目撤离</w:t>
      </w:r>
      <w:r>
        <w:rPr>
          <w:rFonts w:hint="eastAsia" w:ascii="宋体" w:hAnsi="宋体" w:cs="宋体"/>
          <w:color w:val="000000" w:themeColor="text1"/>
          <w:kern w:val="0"/>
          <w:sz w:val="24"/>
          <w:highlight w:val="none"/>
          <w14:textFill>
            <w14:solidFill>
              <w14:schemeClr w14:val="tx1"/>
            </w14:solidFill>
          </w14:textFill>
        </w:rPr>
        <w:t>。</w:t>
      </w:r>
    </w:p>
    <w:p w14:paraId="6838DF12">
      <w:pPr>
        <w:widowControl/>
        <w:adjustRightInd w:val="0"/>
        <w:snapToGrid w:val="0"/>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我方郑重承诺，上述承诺事项如有虚假，我单位同意承担全部法律责任，认可并接受对我单位作出的任何处理结果。</w:t>
      </w:r>
    </w:p>
    <w:p w14:paraId="2FB9571E">
      <w:pPr>
        <w:adjustRightInd w:val="0"/>
        <w:snapToGrid w:val="0"/>
        <w:ind w:firstLine="480" w:firstLineChars="200"/>
        <w:rPr>
          <w:color w:val="000000" w:themeColor="text1"/>
          <w:sz w:val="24"/>
          <w:highlight w:val="none"/>
          <w:u w:val="single"/>
          <w14:textFill>
            <w14:solidFill>
              <w14:schemeClr w14:val="tx1"/>
            </w14:solidFill>
          </w14:textFill>
        </w:rPr>
      </w:pPr>
    </w:p>
    <w:p w14:paraId="79208F75">
      <w:pPr>
        <w:adjustRightInd w:val="0"/>
        <w:snapToGrid w:val="0"/>
        <w:ind w:firstLine="480" w:firstLineChars="200"/>
        <w:rPr>
          <w:color w:val="000000" w:themeColor="text1"/>
          <w:sz w:val="24"/>
          <w:highlight w:val="none"/>
          <w14:textFill>
            <w14:solidFill>
              <w14:schemeClr w14:val="tx1"/>
            </w14:solidFill>
          </w14:textFill>
        </w:rPr>
      </w:pPr>
    </w:p>
    <w:p w14:paraId="2EE5B18D">
      <w:pPr>
        <w:adjustRightInd w:val="0"/>
        <w:snapToGrid w:val="0"/>
        <w:ind w:firstLine="960" w:firstLineChars="200"/>
        <w:jc w:val="right"/>
        <w:rPr>
          <w:bCs/>
          <w:color w:val="000000" w:themeColor="text1"/>
          <w:sz w:val="24"/>
          <w:szCs w:val="21"/>
          <w:highlight w:val="none"/>
          <w:u w:val="single"/>
          <w14:textFill>
            <w14:solidFill>
              <w14:schemeClr w14:val="tx1"/>
            </w14:solidFill>
          </w14:textFill>
        </w:rPr>
      </w:pPr>
      <w:r>
        <w:rPr>
          <w:rFonts w:hint="eastAsia"/>
          <w:bCs/>
          <w:color w:val="000000" w:themeColor="text1"/>
          <w:spacing w:val="120"/>
          <w:kern w:val="0"/>
          <w:sz w:val="24"/>
          <w:szCs w:val="21"/>
          <w:highlight w:val="none"/>
          <w:fitText w:val="1200" w:id="331701487"/>
          <w14:textFill>
            <w14:solidFill>
              <w14:schemeClr w14:val="tx1"/>
            </w14:solidFill>
          </w14:textFill>
        </w:rPr>
        <w:t>投标</w:t>
      </w:r>
      <w:r>
        <w:rPr>
          <w:rFonts w:hint="eastAsia"/>
          <w:bCs/>
          <w:color w:val="000000" w:themeColor="text1"/>
          <w:spacing w:val="0"/>
          <w:kern w:val="0"/>
          <w:sz w:val="24"/>
          <w:szCs w:val="21"/>
          <w:highlight w:val="none"/>
          <w:fitText w:val="1200" w:id="331701487"/>
          <w14:textFill>
            <w14:solidFill>
              <w14:schemeClr w14:val="tx1"/>
            </w14:solidFill>
          </w14:textFill>
        </w:rPr>
        <w:t>人</w:t>
      </w:r>
      <w:r>
        <w:rPr>
          <w:rFonts w:hint="eastAsia"/>
          <w:bCs/>
          <w:color w:val="000000" w:themeColor="text1"/>
          <w:sz w:val="24"/>
          <w:szCs w:val="21"/>
          <w:highlight w:val="none"/>
          <w14:textFill>
            <w14:solidFill>
              <w14:schemeClr w14:val="tx1"/>
            </w14:solidFill>
          </w14:textFill>
        </w:rPr>
        <w:t>：</w:t>
      </w:r>
      <w:r>
        <w:rPr>
          <w:rFonts w:hint="eastAsia"/>
          <w:bCs/>
          <w:color w:val="000000" w:themeColor="text1"/>
          <w:sz w:val="24"/>
          <w:szCs w:val="21"/>
          <w:highlight w:val="none"/>
          <w:u w:val="single"/>
          <w14:textFill>
            <w14:solidFill>
              <w14:schemeClr w14:val="tx1"/>
            </w14:solidFill>
          </w14:textFill>
        </w:rPr>
        <w:t xml:space="preserve">            </w:t>
      </w:r>
      <w:r>
        <w:rPr>
          <w:rFonts w:hint="eastAsia"/>
          <w:bCs/>
          <w:color w:val="000000" w:themeColor="text1"/>
          <w:sz w:val="24"/>
          <w:szCs w:val="21"/>
          <w:highlight w:val="none"/>
          <w14:textFill>
            <w14:solidFill>
              <w14:schemeClr w14:val="tx1"/>
            </w14:solidFill>
          </w14:textFill>
        </w:rPr>
        <w:t>（盖单位章）</w:t>
      </w:r>
    </w:p>
    <w:p w14:paraId="33C4578E">
      <w:pPr>
        <w:adjustRightInd w:val="0"/>
        <w:snapToGrid w:val="0"/>
        <w:ind w:firstLine="480" w:firstLineChars="200"/>
        <w:jc w:val="right"/>
        <w:rPr>
          <w:bCs/>
          <w:color w:val="000000" w:themeColor="text1"/>
          <w:spacing w:val="160"/>
          <w:sz w:val="24"/>
          <w:szCs w:val="21"/>
          <w:highlight w:val="none"/>
          <w14:textFill>
            <w14:solidFill>
              <w14:schemeClr w14:val="tx1"/>
            </w14:solidFill>
          </w14:textFill>
        </w:rPr>
      </w:pPr>
      <w:r>
        <w:rPr>
          <w:rFonts w:hint="eastAsia"/>
          <w:color w:val="000000" w:themeColor="text1"/>
          <w:spacing w:val="0"/>
          <w:kern w:val="0"/>
          <w:sz w:val="24"/>
          <w:szCs w:val="21"/>
          <w:highlight w:val="none"/>
          <w:fitText w:val="1200" w:id="260195777"/>
          <w14:textFill>
            <w14:solidFill>
              <w14:schemeClr w14:val="tx1"/>
            </w14:solidFill>
          </w14:textFill>
        </w:rPr>
        <w:t>法定代表人</w:t>
      </w:r>
      <w:r>
        <w:rPr>
          <w:rFonts w:hint="eastAsia"/>
          <w:color w:val="000000" w:themeColor="text1"/>
          <w:sz w:val="24"/>
          <w:szCs w:val="21"/>
          <w:highlight w:val="none"/>
          <w14:textFill>
            <w14:solidFill>
              <w14:schemeClr w14:val="tx1"/>
            </w14:solidFill>
          </w14:textFill>
        </w:rPr>
        <w:t>：</w:t>
      </w:r>
      <w:r>
        <w:rPr>
          <w:rFonts w:hint="eastAsia"/>
          <w:bCs/>
          <w:color w:val="000000" w:themeColor="text1"/>
          <w:sz w:val="24"/>
          <w:szCs w:val="21"/>
          <w:highlight w:val="none"/>
          <w:u w:val="single"/>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（签字或盖章）</w:t>
      </w:r>
    </w:p>
    <w:p w14:paraId="393182AE">
      <w:pPr>
        <w:adjustRightInd w:val="0"/>
        <w:snapToGrid w:val="0"/>
        <w:ind w:firstLine="1920" w:firstLineChars="200"/>
        <w:jc w:val="right"/>
        <w:rPr>
          <w:color w:val="000000" w:themeColor="text1"/>
          <w:sz w:val="24"/>
          <w:szCs w:val="21"/>
          <w:highlight w:val="none"/>
          <w14:textFill>
            <w14:solidFill>
              <w14:schemeClr w14:val="tx1"/>
            </w14:solidFill>
          </w14:textFill>
        </w:rPr>
      </w:pPr>
      <w:r>
        <w:rPr>
          <w:rFonts w:hint="eastAsia"/>
          <w:bCs/>
          <w:color w:val="000000" w:themeColor="text1"/>
          <w:spacing w:val="360"/>
          <w:kern w:val="0"/>
          <w:sz w:val="24"/>
          <w:szCs w:val="21"/>
          <w:highlight w:val="none"/>
          <w:fitText w:val="1200" w:id="1912875414"/>
          <w14:textFill>
            <w14:solidFill>
              <w14:schemeClr w14:val="tx1"/>
            </w14:solidFill>
          </w14:textFill>
        </w:rPr>
        <w:t>日</w:t>
      </w:r>
      <w:r>
        <w:rPr>
          <w:rFonts w:hint="eastAsia"/>
          <w:bCs/>
          <w:color w:val="000000" w:themeColor="text1"/>
          <w:spacing w:val="0"/>
          <w:kern w:val="0"/>
          <w:sz w:val="24"/>
          <w:szCs w:val="21"/>
          <w:highlight w:val="none"/>
          <w:fitText w:val="1200" w:id="1912875414"/>
          <w14:textFill>
            <w14:solidFill>
              <w14:schemeClr w14:val="tx1"/>
            </w14:solidFill>
          </w14:textFill>
        </w:rPr>
        <w:t>期</w:t>
      </w:r>
      <w:r>
        <w:rPr>
          <w:rFonts w:hint="eastAsia"/>
          <w:color w:val="000000" w:themeColor="text1"/>
          <w:sz w:val="24"/>
          <w:szCs w:val="21"/>
          <w:highlight w:val="none"/>
          <w14:textFill>
            <w14:solidFill>
              <w14:schemeClr w14:val="tx1"/>
            </w14:solidFill>
          </w14:textFill>
        </w:rPr>
        <w:t>：</w:t>
      </w:r>
      <w:r>
        <w:rPr>
          <w:rFonts w:hint="eastAsia"/>
          <w:color w:val="000000" w:themeColor="text1"/>
          <w:sz w:val="24"/>
          <w:szCs w:val="21"/>
          <w:highlight w:val="none"/>
          <w:u w:val="single"/>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年</w:t>
      </w:r>
      <w:r>
        <w:rPr>
          <w:rFonts w:hint="eastAsia"/>
          <w:color w:val="000000" w:themeColor="text1"/>
          <w:sz w:val="24"/>
          <w:szCs w:val="21"/>
          <w:highlight w:val="none"/>
          <w:u w:val="single"/>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u w:val="single"/>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日</w:t>
      </w:r>
    </w:p>
    <w:p w14:paraId="3E65640D">
      <w:pPr>
        <w:adjustRightInd w:val="0"/>
        <w:snapToGrid w:val="0"/>
        <w:ind w:firstLine="480" w:firstLineChars="200"/>
        <w:jc w:val="right"/>
        <w:rPr>
          <w:color w:val="000000" w:themeColor="text1"/>
          <w:sz w:val="24"/>
          <w:highlight w:val="none"/>
          <w14:textFill>
            <w14:solidFill>
              <w14:schemeClr w14:val="tx1"/>
            </w14:solidFill>
          </w14:textFill>
        </w:rPr>
      </w:pPr>
    </w:p>
    <w:p w14:paraId="47BC7EA7">
      <w:pPr>
        <w:spacing w:line="360" w:lineRule="auto"/>
        <w:ind w:firstLine="480" w:firstLineChars="200"/>
        <w:rPr>
          <w:color w:val="000000" w:themeColor="text1"/>
          <w:sz w:val="24"/>
          <w:highlight w:val="none"/>
          <w14:textFill>
            <w14:solidFill>
              <w14:schemeClr w14:val="tx1"/>
            </w14:solidFill>
          </w14:textFill>
        </w:rPr>
      </w:pPr>
    </w:p>
    <w:p w14:paraId="24E28365">
      <w:pPr>
        <w:spacing w:line="360" w:lineRule="auto"/>
        <w:ind w:firstLine="480" w:firstLineChars="200"/>
        <w:rPr>
          <w:color w:val="000000" w:themeColor="text1"/>
          <w:sz w:val="24"/>
          <w:highlight w:val="none"/>
          <w14:textFill>
            <w14:solidFill>
              <w14:schemeClr w14:val="tx1"/>
            </w14:solidFill>
          </w14:textFill>
        </w:rPr>
      </w:pPr>
    </w:p>
    <w:p w14:paraId="0BE29902">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EE72877">
      <w:pPr>
        <w:adjustRightInd w:val="0"/>
        <w:snapToGrid w:val="0"/>
        <w:jc w:val="center"/>
        <w:outlineLvl w:val="2"/>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w:t>
      </w:r>
      <w:r>
        <w:rPr>
          <w:rFonts w:hint="eastAsia" w:eastAsia="黑体"/>
          <w:color w:val="000000" w:themeColor="text1"/>
          <w:sz w:val="28"/>
          <w:szCs w:val="28"/>
          <w:highlight w:val="none"/>
          <w:lang w:val="en-US" w:eastAsia="zh-CN"/>
          <w14:textFill>
            <w14:solidFill>
              <w14:schemeClr w14:val="tx1"/>
            </w14:solidFill>
          </w14:textFill>
        </w:rPr>
        <w:t>七</w:t>
      </w:r>
      <w:r>
        <w:rPr>
          <w:rFonts w:hint="eastAsia" w:eastAsia="黑体"/>
          <w:color w:val="000000" w:themeColor="text1"/>
          <w:sz w:val="28"/>
          <w:szCs w:val="28"/>
          <w:highlight w:val="none"/>
          <w14:textFill>
            <w14:solidFill>
              <w14:schemeClr w14:val="tx1"/>
            </w14:solidFill>
          </w14:textFill>
        </w:rPr>
        <w:t>）中小企业声明函、非主体工程合法分包承诺函</w:t>
      </w:r>
    </w:p>
    <w:p w14:paraId="72F0F191">
      <w:pPr>
        <w:adjustRightInd w:val="0"/>
        <w:snapToGrid w:val="0"/>
        <w:ind w:firstLine="480" w:firstLineChars="200"/>
        <w:rPr>
          <w:color w:val="000000" w:themeColor="text1"/>
          <w:sz w:val="24"/>
          <w:highlight w:val="none"/>
          <w:u w:val="single"/>
          <w14:textFill>
            <w14:solidFill>
              <w14:schemeClr w14:val="tx1"/>
            </w14:solidFill>
          </w14:textFill>
        </w:rPr>
      </w:pPr>
    </w:p>
    <w:p w14:paraId="351162BB">
      <w:pPr>
        <w:adjustRightInd w:val="0"/>
        <w:snapToGrid w:val="0"/>
        <w:ind w:firstLine="480" w:firstLineChars="200"/>
        <w:rPr>
          <w:color w:val="000000" w:themeColor="text1"/>
          <w:sz w:val="24"/>
          <w:highlight w:val="none"/>
          <w:u w:val="single"/>
          <w14:textFill>
            <w14:solidFill>
              <w14:schemeClr w14:val="tx1"/>
            </w14:solidFill>
          </w14:textFill>
        </w:rPr>
      </w:pPr>
    </w:p>
    <w:p w14:paraId="59D2CB9D">
      <w:pPr>
        <w:keepNext w:val="0"/>
        <w:keepLines w:val="0"/>
        <w:widowControl/>
        <w:suppressLineNumbers w:val="0"/>
        <w:spacing w:line="360" w:lineRule="auto"/>
        <w:ind w:firstLine="480" w:firstLineChars="200"/>
        <w:jc w:val="center"/>
        <w:rPr>
          <w:rFonts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w:t>
      </w:r>
      <w:r>
        <w:rPr>
          <w:rFonts w:ascii="黑体" w:hAnsi="宋体" w:eastAsia="黑体" w:cs="黑体"/>
          <w:color w:val="000000" w:themeColor="text1"/>
          <w:kern w:val="0"/>
          <w:sz w:val="24"/>
          <w:szCs w:val="24"/>
          <w:highlight w:val="none"/>
          <w:lang w:val="en-US" w:eastAsia="zh-CN" w:bidi="ar"/>
          <w14:textFill>
            <w14:solidFill>
              <w14:schemeClr w14:val="tx1"/>
            </w14:solidFill>
          </w14:textFill>
        </w:rPr>
        <w:t>中小企业声明函</w:t>
      </w:r>
    </w:p>
    <w:p w14:paraId="107C7265">
      <w:pPr>
        <w:keepNext w:val="0"/>
        <w:keepLines w:val="0"/>
        <w:widowControl/>
        <w:suppressLineNumbers w:val="0"/>
        <w:spacing w:line="360" w:lineRule="auto"/>
        <w:ind w:firstLine="480" w:firstLineChars="200"/>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黑体" w:hAnsi="宋体" w:eastAsia="黑体" w:cs="黑体"/>
          <w:color w:val="000000" w:themeColor="text1"/>
          <w:kern w:val="0"/>
          <w:sz w:val="24"/>
          <w:szCs w:val="24"/>
          <w:highlight w:val="none"/>
          <w:lang w:val="en-US" w:eastAsia="zh-CN" w:bidi="ar"/>
          <w14:textFill>
            <w14:solidFill>
              <w14:schemeClr w14:val="tx1"/>
            </w14:solidFill>
          </w14:textFill>
        </w:rPr>
        <w:t>（非中小企业，不需此件）</w:t>
      </w:r>
    </w:p>
    <w:p w14:paraId="1F58E417">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的</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682AB696">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（招标文件中明确的所属行业）</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行业；承建企业为（企业名称），从业人员</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万元，属于</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30AE9933">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，属于</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（招标文件中明确的所属行业）</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行业；承建企业为（企业名称），从业人员</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万元，属于</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5552BCAB">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04A053E4">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以上企业，不属于大企业的分支机构，不存在控股股东为大企业的情形，也不存在与大企业的负责人为同一人的情形。 </w:t>
      </w:r>
    </w:p>
    <w:p w14:paraId="3AEC593D">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本企业对上述声明内容的真实性负责。如有虚假，将依法承担相应责任。 </w:t>
      </w:r>
    </w:p>
    <w:p w14:paraId="53B4E8B5">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注： </w:t>
      </w:r>
    </w:p>
    <w:p w14:paraId="753DA051">
      <w:pPr>
        <w:keepNext w:val="0"/>
        <w:keepLines w:val="0"/>
        <w:widowControl/>
        <w:suppressLineNumbers w:val="0"/>
        <w:spacing w:line="360" w:lineRule="auto"/>
        <w:ind w:firstLine="42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 标 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(盖单位章) </w:t>
      </w:r>
    </w:p>
    <w:p w14:paraId="1224DE2B">
      <w:pPr>
        <w:keepNext w:val="0"/>
        <w:keepLines w:val="0"/>
        <w:widowControl/>
        <w:suppressLineNumbers w:val="0"/>
        <w:spacing w:line="360" w:lineRule="auto"/>
        <w:ind w:firstLine="42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 期：</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年    月    日 </w:t>
      </w:r>
    </w:p>
    <w:p w14:paraId="57FE89B5">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1.从业人员、营业收入、资产总额填报上一年数据，无上一年数据的新成立企业可不填报。 </w:t>
      </w:r>
    </w:p>
    <w:p w14:paraId="6D64E870">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 ww.miit.gov.cn/）。</w:t>
      </w:r>
    </w:p>
    <w:p w14:paraId="0C68D5F3">
      <w:pPr>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p>
    <w:p w14:paraId="67430E38">
      <w:pPr>
        <w:widowControl w:val="0"/>
        <w:autoSpaceDE w:val="0"/>
        <w:autoSpaceDN w:val="0"/>
        <w:adjustRightInd w:val="0"/>
        <w:rPr>
          <w:rFonts w:ascii="Times New Roman" w:hAnsi="Times New Roman" w:eastAsia="黑体" w:cs="黑体"/>
          <w:color w:val="000000" w:themeColor="text1"/>
          <w:sz w:val="24"/>
          <w:szCs w:val="24"/>
          <w:highlight w:val="none"/>
          <w:lang w:val="en-US" w:eastAsia="zh-CN" w:bidi="ar-SA"/>
          <w14:textFill>
            <w14:solidFill>
              <w14:schemeClr w14:val="tx1"/>
            </w14:solidFill>
          </w14:textFill>
        </w:rPr>
      </w:pPr>
    </w:p>
    <w:p w14:paraId="7619A3C4">
      <w:pPr>
        <w:widowControl w:val="0"/>
        <w:autoSpaceDE w:val="0"/>
        <w:autoSpaceDN w:val="0"/>
        <w:adjustRightInd w:val="0"/>
        <w:rPr>
          <w:rFonts w:ascii="Times New Roman" w:hAnsi="Times New Roman" w:eastAsia="黑体" w:cs="黑体"/>
          <w:color w:val="000000" w:themeColor="text1"/>
          <w:sz w:val="24"/>
          <w:szCs w:val="24"/>
          <w:highlight w:val="none"/>
          <w:lang w:val="en-US" w:eastAsia="zh-CN" w:bidi="ar-SA"/>
          <w14:textFill>
            <w14:solidFill>
              <w14:schemeClr w14:val="tx1"/>
            </w14:solidFill>
          </w14:textFill>
        </w:rPr>
      </w:pPr>
    </w:p>
    <w:p w14:paraId="45F227EB">
      <w:pPr>
        <w:rPr>
          <w:rFonts w:hint="eastAsia" w:ascii="黑体" w:hAnsi="黑体" w:eastAsia="黑体" w:cs="黑体"/>
          <w:b/>
          <w:bCs/>
          <w:color w:val="000000" w:themeColor="text1"/>
          <w:kern w:val="0"/>
          <w:sz w:val="24"/>
          <w:szCs w:val="24"/>
          <w:highlight w:val="none"/>
          <w:lang w:val="en-US" w:eastAsia="zh-CN" w:bidi="ar"/>
          <w14:textFill>
            <w14:solidFill>
              <w14:schemeClr w14:val="tx1"/>
            </w14:solidFill>
          </w14:textFill>
        </w:rPr>
      </w:pPr>
      <w:r>
        <w:rPr>
          <w:rFonts w:hint="eastAsia" w:ascii="黑体" w:hAnsi="黑体" w:eastAsia="黑体" w:cs="黑体"/>
          <w:b/>
          <w:bCs/>
          <w:color w:val="000000" w:themeColor="text1"/>
          <w:kern w:val="0"/>
          <w:sz w:val="24"/>
          <w:szCs w:val="24"/>
          <w:highlight w:val="none"/>
          <w:lang w:val="en-US" w:eastAsia="zh-CN" w:bidi="ar"/>
          <w14:textFill>
            <w14:solidFill>
              <w14:schemeClr w14:val="tx1"/>
            </w14:solidFill>
          </w14:textFill>
        </w:rPr>
        <w:br w:type="page"/>
      </w:r>
    </w:p>
    <w:p w14:paraId="13350565">
      <w:pPr>
        <w:keepNext w:val="0"/>
        <w:keepLines w:val="0"/>
        <w:widowControl/>
        <w:suppressLineNumbers w:val="0"/>
        <w:spacing w:line="360" w:lineRule="auto"/>
        <w:ind w:firstLine="482" w:firstLineChars="200"/>
        <w:jc w:val="center"/>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b/>
          <w:bCs/>
          <w:color w:val="000000" w:themeColor="text1"/>
          <w:kern w:val="0"/>
          <w:sz w:val="24"/>
          <w:szCs w:val="24"/>
          <w:highlight w:val="none"/>
          <w:lang w:val="en-US" w:eastAsia="zh-CN" w:bidi="ar"/>
          <w14:textFill>
            <w14:solidFill>
              <w14:schemeClr w14:val="tx1"/>
            </w14:solidFill>
          </w14:textFill>
        </w:rPr>
        <w:t>2.非主体工程合法分包承诺函</w:t>
      </w:r>
    </w:p>
    <w:p w14:paraId="0545A3C4">
      <w:pPr>
        <w:keepNext w:val="0"/>
        <w:keepLines w:val="0"/>
        <w:widowControl/>
        <w:suppressLineNumbers w:val="0"/>
        <w:spacing w:line="360" w:lineRule="auto"/>
        <w:ind w:firstLine="422" w:firstLineChars="200"/>
        <w:jc w:val="center"/>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（非中小微企业投标，须提供此承诺函）</w:t>
      </w:r>
    </w:p>
    <w:p w14:paraId="45582B16">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（招标人名称）：</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3532DF90">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我单位承诺项目中标后，依据项目特征将项目中的部分工程依法分包给中小微企业（预留中标金额不少于40%金额非主体工程合法分包给中小型企业，并且预留金额中的60%金额非主体工程合法分包给小微型企业）。 </w:t>
      </w:r>
    </w:p>
    <w:p w14:paraId="133FBBF5">
      <w:pPr>
        <w:keepNext w:val="0"/>
        <w:keepLines w:val="0"/>
        <w:widowControl/>
        <w:suppressLineNumbers w:val="0"/>
        <w:spacing w:line="360" w:lineRule="auto"/>
        <w:ind w:firstLine="42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特此承诺。 </w:t>
      </w:r>
    </w:p>
    <w:p w14:paraId="3A60EB38">
      <w:pPr>
        <w:keepNext w:val="0"/>
        <w:keepLines w:val="0"/>
        <w:widowControl/>
        <w:suppressLineNumbers w:val="0"/>
        <w:spacing w:line="360" w:lineRule="auto"/>
        <w:ind w:firstLine="42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 标 人：</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(盖单位章) </w:t>
      </w:r>
    </w:p>
    <w:p w14:paraId="654DFEF7">
      <w:pPr>
        <w:keepNext w:val="0"/>
        <w:keepLines w:val="0"/>
        <w:widowControl/>
        <w:suppressLineNumbers w:val="0"/>
        <w:spacing w:line="360" w:lineRule="auto"/>
        <w:ind w:firstLine="420" w:firstLineChars="200"/>
        <w:jc w:val="right"/>
        <w:rPr>
          <w:rFonts w:ascii="Times New Roman" w:hAnsi="Times New Roman" w:eastAsia="宋体" w:cs="Times New Roman"/>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 期：</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 xml:space="preserve">     年    月    日</w:t>
      </w:r>
    </w:p>
    <w:p w14:paraId="517B47A1">
      <w:pPr>
        <w:spacing w:line="360" w:lineRule="auto"/>
        <w:ind w:firstLine="480" w:firstLineChars="200"/>
        <w:rPr>
          <w:color w:val="000000" w:themeColor="text1"/>
          <w:sz w:val="24"/>
          <w:highlight w:val="none"/>
          <w14:textFill>
            <w14:solidFill>
              <w14:schemeClr w14:val="tx1"/>
            </w14:solidFill>
          </w14:textFill>
        </w:rPr>
      </w:pPr>
    </w:p>
    <w:p w14:paraId="6CB0357E">
      <w:pPr>
        <w:spacing w:line="360" w:lineRule="auto"/>
        <w:ind w:firstLine="480" w:firstLineChars="200"/>
        <w:rPr>
          <w:color w:val="000000" w:themeColor="text1"/>
          <w:sz w:val="24"/>
          <w:highlight w:val="none"/>
          <w14:textFill>
            <w14:solidFill>
              <w14:schemeClr w14:val="tx1"/>
            </w14:solidFill>
          </w14:textFill>
        </w:rPr>
      </w:pPr>
    </w:p>
    <w:p w14:paraId="24CDE736">
      <w:pPr>
        <w:spacing w:line="360" w:lineRule="auto"/>
        <w:ind w:firstLine="480" w:firstLineChars="200"/>
        <w:rPr>
          <w:color w:val="000000" w:themeColor="text1"/>
          <w:sz w:val="24"/>
          <w:highlight w:val="none"/>
          <w14:textFill>
            <w14:solidFill>
              <w14:schemeClr w14:val="tx1"/>
            </w14:solidFill>
          </w14:textFill>
        </w:rPr>
      </w:pPr>
    </w:p>
    <w:bookmarkEnd w:id="226"/>
    <w:bookmarkEnd w:id="227"/>
    <w:bookmarkEnd w:id="228"/>
    <w:p w14:paraId="46C0F5F8">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5D403707">
      <w:pPr>
        <w:rPr>
          <w:rFonts w:ascii="黑体" w:eastAsia="黑体" w:cs="黑体"/>
          <w:color w:val="000000" w:themeColor="text1"/>
          <w:kern w:val="0"/>
          <w:sz w:val="24"/>
          <w:highlight w:val="none"/>
          <w14:textFill>
            <w14:solidFill>
              <w14:schemeClr w14:val="tx1"/>
            </w14:solidFill>
          </w14:textFill>
        </w:rPr>
      </w:pPr>
      <w:r>
        <w:rPr>
          <w:rFonts w:ascii="黑体" w:eastAsia="黑体" w:cs="黑体"/>
          <w:color w:val="000000" w:themeColor="text1"/>
          <w:kern w:val="0"/>
          <w:sz w:val="24"/>
          <w:highlight w:val="none"/>
          <w14:textFill>
            <w14:solidFill>
              <w14:schemeClr w14:val="tx1"/>
            </w14:solidFill>
          </w14:textFill>
        </w:rPr>
        <w:br w:type="page"/>
      </w:r>
    </w:p>
    <w:p w14:paraId="162510C2">
      <w:pPr>
        <w:widowControl w:val="0"/>
        <w:shd w:val="clear"/>
        <w:spacing w:line="360" w:lineRule="auto"/>
        <w:ind w:firstLine="560" w:firstLineChars="200"/>
        <w:jc w:val="center"/>
        <w:rPr>
          <w:rFonts w:hint="eastAsia" w:ascii="Times New Roman" w:hAnsi="Times New Roman" w:eastAsia="黑体" w:cs="仿宋"/>
          <w:snapToGrid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黑体" w:cs="仿宋"/>
          <w:snapToGrid w:val="0"/>
          <w:color w:val="000000" w:themeColor="text1"/>
          <w:kern w:val="2"/>
          <w:sz w:val="28"/>
          <w:szCs w:val="28"/>
          <w:highlight w:val="none"/>
          <w:lang w:val="en-US" w:eastAsia="zh-CN" w:bidi="ar-SA"/>
          <w14:textFill>
            <w14:solidFill>
              <w14:schemeClr w14:val="tx1"/>
            </w14:solidFill>
          </w14:textFill>
        </w:rPr>
        <w:t xml:space="preserve">3.分包意向协议（投标人如为大型企业提供） </w:t>
      </w:r>
    </w:p>
    <w:p w14:paraId="4A1A1E1F">
      <w:pPr>
        <w:shd w:val="clear"/>
        <w:suppressAutoHyphens/>
        <w:spacing w:line="240" w:lineRule="auto"/>
        <w:jc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分包意向协议</w:t>
      </w:r>
    </w:p>
    <w:p w14:paraId="7E834B7A">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77C12E0">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接受分包企业一名称：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6DAEA27">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接受分包企业二名称：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566754C">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212F5FD">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依据《政府采购促进中小企业发展管理办法》（财库〔2020〕46 号）第八条规定，现就分包意向事宜订立如下协议：</w:t>
      </w:r>
    </w:p>
    <w:p w14:paraId="7CE8C7D1">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1.本项目投标人为本项目总承包单位。</w:t>
      </w:r>
    </w:p>
    <w:p w14:paraId="38428D0C">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2.在本项目投标阶段，总承包单位负责投标项目的一切组织、协调工作，并授权代理人参加</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（项目名称）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0E2797C2">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3.各单位内部的职责分工及各方负责内容的合同份额占比如下：</w:t>
      </w:r>
    </w:p>
    <w:p w14:paraId="516B6275">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，承担</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工作，占总合同份额的百分比：</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0861D02C">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接受分包企业一名称：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，承担</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工作；占总合同份额的百分比：</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0D52ADD1">
      <w:pPr>
        <w:keepNext w:val="0"/>
        <w:keepLines w:val="0"/>
        <w:pageBreakBefore w:val="0"/>
        <w:widowControl w:val="0"/>
        <w:shd w:val="clear"/>
        <w:suppressAutoHyphens/>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接受分包企业二名称：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，承担</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工作，占总合同份额的百分比：</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406E899E">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315BF69E">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4.中标后，本分包意向协议是合同的附件，对分包各成员单位有合同约束力。</w:t>
      </w:r>
    </w:p>
    <w:p w14:paraId="0EB1C736">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5.本协议书自签署之日起生效，未中标或者合同履行完毕后自动失效。</w:t>
      </w:r>
    </w:p>
    <w:p w14:paraId="15F8091D">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6.接受分包的中小企业与总承包单位不存在直接控股、管理关系。</w:t>
      </w:r>
    </w:p>
    <w:p w14:paraId="3FDFD48D">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（公章）</w:t>
      </w:r>
    </w:p>
    <w:p w14:paraId="64FE8E48">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法定代表人： </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（签字或盖章）</w:t>
      </w:r>
    </w:p>
    <w:p w14:paraId="350E338A">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接受分包企业一：</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（公章）</w:t>
      </w:r>
    </w:p>
    <w:p w14:paraId="4BF52A4D">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（签字或盖章）</w:t>
      </w:r>
    </w:p>
    <w:p w14:paraId="243B7D02">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接受分包企业二：</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（公章）</w:t>
      </w:r>
    </w:p>
    <w:p w14:paraId="2FCE1062">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（签字或盖章）</w:t>
      </w:r>
    </w:p>
    <w:p w14:paraId="4A61F74F">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1E0CDC1B">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签订日期:   年   月   日</w:t>
      </w:r>
    </w:p>
    <w:p w14:paraId="3DACBD6F">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备注： </w:t>
      </w:r>
    </w:p>
    <w:p w14:paraId="3998AD91">
      <w:pPr>
        <w:shd w:val="clear"/>
        <w:suppressAutoHyphens/>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1.分包意向协议中须约定向中小微企业分包的项目内容及分包内容占合同金额比例； </w:t>
      </w:r>
    </w:p>
    <w:p w14:paraId="019C6511">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2.投标人须同时上传接受分包企业加盖公章的中小企业声明函扫描件。</w:t>
      </w:r>
    </w:p>
    <w:p w14:paraId="155DF9A3">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585A080F">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6579D08D">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1F298C56">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38C421CB">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66526CE7">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70B09BDA">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2174ACDB">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5253D789">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084EADD9">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61E6D72C">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6698D2BE">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4F50C43C">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7456B70D">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7F7AE8F8">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23C9C1C0">
      <w:pPr>
        <w:autoSpaceDE w:val="0"/>
        <w:autoSpaceDN w:val="0"/>
        <w:adjustRightInd w:val="0"/>
        <w:rPr>
          <w:rFonts w:ascii="黑体" w:eastAsia="黑体" w:cs="黑体"/>
          <w:color w:val="000000" w:themeColor="text1"/>
          <w:kern w:val="0"/>
          <w:sz w:val="24"/>
          <w:highlight w:val="none"/>
          <w14:textFill>
            <w14:solidFill>
              <w14:schemeClr w14:val="tx1"/>
            </w14:solidFill>
          </w14:textFill>
        </w:rPr>
      </w:pPr>
    </w:p>
    <w:p w14:paraId="6A69605A">
      <w:pPr>
        <w:keepNext/>
        <w:keepLines/>
        <w:adjustRightInd w:val="0"/>
        <w:snapToGrid w:val="0"/>
        <w:ind w:firstLine="600" w:firstLineChars="200"/>
        <w:jc w:val="center"/>
        <w:outlineLvl w:val="2"/>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七</w:t>
      </w:r>
      <w:r>
        <w:rPr>
          <w:rFonts w:eastAsia="黑体"/>
          <w:color w:val="000000" w:themeColor="text1"/>
          <w:sz w:val="30"/>
          <w:szCs w:val="30"/>
          <w:highlight w:val="none"/>
          <w14:textFill>
            <w14:solidFill>
              <w14:schemeClr w14:val="tx1"/>
            </w14:solidFill>
          </w14:textFill>
        </w:rPr>
        <w:t>、</w:t>
      </w:r>
      <w:bookmarkStart w:id="229" w:name="_Toc520108224"/>
      <w:r>
        <w:rPr>
          <w:rFonts w:eastAsia="黑体"/>
          <w:color w:val="000000" w:themeColor="text1"/>
          <w:sz w:val="30"/>
          <w:szCs w:val="30"/>
          <w:highlight w:val="none"/>
          <w14:textFill>
            <w14:solidFill>
              <w14:schemeClr w14:val="tx1"/>
            </w14:solidFill>
          </w14:textFill>
        </w:rPr>
        <w:t>其他材料</w:t>
      </w:r>
      <w:bookmarkEnd w:id="229"/>
    </w:p>
    <w:p w14:paraId="105DD8C5">
      <w:pPr>
        <w:adjustRightInd w:val="0"/>
        <w:snapToGrid w:val="0"/>
        <w:rPr>
          <w:color w:val="000000" w:themeColor="text1"/>
          <w:sz w:val="22"/>
          <w:highlight w:val="none"/>
          <w14:textFill>
            <w14:solidFill>
              <w14:schemeClr w14:val="tx1"/>
            </w14:solidFill>
          </w14:textFill>
        </w:rPr>
      </w:pPr>
    </w:p>
    <w:p w14:paraId="56FEED54">
      <w:pPr>
        <w:adjustRightInd w:val="0"/>
        <w:snapToGrid w:val="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（一）</w:t>
      </w:r>
      <w:r>
        <w:rPr>
          <w:color w:val="000000" w:themeColor="text1"/>
          <w:sz w:val="22"/>
          <w:highlight w:val="none"/>
          <w14:textFill>
            <w14:solidFill>
              <w14:schemeClr w14:val="tx1"/>
            </w14:solidFill>
          </w14:textFill>
        </w:rPr>
        <w:t>投标人认为应附的其他资料。</w:t>
      </w:r>
    </w:p>
    <w:p w14:paraId="4C6F7716">
      <w:pPr>
        <w:numPr>
          <w:ilvl w:val="255"/>
          <w:numId w:val="0"/>
        </w:numPr>
        <w:adjustRightInd w:val="0"/>
        <w:snapToGrid w:val="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（二）项目经理履职方案和承诺（如有）</w:t>
      </w:r>
    </w:p>
    <w:p w14:paraId="068C2217">
      <w:pPr>
        <w:numPr>
          <w:ilvl w:val="255"/>
          <w:numId w:val="0"/>
        </w:numPr>
        <w:adjustRightInd w:val="0"/>
        <w:snapToGrid w:val="0"/>
        <w:rPr>
          <w:color w:val="000000" w:themeColor="text1"/>
          <w:sz w:val="22"/>
          <w:highlight w:val="none"/>
          <w14:textFill>
            <w14:solidFill>
              <w14:schemeClr w14:val="tx1"/>
            </w14:solidFill>
          </w14:textFill>
        </w:rPr>
      </w:pPr>
    </w:p>
    <w:p w14:paraId="3EEF8773">
      <w:pPr>
        <w:tabs>
          <w:tab w:val="left" w:pos="5760"/>
        </w:tabs>
        <w:autoSpaceDE w:val="0"/>
        <w:autoSpaceDN w:val="0"/>
        <w:adjustRightInd w:val="0"/>
        <w:snapToGrid w:val="0"/>
        <w:ind w:firstLine="480" w:firstLineChars="200"/>
        <w:rPr>
          <w:color w:val="000000" w:themeColor="text1"/>
          <w:sz w:val="24"/>
          <w:highlight w:val="none"/>
          <w14:textFill>
            <w14:solidFill>
              <w14:schemeClr w14:val="tx1"/>
            </w14:solidFill>
          </w14:textFill>
        </w:rPr>
      </w:pPr>
    </w:p>
    <w:p w14:paraId="54B268F3">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4305EF69">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0C782BE7">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64F5AD4A">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043A55A7">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5C3AAF1B">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1E90C172">
      <w:pPr>
        <w:tabs>
          <w:tab w:val="left" w:pos="5760"/>
        </w:tabs>
        <w:autoSpaceDE w:val="0"/>
        <w:autoSpaceDN w:val="0"/>
        <w:adjustRightInd w:val="0"/>
        <w:snapToGrid w:val="0"/>
        <w:ind w:firstLine="200"/>
        <w:rPr>
          <w:color w:val="000000" w:themeColor="text1"/>
          <w:sz w:val="24"/>
          <w:highlight w:val="none"/>
          <w14:textFill>
            <w14:solidFill>
              <w14:schemeClr w14:val="tx1"/>
            </w14:solidFill>
          </w14:textFill>
        </w:rPr>
      </w:pPr>
    </w:p>
    <w:p w14:paraId="5D9D8EB0">
      <w:pPr>
        <w:tabs>
          <w:tab w:val="left" w:pos="5760"/>
        </w:tabs>
        <w:autoSpaceDE w:val="0"/>
        <w:autoSpaceDN w:val="0"/>
        <w:adjustRightInd w:val="0"/>
        <w:snapToGrid w:val="0"/>
        <w:ind w:firstLine="200"/>
        <w:rPr>
          <w:b/>
          <w:color w:val="000000" w:themeColor="text1"/>
          <w:sz w:val="24"/>
          <w:highlight w:val="none"/>
          <w14:textFill>
            <w14:solidFill>
              <w14:schemeClr w14:val="tx1"/>
            </w14:solidFill>
          </w14:textFill>
        </w:rPr>
      </w:pPr>
    </w:p>
    <w:p w14:paraId="04A6574B">
      <w:pPr>
        <w:tabs>
          <w:tab w:val="left" w:pos="5760"/>
        </w:tabs>
        <w:autoSpaceDE w:val="0"/>
        <w:autoSpaceDN w:val="0"/>
        <w:adjustRightInd w:val="0"/>
        <w:snapToGrid w:val="0"/>
        <w:ind w:firstLine="200"/>
        <w:rPr>
          <w:b/>
          <w:color w:val="000000" w:themeColor="text1"/>
          <w:sz w:val="24"/>
          <w:highlight w:val="none"/>
          <w14:textFill>
            <w14:solidFill>
              <w14:schemeClr w14:val="tx1"/>
            </w14:solidFill>
          </w14:textFill>
        </w:rPr>
      </w:pPr>
    </w:p>
    <w:p w14:paraId="722D7CBF">
      <w:pPr>
        <w:adjustRightInd w:val="0"/>
        <w:snapToGrid w:val="0"/>
        <w:ind w:firstLine="200"/>
        <w:jc w:val="left"/>
        <w:rPr>
          <w:color w:val="000000" w:themeColor="text1"/>
          <w:sz w:val="24"/>
          <w:highlight w:val="none"/>
          <w14:textFill>
            <w14:solidFill>
              <w14:schemeClr w14:val="tx1"/>
            </w14:solidFill>
          </w14:textFill>
        </w:rPr>
      </w:pPr>
    </w:p>
    <w:p w14:paraId="38CF7CDE">
      <w:pPr>
        <w:adjustRightInd w:val="0"/>
        <w:snapToGrid w:val="0"/>
        <w:ind w:firstLine="200"/>
        <w:jc w:val="left"/>
        <w:rPr>
          <w:color w:val="000000" w:themeColor="text1"/>
          <w:sz w:val="24"/>
          <w:highlight w:val="none"/>
          <w14:textFill>
            <w14:solidFill>
              <w14:schemeClr w14:val="tx1"/>
            </w14:solidFill>
          </w14:textFill>
        </w:rPr>
      </w:pPr>
    </w:p>
    <w:p w14:paraId="4E3959A6">
      <w:pPr>
        <w:adjustRightInd w:val="0"/>
        <w:snapToGrid w:val="0"/>
        <w:ind w:firstLine="200"/>
        <w:jc w:val="left"/>
        <w:rPr>
          <w:color w:val="000000" w:themeColor="text1"/>
          <w:sz w:val="24"/>
          <w:highlight w:val="none"/>
          <w14:textFill>
            <w14:solidFill>
              <w14:schemeClr w14:val="tx1"/>
            </w14:solidFill>
          </w14:textFill>
        </w:rPr>
      </w:pPr>
    </w:p>
    <w:p w14:paraId="0CEB146C">
      <w:pPr>
        <w:adjustRightInd w:val="0"/>
        <w:snapToGrid w:val="0"/>
        <w:ind w:firstLine="200"/>
        <w:jc w:val="left"/>
        <w:rPr>
          <w:color w:val="000000" w:themeColor="text1"/>
          <w:sz w:val="24"/>
          <w:highlight w:val="none"/>
          <w14:textFill>
            <w14:solidFill>
              <w14:schemeClr w14:val="tx1"/>
            </w14:solidFill>
          </w14:textFill>
        </w:rPr>
      </w:pPr>
    </w:p>
    <w:p w14:paraId="72A8C759">
      <w:pPr>
        <w:adjustRightInd w:val="0"/>
        <w:snapToGrid w:val="0"/>
        <w:ind w:firstLine="200"/>
        <w:jc w:val="left"/>
        <w:rPr>
          <w:color w:val="000000" w:themeColor="text1"/>
          <w:sz w:val="24"/>
          <w:highlight w:val="none"/>
          <w14:textFill>
            <w14:solidFill>
              <w14:schemeClr w14:val="tx1"/>
            </w14:solidFill>
          </w14:textFill>
        </w:rPr>
      </w:pPr>
    </w:p>
    <w:p w14:paraId="33992A6F">
      <w:pPr>
        <w:adjustRightInd w:val="0"/>
        <w:snapToGrid w:val="0"/>
        <w:ind w:firstLine="200"/>
        <w:jc w:val="left"/>
        <w:rPr>
          <w:color w:val="000000" w:themeColor="text1"/>
          <w:sz w:val="24"/>
          <w:highlight w:val="none"/>
          <w14:textFill>
            <w14:solidFill>
              <w14:schemeClr w14:val="tx1"/>
            </w14:solidFill>
          </w14:textFill>
        </w:rPr>
      </w:pPr>
    </w:p>
    <w:p w14:paraId="0A1E3C17">
      <w:pPr>
        <w:adjustRightInd w:val="0"/>
        <w:snapToGrid w:val="0"/>
        <w:ind w:firstLine="200"/>
        <w:jc w:val="left"/>
        <w:rPr>
          <w:color w:val="000000" w:themeColor="text1"/>
          <w:sz w:val="24"/>
          <w:highlight w:val="none"/>
          <w14:textFill>
            <w14:solidFill>
              <w14:schemeClr w14:val="tx1"/>
            </w14:solidFill>
          </w14:textFill>
        </w:rPr>
      </w:pPr>
    </w:p>
    <w:p w14:paraId="3D94730B">
      <w:pPr>
        <w:adjustRightInd w:val="0"/>
        <w:snapToGrid w:val="0"/>
        <w:ind w:firstLine="200"/>
        <w:jc w:val="left"/>
        <w:rPr>
          <w:color w:val="000000" w:themeColor="text1"/>
          <w:sz w:val="24"/>
          <w:highlight w:val="none"/>
          <w14:textFill>
            <w14:solidFill>
              <w14:schemeClr w14:val="tx1"/>
            </w14:solidFill>
          </w14:textFill>
        </w:rPr>
      </w:pPr>
    </w:p>
    <w:p w14:paraId="2053B0E5">
      <w:pPr>
        <w:adjustRightInd w:val="0"/>
        <w:snapToGrid w:val="0"/>
        <w:ind w:firstLine="200"/>
        <w:rPr>
          <w:color w:val="000000" w:themeColor="text1"/>
          <w:sz w:val="24"/>
          <w:highlight w:val="none"/>
          <w:u w:val="single"/>
          <w14:textFill>
            <w14:solidFill>
              <w14:schemeClr w14:val="tx1"/>
            </w14:solidFill>
          </w14:textFill>
        </w:rPr>
      </w:pPr>
    </w:p>
    <w:p w14:paraId="5172A4AD">
      <w:pPr>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br w:type="page"/>
      </w:r>
    </w:p>
    <w:p w14:paraId="49175513">
      <w:pPr>
        <w:autoSpaceDE w:val="0"/>
        <w:autoSpaceDN w:val="0"/>
        <w:adjustRightInd w:val="0"/>
        <w:snapToGrid w:val="0"/>
        <w:rPr>
          <w:color w:val="000000" w:themeColor="text1"/>
          <w:kern w:val="0"/>
          <w:sz w:val="24"/>
          <w:highlight w:val="none"/>
          <w14:textFill>
            <w14:solidFill>
              <w14:schemeClr w14:val="tx1"/>
            </w14:solidFill>
          </w14:textFill>
        </w:rPr>
      </w:pPr>
    </w:p>
    <w:p w14:paraId="3194E432">
      <w:pPr>
        <w:adjustRightInd w:val="0"/>
        <w:snapToGrid w:val="0"/>
        <w:ind w:firstLine="200"/>
        <w:jc w:val="center"/>
        <w:rPr>
          <w:b/>
          <w:bCs/>
          <w:color w:val="000000" w:themeColor="text1"/>
          <w:sz w:val="44"/>
          <w:szCs w:val="44"/>
          <w:highlight w:val="none"/>
          <w:u w:val="single"/>
          <w14:textFill>
            <w14:solidFill>
              <w14:schemeClr w14:val="tx1"/>
            </w14:solidFill>
          </w14:textFill>
        </w:rPr>
      </w:pPr>
    </w:p>
    <w:p w14:paraId="7F251010">
      <w:pPr>
        <w:adjustRightInd w:val="0"/>
        <w:snapToGrid w:val="0"/>
        <w:ind w:firstLine="200"/>
        <w:jc w:val="center"/>
        <w:rPr>
          <w:b/>
          <w:bCs/>
          <w:color w:val="000000" w:themeColor="text1"/>
          <w:sz w:val="44"/>
          <w:szCs w:val="44"/>
          <w:highlight w:val="none"/>
          <w:u w:val="single"/>
          <w14:textFill>
            <w14:solidFill>
              <w14:schemeClr w14:val="tx1"/>
            </w14:solidFill>
          </w14:textFill>
        </w:rPr>
      </w:pPr>
    </w:p>
    <w:p w14:paraId="0B236A30">
      <w:pPr>
        <w:adjustRightInd w:val="0"/>
        <w:snapToGrid w:val="0"/>
        <w:ind w:firstLine="200"/>
        <w:jc w:val="center"/>
        <w:rPr>
          <w:color w:val="000000" w:themeColor="text1"/>
          <w:sz w:val="24"/>
          <w:highlight w:val="none"/>
          <w14:textFill>
            <w14:solidFill>
              <w14:schemeClr w14:val="tx1"/>
            </w14:solidFill>
          </w14:textFill>
        </w:rPr>
      </w:pPr>
      <w:r>
        <w:rPr>
          <w:b/>
          <w:bCs/>
          <w:color w:val="000000" w:themeColor="text1"/>
          <w:sz w:val="44"/>
          <w:szCs w:val="44"/>
          <w:highlight w:val="none"/>
          <w:u w:val="single"/>
          <w14:textFill>
            <w14:solidFill>
              <w14:schemeClr w14:val="tx1"/>
            </w14:solidFill>
          </w14:textFill>
        </w:rPr>
        <w:t>（招标项目名称）</w:t>
      </w:r>
      <w:r>
        <w:rPr>
          <w:color w:val="000000" w:themeColor="text1"/>
          <w:sz w:val="44"/>
          <w:szCs w:val="44"/>
          <w:highlight w:val="none"/>
          <w:u w:val="single"/>
          <w14:textFill>
            <w14:solidFill>
              <w14:schemeClr w14:val="tx1"/>
            </w14:solidFill>
          </w14:textFill>
        </w:rPr>
        <w:t xml:space="preserve"> </w:t>
      </w:r>
      <w:r>
        <w:rPr>
          <w:color w:val="000000" w:themeColor="text1"/>
          <w:sz w:val="44"/>
          <w:szCs w:val="44"/>
          <w:highlight w:val="none"/>
          <w14:textFill>
            <w14:solidFill>
              <w14:schemeClr w14:val="tx1"/>
            </w14:solidFill>
          </w14:textFill>
        </w:rPr>
        <w:t xml:space="preserve">  </w:t>
      </w:r>
      <w:r>
        <w:rPr>
          <w:color w:val="000000" w:themeColor="text1"/>
          <w:sz w:val="44"/>
          <w:szCs w:val="44"/>
          <w:highlight w:val="none"/>
          <w:u w:val="single"/>
          <w14:textFill>
            <w14:solidFill>
              <w14:schemeClr w14:val="tx1"/>
            </w14:solidFill>
          </w14:textFill>
        </w:rPr>
        <w:t xml:space="preserve">   </w:t>
      </w:r>
      <w:r>
        <w:rPr>
          <w:rFonts w:hint="eastAsia"/>
          <w:color w:val="000000" w:themeColor="text1"/>
          <w:sz w:val="44"/>
          <w:szCs w:val="44"/>
          <w:highlight w:val="none"/>
          <w:u w:val="single"/>
          <w14:textFill>
            <w14:solidFill>
              <w14:schemeClr w14:val="tx1"/>
            </w14:solidFill>
          </w14:textFill>
        </w:rPr>
        <w:t xml:space="preserve">    </w:t>
      </w:r>
      <w:r>
        <w:rPr>
          <w:b/>
          <w:bCs/>
          <w:color w:val="000000" w:themeColor="text1"/>
          <w:sz w:val="44"/>
          <w:szCs w:val="44"/>
          <w:highlight w:val="none"/>
          <w14:textFill>
            <w14:solidFill>
              <w14:schemeClr w14:val="tx1"/>
            </w14:solidFill>
          </w14:textFill>
        </w:rPr>
        <w:t>标段招标</w:t>
      </w:r>
    </w:p>
    <w:p w14:paraId="22430A1F">
      <w:pPr>
        <w:adjustRightInd w:val="0"/>
        <w:snapToGrid w:val="0"/>
        <w:ind w:firstLine="200"/>
        <w:jc w:val="center"/>
        <w:rPr>
          <w:color w:val="000000" w:themeColor="text1"/>
          <w:sz w:val="24"/>
          <w:highlight w:val="none"/>
          <w14:textFill>
            <w14:solidFill>
              <w14:schemeClr w14:val="tx1"/>
            </w14:solidFill>
          </w14:textFill>
        </w:rPr>
      </w:pPr>
    </w:p>
    <w:p w14:paraId="3D8B9960">
      <w:pPr>
        <w:adjustRightInd w:val="0"/>
        <w:snapToGrid w:val="0"/>
        <w:ind w:firstLine="200"/>
        <w:jc w:val="center"/>
        <w:rPr>
          <w:color w:val="000000" w:themeColor="text1"/>
          <w:sz w:val="24"/>
          <w:highlight w:val="none"/>
          <w14:textFill>
            <w14:solidFill>
              <w14:schemeClr w14:val="tx1"/>
            </w14:solidFill>
          </w14:textFill>
        </w:rPr>
      </w:pPr>
    </w:p>
    <w:p w14:paraId="580D080D">
      <w:pPr>
        <w:adjustRightInd w:val="0"/>
        <w:snapToGrid w:val="0"/>
        <w:ind w:firstLine="200"/>
        <w:jc w:val="center"/>
        <w:rPr>
          <w:color w:val="000000" w:themeColor="text1"/>
          <w:sz w:val="24"/>
          <w:highlight w:val="none"/>
          <w14:textFill>
            <w14:solidFill>
              <w14:schemeClr w14:val="tx1"/>
            </w14:solidFill>
          </w14:textFill>
        </w:rPr>
      </w:pPr>
    </w:p>
    <w:p w14:paraId="7BE3895C">
      <w:pPr>
        <w:adjustRightInd w:val="0"/>
        <w:snapToGrid w:val="0"/>
        <w:ind w:firstLine="200"/>
        <w:jc w:val="center"/>
        <w:rPr>
          <w:b/>
          <w:bCs/>
          <w:color w:val="000000" w:themeColor="text1"/>
          <w:sz w:val="24"/>
          <w:highlight w:val="none"/>
          <w14:textFill>
            <w14:solidFill>
              <w14:schemeClr w14:val="tx1"/>
            </w14:solidFill>
          </w14:textFill>
        </w:rPr>
      </w:pPr>
    </w:p>
    <w:p w14:paraId="1B89AF28">
      <w:pPr>
        <w:adjustRightInd w:val="0"/>
        <w:snapToGrid w:val="0"/>
        <w:jc w:val="center"/>
        <w:rPr>
          <w:rFonts w:hint="eastAsia" w:ascii="黑体" w:hAnsi="黑体" w:eastAsia="黑体" w:cs="黑体"/>
          <w:color w:val="000000" w:themeColor="text1"/>
          <w:sz w:val="44"/>
          <w:szCs w:val="44"/>
          <w:highlight w:val="none"/>
          <w14:textFill>
            <w14:solidFill>
              <w14:schemeClr w14:val="tx1"/>
            </w14:solidFill>
          </w14:textFill>
        </w:rPr>
      </w:pPr>
    </w:p>
    <w:p w14:paraId="0405FC03">
      <w:pPr>
        <w:adjustRightInd w:val="0"/>
        <w:snapToGrid w:val="0"/>
        <w:jc w:val="center"/>
        <w:rPr>
          <w:rFonts w:hint="eastAsia" w:ascii="黑体" w:hAnsi="黑体" w:eastAsia="黑体" w:cs="黑体"/>
          <w:color w:val="000000" w:themeColor="text1"/>
          <w:sz w:val="44"/>
          <w:szCs w:val="44"/>
          <w:highlight w:val="none"/>
          <w14:textFill>
            <w14:solidFill>
              <w14:schemeClr w14:val="tx1"/>
            </w14:solidFill>
          </w14:textFill>
        </w:rPr>
      </w:pPr>
    </w:p>
    <w:p w14:paraId="252056EA">
      <w:pPr>
        <w:adjustRightInd w:val="0"/>
        <w:snapToGrid w:val="0"/>
        <w:jc w:val="center"/>
        <w:outlineLvl w:val="1"/>
        <w:rPr>
          <w:rFonts w:hint="eastAsia" w:ascii="黑体" w:hAnsi="黑体" w:eastAsia="黑体" w:cs="黑体"/>
          <w:color w:val="000000" w:themeColor="text1"/>
          <w:sz w:val="44"/>
          <w:szCs w:val="44"/>
          <w:highlight w:val="none"/>
          <w14:textFill>
            <w14:solidFill>
              <w14:schemeClr w14:val="tx1"/>
            </w14:solidFill>
          </w14:textFill>
        </w:rPr>
      </w:pPr>
      <w:bookmarkStart w:id="230" w:name="_Toc14217"/>
      <w:r>
        <w:rPr>
          <w:rFonts w:hint="eastAsia" w:ascii="黑体" w:hAnsi="黑体" w:eastAsia="黑体" w:cs="黑体"/>
          <w:color w:val="000000" w:themeColor="text1"/>
          <w:sz w:val="44"/>
          <w:szCs w:val="44"/>
          <w:highlight w:val="none"/>
          <w14:textFill>
            <w14:solidFill>
              <w14:schemeClr w14:val="tx1"/>
            </w14:solidFill>
          </w14:textFill>
        </w:rPr>
        <w:t>投标文件</w:t>
      </w:r>
      <w:bookmarkEnd w:id="230"/>
    </w:p>
    <w:p w14:paraId="18E649E0">
      <w:pPr>
        <w:adjustRightInd w:val="0"/>
        <w:snapToGrid w:val="0"/>
        <w:jc w:val="center"/>
        <w:outlineLvl w:val="1"/>
        <w:rPr>
          <w:rFonts w:hint="eastAsia" w:ascii="黑体" w:hAnsi="黑体" w:eastAsia="黑体" w:cs="黑体"/>
          <w:color w:val="000000" w:themeColor="text1"/>
          <w:sz w:val="32"/>
          <w:highlight w:val="none"/>
          <w14:textFill>
            <w14:solidFill>
              <w14:schemeClr w14:val="tx1"/>
            </w14:solidFill>
          </w14:textFill>
        </w:rPr>
      </w:pPr>
      <w:bookmarkStart w:id="231" w:name="_Toc18911"/>
      <w:r>
        <w:rPr>
          <w:rFonts w:hint="eastAsia" w:ascii="黑体" w:hAnsi="黑体" w:eastAsia="黑体" w:cs="黑体"/>
          <w:color w:val="000000" w:themeColor="text1"/>
          <w:sz w:val="32"/>
          <w:highlight w:val="none"/>
          <w14:textFill>
            <w14:solidFill>
              <w14:schemeClr w14:val="tx1"/>
            </w14:solidFill>
          </w14:textFill>
        </w:rPr>
        <w:t>（技术文件）</w:t>
      </w:r>
      <w:bookmarkEnd w:id="231"/>
    </w:p>
    <w:p w14:paraId="7028C3BA">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11B2F595">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22255015">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03C5293B">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43790F4F">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0C313CE7">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7FBECA93">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4D571FFD">
      <w:pPr>
        <w:adjustRightInd w:val="0"/>
        <w:snapToGrid w:val="0"/>
        <w:ind w:firstLine="482" w:firstLineChars="200"/>
        <w:rPr>
          <w:b/>
          <w:bCs/>
          <w:color w:val="000000" w:themeColor="text1"/>
          <w:kern w:val="0"/>
          <w:sz w:val="24"/>
          <w:highlight w:val="none"/>
          <w14:textFill>
            <w14:solidFill>
              <w14:schemeClr w14:val="tx1"/>
            </w14:solidFill>
          </w14:textFill>
        </w:rPr>
      </w:pPr>
    </w:p>
    <w:p w14:paraId="6AD19E32">
      <w:pPr>
        <w:adjustRightInd w:val="0"/>
        <w:snapToGrid w:val="0"/>
        <w:ind w:firstLine="482" w:firstLineChars="200"/>
        <w:rPr>
          <w:b/>
          <w:bCs/>
          <w:color w:val="000000" w:themeColor="text1"/>
          <w:kern w:val="0"/>
          <w:sz w:val="24"/>
          <w:highlight w:val="none"/>
          <w14:textFill>
            <w14:solidFill>
              <w14:schemeClr w14:val="tx1"/>
            </w14:solidFill>
          </w14:textFill>
        </w:rPr>
      </w:pPr>
    </w:p>
    <w:p w14:paraId="450FC7D3">
      <w:pPr>
        <w:adjustRightInd w:val="0"/>
        <w:snapToGrid w:val="0"/>
        <w:ind w:firstLine="482" w:firstLineChars="200"/>
        <w:rPr>
          <w:b/>
          <w:bCs/>
          <w:color w:val="000000" w:themeColor="text1"/>
          <w:kern w:val="0"/>
          <w:sz w:val="24"/>
          <w:highlight w:val="none"/>
          <w14:textFill>
            <w14:solidFill>
              <w14:schemeClr w14:val="tx1"/>
            </w14:solidFill>
          </w14:textFill>
        </w:rPr>
      </w:pPr>
    </w:p>
    <w:p w14:paraId="0BBC1922">
      <w:pPr>
        <w:adjustRightInd w:val="0"/>
        <w:snapToGrid w:val="0"/>
        <w:ind w:firstLine="482" w:firstLineChars="200"/>
        <w:rPr>
          <w:b/>
          <w:bCs/>
          <w:color w:val="000000" w:themeColor="text1"/>
          <w:kern w:val="0"/>
          <w:sz w:val="24"/>
          <w:highlight w:val="none"/>
          <w14:textFill>
            <w14:solidFill>
              <w14:schemeClr w14:val="tx1"/>
            </w14:solidFill>
          </w14:textFill>
        </w:rPr>
      </w:pPr>
    </w:p>
    <w:p w14:paraId="21326E81">
      <w:pPr>
        <w:adjustRightInd w:val="0"/>
        <w:snapToGrid w:val="0"/>
        <w:ind w:firstLine="480" w:firstLineChars="200"/>
        <w:rPr>
          <w:color w:val="000000" w:themeColor="text1"/>
          <w:sz w:val="24"/>
          <w:highlight w:val="none"/>
          <w14:textFill>
            <w14:solidFill>
              <w14:schemeClr w14:val="tx1"/>
            </w14:solidFill>
          </w14:textFill>
        </w:rPr>
      </w:pPr>
    </w:p>
    <w:p w14:paraId="182FC0A9">
      <w:pPr>
        <w:adjustRightInd w:val="0"/>
        <w:snapToGrid w:val="0"/>
        <w:ind w:firstLine="480" w:firstLineChars="200"/>
        <w:rPr>
          <w:color w:val="000000" w:themeColor="text1"/>
          <w:sz w:val="24"/>
          <w:highlight w:val="none"/>
          <w14:textFill>
            <w14:solidFill>
              <w14:schemeClr w14:val="tx1"/>
            </w14:solidFill>
          </w14:textFill>
        </w:rPr>
      </w:pPr>
    </w:p>
    <w:p w14:paraId="2D4875C2">
      <w:pPr>
        <w:adjustRightInd w:val="0"/>
        <w:snapToGrid w:val="0"/>
        <w:ind w:firstLine="480" w:firstLineChars="200"/>
        <w:rPr>
          <w:color w:val="000000" w:themeColor="text1"/>
          <w:sz w:val="24"/>
          <w:highlight w:val="none"/>
          <w14:textFill>
            <w14:solidFill>
              <w14:schemeClr w14:val="tx1"/>
            </w14:solidFill>
          </w14:textFill>
        </w:rPr>
      </w:pPr>
    </w:p>
    <w:p w14:paraId="33145420">
      <w:pPr>
        <w:adjustRightInd w:val="0"/>
        <w:snapToGrid w:val="0"/>
        <w:ind w:firstLine="480" w:firstLineChars="200"/>
        <w:rPr>
          <w:color w:val="000000" w:themeColor="text1"/>
          <w:sz w:val="24"/>
          <w:highlight w:val="none"/>
          <w14:textFill>
            <w14:solidFill>
              <w14:schemeClr w14:val="tx1"/>
            </w14:solidFill>
          </w14:textFill>
        </w:rPr>
      </w:pPr>
    </w:p>
    <w:p w14:paraId="6471CBD4">
      <w:pPr>
        <w:adjustRightInd w:val="0"/>
        <w:snapToGrid w:val="0"/>
        <w:ind w:firstLine="480" w:firstLineChars="200"/>
        <w:rPr>
          <w:color w:val="000000" w:themeColor="text1"/>
          <w:sz w:val="24"/>
          <w:highlight w:val="none"/>
          <w14:textFill>
            <w14:solidFill>
              <w14:schemeClr w14:val="tx1"/>
            </w14:solidFill>
          </w14:textFill>
        </w:rPr>
      </w:pPr>
    </w:p>
    <w:p w14:paraId="2ABB6A59">
      <w:pPr>
        <w:adjustRightInd w:val="0"/>
        <w:snapToGrid w:val="0"/>
        <w:ind w:firstLine="480" w:firstLineChars="200"/>
        <w:rPr>
          <w:color w:val="000000" w:themeColor="text1"/>
          <w:sz w:val="24"/>
          <w:highlight w:val="none"/>
          <w14:textFill>
            <w14:solidFill>
              <w14:schemeClr w14:val="tx1"/>
            </w14:solidFill>
          </w14:textFill>
        </w:rPr>
      </w:pPr>
    </w:p>
    <w:p w14:paraId="14ECD8FD">
      <w:pPr>
        <w:adjustRightInd w:val="0"/>
        <w:snapToGrid w:val="0"/>
        <w:ind w:firstLine="480" w:firstLineChars="200"/>
        <w:rPr>
          <w:color w:val="000000" w:themeColor="text1"/>
          <w:sz w:val="24"/>
          <w:highlight w:val="none"/>
          <w14:textFill>
            <w14:solidFill>
              <w14:schemeClr w14:val="tx1"/>
            </w14:solidFill>
          </w14:textFill>
        </w:rPr>
      </w:pPr>
    </w:p>
    <w:p w14:paraId="51B6655E">
      <w:pPr>
        <w:adjustRightInd w:val="0"/>
        <w:snapToGrid w:val="0"/>
        <w:ind w:firstLine="480" w:firstLineChars="200"/>
        <w:rPr>
          <w:color w:val="000000" w:themeColor="text1"/>
          <w:sz w:val="24"/>
          <w:highlight w:val="none"/>
          <w14:textFill>
            <w14:solidFill>
              <w14:schemeClr w14:val="tx1"/>
            </w14:solidFill>
          </w14:textFill>
        </w:rPr>
      </w:pPr>
    </w:p>
    <w:p w14:paraId="7E9C66C7">
      <w:pPr>
        <w:adjustRightInd w:val="0"/>
        <w:snapToGrid w:val="0"/>
        <w:ind w:firstLine="480" w:firstLineChars="200"/>
        <w:rPr>
          <w:color w:val="000000" w:themeColor="text1"/>
          <w:sz w:val="24"/>
          <w:highlight w:val="none"/>
          <w14:textFill>
            <w14:solidFill>
              <w14:schemeClr w14:val="tx1"/>
            </w14:solidFill>
          </w14:textFill>
        </w:rPr>
      </w:pPr>
    </w:p>
    <w:p w14:paraId="4B4D5838">
      <w:pPr>
        <w:adjustRightInd w:val="0"/>
        <w:snapToGrid w:val="0"/>
        <w:ind w:firstLine="480" w:firstLineChars="200"/>
        <w:rPr>
          <w:color w:val="000000" w:themeColor="text1"/>
          <w:sz w:val="24"/>
          <w:highlight w:val="none"/>
          <w14:textFill>
            <w14:solidFill>
              <w14:schemeClr w14:val="tx1"/>
            </w14:solidFill>
          </w14:textFill>
        </w:rPr>
      </w:pPr>
    </w:p>
    <w:p w14:paraId="7EDDCE6E">
      <w:pPr>
        <w:adjustRightInd w:val="0"/>
        <w:snapToGrid w:val="0"/>
        <w:ind w:firstLine="480" w:firstLineChars="200"/>
        <w:rPr>
          <w:color w:val="000000" w:themeColor="text1"/>
          <w:sz w:val="24"/>
          <w:highlight w:val="none"/>
          <w14:textFill>
            <w14:solidFill>
              <w14:schemeClr w14:val="tx1"/>
            </w14:solidFill>
          </w14:textFill>
        </w:rPr>
      </w:pPr>
    </w:p>
    <w:p w14:paraId="6A492C01">
      <w:pPr>
        <w:adjustRightInd w:val="0"/>
        <w:snapToGrid w:val="0"/>
        <w:ind w:firstLine="480" w:firstLineChars="200"/>
        <w:rPr>
          <w:color w:val="000000" w:themeColor="text1"/>
          <w:sz w:val="24"/>
          <w:highlight w:val="none"/>
          <w14:textFill>
            <w14:solidFill>
              <w14:schemeClr w14:val="tx1"/>
            </w14:solidFill>
          </w14:textFill>
        </w:rPr>
      </w:pPr>
    </w:p>
    <w:p w14:paraId="5AD059FC">
      <w:pPr>
        <w:adjustRightInd w:val="0"/>
        <w:snapToGrid w:val="0"/>
        <w:ind w:firstLine="480" w:firstLineChars="200"/>
        <w:rPr>
          <w:color w:val="000000" w:themeColor="text1"/>
          <w:sz w:val="24"/>
          <w:highlight w:val="none"/>
          <w14:textFill>
            <w14:solidFill>
              <w14:schemeClr w14:val="tx1"/>
            </w14:solidFill>
          </w14:textFill>
        </w:rPr>
      </w:pPr>
    </w:p>
    <w:p w14:paraId="1AA57C49">
      <w:pPr>
        <w:adjustRightInd w:val="0"/>
        <w:snapToGrid w:val="0"/>
        <w:ind w:firstLine="480" w:firstLineChars="200"/>
        <w:rPr>
          <w:color w:val="000000" w:themeColor="text1"/>
          <w:sz w:val="24"/>
          <w:highlight w:val="none"/>
          <w14:textFill>
            <w14:solidFill>
              <w14:schemeClr w14:val="tx1"/>
            </w14:solidFill>
          </w14:textFill>
        </w:rPr>
      </w:pPr>
    </w:p>
    <w:p w14:paraId="1A318935">
      <w:pPr>
        <w:adjustRightInd w:val="0"/>
        <w:snapToGrid w:val="0"/>
        <w:ind w:firstLine="480" w:firstLineChars="200"/>
        <w:rPr>
          <w:color w:val="000000" w:themeColor="text1"/>
          <w:sz w:val="24"/>
          <w:highlight w:val="none"/>
          <w14:textFill>
            <w14:solidFill>
              <w14:schemeClr w14:val="tx1"/>
            </w14:solidFill>
          </w14:textFill>
        </w:rPr>
      </w:pPr>
    </w:p>
    <w:p w14:paraId="1B2C3F79">
      <w:pPr>
        <w:autoSpaceDE w:val="0"/>
        <w:autoSpaceDN w:val="0"/>
        <w:adjustRightInd w:val="0"/>
        <w:snapToGrid w:val="0"/>
        <w:ind w:firstLine="200"/>
        <w:jc w:val="left"/>
        <w:rPr>
          <w:b/>
          <w:bCs/>
          <w:color w:val="000000" w:themeColor="text1"/>
          <w:kern w:val="0"/>
          <w:sz w:val="24"/>
          <w:highlight w:val="none"/>
          <w14:textFill>
            <w14:solidFill>
              <w14:schemeClr w14:val="tx1"/>
            </w14:solidFill>
          </w14:textFill>
        </w:rPr>
      </w:pPr>
    </w:p>
    <w:p w14:paraId="0A9D6DFD">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p>
    <w:p w14:paraId="73707D8B">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月</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日</w:t>
      </w:r>
    </w:p>
    <w:p w14:paraId="0F303068">
      <w:pPr>
        <w:adjustRightInd w:val="0"/>
        <w:snapToGrid w:val="0"/>
        <w:jc w:val="center"/>
        <w:rPr>
          <w:b/>
          <w:color w:val="000000" w:themeColor="text1"/>
          <w:kern w:val="0"/>
          <w:sz w:val="28"/>
          <w:szCs w:val="28"/>
          <w:highlight w:val="none"/>
          <w14:textFill>
            <w14:solidFill>
              <w14:schemeClr w14:val="tx1"/>
            </w14:solidFill>
          </w14:textFill>
        </w:rPr>
      </w:pPr>
      <w:r>
        <w:rPr>
          <w:b/>
          <w:bCs/>
          <w:color w:val="000000" w:themeColor="text1"/>
          <w:kern w:val="0"/>
          <w:sz w:val="32"/>
          <w:szCs w:val="22"/>
          <w:highlight w:val="none"/>
          <w14:textFill>
            <w14:solidFill>
              <w14:schemeClr w14:val="tx1"/>
            </w14:solidFill>
          </w14:textFill>
        </w:rPr>
        <w:br w:type="page"/>
      </w:r>
      <w:r>
        <w:rPr>
          <w:b/>
          <w:color w:val="000000" w:themeColor="text1"/>
          <w:kern w:val="0"/>
          <w:sz w:val="28"/>
          <w:szCs w:val="28"/>
          <w:highlight w:val="none"/>
          <w14:textFill>
            <w14:solidFill>
              <w14:schemeClr w14:val="tx1"/>
            </w14:solidFill>
          </w14:textFill>
        </w:rPr>
        <w:t>目</w:t>
      </w:r>
      <w:r>
        <w:rPr>
          <w:rFonts w:hint="eastAsia"/>
          <w:b/>
          <w:color w:val="000000" w:themeColor="text1"/>
          <w:kern w:val="0"/>
          <w:sz w:val="28"/>
          <w:szCs w:val="28"/>
          <w:highlight w:val="none"/>
          <w14:textFill>
            <w14:solidFill>
              <w14:schemeClr w14:val="tx1"/>
            </w14:solidFill>
          </w14:textFill>
        </w:rPr>
        <w:t xml:space="preserve">   </w:t>
      </w:r>
      <w:r>
        <w:rPr>
          <w:b/>
          <w:color w:val="000000" w:themeColor="text1"/>
          <w:kern w:val="0"/>
          <w:sz w:val="28"/>
          <w:szCs w:val="28"/>
          <w:highlight w:val="none"/>
          <w14:textFill>
            <w14:solidFill>
              <w14:schemeClr w14:val="tx1"/>
            </w14:solidFill>
          </w14:textFill>
        </w:rPr>
        <w:t xml:space="preserve">  录</w:t>
      </w:r>
    </w:p>
    <w:p w14:paraId="7E62795F">
      <w:pPr>
        <w:adjustRightInd w:val="0"/>
        <w:snapToGrid w:val="0"/>
        <w:jc w:val="center"/>
        <w:rPr>
          <w:b/>
          <w:color w:val="000000" w:themeColor="text1"/>
          <w:kern w:val="0"/>
          <w:sz w:val="28"/>
          <w:szCs w:val="28"/>
          <w:highlight w:val="none"/>
          <w14:textFill>
            <w14:solidFill>
              <w14:schemeClr w14:val="tx1"/>
            </w14:solidFill>
          </w14:textFill>
        </w:rPr>
      </w:pPr>
    </w:p>
    <w:p w14:paraId="725849CB">
      <w:pPr>
        <w:adjustRightInd w:val="0"/>
        <w:snapToGrid w:val="0"/>
        <w:spacing w:line="360" w:lineRule="auto"/>
        <w:jc w:val="center"/>
        <w:rPr>
          <w:b/>
          <w:color w:val="000000" w:themeColor="text1"/>
          <w:kern w:val="0"/>
          <w:sz w:val="22"/>
          <w:szCs w:val="22"/>
          <w:highlight w:val="none"/>
          <w14:textFill>
            <w14:solidFill>
              <w14:schemeClr w14:val="tx1"/>
            </w14:solidFill>
          </w14:textFill>
        </w:rPr>
      </w:pPr>
    </w:p>
    <w:p w14:paraId="6C07FF63">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一、施工组织设计（其内容和目录由投标人根据招标文件要求自行编制）</w:t>
      </w:r>
    </w:p>
    <w:p w14:paraId="724EBAB1">
      <w:pPr>
        <w:adjustRightInd w:val="0"/>
        <w:snapToGrid w:val="0"/>
        <w:spacing w:line="360" w:lineRule="auto"/>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二、其他</w:t>
      </w:r>
      <w:r>
        <w:rPr>
          <w:rFonts w:hint="eastAsia"/>
          <w:color w:val="000000" w:themeColor="text1"/>
          <w:sz w:val="22"/>
          <w:szCs w:val="22"/>
          <w:highlight w:val="none"/>
          <w14:textFill>
            <w14:solidFill>
              <w14:schemeClr w14:val="tx1"/>
            </w14:solidFill>
          </w14:textFill>
        </w:rPr>
        <w:t>材</w:t>
      </w:r>
      <w:r>
        <w:rPr>
          <w:color w:val="000000" w:themeColor="text1"/>
          <w:sz w:val="22"/>
          <w:szCs w:val="22"/>
          <w:highlight w:val="none"/>
          <w14:textFill>
            <w14:solidFill>
              <w14:schemeClr w14:val="tx1"/>
            </w14:solidFill>
          </w14:textFill>
        </w:rPr>
        <w:t>料</w:t>
      </w:r>
    </w:p>
    <w:p w14:paraId="5828828B">
      <w:pPr>
        <w:tabs>
          <w:tab w:val="left" w:pos="2580"/>
          <w:tab w:val="left" w:pos="5940"/>
        </w:tabs>
        <w:autoSpaceDE w:val="0"/>
        <w:autoSpaceDN w:val="0"/>
        <w:adjustRightInd w:val="0"/>
        <w:snapToGrid w:val="0"/>
        <w:ind w:firstLine="200"/>
        <w:jc w:val="center"/>
        <w:rPr>
          <w:b/>
          <w:bCs/>
          <w:color w:val="000000" w:themeColor="text1"/>
          <w:sz w:val="22"/>
          <w:szCs w:val="22"/>
          <w:highlight w:val="none"/>
          <w14:textFill>
            <w14:solidFill>
              <w14:schemeClr w14:val="tx1"/>
            </w14:solidFill>
          </w14:textFill>
        </w:rPr>
      </w:pPr>
    </w:p>
    <w:p w14:paraId="276CE8D1">
      <w:pPr>
        <w:tabs>
          <w:tab w:val="left" w:pos="2580"/>
          <w:tab w:val="left" w:pos="5940"/>
        </w:tabs>
        <w:autoSpaceDE w:val="0"/>
        <w:autoSpaceDN w:val="0"/>
        <w:adjustRightInd w:val="0"/>
        <w:snapToGrid w:val="0"/>
        <w:ind w:firstLine="200"/>
        <w:jc w:val="center"/>
        <w:rPr>
          <w:b/>
          <w:bCs/>
          <w:color w:val="000000" w:themeColor="text1"/>
          <w:sz w:val="22"/>
          <w:szCs w:val="22"/>
          <w:highlight w:val="none"/>
          <w14:textFill>
            <w14:solidFill>
              <w14:schemeClr w14:val="tx1"/>
            </w14:solidFill>
          </w14:textFill>
        </w:rPr>
      </w:pPr>
    </w:p>
    <w:p w14:paraId="2AA10057">
      <w:pPr>
        <w:tabs>
          <w:tab w:val="left" w:pos="2580"/>
          <w:tab w:val="left" w:pos="5940"/>
        </w:tabs>
        <w:autoSpaceDE w:val="0"/>
        <w:autoSpaceDN w:val="0"/>
        <w:adjustRightInd w:val="0"/>
        <w:snapToGrid w:val="0"/>
        <w:ind w:firstLine="200"/>
        <w:jc w:val="center"/>
        <w:rPr>
          <w:b/>
          <w:bCs/>
          <w:color w:val="000000" w:themeColor="text1"/>
          <w:sz w:val="24"/>
          <w:highlight w:val="none"/>
          <w14:textFill>
            <w14:solidFill>
              <w14:schemeClr w14:val="tx1"/>
            </w14:solidFill>
          </w14:textFill>
        </w:rPr>
      </w:pPr>
    </w:p>
    <w:p w14:paraId="63292590">
      <w:pPr>
        <w:tabs>
          <w:tab w:val="left" w:pos="2580"/>
          <w:tab w:val="left" w:pos="5940"/>
        </w:tabs>
        <w:autoSpaceDE w:val="0"/>
        <w:autoSpaceDN w:val="0"/>
        <w:adjustRightInd w:val="0"/>
        <w:snapToGrid w:val="0"/>
        <w:ind w:firstLine="200"/>
        <w:jc w:val="center"/>
        <w:rPr>
          <w:b/>
          <w:bCs/>
          <w:color w:val="000000" w:themeColor="text1"/>
          <w:sz w:val="24"/>
          <w:highlight w:val="none"/>
          <w14:textFill>
            <w14:solidFill>
              <w14:schemeClr w14:val="tx1"/>
            </w14:solidFill>
          </w14:textFill>
        </w:rPr>
      </w:pPr>
    </w:p>
    <w:p w14:paraId="7B2027B9">
      <w:pPr>
        <w:tabs>
          <w:tab w:val="left" w:pos="2580"/>
          <w:tab w:val="left" w:pos="5940"/>
        </w:tabs>
        <w:autoSpaceDE w:val="0"/>
        <w:autoSpaceDN w:val="0"/>
        <w:adjustRightInd w:val="0"/>
        <w:snapToGrid w:val="0"/>
        <w:ind w:firstLine="200"/>
        <w:rPr>
          <w:b/>
          <w:bCs/>
          <w:color w:val="000000" w:themeColor="text1"/>
          <w:sz w:val="24"/>
          <w:highlight w:val="none"/>
          <w14:textFill>
            <w14:solidFill>
              <w14:schemeClr w14:val="tx1"/>
            </w14:solidFill>
          </w14:textFill>
        </w:rPr>
      </w:pPr>
    </w:p>
    <w:p w14:paraId="36AB023D">
      <w:pPr>
        <w:adjustRightInd w:val="0"/>
        <w:snapToGrid w:val="0"/>
        <w:ind w:firstLine="200"/>
        <w:rPr>
          <w:color w:val="000000" w:themeColor="text1"/>
          <w:sz w:val="24"/>
          <w:highlight w:val="none"/>
          <w14:textFill>
            <w14:solidFill>
              <w14:schemeClr w14:val="tx1"/>
            </w14:solidFill>
          </w14:textFill>
        </w:rPr>
      </w:pPr>
    </w:p>
    <w:p w14:paraId="6F133FF7">
      <w:pPr>
        <w:keepNext/>
        <w:keepLines/>
        <w:adjustRightInd w:val="0"/>
        <w:snapToGrid w:val="0"/>
        <w:jc w:val="center"/>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br w:type="page"/>
      </w:r>
      <w:r>
        <w:rPr>
          <w:rFonts w:eastAsia="黑体"/>
          <w:bCs/>
          <w:color w:val="000000" w:themeColor="text1"/>
          <w:sz w:val="24"/>
          <w:szCs w:val="32"/>
          <w:highlight w:val="none"/>
          <w14:textFill>
            <w14:solidFill>
              <w14:schemeClr w14:val="tx1"/>
            </w14:solidFill>
          </w14:textFill>
        </w:rPr>
        <w:t>一、施工组织设计</w:t>
      </w:r>
    </w:p>
    <w:p w14:paraId="2894CD59">
      <w:pPr>
        <w:adjustRightInd w:val="0"/>
        <w:snapToGrid w:val="0"/>
        <w:jc w:val="center"/>
        <w:outlineLvl w:val="2"/>
        <w:rPr>
          <w:rFonts w:eastAsia="黑体"/>
          <w:bCs/>
          <w:color w:val="000000" w:themeColor="text1"/>
          <w:sz w:val="24"/>
          <w:szCs w:val="32"/>
          <w:highlight w:val="none"/>
          <w:lang w:val="zh-CN"/>
          <w14:textFill>
            <w14:solidFill>
              <w14:schemeClr w14:val="tx1"/>
            </w14:solidFill>
          </w14:textFill>
        </w:rPr>
      </w:pPr>
      <w:r>
        <w:rPr>
          <w:rFonts w:eastAsia="黑体"/>
          <w:bCs/>
          <w:color w:val="000000" w:themeColor="text1"/>
          <w:sz w:val="24"/>
          <w:szCs w:val="32"/>
          <w:highlight w:val="none"/>
          <w:lang w:val="zh-CN"/>
          <w14:textFill>
            <w14:solidFill>
              <w14:schemeClr w14:val="tx1"/>
            </w14:solidFill>
          </w14:textFill>
        </w:rPr>
        <w:t>（适用于技术评分最低标价法和综合评分法）</w:t>
      </w:r>
    </w:p>
    <w:p w14:paraId="1A4C68A4">
      <w:pPr>
        <w:adjustRightInd w:val="0"/>
        <w:snapToGrid w:val="0"/>
        <w:ind w:firstLine="200"/>
        <w:jc w:val="center"/>
        <w:rPr>
          <w:color w:val="000000" w:themeColor="text1"/>
          <w:sz w:val="24"/>
          <w:highlight w:val="none"/>
          <w14:textFill>
            <w14:solidFill>
              <w14:schemeClr w14:val="tx1"/>
            </w14:solidFill>
          </w14:textFill>
        </w:rPr>
      </w:pPr>
    </w:p>
    <w:p w14:paraId="72557292">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 投标人应</w:t>
      </w:r>
      <w:r>
        <w:rPr>
          <w:rFonts w:hint="eastAsia"/>
          <w:color w:val="000000" w:themeColor="text1"/>
          <w:sz w:val="22"/>
          <w:szCs w:val="22"/>
          <w:highlight w:val="none"/>
          <w14:textFill>
            <w14:solidFill>
              <w14:schemeClr w14:val="tx1"/>
            </w14:solidFill>
          </w14:textFill>
        </w:rPr>
        <w:t>按照</w:t>
      </w:r>
      <w:r>
        <w:rPr>
          <w:color w:val="000000" w:themeColor="text1"/>
          <w:sz w:val="22"/>
          <w:szCs w:val="22"/>
          <w:highlight w:val="none"/>
          <w14:textFill>
            <w14:solidFill>
              <w14:schemeClr w14:val="tx1"/>
            </w14:solidFill>
          </w14:textFill>
        </w:rPr>
        <w:t>以下要点编制施工组织设计（文字宜精炼、内容具有针对性）：</w:t>
      </w:r>
    </w:p>
    <w:p w14:paraId="6EF270EA">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（1）总体施工组织布置及规划</w:t>
      </w:r>
    </w:p>
    <w:p w14:paraId="3E1159E5">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（2）主要工程项目的施工方案、方法与技术措施（尤其对重点、关键和难点工程的施工方案、方法及措施）</w:t>
      </w:r>
    </w:p>
    <w:p w14:paraId="036DFB72">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（3）工期保证体系及保证措施</w:t>
      </w:r>
    </w:p>
    <w:p w14:paraId="37971CC7">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（4）工程质量管理体系及保证措施</w:t>
      </w:r>
    </w:p>
    <w:p w14:paraId="5154A46E">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（5）安全生产管理体系及保证措施</w:t>
      </w:r>
    </w:p>
    <w:p w14:paraId="7EB8B645">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（6）环境保护、水土保持保证体系及保证措施</w:t>
      </w:r>
    </w:p>
    <w:p w14:paraId="4B53E50C">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（7）文明施工、文物保护保证体系及保证措施</w:t>
      </w:r>
    </w:p>
    <w:p w14:paraId="62913885">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（8）项目风险预测与防范，事故应急预案</w:t>
      </w:r>
    </w:p>
    <w:p w14:paraId="2F4128BF">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（9）其他应说明的事项</w:t>
      </w:r>
    </w:p>
    <w:p w14:paraId="21246907">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 施工组织设计除采用文字表述外可附下列图表，图表及格式要求附后。</w:t>
      </w:r>
    </w:p>
    <w:p w14:paraId="1F70702F">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附表一  施工总体计划表</w:t>
      </w:r>
    </w:p>
    <w:p w14:paraId="6E3C6528">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附表二  分项工程进度率计划（斜率图）</w:t>
      </w:r>
    </w:p>
    <w:p w14:paraId="591A7990">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附表三  工程管理曲线</w:t>
      </w:r>
    </w:p>
    <w:p w14:paraId="5FF7380B">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附表四  分项工程生产率和施工周期表</w:t>
      </w:r>
    </w:p>
    <w:p w14:paraId="2EA31392">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附表五  施工总平面图</w:t>
      </w:r>
    </w:p>
    <w:p w14:paraId="7B5362C4">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附表六  劳动力计划表     </w:t>
      </w:r>
    </w:p>
    <w:p w14:paraId="551FBF69">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附表七  临时占地计划表</w:t>
      </w:r>
    </w:p>
    <w:p w14:paraId="5E064B22">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附表八  外供电力需求计划表</w:t>
      </w:r>
    </w:p>
    <w:p w14:paraId="532BE845">
      <w:pPr>
        <w:adjustRightInd w:val="0"/>
        <w:snapToGrid w:val="0"/>
        <w:ind w:firstLine="440" w:firstLineChars="200"/>
        <w:rPr>
          <w:color w:val="000000" w:themeColor="text1"/>
          <w:sz w:val="22"/>
          <w:szCs w:val="22"/>
          <w:highlight w:val="none"/>
          <w14:textFill>
            <w14:solidFill>
              <w14:schemeClr w14:val="tx1"/>
            </w14:solidFill>
          </w14:textFill>
        </w:rPr>
      </w:pPr>
    </w:p>
    <w:p w14:paraId="18BA2B0D">
      <w:pPr>
        <w:adjustRightInd w:val="0"/>
        <w:snapToGrid w:val="0"/>
        <w:rPr>
          <w:color w:val="000000" w:themeColor="text1"/>
          <w:sz w:val="24"/>
          <w:highlight w:val="none"/>
          <w14:textFill>
            <w14:solidFill>
              <w14:schemeClr w14:val="tx1"/>
            </w14:solidFill>
          </w14:textFill>
        </w:rPr>
      </w:pPr>
    </w:p>
    <w:p w14:paraId="0937ACF0">
      <w:pPr>
        <w:adjustRightInd w:val="0"/>
        <w:snapToGrid w:val="0"/>
        <w:rPr>
          <w:color w:val="000000" w:themeColor="text1"/>
          <w:sz w:val="24"/>
          <w:highlight w:val="none"/>
          <w14:textFill>
            <w14:solidFill>
              <w14:schemeClr w14:val="tx1"/>
            </w14:solidFill>
          </w14:textFill>
        </w:rPr>
      </w:pPr>
    </w:p>
    <w:p w14:paraId="241F4AFF">
      <w:pPr>
        <w:spacing w:line="360" w:lineRule="auto"/>
        <w:ind w:firstLine="480" w:firstLineChars="200"/>
        <w:rPr>
          <w:color w:val="000000" w:themeColor="text1"/>
          <w:sz w:val="24"/>
          <w:highlight w:val="none"/>
          <w14:textFill>
            <w14:solidFill>
              <w14:schemeClr w14:val="tx1"/>
            </w14:solidFill>
          </w14:textFill>
        </w:rPr>
      </w:pPr>
    </w:p>
    <w:p w14:paraId="502E9A5E">
      <w:pPr>
        <w:rPr>
          <w:color w:val="000000" w:themeColor="text1"/>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31" w:charSpace="0"/>
        </w:sectPr>
      </w:pPr>
    </w:p>
    <w:p w14:paraId="68F2FA81">
      <w:pPr>
        <w:adjustRightInd w:val="0"/>
        <w:snapToGrid w:val="0"/>
        <w:rPr>
          <w:b/>
          <w:color w:val="000000" w:themeColor="text1"/>
          <w:sz w:val="24"/>
          <w:highlight w:val="none"/>
          <w14:textFill>
            <w14:solidFill>
              <w14:schemeClr w14:val="tx1"/>
            </w14:solidFill>
          </w14:textFill>
        </w:rPr>
      </w:pPr>
      <w:bookmarkStart w:id="232" w:name="_Toc26657106"/>
      <w:bookmarkStart w:id="233" w:name="_Toc9960"/>
      <w:r>
        <w:rPr>
          <w:b/>
          <w:color w:val="000000" w:themeColor="text1"/>
          <w:sz w:val="24"/>
          <w:highlight w:val="none"/>
          <w14:textFill>
            <w14:solidFill>
              <w14:schemeClr w14:val="tx1"/>
            </w14:solidFill>
          </w14:textFill>
        </w:rPr>
        <w:t>附表一 施工总体计划表</w:t>
      </w:r>
      <w:bookmarkEnd w:id="232"/>
      <w:bookmarkEnd w:id="233"/>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80"/>
        <w:gridCol w:w="280"/>
        <w:gridCol w:w="280"/>
        <w:gridCol w:w="280"/>
        <w:gridCol w:w="280"/>
        <w:gridCol w:w="280"/>
        <w:gridCol w:w="280"/>
        <w:gridCol w:w="280"/>
        <w:gridCol w:w="280"/>
        <w:gridCol w:w="344"/>
        <w:gridCol w:w="341"/>
        <w:gridCol w:w="345"/>
        <w:gridCol w:w="281"/>
        <w:gridCol w:w="281"/>
        <w:gridCol w:w="281"/>
        <w:gridCol w:w="281"/>
        <w:gridCol w:w="281"/>
        <w:gridCol w:w="281"/>
        <w:gridCol w:w="281"/>
        <w:gridCol w:w="281"/>
        <w:gridCol w:w="281"/>
        <w:gridCol w:w="345"/>
        <w:gridCol w:w="341"/>
        <w:gridCol w:w="345"/>
        <w:gridCol w:w="281"/>
        <w:gridCol w:w="281"/>
        <w:gridCol w:w="281"/>
        <w:gridCol w:w="281"/>
        <w:gridCol w:w="345"/>
      </w:tblGrid>
      <w:tr w14:paraId="79F6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39" w:type="pct"/>
            <w:vAlign w:val="center"/>
          </w:tcPr>
          <w:p w14:paraId="293B79B3">
            <w:pPr>
              <w:autoSpaceDE w:val="0"/>
              <w:autoSpaceDN w:val="0"/>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年      度</w:t>
            </w:r>
          </w:p>
        </w:tc>
        <w:tc>
          <w:tcPr>
            <w:tcW w:w="1769" w:type="pct"/>
            <w:gridSpan w:val="12"/>
            <w:tcBorders>
              <w:bottom w:val="single" w:color="auto" w:sz="4" w:space="0"/>
            </w:tcBorders>
          </w:tcPr>
          <w:p w14:paraId="44AF70E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u w:val="single"/>
                <w14:textFill>
                  <w14:solidFill>
                    <w14:schemeClr w14:val="tx1"/>
                  </w14:solidFill>
                </w14:textFill>
              </w:rPr>
              <w:t xml:space="preserve">     </w:t>
            </w:r>
            <w:r>
              <w:rPr>
                <w:color w:val="000000" w:themeColor="text1"/>
                <w:sz w:val="20"/>
                <w:szCs w:val="20"/>
                <w:highlight w:val="none"/>
                <w14:textFill>
                  <w14:solidFill>
                    <w14:schemeClr w14:val="tx1"/>
                  </w14:solidFill>
                </w14:textFill>
              </w:rPr>
              <w:t>年</w:t>
            </w:r>
          </w:p>
        </w:tc>
        <w:tc>
          <w:tcPr>
            <w:tcW w:w="1770" w:type="pct"/>
            <w:gridSpan w:val="12"/>
            <w:tcBorders>
              <w:bottom w:val="single" w:color="auto" w:sz="4" w:space="0"/>
            </w:tcBorders>
          </w:tcPr>
          <w:p w14:paraId="519E9E6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u w:val="single"/>
                <w14:textFill>
                  <w14:solidFill>
                    <w14:schemeClr w14:val="tx1"/>
                  </w14:solidFill>
                </w14:textFill>
              </w:rPr>
              <w:t xml:space="preserve">     </w:t>
            </w:r>
            <w:r>
              <w:rPr>
                <w:color w:val="000000" w:themeColor="text1"/>
                <w:sz w:val="20"/>
                <w:szCs w:val="20"/>
                <w:highlight w:val="none"/>
                <w14:textFill>
                  <w14:solidFill>
                    <w14:schemeClr w14:val="tx1"/>
                  </w14:solidFill>
                </w14:textFill>
              </w:rPr>
              <w:t>年</w:t>
            </w:r>
          </w:p>
        </w:tc>
        <w:tc>
          <w:tcPr>
            <w:tcW w:w="620" w:type="pct"/>
            <w:gridSpan w:val="5"/>
            <w:tcBorders>
              <w:bottom w:val="single" w:color="auto" w:sz="4" w:space="0"/>
            </w:tcBorders>
          </w:tcPr>
          <w:p w14:paraId="5EFB222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u w:val="single"/>
                <w14:textFill>
                  <w14:solidFill>
                    <w14:schemeClr w14:val="tx1"/>
                  </w14:solidFill>
                </w14:textFill>
              </w:rPr>
              <w:t xml:space="preserve">     </w:t>
            </w:r>
            <w:r>
              <w:rPr>
                <w:color w:val="000000" w:themeColor="text1"/>
                <w:sz w:val="20"/>
                <w:szCs w:val="20"/>
                <w:highlight w:val="none"/>
                <w14:textFill>
                  <w14:solidFill>
                    <w14:schemeClr w14:val="tx1"/>
                  </w14:solidFill>
                </w14:textFill>
              </w:rPr>
              <w:t>年</w:t>
            </w:r>
          </w:p>
        </w:tc>
      </w:tr>
      <w:tr w14:paraId="2814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right w:val="single" w:color="auto" w:sz="4" w:space="0"/>
              <w:tl2br w:val="single" w:color="auto" w:sz="4" w:space="0"/>
            </w:tcBorders>
          </w:tcPr>
          <w:p w14:paraId="1A855CEC">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主要工程项目      月份</w:t>
            </w:r>
          </w:p>
        </w:tc>
        <w:tc>
          <w:tcPr>
            <w:tcW w:w="147" w:type="pct"/>
            <w:tcBorders>
              <w:top w:val="single" w:color="auto" w:sz="4" w:space="0"/>
              <w:left w:val="single" w:color="auto" w:sz="4" w:space="0"/>
              <w:bottom w:val="single" w:color="auto" w:sz="4" w:space="0"/>
              <w:right w:val="single" w:color="auto" w:sz="4" w:space="0"/>
            </w:tcBorders>
          </w:tcPr>
          <w:p w14:paraId="3856A92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w:t>
            </w:r>
          </w:p>
        </w:tc>
        <w:tc>
          <w:tcPr>
            <w:tcW w:w="147" w:type="pct"/>
            <w:tcBorders>
              <w:top w:val="single" w:color="auto" w:sz="4" w:space="0"/>
              <w:left w:val="single" w:color="auto" w:sz="4" w:space="0"/>
              <w:bottom w:val="single" w:color="auto" w:sz="4" w:space="0"/>
              <w:right w:val="single" w:color="auto" w:sz="4" w:space="0"/>
            </w:tcBorders>
          </w:tcPr>
          <w:p w14:paraId="025173B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w:t>
            </w:r>
          </w:p>
        </w:tc>
        <w:tc>
          <w:tcPr>
            <w:tcW w:w="147" w:type="pct"/>
            <w:tcBorders>
              <w:top w:val="single" w:color="auto" w:sz="4" w:space="0"/>
              <w:left w:val="single" w:color="auto" w:sz="4" w:space="0"/>
              <w:bottom w:val="single" w:color="auto" w:sz="4" w:space="0"/>
              <w:right w:val="single" w:color="auto" w:sz="4" w:space="0"/>
            </w:tcBorders>
          </w:tcPr>
          <w:p w14:paraId="26D4CE3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w:t>
            </w:r>
          </w:p>
        </w:tc>
        <w:tc>
          <w:tcPr>
            <w:tcW w:w="147" w:type="pct"/>
            <w:tcBorders>
              <w:top w:val="single" w:color="auto" w:sz="4" w:space="0"/>
              <w:left w:val="single" w:color="auto" w:sz="4" w:space="0"/>
              <w:bottom w:val="single" w:color="auto" w:sz="4" w:space="0"/>
              <w:right w:val="single" w:color="auto" w:sz="4" w:space="0"/>
            </w:tcBorders>
          </w:tcPr>
          <w:p w14:paraId="777614F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w:t>
            </w:r>
          </w:p>
        </w:tc>
        <w:tc>
          <w:tcPr>
            <w:tcW w:w="147" w:type="pct"/>
            <w:tcBorders>
              <w:top w:val="single" w:color="auto" w:sz="4" w:space="0"/>
              <w:left w:val="single" w:color="auto" w:sz="4" w:space="0"/>
              <w:bottom w:val="single" w:color="auto" w:sz="4" w:space="0"/>
              <w:right w:val="single" w:color="auto" w:sz="4" w:space="0"/>
            </w:tcBorders>
          </w:tcPr>
          <w:p w14:paraId="2279E06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w:t>
            </w:r>
          </w:p>
        </w:tc>
        <w:tc>
          <w:tcPr>
            <w:tcW w:w="147" w:type="pct"/>
            <w:tcBorders>
              <w:top w:val="single" w:color="auto" w:sz="4" w:space="0"/>
              <w:left w:val="single" w:color="auto" w:sz="4" w:space="0"/>
              <w:bottom w:val="single" w:color="auto" w:sz="4" w:space="0"/>
              <w:right w:val="single" w:color="auto" w:sz="4" w:space="0"/>
            </w:tcBorders>
          </w:tcPr>
          <w:p w14:paraId="51533A5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6</w:t>
            </w:r>
          </w:p>
        </w:tc>
        <w:tc>
          <w:tcPr>
            <w:tcW w:w="147" w:type="pct"/>
            <w:tcBorders>
              <w:top w:val="single" w:color="auto" w:sz="4" w:space="0"/>
              <w:left w:val="single" w:color="auto" w:sz="4" w:space="0"/>
              <w:bottom w:val="single" w:color="auto" w:sz="4" w:space="0"/>
              <w:right w:val="single" w:color="auto" w:sz="4" w:space="0"/>
            </w:tcBorders>
          </w:tcPr>
          <w:p w14:paraId="6A4BF0D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7</w:t>
            </w:r>
          </w:p>
        </w:tc>
        <w:tc>
          <w:tcPr>
            <w:tcW w:w="147" w:type="pct"/>
            <w:tcBorders>
              <w:top w:val="single" w:color="auto" w:sz="4" w:space="0"/>
              <w:left w:val="single" w:color="auto" w:sz="4" w:space="0"/>
              <w:bottom w:val="single" w:color="auto" w:sz="4" w:space="0"/>
              <w:right w:val="single" w:color="auto" w:sz="4" w:space="0"/>
            </w:tcBorders>
          </w:tcPr>
          <w:p w14:paraId="75DD020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8</w:t>
            </w:r>
          </w:p>
        </w:tc>
        <w:tc>
          <w:tcPr>
            <w:tcW w:w="147" w:type="pct"/>
            <w:tcBorders>
              <w:top w:val="single" w:color="auto" w:sz="4" w:space="0"/>
              <w:left w:val="single" w:color="auto" w:sz="4" w:space="0"/>
              <w:bottom w:val="single" w:color="auto" w:sz="4" w:space="0"/>
              <w:right w:val="single" w:color="auto" w:sz="4" w:space="0"/>
            </w:tcBorders>
          </w:tcPr>
          <w:p w14:paraId="06BE739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9</w:t>
            </w:r>
          </w:p>
        </w:tc>
        <w:tc>
          <w:tcPr>
            <w:tcW w:w="147" w:type="pct"/>
            <w:tcBorders>
              <w:top w:val="single" w:color="auto" w:sz="4" w:space="0"/>
              <w:left w:val="single" w:color="auto" w:sz="4" w:space="0"/>
              <w:bottom w:val="single" w:color="auto" w:sz="4" w:space="0"/>
              <w:right w:val="single" w:color="auto" w:sz="4" w:space="0"/>
            </w:tcBorders>
          </w:tcPr>
          <w:p w14:paraId="3EC8A10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10</w:t>
            </w:r>
          </w:p>
        </w:tc>
        <w:tc>
          <w:tcPr>
            <w:tcW w:w="147" w:type="pct"/>
            <w:tcBorders>
              <w:top w:val="single" w:color="auto" w:sz="4" w:space="0"/>
              <w:left w:val="single" w:color="auto" w:sz="4" w:space="0"/>
              <w:bottom w:val="single" w:color="auto" w:sz="4" w:space="0"/>
              <w:right w:val="single" w:color="auto" w:sz="4" w:space="0"/>
            </w:tcBorders>
          </w:tcPr>
          <w:p w14:paraId="10A2FDD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11</w:t>
            </w:r>
          </w:p>
        </w:tc>
        <w:tc>
          <w:tcPr>
            <w:tcW w:w="150" w:type="pct"/>
            <w:tcBorders>
              <w:top w:val="single" w:color="auto" w:sz="4" w:space="0"/>
              <w:left w:val="single" w:color="auto" w:sz="4" w:space="0"/>
              <w:bottom w:val="single" w:color="auto" w:sz="4" w:space="0"/>
              <w:right w:val="single" w:color="auto" w:sz="4" w:space="0"/>
            </w:tcBorders>
          </w:tcPr>
          <w:p w14:paraId="11639EC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12</w:t>
            </w:r>
          </w:p>
        </w:tc>
        <w:tc>
          <w:tcPr>
            <w:tcW w:w="147" w:type="pct"/>
            <w:tcBorders>
              <w:top w:val="single" w:color="auto" w:sz="4" w:space="0"/>
              <w:left w:val="single" w:color="auto" w:sz="4" w:space="0"/>
              <w:bottom w:val="single" w:color="auto" w:sz="4" w:space="0"/>
              <w:right w:val="single" w:color="auto" w:sz="4" w:space="0"/>
            </w:tcBorders>
          </w:tcPr>
          <w:p w14:paraId="4FE6D86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w:t>
            </w:r>
          </w:p>
        </w:tc>
        <w:tc>
          <w:tcPr>
            <w:tcW w:w="147" w:type="pct"/>
            <w:tcBorders>
              <w:top w:val="single" w:color="auto" w:sz="4" w:space="0"/>
              <w:left w:val="single" w:color="auto" w:sz="4" w:space="0"/>
              <w:bottom w:val="single" w:color="auto" w:sz="4" w:space="0"/>
              <w:right w:val="single" w:color="auto" w:sz="4" w:space="0"/>
            </w:tcBorders>
          </w:tcPr>
          <w:p w14:paraId="43A5457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w:t>
            </w:r>
          </w:p>
        </w:tc>
        <w:tc>
          <w:tcPr>
            <w:tcW w:w="147" w:type="pct"/>
            <w:tcBorders>
              <w:top w:val="single" w:color="auto" w:sz="4" w:space="0"/>
              <w:left w:val="single" w:color="auto" w:sz="4" w:space="0"/>
              <w:bottom w:val="single" w:color="auto" w:sz="4" w:space="0"/>
              <w:right w:val="single" w:color="auto" w:sz="4" w:space="0"/>
            </w:tcBorders>
          </w:tcPr>
          <w:p w14:paraId="2863876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w:t>
            </w:r>
          </w:p>
        </w:tc>
        <w:tc>
          <w:tcPr>
            <w:tcW w:w="147" w:type="pct"/>
            <w:tcBorders>
              <w:top w:val="single" w:color="auto" w:sz="4" w:space="0"/>
              <w:left w:val="single" w:color="auto" w:sz="4" w:space="0"/>
              <w:bottom w:val="single" w:color="auto" w:sz="4" w:space="0"/>
              <w:right w:val="single" w:color="auto" w:sz="4" w:space="0"/>
            </w:tcBorders>
          </w:tcPr>
          <w:p w14:paraId="007E2C3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w:t>
            </w:r>
          </w:p>
        </w:tc>
        <w:tc>
          <w:tcPr>
            <w:tcW w:w="147" w:type="pct"/>
            <w:tcBorders>
              <w:top w:val="single" w:color="auto" w:sz="4" w:space="0"/>
              <w:left w:val="single" w:color="auto" w:sz="4" w:space="0"/>
              <w:bottom w:val="single" w:color="auto" w:sz="4" w:space="0"/>
              <w:right w:val="single" w:color="auto" w:sz="4" w:space="0"/>
            </w:tcBorders>
          </w:tcPr>
          <w:p w14:paraId="1FFBF3C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w:t>
            </w:r>
          </w:p>
        </w:tc>
        <w:tc>
          <w:tcPr>
            <w:tcW w:w="147" w:type="pct"/>
            <w:tcBorders>
              <w:top w:val="single" w:color="auto" w:sz="4" w:space="0"/>
              <w:left w:val="single" w:color="auto" w:sz="4" w:space="0"/>
              <w:bottom w:val="single" w:color="auto" w:sz="4" w:space="0"/>
              <w:right w:val="single" w:color="auto" w:sz="4" w:space="0"/>
            </w:tcBorders>
          </w:tcPr>
          <w:p w14:paraId="0D02F6A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6</w:t>
            </w:r>
          </w:p>
        </w:tc>
        <w:tc>
          <w:tcPr>
            <w:tcW w:w="147" w:type="pct"/>
            <w:tcBorders>
              <w:top w:val="single" w:color="auto" w:sz="4" w:space="0"/>
              <w:left w:val="single" w:color="auto" w:sz="4" w:space="0"/>
              <w:bottom w:val="single" w:color="auto" w:sz="4" w:space="0"/>
              <w:right w:val="single" w:color="auto" w:sz="4" w:space="0"/>
            </w:tcBorders>
          </w:tcPr>
          <w:p w14:paraId="121B052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7</w:t>
            </w:r>
          </w:p>
        </w:tc>
        <w:tc>
          <w:tcPr>
            <w:tcW w:w="147" w:type="pct"/>
            <w:tcBorders>
              <w:top w:val="single" w:color="auto" w:sz="4" w:space="0"/>
              <w:left w:val="single" w:color="auto" w:sz="4" w:space="0"/>
              <w:bottom w:val="single" w:color="auto" w:sz="4" w:space="0"/>
              <w:right w:val="single" w:color="auto" w:sz="4" w:space="0"/>
            </w:tcBorders>
          </w:tcPr>
          <w:p w14:paraId="794140B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8</w:t>
            </w:r>
          </w:p>
        </w:tc>
        <w:tc>
          <w:tcPr>
            <w:tcW w:w="147" w:type="pct"/>
            <w:tcBorders>
              <w:top w:val="single" w:color="auto" w:sz="4" w:space="0"/>
              <w:left w:val="single" w:color="auto" w:sz="4" w:space="0"/>
              <w:bottom w:val="single" w:color="auto" w:sz="4" w:space="0"/>
              <w:right w:val="single" w:color="auto" w:sz="4" w:space="0"/>
            </w:tcBorders>
          </w:tcPr>
          <w:p w14:paraId="0FD7A9A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9</w:t>
            </w:r>
          </w:p>
        </w:tc>
        <w:tc>
          <w:tcPr>
            <w:tcW w:w="147" w:type="pct"/>
            <w:tcBorders>
              <w:top w:val="single" w:color="auto" w:sz="4" w:space="0"/>
              <w:left w:val="single" w:color="auto" w:sz="4" w:space="0"/>
              <w:bottom w:val="single" w:color="auto" w:sz="4" w:space="0"/>
              <w:right w:val="single" w:color="auto" w:sz="4" w:space="0"/>
            </w:tcBorders>
          </w:tcPr>
          <w:p w14:paraId="24E9771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10</w:t>
            </w:r>
          </w:p>
        </w:tc>
        <w:tc>
          <w:tcPr>
            <w:tcW w:w="147" w:type="pct"/>
            <w:tcBorders>
              <w:top w:val="single" w:color="auto" w:sz="4" w:space="0"/>
              <w:left w:val="single" w:color="auto" w:sz="4" w:space="0"/>
              <w:bottom w:val="single" w:color="auto" w:sz="4" w:space="0"/>
              <w:right w:val="single" w:color="auto" w:sz="4" w:space="0"/>
            </w:tcBorders>
          </w:tcPr>
          <w:p w14:paraId="5726F96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11</w:t>
            </w:r>
          </w:p>
        </w:tc>
        <w:tc>
          <w:tcPr>
            <w:tcW w:w="150" w:type="pct"/>
            <w:tcBorders>
              <w:top w:val="single" w:color="auto" w:sz="4" w:space="0"/>
              <w:left w:val="single" w:color="auto" w:sz="4" w:space="0"/>
              <w:bottom w:val="single" w:color="auto" w:sz="4" w:space="0"/>
              <w:right w:val="single" w:color="auto" w:sz="4" w:space="0"/>
            </w:tcBorders>
          </w:tcPr>
          <w:p w14:paraId="3C6E864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12</w:t>
            </w:r>
          </w:p>
        </w:tc>
        <w:tc>
          <w:tcPr>
            <w:tcW w:w="123" w:type="pct"/>
            <w:tcBorders>
              <w:top w:val="single" w:color="auto" w:sz="4" w:space="0"/>
              <w:left w:val="single" w:color="auto" w:sz="4" w:space="0"/>
              <w:bottom w:val="single" w:color="auto" w:sz="4" w:space="0"/>
              <w:right w:val="single" w:color="auto" w:sz="4" w:space="0"/>
            </w:tcBorders>
          </w:tcPr>
          <w:p w14:paraId="45F7611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w:t>
            </w:r>
          </w:p>
        </w:tc>
        <w:tc>
          <w:tcPr>
            <w:tcW w:w="123" w:type="pct"/>
            <w:tcBorders>
              <w:top w:val="single" w:color="auto" w:sz="4" w:space="0"/>
              <w:left w:val="single" w:color="auto" w:sz="4" w:space="0"/>
              <w:bottom w:val="single" w:color="auto" w:sz="4" w:space="0"/>
              <w:right w:val="single" w:color="auto" w:sz="4" w:space="0"/>
            </w:tcBorders>
          </w:tcPr>
          <w:p w14:paraId="1EB0142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w:t>
            </w:r>
          </w:p>
        </w:tc>
        <w:tc>
          <w:tcPr>
            <w:tcW w:w="123" w:type="pct"/>
            <w:tcBorders>
              <w:top w:val="single" w:color="auto" w:sz="4" w:space="0"/>
              <w:left w:val="single" w:color="auto" w:sz="4" w:space="0"/>
              <w:bottom w:val="single" w:color="auto" w:sz="4" w:space="0"/>
              <w:right w:val="single" w:color="auto" w:sz="4" w:space="0"/>
            </w:tcBorders>
          </w:tcPr>
          <w:p w14:paraId="6D52480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w:t>
            </w:r>
          </w:p>
        </w:tc>
        <w:tc>
          <w:tcPr>
            <w:tcW w:w="123" w:type="pct"/>
            <w:tcBorders>
              <w:top w:val="single" w:color="auto" w:sz="4" w:space="0"/>
              <w:left w:val="single" w:color="auto" w:sz="4" w:space="0"/>
              <w:bottom w:val="single" w:color="auto" w:sz="4" w:space="0"/>
              <w:right w:val="single" w:color="auto" w:sz="4" w:space="0"/>
            </w:tcBorders>
          </w:tcPr>
          <w:p w14:paraId="1ADF278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w:t>
            </w:r>
          </w:p>
        </w:tc>
        <w:tc>
          <w:tcPr>
            <w:tcW w:w="125" w:type="pct"/>
            <w:tcBorders>
              <w:top w:val="single" w:color="auto" w:sz="4" w:space="0"/>
              <w:left w:val="single" w:color="auto" w:sz="4" w:space="0"/>
              <w:bottom w:val="single" w:color="auto" w:sz="4" w:space="0"/>
              <w:right w:val="single" w:color="auto" w:sz="4" w:space="0"/>
            </w:tcBorders>
          </w:tcPr>
          <w:p w14:paraId="129672F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w:t>
            </w:r>
          </w:p>
        </w:tc>
      </w:tr>
      <w:tr w14:paraId="34A0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Pr>
          <w:p w14:paraId="504ABE04">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1.施工准备</w:t>
            </w:r>
          </w:p>
        </w:tc>
        <w:tc>
          <w:tcPr>
            <w:tcW w:w="147" w:type="pct"/>
            <w:tcBorders>
              <w:top w:val="single" w:color="auto" w:sz="4" w:space="0"/>
            </w:tcBorders>
          </w:tcPr>
          <w:p w14:paraId="1164631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50CC279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585E724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32811FF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067C935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3318830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0C52608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75D3060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32AADBE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3049BC5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17C301A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Borders>
              <w:top w:val="single" w:color="auto" w:sz="4" w:space="0"/>
            </w:tcBorders>
          </w:tcPr>
          <w:p w14:paraId="39502CD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4F2521D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0C68A45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6380FBD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677E357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582F963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5E9E586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3832670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491F59C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470A01D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7C70BC2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top w:val="single" w:color="auto" w:sz="4" w:space="0"/>
            </w:tcBorders>
          </w:tcPr>
          <w:p w14:paraId="5A95F75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Borders>
              <w:top w:val="single" w:color="auto" w:sz="4" w:space="0"/>
            </w:tcBorders>
          </w:tcPr>
          <w:p w14:paraId="5EAA911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top w:val="single" w:color="auto" w:sz="4" w:space="0"/>
            </w:tcBorders>
          </w:tcPr>
          <w:p w14:paraId="7486E96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top w:val="single" w:color="auto" w:sz="4" w:space="0"/>
            </w:tcBorders>
          </w:tcPr>
          <w:p w14:paraId="40623F8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top w:val="single" w:color="auto" w:sz="4" w:space="0"/>
            </w:tcBorders>
          </w:tcPr>
          <w:p w14:paraId="6FCD16B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top w:val="single" w:color="auto" w:sz="4" w:space="0"/>
            </w:tcBorders>
          </w:tcPr>
          <w:p w14:paraId="56F198F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5" w:type="pct"/>
            <w:tcBorders>
              <w:top w:val="single" w:color="auto" w:sz="4" w:space="0"/>
            </w:tcBorders>
          </w:tcPr>
          <w:p w14:paraId="297EF8C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r>
      <w:tr w14:paraId="7605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Pr>
          <w:p w14:paraId="446F7E5D">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2.路基处理</w:t>
            </w:r>
          </w:p>
        </w:tc>
        <w:tc>
          <w:tcPr>
            <w:tcW w:w="147" w:type="pct"/>
          </w:tcPr>
          <w:p w14:paraId="728B0DF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F71D01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8D10EC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CFCF5E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6CDA7F3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6132A0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225BEA6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23DBCAA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EFBFEA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20301D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24F3A8E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Pr>
          <w:p w14:paraId="084F4A8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5C69CDB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8725C2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14CBE62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4EBD6A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6D2B741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5CC6FA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B490E0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F49BB92">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B58964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5F0209D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17A78BA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Pr>
          <w:p w14:paraId="6A07832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2C9D2B2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0474CC7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6DFB923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14C59E9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5" w:type="pct"/>
          </w:tcPr>
          <w:p w14:paraId="069030A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r>
      <w:tr w14:paraId="1C31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Pr>
          <w:p w14:paraId="22EDDCDC">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3.路基填筑</w:t>
            </w:r>
          </w:p>
        </w:tc>
        <w:tc>
          <w:tcPr>
            <w:tcW w:w="147" w:type="pct"/>
          </w:tcPr>
          <w:p w14:paraId="767D5ED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68600C0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A36EA6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5CA176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1B414D0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53AE02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C37AE8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78BA75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072AD0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24D3179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E25A45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Pr>
          <w:p w14:paraId="4785F4E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2C1F7EF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B6073B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746204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2C283F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02FE27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7363B83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029341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0BA9388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32723C3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421E266E">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Pr>
          <w:p w14:paraId="650E947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Pr>
          <w:p w14:paraId="4A969CAF">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275DC95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117487D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6E2FA8B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Pr>
          <w:p w14:paraId="559E609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5" w:type="pct"/>
          </w:tcPr>
          <w:p w14:paraId="392C1B17">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r>
      <w:tr w14:paraId="28C9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0BC620B4">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4.涵洞</w:t>
            </w:r>
          </w:p>
        </w:tc>
        <w:tc>
          <w:tcPr>
            <w:tcW w:w="147" w:type="pct"/>
            <w:tcBorders>
              <w:bottom w:val="single" w:color="auto" w:sz="4" w:space="0"/>
            </w:tcBorders>
          </w:tcPr>
          <w:p w14:paraId="33D1CBE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FF28E3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FDC4DE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DA7BDA1">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D217873">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78EFCD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C73E83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0AA5C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021AF6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A1B7E2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FB738D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C12687D">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9A49F5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7BC461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E32CE8">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26323A9">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153144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10D188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E14299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FC50C7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64BA4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E7DB45C">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4A9E8C5">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30F50F4">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831B8B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3563346">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1F305BB">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E7F9520">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10B6B3EA">
            <w:pPr>
              <w:pBdr>
                <w:bottom w:val="single" w:color="auto" w:sz="6" w:space="1"/>
              </w:pBdr>
              <w:adjustRightInd w:val="0"/>
              <w:snapToGrid w:val="0"/>
              <w:jc w:val="center"/>
              <w:rPr>
                <w:color w:val="000000" w:themeColor="text1"/>
                <w:sz w:val="20"/>
                <w:szCs w:val="20"/>
                <w:highlight w:val="none"/>
                <w14:textFill>
                  <w14:solidFill>
                    <w14:schemeClr w14:val="tx1"/>
                  </w14:solidFill>
                </w14:textFill>
              </w:rPr>
            </w:pPr>
          </w:p>
        </w:tc>
      </w:tr>
      <w:tr w14:paraId="27CF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7A7320F4">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5.通道</w:t>
            </w:r>
          </w:p>
        </w:tc>
        <w:tc>
          <w:tcPr>
            <w:tcW w:w="147" w:type="pct"/>
            <w:tcBorders>
              <w:bottom w:val="single" w:color="auto" w:sz="4" w:space="0"/>
            </w:tcBorders>
          </w:tcPr>
          <w:p w14:paraId="7D251FF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27CE1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918E1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ECC5C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5270D0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045E19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D6EC7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F8E0F4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0C1AB6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06DDA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88083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4E9B7A8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9E3C76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FDD167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167758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72CBD3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15DA28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01504C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B203E1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704035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775D0D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182C4A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81424D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01C7F4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2DC031D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5B1799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FE3AD3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B23BAF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3C48781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09E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0A53A113">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6.防护及排水</w:t>
            </w:r>
          </w:p>
        </w:tc>
        <w:tc>
          <w:tcPr>
            <w:tcW w:w="147" w:type="pct"/>
            <w:tcBorders>
              <w:bottom w:val="single" w:color="auto" w:sz="4" w:space="0"/>
            </w:tcBorders>
          </w:tcPr>
          <w:p w14:paraId="0FB5F03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40BCE7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7DA050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62FFB4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2DCE1B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990C5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6949DE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B84B2D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D199A3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F80B3B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E6600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73D350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0F3BEA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AD2F47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F030A5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B89FDA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80E40D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CFDE97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D67F34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EA884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A618AD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C7EFB1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91A265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11997B5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F4C2F7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6EA22A1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E019FC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177615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5708592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2C43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1F67C2A4">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7.路面基层</w:t>
            </w:r>
          </w:p>
        </w:tc>
        <w:tc>
          <w:tcPr>
            <w:tcW w:w="147" w:type="pct"/>
            <w:tcBorders>
              <w:bottom w:val="single" w:color="auto" w:sz="4" w:space="0"/>
            </w:tcBorders>
          </w:tcPr>
          <w:p w14:paraId="62C0455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7C2004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B0B9C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22B18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E9C20F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90E648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2CCAB4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4C5B63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55A4EB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91F47F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438B79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5DCC08E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E545FA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FCDABA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05140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11679B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6D0E33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8593D0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FD2A4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3EE5E6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19DAF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00E7B0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8A1C3E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50A7BB8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E36DE2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84D024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59DD6C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016CB9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137F06A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42A3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33CF1B4D">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（1）底基层</w:t>
            </w:r>
          </w:p>
        </w:tc>
        <w:tc>
          <w:tcPr>
            <w:tcW w:w="147" w:type="pct"/>
            <w:tcBorders>
              <w:bottom w:val="single" w:color="auto" w:sz="4" w:space="0"/>
            </w:tcBorders>
          </w:tcPr>
          <w:p w14:paraId="388308F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8EF687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1A255B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09064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D030FE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1BD8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B37CF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B9FF38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295118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E1BBF7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B1612C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D88FEA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36648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5DF493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E15B9B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858F8B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B37F9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BDA5E9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E039B4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475EB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A3A8E4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60B695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ED5686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7190C0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B2A426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70B3EE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09DA8C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624D94A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5468324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0165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1FF0BF33">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（2）基层</w:t>
            </w:r>
          </w:p>
        </w:tc>
        <w:tc>
          <w:tcPr>
            <w:tcW w:w="147" w:type="pct"/>
            <w:tcBorders>
              <w:bottom w:val="single" w:color="auto" w:sz="4" w:space="0"/>
            </w:tcBorders>
          </w:tcPr>
          <w:p w14:paraId="581F937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2FDF47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E927C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DF2FE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973F71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9B98D4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96BA88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3DDBE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0313C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A2BC97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F5AB3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4E9D939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C9F7E5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D0608D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4DD9A4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9D662E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8BC7D3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B85E42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4AE663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3063F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BB100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10C8C6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93CEE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FD94E3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8B1C08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A468B2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6DD283B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A233A6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494CFE2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5FF9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24C586B7">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8.路面铺筑</w:t>
            </w:r>
          </w:p>
        </w:tc>
        <w:tc>
          <w:tcPr>
            <w:tcW w:w="147" w:type="pct"/>
            <w:tcBorders>
              <w:bottom w:val="single" w:color="auto" w:sz="4" w:space="0"/>
            </w:tcBorders>
          </w:tcPr>
          <w:p w14:paraId="4EDA01B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2AE68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FD5ECC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3CD9F3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E040F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9F64DA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FE076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B376E8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285246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57DCAF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B419D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CE83FC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315747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1D3AF3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F42101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DBDC6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BC2F27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961B9D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F47E43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2C2990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B88B8A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C924E6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F6DAB4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B0141E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3F4A4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2C211F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0271EF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0CC6FD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1BE0E0B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2C55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2B135D31">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9.路面标志标线</w:t>
            </w:r>
          </w:p>
        </w:tc>
        <w:tc>
          <w:tcPr>
            <w:tcW w:w="147" w:type="pct"/>
            <w:tcBorders>
              <w:bottom w:val="single" w:color="auto" w:sz="4" w:space="0"/>
            </w:tcBorders>
          </w:tcPr>
          <w:p w14:paraId="5711712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840828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09FC69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4E0C5A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845298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AF703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83DD41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DD2417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35D08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7B10F6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A633A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359E9C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3B2E52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0D9AB0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0A042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AB7C09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9CA22A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8AD554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78541A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949B6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E891D8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9D5D7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503BA9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EDB348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1239C9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2B0ED80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C39EFB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F89DB2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25CD946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3260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7637F8B9">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10.桥梁工程</w:t>
            </w:r>
          </w:p>
        </w:tc>
        <w:tc>
          <w:tcPr>
            <w:tcW w:w="147" w:type="pct"/>
            <w:tcBorders>
              <w:bottom w:val="single" w:color="auto" w:sz="4" w:space="0"/>
            </w:tcBorders>
          </w:tcPr>
          <w:p w14:paraId="75413E3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BBD910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C6AC5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37A0E1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17674F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6D3673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4E9E28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2308C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4E15F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B4142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08530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1EE4B66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98413B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557BD6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96C120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7D9808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E243B1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DFE496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F5B559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C99F92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52753D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9412ED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B83272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477DF15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AEF945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03C7ED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9943F9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E4E174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169D51F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4C47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6D87F556">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（1）基础工程</w:t>
            </w:r>
          </w:p>
        </w:tc>
        <w:tc>
          <w:tcPr>
            <w:tcW w:w="147" w:type="pct"/>
            <w:tcBorders>
              <w:bottom w:val="single" w:color="auto" w:sz="4" w:space="0"/>
            </w:tcBorders>
          </w:tcPr>
          <w:p w14:paraId="5CA23CE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7BEA8E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E466F3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3453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F219B0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270657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092106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9DDA3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630332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BE47D4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A8F73E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1C5FA7B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640F6A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B1AE90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158209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5590D1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839DB4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E83AF5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0C1EA8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ED1D3D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21B31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4E383E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97EE64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9864CF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8F4D92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2456250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24423A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1DD6898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16D1143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019A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26C9E426">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（2）墩台工程</w:t>
            </w:r>
          </w:p>
        </w:tc>
        <w:tc>
          <w:tcPr>
            <w:tcW w:w="147" w:type="pct"/>
            <w:tcBorders>
              <w:bottom w:val="single" w:color="auto" w:sz="4" w:space="0"/>
            </w:tcBorders>
          </w:tcPr>
          <w:p w14:paraId="793FEE1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F20CB5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C8B257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083416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43B533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67FF80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EFA4C6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730DA5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CE7EDC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27A81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062681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279E98E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2E22EA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E6BF5E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7E7F7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5DD779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4C2832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D8747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DDD6AF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B92BCA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51203E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4D1353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904C18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5275EF4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207FF1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192F59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73D2A7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10B63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625859F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7F55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9" w:type="pct"/>
            <w:tcBorders>
              <w:bottom w:val="single" w:color="auto" w:sz="4" w:space="0"/>
            </w:tcBorders>
          </w:tcPr>
          <w:p w14:paraId="61D6BC78">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（3）梁体工程</w:t>
            </w:r>
          </w:p>
        </w:tc>
        <w:tc>
          <w:tcPr>
            <w:tcW w:w="147" w:type="pct"/>
            <w:tcBorders>
              <w:bottom w:val="single" w:color="auto" w:sz="4" w:space="0"/>
            </w:tcBorders>
          </w:tcPr>
          <w:p w14:paraId="48FDEB7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8CAA1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915395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10532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8EA0E5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B8AAA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12A82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11980B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18278B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8991E6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254BD0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3BA842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99DD02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3CB61D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4EABA4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DC5CAB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AB67B0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0C9FAA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8D5EB4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604EB8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A81889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4F91B9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D582AD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366F1D1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0FC66F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AEBDC3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101730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653C52C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077269A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5890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051EDD6C">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（4）梁体安装</w:t>
            </w:r>
          </w:p>
        </w:tc>
        <w:tc>
          <w:tcPr>
            <w:tcW w:w="147" w:type="pct"/>
            <w:tcBorders>
              <w:bottom w:val="single" w:color="auto" w:sz="4" w:space="0"/>
            </w:tcBorders>
          </w:tcPr>
          <w:p w14:paraId="0E3211E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00F245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A7B40A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979C31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3BF768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101010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7AE90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797003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9800FC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11C16A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82670E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32DBA50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710362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F30313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1523F6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D89054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CC2954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A196F5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83F3C8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808FF6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6654B8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55DF31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EE91AE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214AE01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6E224F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69F1DF5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7EE6C9B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6EC34C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4F47A8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2F3E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72DBACD0">
            <w:pPr>
              <w:autoSpaceDE w:val="0"/>
              <w:autoSpaceDN w:val="0"/>
              <w:adjustRightInd w:val="0"/>
              <w:snapToGrid w:val="0"/>
              <w:ind w:firstLine="264"/>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（5）桥面铺装及人行道</w:t>
            </w:r>
          </w:p>
        </w:tc>
        <w:tc>
          <w:tcPr>
            <w:tcW w:w="147" w:type="pct"/>
            <w:tcBorders>
              <w:bottom w:val="single" w:color="auto" w:sz="4" w:space="0"/>
            </w:tcBorders>
          </w:tcPr>
          <w:p w14:paraId="53619F3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371127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3FC4A6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1BAFDC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EC15F9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D88406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433F0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E8ACFB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8491A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4E0118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15EE81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1A0BD30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260420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CF4ED4F">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7C330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0DE400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D5C6AD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346294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8E9BC0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F86994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156104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1E429C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68D855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7035FC3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0A160D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3C4973B">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FF3755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F97979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3703618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3091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11763F0A">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11.隧道</w:t>
            </w:r>
          </w:p>
        </w:tc>
        <w:tc>
          <w:tcPr>
            <w:tcW w:w="147" w:type="pct"/>
            <w:tcBorders>
              <w:bottom w:val="single" w:color="auto" w:sz="4" w:space="0"/>
            </w:tcBorders>
          </w:tcPr>
          <w:p w14:paraId="4DA08C2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1B1D50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560F3A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8B056B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036CA2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74D9A3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3A4A4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153598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5510F1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8C2550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19718D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507FA4D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5A7E68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64CEA7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13B308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BB929C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E146AC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A442F6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C22A02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AA9512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0A6C7A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6E476E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116F02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6F6031E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7D391C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4040B8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2BC8EA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0AC22AE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6228312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r w14:paraId="42D8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9" w:type="pct"/>
            <w:tcBorders>
              <w:bottom w:val="single" w:color="auto" w:sz="4" w:space="0"/>
            </w:tcBorders>
          </w:tcPr>
          <w:p w14:paraId="4EDA2C0F">
            <w:pPr>
              <w:autoSpaceDE w:val="0"/>
              <w:autoSpaceDN w:val="0"/>
              <w:adjustRightInd w:val="0"/>
              <w:snapToGrid w:val="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12.其他</w:t>
            </w:r>
          </w:p>
        </w:tc>
        <w:tc>
          <w:tcPr>
            <w:tcW w:w="147" w:type="pct"/>
            <w:tcBorders>
              <w:bottom w:val="single" w:color="auto" w:sz="4" w:space="0"/>
            </w:tcBorders>
          </w:tcPr>
          <w:p w14:paraId="1376001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0DCB5C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9164276">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C9A848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5096FC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3FDE8F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3E33C1">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7933E70">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7A99D87A">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430450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9F6D45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0B3014B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5F8C43A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BC66D8C">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07F8B114">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128F62E9">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8C46F1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2A42E92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610E9BE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8FB83A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AE7AF72">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4474A3B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47" w:type="pct"/>
            <w:tcBorders>
              <w:bottom w:val="single" w:color="auto" w:sz="4" w:space="0"/>
            </w:tcBorders>
          </w:tcPr>
          <w:p w14:paraId="3A5BC21D">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50" w:type="pct"/>
            <w:tcBorders>
              <w:bottom w:val="single" w:color="auto" w:sz="4" w:space="0"/>
            </w:tcBorders>
          </w:tcPr>
          <w:p w14:paraId="1B76E1E7">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30FB07A5">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502F14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5A6C4EEE">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3" w:type="pct"/>
            <w:tcBorders>
              <w:bottom w:val="single" w:color="auto" w:sz="4" w:space="0"/>
            </w:tcBorders>
          </w:tcPr>
          <w:p w14:paraId="49A74763">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c>
          <w:tcPr>
            <w:tcW w:w="125" w:type="pct"/>
            <w:tcBorders>
              <w:bottom w:val="single" w:color="auto" w:sz="4" w:space="0"/>
            </w:tcBorders>
          </w:tcPr>
          <w:p w14:paraId="598932D8">
            <w:pPr>
              <w:pBdr>
                <w:bottom w:val="single" w:color="auto" w:sz="6" w:space="1"/>
              </w:pBdr>
              <w:tabs>
                <w:tab w:val="center" w:pos="4153"/>
                <w:tab w:val="right" w:pos="8306"/>
              </w:tabs>
              <w:adjustRightInd w:val="0"/>
              <w:snapToGrid w:val="0"/>
              <w:jc w:val="center"/>
              <w:rPr>
                <w:color w:val="000000" w:themeColor="text1"/>
                <w:sz w:val="20"/>
                <w:szCs w:val="20"/>
                <w:highlight w:val="none"/>
                <w14:textFill>
                  <w14:solidFill>
                    <w14:schemeClr w14:val="tx1"/>
                  </w14:solidFill>
                </w14:textFill>
              </w:rPr>
            </w:pPr>
          </w:p>
        </w:tc>
      </w:tr>
    </w:tbl>
    <w:p w14:paraId="3F62263A">
      <w:pPr>
        <w:adjustRightInd w:val="0"/>
        <w:snapToGrid w:val="0"/>
        <w:rPr>
          <w:b/>
          <w:color w:val="000000" w:themeColor="text1"/>
          <w:sz w:val="24"/>
          <w:highlight w:val="none"/>
          <w14:textFill>
            <w14:solidFill>
              <w14:schemeClr w14:val="tx1"/>
            </w14:solidFill>
          </w14:textFill>
        </w:rPr>
      </w:pPr>
      <w:r>
        <w:rPr>
          <w:b/>
          <w:bCs/>
          <w:color w:val="000000" w:themeColor="text1"/>
          <w:kern w:val="44"/>
          <w:sz w:val="24"/>
          <w:highlight w:val="none"/>
          <w14:textFill>
            <w14:solidFill>
              <w14:schemeClr w14:val="tx1"/>
            </w14:solidFill>
          </w14:textFill>
        </w:rPr>
        <w:br w:type="page"/>
      </w:r>
      <w:bookmarkStart w:id="234" w:name="_Toc29645"/>
      <w:bookmarkStart w:id="235" w:name="_Toc26657107"/>
      <w:r>
        <w:rPr>
          <w:b/>
          <w:color w:val="000000" w:themeColor="text1"/>
          <w:sz w:val="24"/>
          <w:highlight w:val="none"/>
          <w14:textFill>
            <w14:solidFill>
              <w14:schemeClr w14:val="tx1"/>
            </w14:solidFill>
          </w14:textFill>
        </w:rPr>
        <w:t>附表二 分项工程进度率计划（斜率图）</w:t>
      </w:r>
      <w:bookmarkEnd w:id="234"/>
      <w:bookmarkEnd w:id="235"/>
    </w:p>
    <w:p w14:paraId="4EADA296">
      <w:pPr>
        <w:adjustRightInd w:val="0"/>
        <w:snapToGrid w:val="0"/>
        <w:rPr>
          <w:color w:val="000000" w:themeColor="text1"/>
          <w:sz w:val="22"/>
          <w:szCs w:val="22"/>
          <w:highlight w:val="none"/>
          <w14:textFill>
            <w14:solidFill>
              <w14:schemeClr w14:val="tx1"/>
            </w14:solidFill>
          </w14:textFill>
        </w:rPr>
      </w:pP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802"/>
        <w:gridCol w:w="319"/>
        <w:gridCol w:w="319"/>
        <w:gridCol w:w="319"/>
        <w:gridCol w:w="319"/>
        <w:gridCol w:w="319"/>
        <w:gridCol w:w="319"/>
        <w:gridCol w:w="319"/>
        <w:gridCol w:w="319"/>
        <w:gridCol w:w="319"/>
        <w:gridCol w:w="423"/>
        <w:gridCol w:w="415"/>
        <w:gridCol w:w="423"/>
        <w:gridCol w:w="319"/>
        <w:gridCol w:w="319"/>
        <w:gridCol w:w="319"/>
        <w:gridCol w:w="319"/>
        <w:gridCol w:w="319"/>
        <w:gridCol w:w="320"/>
        <w:gridCol w:w="320"/>
        <w:gridCol w:w="320"/>
        <w:gridCol w:w="320"/>
        <w:gridCol w:w="424"/>
        <w:gridCol w:w="424"/>
      </w:tblGrid>
      <w:tr w14:paraId="4158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114" w:type="pct"/>
            <w:gridSpan w:val="2"/>
            <w:tcBorders>
              <w:bottom w:val="nil"/>
            </w:tcBorders>
          </w:tcPr>
          <w:p w14:paraId="2F13C74A">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年  度</w:t>
            </w:r>
          </w:p>
        </w:tc>
        <w:tc>
          <w:tcPr>
            <w:tcW w:w="2027" w:type="pct"/>
            <w:gridSpan w:val="12"/>
          </w:tcPr>
          <w:p w14:paraId="0EFA441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p>
        </w:tc>
        <w:tc>
          <w:tcPr>
            <w:tcW w:w="1858" w:type="pct"/>
            <w:gridSpan w:val="11"/>
          </w:tcPr>
          <w:p w14:paraId="6424EB3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p>
        </w:tc>
      </w:tr>
      <w:tr w14:paraId="54BA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114" w:type="pct"/>
            <w:gridSpan w:val="2"/>
            <w:tcBorders>
              <w:bottom w:val="nil"/>
            </w:tcBorders>
          </w:tcPr>
          <w:p w14:paraId="2B294D17">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季  度</w:t>
            </w:r>
          </w:p>
        </w:tc>
        <w:tc>
          <w:tcPr>
            <w:tcW w:w="506" w:type="pct"/>
            <w:gridSpan w:val="3"/>
            <w:vAlign w:val="center"/>
          </w:tcPr>
          <w:p w14:paraId="1B54D1A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w:t>
            </w:r>
          </w:p>
        </w:tc>
        <w:tc>
          <w:tcPr>
            <w:tcW w:w="506" w:type="pct"/>
            <w:gridSpan w:val="3"/>
            <w:vAlign w:val="center"/>
          </w:tcPr>
          <w:p w14:paraId="544D398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w:t>
            </w:r>
          </w:p>
        </w:tc>
        <w:tc>
          <w:tcPr>
            <w:tcW w:w="506" w:type="pct"/>
            <w:gridSpan w:val="3"/>
            <w:vAlign w:val="center"/>
          </w:tcPr>
          <w:p w14:paraId="76216DA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三</w:t>
            </w:r>
          </w:p>
        </w:tc>
        <w:tc>
          <w:tcPr>
            <w:tcW w:w="507" w:type="pct"/>
            <w:gridSpan w:val="3"/>
            <w:vAlign w:val="center"/>
          </w:tcPr>
          <w:p w14:paraId="1C44E78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四</w:t>
            </w:r>
          </w:p>
        </w:tc>
        <w:tc>
          <w:tcPr>
            <w:tcW w:w="506" w:type="pct"/>
            <w:gridSpan w:val="3"/>
            <w:vAlign w:val="center"/>
          </w:tcPr>
          <w:p w14:paraId="65529A0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w:t>
            </w:r>
          </w:p>
        </w:tc>
        <w:tc>
          <w:tcPr>
            <w:tcW w:w="506" w:type="pct"/>
            <w:gridSpan w:val="3"/>
            <w:vAlign w:val="center"/>
          </w:tcPr>
          <w:p w14:paraId="0E13685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w:t>
            </w:r>
          </w:p>
        </w:tc>
        <w:tc>
          <w:tcPr>
            <w:tcW w:w="506" w:type="pct"/>
            <w:gridSpan w:val="3"/>
            <w:vAlign w:val="center"/>
          </w:tcPr>
          <w:p w14:paraId="717E5D1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三</w:t>
            </w:r>
          </w:p>
        </w:tc>
        <w:tc>
          <w:tcPr>
            <w:tcW w:w="338" w:type="pct"/>
            <w:gridSpan w:val="2"/>
            <w:vAlign w:val="center"/>
          </w:tcPr>
          <w:p w14:paraId="3E5518F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四</w:t>
            </w:r>
          </w:p>
        </w:tc>
      </w:tr>
      <w:tr w14:paraId="7395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114" w:type="pct"/>
            <w:gridSpan w:val="2"/>
            <w:tcBorders>
              <w:bottom w:val="single" w:color="auto" w:sz="4" w:space="0"/>
            </w:tcBorders>
          </w:tcPr>
          <w:p w14:paraId="4C078545">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月  份</w:t>
            </w:r>
          </w:p>
        </w:tc>
        <w:tc>
          <w:tcPr>
            <w:tcW w:w="168" w:type="pct"/>
            <w:vAlign w:val="center"/>
          </w:tcPr>
          <w:p w14:paraId="49A72BE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p>
        </w:tc>
        <w:tc>
          <w:tcPr>
            <w:tcW w:w="168" w:type="pct"/>
            <w:vAlign w:val="center"/>
          </w:tcPr>
          <w:p w14:paraId="3C41016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p>
        </w:tc>
        <w:tc>
          <w:tcPr>
            <w:tcW w:w="169" w:type="pct"/>
            <w:vAlign w:val="center"/>
          </w:tcPr>
          <w:p w14:paraId="0B1DF09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p>
        </w:tc>
        <w:tc>
          <w:tcPr>
            <w:tcW w:w="168" w:type="pct"/>
            <w:vAlign w:val="center"/>
          </w:tcPr>
          <w:p w14:paraId="085FBAC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p>
        </w:tc>
        <w:tc>
          <w:tcPr>
            <w:tcW w:w="168" w:type="pct"/>
            <w:vAlign w:val="center"/>
          </w:tcPr>
          <w:p w14:paraId="651F659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w:t>
            </w:r>
          </w:p>
        </w:tc>
        <w:tc>
          <w:tcPr>
            <w:tcW w:w="169" w:type="pct"/>
            <w:vAlign w:val="center"/>
          </w:tcPr>
          <w:p w14:paraId="1CE5041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w:t>
            </w:r>
          </w:p>
        </w:tc>
        <w:tc>
          <w:tcPr>
            <w:tcW w:w="168" w:type="pct"/>
            <w:vAlign w:val="center"/>
          </w:tcPr>
          <w:p w14:paraId="2154C0C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w:t>
            </w:r>
          </w:p>
        </w:tc>
        <w:tc>
          <w:tcPr>
            <w:tcW w:w="168" w:type="pct"/>
            <w:vAlign w:val="center"/>
          </w:tcPr>
          <w:p w14:paraId="51957D8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w:t>
            </w:r>
          </w:p>
        </w:tc>
        <w:tc>
          <w:tcPr>
            <w:tcW w:w="169" w:type="pct"/>
            <w:vAlign w:val="center"/>
          </w:tcPr>
          <w:p w14:paraId="62615BD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w:t>
            </w:r>
          </w:p>
        </w:tc>
        <w:tc>
          <w:tcPr>
            <w:tcW w:w="168" w:type="pct"/>
            <w:vAlign w:val="center"/>
          </w:tcPr>
          <w:p w14:paraId="78D7BB3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168" w:type="pct"/>
            <w:vAlign w:val="center"/>
          </w:tcPr>
          <w:p w14:paraId="505EE00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11</w:t>
            </w:r>
          </w:p>
        </w:tc>
        <w:tc>
          <w:tcPr>
            <w:tcW w:w="169" w:type="pct"/>
            <w:vAlign w:val="center"/>
          </w:tcPr>
          <w:p w14:paraId="298D4A8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12</w:t>
            </w:r>
          </w:p>
        </w:tc>
        <w:tc>
          <w:tcPr>
            <w:tcW w:w="168" w:type="pct"/>
            <w:vAlign w:val="center"/>
          </w:tcPr>
          <w:p w14:paraId="334B9B9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p>
        </w:tc>
        <w:tc>
          <w:tcPr>
            <w:tcW w:w="168" w:type="pct"/>
            <w:vAlign w:val="center"/>
          </w:tcPr>
          <w:p w14:paraId="3CB0EBF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p>
        </w:tc>
        <w:tc>
          <w:tcPr>
            <w:tcW w:w="169" w:type="pct"/>
            <w:vAlign w:val="center"/>
          </w:tcPr>
          <w:p w14:paraId="0BCAD9A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p>
        </w:tc>
        <w:tc>
          <w:tcPr>
            <w:tcW w:w="168" w:type="pct"/>
            <w:vAlign w:val="center"/>
          </w:tcPr>
          <w:p w14:paraId="031BA7F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p>
        </w:tc>
        <w:tc>
          <w:tcPr>
            <w:tcW w:w="168" w:type="pct"/>
            <w:vAlign w:val="center"/>
          </w:tcPr>
          <w:p w14:paraId="17C601B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w:t>
            </w:r>
          </w:p>
        </w:tc>
        <w:tc>
          <w:tcPr>
            <w:tcW w:w="169" w:type="pct"/>
            <w:vAlign w:val="center"/>
          </w:tcPr>
          <w:p w14:paraId="2F5EC53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w:t>
            </w:r>
          </w:p>
        </w:tc>
        <w:tc>
          <w:tcPr>
            <w:tcW w:w="168" w:type="pct"/>
            <w:vAlign w:val="center"/>
          </w:tcPr>
          <w:p w14:paraId="65EA789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w:t>
            </w:r>
          </w:p>
        </w:tc>
        <w:tc>
          <w:tcPr>
            <w:tcW w:w="168" w:type="pct"/>
            <w:vAlign w:val="center"/>
          </w:tcPr>
          <w:p w14:paraId="2E4BFB3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w:t>
            </w:r>
          </w:p>
        </w:tc>
        <w:tc>
          <w:tcPr>
            <w:tcW w:w="169" w:type="pct"/>
            <w:vAlign w:val="center"/>
          </w:tcPr>
          <w:p w14:paraId="7BF7E74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w:t>
            </w:r>
          </w:p>
        </w:tc>
        <w:tc>
          <w:tcPr>
            <w:tcW w:w="168" w:type="pct"/>
            <w:vAlign w:val="center"/>
          </w:tcPr>
          <w:p w14:paraId="12F09BA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169" w:type="pct"/>
            <w:vAlign w:val="center"/>
          </w:tcPr>
          <w:p w14:paraId="3445EE9B">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w:t>
            </w:r>
          </w:p>
          <w:p w14:paraId="513BE5FC">
            <w:pPr>
              <w:adjustRightInd w:val="0"/>
              <w:snapToGrid w:val="0"/>
              <w:rPr>
                <w:color w:val="000000" w:themeColor="text1"/>
                <w:sz w:val="22"/>
                <w:szCs w:val="22"/>
                <w:highlight w:val="none"/>
                <w14:textFill>
                  <w14:solidFill>
                    <w14:schemeClr w14:val="tx1"/>
                  </w14:solidFill>
                </w14:textFill>
              </w:rPr>
            </w:pPr>
          </w:p>
        </w:tc>
      </w:tr>
      <w:tr w14:paraId="63CE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single" w:color="auto" w:sz="4" w:space="0"/>
              <w:left w:val="single" w:color="auto" w:sz="4" w:space="0"/>
              <w:bottom w:val="single" w:color="auto" w:sz="4" w:space="0"/>
              <w:right w:val="nil"/>
            </w:tcBorders>
          </w:tcPr>
          <w:p w14:paraId="501E58FF">
            <w:pPr>
              <w:autoSpaceDE w:val="0"/>
              <w:autoSpaceDN w:val="0"/>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mc:AlternateContent>
                <mc:Choice Requires="wps">
                  <w:drawing>
                    <wp:anchor distT="0" distB="0" distL="113665" distR="113665" simplePos="0" relativeHeight="251667456" behindDoc="0" locked="0" layoutInCell="0" allowOverlap="1">
                      <wp:simplePos x="0" y="0"/>
                      <wp:positionH relativeFrom="column">
                        <wp:posOffset>599440</wp:posOffset>
                      </wp:positionH>
                      <wp:positionV relativeFrom="paragraph">
                        <wp:posOffset>1094740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7.2pt;margin-top:86.2pt;height:0pt;width:0.05pt;z-index:251667456;mso-width-relative:page;mso-height-relative:page;" filled="f" stroked="t" coordsize="21600,21600" o:allowincell="f" o:gfxdata="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XLNR1gAAAAkBAAAP&#10;AAAAAAAAAAEAIAAAACIAAABkcnMvZG93bnJldi54bWxQSwECFAAUAAAACACHTuJAH/HUIOEBAACy&#10;AwAADgAAAAAAAAABACAAAAAlAQAAZHJzL2Uyb0RvYy54bWxQSwUGAAAAAAYABgBZAQAAeAUAAAAA&#10;">
                      <v:fill on="f" focussize="0,0"/>
                      <v:stroke color="#000000" joinstyle="round"/>
                      <v:imagedata o:title=""/>
                      <o:lock v:ext="edit" aspectratio="f"/>
                    </v:line>
                  </w:pict>
                </mc:Fallback>
              </mc:AlternateContent>
            </w:r>
            <w:r>
              <w:rPr>
                <w:color w:val="000000" w:themeColor="text1"/>
                <w:sz w:val="22"/>
                <w:szCs w:val="22"/>
                <w:highlight w:val="none"/>
                <w14:textFill>
                  <w14:solidFill>
                    <w14:schemeClr w14:val="tx1"/>
                  </w14:solidFill>
                </w14:textFill>
              </w:rPr>
              <w:t>图例：</w:t>
            </w:r>
          </w:p>
          <w:p w14:paraId="04BBAC80">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4B86F3F9">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100（%）</w:t>
            </w:r>
          </w:p>
        </w:tc>
        <w:tc>
          <w:tcPr>
            <w:tcW w:w="168" w:type="pct"/>
          </w:tcPr>
          <w:p w14:paraId="7D5916E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2DE9FB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493AA8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E30313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340EF6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ADCBB4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082E2C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F380C7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8E7248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C998C4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D07CCE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7398F7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F98E0B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6E2A06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86A156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18DA6B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1CF2EE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D4B576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C58CC7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2CFDA0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E036A8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CC77AF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7D7DAC1">
            <w:pPr>
              <w:adjustRightInd w:val="0"/>
              <w:snapToGrid w:val="0"/>
              <w:rPr>
                <w:color w:val="000000" w:themeColor="text1"/>
                <w:sz w:val="22"/>
                <w:szCs w:val="22"/>
                <w:highlight w:val="none"/>
                <w14:textFill>
                  <w14:solidFill>
                    <w14:schemeClr w14:val="tx1"/>
                  </w14:solidFill>
                </w14:textFill>
              </w:rPr>
            </w:pPr>
          </w:p>
        </w:tc>
      </w:tr>
      <w:tr w14:paraId="1725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nil"/>
              <w:left w:val="single" w:color="auto" w:sz="4" w:space="0"/>
              <w:bottom w:val="single" w:color="auto" w:sz="4" w:space="0"/>
              <w:right w:val="nil"/>
            </w:tcBorders>
          </w:tcPr>
          <w:p w14:paraId="041323A5">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6DDF5A3B">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Pr>
          <w:p w14:paraId="55DD3B4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3E0986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0732C3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340FA6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EB707B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FD2E3D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1700B6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66338F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DEC88E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C1FEE6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A24A18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86ABBC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80E16A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B33962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FF4B59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165F04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DAEB24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C3E7E4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23142B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1BEF35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E0F5C1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A62551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D0A2DC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6C4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single" w:color="auto" w:sz="4" w:space="0"/>
              <w:left w:val="single" w:color="auto" w:sz="4" w:space="0"/>
              <w:bottom w:val="double" w:color="auto" w:sz="4" w:space="0"/>
              <w:right w:val="nil"/>
            </w:tcBorders>
          </w:tcPr>
          <w:p w14:paraId="20351CE9">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施工准备</w:t>
            </w:r>
          </w:p>
        </w:tc>
        <w:tc>
          <w:tcPr>
            <w:tcW w:w="256" w:type="pct"/>
            <w:tcBorders>
              <w:top w:val="nil"/>
              <w:left w:val="nil"/>
              <w:bottom w:val="nil"/>
              <w:right w:val="single" w:color="auto" w:sz="4" w:space="0"/>
            </w:tcBorders>
          </w:tcPr>
          <w:p w14:paraId="349BD6CA">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90</w:t>
            </w:r>
          </w:p>
        </w:tc>
        <w:tc>
          <w:tcPr>
            <w:tcW w:w="168" w:type="pct"/>
          </w:tcPr>
          <w:p w14:paraId="6C2C730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2142C6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E95BBC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66253A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093C87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D1DBEA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6FB774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5A35F4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5CBDCF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D075D2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232917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282BEE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7B5EAD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E48F5A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D722A3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FB3D55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C5A5A7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8F2696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04ED17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098634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8B3074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C77D3A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F2537D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1CB2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single" w:color="auto" w:sz="4" w:space="0"/>
              <w:left w:val="single" w:color="auto" w:sz="4" w:space="0"/>
              <w:bottom w:val="double" w:color="auto" w:sz="4" w:space="0"/>
              <w:right w:val="nil"/>
            </w:tcBorders>
          </w:tcPr>
          <w:p w14:paraId="47B2E38D">
            <w:pPr>
              <w:autoSpaceDE w:val="0"/>
              <w:autoSpaceDN w:val="0"/>
              <w:adjustRightInd w:val="0"/>
              <w:snapToGrid w:val="0"/>
              <w:jc w:val="center"/>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684B83A7">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Pr>
          <w:p w14:paraId="2E07811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89DEF8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DC07F8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B80CCD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5159CB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C7C6B1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085B74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F698FA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C294E8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E00DDC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E21D12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274241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173309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4202FD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99192D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FD7024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F832B0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D3DB57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E8200F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6099C1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EC0238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B4EBD4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14DC9D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6160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double" w:color="auto" w:sz="4" w:space="0"/>
              <w:left w:val="single" w:color="auto" w:sz="4" w:space="0"/>
              <w:bottom w:val="single" w:color="auto" w:sz="4" w:space="0"/>
              <w:right w:val="nil"/>
            </w:tcBorders>
          </w:tcPr>
          <w:p w14:paraId="4A015195">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路基填筑</w:t>
            </w:r>
          </w:p>
        </w:tc>
        <w:tc>
          <w:tcPr>
            <w:tcW w:w="256" w:type="pct"/>
            <w:tcBorders>
              <w:top w:val="nil"/>
              <w:left w:val="nil"/>
              <w:bottom w:val="nil"/>
              <w:right w:val="single" w:color="auto" w:sz="4" w:space="0"/>
            </w:tcBorders>
          </w:tcPr>
          <w:p w14:paraId="0C0A168C">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80</w:t>
            </w:r>
          </w:p>
        </w:tc>
        <w:tc>
          <w:tcPr>
            <w:tcW w:w="168" w:type="pct"/>
          </w:tcPr>
          <w:p w14:paraId="237D452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CCC22F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06E1EB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4373C8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7C3B9C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0E930E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1AED64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4640E1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6A8BBF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50DDFC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68A4AA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303C79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335FEA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AB1557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100B62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C9BBE0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784E74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215E88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8BBF60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45273A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97E4B2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CF4A58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BEC7F9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796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nil"/>
              <w:left w:val="single" w:color="auto" w:sz="4" w:space="0"/>
              <w:bottom w:val="dashDotStroked" w:color="auto" w:sz="24" w:space="0"/>
              <w:right w:val="nil"/>
            </w:tcBorders>
          </w:tcPr>
          <w:p w14:paraId="4EC1A6C2">
            <w:pPr>
              <w:autoSpaceDE w:val="0"/>
              <w:autoSpaceDN w:val="0"/>
              <w:adjustRightInd w:val="0"/>
              <w:snapToGrid w:val="0"/>
              <w:jc w:val="center"/>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3F72D29A">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Pr>
          <w:p w14:paraId="3C35692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E885B3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A14F7B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2FF7FB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3F664D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932F44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5685D4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FD9756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57B7DD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460653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31382B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8A32C7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5DCA49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C1DC59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A81F8B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AEF84C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AEA443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829C76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4E44DE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1EBC08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45BD38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65F191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308F8A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1B51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dashDotStroked" w:color="auto" w:sz="24" w:space="0"/>
              <w:left w:val="single" w:color="auto" w:sz="4" w:space="0"/>
              <w:bottom w:val="thinThickThinSmallGap" w:color="auto" w:sz="12" w:space="0"/>
              <w:right w:val="nil"/>
            </w:tcBorders>
          </w:tcPr>
          <w:p w14:paraId="42C6480E">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路面基层</w:t>
            </w:r>
          </w:p>
        </w:tc>
        <w:tc>
          <w:tcPr>
            <w:tcW w:w="256" w:type="pct"/>
            <w:tcBorders>
              <w:top w:val="nil"/>
              <w:left w:val="nil"/>
              <w:bottom w:val="nil"/>
              <w:right w:val="single" w:color="auto" w:sz="4" w:space="0"/>
            </w:tcBorders>
          </w:tcPr>
          <w:p w14:paraId="515740ED">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70</w:t>
            </w:r>
          </w:p>
        </w:tc>
        <w:tc>
          <w:tcPr>
            <w:tcW w:w="168" w:type="pct"/>
          </w:tcPr>
          <w:p w14:paraId="6FCA62B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039D3C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EBE229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72C4C6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F4F2A5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C0A907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4D7921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D85101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62BECC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70F3D1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4459C1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812362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C0FBDB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1A4FE7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6A1FB1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4776BA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3AF236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FA0127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9220F7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20FD41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A1F4B5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E1E35E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A271BC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6C6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thinThickThinSmallGap" w:color="auto" w:sz="12" w:space="0"/>
              <w:left w:val="single" w:color="auto" w:sz="4" w:space="0"/>
              <w:bottom w:val="thinThickThinSmallGap" w:color="auto" w:sz="12" w:space="0"/>
              <w:right w:val="nil"/>
            </w:tcBorders>
          </w:tcPr>
          <w:p w14:paraId="62190FD5">
            <w:pPr>
              <w:autoSpaceDE w:val="0"/>
              <w:autoSpaceDN w:val="0"/>
              <w:adjustRightInd w:val="0"/>
              <w:snapToGrid w:val="0"/>
              <w:jc w:val="center"/>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38F2CCB5">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Pr>
          <w:p w14:paraId="1EEAB04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BCCD11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5F930A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E67EF8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F498CD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F92844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F56EF9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E4CBF0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26226B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EBEADA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AA15DE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5EC848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22D7DA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1F5960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A6B85A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2B65B5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0F06E3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5A70F4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9FE0D6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26D6E5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533DD5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6C7A4A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0234DF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4D1B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thinThickThinSmallGap" w:color="auto" w:sz="12" w:space="0"/>
              <w:left w:val="single" w:color="auto" w:sz="4" w:space="0"/>
              <w:bottom w:val="single" w:color="auto" w:sz="4" w:space="0"/>
              <w:right w:val="nil"/>
            </w:tcBorders>
          </w:tcPr>
          <w:p w14:paraId="6761BF5E">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路面面层</w:t>
            </w:r>
          </w:p>
        </w:tc>
        <w:tc>
          <w:tcPr>
            <w:tcW w:w="256" w:type="pct"/>
            <w:tcBorders>
              <w:top w:val="nil"/>
              <w:left w:val="nil"/>
              <w:bottom w:val="nil"/>
              <w:right w:val="single" w:color="auto" w:sz="4" w:space="0"/>
            </w:tcBorders>
          </w:tcPr>
          <w:p w14:paraId="66CCC345">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60</w:t>
            </w:r>
          </w:p>
        </w:tc>
        <w:tc>
          <w:tcPr>
            <w:tcW w:w="168" w:type="pct"/>
          </w:tcPr>
          <w:p w14:paraId="3C6D1B0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6ADC37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6B56D6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5413EA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C99639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8CBBD4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47D3E4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03C42E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F60CDC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BEBDC6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44C448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F52CF2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45C77B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C4D33A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77467C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9955FC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813133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B2DB7B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373313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16AF47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8ABB28B">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E65C2B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E089E1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56A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nil"/>
              <w:left w:val="single" w:color="auto" w:sz="4" w:space="0"/>
              <w:bottom w:val="wave" w:color="auto" w:sz="12" w:space="0"/>
              <w:right w:val="nil"/>
            </w:tcBorders>
          </w:tcPr>
          <w:p w14:paraId="3ECD465B">
            <w:pPr>
              <w:autoSpaceDE w:val="0"/>
              <w:autoSpaceDN w:val="0"/>
              <w:adjustRightInd w:val="0"/>
              <w:snapToGrid w:val="0"/>
              <w:jc w:val="center"/>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4CC6D214">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Pr>
          <w:p w14:paraId="3B0B2E4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34554A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23832F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B20881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0F9065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0E83BC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B0197D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A6262A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509AB2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5B6566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28BC23A">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5DAA3C2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53D409D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47156B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6BE7173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7583E3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2F6809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4154274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8FF003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D36468E">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39238F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5C27FB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C5AB5D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5698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wave" w:color="auto" w:sz="12" w:space="0"/>
              <w:left w:val="single" w:color="auto" w:sz="4" w:space="0"/>
              <w:bottom w:val="wave" w:color="auto" w:sz="6" w:space="0"/>
              <w:right w:val="nil"/>
            </w:tcBorders>
          </w:tcPr>
          <w:p w14:paraId="52B86DAB">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防护及排水</w:t>
            </w:r>
          </w:p>
        </w:tc>
        <w:tc>
          <w:tcPr>
            <w:tcW w:w="256" w:type="pct"/>
            <w:tcBorders>
              <w:top w:val="nil"/>
              <w:left w:val="nil"/>
              <w:bottom w:val="nil"/>
              <w:right w:val="single" w:color="auto" w:sz="4" w:space="0"/>
            </w:tcBorders>
          </w:tcPr>
          <w:p w14:paraId="1EFAED34">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50</w:t>
            </w:r>
          </w:p>
        </w:tc>
        <w:tc>
          <w:tcPr>
            <w:tcW w:w="168" w:type="pct"/>
          </w:tcPr>
          <w:p w14:paraId="4984771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0BF6E58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2BCB643">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AE4FF2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24AA2D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6BBF73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ABA730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BA97000">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0CC2C40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12C7D6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2FF212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10A6EBD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BCFBD04">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2C478BCC">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7F5D3E68">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34AD7376">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63169191">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356B5D72">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7DBE7D3F">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4AA75CA7">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337D35D">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8" w:type="pct"/>
          </w:tcPr>
          <w:p w14:paraId="16606115">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c>
          <w:tcPr>
            <w:tcW w:w="169" w:type="pct"/>
          </w:tcPr>
          <w:p w14:paraId="29994069">
            <w:pPr>
              <w:pBdr>
                <w:bottom w:val="single" w:color="auto" w:sz="6" w:space="1"/>
              </w:pBdr>
              <w:adjustRightInd w:val="0"/>
              <w:snapToGrid w:val="0"/>
              <w:jc w:val="center"/>
              <w:rPr>
                <w:color w:val="000000" w:themeColor="text1"/>
                <w:sz w:val="22"/>
                <w:szCs w:val="22"/>
                <w:highlight w:val="none"/>
                <w14:textFill>
                  <w14:solidFill>
                    <w14:schemeClr w14:val="tx1"/>
                  </w14:solidFill>
                </w14:textFill>
              </w:rPr>
            </w:pPr>
          </w:p>
        </w:tc>
      </w:tr>
      <w:tr w14:paraId="244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thickThinSmallGap" w:color="auto" w:sz="18" w:space="0"/>
              <w:left w:val="single" w:color="auto" w:sz="4" w:space="0"/>
              <w:bottom w:val="dotDash" w:color="auto" w:sz="12" w:space="0"/>
              <w:right w:val="nil"/>
            </w:tcBorders>
          </w:tcPr>
          <w:p w14:paraId="70670A5C">
            <w:pPr>
              <w:autoSpaceDE w:val="0"/>
              <w:autoSpaceDN w:val="0"/>
              <w:adjustRightInd w:val="0"/>
              <w:snapToGrid w:val="0"/>
              <w:jc w:val="center"/>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7D507992">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FD1D94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95CCC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E6663D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6EFCA3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4E8BEE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41C9E2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9441AE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929CDA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70EB2EB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F3BD76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EB91C7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51CEEC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D417A3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1FEE30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5AE6F2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6094CA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B9B0D2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73793F7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7864B2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8B42DF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92946D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876C49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C990A9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1689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dotDash" w:color="auto" w:sz="12" w:space="0"/>
              <w:left w:val="single" w:color="auto" w:sz="4" w:space="0"/>
              <w:bottom w:val="thickThinSmallGap" w:color="auto" w:sz="24" w:space="0"/>
              <w:right w:val="nil"/>
            </w:tcBorders>
          </w:tcPr>
          <w:p w14:paraId="6126E4E9">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涵洞及通道</w:t>
            </w:r>
          </w:p>
        </w:tc>
        <w:tc>
          <w:tcPr>
            <w:tcW w:w="256" w:type="pct"/>
            <w:tcBorders>
              <w:top w:val="nil"/>
              <w:left w:val="nil"/>
              <w:bottom w:val="nil"/>
              <w:right w:val="single" w:color="auto" w:sz="4" w:space="0"/>
            </w:tcBorders>
          </w:tcPr>
          <w:p w14:paraId="3EFD2E6F">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40</w:t>
            </w:r>
          </w:p>
        </w:tc>
        <w:tc>
          <w:tcPr>
            <w:tcW w:w="168" w:type="pct"/>
            <w:tcBorders>
              <w:bottom w:val="single" w:color="auto" w:sz="4" w:space="0"/>
            </w:tcBorders>
          </w:tcPr>
          <w:p w14:paraId="0C2C395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BAF40B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417F2E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0E9502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A642B1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24AFEB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E52A39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0F139B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AD76D7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844D38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AADF6A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C137AC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9CD6FE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5F7274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D17C2E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469055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27F7A6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E8A56D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42CA3C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BD58C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194ED2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C23B75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4DBC86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5DB5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top w:val="thickThinSmallGap" w:color="auto" w:sz="24" w:space="0"/>
              <w:left w:val="single" w:color="auto" w:sz="4" w:space="0"/>
              <w:bottom w:val="thickThinSmallGap" w:color="auto" w:sz="24" w:space="0"/>
              <w:right w:val="nil"/>
            </w:tcBorders>
          </w:tcPr>
          <w:p w14:paraId="60541FC8">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3F2B5F45">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D97D58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995968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EDDB53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8C6FB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8024BC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2C00E4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19AA96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5319A9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439683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E75E3E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BB6B68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CD3F16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22A4AF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35B0D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88E1E3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6A332F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E6660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5543BC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8915BD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977912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351B55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D2C418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BB5CAF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0C02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thickThinSmallGap" w:color="auto" w:sz="24" w:space="0"/>
              <w:left w:val="single" w:color="auto" w:sz="4" w:space="0"/>
              <w:right w:val="nil"/>
            </w:tcBorders>
          </w:tcPr>
          <w:p w14:paraId="11A8510A">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桥梁下部工程</w:t>
            </w:r>
          </w:p>
        </w:tc>
        <w:tc>
          <w:tcPr>
            <w:tcW w:w="256" w:type="pct"/>
            <w:tcBorders>
              <w:top w:val="nil"/>
              <w:left w:val="nil"/>
              <w:bottom w:val="nil"/>
              <w:right w:val="single" w:color="auto" w:sz="4" w:space="0"/>
            </w:tcBorders>
          </w:tcPr>
          <w:p w14:paraId="0F1978D1">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30</w:t>
            </w:r>
          </w:p>
        </w:tc>
        <w:tc>
          <w:tcPr>
            <w:tcW w:w="168" w:type="pct"/>
            <w:tcBorders>
              <w:bottom w:val="single" w:color="auto" w:sz="4" w:space="0"/>
            </w:tcBorders>
          </w:tcPr>
          <w:p w14:paraId="4EBCF9B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341820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765272D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C9BABB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C1F983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76476F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61EA51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49EFD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2E19D4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A3B09C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25B4E6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8B5B86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76C92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00C21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8A938B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26C5C9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69F977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7A306A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5162E7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81D8A9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9D1DBB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034332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0731EF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4DB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left w:val="single" w:color="auto" w:sz="4" w:space="0"/>
              <w:bottom w:val="thinThickSmallGap" w:color="auto" w:sz="24" w:space="0"/>
              <w:right w:val="nil"/>
            </w:tcBorders>
          </w:tcPr>
          <w:p w14:paraId="2C5DA8D1">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2DB3DB92">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DAC872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DACC83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C2CE4C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BD528B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E07169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48AE1F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041182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796149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F9FA20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AED616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08D03B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3F533B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9B1B42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E2772E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690206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611B8F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AD69E1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7A16FC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157929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4A734F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7F16A8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675C40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A8CE08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057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thinThickSmallGap" w:color="auto" w:sz="24" w:space="0"/>
              <w:left w:val="single" w:color="auto" w:sz="4" w:space="0"/>
              <w:right w:val="nil"/>
            </w:tcBorders>
          </w:tcPr>
          <w:p w14:paraId="132304C7">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桥梁上部工程</w:t>
            </w:r>
          </w:p>
        </w:tc>
        <w:tc>
          <w:tcPr>
            <w:tcW w:w="256" w:type="pct"/>
            <w:tcBorders>
              <w:top w:val="nil"/>
              <w:left w:val="nil"/>
              <w:bottom w:val="nil"/>
              <w:right w:val="single" w:color="auto" w:sz="4" w:space="0"/>
            </w:tcBorders>
          </w:tcPr>
          <w:p w14:paraId="2DD9D031">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w:t>
            </w:r>
          </w:p>
        </w:tc>
        <w:tc>
          <w:tcPr>
            <w:tcW w:w="168" w:type="pct"/>
            <w:tcBorders>
              <w:bottom w:val="single" w:color="auto" w:sz="4" w:space="0"/>
            </w:tcBorders>
          </w:tcPr>
          <w:p w14:paraId="5EF3250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AD6F0D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8721D9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02B590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BA6F1F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2CC64B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A8F663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4EE649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42741E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FA6D3B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8196FC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30920C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39A880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7E0FBD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25BEC53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5A077C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EC6185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6F1E6C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63947B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10F6BF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0F3FE8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80B652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6DBB82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08E2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left w:val="single" w:color="auto" w:sz="4" w:space="0"/>
              <w:bottom w:val="dashed" w:color="auto" w:sz="12" w:space="0"/>
              <w:right w:val="nil"/>
            </w:tcBorders>
          </w:tcPr>
          <w:p w14:paraId="6278FED9">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nil"/>
              <w:right w:val="single" w:color="auto" w:sz="4" w:space="0"/>
            </w:tcBorders>
          </w:tcPr>
          <w:p w14:paraId="2CA23B22">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270EB0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530AFE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648855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E71776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9761C7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7286390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BDE90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761EC5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D8D118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D208AA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1D01F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EAEBCA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3D0807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189B49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7A3A72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968BC0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4AFDDA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E43FE1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F954B0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EABD90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3D248F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880C5A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371525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4F1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restart"/>
            <w:tcBorders>
              <w:top w:val="dashed" w:color="auto" w:sz="12" w:space="0"/>
              <w:left w:val="single" w:color="auto" w:sz="4" w:space="0"/>
              <w:right w:val="nil"/>
            </w:tcBorders>
          </w:tcPr>
          <w:p w14:paraId="63162338">
            <w:pPr>
              <w:autoSpaceDE w:val="0"/>
              <w:autoSpaceDN w:val="0"/>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隧道</w:t>
            </w:r>
          </w:p>
        </w:tc>
        <w:tc>
          <w:tcPr>
            <w:tcW w:w="256" w:type="pct"/>
            <w:tcBorders>
              <w:top w:val="nil"/>
              <w:left w:val="nil"/>
              <w:bottom w:val="nil"/>
              <w:right w:val="single" w:color="auto" w:sz="4" w:space="0"/>
            </w:tcBorders>
          </w:tcPr>
          <w:p w14:paraId="7FAA207C">
            <w:pPr>
              <w:autoSpaceDE w:val="0"/>
              <w:autoSpaceDN w:val="0"/>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168" w:type="pct"/>
            <w:tcBorders>
              <w:bottom w:val="single" w:color="auto" w:sz="4" w:space="0"/>
            </w:tcBorders>
          </w:tcPr>
          <w:p w14:paraId="2537837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2E332F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93D8973">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88FB25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1ACDE4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00C2BF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C2D476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52F64A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E42ACC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372EF3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10ED4C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D3BBF9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E03694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90895F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597014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5F5C2624">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C49368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71FC6F2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CBA689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121B5F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794FC9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730CD7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08D16457">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r w14:paraId="3A49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858" w:type="pct"/>
            <w:vMerge w:val="continue"/>
            <w:tcBorders>
              <w:left w:val="single" w:color="auto" w:sz="4" w:space="0"/>
              <w:bottom w:val="single" w:color="auto" w:sz="4" w:space="0"/>
              <w:right w:val="nil"/>
            </w:tcBorders>
          </w:tcPr>
          <w:p w14:paraId="0A582789">
            <w:pPr>
              <w:autoSpaceDE w:val="0"/>
              <w:autoSpaceDN w:val="0"/>
              <w:adjustRightInd w:val="0"/>
              <w:snapToGrid w:val="0"/>
              <w:rPr>
                <w:color w:val="000000" w:themeColor="text1"/>
                <w:sz w:val="22"/>
                <w:szCs w:val="22"/>
                <w:highlight w:val="none"/>
                <w14:textFill>
                  <w14:solidFill>
                    <w14:schemeClr w14:val="tx1"/>
                  </w14:solidFill>
                </w14:textFill>
              </w:rPr>
            </w:pPr>
          </w:p>
        </w:tc>
        <w:tc>
          <w:tcPr>
            <w:tcW w:w="256" w:type="pct"/>
            <w:tcBorders>
              <w:top w:val="nil"/>
              <w:left w:val="nil"/>
              <w:bottom w:val="single" w:color="auto" w:sz="4" w:space="0"/>
              <w:right w:val="single" w:color="auto" w:sz="4" w:space="0"/>
            </w:tcBorders>
          </w:tcPr>
          <w:p w14:paraId="7BCD2B79">
            <w:pPr>
              <w:autoSpaceDE w:val="0"/>
              <w:autoSpaceDN w:val="0"/>
              <w:adjustRightInd w:val="0"/>
              <w:snapToGrid w:val="0"/>
              <w:jc w:val="right"/>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461572A">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F7C378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5ABA1DF">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71D847B0">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7EC9F0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156A734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2A7BE6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1173F1D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F53B56E">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6639CF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B7F1662">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A2B1B4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72CA8B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6B8013F5">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4AC1D5EB">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07B4C16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2C53958D">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3A47452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355F01E6">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533793C">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5AE4A139">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8" w:type="pct"/>
            <w:tcBorders>
              <w:bottom w:val="single" w:color="auto" w:sz="4" w:space="0"/>
            </w:tcBorders>
          </w:tcPr>
          <w:p w14:paraId="466F3448">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c>
          <w:tcPr>
            <w:tcW w:w="169" w:type="pct"/>
            <w:tcBorders>
              <w:bottom w:val="single" w:color="auto" w:sz="4" w:space="0"/>
            </w:tcBorders>
          </w:tcPr>
          <w:p w14:paraId="62538731">
            <w:pPr>
              <w:pBdr>
                <w:bottom w:val="single" w:color="auto" w:sz="6" w:space="1"/>
              </w:pBdr>
              <w:tabs>
                <w:tab w:val="center" w:pos="4153"/>
                <w:tab w:val="right" w:pos="8306"/>
              </w:tabs>
              <w:adjustRightInd w:val="0"/>
              <w:snapToGrid w:val="0"/>
              <w:jc w:val="center"/>
              <w:rPr>
                <w:color w:val="000000" w:themeColor="text1"/>
                <w:sz w:val="22"/>
                <w:szCs w:val="22"/>
                <w:highlight w:val="none"/>
                <w14:textFill>
                  <w14:solidFill>
                    <w14:schemeClr w14:val="tx1"/>
                  </w14:solidFill>
                </w14:textFill>
              </w:rPr>
            </w:pPr>
          </w:p>
        </w:tc>
      </w:tr>
    </w:tbl>
    <w:p w14:paraId="67275F71">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注：1.应</w:t>
      </w:r>
      <w:r>
        <w:rPr>
          <w:rFonts w:hint="eastAsia"/>
          <w:color w:val="000000" w:themeColor="text1"/>
          <w:sz w:val="22"/>
          <w:szCs w:val="22"/>
          <w:highlight w:val="none"/>
          <w14:textFill>
            <w14:solidFill>
              <w14:schemeClr w14:val="tx1"/>
            </w14:solidFill>
          </w14:textFill>
        </w:rPr>
        <w:t>按照</w:t>
      </w:r>
      <w:r>
        <w:rPr>
          <w:color w:val="000000" w:themeColor="text1"/>
          <w:sz w:val="22"/>
          <w:szCs w:val="22"/>
          <w:highlight w:val="none"/>
          <w14:textFill>
            <w14:solidFill>
              <w14:schemeClr w14:val="tx1"/>
            </w14:solidFill>
          </w14:textFill>
        </w:rPr>
        <w:t xml:space="preserve">各标段实际工程内容填写。 </w:t>
      </w:r>
    </w:p>
    <w:p w14:paraId="01208138">
      <w:pPr>
        <w:adjustRightInd w:val="0"/>
        <w:snapToGrid w:val="0"/>
        <w:rPr>
          <w:b/>
          <w:color w:val="000000" w:themeColor="text1"/>
          <w:sz w:val="22"/>
          <w:szCs w:val="22"/>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31" w:charSpace="0"/>
        </w:sectPr>
      </w:pPr>
      <w:r>
        <w:rPr>
          <w:color w:val="000000" w:themeColor="text1"/>
          <w:sz w:val="22"/>
          <w:szCs w:val="22"/>
          <w:highlight w:val="none"/>
          <w14:textFill>
            <w14:solidFill>
              <w14:schemeClr w14:val="tx1"/>
            </w14:solidFill>
          </w14:textFill>
        </w:rPr>
        <w:t>2.各个项目的进程可用线条的长短来表示。</w:t>
      </w:r>
    </w:p>
    <w:p w14:paraId="7F9B9C9E">
      <w:pPr>
        <w:keepNext/>
        <w:keepLines/>
        <w:adjustRightInd w:val="0"/>
        <w:snapToGrid w:val="0"/>
        <w:rPr>
          <w:rFonts w:eastAsia="黑体"/>
          <w:bCs/>
          <w:color w:val="000000" w:themeColor="text1"/>
          <w:kern w:val="44"/>
          <w:sz w:val="28"/>
          <w:szCs w:val="28"/>
          <w:highlight w:val="none"/>
          <w14:textFill>
            <w14:solidFill>
              <w14:schemeClr w14:val="tx1"/>
            </w14:solidFill>
          </w14:textFill>
        </w:rPr>
      </w:pPr>
      <w:r>
        <w:rPr>
          <w:rFonts w:eastAsia="黑体"/>
          <w:bCs/>
          <w:color w:val="000000" w:themeColor="text1"/>
          <w:kern w:val="44"/>
          <w:sz w:val="28"/>
          <w:szCs w:val="28"/>
          <w:highlight w:val="none"/>
          <w14:textFill>
            <w14:solidFill>
              <w14:schemeClr w14:val="tx1"/>
            </w14:solidFill>
          </w14:textFill>
        </w:rPr>
        <w:t>附表三 工程管理曲线</w:t>
      </w:r>
    </w:p>
    <w:p w14:paraId="3DB5C553">
      <w:pPr>
        <w:adjustRightInd w:val="0"/>
        <w:snapToGrid w:val="0"/>
        <w:rPr>
          <w:color w:val="000000" w:themeColor="text1"/>
          <w:sz w:val="22"/>
          <w:szCs w:val="22"/>
          <w:highlight w:val="none"/>
          <w14:textFill>
            <w14:solidFill>
              <w14:schemeClr w14:val="tx1"/>
            </w14:solidFill>
          </w14:textFill>
        </w:rPr>
      </w:pP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3"/>
        <w:gridCol w:w="404"/>
        <w:gridCol w:w="21"/>
        <w:gridCol w:w="384"/>
        <w:gridCol w:w="43"/>
        <w:gridCol w:w="362"/>
        <w:gridCol w:w="65"/>
        <w:gridCol w:w="341"/>
        <w:gridCol w:w="86"/>
        <w:gridCol w:w="319"/>
        <w:gridCol w:w="108"/>
        <w:gridCol w:w="297"/>
        <w:gridCol w:w="130"/>
        <w:gridCol w:w="275"/>
        <w:gridCol w:w="152"/>
        <w:gridCol w:w="254"/>
        <w:gridCol w:w="173"/>
        <w:gridCol w:w="232"/>
        <w:gridCol w:w="195"/>
        <w:gridCol w:w="210"/>
        <w:gridCol w:w="216"/>
        <w:gridCol w:w="190"/>
        <w:gridCol w:w="237"/>
        <w:gridCol w:w="168"/>
        <w:gridCol w:w="259"/>
        <w:gridCol w:w="147"/>
        <w:gridCol w:w="280"/>
        <w:gridCol w:w="126"/>
        <w:gridCol w:w="301"/>
        <w:gridCol w:w="105"/>
        <w:gridCol w:w="322"/>
        <w:gridCol w:w="84"/>
        <w:gridCol w:w="343"/>
        <w:gridCol w:w="63"/>
        <w:gridCol w:w="364"/>
        <w:gridCol w:w="42"/>
        <w:gridCol w:w="385"/>
        <w:gridCol w:w="23"/>
        <w:gridCol w:w="408"/>
      </w:tblGrid>
      <w:tr w14:paraId="0438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1237" w:type="dxa"/>
            <w:gridSpan w:val="2"/>
            <w:tcBorders>
              <w:bottom w:val="nil"/>
              <w:tl2br w:val="single" w:color="auto" w:sz="4" w:space="0"/>
            </w:tcBorders>
          </w:tcPr>
          <w:p w14:paraId="2188AE8A">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-133350</wp:posOffset>
                      </wp:positionH>
                      <wp:positionV relativeFrom="paragraph">
                        <wp:posOffset>6350</wp:posOffset>
                      </wp:positionV>
                      <wp:extent cx="819150" cy="519430"/>
                      <wp:effectExtent l="2540" t="3810" r="16510" b="1016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819150" cy="51943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10.5pt;margin-top:0.5pt;height:40.9pt;width:64.5pt;z-index:251666432;mso-width-relative:page;mso-height-relative:page;" filled="f" stroked="t" coordsize="21600,21600" o:allowincell="f" o:gfxdata="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ykw&#10;LNQAAAAIAQAADwAAAAAAAAABACAAAAAiAAAAZHJzL2Rvd25yZXYueG1sUEsBAhQAFAAAAAgAh07i&#10;QO3Dll7tAQAAvgMAAA4AAAAAAAAAAQAgAAAAIwEAAGRycy9lMm9Eb2MueG1sUEsFBgAAAAAGAAYA&#10;WQEAAIIFAAAAAA==&#10;">
                      <v:fill on="f" focussize="0,0"/>
                      <v:stroke weight="0.5pt" color="#000000" joinstyle="round"/>
                      <v:imagedata o:title=""/>
                      <o:lock v:ext="edit" aspectratio="f"/>
                    </v:line>
                  </w:pict>
                </mc:Fallback>
              </mc:AlternateContent>
            </w:r>
            <w:r>
              <w:rPr>
                <w:color w:val="000000" w:themeColor="text1"/>
                <w:sz w:val="22"/>
                <w:szCs w:val="22"/>
                <w:highlight w:val="none"/>
                <w14:textFill>
                  <w14:solidFill>
                    <w14:schemeClr w14:val="tx1"/>
                  </w14:solidFill>
                </w14:textFill>
              </w:rPr>
              <w:t>年度</w:t>
            </w:r>
          </w:p>
        </w:tc>
        <w:tc>
          <w:tcPr>
            <w:tcW w:w="4862" w:type="dxa"/>
            <w:gridSpan w:val="23"/>
            <w:vAlign w:val="center"/>
          </w:tcPr>
          <w:p w14:paraId="4EC39E72">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p>
        </w:tc>
        <w:tc>
          <w:tcPr>
            <w:tcW w:w="3252" w:type="dxa"/>
            <w:gridSpan w:val="15"/>
            <w:vAlign w:val="center"/>
          </w:tcPr>
          <w:p w14:paraId="2A27F0D3">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p>
        </w:tc>
      </w:tr>
      <w:tr w14:paraId="33E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37" w:type="dxa"/>
            <w:gridSpan w:val="2"/>
            <w:tcBorders>
              <w:top w:val="nil"/>
            </w:tcBorders>
          </w:tcPr>
          <w:p w14:paraId="63144E8D">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季度</w:t>
            </w:r>
          </w:p>
          <w:p w14:paraId="4A79C210">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729615</wp:posOffset>
                      </wp:positionH>
                      <wp:positionV relativeFrom="paragraph">
                        <wp:posOffset>67945</wp:posOffset>
                      </wp:positionV>
                      <wp:extent cx="5133340" cy="0"/>
                      <wp:effectExtent l="0" t="4445" r="0" b="50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1333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7.45pt;margin-top:5.35pt;height:0pt;width:404.2pt;z-index:251665408;mso-width-relative:page;mso-height-relative:page;" filled="f" stroked="t" coordsize="21600,21600" o:gfxdata="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uPD&#10;aNYAAAAJAQAADwAAAAAAAAABACAAAAAiAAAAZHJzL2Rvd25yZXYueG1sUEsBAhQAFAAAAAgAh07i&#10;QNmEgDbrAQAAugMAAA4AAAAAAAAAAQAgAAAAJQEAAGRycy9lMm9Eb2MueG1sUEsFBgAAAAAGAAYA&#10;WQEAAIIFAAAAAA==&#10;">
                      <v:fill on="f" focussize="0,0"/>
                      <v:stroke color="#000000" joinstyle="round"/>
                      <v:imagedata o:title=""/>
                      <o:lock v:ext="edit" aspectratio="f"/>
                    </v:line>
                  </w:pict>
                </mc:Fallback>
              </mc:AlternateContent>
            </w:r>
            <w:r>
              <w:rPr>
                <w:color w:val="000000" w:themeColor="text1"/>
                <w:sz w:val="22"/>
                <w:szCs w:val="22"/>
                <w:highlight w:val="none"/>
                <w14:textFill>
                  <w14:solidFill>
                    <w14:schemeClr w14:val="tx1"/>
                  </w14:solidFill>
                </w14:textFill>
              </w:rPr>
              <w:t>进度</w:t>
            </w:r>
          </w:p>
        </w:tc>
        <w:tc>
          <w:tcPr>
            <w:tcW w:w="404" w:type="dxa"/>
            <w:tcBorders>
              <w:right w:val="nil"/>
            </w:tcBorders>
            <w:vAlign w:val="bottom"/>
          </w:tcPr>
          <w:p w14:paraId="631303C0">
            <w:pPr>
              <w:adjustRightInd w:val="0"/>
              <w:snapToGrid w:val="0"/>
              <w:jc w:val="center"/>
              <w:rPr>
                <w:color w:val="000000" w:themeColor="text1"/>
                <w:sz w:val="22"/>
                <w:szCs w:val="22"/>
                <w:highlight w:val="none"/>
                <w14:textFill>
                  <w14:solidFill>
                    <w14:schemeClr w14:val="tx1"/>
                  </w14:solidFill>
                </w14:textFill>
              </w:rPr>
            </w:pPr>
          </w:p>
          <w:p w14:paraId="3BBE5F2C">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p>
        </w:tc>
        <w:tc>
          <w:tcPr>
            <w:tcW w:w="405" w:type="dxa"/>
            <w:gridSpan w:val="2"/>
            <w:tcBorders>
              <w:left w:val="nil"/>
              <w:right w:val="nil"/>
            </w:tcBorders>
            <w:vAlign w:val="bottom"/>
          </w:tcPr>
          <w:p w14:paraId="5AD606E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w:t>
            </w:r>
          </w:p>
          <w:p w14:paraId="3548D2B3">
            <w:pPr>
              <w:adjustRightInd w:val="0"/>
              <w:snapToGrid w:val="0"/>
              <w:jc w:val="center"/>
              <w:rPr>
                <w:color w:val="000000" w:themeColor="text1"/>
                <w:sz w:val="22"/>
                <w:szCs w:val="22"/>
                <w:highlight w:val="none"/>
                <w14:textFill>
                  <w14:solidFill>
                    <w14:schemeClr w14:val="tx1"/>
                  </w14:solidFill>
                </w14:textFill>
              </w:rPr>
            </w:pPr>
          </w:p>
          <w:p w14:paraId="6FE2597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p>
        </w:tc>
        <w:tc>
          <w:tcPr>
            <w:tcW w:w="405" w:type="dxa"/>
            <w:gridSpan w:val="2"/>
            <w:tcBorders>
              <w:left w:val="nil"/>
            </w:tcBorders>
            <w:vAlign w:val="bottom"/>
          </w:tcPr>
          <w:p w14:paraId="6743172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p>
        </w:tc>
        <w:tc>
          <w:tcPr>
            <w:tcW w:w="406" w:type="dxa"/>
            <w:gridSpan w:val="2"/>
            <w:tcBorders>
              <w:right w:val="nil"/>
            </w:tcBorders>
            <w:vAlign w:val="bottom"/>
          </w:tcPr>
          <w:p w14:paraId="4E00009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p>
        </w:tc>
        <w:tc>
          <w:tcPr>
            <w:tcW w:w="405" w:type="dxa"/>
            <w:gridSpan w:val="2"/>
            <w:tcBorders>
              <w:left w:val="nil"/>
              <w:right w:val="nil"/>
            </w:tcBorders>
            <w:vAlign w:val="bottom"/>
          </w:tcPr>
          <w:p w14:paraId="4182518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w:t>
            </w:r>
          </w:p>
          <w:p w14:paraId="5398A9E7">
            <w:pPr>
              <w:adjustRightInd w:val="0"/>
              <w:snapToGrid w:val="0"/>
              <w:jc w:val="center"/>
              <w:rPr>
                <w:color w:val="000000" w:themeColor="text1"/>
                <w:sz w:val="22"/>
                <w:szCs w:val="22"/>
                <w:highlight w:val="none"/>
                <w14:textFill>
                  <w14:solidFill>
                    <w14:schemeClr w14:val="tx1"/>
                  </w14:solidFill>
                </w14:textFill>
              </w:rPr>
            </w:pPr>
          </w:p>
          <w:p w14:paraId="1D8CC39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w:t>
            </w:r>
          </w:p>
        </w:tc>
        <w:tc>
          <w:tcPr>
            <w:tcW w:w="405" w:type="dxa"/>
            <w:gridSpan w:val="2"/>
            <w:tcBorders>
              <w:left w:val="nil"/>
            </w:tcBorders>
            <w:vAlign w:val="bottom"/>
          </w:tcPr>
          <w:p w14:paraId="3EBC333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w:t>
            </w:r>
          </w:p>
        </w:tc>
        <w:tc>
          <w:tcPr>
            <w:tcW w:w="405" w:type="dxa"/>
            <w:gridSpan w:val="2"/>
            <w:tcBorders>
              <w:right w:val="nil"/>
            </w:tcBorders>
            <w:vAlign w:val="bottom"/>
          </w:tcPr>
          <w:p w14:paraId="1D9F8E3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w:t>
            </w:r>
          </w:p>
        </w:tc>
        <w:tc>
          <w:tcPr>
            <w:tcW w:w="406" w:type="dxa"/>
            <w:gridSpan w:val="2"/>
            <w:tcBorders>
              <w:left w:val="nil"/>
              <w:right w:val="nil"/>
            </w:tcBorders>
            <w:vAlign w:val="bottom"/>
          </w:tcPr>
          <w:p w14:paraId="75D9B58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三</w:t>
            </w:r>
          </w:p>
          <w:p w14:paraId="51A41863">
            <w:pPr>
              <w:adjustRightInd w:val="0"/>
              <w:snapToGrid w:val="0"/>
              <w:jc w:val="center"/>
              <w:rPr>
                <w:color w:val="000000" w:themeColor="text1"/>
                <w:sz w:val="22"/>
                <w:szCs w:val="22"/>
                <w:highlight w:val="none"/>
                <w14:textFill>
                  <w14:solidFill>
                    <w14:schemeClr w14:val="tx1"/>
                  </w14:solidFill>
                </w14:textFill>
              </w:rPr>
            </w:pPr>
          </w:p>
          <w:p w14:paraId="2E9FA0B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w:t>
            </w:r>
          </w:p>
        </w:tc>
        <w:tc>
          <w:tcPr>
            <w:tcW w:w="405" w:type="dxa"/>
            <w:gridSpan w:val="2"/>
            <w:tcBorders>
              <w:left w:val="nil"/>
            </w:tcBorders>
            <w:vAlign w:val="bottom"/>
          </w:tcPr>
          <w:p w14:paraId="108F6D4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w:t>
            </w:r>
          </w:p>
        </w:tc>
        <w:tc>
          <w:tcPr>
            <w:tcW w:w="405" w:type="dxa"/>
            <w:gridSpan w:val="2"/>
            <w:tcBorders>
              <w:right w:val="nil"/>
            </w:tcBorders>
            <w:vAlign w:val="bottom"/>
          </w:tcPr>
          <w:p w14:paraId="63A0B2DE">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406" w:type="dxa"/>
            <w:gridSpan w:val="2"/>
            <w:tcBorders>
              <w:left w:val="nil"/>
              <w:right w:val="nil"/>
            </w:tcBorders>
            <w:vAlign w:val="bottom"/>
          </w:tcPr>
          <w:p w14:paraId="04A1E1AB">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四</w:t>
            </w:r>
          </w:p>
          <w:p w14:paraId="06B8D1BE">
            <w:pPr>
              <w:adjustRightInd w:val="0"/>
              <w:snapToGrid w:val="0"/>
              <w:jc w:val="center"/>
              <w:rPr>
                <w:color w:val="000000" w:themeColor="text1"/>
                <w:sz w:val="22"/>
                <w:szCs w:val="22"/>
                <w:highlight w:val="none"/>
                <w14:textFill>
                  <w14:solidFill>
                    <w14:schemeClr w14:val="tx1"/>
                  </w14:solidFill>
                </w14:textFill>
              </w:rPr>
            </w:pPr>
          </w:p>
          <w:p w14:paraId="6D6DF19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11</w:t>
            </w:r>
          </w:p>
        </w:tc>
        <w:tc>
          <w:tcPr>
            <w:tcW w:w="405" w:type="dxa"/>
            <w:gridSpan w:val="2"/>
            <w:tcBorders>
              <w:left w:val="nil"/>
            </w:tcBorders>
            <w:vAlign w:val="bottom"/>
          </w:tcPr>
          <w:p w14:paraId="5FB1036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12</w:t>
            </w:r>
          </w:p>
        </w:tc>
        <w:tc>
          <w:tcPr>
            <w:tcW w:w="406" w:type="dxa"/>
            <w:gridSpan w:val="2"/>
            <w:tcBorders>
              <w:right w:val="nil"/>
            </w:tcBorders>
            <w:vAlign w:val="bottom"/>
          </w:tcPr>
          <w:p w14:paraId="7C32ABA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p>
        </w:tc>
        <w:tc>
          <w:tcPr>
            <w:tcW w:w="406" w:type="dxa"/>
            <w:gridSpan w:val="2"/>
            <w:tcBorders>
              <w:left w:val="nil"/>
              <w:right w:val="nil"/>
            </w:tcBorders>
            <w:vAlign w:val="bottom"/>
          </w:tcPr>
          <w:p w14:paraId="7FB54A4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w:t>
            </w:r>
          </w:p>
          <w:p w14:paraId="30D0A641">
            <w:pPr>
              <w:adjustRightInd w:val="0"/>
              <w:snapToGrid w:val="0"/>
              <w:jc w:val="center"/>
              <w:rPr>
                <w:color w:val="000000" w:themeColor="text1"/>
                <w:sz w:val="22"/>
                <w:szCs w:val="22"/>
                <w:highlight w:val="none"/>
                <w14:textFill>
                  <w14:solidFill>
                    <w14:schemeClr w14:val="tx1"/>
                  </w14:solidFill>
                </w14:textFill>
              </w:rPr>
            </w:pPr>
          </w:p>
          <w:p w14:paraId="1C5D4D7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p>
        </w:tc>
        <w:tc>
          <w:tcPr>
            <w:tcW w:w="406" w:type="dxa"/>
            <w:gridSpan w:val="2"/>
            <w:tcBorders>
              <w:left w:val="nil"/>
            </w:tcBorders>
            <w:vAlign w:val="bottom"/>
          </w:tcPr>
          <w:p w14:paraId="4A1A3F5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p>
        </w:tc>
        <w:tc>
          <w:tcPr>
            <w:tcW w:w="406" w:type="dxa"/>
            <w:gridSpan w:val="2"/>
            <w:tcBorders>
              <w:right w:val="nil"/>
            </w:tcBorders>
            <w:vAlign w:val="bottom"/>
          </w:tcPr>
          <w:p w14:paraId="29DE6B9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p>
        </w:tc>
        <w:tc>
          <w:tcPr>
            <w:tcW w:w="406" w:type="dxa"/>
            <w:gridSpan w:val="2"/>
            <w:tcBorders>
              <w:left w:val="nil"/>
              <w:right w:val="nil"/>
            </w:tcBorders>
            <w:vAlign w:val="bottom"/>
          </w:tcPr>
          <w:p w14:paraId="051E1C3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w:t>
            </w:r>
          </w:p>
          <w:p w14:paraId="44DA4A8C">
            <w:pPr>
              <w:adjustRightInd w:val="0"/>
              <w:snapToGrid w:val="0"/>
              <w:jc w:val="center"/>
              <w:rPr>
                <w:color w:val="000000" w:themeColor="text1"/>
                <w:sz w:val="22"/>
                <w:szCs w:val="22"/>
                <w:highlight w:val="none"/>
                <w14:textFill>
                  <w14:solidFill>
                    <w14:schemeClr w14:val="tx1"/>
                  </w14:solidFill>
                </w14:textFill>
              </w:rPr>
            </w:pPr>
          </w:p>
          <w:p w14:paraId="2BE004EC">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w:t>
            </w:r>
          </w:p>
        </w:tc>
        <w:tc>
          <w:tcPr>
            <w:tcW w:w="406" w:type="dxa"/>
            <w:gridSpan w:val="2"/>
            <w:tcBorders>
              <w:left w:val="nil"/>
            </w:tcBorders>
            <w:vAlign w:val="bottom"/>
          </w:tcPr>
          <w:p w14:paraId="67C53E92">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w:t>
            </w:r>
          </w:p>
        </w:tc>
        <w:tc>
          <w:tcPr>
            <w:tcW w:w="816" w:type="dxa"/>
            <w:gridSpan w:val="3"/>
          </w:tcPr>
          <w:p w14:paraId="762CE71C">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w:t>
            </w:r>
          </w:p>
          <w:p w14:paraId="456A7ED1">
            <w:pPr>
              <w:adjustRightInd w:val="0"/>
              <w:snapToGrid w:val="0"/>
              <w:jc w:val="center"/>
              <w:rPr>
                <w:color w:val="000000" w:themeColor="text1"/>
                <w:sz w:val="22"/>
                <w:szCs w:val="22"/>
                <w:highlight w:val="none"/>
                <w14:textFill>
                  <w14:solidFill>
                    <w14:schemeClr w14:val="tx1"/>
                  </w14:solidFill>
                </w14:textFill>
              </w:rPr>
            </w:pPr>
          </w:p>
        </w:tc>
      </w:tr>
      <w:tr w14:paraId="556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restart"/>
            <w:tcBorders>
              <w:right w:val="nil"/>
            </w:tcBorders>
            <w:vAlign w:val="center"/>
          </w:tcPr>
          <w:p w14:paraId="720F6A6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工</w:t>
            </w:r>
          </w:p>
          <w:p w14:paraId="189D7F9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程</w:t>
            </w:r>
          </w:p>
          <w:p w14:paraId="0EFA0584">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完</w:t>
            </w:r>
          </w:p>
          <w:p w14:paraId="18F9D073">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成</w:t>
            </w:r>
          </w:p>
          <w:p w14:paraId="1E7912A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的</w:t>
            </w:r>
          </w:p>
          <w:p w14:paraId="3814693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百</w:t>
            </w:r>
          </w:p>
          <w:p w14:paraId="18E2E8E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分</w:t>
            </w:r>
          </w:p>
          <w:p w14:paraId="516CDE4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比</w:t>
            </w:r>
          </w:p>
          <w:p w14:paraId="57A844E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w:t>
            </w:r>
          </w:p>
        </w:tc>
        <w:tc>
          <w:tcPr>
            <w:tcW w:w="413" w:type="dxa"/>
            <w:tcBorders>
              <w:top w:val="nil"/>
              <w:left w:val="nil"/>
              <w:bottom w:val="nil"/>
              <w:right w:val="single" w:color="auto" w:sz="4" w:space="0"/>
            </w:tcBorders>
          </w:tcPr>
          <w:p w14:paraId="7B523D71">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100</w:t>
            </w:r>
          </w:p>
        </w:tc>
        <w:tc>
          <w:tcPr>
            <w:tcW w:w="404" w:type="dxa"/>
          </w:tcPr>
          <w:p w14:paraId="31E082F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928032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023407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FC4B04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56CB82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9450FC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6620EA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345A64A">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D21A39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336C19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1ADD73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5D548E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771E46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1DA968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36F97F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586B8D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438F2A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BFF1BFB">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4F105521">
            <w:pPr>
              <w:adjustRightInd w:val="0"/>
              <w:snapToGrid w:val="0"/>
              <w:rPr>
                <w:color w:val="000000" w:themeColor="text1"/>
                <w:sz w:val="22"/>
                <w:szCs w:val="22"/>
                <w:highlight w:val="none"/>
                <w14:textFill>
                  <w14:solidFill>
                    <w14:schemeClr w14:val="tx1"/>
                  </w14:solidFill>
                </w14:textFill>
              </w:rPr>
            </w:pPr>
          </w:p>
        </w:tc>
        <w:tc>
          <w:tcPr>
            <w:tcW w:w="408" w:type="dxa"/>
          </w:tcPr>
          <w:p w14:paraId="288C62C4">
            <w:pPr>
              <w:adjustRightInd w:val="0"/>
              <w:snapToGrid w:val="0"/>
              <w:rPr>
                <w:color w:val="000000" w:themeColor="text1"/>
                <w:sz w:val="22"/>
                <w:szCs w:val="22"/>
                <w:highlight w:val="none"/>
                <w14:textFill>
                  <w14:solidFill>
                    <w14:schemeClr w14:val="tx1"/>
                  </w14:solidFill>
                </w14:textFill>
              </w:rPr>
            </w:pPr>
          </w:p>
        </w:tc>
      </w:tr>
      <w:tr w14:paraId="41AC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41F7B4E3">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377DC990">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492AF76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DED644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5155E9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EAE4AC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190D29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9A0876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71CD12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35FF5E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B09CF4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1B2870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A93D22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35ECBD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E21321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52F7C9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D0201A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368B45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74860A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1AA4A97">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13340BC3">
            <w:pPr>
              <w:adjustRightInd w:val="0"/>
              <w:snapToGrid w:val="0"/>
              <w:rPr>
                <w:color w:val="000000" w:themeColor="text1"/>
                <w:sz w:val="22"/>
                <w:szCs w:val="22"/>
                <w:highlight w:val="none"/>
                <w14:textFill>
                  <w14:solidFill>
                    <w14:schemeClr w14:val="tx1"/>
                  </w14:solidFill>
                </w14:textFill>
              </w:rPr>
            </w:pPr>
          </w:p>
        </w:tc>
        <w:tc>
          <w:tcPr>
            <w:tcW w:w="408" w:type="dxa"/>
          </w:tcPr>
          <w:p w14:paraId="4ACB2E16">
            <w:pPr>
              <w:adjustRightInd w:val="0"/>
              <w:snapToGrid w:val="0"/>
              <w:rPr>
                <w:color w:val="000000" w:themeColor="text1"/>
                <w:sz w:val="22"/>
                <w:szCs w:val="22"/>
                <w:highlight w:val="none"/>
                <w14:textFill>
                  <w14:solidFill>
                    <w14:schemeClr w14:val="tx1"/>
                  </w14:solidFill>
                </w14:textFill>
              </w:rPr>
            </w:pPr>
          </w:p>
        </w:tc>
      </w:tr>
      <w:tr w14:paraId="297E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27ED619E">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3EAD41FA">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90</w:t>
            </w:r>
          </w:p>
        </w:tc>
        <w:tc>
          <w:tcPr>
            <w:tcW w:w="404" w:type="dxa"/>
          </w:tcPr>
          <w:p w14:paraId="379B730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F04262A">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6B099F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3208E6A">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165872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97CE58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C13640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547B7A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450EDB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89A861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5F0DEC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403AF5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6A8310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5BC9EB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87C057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86F7DA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A23579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527335A">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640C1499">
            <w:pPr>
              <w:adjustRightInd w:val="0"/>
              <w:snapToGrid w:val="0"/>
              <w:rPr>
                <w:color w:val="000000" w:themeColor="text1"/>
                <w:sz w:val="22"/>
                <w:szCs w:val="22"/>
                <w:highlight w:val="none"/>
                <w14:textFill>
                  <w14:solidFill>
                    <w14:schemeClr w14:val="tx1"/>
                  </w14:solidFill>
                </w14:textFill>
              </w:rPr>
            </w:pPr>
          </w:p>
        </w:tc>
        <w:tc>
          <w:tcPr>
            <w:tcW w:w="408" w:type="dxa"/>
          </w:tcPr>
          <w:p w14:paraId="3A2F029A">
            <w:pPr>
              <w:adjustRightInd w:val="0"/>
              <w:snapToGrid w:val="0"/>
              <w:rPr>
                <w:color w:val="000000" w:themeColor="text1"/>
                <w:sz w:val="22"/>
                <w:szCs w:val="22"/>
                <w:highlight w:val="none"/>
                <w14:textFill>
                  <w14:solidFill>
                    <w14:schemeClr w14:val="tx1"/>
                  </w14:solidFill>
                </w14:textFill>
              </w:rPr>
            </w:pPr>
          </w:p>
        </w:tc>
      </w:tr>
      <w:tr w14:paraId="23D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542DA339">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5F942664">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0DEC1EB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8AB1E2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AC4E12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69328B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E8A9A8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C6F7A8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8CDD07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6B4392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973442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1EE4CA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C41832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665ABC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164B2B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881934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8F8D1F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1FD5B4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BAE3F5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846CBD6">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3607553E">
            <w:pPr>
              <w:adjustRightInd w:val="0"/>
              <w:snapToGrid w:val="0"/>
              <w:rPr>
                <w:color w:val="000000" w:themeColor="text1"/>
                <w:sz w:val="22"/>
                <w:szCs w:val="22"/>
                <w:highlight w:val="none"/>
                <w14:textFill>
                  <w14:solidFill>
                    <w14:schemeClr w14:val="tx1"/>
                  </w14:solidFill>
                </w14:textFill>
              </w:rPr>
            </w:pPr>
          </w:p>
        </w:tc>
        <w:tc>
          <w:tcPr>
            <w:tcW w:w="408" w:type="dxa"/>
          </w:tcPr>
          <w:p w14:paraId="459890FD">
            <w:pPr>
              <w:adjustRightInd w:val="0"/>
              <w:snapToGrid w:val="0"/>
              <w:rPr>
                <w:color w:val="000000" w:themeColor="text1"/>
                <w:sz w:val="22"/>
                <w:szCs w:val="22"/>
                <w:highlight w:val="none"/>
                <w14:textFill>
                  <w14:solidFill>
                    <w14:schemeClr w14:val="tx1"/>
                  </w14:solidFill>
                </w14:textFill>
              </w:rPr>
            </w:pPr>
          </w:p>
        </w:tc>
      </w:tr>
      <w:tr w14:paraId="4C9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7B5CD9D4">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40356503">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80</w:t>
            </w:r>
          </w:p>
        </w:tc>
        <w:tc>
          <w:tcPr>
            <w:tcW w:w="404" w:type="dxa"/>
          </w:tcPr>
          <w:p w14:paraId="7237E8D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83F5D9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3C834B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F011D8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D8761D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479504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D624B1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D12616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D9F074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934C69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5F372F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D8770F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EEA456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8B4F70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8911CE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4E0D9D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7CA03D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46C26E2">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1213244C">
            <w:pPr>
              <w:adjustRightInd w:val="0"/>
              <w:snapToGrid w:val="0"/>
              <w:rPr>
                <w:color w:val="000000" w:themeColor="text1"/>
                <w:sz w:val="22"/>
                <w:szCs w:val="22"/>
                <w:highlight w:val="none"/>
                <w14:textFill>
                  <w14:solidFill>
                    <w14:schemeClr w14:val="tx1"/>
                  </w14:solidFill>
                </w14:textFill>
              </w:rPr>
            </w:pPr>
          </w:p>
        </w:tc>
        <w:tc>
          <w:tcPr>
            <w:tcW w:w="408" w:type="dxa"/>
          </w:tcPr>
          <w:p w14:paraId="127A923C">
            <w:pPr>
              <w:adjustRightInd w:val="0"/>
              <w:snapToGrid w:val="0"/>
              <w:rPr>
                <w:color w:val="000000" w:themeColor="text1"/>
                <w:sz w:val="22"/>
                <w:szCs w:val="22"/>
                <w:highlight w:val="none"/>
                <w14:textFill>
                  <w14:solidFill>
                    <w14:schemeClr w14:val="tx1"/>
                  </w14:solidFill>
                </w14:textFill>
              </w:rPr>
            </w:pPr>
          </w:p>
        </w:tc>
      </w:tr>
      <w:tr w14:paraId="4219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6EDF341A">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6553F616">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48C4012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4D3C05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02BCFB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8E2F26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EB0460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4F76DA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93F9E3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639DEC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93670B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99B5EE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64AA6F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43E1F6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85C661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DF353F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5B55C6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BBA451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3593DF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A0137AE">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080CFA31">
            <w:pPr>
              <w:adjustRightInd w:val="0"/>
              <w:snapToGrid w:val="0"/>
              <w:rPr>
                <w:color w:val="000000" w:themeColor="text1"/>
                <w:sz w:val="22"/>
                <w:szCs w:val="22"/>
                <w:highlight w:val="none"/>
                <w14:textFill>
                  <w14:solidFill>
                    <w14:schemeClr w14:val="tx1"/>
                  </w14:solidFill>
                </w14:textFill>
              </w:rPr>
            </w:pPr>
          </w:p>
        </w:tc>
        <w:tc>
          <w:tcPr>
            <w:tcW w:w="408" w:type="dxa"/>
          </w:tcPr>
          <w:p w14:paraId="0736EF6D">
            <w:pPr>
              <w:adjustRightInd w:val="0"/>
              <w:snapToGrid w:val="0"/>
              <w:rPr>
                <w:color w:val="000000" w:themeColor="text1"/>
                <w:sz w:val="22"/>
                <w:szCs w:val="22"/>
                <w:highlight w:val="none"/>
                <w14:textFill>
                  <w14:solidFill>
                    <w14:schemeClr w14:val="tx1"/>
                  </w14:solidFill>
                </w14:textFill>
              </w:rPr>
            </w:pPr>
          </w:p>
        </w:tc>
      </w:tr>
      <w:tr w14:paraId="22BD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61DF2716">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7E826D6F">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70</w:t>
            </w:r>
          </w:p>
        </w:tc>
        <w:tc>
          <w:tcPr>
            <w:tcW w:w="404" w:type="dxa"/>
          </w:tcPr>
          <w:p w14:paraId="6DFA245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23B837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42048E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3DCBFC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D1D4A6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3CCAE6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2DD063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BE9D6F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2C42F5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F80742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F43D7C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9670E2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AC2B40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6D0E5D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23881D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7AAC35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03AD50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FA70899">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1CFC423A">
            <w:pPr>
              <w:adjustRightInd w:val="0"/>
              <w:snapToGrid w:val="0"/>
              <w:rPr>
                <w:color w:val="000000" w:themeColor="text1"/>
                <w:sz w:val="22"/>
                <w:szCs w:val="22"/>
                <w:highlight w:val="none"/>
                <w14:textFill>
                  <w14:solidFill>
                    <w14:schemeClr w14:val="tx1"/>
                  </w14:solidFill>
                </w14:textFill>
              </w:rPr>
            </w:pPr>
          </w:p>
        </w:tc>
        <w:tc>
          <w:tcPr>
            <w:tcW w:w="408" w:type="dxa"/>
          </w:tcPr>
          <w:p w14:paraId="6365D71C">
            <w:pPr>
              <w:adjustRightInd w:val="0"/>
              <w:snapToGrid w:val="0"/>
              <w:rPr>
                <w:color w:val="000000" w:themeColor="text1"/>
                <w:sz w:val="22"/>
                <w:szCs w:val="22"/>
                <w:highlight w:val="none"/>
                <w14:textFill>
                  <w14:solidFill>
                    <w14:schemeClr w14:val="tx1"/>
                  </w14:solidFill>
                </w14:textFill>
              </w:rPr>
            </w:pPr>
          </w:p>
        </w:tc>
      </w:tr>
      <w:tr w14:paraId="309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75E1B12A">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70980892">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54E460E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DA80DE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ABBF32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9EED7A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A6A7B5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B738E4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33186E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95F97B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1BC19A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703A9D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877A86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E30E32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B18356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4A1463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517CF2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ED8017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0412FE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5158FB2">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57F6A6F0">
            <w:pPr>
              <w:adjustRightInd w:val="0"/>
              <w:snapToGrid w:val="0"/>
              <w:rPr>
                <w:color w:val="000000" w:themeColor="text1"/>
                <w:sz w:val="22"/>
                <w:szCs w:val="22"/>
                <w:highlight w:val="none"/>
                <w14:textFill>
                  <w14:solidFill>
                    <w14:schemeClr w14:val="tx1"/>
                  </w14:solidFill>
                </w14:textFill>
              </w:rPr>
            </w:pPr>
          </w:p>
        </w:tc>
        <w:tc>
          <w:tcPr>
            <w:tcW w:w="408" w:type="dxa"/>
          </w:tcPr>
          <w:p w14:paraId="519F2CC9">
            <w:pPr>
              <w:adjustRightInd w:val="0"/>
              <w:snapToGrid w:val="0"/>
              <w:rPr>
                <w:color w:val="000000" w:themeColor="text1"/>
                <w:sz w:val="22"/>
                <w:szCs w:val="22"/>
                <w:highlight w:val="none"/>
                <w14:textFill>
                  <w14:solidFill>
                    <w14:schemeClr w14:val="tx1"/>
                  </w14:solidFill>
                </w14:textFill>
              </w:rPr>
            </w:pPr>
          </w:p>
        </w:tc>
      </w:tr>
      <w:tr w14:paraId="474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623E6282">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2870ACD6">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60</w:t>
            </w:r>
          </w:p>
        </w:tc>
        <w:tc>
          <w:tcPr>
            <w:tcW w:w="404" w:type="dxa"/>
          </w:tcPr>
          <w:p w14:paraId="630C5FF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FC7FA8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FD474F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E82A66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961B31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F886B6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F53A09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2E1E29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FE2545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25331F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4ED01B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E5421E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F78985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4BE2CE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8825D2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1A086A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C4A958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24C52BA">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4B3A6CCB">
            <w:pPr>
              <w:adjustRightInd w:val="0"/>
              <w:snapToGrid w:val="0"/>
              <w:rPr>
                <w:color w:val="000000" w:themeColor="text1"/>
                <w:sz w:val="22"/>
                <w:szCs w:val="22"/>
                <w:highlight w:val="none"/>
                <w14:textFill>
                  <w14:solidFill>
                    <w14:schemeClr w14:val="tx1"/>
                  </w14:solidFill>
                </w14:textFill>
              </w:rPr>
            </w:pPr>
          </w:p>
        </w:tc>
        <w:tc>
          <w:tcPr>
            <w:tcW w:w="408" w:type="dxa"/>
          </w:tcPr>
          <w:p w14:paraId="14F46B12">
            <w:pPr>
              <w:adjustRightInd w:val="0"/>
              <w:snapToGrid w:val="0"/>
              <w:rPr>
                <w:color w:val="000000" w:themeColor="text1"/>
                <w:sz w:val="22"/>
                <w:szCs w:val="22"/>
                <w:highlight w:val="none"/>
                <w14:textFill>
                  <w14:solidFill>
                    <w14:schemeClr w14:val="tx1"/>
                  </w14:solidFill>
                </w14:textFill>
              </w:rPr>
            </w:pPr>
          </w:p>
        </w:tc>
      </w:tr>
      <w:tr w14:paraId="0D31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75E55731">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2F2E09E8">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4623150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61AAAD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60494C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EF6BDD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211F54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2DD8D8A">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AA3156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F71D75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4B625C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3DEC22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8E95F4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13A1E9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7F285D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C01DE6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689DB0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31B059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6BB87A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7466F4A">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3539792E">
            <w:pPr>
              <w:adjustRightInd w:val="0"/>
              <w:snapToGrid w:val="0"/>
              <w:rPr>
                <w:color w:val="000000" w:themeColor="text1"/>
                <w:sz w:val="22"/>
                <w:szCs w:val="22"/>
                <w:highlight w:val="none"/>
                <w14:textFill>
                  <w14:solidFill>
                    <w14:schemeClr w14:val="tx1"/>
                  </w14:solidFill>
                </w14:textFill>
              </w:rPr>
            </w:pPr>
          </w:p>
        </w:tc>
        <w:tc>
          <w:tcPr>
            <w:tcW w:w="408" w:type="dxa"/>
          </w:tcPr>
          <w:p w14:paraId="0ED3BA20">
            <w:pPr>
              <w:adjustRightInd w:val="0"/>
              <w:snapToGrid w:val="0"/>
              <w:rPr>
                <w:color w:val="000000" w:themeColor="text1"/>
                <w:sz w:val="22"/>
                <w:szCs w:val="22"/>
                <w:highlight w:val="none"/>
                <w14:textFill>
                  <w14:solidFill>
                    <w14:schemeClr w14:val="tx1"/>
                  </w14:solidFill>
                </w14:textFill>
              </w:rPr>
            </w:pPr>
          </w:p>
        </w:tc>
      </w:tr>
      <w:tr w14:paraId="21C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60C33495">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72B449C1">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50</w:t>
            </w:r>
          </w:p>
        </w:tc>
        <w:tc>
          <w:tcPr>
            <w:tcW w:w="404" w:type="dxa"/>
          </w:tcPr>
          <w:p w14:paraId="329321C9">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92D401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ABB636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31FACD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AB606E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94ABFB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DC9494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A95B43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2A8555A">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5636F0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667BF8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36049B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F73DFF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70A04D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77F875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52DF1E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0D7C53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2BCFBEB">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3490041E">
            <w:pPr>
              <w:adjustRightInd w:val="0"/>
              <w:snapToGrid w:val="0"/>
              <w:rPr>
                <w:color w:val="000000" w:themeColor="text1"/>
                <w:sz w:val="22"/>
                <w:szCs w:val="22"/>
                <w:highlight w:val="none"/>
                <w14:textFill>
                  <w14:solidFill>
                    <w14:schemeClr w14:val="tx1"/>
                  </w14:solidFill>
                </w14:textFill>
              </w:rPr>
            </w:pPr>
          </w:p>
        </w:tc>
        <w:tc>
          <w:tcPr>
            <w:tcW w:w="408" w:type="dxa"/>
          </w:tcPr>
          <w:p w14:paraId="28CDE4EF">
            <w:pPr>
              <w:adjustRightInd w:val="0"/>
              <w:snapToGrid w:val="0"/>
              <w:rPr>
                <w:color w:val="000000" w:themeColor="text1"/>
                <w:sz w:val="22"/>
                <w:szCs w:val="22"/>
                <w:highlight w:val="none"/>
                <w14:textFill>
                  <w14:solidFill>
                    <w14:schemeClr w14:val="tx1"/>
                  </w14:solidFill>
                </w14:textFill>
              </w:rPr>
            </w:pPr>
          </w:p>
        </w:tc>
      </w:tr>
      <w:tr w14:paraId="2BC6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29503F8B">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60C4D6D1">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1FE5E60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F70F10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DC6873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364A8F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8DA48C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CD6F07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B46FE3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1D18EB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6877B1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30FBB1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CCAC80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C9D101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3CC66A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1A3C34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EFBB63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B63597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430A1A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88E4915">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22C9BC6E">
            <w:pPr>
              <w:adjustRightInd w:val="0"/>
              <w:snapToGrid w:val="0"/>
              <w:rPr>
                <w:color w:val="000000" w:themeColor="text1"/>
                <w:sz w:val="22"/>
                <w:szCs w:val="22"/>
                <w:highlight w:val="none"/>
                <w14:textFill>
                  <w14:solidFill>
                    <w14:schemeClr w14:val="tx1"/>
                  </w14:solidFill>
                </w14:textFill>
              </w:rPr>
            </w:pPr>
          </w:p>
        </w:tc>
        <w:tc>
          <w:tcPr>
            <w:tcW w:w="408" w:type="dxa"/>
          </w:tcPr>
          <w:p w14:paraId="78E79742">
            <w:pPr>
              <w:adjustRightInd w:val="0"/>
              <w:snapToGrid w:val="0"/>
              <w:rPr>
                <w:color w:val="000000" w:themeColor="text1"/>
                <w:sz w:val="22"/>
                <w:szCs w:val="22"/>
                <w:highlight w:val="none"/>
                <w14:textFill>
                  <w14:solidFill>
                    <w14:schemeClr w14:val="tx1"/>
                  </w14:solidFill>
                </w14:textFill>
              </w:rPr>
            </w:pPr>
          </w:p>
        </w:tc>
      </w:tr>
      <w:tr w14:paraId="1821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7C272C91">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4A710D35">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40</w:t>
            </w:r>
          </w:p>
        </w:tc>
        <w:tc>
          <w:tcPr>
            <w:tcW w:w="404" w:type="dxa"/>
          </w:tcPr>
          <w:p w14:paraId="7C45840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85BB01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4E51FC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CB9870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8BB2CA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981227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66CA9B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BB26AF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7D2069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B9496D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A813CE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36727A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0EB418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0E604E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DC975D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7434CD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1ED783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F45CEE2">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517B3D31">
            <w:pPr>
              <w:adjustRightInd w:val="0"/>
              <w:snapToGrid w:val="0"/>
              <w:rPr>
                <w:color w:val="000000" w:themeColor="text1"/>
                <w:sz w:val="22"/>
                <w:szCs w:val="22"/>
                <w:highlight w:val="none"/>
                <w14:textFill>
                  <w14:solidFill>
                    <w14:schemeClr w14:val="tx1"/>
                  </w14:solidFill>
                </w14:textFill>
              </w:rPr>
            </w:pPr>
          </w:p>
        </w:tc>
        <w:tc>
          <w:tcPr>
            <w:tcW w:w="408" w:type="dxa"/>
          </w:tcPr>
          <w:p w14:paraId="36B40AAC">
            <w:pPr>
              <w:adjustRightInd w:val="0"/>
              <w:snapToGrid w:val="0"/>
              <w:rPr>
                <w:color w:val="000000" w:themeColor="text1"/>
                <w:sz w:val="22"/>
                <w:szCs w:val="22"/>
                <w:highlight w:val="none"/>
                <w14:textFill>
                  <w14:solidFill>
                    <w14:schemeClr w14:val="tx1"/>
                  </w14:solidFill>
                </w14:textFill>
              </w:rPr>
            </w:pPr>
          </w:p>
        </w:tc>
      </w:tr>
      <w:tr w14:paraId="27CD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05F14E51">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6207486A">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1F88589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A283906">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0493FC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C61748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9A8C8A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7F752D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EE0F71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65CA94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5A9AA9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4A261D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029407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B4139F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B576C6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065390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DB9A5C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8468E9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3EA363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C9B94D7">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77C55478">
            <w:pPr>
              <w:adjustRightInd w:val="0"/>
              <w:snapToGrid w:val="0"/>
              <w:rPr>
                <w:color w:val="000000" w:themeColor="text1"/>
                <w:sz w:val="22"/>
                <w:szCs w:val="22"/>
                <w:highlight w:val="none"/>
                <w14:textFill>
                  <w14:solidFill>
                    <w14:schemeClr w14:val="tx1"/>
                  </w14:solidFill>
                </w14:textFill>
              </w:rPr>
            </w:pPr>
          </w:p>
        </w:tc>
        <w:tc>
          <w:tcPr>
            <w:tcW w:w="408" w:type="dxa"/>
          </w:tcPr>
          <w:p w14:paraId="443D86B7">
            <w:pPr>
              <w:adjustRightInd w:val="0"/>
              <w:snapToGrid w:val="0"/>
              <w:rPr>
                <w:color w:val="000000" w:themeColor="text1"/>
                <w:sz w:val="22"/>
                <w:szCs w:val="22"/>
                <w:highlight w:val="none"/>
                <w14:textFill>
                  <w14:solidFill>
                    <w14:schemeClr w14:val="tx1"/>
                  </w14:solidFill>
                </w14:textFill>
              </w:rPr>
            </w:pPr>
          </w:p>
        </w:tc>
      </w:tr>
      <w:tr w14:paraId="7087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1D4247C0">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0CC0C9A0">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30</w:t>
            </w:r>
          </w:p>
        </w:tc>
        <w:tc>
          <w:tcPr>
            <w:tcW w:w="404" w:type="dxa"/>
          </w:tcPr>
          <w:p w14:paraId="0D48FB1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AC3891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AFBC1B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9FDF27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6FDF40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387C0D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7F205EC">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A732BA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7E38612">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6EE557A">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2D6C41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E265CE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77A8BA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57E692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866735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C28BCE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2FFB97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FB94BAE">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47A2822F">
            <w:pPr>
              <w:adjustRightInd w:val="0"/>
              <w:snapToGrid w:val="0"/>
              <w:rPr>
                <w:color w:val="000000" w:themeColor="text1"/>
                <w:sz w:val="22"/>
                <w:szCs w:val="22"/>
                <w:highlight w:val="none"/>
                <w14:textFill>
                  <w14:solidFill>
                    <w14:schemeClr w14:val="tx1"/>
                  </w14:solidFill>
                </w14:textFill>
              </w:rPr>
            </w:pPr>
          </w:p>
        </w:tc>
        <w:tc>
          <w:tcPr>
            <w:tcW w:w="408" w:type="dxa"/>
          </w:tcPr>
          <w:p w14:paraId="72A2FDFC">
            <w:pPr>
              <w:adjustRightInd w:val="0"/>
              <w:snapToGrid w:val="0"/>
              <w:rPr>
                <w:color w:val="000000" w:themeColor="text1"/>
                <w:sz w:val="22"/>
                <w:szCs w:val="22"/>
                <w:highlight w:val="none"/>
                <w14:textFill>
                  <w14:solidFill>
                    <w14:schemeClr w14:val="tx1"/>
                  </w14:solidFill>
                </w14:textFill>
              </w:rPr>
            </w:pPr>
          </w:p>
        </w:tc>
      </w:tr>
      <w:tr w14:paraId="5E22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103B1D5C">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37E83C10">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5D67068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021343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FEDEFF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71C313E">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1CAD3B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750ED6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B120D1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9D9A1A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C774E1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854C40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5E745C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400C57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79F781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23BDEE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D12A95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7AA727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38CF362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B60DB58">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5A2A9738">
            <w:pPr>
              <w:adjustRightInd w:val="0"/>
              <w:snapToGrid w:val="0"/>
              <w:rPr>
                <w:color w:val="000000" w:themeColor="text1"/>
                <w:sz w:val="22"/>
                <w:szCs w:val="22"/>
                <w:highlight w:val="none"/>
                <w14:textFill>
                  <w14:solidFill>
                    <w14:schemeClr w14:val="tx1"/>
                  </w14:solidFill>
                </w14:textFill>
              </w:rPr>
            </w:pPr>
          </w:p>
        </w:tc>
        <w:tc>
          <w:tcPr>
            <w:tcW w:w="408" w:type="dxa"/>
          </w:tcPr>
          <w:p w14:paraId="69C33A84">
            <w:pPr>
              <w:adjustRightInd w:val="0"/>
              <w:snapToGrid w:val="0"/>
              <w:rPr>
                <w:color w:val="000000" w:themeColor="text1"/>
                <w:sz w:val="22"/>
                <w:szCs w:val="22"/>
                <w:highlight w:val="none"/>
                <w14:textFill>
                  <w14:solidFill>
                    <w14:schemeClr w14:val="tx1"/>
                  </w14:solidFill>
                </w14:textFill>
              </w:rPr>
            </w:pPr>
          </w:p>
        </w:tc>
      </w:tr>
      <w:tr w14:paraId="1CC9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2BB9CAA8">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4B242D7D">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w:t>
            </w:r>
          </w:p>
        </w:tc>
        <w:tc>
          <w:tcPr>
            <w:tcW w:w="404" w:type="dxa"/>
          </w:tcPr>
          <w:p w14:paraId="71E489B3">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7E2D734">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92C9430">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971851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1D84C1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14AA552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09F56A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7262AB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D95D50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9BC8EB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1998315">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66CE8A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D0C45E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BDE3EE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792AD0D">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EA49806">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446EB2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098FB0DB">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351093B5">
            <w:pPr>
              <w:adjustRightInd w:val="0"/>
              <w:snapToGrid w:val="0"/>
              <w:rPr>
                <w:color w:val="000000" w:themeColor="text1"/>
                <w:sz w:val="22"/>
                <w:szCs w:val="22"/>
                <w:highlight w:val="none"/>
                <w14:textFill>
                  <w14:solidFill>
                    <w14:schemeClr w14:val="tx1"/>
                  </w14:solidFill>
                </w14:textFill>
              </w:rPr>
            </w:pPr>
          </w:p>
        </w:tc>
        <w:tc>
          <w:tcPr>
            <w:tcW w:w="408" w:type="dxa"/>
          </w:tcPr>
          <w:p w14:paraId="1369CD90">
            <w:pPr>
              <w:adjustRightInd w:val="0"/>
              <w:snapToGrid w:val="0"/>
              <w:rPr>
                <w:color w:val="000000" w:themeColor="text1"/>
                <w:sz w:val="22"/>
                <w:szCs w:val="22"/>
                <w:highlight w:val="none"/>
                <w14:textFill>
                  <w14:solidFill>
                    <w14:schemeClr w14:val="tx1"/>
                  </w14:solidFill>
                </w14:textFill>
              </w:rPr>
            </w:pPr>
          </w:p>
        </w:tc>
      </w:tr>
      <w:tr w14:paraId="3E58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right w:val="nil"/>
            </w:tcBorders>
          </w:tcPr>
          <w:p w14:paraId="1AFB4C52">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2DE7A1C9">
            <w:pPr>
              <w:adjustRightInd w:val="0"/>
              <w:snapToGrid w:val="0"/>
              <w:jc w:val="right"/>
              <w:rPr>
                <w:color w:val="000000" w:themeColor="text1"/>
                <w:sz w:val="22"/>
                <w:szCs w:val="22"/>
                <w:highlight w:val="none"/>
                <w14:textFill>
                  <w14:solidFill>
                    <w14:schemeClr w14:val="tx1"/>
                  </w14:solidFill>
                </w14:textFill>
              </w:rPr>
            </w:pPr>
          </w:p>
        </w:tc>
        <w:tc>
          <w:tcPr>
            <w:tcW w:w="404" w:type="dxa"/>
          </w:tcPr>
          <w:p w14:paraId="0ED0106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359F8E4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EF2400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BBAA3F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4ED60C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2033D6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33DB1D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A22F890">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496E427">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6604D12">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F9BBEC1">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A9594B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14FAAE3">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E3A8C4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41A1219">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5BEA9C1">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4D497DF">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16992F0">
            <w:pPr>
              <w:adjustRightInd w:val="0"/>
              <w:snapToGrid w:val="0"/>
              <w:rPr>
                <w:color w:val="000000" w:themeColor="text1"/>
                <w:sz w:val="22"/>
                <w:szCs w:val="22"/>
                <w:highlight w:val="none"/>
                <w14:textFill>
                  <w14:solidFill>
                    <w14:schemeClr w14:val="tx1"/>
                  </w14:solidFill>
                </w14:textFill>
              </w:rPr>
            </w:pPr>
          </w:p>
        </w:tc>
        <w:tc>
          <w:tcPr>
            <w:tcW w:w="408" w:type="dxa"/>
            <w:gridSpan w:val="2"/>
          </w:tcPr>
          <w:p w14:paraId="5BC34F00">
            <w:pPr>
              <w:adjustRightInd w:val="0"/>
              <w:snapToGrid w:val="0"/>
              <w:rPr>
                <w:color w:val="000000" w:themeColor="text1"/>
                <w:sz w:val="22"/>
                <w:szCs w:val="22"/>
                <w:highlight w:val="none"/>
                <w14:textFill>
                  <w14:solidFill>
                    <w14:schemeClr w14:val="tx1"/>
                  </w14:solidFill>
                </w14:textFill>
              </w:rPr>
            </w:pPr>
          </w:p>
        </w:tc>
        <w:tc>
          <w:tcPr>
            <w:tcW w:w="408" w:type="dxa"/>
          </w:tcPr>
          <w:p w14:paraId="5F1325D8">
            <w:pPr>
              <w:adjustRightInd w:val="0"/>
              <w:snapToGrid w:val="0"/>
              <w:rPr>
                <w:color w:val="000000" w:themeColor="text1"/>
                <w:sz w:val="22"/>
                <w:szCs w:val="22"/>
                <w:highlight w:val="none"/>
                <w14:textFill>
                  <w14:solidFill>
                    <w14:schemeClr w14:val="tx1"/>
                  </w14:solidFill>
                </w14:textFill>
              </w:rPr>
            </w:pPr>
          </w:p>
        </w:tc>
      </w:tr>
      <w:tr w14:paraId="69A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4" w:type="dxa"/>
            <w:vMerge w:val="continue"/>
            <w:tcBorders>
              <w:bottom w:val="nil"/>
              <w:right w:val="nil"/>
            </w:tcBorders>
          </w:tcPr>
          <w:p w14:paraId="3D6D402E">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single" w:color="auto" w:sz="4" w:space="0"/>
            </w:tcBorders>
          </w:tcPr>
          <w:p w14:paraId="27F17E02">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404" w:type="dxa"/>
          </w:tcPr>
          <w:p w14:paraId="3025681F">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1AC954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68BE4187">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67C6E6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07314AE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274654D">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42725B88">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58A0AD98">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2606B9DC">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7F59C57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7049133B">
            <w:pPr>
              <w:adjustRightInd w:val="0"/>
              <w:snapToGrid w:val="0"/>
              <w:rPr>
                <w:color w:val="000000" w:themeColor="text1"/>
                <w:sz w:val="22"/>
                <w:szCs w:val="22"/>
                <w:highlight w:val="none"/>
                <w14:textFill>
                  <w14:solidFill>
                    <w14:schemeClr w14:val="tx1"/>
                  </w14:solidFill>
                </w14:textFill>
              </w:rPr>
            </w:pPr>
          </w:p>
        </w:tc>
        <w:tc>
          <w:tcPr>
            <w:tcW w:w="405" w:type="dxa"/>
            <w:gridSpan w:val="2"/>
          </w:tcPr>
          <w:p w14:paraId="5911037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DFDDFAE">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19DAB964">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0027E1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4B41F1A5">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27CF5A4B">
            <w:pPr>
              <w:adjustRightInd w:val="0"/>
              <w:snapToGrid w:val="0"/>
              <w:rPr>
                <w:color w:val="000000" w:themeColor="text1"/>
                <w:sz w:val="22"/>
                <w:szCs w:val="22"/>
                <w:highlight w:val="none"/>
                <w14:textFill>
                  <w14:solidFill>
                    <w14:schemeClr w14:val="tx1"/>
                  </w14:solidFill>
                </w14:textFill>
              </w:rPr>
            </w:pPr>
          </w:p>
        </w:tc>
        <w:tc>
          <w:tcPr>
            <w:tcW w:w="406" w:type="dxa"/>
            <w:gridSpan w:val="2"/>
          </w:tcPr>
          <w:p w14:paraId="6AA48429">
            <w:pPr>
              <w:adjustRightInd w:val="0"/>
              <w:snapToGrid w:val="0"/>
              <w:rPr>
                <w:color w:val="000000" w:themeColor="text1"/>
                <w:sz w:val="22"/>
                <w:szCs w:val="22"/>
                <w:highlight w:val="none"/>
                <w14:textFill>
                  <w14:solidFill>
                    <w14:schemeClr w14:val="tx1"/>
                  </w14:solidFill>
                </w14:textFill>
              </w:rPr>
            </w:pPr>
          </w:p>
        </w:tc>
        <w:tc>
          <w:tcPr>
            <w:tcW w:w="408" w:type="dxa"/>
            <w:gridSpan w:val="2"/>
            <w:tcBorders>
              <w:bottom w:val="single" w:color="auto" w:sz="4" w:space="0"/>
            </w:tcBorders>
          </w:tcPr>
          <w:p w14:paraId="50989E98">
            <w:pPr>
              <w:adjustRightInd w:val="0"/>
              <w:snapToGrid w:val="0"/>
              <w:rPr>
                <w:color w:val="000000" w:themeColor="text1"/>
                <w:sz w:val="22"/>
                <w:szCs w:val="22"/>
                <w:highlight w:val="none"/>
                <w14:textFill>
                  <w14:solidFill>
                    <w14:schemeClr w14:val="tx1"/>
                  </w14:solidFill>
                </w14:textFill>
              </w:rPr>
            </w:pPr>
          </w:p>
        </w:tc>
        <w:tc>
          <w:tcPr>
            <w:tcW w:w="408" w:type="dxa"/>
            <w:tcBorders>
              <w:bottom w:val="single" w:color="auto" w:sz="4" w:space="0"/>
            </w:tcBorders>
          </w:tcPr>
          <w:p w14:paraId="2D95AE1A">
            <w:pPr>
              <w:adjustRightInd w:val="0"/>
              <w:snapToGrid w:val="0"/>
              <w:rPr>
                <w:color w:val="000000" w:themeColor="text1"/>
                <w:sz w:val="22"/>
                <w:szCs w:val="22"/>
                <w:highlight w:val="none"/>
                <w14:textFill>
                  <w14:solidFill>
                    <w14:schemeClr w14:val="tx1"/>
                  </w14:solidFill>
                </w14:textFill>
              </w:rPr>
            </w:pPr>
          </w:p>
        </w:tc>
      </w:tr>
      <w:tr w14:paraId="6F3A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nil"/>
              <w:bottom w:val="nil"/>
              <w:right w:val="nil"/>
            </w:tcBorders>
          </w:tcPr>
          <w:p w14:paraId="0A2EBA8B">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single" w:color="auto" w:sz="4" w:space="0"/>
              <w:right w:val="single" w:color="auto" w:sz="4" w:space="0"/>
            </w:tcBorders>
          </w:tcPr>
          <w:p w14:paraId="7DB3B0A3">
            <w:pPr>
              <w:adjustRightInd w:val="0"/>
              <w:snapToGrid w:val="0"/>
              <w:rPr>
                <w:color w:val="000000" w:themeColor="text1"/>
                <w:sz w:val="22"/>
                <w:szCs w:val="22"/>
                <w:highlight w:val="none"/>
                <w14:textFill>
                  <w14:solidFill>
                    <w14:schemeClr w14:val="tx1"/>
                  </w14:solidFill>
                </w14:textFill>
              </w:rPr>
            </w:pPr>
          </w:p>
        </w:tc>
        <w:tc>
          <w:tcPr>
            <w:tcW w:w="404" w:type="dxa"/>
            <w:tcBorders>
              <w:bottom w:val="nil"/>
            </w:tcBorders>
          </w:tcPr>
          <w:p w14:paraId="211309D9">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5F8CD200">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1BA5BA27">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79387F61">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5C3481F3">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6FBF84FD">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335C4F72">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60DB21C4">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2D98C62C">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082478B8">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759B0244">
            <w:pPr>
              <w:adjustRightInd w:val="0"/>
              <w:snapToGrid w:val="0"/>
              <w:rPr>
                <w:color w:val="000000" w:themeColor="text1"/>
                <w:sz w:val="22"/>
                <w:szCs w:val="22"/>
                <w:highlight w:val="none"/>
                <w14:textFill>
                  <w14:solidFill>
                    <w14:schemeClr w14:val="tx1"/>
                  </w14:solidFill>
                </w14:textFill>
              </w:rPr>
            </w:pPr>
          </w:p>
        </w:tc>
        <w:tc>
          <w:tcPr>
            <w:tcW w:w="405" w:type="dxa"/>
            <w:gridSpan w:val="2"/>
            <w:tcBorders>
              <w:bottom w:val="nil"/>
            </w:tcBorders>
          </w:tcPr>
          <w:p w14:paraId="4BF04CD4">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2956E05B">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6AB6721F">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07BA58E9">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7002BBF8">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78BFA9F1">
            <w:pPr>
              <w:adjustRightInd w:val="0"/>
              <w:snapToGrid w:val="0"/>
              <w:rPr>
                <w:color w:val="000000" w:themeColor="text1"/>
                <w:sz w:val="22"/>
                <w:szCs w:val="22"/>
                <w:highlight w:val="none"/>
                <w14:textFill>
                  <w14:solidFill>
                    <w14:schemeClr w14:val="tx1"/>
                  </w14:solidFill>
                </w14:textFill>
              </w:rPr>
            </w:pPr>
          </w:p>
        </w:tc>
        <w:tc>
          <w:tcPr>
            <w:tcW w:w="406" w:type="dxa"/>
            <w:gridSpan w:val="2"/>
            <w:tcBorders>
              <w:bottom w:val="nil"/>
            </w:tcBorders>
          </w:tcPr>
          <w:p w14:paraId="1F939674">
            <w:pPr>
              <w:adjustRightInd w:val="0"/>
              <w:snapToGrid w:val="0"/>
              <w:rPr>
                <w:color w:val="000000" w:themeColor="text1"/>
                <w:sz w:val="22"/>
                <w:szCs w:val="22"/>
                <w:highlight w:val="none"/>
                <w14:textFill>
                  <w14:solidFill>
                    <w14:schemeClr w14:val="tx1"/>
                  </w14:solidFill>
                </w14:textFill>
              </w:rPr>
            </w:pPr>
          </w:p>
        </w:tc>
        <w:tc>
          <w:tcPr>
            <w:tcW w:w="408" w:type="dxa"/>
            <w:gridSpan w:val="2"/>
            <w:tcBorders>
              <w:bottom w:val="single" w:color="auto" w:sz="4" w:space="0"/>
            </w:tcBorders>
          </w:tcPr>
          <w:p w14:paraId="281F984A">
            <w:pPr>
              <w:adjustRightInd w:val="0"/>
              <w:snapToGrid w:val="0"/>
              <w:rPr>
                <w:color w:val="000000" w:themeColor="text1"/>
                <w:sz w:val="22"/>
                <w:szCs w:val="22"/>
                <w:highlight w:val="none"/>
                <w14:textFill>
                  <w14:solidFill>
                    <w14:schemeClr w14:val="tx1"/>
                  </w14:solidFill>
                </w14:textFill>
              </w:rPr>
            </w:pPr>
          </w:p>
        </w:tc>
        <w:tc>
          <w:tcPr>
            <w:tcW w:w="408" w:type="dxa"/>
            <w:tcBorders>
              <w:bottom w:val="single" w:color="auto" w:sz="4" w:space="0"/>
            </w:tcBorders>
          </w:tcPr>
          <w:p w14:paraId="024406BD">
            <w:pPr>
              <w:adjustRightInd w:val="0"/>
              <w:snapToGrid w:val="0"/>
              <w:rPr>
                <w:color w:val="000000" w:themeColor="text1"/>
                <w:sz w:val="22"/>
                <w:szCs w:val="22"/>
                <w:highlight w:val="none"/>
                <w14:textFill>
                  <w14:solidFill>
                    <w14:schemeClr w14:val="tx1"/>
                  </w14:solidFill>
                </w14:textFill>
              </w:rPr>
            </w:pPr>
          </w:p>
        </w:tc>
      </w:tr>
      <w:tr w14:paraId="12F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nil"/>
              <w:bottom w:val="nil"/>
              <w:right w:val="nil"/>
            </w:tcBorders>
          </w:tcPr>
          <w:p w14:paraId="749AB5C2">
            <w:pPr>
              <w:adjustRightInd w:val="0"/>
              <w:snapToGrid w:val="0"/>
              <w:rPr>
                <w:color w:val="000000" w:themeColor="text1"/>
                <w:sz w:val="22"/>
                <w:szCs w:val="22"/>
                <w:highlight w:val="none"/>
                <w14:textFill>
                  <w14:solidFill>
                    <w14:schemeClr w14:val="tx1"/>
                  </w14:solidFill>
                </w14:textFill>
              </w:rPr>
            </w:pPr>
          </w:p>
        </w:tc>
        <w:tc>
          <w:tcPr>
            <w:tcW w:w="413" w:type="dxa"/>
            <w:tcBorders>
              <w:top w:val="nil"/>
              <w:left w:val="nil"/>
              <w:bottom w:val="nil"/>
              <w:right w:val="nil"/>
            </w:tcBorders>
          </w:tcPr>
          <w:p w14:paraId="3230BDEE">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0</w:t>
            </w:r>
          </w:p>
        </w:tc>
        <w:tc>
          <w:tcPr>
            <w:tcW w:w="425" w:type="dxa"/>
            <w:gridSpan w:val="2"/>
            <w:tcBorders>
              <w:top w:val="single" w:color="auto" w:sz="4" w:space="0"/>
              <w:left w:val="nil"/>
              <w:bottom w:val="nil"/>
              <w:right w:val="nil"/>
            </w:tcBorders>
          </w:tcPr>
          <w:p w14:paraId="12A9426C">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5F6DF221">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427" w:type="dxa"/>
            <w:gridSpan w:val="2"/>
            <w:tcBorders>
              <w:top w:val="single" w:color="auto" w:sz="4" w:space="0"/>
              <w:left w:val="nil"/>
              <w:bottom w:val="nil"/>
              <w:right w:val="nil"/>
            </w:tcBorders>
          </w:tcPr>
          <w:p w14:paraId="7D2FC289">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094E606F">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w:t>
            </w:r>
          </w:p>
        </w:tc>
        <w:tc>
          <w:tcPr>
            <w:tcW w:w="427" w:type="dxa"/>
            <w:gridSpan w:val="2"/>
            <w:tcBorders>
              <w:top w:val="single" w:color="auto" w:sz="4" w:space="0"/>
              <w:left w:val="nil"/>
              <w:bottom w:val="nil"/>
              <w:right w:val="nil"/>
            </w:tcBorders>
          </w:tcPr>
          <w:p w14:paraId="11B7E853">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471BB3D9">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30</w:t>
            </w:r>
          </w:p>
        </w:tc>
        <w:tc>
          <w:tcPr>
            <w:tcW w:w="427" w:type="dxa"/>
            <w:gridSpan w:val="2"/>
            <w:tcBorders>
              <w:top w:val="single" w:color="auto" w:sz="4" w:space="0"/>
              <w:left w:val="nil"/>
              <w:bottom w:val="nil"/>
              <w:right w:val="nil"/>
            </w:tcBorders>
          </w:tcPr>
          <w:p w14:paraId="5D4F1B9C">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7DA6954A">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40</w:t>
            </w:r>
          </w:p>
        </w:tc>
        <w:tc>
          <w:tcPr>
            <w:tcW w:w="427" w:type="dxa"/>
            <w:gridSpan w:val="2"/>
            <w:tcBorders>
              <w:top w:val="single" w:color="auto" w:sz="4" w:space="0"/>
              <w:left w:val="nil"/>
              <w:bottom w:val="nil"/>
              <w:right w:val="nil"/>
            </w:tcBorders>
          </w:tcPr>
          <w:p w14:paraId="3212E073">
            <w:pPr>
              <w:adjustRightInd w:val="0"/>
              <w:snapToGrid w:val="0"/>
              <w:rPr>
                <w:color w:val="000000" w:themeColor="text1"/>
                <w:sz w:val="22"/>
                <w:szCs w:val="22"/>
                <w:highlight w:val="none"/>
                <w14:textFill>
                  <w14:solidFill>
                    <w14:schemeClr w14:val="tx1"/>
                  </w14:solidFill>
                </w14:textFill>
              </w:rPr>
            </w:pPr>
          </w:p>
        </w:tc>
        <w:tc>
          <w:tcPr>
            <w:tcW w:w="426" w:type="dxa"/>
            <w:gridSpan w:val="2"/>
            <w:tcBorders>
              <w:top w:val="single" w:color="auto" w:sz="4" w:space="0"/>
              <w:left w:val="nil"/>
              <w:bottom w:val="nil"/>
              <w:right w:val="nil"/>
            </w:tcBorders>
          </w:tcPr>
          <w:p w14:paraId="04F3FBC3">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50</w:t>
            </w:r>
          </w:p>
        </w:tc>
        <w:tc>
          <w:tcPr>
            <w:tcW w:w="427" w:type="dxa"/>
            <w:gridSpan w:val="2"/>
            <w:tcBorders>
              <w:top w:val="single" w:color="auto" w:sz="4" w:space="0"/>
              <w:left w:val="nil"/>
              <w:bottom w:val="nil"/>
              <w:right w:val="nil"/>
            </w:tcBorders>
          </w:tcPr>
          <w:p w14:paraId="4F6501D1">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04C3D49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60</w:t>
            </w:r>
          </w:p>
        </w:tc>
        <w:tc>
          <w:tcPr>
            <w:tcW w:w="427" w:type="dxa"/>
            <w:gridSpan w:val="2"/>
            <w:tcBorders>
              <w:top w:val="single" w:color="auto" w:sz="4" w:space="0"/>
              <w:left w:val="nil"/>
              <w:bottom w:val="nil"/>
              <w:right w:val="nil"/>
            </w:tcBorders>
          </w:tcPr>
          <w:p w14:paraId="52CA9349">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368B99B8">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70</w:t>
            </w:r>
          </w:p>
        </w:tc>
        <w:tc>
          <w:tcPr>
            <w:tcW w:w="427" w:type="dxa"/>
            <w:gridSpan w:val="2"/>
            <w:tcBorders>
              <w:top w:val="single" w:color="auto" w:sz="4" w:space="0"/>
              <w:left w:val="nil"/>
              <w:bottom w:val="nil"/>
              <w:right w:val="nil"/>
            </w:tcBorders>
          </w:tcPr>
          <w:p w14:paraId="6E8E77CC">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4FEC3B7D">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80</w:t>
            </w:r>
          </w:p>
        </w:tc>
        <w:tc>
          <w:tcPr>
            <w:tcW w:w="427" w:type="dxa"/>
            <w:gridSpan w:val="2"/>
            <w:tcBorders>
              <w:top w:val="single" w:color="auto" w:sz="4" w:space="0"/>
              <w:left w:val="nil"/>
              <w:bottom w:val="nil"/>
              <w:right w:val="nil"/>
            </w:tcBorders>
          </w:tcPr>
          <w:p w14:paraId="00D5974E">
            <w:pPr>
              <w:adjustRightInd w:val="0"/>
              <w:snapToGrid w:val="0"/>
              <w:rPr>
                <w:color w:val="000000" w:themeColor="text1"/>
                <w:sz w:val="22"/>
                <w:szCs w:val="22"/>
                <w:highlight w:val="none"/>
                <w14:textFill>
                  <w14:solidFill>
                    <w14:schemeClr w14:val="tx1"/>
                  </w14:solidFill>
                </w14:textFill>
              </w:rPr>
            </w:pPr>
          </w:p>
        </w:tc>
        <w:tc>
          <w:tcPr>
            <w:tcW w:w="427" w:type="dxa"/>
            <w:gridSpan w:val="2"/>
            <w:tcBorders>
              <w:top w:val="single" w:color="auto" w:sz="4" w:space="0"/>
              <w:left w:val="nil"/>
              <w:bottom w:val="nil"/>
              <w:right w:val="nil"/>
            </w:tcBorders>
          </w:tcPr>
          <w:p w14:paraId="34DDBCF1">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90</w:t>
            </w:r>
          </w:p>
        </w:tc>
        <w:tc>
          <w:tcPr>
            <w:tcW w:w="431" w:type="dxa"/>
            <w:gridSpan w:val="2"/>
            <w:tcBorders>
              <w:top w:val="single" w:color="auto" w:sz="4" w:space="0"/>
              <w:left w:val="nil"/>
              <w:bottom w:val="nil"/>
              <w:right w:val="nil"/>
            </w:tcBorders>
          </w:tcPr>
          <w:p w14:paraId="5408B434">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100</w:t>
            </w:r>
          </w:p>
        </w:tc>
      </w:tr>
    </w:tbl>
    <w:p w14:paraId="2DE40D6C">
      <w:pPr>
        <w:adjustRightInd w:val="0"/>
        <w:snapToGrid w:val="0"/>
        <w:jc w:val="center"/>
        <w:rPr>
          <w:rFonts w:eastAsia="黑体"/>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工期历程的百分比（%）</w:t>
      </w:r>
    </w:p>
    <w:p w14:paraId="4CE41A6D">
      <w:pPr>
        <w:adjustRightInd w:val="0"/>
        <w:snapToGrid w:val="0"/>
        <w:rPr>
          <w:b/>
          <w:color w:val="000000" w:themeColor="text1"/>
          <w:sz w:val="22"/>
          <w:szCs w:val="22"/>
          <w:highlight w:val="none"/>
          <w14:textFill>
            <w14:solidFill>
              <w14:schemeClr w14:val="tx1"/>
            </w14:solidFill>
          </w14:textFill>
        </w:rPr>
      </w:pPr>
    </w:p>
    <w:p w14:paraId="2AA507AD">
      <w:pPr>
        <w:adjustRightInd w:val="0"/>
        <w:snapToGrid w:val="0"/>
        <w:rPr>
          <w:b/>
          <w:color w:val="000000" w:themeColor="text1"/>
          <w:sz w:val="24"/>
          <w:highlight w:val="none"/>
          <w14:textFill>
            <w14:solidFill>
              <w14:schemeClr w14:val="tx1"/>
            </w14:solidFill>
          </w14:textFill>
        </w:rPr>
      </w:pPr>
    </w:p>
    <w:p w14:paraId="2EEE0C7B">
      <w:pPr>
        <w:adjustRightInd w:val="0"/>
        <w:snapToGrid w:val="0"/>
        <w:rPr>
          <w:b/>
          <w:color w:val="000000" w:themeColor="text1"/>
          <w:sz w:val="24"/>
          <w:highlight w:val="none"/>
          <w14:textFill>
            <w14:solidFill>
              <w14:schemeClr w14:val="tx1"/>
            </w14:solidFill>
          </w14:textFill>
        </w:rPr>
      </w:pPr>
    </w:p>
    <w:p w14:paraId="7AA4F8F2">
      <w:pPr>
        <w:adjustRightInd w:val="0"/>
        <w:snapToGrid w:val="0"/>
        <w:rPr>
          <w:b/>
          <w:color w:val="000000" w:themeColor="text1"/>
          <w:sz w:val="24"/>
          <w:highlight w:val="none"/>
          <w14:textFill>
            <w14:solidFill>
              <w14:schemeClr w14:val="tx1"/>
            </w14:solidFill>
          </w14:textFill>
        </w:rPr>
      </w:pPr>
    </w:p>
    <w:p w14:paraId="10F4C5C3">
      <w:pPr>
        <w:adjustRightInd w:val="0"/>
        <w:snapToGrid w:val="0"/>
        <w:rPr>
          <w:b/>
          <w:color w:val="000000" w:themeColor="text1"/>
          <w:sz w:val="24"/>
          <w:highlight w:val="none"/>
          <w14:textFill>
            <w14:solidFill>
              <w14:schemeClr w14:val="tx1"/>
            </w14:solidFill>
          </w14:textFill>
        </w:rPr>
      </w:pPr>
    </w:p>
    <w:p w14:paraId="509C6B93">
      <w:pPr>
        <w:adjustRightInd w:val="0"/>
        <w:snapToGrid w:val="0"/>
        <w:rPr>
          <w:b/>
          <w:color w:val="000000" w:themeColor="text1"/>
          <w:sz w:val="24"/>
          <w:highlight w:val="none"/>
          <w14:textFill>
            <w14:solidFill>
              <w14:schemeClr w14:val="tx1"/>
            </w14:solidFill>
          </w14:textFill>
        </w:rPr>
      </w:pPr>
    </w:p>
    <w:p w14:paraId="570AD4EA">
      <w:pPr>
        <w:adjustRightInd w:val="0"/>
        <w:snapToGrid w:val="0"/>
        <w:rPr>
          <w:b/>
          <w:color w:val="000000" w:themeColor="text1"/>
          <w:sz w:val="24"/>
          <w:highlight w:val="none"/>
          <w14:textFill>
            <w14:solidFill>
              <w14:schemeClr w14:val="tx1"/>
            </w14:solidFill>
          </w14:textFill>
        </w:rPr>
      </w:pPr>
    </w:p>
    <w:p w14:paraId="79FCB78D">
      <w:pPr>
        <w:adjustRightInd w:val="0"/>
        <w:snapToGrid w:val="0"/>
        <w:rPr>
          <w:b/>
          <w:color w:val="000000" w:themeColor="text1"/>
          <w:sz w:val="24"/>
          <w:highlight w:val="none"/>
          <w14:textFill>
            <w14:solidFill>
              <w14:schemeClr w14:val="tx1"/>
            </w14:solidFill>
          </w14:textFill>
        </w:rPr>
      </w:pPr>
    </w:p>
    <w:p w14:paraId="5F09495E">
      <w:pPr>
        <w:adjustRightInd w:val="0"/>
        <w:snapToGrid w:val="0"/>
        <w:rPr>
          <w:b/>
          <w:color w:val="000000" w:themeColor="text1"/>
          <w:sz w:val="24"/>
          <w:highlight w:val="none"/>
          <w14:textFill>
            <w14:solidFill>
              <w14:schemeClr w14:val="tx1"/>
            </w14:solidFill>
          </w14:textFill>
        </w:rPr>
      </w:pPr>
    </w:p>
    <w:p w14:paraId="5FF1D0F8">
      <w:pPr>
        <w:adjustRightInd w:val="0"/>
        <w:snapToGrid w:val="0"/>
        <w:rPr>
          <w:b/>
          <w:color w:val="000000" w:themeColor="text1"/>
          <w:sz w:val="24"/>
          <w:highlight w:val="none"/>
          <w14:textFill>
            <w14:solidFill>
              <w14:schemeClr w14:val="tx1"/>
            </w14:solidFill>
          </w14:textFill>
        </w:rPr>
      </w:pPr>
    </w:p>
    <w:p w14:paraId="72E5A9F1">
      <w:pPr>
        <w:adjustRightInd w:val="0"/>
        <w:snapToGrid w:val="0"/>
        <w:rPr>
          <w:b/>
          <w:color w:val="000000" w:themeColor="text1"/>
          <w:sz w:val="24"/>
          <w:highlight w:val="none"/>
          <w14:textFill>
            <w14:solidFill>
              <w14:schemeClr w14:val="tx1"/>
            </w14:solidFill>
          </w14:textFill>
        </w:rPr>
      </w:pPr>
    </w:p>
    <w:p w14:paraId="72B232D0">
      <w:pPr>
        <w:adjustRightInd w:val="0"/>
        <w:snapToGrid w:val="0"/>
        <w:rPr>
          <w:b/>
          <w:color w:val="000000" w:themeColor="text1"/>
          <w:sz w:val="24"/>
          <w:highlight w:val="none"/>
          <w14:textFill>
            <w14:solidFill>
              <w14:schemeClr w14:val="tx1"/>
            </w14:solidFill>
          </w14:textFill>
        </w:rPr>
      </w:pPr>
    </w:p>
    <w:p w14:paraId="024DBB28">
      <w:pPr>
        <w:adjustRightInd w:val="0"/>
        <w:snapToGrid w:val="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附表四 分项工程生产率和施工周期表</w:t>
      </w:r>
    </w:p>
    <w:p w14:paraId="2E0E48B2">
      <w:pPr>
        <w:adjustRightInd w:val="0"/>
        <w:snapToGrid w:val="0"/>
        <w:rPr>
          <w:color w:val="000000" w:themeColor="text1"/>
          <w:sz w:val="24"/>
          <w:highlight w:val="none"/>
          <w14:textFill>
            <w14:solidFill>
              <w14:schemeClr w14:val="tx1"/>
            </w14:solidFill>
          </w14:textFill>
        </w:rPr>
      </w:pP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33"/>
        <w:gridCol w:w="1314"/>
        <w:gridCol w:w="593"/>
        <w:gridCol w:w="593"/>
        <w:gridCol w:w="1778"/>
        <w:gridCol w:w="1423"/>
        <w:gridCol w:w="1414"/>
        <w:gridCol w:w="1633"/>
      </w:tblGrid>
      <w:tr w14:paraId="23ECA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1329D90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序号</w:t>
            </w:r>
          </w:p>
        </w:tc>
        <w:tc>
          <w:tcPr>
            <w:tcW w:w="707" w:type="pct"/>
            <w:vAlign w:val="center"/>
          </w:tcPr>
          <w:p w14:paraId="3959B582">
            <w:pPr>
              <w:adjustRightInd w:val="0"/>
              <w:snapToGrid w:val="0"/>
              <w:jc w:val="center"/>
              <w:textAlignment w:val="baseline"/>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工程项目</w:t>
            </w:r>
          </w:p>
        </w:tc>
        <w:tc>
          <w:tcPr>
            <w:tcW w:w="319" w:type="pct"/>
            <w:vAlign w:val="center"/>
          </w:tcPr>
          <w:p w14:paraId="319D7B5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单位</w:t>
            </w:r>
          </w:p>
        </w:tc>
        <w:tc>
          <w:tcPr>
            <w:tcW w:w="319" w:type="pct"/>
            <w:vAlign w:val="center"/>
          </w:tcPr>
          <w:p w14:paraId="4C84314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数量</w:t>
            </w:r>
          </w:p>
        </w:tc>
        <w:tc>
          <w:tcPr>
            <w:tcW w:w="957" w:type="pct"/>
            <w:vAlign w:val="center"/>
          </w:tcPr>
          <w:p w14:paraId="59F9426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平均每生产单位规模（</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人，各种机械</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台）</w:t>
            </w:r>
          </w:p>
        </w:tc>
        <w:tc>
          <w:tcPr>
            <w:tcW w:w="766" w:type="pct"/>
            <w:vAlign w:val="center"/>
          </w:tcPr>
          <w:p w14:paraId="0912B3AB">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平均每单位生产率</w:t>
            </w:r>
          </w:p>
          <w:p w14:paraId="1F6F39B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（数量、每周）</w:t>
            </w:r>
          </w:p>
        </w:tc>
        <w:tc>
          <w:tcPr>
            <w:tcW w:w="761" w:type="pct"/>
            <w:vAlign w:val="center"/>
          </w:tcPr>
          <w:p w14:paraId="453C1FB4">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每生产单位</w:t>
            </w:r>
          </w:p>
          <w:p w14:paraId="096566A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平均施工时间 （周）</w:t>
            </w:r>
          </w:p>
        </w:tc>
        <w:tc>
          <w:tcPr>
            <w:tcW w:w="879" w:type="pct"/>
            <w:vAlign w:val="center"/>
          </w:tcPr>
          <w:p w14:paraId="7D9F99C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生产单位总数</w:t>
            </w:r>
          </w:p>
          <w:p w14:paraId="32476FC4">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（个）</w:t>
            </w:r>
          </w:p>
        </w:tc>
      </w:tr>
      <w:tr w14:paraId="77015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1377C9DE">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w:t>
            </w:r>
          </w:p>
        </w:tc>
        <w:tc>
          <w:tcPr>
            <w:tcW w:w="707" w:type="pct"/>
            <w:vAlign w:val="center"/>
          </w:tcPr>
          <w:p w14:paraId="308C95E3">
            <w:pPr>
              <w:adjustRightInd w:val="0"/>
              <w:snapToGrid w:val="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特殊路基处理</w:t>
            </w:r>
          </w:p>
        </w:tc>
        <w:tc>
          <w:tcPr>
            <w:tcW w:w="319" w:type="pct"/>
            <w:vAlign w:val="center"/>
          </w:tcPr>
          <w:p w14:paraId="00962DA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km</w:t>
            </w:r>
          </w:p>
        </w:tc>
        <w:tc>
          <w:tcPr>
            <w:tcW w:w="319" w:type="pct"/>
            <w:vAlign w:val="center"/>
          </w:tcPr>
          <w:p w14:paraId="0618E071">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208A7259">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1A05288C">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76266884">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5797F684">
            <w:pPr>
              <w:adjustRightInd w:val="0"/>
              <w:snapToGrid w:val="0"/>
              <w:jc w:val="center"/>
              <w:rPr>
                <w:color w:val="000000" w:themeColor="text1"/>
                <w:sz w:val="22"/>
                <w:szCs w:val="22"/>
                <w:highlight w:val="none"/>
                <w14:textFill>
                  <w14:solidFill>
                    <w14:schemeClr w14:val="tx1"/>
                  </w14:solidFill>
                </w14:textFill>
              </w:rPr>
            </w:pPr>
          </w:p>
        </w:tc>
      </w:tr>
      <w:tr w14:paraId="360F7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4BD5091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p>
        </w:tc>
        <w:tc>
          <w:tcPr>
            <w:tcW w:w="707" w:type="pct"/>
            <w:vAlign w:val="center"/>
          </w:tcPr>
          <w:p w14:paraId="4254BB6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路基填筑</w:t>
            </w:r>
          </w:p>
        </w:tc>
        <w:tc>
          <w:tcPr>
            <w:tcW w:w="319" w:type="pct"/>
            <w:vAlign w:val="center"/>
          </w:tcPr>
          <w:p w14:paraId="26B06E7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万m</w:t>
            </w:r>
            <w:r>
              <w:rPr>
                <w:color w:val="000000" w:themeColor="text1"/>
                <w:sz w:val="22"/>
                <w:szCs w:val="22"/>
                <w:highlight w:val="none"/>
                <w:vertAlign w:val="superscript"/>
                <w14:textFill>
                  <w14:solidFill>
                    <w14:schemeClr w14:val="tx1"/>
                  </w14:solidFill>
                </w14:textFill>
              </w:rPr>
              <w:t>3</w:t>
            </w:r>
          </w:p>
        </w:tc>
        <w:tc>
          <w:tcPr>
            <w:tcW w:w="319" w:type="pct"/>
            <w:vAlign w:val="center"/>
          </w:tcPr>
          <w:p w14:paraId="0C36E40E">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26ECF03C">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5991E5E8">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4262A885">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7F7F61F4">
            <w:pPr>
              <w:adjustRightInd w:val="0"/>
              <w:snapToGrid w:val="0"/>
              <w:jc w:val="center"/>
              <w:rPr>
                <w:color w:val="000000" w:themeColor="text1"/>
                <w:sz w:val="22"/>
                <w:szCs w:val="22"/>
                <w:highlight w:val="none"/>
                <w14:textFill>
                  <w14:solidFill>
                    <w14:schemeClr w14:val="tx1"/>
                  </w14:solidFill>
                </w14:textFill>
              </w:rPr>
            </w:pPr>
          </w:p>
        </w:tc>
      </w:tr>
      <w:tr w14:paraId="51BC4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2B96DF2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p>
        </w:tc>
        <w:tc>
          <w:tcPr>
            <w:tcW w:w="707" w:type="pct"/>
            <w:vAlign w:val="center"/>
          </w:tcPr>
          <w:p w14:paraId="4DE5E7B4">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路面基层</w:t>
            </w:r>
          </w:p>
        </w:tc>
        <w:tc>
          <w:tcPr>
            <w:tcW w:w="319" w:type="pct"/>
            <w:vAlign w:val="center"/>
          </w:tcPr>
          <w:p w14:paraId="33DC99D2">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万m</w:t>
            </w:r>
            <w:r>
              <w:rPr>
                <w:color w:val="000000" w:themeColor="text1"/>
                <w:sz w:val="22"/>
                <w:szCs w:val="22"/>
                <w:highlight w:val="none"/>
                <w:vertAlign w:val="superscript"/>
                <w14:textFill>
                  <w14:solidFill>
                    <w14:schemeClr w14:val="tx1"/>
                  </w14:solidFill>
                </w14:textFill>
              </w:rPr>
              <w:t>2</w:t>
            </w:r>
          </w:p>
        </w:tc>
        <w:tc>
          <w:tcPr>
            <w:tcW w:w="319" w:type="pct"/>
            <w:vAlign w:val="center"/>
          </w:tcPr>
          <w:p w14:paraId="3F3C8CD3">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54CE9E27">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50D14D83">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49F1D4ED">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5DD187A8">
            <w:pPr>
              <w:adjustRightInd w:val="0"/>
              <w:snapToGrid w:val="0"/>
              <w:jc w:val="center"/>
              <w:rPr>
                <w:color w:val="000000" w:themeColor="text1"/>
                <w:sz w:val="22"/>
                <w:szCs w:val="22"/>
                <w:highlight w:val="none"/>
                <w14:textFill>
                  <w14:solidFill>
                    <w14:schemeClr w14:val="tx1"/>
                  </w14:solidFill>
                </w14:textFill>
              </w:rPr>
            </w:pPr>
          </w:p>
        </w:tc>
      </w:tr>
      <w:tr w14:paraId="6B878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6853525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p>
        </w:tc>
        <w:tc>
          <w:tcPr>
            <w:tcW w:w="707" w:type="pct"/>
            <w:vAlign w:val="center"/>
          </w:tcPr>
          <w:p w14:paraId="298E9362">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路面面层</w:t>
            </w:r>
          </w:p>
        </w:tc>
        <w:tc>
          <w:tcPr>
            <w:tcW w:w="319" w:type="pct"/>
            <w:vAlign w:val="center"/>
          </w:tcPr>
          <w:p w14:paraId="10895B1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万m</w:t>
            </w:r>
            <w:r>
              <w:rPr>
                <w:color w:val="000000" w:themeColor="text1"/>
                <w:sz w:val="22"/>
                <w:szCs w:val="22"/>
                <w:highlight w:val="none"/>
                <w:vertAlign w:val="superscript"/>
                <w14:textFill>
                  <w14:solidFill>
                    <w14:schemeClr w14:val="tx1"/>
                  </w14:solidFill>
                </w14:textFill>
              </w:rPr>
              <w:t>2</w:t>
            </w:r>
          </w:p>
        </w:tc>
        <w:tc>
          <w:tcPr>
            <w:tcW w:w="319" w:type="pct"/>
            <w:vAlign w:val="center"/>
          </w:tcPr>
          <w:p w14:paraId="2EFFB6B1">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60A3A622">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51F4064D">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0360A265">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59E8A696">
            <w:pPr>
              <w:adjustRightInd w:val="0"/>
              <w:snapToGrid w:val="0"/>
              <w:jc w:val="center"/>
              <w:rPr>
                <w:color w:val="000000" w:themeColor="text1"/>
                <w:sz w:val="22"/>
                <w:szCs w:val="22"/>
                <w:highlight w:val="none"/>
                <w14:textFill>
                  <w14:solidFill>
                    <w14:schemeClr w14:val="tx1"/>
                  </w14:solidFill>
                </w14:textFill>
              </w:rPr>
            </w:pPr>
          </w:p>
        </w:tc>
      </w:tr>
      <w:tr w14:paraId="65CEB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127BC58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5</w:t>
            </w:r>
          </w:p>
        </w:tc>
        <w:tc>
          <w:tcPr>
            <w:tcW w:w="707" w:type="pct"/>
            <w:vAlign w:val="center"/>
          </w:tcPr>
          <w:p w14:paraId="088B50F0">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路基防护及排水</w:t>
            </w:r>
          </w:p>
        </w:tc>
        <w:tc>
          <w:tcPr>
            <w:tcW w:w="319" w:type="pct"/>
            <w:vAlign w:val="center"/>
          </w:tcPr>
          <w:p w14:paraId="673FEA29">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km</w:t>
            </w:r>
          </w:p>
        </w:tc>
        <w:tc>
          <w:tcPr>
            <w:tcW w:w="319" w:type="pct"/>
            <w:vAlign w:val="center"/>
          </w:tcPr>
          <w:p w14:paraId="31C81F5A">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61A50AF0">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5007A90A">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38A30958">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38F4D81C">
            <w:pPr>
              <w:adjustRightInd w:val="0"/>
              <w:snapToGrid w:val="0"/>
              <w:jc w:val="center"/>
              <w:rPr>
                <w:color w:val="000000" w:themeColor="text1"/>
                <w:sz w:val="22"/>
                <w:szCs w:val="22"/>
                <w:highlight w:val="none"/>
                <w14:textFill>
                  <w14:solidFill>
                    <w14:schemeClr w14:val="tx1"/>
                  </w14:solidFill>
                </w14:textFill>
              </w:rPr>
            </w:pPr>
          </w:p>
        </w:tc>
      </w:tr>
      <w:tr w14:paraId="10950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5775E56B">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6</w:t>
            </w:r>
          </w:p>
        </w:tc>
        <w:tc>
          <w:tcPr>
            <w:tcW w:w="707" w:type="pct"/>
            <w:vAlign w:val="center"/>
          </w:tcPr>
          <w:p w14:paraId="2BEC894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涵洞</w:t>
            </w:r>
          </w:p>
        </w:tc>
        <w:tc>
          <w:tcPr>
            <w:tcW w:w="319" w:type="pct"/>
            <w:vAlign w:val="center"/>
          </w:tcPr>
          <w:p w14:paraId="5A93BA9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道</w:t>
            </w:r>
          </w:p>
        </w:tc>
        <w:tc>
          <w:tcPr>
            <w:tcW w:w="319" w:type="pct"/>
            <w:vAlign w:val="center"/>
          </w:tcPr>
          <w:p w14:paraId="347BD5A5">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139E992D">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62811F5E">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1A7CC515">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5D959B1F">
            <w:pPr>
              <w:adjustRightInd w:val="0"/>
              <w:snapToGrid w:val="0"/>
              <w:jc w:val="center"/>
              <w:rPr>
                <w:color w:val="000000" w:themeColor="text1"/>
                <w:sz w:val="22"/>
                <w:szCs w:val="22"/>
                <w:highlight w:val="none"/>
                <w14:textFill>
                  <w14:solidFill>
                    <w14:schemeClr w14:val="tx1"/>
                  </w14:solidFill>
                </w14:textFill>
              </w:rPr>
            </w:pPr>
          </w:p>
        </w:tc>
      </w:tr>
      <w:tr w14:paraId="0A4DC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31623BB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7</w:t>
            </w:r>
          </w:p>
        </w:tc>
        <w:tc>
          <w:tcPr>
            <w:tcW w:w="707" w:type="pct"/>
            <w:vAlign w:val="center"/>
          </w:tcPr>
          <w:p w14:paraId="191F1948">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通道</w:t>
            </w:r>
          </w:p>
        </w:tc>
        <w:tc>
          <w:tcPr>
            <w:tcW w:w="319" w:type="pct"/>
            <w:vAlign w:val="center"/>
          </w:tcPr>
          <w:p w14:paraId="04E44860">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道</w:t>
            </w:r>
          </w:p>
        </w:tc>
        <w:tc>
          <w:tcPr>
            <w:tcW w:w="319" w:type="pct"/>
            <w:vAlign w:val="center"/>
          </w:tcPr>
          <w:p w14:paraId="3EFABE19">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3F9F43DD">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7B5D8AF2">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2BFB63E7">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4114AFE5">
            <w:pPr>
              <w:adjustRightInd w:val="0"/>
              <w:snapToGrid w:val="0"/>
              <w:jc w:val="center"/>
              <w:rPr>
                <w:color w:val="000000" w:themeColor="text1"/>
                <w:sz w:val="22"/>
                <w:szCs w:val="22"/>
                <w:highlight w:val="none"/>
                <w14:textFill>
                  <w14:solidFill>
                    <w14:schemeClr w14:val="tx1"/>
                  </w14:solidFill>
                </w14:textFill>
              </w:rPr>
            </w:pPr>
          </w:p>
        </w:tc>
      </w:tr>
      <w:tr w14:paraId="38AF2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4ABC95B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8</w:t>
            </w:r>
          </w:p>
        </w:tc>
        <w:tc>
          <w:tcPr>
            <w:tcW w:w="707" w:type="pct"/>
            <w:vAlign w:val="center"/>
          </w:tcPr>
          <w:p w14:paraId="5D491350">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桥梁基桩</w:t>
            </w:r>
          </w:p>
        </w:tc>
        <w:tc>
          <w:tcPr>
            <w:tcW w:w="319" w:type="pct"/>
            <w:vAlign w:val="center"/>
          </w:tcPr>
          <w:p w14:paraId="33838B9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根</w:t>
            </w:r>
          </w:p>
        </w:tc>
        <w:tc>
          <w:tcPr>
            <w:tcW w:w="319" w:type="pct"/>
            <w:vAlign w:val="center"/>
          </w:tcPr>
          <w:p w14:paraId="3E23DE6B">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4FD68E82">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79E12A92">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74598E2C">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2CAD9BC0">
            <w:pPr>
              <w:adjustRightInd w:val="0"/>
              <w:snapToGrid w:val="0"/>
              <w:jc w:val="center"/>
              <w:rPr>
                <w:color w:val="000000" w:themeColor="text1"/>
                <w:sz w:val="22"/>
                <w:szCs w:val="22"/>
                <w:highlight w:val="none"/>
                <w14:textFill>
                  <w14:solidFill>
                    <w14:schemeClr w14:val="tx1"/>
                  </w14:solidFill>
                </w14:textFill>
              </w:rPr>
            </w:pPr>
          </w:p>
        </w:tc>
      </w:tr>
      <w:tr w14:paraId="19404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3EE73913">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9</w:t>
            </w:r>
          </w:p>
        </w:tc>
        <w:tc>
          <w:tcPr>
            <w:tcW w:w="707" w:type="pct"/>
            <w:vAlign w:val="center"/>
          </w:tcPr>
          <w:p w14:paraId="66F35ECD">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桥梁墩台</w:t>
            </w:r>
          </w:p>
        </w:tc>
        <w:tc>
          <w:tcPr>
            <w:tcW w:w="319" w:type="pct"/>
            <w:vAlign w:val="center"/>
          </w:tcPr>
          <w:p w14:paraId="404E3BDF">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座</w:t>
            </w:r>
          </w:p>
        </w:tc>
        <w:tc>
          <w:tcPr>
            <w:tcW w:w="319" w:type="pct"/>
            <w:vAlign w:val="center"/>
          </w:tcPr>
          <w:p w14:paraId="4754871D">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209AB6AC">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0BB1B93D">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7BA54522">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102DC125">
            <w:pPr>
              <w:adjustRightInd w:val="0"/>
              <w:snapToGrid w:val="0"/>
              <w:jc w:val="center"/>
              <w:rPr>
                <w:color w:val="000000" w:themeColor="text1"/>
                <w:sz w:val="22"/>
                <w:szCs w:val="22"/>
                <w:highlight w:val="none"/>
                <w14:textFill>
                  <w14:solidFill>
                    <w14:schemeClr w14:val="tx1"/>
                  </w14:solidFill>
                </w14:textFill>
              </w:rPr>
            </w:pPr>
          </w:p>
        </w:tc>
      </w:tr>
      <w:tr w14:paraId="04993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87" w:type="pct"/>
            <w:vAlign w:val="center"/>
          </w:tcPr>
          <w:p w14:paraId="5399CC7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10</w:t>
            </w:r>
          </w:p>
        </w:tc>
        <w:tc>
          <w:tcPr>
            <w:tcW w:w="707" w:type="pct"/>
            <w:vAlign w:val="center"/>
          </w:tcPr>
          <w:p w14:paraId="23969116">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梁体预制安装</w:t>
            </w:r>
          </w:p>
        </w:tc>
        <w:tc>
          <w:tcPr>
            <w:tcW w:w="319" w:type="pct"/>
            <w:vAlign w:val="center"/>
          </w:tcPr>
          <w:p w14:paraId="74D19A6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片</w:t>
            </w:r>
          </w:p>
        </w:tc>
        <w:tc>
          <w:tcPr>
            <w:tcW w:w="319" w:type="pct"/>
            <w:vAlign w:val="center"/>
          </w:tcPr>
          <w:p w14:paraId="4881390C">
            <w:pPr>
              <w:adjustRightInd w:val="0"/>
              <w:snapToGrid w:val="0"/>
              <w:jc w:val="center"/>
              <w:rPr>
                <w:color w:val="000000" w:themeColor="text1"/>
                <w:sz w:val="22"/>
                <w:szCs w:val="22"/>
                <w:highlight w:val="none"/>
                <w14:textFill>
                  <w14:solidFill>
                    <w14:schemeClr w14:val="tx1"/>
                  </w14:solidFill>
                </w14:textFill>
              </w:rPr>
            </w:pPr>
          </w:p>
        </w:tc>
        <w:tc>
          <w:tcPr>
            <w:tcW w:w="957" w:type="pct"/>
            <w:vAlign w:val="center"/>
          </w:tcPr>
          <w:p w14:paraId="04E1C8D9">
            <w:pPr>
              <w:adjustRightInd w:val="0"/>
              <w:snapToGrid w:val="0"/>
              <w:jc w:val="center"/>
              <w:rPr>
                <w:color w:val="000000" w:themeColor="text1"/>
                <w:sz w:val="22"/>
                <w:szCs w:val="22"/>
                <w:highlight w:val="none"/>
                <w14:textFill>
                  <w14:solidFill>
                    <w14:schemeClr w14:val="tx1"/>
                  </w14:solidFill>
                </w14:textFill>
              </w:rPr>
            </w:pPr>
          </w:p>
        </w:tc>
        <w:tc>
          <w:tcPr>
            <w:tcW w:w="766" w:type="pct"/>
            <w:vAlign w:val="center"/>
          </w:tcPr>
          <w:p w14:paraId="47511834">
            <w:pPr>
              <w:adjustRightInd w:val="0"/>
              <w:snapToGrid w:val="0"/>
              <w:jc w:val="center"/>
              <w:rPr>
                <w:color w:val="000000" w:themeColor="text1"/>
                <w:sz w:val="22"/>
                <w:szCs w:val="22"/>
                <w:highlight w:val="none"/>
                <w14:textFill>
                  <w14:solidFill>
                    <w14:schemeClr w14:val="tx1"/>
                  </w14:solidFill>
                </w14:textFill>
              </w:rPr>
            </w:pPr>
          </w:p>
        </w:tc>
        <w:tc>
          <w:tcPr>
            <w:tcW w:w="761" w:type="pct"/>
            <w:vAlign w:val="center"/>
          </w:tcPr>
          <w:p w14:paraId="138B09A6">
            <w:pPr>
              <w:adjustRightInd w:val="0"/>
              <w:snapToGrid w:val="0"/>
              <w:jc w:val="center"/>
              <w:rPr>
                <w:color w:val="000000" w:themeColor="text1"/>
                <w:sz w:val="22"/>
                <w:szCs w:val="22"/>
                <w:highlight w:val="none"/>
                <w14:textFill>
                  <w14:solidFill>
                    <w14:schemeClr w14:val="tx1"/>
                  </w14:solidFill>
                </w14:textFill>
              </w:rPr>
            </w:pPr>
          </w:p>
        </w:tc>
        <w:tc>
          <w:tcPr>
            <w:tcW w:w="879" w:type="pct"/>
            <w:vAlign w:val="center"/>
          </w:tcPr>
          <w:p w14:paraId="26BFBCFB">
            <w:pPr>
              <w:adjustRightInd w:val="0"/>
              <w:snapToGrid w:val="0"/>
              <w:jc w:val="center"/>
              <w:rPr>
                <w:color w:val="000000" w:themeColor="text1"/>
                <w:sz w:val="22"/>
                <w:szCs w:val="22"/>
                <w:highlight w:val="none"/>
                <w14:textFill>
                  <w14:solidFill>
                    <w14:schemeClr w14:val="tx1"/>
                  </w14:solidFill>
                </w14:textFill>
              </w:rPr>
            </w:pPr>
          </w:p>
        </w:tc>
      </w:tr>
    </w:tbl>
    <w:p w14:paraId="05FBCBEC">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注：互通立交、分离立交的匝道、匝道涵洞、通道、桥梁分别归入表中相关的项目内。</w:t>
      </w:r>
    </w:p>
    <w:p w14:paraId="6BA1D441">
      <w:pPr>
        <w:adjustRightInd w:val="0"/>
        <w:snapToGrid w:val="0"/>
        <w:ind w:firstLine="440" w:firstLineChars="200"/>
        <w:rPr>
          <w:color w:val="000000" w:themeColor="text1"/>
          <w:sz w:val="24"/>
          <w:highlight w:val="none"/>
          <w14:textFill>
            <w14:solidFill>
              <w14:schemeClr w14:val="tx1"/>
            </w14:solidFill>
          </w14:textFill>
        </w:rPr>
      </w:pPr>
      <w:r>
        <w:rPr>
          <w:color w:val="000000" w:themeColor="text1"/>
          <w:sz w:val="22"/>
          <w:szCs w:val="22"/>
          <w:highlight w:val="none"/>
          <w14:textFill>
            <w14:solidFill>
              <w14:schemeClr w14:val="tx1"/>
            </w14:solidFill>
          </w14:textFill>
        </w:rPr>
        <w:br w:type="page"/>
      </w:r>
    </w:p>
    <w:p w14:paraId="2072B697">
      <w:pPr>
        <w:adjustRightInd w:val="0"/>
        <w:snapToGrid w:val="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附表五 施工总平面图</w:t>
      </w:r>
    </w:p>
    <w:p w14:paraId="524BCFDF">
      <w:pPr>
        <w:adjustRightInd w:val="0"/>
        <w:snapToGrid w:val="0"/>
        <w:ind w:firstLine="480" w:firstLineChars="200"/>
        <w:rPr>
          <w:color w:val="000000" w:themeColor="text1"/>
          <w:sz w:val="24"/>
          <w:highlight w:val="none"/>
          <w14:textFill>
            <w14:solidFill>
              <w14:schemeClr w14:val="tx1"/>
            </w14:solidFill>
          </w14:textFill>
        </w:rPr>
      </w:pPr>
    </w:p>
    <w:p w14:paraId="10E3ED48">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投标人应递交一份施工总平面图，绘出现场临时设施布置图表并附文字说明，说明施工营地、料场、临时设施、加工车间、现场办公、设备及仓储、供电、供水、卫生、生活、道路、消防等设施的情况和布置。</w:t>
      </w:r>
    </w:p>
    <w:p w14:paraId="3738ED40">
      <w:pPr>
        <w:adjustRightInd w:val="0"/>
        <w:snapToGrid w:val="0"/>
        <w:rPr>
          <w:color w:val="000000" w:themeColor="text1"/>
          <w:sz w:val="22"/>
          <w:szCs w:val="22"/>
          <w:highlight w:val="none"/>
          <w14:textFill>
            <w14:solidFill>
              <w14:schemeClr w14:val="tx1"/>
            </w14:solidFill>
          </w14:textFill>
        </w:rPr>
      </w:pPr>
    </w:p>
    <w:p w14:paraId="36979000">
      <w:pPr>
        <w:adjustRightInd w:val="0"/>
        <w:snapToGrid w:val="0"/>
        <w:rPr>
          <w:b/>
          <w:color w:val="000000" w:themeColor="text1"/>
          <w:sz w:val="24"/>
          <w:highlight w:val="none"/>
          <w14:textFill>
            <w14:solidFill>
              <w14:schemeClr w14:val="tx1"/>
            </w14:solidFill>
          </w14:textFill>
        </w:rPr>
      </w:pPr>
      <w:r>
        <w:rPr>
          <w:b/>
          <w:bCs/>
          <w:color w:val="000000" w:themeColor="text1"/>
          <w:kern w:val="44"/>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附表六 劳动力计划表</w:t>
      </w:r>
    </w:p>
    <w:p w14:paraId="7CA60A31">
      <w:pPr>
        <w:adjustRightInd w:val="0"/>
        <w:snapToGrid w:val="0"/>
        <w:jc w:val="righ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单位：人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419"/>
        <w:gridCol w:w="1159"/>
        <w:gridCol w:w="1161"/>
        <w:gridCol w:w="1161"/>
        <w:gridCol w:w="1161"/>
        <w:gridCol w:w="1161"/>
        <w:gridCol w:w="1166"/>
      </w:tblGrid>
      <w:tr w14:paraId="0DD0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4EC8743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工种</w:t>
            </w:r>
          </w:p>
        </w:tc>
        <w:tc>
          <w:tcPr>
            <w:tcW w:w="4515" w:type="pct"/>
            <w:gridSpan w:val="7"/>
            <w:vAlign w:val="center"/>
          </w:tcPr>
          <w:p w14:paraId="4AA1939A">
            <w:pPr>
              <w:adjustRightInd w:val="0"/>
              <w:snapToGrid w:val="0"/>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按照</w:t>
            </w:r>
            <w:r>
              <w:rPr>
                <w:color w:val="000000" w:themeColor="text1"/>
                <w:sz w:val="22"/>
                <w:szCs w:val="22"/>
                <w:highlight w:val="none"/>
                <w14:textFill>
                  <w14:solidFill>
                    <w14:schemeClr w14:val="tx1"/>
                  </w14:solidFill>
                </w14:textFill>
              </w:rPr>
              <w:t>工程施工阶段投入劳动力情况</w:t>
            </w:r>
          </w:p>
        </w:tc>
      </w:tr>
      <w:tr w14:paraId="3C42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4772073A">
            <w:pPr>
              <w:adjustRightInd w:val="0"/>
              <w:snapToGrid w:val="0"/>
              <w:jc w:val="center"/>
              <w:rPr>
                <w:color w:val="000000" w:themeColor="text1"/>
                <w:sz w:val="22"/>
                <w:szCs w:val="22"/>
                <w:highlight w:val="none"/>
                <w14:textFill>
                  <w14:solidFill>
                    <w14:schemeClr w14:val="tx1"/>
                  </w14:solidFill>
                </w14:textFill>
              </w:rPr>
            </w:pPr>
          </w:p>
        </w:tc>
        <w:tc>
          <w:tcPr>
            <w:tcW w:w="764" w:type="pct"/>
            <w:vAlign w:val="center"/>
          </w:tcPr>
          <w:p w14:paraId="2DF92C76">
            <w:pPr>
              <w:adjustRightInd w:val="0"/>
              <w:snapToGrid w:val="0"/>
              <w:jc w:val="center"/>
              <w:rPr>
                <w:color w:val="000000" w:themeColor="text1"/>
                <w:sz w:val="22"/>
                <w:szCs w:val="22"/>
                <w:highlight w:val="none"/>
                <w14:textFill>
                  <w14:solidFill>
                    <w14:schemeClr w14:val="tx1"/>
                  </w14:solidFill>
                </w14:textFill>
              </w:rPr>
            </w:pPr>
          </w:p>
        </w:tc>
        <w:tc>
          <w:tcPr>
            <w:tcW w:w="624" w:type="pct"/>
            <w:vAlign w:val="center"/>
          </w:tcPr>
          <w:p w14:paraId="4D7992C7">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508803B7">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2D13B5B3">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3ADFC17E">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19982CC8">
            <w:pPr>
              <w:adjustRightInd w:val="0"/>
              <w:snapToGrid w:val="0"/>
              <w:jc w:val="center"/>
              <w:rPr>
                <w:color w:val="000000" w:themeColor="text1"/>
                <w:sz w:val="22"/>
                <w:szCs w:val="22"/>
                <w:highlight w:val="none"/>
                <w14:textFill>
                  <w14:solidFill>
                    <w14:schemeClr w14:val="tx1"/>
                  </w14:solidFill>
                </w14:textFill>
              </w:rPr>
            </w:pPr>
          </w:p>
        </w:tc>
        <w:tc>
          <w:tcPr>
            <w:tcW w:w="626" w:type="pct"/>
            <w:vAlign w:val="center"/>
          </w:tcPr>
          <w:p w14:paraId="45A8A6E0">
            <w:pPr>
              <w:adjustRightInd w:val="0"/>
              <w:snapToGrid w:val="0"/>
              <w:jc w:val="center"/>
              <w:rPr>
                <w:color w:val="000000" w:themeColor="text1"/>
                <w:sz w:val="22"/>
                <w:szCs w:val="22"/>
                <w:highlight w:val="none"/>
                <w14:textFill>
                  <w14:solidFill>
                    <w14:schemeClr w14:val="tx1"/>
                  </w14:solidFill>
                </w14:textFill>
              </w:rPr>
            </w:pPr>
          </w:p>
        </w:tc>
      </w:tr>
      <w:tr w14:paraId="274B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62CEBD9">
            <w:pPr>
              <w:adjustRightInd w:val="0"/>
              <w:snapToGrid w:val="0"/>
              <w:jc w:val="center"/>
              <w:rPr>
                <w:color w:val="000000" w:themeColor="text1"/>
                <w:sz w:val="22"/>
                <w:szCs w:val="22"/>
                <w:highlight w:val="none"/>
                <w14:textFill>
                  <w14:solidFill>
                    <w14:schemeClr w14:val="tx1"/>
                  </w14:solidFill>
                </w14:textFill>
              </w:rPr>
            </w:pPr>
          </w:p>
        </w:tc>
        <w:tc>
          <w:tcPr>
            <w:tcW w:w="764" w:type="pct"/>
            <w:vAlign w:val="center"/>
          </w:tcPr>
          <w:p w14:paraId="5B4B8BA2">
            <w:pPr>
              <w:adjustRightInd w:val="0"/>
              <w:snapToGrid w:val="0"/>
              <w:jc w:val="center"/>
              <w:rPr>
                <w:color w:val="000000" w:themeColor="text1"/>
                <w:sz w:val="22"/>
                <w:szCs w:val="22"/>
                <w:highlight w:val="none"/>
                <w14:textFill>
                  <w14:solidFill>
                    <w14:schemeClr w14:val="tx1"/>
                  </w14:solidFill>
                </w14:textFill>
              </w:rPr>
            </w:pPr>
          </w:p>
        </w:tc>
        <w:tc>
          <w:tcPr>
            <w:tcW w:w="624" w:type="pct"/>
            <w:vAlign w:val="center"/>
          </w:tcPr>
          <w:p w14:paraId="1EB4B06B">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187EBF0F">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30E72A14">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5D292C1C">
            <w:pPr>
              <w:adjustRightInd w:val="0"/>
              <w:snapToGrid w:val="0"/>
              <w:jc w:val="center"/>
              <w:rPr>
                <w:color w:val="000000" w:themeColor="text1"/>
                <w:sz w:val="22"/>
                <w:szCs w:val="22"/>
                <w:highlight w:val="none"/>
                <w14:textFill>
                  <w14:solidFill>
                    <w14:schemeClr w14:val="tx1"/>
                  </w14:solidFill>
                </w14:textFill>
              </w:rPr>
            </w:pPr>
          </w:p>
        </w:tc>
        <w:tc>
          <w:tcPr>
            <w:tcW w:w="625" w:type="pct"/>
            <w:vAlign w:val="center"/>
          </w:tcPr>
          <w:p w14:paraId="6281B45D">
            <w:pPr>
              <w:adjustRightInd w:val="0"/>
              <w:snapToGrid w:val="0"/>
              <w:jc w:val="center"/>
              <w:rPr>
                <w:color w:val="000000" w:themeColor="text1"/>
                <w:sz w:val="22"/>
                <w:szCs w:val="22"/>
                <w:highlight w:val="none"/>
                <w14:textFill>
                  <w14:solidFill>
                    <w14:schemeClr w14:val="tx1"/>
                  </w14:solidFill>
                </w14:textFill>
              </w:rPr>
            </w:pPr>
          </w:p>
        </w:tc>
        <w:tc>
          <w:tcPr>
            <w:tcW w:w="626" w:type="pct"/>
            <w:vAlign w:val="center"/>
          </w:tcPr>
          <w:p w14:paraId="6CFA318A">
            <w:pPr>
              <w:adjustRightInd w:val="0"/>
              <w:snapToGrid w:val="0"/>
              <w:jc w:val="center"/>
              <w:rPr>
                <w:color w:val="000000" w:themeColor="text1"/>
                <w:sz w:val="22"/>
                <w:szCs w:val="22"/>
                <w:highlight w:val="none"/>
                <w14:textFill>
                  <w14:solidFill>
                    <w14:schemeClr w14:val="tx1"/>
                  </w14:solidFill>
                </w14:textFill>
              </w:rPr>
            </w:pPr>
          </w:p>
        </w:tc>
      </w:tr>
      <w:tr w14:paraId="68F8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pct"/>
          </w:tcPr>
          <w:p w14:paraId="76FAA358">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34CF9268">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5A763D6E">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683C9D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ABB4C8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0924EE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DE7BA7E">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304AD80F">
            <w:pPr>
              <w:adjustRightInd w:val="0"/>
              <w:snapToGrid w:val="0"/>
              <w:jc w:val="center"/>
              <w:rPr>
                <w:color w:val="000000" w:themeColor="text1"/>
                <w:sz w:val="22"/>
                <w:szCs w:val="22"/>
                <w:highlight w:val="none"/>
                <w14:textFill>
                  <w14:solidFill>
                    <w14:schemeClr w14:val="tx1"/>
                  </w14:solidFill>
                </w14:textFill>
              </w:rPr>
            </w:pPr>
          </w:p>
        </w:tc>
      </w:tr>
      <w:tr w14:paraId="3A2C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59AFD669">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7EA75380">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52AADCD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C3BFD7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647E43B">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5BD18E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4926AEF">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53C9D1D8">
            <w:pPr>
              <w:adjustRightInd w:val="0"/>
              <w:snapToGrid w:val="0"/>
              <w:jc w:val="center"/>
              <w:rPr>
                <w:color w:val="000000" w:themeColor="text1"/>
                <w:sz w:val="22"/>
                <w:szCs w:val="22"/>
                <w:highlight w:val="none"/>
                <w14:textFill>
                  <w14:solidFill>
                    <w14:schemeClr w14:val="tx1"/>
                  </w14:solidFill>
                </w14:textFill>
              </w:rPr>
            </w:pPr>
          </w:p>
        </w:tc>
      </w:tr>
      <w:tr w14:paraId="487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2DEA66B7">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79569F4C">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2373DF2B">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073FB0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EC78F8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6F4D3A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4446995D">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320F0F46">
            <w:pPr>
              <w:adjustRightInd w:val="0"/>
              <w:snapToGrid w:val="0"/>
              <w:jc w:val="center"/>
              <w:rPr>
                <w:color w:val="000000" w:themeColor="text1"/>
                <w:sz w:val="22"/>
                <w:szCs w:val="22"/>
                <w:highlight w:val="none"/>
                <w14:textFill>
                  <w14:solidFill>
                    <w14:schemeClr w14:val="tx1"/>
                  </w14:solidFill>
                </w14:textFill>
              </w:rPr>
            </w:pPr>
          </w:p>
        </w:tc>
      </w:tr>
      <w:tr w14:paraId="2C9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59F4C32A">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692BCA45">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252535A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87F43E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CF9036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BE9667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3DA76E2">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4D1E7151">
            <w:pPr>
              <w:adjustRightInd w:val="0"/>
              <w:snapToGrid w:val="0"/>
              <w:jc w:val="center"/>
              <w:rPr>
                <w:color w:val="000000" w:themeColor="text1"/>
                <w:sz w:val="22"/>
                <w:szCs w:val="22"/>
                <w:highlight w:val="none"/>
                <w14:textFill>
                  <w14:solidFill>
                    <w14:schemeClr w14:val="tx1"/>
                  </w14:solidFill>
                </w14:textFill>
              </w:rPr>
            </w:pPr>
          </w:p>
        </w:tc>
      </w:tr>
      <w:tr w14:paraId="462A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2AC198C8">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788D6E9C">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3D49E79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3F0AD3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809E199">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224C3D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2F4A977">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5E87A138">
            <w:pPr>
              <w:adjustRightInd w:val="0"/>
              <w:snapToGrid w:val="0"/>
              <w:jc w:val="center"/>
              <w:rPr>
                <w:color w:val="000000" w:themeColor="text1"/>
                <w:sz w:val="22"/>
                <w:szCs w:val="22"/>
                <w:highlight w:val="none"/>
                <w14:textFill>
                  <w14:solidFill>
                    <w14:schemeClr w14:val="tx1"/>
                  </w14:solidFill>
                </w14:textFill>
              </w:rPr>
            </w:pPr>
          </w:p>
        </w:tc>
      </w:tr>
      <w:tr w14:paraId="6018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7276DEC2">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09D5085F">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575E776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DC5D6F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435DBC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0D4A1D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DD1D52F">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6E29CB65">
            <w:pPr>
              <w:adjustRightInd w:val="0"/>
              <w:snapToGrid w:val="0"/>
              <w:jc w:val="center"/>
              <w:rPr>
                <w:color w:val="000000" w:themeColor="text1"/>
                <w:sz w:val="22"/>
                <w:szCs w:val="22"/>
                <w:highlight w:val="none"/>
                <w14:textFill>
                  <w14:solidFill>
                    <w14:schemeClr w14:val="tx1"/>
                  </w14:solidFill>
                </w14:textFill>
              </w:rPr>
            </w:pPr>
          </w:p>
        </w:tc>
      </w:tr>
      <w:tr w14:paraId="7DFD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51A7A85F">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72E2AE8C">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7F8CB8D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7BDBA4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09ECB5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455D6F1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4EC0DE6">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1C1E5BCC">
            <w:pPr>
              <w:adjustRightInd w:val="0"/>
              <w:snapToGrid w:val="0"/>
              <w:jc w:val="center"/>
              <w:rPr>
                <w:color w:val="000000" w:themeColor="text1"/>
                <w:sz w:val="22"/>
                <w:szCs w:val="22"/>
                <w:highlight w:val="none"/>
                <w14:textFill>
                  <w14:solidFill>
                    <w14:schemeClr w14:val="tx1"/>
                  </w14:solidFill>
                </w14:textFill>
              </w:rPr>
            </w:pPr>
          </w:p>
        </w:tc>
      </w:tr>
      <w:tr w14:paraId="7B9C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2463DAFD">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54B09609">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0ED8E5A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1340BB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0CE1E7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20B7739">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46AAD0C2">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4C913F0D">
            <w:pPr>
              <w:adjustRightInd w:val="0"/>
              <w:snapToGrid w:val="0"/>
              <w:jc w:val="center"/>
              <w:rPr>
                <w:color w:val="000000" w:themeColor="text1"/>
                <w:sz w:val="22"/>
                <w:szCs w:val="22"/>
                <w:highlight w:val="none"/>
                <w14:textFill>
                  <w14:solidFill>
                    <w14:schemeClr w14:val="tx1"/>
                  </w14:solidFill>
                </w14:textFill>
              </w:rPr>
            </w:pPr>
          </w:p>
        </w:tc>
      </w:tr>
      <w:tr w14:paraId="21AE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2343D526">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1682C82E">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6815287B">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FD8F27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EC88A3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8959E9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A669EE2">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420AD4D5">
            <w:pPr>
              <w:adjustRightInd w:val="0"/>
              <w:snapToGrid w:val="0"/>
              <w:jc w:val="center"/>
              <w:rPr>
                <w:color w:val="000000" w:themeColor="text1"/>
                <w:sz w:val="22"/>
                <w:szCs w:val="22"/>
                <w:highlight w:val="none"/>
                <w14:textFill>
                  <w14:solidFill>
                    <w14:schemeClr w14:val="tx1"/>
                  </w14:solidFill>
                </w14:textFill>
              </w:rPr>
            </w:pPr>
          </w:p>
        </w:tc>
      </w:tr>
      <w:tr w14:paraId="1B8C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1FA39C14">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0EB48A6E">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2483F19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2FE0D3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7286A9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C6E3E8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E5DAF6E">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0002D118">
            <w:pPr>
              <w:adjustRightInd w:val="0"/>
              <w:snapToGrid w:val="0"/>
              <w:jc w:val="center"/>
              <w:rPr>
                <w:color w:val="000000" w:themeColor="text1"/>
                <w:sz w:val="22"/>
                <w:szCs w:val="22"/>
                <w:highlight w:val="none"/>
                <w14:textFill>
                  <w14:solidFill>
                    <w14:schemeClr w14:val="tx1"/>
                  </w14:solidFill>
                </w14:textFill>
              </w:rPr>
            </w:pPr>
          </w:p>
        </w:tc>
      </w:tr>
      <w:tr w14:paraId="614C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58E962B1">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06742CE6">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5A15873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CCFA8A6">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121DEB3">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9DEEE99">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D6DCB59">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2FC6F550">
            <w:pPr>
              <w:adjustRightInd w:val="0"/>
              <w:snapToGrid w:val="0"/>
              <w:jc w:val="center"/>
              <w:rPr>
                <w:color w:val="000000" w:themeColor="text1"/>
                <w:sz w:val="22"/>
                <w:szCs w:val="22"/>
                <w:highlight w:val="none"/>
                <w14:textFill>
                  <w14:solidFill>
                    <w14:schemeClr w14:val="tx1"/>
                  </w14:solidFill>
                </w14:textFill>
              </w:rPr>
            </w:pPr>
          </w:p>
        </w:tc>
      </w:tr>
      <w:tr w14:paraId="073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7FD7200B">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56A636E9">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031EDA96">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654819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78EE059">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595138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958CDC4">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194FB64C">
            <w:pPr>
              <w:adjustRightInd w:val="0"/>
              <w:snapToGrid w:val="0"/>
              <w:jc w:val="center"/>
              <w:rPr>
                <w:color w:val="000000" w:themeColor="text1"/>
                <w:sz w:val="22"/>
                <w:szCs w:val="22"/>
                <w:highlight w:val="none"/>
                <w14:textFill>
                  <w14:solidFill>
                    <w14:schemeClr w14:val="tx1"/>
                  </w14:solidFill>
                </w14:textFill>
              </w:rPr>
            </w:pPr>
          </w:p>
        </w:tc>
      </w:tr>
      <w:tr w14:paraId="1A9A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35E9730D">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66E13A3A">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0028ADF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38CED7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99D5E9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B09A14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8020B1F">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7C88FA8B">
            <w:pPr>
              <w:adjustRightInd w:val="0"/>
              <w:snapToGrid w:val="0"/>
              <w:jc w:val="center"/>
              <w:rPr>
                <w:color w:val="000000" w:themeColor="text1"/>
                <w:sz w:val="22"/>
                <w:szCs w:val="22"/>
                <w:highlight w:val="none"/>
                <w14:textFill>
                  <w14:solidFill>
                    <w14:schemeClr w14:val="tx1"/>
                  </w14:solidFill>
                </w14:textFill>
              </w:rPr>
            </w:pPr>
          </w:p>
        </w:tc>
      </w:tr>
      <w:tr w14:paraId="68ED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65A3E511">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43B3C104">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59BD20D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65594F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CE93D2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6DF338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83007A2">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718681FD">
            <w:pPr>
              <w:adjustRightInd w:val="0"/>
              <w:snapToGrid w:val="0"/>
              <w:jc w:val="center"/>
              <w:rPr>
                <w:color w:val="000000" w:themeColor="text1"/>
                <w:sz w:val="22"/>
                <w:szCs w:val="22"/>
                <w:highlight w:val="none"/>
                <w14:textFill>
                  <w14:solidFill>
                    <w14:schemeClr w14:val="tx1"/>
                  </w14:solidFill>
                </w14:textFill>
              </w:rPr>
            </w:pPr>
          </w:p>
        </w:tc>
      </w:tr>
      <w:tr w14:paraId="5371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46B62720">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6D80EDA9">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37EE20B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91845F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DD0C95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938631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98572FB">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05869968">
            <w:pPr>
              <w:adjustRightInd w:val="0"/>
              <w:snapToGrid w:val="0"/>
              <w:jc w:val="center"/>
              <w:rPr>
                <w:color w:val="000000" w:themeColor="text1"/>
                <w:sz w:val="22"/>
                <w:szCs w:val="22"/>
                <w:highlight w:val="none"/>
                <w14:textFill>
                  <w14:solidFill>
                    <w14:schemeClr w14:val="tx1"/>
                  </w14:solidFill>
                </w14:textFill>
              </w:rPr>
            </w:pPr>
          </w:p>
        </w:tc>
      </w:tr>
      <w:tr w14:paraId="4850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pct"/>
          </w:tcPr>
          <w:p w14:paraId="28984BA6">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1FF11070">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7AECDF1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9E7AC53">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D8B2F0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3B10BA3">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F89C846">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78F0E9FF">
            <w:pPr>
              <w:adjustRightInd w:val="0"/>
              <w:snapToGrid w:val="0"/>
              <w:jc w:val="center"/>
              <w:rPr>
                <w:color w:val="000000" w:themeColor="text1"/>
                <w:sz w:val="22"/>
                <w:szCs w:val="22"/>
                <w:highlight w:val="none"/>
                <w14:textFill>
                  <w14:solidFill>
                    <w14:schemeClr w14:val="tx1"/>
                  </w14:solidFill>
                </w14:textFill>
              </w:rPr>
            </w:pPr>
          </w:p>
        </w:tc>
      </w:tr>
      <w:tr w14:paraId="232C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24D15C0E">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3DE408DB">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0D0FD10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053E13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1E3E40C">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9DFEC16">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43BF7B64">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3F200F5C">
            <w:pPr>
              <w:adjustRightInd w:val="0"/>
              <w:snapToGrid w:val="0"/>
              <w:jc w:val="center"/>
              <w:rPr>
                <w:color w:val="000000" w:themeColor="text1"/>
                <w:sz w:val="22"/>
                <w:szCs w:val="22"/>
                <w:highlight w:val="none"/>
                <w14:textFill>
                  <w14:solidFill>
                    <w14:schemeClr w14:val="tx1"/>
                  </w14:solidFill>
                </w14:textFill>
              </w:rPr>
            </w:pPr>
          </w:p>
        </w:tc>
      </w:tr>
      <w:tr w14:paraId="755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43C33EAA">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47CC72F8">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7FC933D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7F8FB21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AE91008">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057F24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82E59D1">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3AE4D540">
            <w:pPr>
              <w:adjustRightInd w:val="0"/>
              <w:snapToGrid w:val="0"/>
              <w:jc w:val="center"/>
              <w:rPr>
                <w:color w:val="000000" w:themeColor="text1"/>
                <w:sz w:val="22"/>
                <w:szCs w:val="22"/>
                <w:highlight w:val="none"/>
                <w14:textFill>
                  <w14:solidFill>
                    <w14:schemeClr w14:val="tx1"/>
                  </w14:solidFill>
                </w14:textFill>
              </w:rPr>
            </w:pPr>
          </w:p>
        </w:tc>
      </w:tr>
      <w:tr w14:paraId="0C7B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7F4289FD">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210D57DA">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1D6BD8C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4C22AB6">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F82CC8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4BCF70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1F74D290">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68275AFC">
            <w:pPr>
              <w:adjustRightInd w:val="0"/>
              <w:snapToGrid w:val="0"/>
              <w:jc w:val="center"/>
              <w:rPr>
                <w:color w:val="000000" w:themeColor="text1"/>
                <w:sz w:val="22"/>
                <w:szCs w:val="22"/>
                <w:highlight w:val="none"/>
                <w14:textFill>
                  <w14:solidFill>
                    <w14:schemeClr w14:val="tx1"/>
                  </w14:solidFill>
                </w14:textFill>
              </w:rPr>
            </w:pPr>
          </w:p>
        </w:tc>
      </w:tr>
      <w:tr w14:paraId="3685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697E79C3">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42C2E11F">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4498ACA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3FBACBA">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C31E67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F270F94">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50147DC">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39F11860">
            <w:pPr>
              <w:adjustRightInd w:val="0"/>
              <w:snapToGrid w:val="0"/>
              <w:jc w:val="center"/>
              <w:rPr>
                <w:color w:val="000000" w:themeColor="text1"/>
                <w:sz w:val="22"/>
                <w:szCs w:val="22"/>
                <w:highlight w:val="none"/>
                <w14:textFill>
                  <w14:solidFill>
                    <w14:schemeClr w14:val="tx1"/>
                  </w14:solidFill>
                </w14:textFill>
              </w:rPr>
            </w:pPr>
          </w:p>
        </w:tc>
      </w:tr>
      <w:tr w14:paraId="15BF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0C4C1F28">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5DDAE598">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4162FD5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2F5486F">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475E3E9">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5E90B31D">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1408BD6">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6EA96976">
            <w:pPr>
              <w:adjustRightInd w:val="0"/>
              <w:snapToGrid w:val="0"/>
              <w:jc w:val="center"/>
              <w:rPr>
                <w:color w:val="000000" w:themeColor="text1"/>
                <w:sz w:val="22"/>
                <w:szCs w:val="22"/>
                <w:highlight w:val="none"/>
                <w14:textFill>
                  <w14:solidFill>
                    <w14:schemeClr w14:val="tx1"/>
                  </w14:solidFill>
                </w14:textFill>
              </w:rPr>
            </w:pPr>
          </w:p>
        </w:tc>
      </w:tr>
      <w:tr w14:paraId="05F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5B366AF5">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1F7FB55A">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15D048DB">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27FCED7">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064DEAFE">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6E44D00">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45A4499D">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099A177F">
            <w:pPr>
              <w:adjustRightInd w:val="0"/>
              <w:snapToGrid w:val="0"/>
              <w:jc w:val="center"/>
              <w:rPr>
                <w:color w:val="000000" w:themeColor="text1"/>
                <w:sz w:val="22"/>
                <w:szCs w:val="22"/>
                <w:highlight w:val="none"/>
                <w14:textFill>
                  <w14:solidFill>
                    <w14:schemeClr w14:val="tx1"/>
                  </w14:solidFill>
                </w14:textFill>
              </w:rPr>
            </w:pPr>
          </w:p>
        </w:tc>
      </w:tr>
      <w:tr w14:paraId="4620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Pr>
          <w:p w14:paraId="6306CC1D">
            <w:pPr>
              <w:adjustRightInd w:val="0"/>
              <w:snapToGrid w:val="0"/>
              <w:jc w:val="center"/>
              <w:rPr>
                <w:color w:val="000000" w:themeColor="text1"/>
                <w:sz w:val="22"/>
                <w:szCs w:val="22"/>
                <w:highlight w:val="none"/>
                <w14:textFill>
                  <w14:solidFill>
                    <w14:schemeClr w14:val="tx1"/>
                  </w14:solidFill>
                </w14:textFill>
              </w:rPr>
            </w:pPr>
          </w:p>
        </w:tc>
        <w:tc>
          <w:tcPr>
            <w:tcW w:w="764" w:type="pct"/>
          </w:tcPr>
          <w:p w14:paraId="35FAB5BA">
            <w:pPr>
              <w:adjustRightInd w:val="0"/>
              <w:snapToGrid w:val="0"/>
              <w:jc w:val="center"/>
              <w:rPr>
                <w:color w:val="000000" w:themeColor="text1"/>
                <w:sz w:val="22"/>
                <w:szCs w:val="22"/>
                <w:highlight w:val="none"/>
                <w14:textFill>
                  <w14:solidFill>
                    <w14:schemeClr w14:val="tx1"/>
                  </w14:solidFill>
                </w14:textFill>
              </w:rPr>
            </w:pPr>
          </w:p>
        </w:tc>
        <w:tc>
          <w:tcPr>
            <w:tcW w:w="624" w:type="pct"/>
          </w:tcPr>
          <w:p w14:paraId="0FCF1A12">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21AE12F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64ECCE1">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30812E05">
            <w:pPr>
              <w:adjustRightInd w:val="0"/>
              <w:snapToGrid w:val="0"/>
              <w:jc w:val="center"/>
              <w:rPr>
                <w:color w:val="000000" w:themeColor="text1"/>
                <w:sz w:val="22"/>
                <w:szCs w:val="22"/>
                <w:highlight w:val="none"/>
                <w14:textFill>
                  <w14:solidFill>
                    <w14:schemeClr w14:val="tx1"/>
                  </w14:solidFill>
                </w14:textFill>
              </w:rPr>
            </w:pPr>
          </w:p>
        </w:tc>
        <w:tc>
          <w:tcPr>
            <w:tcW w:w="625" w:type="pct"/>
          </w:tcPr>
          <w:p w14:paraId="62DBBDB7">
            <w:pPr>
              <w:adjustRightInd w:val="0"/>
              <w:snapToGrid w:val="0"/>
              <w:jc w:val="center"/>
              <w:rPr>
                <w:color w:val="000000" w:themeColor="text1"/>
                <w:sz w:val="22"/>
                <w:szCs w:val="22"/>
                <w:highlight w:val="none"/>
                <w14:textFill>
                  <w14:solidFill>
                    <w14:schemeClr w14:val="tx1"/>
                  </w14:solidFill>
                </w14:textFill>
              </w:rPr>
            </w:pPr>
          </w:p>
        </w:tc>
        <w:tc>
          <w:tcPr>
            <w:tcW w:w="626" w:type="pct"/>
          </w:tcPr>
          <w:p w14:paraId="631DC7C5">
            <w:pPr>
              <w:adjustRightInd w:val="0"/>
              <w:snapToGrid w:val="0"/>
              <w:jc w:val="center"/>
              <w:rPr>
                <w:color w:val="000000" w:themeColor="text1"/>
                <w:sz w:val="22"/>
                <w:szCs w:val="22"/>
                <w:highlight w:val="none"/>
                <w14:textFill>
                  <w14:solidFill>
                    <w14:schemeClr w14:val="tx1"/>
                  </w14:solidFill>
                </w14:textFill>
              </w:rPr>
            </w:pPr>
          </w:p>
        </w:tc>
      </w:tr>
    </w:tbl>
    <w:p w14:paraId="14BDB643">
      <w:pPr>
        <w:adjustRightInd w:val="0"/>
        <w:snapToGrid w:val="0"/>
        <w:rPr>
          <w:b/>
          <w:color w:val="000000" w:themeColor="text1"/>
          <w:sz w:val="24"/>
          <w:highlight w:val="none"/>
          <w14:textFill>
            <w14:solidFill>
              <w14:schemeClr w14:val="tx1"/>
            </w14:solidFill>
          </w14:textFill>
        </w:rPr>
      </w:pPr>
      <w:r>
        <w:rPr>
          <w:b/>
          <w:bCs/>
          <w:color w:val="000000" w:themeColor="text1"/>
          <w:kern w:val="44"/>
          <w:sz w:val="22"/>
          <w:szCs w:val="22"/>
          <w:highlight w:val="none"/>
          <w14:textFill>
            <w14:solidFill>
              <w14:schemeClr w14:val="tx1"/>
            </w14:solidFill>
          </w14:textFill>
        </w:rPr>
        <w:br w:type="page"/>
      </w:r>
      <w:r>
        <w:rPr>
          <w:b/>
          <w:color w:val="000000" w:themeColor="text1"/>
          <w:sz w:val="24"/>
          <w:highlight w:val="none"/>
          <w14:textFill>
            <w14:solidFill>
              <w14:schemeClr w14:val="tx1"/>
            </w14:solidFill>
          </w14:textFill>
        </w:rPr>
        <w:t>附表七 临时占地计划表</w:t>
      </w:r>
    </w:p>
    <w:tbl>
      <w:tblPr>
        <w:tblStyle w:val="11"/>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2926"/>
        <w:gridCol w:w="399"/>
        <w:gridCol w:w="401"/>
        <w:gridCol w:w="613"/>
        <w:gridCol w:w="613"/>
        <w:gridCol w:w="618"/>
        <w:gridCol w:w="1604"/>
        <w:gridCol w:w="613"/>
        <w:gridCol w:w="669"/>
        <w:gridCol w:w="669"/>
      </w:tblGrid>
      <w:tr w14:paraId="5D73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1606" w:type="pct"/>
            <w:vMerge w:val="restart"/>
            <w:tcBorders>
              <w:bottom w:val="nil"/>
            </w:tcBorders>
            <w:vAlign w:val="center"/>
          </w:tcPr>
          <w:p w14:paraId="11358C4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用        途</w:t>
            </w:r>
          </w:p>
        </w:tc>
        <w:tc>
          <w:tcPr>
            <w:tcW w:w="1465" w:type="pct"/>
            <w:gridSpan w:val="5"/>
            <w:vAlign w:val="center"/>
          </w:tcPr>
          <w:p w14:paraId="629FB8A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面     积 （m</w:t>
            </w:r>
            <w:r>
              <w:rPr>
                <w:color w:val="000000" w:themeColor="text1"/>
                <w:sz w:val="22"/>
                <w:szCs w:val="22"/>
                <w:highlight w:val="none"/>
                <w:vertAlign w:val="superscript"/>
                <w14:textFill>
                  <w14:solidFill>
                    <w14:schemeClr w14:val="tx1"/>
                  </w14:solidFill>
                </w14:textFill>
              </w:rPr>
              <w:t>2</w:t>
            </w:r>
            <w:r>
              <w:rPr>
                <w:color w:val="000000" w:themeColor="text1"/>
                <w:sz w:val="22"/>
                <w:szCs w:val="22"/>
                <w:highlight w:val="none"/>
                <w14:textFill>
                  <w14:solidFill>
                    <w14:schemeClr w14:val="tx1"/>
                  </w14:solidFill>
                </w14:textFill>
              </w:rPr>
              <w:t>）</w:t>
            </w:r>
          </w:p>
        </w:tc>
        <w:tc>
          <w:tcPr>
            <w:tcW w:w="882" w:type="pct"/>
            <w:tcBorders>
              <w:bottom w:val="nil"/>
            </w:tcBorders>
            <w:vAlign w:val="center"/>
          </w:tcPr>
          <w:p w14:paraId="2ECCC6E2">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需用时间</w:t>
            </w:r>
          </w:p>
        </w:tc>
        <w:tc>
          <w:tcPr>
            <w:tcW w:w="1045" w:type="pct"/>
            <w:gridSpan w:val="3"/>
            <w:vAlign w:val="center"/>
          </w:tcPr>
          <w:p w14:paraId="1A0E36A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用地位置</w:t>
            </w:r>
          </w:p>
        </w:tc>
      </w:tr>
      <w:tr w14:paraId="2D2B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1606" w:type="pct"/>
            <w:vMerge w:val="continue"/>
            <w:tcBorders>
              <w:top w:val="nil"/>
            </w:tcBorders>
            <w:vAlign w:val="center"/>
          </w:tcPr>
          <w:p w14:paraId="25B38920">
            <w:pPr>
              <w:adjustRightInd w:val="0"/>
              <w:snapToGrid w:val="0"/>
              <w:jc w:val="center"/>
              <w:rPr>
                <w:color w:val="000000" w:themeColor="text1"/>
                <w:sz w:val="22"/>
                <w:szCs w:val="22"/>
                <w:highlight w:val="none"/>
                <w14:textFill>
                  <w14:solidFill>
                    <w14:schemeClr w14:val="tx1"/>
                  </w14:solidFill>
                </w14:textFill>
              </w:rPr>
            </w:pPr>
          </w:p>
        </w:tc>
        <w:tc>
          <w:tcPr>
            <w:tcW w:w="222" w:type="pct"/>
            <w:vAlign w:val="center"/>
          </w:tcPr>
          <w:p w14:paraId="282F3788">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菜地</w:t>
            </w:r>
          </w:p>
        </w:tc>
        <w:tc>
          <w:tcPr>
            <w:tcW w:w="223" w:type="pct"/>
            <w:vAlign w:val="center"/>
          </w:tcPr>
          <w:p w14:paraId="7DCC9906">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水田</w:t>
            </w:r>
          </w:p>
        </w:tc>
        <w:tc>
          <w:tcPr>
            <w:tcW w:w="339" w:type="pct"/>
            <w:vAlign w:val="center"/>
          </w:tcPr>
          <w:p w14:paraId="05E1544D">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旱地</w:t>
            </w:r>
          </w:p>
        </w:tc>
        <w:tc>
          <w:tcPr>
            <w:tcW w:w="339" w:type="pct"/>
            <w:vAlign w:val="center"/>
          </w:tcPr>
          <w:p w14:paraId="4040B0A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果园</w:t>
            </w:r>
          </w:p>
        </w:tc>
        <w:tc>
          <w:tcPr>
            <w:tcW w:w="339" w:type="pct"/>
            <w:vAlign w:val="center"/>
          </w:tcPr>
          <w:p w14:paraId="2654233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荒地</w:t>
            </w:r>
          </w:p>
        </w:tc>
        <w:tc>
          <w:tcPr>
            <w:tcW w:w="882" w:type="pct"/>
            <w:tcBorders>
              <w:top w:val="nil"/>
              <w:bottom w:val="single" w:color="auto" w:sz="6" w:space="0"/>
            </w:tcBorders>
            <w:vAlign w:val="center"/>
          </w:tcPr>
          <w:p w14:paraId="0E2FFEF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___年___月至</w:t>
            </w:r>
          </w:p>
          <w:p w14:paraId="1481A83A">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___年___月</w:t>
            </w:r>
          </w:p>
        </w:tc>
        <w:tc>
          <w:tcPr>
            <w:tcW w:w="339" w:type="pct"/>
            <w:vAlign w:val="center"/>
          </w:tcPr>
          <w:p w14:paraId="769B5427">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桩号</w:t>
            </w:r>
          </w:p>
        </w:tc>
        <w:tc>
          <w:tcPr>
            <w:tcW w:w="352" w:type="pct"/>
            <w:vAlign w:val="center"/>
          </w:tcPr>
          <w:p w14:paraId="510EFA85">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左侧（m）</w:t>
            </w:r>
          </w:p>
        </w:tc>
        <w:tc>
          <w:tcPr>
            <w:tcW w:w="353" w:type="pct"/>
            <w:vAlign w:val="center"/>
          </w:tcPr>
          <w:p w14:paraId="2B6A0DAB">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右侧（m）</w:t>
            </w:r>
          </w:p>
        </w:tc>
      </w:tr>
      <w:tr w14:paraId="4C57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8848ED4">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一、临时工程</w:t>
            </w:r>
          </w:p>
        </w:tc>
        <w:tc>
          <w:tcPr>
            <w:tcW w:w="222" w:type="pct"/>
          </w:tcPr>
          <w:p w14:paraId="2D1D12DB">
            <w:pPr>
              <w:adjustRightInd w:val="0"/>
              <w:snapToGrid w:val="0"/>
              <w:rPr>
                <w:color w:val="000000" w:themeColor="text1"/>
                <w:sz w:val="22"/>
                <w:szCs w:val="22"/>
                <w:highlight w:val="none"/>
                <w14:textFill>
                  <w14:solidFill>
                    <w14:schemeClr w14:val="tx1"/>
                  </w14:solidFill>
                </w14:textFill>
              </w:rPr>
            </w:pPr>
          </w:p>
        </w:tc>
        <w:tc>
          <w:tcPr>
            <w:tcW w:w="223" w:type="pct"/>
          </w:tcPr>
          <w:p w14:paraId="55733EA8">
            <w:pPr>
              <w:adjustRightInd w:val="0"/>
              <w:snapToGrid w:val="0"/>
              <w:rPr>
                <w:color w:val="000000" w:themeColor="text1"/>
                <w:sz w:val="22"/>
                <w:szCs w:val="22"/>
                <w:highlight w:val="none"/>
                <w14:textFill>
                  <w14:solidFill>
                    <w14:schemeClr w14:val="tx1"/>
                  </w14:solidFill>
                </w14:textFill>
              </w:rPr>
            </w:pPr>
          </w:p>
        </w:tc>
        <w:tc>
          <w:tcPr>
            <w:tcW w:w="339" w:type="pct"/>
          </w:tcPr>
          <w:p w14:paraId="2F3C0443">
            <w:pPr>
              <w:adjustRightInd w:val="0"/>
              <w:snapToGrid w:val="0"/>
              <w:rPr>
                <w:color w:val="000000" w:themeColor="text1"/>
                <w:sz w:val="22"/>
                <w:szCs w:val="22"/>
                <w:highlight w:val="none"/>
                <w14:textFill>
                  <w14:solidFill>
                    <w14:schemeClr w14:val="tx1"/>
                  </w14:solidFill>
                </w14:textFill>
              </w:rPr>
            </w:pPr>
          </w:p>
        </w:tc>
        <w:tc>
          <w:tcPr>
            <w:tcW w:w="339" w:type="pct"/>
          </w:tcPr>
          <w:p w14:paraId="5AD1689A">
            <w:pPr>
              <w:adjustRightInd w:val="0"/>
              <w:snapToGrid w:val="0"/>
              <w:rPr>
                <w:color w:val="000000" w:themeColor="text1"/>
                <w:sz w:val="22"/>
                <w:szCs w:val="22"/>
                <w:highlight w:val="none"/>
                <w14:textFill>
                  <w14:solidFill>
                    <w14:schemeClr w14:val="tx1"/>
                  </w14:solidFill>
                </w14:textFill>
              </w:rPr>
            </w:pPr>
          </w:p>
        </w:tc>
        <w:tc>
          <w:tcPr>
            <w:tcW w:w="339" w:type="pct"/>
          </w:tcPr>
          <w:p w14:paraId="4249B34B">
            <w:pPr>
              <w:adjustRightInd w:val="0"/>
              <w:snapToGrid w:val="0"/>
              <w:rPr>
                <w:color w:val="000000" w:themeColor="text1"/>
                <w:sz w:val="22"/>
                <w:szCs w:val="22"/>
                <w:highlight w:val="none"/>
                <w14:textFill>
                  <w14:solidFill>
                    <w14:schemeClr w14:val="tx1"/>
                  </w14:solidFill>
                </w14:textFill>
              </w:rPr>
            </w:pPr>
          </w:p>
        </w:tc>
        <w:tc>
          <w:tcPr>
            <w:tcW w:w="882" w:type="pct"/>
            <w:tcBorders>
              <w:top w:val="nil"/>
            </w:tcBorders>
          </w:tcPr>
          <w:p w14:paraId="7BEE0F70">
            <w:pPr>
              <w:adjustRightInd w:val="0"/>
              <w:snapToGrid w:val="0"/>
              <w:rPr>
                <w:color w:val="000000" w:themeColor="text1"/>
                <w:sz w:val="22"/>
                <w:szCs w:val="22"/>
                <w:highlight w:val="none"/>
                <w14:textFill>
                  <w14:solidFill>
                    <w14:schemeClr w14:val="tx1"/>
                  </w14:solidFill>
                </w14:textFill>
              </w:rPr>
            </w:pPr>
          </w:p>
        </w:tc>
        <w:tc>
          <w:tcPr>
            <w:tcW w:w="339" w:type="pct"/>
          </w:tcPr>
          <w:p w14:paraId="0486A2BA">
            <w:pPr>
              <w:adjustRightInd w:val="0"/>
              <w:snapToGrid w:val="0"/>
              <w:rPr>
                <w:color w:val="000000" w:themeColor="text1"/>
                <w:sz w:val="22"/>
                <w:szCs w:val="22"/>
                <w:highlight w:val="none"/>
                <w14:textFill>
                  <w14:solidFill>
                    <w14:schemeClr w14:val="tx1"/>
                  </w14:solidFill>
                </w14:textFill>
              </w:rPr>
            </w:pPr>
          </w:p>
        </w:tc>
        <w:tc>
          <w:tcPr>
            <w:tcW w:w="352" w:type="pct"/>
          </w:tcPr>
          <w:p w14:paraId="6740EA34">
            <w:pPr>
              <w:adjustRightInd w:val="0"/>
              <w:snapToGrid w:val="0"/>
              <w:rPr>
                <w:color w:val="000000" w:themeColor="text1"/>
                <w:sz w:val="22"/>
                <w:szCs w:val="22"/>
                <w:highlight w:val="none"/>
                <w14:textFill>
                  <w14:solidFill>
                    <w14:schemeClr w14:val="tx1"/>
                  </w14:solidFill>
                </w14:textFill>
              </w:rPr>
            </w:pPr>
          </w:p>
        </w:tc>
        <w:tc>
          <w:tcPr>
            <w:tcW w:w="353" w:type="pct"/>
          </w:tcPr>
          <w:p w14:paraId="2F881AE1">
            <w:pPr>
              <w:adjustRightInd w:val="0"/>
              <w:snapToGrid w:val="0"/>
              <w:rPr>
                <w:color w:val="000000" w:themeColor="text1"/>
                <w:sz w:val="22"/>
                <w:szCs w:val="22"/>
                <w:highlight w:val="none"/>
                <w14:textFill>
                  <w14:solidFill>
                    <w14:schemeClr w14:val="tx1"/>
                  </w14:solidFill>
                </w14:textFill>
              </w:rPr>
            </w:pPr>
          </w:p>
        </w:tc>
      </w:tr>
      <w:tr w14:paraId="4B8D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A46956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1.便道</w:t>
            </w:r>
          </w:p>
        </w:tc>
        <w:tc>
          <w:tcPr>
            <w:tcW w:w="222" w:type="pct"/>
          </w:tcPr>
          <w:p w14:paraId="1349429F">
            <w:pPr>
              <w:adjustRightInd w:val="0"/>
              <w:snapToGrid w:val="0"/>
              <w:rPr>
                <w:color w:val="000000" w:themeColor="text1"/>
                <w:sz w:val="22"/>
                <w:szCs w:val="22"/>
                <w:highlight w:val="none"/>
                <w14:textFill>
                  <w14:solidFill>
                    <w14:schemeClr w14:val="tx1"/>
                  </w14:solidFill>
                </w14:textFill>
              </w:rPr>
            </w:pPr>
          </w:p>
        </w:tc>
        <w:tc>
          <w:tcPr>
            <w:tcW w:w="223" w:type="pct"/>
          </w:tcPr>
          <w:p w14:paraId="6AB2F79C">
            <w:pPr>
              <w:adjustRightInd w:val="0"/>
              <w:snapToGrid w:val="0"/>
              <w:rPr>
                <w:color w:val="000000" w:themeColor="text1"/>
                <w:sz w:val="22"/>
                <w:szCs w:val="22"/>
                <w:highlight w:val="none"/>
                <w14:textFill>
                  <w14:solidFill>
                    <w14:schemeClr w14:val="tx1"/>
                  </w14:solidFill>
                </w14:textFill>
              </w:rPr>
            </w:pPr>
          </w:p>
        </w:tc>
        <w:tc>
          <w:tcPr>
            <w:tcW w:w="339" w:type="pct"/>
          </w:tcPr>
          <w:p w14:paraId="504302C0">
            <w:pPr>
              <w:adjustRightInd w:val="0"/>
              <w:snapToGrid w:val="0"/>
              <w:rPr>
                <w:color w:val="000000" w:themeColor="text1"/>
                <w:sz w:val="22"/>
                <w:szCs w:val="22"/>
                <w:highlight w:val="none"/>
                <w14:textFill>
                  <w14:solidFill>
                    <w14:schemeClr w14:val="tx1"/>
                  </w14:solidFill>
                </w14:textFill>
              </w:rPr>
            </w:pPr>
          </w:p>
        </w:tc>
        <w:tc>
          <w:tcPr>
            <w:tcW w:w="339" w:type="pct"/>
          </w:tcPr>
          <w:p w14:paraId="48A8AAAC">
            <w:pPr>
              <w:adjustRightInd w:val="0"/>
              <w:snapToGrid w:val="0"/>
              <w:rPr>
                <w:color w:val="000000" w:themeColor="text1"/>
                <w:sz w:val="22"/>
                <w:szCs w:val="22"/>
                <w:highlight w:val="none"/>
                <w14:textFill>
                  <w14:solidFill>
                    <w14:schemeClr w14:val="tx1"/>
                  </w14:solidFill>
                </w14:textFill>
              </w:rPr>
            </w:pPr>
          </w:p>
        </w:tc>
        <w:tc>
          <w:tcPr>
            <w:tcW w:w="339" w:type="pct"/>
          </w:tcPr>
          <w:p w14:paraId="31129CD6">
            <w:pPr>
              <w:adjustRightInd w:val="0"/>
              <w:snapToGrid w:val="0"/>
              <w:rPr>
                <w:color w:val="000000" w:themeColor="text1"/>
                <w:sz w:val="22"/>
                <w:szCs w:val="22"/>
                <w:highlight w:val="none"/>
                <w14:textFill>
                  <w14:solidFill>
                    <w14:schemeClr w14:val="tx1"/>
                  </w14:solidFill>
                </w14:textFill>
              </w:rPr>
            </w:pPr>
          </w:p>
        </w:tc>
        <w:tc>
          <w:tcPr>
            <w:tcW w:w="882" w:type="pct"/>
          </w:tcPr>
          <w:p w14:paraId="54FA30D1">
            <w:pPr>
              <w:adjustRightInd w:val="0"/>
              <w:snapToGrid w:val="0"/>
              <w:jc w:val="left"/>
              <w:rPr>
                <w:color w:val="000000" w:themeColor="text1"/>
                <w:sz w:val="22"/>
                <w:szCs w:val="22"/>
                <w:highlight w:val="none"/>
                <w14:textFill>
                  <w14:solidFill>
                    <w14:schemeClr w14:val="tx1"/>
                  </w14:solidFill>
                </w14:textFill>
              </w:rPr>
            </w:pPr>
          </w:p>
        </w:tc>
        <w:tc>
          <w:tcPr>
            <w:tcW w:w="339" w:type="pct"/>
          </w:tcPr>
          <w:p w14:paraId="6578D0D6">
            <w:pPr>
              <w:adjustRightInd w:val="0"/>
              <w:snapToGrid w:val="0"/>
              <w:rPr>
                <w:color w:val="000000" w:themeColor="text1"/>
                <w:sz w:val="22"/>
                <w:szCs w:val="22"/>
                <w:highlight w:val="none"/>
                <w14:textFill>
                  <w14:solidFill>
                    <w14:schemeClr w14:val="tx1"/>
                  </w14:solidFill>
                </w14:textFill>
              </w:rPr>
            </w:pPr>
          </w:p>
        </w:tc>
        <w:tc>
          <w:tcPr>
            <w:tcW w:w="352" w:type="pct"/>
          </w:tcPr>
          <w:p w14:paraId="5F23CAD6">
            <w:pPr>
              <w:adjustRightInd w:val="0"/>
              <w:snapToGrid w:val="0"/>
              <w:rPr>
                <w:color w:val="000000" w:themeColor="text1"/>
                <w:sz w:val="22"/>
                <w:szCs w:val="22"/>
                <w:highlight w:val="none"/>
                <w14:textFill>
                  <w14:solidFill>
                    <w14:schemeClr w14:val="tx1"/>
                  </w14:solidFill>
                </w14:textFill>
              </w:rPr>
            </w:pPr>
          </w:p>
        </w:tc>
        <w:tc>
          <w:tcPr>
            <w:tcW w:w="353" w:type="pct"/>
          </w:tcPr>
          <w:p w14:paraId="2DDEA750">
            <w:pPr>
              <w:adjustRightInd w:val="0"/>
              <w:snapToGrid w:val="0"/>
              <w:rPr>
                <w:color w:val="000000" w:themeColor="text1"/>
                <w:sz w:val="22"/>
                <w:szCs w:val="22"/>
                <w:highlight w:val="none"/>
                <w14:textFill>
                  <w14:solidFill>
                    <w14:schemeClr w14:val="tx1"/>
                  </w14:solidFill>
                </w14:textFill>
              </w:rPr>
            </w:pPr>
          </w:p>
        </w:tc>
      </w:tr>
      <w:tr w14:paraId="5A4E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1229293D">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2.便桥</w:t>
            </w:r>
          </w:p>
        </w:tc>
        <w:tc>
          <w:tcPr>
            <w:tcW w:w="222" w:type="pct"/>
          </w:tcPr>
          <w:p w14:paraId="6A9FEDEA">
            <w:pPr>
              <w:adjustRightInd w:val="0"/>
              <w:snapToGrid w:val="0"/>
              <w:rPr>
                <w:color w:val="000000" w:themeColor="text1"/>
                <w:sz w:val="22"/>
                <w:szCs w:val="22"/>
                <w:highlight w:val="none"/>
                <w14:textFill>
                  <w14:solidFill>
                    <w14:schemeClr w14:val="tx1"/>
                  </w14:solidFill>
                </w14:textFill>
              </w:rPr>
            </w:pPr>
          </w:p>
        </w:tc>
        <w:tc>
          <w:tcPr>
            <w:tcW w:w="223" w:type="pct"/>
          </w:tcPr>
          <w:p w14:paraId="2A1A0C8F">
            <w:pPr>
              <w:adjustRightInd w:val="0"/>
              <w:snapToGrid w:val="0"/>
              <w:rPr>
                <w:color w:val="000000" w:themeColor="text1"/>
                <w:sz w:val="22"/>
                <w:szCs w:val="22"/>
                <w:highlight w:val="none"/>
                <w14:textFill>
                  <w14:solidFill>
                    <w14:schemeClr w14:val="tx1"/>
                  </w14:solidFill>
                </w14:textFill>
              </w:rPr>
            </w:pPr>
          </w:p>
        </w:tc>
        <w:tc>
          <w:tcPr>
            <w:tcW w:w="339" w:type="pct"/>
          </w:tcPr>
          <w:p w14:paraId="1EC24E88">
            <w:pPr>
              <w:adjustRightInd w:val="0"/>
              <w:snapToGrid w:val="0"/>
              <w:rPr>
                <w:color w:val="000000" w:themeColor="text1"/>
                <w:sz w:val="22"/>
                <w:szCs w:val="22"/>
                <w:highlight w:val="none"/>
                <w14:textFill>
                  <w14:solidFill>
                    <w14:schemeClr w14:val="tx1"/>
                  </w14:solidFill>
                </w14:textFill>
              </w:rPr>
            </w:pPr>
          </w:p>
        </w:tc>
        <w:tc>
          <w:tcPr>
            <w:tcW w:w="339" w:type="pct"/>
          </w:tcPr>
          <w:p w14:paraId="3280E735">
            <w:pPr>
              <w:adjustRightInd w:val="0"/>
              <w:snapToGrid w:val="0"/>
              <w:rPr>
                <w:color w:val="000000" w:themeColor="text1"/>
                <w:sz w:val="22"/>
                <w:szCs w:val="22"/>
                <w:highlight w:val="none"/>
                <w14:textFill>
                  <w14:solidFill>
                    <w14:schemeClr w14:val="tx1"/>
                  </w14:solidFill>
                </w14:textFill>
              </w:rPr>
            </w:pPr>
          </w:p>
        </w:tc>
        <w:tc>
          <w:tcPr>
            <w:tcW w:w="339" w:type="pct"/>
          </w:tcPr>
          <w:p w14:paraId="37360C4D">
            <w:pPr>
              <w:adjustRightInd w:val="0"/>
              <w:snapToGrid w:val="0"/>
              <w:rPr>
                <w:color w:val="000000" w:themeColor="text1"/>
                <w:sz w:val="22"/>
                <w:szCs w:val="22"/>
                <w:highlight w:val="none"/>
                <w14:textFill>
                  <w14:solidFill>
                    <w14:schemeClr w14:val="tx1"/>
                  </w14:solidFill>
                </w14:textFill>
              </w:rPr>
            </w:pPr>
          </w:p>
        </w:tc>
        <w:tc>
          <w:tcPr>
            <w:tcW w:w="882" w:type="pct"/>
          </w:tcPr>
          <w:p w14:paraId="0B1E4E63">
            <w:pPr>
              <w:adjustRightInd w:val="0"/>
              <w:snapToGrid w:val="0"/>
              <w:rPr>
                <w:color w:val="000000" w:themeColor="text1"/>
                <w:sz w:val="22"/>
                <w:szCs w:val="22"/>
                <w:highlight w:val="none"/>
                <w14:textFill>
                  <w14:solidFill>
                    <w14:schemeClr w14:val="tx1"/>
                  </w14:solidFill>
                </w14:textFill>
              </w:rPr>
            </w:pPr>
          </w:p>
        </w:tc>
        <w:tc>
          <w:tcPr>
            <w:tcW w:w="339" w:type="pct"/>
          </w:tcPr>
          <w:p w14:paraId="56D7C867">
            <w:pPr>
              <w:adjustRightInd w:val="0"/>
              <w:snapToGrid w:val="0"/>
              <w:rPr>
                <w:color w:val="000000" w:themeColor="text1"/>
                <w:sz w:val="22"/>
                <w:szCs w:val="22"/>
                <w:highlight w:val="none"/>
                <w14:textFill>
                  <w14:solidFill>
                    <w14:schemeClr w14:val="tx1"/>
                  </w14:solidFill>
                </w14:textFill>
              </w:rPr>
            </w:pPr>
          </w:p>
        </w:tc>
        <w:tc>
          <w:tcPr>
            <w:tcW w:w="352" w:type="pct"/>
          </w:tcPr>
          <w:p w14:paraId="521F80BF">
            <w:pPr>
              <w:adjustRightInd w:val="0"/>
              <w:snapToGrid w:val="0"/>
              <w:rPr>
                <w:color w:val="000000" w:themeColor="text1"/>
                <w:sz w:val="22"/>
                <w:szCs w:val="22"/>
                <w:highlight w:val="none"/>
                <w14:textFill>
                  <w14:solidFill>
                    <w14:schemeClr w14:val="tx1"/>
                  </w14:solidFill>
                </w14:textFill>
              </w:rPr>
            </w:pPr>
          </w:p>
        </w:tc>
        <w:tc>
          <w:tcPr>
            <w:tcW w:w="353" w:type="pct"/>
          </w:tcPr>
          <w:p w14:paraId="2BBA71B1">
            <w:pPr>
              <w:adjustRightInd w:val="0"/>
              <w:snapToGrid w:val="0"/>
              <w:rPr>
                <w:color w:val="000000" w:themeColor="text1"/>
                <w:sz w:val="22"/>
                <w:szCs w:val="22"/>
                <w:highlight w:val="none"/>
                <w14:textFill>
                  <w14:solidFill>
                    <w14:schemeClr w14:val="tx1"/>
                  </w14:solidFill>
                </w14:textFill>
              </w:rPr>
            </w:pPr>
          </w:p>
        </w:tc>
      </w:tr>
      <w:tr w14:paraId="0179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1DD3E0D6">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3.……</w:t>
            </w:r>
          </w:p>
        </w:tc>
        <w:tc>
          <w:tcPr>
            <w:tcW w:w="222" w:type="pct"/>
          </w:tcPr>
          <w:p w14:paraId="42C6EF29">
            <w:pPr>
              <w:adjustRightInd w:val="0"/>
              <w:snapToGrid w:val="0"/>
              <w:rPr>
                <w:color w:val="000000" w:themeColor="text1"/>
                <w:sz w:val="22"/>
                <w:szCs w:val="22"/>
                <w:highlight w:val="none"/>
                <w14:textFill>
                  <w14:solidFill>
                    <w14:schemeClr w14:val="tx1"/>
                  </w14:solidFill>
                </w14:textFill>
              </w:rPr>
            </w:pPr>
          </w:p>
        </w:tc>
        <w:tc>
          <w:tcPr>
            <w:tcW w:w="223" w:type="pct"/>
          </w:tcPr>
          <w:p w14:paraId="60138A73">
            <w:pPr>
              <w:adjustRightInd w:val="0"/>
              <w:snapToGrid w:val="0"/>
              <w:rPr>
                <w:color w:val="000000" w:themeColor="text1"/>
                <w:sz w:val="22"/>
                <w:szCs w:val="22"/>
                <w:highlight w:val="none"/>
                <w14:textFill>
                  <w14:solidFill>
                    <w14:schemeClr w14:val="tx1"/>
                  </w14:solidFill>
                </w14:textFill>
              </w:rPr>
            </w:pPr>
          </w:p>
        </w:tc>
        <w:tc>
          <w:tcPr>
            <w:tcW w:w="339" w:type="pct"/>
          </w:tcPr>
          <w:p w14:paraId="79BF84C8">
            <w:pPr>
              <w:adjustRightInd w:val="0"/>
              <w:snapToGrid w:val="0"/>
              <w:rPr>
                <w:color w:val="000000" w:themeColor="text1"/>
                <w:sz w:val="22"/>
                <w:szCs w:val="22"/>
                <w:highlight w:val="none"/>
                <w14:textFill>
                  <w14:solidFill>
                    <w14:schemeClr w14:val="tx1"/>
                  </w14:solidFill>
                </w14:textFill>
              </w:rPr>
            </w:pPr>
          </w:p>
        </w:tc>
        <w:tc>
          <w:tcPr>
            <w:tcW w:w="339" w:type="pct"/>
          </w:tcPr>
          <w:p w14:paraId="309F7AE4">
            <w:pPr>
              <w:adjustRightInd w:val="0"/>
              <w:snapToGrid w:val="0"/>
              <w:rPr>
                <w:color w:val="000000" w:themeColor="text1"/>
                <w:sz w:val="22"/>
                <w:szCs w:val="22"/>
                <w:highlight w:val="none"/>
                <w14:textFill>
                  <w14:solidFill>
                    <w14:schemeClr w14:val="tx1"/>
                  </w14:solidFill>
                </w14:textFill>
              </w:rPr>
            </w:pPr>
          </w:p>
        </w:tc>
        <w:tc>
          <w:tcPr>
            <w:tcW w:w="339" w:type="pct"/>
          </w:tcPr>
          <w:p w14:paraId="6D47CFD9">
            <w:pPr>
              <w:adjustRightInd w:val="0"/>
              <w:snapToGrid w:val="0"/>
              <w:rPr>
                <w:color w:val="000000" w:themeColor="text1"/>
                <w:sz w:val="22"/>
                <w:szCs w:val="22"/>
                <w:highlight w:val="none"/>
                <w14:textFill>
                  <w14:solidFill>
                    <w14:schemeClr w14:val="tx1"/>
                  </w14:solidFill>
                </w14:textFill>
              </w:rPr>
            </w:pPr>
          </w:p>
        </w:tc>
        <w:tc>
          <w:tcPr>
            <w:tcW w:w="882" w:type="pct"/>
          </w:tcPr>
          <w:p w14:paraId="6D67EE66">
            <w:pPr>
              <w:adjustRightInd w:val="0"/>
              <w:snapToGrid w:val="0"/>
              <w:rPr>
                <w:color w:val="000000" w:themeColor="text1"/>
                <w:sz w:val="22"/>
                <w:szCs w:val="22"/>
                <w:highlight w:val="none"/>
                <w14:textFill>
                  <w14:solidFill>
                    <w14:schemeClr w14:val="tx1"/>
                  </w14:solidFill>
                </w14:textFill>
              </w:rPr>
            </w:pPr>
          </w:p>
        </w:tc>
        <w:tc>
          <w:tcPr>
            <w:tcW w:w="339" w:type="pct"/>
          </w:tcPr>
          <w:p w14:paraId="162A0A3C">
            <w:pPr>
              <w:adjustRightInd w:val="0"/>
              <w:snapToGrid w:val="0"/>
              <w:rPr>
                <w:color w:val="000000" w:themeColor="text1"/>
                <w:sz w:val="22"/>
                <w:szCs w:val="22"/>
                <w:highlight w:val="none"/>
                <w14:textFill>
                  <w14:solidFill>
                    <w14:schemeClr w14:val="tx1"/>
                  </w14:solidFill>
                </w14:textFill>
              </w:rPr>
            </w:pPr>
          </w:p>
        </w:tc>
        <w:tc>
          <w:tcPr>
            <w:tcW w:w="352" w:type="pct"/>
          </w:tcPr>
          <w:p w14:paraId="1C072FBF">
            <w:pPr>
              <w:adjustRightInd w:val="0"/>
              <w:snapToGrid w:val="0"/>
              <w:rPr>
                <w:color w:val="000000" w:themeColor="text1"/>
                <w:sz w:val="22"/>
                <w:szCs w:val="22"/>
                <w:highlight w:val="none"/>
                <w14:textFill>
                  <w14:solidFill>
                    <w14:schemeClr w14:val="tx1"/>
                  </w14:solidFill>
                </w14:textFill>
              </w:rPr>
            </w:pPr>
          </w:p>
        </w:tc>
        <w:tc>
          <w:tcPr>
            <w:tcW w:w="353" w:type="pct"/>
          </w:tcPr>
          <w:p w14:paraId="0670FFCC">
            <w:pPr>
              <w:adjustRightInd w:val="0"/>
              <w:snapToGrid w:val="0"/>
              <w:rPr>
                <w:color w:val="000000" w:themeColor="text1"/>
                <w:sz w:val="22"/>
                <w:szCs w:val="22"/>
                <w:highlight w:val="none"/>
                <w14:textFill>
                  <w14:solidFill>
                    <w14:schemeClr w14:val="tx1"/>
                  </w14:solidFill>
                </w14:textFill>
              </w:rPr>
            </w:pPr>
          </w:p>
        </w:tc>
      </w:tr>
      <w:tr w14:paraId="7FA8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532993A8">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tc>
        <w:tc>
          <w:tcPr>
            <w:tcW w:w="222" w:type="pct"/>
          </w:tcPr>
          <w:p w14:paraId="32756DCD">
            <w:pPr>
              <w:adjustRightInd w:val="0"/>
              <w:snapToGrid w:val="0"/>
              <w:rPr>
                <w:color w:val="000000" w:themeColor="text1"/>
                <w:sz w:val="22"/>
                <w:szCs w:val="22"/>
                <w:highlight w:val="none"/>
                <w14:textFill>
                  <w14:solidFill>
                    <w14:schemeClr w14:val="tx1"/>
                  </w14:solidFill>
                </w14:textFill>
              </w:rPr>
            </w:pPr>
          </w:p>
        </w:tc>
        <w:tc>
          <w:tcPr>
            <w:tcW w:w="223" w:type="pct"/>
          </w:tcPr>
          <w:p w14:paraId="08267D82">
            <w:pPr>
              <w:adjustRightInd w:val="0"/>
              <w:snapToGrid w:val="0"/>
              <w:rPr>
                <w:color w:val="000000" w:themeColor="text1"/>
                <w:sz w:val="22"/>
                <w:szCs w:val="22"/>
                <w:highlight w:val="none"/>
                <w14:textFill>
                  <w14:solidFill>
                    <w14:schemeClr w14:val="tx1"/>
                  </w14:solidFill>
                </w14:textFill>
              </w:rPr>
            </w:pPr>
          </w:p>
        </w:tc>
        <w:tc>
          <w:tcPr>
            <w:tcW w:w="339" w:type="pct"/>
          </w:tcPr>
          <w:p w14:paraId="227BF3F5">
            <w:pPr>
              <w:adjustRightInd w:val="0"/>
              <w:snapToGrid w:val="0"/>
              <w:rPr>
                <w:color w:val="000000" w:themeColor="text1"/>
                <w:sz w:val="22"/>
                <w:szCs w:val="22"/>
                <w:highlight w:val="none"/>
                <w14:textFill>
                  <w14:solidFill>
                    <w14:schemeClr w14:val="tx1"/>
                  </w14:solidFill>
                </w14:textFill>
              </w:rPr>
            </w:pPr>
          </w:p>
        </w:tc>
        <w:tc>
          <w:tcPr>
            <w:tcW w:w="339" w:type="pct"/>
          </w:tcPr>
          <w:p w14:paraId="103A2942">
            <w:pPr>
              <w:adjustRightInd w:val="0"/>
              <w:snapToGrid w:val="0"/>
              <w:rPr>
                <w:color w:val="000000" w:themeColor="text1"/>
                <w:sz w:val="22"/>
                <w:szCs w:val="22"/>
                <w:highlight w:val="none"/>
                <w14:textFill>
                  <w14:solidFill>
                    <w14:schemeClr w14:val="tx1"/>
                  </w14:solidFill>
                </w14:textFill>
              </w:rPr>
            </w:pPr>
          </w:p>
        </w:tc>
        <w:tc>
          <w:tcPr>
            <w:tcW w:w="339" w:type="pct"/>
          </w:tcPr>
          <w:p w14:paraId="798BABB0">
            <w:pPr>
              <w:adjustRightInd w:val="0"/>
              <w:snapToGrid w:val="0"/>
              <w:rPr>
                <w:color w:val="000000" w:themeColor="text1"/>
                <w:sz w:val="22"/>
                <w:szCs w:val="22"/>
                <w:highlight w:val="none"/>
                <w14:textFill>
                  <w14:solidFill>
                    <w14:schemeClr w14:val="tx1"/>
                  </w14:solidFill>
                </w14:textFill>
              </w:rPr>
            </w:pPr>
          </w:p>
        </w:tc>
        <w:tc>
          <w:tcPr>
            <w:tcW w:w="882" w:type="pct"/>
          </w:tcPr>
          <w:p w14:paraId="4A1B0449">
            <w:pPr>
              <w:adjustRightInd w:val="0"/>
              <w:snapToGrid w:val="0"/>
              <w:rPr>
                <w:color w:val="000000" w:themeColor="text1"/>
                <w:sz w:val="22"/>
                <w:szCs w:val="22"/>
                <w:highlight w:val="none"/>
                <w14:textFill>
                  <w14:solidFill>
                    <w14:schemeClr w14:val="tx1"/>
                  </w14:solidFill>
                </w14:textFill>
              </w:rPr>
            </w:pPr>
          </w:p>
        </w:tc>
        <w:tc>
          <w:tcPr>
            <w:tcW w:w="339" w:type="pct"/>
          </w:tcPr>
          <w:p w14:paraId="65C4E5E3">
            <w:pPr>
              <w:adjustRightInd w:val="0"/>
              <w:snapToGrid w:val="0"/>
              <w:rPr>
                <w:color w:val="000000" w:themeColor="text1"/>
                <w:sz w:val="22"/>
                <w:szCs w:val="22"/>
                <w:highlight w:val="none"/>
                <w14:textFill>
                  <w14:solidFill>
                    <w14:schemeClr w14:val="tx1"/>
                  </w14:solidFill>
                </w14:textFill>
              </w:rPr>
            </w:pPr>
          </w:p>
        </w:tc>
        <w:tc>
          <w:tcPr>
            <w:tcW w:w="352" w:type="pct"/>
          </w:tcPr>
          <w:p w14:paraId="6AC86A62">
            <w:pPr>
              <w:adjustRightInd w:val="0"/>
              <w:snapToGrid w:val="0"/>
              <w:rPr>
                <w:color w:val="000000" w:themeColor="text1"/>
                <w:sz w:val="22"/>
                <w:szCs w:val="22"/>
                <w:highlight w:val="none"/>
                <w14:textFill>
                  <w14:solidFill>
                    <w14:schemeClr w14:val="tx1"/>
                  </w14:solidFill>
                </w14:textFill>
              </w:rPr>
            </w:pPr>
          </w:p>
        </w:tc>
        <w:tc>
          <w:tcPr>
            <w:tcW w:w="353" w:type="pct"/>
          </w:tcPr>
          <w:p w14:paraId="5A665D5F">
            <w:pPr>
              <w:adjustRightInd w:val="0"/>
              <w:snapToGrid w:val="0"/>
              <w:rPr>
                <w:color w:val="000000" w:themeColor="text1"/>
                <w:sz w:val="22"/>
                <w:szCs w:val="22"/>
                <w:highlight w:val="none"/>
                <w14:textFill>
                  <w14:solidFill>
                    <w14:schemeClr w14:val="tx1"/>
                  </w14:solidFill>
                </w14:textFill>
              </w:rPr>
            </w:pPr>
          </w:p>
        </w:tc>
      </w:tr>
      <w:tr w14:paraId="752F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606" w:type="pct"/>
          </w:tcPr>
          <w:p w14:paraId="7628CA23">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二、生产及生活临时设施</w:t>
            </w:r>
          </w:p>
        </w:tc>
        <w:tc>
          <w:tcPr>
            <w:tcW w:w="222" w:type="pct"/>
          </w:tcPr>
          <w:p w14:paraId="48A76B21">
            <w:pPr>
              <w:adjustRightInd w:val="0"/>
              <w:snapToGrid w:val="0"/>
              <w:rPr>
                <w:color w:val="000000" w:themeColor="text1"/>
                <w:sz w:val="22"/>
                <w:szCs w:val="22"/>
                <w:highlight w:val="none"/>
                <w14:textFill>
                  <w14:solidFill>
                    <w14:schemeClr w14:val="tx1"/>
                  </w14:solidFill>
                </w14:textFill>
              </w:rPr>
            </w:pPr>
          </w:p>
        </w:tc>
        <w:tc>
          <w:tcPr>
            <w:tcW w:w="223" w:type="pct"/>
          </w:tcPr>
          <w:p w14:paraId="423895D4">
            <w:pPr>
              <w:adjustRightInd w:val="0"/>
              <w:snapToGrid w:val="0"/>
              <w:rPr>
                <w:color w:val="000000" w:themeColor="text1"/>
                <w:sz w:val="22"/>
                <w:szCs w:val="22"/>
                <w:highlight w:val="none"/>
                <w14:textFill>
                  <w14:solidFill>
                    <w14:schemeClr w14:val="tx1"/>
                  </w14:solidFill>
                </w14:textFill>
              </w:rPr>
            </w:pPr>
          </w:p>
        </w:tc>
        <w:tc>
          <w:tcPr>
            <w:tcW w:w="339" w:type="pct"/>
          </w:tcPr>
          <w:p w14:paraId="013371BC">
            <w:pPr>
              <w:adjustRightInd w:val="0"/>
              <w:snapToGrid w:val="0"/>
              <w:rPr>
                <w:color w:val="000000" w:themeColor="text1"/>
                <w:sz w:val="22"/>
                <w:szCs w:val="22"/>
                <w:highlight w:val="none"/>
                <w14:textFill>
                  <w14:solidFill>
                    <w14:schemeClr w14:val="tx1"/>
                  </w14:solidFill>
                </w14:textFill>
              </w:rPr>
            </w:pPr>
          </w:p>
        </w:tc>
        <w:tc>
          <w:tcPr>
            <w:tcW w:w="339" w:type="pct"/>
          </w:tcPr>
          <w:p w14:paraId="32752DB7">
            <w:pPr>
              <w:adjustRightInd w:val="0"/>
              <w:snapToGrid w:val="0"/>
              <w:rPr>
                <w:color w:val="000000" w:themeColor="text1"/>
                <w:sz w:val="22"/>
                <w:szCs w:val="22"/>
                <w:highlight w:val="none"/>
                <w14:textFill>
                  <w14:solidFill>
                    <w14:schemeClr w14:val="tx1"/>
                  </w14:solidFill>
                </w14:textFill>
              </w:rPr>
            </w:pPr>
          </w:p>
        </w:tc>
        <w:tc>
          <w:tcPr>
            <w:tcW w:w="339" w:type="pct"/>
          </w:tcPr>
          <w:p w14:paraId="1CCF78BA">
            <w:pPr>
              <w:adjustRightInd w:val="0"/>
              <w:snapToGrid w:val="0"/>
              <w:rPr>
                <w:color w:val="000000" w:themeColor="text1"/>
                <w:sz w:val="22"/>
                <w:szCs w:val="22"/>
                <w:highlight w:val="none"/>
                <w14:textFill>
                  <w14:solidFill>
                    <w14:schemeClr w14:val="tx1"/>
                  </w14:solidFill>
                </w14:textFill>
              </w:rPr>
            </w:pPr>
          </w:p>
        </w:tc>
        <w:tc>
          <w:tcPr>
            <w:tcW w:w="882" w:type="pct"/>
          </w:tcPr>
          <w:p w14:paraId="1FF9AB80">
            <w:pPr>
              <w:adjustRightInd w:val="0"/>
              <w:snapToGrid w:val="0"/>
              <w:rPr>
                <w:color w:val="000000" w:themeColor="text1"/>
                <w:sz w:val="22"/>
                <w:szCs w:val="22"/>
                <w:highlight w:val="none"/>
                <w14:textFill>
                  <w14:solidFill>
                    <w14:schemeClr w14:val="tx1"/>
                  </w14:solidFill>
                </w14:textFill>
              </w:rPr>
            </w:pPr>
          </w:p>
        </w:tc>
        <w:tc>
          <w:tcPr>
            <w:tcW w:w="339" w:type="pct"/>
          </w:tcPr>
          <w:p w14:paraId="44BBD838">
            <w:pPr>
              <w:adjustRightInd w:val="0"/>
              <w:snapToGrid w:val="0"/>
              <w:rPr>
                <w:color w:val="000000" w:themeColor="text1"/>
                <w:sz w:val="22"/>
                <w:szCs w:val="22"/>
                <w:highlight w:val="none"/>
                <w14:textFill>
                  <w14:solidFill>
                    <w14:schemeClr w14:val="tx1"/>
                  </w14:solidFill>
                </w14:textFill>
              </w:rPr>
            </w:pPr>
          </w:p>
        </w:tc>
        <w:tc>
          <w:tcPr>
            <w:tcW w:w="352" w:type="pct"/>
          </w:tcPr>
          <w:p w14:paraId="3E9CFE7F">
            <w:pPr>
              <w:adjustRightInd w:val="0"/>
              <w:snapToGrid w:val="0"/>
              <w:rPr>
                <w:color w:val="000000" w:themeColor="text1"/>
                <w:sz w:val="22"/>
                <w:szCs w:val="22"/>
                <w:highlight w:val="none"/>
                <w14:textFill>
                  <w14:solidFill>
                    <w14:schemeClr w14:val="tx1"/>
                  </w14:solidFill>
                </w14:textFill>
              </w:rPr>
            </w:pPr>
          </w:p>
        </w:tc>
        <w:tc>
          <w:tcPr>
            <w:tcW w:w="353" w:type="pct"/>
          </w:tcPr>
          <w:p w14:paraId="3CB44661">
            <w:pPr>
              <w:adjustRightInd w:val="0"/>
              <w:snapToGrid w:val="0"/>
              <w:rPr>
                <w:color w:val="000000" w:themeColor="text1"/>
                <w:sz w:val="22"/>
                <w:szCs w:val="22"/>
                <w:highlight w:val="none"/>
                <w14:textFill>
                  <w14:solidFill>
                    <w14:schemeClr w14:val="tx1"/>
                  </w14:solidFill>
                </w14:textFill>
              </w:rPr>
            </w:pPr>
          </w:p>
        </w:tc>
      </w:tr>
      <w:tr w14:paraId="70C7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6DE6271F">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1.临时住房</w:t>
            </w:r>
          </w:p>
        </w:tc>
        <w:tc>
          <w:tcPr>
            <w:tcW w:w="222" w:type="pct"/>
          </w:tcPr>
          <w:p w14:paraId="14439A7E">
            <w:pPr>
              <w:adjustRightInd w:val="0"/>
              <w:snapToGrid w:val="0"/>
              <w:rPr>
                <w:color w:val="000000" w:themeColor="text1"/>
                <w:sz w:val="22"/>
                <w:szCs w:val="22"/>
                <w:highlight w:val="none"/>
                <w14:textFill>
                  <w14:solidFill>
                    <w14:schemeClr w14:val="tx1"/>
                  </w14:solidFill>
                </w14:textFill>
              </w:rPr>
            </w:pPr>
          </w:p>
        </w:tc>
        <w:tc>
          <w:tcPr>
            <w:tcW w:w="223" w:type="pct"/>
          </w:tcPr>
          <w:p w14:paraId="7C9A8F0A">
            <w:pPr>
              <w:adjustRightInd w:val="0"/>
              <w:snapToGrid w:val="0"/>
              <w:rPr>
                <w:color w:val="000000" w:themeColor="text1"/>
                <w:sz w:val="22"/>
                <w:szCs w:val="22"/>
                <w:highlight w:val="none"/>
                <w14:textFill>
                  <w14:solidFill>
                    <w14:schemeClr w14:val="tx1"/>
                  </w14:solidFill>
                </w14:textFill>
              </w:rPr>
            </w:pPr>
          </w:p>
        </w:tc>
        <w:tc>
          <w:tcPr>
            <w:tcW w:w="339" w:type="pct"/>
          </w:tcPr>
          <w:p w14:paraId="5F436B40">
            <w:pPr>
              <w:adjustRightInd w:val="0"/>
              <w:snapToGrid w:val="0"/>
              <w:rPr>
                <w:color w:val="000000" w:themeColor="text1"/>
                <w:sz w:val="22"/>
                <w:szCs w:val="22"/>
                <w:highlight w:val="none"/>
                <w14:textFill>
                  <w14:solidFill>
                    <w14:schemeClr w14:val="tx1"/>
                  </w14:solidFill>
                </w14:textFill>
              </w:rPr>
            </w:pPr>
          </w:p>
        </w:tc>
        <w:tc>
          <w:tcPr>
            <w:tcW w:w="339" w:type="pct"/>
          </w:tcPr>
          <w:p w14:paraId="0CE0EBBC">
            <w:pPr>
              <w:adjustRightInd w:val="0"/>
              <w:snapToGrid w:val="0"/>
              <w:rPr>
                <w:color w:val="000000" w:themeColor="text1"/>
                <w:sz w:val="22"/>
                <w:szCs w:val="22"/>
                <w:highlight w:val="none"/>
                <w14:textFill>
                  <w14:solidFill>
                    <w14:schemeClr w14:val="tx1"/>
                  </w14:solidFill>
                </w14:textFill>
              </w:rPr>
            </w:pPr>
          </w:p>
        </w:tc>
        <w:tc>
          <w:tcPr>
            <w:tcW w:w="339" w:type="pct"/>
          </w:tcPr>
          <w:p w14:paraId="3FC699F6">
            <w:pPr>
              <w:adjustRightInd w:val="0"/>
              <w:snapToGrid w:val="0"/>
              <w:rPr>
                <w:color w:val="000000" w:themeColor="text1"/>
                <w:sz w:val="22"/>
                <w:szCs w:val="22"/>
                <w:highlight w:val="none"/>
                <w14:textFill>
                  <w14:solidFill>
                    <w14:schemeClr w14:val="tx1"/>
                  </w14:solidFill>
                </w14:textFill>
              </w:rPr>
            </w:pPr>
          </w:p>
        </w:tc>
        <w:tc>
          <w:tcPr>
            <w:tcW w:w="882" w:type="pct"/>
          </w:tcPr>
          <w:p w14:paraId="2944BEC2">
            <w:pPr>
              <w:adjustRightInd w:val="0"/>
              <w:snapToGrid w:val="0"/>
              <w:rPr>
                <w:color w:val="000000" w:themeColor="text1"/>
                <w:sz w:val="22"/>
                <w:szCs w:val="22"/>
                <w:highlight w:val="none"/>
                <w14:textFill>
                  <w14:solidFill>
                    <w14:schemeClr w14:val="tx1"/>
                  </w14:solidFill>
                </w14:textFill>
              </w:rPr>
            </w:pPr>
          </w:p>
        </w:tc>
        <w:tc>
          <w:tcPr>
            <w:tcW w:w="339" w:type="pct"/>
          </w:tcPr>
          <w:p w14:paraId="21D91C89">
            <w:pPr>
              <w:adjustRightInd w:val="0"/>
              <w:snapToGrid w:val="0"/>
              <w:rPr>
                <w:color w:val="000000" w:themeColor="text1"/>
                <w:sz w:val="22"/>
                <w:szCs w:val="22"/>
                <w:highlight w:val="none"/>
                <w14:textFill>
                  <w14:solidFill>
                    <w14:schemeClr w14:val="tx1"/>
                  </w14:solidFill>
                </w14:textFill>
              </w:rPr>
            </w:pPr>
          </w:p>
        </w:tc>
        <w:tc>
          <w:tcPr>
            <w:tcW w:w="352" w:type="pct"/>
          </w:tcPr>
          <w:p w14:paraId="579CDE95">
            <w:pPr>
              <w:adjustRightInd w:val="0"/>
              <w:snapToGrid w:val="0"/>
              <w:rPr>
                <w:color w:val="000000" w:themeColor="text1"/>
                <w:sz w:val="22"/>
                <w:szCs w:val="22"/>
                <w:highlight w:val="none"/>
                <w14:textFill>
                  <w14:solidFill>
                    <w14:schemeClr w14:val="tx1"/>
                  </w14:solidFill>
                </w14:textFill>
              </w:rPr>
            </w:pPr>
          </w:p>
        </w:tc>
        <w:tc>
          <w:tcPr>
            <w:tcW w:w="353" w:type="pct"/>
          </w:tcPr>
          <w:p w14:paraId="47EB7580">
            <w:pPr>
              <w:adjustRightInd w:val="0"/>
              <w:snapToGrid w:val="0"/>
              <w:rPr>
                <w:color w:val="000000" w:themeColor="text1"/>
                <w:sz w:val="22"/>
                <w:szCs w:val="22"/>
                <w:highlight w:val="none"/>
                <w14:textFill>
                  <w14:solidFill>
                    <w14:schemeClr w14:val="tx1"/>
                  </w14:solidFill>
                </w14:textFill>
              </w:rPr>
            </w:pPr>
          </w:p>
        </w:tc>
      </w:tr>
      <w:tr w14:paraId="745C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113E1E6F">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2.办公等公用房屋</w:t>
            </w:r>
          </w:p>
        </w:tc>
        <w:tc>
          <w:tcPr>
            <w:tcW w:w="222" w:type="pct"/>
          </w:tcPr>
          <w:p w14:paraId="201B713D">
            <w:pPr>
              <w:adjustRightInd w:val="0"/>
              <w:snapToGrid w:val="0"/>
              <w:rPr>
                <w:color w:val="000000" w:themeColor="text1"/>
                <w:sz w:val="22"/>
                <w:szCs w:val="22"/>
                <w:highlight w:val="none"/>
                <w14:textFill>
                  <w14:solidFill>
                    <w14:schemeClr w14:val="tx1"/>
                  </w14:solidFill>
                </w14:textFill>
              </w:rPr>
            </w:pPr>
          </w:p>
        </w:tc>
        <w:tc>
          <w:tcPr>
            <w:tcW w:w="223" w:type="pct"/>
          </w:tcPr>
          <w:p w14:paraId="61D9DC1A">
            <w:pPr>
              <w:adjustRightInd w:val="0"/>
              <w:snapToGrid w:val="0"/>
              <w:rPr>
                <w:color w:val="000000" w:themeColor="text1"/>
                <w:sz w:val="22"/>
                <w:szCs w:val="22"/>
                <w:highlight w:val="none"/>
                <w14:textFill>
                  <w14:solidFill>
                    <w14:schemeClr w14:val="tx1"/>
                  </w14:solidFill>
                </w14:textFill>
              </w:rPr>
            </w:pPr>
          </w:p>
        </w:tc>
        <w:tc>
          <w:tcPr>
            <w:tcW w:w="339" w:type="pct"/>
          </w:tcPr>
          <w:p w14:paraId="3D00EBB6">
            <w:pPr>
              <w:adjustRightInd w:val="0"/>
              <w:snapToGrid w:val="0"/>
              <w:rPr>
                <w:color w:val="000000" w:themeColor="text1"/>
                <w:sz w:val="22"/>
                <w:szCs w:val="22"/>
                <w:highlight w:val="none"/>
                <w14:textFill>
                  <w14:solidFill>
                    <w14:schemeClr w14:val="tx1"/>
                  </w14:solidFill>
                </w14:textFill>
              </w:rPr>
            </w:pPr>
          </w:p>
        </w:tc>
        <w:tc>
          <w:tcPr>
            <w:tcW w:w="339" w:type="pct"/>
          </w:tcPr>
          <w:p w14:paraId="4FEA209E">
            <w:pPr>
              <w:adjustRightInd w:val="0"/>
              <w:snapToGrid w:val="0"/>
              <w:rPr>
                <w:color w:val="000000" w:themeColor="text1"/>
                <w:sz w:val="22"/>
                <w:szCs w:val="22"/>
                <w:highlight w:val="none"/>
                <w14:textFill>
                  <w14:solidFill>
                    <w14:schemeClr w14:val="tx1"/>
                  </w14:solidFill>
                </w14:textFill>
              </w:rPr>
            </w:pPr>
          </w:p>
        </w:tc>
        <w:tc>
          <w:tcPr>
            <w:tcW w:w="339" w:type="pct"/>
          </w:tcPr>
          <w:p w14:paraId="5FDB59FC">
            <w:pPr>
              <w:adjustRightInd w:val="0"/>
              <w:snapToGrid w:val="0"/>
              <w:rPr>
                <w:color w:val="000000" w:themeColor="text1"/>
                <w:sz w:val="22"/>
                <w:szCs w:val="22"/>
                <w:highlight w:val="none"/>
                <w14:textFill>
                  <w14:solidFill>
                    <w14:schemeClr w14:val="tx1"/>
                  </w14:solidFill>
                </w14:textFill>
              </w:rPr>
            </w:pPr>
          </w:p>
        </w:tc>
        <w:tc>
          <w:tcPr>
            <w:tcW w:w="882" w:type="pct"/>
          </w:tcPr>
          <w:p w14:paraId="72886E94">
            <w:pPr>
              <w:adjustRightInd w:val="0"/>
              <w:snapToGrid w:val="0"/>
              <w:rPr>
                <w:color w:val="000000" w:themeColor="text1"/>
                <w:sz w:val="22"/>
                <w:szCs w:val="22"/>
                <w:highlight w:val="none"/>
                <w14:textFill>
                  <w14:solidFill>
                    <w14:schemeClr w14:val="tx1"/>
                  </w14:solidFill>
                </w14:textFill>
              </w:rPr>
            </w:pPr>
          </w:p>
        </w:tc>
        <w:tc>
          <w:tcPr>
            <w:tcW w:w="339" w:type="pct"/>
          </w:tcPr>
          <w:p w14:paraId="176E5C9E">
            <w:pPr>
              <w:adjustRightInd w:val="0"/>
              <w:snapToGrid w:val="0"/>
              <w:rPr>
                <w:color w:val="000000" w:themeColor="text1"/>
                <w:sz w:val="22"/>
                <w:szCs w:val="22"/>
                <w:highlight w:val="none"/>
                <w14:textFill>
                  <w14:solidFill>
                    <w14:schemeClr w14:val="tx1"/>
                  </w14:solidFill>
                </w14:textFill>
              </w:rPr>
            </w:pPr>
          </w:p>
        </w:tc>
        <w:tc>
          <w:tcPr>
            <w:tcW w:w="352" w:type="pct"/>
          </w:tcPr>
          <w:p w14:paraId="29C86291">
            <w:pPr>
              <w:adjustRightInd w:val="0"/>
              <w:snapToGrid w:val="0"/>
              <w:rPr>
                <w:color w:val="000000" w:themeColor="text1"/>
                <w:sz w:val="22"/>
                <w:szCs w:val="22"/>
                <w:highlight w:val="none"/>
                <w14:textFill>
                  <w14:solidFill>
                    <w14:schemeClr w14:val="tx1"/>
                  </w14:solidFill>
                </w14:textFill>
              </w:rPr>
            </w:pPr>
          </w:p>
        </w:tc>
        <w:tc>
          <w:tcPr>
            <w:tcW w:w="353" w:type="pct"/>
          </w:tcPr>
          <w:p w14:paraId="503474A9">
            <w:pPr>
              <w:adjustRightInd w:val="0"/>
              <w:snapToGrid w:val="0"/>
              <w:rPr>
                <w:color w:val="000000" w:themeColor="text1"/>
                <w:sz w:val="22"/>
                <w:szCs w:val="22"/>
                <w:highlight w:val="none"/>
                <w14:textFill>
                  <w14:solidFill>
                    <w14:schemeClr w14:val="tx1"/>
                  </w14:solidFill>
                </w14:textFill>
              </w:rPr>
            </w:pPr>
          </w:p>
        </w:tc>
      </w:tr>
      <w:tr w14:paraId="70F3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6BD46DE">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3.料库</w:t>
            </w:r>
          </w:p>
        </w:tc>
        <w:tc>
          <w:tcPr>
            <w:tcW w:w="222" w:type="pct"/>
          </w:tcPr>
          <w:p w14:paraId="2C83093C">
            <w:pPr>
              <w:adjustRightInd w:val="0"/>
              <w:snapToGrid w:val="0"/>
              <w:rPr>
                <w:color w:val="000000" w:themeColor="text1"/>
                <w:sz w:val="22"/>
                <w:szCs w:val="22"/>
                <w:highlight w:val="none"/>
                <w14:textFill>
                  <w14:solidFill>
                    <w14:schemeClr w14:val="tx1"/>
                  </w14:solidFill>
                </w14:textFill>
              </w:rPr>
            </w:pPr>
          </w:p>
        </w:tc>
        <w:tc>
          <w:tcPr>
            <w:tcW w:w="223" w:type="pct"/>
          </w:tcPr>
          <w:p w14:paraId="57F604C9">
            <w:pPr>
              <w:adjustRightInd w:val="0"/>
              <w:snapToGrid w:val="0"/>
              <w:rPr>
                <w:color w:val="000000" w:themeColor="text1"/>
                <w:sz w:val="22"/>
                <w:szCs w:val="22"/>
                <w:highlight w:val="none"/>
                <w14:textFill>
                  <w14:solidFill>
                    <w14:schemeClr w14:val="tx1"/>
                  </w14:solidFill>
                </w14:textFill>
              </w:rPr>
            </w:pPr>
          </w:p>
        </w:tc>
        <w:tc>
          <w:tcPr>
            <w:tcW w:w="339" w:type="pct"/>
          </w:tcPr>
          <w:p w14:paraId="1CB79034">
            <w:pPr>
              <w:adjustRightInd w:val="0"/>
              <w:snapToGrid w:val="0"/>
              <w:rPr>
                <w:color w:val="000000" w:themeColor="text1"/>
                <w:sz w:val="22"/>
                <w:szCs w:val="22"/>
                <w:highlight w:val="none"/>
                <w14:textFill>
                  <w14:solidFill>
                    <w14:schemeClr w14:val="tx1"/>
                  </w14:solidFill>
                </w14:textFill>
              </w:rPr>
            </w:pPr>
          </w:p>
        </w:tc>
        <w:tc>
          <w:tcPr>
            <w:tcW w:w="339" w:type="pct"/>
          </w:tcPr>
          <w:p w14:paraId="0763DDF3">
            <w:pPr>
              <w:adjustRightInd w:val="0"/>
              <w:snapToGrid w:val="0"/>
              <w:rPr>
                <w:color w:val="000000" w:themeColor="text1"/>
                <w:sz w:val="22"/>
                <w:szCs w:val="22"/>
                <w:highlight w:val="none"/>
                <w14:textFill>
                  <w14:solidFill>
                    <w14:schemeClr w14:val="tx1"/>
                  </w14:solidFill>
                </w14:textFill>
              </w:rPr>
            </w:pPr>
          </w:p>
        </w:tc>
        <w:tc>
          <w:tcPr>
            <w:tcW w:w="339" w:type="pct"/>
          </w:tcPr>
          <w:p w14:paraId="3ADD519B">
            <w:pPr>
              <w:adjustRightInd w:val="0"/>
              <w:snapToGrid w:val="0"/>
              <w:rPr>
                <w:color w:val="000000" w:themeColor="text1"/>
                <w:sz w:val="22"/>
                <w:szCs w:val="22"/>
                <w:highlight w:val="none"/>
                <w14:textFill>
                  <w14:solidFill>
                    <w14:schemeClr w14:val="tx1"/>
                  </w14:solidFill>
                </w14:textFill>
              </w:rPr>
            </w:pPr>
          </w:p>
        </w:tc>
        <w:tc>
          <w:tcPr>
            <w:tcW w:w="882" w:type="pct"/>
          </w:tcPr>
          <w:p w14:paraId="7C650B73">
            <w:pPr>
              <w:adjustRightInd w:val="0"/>
              <w:snapToGrid w:val="0"/>
              <w:rPr>
                <w:color w:val="000000" w:themeColor="text1"/>
                <w:sz w:val="22"/>
                <w:szCs w:val="22"/>
                <w:highlight w:val="none"/>
                <w14:textFill>
                  <w14:solidFill>
                    <w14:schemeClr w14:val="tx1"/>
                  </w14:solidFill>
                </w14:textFill>
              </w:rPr>
            </w:pPr>
          </w:p>
        </w:tc>
        <w:tc>
          <w:tcPr>
            <w:tcW w:w="339" w:type="pct"/>
          </w:tcPr>
          <w:p w14:paraId="7146B325">
            <w:pPr>
              <w:adjustRightInd w:val="0"/>
              <w:snapToGrid w:val="0"/>
              <w:rPr>
                <w:color w:val="000000" w:themeColor="text1"/>
                <w:sz w:val="22"/>
                <w:szCs w:val="22"/>
                <w:highlight w:val="none"/>
                <w14:textFill>
                  <w14:solidFill>
                    <w14:schemeClr w14:val="tx1"/>
                  </w14:solidFill>
                </w14:textFill>
              </w:rPr>
            </w:pPr>
          </w:p>
        </w:tc>
        <w:tc>
          <w:tcPr>
            <w:tcW w:w="352" w:type="pct"/>
          </w:tcPr>
          <w:p w14:paraId="33B9D4A8">
            <w:pPr>
              <w:adjustRightInd w:val="0"/>
              <w:snapToGrid w:val="0"/>
              <w:rPr>
                <w:color w:val="000000" w:themeColor="text1"/>
                <w:sz w:val="22"/>
                <w:szCs w:val="22"/>
                <w:highlight w:val="none"/>
                <w14:textFill>
                  <w14:solidFill>
                    <w14:schemeClr w14:val="tx1"/>
                  </w14:solidFill>
                </w14:textFill>
              </w:rPr>
            </w:pPr>
          </w:p>
        </w:tc>
        <w:tc>
          <w:tcPr>
            <w:tcW w:w="353" w:type="pct"/>
          </w:tcPr>
          <w:p w14:paraId="16C4DA24">
            <w:pPr>
              <w:adjustRightInd w:val="0"/>
              <w:snapToGrid w:val="0"/>
              <w:rPr>
                <w:color w:val="000000" w:themeColor="text1"/>
                <w:sz w:val="22"/>
                <w:szCs w:val="22"/>
                <w:highlight w:val="none"/>
                <w14:textFill>
                  <w14:solidFill>
                    <w14:schemeClr w14:val="tx1"/>
                  </w14:solidFill>
                </w14:textFill>
              </w:rPr>
            </w:pPr>
          </w:p>
        </w:tc>
      </w:tr>
      <w:tr w14:paraId="64DE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41C15834">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4.预制场</w:t>
            </w:r>
          </w:p>
        </w:tc>
        <w:tc>
          <w:tcPr>
            <w:tcW w:w="222" w:type="pct"/>
          </w:tcPr>
          <w:p w14:paraId="508F41DC">
            <w:pPr>
              <w:adjustRightInd w:val="0"/>
              <w:snapToGrid w:val="0"/>
              <w:rPr>
                <w:color w:val="000000" w:themeColor="text1"/>
                <w:sz w:val="22"/>
                <w:szCs w:val="22"/>
                <w:highlight w:val="none"/>
                <w14:textFill>
                  <w14:solidFill>
                    <w14:schemeClr w14:val="tx1"/>
                  </w14:solidFill>
                </w14:textFill>
              </w:rPr>
            </w:pPr>
          </w:p>
        </w:tc>
        <w:tc>
          <w:tcPr>
            <w:tcW w:w="223" w:type="pct"/>
          </w:tcPr>
          <w:p w14:paraId="6B6501E0">
            <w:pPr>
              <w:adjustRightInd w:val="0"/>
              <w:snapToGrid w:val="0"/>
              <w:rPr>
                <w:color w:val="000000" w:themeColor="text1"/>
                <w:sz w:val="22"/>
                <w:szCs w:val="22"/>
                <w:highlight w:val="none"/>
                <w14:textFill>
                  <w14:solidFill>
                    <w14:schemeClr w14:val="tx1"/>
                  </w14:solidFill>
                </w14:textFill>
              </w:rPr>
            </w:pPr>
          </w:p>
        </w:tc>
        <w:tc>
          <w:tcPr>
            <w:tcW w:w="339" w:type="pct"/>
          </w:tcPr>
          <w:p w14:paraId="6294657C">
            <w:pPr>
              <w:adjustRightInd w:val="0"/>
              <w:snapToGrid w:val="0"/>
              <w:rPr>
                <w:color w:val="000000" w:themeColor="text1"/>
                <w:sz w:val="22"/>
                <w:szCs w:val="22"/>
                <w:highlight w:val="none"/>
                <w14:textFill>
                  <w14:solidFill>
                    <w14:schemeClr w14:val="tx1"/>
                  </w14:solidFill>
                </w14:textFill>
              </w:rPr>
            </w:pPr>
          </w:p>
        </w:tc>
        <w:tc>
          <w:tcPr>
            <w:tcW w:w="339" w:type="pct"/>
          </w:tcPr>
          <w:p w14:paraId="21E70E0A">
            <w:pPr>
              <w:adjustRightInd w:val="0"/>
              <w:snapToGrid w:val="0"/>
              <w:rPr>
                <w:color w:val="000000" w:themeColor="text1"/>
                <w:sz w:val="22"/>
                <w:szCs w:val="22"/>
                <w:highlight w:val="none"/>
                <w14:textFill>
                  <w14:solidFill>
                    <w14:schemeClr w14:val="tx1"/>
                  </w14:solidFill>
                </w14:textFill>
              </w:rPr>
            </w:pPr>
          </w:p>
        </w:tc>
        <w:tc>
          <w:tcPr>
            <w:tcW w:w="339" w:type="pct"/>
          </w:tcPr>
          <w:p w14:paraId="6F60C951">
            <w:pPr>
              <w:adjustRightInd w:val="0"/>
              <w:snapToGrid w:val="0"/>
              <w:rPr>
                <w:color w:val="000000" w:themeColor="text1"/>
                <w:sz w:val="22"/>
                <w:szCs w:val="22"/>
                <w:highlight w:val="none"/>
                <w14:textFill>
                  <w14:solidFill>
                    <w14:schemeClr w14:val="tx1"/>
                  </w14:solidFill>
                </w14:textFill>
              </w:rPr>
            </w:pPr>
          </w:p>
        </w:tc>
        <w:tc>
          <w:tcPr>
            <w:tcW w:w="882" w:type="pct"/>
          </w:tcPr>
          <w:p w14:paraId="28531735">
            <w:pPr>
              <w:adjustRightInd w:val="0"/>
              <w:snapToGrid w:val="0"/>
              <w:rPr>
                <w:color w:val="000000" w:themeColor="text1"/>
                <w:sz w:val="22"/>
                <w:szCs w:val="22"/>
                <w:highlight w:val="none"/>
                <w14:textFill>
                  <w14:solidFill>
                    <w14:schemeClr w14:val="tx1"/>
                  </w14:solidFill>
                </w14:textFill>
              </w:rPr>
            </w:pPr>
          </w:p>
        </w:tc>
        <w:tc>
          <w:tcPr>
            <w:tcW w:w="339" w:type="pct"/>
          </w:tcPr>
          <w:p w14:paraId="6D966EA8">
            <w:pPr>
              <w:adjustRightInd w:val="0"/>
              <w:snapToGrid w:val="0"/>
              <w:rPr>
                <w:color w:val="000000" w:themeColor="text1"/>
                <w:sz w:val="22"/>
                <w:szCs w:val="22"/>
                <w:highlight w:val="none"/>
                <w14:textFill>
                  <w14:solidFill>
                    <w14:schemeClr w14:val="tx1"/>
                  </w14:solidFill>
                </w14:textFill>
              </w:rPr>
            </w:pPr>
          </w:p>
        </w:tc>
        <w:tc>
          <w:tcPr>
            <w:tcW w:w="352" w:type="pct"/>
          </w:tcPr>
          <w:p w14:paraId="05F3CAD0">
            <w:pPr>
              <w:adjustRightInd w:val="0"/>
              <w:snapToGrid w:val="0"/>
              <w:rPr>
                <w:color w:val="000000" w:themeColor="text1"/>
                <w:sz w:val="22"/>
                <w:szCs w:val="22"/>
                <w:highlight w:val="none"/>
                <w14:textFill>
                  <w14:solidFill>
                    <w14:schemeClr w14:val="tx1"/>
                  </w14:solidFill>
                </w14:textFill>
              </w:rPr>
            </w:pPr>
          </w:p>
        </w:tc>
        <w:tc>
          <w:tcPr>
            <w:tcW w:w="353" w:type="pct"/>
          </w:tcPr>
          <w:p w14:paraId="6B49B0F4">
            <w:pPr>
              <w:adjustRightInd w:val="0"/>
              <w:snapToGrid w:val="0"/>
              <w:rPr>
                <w:color w:val="000000" w:themeColor="text1"/>
                <w:sz w:val="22"/>
                <w:szCs w:val="22"/>
                <w:highlight w:val="none"/>
                <w14:textFill>
                  <w14:solidFill>
                    <w14:schemeClr w14:val="tx1"/>
                  </w14:solidFill>
                </w14:textFill>
              </w:rPr>
            </w:pPr>
          </w:p>
        </w:tc>
      </w:tr>
      <w:tr w14:paraId="406A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4E1226D4">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tc>
        <w:tc>
          <w:tcPr>
            <w:tcW w:w="222" w:type="pct"/>
          </w:tcPr>
          <w:p w14:paraId="3B2749CC">
            <w:pPr>
              <w:adjustRightInd w:val="0"/>
              <w:snapToGrid w:val="0"/>
              <w:rPr>
                <w:color w:val="000000" w:themeColor="text1"/>
                <w:sz w:val="22"/>
                <w:szCs w:val="22"/>
                <w:highlight w:val="none"/>
                <w14:textFill>
                  <w14:solidFill>
                    <w14:schemeClr w14:val="tx1"/>
                  </w14:solidFill>
                </w14:textFill>
              </w:rPr>
            </w:pPr>
          </w:p>
        </w:tc>
        <w:tc>
          <w:tcPr>
            <w:tcW w:w="223" w:type="pct"/>
          </w:tcPr>
          <w:p w14:paraId="0452285B">
            <w:pPr>
              <w:adjustRightInd w:val="0"/>
              <w:snapToGrid w:val="0"/>
              <w:rPr>
                <w:color w:val="000000" w:themeColor="text1"/>
                <w:sz w:val="22"/>
                <w:szCs w:val="22"/>
                <w:highlight w:val="none"/>
                <w14:textFill>
                  <w14:solidFill>
                    <w14:schemeClr w14:val="tx1"/>
                  </w14:solidFill>
                </w14:textFill>
              </w:rPr>
            </w:pPr>
          </w:p>
        </w:tc>
        <w:tc>
          <w:tcPr>
            <w:tcW w:w="339" w:type="pct"/>
          </w:tcPr>
          <w:p w14:paraId="431FE2E5">
            <w:pPr>
              <w:adjustRightInd w:val="0"/>
              <w:snapToGrid w:val="0"/>
              <w:rPr>
                <w:color w:val="000000" w:themeColor="text1"/>
                <w:sz w:val="22"/>
                <w:szCs w:val="22"/>
                <w:highlight w:val="none"/>
                <w14:textFill>
                  <w14:solidFill>
                    <w14:schemeClr w14:val="tx1"/>
                  </w14:solidFill>
                </w14:textFill>
              </w:rPr>
            </w:pPr>
          </w:p>
        </w:tc>
        <w:tc>
          <w:tcPr>
            <w:tcW w:w="339" w:type="pct"/>
          </w:tcPr>
          <w:p w14:paraId="1CADFDCC">
            <w:pPr>
              <w:adjustRightInd w:val="0"/>
              <w:snapToGrid w:val="0"/>
              <w:rPr>
                <w:color w:val="000000" w:themeColor="text1"/>
                <w:sz w:val="22"/>
                <w:szCs w:val="22"/>
                <w:highlight w:val="none"/>
                <w14:textFill>
                  <w14:solidFill>
                    <w14:schemeClr w14:val="tx1"/>
                  </w14:solidFill>
                </w14:textFill>
              </w:rPr>
            </w:pPr>
          </w:p>
        </w:tc>
        <w:tc>
          <w:tcPr>
            <w:tcW w:w="339" w:type="pct"/>
          </w:tcPr>
          <w:p w14:paraId="2FFE3CE2">
            <w:pPr>
              <w:adjustRightInd w:val="0"/>
              <w:snapToGrid w:val="0"/>
              <w:rPr>
                <w:color w:val="000000" w:themeColor="text1"/>
                <w:sz w:val="22"/>
                <w:szCs w:val="22"/>
                <w:highlight w:val="none"/>
                <w14:textFill>
                  <w14:solidFill>
                    <w14:schemeClr w14:val="tx1"/>
                  </w14:solidFill>
                </w14:textFill>
              </w:rPr>
            </w:pPr>
          </w:p>
        </w:tc>
        <w:tc>
          <w:tcPr>
            <w:tcW w:w="882" w:type="pct"/>
          </w:tcPr>
          <w:p w14:paraId="3F29869D">
            <w:pPr>
              <w:adjustRightInd w:val="0"/>
              <w:snapToGrid w:val="0"/>
              <w:rPr>
                <w:color w:val="000000" w:themeColor="text1"/>
                <w:sz w:val="22"/>
                <w:szCs w:val="22"/>
                <w:highlight w:val="none"/>
                <w14:textFill>
                  <w14:solidFill>
                    <w14:schemeClr w14:val="tx1"/>
                  </w14:solidFill>
                </w14:textFill>
              </w:rPr>
            </w:pPr>
          </w:p>
        </w:tc>
        <w:tc>
          <w:tcPr>
            <w:tcW w:w="339" w:type="pct"/>
          </w:tcPr>
          <w:p w14:paraId="53F3AF73">
            <w:pPr>
              <w:adjustRightInd w:val="0"/>
              <w:snapToGrid w:val="0"/>
              <w:rPr>
                <w:color w:val="000000" w:themeColor="text1"/>
                <w:sz w:val="22"/>
                <w:szCs w:val="22"/>
                <w:highlight w:val="none"/>
                <w14:textFill>
                  <w14:solidFill>
                    <w14:schemeClr w14:val="tx1"/>
                  </w14:solidFill>
                </w14:textFill>
              </w:rPr>
            </w:pPr>
          </w:p>
        </w:tc>
        <w:tc>
          <w:tcPr>
            <w:tcW w:w="352" w:type="pct"/>
          </w:tcPr>
          <w:p w14:paraId="24A89DB0">
            <w:pPr>
              <w:adjustRightInd w:val="0"/>
              <w:snapToGrid w:val="0"/>
              <w:rPr>
                <w:color w:val="000000" w:themeColor="text1"/>
                <w:sz w:val="22"/>
                <w:szCs w:val="22"/>
                <w:highlight w:val="none"/>
                <w14:textFill>
                  <w14:solidFill>
                    <w14:schemeClr w14:val="tx1"/>
                  </w14:solidFill>
                </w14:textFill>
              </w:rPr>
            </w:pPr>
          </w:p>
        </w:tc>
        <w:tc>
          <w:tcPr>
            <w:tcW w:w="353" w:type="pct"/>
          </w:tcPr>
          <w:p w14:paraId="3FC1E40F">
            <w:pPr>
              <w:adjustRightInd w:val="0"/>
              <w:snapToGrid w:val="0"/>
              <w:rPr>
                <w:color w:val="000000" w:themeColor="text1"/>
                <w:sz w:val="22"/>
                <w:szCs w:val="22"/>
                <w:highlight w:val="none"/>
                <w14:textFill>
                  <w14:solidFill>
                    <w14:schemeClr w14:val="tx1"/>
                  </w14:solidFill>
                </w14:textFill>
              </w:rPr>
            </w:pPr>
          </w:p>
        </w:tc>
      </w:tr>
      <w:tr w14:paraId="40A1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B107B9F">
            <w:pPr>
              <w:adjustRightInd w:val="0"/>
              <w:snapToGrid w:val="0"/>
              <w:rPr>
                <w:color w:val="000000" w:themeColor="text1"/>
                <w:sz w:val="22"/>
                <w:szCs w:val="22"/>
                <w:highlight w:val="none"/>
                <w14:textFill>
                  <w14:solidFill>
                    <w14:schemeClr w14:val="tx1"/>
                  </w14:solidFill>
                </w14:textFill>
              </w:rPr>
            </w:pPr>
          </w:p>
        </w:tc>
        <w:tc>
          <w:tcPr>
            <w:tcW w:w="222" w:type="pct"/>
          </w:tcPr>
          <w:p w14:paraId="6479380C">
            <w:pPr>
              <w:adjustRightInd w:val="0"/>
              <w:snapToGrid w:val="0"/>
              <w:rPr>
                <w:color w:val="000000" w:themeColor="text1"/>
                <w:sz w:val="22"/>
                <w:szCs w:val="22"/>
                <w:highlight w:val="none"/>
                <w14:textFill>
                  <w14:solidFill>
                    <w14:schemeClr w14:val="tx1"/>
                  </w14:solidFill>
                </w14:textFill>
              </w:rPr>
            </w:pPr>
          </w:p>
        </w:tc>
        <w:tc>
          <w:tcPr>
            <w:tcW w:w="223" w:type="pct"/>
          </w:tcPr>
          <w:p w14:paraId="51FC5750">
            <w:pPr>
              <w:adjustRightInd w:val="0"/>
              <w:snapToGrid w:val="0"/>
              <w:rPr>
                <w:color w:val="000000" w:themeColor="text1"/>
                <w:sz w:val="22"/>
                <w:szCs w:val="22"/>
                <w:highlight w:val="none"/>
                <w14:textFill>
                  <w14:solidFill>
                    <w14:schemeClr w14:val="tx1"/>
                  </w14:solidFill>
                </w14:textFill>
              </w:rPr>
            </w:pPr>
          </w:p>
        </w:tc>
        <w:tc>
          <w:tcPr>
            <w:tcW w:w="339" w:type="pct"/>
          </w:tcPr>
          <w:p w14:paraId="6C0DEBCE">
            <w:pPr>
              <w:adjustRightInd w:val="0"/>
              <w:snapToGrid w:val="0"/>
              <w:rPr>
                <w:color w:val="000000" w:themeColor="text1"/>
                <w:sz w:val="22"/>
                <w:szCs w:val="22"/>
                <w:highlight w:val="none"/>
                <w14:textFill>
                  <w14:solidFill>
                    <w14:schemeClr w14:val="tx1"/>
                  </w14:solidFill>
                </w14:textFill>
              </w:rPr>
            </w:pPr>
          </w:p>
        </w:tc>
        <w:tc>
          <w:tcPr>
            <w:tcW w:w="339" w:type="pct"/>
          </w:tcPr>
          <w:p w14:paraId="3ACC692F">
            <w:pPr>
              <w:adjustRightInd w:val="0"/>
              <w:snapToGrid w:val="0"/>
              <w:rPr>
                <w:color w:val="000000" w:themeColor="text1"/>
                <w:sz w:val="22"/>
                <w:szCs w:val="22"/>
                <w:highlight w:val="none"/>
                <w14:textFill>
                  <w14:solidFill>
                    <w14:schemeClr w14:val="tx1"/>
                  </w14:solidFill>
                </w14:textFill>
              </w:rPr>
            </w:pPr>
          </w:p>
        </w:tc>
        <w:tc>
          <w:tcPr>
            <w:tcW w:w="339" w:type="pct"/>
          </w:tcPr>
          <w:p w14:paraId="0F6C543E">
            <w:pPr>
              <w:adjustRightInd w:val="0"/>
              <w:snapToGrid w:val="0"/>
              <w:rPr>
                <w:color w:val="000000" w:themeColor="text1"/>
                <w:sz w:val="22"/>
                <w:szCs w:val="22"/>
                <w:highlight w:val="none"/>
                <w14:textFill>
                  <w14:solidFill>
                    <w14:schemeClr w14:val="tx1"/>
                  </w14:solidFill>
                </w14:textFill>
              </w:rPr>
            </w:pPr>
          </w:p>
        </w:tc>
        <w:tc>
          <w:tcPr>
            <w:tcW w:w="882" w:type="pct"/>
          </w:tcPr>
          <w:p w14:paraId="000D2034">
            <w:pPr>
              <w:adjustRightInd w:val="0"/>
              <w:snapToGrid w:val="0"/>
              <w:rPr>
                <w:color w:val="000000" w:themeColor="text1"/>
                <w:sz w:val="22"/>
                <w:szCs w:val="22"/>
                <w:highlight w:val="none"/>
                <w14:textFill>
                  <w14:solidFill>
                    <w14:schemeClr w14:val="tx1"/>
                  </w14:solidFill>
                </w14:textFill>
              </w:rPr>
            </w:pPr>
          </w:p>
        </w:tc>
        <w:tc>
          <w:tcPr>
            <w:tcW w:w="339" w:type="pct"/>
          </w:tcPr>
          <w:p w14:paraId="311BBAE0">
            <w:pPr>
              <w:adjustRightInd w:val="0"/>
              <w:snapToGrid w:val="0"/>
              <w:rPr>
                <w:color w:val="000000" w:themeColor="text1"/>
                <w:sz w:val="22"/>
                <w:szCs w:val="22"/>
                <w:highlight w:val="none"/>
                <w14:textFill>
                  <w14:solidFill>
                    <w14:schemeClr w14:val="tx1"/>
                  </w14:solidFill>
                </w14:textFill>
              </w:rPr>
            </w:pPr>
          </w:p>
        </w:tc>
        <w:tc>
          <w:tcPr>
            <w:tcW w:w="352" w:type="pct"/>
          </w:tcPr>
          <w:p w14:paraId="520CCD92">
            <w:pPr>
              <w:adjustRightInd w:val="0"/>
              <w:snapToGrid w:val="0"/>
              <w:rPr>
                <w:color w:val="000000" w:themeColor="text1"/>
                <w:sz w:val="22"/>
                <w:szCs w:val="22"/>
                <w:highlight w:val="none"/>
                <w14:textFill>
                  <w14:solidFill>
                    <w14:schemeClr w14:val="tx1"/>
                  </w14:solidFill>
                </w14:textFill>
              </w:rPr>
            </w:pPr>
          </w:p>
        </w:tc>
        <w:tc>
          <w:tcPr>
            <w:tcW w:w="353" w:type="pct"/>
          </w:tcPr>
          <w:p w14:paraId="446A0F53">
            <w:pPr>
              <w:adjustRightInd w:val="0"/>
              <w:snapToGrid w:val="0"/>
              <w:rPr>
                <w:color w:val="000000" w:themeColor="text1"/>
                <w:sz w:val="22"/>
                <w:szCs w:val="22"/>
                <w:highlight w:val="none"/>
                <w14:textFill>
                  <w14:solidFill>
                    <w14:schemeClr w14:val="tx1"/>
                  </w14:solidFill>
                </w14:textFill>
              </w:rPr>
            </w:pPr>
          </w:p>
        </w:tc>
      </w:tr>
      <w:tr w14:paraId="43EE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5FF3019">
            <w:pPr>
              <w:adjustRightInd w:val="0"/>
              <w:snapToGrid w:val="0"/>
              <w:rPr>
                <w:color w:val="000000" w:themeColor="text1"/>
                <w:sz w:val="22"/>
                <w:szCs w:val="22"/>
                <w:highlight w:val="none"/>
                <w14:textFill>
                  <w14:solidFill>
                    <w14:schemeClr w14:val="tx1"/>
                  </w14:solidFill>
                </w14:textFill>
              </w:rPr>
            </w:pPr>
          </w:p>
        </w:tc>
        <w:tc>
          <w:tcPr>
            <w:tcW w:w="222" w:type="pct"/>
          </w:tcPr>
          <w:p w14:paraId="21453B43">
            <w:pPr>
              <w:adjustRightInd w:val="0"/>
              <w:snapToGrid w:val="0"/>
              <w:rPr>
                <w:color w:val="000000" w:themeColor="text1"/>
                <w:sz w:val="22"/>
                <w:szCs w:val="22"/>
                <w:highlight w:val="none"/>
                <w14:textFill>
                  <w14:solidFill>
                    <w14:schemeClr w14:val="tx1"/>
                  </w14:solidFill>
                </w14:textFill>
              </w:rPr>
            </w:pPr>
          </w:p>
        </w:tc>
        <w:tc>
          <w:tcPr>
            <w:tcW w:w="223" w:type="pct"/>
          </w:tcPr>
          <w:p w14:paraId="4CFB2ED6">
            <w:pPr>
              <w:adjustRightInd w:val="0"/>
              <w:snapToGrid w:val="0"/>
              <w:rPr>
                <w:color w:val="000000" w:themeColor="text1"/>
                <w:sz w:val="22"/>
                <w:szCs w:val="22"/>
                <w:highlight w:val="none"/>
                <w14:textFill>
                  <w14:solidFill>
                    <w14:schemeClr w14:val="tx1"/>
                  </w14:solidFill>
                </w14:textFill>
              </w:rPr>
            </w:pPr>
          </w:p>
        </w:tc>
        <w:tc>
          <w:tcPr>
            <w:tcW w:w="339" w:type="pct"/>
          </w:tcPr>
          <w:p w14:paraId="42CA9145">
            <w:pPr>
              <w:adjustRightInd w:val="0"/>
              <w:snapToGrid w:val="0"/>
              <w:rPr>
                <w:color w:val="000000" w:themeColor="text1"/>
                <w:sz w:val="22"/>
                <w:szCs w:val="22"/>
                <w:highlight w:val="none"/>
                <w14:textFill>
                  <w14:solidFill>
                    <w14:schemeClr w14:val="tx1"/>
                  </w14:solidFill>
                </w14:textFill>
              </w:rPr>
            </w:pPr>
          </w:p>
        </w:tc>
        <w:tc>
          <w:tcPr>
            <w:tcW w:w="339" w:type="pct"/>
          </w:tcPr>
          <w:p w14:paraId="30FB4D35">
            <w:pPr>
              <w:adjustRightInd w:val="0"/>
              <w:snapToGrid w:val="0"/>
              <w:rPr>
                <w:color w:val="000000" w:themeColor="text1"/>
                <w:sz w:val="22"/>
                <w:szCs w:val="22"/>
                <w:highlight w:val="none"/>
                <w14:textFill>
                  <w14:solidFill>
                    <w14:schemeClr w14:val="tx1"/>
                  </w14:solidFill>
                </w14:textFill>
              </w:rPr>
            </w:pPr>
          </w:p>
        </w:tc>
        <w:tc>
          <w:tcPr>
            <w:tcW w:w="339" w:type="pct"/>
          </w:tcPr>
          <w:p w14:paraId="3691C5CE">
            <w:pPr>
              <w:adjustRightInd w:val="0"/>
              <w:snapToGrid w:val="0"/>
              <w:rPr>
                <w:color w:val="000000" w:themeColor="text1"/>
                <w:sz w:val="22"/>
                <w:szCs w:val="22"/>
                <w:highlight w:val="none"/>
                <w14:textFill>
                  <w14:solidFill>
                    <w14:schemeClr w14:val="tx1"/>
                  </w14:solidFill>
                </w14:textFill>
              </w:rPr>
            </w:pPr>
          </w:p>
        </w:tc>
        <w:tc>
          <w:tcPr>
            <w:tcW w:w="882" w:type="pct"/>
          </w:tcPr>
          <w:p w14:paraId="2AC4FAD1">
            <w:pPr>
              <w:adjustRightInd w:val="0"/>
              <w:snapToGrid w:val="0"/>
              <w:rPr>
                <w:color w:val="000000" w:themeColor="text1"/>
                <w:sz w:val="22"/>
                <w:szCs w:val="22"/>
                <w:highlight w:val="none"/>
                <w14:textFill>
                  <w14:solidFill>
                    <w14:schemeClr w14:val="tx1"/>
                  </w14:solidFill>
                </w14:textFill>
              </w:rPr>
            </w:pPr>
          </w:p>
        </w:tc>
        <w:tc>
          <w:tcPr>
            <w:tcW w:w="339" w:type="pct"/>
          </w:tcPr>
          <w:p w14:paraId="384F4118">
            <w:pPr>
              <w:adjustRightInd w:val="0"/>
              <w:snapToGrid w:val="0"/>
              <w:rPr>
                <w:color w:val="000000" w:themeColor="text1"/>
                <w:sz w:val="22"/>
                <w:szCs w:val="22"/>
                <w:highlight w:val="none"/>
                <w14:textFill>
                  <w14:solidFill>
                    <w14:schemeClr w14:val="tx1"/>
                  </w14:solidFill>
                </w14:textFill>
              </w:rPr>
            </w:pPr>
          </w:p>
        </w:tc>
        <w:tc>
          <w:tcPr>
            <w:tcW w:w="352" w:type="pct"/>
          </w:tcPr>
          <w:p w14:paraId="17802E5B">
            <w:pPr>
              <w:adjustRightInd w:val="0"/>
              <w:snapToGrid w:val="0"/>
              <w:rPr>
                <w:color w:val="000000" w:themeColor="text1"/>
                <w:sz w:val="22"/>
                <w:szCs w:val="22"/>
                <w:highlight w:val="none"/>
                <w14:textFill>
                  <w14:solidFill>
                    <w14:schemeClr w14:val="tx1"/>
                  </w14:solidFill>
                </w14:textFill>
              </w:rPr>
            </w:pPr>
          </w:p>
        </w:tc>
        <w:tc>
          <w:tcPr>
            <w:tcW w:w="353" w:type="pct"/>
          </w:tcPr>
          <w:p w14:paraId="0D8471C2">
            <w:pPr>
              <w:adjustRightInd w:val="0"/>
              <w:snapToGrid w:val="0"/>
              <w:rPr>
                <w:color w:val="000000" w:themeColor="text1"/>
                <w:sz w:val="22"/>
                <w:szCs w:val="22"/>
                <w:highlight w:val="none"/>
                <w14:textFill>
                  <w14:solidFill>
                    <w14:schemeClr w14:val="tx1"/>
                  </w14:solidFill>
                </w14:textFill>
              </w:rPr>
            </w:pPr>
          </w:p>
        </w:tc>
      </w:tr>
      <w:tr w14:paraId="3333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69DCE1FB">
            <w:pPr>
              <w:adjustRightInd w:val="0"/>
              <w:snapToGrid w:val="0"/>
              <w:rPr>
                <w:color w:val="000000" w:themeColor="text1"/>
                <w:sz w:val="22"/>
                <w:szCs w:val="22"/>
                <w:highlight w:val="none"/>
                <w14:textFill>
                  <w14:solidFill>
                    <w14:schemeClr w14:val="tx1"/>
                  </w14:solidFill>
                </w14:textFill>
              </w:rPr>
            </w:pPr>
          </w:p>
        </w:tc>
        <w:tc>
          <w:tcPr>
            <w:tcW w:w="222" w:type="pct"/>
          </w:tcPr>
          <w:p w14:paraId="1F9D1097">
            <w:pPr>
              <w:adjustRightInd w:val="0"/>
              <w:snapToGrid w:val="0"/>
              <w:rPr>
                <w:color w:val="000000" w:themeColor="text1"/>
                <w:sz w:val="22"/>
                <w:szCs w:val="22"/>
                <w:highlight w:val="none"/>
                <w14:textFill>
                  <w14:solidFill>
                    <w14:schemeClr w14:val="tx1"/>
                  </w14:solidFill>
                </w14:textFill>
              </w:rPr>
            </w:pPr>
          </w:p>
        </w:tc>
        <w:tc>
          <w:tcPr>
            <w:tcW w:w="223" w:type="pct"/>
          </w:tcPr>
          <w:p w14:paraId="43DB4794">
            <w:pPr>
              <w:adjustRightInd w:val="0"/>
              <w:snapToGrid w:val="0"/>
              <w:rPr>
                <w:color w:val="000000" w:themeColor="text1"/>
                <w:sz w:val="22"/>
                <w:szCs w:val="22"/>
                <w:highlight w:val="none"/>
                <w14:textFill>
                  <w14:solidFill>
                    <w14:schemeClr w14:val="tx1"/>
                  </w14:solidFill>
                </w14:textFill>
              </w:rPr>
            </w:pPr>
          </w:p>
        </w:tc>
        <w:tc>
          <w:tcPr>
            <w:tcW w:w="339" w:type="pct"/>
          </w:tcPr>
          <w:p w14:paraId="75E566EA">
            <w:pPr>
              <w:adjustRightInd w:val="0"/>
              <w:snapToGrid w:val="0"/>
              <w:rPr>
                <w:color w:val="000000" w:themeColor="text1"/>
                <w:sz w:val="22"/>
                <w:szCs w:val="22"/>
                <w:highlight w:val="none"/>
                <w14:textFill>
                  <w14:solidFill>
                    <w14:schemeClr w14:val="tx1"/>
                  </w14:solidFill>
                </w14:textFill>
              </w:rPr>
            </w:pPr>
          </w:p>
        </w:tc>
        <w:tc>
          <w:tcPr>
            <w:tcW w:w="339" w:type="pct"/>
          </w:tcPr>
          <w:p w14:paraId="67E13595">
            <w:pPr>
              <w:adjustRightInd w:val="0"/>
              <w:snapToGrid w:val="0"/>
              <w:rPr>
                <w:color w:val="000000" w:themeColor="text1"/>
                <w:sz w:val="22"/>
                <w:szCs w:val="22"/>
                <w:highlight w:val="none"/>
                <w14:textFill>
                  <w14:solidFill>
                    <w14:schemeClr w14:val="tx1"/>
                  </w14:solidFill>
                </w14:textFill>
              </w:rPr>
            </w:pPr>
          </w:p>
        </w:tc>
        <w:tc>
          <w:tcPr>
            <w:tcW w:w="339" w:type="pct"/>
          </w:tcPr>
          <w:p w14:paraId="435CFA84">
            <w:pPr>
              <w:adjustRightInd w:val="0"/>
              <w:snapToGrid w:val="0"/>
              <w:rPr>
                <w:color w:val="000000" w:themeColor="text1"/>
                <w:sz w:val="22"/>
                <w:szCs w:val="22"/>
                <w:highlight w:val="none"/>
                <w14:textFill>
                  <w14:solidFill>
                    <w14:schemeClr w14:val="tx1"/>
                  </w14:solidFill>
                </w14:textFill>
              </w:rPr>
            </w:pPr>
          </w:p>
        </w:tc>
        <w:tc>
          <w:tcPr>
            <w:tcW w:w="882" w:type="pct"/>
          </w:tcPr>
          <w:p w14:paraId="60D28DDB">
            <w:pPr>
              <w:adjustRightInd w:val="0"/>
              <w:snapToGrid w:val="0"/>
              <w:rPr>
                <w:color w:val="000000" w:themeColor="text1"/>
                <w:sz w:val="22"/>
                <w:szCs w:val="22"/>
                <w:highlight w:val="none"/>
                <w14:textFill>
                  <w14:solidFill>
                    <w14:schemeClr w14:val="tx1"/>
                  </w14:solidFill>
                </w14:textFill>
              </w:rPr>
            </w:pPr>
          </w:p>
        </w:tc>
        <w:tc>
          <w:tcPr>
            <w:tcW w:w="339" w:type="pct"/>
          </w:tcPr>
          <w:p w14:paraId="076A9FB8">
            <w:pPr>
              <w:adjustRightInd w:val="0"/>
              <w:snapToGrid w:val="0"/>
              <w:rPr>
                <w:color w:val="000000" w:themeColor="text1"/>
                <w:sz w:val="22"/>
                <w:szCs w:val="22"/>
                <w:highlight w:val="none"/>
                <w14:textFill>
                  <w14:solidFill>
                    <w14:schemeClr w14:val="tx1"/>
                  </w14:solidFill>
                </w14:textFill>
              </w:rPr>
            </w:pPr>
          </w:p>
        </w:tc>
        <w:tc>
          <w:tcPr>
            <w:tcW w:w="352" w:type="pct"/>
          </w:tcPr>
          <w:p w14:paraId="1D1832A5">
            <w:pPr>
              <w:adjustRightInd w:val="0"/>
              <w:snapToGrid w:val="0"/>
              <w:rPr>
                <w:color w:val="000000" w:themeColor="text1"/>
                <w:sz w:val="22"/>
                <w:szCs w:val="22"/>
                <w:highlight w:val="none"/>
                <w14:textFill>
                  <w14:solidFill>
                    <w14:schemeClr w14:val="tx1"/>
                  </w14:solidFill>
                </w14:textFill>
              </w:rPr>
            </w:pPr>
          </w:p>
        </w:tc>
        <w:tc>
          <w:tcPr>
            <w:tcW w:w="353" w:type="pct"/>
          </w:tcPr>
          <w:p w14:paraId="459A0BE0">
            <w:pPr>
              <w:adjustRightInd w:val="0"/>
              <w:snapToGrid w:val="0"/>
              <w:rPr>
                <w:color w:val="000000" w:themeColor="text1"/>
                <w:sz w:val="22"/>
                <w:szCs w:val="22"/>
                <w:highlight w:val="none"/>
                <w14:textFill>
                  <w14:solidFill>
                    <w14:schemeClr w14:val="tx1"/>
                  </w14:solidFill>
                </w14:textFill>
              </w:rPr>
            </w:pPr>
          </w:p>
        </w:tc>
      </w:tr>
      <w:tr w14:paraId="0A00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186E6726">
            <w:pPr>
              <w:adjustRightInd w:val="0"/>
              <w:snapToGrid w:val="0"/>
              <w:rPr>
                <w:color w:val="000000" w:themeColor="text1"/>
                <w:sz w:val="22"/>
                <w:szCs w:val="22"/>
                <w:highlight w:val="none"/>
                <w14:textFill>
                  <w14:solidFill>
                    <w14:schemeClr w14:val="tx1"/>
                  </w14:solidFill>
                </w14:textFill>
              </w:rPr>
            </w:pPr>
          </w:p>
        </w:tc>
        <w:tc>
          <w:tcPr>
            <w:tcW w:w="222" w:type="pct"/>
          </w:tcPr>
          <w:p w14:paraId="2AC06481">
            <w:pPr>
              <w:adjustRightInd w:val="0"/>
              <w:snapToGrid w:val="0"/>
              <w:rPr>
                <w:color w:val="000000" w:themeColor="text1"/>
                <w:sz w:val="22"/>
                <w:szCs w:val="22"/>
                <w:highlight w:val="none"/>
                <w14:textFill>
                  <w14:solidFill>
                    <w14:schemeClr w14:val="tx1"/>
                  </w14:solidFill>
                </w14:textFill>
              </w:rPr>
            </w:pPr>
          </w:p>
        </w:tc>
        <w:tc>
          <w:tcPr>
            <w:tcW w:w="223" w:type="pct"/>
          </w:tcPr>
          <w:p w14:paraId="0D5C4943">
            <w:pPr>
              <w:adjustRightInd w:val="0"/>
              <w:snapToGrid w:val="0"/>
              <w:rPr>
                <w:color w:val="000000" w:themeColor="text1"/>
                <w:sz w:val="22"/>
                <w:szCs w:val="22"/>
                <w:highlight w:val="none"/>
                <w14:textFill>
                  <w14:solidFill>
                    <w14:schemeClr w14:val="tx1"/>
                  </w14:solidFill>
                </w14:textFill>
              </w:rPr>
            </w:pPr>
          </w:p>
        </w:tc>
        <w:tc>
          <w:tcPr>
            <w:tcW w:w="339" w:type="pct"/>
          </w:tcPr>
          <w:p w14:paraId="3D2895C2">
            <w:pPr>
              <w:adjustRightInd w:val="0"/>
              <w:snapToGrid w:val="0"/>
              <w:rPr>
                <w:color w:val="000000" w:themeColor="text1"/>
                <w:sz w:val="22"/>
                <w:szCs w:val="22"/>
                <w:highlight w:val="none"/>
                <w14:textFill>
                  <w14:solidFill>
                    <w14:schemeClr w14:val="tx1"/>
                  </w14:solidFill>
                </w14:textFill>
              </w:rPr>
            </w:pPr>
          </w:p>
        </w:tc>
        <w:tc>
          <w:tcPr>
            <w:tcW w:w="339" w:type="pct"/>
          </w:tcPr>
          <w:p w14:paraId="6193DF42">
            <w:pPr>
              <w:adjustRightInd w:val="0"/>
              <w:snapToGrid w:val="0"/>
              <w:rPr>
                <w:color w:val="000000" w:themeColor="text1"/>
                <w:sz w:val="22"/>
                <w:szCs w:val="22"/>
                <w:highlight w:val="none"/>
                <w14:textFill>
                  <w14:solidFill>
                    <w14:schemeClr w14:val="tx1"/>
                  </w14:solidFill>
                </w14:textFill>
              </w:rPr>
            </w:pPr>
          </w:p>
        </w:tc>
        <w:tc>
          <w:tcPr>
            <w:tcW w:w="339" w:type="pct"/>
          </w:tcPr>
          <w:p w14:paraId="65E04DE5">
            <w:pPr>
              <w:adjustRightInd w:val="0"/>
              <w:snapToGrid w:val="0"/>
              <w:rPr>
                <w:color w:val="000000" w:themeColor="text1"/>
                <w:sz w:val="22"/>
                <w:szCs w:val="22"/>
                <w:highlight w:val="none"/>
                <w14:textFill>
                  <w14:solidFill>
                    <w14:schemeClr w14:val="tx1"/>
                  </w14:solidFill>
                </w14:textFill>
              </w:rPr>
            </w:pPr>
          </w:p>
        </w:tc>
        <w:tc>
          <w:tcPr>
            <w:tcW w:w="882" w:type="pct"/>
          </w:tcPr>
          <w:p w14:paraId="6BD280DC">
            <w:pPr>
              <w:adjustRightInd w:val="0"/>
              <w:snapToGrid w:val="0"/>
              <w:rPr>
                <w:color w:val="000000" w:themeColor="text1"/>
                <w:sz w:val="22"/>
                <w:szCs w:val="22"/>
                <w:highlight w:val="none"/>
                <w14:textFill>
                  <w14:solidFill>
                    <w14:schemeClr w14:val="tx1"/>
                  </w14:solidFill>
                </w14:textFill>
              </w:rPr>
            </w:pPr>
          </w:p>
        </w:tc>
        <w:tc>
          <w:tcPr>
            <w:tcW w:w="339" w:type="pct"/>
          </w:tcPr>
          <w:p w14:paraId="6068147C">
            <w:pPr>
              <w:adjustRightInd w:val="0"/>
              <w:snapToGrid w:val="0"/>
              <w:rPr>
                <w:color w:val="000000" w:themeColor="text1"/>
                <w:sz w:val="22"/>
                <w:szCs w:val="22"/>
                <w:highlight w:val="none"/>
                <w14:textFill>
                  <w14:solidFill>
                    <w14:schemeClr w14:val="tx1"/>
                  </w14:solidFill>
                </w14:textFill>
              </w:rPr>
            </w:pPr>
          </w:p>
        </w:tc>
        <w:tc>
          <w:tcPr>
            <w:tcW w:w="352" w:type="pct"/>
          </w:tcPr>
          <w:p w14:paraId="32135793">
            <w:pPr>
              <w:adjustRightInd w:val="0"/>
              <w:snapToGrid w:val="0"/>
              <w:rPr>
                <w:color w:val="000000" w:themeColor="text1"/>
                <w:sz w:val="22"/>
                <w:szCs w:val="22"/>
                <w:highlight w:val="none"/>
                <w14:textFill>
                  <w14:solidFill>
                    <w14:schemeClr w14:val="tx1"/>
                  </w14:solidFill>
                </w14:textFill>
              </w:rPr>
            </w:pPr>
          </w:p>
        </w:tc>
        <w:tc>
          <w:tcPr>
            <w:tcW w:w="353" w:type="pct"/>
          </w:tcPr>
          <w:p w14:paraId="08EF7ECE">
            <w:pPr>
              <w:adjustRightInd w:val="0"/>
              <w:snapToGrid w:val="0"/>
              <w:rPr>
                <w:color w:val="000000" w:themeColor="text1"/>
                <w:sz w:val="22"/>
                <w:szCs w:val="22"/>
                <w:highlight w:val="none"/>
                <w14:textFill>
                  <w14:solidFill>
                    <w14:schemeClr w14:val="tx1"/>
                  </w14:solidFill>
                </w14:textFill>
              </w:rPr>
            </w:pPr>
          </w:p>
        </w:tc>
      </w:tr>
      <w:tr w14:paraId="7214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5782D7CB">
            <w:pPr>
              <w:adjustRightInd w:val="0"/>
              <w:snapToGrid w:val="0"/>
              <w:rPr>
                <w:color w:val="000000" w:themeColor="text1"/>
                <w:sz w:val="22"/>
                <w:szCs w:val="22"/>
                <w:highlight w:val="none"/>
                <w14:textFill>
                  <w14:solidFill>
                    <w14:schemeClr w14:val="tx1"/>
                  </w14:solidFill>
                </w14:textFill>
              </w:rPr>
            </w:pPr>
          </w:p>
        </w:tc>
        <w:tc>
          <w:tcPr>
            <w:tcW w:w="222" w:type="pct"/>
          </w:tcPr>
          <w:p w14:paraId="6C41E25F">
            <w:pPr>
              <w:adjustRightInd w:val="0"/>
              <w:snapToGrid w:val="0"/>
              <w:rPr>
                <w:color w:val="000000" w:themeColor="text1"/>
                <w:sz w:val="22"/>
                <w:szCs w:val="22"/>
                <w:highlight w:val="none"/>
                <w14:textFill>
                  <w14:solidFill>
                    <w14:schemeClr w14:val="tx1"/>
                  </w14:solidFill>
                </w14:textFill>
              </w:rPr>
            </w:pPr>
          </w:p>
        </w:tc>
        <w:tc>
          <w:tcPr>
            <w:tcW w:w="223" w:type="pct"/>
          </w:tcPr>
          <w:p w14:paraId="3050B7EE">
            <w:pPr>
              <w:adjustRightInd w:val="0"/>
              <w:snapToGrid w:val="0"/>
              <w:rPr>
                <w:color w:val="000000" w:themeColor="text1"/>
                <w:sz w:val="22"/>
                <w:szCs w:val="22"/>
                <w:highlight w:val="none"/>
                <w14:textFill>
                  <w14:solidFill>
                    <w14:schemeClr w14:val="tx1"/>
                  </w14:solidFill>
                </w14:textFill>
              </w:rPr>
            </w:pPr>
          </w:p>
        </w:tc>
        <w:tc>
          <w:tcPr>
            <w:tcW w:w="339" w:type="pct"/>
          </w:tcPr>
          <w:p w14:paraId="2EC7EC4A">
            <w:pPr>
              <w:adjustRightInd w:val="0"/>
              <w:snapToGrid w:val="0"/>
              <w:rPr>
                <w:color w:val="000000" w:themeColor="text1"/>
                <w:sz w:val="22"/>
                <w:szCs w:val="22"/>
                <w:highlight w:val="none"/>
                <w14:textFill>
                  <w14:solidFill>
                    <w14:schemeClr w14:val="tx1"/>
                  </w14:solidFill>
                </w14:textFill>
              </w:rPr>
            </w:pPr>
          </w:p>
        </w:tc>
        <w:tc>
          <w:tcPr>
            <w:tcW w:w="339" w:type="pct"/>
          </w:tcPr>
          <w:p w14:paraId="1EB497A1">
            <w:pPr>
              <w:adjustRightInd w:val="0"/>
              <w:snapToGrid w:val="0"/>
              <w:rPr>
                <w:color w:val="000000" w:themeColor="text1"/>
                <w:sz w:val="22"/>
                <w:szCs w:val="22"/>
                <w:highlight w:val="none"/>
                <w14:textFill>
                  <w14:solidFill>
                    <w14:schemeClr w14:val="tx1"/>
                  </w14:solidFill>
                </w14:textFill>
              </w:rPr>
            </w:pPr>
          </w:p>
        </w:tc>
        <w:tc>
          <w:tcPr>
            <w:tcW w:w="339" w:type="pct"/>
          </w:tcPr>
          <w:p w14:paraId="77B93BE1">
            <w:pPr>
              <w:adjustRightInd w:val="0"/>
              <w:snapToGrid w:val="0"/>
              <w:rPr>
                <w:color w:val="000000" w:themeColor="text1"/>
                <w:sz w:val="22"/>
                <w:szCs w:val="22"/>
                <w:highlight w:val="none"/>
                <w14:textFill>
                  <w14:solidFill>
                    <w14:schemeClr w14:val="tx1"/>
                  </w14:solidFill>
                </w14:textFill>
              </w:rPr>
            </w:pPr>
          </w:p>
        </w:tc>
        <w:tc>
          <w:tcPr>
            <w:tcW w:w="882" w:type="pct"/>
          </w:tcPr>
          <w:p w14:paraId="3079AC57">
            <w:pPr>
              <w:adjustRightInd w:val="0"/>
              <w:snapToGrid w:val="0"/>
              <w:rPr>
                <w:color w:val="000000" w:themeColor="text1"/>
                <w:sz w:val="22"/>
                <w:szCs w:val="22"/>
                <w:highlight w:val="none"/>
                <w14:textFill>
                  <w14:solidFill>
                    <w14:schemeClr w14:val="tx1"/>
                  </w14:solidFill>
                </w14:textFill>
              </w:rPr>
            </w:pPr>
          </w:p>
        </w:tc>
        <w:tc>
          <w:tcPr>
            <w:tcW w:w="339" w:type="pct"/>
          </w:tcPr>
          <w:p w14:paraId="673E8979">
            <w:pPr>
              <w:adjustRightInd w:val="0"/>
              <w:snapToGrid w:val="0"/>
              <w:rPr>
                <w:color w:val="000000" w:themeColor="text1"/>
                <w:sz w:val="22"/>
                <w:szCs w:val="22"/>
                <w:highlight w:val="none"/>
                <w14:textFill>
                  <w14:solidFill>
                    <w14:schemeClr w14:val="tx1"/>
                  </w14:solidFill>
                </w14:textFill>
              </w:rPr>
            </w:pPr>
          </w:p>
        </w:tc>
        <w:tc>
          <w:tcPr>
            <w:tcW w:w="352" w:type="pct"/>
          </w:tcPr>
          <w:p w14:paraId="6F34E5DA">
            <w:pPr>
              <w:adjustRightInd w:val="0"/>
              <w:snapToGrid w:val="0"/>
              <w:rPr>
                <w:color w:val="000000" w:themeColor="text1"/>
                <w:sz w:val="22"/>
                <w:szCs w:val="22"/>
                <w:highlight w:val="none"/>
                <w14:textFill>
                  <w14:solidFill>
                    <w14:schemeClr w14:val="tx1"/>
                  </w14:solidFill>
                </w14:textFill>
              </w:rPr>
            </w:pPr>
          </w:p>
        </w:tc>
        <w:tc>
          <w:tcPr>
            <w:tcW w:w="353" w:type="pct"/>
          </w:tcPr>
          <w:p w14:paraId="372B378C">
            <w:pPr>
              <w:adjustRightInd w:val="0"/>
              <w:snapToGrid w:val="0"/>
              <w:rPr>
                <w:color w:val="000000" w:themeColor="text1"/>
                <w:sz w:val="22"/>
                <w:szCs w:val="22"/>
                <w:highlight w:val="none"/>
                <w14:textFill>
                  <w14:solidFill>
                    <w14:schemeClr w14:val="tx1"/>
                  </w14:solidFill>
                </w14:textFill>
              </w:rPr>
            </w:pPr>
          </w:p>
        </w:tc>
      </w:tr>
      <w:tr w14:paraId="32D8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610B0F55">
            <w:pPr>
              <w:adjustRightInd w:val="0"/>
              <w:snapToGrid w:val="0"/>
              <w:rPr>
                <w:color w:val="000000" w:themeColor="text1"/>
                <w:sz w:val="22"/>
                <w:szCs w:val="22"/>
                <w:highlight w:val="none"/>
                <w14:textFill>
                  <w14:solidFill>
                    <w14:schemeClr w14:val="tx1"/>
                  </w14:solidFill>
                </w14:textFill>
              </w:rPr>
            </w:pPr>
          </w:p>
        </w:tc>
        <w:tc>
          <w:tcPr>
            <w:tcW w:w="222" w:type="pct"/>
          </w:tcPr>
          <w:p w14:paraId="41A2055B">
            <w:pPr>
              <w:adjustRightInd w:val="0"/>
              <w:snapToGrid w:val="0"/>
              <w:rPr>
                <w:color w:val="000000" w:themeColor="text1"/>
                <w:sz w:val="22"/>
                <w:szCs w:val="22"/>
                <w:highlight w:val="none"/>
                <w14:textFill>
                  <w14:solidFill>
                    <w14:schemeClr w14:val="tx1"/>
                  </w14:solidFill>
                </w14:textFill>
              </w:rPr>
            </w:pPr>
          </w:p>
        </w:tc>
        <w:tc>
          <w:tcPr>
            <w:tcW w:w="223" w:type="pct"/>
          </w:tcPr>
          <w:p w14:paraId="660D8A07">
            <w:pPr>
              <w:adjustRightInd w:val="0"/>
              <w:snapToGrid w:val="0"/>
              <w:rPr>
                <w:color w:val="000000" w:themeColor="text1"/>
                <w:sz w:val="22"/>
                <w:szCs w:val="22"/>
                <w:highlight w:val="none"/>
                <w14:textFill>
                  <w14:solidFill>
                    <w14:schemeClr w14:val="tx1"/>
                  </w14:solidFill>
                </w14:textFill>
              </w:rPr>
            </w:pPr>
          </w:p>
        </w:tc>
        <w:tc>
          <w:tcPr>
            <w:tcW w:w="339" w:type="pct"/>
          </w:tcPr>
          <w:p w14:paraId="16E5D2F2">
            <w:pPr>
              <w:adjustRightInd w:val="0"/>
              <w:snapToGrid w:val="0"/>
              <w:rPr>
                <w:color w:val="000000" w:themeColor="text1"/>
                <w:sz w:val="22"/>
                <w:szCs w:val="22"/>
                <w:highlight w:val="none"/>
                <w14:textFill>
                  <w14:solidFill>
                    <w14:schemeClr w14:val="tx1"/>
                  </w14:solidFill>
                </w14:textFill>
              </w:rPr>
            </w:pPr>
          </w:p>
        </w:tc>
        <w:tc>
          <w:tcPr>
            <w:tcW w:w="339" w:type="pct"/>
          </w:tcPr>
          <w:p w14:paraId="5CA10A13">
            <w:pPr>
              <w:adjustRightInd w:val="0"/>
              <w:snapToGrid w:val="0"/>
              <w:rPr>
                <w:color w:val="000000" w:themeColor="text1"/>
                <w:sz w:val="22"/>
                <w:szCs w:val="22"/>
                <w:highlight w:val="none"/>
                <w14:textFill>
                  <w14:solidFill>
                    <w14:schemeClr w14:val="tx1"/>
                  </w14:solidFill>
                </w14:textFill>
              </w:rPr>
            </w:pPr>
          </w:p>
        </w:tc>
        <w:tc>
          <w:tcPr>
            <w:tcW w:w="339" w:type="pct"/>
          </w:tcPr>
          <w:p w14:paraId="20FDD537">
            <w:pPr>
              <w:adjustRightInd w:val="0"/>
              <w:snapToGrid w:val="0"/>
              <w:rPr>
                <w:color w:val="000000" w:themeColor="text1"/>
                <w:sz w:val="22"/>
                <w:szCs w:val="22"/>
                <w:highlight w:val="none"/>
                <w14:textFill>
                  <w14:solidFill>
                    <w14:schemeClr w14:val="tx1"/>
                  </w14:solidFill>
                </w14:textFill>
              </w:rPr>
            </w:pPr>
          </w:p>
        </w:tc>
        <w:tc>
          <w:tcPr>
            <w:tcW w:w="882" w:type="pct"/>
          </w:tcPr>
          <w:p w14:paraId="30F5B414">
            <w:pPr>
              <w:adjustRightInd w:val="0"/>
              <w:snapToGrid w:val="0"/>
              <w:rPr>
                <w:color w:val="000000" w:themeColor="text1"/>
                <w:sz w:val="22"/>
                <w:szCs w:val="22"/>
                <w:highlight w:val="none"/>
                <w14:textFill>
                  <w14:solidFill>
                    <w14:schemeClr w14:val="tx1"/>
                  </w14:solidFill>
                </w14:textFill>
              </w:rPr>
            </w:pPr>
          </w:p>
        </w:tc>
        <w:tc>
          <w:tcPr>
            <w:tcW w:w="339" w:type="pct"/>
          </w:tcPr>
          <w:p w14:paraId="482855E6">
            <w:pPr>
              <w:adjustRightInd w:val="0"/>
              <w:snapToGrid w:val="0"/>
              <w:rPr>
                <w:color w:val="000000" w:themeColor="text1"/>
                <w:sz w:val="22"/>
                <w:szCs w:val="22"/>
                <w:highlight w:val="none"/>
                <w14:textFill>
                  <w14:solidFill>
                    <w14:schemeClr w14:val="tx1"/>
                  </w14:solidFill>
                </w14:textFill>
              </w:rPr>
            </w:pPr>
          </w:p>
        </w:tc>
        <w:tc>
          <w:tcPr>
            <w:tcW w:w="352" w:type="pct"/>
          </w:tcPr>
          <w:p w14:paraId="5FDAE77D">
            <w:pPr>
              <w:adjustRightInd w:val="0"/>
              <w:snapToGrid w:val="0"/>
              <w:rPr>
                <w:color w:val="000000" w:themeColor="text1"/>
                <w:sz w:val="22"/>
                <w:szCs w:val="22"/>
                <w:highlight w:val="none"/>
                <w14:textFill>
                  <w14:solidFill>
                    <w14:schemeClr w14:val="tx1"/>
                  </w14:solidFill>
                </w14:textFill>
              </w:rPr>
            </w:pPr>
          </w:p>
        </w:tc>
        <w:tc>
          <w:tcPr>
            <w:tcW w:w="353" w:type="pct"/>
          </w:tcPr>
          <w:p w14:paraId="7CE108D9">
            <w:pPr>
              <w:adjustRightInd w:val="0"/>
              <w:snapToGrid w:val="0"/>
              <w:rPr>
                <w:color w:val="000000" w:themeColor="text1"/>
                <w:sz w:val="22"/>
                <w:szCs w:val="22"/>
                <w:highlight w:val="none"/>
                <w14:textFill>
                  <w14:solidFill>
                    <w14:schemeClr w14:val="tx1"/>
                  </w14:solidFill>
                </w14:textFill>
              </w:rPr>
            </w:pPr>
          </w:p>
        </w:tc>
      </w:tr>
      <w:tr w14:paraId="3208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3E10F783">
            <w:pPr>
              <w:adjustRightInd w:val="0"/>
              <w:snapToGrid w:val="0"/>
              <w:rPr>
                <w:color w:val="000000" w:themeColor="text1"/>
                <w:sz w:val="22"/>
                <w:szCs w:val="22"/>
                <w:highlight w:val="none"/>
                <w14:textFill>
                  <w14:solidFill>
                    <w14:schemeClr w14:val="tx1"/>
                  </w14:solidFill>
                </w14:textFill>
              </w:rPr>
            </w:pPr>
          </w:p>
        </w:tc>
        <w:tc>
          <w:tcPr>
            <w:tcW w:w="222" w:type="pct"/>
          </w:tcPr>
          <w:p w14:paraId="17E7ED80">
            <w:pPr>
              <w:adjustRightInd w:val="0"/>
              <w:snapToGrid w:val="0"/>
              <w:rPr>
                <w:color w:val="000000" w:themeColor="text1"/>
                <w:sz w:val="22"/>
                <w:szCs w:val="22"/>
                <w:highlight w:val="none"/>
                <w14:textFill>
                  <w14:solidFill>
                    <w14:schemeClr w14:val="tx1"/>
                  </w14:solidFill>
                </w14:textFill>
              </w:rPr>
            </w:pPr>
          </w:p>
        </w:tc>
        <w:tc>
          <w:tcPr>
            <w:tcW w:w="223" w:type="pct"/>
          </w:tcPr>
          <w:p w14:paraId="3A0E6727">
            <w:pPr>
              <w:adjustRightInd w:val="0"/>
              <w:snapToGrid w:val="0"/>
              <w:rPr>
                <w:color w:val="000000" w:themeColor="text1"/>
                <w:sz w:val="22"/>
                <w:szCs w:val="22"/>
                <w:highlight w:val="none"/>
                <w14:textFill>
                  <w14:solidFill>
                    <w14:schemeClr w14:val="tx1"/>
                  </w14:solidFill>
                </w14:textFill>
              </w:rPr>
            </w:pPr>
          </w:p>
        </w:tc>
        <w:tc>
          <w:tcPr>
            <w:tcW w:w="339" w:type="pct"/>
          </w:tcPr>
          <w:p w14:paraId="5E5A6CCB">
            <w:pPr>
              <w:adjustRightInd w:val="0"/>
              <w:snapToGrid w:val="0"/>
              <w:rPr>
                <w:color w:val="000000" w:themeColor="text1"/>
                <w:sz w:val="22"/>
                <w:szCs w:val="22"/>
                <w:highlight w:val="none"/>
                <w14:textFill>
                  <w14:solidFill>
                    <w14:schemeClr w14:val="tx1"/>
                  </w14:solidFill>
                </w14:textFill>
              </w:rPr>
            </w:pPr>
          </w:p>
        </w:tc>
        <w:tc>
          <w:tcPr>
            <w:tcW w:w="339" w:type="pct"/>
          </w:tcPr>
          <w:p w14:paraId="17ECC4A7">
            <w:pPr>
              <w:adjustRightInd w:val="0"/>
              <w:snapToGrid w:val="0"/>
              <w:rPr>
                <w:color w:val="000000" w:themeColor="text1"/>
                <w:sz w:val="22"/>
                <w:szCs w:val="22"/>
                <w:highlight w:val="none"/>
                <w14:textFill>
                  <w14:solidFill>
                    <w14:schemeClr w14:val="tx1"/>
                  </w14:solidFill>
                </w14:textFill>
              </w:rPr>
            </w:pPr>
          </w:p>
        </w:tc>
        <w:tc>
          <w:tcPr>
            <w:tcW w:w="339" w:type="pct"/>
          </w:tcPr>
          <w:p w14:paraId="660C715D">
            <w:pPr>
              <w:adjustRightInd w:val="0"/>
              <w:snapToGrid w:val="0"/>
              <w:rPr>
                <w:color w:val="000000" w:themeColor="text1"/>
                <w:sz w:val="22"/>
                <w:szCs w:val="22"/>
                <w:highlight w:val="none"/>
                <w14:textFill>
                  <w14:solidFill>
                    <w14:schemeClr w14:val="tx1"/>
                  </w14:solidFill>
                </w14:textFill>
              </w:rPr>
            </w:pPr>
          </w:p>
        </w:tc>
        <w:tc>
          <w:tcPr>
            <w:tcW w:w="882" w:type="pct"/>
          </w:tcPr>
          <w:p w14:paraId="3105E31D">
            <w:pPr>
              <w:adjustRightInd w:val="0"/>
              <w:snapToGrid w:val="0"/>
              <w:rPr>
                <w:color w:val="000000" w:themeColor="text1"/>
                <w:sz w:val="22"/>
                <w:szCs w:val="22"/>
                <w:highlight w:val="none"/>
                <w14:textFill>
                  <w14:solidFill>
                    <w14:schemeClr w14:val="tx1"/>
                  </w14:solidFill>
                </w14:textFill>
              </w:rPr>
            </w:pPr>
          </w:p>
        </w:tc>
        <w:tc>
          <w:tcPr>
            <w:tcW w:w="339" w:type="pct"/>
          </w:tcPr>
          <w:p w14:paraId="1A58CFAA">
            <w:pPr>
              <w:adjustRightInd w:val="0"/>
              <w:snapToGrid w:val="0"/>
              <w:rPr>
                <w:color w:val="000000" w:themeColor="text1"/>
                <w:sz w:val="22"/>
                <w:szCs w:val="22"/>
                <w:highlight w:val="none"/>
                <w14:textFill>
                  <w14:solidFill>
                    <w14:schemeClr w14:val="tx1"/>
                  </w14:solidFill>
                </w14:textFill>
              </w:rPr>
            </w:pPr>
          </w:p>
        </w:tc>
        <w:tc>
          <w:tcPr>
            <w:tcW w:w="352" w:type="pct"/>
          </w:tcPr>
          <w:p w14:paraId="455A965B">
            <w:pPr>
              <w:adjustRightInd w:val="0"/>
              <w:snapToGrid w:val="0"/>
              <w:rPr>
                <w:color w:val="000000" w:themeColor="text1"/>
                <w:sz w:val="22"/>
                <w:szCs w:val="22"/>
                <w:highlight w:val="none"/>
                <w14:textFill>
                  <w14:solidFill>
                    <w14:schemeClr w14:val="tx1"/>
                  </w14:solidFill>
                </w14:textFill>
              </w:rPr>
            </w:pPr>
          </w:p>
        </w:tc>
        <w:tc>
          <w:tcPr>
            <w:tcW w:w="353" w:type="pct"/>
          </w:tcPr>
          <w:p w14:paraId="49855EA1">
            <w:pPr>
              <w:adjustRightInd w:val="0"/>
              <w:snapToGrid w:val="0"/>
              <w:rPr>
                <w:color w:val="000000" w:themeColor="text1"/>
                <w:sz w:val="22"/>
                <w:szCs w:val="22"/>
                <w:highlight w:val="none"/>
                <w14:textFill>
                  <w14:solidFill>
                    <w14:schemeClr w14:val="tx1"/>
                  </w14:solidFill>
                </w14:textFill>
              </w:rPr>
            </w:pPr>
          </w:p>
        </w:tc>
      </w:tr>
      <w:tr w14:paraId="614A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6337D172">
            <w:pPr>
              <w:adjustRightInd w:val="0"/>
              <w:snapToGrid w:val="0"/>
              <w:rPr>
                <w:color w:val="000000" w:themeColor="text1"/>
                <w:sz w:val="22"/>
                <w:szCs w:val="22"/>
                <w:highlight w:val="none"/>
                <w14:textFill>
                  <w14:solidFill>
                    <w14:schemeClr w14:val="tx1"/>
                  </w14:solidFill>
                </w14:textFill>
              </w:rPr>
            </w:pPr>
          </w:p>
        </w:tc>
        <w:tc>
          <w:tcPr>
            <w:tcW w:w="222" w:type="pct"/>
          </w:tcPr>
          <w:p w14:paraId="1A8D08D3">
            <w:pPr>
              <w:adjustRightInd w:val="0"/>
              <w:snapToGrid w:val="0"/>
              <w:rPr>
                <w:color w:val="000000" w:themeColor="text1"/>
                <w:sz w:val="22"/>
                <w:szCs w:val="22"/>
                <w:highlight w:val="none"/>
                <w14:textFill>
                  <w14:solidFill>
                    <w14:schemeClr w14:val="tx1"/>
                  </w14:solidFill>
                </w14:textFill>
              </w:rPr>
            </w:pPr>
          </w:p>
        </w:tc>
        <w:tc>
          <w:tcPr>
            <w:tcW w:w="223" w:type="pct"/>
          </w:tcPr>
          <w:p w14:paraId="661C077C">
            <w:pPr>
              <w:adjustRightInd w:val="0"/>
              <w:snapToGrid w:val="0"/>
              <w:rPr>
                <w:color w:val="000000" w:themeColor="text1"/>
                <w:sz w:val="22"/>
                <w:szCs w:val="22"/>
                <w:highlight w:val="none"/>
                <w14:textFill>
                  <w14:solidFill>
                    <w14:schemeClr w14:val="tx1"/>
                  </w14:solidFill>
                </w14:textFill>
              </w:rPr>
            </w:pPr>
          </w:p>
        </w:tc>
        <w:tc>
          <w:tcPr>
            <w:tcW w:w="339" w:type="pct"/>
          </w:tcPr>
          <w:p w14:paraId="4E4F2ECF">
            <w:pPr>
              <w:adjustRightInd w:val="0"/>
              <w:snapToGrid w:val="0"/>
              <w:rPr>
                <w:color w:val="000000" w:themeColor="text1"/>
                <w:sz w:val="22"/>
                <w:szCs w:val="22"/>
                <w:highlight w:val="none"/>
                <w14:textFill>
                  <w14:solidFill>
                    <w14:schemeClr w14:val="tx1"/>
                  </w14:solidFill>
                </w14:textFill>
              </w:rPr>
            </w:pPr>
          </w:p>
        </w:tc>
        <w:tc>
          <w:tcPr>
            <w:tcW w:w="339" w:type="pct"/>
          </w:tcPr>
          <w:p w14:paraId="14026C66">
            <w:pPr>
              <w:adjustRightInd w:val="0"/>
              <w:snapToGrid w:val="0"/>
              <w:rPr>
                <w:color w:val="000000" w:themeColor="text1"/>
                <w:sz w:val="22"/>
                <w:szCs w:val="22"/>
                <w:highlight w:val="none"/>
                <w14:textFill>
                  <w14:solidFill>
                    <w14:schemeClr w14:val="tx1"/>
                  </w14:solidFill>
                </w14:textFill>
              </w:rPr>
            </w:pPr>
          </w:p>
        </w:tc>
        <w:tc>
          <w:tcPr>
            <w:tcW w:w="339" w:type="pct"/>
          </w:tcPr>
          <w:p w14:paraId="3BE72370">
            <w:pPr>
              <w:adjustRightInd w:val="0"/>
              <w:snapToGrid w:val="0"/>
              <w:rPr>
                <w:color w:val="000000" w:themeColor="text1"/>
                <w:sz w:val="22"/>
                <w:szCs w:val="22"/>
                <w:highlight w:val="none"/>
                <w14:textFill>
                  <w14:solidFill>
                    <w14:schemeClr w14:val="tx1"/>
                  </w14:solidFill>
                </w14:textFill>
              </w:rPr>
            </w:pPr>
          </w:p>
        </w:tc>
        <w:tc>
          <w:tcPr>
            <w:tcW w:w="882" w:type="pct"/>
          </w:tcPr>
          <w:p w14:paraId="4C189885">
            <w:pPr>
              <w:adjustRightInd w:val="0"/>
              <w:snapToGrid w:val="0"/>
              <w:rPr>
                <w:color w:val="000000" w:themeColor="text1"/>
                <w:sz w:val="22"/>
                <w:szCs w:val="22"/>
                <w:highlight w:val="none"/>
                <w14:textFill>
                  <w14:solidFill>
                    <w14:schemeClr w14:val="tx1"/>
                  </w14:solidFill>
                </w14:textFill>
              </w:rPr>
            </w:pPr>
          </w:p>
        </w:tc>
        <w:tc>
          <w:tcPr>
            <w:tcW w:w="339" w:type="pct"/>
          </w:tcPr>
          <w:p w14:paraId="249D3E7D">
            <w:pPr>
              <w:adjustRightInd w:val="0"/>
              <w:snapToGrid w:val="0"/>
              <w:rPr>
                <w:color w:val="000000" w:themeColor="text1"/>
                <w:sz w:val="22"/>
                <w:szCs w:val="22"/>
                <w:highlight w:val="none"/>
                <w14:textFill>
                  <w14:solidFill>
                    <w14:schemeClr w14:val="tx1"/>
                  </w14:solidFill>
                </w14:textFill>
              </w:rPr>
            </w:pPr>
          </w:p>
        </w:tc>
        <w:tc>
          <w:tcPr>
            <w:tcW w:w="352" w:type="pct"/>
          </w:tcPr>
          <w:p w14:paraId="501629D5">
            <w:pPr>
              <w:adjustRightInd w:val="0"/>
              <w:snapToGrid w:val="0"/>
              <w:rPr>
                <w:color w:val="000000" w:themeColor="text1"/>
                <w:sz w:val="22"/>
                <w:szCs w:val="22"/>
                <w:highlight w:val="none"/>
                <w14:textFill>
                  <w14:solidFill>
                    <w14:schemeClr w14:val="tx1"/>
                  </w14:solidFill>
                </w14:textFill>
              </w:rPr>
            </w:pPr>
          </w:p>
        </w:tc>
        <w:tc>
          <w:tcPr>
            <w:tcW w:w="353" w:type="pct"/>
          </w:tcPr>
          <w:p w14:paraId="4CBFB793">
            <w:pPr>
              <w:adjustRightInd w:val="0"/>
              <w:snapToGrid w:val="0"/>
              <w:rPr>
                <w:color w:val="000000" w:themeColor="text1"/>
                <w:sz w:val="22"/>
                <w:szCs w:val="22"/>
                <w:highlight w:val="none"/>
                <w14:textFill>
                  <w14:solidFill>
                    <w14:schemeClr w14:val="tx1"/>
                  </w14:solidFill>
                </w14:textFill>
              </w:rPr>
            </w:pPr>
          </w:p>
        </w:tc>
      </w:tr>
      <w:tr w14:paraId="0E1E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5BC6315E">
            <w:pPr>
              <w:adjustRightInd w:val="0"/>
              <w:snapToGrid w:val="0"/>
              <w:rPr>
                <w:color w:val="000000" w:themeColor="text1"/>
                <w:sz w:val="22"/>
                <w:szCs w:val="22"/>
                <w:highlight w:val="none"/>
                <w14:textFill>
                  <w14:solidFill>
                    <w14:schemeClr w14:val="tx1"/>
                  </w14:solidFill>
                </w14:textFill>
              </w:rPr>
            </w:pPr>
          </w:p>
        </w:tc>
        <w:tc>
          <w:tcPr>
            <w:tcW w:w="222" w:type="pct"/>
          </w:tcPr>
          <w:p w14:paraId="135FE387">
            <w:pPr>
              <w:adjustRightInd w:val="0"/>
              <w:snapToGrid w:val="0"/>
              <w:rPr>
                <w:color w:val="000000" w:themeColor="text1"/>
                <w:sz w:val="22"/>
                <w:szCs w:val="22"/>
                <w:highlight w:val="none"/>
                <w14:textFill>
                  <w14:solidFill>
                    <w14:schemeClr w14:val="tx1"/>
                  </w14:solidFill>
                </w14:textFill>
              </w:rPr>
            </w:pPr>
          </w:p>
        </w:tc>
        <w:tc>
          <w:tcPr>
            <w:tcW w:w="223" w:type="pct"/>
          </w:tcPr>
          <w:p w14:paraId="57074CC1">
            <w:pPr>
              <w:adjustRightInd w:val="0"/>
              <w:snapToGrid w:val="0"/>
              <w:rPr>
                <w:color w:val="000000" w:themeColor="text1"/>
                <w:sz w:val="22"/>
                <w:szCs w:val="22"/>
                <w:highlight w:val="none"/>
                <w14:textFill>
                  <w14:solidFill>
                    <w14:schemeClr w14:val="tx1"/>
                  </w14:solidFill>
                </w14:textFill>
              </w:rPr>
            </w:pPr>
          </w:p>
        </w:tc>
        <w:tc>
          <w:tcPr>
            <w:tcW w:w="339" w:type="pct"/>
          </w:tcPr>
          <w:p w14:paraId="6C81DC16">
            <w:pPr>
              <w:adjustRightInd w:val="0"/>
              <w:snapToGrid w:val="0"/>
              <w:rPr>
                <w:color w:val="000000" w:themeColor="text1"/>
                <w:sz w:val="22"/>
                <w:szCs w:val="22"/>
                <w:highlight w:val="none"/>
                <w14:textFill>
                  <w14:solidFill>
                    <w14:schemeClr w14:val="tx1"/>
                  </w14:solidFill>
                </w14:textFill>
              </w:rPr>
            </w:pPr>
          </w:p>
        </w:tc>
        <w:tc>
          <w:tcPr>
            <w:tcW w:w="339" w:type="pct"/>
          </w:tcPr>
          <w:p w14:paraId="061B7498">
            <w:pPr>
              <w:adjustRightInd w:val="0"/>
              <w:snapToGrid w:val="0"/>
              <w:rPr>
                <w:color w:val="000000" w:themeColor="text1"/>
                <w:sz w:val="22"/>
                <w:szCs w:val="22"/>
                <w:highlight w:val="none"/>
                <w14:textFill>
                  <w14:solidFill>
                    <w14:schemeClr w14:val="tx1"/>
                  </w14:solidFill>
                </w14:textFill>
              </w:rPr>
            </w:pPr>
          </w:p>
        </w:tc>
        <w:tc>
          <w:tcPr>
            <w:tcW w:w="339" w:type="pct"/>
          </w:tcPr>
          <w:p w14:paraId="419DB352">
            <w:pPr>
              <w:adjustRightInd w:val="0"/>
              <w:snapToGrid w:val="0"/>
              <w:rPr>
                <w:color w:val="000000" w:themeColor="text1"/>
                <w:sz w:val="22"/>
                <w:szCs w:val="22"/>
                <w:highlight w:val="none"/>
                <w14:textFill>
                  <w14:solidFill>
                    <w14:schemeClr w14:val="tx1"/>
                  </w14:solidFill>
                </w14:textFill>
              </w:rPr>
            </w:pPr>
          </w:p>
        </w:tc>
        <w:tc>
          <w:tcPr>
            <w:tcW w:w="882" w:type="pct"/>
          </w:tcPr>
          <w:p w14:paraId="1B17B1CB">
            <w:pPr>
              <w:adjustRightInd w:val="0"/>
              <w:snapToGrid w:val="0"/>
              <w:rPr>
                <w:color w:val="000000" w:themeColor="text1"/>
                <w:sz w:val="22"/>
                <w:szCs w:val="22"/>
                <w:highlight w:val="none"/>
                <w14:textFill>
                  <w14:solidFill>
                    <w14:schemeClr w14:val="tx1"/>
                  </w14:solidFill>
                </w14:textFill>
              </w:rPr>
            </w:pPr>
          </w:p>
        </w:tc>
        <w:tc>
          <w:tcPr>
            <w:tcW w:w="339" w:type="pct"/>
          </w:tcPr>
          <w:p w14:paraId="2443BBF4">
            <w:pPr>
              <w:adjustRightInd w:val="0"/>
              <w:snapToGrid w:val="0"/>
              <w:rPr>
                <w:color w:val="000000" w:themeColor="text1"/>
                <w:sz w:val="22"/>
                <w:szCs w:val="22"/>
                <w:highlight w:val="none"/>
                <w14:textFill>
                  <w14:solidFill>
                    <w14:schemeClr w14:val="tx1"/>
                  </w14:solidFill>
                </w14:textFill>
              </w:rPr>
            </w:pPr>
          </w:p>
        </w:tc>
        <w:tc>
          <w:tcPr>
            <w:tcW w:w="352" w:type="pct"/>
          </w:tcPr>
          <w:p w14:paraId="3307E237">
            <w:pPr>
              <w:adjustRightInd w:val="0"/>
              <w:snapToGrid w:val="0"/>
              <w:rPr>
                <w:color w:val="000000" w:themeColor="text1"/>
                <w:sz w:val="22"/>
                <w:szCs w:val="22"/>
                <w:highlight w:val="none"/>
                <w14:textFill>
                  <w14:solidFill>
                    <w14:schemeClr w14:val="tx1"/>
                  </w14:solidFill>
                </w14:textFill>
              </w:rPr>
            </w:pPr>
          </w:p>
        </w:tc>
        <w:tc>
          <w:tcPr>
            <w:tcW w:w="353" w:type="pct"/>
          </w:tcPr>
          <w:p w14:paraId="76F5CDCE">
            <w:pPr>
              <w:adjustRightInd w:val="0"/>
              <w:snapToGrid w:val="0"/>
              <w:rPr>
                <w:color w:val="000000" w:themeColor="text1"/>
                <w:sz w:val="22"/>
                <w:szCs w:val="22"/>
                <w:highlight w:val="none"/>
                <w14:textFill>
                  <w14:solidFill>
                    <w14:schemeClr w14:val="tx1"/>
                  </w14:solidFill>
                </w14:textFill>
              </w:rPr>
            </w:pPr>
          </w:p>
        </w:tc>
      </w:tr>
      <w:tr w14:paraId="1AD9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4BA18558">
            <w:pPr>
              <w:adjustRightInd w:val="0"/>
              <w:snapToGrid w:val="0"/>
              <w:rPr>
                <w:color w:val="000000" w:themeColor="text1"/>
                <w:sz w:val="22"/>
                <w:szCs w:val="22"/>
                <w:highlight w:val="none"/>
                <w14:textFill>
                  <w14:solidFill>
                    <w14:schemeClr w14:val="tx1"/>
                  </w14:solidFill>
                </w14:textFill>
              </w:rPr>
            </w:pPr>
          </w:p>
        </w:tc>
        <w:tc>
          <w:tcPr>
            <w:tcW w:w="222" w:type="pct"/>
          </w:tcPr>
          <w:p w14:paraId="41F1A00B">
            <w:pPr>
              <w:adjustRightInd w:val="0"/>
              <w:snapToGrid w:val="0"/>
              <w:rPr>
                <w:color w:val="000000" w:themeColor="text1"/>
                <w:sz w:val="22"/>
                <w:szCs w:val="22"/>
                <w:highlight w:val="none"/>
                <w14:textFill>
                  <w14:solidFill>
                    <w14:schemeClr w14:val="tx1"/>
                  </w14:solidFill>
                </w14:textFill>
              </w:rPr>
            </w:pPr>
          </w:p>
        </w:tc>
        <w:tc>
          <w:tcPr>
            <w:tcW w:w="223" w:type="pct"/>
          </w:tcPr>
          <w:p w14:paraId="1C428687">
            <w:pPr>
              <w:adjustRightInd w:val="0"/>
              <w:snapToGrid w:val="0"/>
              <w:rPr>
                <w:color w:val="000000" w:themeColor="text1"/>
                <w:sz w:val="22"/>
                <w:szCs w:val="22"/>
                <w:highlight w:val="none"/>
                <w14:textFill>
                  <w14:solidFill>
                    <w14:schemeClr w14:val="tx1"/>
                  </w14:solidFill>
                </w14:textFill>
              </w:rPr>
            </w:pPr>
          </w:p>
        </w:tc>
        <w:tc>
          <w:tcPr>
            <w:tcW w:w="339" w:type="pct"/>
          </w:tcPr>
          <w:p w14:paraId="13BE41C8">
            <w:pPr>
              <w:adjustRightInd w:val="0"/>
              <w:snapToGrid w:val="0"/>
              <w:rPr>
                <w:color w:val="000000" w:themeColor="text1"/>
                <w:sz w:val="22"/>
                <w:szCs w:val="22"/>
                <w:highlight w:val="none"/>
                <w14:textFill>
                  <w14:solidFill>
                    <w14:schemeClr w14:val="tx1"/>
                  </w14:solidFill>
                </w14:textFill>
              </w:rPr>
            </w:pPr>
          </w:p>
        </w:tc>
        <w:tc>
          <w:tcPr>
            <w:tcW w:w="339" w:type="pct"/>
          </w:tcPr>
          <w:p w14:paraId="7FF40185">
            <w:pPr>
              <w:adjustRightInd w:val="0"/>
              <w:snapToGrid w:val="0"/>
              <w:rPr>
                <w:color w:val="000000" w:themeColor="text1"/>
                <w:sz w:val="22"/>
                <w:szCs w:val="22"/>
                <w:highlight w:val="none"/>
                <w14:textFill>
                  <w14:solidFill>
                    <w14:schemeClr w14:val="tx1"/>
                  </w14:solidFill>
                </w14:textFill>
              </w:rPr>
            </w:pPr>
          </w:p>
        </w:tc>
        <w:tc>
          <w:tcPr>
            <w:tcW w:w="339" w:type="pct"/>
          </w:tcPr>
          <w:p w14:paraId="0CE592B3">
            <w:pPr>
              <w:adjustRightInd w:val="0"/>
              <w:snapToGrid w:val="0"/>
              <w:rPr>
                <w:color w:val="000000" w:themeColor="text1"/>
                <w:sz w:val="22"/>
                <w:szCs w:val="22"/>
                <w:highlight w:val="none"/>
                <w14:textFill>
                  <w14:solidFill>
                    <w14:schemeClr w14:val="tx1"/>
                  </w14:solidFill>
                </w14:textFill>
              </w:rPr>
            </w:pPr>
          </w:p>
        </w:tc>
        <w:tc>
          <w:tcPr>
            <w:tcW w:w="882" w:type="pct"/>
          </w:tcPr>
          <w:p w14:paraId="0F49A788">
            <w:pPr>
              <w:adjustRightInd w:val="0"/>
              <w:snapToGrid w:val="0"/>
              <w:rPr>
                <w:color w:val="000000" w:themeColor="text1"/>
                <w:sz w:val="22"/>
                <w:szCs w:val="22"/>
                <w:highlight w:val="none"/>
                <w14:textFill>
                  <w14:solidFill>
                    <w14:schemeClr w14:val="tx1"/>
                  </w14:solidFill>
                </w14:textFill>
              </w:rPr>
            </w:pPr>
          </w:p>
        </w:tc>
        <w:tc>
          <w:tcPr>
            <w:tcW w:w="339" w:type="pct"/>
          </w:tcPr>
          <w:p w14:paraId="4C364202">
            <w:pPr>
              <w:adjustRightInd w:val="0"/>
              <w:snapToGrid w:val="0"/>
              <w:rPr>
                <w:color w:val="000000" w:themeColor="text1"/>
                <w:sz w:val="22"/>
                <w:szCs w:val="22"/>
                <w:highlight w:val="none"/>
                <w14:textFill>
                  <w14:solidFill>
                    <w14:schemeClr w14:val="tx1"/>
                  </w14:solidFill>
                </w14:textFill>
              </w:rPr>
            </w:pPr>
          </w:p>
        </w:tc>
        <w:tc>
          <w:tcPr>
            <w:tcW w:w="352" w:type="pct"/>
          </w:tcPr>
          <w:p w14:paraId="1CA22822">
            <w:pPr>
              <w:adjustRightInd w:val="0"/>
              <w:snapToGrid w:val="0"/>
              <w:rPr>
                <w:color w:val="000000" w:themeColor="text1"/>
                <w:sz w:val="22"/>
                <w:szCs w:val="22"/>
                <w:highlight w:val="none"/>
                <w14:textFill>
                  <w14:solidFill>
                    <w14:schemeClr w14:val="tx1"/>
                  </w14:solidFill>
                </w14:textFill>
              </w:rPr>
            </w:pPr>
          </w:p>
        </w:tc>
        <w:tc>
          <w:tcPr>
            <w:tcW w:w="353" w:type="pct"/>
          </w:tcPr>
          <w:p w14:paraId="0BA8011D">
            <w:pPr>
              <w:adjustRightInd w:val="0"/>
              <w:snapToGrid w:val="0"/>
              <w:rPr>
                <w:color w:val="000000" w:themeColor="text1"/>
                <w:sz w:val="22"/>
                <w:szCs w:val="22"/>
                <w:highlight w:val="none"/>
                <w14:textFill>
                  <w14:solidFill>
                    <w14:schemeClr w14:val="tx1"/>
                  </w14:solidFill>
                </w14:textFill>
              </w:rPr>
            </w:pPr>
          </w:p>
        </w:tc>
      </w:tr>
      <w:tr w14:paraId="303B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4B6175CF">
            <w:pPr>
              <w:adjustRightInd w:val="0"/>
              <w:snapToGrid w:val="0"/>
              <w:rPr>
                <w:color w:val="000000" w:themeColor="text1"/>
                <w:sz w:val="22"/>
                <w:szCs w:val="22"/>
                <w:highlight w:val="none"/>
                <w14:textFill>
                  <w14:solidFill>
                    <w14:schemeClr w14:val="tx1"/>
                  </w14:solidFill>
                </w14:textFill>
              </w:rPr>
            </w:pPr>
          </w:p>
        </w:tc>
        <w:tc>
          <w:tcPr>
            <w:tcW w:w="222" w:type="pct"/>
          </w:tcPr>
          <w:p w14:paraId="6DBA99DA">
            <w:pPr>
              <w:adjustRightInd w:val="0"/>
              <w:snapToGrid w:val="0"/>
              <w:rPr>
                <w:color w:val="000000" w:themeColor="text1"/>
                <w:sz w:val="22"/>
                <w:szCs w:val="22"/>
                <w:highlight w:val="none"/>
                <w14:textFill>
                  <w14:solidFill>
                    <w14:schemeClr w14:val="tx1"/>
                  </w14:solidFill>
                </w14:textFill>
              </w:rPr>
            </w:pPr>
          </w:p>
        </w:tc>
        <w:tc>
          <w:tcPr>
            <w:tcW w:w="223" w:type="pct"/>
          </w:tcPr>
          <w:p w14:paraId="12A30228">
            <w:pPr>
              <w:adjustRightInd w:val="0"/>
              <w:snapToGrid w:val="0"/>
              <w:rPr>
                <w:color w:val="000000" w:themeColor="text1"/>
                <w:sz w:val="22"/>
                <w:szCs w:val="22"/>
                <w:highlight w:val="none"/>
                <w14:textFill>
                  <w14:solidFill>
                    <w14:schemeClr w14:val="tx1"/>
                  </w14:solidFill>
                </w14:textFill>
              </w:rPr>
            </w:pPr>
          </w:p>
        </w:tc>
        <w:tc>
          <w:tcPr>
            <w:tcW w:w="339" w:type="pct"/>
          </w:tcPr>
          <w:p w14:paraId="4055EFB7">
            <w:pPr>
              <w:adjustRightInd w:val="0"/>
              <w:snapToGrid w:val="0"/>
              <w:rPr>
                <w:color w:val="000000" w:themeColor="text1"/>
                <w:sz w:val="22"/>
                <w:szCs w:val="22"/>
                <w:highlight w:val="none"/>
                <w14:textFill>
                  <w14:solidFill>
                    <w14:schemeClr w14:val="tx1"/>
                  </w14:solidFill>
                </w14:textFill>
              </w:rPr>
            </w:pPr>
          </w:p>
        </w:tc>
        <w:tc>
          <w:tcPr>
            <w:tcW w:w="339" w:type="pct"/>
          </w:tcPr>
          <w:p w14:paraId="4DB52C59">
            <w:pPr>
              <w:adjustRightInd w:val="0"/>
              <w:snapToGrid w:val="0"/>
              <w:rPr>
                <w:color w:val="000000" w:themeColor="text1"/>
                <w:sz w:val="22"/>
                <w:szCs w:val="22"/>
                <w:highlight w:val="none"/>
                <w14:textFill>
                  <w14:solidFill>
                    <w14:schemeClr w14:val="tx1"/>
                  </w14:solidFill>
                </w14:textFill>
              </w:rPr>
            </w:pPr>
          </w:p>
        </w:tc>
        <w:tc>
          <w:tcPr>
            <w:tcW w:w="339" w:type="pct"/>
          </w:tcPr>
          <w:p w14:paraId="21F4D5D7">
            <w:pPr>
              <w:adjustRightInd w:val="0"/>
              <w:snapToGrid w:val="0"/>
              <w:rPr>
                <w:color w:val="000000" w:themeColor="text1"/>
                <w:sz w:val="22"/>
                <w:szCs w:val="22"/>
                <w:highlight w:val="none"/>
                <w14:textFill>
                  <w14:solidFill>
                    <w14:schemeClr w14:val="tx1"/>
                  </w14:solidFill>
                </w14:textFill>
              </w:rPr>
            </w:pPr>
          </w:p>
        </w:tc>
        <w:tc>
          <w:tcPr>
            <w:tcW w:w="882" w:type="pct"/>
          </w:tcPr>
          <w:p w14:paraId="68A1212C">
            <w:pPr>
              <w:adjustRightInd w:val="0"/>
              <w:snapToGrid w:val="0"/>
              <w:rPr>
                <w:color w:val="000000" w:themeColor="text1"/>
                <w:sz w:val="22"/>
                <w:szCs w:val="22"/>
                <w:highlight w:val="none"/>
                <w14:textFill>
                  <w14:solidFill>
                    <w14:schemeClr w14:val="tx1"/>
                  </w14:solidFill>
                </w14:textFill>
              </w:rPr>
            </w:pPr>
          </w:p>
        </w:tc>
        <w:tc>
          <w:tcPr>
            <w:tcW w:w="339" w:type="pct"/>
          </w:tcPr>
          <w:p w14:paraId="3E4F1128">
            <w:pPr>
              <w:adjustRightInd w:val="0"/>
              <w:snapToGrid w:val="0"/>
              <w:rPr>
                <w:color w:val="000000" w:themeColor="text1"/>
                <w:sz w:val="22"/>
                <w:szCs w:val="22"/>
                <w:highlight w:val="none"/>
                <w14:textFill>
                  <w14:solidFill>
                    <w14:schemeClr w14:val="tx1"/>
                  </w14:solidFill>
                </w14:textFill>
              </w:rPr>
            </w:pPr>
          </w:p>
        </w:tc>
        <w:tc>
          <w:tcPr>
            <w:tcW w:w="352" w:type="pct"/>
          </w:tcPr>
          <w:p w14:paraId="123FDAD6">
            <w:pPr>
              <w:adjustRightInd w:val="0"/>
              <w:snapToGrid w:val="0"/>
              <w:rPr>
                <w:color w:val="000000" w:themeColor="text1"/>
                <w:sz w:val="22"/>
                <w:szCs w:val="22"/>
                <w:highlight w:val="none"/>
                <w14:textFill>
                  <w14:solidFill>
                    <w14:schemeClr w14:val="tx1"/>
                  </w14:solidFill>
                </w14:textFill>
              </w:rPr>
            </w:pPr>
          </w:p>
        </w:tc>
        <w:tc>
          <w:tcPr>
            <w:tcW w:w="353" w:type="pct"/>
          </w:tcPr>
          <w:p w14:paraId="12359E24">
            <w:pPr>
              <w:adjustRightInd w:val="0"/>
              <w:snapToGrid w:val="0"/>
              <w:rPr>
                <w:color w:val="000000" w:themeColor="text1"/>
                <w:sz w:val="22"/>
                <w:szCs w:val="22"/>
                <w:highlight w:val="none"/>
                <w14:textFill>
                  <w14:solidFill>
                    <w14:schemeClr w14:val="tx1"/>
                  </w14:solidFill>
                </w14:textFill>
              </w:rPr>
            </w:pPr>
          </w:p>
        </w:tc>
      </w:tr>
      <w:tr w14:paraId="04F98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5B69F84D">
            <w:pPr>
              <w:adjustRightInd w:val="0"/>
              <w:snapToGrid w:val="0"/>
              <w:rPr>
                <w:color w:val="000000" w:themeColor="text1"/>
                <w:sz w:val="22"/>
                <w:szCs w:val="22"/>
                <w:highlight w:val="none"/>
                <w14:textFill>
                  <w14:solidFill>
                    <w14:schemeClr w14:val="tx1"/>
                  </w14:solidFill>
                </w14:textFill>
              </w:rPr>
            </w:pPr>
          </w:p>
        </w:tc>
        <w:tc>
          <w:tcPr>
            <w:tcW w:w="222" w:type="pct"/>
          </w:tcPr>
          <w:p w14:paraId="7C6F9815">
            <w:pPr>
              <w:adjustRightInd w:val="0"/>
              <w:snapToGrid w:val="0"/>
              <w:rPr>
                <w:color w:val="000000" w:themeColor="text1"/>
                <w:sz w:val="22"/>
                <w:szCs w:val="22"/>
                <w:highlight w:val="none"/>
                <w14:textFill>
                  <w14:solidFill>
                    <w14:schemeClr w14:val="tx1"/>
                  </w14:solidFill>
                </w14:textFill>
              </w:rPr>
            </w:pPr>
          </w:p>
        </w:tc>
        <w:tc>
          <w:tcPr>
            <w:tcW w:w="223" w:type="pct"/>
          </w:tcPr>
          <w:p w14:paraId="4D5573D4">
            <w:pPr>
              <w:adjustRightInd w:val="0"/>
              <w:snapToGrid w:val="0"/>
              <w:rPr>
                <w:color w:val="000000" w:themeColor="text1"/>
                <w:sz w:val="22"/>
                <w:szCs w:val="22"/>
                <w:highlight w:val="none"/>
                <w14:textFill>
                  <w14:solidFill>
                    <w14:schemeClr w14:val="tx1"/>
                  </w14:solidFill>
                </w14:textFill>
              </w:rPr>
            </w:pPr>
          </w:p>
        </w:tc>
        <w:tc>
          <w:tcPr>
            <w:tcW w:w="339" w:type="pct"/>
          </w:tcPr>
          <w:p w14:paraId="772E99E0">
            <w:pPr>
              <w:adjustRightInd w:val="0"/>
              <w:snapToGrid w:val="0"/>
              <w:rPr>
                <w:color w:val="000000" w:themeColor="text1"/>
                <w:sz w:val="22"/>
                <w:szCs w:val="22"/>
                <w:highlight w:val="none"/>
                <w14:textFill>
                  <w14:solidFill>
                    <w14:schemeClr w14:val="tx1"/>
                  </w14:solidFill>
                </w14:textFill>
              </w:rPr>
            </w:pPr>
          </w:p>
        </w:tc>
        <w:tc>
          <w:tcPr>
            <w:tcW w:w="339" w:type="pct"/>
          </w:tcPr>
          <w:p w14:paraId="52B9C870">
            <w:pPr>
              <w:adjustRightInd w:val="0"/>
              <w:snapToGrid w:val="0"/>
              <w:rPr>
                <w:color w:val="000000" w:themeColor="text1"/>
                <w:sz w:val="22"/>
                <w:szCs w:val="22"/>
                <w:highlight w:val="none"/>
                <w14:textFill>
                  <w14:solidFill>
                    <w14:schemeClr w14:val="tx1"/>
                  </w14:solidFill>
                </w14:textFill>
              </w:rPr>
            </w:pPr>
          </w:p>
        </w:tc>
        <w:tc>
          <w:tcPr>
            <w:tcW w:w="339" w:type="pct"/>
          </w:tcPr>
          <w:p w14:paraId="20B9A1D2">
            <w:pPr>
              <w:adjustRightInd w:val="0"/>
              <w:snapToGrid w:val="0"/>
              <w:rPr>
                <w:color w:val="000000" w:themeColor="text1"/>
                <w:sz w:val="22"/>
                <w:szCs w:val="22"/>
                <w:highlight w:val="none"/>
                <w14:textFill>
                  <w14:solidFill>
                    <w14:schemeClr w14:val="tx1"/>
                  </w14:solidFill>
                </w14:textFill>
              </w:rPr>
            </w:pPr>
          </w:p>
        </w:tc>
        <w:tc>
          <w:tcPr>
            <w:tcW w:w="882" w:type="pct"/>
          </w:tcPr>
          <w:p w14:paraId="1D048FD4">
            <w:pPr>
              <w:adjustRightInd w:val="0"/>
              <w:snapToGrid w:val="0"/>
              <w:rPr>
                <w:color w:val="000000" w:themeColor="text1"/>
                <w:sz w:val="22"/>
                <w:szCs w:val="22"/>
                <w:highlight w:val="none"/>
                <w14:textFill>
                  <w14:solidFill>
                    <w14:schemeClr w14:val="tx1"/>
                  </w14:solidFill>
                </w14:textFill>
              </w:rPr>
            </w:pPr>
          </w:p>
        </w:tc>
        <w:tc>
          <w:tcPr>
            <w:tcW w:w="339" w:type="pct"/>
          </w:tcPr>
          <w:p w14:paraId="778D61F7">
            <w:pPr>
              <w:adjustRightInd w:val="0"/>
              <w:snapToGrid w:val="0"/>
              <w:rPr>
                <w:color w:val="000000" w:themeColor="text1"/>
                <w:sz w:val="22"/>
                <w:szCs w:val="22"/>
                <w:highlight w:val="none"/>
                <w14:textFill>
                  <w14:solidFill>
                    <w14:schemeClr w14:val="tx1"/>
                  </w14:solidFill>
                </w14:textFill>
              </w:rPr>
            </w:pPr>
          </w:p>
        </w:tc>
        <w:tc>
          <w:tcPr>
            <w:tcW w:w="352" w:type="pct"/>
          </w:tcPr>
          <w:p w14:paraId="01533B77">
            <w:pPr>
              <w:adjustRightInd w:val="0"/>
              <w:snapToGrid w:val="0"/>
              <w:rPr>
                <w:color w:val="000000" w:themeColor="text1"/>
                <w:sz w:val="22"/>
                <w:szCs w:val="22"/>
                <w:highlight w:val="none"/>
                <w14:textFill>
                  <w14:solidFill>
                    <w14:schemeClr w14:val="tx1"/>
                  </w14:solidFill>
                </w14:textFill>
              </w:rPr>
            </w:pPr>
          </w:p>
        </w:tc>
        <w:tc>
          <w:tcPr>
            <w:tcW w:w="353" w:type="pct"/>
          </w:tcPr>
          <w:p w14:paraId="35266A91">
            <w:pPr>
              <w:adjustRightInd w:val="0"/>
              <w:snapToGrid w:val="0"/>
              <w:rPr>
                <w:color w:val="000000" w:themeColor="text1"/>
                <w:sz w:val="22"/>
                <w:szCs w:val="22"/>
                <w:highlight w:val="none"/>
                <w14:textFill>
                  <w14:solidFill>
                    <w14:schemeClr w14:val="tx1"/>
                  </w14:solidFill>
                </w14:textFill>
              </w:rPr>
            </w:pPr>
          </w:p>
        </w:tc>
      </w:tr>
      <w:tr w14:paraId="6BBD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4AADEA57">
            <w:pPr>
              <w:adjustRightInd w:val="0"/>
              <w:snapToGrid w:val="0"/>
              <w:rPr>
                <w:color w:val="000000" w:themeColor="text1"/>
                <w:sz w:val="22"/>
                <w:szCs w:val="22"/>
                <w:highlight w:val="none"/>
                <w14:textFill>
                  <w14:solidFill>
                    <w14:schemeClr w14:val="tx1"/>
                  </w14:solidFill>
                </w14:textFill>
              </w:rPr>
            </w:pPr>
          </w:p>
        </w:tc>
        <w:tc>
          <w:tcPr>
            <w:tcW w:w="222" w:type="pct"/>
          </w:tcPr>
          <w:p w14:paraId="2D5D36F1">
            <w:pPr>
              <w:adjustRightInd w:val="0"/>
              <w:snapToGrid w:val="0"/>
              <w:rPr>
                <w:color w:val="000000" w:themeColor="text1"/>
                <w:sz w:val="22"/>
                <w:szCs w:val="22"/>
                <w:highlight w:val="none"/>
                <w14:textFill>
                  <w14:solidFill>
                    <w14:schemeClr w14:val="tx1"/>
                  </w14:solidFill>
                </w14:textFill>
              </w:rPr>
            </w:pPr>
          </w:p>
        </w:tc>
        <w:tc>
          <w:tcPr>
            <w:tcW w:w="223" w:type="pct"/>
          </w:tcPr>
          <w:p w14:paraId="3F545B44">
            <w:pPr>
              <w:adjustRightInd w:val="0"/>
              <w:snapToGrid w:val="0"/>
              <w:rPr>
                <w:color w:val="000000" w:themeColor="text1"/>
                <w:sz w:val="22"/>
                <w:szCs w:val="22"/>
                <w:highlight w:val="none"/>
                <w14:textFill>
                  <w14:solidFill>
                    <w14:schemeClr w14:val="tx1"/>
                  </w14:solidFill>
                </w14:textFill>
              </w:rPr>
            </w:pPr>
          </w:p>
        </w:tc>
        <w:tc>
          <w:tcPr>
            <w:tcW w:w="339" w:type="pct"/>
          </w:tcPr>
          <w:p w14:paraId="72B578E3">
            <w:pPr>
              <w:adjustRightInd w:val="0"/>
              <w:snapToGrid w:val="0"/>
              <w:rPr>
                <w:color w:val="000000" w:themeColor="text1"/>
                <w:sz w:val="22"/>
                <w:szCs w:val="22"/>
                <w:highlight w:val="none"/>
                <w14:textFill>
                  <w14:solidFill>
                    <w14:schemeClr w14:val="tx1"/>
                  </w14:solidFill>
                </w14:textFill>
              </w:rPr>
            </w:pPr>
          </w:p>
        </w:tc>
        <w:tc>
          <w:tcPr>
            <w:tcW w:w="339" w:type="pct"/>
          </w:tcPr>
          <w:p w14:paraId="57861DE1">
            <w:pPr>
              <w:adjustRightInd w:val="0"/>
              <w:snapToGrid w:val="0"/>
              <w:rPr>
                <w:color w:val="000000" w:themeColor="text1"/>
                <w:sz w:val="22"/>
                <w:szCs w:val="22"/>
                <w:highlight w:val="none"/>
                <w14:textFill>
                  <w14:solidFill>
                    <w14:schemeClr w14:val="tx1"/>
                  </w14:solidFill>
                </w14:textFill>
              </w:rPr>
            </w:pPr>
          </w:p>
        </w:tc>
        <w:tc>
          <w:tcPr>
            <w:tcW w:w="339" w:type="pct"/>
          </w:tcPr>
          <w:p w14:paraId="1E017278">
            <w:pPr>
              <w:adjustRightInd w:val="0"/>
              <w:snapToGrid w:val="0"/>
              <w:rPr>
                <w:color w:val="000000" w:themeColor="text1"/>
                <w:sz w:val="22"/>
                <w:szCs w:val="22"/>
                <w:highlight w:val="none"/>
                <w14:textFill>
                  <w14:solidFill>
                    <w14:schemeClr w14:val="tx1"/>
                  </w14:solidFill>
                </w14:textFill>
              </w:rPr>
            </w:pPr>
          </w:p>
        </w:tc>
        <w:tc>
          <w:tcPr>
            <w:tcW w:w="882" w:type="pct"/>
          </w:tcPr>
          <w:p w14:paraId="08BA9381">
            <w:pPr>
              <w:adjustRightInd w:val="0"/>
              <w:snapToGrid w:val="0"/>
              <w:rPr>
                <w:color w:val="000000" w:themeColor="text1"/>
                <w:sz w:val="22"/>
                <w:szCs w:val="22"/>
                <w:highlight w:val="none"/>
                <w14:textFill>
                  <w14:solidFill>
                    <w14:schemeClr w14:val="tx1"/>
                  </w14:solidFill>
                </w14:textFill>
              </w:rPr>
            </w:pPr>
          </w:p>
        </w:tc>
        <w:tc>
          <w:tcPr>
            <w:tcW w:w="339" w:type="pct"/>
          </w:tcPr>
          <w:p w14:paraId="0A8B873D">
            <w:pPr>
              <w:adjustRightInd w:val="0"/>
              <w:snapToGrid w:val="0"/>
              <w:rPr>
                <w:color w:val="000000" w:themeColor="text1"/>
                <w:sz w:val="22"/>
                <w:szCs w:val="22"/>
                <w:highlight w:val="none"/>
                <w14:textFill>
                  <w14:solidFill>
                    <w14:schemeClr w14:val="tx1"/>
                  </w14:solidFill>
                </w14:textFill>
              </w:rPr>
            </w:pPr>
          </w:p>
        </w:tc>
        <w:tc>
          <w:tcPr>
            <w:tcW w:w="352" w:type="pct"/>
          </w:tcPr>
          <w:p w14:paraId="226B9C4B">
            <w:pPr>
              <w:adjustRightInd w:val="0"/>
              <w:snapToGrid w:val="0"/>
              <w:rPr>
                <w:color w:val="000000" w:themeColor="text1"/>
                <w:sz w:val="22"/>
                <w:szCs w:val="22"/>
                <w:highlight w:val="none"/>
                <w14:textFill>
                  <w14:solidFill>
                    <w14:schemeClr w14:val="tx1"/>
                  </w14:solidFill>
                </w14:textFill>
              </w:rPr>
            </w:pPr>
          </w:p>
        </w:tc>
        <w:tc>
          <w:tcPr>
            <w:tcW w:w="353" w:type="pct"/>
          </w:tcPr>
          <w:p w14:paraId="303DBE5E">
            <w:pPr>
              <w:adjustRightInd w:val="0"/>
              <w:snapToGrid w:val="0"/>
              <w:rPr>
                <w:color w:val="000000" w:themeColor="text1"/>
                <w:sz w:val="22"/>
                <w:szCs w:val="22"/>
                <w:highlight w:val="none"/>
                <w14:textFill>
                  <w14:solidFill>
                    <w14:schemeClr w14:val="tx1"/>
                  </w14:solidFill>
                </w14:textFill>
              </w:rPr>
            </w:pPr>
          </w:p>
        </w:tc>
      </w:tr>
      <w:tr w14:paraId="201E2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606" w:type="pct"/>
          </w:tcPr>
          <w:p w14:paraId="2CAA8AE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租用面积合计</w:t>
            </w:r>
          </w:p>
        </w:tc>
        <w:tc>
          <w:tcPr>
            <w:tcW w:w="222" w:type="pct"/>
          </w:tcPr>
          <w:p w14:paraId="23C79ED1">
            <w:pPr>
              <w:adjustRightInd w:val="0"/>
              <w:snapToGrid w:val="0"/>
              <w:rPr>
                <w:color w:val="000000" w:themeColor="text1"/>
                <w:sz w:val="22"/>
                <w:szCs w:val="22"/>
                <w:highlight w:val="none"/>
                <w14:textFill>
                  <w14:solidFill>
                    <w14:schemeClr w14:val="tx1"/>
                  </w14:solidFill>
                </w14:textFill>
              </w:rPr>
            </w:pPr>
          </w:p>
        </w:tc>
        <w:tc>
          <w:tcPr>
            <w:tcW w:w="223" w:type="pct"/>
          </w:tcPr>
          <w:p w14:paraId="56237FAD">
            <w:pPr>
              <w:adjustRightInd w:val="0"/>
              <w:snapToGrid w:val="0"/>
              <w:rPr>
                <w:color w:val="000000" w:themeColor="text1"/>
                <w:sz w:val="22"/>
                <w:szCs w:val="22"/>
                <w:highlight w:val="none"/>
                <w14:textFill>
                  <w14:solidFill>
                    <w14:schemeClr w14:val="tx1"/>
                  </w14:solidFill>
                </w14:textFill>
              </w:rPr>
            </w:pPr>
          </w:p>
        </w:tc>
        <w:tc>
          <w:tcPr>
            <w:tcW w:w="339" w:type="pct"/>
          </w:tcPr>
          <w:p w14:paraId="2963B42C">
            <w:pPr>
              <w:adjustRightInd w:val="0"/>
              <w:snapToGrid w:val="0"/>
              <w:rPr>
                <w:color w:val="000000" w:themeColor="text1"/>
                <w:sz w:val="22"/>
                <w:szCs w:val="22"/>
                <w:highlight w:val="none"/>
                <w14:textFill>
                  <w14:solidFill>
                    <w14:schemeClr w14:val="tx1"/>
                  </w14:solidFill>
                </w14:textFill>
              </w:rPr>
            </w:pPr>
          </w:p>
        </w:tc>
        <w:tc>
          <w:tcPr>
            <w:tcW w:w="339" w:type="pct"/>
          </w:tcPr>
          <w:p w14:paraId="6278111E">
            <w:pPr>
              <w:adjustRightInd w:val="0"/>
              <w:snapToGrid w:val="0"/>
              <w:rPr>
                <w:color w:val="000000" w:themeColor="text1"/>
                <w:sz w:val="22"/>
                <w:szCs w:val="22"/>
                <w:highlight w:val="none"/>
                <w14:textFill>
                  <w14:solidFill>
                    <w14:schemeClr w14:val="tx1"/>
                  </w14:solidFill>
                </w14:textFill>
              </w:rPr>
            </w:pPr>
          </w:p>
        </w:tc>
        <w:tc>
          <w:tcPr>
            <w:tcW w:w="339" w:type="pct"/>
          </w:tcPr>
          <w:p w14:paraId="12C020E7">
            <w:pPr>
              <w:adjustRightInd w:val="0"/>
              <w:snapToGrid w:val="0"/>
              <w:rPr>
                <w:color w:val="000000" w:themeColor="text1"/>
                <w:sz w:val="22"/>
                <w:szCs w:val="22"/>
                <w:highlight w:val="none"/>
                <w14:textFill>
                  <w14:solidFill>
                    <w14:schemeClr w14:val="tx1"/>
                  </w14:solidFill>
                </w14:textFill>
              </w:rPr>
            </w:pPr>
          </w:p>
        </w:tc>
        <w:tc>
          <w:tcPr>
            <w:tcW w:w="882" w:type="pct"/>
          </w:tcPr>
          <w:p w14:paraId="07E263B4">
            <w:pPr>
              <w:adjustRightInd w:val="0"/>
              <w:snapToGrid w:val="0"/>
              <w:rPr>
                <w:color w:val="000000" w:themeColor="text1"/>
                <w:sz w:val="22"/>
                <w:szCs w:val="22"/>
                <w:highlight w:val="none"/>
                <w14:textFill>
                  <w14:solidFill>
                    <w14:schemeClr w14:val="tx1"/>
                  </w14:solidFill>
                </w14:textFill>
              </w:rPr>
            </w:pPr>
          </w:p>
        </w:tc>
        <w:tc>
          <w:tcPr>
            <w:tcW w:w="339" w:type="pct"/>
          </w:tcPr>
          <w:p w14:paraId="42C4BF94">
            <w:pPr>
              <w:adjustRightInd w:val="0"/>
              <w:snapToGrid w:val="0"/>
              <w:rPr>
                <w:color w:val="000000" w:themeColor="text1"/>
                <w:sz w:val="22"/>
                <w:szCs w:val="22"/>
                <w:highlight w:val="none"/>
                <w14:textFill>
                  <w14:solidFill>
                    <w14:schemeClr w14:val="tx1"/>
                  </w14:solidFill>
                </w14:textFill>
              </w:rPr>
            </w:pPr>
          </w:p>
        </w:tc>
        <w:tc>
          <w:tcPr>
            <w:tcW w:w="352" w:type="pct"/>
          </w:tcPr>
          <w:p w14:paraId="37E73677">
            <w:pPr>
              <w:adjustRightInd w:val="0"/>
              <w:snapToGrid w:val="0"/>
              <w:rPr>
                <w:color w:val="000000" w:themeColor="text1"/>
                <w:sz w:val="22"/>
                <w:szCs w:val="22"/>
                <w:highlight w:val="none"/>
                <w14:textFill>
                  <w14:solidFill>
                    <w14:schemeClr w14:val="tx1"/>
                  </w14:solidFill>
                </w14:textFill>
              </w:rPr>
            </w:pPr>
          </w:p>
        </w:tc>
        <w:tc>
          <w:tcPr>
            <w:tcW w:w="353" w:type="pct"/>
          </w:tcPr>
          <w:p w14:paraId="38FD2CBE">
            <w:pPr>
              <w:adjustRightInd w:val="0"/>
              <w:snapToGrid w:val="0"/>
              <w:rPr>
                <w:color w:val="000000" w:themeColor="text1"/>
                <w:sz w:val="22"/>
                <w:szCs w:val="22"/>
                <w:highlight w:val="none"/>
                <w14:textFill>
                  <w14:solidFill>
                    <w14:schemeClr w14:val="tx1"/>
                  </w14:solidFill>
                </w14:textFill>
              </w:rPr>
            </w:pPr>
          </w:p>
        </w:tc>
      </w:tr>
    </w:tbl>
    <w:p w14:paraId="6F5FC4DF">
      <w:pPr>
        <w:adjustRightInd w:val="0"/>
        <w:snapToGrid w:val="0"/>
        <w:ind w:firstLine="442" w:firstLineChars="200"/>
        <w:rPr>
          <w:b/>
          <w:color w:val="000000" w:themeColor="text1"/>
          <w:sz w:val="24"/>
          <w:highlight w:val="none"/>
          <w14:textFill>
            <w14:solidFill>
              <w14:schemeClr w14:val="tx1"/>
            </w14:solidFill>
          </w14:textFill>
        </w:rPr>
      </w:pPr>
      <w:r>
        <w:rPr>
          <w:b/>
          <w:color w:val="000000" w:themeColor="text1"/>
          <w:sz w:val="22"/>
          <w:szCs w:val="22"/>
          <w:highlight w:val="none"/>
          <w14:textFill>
            <w14:solidFill>
              <w14:schemeClr w14:val="tx1"/>
            </w14:solidFill>
          </w14:textFill>
        </w:rPr>
        <w:br w:type="page"/>
      </w:r>
    </w:p>
    <w:p w14:paraId="44B4855A">
      <w:pPr>
        <w:adjustRightInd w:val="0"/>
        <w:snapToGrid w:val="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附表八 外供电力需求计划表</w:t>
      </w:r>
    </w:p>
    <w:p w14:paraId="2DC88DD7">
      <w:pPr>
        <w:adjustRightInd w:val="0"/>
        <w:snapToGrid w:val="0"/>
        <w:jc w:val="center"/>
        <w:rPr>
          <w:color w:val="000000" w:themeColor="text1"/>
          <w:sz w:val="24"/>
          <w:highlight w:val="none"/>
          <w14:textFill>
            <w14:solidFill>
              <w14:schemeClr w14:val="tx1"/>
            </w14:solidFill>
          </w14:textFill>
        </w:rPr>
      </w:pPr>
    </w:p>
    <w:tbl>
      <w:tblPr>
        <w:tblStyle w:val="11"/>
        <w:tblW w:w="4998" w:type="pct"/>
        <w:jc w:val="center"/>
        <w:tblLayout w:type="autofit"/>
        <w:tblCellMar>
          <w:top w:w="0" w:type="dxa"/>
          <w:left w:w="28" w:type="dxa"/>
          <w:bottom w:w="0" w:type="dxa"/>
          <w:right w:w="28" w:type="dxa"/>
        </w:tblCellMar>
      </w:tblPr>
      <w:tblGrid>
        <w:gridCol w:w="1079"/>
        <w:gridCol w:w="1031"/>
        <w:gridCol w:w="1437"/>
        <w:gridCol w:w="1272"/>
        <w:gridCol w:w="2457"/>
        <w:gridCol w:w="1847"/>
      </w:tblGrid>
      <w:tr w14:paraId="2AADFEA3">
        <w:tblPrEx>
          <w:tblCellMar>
            <w:top w:w="0" w:type="dxa"/>
            <w:left w:w="28" w:type="dxa"/>
            <w:bottom w:w="0" w:type="dxa"/>
            <w:right w:w="28" w:type="dxa"/>
          </w:tblCellMar>
        </w:tblPrEx>
        <w:trPr>
          <w:cantSplit/>
          <w:jc w:val="center"/>
        </w:trPr>
        <w:tc>
          <w:tcPr>
            <w:tcW w:w="1156" w:type="pct"/>
            <w:gridSpan w:val="2"/>
            <w:tcBorders>
              <w:top w:val="single" w:color="auto" w:sz="6" w:space="0"/>
              <w:left w:val="single" w:color="auto" w:sz="6" w:space="0"/>
              <w:bottom w:val="single" w:color="auto" w:sz="6" w:space="0"/>
              <w:right w:val="single" w:color="auto" w:sz="6" w:space="0"/>
            </w:tcBorders>
          </w:tcPr>
          <w:p w14:paraId="6BD24EEC">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用 电 位 置</w:t>
            </w:r>
          </w:p>
        </w:tc>
        <w:tc>
          <w:tcPr>
            <w:tcW w:w="787" w:type="pct"/>
            <w:vMerge w:val="restart"/>
            <w:tcBorders>
              <w:top w:val="single" w:color="auto" w:sz="6" w:space="0"/>
              <w:left w:val="single" w:color="auto" w:sz="6" w:space="0"/>
              <w:right w:val="single" w:color="auto" w:sz="6" w:space="0"/>
            </w:tcBorders>
          </w:tcPr>
          <w:p w14:paraId="5704B5D7">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计划用电</w:t>
            </w:r>
          </w:p>
          <w:p w14:paraId="6080353C">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数    量</w:t>
            </w:r>
          </w:p>
          <w:p w14:paraId="3B5A5BCD">
            <w:pPr>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（kW.h）</w:t>
            </w:r>
          </w:p>
        </w:tc>
        <w:tc>
          <w:tcPr>
            <w:tcW w:w="697" w:type="pct"/>
            <w:vMerge w:val="restart"/>
            <w:tcBorders>
              <w:top w:val="single" w:color="auto" w:sz="6" w:space="0"/>
              <w:left w:val="single" w:color="auto" w:sz="6" w:space="0"/>
              <w:right w:val="single" w:color="auto" w:sz="6" w:space="0"/>
            </w:tcBorders>
            <w:vAlign w:val="center"/>
          </w:tcPr>
          <w:p w14:paraId="5895D4BF">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用  途</w:t>
            </w:r>
          </w:p>
        </w:tc>
        <w:tc>
          <w:tcPr>
            <w:tcW w:w="1346" w:type="pct"/>
            <w:tcBorders>
              <w:top w:val="single" w:color="auto" w:sz="6" w:space="0"/>
              <w:left w:val="single" w:color="auto" w:sz="6" w:space="0"/>
              <w:right w:val="single" w:color="auto" w:sz="6" w:space="0"/>
            </w:tcBorders>
          </w:tcPr>
          <w:p w14:paraId="2940D533">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需 用 时 间</w:t>
            </w:r>
          </w:p>
        </w:tc>
        <w:tc>
          <w:tcPr>
            <w:tcW w:w="1011" w:type="pct"/>
            <w:vMerge w:val="restart"/>
            <w:tcBorders>
              <w:top w:val="single" w:color="auto" w:sz="6" w:space="0"/>
              <w:left w:val="single" w:color="auto" w:sz="6" w:space="0"/>
              <w:right w:val="single" w:color="auto" w:sz="6" w:space="0"/>
            </w:tcBorders>
            <w:vAlign w:val="center"/>
          </w:tcPr>
          <w:p w14:paraId="29456542">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备  注</w:t>
            </w:r>
          </w:p>
        </w:tc>
      </w:tr>
      <w:tr w14:paraId="52F6FC57">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vAlign w:val="center"/>
          </w:tcPr>
          <w:p w14:paraId="59DD6DD1">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桩  号</w:t>
            </w:r>
          </w:p>
        </w:tc>
        <w:tc>
          <w:tcPr>
            <w:tcW w:w="565" w:type="pct"/>
            <w:tcBorders>
              <w:top w:val="single" w:color="auto" w:sz="6" w:space="0"/>
              <w:left w:val="single" w:color="auto" w:sz="6" w:space="0"/>
              <w:bottom w:val="single" w:color="auto" w:sz="6" w:space="0"/>
              <w:right w:val="single" w:color="auto" w:sz="6" w:space="0"/>
            </w:tcBorders>
          </w:tcPr>
          <w:p w14:paraId="21ED2C30">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左或右</w:t>
            </w:r>
          </w:p>
          <w:p w14:paraId="737E8298">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（m）</w:t>
            </w:r>
          </w:p>
        </w:tc>
        <w:tc>
          <w:tcPr>
            <w:tcW w:w="787" w:type="pct"/>
            <w:vMerge w:val="continue"/>
            <w:tcBorders>
              <w:left w:val="single" w:color="auto" w:sz="6" w:space="0"/>
              <w:bottom w:val="single" w:color="auto" w:sz="6" w:space="0"/>
              <w:right w:val="single" w:color="auto" w:sz="6" w:space="0"/>
            </w:tcBorders>
          </w:tcPr>
          <w:p w14:paraId="4573B454">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p>
        </w:tc>
        <w:tc>
          <w:tcPr>
            <w:tcW w:w="697" w:type="pct"/>
            <w:vMerge w:val="continue"/>
            <w:tcBorders>
              <w:left w:val="single" w:color="auto" w:sz="6" w:space="0"/>
              <w:bottom w:val="single" w:color="auto" w:sz="6" w:space="0"/>
              <w:right w:val="single" w:color="auto" w:sz="6" w:space="0"/>
            </w:tcBorders>
            <w:vAlign w:val="center"/>
          </w:tcPr>
          <w:p w14:paraId="344D1D4A">
            <w:pPr>
              <w:widowControl/>
              <w:autoSpaceDE w:val="0"/>
              <w:autoSpaceDN w:val="0"/>
              <w:adjustRightInd w:val="0"/>
              <w:snapToGrid w:val="0"/>
              <w:jc w:val="center"/>
              <w:textAlignment w:val="bottom"/>
              <w:rPr>
                <w:color w:val="000000" w:themeColor="text1"/>
                <w:sz w:val="22"/>
                <w:szCs w:val="22"/>
                <w:highlight w:val="none"/>
                <w14:textFill>
                  <w14:solidFill>
                    <w14:schemeClr w14:val="tx1"/>
                  </w14:solidFill>
                </w14:textFill>
              </w:rPr>
            </w:pPr>
          </w:p>
        </w:tc>
        <w:tc>
          <w:tcPr>
            <w:tcW w:w="1346" w:type="pct"/>
            <w:tcBorders>
              <w:left w:val="single" w:color="auto" w:sz="6" w:space="0"/>
              <w:bottom w:val="single" w:color="auto" w:sz="6" w:space="0"/>
              <w:right w:val="single" w:color="auto" w:sz="6" w:space="0"/>
            </w:tcBorders>
          </w:tcPr>
          <w:p w14:paraId="3E411A65">
            <w:pPr>
              <w:widowControl/>
              <w:autoSpaceDE w:val="0"/>
              <w:autoSpaceDN w:val="0"/>
              <w:adjustRightInd w:val="0"/>
              <w:snapToGrid w:val="0"/>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p>
          <w:p w14:paraId="233D3AAD">
            <w:pPr>
              <w:widowControl/>
              <w:autoSpaceDE w:val="0"/>
              <w:autoSpaceDN w:val="0"/>
              <w:adjustRightInd w:val="0"/>
              <w:snapToGrid w:val="0"/>
              <w:textAlignment w:val="bottom"/>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至</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p>
        </w:tc>
        <w:tc>
          <w:tcPr>
            <w:tcW w:w="1011" w:type="pct"/>
            <w:vMerge w:val="continue"/>
            <w:tcBorders>
              <w:left w:val="single" w:color="auto" w:sz="6" w:space="0"/>
              <w:bottom w:val="single" w:color="auto" w:sz="6" w:space="0"/>
              <w:right w:val="single" w:color="auto" w:sz="6" w:space="0"/>
            </w:tcBorders>
          </w:tcPr>
          <w:p w14:paraId="3B58FB53">
            <w:pPr>
              <w:widowControl/>
              <w:autoSpaceDE w:val="0"/>
              <w:autoSpaceDN w:val="0"/>
              <w:adjustRightInd w:val="0"/>
              <w:snapToGrid w:val="0"/>
              <w:textAlignment w:val="bottom"/>
              <w:rPr>
                <w:color w:val="000000" w:themeColor="text1"/>
                <w:sz w:val="22"/>
                <w:szCs w:val="22"/>
                <w:highlight w:val="none"/>
                <w14:textFill>
                  <w14:solidFill>
                    <w14:schemeClr w14:val="tx1"/>
                  </w14:solidFill>
                </w14:textFill>
              </w:rPr>
            </w:pPr>
          </w:p>
        </w:tc>
      </w:tr>
      <w:tr w14:paraId="6DAB71D9">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01908D5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6AD5EB1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77485BD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72C7EFC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22861B2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12DB3CE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4FA3FF8D">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42EAC50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3041E93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85F6AF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2A9065E">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7E48646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04267DF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6953C20B">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0038DD2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0EECF9F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309A7E0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08A363C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3B16444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4704635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5E36D86A">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10AC110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27755F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114A47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9C552E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534FE9E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0EDF146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7370EA39">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730ABFAE">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2FE06DA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94F526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0730F12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2181ED7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271DCA5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35211F87">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409600F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40ECEC2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7D2B6EA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3670338E">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4C6E898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449EDD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45EFA987">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54254F9E">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27C897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22D3074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1230A3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5F5E124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06F6C67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0DED6885">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2C24382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11F8880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32B4ED6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DEF589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339956C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4478FC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3C85616F">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0FCF9AB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DADE06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57BB281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6EF7B53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01D54E5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0C76518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2B3EC6AA">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AB4773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58B5EC6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38FA47B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04C0E33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4DEBCB0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B7B472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3DDA2875">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147BBB5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071C34D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1B15B31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6D16F0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31C440F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5185EFD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71472E56">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113A8FC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A0055B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76FD72F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676549B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6DC3344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A82EAA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19BD6E5D">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2C428FE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2C393E8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05ABFC8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602173F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7D08DC9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6311EB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0BE7B31B">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41E347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44C2D56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66A8BE8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7A466E6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225DD99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41DEADA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1869AE40">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1C529E9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34DBF17E">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5BFAC10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812E79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4BD7C11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49FB52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4263E81D">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40ADE65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1EE7A3F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887BD1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895918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29911F9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2A7ADD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5026CA4A">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5DDEA5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6FE357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ACC5C8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7C3AB5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56014C3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1C3FBAF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46E44656">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F1A363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173929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439B532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1E2B7A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4045B79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29C5D5C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2D53D1C4">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7A0F55C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1BD928D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12F8269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626C46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56B2B31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4A6F39C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0451141D">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F618B5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4B0FFFE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1B95651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199D0E2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74D3499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28367F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78E6BF52">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0D61D78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312ABC7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6136228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2DEE240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2780F96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3217531D">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0D061914">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1F7B233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51517C7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3DBD025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15B67D6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098F6C8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4923441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31E36C72">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2873AA6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23D9EA1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37E4612F">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5FD91E8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1FA967D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589929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5F42D602">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71A51D8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742A859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7EBDCFB7">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26FBD03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79EDFB8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5DAE84D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16F1F93F">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7563D2F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52C431F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5BCF74D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3368BA3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100C9D20">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0749695">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15C7A899">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481440C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189BF6E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66A749D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181972A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1EEBAB6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8172CC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466C5BEB">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303B458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272CE0BB">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23FA1481">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2ECC14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33ACF364">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8130AF3">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r w14:paraId="5D906217">
        <w:tblPrEx>
          <w:tblCellMar>
            <w:top w:w="0" w:type="dxa"/>
            <w:left w:w="28" w:type="dxa"/>
            <w:bottom w:w="0" w:type="dxa"/>
            <w:right w:w="28" w:type="dxa"/>
          </w:tblCellMar>
        </w:tblPrEx>
        <w:trPr>
          <w:cantSplit/>
          <w:jc w:val="center"/>
        </w:trPr>
        <w:tc>
          <w:tcPr>
            <w:tcW w:w="591" w:type="pct"/>
            <w:tcBorders>
              <w:top w:val="single" w:color="auto" w:sz="6" w:space="0"/>
              <w:left w:val="single" w:color="auto" w:sz="6" w:space="0"/>
              <w:bottom w:val="single" w:color="auto" w:sz="6" w:space="0"/>
              <w:right w:val="single" w:color="auto" w:sz="6" w:space="0"/>
            </w:tcBorders>
          </w:tcPr>
          <w:p w14:paraId="6D7CDAE9">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565" w:type="pct"/>
            <w:tcBorders>
              <w:top w:val="single" w:color="auto" w:sz="6" w:space="0"/>
              <w:left w:val="single" w:color="auto" w:sz="6" w:space="0"/>
              <w:bottom w:val="single" w:color="auto" w:sz="6" w:space="0"/>
              <w:right w:val="single" w:color="auto" w:sz="6" w:space="0"/>
            </w:tcBorders>
          </w:tcPr>
          <w:p w14:paraId="618A2BDA">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787" w:type="pct"/>
            <w:tcBorders>
              <w:top w:val="single" w:color="auto" w:sz="6" w:space="0"/>
              <w:left w:val="single" w:color="auto" w:sz="6" w:space="0"/>
              <w:bottom w:val="single" w:color="auto" w:sz="6" w:space="0"/>
              <w:right w:val="single" w:color="auto" w:sz="6" w:space="0"/>
            </w:tcBorders>
          </w:tcPr>
          <w:p w14:paraId="1BB8FD0C">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697" w:type="pct"/>
            <w:tcBorders>
              <w:top w:val="single" w:color="auto" w:sz="6" w:space="0"/>
              <w:left w:val="single" w:color="auto" w:sz="6" w:space="0"/>
              <w:bottom w:val="single" w:color="auto" w:sz="6" w:space="0"/>
              <w:right w:val="single" w:color="auto" w:sz="6" w:space="0"/>
            </w:tcBorders>
          </w:tcPr>
          <w:p w14:paraId="48DB6A56">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346" w:type="pct"/>
            <w:tcBorders>
              <w:top w:val="single" w:color="auto" w:sz="6" w:space="0"/>
              <w:left w:val="single" w:color="auto" w:sz="6" w:space="0"/>
              <w:bottom w:val="single" w:color="auto" w:sz="6" w:space="0"/>
              <w:right w:val="single" w:color="auto" w:sz="6" w:space="0"/>
            </w:tcBorders>
          </w:tcPr>
          <w:p w14:paraId="186AB9A2">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c>
          <w:tcPr>
            <w:tcW w:w="1011" w:type="pct"/>
            <w:tcBorders>
              <w:top w:val="single" w:color="auto" w:sz="6" w:space="0"/>
              <w:left w:val="single" w:color="auto" w:sz="6" w:space="0"/>
              <w:bottom w:val="single" w:color="auto" w:sz="6" w:space="0"/>
              <w:right w:val="single" w:color="auto" w:sz="6" w:space="0"/>
            </w:tcBorders>
          </w:tcPr>
          <w:p w14:paraId="61B93538">
            <w:pPr>
              <w:widowControl/>
              <w:autoSpaceDE w:val="0"/>
              <w:autoSpaceDN w:val="0"/>
              <w:adjustRightInd w:val="0"/>
              <w:snapToGrid w:val="0"/>
              <w:textAlignment w:val="bottom"/>
              <w:rPr>
                <w:b/>
                <w:color w:val="000000" w:themeColor="text1"/>
                <w:sz w:val="22"/>
                <w:szCs w:val="22"/>
                <w:highlight w:val="none"/>
                <w14:textFill>
                  <w14:solidFill>
                    <w14:schemeClr w14:val="tx1"/>
                  </w14:solidFill>
                </w14:textFill>
              </w:rPr>
            </w:pPr>
          </w:p>
        </w:tc>
      </w:tr>
    </w:tbl>
    <w:p w14:paraId="5C237BB8">
      <w:pPr>
        <w:adjustRightInd w:val="0"/>
        <w:snapToGrid w:val="0"/>
        <w:rPr>
          <w:color w:val="000000" w:themeColor="text1"/>
          <w:sz w:val="24"/>
          <w:highlight w:val="none"/>
          <w14:textFill>
            <w14:solidFill>
              <w14:schemeClr w14:val="tx1"/>
            </w14:solidFill>
          </w14:textFill>
        </w:rPr>
      </w:pPr>
      <w:r>
        <w:rPr>
          <w:color w:val="000000" w:themeColor="text1"/>
          <w:sz w:val="22"/>
          <w:szCs w:val="22"/>
          <w:highlight w:val="none"/>
          <w14:textFill>
            <w14:solidFill>
              <w14:schemeClr w14:val="tx1"/>
            </w14:solidFill>
          </w14:textFill>
        </w:rPr>
        <w:br w:type="page"/>
      </w:r>
    </w:p>
    <w:p w14:paraId="4BCB73DF">
      <w:pPr>
        <w:keepNext/>
        <w:keepLines/>
        <w:adjustRightInd w:val="0"/>
        <w:snapToGrid w:val="0"/>
        <w:jc w:val="center"/>
        <w:outlineLvl w:val="2"/>
        <w:rPr>
          <w:rFonts w:eastAsia="黑体"/>
          <w:bCs/>
          <w:color w:val="000000" w:themeColor="text1"/>
          <w:sz w:val="24"/>
          <w:szCs w:val="32"/>
          <w:highlight w:val="none"/>
          <w14:textFill>
            <w14:solidFill>
              <w14:schemeClr w14:val="tx1"/>
            </w14:solidFill>
          </w14:textFill>
        </w:rPr>
      </w:pPr>
      <w:r>
        <w:rPr>
          <w:rFonts w:eastAsia="黑体"/>
          <w:bCs/>
          <w:color w:val="000000" w:themeColor="text1"/>
          <w:sz w:val="24"/>
          <w:szCs w:val="32"/>
          <w:highlight w:val="none"/>
          <w14:textFill>
            <w14:solidFill>
              <w14:schemeClr w14:val="tx1"/>
            </w14:solidFill>
          </w14:textFill>
        </w:rPr>
        <w:t>二、其他</w:t>
      </w:r>
      <w:r>
        <w:rPr>
          <w:rFonts w:hint="eastAsia" w:eastAsia="黑体"/>
          <w:bCs/>
          <w:color w:val="000000" w:themeColor="text1"/>
          <w:sz w:val="24"/>
          <w:szCs w:val="32"/>
          <w:highlight w:val="none"/>
          <w14:textFill>
            <w14:solidFill>
              <w14:schemeClr w14:val="tx1"/>
            </w14:solidFill>
          </w14:textFill>
        </w:rPr>
        <w:t>材</w:t>
      </w:r>
      <w:r>
        <w:rPr>
          <w:rFonts w:eastAsia="黑体"/>
          <w:bCs/>
          <w:color w:val="000000" w:themeColor="text1"/>
          <w:sz w:val="24"/>
          <w:szCs w:val="32"/>
          <w:highlight w:val="none"/>
          <w14:textFill>
            <w14:solidFill>
              <w14:schemeClr w14:val="tx1"/>
            </w14:solidFill>
          </w14:textFill>
        </w:rPr>
        <w:t>料</w:t>
      </w:r>
    </w:p>
    <w:p w14:paraId="1C78A181">
      <w:pPr>
        <w:adjustRightInd w:val="0"/>
        <w:snapToGrid w:val="0"/>
        <w:jc w:val="center"/>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投标人根据自身情况可以自行增加相关内容，如无，本节可以不附。</w:t>
      </w:r>
    </w:p>
    <w:p w14:paraId="278DB913">
      <w:pPr>
        <w:adjustRightInd w:val="0"/>
        <w:snapToGrid w:val="0"/>
        <w:rPr>
          <w:snapToGrid w:val="0"/>
          <w:color w:val="000000" w:themeColor="text1"/>
          <w:kern w:val="0"/>
          <w:sz w:val="24"/>
          <w:highlight w:val="none"/>
          <w14:textFill>
            <w14:solidFill>
              <w14:schemeClr w14:val="tx1"/>
            </w14:solidFill>
          </w14:textFill>
        </w:rPr>
      </w:pPr>
    </w:p>
    <w:p w14:paraId="0F0BDDA8">
      <w:pPr>
        <w:adjustRightInd w:val="0"/>
        <w:snapToGrid w:val="0"/>
        <w:jc w:val="center"/>
        <w:rPr>
          <w:color w:val="000000" w:themeColor="text1"/>
          <w:sz w:val="22"/>
          <w:szCs w:val="22"/>
          <w:highlight w:val="none"/>
          <w14:textFill>
            <w14:solidFill>
              <w14:schemeClr w14:val="tx1"/>
            </w14:solidFill>
          </w14:textFill>
        </w:rPr>
      </w:pPr>
    </w:p>
    <w:p w14:paraId="6C57C0FD">
      <w:pPr>
        <w:adjustRightInd w:val="0"/>
        <w:snapToGrid w:val="0"/>
        <w:rPr>
          <w:snapToGrid w:val="0"/>
          <w:color w:val="000000" w:themeColor="text1"/>
          <w:kern w:val="0"/>
          <w:sz w:val="24"/>
          <w:highlight w:val="none"/>
          <w14:textFill>
            <w14:solidFill>
              <w14:schemeClr w14:val="tx1"/>
            </w14:solidFill>
          </w14:textFill>
        </w:rPr>
      </w:pPr>
    </w:p>
    <w:p w14:paraId="1DCEC4DE">
      <w:pPr>
        <w:adjustRightInd w:val="0"/>
        <w:snapToGrid w:val="0"/>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br w:type="page"/>
      </w:r>
    </w:p>
    <w:p w14:paraId="515FBE02">
      <w:pPr>
        <w:adjustRightInd w:val="0"/>
        <w:snapToGrid w:val="0"/>
        <w:ind w:firstLine="200"/>
        <w:jc w:val="center"/>
        <w:rPr>
          <w:b/>
          <w:bCs/>
          <w:color w:val="000000" w:themeColor="text1"/>
          <w:sz w:val="44"/>
          <w:szCs w:val="44"/>
          <w:highlight w:val="none"/>
          <w:u w:val="single"/>
          <w14:textFill>
            <w14:solidFill>
              <w14:schemeClr w14:val="tx1"/>
            </w14:solidFill>
          </w14:textFill>
        </w:rPr>
      </w:pPr>
    </w:p>
    <w:p w14:paraId="57372BCF">
      <w:pPr>
        <w:adjustRightInd w:val="0"/>
        <w:snapToGrid w:val="0"/>
        <w:ind w:firstLine="200"/>
        <w:jc w:val="center"/>
        <w:rPr>
          <w:b/>
          <w:bCs/>
          <w:color w:val="000000" w:themeColor="text1"/>
          <w:sz w:val="44"/>
          <w:szCs w:val="44"/>
          <w:highlight w:val="none"/>
          <w:u w:val="single"/>
          <w14:textFill>
            <w14:solidFill>
              <w14:schemeClr w14:val="tx1"/>
            </w14:solidFill>
          </w14:textFill>
        </w:rPr>
      </w:pPr>
    </w:p>
    <w:p w14:paraId="6A678CF9">
      <w:pPr>
        <w:adjustRightInd w:val="0"/>
        <w:snapToGrid w:val="0"/>
        <w:ind w:firstLine="200"/>
        <w:jc w:val="center"/>
        <w:rPr>
          <w:color w:val="000000" w:themeColor="text1"/>
          <w:sz w:val="24"/>
          <w:highlight w:val="none"/>
          <w14:textFill>
            <w14:solidFill>
              <w14:schemeClr w14:val="tx1"/>
            </w14:solidFill>
          </w14:textFill>
        </w:rPr>
      </w:pPr>
      <w:r>
        <w:rPr>
          <w:b/>
          <w:bCs/>
          <w:color w:val="000000" w:themeColor="text1"/>
          <w:sz w:val="44"/>
          <w:szCs w:val="44"/>
          <w:highlight w:val="none"/>
          <w:u w:val="single"/>
          <w14:textFill>
            <w14:solidFill>
              <w14:schemeClr w14:val="tx1"/>
            </w14:solidFill>
          </w14:textFill>
        </w:rPr>
        <w:t>（招标项目名称）</w:t>
      </w:r>
      <w:r>
        <w:rPr>
          <w:color w:val="000000" w:themeColor="text1"/>
          <w:sz w:val="44"/>
          <w:szCs w:val="44"/>
          <w:highlight w:val="none"/>
          <w:u w:val="single"/>
          <w14:textFill>
            <w14:solidFill>
              <w14:schemeClr w14:val="tx1"/>
            </w14:solidFill>
          </w14:textFill>
        </w:rPr>
        <w:t xml:space="preserve"> </w:t>
      </w:r>
      <w:r>
        <w:rPr>
          <w:color w:val="000000" w:themeColor="text1"/>
          <w:sz w:val="44"/>
          <w:szCs w:val="44"/>
          <w:highlight w:val="none"/>
          <w14:textFill>
            <w14:solidFill>
              <w14:schemeClr w14:val="tx1"/>
            </w14:solidFill>
          </w14:textFill>
        </w:rPr>
        <w:t xml:space="preserve">  </w:t>
      </w:r>
      <w:r>
        <w:rPr>
          <w:color w:val="000000" w:themeColor="text1"/>
          <w:sz w:val="44"/>
          <w:szCs w:val="44"/>
          <w:highlight w:val="none"/>
          <w:u w:val="single"/>
          <w14:textFill>
            <w14:solidFill>
              <w14:schemeClr w14:val="tx1"/>
            </w14:solidFill>
          </w14:textFill>
        </w:rPr>
        <w:t xml:space="preserve">   </w:t>
      </w:r>
      <w:r>
        <w:rPr>
          <w:rFonts w:hint="eastAsia"/>
          <w:color w:val="000000" w:themeColor="text1"/>
          <w:sz w:val="44"/>
          <w:szCs w:val="44"/>
          <w:highlight w:val="none"/>
          <w:u w:val="single"/>
          <w14:textFill>
            <w14:solidFill>
              <w14:schemeClr w14:val="tx1"/>
            </w14:solidFill>
          </w14:textFill>
        </w:rPr>
        <w:t xml:space="preserve">    </w:t>
      </w:r>
      <w:r>
        <w:rPr>
          <w:b/>
          <w:bCs/>
          <w:color w:val="000000" w:themeColor="text1"/>
          <w:sz w:val="44"/>
          <w:szCs w:val="44"/>
          <w:highlight w:val="none"/>
          <w14:textFill>
            <w14:solidFill>
              <w14:schemeClr w14:val="tx1"/>
            </w14:solidFill>
          </w14:textFill>
        </w:rPr>
        <w:t>标段招标</w:t>
      </w:r>
    </w:p>
    <w:p w14:paraId="3B730C3A">
      <w:pPr>
        <w:adjustRightInd w:val="0"/>
        <w:snapToGrid w:val="0"/>
        <w:ind w:firstLine="480" w:firstLineChars="200"/>
        <w:rPr>
          <w:color w:val="000000" w:themeColor="text1"/>
          <w:sz w:val="24"/>
          <w:highlight w:val="none"/>
          <w14:textFill>
            <w14:solidFill>
              <w14:schemeClr w14:val="tx1"/>
            </w14:solidFill>
          </w14:textFill>
        </w:rPr>
      </w:pPr>
    </w:p>
    <w:p w14:paraId="4C2C7A55">
      <w:pPr>
        <w:adjustRightInd w:val="0"/>
        <w:snapToGrid w:val="0"/>
        <w:ind w:firstLine="480" w:firstLineChars="200"/>
        <w:rPr>
          <w:color w:val="000000" w:themeColor="text1"/>
          <w:sz w:val="24"/>
          <w:highlight w:val="none"/>
          <w14:textFill>
            <w14:solidFill>
              <w14:schemeClr w14:val="tx1"/>
            </w14:solidFill>
          </w14:textFill>
        </w:rPr>
      </w:pPr>
    </w:p>
    <w:p w14:paraId="4411A997">
      <w:pPr>
        <w:adjustRightInd w:val="0"/>
        <w:snapToGrid w:val="0"/>
        <w:ind w:firstLine="480" w:firstLineChars="200"/>
        <w:rPr>
          <w:color w:val="000000" w:themeColor="text1"/>
          <w:sz w:val="24"/>
          <w:highlight w:val="none"/>
          <w14:textFill>
            <w14:solidFill>
              <w14:schemeClr w14:val="tx1"/>
            </w14:solidFill>
          </w14:textFill>
        </w:rPr>
      </w:pPr>
    </w:p>
    <w:p w14:paraId="47C957C7">
      <w:pPr>
        <w:adjustRightInd w:val="0"/>
        <w:snapToGrid w:val="0"/>
        <w:ind w:firstLine="480" w:firstLineChars="200"/>
        <w:rPr>
          <w:color w:val="000000" w:themeColor="text1"/>
          <w:sz w:val="24"/>
          <w:highlight w:val="none"/>
          <w14:textFill>
            <w14:solidFill>
              <w14:schemeClr w14:val="tx1"/>
            </w14:solidFill>
          </w14:textFill>
        </w:rPr>
      </w:pPr>
    </w:p>
    <w:p w14:paraId="0B20E20D">
      <w:pPr>
        <w:adjustRightInd w:val="0"/>
        <w:snapToGrid w:val="0"/>
        <w:ind w:firstLine="480" w:firstLineChars="200"/>
        <w:rPr>
          <w:color w:val="000000" w:themeColor="text1"/>
          <w:sz w:val="24"/>
          <w:highlight w:val="none"/>
          <w14:textFill>
            <w14:solidFill>
              <w14:schemeClr w14:val="tx1"/>
            </w14:solidFill>
          </w14:textFill>
        </w:rPr>
      </w:pPr>
    </w:p>
    <w:p w14:paraId="57334A07">
      <w:pPr>
        <w:adjustRightInd w:val="0"/>
        <w:snapToGrid w:val="0"/>
        <w:ind w:firstLine="480" w:firstLineChars="200"/>
        <w:rPr>
          <w:color w:val="000000" w:themeColor="text1"/>
          <w:sz w:val="24"/>
          <w:highlight w:val="none"/>
          <w14:textFill>
            <w14:solidFill>
              <w14:schemeClr w14:val="tx1"/>
            </w14:solidFill>
          </w14:textFill>
        </w:rPr>
      </w:pPr>
    </w:p>
    <w:p w14:paraId="0206E5F2">
      <w:pPr>
        <w:adjustRightInd w:val="0"/>
        <w:snapToGrid w:val="0"/>
        <w:ind w:firstLine="480" w:firstLineChars="200"/>
        <w:rPr>
          <w:color w:val="000000" w:themeColor="text1"/>
          <w:sz w:val="24"/>
          <w:highlight w:val="none"/>
          <w14:textFill>
            <w14:solidFill>
              <w14:schemeClr w14:val="tx1"/>
            </w14:solidFill>
          </w14:textFill>
        </w:rPr>
      </w:pPr>
    </w:p>
    <w:p w14:paraId="3E0E2F7C">
      <w:pPr>
        <w:keepNext/>
        <w:keepLines/>
        <w:adjustRightInd w:val="0"/>
        <w:snapToGrid w:val="0"/>
        <w:jc w:val="center"/>
        <w:outlineLvl w:val="1"/>
        <w:rPr>
          <w:rFonts w:eastAsia="黑体"/>
          <w:bCs/>
          <w:color w:val="000000" w:themeColor="text1"/>
          <w:sz w:val="44"/>
          <w:szCs w:val="44"/>
          <w:highlight w:val="none"/>
          <w14:textFill>
            <w14:solidFill>
              <w14:schemeClr w14:val="tx1"/>
            </w14:solidFill>
          </w14:textFill>
        </w:rPr>
      </w:pPr>
      <w:bookmarkStart w:id="236" w:name="_Toc6392"/>
      <w:r>
        <w:rPr>
          <w:rFonts w:eastAsia="黑体"/>
          <w:bCs/>
          <w:color w:val="000000" w:themeColor="text1"/>
          <w:sz w:val="44"/>
          <w:szCs w:val="44"/>
          <w:highlight w:val="none"/>
          <w14:textFill>
            <w14:solidFill>
              <w14:schemeClr w14:val="tx1"/>
            </w14:solidFill>
          </w14:textFill>
        </w:rPr>
        <w:t>投标文件</w:t>
      </w:r>
      <w:bookmarkEnd w:id="236"/>
    </w:p>
    <w:p w14:paraId="725F644A">
      <w:pPr>
        <w:keepNext/>
        <w:keepLines/>
        <w:adjustRightInd w:val="0"/>
        <w:snapToGrid w:val="0"/>
        <w:jc w:val="center"/>
        <w:outlineLvl w:val="1"/>
        <w:rPr>
          <w:rFonts w:eastAsia="黑体"/>
          <w:bCs/>
          <w:color w:val="000000" w:themeColor="text1"/>
          <w:sz w:val="32"/>
          <w:szCs w:val="32"/>
          <w:highlight w:val="none"/>
          <w14:textFill>
            <w14:solidFill>
              <w14:schemeClr w14:val="tx1"/>
            </w14:solidFill>
          </w14:textFill>
        </w:rPr>
      </w:pPr>
      <w:bookmarkStart w:id="237" w:name="_Toc24459"/>
      <w:r>
        <w:rPr>
          <w:rFonts w:eastAsia="黑体"/>
          <w:bCs/>
          <w:color w:val="000000" w:themeColor="text1"/>
          <w:sz w:val="32"/>
          <w:szCs w:val="32"/>
          <w:highlight w:val="none"/>
          <w14:textFill>
            <w14:solidFill>
              <w14:schemeClr w14:val="tx1"/>
            </w14:solidFill>
          </w14:textFill>
        </w:rPr>
        <w:t>（</w:t>
      </w:r>
      <w:r>
        <w:rPr>
          <w:rFonts w:hint="eastAsia" w:eastAsia="黑体"/>
          <w:bCs/>
          <w:color w:val="000000" w:themeColor="text1"/>
          <w:sz w:val="32"/>
          <w:szCs w:val="32"/>
          <w:highlight w:val="none"/>
          <w14:textFill>
            <w14:solidFill>
              <w14:schemeClr w14:val="tx1"/>
            </w14:solidFill>
          </w14:textFill>
        </w:rPr>
        <w:t>报价</w:t>
      </w:r>
      <w:r>
        <w:rPr>
          <w:rFonts w:eastAsia="黑体"/>
          <w:bCs/>
          <w:color w:val="000000" w:themeColor="text1"/>
          <w:sz w:val="32"/>
          <w:szCs w:val="32"/>
          <w:highlight w:val="none"/>
          <w14:textFill>
            <w14:solidFill>
              <w14:schemeClr w14:val="tx1"/>
            </w14:solidFill>
          </w14:textFill>
        </w:rPr>
        <w:t>文件）</w:t>
      </w:r>
      <w:bookmarkEnd w:id="237"/>
    </w:p>
    <w:p w14:paraId="7693E21F">
      <w:pPr>
        <w:adjustRightInd w:val="0"/>
        <w:snapToGrid w:val="0"/>
        <w:ind w:firstLine="200"/>
        <w:jc w:val="center"/>
        <w:rPr>
          <w:color w:val="000000" w:themeColor="text1"/>
          <w:sz w:val="24"/>
          <w:highlight w:val="none"/>
          <w14:textFill>
            <w14:solidFill>
              <w14:schemeClr w14:val="tx1"/>
            </w14:solidFill>
          </w14:textFill>
        </w:rPr>
      </w:pPr>
    </w:p>
    <w:p w14:paraId="045CDAE2">
      <w:pPr>
        <w:adjustRightInd w:val="0"/>
        <w:snapToGrid w:val="0"/>
        <w:ind w:firstLine="200"/>
        <w:jc w:val="center"/>
        <w:rPr>
          <w:color w:val="000000" w:themeColor="text1"/>
          <w:sz w:val="24"/>
          <w:highlight w:val="none"/>
          <w14:textFill>
            <w14:solidFill>
              <w14:schemeClr w14:val="tx1"/>
            </w14:solidFill>
          </w14:textFill>
        </w:rPr>
      </w:pPr>
    </w:p>
    <w:p w14:paraId="0D51E272">
      <w:pPr>
        <w:adjustRightInd w:val="0"/>
        <w:snapToGrid w:val="0"/>
        <w:ind w:firstLine="200"/>
        <w:jc w:val="center"/>
        <w:rPr>
          <w:color w:val="000000" w:themeColor="text1"/>
          <w:sz w:val="24"/>
          <w:highlight w:val="none"/>
          <w14:textFill>
            <w14:solidFill>
              <w14:schemeClr w14:val="tx1"/>
            </w14:solidFill>
          </w14:textFill>
        </w:rPr>
      </w:pPr>
    </w:p>
    <w:p w14:paraId="45446AB7">
      <w:pPr>
        <w:adjustRightInd w:val="0"/>
        <w:snapToGrid w:val="0"/>
        <w:ind w:firstLine="200"/>
        <w:jc w:val="center"/>
        <w:rPr>
          <w:color w:val="000000" w:themeColor="text1"/>
          <w:sz w:val="24"/>
          <w:highlight w:val="none"/>
          <w14:textFill>
            <w14:solidFill>
              <w14:schemeClr w14:val="tx1"/>
            </w14:solidFill>
          </w14:textFill>
        </w:rPr>
      </w:pPr>
    </w:p>
    <w:p w14:paraId="1F9DF45D">
      <w:pPr>
        <w:adjustRightInd w:val="0"/>
        <w:snapToGrid w:val="0"/>
        <w:ind w:firstLine="200"/>
        <w:jc w:val="center"/>
        <w:rPr>
          <w:color w:val="000000" w:themeColor="text1"/>
          <w:sz w:val="24"/>
          <w:highlight w:val="none"/>
          <w14:textFill>
            <w14:solidFill>
              <w14:schemeClr w14:val="tx1"/>
            </w14:solidFill>
          </w14:textFill>
        </w:rPr>
      </w:pPr>
    </w:p>
    <w:p w14:paraId="34635E2F">
      <w:pPr>
        <w:adjustRightInd w:val="0"/>
        <w:snapToGrid w:val="0"/>
        <w:ind w:firstLine="200"/>
        <w:jc w:val="center"/>
        <w:rPr>
          <w:color w:val="000000" w:themeColor="text1"/>
          <w:sz w:val="24"/>
          <w:highlight w:val="none"/>
          <w14:textFill>
            <w14:solidFill>
              <w14:schemeClr w14:val="tx1"/>
            </w14:solidFill>
          </w14:textFill>
        </w:rPr>
      </w:pPr>
    </w:p>
    <w:p w14:paraId="4C488E1E">
      <w:pPr>
        <w:adjustRightInd w:val="0"/>
        <w:snapToGrid w:val="0"/>
        <w:ind w:firstLine="200"/>
        <w:jc w:val="center"/>
        <w:rPr>
          <w:color w:val="000000" w:themeColor="text1"/>
          <w:sz w:val="24"/>
          <w:highlight w:val="none"/>
          <w14:textFill>
            <w14:solidFill>
              <w14:schemeClr w14:val="tx1"/>
            </w14:solidFill>
          </w14:textFill>
        </w:rPr>
      </w:pPr>
    </w:p>
    <w:p w14:paraId="6CF849B1">
      <w:pPr>
        <w:adjustRightInd w:val="0"/>
        <w:snapToGrid w:val="0"/>
        <w:ind w:firstLine="480" w:firstLineChars="200"/>
        <w:rPr>
          <w:color w:val="000000" w:themeColor="text1"/>
          <w:sz w:val="24"/>
          <w:highlight w:val="none"/>
          <w14:textFill>
            <w14:solidFill>
              <w14:schemeClr w14:val="tx1"/>
            </w14:solidFill>
          </w14:textFill>
        </w:rPr>
      </w:pPr>
    </w:p>
    <w:p w14:paraId="7B00044C">
      <w:pPr>
        <w:adjustRightInd w:val="0"/>
        <w:snapToGrid w:val="0"/>
        <w:ind w:firstLine="480" w:firstLineChars="200"/>
        <w:rPr>
          <w:color w:val="000000" w:themeColor="text1"/>
          <w:sz w:val="24"/>
          <w:highlight w:val="none"/>
          <w14:textFill>
            <w14:solidFill>
              <w14:schemeClr w14:val="tx1"/>
            </w14:solidFill>
          </w14:textFill>
        </w:rPr>
      </w:pPr>
    </w:p>
    <w:p w14:paraId="253C2912">
      <w:pPr>
        <w:adjustRightInd w:val="0"/>
        <w:snapToGrid w:val="0"/>
        <w:ind w:firstLine="480" w:firstLineChars="200"/>
        <w:rPr>
          <w:color w:val="000000" w:themeColor="text1"/>
          <w:sz w:val="24"/>
          <w:highlight w:val="none"/>
          <w14:textFill>
            <w14:solidFill>
              <w14:schemeClr w14:val="tx1"/>
            </w14:solidFill>
          </w14:textFill>
        </w:rPr>
      </w:pPr>
    </w:p>
    <w:p w14:paraId="118F1B9A">
      <w:pPr>
        <w:adjustRightInd w:val="0"/>
        <w:snapToGrid w:val="0"/>
        <w:ind w:firstLine="480" w:firstLineChars="200"/>
        <w:rPr>
          <w:color w:val="000000" w:themeColor="text1"/>
          <w:sz w:val="24"/>
          <w:highlight w:val="none"/>
          <w14:textFill>
            <w14:solidFill>
              <w14:schemeClr w14:val="tx1"/>
            </w14:solidFill>
          </w14:textFill>
        </w:rPr>
      </w:pPr>
    </w:p>
    <w:p w14:paraId="530E3ECD">
      <w:pPr>
        <w:adjustRightInd w:val="0"/>
        <w:snapToGrid w:val="0"/>
        <w:ind w:firstLine="200"/>
        <w:jc w:val="center"/>
        <w:rPr>
          <w:color w:val="000000" w:themeColor="text1"/>
          <w:sz w:val="24"/>
          <w:highlight w:val="none"/>
          <w14:textFill>
            <w14:solidFill>
              <w14:schemeClr w14:val="tx1"/>
            </w14:solidFill>
          </w14:textFill>
        </w:rPr>
      </w:pPr>
    </w:p>
    <w:p w14:paraId="1250B53C">
      <w:pPr>
        <w:adjustRightInd w:val="0"/>
        <w:snapToGrid w:val="0"/>
        <w:ind w:firstLine="200"/>
        <w:jc w:val="center"/>
        <w:rPr>
          <w:color w:val="000000" w:themeColor="text1"/>
          <w:sz w:val="24"/>
          <w:highlight w:val="none"/>
          <w14:textFill>
            <w14:solidFill>
              <w14:schemeClr w14:val="tx1"/>
            </w14:solidFill>
          </w14:textFill>
        </w:rPr>
      </w:pPr>
    </w:p>
    <w:p w14:paraId="1B92C7E8">
      <w:pPr>
        <w:adjustRightInd w:val="0"/>
        <w:snapToGrid w:val="0"/>
        <w:ind w:firstLine="200"/>
        <w:jc w:val="center"/>
        <w:rPr>
          <w:color w:val="000000" w:themeColor="text1"/>
          <w:sz w:val="24"/>
          <w:highlight w:val="none"/>
          <w14:textFill>
            <w14:solidFill>
              <w14:schemeClr w14:val="tx1"/>
            </w14:solidFill>
          </w14:textFill>
        </w:rPr>
      </w:pPr>
    </w:p>
    <w:p w14:paraId="0C127616">
      <w:pPr>
        <w:adjustRightInd w:val="0"/>
        <w:snapToGrid w:val="0"/>
        <w:ind w:firstLine="200"/>
        <w:jc w:val="center"/>
        <w:rPr>
          <w:color w:val="000000" w:themeColor="text1"/>
          <w:sz w:val="24"/>
          <w:highlight w:val="none"/>
          <w14:textFill>
            <w14:solidFill>
              <w14:schemeClr w14:val="tx1"/>
            </w14:solidFill>
          </w14:textFill>
        </w:rPr>
      </w:pPr>
    </w:p>
    <w:p w14:paraId="16C6C9D3">
      <w:pPr>
        <w:adjustRightInd w:val="0"/>
        <w:snapToGrid w:val="0"/>
        <w:ind w:firstLine="200"/>
        <w:jc w:val="center"/>
        <w:rPr>
          <w:color w:val="000000" w:themeColor="text1"/>
          <w:sz w:val="24"/>
          <w:highlight w:val="none"/>
          <w14:textFill>
            <w14:solidFill>
              <w14:schemeClr w14:val="tx1"/>
            </w14:solidFill>
          </w14:textFill>
        </w:rPr>
      </w:pPr>
    </w:p>
    <w:p w14:paraId="28E4F430">
      <w:pPr>
        <w:adjustRightInd w:val="0"/>
        <w:snapToGrid w:val="0"/>
        <w:ind w:firstLine="200"/>
        <w:jc w:val="center"/>
        <w:rPr>
          <w:color w:val="000000" w:themeColor="text1"/>
          <w:sz w:val="24"/>
          <w:highlight w:val="none"/>
          <w14:textFill>
            <w14:solidFill>
              <w14:schemeClr w14:val="tx1"/>
            </w14:solidFill>
          </w14:textFill>
        </w:rPr>
      </w:pPr>
    </w:p>
    <w:p w14:paraId="29FD657D">
      <w:pPr>
        <w:adjustRightInd w:val="0"/>
        <w:snapToGrid w:val="0"/>
        <w:ind w:firstLine="200"/>
        <w:jc w:val="center"/>
        <w:rPr>
          <w:color w:val="000000" w:themeColor="text1"/>
          <w:sz w:val="24"/>
          <w:highlight w:val="none"/>
          <w14:textFill>
            <w14:solidFill>
              <w14:schemeClr w14:val="tx1"/>
            </w14:solidFill>
          </w14:textFill>
        </w:rPr>
      </w:pPr>
    </w:p>
    <w:p w14:paraId="066D9A44">
      <w:pPr>
        <w:adjustRightInd w:val="0"/>
        <w:snapToGrid w:val="0"/>
        <w:ind w:firstLine="200"/>
        <w:jc w:val="center"/>
        <w:rPr>
          <w:color w:val="000000" w:themeColor="text1"/>
          <w:sz w:val="24"/>
          <w:highlight w:val="none"/>
          <w14:textFill>
            <w14:solidFill>
              <w14:schemeClr w14:val="tx1"/>
            </w14:solidFill>
          </w14:textFill>
        </w:rPr>
      </w:pPr>
    </w:p>
    <w:p w14:paraId="724FEF43">
      <w:pPr>
        <w:adjustRightInd w:val="0"/>
        <w:snapToGrid w:val="0"/>
        <w:ind w:firstLine="200"/>
        <w:jc w:val="center"/>
        <w:rPr>
          <w:color w:val="000000" w:themeColor="text1"/>
          <w:sz w:val="24"/>
          <w:highlight w:val="none"/>
          <w14:textFill>
            <w14:solidFill>
              <w14:schemeClr w14:val="tx1"/>
            </w14:solidFill>
          </w14:textFill>
        </w:rPr>
      </w:pPr>
    </w:p>
    <w:p w14:paraId="23406062">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投标人：</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（盖单位章）</w:t>
      </w:r>
    </w:p>
    <w:p w14:paraId="39364EA3">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p>
    <w:p w14:paraId="39B75024">
      <w:pPr>
        <w:adjustRightInd w:val="0"/>
        <w:snapToGrid w:val="0"/>
        <w:ind w:firstLine="560" w:firstLineChars="200"/>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月</w:t>
      </w:r>
      <w:r>
        <w:rPr>
          <w:rFonts w:hint="eastAsia" w:eastAsia="黑体"/>
          <w:color w:val="000000" w:themeColor="text1"/>
          <w:sz w:val="28"/>
          <w:szCs w:val="28"/>
          <w:highlight w:val="none"/>
          <w:u w:val="single"/>
          <w14:textFill>
            <w14:solidFill>
              <w14:schemeClr w14:val="tx1"/>
            </w14:solidFill>
          </w14:textFill>
        </w:rPr>
        <w:t xml:space="preserve">         </w:t>
      </w:r>
      <w:r>
        <w:rPr>
          <w:rFonts w:hint="eastAsia" w:eastAsia="黑体"/>
          <w:color w:val="000000" w:themeColor="text1"/>
          <w:sz w:val="28"/>
          <w:szCs w:val="28"/>
          <w:highlight w:val="none"/>
          <w14:textFill>
            <w14:solidFill>
              <w14:schemeClr w14:val="tx1"/>
            </w14:solidFill>
          </w14:textFill>
        </w:rPr>
        <w:t>日</w:t>
      </w:r>
    </w:p>
    <w:p w14:paraId="60204802">
      <w:pPr>
        <w:adjustRightInd w:val="0"/>
        <w:snapToGrid w:val="0"/>
        <w:ind w:firstLine="643"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br w:type="page"/>
      </w:r>
    </w:p>
    <w:p w14:paraId="69663DED">
      <w:pPr>
        <w:adjustRightInd w:val="0"/>
        <w:snapToGrid w:val="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  录</w:t>
      </w:r>
    </w:p>
    <w:p w14:paraId="3F4BA09B">
      <w:pPr>
        <w:adjustRightInd w:val="0"/>
        <w:snapToGrid w:val="0"/>
        <w:rPr>
          <w:color w:val="000000" w:themeColor="text1"/>
          <w:sz w:val="24"/>
          <w:highlight w:val="none"/>
          <w14:textFill>
            <w14:solidFill>
              <w14:schemeClr w14:val="tx1"/>
            </w14:solidFill>
          </w14:textFill>
        </w:rPr>
      </w:pPr>
    </w:p>
    <w:p w14:paraId="1BCE0330">
      <w:pPr>
        <w:adjustRightInd w:val="0"/>
        <w:snapToGrid w:val="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一、投标函（含报价）</w:t>
      </w:r>
    </w:p>
    <w:p w14:paraId="05EB32AD">
      <w:pPr>
        <w:adjustRightInd w:val="0"/>
        <w:snapToGrid w:val="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二、已标价工程量清单</w:t>
      </w:r>
    </w:p>
    <w:p w14:paraId="446B0510">
      <w:pPr>
        <w:adjustRightInd w:val="0"/>
        <w:snapToGrid w:val="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三、异常低价评审表（如有）</w:t>
      </w:r>
    </w:p>
    <w:p w14:paraId="59718B07">
      <w:pPr>
        <w:adjustRightInd w:val="0"/>
        <w:snapToGrid w:val="0"/>
        <w:jc w:val="left"/>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四、合同用款估算表</w:t>
      </w:r>
    </w:p>
    <w:p w14:paraId="5487574C">
      <w:pPr>
        <w:autoSpaceDE w:val="0"/>
        <w:autoSpaceDN w:val="0"/>
        <w:adjustRightInd w:val="0"/>
        <w:snapToGrid w:val="0"/>
        <w:jc w:val="left"/>
        <w:rPr>
          <w:color w:val="000000" w:themeColor="text1"/>
          <w:sz w:val="24"/>
          <w:highlight w:val="none"/>
          <w14:textFill>
            <w14:solidFill>
              <w14:schemeClr w14:val="tx1"/>
            </w14:solidFill>
          </w14:textFill>
        </w:rPr>
      </w:pPr>
    </w:p>
    <w:p w14:paraId="1ED5BE7F">
      <w:pPr>
        <w:autoSpaceDE w:val="0"/>
        <w:autoSpaceDN w:val="0"/>
        <w:adjustRightInd w:val="0"/>
        <w:snapToGrid w:val="0"/>
        <w:jc w:val="left"/>
        <w:rPr>
          <w:color w:val="000000" w:themeColor="text1"/>
          <w:sz w:val="24"/>
          <w:highlight w:val="none"/>
          <w14:textFill>
            <w14:solidFill>
              <w14:schemeClr w14:val="tx1"/>
            </w14:solidFill>
          </w14:textFill>
        </w:rPr>
      </w:pPr>
    </w:p>
    <w:p w14:paraId="2651300B">
      <w:pPr>
        <w:autoSpaceDE w:val="0"/>
        <w:autoSpaceDN w:val="0"/>
        <w:adjustRightInd w:val="0"/>
        <w:snapToGrid w:val="0"/>
        <w:jc w:val="left"/>
        <w:rPr>
          <w:color w:val="000000" w:themeColor="text1"/>
          <w:sz w:val="24"/>
          <w:highlight w:val="none"/>
          <w14:textFill>
            <w14:solidFill>
              <w14:schemeClr w14:val="tx1"/>
            </w14:solidFill>
          </w14:textFill>
        </w:rPr>
      </w:pPr>
    </w:p>
    <w:p w14:paraId="6500C559">
      <w:pPr>
        <w:autoSpaceDE w:val="0"/>
        <w:autoSpaceDN w:val="0"/>
        <w:adjustRightInd w:val="0"/>
        <w:snapToGrid w:val="0"/>
        <w:jc w:val="left"/>
        <w:rPr>
          <w:color w:val="000000" w:themeColor="text1"/>
          <w:sz w:val="24"/>
          <w:highlight w:val="none"/>
          <w14:textFill>
            <w14:solidFill>
              <w14:schemeClr w14:val="tx1"/>
            </w14:solidFill>
          </w14:textFill>
        </w:rPr>
      </w:pPr>
    </w:p>
    <w:p w14:paraId="3DEF8CF8">
      <w:pPr>
        <w:autoSpaceDE w:val="0"/>
        <w:autoSpaceDN w:val="0"/>
        <w:adjustRightInd w:val="0"/>
        <w:snapToGrid w:val="0"/>
        <w:jc w:val="left"/>
        <w:rPr>
          <w:color w:val="000000" w:themeColor="text1"/>
          <w:sz w:val="24"/>
          <w:highlight w:val="none"/>
          <w14:textFill>
            <w14:solidFill>
              <w14:schemeClr w14:val="tx1"/>
            </w14:solidFill>
          </w14:textFill>
        </w:rPr>
      </w:pPr>
    </w:p>
    <w:p w14:paraId="3651A68C">
      <w:pPr>
        <w:autoSpaceDE w:val="0"/>
        <w:autoSpaceDN w:val="0"/>
        <w:adjustRightInd w:val="0"/>
        <w:snapToGrid w:val="0"/>
        <w:jc w:val="left"/>
        <w:rPr>
          <w:color w:val="000000" w:themeColor="text1"/>
          <w:sz w:val="24"/>
          <w:highlight w:val="none"/>
          <w14:textFill>
            <w14:solidFill>
              <w14:schemeClr w14:val="tx1"/>
            </w14:solidFill>
          </w14:textFill>
        </w:rPr>
      </w:pPr>
    </w:p>
    <w:p w14:paraId="3E93527B">
      <w:pPr>
        <w:autoSpaceDE w:val="0"/>
        <w:autoSpaceDN w:val="0"/>
        <w:adjustRightInd w:val="0"/>
        <w:snapToGrid w:val="0"/>
        <w:jc w:val="left"/>
        <w:rPr>
          <w:color w:val="000000" w:themeColor="text1"/>
          <w:sz w:val="24"/>
          <w:highlight w:val="none"/>
          <w14:textFill>
            <w14:solidFill>
              <w14:schemeClr w14:val="tx1"/>
            </w14:solidFill>
          </w14:textFill>
        </w:rPr>
      </w:pPr>
    </w:p>
    <w:p w14:paraId="16320737">
      <w:pPr>
        <w:autoSpaceDE w:val="0"/>
        <w:autoSpaceDN w:val="0"/>
        <w:adjustRightInd w:val="0"/>
        <w:snapToGrid w:val="0"/>
        <w:jc w:val="left"/>
        <w:rPr>
          <w:color w:val="000000" w:themeColor="text1"/>
          <w:sz w:val="24"/>
          <w:highlight w:val="none"/>
          <w14:textFill>
            <w14:solidFill>
              <w14:schemeClr w14:val="tx1"/>
            </w14:solidFill>
          </w14:textFill>
        </w:rPr>
      </w:pPr>
    </w:p>
    <w:p w14:paraId="713FC46D">
      <w:pPr>
        <w:autoSpaceDE w:val="0"/>
        <w:autoSpaceDN w:val="0"/>
        <w:adjustRightInd w:val="0"/>
        <w:snapToGrid w:val="0"/>
        <w:jc w:val="left"/>
        <w:rPr>
          <w:color w:val="000000" w:themeColor="text1"/>
          <w:sz w:val="24"/>
          <w:highlight w:val="none"/>
          <w14:textFill>
            <w14:solidFill>
              <w14:schemeClr w14:val="tx1"/>
            </w14:solidFill>
          </w14:textFill>
        </w:rPr>
      </w:pPr>
    </w:p>
    <w:p w14:paraId="2F88792A">
      <w:pPr>
        <w:autoSpaceDE w:val="0"/>
        <w:autoSpaceDN w:val="0"/>
        <w:adjustRightInd w:val="0"/>
        <w:snapToGrid w:val="0"/>
        <w:jc w:val="left"/>
        <w:rPr>
          <w:color w:val="000000" w:themeColor="text1"/>
          <w:sz w:val="24"/>
          <w:highlight w:val="none"/>
          <w14:textFill>
            <w14:solidFill>
              <w14:schemeClr w14:val="tx1"/>
            </w14:solidFill>
          </w14:textFill>
        </w:rPr>
      </w:pPr>
    </w:p>
    <w:p w14:paraId="6C418E79">
      <w:pPr>
        <w:autoSpaceDE w:val="0"/>
        <w:autoSpaceDN w:val="0"/>
        <w:adjustRightInd w:val="0"/>
        <w:snapToGrid w:val="0"/>
        <w:jc w:val="left"/>
        <w:rPr>
          <w:color w:val="000000" w:themeColor="text1"/>
          <w:sz w:val="24"/>
          <w:highlight w:val="none"/>
          <w14:textFill>
            <w14:solidFill>
              <w14:schemeClr w14:val="tx1"/>
            </w14:solidFill>
          </w14:textFill>
        </w:rPr>
      </w:pPr>
    </w:p>
    <w:p w14:paraId="6BE23A40">
      <w:pPr>
        <w:autoSpaceDE w:val="0"/>
        <w:autoSpaceDN w:val="0"/>
        <w:adjustRightInd w:val="0"/>
        <w:snapToGrid w:val="0"/>
        <w:jc w:val="left"/>
        <w:rPr>
          <w:color w:val="000000" w:themeColor="text1"/>
          <w:sz w:val="24"/>
          <w:highlight w:val="none"/>
          <w14:textFill>
            <w14:solidFill>
              <w14:schemeClr w14:val="tx1"/>
            </w14:solidFill>
          </w14:textFill>
        </w:rPr>
      </w:pPr>
    </w:p>
    <w:p w14:paraId="7DEB3B60">
      <w:pPr>
        <w:adjustRightInd w:val="0"/>
        <w:snapToGrid w:val="0"/>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8E136C1">
      <w:pPr>
        <w:keepNext/>
        <w:keepLines/>
        <w:adjustRightInd w:val="0"/>
        <w:snapToGrid w:val="0"/>
        <w:ind w:firstLine="600" w:firstLineChars="200"/>
        <w:jc w:val="center"/>
        <w:outlineLvl w:val="2"/>
        <w:rPr>
          <w:rFonts w:eastAsia="黑体"/>
          <w:color w:val="000000" w:themeColor="text1"/>
          <w:sz w:val="30"/>
          <w:szCs w:val="30"/>
          <w:highlight w:val="none"/>
          <w14:textFill>
            <w14:solidFill>
              <w14:schemeClr w14:val="tx1"/>
            </w14:solidFill>
          </w14:textFill>
        </w:rPr>
      </w:pPr>
      <w:r>
        <w:rPr>
          <w:rFonts w:eastAsia="黑体"/>
          <w:color w:val="000000" w:themeColor="text1"/>
          <w:sz w:val="30"/>
          <w:szCs w:val="30"/>
          <w:highlight w:val="none"/>
          <w14:textFill>
            <w14:solidFill>
              <w14:schemeClr w14:val="tx1"/>
            </w14:solidFill>
          </w14:textFill>
        </w:rPr>
        <w:t>一、投标函</w:t>
      </w:r>
      <w:r>
        <w:rPr>
          <w:rFonts w:hint="eastAsia" w:eastAsia="黑体"/>
          <w:color w:val="000000" w:themeColor="text1"/>
          <w:sz w:val="30"/>
          <w:szCs w:val="30"/>
          <w:highlight w:val="none"/>
          <w14:textFill>
            <w14:solidFill>
              <w14:schemeClr w14:val="tx1"/>
            </w14:solidFill>
          </w14:textFill>
        </w:rPr>
        <w:t>（含报价）</w:t>
      </w:r>
    </w:p>
    <w:p w14:paraId="66DDB455">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（招标人名称）：</w:t>
      </w:r>
    </w:p>
    <w:p w14:paraId="67973749">
      <w:pPr>
        <w:adjustRightInd w:val="0"/>
        <w:snapToGrid w:val="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xml:space="preserve"> </w:t>
      </w:r>
    </w:p>
    <w:p w14:paraId="3F5B3C7D">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1．我方已仔细研究了</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（项目名称）</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标段招标文件的全部内容（含补遗书第</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号至第</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号），在考察工程现场后，愿意以人民币（大写）</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元（¥</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 xml:space="preserve"> ）的投标总报价（或根据招标文件规定修正核实后确定的另一金额），按合同约定实施和完成承包工程，修补工程中的任何缺陷。</w:t>
      </w:r>
    </w:p>
    <w:p w14:paraId="30F66D01">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2．在合同协议书正式签署生效之前，本投标函连同你方的中标通知书将构成我们双方之间共同遵守的文件，对双方具有约束力。</w:t>
      </w:r>
    </w:p>
    <w:p w14:paraId="65F4FDEC">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3．</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（其他补充说明）。</w:t>
      </w:r>
    </w:p>
    <w:p w14:paraId="7D5EF9EB">
      <w:pPr>
        <w:adjustRightInd w:val="0"/>
        <w:snapToGrid w:val="0"/>
        <w:rPr>
          <w:bCs/>
          <w:color w:val="000000" w:themeColor="text1"/>
          <w:sz w:val="22"/>
          <w:szCs w:val="22"/>
          <w:highlight w:val="none"/>
          <w14:textFill>
            <w14:solidFill>
              <w14:schemeClr w14:val="tx1"/>
            </w14:solidFill>
          </w14:textFill>
        </w:rPr>
      </w:pPr>
    </w:p>
    <w:p w14:paraId="64F94C62">
      <w:pPr>
        <w:adjustRightInd w:val="0"/>
        <w:snapToGrid w:val="0"/>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 标 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（盖单位章）</w:t>
      </w:r>
    </w:p>
    <w:p w14:paraId="2D40B2B7">
      <w:pPr>
        <w:adjustRightInd w:val="0"/>
        <w:snapToGrid w:val="0"/>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法定代表人或其委托代理人：</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（签字）</w:t>
      </w:r>
    </w:p>
    <w:p w14:paraId="7CE558CD">
      <w:pPr>
        <w:adjustRightInd w:val="0"/>
        <w:snapToGrid w:val="0"/>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地址：</w:t>
      </w:r>
      <w:r>
        <w:rPr>
          <w:color w:val="000000" w:themeColor="text1"/>
          <w:sz w:val="22"/>
          <w:szCs w:val="22"/>
          <w:highlight w:val="none"/>
          <w:u w:val="single"/>
          <w14:textFill>
            <w14:solidFill>
              <w14:schemeClr w14:val="tx1"/>
            </w14:solidFill>
          </w14:textFill>
        </w:rPr>
        <w:t xml:space="preserve">                                     </w:t>
      </w:r>
    </w:p>
    <w:p w14:paraId="3ED42DE0">
      <w:pPr>
        <w:adjustRightInd w:val="0"/>
        <w:snapToGrid w:val="0"/>
        <w:ind w:firstLine="3850" w:firstLineChars="17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电话：</w:t>
      </w:r>
      <w:r>
        <w:rPr>
          <w:color w:val="000000" w:themeColor="text1"/>
          <w:sz w:val="22"/>
          <w:szCs w:val="22"/>
          <w:highlight w:val="none"/>
          <w:u w:val="single"/>
          <w14:textFill>
            <w14:solidFill>
              <w14:schemeClr w14:val="tx1"/>
            </w14:solidFill>
          </w14:textFill>
        </w:rPr>
        <w:t xml:space="preserve">                                     </w:t>
      </w:r>
    </w:p>
    <w:p w14:paraId="37A78032">
      <w:pPr>
        <w:adjustRightInd w:val="0"/>
        <w:snapToGrid w:val="0"/>
        <w:ind w:firstLine="1980" w:firstLineChars="900"/>
        <w:jc w:val="right"/>
        <w:rPr>
          <w:color w:val="000000" w:themeColor="text1"/>
          <w:sz w:val="22"/>
          <w:szCs w:val="22"/>
          <w:highlight w:val="none"/>
          <w14:textFill>
            <w14:solidFill>
              <w14:schemeClr w14:val="tx1"/>
            </w14:solidFill>
          </w14:textFill>
        </w:rPr>
      </w:pP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年</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月</w:t>
      </w:r>
      <w:r>
        <w:rPr>
          <w:color w:val="000000" w:themeColor="text1"/>
          <w:sz w:val="22"/>
          <w:szCs w:val="22"/>
          <w:highlight w:val="none"/>
          <w:u w:val="single"/>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p>
    <w:p w14:paraId="6838A5E5">
      <w:pPr>
        <w:adjustRightInd w:val="0"/>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F7D65CE">
      <w:pPr>
        <w:keepNext/>
        <w:keepLines/>
        <w:adjustRightInd w:val="0"/>
        <w:snapToGrid w:val="0"/>
        <w:ind w:firstLine="600" w:firstLineChars="200"/>
        <w:jc w:val="center"/>
        <w:outlineLvl w:val="2"/>
        <w:rPr>
          <w:rFonts w:eastAsia="黑体"/>
          <w:color w:val="000000" w:themeColor="text1"/>
          <w:sz w:val="30"/>
          <w:szCs w:val="30"/>
          <w:highlight w:val="none"/>
          <w14:textFill>
            <w14:solidFill>
              <w14:schemeClr w14:val="tx1"/>
            </w14:solidFill>
          </w14:textFill>
        </w:rPr>
      </w:pPr>
      <w:bookmarkStart w:id="238" w:name="_Toc520108228"/>
      <w:r>
        <w:rPr>
          <w:rFonts w:eastAsia="黑体"/>
          <w:color w:val="000000" w:themeColor="text1"/>
          <w:sz w:val="30"/>
          <w:szCs w:val="30"/>
          <w:highlight w:val="none"/>
          <w14:textFill>
            <w14:solidFill>
              <w14:schemeClr w14:val="tx1"/>
            </w14:solidFill>
          </w14:textFill>
        </w:rPr>
        <w:t>二、已标价工程量清单</w:t>
      </w:r>
      <w:bookmarkEnd w:id="238"/>
    </w:p>
    <w:p w14:paraId="2FA2FD89">
      <w:pPr>
        <w:adjustRightInd w:val="0"/>
        <w:snapToGrid w:val="0"/>
        <w:jc w:val="center"/>
        <w:outlineLvl w:val="3"/>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（一）已标价工程量清单封面</w:t>
      </w:r>
    </w:p>
    <w:p w14:paraId="4AB69BDA">
      <w:pPr>
        <w:adjustRightInd w:val="0"/>
        <w:snapToGrid w:val="0"/>
        <w:jc w:val="center"/>
        <w:rPr>
          <w:b/>
          <w:color w:val="000000" w:themeColor="text1"/>
          <w:sz w:val="36"/>
          <w:szCs w:val="22"/>
          <w:highlight w:val="none"/>
          <w14:textFill>
            <w14:solidFill>
              <w14:schemeClr w14:val="tx1"/>
            </w14:solidFill>
          </w14:textFill>
        </w:rPr>
      </w:pPr>
      <w:r>
        <w:rPr>
          <w:b/>
          <w:color w:val="000000" w:themeColor="text1"/>
          <w:sz w:val="36"/>
          <w:szCs w:val="22"/>
          <w:highlight w:val="none"/>
          <w14:textFill>
            <w14:solidFill>
              <w14:schemeClr w14:val="tx1"/>
            </w14:solidFill>
          </w14:textFill>
        </w:rPr>
        <w:t>投标总价</w:t>
      </w:r>
    </w:p>
    <w:p w14:paraId="2F44A186">
      <w:pPr>
        <w:adjustRightInd w:val="0"/>
        <w:snapToGrid w:val="0"/>
        <w:rPr>
          <w:color w:val="000000" w:themeColor="text1"/>
          <w:sz w:val="24"/>
          <w:highlight w:val="none"/>
          <w14:textFill>
            <w14:solidFill>
              <w14:schemeClr w14:val="tx1"/>
            </w14:solidFill>
          </w14:textFill>
        </w:rPr>
      </w:pPr>
    </w:p>
    <w:p w14:paraId="14E5FFB2">
      <w:pPr>
        <w:adjustRightInd w:val="0"/>
        <w:snapToGrid w:val="0"/>
        <w:rPr>
          <w:color w:val="000000" w:themeColor="text1"/>
          <w:sz w:val="24"/>
          <w:highlight w:val="none"/>
          <w14:textFill>
            <w14:solidFill>
              <w14:schemeClr w14:val="tx1"/>
            </w14:solidFill>
          </w14:textFill>
        </w:rPr>
      </w:pPr>
    </w:p>
    <w:p w14:paraId="7AC65E9F">
      <w:pPr>
        <w:adjustRightInd w:val="0"/>
        <w:snapToGrid w:val="0"/>
        <w:ind w:firstLine="803" w:firstLineChars="287"/>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招标人：</w:t>
      </w:r>
      <w:r>
        <w:rPr>
          <w:color w:val="000000" w:themeColor="text1"/>
          <w:sz w:val="28"/>
          <w:szCs w:val="28"/>
          <w:highlight w:val="none"/>
          <w:u w:val="single"/>
          <w14:textFill>
            <w14:solidFill>
              <w14:schemeClr w14:val="tx1"/>
            </w14:solidFill>
          </w14:textFill>
        </w:rPr>
        <w:t xml:space="preserve">                                    </w:t>
      </w:r>
    </w:p>
    <w:p w14:paraId="6F6C320F">
      <w:pPr>
        <w:adjustRightInd w:val="0"/>
        <w:snapToGrid w:val="0"/>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工程名称：</w:t>
      </w:r>
      <w:r>
        <w:rPr>
          <w:color w:val="000000" w:themeColor="text1"/>
          <w:sz w:val="28"/>
          <w:szCs w:val="28"/>
          <w:highlight w:val="none"/>
          <w:u w:val="single"/>
          <w14:textFill>
            <w14:solidFill>
              <w14:schemeClr w14:val="tx1"/>
            </w14:solidFill>
          </w14:textFill>
        </w:rPr>
        <w:t xml:space="preserve">                                 </w:t>
      </w:r>
    </w:p>
    <w:p w14:paraId="623F89AA">
      <w:pPr>
        <w:adjustRightInd w:val="0"/>
        <w:snapToGrid w:val="0"/>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投标总价（小写）：</w:t>
      </w:r>
      <w:r>
        <w:rPr>
          <w:color w:val="000000" w:themeColor="text1"/>
          <w:sz w:val="28"/>
          <w:szCs w:val="28"/>
          <w:highlight w:val="none"/>
          <w:u w:val="single"/>
          <w14:textFill>
            <w14:solidFill>
              <w14:schemeClr w14:val="tx1"/>
            </w14:solidFill>
          </w14:textFill>
        </w:rPr>
        <w:t xml:space="preserve">                          </w:t>
      </w:r>
    </w:p>
    <w:p w14:paraId="3A1E18FA">
      <w:pPr>
        <w:adjustRightInd w:val="0"/>
        <w:snapToGrid w:val="0"/>
        <w:ind w:firstLine="1680" w:firstLineChars="600"/>
        <w:rPr>
          <w:b/>
          <w:color w:val="000000" w:themeColor="text1"/>
          <w:sz w:val="28"/>
          <w:szCs w:val="28"/>
          <w:highlight w:val="none"/>
          <w:u w:val="single"/>
          <w14:textFill>
            <w14:solidFill>
              <w14:schemeClr w14:val="tx1"/>
            </w14:solidFill>
          </w14:textFill>
        </w:rPr>
      </w:pPr>
      <w:r>
        <w:rPr>
          <w:color w:val="000000" w:themeColor="text1"/>
          <w:sz w:val="28"/>
          <w:szCs w:val="28"/>
          <w:highlight w:val="none"/>
          <w14:textFill>
            <w14:solidFill>
              <w14:schemeClr w14:val="tx1"/>
            </w14:solidFill>
          </w14:textFill>
        </w:rPr>
        <w:t>（大写）：</w:t>
      </w:r>
      <w:r>
        <w:rPr>
          <w:color w:val="000000" w:themeColor="text1"/>
          <w:sz w:val="28"/>
          <w:szCs w:val="28"/>
          <w:highlight w:val="none"/>
          <w:u w:val="single"/>
          <w14:textFill>
            <w14:solidFill>
              <w14:schemeClr w14:val="tx1"/>
            </w14:solidFill>
          </w14:textFill>
        </w:rPr>
        <w:t xml:space="preserve">                          </w:t>
      </w:r>
    </w:p>
    <w:p w14:paraId="276ABA1E">
      <w:pPr>
        <w:adjustRightInd w:val="0"/>
        <w:snapToGrid w:val="0"/>
        <w:ind w:firstLine="2800" w:firstLineChars="996"/>
        <w:rPr>
          <w:b/>
          <w:color w:val="000000" w:themeColor="text1"/>
          <w:sz w:val="28"/>
          <w:szCs w:val="28"/>
          <w:highlight w:val="none"/>
          <w14:textFill>
            <w14:solidFill>
              <w14:schemeClr w14:val="tx1"/>
            </w14:solidFill>
          </w14:textFill>
        </w:rPr>
      </w:pPr>
    </w:p>
    <w:p w14:paraId="14EE123D">
      <w:pPr>
        <w:adjustRightInd w:val="0"/>
        <w:snapToGrid w:val="0"/>
        <w:ind w:firstLine="2788" w:firstLineChars="996"/>
        <w:rPr>
          <w:color w:val="000000" w:themeColor="text1"/>
          <w:sz w:val="28"/>
          <w:szCs w:val="28"/>
          <w:highlight w:val="none"/>
          <w14:textFill>
            <w14:solidFill>
              <w14:schemeClr w14:val="tx1"/>
            </w14:solidFill>
          </w14:textFill>
        </w:rPr>
      </w:pPr>
    </w:p>
    <w:p w14:paraId="232FDA65">
      <w:pPr>
        <w:adjustRightInd w:val="0"/>
        <w:snapToGrid w:val="0"/>
        <w:ind w:firstLine="280" w:firstLineChars="1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投 标 人：</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w:t>
      </w:r>
      <w:r>
        <w:rPr>
          <w:color w:val="000000" w:themeColor="text1"/>
          <w:sz w:val="28"/>
          <w:szCs w:val="28"/>
          <w:highlight w:val="none"/>
          <w14:textFill>
            <w14:solidFill>
              <w14:schemeClr w14:val="tx1"/>
            </w14:solidFill>
          </w14:textFill>
        </w:rPr>
        <w:t>单位盖章</w:t>
      </w:r>
      <w:r>
        <w:rPr>
          <w:rFonts w:hint="eastAsia"/>
          <w:color w:val="000000" w:themeColor="text1"/>
          <w:sz w:val="28"/>
          <w:szCs w:val="28"/>
          <w:highlight w:val="none"/>
          <w14:textFill>
            <w14:solidFill>
              <w14:schemeClr w14:val="tx1"/>
            </w14:solidFill>
          </w14:textFill>
        </w:rPr>
        <w:t>）</w:t>
      </w:r>
    </w:p>
    <w:p w14:paraId="7E424F8F">
      <w:pPr>
        <w:adjustRightInd w:val="0"/>
        <w:snapToGrid w:val="0"/>
        <w:ind w:firstLine="397" w:firstLineChars="142"/>
        <w:rPr>
          <w:color w:val="000000" w:themeColor="text1"/>
          <w:sz w:val="28"/>
          <w:szCs w:val="28"/>
          <w:highlight w:val="none"/>
          <w14:textFill>
            <w14:solidFill>
              <w14:schemeClr w14:val="tx1"/>
            </w14:solidFill>
          </w14:textFill>
        </w:rPr>
      </w:pPr>
    </w:p>
    <w:p w14:paraId="088EEA7F">
      <w:pPr>
        <w:adjustRightInd w:val="0"/>
        <w:snapToGrid w:val="0"/>
        <w:ind w:firstLine="280" w:firstLineChars="1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法定代表人</w:t>
      </w:r>
    </w:p>
    <w:p w14:paraId="087D96E8">
      <w:pPr>
        <w:adjustRightInd w:val="0"/>
        <w:snapToGrid w:val="0"/>
        <w:ind w:firstLine="280" w:firstLineChars="1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或其授权人：</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签字或盖章</w:t>
      </w:r>
      <w:r>
        <w:rPr>
          <w:rFonts w:hint="eastAsia"/>
          <w:color w:val="000000" w:themeColor="text1"/>
          <w:sz w:val="28"/>
          <w:szCs w:val="28"/>
          <w:highlight w:val="none"/>
          <w14:textFill>
            <w14:solidFill>
              <w14:schemeClr w14:val="tx1"/>
            </w14:solidFill>
          </w14:textFill>
        </w:rPr>
        <w:t>）</w:t>
      </w:r>
    </w:p>
    <w:p w14:paraId="54EC1202">
      <w:pPr>
        <w:adjustRightInd w:val="0"/>
        <w:snapToGrid w:val="0"/>
        <w:ind w:firstLine="397" w:firstLineChars="142"/>
        <w:rPr>
          <w:color w:val="000000" w:themeColor="text1"/>
          <w:sz w:val="28"/>
          <w:szCs w:val="28"/>
          <w:highlight w:val="none"/>
          <w14:textFill>
            <w14:solidFill>
              <w14:schemeClr w14:val="tx1"/>
            </w14:solidFill>
          </w14:textFill>
        </w:rPr>
      </w:pPr>
    </w:p>
    <w:p w14:paraId="49B95439">
      <w:pPr>
        <w:adjustRightInd w:val="0"/>
        <w:snapToGrid w:val="0"/>
        <w:ind w:firstLine="397" w:firstLineChars="142"/>
        <w:rPr>
          <w:color w:val="000000" w:themeColor="text1"/>
          <w:sz w:val="28"/>
          <w:szCs w:val="28"/>
          <w:highlight w:val="none"/>
          <w14:textFill>
            <w14:solidFill>
              <w14:schemeClr w14:val="tx1"/>
            </w14:solidFill>
          </w14:textFill>
        </w:rPr>
      </w:pPr>
    </w:p>
    <w:p w14:paraId="0FEB7DEB">
      <w:pPr>
        <w:adjustRightInd w:val="0"/>
        <w:snapToGrid w:val="0"/>
        <w:ind w:firstLine="280" w:firstLineChars="1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编制人：</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w:t>
      </w:r>
      <w:r>
        <w:rPr>
          <w:color w:val="000000" w:themeColor="text1"/>
          <w:sz w:val="28"/>
          <w:szCs w:val="28"/>
          <w:highlight w:val="none"/>
          <w14:textFill>
            <w14:solidFill>
              <w14:schemeClr w14:val="tx1"/>
            </w14:solidFill>
          </w14:textFill>
        </w:rPr>
        <w:t>盖造价专业人员执业专用章或电子执业章</w:t>
      </w:r>
      <w:r>
        <w:rPr>
          <w:rFonts w:hint="eastAsia"/>
          <w:color w:val="000000" w:themeColor="text1"/>
          <w:sz w:val="28"/>
          <w:szCs w:val="28"/>
          <w:highlight w:val="none"/>
          <w14:textFill>
            <w14:solidFill>
              <w14:schemeClr w14:val="tx1"/>
            </w14:solidFill>
          </w14:textFill>
        </w:rPr>
        <w:t>）</w:t>
      </w:r>
    </w:p>
    <w:p w14:paraId="128A3AD1">
      <w:pPr>
        <w:adjustRightInd w:val="0"/>
        <w:snapToGrid w:val="0"/>
        <w:ind w:firstLine="560" w:firstLineChars="200"/>
        <w:rPr>
          <w:color w:val="000000" w:themeColor="text1"/>
          <w:sz w:val="28"/>
          <w:szCs w:val="28"/>
          <w:highlight w:val="none"/>
          <w14:textFill>
            <w14:solidFill>
              <w14:schemeClr w14:val="tx1"/>
            </w14:solidFill>
          </w14:textFill>
        </w:rPr>
      </w:pPr>
    </w:p>
    <w:p w14:paraId="3595EB3C">
      <w:pPr>
        <w:adjustRightInd w:val="0"/>
        <w:snapToGrid w:val="0"/>
        <w:ind w:firstLine="560" w:firstLineChars="200"/>
        <w:rPr>
          <w:color w:val="000000" w:themeColor="text1"/>
          <w:sz w:val="28"/>
          <w:szCs w:val="28"/>
          <w:highlight w:val="none"/>
          <w14:textFill>
            <w14:solidFill>
              <w14:schemeClr w14:val="tx1"/>
            </w14:solidFill>
          </w14:textFill>
        </w:rPr>
      </w:pPr>
    </w:p>
    <w:p w14:paraId="66A8F105">
      <w:pPr>
        <w:adjustRightInd w:val="0"/>
        <w:snapToGrid w:val="0"/>
        <w:ind w:firstLine="280" w:firstLineChars="1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xml:space="preserve">编制时间：  </w:t>
      </w:r>
      <w:r>
        <w:rPr>
          <w:color w:val="000000" w:themeColor="text1"/>
          <w:sz w:val="24"/>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日</w:t>
      </w:r>
    </w:p>
    <w:p w14:paraId="0ED69B37">
      <w:pPr>
        <w:adjustRightInd w:val="0"/>
        <w:snapToGrid w:val="0"/>
        <w:jc w:val="center"/>
        <w:outlineLvl w:val="3"/>
        <w:rPr>
          <w:rFonts w:eastAsia="黑体"/>
          <w:b/>
          <w:bCs/>
          <w:color w:val="000000" w:themeColor="text1"/>
          <w:sz w:val="30"/>
          <w:szCs w:val="30"/>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r>
        <w:rPr>
          <w:rFonts w:hint="eastAsia" w:eastAsia="黑体"/>
          <w:color w:val="000000" w:themeColor="text1"/>
          <w:sz w:val="30"/>
          <w:szCs w:val="30"/>
          <w:highlight w:val="none"/>
          <w14:textFill>
            <w14:solidFill>
              <w14:schemeClr w14:val="tx1"/>
            </w14:solidFill>
          </w14:textFill>
        </w:rPr>
        <w:t>（二）已标价工程量清单</w:t>
      </w:r>
    </w:p>
    <w:p w14:paraId="096D3E0E">
      <w:pPr>
        <w:adjustRightInd w:val="0"/>
        <w:snapToGrid w:val="0"/>
        <w:ind w:firstLine="440" w:firstLineChars="20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投标人应按照第五章</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工程量清单</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的要求逐项填报工程量清单，包括工程量清单说明、投标报价说明、计日工说明、其他说明及工程量清单各项表格（工程量清单表 4.1～表 4.4）。</w:t>
      </w:r>
    </w:p>
    <w:p w14:paraId="551C0D3C">
      <w:pPr>
        <w:adjustRightInd w:val="0"/>
        <w:snapToGrid w:val="0"/>
        <w:ind w:firstLine="440" w:firstLineChars="200"/>
        <w:rPr>
          <w:color w:val="000000" w:themeColor="text1"/>
          <w:sz w:val="22"/>
          <w:szCs w:val="22"/>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31" w:charSpace="0"/>
        </w:sectPr>
      </w:pPr>
    </w:p>
    <w:p w14:paraId="2D4A0266">
      <w:pPr>
        <w:adjustRightInd w:val="0"/>
        <w:snapToGrid w:val="0"/>
        <w:rPr>
          <w:color w:val="000000" w:themeColor="text1"/>
          <w:sz w:val="24"/>
          <w:highlight w:val="none"/>
          <w14:textFill>
            <w14:solidFill>
              <w14:schemeClr w14:val="tx1"/>
            </w14:solidFill>
          </w14:textFill>
        </w:rPr>
      </w:pPr>
    </w:p>
    <w:p w14:paraId="2786BCA6">
      <w:pPr>
        <w:adjustRightInd w:val="0"/>
        <w:snapToGrid w:val="0"/>
        <w:jc w:val="center"/>
        <w:outlineLvl w:val="3"/>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（三）异常低价评审表（如有）</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6970"/>
      </w:tblGrid>
      <w:tr w14:paraId="77CE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14:paraId="20584C6E">
            <w:pPr>
              <w:adjustRightInd w:val="0"/>
              <w:snapToGrid w:val="0"/>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（第100章、第200章......）</w:t>
            </w:r>
          </w:p>
          <w:p w14:paraId="5885FD37">
            <w:pPr>
              <w:adjustRightInd w:val="0"/>
              <w:snapToGrid w:val="0"/>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降低工程造价的说明</w:t>
            </w:r>
          </w:p>
        </w:tc>
        <w:tc>
          <w:tcPr>
            <w:tcW w:w="3754" w:type="pct"/>
            <w:tcBorders>
              <w:top w:val="single" w:color="auto" w:sz="4" w:space="0"/>
              <w:left w:val="single" w:color="auto" w:sz="4" w:space="0"/>
              <w:bottom w:val="single" w:color="auto" w:sz="4" w:space="0"/>
              <w:right w:val="single" w:color="auto" w:sz="4" w:space="0"/>
            </w:tcBorders>
            <w:vAlign w:val="center"/>
          </w:tcPr>
          <w:p w14:paraId="19905903">
            <w:pPr>
              <w:adjustRightInd w:val="0"/>
              <w:snapToGrid w:val="0"/>
              <w:ind w:firstLine="440" w:firstLineChars="200"/>
              <w:rPr>
                <w:color w:val="000000" w:themeColor="text1"/>
                <w:sz w:val="22"/>
                <w:szCs w:val="22"/>
                <w:highlight w:val="none"/>
                <w14:textFill>
                  <w14:solidFill>
                    <w14:schemeClr w14:val="tx1"/>
                  </w14:solidFill>
                </w14:textFill>
              </w:rPr>
            </w:pPr>
          </w:p>
        </w:tc>
      </w:tr>
      <w:tr w14:paraId="0BA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14:paraId="0AB17630">
            <w:pPr>
              <w:adjustRightInd w:val="0"/>
              <w:snapToGrid w:val="0"/>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承诺</w:t>
            </w:r>
          </w:p>
        </w:tc>
        <w:tc>
          <w:tcPr>
            <w:tcW w:w="3754" w:type="pct"/>
            <w:tcBorders>
              <w:top w:val="single" w:color="auto" w:sz="4" w:space="0"/>
              <w:left w:val="single" w:color="auto" w:sz="4" w:space="0"/>
              <w:bottom w:val="single" w:color="auto" w:sz="4" w:space="0"/>
              <w:right w:val="single" w:color="auto" w:sz="4" w:space="0"/>
            </w:tcBorders>
            <w:vAlign w:val="center"/>
          </w:tcPr>
          <w:p w14:paraId="0F66FF32">
            <w:pPr>
              <w:adjustRightInd w:val="0"/>
              <w:snapToGrid w:val="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1.我公司对该表提供的内容及相关材料均属实；</w:t>
            </w:r>
          </w:p>
          <w:p w14:paraId="3F4F0091">
            <w:pPr>
              <w:adjustRightInd w:val="0"/>
              <w:snapToGrid w:val="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2.我公司承诺没有招标文件约定的降低投标报价的禁止情形；</w:t>
            </w:r>
          </w:p>
          <w:p w14:paraId="2A351543">
            <w:pPr>
              <w:adjustRightInd w:val="0"/>
              <w:snapToGrid w:val="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3.我公司承诺具备合同履行能力及工程质量安全控制能力。</w:t>
            </w:r>
          </w:p>
        </w:tc>
      </w:tr>
    </w:tbl>
    <w:p w14:paraId="656FB77F">
      <w:pPr>
        <w:adjustRightInd w:val="0"/>
        <w:snapToGrid w:val="0"/>
        <w:ind w:firstLine="4360" w:firstLineChars="200"/>
        <w:jc w:val="right"/>
        <w:rPr>
          <w:bCs/>
          <w:color w:val="000000" w:themeColor="text1"/>
          <w:spacing w:val="980"/>
          <w:kern w:val="0"/>
          <w:sz w:val="22"/>
          <w:szCs w:val="20"/>
          <w:highlight w:val="none"/>
          <w14:textFill>
            <w14:solidFill>
              <w14:schemeClr w14:val="tx1"/>
            </w14:solidFill>
          </w14:textFill>
        </w:rPr>
      </w:pPr>
    </w:p>
    <w:p w14:paraId="45EE933E">
      <w:pPr>
        <w:adjustRightInd w:val="0"/>
        <w:snapToGrid w:val="0"/>
        <w:ind w:firstLine="980" w:firstLineChars="200"/>
        <w:jc w:val="right"/>
        <w:rPr>
          <w:bCs/>
          <w:color w:val="000000" w:themeColor="text1"/>
          <w:sz w:val="22"/>
          <w:szCs w:val="20"/>
          <w:highlight w:val="none"/>
          <w:u w:val="single"/>
          <w14:textFill>
            <w14:solidFill>
              <w14:schemeClr w14:val="tx1"/>
            </w14:solidFill>
          </w14:textFill>
        </w:rPr>
      </w:pPr>
      <w:r>
        <w:rPr>
          <w:rFonts w:hint="eastAsia"/>
          <w:bCs/>
          <w:color w:val="000000" w:themeColor="text1"/>
          <w:spacing w:val="135"/>
          <w:kern w:val="0"/>
          <w:sz w:val="22"/>
          <w:szCs w:val="20"/>
          <w:highlight w:val="none"/>
          <w:fitText w:val="1200" w:id="1762401964"/>
          <w14:textFill>
            <w14:solidFill>
              <w14:schemeClr w14:val="tx1"/>
            </w14:solidFill>
          </w14:textFill>
        </w:rPr>
        <w:t>投标</w:t>
      </w:r>
      <w:r>
        <w:rPr>
          <w:rFonts w:hint="eastAsia"/>
          <w:bCs/>
          <w:color w:val="000000" w:themeColor="text1"/>
          <w:spacing w:val="0"/>
          <w:kern w:val="0"/>
          <w:sz w:val="22"/>
          <w:szCs w:val="20"/>
          <w:highlight w:val="none"/>
          <w:fitText w:val="1200" w:id="1762401964"/>
          <w14:textFill>
            <w14:solidFill>
              <w14:schemeClr w14:val="tx1"/>
            </w14:solidFill>
          </w14:textFill>
        </w:rPr>
        <w:t>人</w:t>
      </w:r>
      <w:r>
        <w:rPr>
          <w:rFonts w:hint="eastAsia"/>
          <w:bCs/>
          <w:color w:val="000000" w:themeColor="text1"/>
          <w:sz w:val="22"/>
          <w:szCs w:val="20"/>
          <w:highlight w:val="none"/>
          <w14:textFill>
            <w14:solidFill>
              <w14:schemeClr w14:val="tx1"/>
            </w14:solidFill>
          </w14:textFill>
        </w:rPr>
        <w:t>：</w:t>
      </w:r>
      <w:r>
        <w:rPr>
          <w:rFonts w:hint="eastAsia"/>
          <w:bCs/>
          <w:color w:val="000000" w:themeColor="text1"/>
          <w:sz w:val="22"/>
          <w:szCs w:val="20"/>
          <w:highlight w:val="none"/>
          <w:u w:val="single"/>
          <w14:textFill>
            <w14:solidFill>
              <w14:schemeClr w14:val="tx1"/>
            </w14:solidFill>
          </w14:textFill>
        </w:rPr>
        <w:t xml:space="preserve">            </w:t>
      </w:r>
      <w:r>
        <w:rPr>
          <w:rFonts w:hint="eastAsia"/>
          <w:bCs/>
          <w:color w:val="000000" w:themeColor="text1"/>
          <w:sz w:val="22"/>
          <w:szCs w:val="20"/>
          <w:highlight w:val="none"/>
          <w14:textFill>
            <w14:solidFill>
              <w14:schemeClr w14:val="tx1"/>
            </w14:solidFill>
          </w14:textFill>
        </w:rPr>
        <w:t>（盖单位章）</w:t>
      </w:r>
    </w:p>
    <w:p w14:paraId="7A709738">
      <w:pPr>
        <w:adjustRightInd w:val="0"/>
        <w:snapToGrid w:val="0"/>
        <w:ind w:firstLine="1960" w:firstLineChars="200"/>
        <w:jc w:val="right"/>
        <w:rPr>
          <w:rFonts w:eastAsia="黑体"/>
          <w:color w:val="000000" w:themeColor="text1"/>
          <w:sz w:val="24"/>
          <w:highlight w:val="none"/>
          <w14:textFill>
            <w14:solidFill>
              <w14:schemeClr w14:val="tx1"/>
            </w14:solidFill>
          </w14:textFill>
        </w:rPr>
      </w:pPr>
      <w:r>
        <w:rPr>
          <w:rFonts w:hint="eastAsia"/>
          <w:bCs/>
          <w:color w:val="000000" w:themeColor="text1"/>
          <w:spacing w:val="380"/>
          <w:kern w:val="0"/>
          <w:sz w:val="22"/>
          <w:szCs w:val="20"/>
          <w:highlight w:val="none"/>
          <w:fitText w:val="1200" w:id="1358180947"/>
          <w14:textFill>
            <w14:solidFill>
              <w14:schemeClr w14:val="tx1"/>
            </w14:solidFill>
          </w14:textFill>
        </w:rPr>
        <w:t>日</w:t>
      </w:r>
      <w:r>
        <w:rPr>
          <w:rFonts w:hint="eastAsia"/>
          <w:bCs/>
          <w:color w:val="000000" w:themeColor="text1"/>
          <w:spacing w:val="0"/>
          <w:kern w:val="0"/>
          <w:sz w:val="22"/>
          <w:szCs w:val="20"/>
          <w:highlight w:val="none"/>
          <w:fitText w:val="1200" w:id="1358180947"/>
          <w14:textFill>
            <w14:solidFill>
              <w14:schemeClr w14:val="tx1"/>
            </w14:solidFill>
          </w14:textFill>
        </w:rPr>
        <w:t>期</w:t>
      </w:r>
      <w:r>
        <w:rPr>
          <w:rFonts w:hint="eastAsia"/>
          <w:color w:val="000000" w:themeColor="text1"/>
          <w:sz w:val="22"/>
          <w:szCs w:val="20"/>
          <w:highlight w:val="none"/>
          <w14:textFill>
            <w14:solidFill>
              <w14:schemeClr w14:val="tx1"/>
            </w14:solidFill>
          </w14:textFill>
        </w:rPr>
        <w:t>：</w:t>
      </w:r>
      <w:r>
        <w:rPr>
          <w:rFonts w:hint="eastAsia"/>
          <w:color w:val="000000" w:themeColor="text1"/>
          <w:sz w:val="22"/>
          <w:szCs w:val="20"/>
          <w:highlight w:val="none"/>
          <w:u w:val="single"/>
          <w14:textFill>
            <w14:solidFill>
              <w14:schemeClr w14:val="tx1"/>
            </w14:solidFill>
          </w14:textFill>
        </w:rPr>
        <w:t xml:space="preserve">       </w:t>
      </w:r>
      <w:r>
        <w:rPr>
          <w:rFonts w:hint="eastAsia"/>
          <w:color w:val="000000" w:themeColor="text1"/>
          <w:sz w:val="22"/>
          <w:szCs w:val="20"/>
          <w:highlight w:val="none"/>
          <w14:textFill>
            <w14:solidFill>
              <w14:schemeClr w14:val="tx1"/>
            </w14:solidFill>
          </w14:textFill>
        </w:rPr>
        <w:t>年</w:t>
      </w:r>
      <w:r>
        <w:rPr>
          <w:rFonts w:hint="eastAsia"/>
          <w:color w:val="000000" w:themeColor="text1"/>
          <w:sz w:val="22"/>
          <w:szCs w:val="20"/>
          <w:highlight w:val="none"/>
          <w:u w:val="single"/>
          <w14:textFill>
            <w14:solidFill>
              <w14:schemeClr w14:val="tx1"/>
            </w14:solidFill>
          </w14:textFill>
        </w:rPr>
        <w:t xml:space="preserve">     </w:t>
      </w:r>
      <w:r>
        <w:rPr>
          <w:rFonts w:hint="eastAsia"/>
          <w:color w:val="000000" w:themeColor="text1"/>
          <w:sz w:val="22"/>
          <w:szCs w:val="20"/>
          <w:highlight w:val="none"/>
          <w14:textFill>
            <w14:solidFill>
              <w14:schemeClr w14:val="tx1"/>
            </w14:solidFill>
          </w14:textFill>
        </w:rPr>
        <w:t>月</w:t>
      </w:r>
      <w:r>
        <w:rPr>
          <w:rFonts w:hint="eastAsia"/>
          <w:color w:val="000000" w:themeColor="text1"/>
          <w:sz w:val="22"/>
          <w:szCs w:val="20"/>
          <w:highlight w:val="none"/>
          <w:u w:val="single"/>
          <w14:textFill>
            <w14:solidFill>
              <w14:schemeClr w14:val="tx1"/>
            </w14:solidFill>
          </w14:textFill>
        </w:rPr>
        <w:t xml:space="preserve">      </w:t>
      </w:r>
      <w:r>
        <w:rPr>
          <w:rFonts w:hint="eastAsia"/>
          <w:color w:val="000000" w:themeColor="text1"/>
          <w:sz w:val="22"/>
          <w:szCs w:val="20"/>
          <w:highlight w:val="none"/>
          <w14:textFill>
            <w14:solidFill>
              <w14:schemeClr w14:val="tx1"/>
            </w14:solidFill>
          </w14:textFill>
        </w:rPr>
        <w:t>日</w:t>
      </w:r>
    </w:p>
    <w:p w14:paraId="6F9E3CF5">
      <w:pPr>
        <w:autoSpaceDE w:val="0"/>
        <w:autoSpaceDN w:val="0"/>
        <w:adjustRightInd w:val="0"/>
        <w:snapToGrid w:val="0"/>
        <w:jc w:val="left"/>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注： </w:t>
      </w:r>
    </w:p>
    <w:p w14:paraId="5F4AA66A">
      <w:pPr>
        <w:adjustRightInd w:val="0"/>
        <w:snapToGrid w:val="0"/>
        <w:jc w:val="left"/>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1.投标人根据其投标报价情况，确定是否提供；</w:t>
      </w:r>
    </w:p>
    <w:p w14:paraId="73B3552C">
      <w:pPr>
        <w:adjustRightInd w:val="0"/>
        <w:snapToGrid w:val="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2.此表格后附异常低价评审的相关证明材料；</w:t>
      </w:r>
    </w:p>
    <w:p w14:paraId="79427E4D">
      <w:pPr>
        <w:adjustRightInd w:val="0"/>
        <w:snapToGrid w:val="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3.每个章节独立制表；</w:t>
      </w:r>
    </w:p>
    <w:p w14:paraId="673F215B">
      <w:pPr>
        <w:adjustRightInd w:val="0"/>
        <w:snapToGrid w:val="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w:t>
      </w:r>
      <w:r>
        <w:rPr>
          <w:rFonts w:hint="eastAsia" w:cs="仿宋"/>
          <w:bCs/>
          <w:color w:val="000000" w:themeColor="text1"/>
          <w:sz w:val="22"/>
          <w:szCs w:val="16"/>
          <w:highlight w:val="none"/>
          <w14:textFill>
            <w14:solidFill>
              <w14:schemeClr w14:val="tx1"/>
            </w14:solidFill>
          </w14:textFill>
        </w:rPr>
        <w:t>若投标人提供的相关资料与承诺不符，招标人有权取消其中标（或中标候选）资格，并报公共资源交易监督管理部门。</w:t>
      </w:r>
    </w:p>
    <w:p w14:paraId="2D2E3FCC">
      <w:pPr>
        <w:adjustRightInd w:val="0"/>
        <w:snapToGrid w:val="0"/>
        <w:jc w:val="center"/>
        <w:rPr>
          <w:color w:val="000000" w:themeColor="text1"/>
          <w:sz w:val="22"/>
          <w:szCs w:val="22"/>
          <w:highlight w:val="none"/>
          <w14:textFill>
            <w14:solidFill>
              <w14:schemeClr w14:val="tx1"/>
            </w14:solidFill>
          </w14:textFill>
        </w:rPr>
      </w:pPr>
    </w:p>
    <w:p w14:paraId="5A82005E">
      <w:pPr>
        <w:adjustRightInd w:val="0"/>
        <w:snapToGrid w:val="0"/>
        <w:jc w:val="center"/>
        <w:rPr>
          <w:rFonts w:eastAsia="黑体"/>
          <w:color w:val="000000" w:themeColor="text1"/>
          <w:sz w:val="30"/>
          <w:szCs w:val="20"/>
          <w:highlight w:val="none"/>
          <w14:textFill>
            <w14:solidFill>
              <w14:schemeClr w14:val="tx1"/>
            </w14:solidFill>
          </w14:textFill>
        </w:rPr>
        <w:sectPr>
          <w:footerReference r:id="rId24" w:type="default"/>
          <w:pgSz w:w="11905" w:h="16838"/>
          <w:pgMar w:top="1440" w:right="1417" w:bottom="1440" w:left="1417" w:header="0" w:footer="1015" w:gutter="0"/>
          <w:cols w:space="0" w:num="1"/>
          <w:docGrid w:linePitch="331" w:charSpace="0"/>
        </w:sectPr>
      </w:pPr>
    </w:p>
    <w:p w14:paraId="4095FC0A">
      <w:pPr>
        <w:adjustRightInd w:val="0"/>
        <w:snapToGrid w:val="0"/>
        <w:jc w:val="center"/>
        <w:rPr>
          <w:color w:val="000000" w:themeColor="text1"/>
          <w:sz w:val="13"/>
          <w:highlight w:val="none"/>
          <w14:textFill>
            <w14:solidFill>
              <w14:schemeClr w14:val="tx1"/>
            </w14:solidFill>
          </w14:textFill>
        </w:rPr>
      </w:pPr>
      <w:r>
        <w:rPr>
          <w:rFonts w:hint="eastAsia" w:eastAsia="黑体"/>
          <w:color w:val="000000" w:themeColor="text1"/>
          <w:sz w:val="30"/>
          <w:szCs w:val="20"/>
          <w:highlight w:val="none"/>
          <w14:textFill>
            <w14:solidFill>
              <w14:schemeClr w14:val="tx1"/>
            </w14:solidFill>
          </w14:textFill>
        </w:rPr>
        <w:t>四</w:t>
      </w:r>
      <w:r>
        <w:rPr>
          <w:rFonts w:eastAsia="黑体"/>
          <w:color w:val="000000" w:themeColor="text1"/>
          <w:sz w:val="30"/>
          <w:szCs w:val="20"/>
          <w:highlight w:val="none"/>
          <w14:textFill>
            <w14:solidFill>
              <w14:schemeClr w14:val="tx1"/>
            </w14:solidFill>
          </w14:textFill>
        </w:rPr>
        <w:t>、合同用款估算表</w:t>
      </w:r>
    </w:p>
    <w:tbl>
      <w:tblPr>
        <w:tblStyle w:val="11"/>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44"/>
        <w:gridCol w:w="2085"/>
        <w:gridCol w:w="1591"/>
        <w:gridCol w:w="1592"/>
        <w:gridCol w:w="1591"/>
        <w:gridCol w:w="1596"/>
      </w:tblGrid>
      <w:tr w14:paraId="1DA208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Merge w:val="restart"/>
            <w:vAlign w:val="center"/>
          </w:tcPr>
          <w:p w14:paraId="2D8207A7">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从开工月算起的时间</w:t>
            </w:r>
          </w:p>
          <w:p w14:paraId="1DB50853">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（月）</w:t>
            </w:r>
          </w:p>
        </w:tc>
        <w:tc>
          <w:tcPr>
            <w:tcW w:w="3499" w:type="pct"/>
            <w:gridSpan w:val="4"/>
            <w:vAlign w:val="center"/>
          </w:tcPr>
          <w:p w14:paraId="2F6B0F68">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投标人的估算</w:t>
            </w:r>
          </w:p>
        </w:tc>
      </w:tr>
      <w:tr w14:paraId="39C20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Merge w:val="continue"/>
            <w:vAlign w:val="center"/>
          </w:tcPr>
          <w:p w14:paraId="25BC8273">
            <w:pPr>
              <w:adjustRightInd w:val="0"/>
              <w:snapToGrid w:val="0"/>
              <w:jc w:val="center"/>
              <w:rPr>
                <w:color w:val="000000" w:themeColor="text1"/>
                <w:sz w:val="22"/>
                <w:szCs w:val="22"/>
                <w:highlight w:val="none"/>
                <w14:textFill>
                  <w14:solidFill>
                    <w14:schemeClr w14:val="tx1"/>
                  </w14:solidFill>
                </w14:textFill>
              </w:rPr>
            </w:pPr>
          </w:p>
        </w:tc>
        <w:tc>
          <w:tcPr>
            <w:tcW w:w="1749" w:type="pct"/>
            <w:gridSpan w:val="2"/>
            <w:vAlign w:val="center"/>
          </w:tcPr>
          <w:p w14:paraId="7B3C2844">
            <w:pPr>
              <w:tabs>
                <w:tab w:val="left" w:pos="735"/>
              </w:tabs>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分  期</w:t>
            </w:r>
          </w:p>
        </w:tc>
        <w:tc>
          <w:tcPr>
            <w:tcW w:w="1750" w:type="pct"/>
            <w:gridSpan w:val="2"/>
            <w:vAlign w:val="center"/>
          </w:tcPr>
          <w:p w14:paraId="17CF749E">
            <w:pPr>
              <w:tabs>
                <w:tab w:val="left" w:pos="735"/>
              </w:tabs>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累  计</w:t>
            </w:r>
          </w:p>
        </w:tc>
      </w:tr>
      <w:tr w14:paraId="7F3C4D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Merge w:val="continue"/>
            <w:vAlign w:val="center"/>
          </w:tcPr>
          <w:p w14:paraId="2146E7F1">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2AADBDAC">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金额（元）</w:t>
            </w:r>
          </w:p>
        </w:tc>
        <w:tc>
          <w:tcPr>
            <w:tcW w:w="874" w:type="pct"/>
            <w:vAlign w:val="center"/>
          </w:tcPr>
          <w:p w14:paraId="4954E316">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w:t>
            </w:r>
          </w:p>
        </w:tc>
        <w:tc>
          <w:tcPr>
            <w:tcW w:w="874" w:type="pct"/>
            <w:vAlign w:val="center"/>
          </w:tcPr>
          <w:p w14:paraId="0BD953BA">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金额（元）</w:t>
            </w:r>
          </w:p>
        </w:tc>
        <w:tc>
          <w:tcPr>
            <w:tcW w:w="875" w:type="pct"/>
            <w:vAlign w:val="center"/>
          </w:tcPr>
          <w:p w14:paraId="61AB108F">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w:t>
            </w:r>
          </w:p>
        </w:tc>
      </w:tr>
      <w:tr w14:paraId="0EAE47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52AE05FF">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第一次开工预付款</w:t>
            </w:r>
          </w:p>
        </w:tc>
        <w:tc>
          <w:tcPr>
            <w:tcW w:w="874" w:type="pct"/>
            <w:vAlign w:val="center"/>
          </w:tcPr>
          <w:p w14:paraId="1D1FCC0E">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1FCEBD10">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76C8C250">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3C0A04BE">
            <w:pPr>
              <w:adjustRightInd w:val="0"/>
              <w:snapToGrid w:val="0"/>
              <w:jc w:val="center"/>
              <w:rPr>
                <w:color w:val="000000" w:themeColor="text1"/>
                <w:sz w:val="22"/>
                <w:szCs w:val="22"/>
                <w:highlight w:val="none"/>
                <w14:textFill>
                  <w14:solidFill>
                    <w14:schemeClr w14:val="tx1"/>
                  </w14:solidFill>
                </w14:textFill>
              </w:rPr>
            </w:pPr>
          </w:p>
        </w:tc>
      </w:tr>
      <w:tr w14:paraId="65F105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4" w:hRule="exact"/>
          <w:jc w:val="center"/>
        </w:trPr>
        <w:tc>
          <w:tcPr>
            <w:tcW w:w="1500" w:type="pct"/>
            <w:gridSpan w:val="2"/>
            <w:vAlign w:val="center"/>
          </w:tcPr>
          <w:p w14:paraId="0E91D491">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1 ~ 3</w:t>
            </w:r>
          </w:p>
        </w:tc>
        <w:tc>
          <w:tcPr>
            <w:tcW w:w="874" w:type="pct"/>
            <w:vAlign w:val="center"/>
          </w:tcPr>
          <w:p w14:paraId="7C485760">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6D7CA38F">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699EEE64">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1E3C8CAC">
            <w:pPr>
              <w:adjustRightInd w:val="0"/>
              <w:snapToGrid w:val="0"/>
              <w:jc w:val="center"/>
              <w:rPr>
                <w:color w:val="000000" w:themeColor="text1"/>
                <w:sz w:val="22"/>
                <w:szCs w:val="22"/>
                <w:highlight w:val="none"/>
                <w14:textFill>
                  <w14:solidFill>
                    <w14:schemeClr w14:val="tx1"/>
                  </w14:solidFill>
                </w14:textFill>
              </w:rPr>
            </w:pPr>
          </w:p>
        </w:tc>
      </w:tr>
      <w:tr w14:paraId="2DC155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5AC700FE">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4 ~ 6</w:t>
            </w:r>
          </w:p>
        </w:tc>
        <w:tc>
          <w:tcPr>
            <w:tcW w:w="874" w:type="pct"/>
            <w:vAlign w:val="center"/>
          </w:tcPr>
          <w:p w14:paraId="43A605A7">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77B3A492">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4E2A185E">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7C3D5BB1">
            <w:pPr>
              <w:adjustRightInd w:val="0"/>
              <w:snapToGrid w:val="0"/>
              <w:jc w:val="center"/>
              <w:rPr>
                <w:color w:val="000000" w:themeColor="text1"/>
                <w:sz w:val="22"/>
                <w:szCs w:val="22"/>
                <w:highlight w:val="none"/>
                <w14:textFill>
                  <w14:solidFill>
                    <w14:schemeClr w14:val="tx1"/>
                  </w14:solidFill>
                </w14:textFill>
              </w:rPr>
            </w:pPr>
          </w:p>
        </w:tc>
      </w:tr>
      <w:tr w14:paraId="351E14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45CB1683">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7 ~ 9</w:t>
            </w:r>
          </w:p>
        </w:tc>
        <w:tc>
          <w:tcPr>
            <w:tcW w:w="874" w:type="pct"/>
            <w:vAlign w:val="center"/>
          </w:tcPr>
          <w:p w14:paraId="6B0313E5">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78170DA6">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005550C9">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54A42447">
            <w:pPr>
              <w:adjustRightInd w:val="0"/>
              <w:snapToGrid w:val="0"/>
              <w:jc w:val="center"/>
              <w:rPr>
                <w:color w:val="000000" w:themeColor="text1"/>
                <w:sz w:val="22"/>
                <w:szCs w:val="22"/>
                <w:highlight w:val="none"/>
                <w14:textFill>
                  <w14:solidFill>
                    <w14:schemeClr w14:val="tx1"/>
                  </w14:solidFill>
                </w14:textFill>
              </w:rPr>
            </w:pPr>
          </w:p>
        </w:tc>
      </w:tr>
      <w:tr w14:paraId="3DBB69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7B704C79">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10 ~ 12</w:t>
            </w:r>
          </w:p>
        </w:tc>
        <w:tc>
          <w:tcPr>
            <w:tcW w:w="874" w:type="pct"/>
            <w:vAlign w:val="center"/>
          </w:tcPr>
          <w:p w14:paraId="48B92178">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7532E466">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2CA552A2">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7AA2EA62">
            <w:pPr>
              <w:adjustRightInd w:val="0"/>
              <w:snapToGrid w:val="0"/>
              <w:jc w:val="center"/>
              <w:rPr>
                <w:color w:val="000000" w:themeColor="text1"/>
                <w:sz w:val="22"/>
                <w:szCs w:val="22"/>
                <w:highlight w:val="none"/>
                <w14:textFill>
                  <w14:solidFill>
                    <w14:schemeClr w14:val="tx1"/>
                  </w14:solidFill>
                </w14:textFill>
              </w:rPr>
            </w:pPr>
          </w:p>
        </w:tc>
      </w:tr>
      <w:tr w14:paraId="03901A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6AA94825">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13 ~ 15</w:t>
            </w:r>
          </w:p>
        </w:tc>
        <w:tc>
          <w:tcPr>
            <w:tcW w:w="874" w:type="pct"/>
            <w:vAlign w:val="center"/>
          </w:tcPr>
          <w:p w14:paraId="7E4C87E1">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55E81C2F">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792C1683">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1382ECB4">
            <w:pPr>
              <w:adjustRightInd w:val="0"/>
              <w:snapToGrid w:val="0"/>
              <w:jc w:val="center"/>
              <w:rPr>
                <w:color w:val="000000" w:themeColor="text1"/>
                <w:sz w:val="22"/>
                <w:szCs w:val="22"/>
                <w:highlight w:val="none"/>
                <w14:textFill>
                  <w14:solidFill>
                    <w14:schemeClr w14:val="tx1"/>
                  </w14:solidFill>
                </w14:textFill>
              </w:rPr>
            </w:pPr>
          </w:p>
        </w:tc>
      </w:tr>
      <w:tr w14:paraId="130427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203EDD9B">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w:t>
            </w:r>
          </w:p>
        </w:tc>
        <w:tc>
          <w:tcPr>
            <w:tcW w:w="874" w:type="pct"/>
            <w:vAlign w:val="center"/>
          </w:tcPr>
          <w:p w14:paraId="55BA1F0D">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0E0DBFCC">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4048ECC6">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6729B935">
            <w:pPr>
              <w:adjustRightInd w:val="0"/>
              <w:snapToGrid w:val="0"/>
              <w:jc w:val="center"/>
              <w:rPr>
                <w:color w:val="000000" w:themeColor="text1"/>
                <w:sz w:val="22"/>
                <w:szCs w:val="22"/>
                <w:highlight w:val="none"/>
                <w14:textFill>
                  <w14:solidFill>
                    <w14:schemeClr w14:val="tx1"/>
                  </w14:solidFill>
                </w14:textFill>
              </w:rPr>
            </w:pPr>
          </w:p>
        </w:tc>
      </w:tr>
      <w:tr w14:paraId="4A4425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34" w:hRule="exact"/>
          <w:jc w:val="center"/>
        </w:trPr>
        <w:tc>
          <w:tcPr>
            <w:tcW w:w="1500" w:type="pct"/>
            <w:gridSpan w:val="2"/>
            <w:vAlign w:val="center"/>
          </w:tcPr>
          <w:p w14:paraId="5868135A">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w:t>
            </w:r>
          </w:p>
        </w:tc>
        <w:tc>
          <w:tcPr>
            <w:tcW w:w="874" w:type="pct"/>
            <w:vAlign w:val="center"/>
          </w:tcPr>
          <w:p w14:paraId="1596F5E6">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49E86CDD">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65BF3689">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63591595">
            <w:pPr>
              <w:adjustRightInd w:val="0"/>
              <w:snapToGrid w:val="0"/>
              <w:jc w:val="center"/>
              <w:rPr>
                <w:color w:val="000000" w:themeColor="text1"/>
                <w:sz w:val="22"/>
                <w:szCs w:val="22"/>
                <w:highlight w:val="none"/>
                <w14:textFill>
                  <w14:solidFill>
                    <w14:schemeClr w14:val="tx1"/>
                  </w14:solidFill>
                </w14:textFill>
              </w:rPr>
            </w:pPr>
          </w:p>
        </w:tc>
      </w:tr>
      <w:tr w14:paraId="62F437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345957B8">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3A128F92">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4E6AA755">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66B5C5CC">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65CB14A9">
            <w:pPr>
              <w:adjustRightInd w:val="0"/>
              <w:snapToGrid w:val="0"/>
              <w:jc w:val="center"/>
              <w:rPr>
                <w:color w:val="000000" w:themeColor="text1"/>
                <w:sz w:val="22"/>
                <w:szCs w:val="22"/>
                <w:highlight w:val="none"/>
                <w14:textFill>
                  <w14:solidFill>
                    <w14:schemeClr w14:val="tx1"/>
                  </w14:solidFill>
                </w14:textFill>
              </w:rPr>
            </w:pPr>
          </w:p>
        </w:tc>
      </w:tr>
      <w:tr w14:paraId="34710D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0C4309E0">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缺陷责任期</w:t>
            </w:r>
          </w:p>
        </w:tc>
        <w:tc>
          <w:tcPr>
            <w:tcW w:w="874" w:type="pct"/>
            <w:vAlign w:val="center"/>
          </w:tcPr>
          <w:p w14:paraId="7668229B">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455ADB67">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6521EE90">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328779F5">
            <w:pPr>
              <w:adjustRightInd w:val="0"/>
              <w:snapToGrid w:val="0"/>
              <w:jc w:val="center"/>
              <w:rPr>
                <w:color w:val="000000" w:themeColor="text1"/>
                <w:sz w:val="22"/>
                <w:szCs w:val="22"/>
                <w:highlight w:val="none"/>
                <w14:textFill>
                  <w14:solidFill>
                    <w14:schemeClr w14:val="tx1"/>
                  </w14:solidFill>
                </w14:textFill>
              </w:rPr>
            </w:pPr>
          </w:p>
        </w:tc>
      </w:tr>
      <w:tr w14:paraId="261897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500" w:type="pct"/>
            <w:gridSpan w:val="2"/>
            <w:vAlign w:val="center"/>
          </w:tcPr>
          <w:p w14:paraId="57ADE12C">
            <w:pPr>
              <w:tabs>
                <w:tab w:val="left" w:pos="1634"/>
              </w:tabs>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小  计</w:t>
            </w:r>
          </w:p>
        </w:tc>
        <w:tc>
          <w:tcPr>
            <w:tcW w:w="874" w:type="pct"/>
            <w:vAlign w:val="center"/>
          </w:tcPr>
          <w:p w14:paraId="53B3E519">
            <w:pPr>
              <w:adjustRightInd w:val="0"/>
              <w:snapToGrid w:val="0"/>
              <w:jc w:val="center"/>
              <w:rPr>
                <w:color w:val="000000" w:themeColor="text1"/>
                <w:sz w:val="22"/>
                <w:szCs w:val="22"/>
                <w:highlight w:val="none"/>
                <w14:textFill>
                  <w14:solidFill>
                    <w14:schemeClr w14:val="tx1"/>
                  </w14:solidFill>
                </w14:textFill>
              </w:rPr>
            </w:pPr>
          </w:p>
        </w:tc>
        <w:tc>
          <w:tcPr>
            <w:tcW w:w="874" w:type="pct"/>
            <w:vAlign w:val="center"/>
          </w:tcPr>
          <w:p w14:paraId="56B298E4">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100.00</w:t>
            </w:r>
          </w:p>
        </w:tc>
        <w:tc>
          <w:tcPr>
            <w:tcW w:w="874" w:type="pct"/>
            <w:vAlign w:val="center"/>
          </w:tcPr>
          <w:p w14:paraId="71E916F8">
            <w:pPr>
              <w:adjustRightInd w:val="0"/>
              <w:snapToGrid w:val="0"/>
              <w:jc w:val="center"/>
              <w:rPr>
                <w:color w:val="000000" w:themeColor="text1"/>
                <w:sz w:val="22"/>
                <w:szCs w:val="22"/>
                <w:highlight w:val="none"/>
                <w14:textFill>
                  <w14:solidFill>
                    <w14:schemeClr w14:val="tx1"/>
                  </w14:solidFill>
                </w14:textFill>
              </w:rPr>
            </w:pPr>
          </w:p>
        </w:tc>
        <w:tc>
          <w:tcPr>
            <w:tcW w:w="875" w:type="pct"/>
            <w:vAlign w:val="center"/>
          </w:tcPr>
          <w:p w14:paraId="2874901B">
            <w:pPr>
              <w:adjustRightInd w:val="0"/>
              <w:snapToGrid w:val="0"/>
              <w:jc w:val="center"/>
              <w:rPr>
                <w:color w:val="000000" w:themeColor="text1"/>
                <w:sz w:val="22"/>
                <w:szCs w:val="22"/>
                <w:highlight w:val="none"/>
                <w14:textFill>
                  <w14:solidFill>
                    <w14:schemeClr w14:val="tx1"/>
                  </w14:solidFill>
                </w14:textFill>
              </w:rPr>
            </w:pPr>
          </w:p>
        </w:tc>
      </w:tr>
      <w:tr w14:paraId="3BE8E7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5000" w:type="pct"/>
            <w:gridSpan w:val="6"/>
            <w:vAlign w:val="center"/>
          </w:tcPr>
          <w:p w14:paraId="6199A80B">
            <w:pPr>
              <w:adjustRightInd w:val="0"/>
              <w:snapToGrid w:val="0"/>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投标价：</w:t>
            </w:r>
          </w:p>
        </w:tc>
      </w:tr>
      <w:tr w14:paraId="4C133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78" w:hRule="exact"/>
          <w:jc w:val="center"/>
        </w:trPr>
        <w:tc>
          <w:tcPr>
            <w:tcW w:w="354" w:type="pct"/>
            <w:vAlign w:val="center"/>
          </w:tcPr>
          <w:p w14:paraId="32746276">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说</w:t>
            </w:r>
          </w:p>
          <w:p w14:paraId="4C708749">
            <w:pPr>
              <w:adjustRightInd w:val="0"/>
              <w:snapToGrid w:val="0"/>
              <w:jc w:val="center"/>
              <w:rPr>
                <w:color w:val="000000" w:themeColor="text1"/>
                <w:kern w:val="0"/>
                <w:sz w:val="22"/>
                <w:szCs w:val="22"/>
                <w:highlight w:val="none"/>
                <w14:textFill>
                  <w14:solidFill>
                    <w14:schemeClr w14:val="tx1"/>
                  </w14:solidFill>
                </w14:textFill>
              </w:rPr>
            </w:pPr>
          </w:p>
          <w:p w14:paraId="281D124D">
            <w:pPr>
              <w:adjustRightInd w:val="0"/>
              <w:snapToGrid w:val="0"/>
              <w:jc w:val="center"/>
              <w:rPr>
                <w:color w:val="000000" w:themeColor="text1"/>
                <w:kern w:val="0"/>
                <w:sz w:val="22"/>
                <w:szCs w:val="22"/>
                <w:highlight w:val="none"/>
                <w14:textFill>
                  <w14:solidFill>
                    <w14:schemeClr w14:val="tx1"/>
                  </w14:solidFill>
                </w14:textFill>
              </w:rPr>
            </w:pPr>
          </w:p>
          <w:p w14:paraId="6C890F32">
            <w:pPr>
              <w:adjustRightInd w:val="0"/>
              <w:snapToGrid w:val="0"/>
              <w:jc w:val="center"/>
              <w:rPr>
                <w:color w:val="000000" w:themeColor="text1"/>
                <w:kern w:val="0"/>
                <w:sz w:val="22"/>
                <w:szCs w:val="22"/>
                <w:highlight w:val="none"/>
                <w14:textFill>
                  <w14:solidFill>
                    <w14:schemeClr w14:val="tx1"/>
                  </w14:solidFill>
                </w14:textFill>
              </w:rPr>
            </w:pPr>
          </w:p>
          <w:p w14:paraId="40AF7D8E">
            <w:pPr>
              <w:adjustRightInd w:val="0"/>
              <w:snapToGrid w:val="0"/>
              <w:jc w:val="center"/>
              <w:rPr>
                <w:color w:val="000000" w:themeColor="text1"/>
                <w:kern w:val="0"/>
                <w:sz w:val="22"/>
                <w:szCs w:val="22"/>
                <w:highlight w:val="none"/>
                <w14:textFill>
                  <w14:solidFill>
                    <w14:schemeClr w14:val="tx1"/>
                  </w14:solidFill>
                </w14:textFill>
              </w:rPr>
            </w:pPr>
          </w:p>
          <w:p w14:paraId="2E338A2D">
            <w:pPr>
              <w:adjustRightInd w:val="0"/>
              <w:snapToGrid w:val="0"/>
              <w:jc w:val="center"/>
              <w:rPr>
                <w:color w:val="000000" w:themeColor="text1"/>
                <w:kern w:val="0"/>
                <w:sz w:val="22"/>
                <w:szCs w:val="22"/>
                <w:highlight w:val="none"/>
                <w14:textFill>
                  <w14:solidFill>
                    <w14:schemeClr w14:val="tx1"/>
                  </w14:solidFill>
                </w14:textFill>
              </w:rPr>
            </w:pPr>
          </w:p>
          <w:p w14:paraId="20B5958F">
            <w:pPr>
              <w:adjustRightInd w:val="0"/>
              <w:snapToGrid w:val="0"/>
              <w:jc w:val="center"/>
              <w:rPr>
                <w:color w:val="000000" w:themeColor="text1"/>
                <w:kern w:val="0"/>
                <w:sz w:val="22"/>
                <w:szCs w:val="22"/>
                <w:highlight w:val="none"/>
                <w14:textFill>
                  <w14:solidFill>
                    <w14:schemeClr w14:val="tx1"/>
                  </w14:solidFill>
                </w14:textFill>
              </w:rPr>
            </w:pPr>
            <w:r>
              <w:rPr>
                <w:color w:val="000000" w:themeColor="text1"/>
                <w:kern w:val="0"/>
                <w:sz w:val="22"/>
                <w:szCs w:val="22"/>
                <w:highlight w:val="none"/>
                <w14:textFill>
                  <w14:solidFill>
                    <w14:schemeClr w14:val="tx1"/>
                  </w14:solidFill>
                </w14:textFill>
              </w:rPr>
              <w:t>明</w:t>
            </w:r>
          </w:p>
        </w:tc>
        <w:tc>
          <w:tcPr>
            <w:tcW w:w="4645" w:type="pct"/>
            <w:gridSpan w:val="5"/>
            <w:vAlign w:val="center"/>
          </w:tcPr>
          <w:p w14:paraId="6EA74B84">
            <w:pPr>
              <w:adjustRightInd w:val="0"/>
              <w:snapToGrid w:val="0"/>
              <w:jc w:val="center"/>
              <w:rPr>
                <w:color w:val="000000" w:themeColor="text1"/>
                <w:sz w:val="22"/>
                <w:szCs w:val="22"/>
                <w:highlight w:val="none"/>
                <w14:textFill>
                  <w14:solidFill>
                    <w14:schemeClr w14:val="tx1"/>
                  </w14:solidFill>
                </w14:textFill>
              </w:rPr>
            </w:pPr>
          </w:p>
        </w:tc>
      </w:tr>
    </w:tbl>
    <w:p w14:paraId="4A67202F">
      <w:pPr>
        <w:adjustRightInd w:val="0"/>
        <w:snapToGrid w:val="0"/>
        <w:ind w:firstLine="400" w:firstLineChars="200"/>
        <w:rPr>
          <w:rFonts w:hint="eastAsia"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pacing w:val="-10"/>
          <w:sz w:val="22"/>
          <w:szCs w:val="22"/>
          <w:highlight w:val="none"/>
          <w14:textFill>
            <w14:solidFill>
              <w14:schemeClr w14:val="tx1"/>
            </w14:solidFill>
          </w14:textFill>
        </w:rPr>
        <w:t>注：</w:t>
      </w:r>
      <w:r>
        <w:rPr>
          <w:rFonts w:eastAsia="Times New Roman"/>
          <w:color w:val="000000" w:themeColor="text1"/>
          <w:spacing w:val="-5"/>
          <w:sz w:val="22"/>
          <w:szCs w:val="22"/>
          <w:highlight w:val="none"/>
          <w14:textFill>
            <w14:solidFill>
              <w14:schemeClr w14:val="tx1"/>
            </w14:solidFill>
          </w14:textFill>
        </w:rPr>
        <w:t>1.</w:t>
      </w:r>
      <w:r>
        <w:rPr>
          <w:rFonts w:ascii="宋体" w:hAnsi="宋体" w:cs="宋体"/>
          <w:color w:val="000000" w:themeColor="text1"/>
          <w:spacing w:val="-5"/>
          <w:sz w:val="22"/>
          <w:szCs w:val="22"/>
          <w:highlight w:val="none"/>
          <w14:textFill>
            <w14:solidFill>
              <w14:schemeClr w14:val="tx1"/>
            </w14:solidFill>
          </w14:textFill>
        </w:rPr>
        <w:t>投标人可按工程进度估算并填写本表。</w:t>
      </w:r>
    </w:p>
    <w:p w14:paraId="5B5F9DE8">
      <w:pPr>
        <w:numPr>
          <w:ilvl w:val="0"/>
          <w:numId w:val="2"/>
        </w:numPr>
        <w:adjustRightInd w:val="0"/>
        <w:snapToGrid w:val="0"/>
        <w:ind w:firstLine="448"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2"/>
          <w:szCs w:val="22"/>
          <w:highlight w:val="none"/>
          <w14:textFill>
            <w14:solidFill>
              <w14:schemeClr w14:val="tx1"/>
            </w14:solidFill>
          </w14:textFill>
        </w:rPr>
        <w:t>用款额按所报单价和总额价估算，不</w:t>
      </w:r>
      <w:r>
        <w:rPr>
          <w:rFonts w:ascii="宋体" w:hAnsi="宋体" w:cs="宋体"/>
          <w:color w:val="000000" w:themeColor="text1"/>
          <w:spacing w:val="1"/>
          <w:sz w:val="22"/>
          <w:szCs w:val="22"/>
          <w:highlight w:val="none"/>
          <w14:textFill>
            <w14:solidFill>
              <w14:schemeClr w14:val="tx1"/>
            </w14:solidFill>
          </w14:textFill>
        </w:rPr>
        <w:t>包括价格调整和暂列金额、暂估价，但应考虑开工预</w:t>
      </w:r>
      <w:r>
        <w:rPr>
          <w:rFonts w:ascii="宋体" w:hAnsi="宋体" w:cs="宋体"/>
          <w:color w:val="000000" w:themeColor="text1"/>
          <w:spacing w:val="-1"/>
          <w:sz w:val="22"/>
          <w:szCs w:val="22"/>
          <w:highlight w:val="none"/>
          <w14:textFill>
            <w14:solidFill>
              <w14:schemeClr w14:val="tx1"/>
            </w14:solidFill>
          </w14:textFill>
        </w:rPr>
        <w:t>付款的扣回以及签发付款证书后到实际支付的时间间</w:t>
      </w:r>
      <w:r>
        <w:rPr>
          <w:rFonts w:ascii="宋体" w:hAnsi="宋体" w:cs="宋体"/>
          <w:color w:val="000000" w:themeColor="text1"/>
          <w:sz w:val="22"/>
          <w:szCs w:val="22"/>
          <w:highlight w:val="none"/>
          <w14:textFill>
            <w14:solidFill>
              <w14:schemeClr w14:val="tx1"/>
            </w14:solidFill>
          </w14:textFill>
        </w:rPr>
        <w:t>隔。</w:t>
      </w:r>
    </w:p>
    <w:p w14:paraId="6C398CEC">
      <w:pPr>
        <w:snapToGrid w:val="0"/>
        <w:ind w:firstLine="228" w:firstLineChars="104"/>
        <w:jc w:val="left"/>
        <w:rPr>
          <w:rFonts w:eastAsia="楷体_GB2312"/>
          <w:color w:val="000000" w:themeColor="text1"/>
          <w:sz w:val="22"/>
          <w:highlight w:val="none"/>
          <w14:textFill>
            <w14:solidFill>
              <w14:schemeClr w14:val="tx1"/>
            </w14:solidFill>
          </w14:textFill>
        </w:rPr>
      </w:pPr>
    </w:p>
    <w:p w14:paraId="54AC0434">
      <w:pPr>
        <w:snapToGrid w:val="0"/>
        <w:ind w:firstLine="228" w:firstLineChars="104"/>
        <w:jc w:val="left"/>
        <w:rPr>
          <w:rFonts w:eastAsia="楷体_GB2312"/>
          <w:color w:val="000000" w:themeColor="text1"/>
          <w:sz w:val="22"/>
          <w:highlight w:val="none"/>
          <w14:textFill>
            <w14:solidFill>
              <w14:schemeClr w14:val="tx1"/>
            </w14:solidFill>
          </w14:textFill>
        </w:rPr>
      </w:pPr>
    </w:p>
    <w:p w14:paraId="18EC7A69">
      <w:pPr>
        <w:snapToGrid w:val="0"/>
        <w:ind w:firstLine="228" w:firstLineChars="104"/>
        <w:jc w:val="left"/>
        <w:rPr>
          <w:rFonts w:eastAsia="楷体_GB2312"/>
          <w:color w:val="000000" w:themeColor="text1"/>
          <w:sz w:val="22"/>
          <w:highlight w:val="none"/>
          <w14:textFill>
            <w14:solidFill>
              <w14:schemeClr w14:val="tx1"/>
            </w14:solidFill>
          </w14:textFill>
        </w:rPr>
      </w:pPr>
    </w:p>
    <w:p w14:paraId="238BE647">
      <w:pPr>
        <w:snapToGrid w:val="0"/>
        <w:ind w:firstLine="228" w:firstLineChars="104"/>
        <w:jc w:val="left"/>
        <w:rPr>
          <w:rFonts w:eastAsia="楷体_GB2312"/>
          <w:color w:val="000000" w:themeColor="text1"/>
          <w:sz w:val="22"/>
          <w:highlight w:val="none"/>
          <w14:textFill>
            <w14:solidFill>
              <w14:schemeClr w14:val="tx1"/>
            </w14:solidFill>
          </w14:textFill>
        </w:rPr>
      </w:pPr>
    </w:p>
    <w:p w14:paraId="3AB3DD8B">
      <w:pPr>
        <w:snapToGrid w:val="0"/>
        <w:ind w:firstLine="228" w:firstLineChars="104"/>
        <w:jc w:val="left"/>
        <w:rPr>
          <w:rFonts w:eastAsia="楷体_GB2312"/>
          <w:color w:val="000000" w:themeColor="text1"/>
          <w:sz w:val="22"/>
          <w:highlight w:val="none"/>
          <w14:textFill>
            <w14:solidFill>
              <w14:schemeClr w14:val="tx1"/>
            </w14:solidFill>
          </w14:textFill>
        </w:rPr>
      </w:pPr>
    </w:p>
    <w:p w14:paraId="2C2913C0">
      <w:pPr>
        <w:pStyle w:val="2"/>
        <w:spacing w:before="120" w:after="120" w:line="400" w:lineRule="exact"/>
        <w:rPr>
          <w:b w:val="0"/>
          <w:bCs w:val="0"/>
          <w:color w:val="000000" w:themeColor="text1"/>
          <w:sz w:val="32"/>
          <w:szCs w:val="32"/>
          <w:highlight w:val="none"/>
          <w14:textFill>
            <w14:solidFill>
              <w14:schemeClr w14:val="tx1"/>
            </w14:solidFill>
          </w14:textFill>
        </w:rPr>
        <w:sectPr>
          <w:footnotePr>
            <w:numFmt w:val="decimalEnclosedCircleChinese"/>
            <w:numRestart w:val="eachPage"/>
          </w:footnotePr>
          <w:pgSz w:w="11905" w:h="16838"/>
          <w:pgMar w:top="1440" w:right="1417" w:bottom="1440" w:left="1417" w:header="0" w:footer="1015" w:gutter="0"/>
          <w:cols w:space="0" w:num="1"/>
          <w:docGrid w:linePitch="312" w:charSpace="0"/>
        </w:sectPr>
      </w:pPr>
      <w:bookmarkStart w:id="239" w:name="_Toc23981"/>
      <w:bookmarkStart w:id="240" w:name="_Toc1699"/>
      <w:r>
        <w:rPr>
          <w:rFonts w:hint="eastAsia"/>
          <w:b w:val="0"/>
          <w:bCs w:val="0"/>
          <w:color w:val="000000" w:themeColor="text1"/>
          <w:sz w:val="32"/>
          <w:szCs w:val="32"/>
          <w:highlight w:val="none"/>
          <w14:textFill>
            <w14:solidFill>
              <w14:schemeClr w14:val="tx1"/>
            </w14:solidFill>
          </w14:textFill>
        </w:rPr>
        <w:t>第十章 蚌埠公共资源交易中心网上招投标操作规程（暂行）</w:t>
      </w:r>
      <w:bookmarkEnd w:id="239"/>
      <w:bookmarkEnd w:id="240"/>
    </w:p>
    <w:p w14:paraId="378C7E4B">
      <w:pPr>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蚌埠公共资源交易中心网上招投标操作规程（暂行）</w:t>
      </w:r>
    </w:p>
    <w:p w14:paraId="42563B1A">
      <w:pPr>
        <w:keepNext/>
        <w:keepLines/>
        <w:adjustRightInd w:val="0"/>
        <w:spacing w:before="120" w:after="120" w:line="400" w:lineRule="exact"/>
        <w:jc w:val="center"/>
        <w:outlineLvl w:val="1"/>
        <w:rPr>
          <w:rFonts w:eastAsia="黑体"/>
          <w:snapToGrid w:val="0"/>
          <w:color w:val="000000" w:themeColor="text1"/>
          <w:sz w:val="28"/>
          <w:szCs w:val="28"/>
          <w:highlight w:val="none"/>
          <w14:textFill>
            <w14:solidFill>
              <w14:schemeClr w14:val="tx1"/>
            </w14:solidFill>
          </w14:textFill>
        </w:rPr>
      </w:pPr>
      <w:bookmarkStart w:id="241" w:name="_Toc9675"/>
      <w:r>
        <w:rPr>
          <w:rFonts w:eastAsia="黑体"/>
          <w:snapToGrid w:val="0"/>
          <w:color w:val="000000" w:themeColor="text1"/>
          <w:sz w:val="28"/>
          <w:szCs w:val="28"/>
          <w:highlight w:val="none"/>
          <w14:textFill>
            <w14:solidFill>
              <w14:schemeClr w14:val="tx1"/>
            </w14:solidFill>
          </w14:textFill>
        </w:rPr>
        <w:t>第一章 总则</w:t>
      </w:r>
      <w:bookmarkEnd w:id="241"/>
    </w:p>
    <w:p w14:paraId="50B867DC">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第一条</w:t>
      </w:r>
      <w:r>
        <w:rPr>
          <w:color w:val="000000" w:themeColor="text1"/>
          <w:kern w:val="0"/>
          <w:szCs w:val="21"/>
          <w:highlight w:val="none"/>
          <w14:textFill>
            <w14:solidFill>
              <w14:schemeClr w14:val="tx1"/>
            </w14:solidFill>
          </w14:textFill>
        </w:rPr>
        <w:t xml:space="preserve"> 为进一步规范招投标行为，提高招投标效率，充分利用信息网络技术，根据《中华人民共和国招标投标法》、《中华人民共和国政府采购法》、《中华人民共和国电子签名法》和《蚌埠市公共资源交易监督管理条例》等有关规定，并结合工作实际，制定本规程。</w:t>
      </w:r>
    </w:p>
    <w:p w14:paraId="686B40EE">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第二条</w:t>
      </w:r>
      <w:r>
        <w:rPr>
          <w:color w:val="000000" w:themeColor="text1"/>
          <w:kern w:val="0"/>
          <w:szCs w:val="21"/>
          <w:highlight w:val="none"/>
          <w14:textFill>
            <w14:solidFill>
              <w14:schemeClr w14:val="tx1"/>
            </w14:solidFill>
          </w14:textFill>
        </w:rPr>
        <w:t xml:space="preserve"> 本规程所指的网上</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，是指使用蚌埠市公共资源交易中心建设及对接的电子交易系统，在互联网上完成招标、投标、开标、评标以及其他</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行为。</w:t>
      </w:r>
      <w:r>
        <w:rPr>
          <w:rFonts w:hint="eastAsia"/>
          <w:color w:val="000000" w:themeColor="text1"/>
          <w:kern w:val="0"/>
          <w:szCs w:val="21"/>
          <w:highlight w:val="none"/>
          <w14:textFill>
            <w14:solidFill>
              <w14:schemeClr w14:val="tx1"/>
            </w14:solidFill>
          </w14:textFill>
        </w:rPr>
        <w:t xml:space="preserve"> </w:t>
      </w:r>
    </w:p>
    <w:p w14:paraId="0C9F405C">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第三条</w:t>
      </w:r>
      <w:r>
        <w:rPr>
          <w:color w:val="000000" w:themeColor="text1"/>
          <w:kern w:val="0"/>
          <w:szCs w:val="21"/>
          <w:highlight w:val="none"/>
          <w14:textFill>
            <w14:solidFill>
              <w14:schemeClr w14:val="tx1"/>
            </w14:solidFill>
          </w14:textFill>
        </w:rPr>
        <w:t xml:space="preserve"> 本规程适用于《中华人民共和国招标投标法》规定的公开招标、邀请招标的建设工程项目，《中华人民共和国政府采购法》规定的公开招标、邀请招标、竞争性谈判、竞争性磋商、询价、单一来源、框架协议采购等方式操作的政府采购项目，产权交易另行规定。</w:t>
      </w:r>
    </w:p>
    <w:p w14:paraId="2CEC56E3">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 xml:space="preserve">第四条 </w:t>
      </w:r>
      <w:r>
        <w:rPr>
          <w:color w:val="000000" w:themeColor="text1"/>
          <w:kern w:val="0"/>
          <w:szCs w:val="21"/>
          <w:highlight w:val="none"/>
          <w14:textFill>
            <w14:solidFill>
              <w14:schemeClr w14:val="tx1"/>
            </w14:solidFill>
          </w14:textFill>
        </w:rPr>
        <w:t>代理机构负责网上</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的组织实施工作，蚌埠市公共资源交易监督管理局（以下简称市公共资源局）对网上</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的全过程进行监管。</w:t>
      </w:r>
    </w:p>
    <w:p w14:paraId="3B4B8335">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第五条</w:t>
      </w:r>
      <w:r>
        <w:rPr>
          <w:color w:val="000000" w:themeColor="text1"/>
          <w:kern w:val="0"/>
          <w:szCs w:val="21"/>
          <w:highlight w:val="none"/>
          <w14:textFill>
            <w14:solidFill>
              <w14:schemeClr w14:val="tx1"/>
            </w14:solidFill>
          </w14:textFill>
        </w:rPr>
        <w:t xml:space="preserve"> </w:t>
      </w:r>
      <w:r>
        <w:rPr>
          <w:rFonts w:hint="eastAsia"/>
          <w:color w:val="000000" w:themeColor="text1"/>
          <w:kern w:val="0"/>
          <w:szCs w:val="21"/>
          <w:highlight w:val="none"/>
          <w14:textFill>
            <w14:solidFill>
              <w14:schemeClr w14:val="tx1"/>
            </w14:solidFill>
          </w14:textFill>
        </w:rPr>
        <w:t>市场主体</w:t>
      </w:r>
      <w:r>
        <w:rPr>
          <w:color w:val="000000" w:themeColor="text1"/>
          <w:kern w:val="0"/>
          <w:szCs w:val="21"/>
          <w:highlight w:val="none"/>
          <w14:textFill>
            <w14:solidFill>
              <w14:schemeClr w14:val="tx1"/>
            </w14:solidFill>
          </w14:textFill>
        </w:rPr>
        <w:t>在安徽省公共资源交易市场主体库进行注册，应及时对其注册的信息进行维护，并对信息的真实性、准确性和完整性负责。当主体库中文字信息与扫描件不一致时，以扫描件为准。</w:t>
      </w:r>
    </w:p>
    <w:p w14:paraId="0C19FC74">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第六条</w:t>
      </w:r>
      <w:r>
        <w:rPr>
          <w:color w:val="000000" w:themeColor="text1"/>
          <w:kern w:val="0"/>
          <w:szCs w:val="21"/>
          <w:highlight w:val="none"/>
          <w14:textFill>
            <w14:solidFill>
              <w14:schemeClr w14:val="tx1"/>
            </w14:solidFill>
          </w14:textFill>
        </w:rPr>
        <w:t xml:space="preserve"> 网上</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各方主体，应当及时办理使用数字证书及电子签章。电子交易系统通过数字证书登陆，对关键信息使用数字证书进行电子签章并加密。各方主体在系统中所有操作都具有法律效力，并承担法律责任。</w:t>
      </w:r>
    </w:p>
    <w:p w14:paraId="2FFDD1B5">
      <w:pPr>
        <w:adjustRightInd w:val="0"/>
        <w:spacing w:line="400" w:lineRule="exact"/>
        <w:ind w:firstLine="539"/>
        <w:jc w:val="left"/>
        <w:rPr>
          <w:color w:val="000000" w:themeColor="text1"/>
          <w:kern w:val="0"/>
          <w:szCs w:val="21"/>
          <w:highlight w:val="none"/>
          <w14:textFill>
            <w14:solidFill>
              <w14:schemeClr w14:val="tx1"/>
            </w14:solidFill>
          </w14:textFill>
        </w:rPr>
      </w:pPr>
    </w:p>
    <w:p w14:paraId="59243CDC">
      <w:pPr>
        <w:keepNext/>
        <w:keepLines/>
        <w:adjustRightInd w:val="0"/>
        <w:spacing w:before="120" w:after="120" w:line="400" w:lineRule="exact"/>
        <w:jc w:val="center"/>
        <w:outlineLvl w:val="1"/>
        <w:rPr>
          <w:rFonts w:eastAsia="黑体"/>
          <w:snapToGrid w:val="0"/>
          <w:color w:val="000000" w:themeColor="text1"/>
          <w:sz w:val="28"/>
          <w:szCs w:val="28"/>
          <w:highlight w:val="none"/>
          <w14:textFill>
            <w14:solidFill>
              <w14:schemeClr w14:val="tx1"/>
            </w14:solidFill>
          </w14:textFill>
        </w:rPr>
      </w:pPr>
      <w:bookmarkStart w:id="242" w:name="_Toc10080"/>
      <w:r>
        <w:rPr>
          <w:rFonts w:eastAsia="黑体"/>
          <w:snapToGrid w:val="0"/>
          <w:color w:val="000000" w:themeColor="text1"/>
          <w:sz w:val="28"/>
          <w:szCs w:val="28"/>
          <w:highlight w:val="none"/>
          <w14:textFill>
            <w14:solidFill>
              <w14:schemeClr w14:val="tx1"/>
            </w14:solidFill>
          </w14:textFill>
        </w:rPr>
        <w:t>第二章 网上</w:t>
      </w:r>
      <w:r>
        <w:rPr>
          <w:rFonts w:hint="eastAsia" w:eastAsia="黑体"/>
          <w:snapToGrid w:val="0"/>
          <w:color w:val="000000" w:themeColor="text1"/>
          <w:sz w:val="28"/>
          <w:szCs w:val="28"/>
          <w:highlight w:val="none"/>
          <w14:textFill>
            <w14:solidFill>
              <w14:schemeClr w14:val="tx1"/>
            </w14:solidFill>
          </w14:textFill>
        </w:rPr>
        <w:t>交易</w:t>
      </w:r>
      <w:r>
        <w:rPr>
          <w:rFonts w:eastAsia="黑体"/>
          <w:snapToGrid w:val="0"/>
          <w:color w:val="000000" w:themeColor="text1"/>
          <w:sz w:val="28"/>
          <w:szCs w:val="28"/>
          <w:highlight w:val="none"/>
          <w14:textFill>
            <w14:solidFill>
              <w14:schemeClr w14:val="tx1"/>
            </w14:solidFill>
          </w14:textFill>
        </w:rPr>
        <w:t>操作程序</w:t>
      </w:r>
      <w:bookmarkEnd w:id="242"/>
    </w:p>
    <w:p w14:paraId="70B564E8">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第七条</w:t>
      </w:r>
      <w:r>
        <w:rPr>
          <w:color w:val="000000" w:themeColor="text1"/>
          <w:kern w:val="0"/>
          <w:szCs w:val="21"/>
          <w:highlight w:val="none"/>
          <w14:textFill>
            <w14:solidFill>
              <w14:schemeClr w14:val="tx1"/>
            </w14:solidFill>
          </w14:textFill>
        </w:rPr>
        <w:t xml:space="preserve"> 对实行网上</w:t>
      </w:r>
      <w:r>
        <w:rPr>
          <w:rFonts w:hint="eastAsia"/>
          <w:color w:val="000000" w:themeColor="text1"/>
          <w:kern w:val="0"/>
          <w:szCs w:val="21"/>
          <w:highlight w:val="none"/>
          <w14:textFill>
            <w14:solidFill>
              <w14:schemeClr w14:val="tx1"/>
            </w14:solidFill>
          </w14:textFill>
        </w:rPr>
        <w:t>交易</w:t>
      </w:r>
      <w:r>
        <w:rPr>
          <w:color w:val="000000" w:themeColor="text1"/>
          <w:kern w:val="0"/>
          <w:szCs w:val="21"/>
          <w:highlight w:val="none"/>
          <w14:textFill>
            <w14:solidFill>
              <w14:schemeClr w14:val="tx1"/>
            </w14:solidFill>
          </w14:textFill>
        </w:rPr>
        <w:t>的项目，招标人</w:t>
      </w:r>
      <w:r>
        <w:rPr>
          <w:rFonts w:hint="eastAsia"/>
          <w:color w:val="000000" w:themeColor="text1"/>
          <w:kern w:val="0"/>
          <w:szCs w:val="21"/>
          <w:highlight w:val="none"/>
          <w14:textFill>
            <w14:solidFill>
              <w14:schemeClr w14:val="tx1"/>
            </w14:solidFill>
          </w14:textFill>
        </w:rPr>
        <w:t>（采购人）</w:t>
      </w:r>
      <w:r>
        <w:rPr>
          <w:color w:val="000000" w:themeColor="text1"/>
          <w:kern w:val="0"/>
          <w:szCs w:val="21"/>
          <w:highlight w:val="none"/>
          <w14:textFill>
            <w14:solidFill>
              <w14:schemeClr w14:val="tx1"/>
            </w14:solidFill>
          </w14:textFill>
        </w:rPr>
        <w:t>应在招标</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公告和招标</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文件中做出明确规定，并严格按照系统操作规程进行操作，确保整个过程公正、规范、安全。</w:t>
      </w:r>
    </w:p>
    <w:p w14:paraId="796A742B">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第八条</w:t>
      </w:r>
      <w:r>
        <w:rPr>
          <w:color w:val="000000" w:themeColor="text1"/>
          <w:kern w:val="0"/>
          <w:szCs w:val="21"/>
          <w:highlight w:val="none"/>
          <w14:textFill>
            <w14:solidFill>
              <w14:schemeClr w14:val="tx1"/>
            </w14:solidFill>
          </w14:textFill>
        </w:rPr>
        <w:t xml:space="preserve"> 招标</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文件须加盖数字证书电子签章，在蚌埠市公共资源交易中心网上发布。</w:t>
      </w:r>
    </w:p>
    <w:p w14:paraId="642D5122">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第九条</w:t>
      </w:r>
      <w:r>
        <w:rPr>
          <w:color w:val="000000" w:themeColor="text1"/>
          <w:kern w:val="0"/>
          <w:szCs w:val="21"/>
          <w:highlight w:val="none"/>
          <w14:textFill>
            <w14:solidFill>
              <w14:schemeClr w14:val="tx1"/>
            </w14:solidFill>
          </w14:textFill>
        </w:rPr>
        <w:t xml:space="preserve"> 投标人</w:t>
      </w:r>
      <w:r>
        <w:rPr>
          <w:rFonts w:hint="eastAsia"/>
          <w:color w:val="000000" w:themeColor="text1"/>
          <w:kern w:val="0"/>
          <w:szCs w:val="21"/>
          <w:highlight w:val="none"/>
          <w14:textFill>
            <w14:solidFill>
              <w14:schemeClr w14:val="tx1"/>
            </w14:solidFill>
          </w14:textFill>
        </w:rPr>
        <w:t>（供应商）</w:t>
      </w:r>
      <w:r>
        <w:rPr>
          <w:color w:val="000000" w:themeColor="text1"/>
          <w:kern w:val="0"/>
          <w:szCs w:val="21"/>
          <w:highlight w:val="none"/>
          <w14:textFill>
            <w14:solidFill>
              <w14:schemeClr w14:val="tx1"/>
            </w14:solidFill>
          </w14:textFill>
        </w:rPr>
        <w:t>须持数字证书登录电子交易系统参与投标，下载</w:t>
      </w:r>
      <w:r>
        <w:rPr>
          <w:rFonts w:hint="eastAsia"/>
          <w:color w:val="000000" w:themeColor="text1"/>
          <w:kern w:val="0"/>
          <w:szCs w:val="21"/>
          <w:highlight w:val="none"/>
          <w14:textFill>
            <w14:solidFill>
              <w14:schemeClr w14:val="tx1"/>
            </w14:solidFill>
          </w14:textFill>
        </w:rPr>
        <w:t>招标（采购）文件</w:t>
      </w:r>
      <w:r>
        <w:rPr>
          <w:color w:val="000000" w:themeColor="text1"/>
          <w:kern w:val="0"/>
          <w:szCs w:val="21"/>
          <w:highlight w:val="none"/>
          <w14:textFill>
            <w14:solidFill>
              <w14:schemeClr w14:val="tx1"/>
            </w14:solidFill>
          </w14:textFill>
        </w:rPr>
        <w:t>和其他相关资料。</w:t>
      </w:r>
    </w:p>
    <w:p w14:paraId="679A7860">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第十条</w:t>
      </w:r>
      <w:r>
        <w:rPr>
          <w:color w:val="000000" w:themeColor="text1"/>
          <w:kern w:val="0"/>
          <w:szCs w:val="21"/>
          <w:highlight w:val="none"/>
          <w14:textFill>
            <w14:solidFill>
              <w14:schemeClr w14:val="tx1"/>
            </w14:solidFill>
          </w14:textFill>
        </w:rPr>
        <w:t xml:space="preserve"> 补遗、答疑、澄清和勘误（以下简称变更）文件须加盖数字证书电子签章后在网上发布，投标人应及时通过蚌埠市公共资源交易中心网查阅相关变更信息。</w:t>
      </w:r>
    </w:p>
    <w:p w14:paraId="04BF1B41">
      <w:pPr>
        <w:adjustRightInd w:val="0"/>
        <w:spacing w:line="400" w:lineRule="exact"/>
        <w:ind w:firstLine="539"/>
        <w:jc w:val="left"/>
        <w:rPr>
          <w:b/>
          <w:bCs/>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第十一条</w:t>
      </w:r>
      <w:r>
        <w:rPr>
          <w:color w:val="000000" w:themeColor="text1"/>
          <w:kern w:val="0"/>
          <w:szCs w:val="21"/>
          <w:highlight w:val="none"/>
          <w14:textFill>
            <w14:solidFill>
              <w14:schemeClr w14:val="tx1"/>
            </w14:solidFill>
          </w14:textFill>
        </w:rPr>
        <w:t xml:space="preserve"> 投标人应通过电子标书工具软件严格按</w:t>
      </w:r>
      <w:r>
        <w:rPr>
          <w:rFonts w:hint="eastAsia"/>
          <w:color w:val="000000" w:themeColor="text1"/>
          <w:kern w:val="0"/>
          <w:szCs w:val="21"/>
          <w:highlight w:val="none"/>
          <w14:textFill>
            <w14:solidFill>
              <w14:schemeClr w14:val="tx1"/>
            </w14:solidFill>
          </w14:textFill>
        </w:rPr>
        <w:t>招标（采购）文件</w:t>
      </w:r>
      <w:r>
        <w:rPr>
          <w:color w:val="000000" w:themeColor="text1"/>
          <w:kern w:val="0"/>
          <w:szCs w:val="21"/>
          <w:highlight w:val="none"/>
          <w14:textFill>
            <w14:solidFill>
              <w14:schemeClr w14:val="tx1"/>
            </w14:solidFill>
          </w14:textFill>
        </w:rPr>
        <w:t>要求制作</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，在投标截止时间前完成上传经过数字证书电子签章并加密的</w:t>
      </w:r>
      <w:r>
        <w:rPr>
          <w:rFonts w:hint="eastAsia"/>
          <w:color w:val="000000" w:themeColor="text1"/>
          <w:kern w:val="0"/>
          <w:szCs w:val="21"/>
          <w:highlight w:val="none"/>
          <w14:textFill>
            <w14:solidFill>
              <w14:schemeClr w14:val="tx1"/>
            </w14:solidFill>
          </w14:textFill>
        </w:rPr>
        <w:t>投标（响应）文件</w:t>
      </w:r>
      <w:r>
        <w:rPr>
          <w:b/>
          <w:bCs/>
          <w:color w:val="000000" w:themeColor="text1"/>
          <w:kern w:val="0"/>
          <w:szCs w:val="21"/>
          <w:highlight w:val="none"/>
          <w14:textFill>
            <w14:solidFill>
              <w14:schemeClr w14:val="tx1"/>
            </w14:solidFill>
          </w14:textFill>
        </w:rPr>
        <w:t>（加密和解密须用同一把数字证书）。</w:t>
      </w:r>
    </w:p>
    <w:p w14:paraId="0535DF5D">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投标人在投标截止时间前，可以对其所递交的</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进行修改或者撤回，但以投标截止时间前完成上传的</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为唯一有效</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w:t>
      </w:r>
    </w:p>
    <w:p w14:paraId="5F221AC5">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第十二条</w:t>
      </w:r>
      <w:r>
        <w:rPr>
          <w:color w:val="000000" w:themeColor="text1"/>
          <w:kern w:val="0"/>
          <w:szCs w:val="21"/>
          <w:highlight w:val="none"/>
          <w14:textFill>
            <w14:solidFill>
              <w14:schemeClr w14:val="tx1"/>
            </w14:solidFill>
          </w14:textFill>
        </w:rPr>
        <w:t xml:space="preserve"> 投标截止时间以电子交易系统显示的时间为准，逾期系统将自动关闭</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 xml:space="preserve"> 未完成上传的</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将被拒绝。</w:t>
      </w:r>
    </w:p>
    <w:p w14:paraId="15E24F66">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第十三条</w:t>
      </w:r>
      <w:r>
        <w:rPr>
          <w:color w:val="000000" w:themeColor="text1"/>
          <w:kern w:val="0"/>
          <w:szCs w:val="21"/>
          <w:highlight w:val="none"/>
          <w14:textFill>
            <w14:solidFill>
              <w14:schemeClr w14:val="tx1"/>
            </w14:solidFill>
          </w14:textFill>
        </w:rPr>
        <w:t xml:space="preserve"> 代理机构项目负责人根据有关规定登录系统开标。开标时由投标人先行解密，然后代理机构项目负责人对</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进行解密，系统自动记录开标过程。投标人应根据</w:t>
      </w:r>
      <w:r>
        <w:rPr>
          <w:rFonts w:hint="eastAsia"/>
          <w:color w:val="000000" w:themeColor="text1"/>
          <w:kern w:val="0"/>
          <w:szCs w:val="21"/>
          <w:highlight w:val="none"/>
          <w14:textFill>
            <w14:solidFill>
              <w14:schemeClr w14:val="tx1"/>
            </w14:solidFill>
          </w14:textFill>
        </w:rPr>
        <w:t>招标（采购）文件</w:t>
      </w:r>
      <w:r>
        <w:rPr>
          <w:color w:val="000000" w:themeColor="text1"/>
          <w:kern w:val="0"/>
          <w:szCs w:val="21"/>
          <w:highlight w:val="none"/>
          <w14:textFill>
            <w14:solidFill>
              <w14:schemeClr w14:val="tx1"/>
            </w14:solidFill>
          </w14:textFill>
        </w:rPr>
        <w:t>要求，在投标截止时间以前登录系统并保持在线，直到项目评审结束。 </w:t>
      </w:r>
    </w:p>
    <w:p w14:paraId="4155E873">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第十四条</w:t>
      </w:r>
      <w:r>
        <w:rPr>
          <w:color w:val="000000" w:themeColor="text1"/>
          <w:kern w:val="0"/>
          <w:szCs w:val="21"/>
          <w:highlight w:val="none"/>
          <w14:textFill>
            <w14:solidFill>
              <w14:schemeClr w14:val="tx1"/>
            </w14:solidFill>
          </w14:textFill>
        </w:rPr>
        <w:t xml:space="preserve"> 投标人应妥善保管数字证书，及时到证书颁发机构续期。出现下列情况的，投标人必须重新用数字证书签章和加密</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，并在投标截止时间之前上传完成到电子交易系统：</w:t>
      </w:r>
    </w:p>
    <w:p w14:paraId="2C392FEC">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（一）数字证书到期后重新续期；</w:t>
      </w:r>
    </w:p>
    <w:p w14:paraId="0DA5C9B5">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（二）数字证书因遗失、损坏、企业信息变更等情况更换新证书。</w:t>
      </w:r>
    </w:p>
    <w:p w14:paraId="66624DF0">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投标人由于数字证书遗失、损坏、更换、续期等情况导致</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无法解密，由投标人自行承担责任。</w:t>
      </w:r>
    </w:p>
    <w:p w14:paraId="0EFD536A">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第十五条</w:t>
      </w:r>
      <w:r>
        <w:rPr>
          <w:color w:val="000000" w:themeColor="text1"/>
          <w:kern w:val="0"/>
          <w:szCs w:val="21"/>
          <w:highlight w:val="none"/>
          <w14:textFill>
            <w14:solidFill>
              <w14:schemeClr w14:val="tx1"/>
            </w14:solidFill>
          </w14:textFill>
        </w:rPr>
        <w:t xml:space="preserve"> 代理机构项目负责人根据有关规定组织评标，评标委员会按照</w:t>
      </w:r>
      <w:r>
        <w:rPr>
          <w:rFonts w:hint="eastAsia"/>
          <w:color w:val="000000" w:themeColor="text1"/>
          <w:kern w:val="0"/>
          <w:szCs w:val="21"/>
          <w:highlight w:val="none"/>
          <w14:textFill>
            <w14:solidFill>
              <w14:schemeClr w14:val="tx1"/>
            </w14:solidFill>
          </w14:textFill>
        </w:rPr>
        <w:t>招标（采购）文件</w:t>
      </w:r>
      <w:r>
        <w:rPr>
          <w:color w:val="000000" w:themeColor="text1"/>
          <w:kern w:val="0"/>
          <w:szCs w:val="21"/>
          <w:highlight w:val="none"/>
          <w14:textFill>
            <w14:solidFill>
              <w14:schemeClr w14:val="tx1"/>
            </w14:solidFill>
          </w14:textFill>
        </w:rPr>
        <w:t>中规定的评标办法进行电子评标，并对评标结果签章确认。</w:t>
      </w:r>
    </w:p>
    <w:p w14:paraId="63B89A5E">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第十六条</w:t>
      </w:r>
      <w:r>
        <w:rPr>
          <w:color w:val="000000" w:themeColor="text1"/>
          <w:kern w:val="0"/>
          <w:szCs w:val="21"/>
          <w:highlight w:val="none"/>
          <w14:textFill>
            <w14:solidFill>
              <w14:schemeClr w14:val="tx1"/>
            </w14:solidFill>
          </w14:textFill>
        </w:rPr>
        <w:t xml:space="preserve"> 各投标人在项目开标、评标期间应保持在线状态，随时通过电子交易系统接受评标委员会发出的询标信息，并在规定时间内答复，未能按时答复的，评标委员会将视同其放弃澄清。</w:t>
      </w:r>
    </w:p>
    <w:p w14:paraId="75769C17">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第十七条</w:t>
      </w:r>
      <w:r>
        <w:rPr>
          <w:color w:val="000000" w:themeColor="text1"/>
          <w:kern w:val="0"/>
          <w:szCs w:val="21"/>
          <w:highlight w:val="none"/>
          <w14:textFill>
            <w14:solidFill>
              <w14:schemeClr w14:val="tx1"/>
            </w14:solidFill>
          </w14:textFill>
        </w:rPr>
        <w:t xml:space="preserve"> 项目评审中，</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如出现下列情况的，</w:t>
      </w:r>
      <w:r>
        <w:rPr>
          <w:rFonts w:hint="eastAsia"/>
          <w:color w:val="000000" w:themeColor="text1"/>
          <w:kern w:val="0"/>
          <w:szCs w:val="21"/>
          <w:highlight w:val="none"/>
          <w14:textFill>
            <w14:solidFill>
              <w14:schemeClr w14:val="tx1"/>
            </w14:solidFill>
          </w14:textFill>
        </w:rPr>
        <w:t>投标（响应）文件作无效处理</w:t>
      </w:r>
      <w:r>
        <w:rPr>
          <w:color w:val="000000" w:themeColor="text1"/>
          <w:kern w:val="0"/>
          <w:szCs w:val="21"/>
          <w:highlight w:val="none"/>
          <w14:textFill>
            <w14:solidFill>
              <w14:schemeClr w14:val="tx1"/>
            </w14:solidFill>
          </w14:textFill>
        </w:rPr>
        <w:t>：</w:t>
      </w:r>
    </w:p>
    <w:p w14:paraId="3769E3E0">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无法打开或不完整的；</w:t>
      </w:r>
    </w:p>
    <w:p w14:paraId="726E62F7">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中携带病毒并造成后果的；</w:t>
      </w:r>
    </w:p>
    <w:p w14:paraId="24ED33F5">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（三）恶意递交</w:t>
      </w:r>
      <w:r>
        <w:rPr>
          <w:rFonts w:hint="eastAsia"/>
          <w:color w:val="000000" w:themeColor="text1"/>
          <w:kern w:val="0"/>
          <w:szCs w:val="21"/>
          <w:highlight w:val="none"/>
          <w14:textFill>
            <w14:solidFill>
              <w14:schemeClr w14:val="tx1"/>
            </w14:solidFill>
          </w14:textFill>
        </w:rPr>
        <w:t>投标（响应）文件</w:t>
      </w:r>
      <w:r>
        <w:rPr>
          <w:color w:val="000000" w:themeColor="text1"/>
          <w:kern w:val="0"/>
          <w:szCs w:val="21"/>
          <w:highlight w:val="none"/>
          <w14:textFill>
            <w14:solidFill>
              <w14:schemeClr w14:val="tx1"/>
            </w14:solidFill>
          </w14:textFill>
        </w:rPr>
        <w:t>，企图造成网络堵塞或瘫痪的；</w:t>
      </w:r>
    </w:p>
    <w:p w14:paraId="35FF990B">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（四）评标委员会认定的其他废标情形。</w:t>
      </w:r>
    </w:p>
    <w:p w14:paraId="4056A851">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第十八条</w:t>
      </w:r>
      <w:r>
        <w:rPr>
          <w:color w:val="000000" w:themeColor="text1"/>
          <w:kern w:val="0"/>
          <w:szCs w:val="21"/>
          <w:highlight w:val="none"/>
          <w14:textFill>
            <w14:solidFill>
              <w14:schemeClr w14:val="tx1"/>
            </w14:solidFill>
          </w14:textFill>
        </w:rPr>
        <w:t xml:space="preserve"> 项目评审中，澄清文件如出现下列情况的，应终止对澄清文件做进一步的评审，视同放弃澄清：</w:t>
      </w:r>
    </w:p>
    <w:p w14:paraId="624FF1B4">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（一）澄清文件无法打开或不完整的；</w:t>
      </w:r>
    </w:p>
    <w:p w14:paraId="251BC6C9">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（二）澄清文件中携带病毒并造成后果的；</w:t>
      </w:r>
    </w:p>
    <w:p w14:paraId="0472B928">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（三）恶意递交澄清文件，企图造成网络堵塞或瘫痪的；</w:t>
      </w:r>
    </w:p>
    <w:p w14:paraId="06F3273D">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（四）评标委员会认定的其他不予评审情形的。</w:t>
      </w:r>
    </w:p>
    <w:p w14:paraId="3C82F266">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第十九条</w:t>
      </w:r>
      <w:r>
        <w:rPr>
          <w:color w:val="000000" w:themeColor="text1"/>
          <w:kern w:val="0"/>
          <w:szCs w:val="21"/>
          <w:highlight w:val="none"/>
          <w14:textFill>
            <w14:solidFill>
              <w14:schemeClr w14:val="tx1"/>
            </w14:solidFill>
          </w14:textFill>
        </w:rPr>
        <w:t xml:space="preserve"> 工程建设项目评标结束并公示无异议，向中标人发出中标通知书。政府采购项目评标结束，在发布中标（成交）结果公告的同时，向中标（成交）供应商发出中标通知书。</w:t>
      </w:r>
    </w:p>
    <w:p w14:paraId="1C48C858">
      <w:pPr>
        <w:keepNext/>
        <w:keepLines/>
        <w:adjustRightInd w:val="0"/>
        <w:spacing w:before="120" w:after="120" w:line="400" w:lineRule="exact"/>
        <w:jc w:val="center"/>
        <w:outlineLvl w:val="1"/>
        <w:rPr>
          <w:rFonts w:eastAsia="黑体"/>
          <w:snapToGrid w:val="0"/>
          <w:color w:val="000000" w:themeColor="text1"/>
          <w:sz w:val="28"/>
          <w:szCs w:val="28"/>
          <w:highlight w:val="none"/>
          <w14:textFill>
            <w14:solidFill>
              <w14:schemeClr w14:val="tx1"/>
            </w14:solidFill>
          </w14:textFill>
        </w:rPr>
      </w:pPr>
      <w:bookmarkStart w:id="243" w:name="_Toc6745"/>
      <w:r>
        <w:rPr>
          <w:rFonts w:eastAsia="黑体"/>
          <w:snapToGrid w:val="0"/>
          <w:color w:val="000000" w:themeColor="text1"/>
          <w:sz w:val="28"/>
          <w:szCs w:val="28"/>
          <w:highlight w:val="none"/>
          <w14:textFill>
            <w14:solidFill>
              <w14:schemeClr w14:val="tx1"/>
            </w14:solidFill>
          </w14:textFill>
        </w:rPr>
        <w:t>第三章 意外情况的处理</w:t>
      </w:r>
      <w:bookmarkEnd w:id="243"/>
    </w:p>
    <w:p w14:paraId="2B25A19B">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第二十条</w:t>
      </w:r>
      <w:r>
        <w:rPr>
          <w:color w:val="000000" w:themeColor="text1"/>
          <w:kern w:val="0"/>
          <w:szCs w:val="21"/>
          <w:highlight w:val="none"/>
          <w14:textFill>
            <w14:solidFill>
              <w14:schemeClr w14:val="tx1"/>
            </w14:solidFill>
          </w14:textFill>
        </w:rPr>
        <w:t xml:space="preserve"> 出现下列情形导致电子交易系统无法正常运行，或者无法保证招投标过程的公平、公正和信息安全时，除第十九条、第二十条规定的投标人责任外，其余各方当事人免责：</w:t>
      </w:r>
    </w:p>
    <w:p w14:paraId="0EBBCF89">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（一）网络服务器发生故障而无法访问网站或无法使用电子交易系统；</w:t>
      </w:r>
    </w:p>
    <w:p w14:paraId="22069886">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（二）电子交易系统的软件或网络数据库出现错误，不能进行正常操作；</w:t>
      </w:r>
    </w:p>
    <w:p w14:paraId="10E95D71">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（三）电子交易系统发现有安全漏洞，有潜在的泄密危险；</w:t>
      </w:r>
    </w:p>
    <w:p w14:paraId="2C9E72CC">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（四）计算机病毒发作导致系统无法正常运行的；</w:t>
      </w:r>
    </w:p>
    <w:p w14:paraId="6E895B6E">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（五）电力系统发生故障导致电子交易系统无法运行；</w:t>
      </w:r>
    </w:p>
    <w:p w14:paraId="1E66F115">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（六）其他无法保证招投标过程公平、公正和信息安全的。</w:t>
      </w:r>
    </w:p>
    <w:p w14:paraId="062361E9">
      <w:pPr>
        <w:adjustRightInd w:val="0"/>
        <w:spacing w:line="400" w:lineRule="exact"/>
        <w:ind w:firstLine="539"/>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第二十一条</w:t>
      </w:r>
      <w:r>
        <w:rPr>
          <w:color w:val="000000" w:themeColor="text1"/>
          <w:kern w:val="0"/>
          <w:szCs w:val="21"/>
          <w:highlight w:val="none"/>
          <w14:textFill>
            <w14:solidFill>
              <w14:schemeClr w14:val="tx1"/>
            </w14:solidFill>
          </w14:textFill>
        </w:rPr>
        <w:t xml:space="preserve"> 出现上述情形而又不能及时解决的，应及时向市公共资源局报告。经市公共资源局批准，采取以下处理办法：</w:t>
      </w:r>
    </w:p>
    <w:p w14:paraId="5FCB6440">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（一）项目暂停，项目资料封存，待电子交易系统或网络故障排除并经过可靠测试后，再恢复电子交易系统运行并重新在系统中实施暂停的项目；</w:t>
      </w:r>
    </w:p>
    <w:p w14:paraId="439DF24E">
      <w:pPr>
        <w:adjustRightInd w:val="0"/>
        <w:spacing w:line="400" w:lineRule="exact"/>
        <w:ind w:firstLine="539"/>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（二）停止该项目此次网上招投标操作程序，项目流标。</w:t>
      </w:r>
    </w:p>
    <w:p w14:paraId="18BCD282">
      <w:pPr>
        <w:keepNext/>
        <w:keepLines/>
        <w:adjustRightInd w:val="0"/>
        <w:spacing w:before="120" w:after="120" w:line="400" w:lineRule="exact"/>
        <w:jc w:val="center"/>
        <w:outlineLvl w:val="1"/>
        <w:rPr>
          <w:rFonts w:eastAsia="黑体"/>
          <w:snapToGrid w:val="0"/>
          <w:color w:val="000000" w:themeColor="text1"/>
          <w:sz w:val="28"/>
          <w:szCs w:val="28"/>
          <w:highlight w:val="none"/>
          <w14:textFill>
            <w14:solidFill>
              <w14:schemeClr w14:val="tx1"/>
            </w14:solidFill>
          </w14:textFill>
        </w:rPr>
      </w:pPr>
      <w:bookmarkStart w:id="244" w:name="_Toc5557"/>
      <w:r>
        <w:rPr>
          <w:rFonts w:eastAsia="黑体"/>
          <w:snapToGrid w:val="0"/>
          <w:color w:val="000000" w:themeColor="text1"/>
          <w:sz w:val="28"/>
          <w:szCs w:val="28"/>
          <w:highlight w:val="none"/>
          <w14:textFill>
            <w14:solidFill>
              <w14:schemeClr w14:val="tx1"/>
            </w14:solidFill>
          </w14:textFill>
        </w:rPr>
        <w:t>第四章 附则</w:t>
      </w:r>
      <w:bookmarkEnd w:id="244"/>
    </w:p>
    <w:p w14:paraId="7AFC4E2B">
      <w:pPr>
        <w:adjustRightInd w:val="0"/>
        <w:spacing w:line="400" w:lineRule="exact"/>
        <w:ind w:firstLine="540"/>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第二十二条</w:t>
      </w:r>
      <w:r>
        <w:rPr>
          <w:color w:val="000000" w:themeColor="text1"/>
          <w:kern w:val="0"/>
          <w:szCs w:val="21"/>
          <w:highlight w:val="none"/>
          <w14:textFill>
            <w14:solidFill>
              <w14:schemeClr w14:val="tx1"/>
            </w14:solidFill>
          </w14:textFill>
        </w:rPr>
        <w:t xml:space="preserve"> 怀远县、五河县、固镇县的公共资源交易项目参照执行。</w:t>
      </w:r>
    </w:p>
    <w:p w14:paraId="088A7A7D">
      <w:pPr>
        <w:adjustRightInd w:val="0"/>
        <w:spacing w:line="400" w:lineRule="exact"/>
        <w:ind w:firstLine="540"/>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第二十三条</w:t>
      </w:r>
      <w:r>
        <w:rPr>
          <w:color w:val="000000" w:themeColor="text1"/>
          <w:kern w:val="0"/>
          <w:szCs w:val="21"/>
          <w:highlight w:val="none"/>
          <w14:textFill>
            <w14:solidFill>
              <w14:schemeClr w14:val="tx1"/>
            </w14:solidFill>
          </w14:textFill>
        </w:rPr>
        <w:t xml:space="preserve"> 本规程由市公共资源局负责解释。</w:t>
      </w:r>
    </w:p>
    <w:p w14:paraId="4CC96BEA">
      <w:pPr>
        <w:adjustRightInd w:val="0"/>
        <w:spacing w:line="300" w:lineRule="auto"/>
        <w:ind w:firstLine="540"/>
        <w:jc w:val="left"/>
        <w:rPr>
          <w:color w:val="000000" w:themeColor="text1"/>
          <w:kern w:val="0"/>
          <w:szCs w:val="21"/>
          <w:highlight w:val="none"/>
          <w14:textFill>
            <w14:solidFill>
              <w14:schemeClr w14:val="tx1"/>
            </w14:solidFill>
          </w14:textFill>
        </w:rPr>
      </w:pPr>
      <w:r>
        <w:rPr>
          <w:rFonts w:eastAsia="黑体"/>
          <w:color w:val="000000" w:themeColor="text1"/>
          <w:kern w:val="0"/>
          <w:szCs w:val="21"/>
          <w:highlight w:val="none"/>
          <w14:textFill>
            <w14:solidFill>
              <w14:schemeClr w14:val="tx1"/>
            </w14:solidFill>
          </w14:textFill>
        </w:rPr>
        <w:t>第二十四条</w:t>
      </w:r>
      <w:r>
        <w:rPr>
          <w:color w:val="000000" w:themeColor="text1"/>
          <w:kern w:val="0"/>
          <w:szCs w:val="21"/>
          <w:highlight w:val="none"/>
          <w14:textFill>
            <w14:solidFill>
              <w14:schemeClr w14:val="tx1"/>
            </w14:solidFill>
          </w14:textFill>
        </w:rPr>
        <w:t xml:space="preserve"> 本规程从 2024年5月 31日起施行。</w:t>
      </w:r>
    </w:p>
    <w:p w14:paraId="2CDBCE36">
      <w:pPr>
        <w:adjustRightInd w:val="0"/>
        <w:spacing w:line="300" w:lineRule="auto"/>
        <w:ind w:firstLine="540"/>
        <w:jc w:val="left"/>
        <w:rPr>
          <w:color w:val="000000" w:themeColor="text1"/>
          <w:kern w:val="0"/>
          <w:szCs w:val="21"/>
          <w:highlight w:val="none"/>
          <w14:textFill>
            <w14:solidFill>
              <w14:schemeClr w14:val="tx1"/>
            </w14:solidFill>
          </w14:textFill>
        </w:rPr>
      </w:pPr>
    </w:p>
    <w:p w14:paraId="6FD55CEF">
      <w:pPr>
        <w:adjustRightInd w:val="0"/>
        <w:spacing w:line="300" w:lineRule="auto"/>
        <w:ind w:firstLine="540"/>
        <w:jc w:val="left"/>
        <w:rPr>
          <w:color w:val="000000" w:themeColor="text1"/>
          <w:kern w:val="0"/>
          <w:szCs w:val="21"/>
          <w:highlight w:val="none"/>
          <w14:textFill>
            <w14:solidFill>
              <w14:schemeClr w14:val="tx1"/>
            </w14:solidFill>
          </w14:textFill>
        </w:rPr>
      </w:pPr>
    </w:p>
    <w:p w14:paraId="044FF47D">
      <w:pPr>
        <w:adjustRightInd w:val="0"/>
        <w:spacing w:line="300" w:lineRule="auto"/>
        <w:ind w:firstLine="540"/>
        <w:jc w:val="left"/>
        <w:rPr>
          <w:color w:val="000000" w:themeColor="text1"/>
          <w:kern w:val="0"/>
          <w:szCs w:val="21"/>
          <w:highlight w:val="none"/>
          <w14:textFill>
            <w14:solidFill>
              <w14:schemeClr w14:val="tx1"/>
            </w14:solidFill>
          </w14:textFill>
        </w:rPr>
      </w:pPr>
    </w:p>
    <w:p w14:paraId="6E69B027">
      <w:pPr>
        <w:adjustRightInd w:val="0"/>
        <w:spacing w:line="300" w:lineRule="auto"/>
        <w:ind w:firstLine="540"/>
        <w:jc w:val="left"/>
        <w:rPr>
          <w:color w:val="000000" w:themeColor="text1"/>
          <w:kern w:val="0"/>
          <w:szCs w:val="21"/>
          <w:highlight w:val="none"/>
          <w14:textFill>
            <w14:solidFill>
              <w14:schemeClr w14:val="tx1"/>
            </w14:solidFill>
          </w14:textFill>
        </w:rPr>
      </w:pPr>
    </w:p>
    <w:p w14:paraId="550E9665">
      <w:pPr>
        <w:adjustRightInd w:val="0"/>
        <w:spacing w:line="300" w:lineRule="auto"/>
        <w:ind w:firstLine="540"/>
        <w:jc w:val="left"/>
        <w:rPr>
          <w:color w:val="000000" w:themeColor="text1"/>
          <w:kern w:val="0"/>
          <w:szCs w:val="21"/>
          <w:highlight w:val="none"/>
          <w14:textFill>
            <w14:solidFill>
              <w14:schemeClr w14:val="tx1"/>
            </w14:solidFill>
          </w14:textFill>
        </w:rPr>
      </w:pPr>
    </w:p>
    <w:p w14:paraId="29224354">
      <w:pPr>
        <w:adjustRightInd w:val="0"/>
        <w:spacing w:line="300" w:lineRule="auto"/>
        <w:ind w:firstLine="540"/>
        <w:jc w:val="left"/>
        <w:rPr>
          <w:color w:val="000000" w:themeColor="text1"/>
          <w:kern w:val="0"/>
          <w:szCs w:val="21"/>
          <w:highlight w:val="none"/>
          <w14:textFill>
            <w14:solidFill>
              <w14:schemeClr w14:val="tx1"/>
            </w14:solidFill>
          </w14:textFill>
        </w:rPr>
      </w:pPr>
    </w:p>
    <w:p w14:paraId="088B042F">
      <w:pPr>
        <w:adjustRightInd w:val="0"/>
        <w:spacing w:line="300" w:lineRule="auto"/>
        <w:ind w:firstLine="540"/>
        <w:jc w:val="left"/>
        <w:rPr>
          <w:color w:val="000000" w:themeColor="text1"/>
          <w:kern w:val="0"/>
          <w:szCs w:val="21"/>
          <w:highlight w:val="none"/>
          <w14:textFill>
            <w14:solidFill>
              <w14:schemeClr w14:val="tx1"/>
            </w14:solidFill>
          </w14:textFill>
        </w:rPr>
      </w:pPr>
    </w:p>
    <w:p w14:paraId="7AF40769">
      <w:pPr>
        <w:adjustRightInd w:val="0"/>
        <w:spacing w:line="300" w:lineRule="auto"/>
        <w:ind w:firstLine="540"/>
        <w:jc w:val="left"/>
        <w:rPr>
          <w:color w:val="000000" w:themeColor="text1"/>
          <w:kern w:val="0"/>
          <w:szCs w:val="21"/>
          <w:highlight w:val="none"/>
          <w14:textFill>
            <w14:solidFill>
              <w14:schemeClr w14:val="tx1"/>
            </w14:solidFill>
          </w14:textFill>
        </w:rPr>
      </w:pPr>
    </w:p>
    <w:p w14:paraId="2626D436">
      <w:pPr>
        <w:adjustRightInd w:val="0"/>
        <w:spacing w:line="300" w:lineRule="auto"/>
        <w:ind w:firstLine="540"/>
        <w:jc w:val="left"/>
        <w:rPr>
          <w:color w:val="000000" w:themeColor="text1"/>
          <w:kern w:val="0"/>
          <w:szCs w:val="21"/>
          <w:highlight w:val="none"/>
          <w14:textFill>
            <w14:solidFill>
              <w14:schemeClr w14:val="tx1"/>
            </w14:solidFill>
          </w14:textFill>
        </w:rPr>
      </w:pPr>
    </w:p>
    <w:p w14:paraId="725F87B8">
      <w:pPr>
        <w:adjustRightInd w:val="0"/>
        <w:spacing w:line="300" w:lineRule="auto"/>
        <w:ind w:firstLine="540"/>
        <w:jc w:val="left"/>
        <w:rPr>
          <w:color w:val="000000" w:themeColor="text1"/>
          <w:kern w:val="0"/>
          <w:szCs w:val="21"/>
          <w:highlight w:val="none"/>
          <w14:textFill>
            <w14:solidFill>
              <w14:schemeClr w14:val="tx1"/>
            </w14:solidFill>
          </w14:textFill>
        </w:rPr>
      </w:pPr>
    </w:p>
    <w:p w14:paraId="4EBE5D1C">
      <w:pPr>
        <w:adjustRightInd w:val="0"/>
        <w:spacing w:line="300" w:lineRule="auto"/>
        <w:ind w:firstLine="540"/>
        <w:jc w:val="left"/>
        <w:rPr>
          <w:color w:val="000000" w:themeColor="text1"/>
          <w:kern w:val="0"/>
          <w:szCs w:val="21"/>
          <w:highlight w:val="none"/>
          <w14:textFill>
            <w14:solidFill>
              <w14:schemeClr w14:val="tx1"/>
            </w14:solidFill>
          </w14:textFill>
        </w:rPr>
      </w:pPr>
    </w:p>
    <w:p w14:paraId="1BD43922">
      <w:pPr>
        <w:adjustRightInd w:val="0"/>
        <w:spacing w:line="300" w:lineRule="auto"/>
        <w:ind w:firstLine="540"/>
        <w:jc w:val="left"/>
        <w:rPr>
          <w:color w:val="000000" w:themeColor="text1"/>
          <w:kern w:val="0"/>
          <w:szCs w:val="21"/>
          <w:highlight w:val="none"/>
          <w14:textFill>
            <w14:solidFill>
              <w14:schemeClr w14:val="tx1"/>
            </w14:solidFill>
          </w14:textFill>
        </w:rPr>
      </w:pPr>
    </w:p>
    <w:p w14:paraId="5E313388">
      <w:pPr>
        <w:adjustRightInd w:val="0"/>
        <w:spacing w:line="300" w:lineRule="auto"/>
        <w:ind w:firstLine="540"/>
        <w:jc w:val="left"/>
        <w:rPr>
          <w:color w:val="000000" w:themeColor="text1"/>
          <w:kern w:val="0"/>
          <w:szCs w:val="21"/>
          <w:highlight w:val="none"/>
          <w14:textFill>
            <w14:solidFill>
              <w14:schemeClr w14:val="tx1"/>
            </w14:solidFill>
          </w14:textFill>
        </w:rPr>
      </w:pPr>
    </w:p>
    <w:p w14:paraId="3CF3BDC7">
      <w:pPr>
        <w:adjustRightInd w:val="0"/>
        <w:spacing w:line="300" w:lineRule="auto"/>
        <w:ind w:firstLine="540"/>
        <w:jc w:val="left"/>
        <w:rPr>
          <w:color w:val="000000" w:themeColor="text1"/>
          <w:kern w:val="0"/>
          <w:szCs w:val="21"/>
          <w:highlight w:val="none"/>
          <w14:textFill>
            <w14:solidFill>
              <w14:schemeClr w14:val="tx1"/>
            </w14:solidFill>
          </w14:textFill>
        </w:rPr>
      </w:pPr>
    </w:p>
    <w:p w14:paraId="3D607455">
      <w:pPr>
        <w:adjustRightInd w:val="0"/>
        <w:spacing w:line="300" w:lineRule="auto"/>
        <w:ind w:firstLine="540"/>
        <w:jc w:val="left"/>
        <w:rPr>
          <w:color w:val="000000" w:themeColor="text1"/>
          <w:kern w:val="0"/>
          <w:szCs w:val="21"/>
          <w:highlight w:val="none"/>
          <w14:textFill>
            <w14:solidFill>
              <w14:schemeClr w14:val="tx1"/>
            </w14:solidFill>
          </w14:textFill>
        </w:rPr>
      </w:pPr>
    </w:p>
    <w:p w14:paraId="27642F64">
      <w:pPr>
        <w:adjustRightInd w:val="0"/>
        <w:spacing w:line="300" w:lineRule="auto"/>
        <w:ind w:firstLine="540"/>
        <w:jc w:val="left"/>
        <w:rPr>
          <w:color w:val="000000" w:themeColor="text1"/>
          <w:kern w:val="0"/>
          <w:szCs w:val="21"/>
          <w:highlight w:val="none"/>
          <w14:textFill>
            <w14:solidFill>
              <w14:schemeClr w14:val="tx1"/>
            </w14:solidFill>
          </w14:textFill>
        </w:rPr>
      </w:pPr>
    </w:p>
    <w:p w14:paraId="3DE88F96">
      <w:pPr>
        <w:adjustRightInd w:val="0"/>
        <w:spacing w:line="300" w:lineRule="auto"/>
        <w:ind w:firstLine="540"/>
        <w:jc w:val="left"/>
        <w:rPr>
          <w:color w:val="000000" w:themeColor="text1"/>
          <w:kern w:val="0"/>
          <w:szCs w:val="21"/>
          <w:highlight w:val="none"/>
          <w14:textFill>
            <w14:solidFill>
              <w14:schemeClr w14:val="tx1"/>
            </w14:solidFill>
          </w14:textFill>
        </w:rPr>
      </w:pPr>
    </w:p>
    <w:p w14:paraId="4534A669">
      <w:pPr>
        <w:adjustRightInd w:val="0"/>
        <w:spacing w:line="300" w:lineRule="auto"/>
        <w:ind w:firstLine="540"/>
        <w:jc w:val="left"/>
        <w:rPr>
          <w:color w:val="000000" w:themeColor="text1"/>
          <w:kern w:val="0"/>
          <w:szCs w:val="21"/>
          <w:highlight w:val="none"/>
          <w14:textFill>
            <w14:solidFill>
              <w14:schemeClr w14:val="tx1"/>
            </w14:solidFill>
          </w14:textFill>
        </w:rPr>
      </w:pPr>
    </w:p>
    <w:p w14:paraId="2E39398F">
      <w:pPr>
        <w:adjustRightInd w:val="0"/>
        <w:spacing w:line="300" w:lineRule="auto"/>
        <w:ind w:firstLine="540"/>
        <w:jc w:val="left"/>
        <w:rPr>
          <w:color w:val="000000" w:themeColor="text1"/>
          <w:kern w:val="0"/>
          <w:szCs w:val="21"/>
          <w:highlight w:val="none"/>
          <w14:textFill>
            <w14:solidFill>
              <w14:schemeClr w14:val="tx1"/>
            </w14:solidFill>
          </w14:textFill>
        </w:rPr>
      </w:pPr>
    </w:p>
    <w:p w14:paraId="1F707FD8">
      <w:pPr>
        <w:adjustRightInd w:val="0"/>
        <w:spacing w:line="300" w:lineRule="auto"/>
        <w:ind w:firstLine="540"/>
        <w:jc w:val="left"/>
        <w:rPr>
          <w:color w:val="000000" w:themeColor="text1"/>
          <w:kern w:val="0"/>
          <w:szCs w:val="21"/>
          <w:highlight w:val="none"/>
          <w14:textFill>
            <w14:solidFill>
              <w14:schemeClr w14:val="tx1"/>
            </w14:solidFill>
          </w14:textFill>
        </w:rPr>
      </w:pPr>
    </w:p>
    <w:p w14:paraId="3BB382F2">
      <w:pPr>
        <w:adjustRightInd w:val="0"/>
        <w:spacing w:line="300" w:lineRule="auto"/>
        <w:ind w:firstLine="540"/>
        <w:jc w:val="left"/>
        <w:rPr>
          <w:color w:val="000000" w:themeColor="text1"/>
          <w:kern w:val="0"/>
          <w:szCs w:val="21"/>
          <w:highlight w:val="none"/>
          <w14:textFill>
            <w14:solidFill>
              <w14:schemeClr w14:val="tx1"/>
            </w14:solidFill>
          </w14:textFill>
        </w:rPr>
      </w:pPr>
    </w:p>
    <w:p w14:paraId="715F46B4">
      <w:pPr>
        <w:adjustRightInd w:val="0"/>
        <w:spacing w:line="300" w:lineRule="auto"/>
        <w:ind w:firstLine="540"/>
        <w:jc w:val="left"/>
        <w:rPr>
          <w:color w:val="000000" w:themeColor="text1"/>
          <w:kern w:val="0"/>
          <w:szCs w:val="21"/>
          <w:highlight w:val="none"/>
          <w14:textFill>
            <w14:solidFill>
              <w14:schemeClr w14:val="tx1"/>
            </w14:solidFill>
          </w14:textFill>
        </w:rPr>
      </w:pPr>
    </w:p>
    <w:p w14:paraId="01562813">
      <w:pPr>
        <w:adjustRightInd w:val="0"/>
        <w:spacing w:line="300" w:lineRule="auto"/>
        <w:ind w:firstLine="540"/>
        <w:jc w:val="left"/>
        <w:rPr>
          <w:color w:val="000000" w:themeColor="text1"/>
          <w:kern w:val="0"/>
          <w:szCs w:val="21"/>
          <w:highlight w:val="none"/>
          <w14:textFill>
            <w14:solidFill>
              <w14:schemeClr w14:val="tx1"/>
            </w14:solidFill>
          </w14:textFill>
        </w:rPr>
      </w:pPr>
    </w:p>
    <w:p w14:paraId="4883B4EB">
      <w:pPr>
        <w:adjustRightInd w:val="0"/>
        <w:spacing w:line="300" w:lineRule="auto"/>
        <w:ind w:firstLine="540"/>
        <w:jc w:val="left"/>
        <w:rPr>
          <w:color w:val="000000" w:themeColor="text1"/>
          <w:kern w:val="0"/>
          <w:szCs w:val="21"/>
          <w:highlight w:val="none"/>
          <w14:textFill>
            <w14:solidFill>
              <w14:schemeClr w14:val="tx1"/>
            </w14:solidFill>
          </w14:textFill>
        </w:rPr>
      </w:pPr>
    </w:p>
    <w:p w14:paraId="2C315EF4">
      <w:pPr>
        <w:adjustRightInd w:val="0"/>
        <w:spacing w:line="300" w:lineRule="auto"/>
        <w:ind w:firstLine="540"/>
        <w:jc w:val="left"/>
        <w:rPr>
          <w:color w:val="000000" w:themeColor="text1"/>
          <w:kern w:val="0"/>
          <w:szCs w:val="21"/>
          <w:highlight w:val="none"/>
          <w14:textFill>
            <w14:solidFill>
              <w14:schemeClr w14:val="tx1"/>
            </w14:solidFill>
          </w14:textFill>
        </w:rPr>
      </w:pPr>
    </w:p>
    <w:p w14:paraId="28BC75AA">
      <w:pPr>
        <w:adjustRightInd w:val="0"/>
        <w:spacing w:line="300" w:lineRule="auto"/>
        <w:ind w:firstLine="540"/>
        <w:jc w:val="left"/>
        <w:rPr>
          <w:color w:val="000000" w:themeColor="text1"/>
          <w:kern w:val="0"/>
          <w:szCs w:val="21"/>
          <w:highlight w:val="none"/>
          <w14:textFill>
            <w14:solidFill>
              <w14:schemeClr w14:val="tx1"/>
            </w14:solidFill>
          </w14:textFill>
        </w:rPr>
      </w:pPr>
    </w:p>
    <w:p w14:paraId="41E7BE80">
      <w:pPr>
        <w:adjustRightInd w:val="0"/>
        <w:spacing w:line="300" w:lineRule="auto"/>
        <w:ind w:firstLine="540"/>
        <w:jc w:val="left"/>
        <w:rPr>
          <w:color w:val="000000" w:themeColor="text1"/>
          <w:kern w:val="0"/>
          <w:szCs w:val="21"/>
          <w:highlight w:val="none"/>
          <w14:textFill>
            <w14:solidFill>
              <w14:schemeClr w14:val="tx1"/>
            </w14:solidFill>
          </w14:textFill>
        </w:rPr>
      </w:pPr>
    </w:p>
    <w:p w14:paraId="5CB773AB">
      <w:pPr>
        <w:adjustRightInd w:val="0"/>
        <w:spacing w:line="300" w:lineRule="auto"/>
        <w:ind w:firstLine="540"/>
        <w:jc w:val="left"/>
        <w:rPr>
          <w:color w:val="000000" w:themeColor="text1"/>
          <w:kern w:val="0"/>
          <w:szCs w:val="21"/>
          <w:highlight w:val="none"/>
          <w14:textFill>
            <w14:solidFill>
              <w14:schemeClr w14:val="tx1"/>
            </w14:solidFill>
          </w14:textFill>
        </w:rPr>
      </w:pPr>
    </w:p>
    <w:p w14:paraId="1B4B92F1">
      <w:pPr>
        <w:adjustRightInd w:val="0"/>
        <w:spacing w:line="300" w:lineRule="auto"/>
        <w:ind w:firstLine="540"/>
        <w:jc w:val="left"/>
        <w:rPr>
          <w:color w:val="000000" w:themeColor="text1"/>
          <w:kern w:val="0"/>
          <w:szCs w:val="21"/>
          <w:highlight w:val="none"/>
          <w14:textFill>
            <w14:solidFill>
              <w14:schemeClr w14:val="tx1"/>
            </w14:solidFill>
          </w14:textFill>
        </w:rPr>
      </w:pPr>
    </w:p>
    <w:p w14:paraId="06878057">
      <w:pPr>
        <w:spacing w:line="30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会签记录表</w:t>
      </w:r>
    </w:p>
    <w:tbl>
      <w:tblPr>
        <w:tblStyle w:val="11"/>
        <w:tblW w:w="5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0"/>
      </w:tblGrid>
      <w:tr w14:paraId="5A73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2" w:hRule="atLeast"/>
          <w:jc w:val="center"/>
        </w:trPr>
        <w:tc>
          <w:tcPr>
            <w:tcW w:w="5000" w:type="pct"/>
            <w:tcBorders>
              <w:top w:val="single" w:color="auto" w:sz="4" w:space="0"/>
              <w:left w:val="single" w:color="auto" w:sz="4" w:space="0"/>
              <w:bottom w:val="single" w:color="auto" w:sz="4" w:space="0"/>
              <w:right w:val="single" w:color="auto" w:sz="4" w:space="0"/>
            </w:tcBorders>
          </w:tcPr>
          <w:p w14:paraId="1FED73C3">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我单位对本次招标的工程养护施工招标工作及本工程养护施工招标文件予以确认。</w:t>
            </w:r>
          </w:p>
          <w:p w14:paraId="6369C401">
            <w:pPr>
              <w:spacing w:line="300" w:lineRule="auto"/>
              <w:ind w:firstLine="48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招标人：</w:t>
            </w:r>
            <w:r>
              <w:rPr>
                <w:rFonts w:hint="eastAsia" w:ascii="宋体" w:hAnsi="宋体" w:eastAsia="宋体" w:cs="Times New Roman"/>
                <w:color w:val="000000" w:themeColor="text1"/>
                <w:sz w:val="24"/>
                <w:highlight w:val="none"/>
                <w:lang w:eastAsia="zh-CN"/>
                <w14:textFill>
                  <w14:solidFill>
                    <w14:schemeClr w14:val="tx1"/>
                  </w14:solidFill>
                </w14:textFill>
              </w:rPr>
              <w:t>五河县农村公路管理服务中心</w:t>
            </w:r>
          </w:p>
          <w:p w14:paraId="090664C0">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经办人：</w:t>
            </w:r>
            <w:r>
              <w:rPr>
                <w:rFonts w:hint="eastAsia" w:ascii="宋体" w:hAnsi="宋体" w:eastAsia="宋体" w:cs="Times New Roman"/>
                <w:color w:val="000000" w:themeColor="text1"/>
                <w:sz w:val="24"/>
                <w:highlight w:val="none"/>
                <w:lang w:val="en-US" w:eastAsia="zh-CN"/>
                <w14:textFill>
                  <w14:solidFill>
                    <w14:schemeClr w14:val="tx1"/>
                  </w14:solidFill>
                </w14:textFill>
              </w:rPr>
              <w:t>李运飞</w:t>
            </w:r>
          </w:p>
          <w:p w14:paraId="191B348F">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hint="eastAsia" w:ascii="宋体" w:hAnsi="宋体" w:eastAsia="宋体" w:cs="Times New Roman"/>
                <w:color w:val="000000" w:themeColor="text1"/>
                <w:sz w:val="24"/>
                <w:highlight w:val="none"/>
                <w:lang w:val="en-US" w:eastAsia="zh-CN"/>
                <w14:textFill>
                  <w14:solidFill>
                    <w14:schemeClr w14:val="tx1"/>
                  </w14:solidFill>
                </w14:textFill>
              </w:rPr>
              <w:t>18656718665</w:t>
            </w:r>
          </w:p>
          <w:p w14:paraId="494BE495">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5D28712E">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0B2C8316">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03221E24">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3D9CD3CD">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3D0631AD">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4A4EE1D4">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p>
          <w:p w14:paraId="3788E270">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（单位盖章）</w:t>
            </w:r>
          </w:p>
          <w:p w14:paraId="1178390D">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2026</w:t>
            </w:r>
            <w:r>
              <w:rPr>
                <w:rFonts w:hint="eastAsia" w:ascii="宋体" w:hAnsi="宋体"/>
                <w:color w:val="000000" w:themeColor="text1"/>
                <w:sz w:val="24"/>
                <w:highlight w:val="none"/>
                <w14:textFill>
                  <w14:solidFill>
                    <w14:schemeClr w14:val="tx1"/>
                  </w14:solidFill>
                </w14:textFill>
              </w:rPr>
              <w:t>年    月    日</w:t>
            </w:r>
          </w:p>
        </w:tc>
      </w:tr>
      <w:tr w14:paraId="0CCA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jc w:val="center"/>
        </w:trPr>
        <w:tc>
          <w:tcPr>
            <w:tcW w:w="5000" w:type="pct"/>
            <w:tcBorders>
              <w:top w:val="single" w:color="auto" w:sz="4" w:space="0"/>
              <w:left w:val="single" w:color="auto" w:sz="4" w:space="0"/>
              <w:bottom w:val="single" w:color="auto" w:sz="4" w:space="0"/>
              <w:right w:val="single" w:color="auto" w:sz="4" w:space="0"/>
            </w:tcBorders>
          </w:tcPr>
          <w:p w14:paraId="7BE5449A">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w:t>
            </w:r>
            <w:r>
              <w:rPr>
                <w:rFonts w:hint="eastAsia" w:ascii="宋体" w:hAnsi="宋体" w:eastAsia="宋体" w:cs="Times New Roman"/>
                <w:color w:val="000000" w:themeColor="text1"/>
                <w:sz w:val="24"/>
                <w:highlight w:val="none"/>
                <w:lang w:val="en-US" w:eastAsia="zh-CN"/>
                <w14:textFill>
                  <w14:solidFill>
                    <w14:schemeClr w14:val="tx1"/>
                  </w14:solidFill>
                </w14:textFill>
              </w:rPr>
              <w:t>安徽今淮建设咨询有限公司</w:t>
            </w:r>
          </w:p>
          <w:p w14:paraId="4B230B78">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经办人：</w:t>
            </w:r>
            <w:r>
              <w:rPr>
                <w:rFonts w:hint="eastAsia" w:ascii="宋体" w:hAnsi="宋体" w:eastAsia="宋体" w:cs="Times New Roman"/>
                <w:color w:val="000000" w:themeColor="text1"/>
                <w:sz w:val="24"/>
                <w:highlight w:val="none"/>
                <w:lang w:val="en-US" w:eastAsia="zh-CN"/>
                <w14:textFill>
                  <w14:solidFill>
                    <w14:schemeClr w14:val="tx1"/>
                  </w14:solidFill>
                </w14:textFill>
              </w:rPr>
              <w:t>潘静伟、周剑萍</w:t>
            </w:r>
          </w:p>
          <w:p w14:paraId="2766BF95">
            <w:pPr>
              <w:spacing w:line="30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hint="eastAsia" w:ascii="宋体" w:hAnsi="宋体" w:eastAsia="宋体" w:cs="Times New Roman"/>
                <w:color w:val="000000" w:themeColor="text1"/>
                <w:sz w:val="24"/>
                <w:highlight w:val="none"/>
                <w:lang w:val="en-US" w:eastAsia="zh-CN"/>
                <w14:textFill>
                  <w14:solidFill>
                    <w14:schemeClr w14:val="tx1"/>
                  </w14:solidFill>
                </w14:textFill>
              </w:rPr>
              <w:t>18096522899、18110220359</w:t>
            </w:r>
          </w:p>
          <w:p w14:paraId="66314E9F">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43E1414E">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21BBD88B">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3F9AC690">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721C6C58">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21004750">
            <w:pPr>
              <w:spacing w:line="300" w:lineRule="auto"/>
              <w:ind w:firstLine="7320" w:firstLineChars="3050"/>
              <w:rPr>
                <w:rFonts w:hint="eastAsia" w:ascii="宋体" w:hAnsi="宋体"/>
                <w:color w:val="000000" w:themeColor="text1"/>
                <w:sz w:val="24"/>
                <w:highlight w:val="none"/>
                <w14:textFill>
                  <w14:solidFill>
                    <w14:schemeClr w14:val="tx1"/>
                  </w14:solidFill>
                </w14:textFill>
              </w:rPr>
            </w:pPr>
          </w:p>
          <w:p w14:paraId="5BE7E104">
            <w:pPr>
              <w:spacing w:line="30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（单位盖章）</w:t>
            </w:r>
          </w:p>
          <w:p w14:paraId="7AF7B12A">
            <w:pPr>
              <w:spacing w:line="300" w:lineRule="auto"/>
              <w:ind w:firstLine="6328" w:firstLineChars="263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2026</w:t>
            </w:r>
            <w:r>
              <w:rPr>
                <w:rFonts w:hint="eastAsia" w:ascii="宋体" w:hAnsi="宋体"/>
                <w:color w:val="000000" w:themeColor="text1"/>
                <w:sz w:val="24"/>
                <w:highlight w:val="none"/>
                <w14:textFill>
                  <w14:solidFill>
                    <w14:schemeClr w14:val="tx1"/>
                  </w14:solidFill>
                </w14:textFill>
              </w:rPr>
              <w:t>年     月    日</w:t>
            </w:r>
          </w:p>
        </w:tc>
      </w:tr>
    </w:tbl>
    <w:p w14:paraId="7E173333">
      <w:pPr>
        <w:spacing w:line="300" w:lineRule="auto"/>
        <w:rPr>
          <w:rFonts w:hint="eastAsia" w:ascii="宋体" w:hAnsi="宋体"/>
          <w:color w:val="000000" w:themeColor="text1"/>
          <w:sz w:val="24"/>
          <w:highlight w:val="none"/>
          <w14:textFill>
            <w14:solidFill>
              <w14:schemeClr w14:val="tx1"/>
            </w14:solidFill>
          </w14:textFill>
        </w:rPr>
      </w:pPr>
    </w:p>
    <w:p w14:paraId="68772A0C">
      <w:pPr>
        <w:spacing w:line="440" w:lineRule="exact"/>
        <w:ind w:firstLine="480" w:firstLineChars="200"/>
        <w:rPr>
          <w:color w:val="000000" w:themeColor="text1"/>
          <w:sz w:val="24"/>
          <w:highlight w:val="none"/>
          <w14:textFill>
            <w14:solidFill>
              <w14:schemeClr w14:val="tx1"/>
            </w14:solidFill>
          </w14:textFill>
        </w:rPr>
      </w:pPr>
    </w:p>
    <w:p w14:paraId="57B7118B">
      <w:pPr>
        <w:rPr>
          <w:color w:val="000000" w:themeColor="text1"/>
          <w:highlight w:val="none"/>
          <w14:textFill>
            <w14:solidFill>
              <w14:schemeClr w14:val="tx1"/>
            </w14:solidFill>
          </w14:textFill>
        </w:rPr>
      </w:pPr>
    </w:p>
    <w:sectPr>
      <w:footnotePr>
        <w:numFmt w:val="decimalEnclosedCircleChinese"/>
        <w:numRestart w:val="eachPage"/>
      </w:footnotePr>
      <w:pgSz w:w="11905" w:h="16838"/>
      <w:pgMar w:top="1440" w:right="1417" w:bottom="1440" w:left="1417" w:header="0" w:footer="101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5C95A3-7606-4491-9DE4-30E649AB87DE}"/>
  </w:font>
  <w:font w:name="Arial">
    <w:panose1 w:val="020B0604020202020204"/>
    <w:charset w:val="01"/>
    <w:family w:val="swiss"/>
    <w:pitch w:val="default"/>
    <w:sig w:usb0="E0002EFF" w:usb1="C000785B" w:usb2="00000009" w:usb3="00000000" w:csb0="400001FF" w:csb1="FFFF0000"/>
    <w:embedRegular r:id="rId2" w:fontKey="{8B41CC2C-FCA4-4C4E-B018-796DC9B146E7}"/>
  </w:font>
  <w:font w:name="黑体">
    <w:panose1 w:val="02010609060101010101"/>
    <w:charset w:val="86"/>
    <w:family w:val="auto"/>
    <w:pitch w:val="default"/>
    <w:sig w:usb0="800002BF" w:usb1="38CF7CFA" w:usb2="00000016" w:usb3="00000000" w:csb0="00040001" w:csb1="00000000"/>
    <w:embedRegular r:id="rId3" w:fontKey="{D9466BB4-0CD2-4319-913F-F631325C1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EDCCB65-2032-4040-9B05-2F550661AFBB}"/>
  </w:font>
  <w:font w:name="Fang Song">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5" w:fontKey="{5FA3BC4C-D0EA-4A8D-B19A-041DA3089046}"/>
  </w:font>
  <w:font w:name="仿宋">
    <w:panose1 w:val="02010609060101010101"/>
    <w:charset w:val="86"/>
    <w:family w:val="modern"/>
    <w:pitch w:val="default"/>
    <w:sig w:usb0="800002BF" w:usb1="38CF7CFA" w:usb2="00000016" w:usb3="00000000" w:csb0="00040001" w:csb1="00000000"/>
    <w:embedRegular r:id="rId6" w:fontKey="{C0DF8321-5F82-47E0-9E88-96796F30023B}"/>
  </w:font>
  <w:font w:name="楷体_GB2312">
    <w:panose1 w:val="02010609030101010101"/>
    <w:charset w:val="86"/>
    <w:family w:val="modern"/>
    <w:pitch w:val="default"/>
    <w:sig w:usb0="00000001" w:usb1="080E0000" w:usb2="00000000" w:usb3="00000000" w:csb0="00040000" w:csb1="00000000"/>
    <w:embedRegular r:id="rId7" w:fontKey="{8CC3E3CF-303C-4FAF-876B-BFFB9331E349}"/>
  </w:font>
  <w:font w:name="仿宋_GB2312">
    <w:panose1 w:val="02010609030101010101"/>
    <w:charset w:val="86"/>
    <w:family w:val="modern"/>
    <w:pitch w:val="default"/>
    <w:sig w:usb0="00000001" w:usb1="080E0000" w:usb2="00000000" w:usb3="00000000" w:csb0="00040000" w:csb1="00000000"/>
    <w:embedRegular r:id="rId8" w:fontKey="{F23A95EA-2102-4E9F-BD3B-8278EC4824C3}"/>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5C1B">
    <w:pPr>
      <w:tabs>
        <w:tab w:val="center" w:pos="4153"/>
        <w:tab w:val="right" w:pos="8306"/>
      </w:tabs>
      <w:snapToGrid w:val="0"/>
      <w:spacing w:line="360" w:lineRule="auto"/>
      <w:ind w:firstLine="480" w:firstLineChars="200"/>
      <w:jc w:val="left"/>
      <w:rPr>
        <w:rFonts w:hint="eastAsia" w:ascii="宋体" w:hAnsi="宋体"/>
        <w:sz w:val="24"/>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9A27">
    <w:pPr>
      <w:widowControl/>
      <w:kinsoku w:val="0"/>
      <w:autoSpaceDE w:val="0"/>
      <w:autoSpaceDN w:val="0"/>
      <w:adjustRightInd w:val="0"/>
      <w:snapToGrid w:val="0"/>
      <w:spacing w:line="184" w:lineRule="auto"/>
      <w:ind w:left="4202"/>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C805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679C805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79C9">
    <w:pPr>
      <w:snapToGrid w:val="0"/>
      <w:jc w:val="left"/>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97FC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6197FC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94FD">
    <w:pPr>
      <w:snapToGrid w:val="0"/>
      <w:ind w:firstLine="360" w:firstLineChars="200"/>
      <w:jc w:val="left"/>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C5A2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E0C5A2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779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CC6F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CECC6F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79AA">
    <w:pPr>
      <w:widowControl/>
      <w:kinsoku w:val="0"/>
      <w:autoSpaceDE w:val="0"/>
      <w:autoSpaceDN w:val="0"/>
      <w:adjustRightInd w:val="0"/>
      <w:snapToGrid w:val="0"/>
      <w:spacing w:line="184" w:lineRule="auto"/>
      <w:ind w:left="4358"/>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0288" behindDoc="0" locked="0" layoutInCell="1" allowOverlap="1">
              <wp:simplePos x="0" y="0"/>
              <wp:positionH relativeFrom="margin">
                <wp:posOffset>2940050</wp:posOffset>
              </wp:positionH>
              <wp:positionV relativeFrom="paragraph">
                <wp:posOffset>22860</wp:posOffset>
              </wp:positionV>
              <wp:extent cx="434975" cy="114935"/>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43497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9FC1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31.5pt;margin-top:1.8pt;height:9.05pt;width:34.25pt;mso-position-horizontal-relative:margin;z-index:251660288;mso-width-relative:page;mso-height-relative:page;" filled="f" stroked="f" coordsize="21600,21600" o:gfxdata="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Z7pW2AAAAAgBAAAPAAAAAAAAAAEAIAAAACIAAABkcnMvZG93&#10;bnJldi54bWxQSwECFAAUAAAACACHTuJA7ZlzGjkCAABhBAAADgAAAAAAAAABACAAAAAnAQAAZHJz&#10;L2Uyb0RvYy54bWxQSwUGAAAAAAYABgBZAQAA0gUAAAAA&#10;">
              <v:fill on="f" focussize="0,0"/>
              <v:stroke on="f" weight="0.5pt"/>
              <v:imagedata o:title=""/>
              <o:lock v:ext="edit" aspectratio="f"/>
              <v:textbox inset="0mm,0mm,0mm,0mm">
                <w:txbxContent>
                  <w:p w14:paraId="3E79FC1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9744">
    <w:pPr>
      <w:widowControl/>
      <w:kinsoku w:val="0"/>
      <w:autoSpaceDE w:val="0"/>
      <w:autoSpaceDN w:val="0"/>
      <w:adjustRightInd w:val="0"/>
      <w:snapToGrid w:val="0"/>
      <w:spacing w:line="184" w:lineRule="auto"/>
      <w:ind w:left="4281"/>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F1A7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1AF1A7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105D">
    <w:pPr>
      <w:widowControl/>
      <w:kinsoku w:val="0"/>
      <w:autoSpaceDE w:val="0"/>
      <w:autoSpaceDN w:val="0"/>
      <w:adjustRightInd w:val="0"/>
      <w:snapToGrid w:val="0"/>
      <w:spacing w:line="184" w:lineRule="auto"/>
      <w:ind w:left="4230"/>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B52B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3B52B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0B84">
    <w:pPr>
      <w:widowControl/>
      <w:kinsoku w:val="0"/>
      <w:autoSpaceDE w:val="0"/>
      <w:autoSpaceDN w:val="0"/>
      <w:adjustRightInd w:val="0"/>
      <w:snapToGrid w:val="0"/>
      <w:spacing w:line="184" w:lineRule="auto"/>
      <w:ind w:left="4235"/>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B699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70B699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9CD5">
    <w:pPr>
      <w:widowControl/>
      <w:kinsoku w:val="0"/>
      <w:autoSpaceDE w:val="0"/>
      <w:autoSpaceDN w:val="0"/>
      <w:adjustRightInd w:val="0"/>
      <w:snapToGrid w:val="0"/>
      <w:spacing w:line="181" w:lineRule="auto"/>
      <w:ind w:left="4237"/>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28C3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1728C3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64F4">
    <w:pPr>
      <w:widowControl/>
      <w:kinsoku w:val="0"/>
      <w:autoSpaceDE w:val="0"/>
      <w:autoSpaceDN w:val="0"/>
      <w:adjustRightInd w:val="0"/>
      <w:snapToGrid w:val="0"/>
      <w:spacing w:line="184" w:lineRule="auto"/>
      <w:ind w:left="4245"/>
      <w:jc w:val="left"/>
      <w:textAlignment w:val="baseline"/>
      <w:rPr>
        <w:rFonts w:eastAsia="Times New Roman"/>
        <w:snapToGrid w:val="0"/>
        <w:color w:val="000000"/>
        <w:kern w:val="0"/>
        <w:sz w:val="19"/>
        <w:szCs w:val="19"/>
        <w:lang w:eastAsia="en-US"/>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BFE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30EBFE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FDD4">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5110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325110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A0E3">
    <w:pPr>
      <w:widowControl/>
      <w:rPr>
        <w:rFonts w:hint="eastAsia" w:ascii="宋体" w:hAnsi="宋体" w:cs="宋体"/>
        <w:kern w:val="0"/>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5D05">
    <w:pPr>
      <w:pBdr>
        <w:bottom w:val="none" w:color="auto" w:sz="0" w:space="1"/>
      </w:pBdr>
      <w:snapToGrid w:val="0"/>
      <w:ind w:firstLine="360" w:firstLineChars="20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491D">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571E">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18C5">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D1D4">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F8E7">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6116">
    <w:pPr>
      <w:rPr>
        <w:sz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AED4">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9E0F">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07D03"/>
    <w:multiLevelType w:val="singleLevel"/>
    <w:tmpl w:val="C6507D03"/>
    <w:lvl w:ilvl="0" w:tentative="0">
      <w:start w:val="2"/>
      <w:numFmt w:val="decimal"/>
      <w:suff w:val="nothing"/>
      <w:lvlText w:val="（%1）"/>
      <w:lvlJc w:val="left"/>
    </w:lvl>
  </w:abstractNum>
  <w:abstractNum w:abstractNumId="1">
    <w:nsid w:val="633EE99B"/>
    <w:multiLevelType w:val="singleLevel"/>
    <w:tmpl w:val="633EE99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zc5MjY1OWI2NjlhNWFjYjRkOWY1Mzk3OGM2OWIifQ=="/>
  </w:docVars>
  <w:rsids>
    <w:rsidRoot w:val="00000000"/>
    <w:rsid w:val="034C4A23"/>
    <w:rsid w:val="038F541B"/>
    <w:rsid w:val="041D7687"/>
    <w:rsid w:val="056A1C47"/>
    <w:rsid w:val="05F61781"/>
    <w:rsid w:val="061E6A63"/>
    <w:rsid w:val="065A556D"/>
    <w:rsid w:val="06C8264F"/>
    <w:rsid w:val="06C90C44"/>
    <w:rsid w:val="0820431C"/>
    <w:rsid w:val="08CE1635"/>
    <w:rsid w:val="0947351A"/>
    <w:rsid w:val="09F60889"/>
    <w:rsid w:val="09F71624"/>
    <w:rsid w:val="0A4E069C"/>
    <w:rsid w:val="0ADE7FCB"/>
    <w:rsid w:val="0FC46B0C"/>
    <w:rsid w:val="10BE10ED"/>
    <w:rsid w:val="10F36C75"/>
    <w:rsid w:val="11627CCB"/>
    <w:rsid w:val="125C3E8C"/>
    <w:rsid w:val="12BB4A5D"/>
    <w:rsid w:val="15041522"/>
    <w:rsid w:val="15683715"/>
    <w:rsid w:val="159C3F8E"/>
    <w:rsid w:val="16573A3C"/>
    <w:rsid w:val="176A5B2B"/>
    <w:rsid w:val="17DF2075"/>
    <w:rsid w:val="17EC067A"/>
    <w:rsid w:val="18E66F5A"/>
    <w:rsid w:val="195C64E2"/>
    <w:rsid w:val="19C7087B"/>
    <w:rsid w:val="1A472154"/>
    <w:rsid w:val="1A937147"/>
    <w:rsid w:val="1A9D1D74"/>
    <w:rsid w:val="1B762997"/>
    <w:rsid w:val="1D1F4CC2"/>
    <w:rsid w:val="1D581F12"/>
    <w:rsid w:val="1DCE0748"/>
    <w:rsid w:val="1DF952B2"/>
    <w:rsid w:val="1E1A60A4"/>
    <w:rsid w:val="1E513F66"/>
    <w:rsid w:val="1E5378C3"/>
    <w:rsid w:val="1E6D60EB"/>
    <w:rsid w:val="1E872700"/>
    <w:rsid w:val="1FE16B0B"/>
    <w:rsid w:val="203A6BC1"/>
    <w:rsid w:val="20725E0C"/>
    <w:rsid w:val="20894CD3"/>
    <w:rsid w:val="211B5167"/>
    <w:rsid w:val="213760C2"/>
    <w:rsid w:val="22CB009E"/>
    <w:rsid w:val="2344293E"/>
    <w:rsid w:val="2377797B"/>
    <w:rsid w:val="23AE0A31"/>
    <w:rsid w:val="26747E2C"/>
    <w:rsid w:val="2724291D"/>
    <w:rsid w:val="2830651A"/>
    <w:rsid w:val="28327F9F"/>
    <w:rsid w:val="28E62B38"/>
    <w:rsid w:val="2973304A"/>
    <w:rsid w:val="2A5E7466"/>
    <w:rsid w:val="2B9C3BC7"/>
    <w:rsid w:val="2BC478D5"/>
    <w:rsid w:val="2D7D5B52"/>
    <w:rsid w:val="2DE85F46"/>
    <w:rsid w:val="2E8C4A18"/>
    <w:rsid w:val="2F103F23"/>
    <w:rsid w:val="2FB2438B"/>
    <w:rsid w:val="307A0735"/>
    <w:rsid w:val="317509A3"/>
    <w:rsid w:val="32B6397C"/>
    <w:rsid w:val="335E15DC"/>
    <w:rsid w:val="33D61EB3"/>
    <w:rsid w:val="340015F0"/>
    <w:rsid w:val="340C3D9A"/>
    <w:rsid w:val="357F16B7"/>
    <w:rsid w:val="35E67449"/>
    <w:rsid w:val="36DF00D8"/>
    <w:rsid w:val="377119E1"/>
    <w:rsid w:val="37A81FD1"/>
    <w:rsid w:val="39E314DA"/>
    <w:rsid w:val="3C333E8E"/>
    <w:rsid w:val="3E1507CF"/>
    <w:rsid w:val="3E7A2E2A"/>
    <w:rsid w:val="3E946BA1"/>
    <w:rsid w:val="3EB730F7"/>
    <w:rsid w:val="3F3B6E00"/>
    <w:rsid w:val="3F4F085B"/>
    <w:rsid w:val="3FF53CBD"/>
    <w:rsid w:val="414D59F2"/>
    <w:rsid w:val="422F22DD"/>
    <w:rsid w:val="434002F8"/>
    <w:rsid w:val="43CD6EF1"/>
    <w:rsid w:val="453B44DF"/>
    <w:rsid w:val="454D67F7"/>
    <w:rsid w:val="460C5E7C"/>
    <w:rsid w:val="4802593E"/>
    <w:rsid w:val="483C7BB7"/>
    <w:rsid w:val="48BE5CE8"/>
    <w:rsid w:val="494D4CAA"/>
    <w:rsid w:val="49C36FDD"/>
    <w:rsid w:val="49F30493"/>
    <w:rsid w:val="4A7A0D4F"/>
    <w:rsid w:val="4A846B40"/>
    <w:rsid w:val="4AAE104C"/>
    <w:rsid w:val="4B245AD5"/>
    <w:rsid w:val="4B681140"/>
    <w:rsid w:val="4BB9615E"/>
    <w:rsid w:val="4C237A7B"/>
    <w:rsid w:val="4C4F6A8E"/>
    <w:rsid w:val="4FFE4A87"/>
    <w:rsid w:val="506E610A"/>
    <w:rsid w:val="52AC5848"/>
    <w:rsid w:val="52C814FF"/>
    <w:rsid w:val="52C97A4D"/>
    <w:rsid w:val="54247C2E"/>
    <w:rsid w:val="54471795"/>
    <w:rsid w:val="55171F21"/>
    <w:rsid w:val="55D119FC"/>
    <w:rsid w:val="5A9B6A06"/>
    <w:rsid w:val="5B205A19"/>
    <w:rsid w:val="5C857BFE"/>
    <w:rsid w:val="5D0527A4"/>
    <w:rsid w:val="5D36293B"/>
    <w:rsid w:val="5DD7488D"/>
    <w:rsid w:val="5E020F66"/>
    <w:rsid w:val="5E2036C9"/>
    <w:rsid w:val="60110068"/>
    <w:rsid w:val="614200B6"/>
    <w:rsid w:val="63EB318E"/>
    <w:rsid w:val="63F01899"/>
    <w:rsid w:val="63FF0976"/>
    <w:rsid w:val="648500BD"/>
    <w:rsid w:val="64B31CC7"/>
    <w:rsid w:val="650F7E67"/>
    <w:rsid w:val="65A9333B"/>
    <w:rsid w:val="66002EF7"/>
    <w:rsid w:val="66791A3E"/>
    <w:rsid w:val="667D29AC"/>
    <w:rsid w:val="67070870"/>
    <w:rsid w:val="67CA4DF7"/>
    <w:rsid w:val="686A1625"/>
    <w:rsid w:val="687F63D2"/>
    <w:rsid w:val="6A861F7C"/>
    <w:rsid w:val="6AC326FD"/>
    <w:rsid w:val="6CB263C9"/>
    <w:rsid w:val="6D357E14"/>
    <w:rsid w:val="6DC04CD2"/>
    <w:rsid w:val="6DCC3D6C"/>
    <w:rsid w:val="6E9F09DC"/>
    <w:rsid w:val="6EB011EB"/>
    <w:rsid w:val="6EBE595D"/>
    <w:rsid w:val="6ECB43CF"/>
    <w:rsid w:val="6F467459"/>
    <w:rsid w:val="6FA309FD"/>
    <w:rsid w:val="6FD85E89"/>
    <w:rsid w:val="70E37655"/>
    <w:rsid w:val="71BB2380"/>
    <w:rsid w:val="729F6EEB"/>
    <w:rsid w:val="74082F2F"/>
    <w:rsid w:val="740878F6"/>
    <w:rsid w:val="74A77547"/>
    <w:rsid w:val="752C7E68"/>
    <w:rsid w:val="75F55735"/>
    <w:rsid w:val="775D17E4"/>
    <w:rsid w:val="781E357C"/>
    <w:rsid w:val="782A7918"/>
    <w:rsid w:val="789314FD"/>
    <w:rsid w:val="78B74A14"/>
    <w:rsid w:val="794C164A"/>
    <w:rsid w:val="7A1B5AA3"/>
    <w:rsid w:val="7A4564C6"/>
    <w:rsid w:val="7A4822D7"/>
    <w:rsid w:val="7A670234"/>
    <w:rsid w:val="7B9464EA"/>
    <w:rsid w:val="7D030CD1"/>
    <w:rsid w:val="7D6308BF"/>
    <w:rsid w:val="7D9B3066"/>
    <w:rsid w:val="7E4D0DC3"/>
    <w:rsid w:val="7F02598A"/>
    <w:rsid w:val="7F2C21C7"/>
    <w:rsid w:val="7FBC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beforeLines="0" w:after="330" w:afterLines="0" w:line="578"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17"/>
    <w:semiHidden/>
    <w:unhideWhenUsed/>
    <w:qFormat/>
    <w:uiPriority w:val="0"/>
    <w:pPr>
      <w:spacing w:before="0" w:beforeAutospacing="1" w:after="0" w:afterAutospacing="1"/>
      <w:jc w:val="center"/>
      <w:outlineLvl w:val="1"/>
    </w:pPr>
    <w:rPr>
      <w:rFonts w:hint="eastAsia" w:ascii="宋体" w:hAnsi="宋体" w:eastAsia="宋体" w:cs="宋体"/>
      <w:b/>
      <w:bCs/>
      <w:snapToGrid w:val="0"/>
      <w:color w:val="000000"/>
      <w:kern w:val="0"/>
      <w:sz w:val="28"/>
      <w:szCs w:val="36"/>
      <w:lang w:eastAsia="zh-CN" w:bidi="ar"/>
    </w:rPr>
  </w:style>
  <w:style w:type="paragraph" w:styleId="4">
    <w:name w:val="heading 3"/>
    <w:basedOn w:val="1"/>
    <w:next w:val="1"/>
    <w:link w:val="20"/>
    <w:semiHidden/>
    <w:unhideWhenUsed/>
    <w:qFormat/>
    <w:uiPriority w:val="0"/>
    <w:pPr>
      <w:keepNext/>
      <w:keepLines/>
      <w:spacing w:before="260" w:beforeLines="0" w:after="260" w:afterLines="0" w:line="413" w:lineRule="auto"/>
      <w:outlineLvl w:val="2"/>
    </w:pPr>
    <w:rPr>
      <w:rFonts w:hint="eastAsia" w:ascii="Times New Roman" w:hAnsi="Times New Roman" w:eastAsia="黑体" w:cs="Times New Roman"/>
      <w:b/>
      <w:sz w:val="24"/>
    </w:rPr>
  </w:style>
  <w:style w:type="character" w:default="1" w:styleId="13">
    <w:name w:val="Default Paragraph Font"/>
    <w:unhideWhenUsed/>
    <w:qFormat/>
    <w:uiPriority w:val="99"/>
    <w:rPr>
      <w:rFonts w:hint="default"/>
      <w:sz w:val="24"/>
    </w:rPr>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Body Text 3"/>
    <w:basedOn w:val="1"/>
    <w:qFormat/>
    <w:uiPriority w:val="0"/>
    <w:rPr>
      <w:rFonts w:ascii="宋体"/>
      <w:sz w:val="24"/>
      <w:szCs w:val="20"/>
    </w:rPr>
  </w:style>
  <w:style w:type="paragraph" w:styleId="7">
    <w:name w:val="Body Text"/>
    <w:basedOn w:val="1"/>
    <w:qFormat/>
    <w:uiPriority w:val="99"/>
    <w:pPr>
      <w:spacing w:after="120"/>
    </w:pPr>
    <w:rPr>
      <w:rFonts w:ascii="Calibri" w:hAnsi="Calibri"/>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0"/>
  </w:style>
  <w:style w:type="paragraph" w:styleId="10">
    <w:name w:val="footnote text"/>
    <w:basedOn w:val="1"/>
    <w:qFormat/>
    <w:uiPriority w:val="99"/>
    <w:pPr>
      <w:snapToGrid w:val="0"/>
      <w:jc w:val="left"/>
    </w:pPr>
    <w:rPr>
      <w:rFonts w:ascii="Calibri" w:hAnsi="Calibri"/>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qFormat/>
    <w:uiPriority w:val="0"/>
    <w:rPr>
      <w:vertAlign w:val="superscript"/>
    </w:rPr>
  </w:style>
  <w:style w:type="character" w:customStyle="1" w:styleId="15">
    <w:name w:val="标题 1 Char"/>
    <w:link w:val="2"/>
    <w:qFormat/>
    <w:uiPriority w:val="0"/>
    <w:rPr>
      <w:rFonts w:hint="eastAsia" w:ascii="Times New Roman" w:hAnsi="Times New Roman" w:eastAsia="宋体" w:cs="Times New Roman"/>
      <w:b/>
      <w:kern w:val="44"/>
      <w:sz w:val="32"/>
      <w:szCs w:val="22"/>
    </w:rPr>
  </w:style>
  <w:style w:type="character" w:customStyle="1" w:styleId="16">
    <w:name w:val="Heading 3 Char"/>
    <w:basedOn w:val="13"/>
    <w:link w:val="4"/>
    <w:unhideWhenUsed/>
    <w:qFormat/>
    <w:locked/>
    <w:uiPriority w:val="99"/>
    <w:rPr>
      <w:rFonts w:hint="eastAsia" w:ascii="Times New Roman" w:hAnsi="Times New Roman" w:eastAsia="黑体" w:cs="Times New Roman"/>
      <w:b/>
      <w:kern w:val="2"/>
      <w:sz w:val="24"/>
    </w:rPr>
  </w:style>
  <w:style w:type="character" w:customStyle="1" w:styleId="17">
    <w:name w:val="标题 2 Char"/>
    <w:link w:val="3"/>
    <w:qFormat/>
    <w:uiPriority w:val="9"/>
    <w:rPr>
      <w:rFonts w:ascii="宋体" w:hAnsi="宋体" w:eastAsia="宋体" w:cs="宋体"/>
      <w:b/>
      <w:bCs/>
      <w:snapToGrid w:val="0"/>
      <w:color w:val="000000"/>
      <w:kern w:val="0"/>
      <w:sz w:val="28"/>
      <w:szCs w:val="32"/>
    </w:rPr>
  </w:style>
  <w:style w:type="paragraph" w:customStyle="1" w:styleId="18">
    <w:name w:val="Normal_0"/>
    <w:qFormat/>
    <w:uiPriority w:val="0"/>
    <w:rPr>
      <w:rFonts w:ascii="Times New Roman" w:hAnsi="Times New Roman" w:eastAsia="Times New Roman" w:cs="Times New Roman"/>
      <w:sz w:val="24"/>
      <w:szCs w:val="24"/>
      <w:lang w:val="en-US" w:eastAsia="zh-CN" w:bidi="ar-SA"/>
    </w:rPr>
  </w:style>
  <w:style w:type="paragraph" w:customStyle="1" w:styleId="19">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character" w:customStyle="1" w:styleId="20">
    <w:name w:val="标题 3 字符"/>
    <w:basedOn w:val="13"/>
    <w:link w:val="4"/>
    <w:qFormat/>
    <w:uiPriority w:val="9"/>
    <w:rPr>
      <w:rFonts w:ascii="Times New Roman" w:hAnsi="Times New Roman" w:eastAsia="黑体" w:cs="Times New Roman"/>
      <w:bCs/>
      <w:sz w:val="24"/>
      <w:szCs w:val="32"/>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customStyle="1" w:styleId="23">
    <w:name w:val="标题 3 Char1"/>
    <w:qFormat/>
    <w:uiPriority w:val="0"/>
    <w:rPr>
      <w:rFonts w:ascii="Times New Roman" w:hAnsi="Times New Roman" w:eastAsia="黑体" w:cs="Times New Roman"/>
      <w:bCs/>
      <w:sz w:val="24"/>
      <w:szCs w:val="32"/>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3652</Words>
  <Characters>4189</Characters>
  <Lines>0</Lines>
  <Paragraphs>0</Paragraphs>
  <TotalTime>42</TotalTime>
  <ScaleCrop>false</ScaleCrop>
  <LinksUpToDate>false</LinksUpToDate>
  <CharactersWithSpaces>4833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2022-11-02T00:37:00Z</dcterms:created>
  <dc:creator>NINGMEI</dc:creator>
  <cp:lastModifiedBy>NINGMEI</cp:lastModifiedBy>
  <cp:lastPrinted>2026-03-10T05:04:00Z</cp:lastPrinted>
  <dcterms:modified xsi:type="dcterms:W3CDTF">2026-03-12T01:48:46Z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049369E7F71440BFA306AA14A3613E0B</vt:lpwstr>
  </property>
  <property fmtid="{D5CDD505-2E9C-101B-9397-08002B2CF9AE}" pid="4" name="KSOTemplateDocerSaveRecord">
    <vt:lpwstr>eyJoZGlkIjoiZTlmZTBjZGFhMzJlMmI0MzBlMTNjNzgxNzgyNjRiZDYiLCJ1c2VySWQiOiIzNDIyMjYyNzMifQ==</vt:lpwstr>
  </property>
</Properties>
</file>