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D6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spacing w:val="7"/>
          <w:sz w:val="44"/>
          <w:szCs w:val="44"/>
          <w:highlight w:val="none"/>
          <w:shd w:val="clear" w:fill="FFFFFF"/>
          <w:lang w:val="en-US" w:eastAsia="zh-CN"/>
        </w:rPr>
      </w:pPr>
    </w:p>
    <w:p w14:paraId="054E7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7"/>
          <w:sz w:val="44"/>
          <w:szCs w:val="44"/>
          <w:highlight w:val="none"/>
          <w:shd w:val="clear" w:fill="FFFFFF"/>
          <w:lang w:val="en-US" w:eastAsia="zh-CN"/>
        </w:rPr>
        <w:t>本钢集团</w:t>
      </w:r>
      <w:r>
        <w:rPr>
          <w:rFonts w:hint="eastAsia" w:asciiTheme="minorEastAsia" w:hAnsiTheme="minorEastAsia" w:eastAsiaTheme="minorEastAsia" w:cstheme="minorEastAsia"/>
          <w:i w:val="0"/>
          <w:caps w:val="0"/>
          <w:spacing w:val="7"/>
          <w:sz w:val="44"/>
          <w:szCs w:val="44"/>
          <w:shd w:val="clear" w:fill="FFFFFF"/>
        </w:rPr>
        <w:t>煤炭</w:t>
      </w:r>
      <w:r>
        <w:rPr>
          <w:rFonts w:hint="eastAsia" w:asciiTheme="minorEastAsia" w:hAnsiTheme="minorEastAsia" w:eastAsiaTheme="minorEastAsia" w:cstheme="minorEastAsia"/>
          <w:i w:val="0"/>
          <w:caps w:val="0"/>
          <w:spacing w:val="7"/>
          <w:sz w:val="44"/>
          <w:szCs w:val="44"/>
          <w:shd w:val="clear" w:fill="FFFFFF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i w:val="0"/>
          <w:caps w:val="0"/>
          <w:spacing w:val="7"/>
          <w:sz w:val="44"/>
          <w:szCs w:val="44"/>
          <w:shd w:val="clear" w:fill="FFFFFF"/>
        </w:rPr>
        <w:t>公开寻源公告</w:t>
      </w:r>
    </w:p>
    <w:p w14:paraId="748133D6">
      <w:pPr>
        <w:rPr>
          <w:rFonts w:hint="eastAsia"/>
        </w:rPr>
      </w:pPr>
    </w:p>
    <w:p w14:paraId="4EDF5B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</w:pPr>
      <w:r>
        <w:rPr>
          <w:rFonts w:ascii="黑体" w:hAnsi="宋体" w:eastAsia="黑体" w:cs="黑体"/>
          <w:i w:val="0"/>
          <w:caps w:val="0"/>
          <w:spacing w:val="7"/>
          <w:sz w:val="32"/>
          <w:szCs w:val="32"/>
          <w:shd w:val="clear" w:fill="FFFFFF"/>
        </w:rPr>
        <w:t>一、项目名称</w:t>
      </w:r>
    </w:p>
    <w:p w14:paraId="17F7AC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68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蒙古焦煤</w:t>
      </w:r>
    </w:p>
    <w:p w14:paraId="698A0CF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</w:pPr>
      <w:r>
        <w:rPr>
          <w:rFonts w:hint="eastAsia" w:ascii="黑体" w:hAnsi="宋体" w:eastAsia="黑体" w:cs="黑体"/>
          <w:i w:val="0"/>
          <w:caps w:val="0"/>
          <w:spacing w:val="-20"/>
          <w:sz w:val="32"/>
          <w:szCs w:val="32"/>
          <w:shd w:val="clear" w:fill="FFFFFF"/>
        </w:rPr>
        <w:t>二、</w:t>
      </w:r>
      <w:r>
        <w:rPr>
          <w:rFonts w:hint="eastAsia" w:ascii="黑体" w:hAnsi="宋体" w:eastAsia="黑体" w:cs="黑体"/>
          <w:i w:val="0"/>
          <w:caps w:val="0"/>
          <w:spacing w:val="7"/>
          <w:sz w:val="32"/>
          <w:szCs w:val="32"/>
          <w:shd w:val="clear" w:fill="FFFFFF"/>
        </w:rPr>
        <w:t>质量要求</w:t>
      </w:r>
    </w:p>
    <w:p w14:paraId="7D79B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Ad≤10.5%，St.d≤0.7%，Vdaf:22%-28%，G≥80，Y≥15mm，煤岩标准偏差：S≤0.15，CSR≥60%，计价水8%。</w:t>
      </w:r>
    </w:p>
    <w:p w14:paraId="6238A0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</w:pPr>
      <w:r>
        <w:rPr>
          <w:rFonts w:hint="eastAsia" w:ascii="黑体" w:hAnsi="宋体" w:eastAsia="黑体" w:cs="黑体"/>
          <w:i w:val="0"/>
          <w:caps w:val="0"/>
          <w:spacing w:val="7"/>
          <w:sz w:val="32"/>
          <w:szCs w:val="32"/>
          <w:shd w:val="clear" w:fill="FFFFFF"/>
        </w:rPr>
        <w:t>三.采购方式及采购周期</w:t>
      </w:r>
    </w:p>
    <w:p w14:paraId="5614BC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由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eastAsia="zh-CN"/>
        </w:rPr>
        <w:t>本钢采购中心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组织对报名供应商进行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资格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评审，符合准入条件的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推荐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准入。</w:t>
      </w:r>
    </w:p>
    <w:p w14:paraId="119951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2、按使用单位提报的月需求计划制定招标采购方案，通过谈判采购确定中标单位后签订供货合同。</w:t>
      </w:r>
    </w:p>
    <w:p w14:paraId="6FF09A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both"/>
      </w:pPr>
      <w:r>
        <w:rPr>
          <w:rFonts w:hint="eastAsia" w:ascii="黑体" w:hAnsi="宋体" w:eastAsia="黑体" w:cs="黑体"/>
          <w:i w:val="0"/>
          <w:caps w:val="0"/>
          <w:spacing w:val="7"/>
          <w:sz w:val="32"/>
          <w:szCs w:val="32"/>
          <w:shd w:val="clear" w:fill="FFFFFF"/>
        </w:rPr>
        <w:t>四、报名单位资质</w:t>
      </w:r>
    </w:p>
    <w:p w14:paraId="2466F3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1" w:firstLineChars="200"/>
        <w:jc w:val="both"/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</w:pPr>
      <w:r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1、供应商资质要求</w:t>
      </w:r>
    </w:p>
    <w:p w14:paraId="25FC877C"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1）生产企业：</w:t>
      </w:r>
    </w:p>
    <w:p w14:paraId="53B7DB7A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1.1提供资质证明文件：提供投标方（公司）营业执照（或副本）扫描件或复印件要求加盖公章、银行开户许可证(复印件要求加盖公章），公司工商注册成立一年以上。</w:t>
      </w:r>
    </w:p>
    <w:p w14:paraId="212D829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1.2要求注册资金不少于2000万元。 </w:t>
      </w:r>
    </w:p>
    <w:p w14:paraId="6D2A4C9C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1.3要求提供产品市级及以上质检部门出具的质量检验报告。</w:t>
      </w:r>
    </w:p>
    <w:p w14:paraId="045CC69C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1.4要求有自有洗煤厂且其最低入洗能力90万吨/年。</w:t>
      </w:r>
    </w:p>
    <w:p w14:paraId="580AE7E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1.5评审方式为：资料评审+现场评审。</w:t>
      </w:r>
    </w:p>
    <w:p w14:paraId="5299B1E2"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2）流通企业：</w:t>
      </w:r>
    </w:p>
    <w:p w14:paraId="5207A4E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2.1提供资质证明文件：提供投标方（公司）营业执照（或副本）扫描件或复印件要求加盖公章、银行开户许可证(复印件要求加盖公章），公司工商注册成立一年以上。</w:t>
      </w:r>
    </w:p>
    <w:p w14:paraId="25FF0BC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2.2要求注册资金不少于2000万元。 </w:t>
      </w:r>
    </w:p>
    <w:p w14:paraId="67673EE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2.3要求提供产品市级及以上质检部门出具的质量检验报告。</w:t>
      </w:r>
    </w:p>
    <w:p w14:paraId="6FCC41B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2.4流通企业不指定生产厂家。</w:t>
      </w:r>
    </w:p>
    <w:p w14:paraId="61D98D0A">
      <w:pPr>
        <w:ind w:firstLine="640" w:firstLineChars="200"/>
        <w:rPr>
          <w:rFonts w:hint="eastAsia" w:ascii="仿宋" w:hAnsi="仿宋" w:eastAsia="仿宋" w:cs="仿宋"/>
          <w:b/>
          <w:bCs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2.5评审方式为：资料评审。</w:t>
      </w:r>
    </w:p>
    <w:p w14:paraId="1E2803F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191" w:right="0" w:rightChars="0" w:firstLine="335" w:firstLineChars="100"/>
        <w:jc w:val="both"/>
        <w:rPr>
          <w:sz w:val="32"/>
          <w:szCs w:val="32"/>
        </w:rPr>
      </w:pPr>
      <w:r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2、报名单位资质证明文件</w:t>
      </w:r>
    </w:p>
    <w:p w14:paraId="1642CF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供应商必须按本寻源公告中的要求提交相关证明文件，登录鞍钢客商平台注册并上传资料。</w:t>
      </w:r>
    </w:p>
    <w:p w14:paraId="3F98DE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⑴鞍钢客商平台网址：http://www.ansteelscm.com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eastAsia="zh-CN"/>
        </w:rPr>
        <w:t>；</w:t>
      </w:r>
    </w:p>
    <w:p w14:paraId="736095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⑵提供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val="en-US" w:eastAsia="zh-CN"/>
        </w:rPr>
        <w:t>企业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营业执照正本或副本（非三证合一的，还需提供组织机构代码证及国地税税务登记证正本或副本）、银行开户许可证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eastAsia="zh-CN"/>
        </w:rPr>
        <w:t>；</w:t>
      </w:r>
    </w:p>
    <w:p w14:paraId="251AE9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⑶提供企业简介，包括企业组织机构、人员状况、业务范围等情况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eastAsia="zh-CN"/>
        </w:rPr>
        <w:t>；</w:t>
      </w:r>
    </w:p>
    <w:p w14:paraId="04A9CA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⑷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val="en-US" w:eastAsia="zh-CN"/>
        </w:rPr>
        <w:t>按准入条件要求，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提供资质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val="en-US" w:eastAsia="zh-CN"/>
        </w:rPr>
        <w:t>证书、供货业绩、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质量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val="en-US" w:eastAsia="zh-CN"/>
        </w:rPr>
        <w:t>证明等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  <w:lang w:eastAsia="zh-CN"/>
        </w:rPr>
        <w:t>；</w:t>
      </w:r>
    </w:p>
    <w:p w14:paraId="36785D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highlight w:val="none"/>
          <w:shd w:val="clear" w:fill="FFFFFF"/>
        </w:rPr>
        <w:t>⑸报名供应商提供的资质材料齐全且真实、有效。</w:t>
      </w:r>
    </w:p>
    <w:p w14:paraId="0F40E4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sz w:val="32"/>
          <w:szCs w:val="32"/>
        </w:rPr>
      </w:pPr>
      <w:r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3</w:t>
      </w:r>
      <w:r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、报名规定</w:t>
      </w:r>
    </w:p>
    <w:p w14:paraId="4C5E1C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本公告为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本钢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采购的统一寻源公告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eastAsia="zh-CN"/>
        </w:rPr>
        <w:t>。</w:t>
      </w:r>
    </w:p>
    <w:p w14:paraId="4A4072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both"/>
        <w:rPr>
          <w:sz w:val="32"/>
          <w:szCs w:val="32"/>
        </w:rPr>
      </w:pPr>
      <w:r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 </w:t>
      </w:r>
      <w:r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、联系方式</w:t>
      </w:r>
    </w:p>
    <w:p w14:paraId="07EA1C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单  位：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eastAsia="zh-CN"/>
        </w:rPr>
        <w:t>本钢采购中心</w:t>
      </w:r>
    </w:p>
    <w:p w14:paraId="125EB7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地 址：辽宁省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本溪市平山区胜利路36号</w:t>
      </w:r>
    </w:p>
    <w:p w14:paraId="7A18D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邮政编码：117000</w:t>
      </w:r>
    </w:p>
    <w:p w14:paraId="4F1EF6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8" w:firstLineChars="20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业务联系人及电话：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杨经理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 024-47839684</w:t>
      </w:r>
    </w:p>
    <w:p w14:paraId="4533A7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</w:p>
    <w:p w14:paraId="1FCEC6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342" w:firstLineChars="1300"/>
        <w:jc w:val="both"/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本钢采购中心</w:t>
      </w:r>
    </w:p>
    <w:p w14:paraId="710FBE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8" w:firstLineChars="1200"/>
        <w:jc w:val="both"/>
      </w:pPr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2026年3月1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198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493D2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493D2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10EF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3C44"/>
    <w:rsid w:val="0481393F"/>
    <w:rsid w:val="04D36F71"/>
    <w:rsid w:val="053A62D5"/>
    <w:rsid w:val="068918CF"/>
    <w:rsid w:val="06CC7A92"/>
    <w:rsid w:val="070F5543"/>
    <w:rsid w:val="0838584D"/>
    <w:rsid w:val="089E50CF"/>
    <w:rsid w:val="08D129CF"/>
    <w:rsid w:val="0A023D63"/>
    <w:rsid w:val="0BB77E0D"/>
    <w:rsid w:val="0D48742E"/>
    <w:rsid w:val="0DAD1F6B"/>
    <w:rsid w:val="0ECC0D24"/>
    <w:rsid w:val="0EE262B2"/>
    <w:rsid w:val="0F3F0A6D"/>
    <w:rsid w:val="10DF059F"/>
    <w:rsid w:val="11D223CE"/>
    <w:rsid w:val="11DE090F"/>
    <w:rsid w:val="12A05B5E"/>
    <w:rsid w:val="13A742B8"/>
    <w:rsid w:val="142E261A"/>
    <w:rsid w:val="15AD29DE"/>
    <w:rsid w:val="182B0EB5"/>
    <w:rsid w:val="18DF2FD7"/>
    <w:rsid w:val="190145B3"/>
    <w:rsid w:val="1A3F6ADE"/>
    <w:rsid w:val="1D0F2C52"/>
    <w:rsid w:val="1DB430F8"/>
    <w:rsid w:val="1E8257E4"/>
    <w:rsid w:val="203C510F"/>
    <w:rsid w:val="21EF6026"/>
    <w:rsid w:val="21F1391B"/>
    <w:rsid w:val="22B404A1"/>
    <w:rsid w:val="253D0B82"/>
    <w:rsid w:val="29955712"/>
    <w:rsid w:val="2AF40F47"/>
    <w:rsid w:val="2B265D9D"/>
    <w:rsid w:val="2BB1109F"/>
    <w:rsid w:val="2C510364"/>
    <w:rsid w:val="2CA74D0F"/>
    <w:rsid w:val="2CFC49B9"/>
    <w:rsid w:val="2D171501"/>
    <w:rsid w:val="2D725755"/>
    <w:rsid w:val="2E0C64C5"/>
    <w:rsid w:val="2F7340EE"/>
    <w:rsid w:val="2F910A8F"/>
    <w:rsid w:val="30FF4651"/>
    <w:rsid w:val="31147F5F"/>
    <w:rsid w:val="332E25A2"/>
    <w:rsid w:val="340129DD"/>
    <w:rsid w:val="3413469B"/>
    <w:rsid w:val="34CD370E"/>
    <w:rsid w:val="35ED4C28"/>
    <w:rsid w:val="368525ED"/>
    <w:rsid w:val="37B855B7"/>
    <w:rsid w:val="38A311B3"/>
    <w:rsid w:val="38BE43BD"/>
    <w:rsid w:val="395D461B"/>
    <w:rsid w:val="3975293E"/>
    <w:rsid w:val="39BF134A"/>
    <w:rsid w:val="3B8065ED"/>
    <w:rsid w:val="3C3C74F1"/>
    <w:rsid w:val="3ED42251"/>
    <w:rsid w:val="3F616199"/>
    <w:rsid w:val="403F72A0"/>
    <w:rsid w:val="40CB67C1"/>
    <w:rsid w:val="42C011D5"/>
    <w:rsid w:val="42D70606"/>
    <w:rsid w:val="471265E3"/>
    <w:rsid w:val="48FD1B6A"/>
    <w:rsid w:val="4D671F4F"/>
    <w:rsid w:val="4E4B7FD8"/>
    <w:rsid w:val="4F137C92"/>
    <w:rsid w:val="4F285198"/>
    <w:rsid w:val="4F9D126A"/>
    <w:rsid w:val="501C4544"/>
    <w:rsid w:val="50DD69AF"/>
    <w:rsid w:val="51BA0841"/>
    <w:rsid w:val="51D7350B"/>
    <w:rsid w:val="551047BD"/>
    <w:rsid w:val="556B56A6"/>
    <w:rsid w:val="560D7911"/>
    <w:rsid w:val="56A84783"/>
    <w:rsid w:val="5B0C3057"/>
    <w:rsid w:val="5C242455"/>
    <w:rsid w:val="5DEF125A"/>
    <w:rsid w:val="5E68195A"/>
    <w:rsid w:val="5E837A16"/>
    <w:rsid w:val="5F7D57E7"/>
    <w:rsid w:val="5FF51819"/>
    <w:rsid w:val="603B4BA1"/>
    <w:rsid w:val="61767616"/>
    <w:rsid w:val="61DF4F80"/>
    <w:rsid w:val="62916BD5"/>
    <w:rsid w:val="62BB196E"/>
    <w:rsid w:val="62D11999"/>
    <w:rsid w:val="63B40CAB"/>
    <w:rsid w:val="6562796D"/>
    <w:rsid w:val="65FC74C9"/>
    <w:rsid w:val="68676C19"/>
    <w:rsid w:val="69463484"/>
    <w:rsid w:val="6A73491C"/>
    <w:rsid w:val="6AC24E21"/>
    <w:rsid w:val="6CAB5609"/>
    <w:rsid w:val="6DDA0C29"/>
    <w:rsid w:val="6E675F7C"/>
    <w:rsid w:val="709140A2"/>
    <w:rsid w:val="709D1723"/>
    <w:rsid w:val="71B2711A"/>
    <w:rsid w:val="72740CFD"/>
    <w:rsid w:val="72CD784A"/>
    <w:rsid w:val="72E4559F"/>
    <w:rsid w:val="73EA3087"/>
    <w:rsid w:val="744E4EE3"/>
    <w:rsid w:val="74CD044C"/>
    <w:rsid w:val="75505672"/>
    <w:rsid w:val="76D85C5C"/>
    <w:rsid w:val="76E55D6A"/>
    <w:rsid w:val="76FE1182"/>
    <w:rsid w:val="77722047"/>
    <w:rsid w:val="7B5F79A1"/>
    <w:rsid w:val="7CCB3BC8"/>
    <w:rsid w:val="7CD14B01"/>
    <w:rsid w:val="7DB170A6"/>
    <w:rsid w:val="7E300A8D"/>
    <w:rsid w:val="7E906EF0"/>
    <w:rsid w:val="7F8169AD"/>
    <w:rsid w:val="7FD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874</Characters>
  <Lines>0</Lines>
  <Paragraphs>0</Paragraphs>
  <TotalTime>10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2023-10-26T10:06:00Z</dcterms:created>
  <dc:creator>唐莉.焦煤采购唐莉</dc:creator>
  <cp:lastModifiedBy>朱丹丹</cp:lastModifiedBy>
  <cp:lastPrinted>2025-01-09T05:36:00Z</cp:lastPrinted>
  <dcterms:modified xsi:type="dcterms:W3CDTF">2026-02-26T08:29:56Z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FB906396FEF548E99B99D4B4C6370214</vt:lpwstr>
  </property>
  <property fmtid="{D5CDD505-2E9C-101B-9397-08002B2CF9AE}" pid="4" name="KSOTemplateDocerSaveRecord">
    <vt:lpwstr>eyJoZGlkIjoiODczZTY5MDlmNmIzMWU0MTVkNDE1YTA5YmUwNjZiNGQiLCJ1c2VySWQiOiI3NzAxMjIyNDMifQ==</vt:lpwstr>
  </property>
</Properties>
</file>