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9B" w:rsidRDefault="0024039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报价要求：</w:t>
      </w:r>
    </w:p>
    <w:p w:rsidR="00F01C83" w:rsidRPr="0024039B" w:rsidRDefault="0024039B">
      <w:pPr>
        <w:rPr>
          <w:sz w:val="28"/>
          <w:szCs w:val="28"/>
        </w:rPr>
      </w:pPr>
      <w:bookmarkStart w:id="0" w:name="_GoBack"/>
      <w:bookmarkEnd w:id="0"/>
      <w:r w:rsidRPr="0024039B">
        <w:rPr>
          <w:rFonts w:hint="eastAsia"/>
          <w:sz w:val="28"/>
          <w:szCs w:val="28"/>
        </w:rPr>
        <w:t>报价单位需要上传盖章报价单，报价内容需包含单价、总价、报价单位联系人及联系方式、报价日期、报价有效期、税率等内容。</w:t>
      </w:r>
    </w:p>
    <w:sectPr w:rsidR="00F01C83" w:rsidRPr="00240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A8"/>
    <w:rsid w:val="0024039B"/>
    <w:rsid w:val="006027A8"/>
    <w:rsid w:val="00B4264D"/>
    <w:rsid w:val="00F0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2025-05-09T06:31:00Z</dcterms:created>
  <dcterms:modified xsi:type="dcterms:W3CDTF">2025-05-09T06:31:00Z</dcterms:modified>
</cp:coreProperties>
</file>