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spacing w:before="120" w:after="120"/>
        <w:ind w:right="-20"/>
        <w:jc w:val="center"/>
        <w:rPr>
          <w:rFonts w:ascii="Arial Unicode MS" w:eastAsia="Arial Unicode MS" w:cs="Arial Unicode MS"/>
          <w:b/>
          <w:color w:val="auto"/>
          <w:spacing w:val="2"/>
          <w:w w:val="99"/>
          <w:sz w:val="52"/>
          <w:szCs w:val="52"/>
        </w:rPr>
      </w:pPr>
      <w:r>
        <w:rPr>
          <w:rFonts w:ascii="Arial Unicode MS" w:eastAsia="Arial Unicode MS" w:cs="Arial Unicode MS"/>
          <w:b/>
          <w:color w:val="auto"/>
          <w:spacing w:val="2"/>
          <w:w w:val="99"/>
          <w:sz w:val="52"/>
          <w:szCs w:val="52"/>
          <w:lang w:eastAsia="zh-CN"/>
        </w:rPr>
        <w:drawing>
          <wp:anchor distT="0" distB="0" distL="114300" distR="114300" simplePos="0" relativeHeight="251659264" behindDoc="1" locked="0" layoutInCell="1" allowOverlap="1">
            <wp:simplePos x="0" y="0"/>
            <wp:positionH relativeFrom="column">
              <wp:posOffset>2009140</wp:posOffset>
            </wp:positionH>
            <wp:positionV relativeFrom="paragraph">
              <wp:posOffset>20320</wp:posOffset>
            </wp:positionV>
            <wp:extent cx="1596390" cy="1438275"/>
            <wp:effectExtent l="0" t="0" r="0" b="0"/>
            <wp:wrapTight wrapText="bothSides">
              <wp:wrapPolygon>
                <wp:start x="7475" y="0"/>
                <wp:lineTo x="2320" y="4577"/>
                <wp:lineTo x="1289" y="6008"/>
                <wp:lineTo x="0" y="8583"/>
                <wp:lineTo x="0" y="15163"/>
                <wp:lineTo x="1289" y="18310"/>
                <wp:lineTo x="1289" y="18882"/>
                <wp:lineTo x="5155" y="21457"/>
                <wp:lineTo x="5928" y="21457"/>
                <wp:lineTo x="11084" y="21457"/>
                <wp:lineTo x="11857" y="21457"/>
                <wp:lineTo x="15465" y="18882"/>
                <wp:lineTo x="15723" y="18310"/>
                <wp:lineTo x="17527" y="13732"/>
                <wp:lineTo x="21394" y="12016"/>
                <wp:lineTo x="21394" y="8869"/>
                <wp:lineTo x="14692" y="4577"/>
                <wp:lineTo x="9537" y="0"/>
                <wp:lineTo x="7475" y="0"/>
              </wp:wrapPolygon>
            </wp:wrapTight>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1596390" cy="1438275"/>
                    </a:xfrm>
                    <a:prstGeom prst="rect">
                      <a:avLst/>
                    </a:prstGeom>
                  </pic:spPr>
                </pic:pic>
              </a:graphicData>
            </a:graphic>
          </wp:anchor>
        </w:drawing>
      </w:r>
    </w:p>
    <w:p>
      <w:pPr>
        <w:autoSpaceDE w:val="0"/>
        <w:autoSpaceDN w:val="0"/>
        <w:spacing w:before="120" w:after="120"/>
        <w:ind w:right="-20"/>
        <w:jc w:val="center"/>
        <w:rPr>
          <w:rFonts w:ascii="Arial Unicode MS" w:eastAsia="Arial Unicode MS" w:cs="Arial Unicode MS"/>
          <w:b/>
          <w:color w:val="auto"/>
          <w:spacing w:val="2"/>
          <w:w w:val="99"/>
          <w:sz w:val="52"/>
          <w:szCs w:val="52"/>
        </w:rPr>
      </w:pPr>
    </w:p>
    <w:p>
      <w:pPr>
        <w:autoSpaceDE w:val="0"/>
        <w:autoSpaceDN w:val="0"/>
        <w:spacing w:before="120" w:after="120"/>
        <w:ind w:right="-20"/>
        <w:jc w:val="center"/>
        <w:rPr>
          <w:rFonts w:ascii="微软雅黑" w:hAnsi="微软雅黑" w:eastAsia="微软雅黑" w:cs="Arial Unicode MS"/>
          <w:b/>
          <w:color w:val="auto"/>
          <w:spacing w:val="2"/>
          <w:w w:val="99"/>
          <w:sz w:val="52"/>
          <w:szCs w:val="52"/>
        </w:rPr>
      </w:pPr>
    </w:p>
    <w:p>
      <w:pPr>
        <w:jc w:val="center"/>
        <w:rPr>
          <w:rFonts w:ascii="微软雅黑" w:hAnsi="微软雅黑" w:eastAsia="微软雅黑" w:cs="Arial Unicode MS"/>
          <w:color w:val="auto"/>
          <w:spacing w:val="2"/>
          <w:w w:val="99"/>
          <w:sz w:val="52"/>
          <w:szCs w:val="52"/>
          <w:lang w:eastAsia="zh-CN"/>
        </w:rPr>
      </w:pPr>
      <w:r>
        <w:rPr>
          <w:rFonts w:hint="eastAsia" w:ascii="微软雅黑" w:hAnsi="微软雅黑" w:eastAsia="微软雅黑" w:cs="Arial Unicode MS"/>
          <w:color w:val="auto"/>
          <w:spacing w:val="2"/>
          <w:w w:val="99"/>
          <w:sz w:val="52"/>
          <w:szCs w:val="52"/>
          <w:lang w:eastAsia="zh-CN"/>
        </w:rPr>
        <w:t>中海油能源发展股份有限公司</w:t>
      </w:r>
    </w:p>
    <w:p>
      <w:pPr>
        <w:jc w:val="center"/>
        <w:rPr>
          <w:rFonts w:ascii="微软雅黑" w:hAnsi="微软雅黑" w:eastAsia="微软雅黑" w:cs="Arial Unicode MS"/>
          <w:b/>
          <w:color w:val="auto"/>
          <w:spacing w:val="2"/>
          <w:w w:val="99"/>
          <w:sz w:val="52"/>
          <w:szCs w:val="52"/>
          <w:lang w:eastAsia="zh-CN"/>
        </w:rPr>
      </w:pPr>
    </w:p>
    <w:p>
      <w:pPr>
        <w:jc w:val="center"/>
        <w:rPr>
          <w:rFonts w:hint="eastAsia" w:ascii="微软雅黑" w:hAnsi="微软雅黑" w:eastAsia="微软雅黑" w:cs="Arial Unicode MS"/>
          <w:b/>
          <w:color w:val="auto"/>
          <w:spacing w:val="2"/>
          <w:w w:val="99"/>
          <w:sz w:val="52"/>
          <w:szCs w:val="52"/>
          <w:lang w:val="en-US" w:eastAsia="zh-CN"/>
        </w:rPr>
      </w:pPr>
      <w:r>
        <w:rPr>
          <w:rFonts w:hint="eastAsia" w:ascii="微软雅黑" w:hAnsi="微软雅黑" w:eastAsia="微软雅黑" w:cs="Arial Unicode MS"/>
          <w:b/>
          <w:color w:val="auto"/>
          <w:spacing w:val="2"/>
          <w:w w:val="99"/>
          <w:sz w:val="52"/>
          <w:szCs w:val="52"/>
          <w:lang w:val="en-US" w:eastAsia="zh-CN"/>
        </w:rPr>
        <w:t>工程技术公司人工举升产品生产及技术服务工装加工服务专有协议</w:t>
      </w:r>
    </w:p>
    <w:p>
      <w:pPr>
        <w:jc w:val="center"/>
        <w:rPr>
          <w:rFonts w:ascii="微软雅黑" w:hAnsi="微软雅黑" w:eastAsia="微软雅黑" w:cs="Arial Unicode MS"/>
          <w:b/>
          <w:color w:val="auto"/>
          <w:spacing w:val="2"/>
          <w:w w:val="99"/>
          <w:sz w:val="52"/>
          <w:szCs w:val="52"/>
          <w:lang w:eastAsia="zh-CN"/>
        </w:rPr>
      </w:pPr>
      <w:r>
        <w:rPr>
          <w:rFonts w:hint="eastAsia" w:ascii="微软雅黑" w:hAnsi="微软雅黑" w:eastAsia="微软雅黑" w:cs="Arial Unicode MS"/>
          <w:b/>
          <w:color w:val="auto"/>
          <w:spacing w:val="2"/>
          <w:w w:val="99"/>
          <w:sz w:val="52"/>
          <w:szCs w:val="52"/>
          <w:lang w:eastAsia="zh-CN"/>
        </w:rPr>
        <w:t>技术要求书</w:t>
      </w:r>
    </w:p>
    <w:p>
      <w:pPr>
        <w:jc w:val="center"/>
        <w:rPr>
          <w:rFonts w:ascii="微软雅黑" w:hAnsi="微软雅黑" w:eastAsia="微软雅黑" w:cs="Arial Unicode MS"/>
          <w:b/>
          <w:color w:val="auto"/>
          <w:spacing w:val="2"/>
          <w:w w:val="99"/>
          <w:sz w:val="52"/>
          <w:szCs w:val="52"/>
          <w:lang w:eastAsia="zh-CN"/>
        </w:rPr>
      </w:pPr>
    </w:p>
    <w:p>
      <w:pPr>
        <w:pStyle w:val="4"/>
        <w:rPr>
          <w:rFonts w:ascii="微软雅黑" w:hAnsi="微软雅黑" w:eastAsia="微软雅黑" w:cs="Arial Unicode MS"/>
          <w:b/>
          <w:color w:val="auto"/>
          <w:w w:val="99"/>
          <w:sz w:val="44"/>
          <w:szCs w:val="44"/>
        </w:rPr>
      </w:pPr>
    </w:p>
    <w:p>
      <w:pPr>
        <w:autoSpaceDE w:val="0"/>
        <w:autoSpaceDN w:val="0"/>
        <w:spacing w:before="120" w:after="120" w:line="720" w:lineRule="auto"/>
        <w:ind w:right="-20"/>
        <w:rPr>
          <w:rFonts w:ascii="Arial Unicode MS" w:eastAsia="Arial Unicode MS" w:cs="Arial Unicode MS"/>
          <w:color w:val="auto"/>
          <w:spacing w:val="2"/>
          <w:w w:val="99"/>
          <w:sz w:val="36"/>
          <w:szCs w:val="36"/>
          <w:lang w:eastAsia="zh-CN"/>
        </w:rPr>
      </w:pPr>
      <w:r>
        <w:rPr>
          <w:rFonts w:hint="eastAsia" w:ascii="Arial Unicode MS" w:eastAsia="Arial Unicode MS" w:cs="Arial Unicode MS"/>
          <w:color w:val="auto"/>
          <w:spacing w:val="2"/>
          <w:w w:val="99"/>
          <w:sz w:val="36"/>
          <w:szCs w:val="36"/>
          <w:lang w:eastAsia="zh-CN"/>
        </w:rPr>
        <w:t xml:space="preserve">           编制：</w:t>
      </w:r>
      <w:r>
        <w:rPr>
          <w:rFonts w:hint="eastAsia" w:ascii="Arial Unicode MS" w:eastAsia="Arial Unicode MS" w:cs="Arial Unicode MS"/>
          <w:color w:val="auto"/>
          <w:spacing w:val="2"/>
          <w:w w:val="99"/>
          <w:sz w:val="36"/>
          <w:szCs w:val="36"/>
          <w:u w:val="single"/>
          <w:lang w:eastAsia="zh-CN"/>
        </w:rPr>
        <w:t xml:space="preserve">                </w:t>
      </w:r>
    </w:p>
    <w:p>
      <w:pPr>
        <w:autoSpaceDE w:val="0"/>
        <w:autoSpaceDN w:val="0"/>
        <w:spacing w:before="120" w:after="120" w:line="720" w:lineRule="auto"/>
        <w:ind w:right="-20"/>
        <w:rPr>
          <w:rFonts w:ascii="Arial Unicode MS" w:eastAsia="Arial Unicode MS" w:cs="Arial Unicode MS"/>
          <w:color w:val="auto"/>
          <w:spacing w:val="2"/>
          <w:w w:val="99"/>
          <w:sz w:val="36"/>
          <w:szCs w:val="36"/>
          <w:lang w:eastAsia="zh-CN"/>
        </w:rPr>
      </w:pPr>
      <w:r>
        <w:rPr>
          <w:rFonts w:hint="eastAsia" w:ascii="Arial Unicode MS" w:eastAsia="Arial Unicode MS" w:cs="Arial Unicode MS"/>
          <w:color w:val="auto"/>
          <w:spacing w:val="2"/>
          <w:w w:val="99"/>
          <w:sz w:val="36"/>
          <w:szCs w:val="36"/>
          <w:lang w:eastAsia="zh-CN"/>
        </w:rPr>
        <w:t xml:space="preserve">           审核：</w:t>
      </w:r>
      <w:r>
        <w:rPr>
          <w:rFonts w:hint="eastAsia" w:ascii="Arial Unicode MS" w:eastAsia="Arial Unicode MS" w:cs="Arial Unicode MS"/>
          <w:color w:val="auto"/>
          <w:spacing w:val="2"/>
          <w:w w:val="99"/>
          <w:sz w:val="36"/>
          <w:szCs w:val="36"/>
          <w:u w:val="single"/>
          <w:lang w:eastAsia="zh-CN"/>
        </w:rPr>
        <w:t xml:space="preserve">                </w:t>
      </w:r>
    </w:p>
    <w:p>
      <w:pPr>
        <w:autoSpaceDE w:val="0"/>
        <w:autoSpaceDN w:val="0"/>
        <w:spacing w:before="120" w:after="120" w:line="720" w:lineRule="auto"/>
        <w:ind w:right="-20"/>
        <w:rPr>
          <w:rFonts w:ascii="Arial Unicode MS" w:eastAsia="Arial Unicode MS" w:cs="Arial Unicode MS"/>
          <w:color w:val="auto"/>
          <w:spacing w:val="2"/>
          <w:w w:val="99"/>
          <w:sz w:val="36"/>
          <w:szCs w:val="36"/>
          <w:lang w:eastAsia="zh-CN"/>
        </w:rPr>
      </w:pPr>
      <w:r>
        <w:rPr>
          <w:rFonts w:hint="eastAsia" w:ascii="Arial Unicode MS" w:eastAsia="Arial Unicode MS" w:cs="Arial Unicode MS"/>
          <w:color w:val="auto"/>
          <w:spacing w:val="2"/>
          <w:w w:val="99"/>
          <w:sz w:val="36"/>
          <w:szCs w:val="36"/>
          <w:lang w:eastAsia="zh-CN"/>
        </w:rPr>
        <w:t xml:space="preserve">           批准：</w:t>
      </w:r>
      <w:r>
        <w:rPr>
          <w:rFonts w:hint="eastAsia" w:ascii="Arial Unicode MS" w:eastAsia="Arial Unicode MS" w:cs="Arial Unicode MS"/>
          <w:color w:val="auto"/>
          <w:spacing w:val="2"/>
          <w:w w:val="99"/>
          <w:sz w:val="36"/>
          <w:szCs w:val="36"/>
          <w:u w:val="single"/>
          <w:lang w:eastAsia="zh-CN"/>
        </w:rPr>
        <w:t xml:space="preserve">                </w:t>
      </w:r>
      <w:r>
        <w:rPr>
          <w:rFonts w:hint="eastAsia" w:ascii="Arial Unicode MS" w:eastAsia="Arial Unicode MS" w:cs="Arial Unicode MS"/>
          <w:color w:val="auto"/>
          <w:spacing w:val="2"/>
          <w:w w:val="99"/>
          <w:sz w:val="36"/>
          <w:szCs w:val="36"/>
          <w:lang w:eastAsia="zh-CN"/>
        </w:rPr>
        <w:t xml:space="preserve"> </w:t>
      </w:r>
    </w:p>
    <w:p>
      <w:pPr>
        <w:spacing w:before="4" w:line="120" w:lineRule="exact"/>
        <w:rPr>
          <w:rFonts w:ascii="微软雅黑" w:hAnsi="微软雅黑" w:eastAsia="微软雅黑"/>
          <w:color w:val="auto"/>
          <w:sz w:val="12"/>
          <w:szCs w:val="12"/>
          <w:lang w:eastAsia="zh-CN"/>
        </w:rPr>
        <w:sectPr>
          <w:pgSz w:w="11906" w:h="16838"/>
          <w:pgMar w:top="1440" w:right="1800" w:bottom="1440" w:left="1800" w:header="851" w:footer="992" w:gutter="0"/>
          <w:pgNumType w:fmt="decimal" w:start="1"/>
          <w:cols w:space="425" w:num="1"/>
          <w:docGrid w:type="lines" w:linePitch="312" w:charSpace="0"/>
        </w:sectPr>
      </w:pPr>
    </w:p>
    <w:p>
      <w:pPr>
        <w:pStyle w:val="2"/>
        <w:rPr>
          <w:lang w:eastAsia="zh-CN"/>
        </w:rPr>
      </w:pPr>
    </w:p>
    <w:p>
      <w:pPr>
        <w:pStyle w:val="25"/>
        <w:numPr>
          <w:ilvl w:val="0"/>
          <w:numId w:val="2"/>
        </w:numPr>
        <w:spacing w:before="120" w:after="120"/>
        <w:ind w:left="0" w:leftChars="0" w:firstLine="420" w:firstLineChars="0"/>
        <w:outlineLvl w:val="0"/>
        <w:rPr>
          <w:rFonts w:hint="eastAsia" w:ascii="微软雅黑" w:hAnsi="微软雅黑" w:eastAsia="微软雅黑" w:cs="Times New Roman"/>
          <w:bCs/>
          <w:color w:val="auto"/>
          <w:sz w:val="32"/>
          <w:szCs w:val="32"/>
          <w:lang w:val="en-US" w:eastAsia="zh-CN"/>
        </w:rPr>
      </w:pPr>
      <w:bookmarkStart w:id="0" w:name="_Toc13248927"/>
      <w:bookmarkStart w:id="1" w:name="_Toc13249324"/>
      <w:r>
        <w:rPr>
          <w:rFonts w:hint="eastAsia" w:ascii="微软雅黑" w:hAnsi="微软雅黑" w:eastAsia="微软雅黑" w:cs="Times New Roman"/>
          <w:bCs/>
          <w:color w:val="auto"/>
          <w:sz w:val="32"/>
          <w:szCs w:val="32"/>
          <w:lang w:val="en-US" w:eastAsia="zh-CN"/>
        </w:rPr>
        <w:t>项目概况及总体要求</w:t>
      </w:r>
      <w:bookmarkEnd w:id="0"/>
      <w:bookmarkEnd w:id="1"/>
    </w:p>
    <w:p>
      <w:pPr>
        <w:pStyle w:val="3"/>
        <w:numPr>
          <w:ilvl w:val="0"/>
          <w:numId w:val="0"/>
        </w:numPr>
        <w:spacing w:before="240" w:after="240" w:line="360" w:lineRule="auto"/>
        <w:ind w:left="-440" w:leftChars="-200" w:right="-273" w:rightChars="-124" w:firstLine="480" w:firstLineChars="200"/>
        <w:rPr>
          <w:b w:val="0"/>
          <w:bCs w:val="0"/>
          <w:color w:val="auto"/>
          <w:sz w:val="24"/>
          <w:szCs w:val="24"/>
          <w:lang w:eastAsia="zh-CN"/>
        </w:rPr>
      </w:pPr>
      <w:bookmarkStart w:id="2" w:name="_Toc13249325"/>
      <w:bookmarkStart w:id="3" w:name="_Toc13248928"/>
      <w:r>
        <w:rPr>
          <w:rFonts w:hint="eastAsia"/>
          <w:b w:val="0"/>
          <w:bCs w:val="0"/>
          <w:color w:val="auto"/>
          <w:sz w:val="24"/>
          <w:szCs w:val="24"/>
          <w:lang w:val="en-US" w:eastAsia="zh-CN"/>
        </w:rPr>
        <w:t>机采公司作为生产型单位，生产工装是提高产品生产效率，保证产品质量的重要工具，在日常生产过程中发挥重要作用。为确保工装的更新、补充，本项目拟签订工装加工技术服务年度协议，用于补充临港新车间生产工装及后续损坏后的补充更新，需要委托其他服务单位提供工装加工技术服务，本项目提供的需求为预估的一个总体需求，具体服务以单次订单为准，在本次招标供应商的投标和产品生产质量应遵循本技术要求书的要求</w:t>
      </w:r>
      <w:r>
        <w:rPr>
          <w:rFonts w:hint="eastAsia"/>
          <w:b w:val="0"/>
          <w:bCs w:val="0"/>
          <w:color w:val="auto"/>
          <w:sz w:val="24"/>
          <w:szCs w:val="24"/>
          <w:lang w:eastAsia="zh-CN"/>
        </w:rPr>
        <w:t>。框架协议申请执行“1+1+1”采办方式。</w:t>
      </w:r>
    </w:p>
    <w:bookmarkEnd w:id="2"/>
    <w:bookmarkEnd w:id="3"/>
    <w:p>
      <w:pPr>
        <w:pStyle w:val="25"/>
        <w:numPr>
          <w:ilvl w:val="0"/>
          <w:numId w:val="2"/>
        </w:numPr>
        <w:spacing w:before="120" w:after="120"/>
        <w:ind w:left="0" w:leftChars="0" w:firstLine="420" w:firstLineChars="0"/>
        <w:outlineLvl w:val="0"/>
        <w:rPr>
          <w:rFonts w:hint="eastAsia" w:ascii="微软雅黑" w:hAnsi="微软雅黑" w:eastAsia="微软雅黑" w:cs="Times New Roman"/>
          <w:bCs/>
          <w:color w:val="auto"/>
          <w:sz w:val="32"/>
          <w:szCs w:val="32"/>
          <w:lang w:val="en-US" w:eastAsia="zh-CN"/>
        </w:rPr>
      </w:pPr>
      <w:r>
        <w:rPr>
          <w:rFonts w:hint="eastAsia" w:ascii="微软雅黑" w:hAnsi="微软雅黑" w:eastAsia="微软雅黑" w:cs="Times New Roman"/>
          <w:bCs/>
          <w:color w:val="auto"/>
          <w:sz w:val="32"/>
          <w:szCs w:val="32"/>
          <w:lang w:val="en-US" w:eastAsia="zh-CN"/>
        </w:rPr>
        <w:t>服务内容和范围</w:t>
      </w:r>
    </w:p>
    <w:p>
      <w:pPr>
        <w:spacing w:line="360" w:lineRule="auto"/>
        <w:ind w:left="0" w:leftChars="0" w:firstLine="482" w:firstLineChars="200"/>
        <w:jc w:val="left"/>
        <w:rPr>
          <w:rFonts w:cs="Times New Roman" w:asciiTheme="minorEastAsia" w:hAnsiTheme="minorEastAsia" w:eastAsiaTheme="minorEastAsia"/>
          <w:b/>
          <w:bCs/>
          <w:color w:val="auto"/>
          <w:sz w:val="24"/>
          <w:szCs w:val="24"/>
          <w:highlight w:val="none"/>
          <w:lang w:eastAsia="zh-CN"/>
        </w:rPr>
      </w:pPr>
      <w:r>
        <w:rPr>
          <w:rFonts w:hint="eastAsia" w:cs="Times New Roman" w:asciiTheme="minorEastAsia" w:hAnsiTheme="minorEastAsia" w:eastAsiaTheme="minorEastAsia"/>
          <w:b/>
          <w:bCs/>
          <w:color w:val="auto"/>
          <w:sz w:val="24"/>
          <w:szCs w:val="24"/>
          <w:highlight w:val="none"/>
          <w:lang w:eastAsia="zh-CN"/>
        </w:rPr>
        <w:t>1、服务内容</w:t>
      </w:r>
    </w:p>
    <w:p>
      <w:pPr>
        <w:tabs>
          <w:tab w:val="left" w:pos="709"/>
        </w:tabs>
        <w:spacing w:line="360" w:lineRule="auto"/>
        <w:ind w:leftChars="100" w:firstLine="440" w:firstLineChars="200"/>
        <w:jc w:val="both"/>
        <w:rPr>
          <w:rFonts w:cs="Times New Roman" w:asciiTheme="minorEastAsia" w:hAnsiTheme="minorEastAsia" w:eastAsiaTheme="minorEastAsia"/>
          <w:color w:val="auto"/>
          <w:kern w:val="2"/>
          <w:highlight w:val="none"/>
          <w:shd w:val="clear" w:color="auto" w:fill="FFFFFF"/>
          <w:lang w:eastAsia="zh-CN"/>
        </w:rPr>
      </w:pPr>
      <w:r>
        <w:rPr>
          <w:rFonts w:hint="eastAsia" w:cs="Times New Roman" w:asciiTheme="minorEastAsia" w:hAnsiTheme="minorEastAsia" w:eastAsiaTheme="minorEastAsia"/>
          <w:color w:val="auto"/>
          <w:kern w:val="2"/>
          <w:highlight w:val="none"/>
          <w:shd w:val="clear" w:color="auto" w:fill="FFFFFF"/>
          <w:lang w:eastAsia="zh-CN"/>
        </w:rPr>
        <w:t>1）</w:t>
      </w:r>
      <w:r>
        <w:rPr>
          <w:rFonts w:hint="eastAsia" w:cs="Times New Roman" w:asciiTheme="minorEastAsia" w:hAnsiTheme="minorEastAsia" w:eastAsiaTheme="minorEastAsia"/>
          <w:color w:val="auto"/>
          <w:kern w:val="2"/>
          <w:highlight w:val="none"/>
          <w:shd w:val="clear" w:color="auto" w:fill="FFFFFF"/>
          <w:lang w:val="en-US" w:eastAsia="zh-CN"/>
        </w:rPr>
        <w:t>工装加工</w:t>
      </w:r>
      <w:r>
        <w:rPr>
          <w:rFonts w:hint="eastAsia" w:cs="Times New Roman" w:asciiTheme="minorEastAsia" w:hAnsiTheme="minorEastAsia" w:eastAsiaTheme="minorEastAsia"/>
          <w:color w:val="auto"/>
          <w:kern w:val="2"/>
          <w:highlight w:val="none"/>
          <w:shd w:val="clear" w:color="auto" w:fill="FFFFFF"/>
          <w:lang w:eastAsia="zh-CN"/>
        </w:rPr>
        <w:t>服务。</w:t>
      </w:r>
    </w:p>
    <w:p>
      <w:pPr>
        <w:tabs>
          <w:tab w:val="left" w:pos="709"/>
        </w:tabs>
        <w:spacing w:line="360" w:lineRule="auto"/>
        <w:ind w:leftChars="100" w:firstLine="440" w:firstLineChars="200"/>
        <w:jc w:val="both"/>
        <w:rPr>
          <w:rFonts w:hint="eastAsia" w:cs="Times New Roman" w:asciiTheme="minorEastAsia" w:hAnsiTheme="minorEastAsia" w:eastAsiaTheme="minorEastAsia"/>
          <w:color w:val="auto"/>
          <w:kern w:val="2"/>
          <w:highlight w:val="none"/>
          <w:shd w:val="clear" w:color="auto" w:fill="FFFFFF"/>
          <w:lang w:eastAsia="zh-CN"/>
        </w:rPr>
      </w:pPr>
      <w:r>
        <w:rPr>
          <w:rFonts w:hint="eastAsia" w:cs="Times New Roman" w:asciiTheme="minorEastAsia" w:hAnsiTheme="minorEastAsia" w:eastAsiaTheme="minorEastAsia"/>
          <w:color w:val="auto"/>
          <w:kern w:val="2"/>
          <w:highlight w:val="none"/>
          <w:shd w:val="clear" w:color="auto" w:fill="FFFFFF"/>
          <w:lang w:eastAsia="zh-CN"/>
        </w:rPr>
        <w:t>2）其它未尽技术要求请以甲方要求为准。</w:t>
      </w:r>
    </w:p>
    <w:p>
      <w:pPr>
        <w:spacing w:line="360" w:lineRule="auto"/>
        <w:ind w:left="0" w:leftChars="0" w:firstLine="482" w:firstLineChars="200"/>
        <w:jc w:val="left"/>
        <w:rPr>
          <w:rFonts w:hint="default" w:cs="Times New Roman" w:asciiTheme="minorEastAsia" w:hAnsiTheme="minorEastAsia" w:eastAsiaTheme="minorEastAsia"/>
          <w:b/>
          <w:bCs/>
          <w:color w:val="auto"/>
          <w:sz w:val="24"/>
          <w:szCs w:val="24"/>
          <w:highlight w:val="none"/>
          <w:lang w:val="en-US" w:eastAsia="zh-CN"/>
        </w:rPr>
      </w:pPr>
      <w:r>
        <w:rPr>
          <w:rFonts w:hint="eastAsia" w:cs="Times New Roman" w:asciiTheme="minorEastAsia" w:hAnsiTheme="minorEastAsia" w:eastAsiaTheme="minorEastAsia"/>
          <w:b/>
          <w:bCs/>
          <w:color w:val="auto"/>
          <w:sz w:val="24"/>
          <w:szCs w:val="24"/>
          <w:highlight w:val="none"/>
          <w:lang w:val="en-US" w:eastAsia="zh-CN"/>
        </w:rPr>
        <w:t>2、工作量清单</w:t>
      </w:r>
    </w:p>
    <w:p>
      <w:pPr>
        <w:spacing w:line="360" w:lineRule="auto"/>
        <w:ind w:firstLine="442" w:firstLineChars="200"/>
        <w:jc w:val="center"/>
        <w:rPr>
          <w:rFonts w:ascii="微软雅黑" w:hAnsi="微软雅黑" w:eastAsia="微软雅黑" w:cs="Times New Roman"/>
          <w:b/>
          <w:bCs/>
          <w:color w:val="auto"/>
          <w:sz w:val="32"/>
          <w:szCs w:val="32"/>
        </w:rPr>
      </w:pPr>
      <w:r>
        <w:rPr>
          <w:rFonts w:hint="eastAsia" w:cs="Times New Roman" w:asciiTheme="minorEastAsia" w:hAnsiTheme="minorEastAsia"/>
          <w:b/>
          <w:bCs/>
          <w:color w:val="auto"/>
          <w:highlight w:val="none"/>
          <w:lang w:val="en-US" w:eastAsia="zh-CN"/>
        </w:rPr>
        <w:t>加工服务明细表</w:t>
      </w:r>
    </w:p>
    <w:tbl>
      <w:tblPr>
        <w:tblStyle w:val="16"/>
        <w:tblW w:w="1058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12"/>
        <w:gridCol w:w="3108"/>
        <w:gridCol w:w="3930"/>
        <w:gridCol w:w="856"/>
        <w:gridCol w:w="767"/>
        <w:gridCol w:w="11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812"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bookmarkStart w:id="4" w:name="_Toc13249326"/>
            <w:bookmarkStart w:id="5" w:name="_Toc13248929"/>
            <w:r>
              <w:rPr>
                <w:rFonts w:hint="eastAsia" w:ascii="宋体" w:hAnsi="宋体" w:eastAsia="宋体" w:cs="宋体"/>
                <w:b/>
                <w:bCs/>
                <w:i w:val="0"/>
                <w:iCs w:val="0"/>
                <w:color w:val="000000"/>
                <w:kern w:val="0"/>
                <w:sz w:val="21"/>
                <w:szCs w:val="21"/>
                <w:u w:val="none"/>
                <w:lang w:val="en-US" w:eastAsia="zh-CN" w:bidi="ar"/>
              </w:rPr>
              <w:t xml:space="preserve"> </w:t>
            </w:r>
            <w:r>
              <w:rPr>
                <w:rStyle w:val="40"/>
                <w:lang w:val="en-US" w:eastAsia="zh-CN" w:bidi="ar"/>
              </w:rPr>
              <w:t>序号</w:t>
            </w:r>
          </w:p>
        </w:tc>
        <w:tc>
          <w:tcPr>
            <w:tcW w:w="3108" w:type="dxa"/>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服务内容</w:t>
            </w:r>
          </w:p>
        </w:tc>
        <w:tc>
          <w:tcPr>
            <w:tcW w:w="3930" w:type="dxa"/>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技术规格及服务要求</w:t>
            </w:r>
          </w:p>
        </w:tc>
        <w:tc>
          <w:tcPr>
            <w:tcW w:w="856" w:type="dxa"/>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数量</w:t>
            </w:r>
          </w:p>
        </w:tc>
        <w:tc>
          <w:tcPr>
            <w:tcW w:w="767" w:type="dxa"/>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单位</w:t>
            </w:r>
          </w:p>
        </w:tc>
        <w:tc>
          <w:tcPr>
            <w:tcW w:w="1110" w:type="dxa"/>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做形竹板加工服务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ZXZB-001，详见技术要求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504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整形棒加工服务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DJRX-008，详见技术要求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504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二次接头铁板加工服务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DJRX-014，详见技术要求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360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二次接头铁板加工服务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DJRX-013，详见技术要求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360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尼龙板加工服务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DJRX-005，详见技术要求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300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vAlign w:val="center"/>
          </w:tcPr>
          <w:p>
            <w:pPr>
              <w:jc w:val="center"/>
              <w:rPr>
                <w:rFonts w:hint="eastAsia" w:ascii="宋体" w:hAnsi="宋体" w:eastAsia="宋体" w:cs="宋体"/>
                <w:b/>
                <w:bCs/>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刮线器加工服务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DJRX-011，详见技术要求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300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vAlign w:val="center"/>
          </w:tcPr>
          <w:p>
            <w:pPr>
              <w:jc w:val="center"/>
              <w:rPr>
                <w:rFonts w:hint="eastAsia" w:ascii="宋体" w:hAnsi="宋体" w:eastAsia="宋体" w:cs="宋体"/>
                <w:b/>
                <w:bCs/>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勾线器加工服务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DJRX-012，详见技术要求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300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vAlign w:val="center"/>
          </w:tcPr>
          <w:p>
            <w:pPr>
              <w:jc w:val="center"/>
              <w:rPr>
                <w:rFonts w:hint="eastAsia" w:ascii="宋体" w:hAnsi="宋体" w:eastAsia="宋体" w:cs="宋体"/>
                <w:b/>
                <w:bCs/>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绝缘端板固定器加工服务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QD-450，详见技术要求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vAlign w:val="center"/>
          </w:tcPr>
          <w:p>
            <w:pPr>
              <w:jc w:val="center"/>
              <w:rPr>
                <w:rFonts w:hint="eastAsia" w:ascii="宋体" w:hAnsi="宋体" w:eastAsia="宋体" w:cs="宋体"/>
                <w:b/>
                <w:bCs/>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绝缘端板固定器加工服务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HD-450，详见技术要求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绝缘端板固定器加工服务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QD-562，详见技术要求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绝缘端板固定器加工服务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HD-562，详见技术要求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绝缘端板固定器加工服务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QD-456，详见技术要求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绝缘端板固定器加工服务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HD-456，详见技术要求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绝缘端板固定器加工服务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QD-540，详见技术要求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288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绝缘端板固定器加工服务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HD-540，详见技术要求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288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护线罩加工服务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450-BG-01，详见技术要求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护线罩加工服务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562-BG-02，详见技术要求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288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护线罩加工服务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456-BG-01，详见技术要求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芯轴顶杆加工服务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DJDY-021，详见技术要求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芯轴顶杆加工服务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DJDY-022，详见技术要求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定子铁芯插棒加工服务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定子铁芯插棒加工服务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定子铁芯插棒加工服务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DJDY-028，详见技术要求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定子铁芯插棒加工服务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DJDY-029，详见技术要求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定子铁芯插棒加工服务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DJDY-030，详见技术要求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定子铁芯插棒加工服务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DJDY-031，详见技术要求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标记胎加工服务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C-450-022，详见技术要求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标记胎加工服务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C-562-041，详见技术要求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标记胎加工服务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DJRX-003，详见技术要求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芯轴顶杆加工服务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XZ-450，详见技术要求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轴用挡圈安装工具加工服务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BZP-015，详见技术要求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端部量规加工服务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J-450，详见技术要求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端部量规加工服务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J-562，详见技术要求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端部量规加工服务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DJRX-020，详见技术要求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端部量规加工服务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DJRX-021，详见技术要求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端部量规加工服务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DJRX-022，详见技术要求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端部量规加工服务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DJRX-023，详见技术要求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穿槽绝缘工装组合加工服务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CX-450，详见技术要求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穿槽绝缘工装组合加工服务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CX-562，详见技术要求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槽绝缘工装组合加工服务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DJRX-009，详见技术要求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穿线钎子加工服务</w:t>
            </w:r>
          </w:p>
        </w:tc>
        <w:tc>
          <w:tcPr>
            <w:tcW w:w="3930" w:type="dxa"/>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CX-450-7，详见技术要求</w:t>
            </w:r>
          </w:p>
        </w:tc>
        <w:tc>
          <w:tcPr>
            <w:tcW w:w="856" w:type="dxa"/>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穿线钎子加工服务</w:t>
            </w:r>
          </w:p>
        </w:tc>
        <w:tc>
          <w:tcPr>
            <w:tcW w:w="3930" w:type="dxa"/>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CX-450-13，详见技术要求</w:t>
            </w:r>
          </w:p>
        </w:tc>
        <w:tc>
          <w:tcPr>
            <w:tcW w:w="856" w:type="dxa"/>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穿线钎子加工服务</w:t>
            </w:r>
          </w:p>
        </w:tc>
        <w:tc>
          <w:tcPr>
            <w:tcW w:w="3930" w:type="dxa"/>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CX-450-10，详见技术要求</w:t>
            </w:r>
          </w:p>
        </w:tc>
        <w:tc>
          <w:tcPr>
            <w:tcW w:w="856" w:type="dxa"/>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穿线钎子加工服务</w:t>
            </w:r>
          </w:p>
        </w:tc>
        <w:tc>
          <w:tcPr>
            <w:tcW w:w="3930" w:type="dxa"/>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CX-562-005，详见技术要求</w:t>
            </w:r>
          </w:p>
        </w:tc>
        <w:tc>
          <w:tcPr>
            <w:tcW w:w="856" w:type="dxa"/>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穿线钎子加工服务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CX-456-003，详见技术要求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穿线钎子加工服务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CX-540-008，详见技术要求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下泵头上扣工装加工服务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XB-387，详见技术要求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下泵头上扣工装加工服务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XB-538，详见技术要求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输漆罐小车加工服务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SQ-02，详见技术要求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上泵头上扣工装加工服务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BZP-001，详见技术要求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上泵头上扣工装加工服务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BZP-002，详见技术要求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三节棒加工服务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CGDJ-540-001，详见技术要求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内孔铰刀加工服务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CGDJ-540-002，详见技术要求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螺纹支架安装工装加工服务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LWZJ-387，详见技术要求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螺纹支架安装工装加工服务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LWZJ-538，详见技术要求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快速摇柄加工服务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KS-01-8MM，详见技术要求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浸漆工装加工服务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DJJQ-009，详见技术要求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浸漆工装加工服务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JQ-540-01，详见技术要求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观察窗加工服务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GCC-001，详见技术要求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定子铁芯插棒加工服务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DZTX-D-450，详见技术要求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定子铁芯插棒加工服务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DZTX-C-450，详见技术要求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活动支撑瓦座垫瓦加工服务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HD-562-01，详见技术要求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活动支撑瓦座垫瓦加工服务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DJDY-033，详见技术要求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活动支撑瓦座垫瓦加工服务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DJDY-034，详见技术要求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活动支撑瓦座加工服务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HD-562-02，详见技术要求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活动支撑瓦座加工服务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DJDY-013，详见技术要求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活动支撑瓦座加工服务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DJDY-014，详见技术要求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环形扳手加工服务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BZP-004，详见技术要求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环形扳手加工服务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BZP-005，详见技术要求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环形扳手加工服务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BZP-003，详见技术要求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环形扳手加工服务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BZP-005，详见技术要求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槽规止口台加工服务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DJDY-018，详见技术要求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前后端板定位棒加工服务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QHD-562，详见技术要求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盘轴工装加工服务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BZP-012，详见技术要求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槽规加工服务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CG-562，详见技术要求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槽规加工服务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DJDY-019，详见技术要求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槽规加工服务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DJDY-020，详见技术要求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T型内六角扳手加工服务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GB/T 5356，详见技术要求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T型内六角扳手加工服务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GB/T 5356，详见技术要求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叶轮撬板加工服务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BZP-014，详见技术要求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芯轴顶杆加工服务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XZ-450，详见技术要求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82</w:t>
            </w:r>
          </w:p>
        </w:tc>
        <w:tc>
          <w:tcPr>
            <w:tcW w:w="3108" w:type="dxa"/>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三相线接线端子工装加工服务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SX-01，详见技术要求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三节棒加工服务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SJB-456-01，详见技术要求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三节棒加工服务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SJB-450，详见技术要求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三节棒加工服务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SJB-562，详见技术要求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盘轴工具加工服务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PZ-05，详见技术要求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内孔铰刀加工服务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NKJD-456，详见技术要求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内孔铰刀加工服务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NKJD-450，详见技术要求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内孔铰刀加工服务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NKJD-562，详见技术要求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浸漆工装加工服务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DJJQ-008，详见技术要求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浸漆工装加工服务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JQ450-01-002，详见技术要求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浸漆工装加工服务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JQ562-01-003，详见技术要求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工装清洗盘加工服务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DJJQ-006，详见技术要求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轴用蝶形卡簧工装加工服务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ZYDX-450，详见技术要求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槽规止口台加工服务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DJDY-017，详见技术要求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芯轴瓦座加工服务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ZXWZ-562，详见技术要求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芯轴瓦座加工服务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DJDY-024，详见技术要求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芯轴瓦座加工服务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DJDY-025，详见技术要求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推轴器加工服务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DJZP-005，详见技术要求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气密工装加工服务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DJZP-010，详见技术要求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拉轴器加工服务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LZQ-456，详见技术要求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拉轴器加工服务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LZQ-540，详见技术要求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永磁电机生产工装加工服务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定子芯轴加工服务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DZXZ-D-562，详见技术要求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定子芯轴加工服务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DZXZ-Z-562，详见技术要求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定子芯轴加工服务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DZXZ-C-562，详见技术要求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定子芯轴加工服务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DJDY-004，详见技术要求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定子芯轴加工服务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DJDY-003，详见技术要求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定子芯轴加工服务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DJDY-006，详见技术要求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定子芯轴加工服务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DJDY-005，详见技术要求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直线度测量仪加工服务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ZX-450，详见技术要求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直线度测量仪加工服务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ZX-562，详见技术要求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直线度测量仪加工服务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DJTZ-007，详见技术要求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直线度测量仪加工服务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DJTZ-014，详见技术要求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退片尾部定位盘加工服务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TP-562，详见技术要求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叠压尾部定位盘加工服务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DJDY-031，详见技术要求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叠压尾部定位盘加工服务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DJDY-032，详见技术要求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同轴度验棒加工服务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DJTZ-015，详见技术要求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同轴度验棒加工服务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DJTZ-016，详见技术要求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前后端板定位棒加工服务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DWB-450，详见技术要求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前顶套管加工服务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QD-562-01，详见技术要求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前顶套管加工服务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DJDY-011，详见技术要求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前顶套管加工服务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DJDY-012，详见技术要求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螺纹同轴度胎加工服务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DJTZ-001，详见技术要求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螺纹同轴度胎加工服务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DJTZ-002，详见技术要求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卡环打套加工服务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KH-562，详见技术要求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卡环打套加工服务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DJDY-015，详见技术要求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卡环打套加工服务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DJDY-016，详见技术要求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活动支撑瓦座垫瓦加工服务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HD-450-04，详见技术要求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活动支撑瓦座加工服务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HD-450-01，详见技术要求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后顶管套加工服务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GT-562，详见技术要求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后顶管套加工服务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DJDY-009，详见技术要求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后顶管套加工服务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DJDY-010，详见技术要求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定子铁芯内控直线度验棒加工服务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YB-450，详见技术要求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定子铁芯内控直线度验棒加工服务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YB-562，详见技术要求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定子铁芯内控直线度验棒加工服务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DJTZ-003，详见技术要求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定子铁芯内控直线度验棒加工服务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DJTZ-004，详见技术要求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定子片错位扭矩检测工装加工服务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GZ-450，详见技术要求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定子片错位扭矩检测工装加工服务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GZ-562，详见技术要求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顶杆压头加工服务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DG-562，详见技术要求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顶杆压头加工服务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DJDY-023，详见技术要求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叠压尾部定位盘加工服务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DY-562，详见技术要求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叠压尾部定位盘加工服务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DJDY-031，详见技术要求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叠压尾部定位盘加工服务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DJDY-032，详见技术要求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尺寸规加工服务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CC-450，详见技术要求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尺寸规加工服务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CC-562，详见技术要求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电机壳通规加工服务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DJTG-562，详见技术要求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电机壳通规加工服务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DJDY-026，详见技术要求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电机壳通规加工服务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DJDY-027，详见技术要求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槽规加工服务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CG-450，详见技术要求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芯轴瓦座加工服务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XZ-450-01，详见技术要求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定子芯轴加工服务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DZXZ-D-450，详见技术要求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定子芯轴加工服务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DZXZ-Z-450，详见技术要求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定子芯轴加工服务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DZXZ-C-450，详见技术要求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退片尾部定位盘加工服务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TPWB-450，详见技术要求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前顶套管加工服务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TG-450，详见技术要求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卡环打套加工服务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DT-450，详见技术要求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后顶管套加工服务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TG-450-01，详见技术要求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顶杆压头加工服务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YT-450，详见技术要求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叠压尾部定位盘加工服务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WP-450，详见技术要求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电机壳通规加工服务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DJK-450，详见技术要求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扭矩扳手套筒转换头加工服务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3-87ZYCC，详见技术要求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扭矩扳手套筒转换头加工服务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4-56ZYCC，详见技术要求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扭矩扳手套筒转换头加工服务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5-62ZYCC，详见技术要求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扭矩扳手套筒转换头加工服务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5-13ZYCC，详见技术要求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扭矩扳手套筒转换头加工服务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6-75ZYCC，详见技术要求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气密工装控制总成加工服务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ZCCC，详见技术要求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气密工装控制总成加工服务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ZSCC，详见技术要求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电缆头打压帽加工服务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4-56DNCC，详见技术要求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电缆头打压帽加工服务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5-40DNCC，详见技术要求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电机轴拉出工装加工服务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4-56INCC，详见技术要求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电机轴拉出工装加工服务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5-40INCC，详见技术要求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电机轴拉出工装加工服务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6-75INCC，详见技术要求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电机打压帽加工服务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4-56INCC，详见技术要求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电机打压帽加工服务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5-40INCC，详见技术要求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打压帽气密工装总成加工服务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4-56DYCC，详见技术要求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打压帽气密工装总成加工服务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5-40DYCC，详见技术要求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保护器下打压帽加工服务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3-87BYCC，详见技术要求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注油口气密柱塞加工服务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ZSCC，详见技术要求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注油口气密工装总成加工服务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ZCCC，详见技术要求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拉轴器加工服务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WN5CC，详见技术要求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拉轴器加工服务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ZQ17.4CC，详见技术要求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拉轴器加工服务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ZQ22.2CC，详见技术要求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拉轴器加工服务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ZQ25.4CC，详见技术要求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拉轴器加工服务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ZQ30CC，详见技术要求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拉轴器加工服务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ZQ35CC，详见技术要求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电缆收放机转动棒加工服务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1977ZDCC，详见技术要求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螺纹支架拆卸工具加工服务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3-87HK3CC，详见技术要求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螺纹支架拆卸工具加工服务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3-87HK4CC，详见技术要求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螺纹支架拆卸工具加工服务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5-40HK3CC，详见技术要求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螺纹支架拆卸工具加工服务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5-40HK4CC，详见技术要求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环形扳手加工服务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3-87NYCC，详见技术要求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环形扳手加工服务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4-00NYCC，详见技术要求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环形扳手加工服务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4-56NYCC，详见技术要求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环形扳手加工服务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5-13NYCC，详见技术要求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环形扳手加工服务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5-62NYCC，详见技术要求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环形扳手加工服务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6-75NYCC，详见技术要求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泵工况安装支撑工装加工服务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646×450×830mm，详见技术要求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199</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电缆连接工装/横接加工服务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1300×550×2000mm，详见技术要求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200</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电缆连接工装/竖接加工服务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420×114×300mm，详见技术要求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146</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201</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移动式泵工况拆解工装加工服务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1.5m×1.2m×2m，详见技术要求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202</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电缆滑轮加工服务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DLHL-130，详见技术要求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203</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海上接缆桌加工服务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JLZ-120，详见技术要求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204</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连接工作台加工服务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GZT-540，详见技术要求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205</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电缆接地工装加工服务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GKJD-2，详见技术要求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206</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机组支撑装具加工服务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10m×0.75m×0.2m\4.5t，详见技术要求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1000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207</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机组支撑装具加工服务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10m×0.95m×0.2m\4.5t，详见技术要求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812"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208</w:t>
            </w:r>
          </w:p>
        </w:tc>
        <w:tc>
          <w:tcPr>
            <w:tcW w:w="3108"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机组支撑装具加工服务</w:t>
            </w:r>
          </w:p>
        </w:tc>
        <w:tc>
          <w:tcPr>
            <w:tcW w:w="3930"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10m×0.2m×0.2m\700kg\1.2t，详见技术要求</w:t>
            </w:r>
          </w:p>
        </w:tc>
        <w:tc>
          <w:tcPr>
            <w:tcW w:w="856"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150</w:t>
            </w:r>
          </w:p>
        </w:tc>
        <w:tc>
          <w:tcPr>
            <w:tcW w:w="767" w:type="dxa"/>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sz w:val="21"/>
                <w:szCs w:val="21"/>
                <w:u w:val="none"/>
                <w:lang w:val="en-US" w:eastAsia="zh-CN"/>
              </w:rPr>
              <w:t>项</w:t>
            </w:r>
          </w:p>
        </w:tc>
        <w:tc>
          <w:tcPr>
            <w:tcW w:w="1110" w:type="dxa"/>
            <w:tcBorders>
              <w:top w:val="nil"/>
              <w:left w:val="nil"/>
              <w:bottom w:val="single" w:color="000000" w:sz="8" w:space="0"/>
              <w:right w:val="single" w:color="000000" w:sz="8" w:space="0"/>
            </w:tcBorders>
            <w:shd w:val="clear" w:color="auto" w:fill="auto"/>
            <w:noWrap/>
            <w:vAlign w:val="center"/>
          </w:tcPr>
          <w:p>
            <w:pPr>
              <w:rPr>
                <w:rFonts w:hint="eastAsia" w:ascii="宋体" w:hAnsi="宋体" w:eastAsia="宋体" w:cs="宋体"/>
                <w:i w:val="0"/>
                <w:iCs w:val="0"/>
                <w:color w:val="000000"/>
                <w:sz w:val="24"/>
                <w:szCs w:val="24"/>
                <w:u w:val="none"/>
              </w:rPr>
            </w:pPr>
          </w:p>
        </w:tc>
      </w:tr>
    </w:tbl>
    <w:p>
      <w:pPr>
        <w:numPr>
          <w:ilvl w:val="0"/>
          <w:numId w:val="3"/>
        </w:numPr>
        <w:spacing w:line="360" w:lineRule="auto"/>
        <w:ind w:left="0" w:leftChars="0" w:firstLine="482" w:firstLineChars="200"/>
        <w:jc w:val="left"/>
        <w:rPr>
          <w:rFonts w:hint="eastAsia" w:cs="Times New Roman" w:asciiTheme="minorEastAsia" w:hAnsiTheme="minorEastAsia"/>
          <w:b/>
          <w:bCs/>
          <w:color w:val="auto"/>
          <w:sz w:val="24"/>
          <w:szCs w:val="24"/>
          <w:highlight w:val="none"/>
          <w:lang w:val="en-US" w:eastAsia="zh-CN"/>
        </w:rPr>
      </w:pPr>
      <w:r>
        <w:rPr>
          <w:rFonts w:hint="eastAsia" w:cs="Times New Roman" w:asciiTheme="minorEastAsia" w:hAnsiTheme="minorEastAsia"/>
          <w:b/>
          <w:bCs/>
          <w:color w:val="auto"/>
          <w:sz w:val="24"/>
          <w:szCs w:val="24"/>
          <w:highlight w:val="none"/>
          <w:lang w:val="en-US" w:eastAsia="zh-CN"/>
        </w:rPr>
        <w:t>服务地点</w:t>
      </w:r>
    </w:p>
    <w:p>
      <w:pPr>
        <w:numPr>
          <w:ilvl w:val="0"/>
          <w:numId w:val="0"/>
        </w:numPr>
        <w:ind w:leftChars="95"/>
        <w:rPr>
          <w:rFonts w:hint="default"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乙方办公场地及加工场地、甲方指定的测量、安装、测试场地。</w:t>
      </w:r>
    </w:p>
    <w:p>
      <w:pPr>
        <w:numPr>
          <w:ilvl w:val="0"/>
          <w:numId w:val="3"/>
        </w:numPr>
        <w:spacing w:line="360" w:lineRule="auto"/>
        <w:ind w:left="0" w:leftChars="0" w:firstLine="482" w:firstLineChars="200"/>
        <w:jc w:val="left"/>
        <w:rPr>
          <w:rFonts w:hint="default" w:cs="Times New Roman" w:asciiTheme="minorEastAsia" w:hAnsiTheme="minorEastAsia"/>
          <w:b/>
          <w:bCs/>
          <w:color w:val="auto"/>
          <w:sz w:val="24"/>
          <w:szCs w:val="24"/>
          <w:highlight w:val="none"/>
          <w:lang w:val="en-US" w:eastAsia="zh-CN"/>
        </w:rPr>
      </w:pPr>
      <w:r>
        <w:rPr>
          <w:rFonts w:hint="eastAsia" w:cs="Times New Roman" w:asciiTheme="minorEastAsia" w:hAnsiTheme="minorEastAsia"/>
          <w:b/>
          <w:bCs/>
          <w:color w:val="auto"/>
          <w:sz w:val="24"/>
          <w:szCs w:val="24"/>
          <w:highlight w:val="none"/>
          <w:lang w:val="en-US" w:eastAsia="zh-CN"/>
        </w:rPr>
        <w:t>服务期限</w:t>
      </w:r>
    </w:p>
    <w:p>
      <w:pPr>
        <w:numPr>
          <w:ilvl w:val="0"/>
          <w:numId w:val="0"/>
        </w:numPr>
        <w:ind w:leftChars="95"/>
        <w:rPr>
          <w:rFonts w:hint="default"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服务期限以年度协议签订后单次订单或委托中的服务期限为准。</w:t>
      </w:r>
    </w:p>
    <w:p>
      <w:pPr>
        <w:spacing w:line="360" w:lineRule="auto"/>
        <w:ind w:firstLine="440" w:firstLineChars="200"/>
        <w:jc w:val="both"/>
        <w:rPr>
          <w:rFonts w:hint="eastAsia" w:cs="Times New Roman" w:asciiTheme="minorEastAsia" w:hAnsiTheme="minorEastAsia" w:eastAsiaTheme="minorEastAsia"/>
          <w:color w:val="auto"/>
          <w:highlight w:val="none"/>
          <w:lang w:eastAsia="zh-CN"/>
        </w:rPr>
      </w:pPr>
    </w:p>
    <w:p>
      <w:pPr>
        <w:pStyle w:val="25"/>
        <w:numPr>
          <w:ilvl w:val="0"/>
          <w:numId w:val="2"/>
        </w:numPr>
        <w:spacing w:before="120" w:after="120"/>
        <w:ind w:left="0" w:leftChars="0" w:firstLine="420" w:firstLineChars="0"/>
        <w:outlineLvl w:val="0"/>
        <w:rPr>
          <w:rFonts w:hint="eastAsia" w:ascii="微软雅黑" w:hAnsi="微软雅黑" w:eastAsia="微软雅黑" w:cs="Times New Roman"/>
          <w:bCs/>
          <w:color w:val="auto"/>
          <w:sz w:val="32"/>
          <w:szCs w:val="32"/>
          <w:lang w:val="en-US" w:eastAsia="zh-CN"/>
        </w:rPr>
      </w:pPr>
      <w:r>
        <w:rPr>
          <w:rFonts w:hint="eastAsia" w:ascii="微软雅黑" w:hAnsi="微软雅黑" w:eastAsia="微软雅黑" w:cs="Times New Roman"/>
          <w:bCs/>
          <w:color w:val="auto"/>
          <w:sz w:val="32"/>
          <w:szCs w:val="32"/>
          <w:lang w:val="en-US" w:eastAsia="zh-CN"/>
        </w:rPr>
        <w:t>执行标准/规范</w:t>
      </w:r>
    </w:p>
    <w:p>
      <w:pPr>
        <w:pStyle w:val="11"/>
        <w:spacing w:line="360" w:lineRule="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卖方在加工过程中要严格执行下列标准（包括但不限于）：</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GB/T 25376-2010 金属切削机床 机械加工件通用技术条件</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JB/T 5936-1991 工程机械 机械加工件通用技术条件</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GB/T16924-2008 钢的淬火与回火处理执行</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GB/T 9253-2022石油天然气工业 套管、油管和管线管螺纹的加工、测量和检验</w:t>
      </w:r>
    </w:p>
    <w:p>
      <w:pPr>
        <w:pStyle w:val="11"/>
        <w:spacing w:line="360" w:lineRule="auto"/>
        <w:rPr>
          <w:rFonts w:hint="default" w:asciiTheme="minorEastAsia" w:hAnsiTheme="minorEastAsia" w:eastAsiaTheme="minorEastAsia" w:cstheme="minorEastAsia"/>
          <w:sz w:val="24"/>
          <w:szCs w:val="24"/>
          <w:highlight w:val="none"/>
          <w:lang w:val="en-US" w:eastAsia="zh-CN"/>
        </w:rPr>
      </w:pPr>
      <w:r>
        <w:rPr>
          <w:rFonts w:hint="eastAsia" w:asciiTheme="minorEastAsia" w:hAnsiTheme="minorEastAsia" w:cstheme="minorEastAsia"/>
          <w:sz w:val="24"/>
          <w:szCs w:val="24"/>
          <w:highlight w:val="none"/>
          <w:lang w:val="en-US" w:eastAsia="zh-CN"/>
        </w:rPr>
        <w:t>机加工产品应符合以下标准，具体应用见加工产品技术要求内容：</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GB/T 700-2006 碳素结构钢</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GB/T 699-2015 优质碳素结构钢</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GB/T 20878-2024 不锈钢牌号及化学成分</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GB/T 3077-2015 合金结构钢</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GB/T 1299-2014 工模具钢</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GB/T 5231-2022 加工铜及铜合金牌号和化学成分</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GB</w:t>
      </w:r>
      <w:r>
        <w:rPr>
          <w:rFonts w:hint="eastAsia" w:asciiTheme="minorEastAsia" w:hAnsiTheme="minorEastAsia" w:cstheme="minorEastAsia"/>
          <w:sz w:val="24"/>
          <w:szCs w:val="24"/>
          <w:highlight w:val="none"/>
          <w:lang w:val="en-US" w:eastAsia="zh-CN"/>
        </w:rPr>
        <w:t>/</w:t>
      </w:r>
      <w:r>
        <w:rPr>
          <w:rFonts w:hint="eastAsia" w:asciiTheme="minorEastAsia" w:hAnsiTheme="minorEastAsia" w:eastAsiaTheme="minorEastAsia" w:cstheme="minorEastAsia"/>
          <w:sz w:val="24"/>
          <w:szCs w:val="24"/>
          <w:highlight w:val="none"/>
          <w:lang w:val="en-US" w:eastAsia="zh-CN"/>
        </w:rPr>
        <w:t>T 3190-2020 变形铝及铝合金化学成分</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GB/T 706—2016 热轧型钢</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GB/T 711-2017 优质碳素结构钢热轧板和钢带</w:t>
      </w: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p>
    <w:p>
      <w:pPr>
        <w:pStyle w:val="11"/>
        <w:spacing w:line="360" w:lineRule="auto"/>
        <w:ind w:leftChars="1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本次</w:t>
      </w:r>
      <w:r>
        <w:rPr>
          <w:rFonts w:hint="eastAsia" w:asciiTheme="minorEastAsia" w:hAnsiTheme="minorEastAsia" w:cstheme="minorEastAsia"/>
          <w:sz w:val="24"/>
          <w:szCs w:val="24"/>
          <w:highlight w:val="none"/>
          <w:lang w:val="en-US" w:eastAsia="zh-CN"/>
        </w:rPr>
        <w:t>加工服务</w:t>
      </w:r>
      <w:r>
        <w:rPr>
          <w:rFonts w:hint="eastAsia" w:asciiTheme="minorEastAsia" w:hAnsiTheme="minorEastAsia" w:eastAsiaTheme="minorEastAsia" w:cstheme="minorEastAsia"/>
          <w:sz w:val="24"/>
          <w:szCs w:val="24"/>
          <w:highlight w:val="none"/>
          <w:lang w:val="en-US" w:eastAsia="zh-CN"/>
        </w:rPr>
        <w:t>为非标准件</w:t>
      </w:r>
      <w:r>
        <w:rPr>
          <w:rFonts w:hint="eastAsia" w:asciiTheme="minorEastAsia" w:hAnsiTheme="minorEastAsia" w:cstheme="minorEastAsia"/>
          <w:sz w:val="24"/>
          <w:szCs w:val="24"/>
          <w:highlight w:val="none"/>
          <w:lang w:val="en-US" w:eastAsia="zh-CN"/>
        </w:rPr>
        <w:t>机加工服务</w:t>
      </w:r>
      <w:r>
        <w:rPr>
          <w:rFonts w:hint="eastAsia" w:asciiTheme="minorEastAsia" w:hAnsiTheme="minorEastAsia" w:eastAsiaTheme="minorEastAsia" w:cstheme="minorEastAsia"/>
          <w:sz w:val="24"/>
          <w:szCs w:val="24"/>
          <w:highlight w:val="none"/>
          <w:lang w:val="en-US" w:eastAsia="zh-CN"/>
        </w:rPr>
        <w:t>，经核查，无可引用的公司技术标准。</w:t>
      </w:r>
    </w:p>
    <w:p>
      <w:pPr>
        <w:pStyle w:val="25"/>
        <w:numPr>
          <w:ilvl w:val="0"/>
          <w:numId w:val="2"/>
        </w:numPr>
        <w:spacing w:before="120" w:after="120"/>
        <w:ind w:left="0" w:leftChars="0" w:firstLine="420" w:firstLineChars="0"/>
        <w:outlineLvl w:val="0"/>
        <w:rPr>
          <w:rFonts w:hint="eastAsia" w:ascii="微软雅黑" w:hAnsi="微软雅黑" w:eastAsia="微软雅黑" w:cs="Times New Roman"/>
          <w:bCs/>
          <w:color w:val="auto"/>
          <w:sz w:val="32"/>
          <w:szCs w:val="32"/>
          <w:lang w:val="en-US" w:eastAsia="zh-CN"/>
        </w:rPr>
      </w:pPr>
      <w:r>
        <w:rPr>
          <w:rFonts w:hint="eastAsia" w:ascii="微软雅黑" w:hAnsi="微软雅黑" w:eastAsia="微软雅黑" w:cs="Times New Roman"/>
          <w:bCs/>
          <w:color w:val="auto"/>
          <w:sz w:val="32"/>
          <w:szCs w:val="32"/>
          <w:lang w:val="en-US" w:eastAsia="zh-CN"/>
        </w:rPr>
        <w:t>服务要求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lang w:val="en-US" w:eastAsia="zh-CN"/>
        </w:rPr>
      </w:pPr>
      <w:r>
        <w:rPr>
          <w:rFonts w:hint="eastAsia" w:ascii="宋体" w:hAnsi="宋体" w:eastAsia="宋体" w:cs="宋体"/>
          <w:iCs/>
          <w:color w:val="auto"/>
          <w:sz w:val="24"/>
          <w:szCs w:val="24"/>
          <w:lang w:val="en-US" w:eastAsia="zh-CN" w:bidi="ar"/>
        </w:rPr>
        <w:t>本技术要求中所有需求为工装加工服务，工装加工制作所需的所有工机具、原材料均由乙方提供，除为适配生产作业产线所需的测量、安装、调试场地由甲方提供外，其余加工场地均由乙方提供。本需求中所有工装加工服务用于生产及作业工序，最终产品需适配生产及作业产线，乙方负责安装调试。</w:t>
      </w:r>
    </w:p>
    <w:p>
      <w:pPr>
        <w:numPr>
          <w:ilvl w:val="0"/>
          <w:numId w:val="4"/>
        </w:numPr>
        <w:spacing w:line="360" w:lineRule="auto"/>
        <w:ind w:left="420" w:leftChars="0" w:firstLine="0" w:firstLineChars="0"/>
        <w:jc w:val="left"/>
        <w:rPr>
          <w:rFonts w:hint="eastAsia" w:cs="Times New Roman" w:asciiTheme="minorEastAsia" w:hAnsiTheme="minorEastAsia"/>
          <w:b/>
          <w:bCs/>
          <w:color w:val="auto"/>
          <w:sz w:val="24"/>
          <w:szCs w:val="24"/>
          <w:highlight w:val="none"/>
          <w:lang w:val="en-US" w:eastAsia="zh-CN"/>
        </w:rPr>
      </w:pPr>
      <w:r>
        <w:rPr>
          <w:rFonts w:hint="eastAsia" w:cs="Times New Roman" w:asciiTheme="minorEastAsia" w:hAnsiTheme="minorEastAsia"/>
          <w:b/>
          <w:bCs/>
          <w:color w:val="auto"/>
          <w:sz w:val="24"/>
          <w:szCs w:val="24"/>
          <w:highlight w:val="none"/>
          <w:lang w:val="en-US" w:eastAsia="zh-CN"/>
        </w:rPr>
        <w:t>设计/施工方案要求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iCs/>
          <w:color w:val="auto"/>
          <w:sz w:val="24"/>
          <w:szCs w:val="24"/>
          <w:lang w:val="en-US" w:eastAsia="zh-CN" w:bidi="ar"/>
        </w:rPr>
      </w:pPr>
      <w:r>
        <w:rPr>
          <w:rFonts w:hint="eastAsia" w:ascii="宋体" w:hAnsi="宋体" w:eastAsia="宋体" w:cs="宋体"/>
          <w:iCs/>
          <w:color w:val="auto"/>
          <w:sz w:val="24"/>
          <w:szCs w:val="24"/>
          <w:lang w:val="en-US" w:eastAsia="zh-CN" w:bidi="ar"/>
        </w:rPr>
        <w:t>本技术要求中工装服务由甲方提供设计图纸，加工方案及原材料由乙方提供。</w:t>
      </w:r>
    </w:p>
    <w:p>
      <w:pPr>
        <w:numPr>
          <w:ilvl w:val="0"/>
          <w:numId w:val="4"/>
        </w:numPr>
        <w:spacing w:line="360" w:lineRule="auto"/>
        <w:ind w:left="420" w:leftChars="0" w:firstLine="0" w:firstLineChars="0"/>
        <w:jc w:val="left"/>
        <w:rPr>
          <w:rFonts w:hint="eastAsia" w:cs="Times New Roman" w:asciiTheme="minorEastAsia" w:hAnsiTheme="minorEastAsia"/>
          <w:b/>
          <w:bCs/>
          <w:color w:val="auto"/>
          <w:sz w:val="24"/>
          <w:szCs w:val="24"/>
          <w:highlight w:val="none"/>
          <w:lang w:val="en-US" w:eastAsia="zh-CN"/>
        </w:rPr>
      </w:pPr>
      <w:r>
        <w:rPr>
          <w:rFonts w:hint="eastAsia" w:cs="Times New Roman" w:asciiTheme="minorEastAsia" w:hAnsiTheme="minorEastAsia"/>
          <w:b/>
          <w:bCs/>
          <w:color w:val="auto"/>
          <w:sz w:val="24"/>
          <w:szCs w:val="24"/>
          <w:highlight w:val="none"/>
          <w:lang w:val="en-US" w:eastAsia="zh-CN"/>
        </w:rPr>
        <w:t>服务具体要求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iCs/>
          <w:color w:val="auto"/>
          <w:sz w:val="24"/>
          <w:szCs w:val="24"/>
          <w:lang w:val="en-US" w:eastAsia="zh-CN" w:bidi="ar"/>
        </w:rPr>
      </w:pPr>
      <w:r>
        <w:rPr>
          <w:rFonts w:hint="eastAsia" w:ascii="宋体" w:hAnsi="宋体" w:eastAsia="宋体" w:cs="宋体"/>
          <w:iCs/>
          <w:color w:val="auto"/>
          <w:sz w:val="24"/>
          <w:szCs w:val="24"/>
          <w:lang w:val="en-US" w:eastAsia="zh-CN" w:bidi="ar"/>
        </w:rPr>
        <w:t>加工的产品技术规格及要求如下：</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kern w:val="2"/>
          <w:sz w:val="21"/>
          <w:szCs w:val="21"/>
          <w:lang w:val="en-US" w:eastAsia="zh-CN" w:bidi="ar-SA"/>
        </w:rPr>
        <w:t>（1）</w:t>
      </w:r>
      <w:r>
        <w:rPr>
          <w:rFonts w:hint="eastAsia" w:ascii="宋体" w:hAnsi="宋体" w:eastAsia="宋体" w:cs="宋体"/>
          <w:b/>
          <w:bCs/>
          <w:color w:val="auto"/>
          <w:sz w:val="21"/>
          <w:szCs w:val="21"/>
          <w:lang w:val="en-US" w:eastAsia="zh-CN"/>
        </w:rPr>
        <w:t>做形竹板（长）总图如下：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color w:val="auto"/>
        </w:rPr>
      </w:pPr>
      <w:r>
        <w:rPr>
          <w:color w:val="auto"/>
        </w:rPr>
        <w:drawing>
          <wp:inline distT="0" distB="0" distL="114300" distR="114300">
            <wp:extent cx="4366895" cy="3088640"/>
            <wp:effectExtent l="0" t="0" r="14605" b="165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a:stretch>
                      <a:fillRect/>
                    </a:stretch>
                  </pic:blipFill>
                  <pic:spPr>
                    <a:xfrm>
                      <a:off x="0" y="0"/>
                      <a:ext cx="4366895" cy="308864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图1 </w:t>
      </w:r>
      <w:r>
        <w:rPr>
          <w:rFonts w:hint="eastAsia" w:ascii="宋体" w:hAnsi="宋体" w:eastAsia="宋体" w:cs="宋体"/>
          <w:b w:val="0"/>
          <w:bCs w:val="0"/>
          <w:color w:val="auto"/>
          <w:sz w:val="21"/>
          <w:szCs w:val="21"/>
          <w:lang w:val="en-US" w:eastAsia="zh-CN"/>
        </w:rPr>
        <w:t>做形竹板（长）总图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1）材料：材质均选用竹材。</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2）尺寸：整体尺寸450mm×44mm×11mm，相关细节尺寸详见图。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3）技术要求：锐棱倒钝，尖角去毛刺，未注棱边倒角C1；未注圆角按R1处理。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bCs/>
          <w:color w:val="auto"/>
          <w:sz w:val="21"/>
          <w:szCs w:val="21"/>
          <w:lang w:val="en-US" w:eastAsia="zh-CN"/>
        </w:rPr>
        <w:t>（2）整形棒总图如下：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color w:val="auto"/>
        </w:rPr>
      </w:pPr>
      <w:r>
        <w:rPr>
          <w:color w:val="auto"/>
        </w:rPr>
        <w:drawing>
          <wp:inline distT="0" distB="0" distL="114300" distR="114300">
            <wp:extent cx="4503420" cy="3178810"/>
            <wp:effectExtent l="0" t="0" r="11430" b="254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8"/>
                    <a:stretch>
                      <a:fillRect/>
                    </a:stretch>
                  </pic:blipFill>
                  <pic:spPr>
                    <a:xfrm>
                      <a:off x="0" y="0"/>
                      <a:ext cx="4503420" cy="317881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图2 </w:t>
      </w:r>
      <w:r>
        <w:rPr>
          <w:rFonts w:hint="eastAsia" w:ascii="宋体" w:hAnsi="宋体" w:eastAsia="宋体" w:cs="宋体"/>
          <w:b w:val="0"/>
          <w:bCs w:val="0"/>
          <w:color w:val="auto"/>
          <w:sz w:val="21"/>
          <w:szCs w:val="21"/>
          <w:lang w:val="en-US" w:eastAsia="zh-CN"/>
        </w:rPr>
        <w:t>整形棒总图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1）材料：材质均选用柏木。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2）尺寸：整体尺寸500mm×42mm×36mm，相关细节尺寸详见图。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val="0"/>
          <w:bCs w:val="0"/>
          <w:color w:val="auto"/>
          <w:sz w:val="21"/>
          <w:szCs w:val="21"/>
        </w:rPr>
      </w:pPr>
      <w:r>
        <w:rPr>
          <w:rFonts w:hint="eastAsia" w:ascii="宋体" w:hAnsi="宋体" w:eastAsia="宋体" w:cs="宋体"/>
          <w:b/>
          <w:bCs/>
          <w:color w:val="auto"/>
          <w:sz w:val="21"/>
          <w:szCs w:val="21"/>
          <w:lang w:val="en-US" w:eastAsia="zh-CN"/>
        </w:rPr>
        <w:t>（3） 二次接头铁板（厚）总图如下：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color w:val="auto"/>
        </w:rPr>
      </w:pPr>
      <w:r>
        <w:rPr>
          <w:color w:val="auto"/>
        </w:rPr>
        <w:drawing>
          <wp:inline distT="0" distB="0" distL="114300" distR="114300">
            <wp:extent cx="4368800" cy="3086100"/>
            <wp:effectExtent l="0" t="0" r="1270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9"/>
                    <a:stretch>
                      <a:fillRect/>
                    </a:stretch>
                  </pic:blipFill>
                  <pic:spPr>
                    <a:xfrm>
                      <a:off x="0" y="0"/>
                      <a:ext cx="4368800" cy="308610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图3 </w:t>
      </w:r>
      <w:r>
        <w:rPr>
          <w:rFonts w:hint="eastAsia" w:ascii="宋体" w:hAnsi="宋体" w:eastAsia="宋体" w:cs="宋体"/>
          <w:b w:val="0"/>
          <w:bCs w:val="0"/>
          <w:color w:val="auto"/>
          <w:sz w:val="21"/>
          <w:szCs w:val="21"/>
          <w:lang w:val="en-US" w:eastAsia="zh-CN"/>
        </w:rPr>
        <w:t>二次接头铁板（厚）总图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eastAsiaTheme="minorEastAsia" w:cstheme="minorEastAsia"/>
          <w:sz w:val="21"/>
          <w:szCs w:val="21"/>
          <w:lang w:val="en-US" w:eastAsia="zh-CN"/>
        </w:rPr>
      </w:pPr>
      <w:r>
        <w:rPr>
          <w:rFonts w:hint="eastAsia" w:ascii="宋体" w:hAnsi="宋体" w:eastAsia="宋体" w:cs="宋体"/>
          <w:color w:val="auto"/>
          <w:sz w:val="21"/>
          <w:szCs w:val="21"/>
          <w:lang w:val="en-US" w:eastAsia="zh-CN"/>
        </w:rPr>
        <w:t>1）材料：</w:t>
      </w:r>
      <w:r>
        <w:rPr>
          <w:rFonts w:hint="eastAsia" w:asciiTheme="minorEastAsia" w:hAnsiTheme="minorEastAsia" w:eastAsiaTheme="minorEastAsia" w:cstheme="minorEastAsia"/>
          <w:color w:val="auto"/>
          <w:sz w:val="21"/>
          <w:szCs w:val="21"/>
          <w:lang w:val="en-US" w:eastAsia="zh-CN"/>
        </w:rPr>
        <w:t>材质均选用316不锈钢</w:t>
      </w:r>
      <w:r>
        <w:rPr>
          <w:rFonts w:hint="eastAsia" w:asciiTheme="minorEastAsia" w:hAnsiTheme="minorEastAsia" w:cstheme="minorEastAsia"/>
          <w:color w:val="auto"/>
          <w:sz w:val="21"/>
          <w:szCs w:val="21"/>
          <w:lang w:val="en-US" w:eastAsia="zh-CN"/>
        </w:rPr>
        <w:t>。</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1"/>
        <w:gridCol w:w="623"/>
        <w:gridCol w:w="1166"/>
        <w:gridCol w:w="555"/>
        <w:gridCol w:w="488"/>
        <w:gridCol w:w="488"/>
        <w:gridCol w:w="555"/>
        <w:gridCol w:w="555"/>
        <w:gridCol w:w="963"/>
        <w:gridCol w:w="963"/>
        <w:gridCol w:w="827"/>
        <w:gridCol w:w="352"/>
        <w:gridCol w:w="284"/>
        <w:gridCol w:w="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65"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84"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44"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11"/>
                <w:szCs w:val="11"/>
                <w:vertAlign w:val="baseline"/>
                <w:lang w:val="en-US" w:eastAsia="zh-CN"/>
              </w:rPr>
            </w:pPr>
          </w:p>
        </w:tc>
        <w:tc>
          <w:tcPr>
            <w:tcW w:w="36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11"/>
                <w:szCs w:val="11"/>
                <w:vertAlign w:val="baseline"/>
                <w:lang w:val="en-US" w:eastAsia="zh-CN"/>
              </w:rPr>
            </w:pPr>
          </w:p>
        </w:tc>
        <w:tc>
          <w:tcPr>
            <w:tcW w:w="684"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11"/>
                <w:szCs w:val="11"/>
                <w:vertAlign w:val="baseline"/>
                <w:lang w:val="en-US" w:eastAsia="zh-CN"/>
              </w:rPr>
            </w:pP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C</w:t>
            </w:r>
          </w:p>
        </w:tc>
        <w:tc>
          <w:tcPr>
            <w:tcW w:w="28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Si</w:t>
            </w:r>
          </w:p>
        </w:tc>
        <w:tc>
          <w:tcPr>
            <w:tcW w:w="28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P</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S</w:t>
            </w:r>
          </w:p>
        </w:tc>
        <w:tc>
          <w:tcPr>
            <w:tcW w:w="5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Ni</w:t>
            </w:r>
          </w:p>
        </w:tc>
        <w:tc>
          <w:tcPr>
            <w:tcW w:w="5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Cr</w:t>
            </w:r>
          </w:p>
        </w:tc>
        <w:tc>
          <w:tcPr>
            <w:tcW w:w="48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Mo</w:t>
            </w:r>
          </w:p>
        </w:tc>
        <w:tc>
          <w:tcPr>
            <w:tcW w:w="20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Cu</w:t>
            </w:r>
          </w:p>
        </w:tc>
        <w:tc>
          <w:tcPr>
            <w:tcW w:w="16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N</w:t>
            </w:r>
          </w:p>
        </w:tc>
        <w:tc>
          <w:tcPr>
            <w:tcW w:w="20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43</w:t>
            </w:r>
          </w:p>
        </w:tc>
        <w:tc>
          <w:tcPr>
            <w:tcW w:w="3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S31603</w:t>
            </w:r>
          </w:p>
        </w:tc>
        <w:tc>
          <w:tcPr>
            <w:tcW w:w="68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022Cr17Ni12Mo2</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28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8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10.00-14.00</w:t>
            </w:r>
          </w:p>
        </w:tc>
        <w:tc>
          <w:tcPr>
            <w:tcW w:w="5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16.00-18.00</w:t>
            </w:r>
          </w:p>
        </w:tc>
        <w:tc>
          <w:tcPr>
            <w:tcW w:w="48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2.00-3.00</w:t>
            </w:r>
          </w:p>
        </w:tc>
        <w:tc>
          <w:tcPr>
            <w:tcW w:w="20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w:t>
            </w:r>
          </w:p>
        </w:tc>
        <w:tc>
          <w:tcPr>
            <w:tcW w:w="16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w:t>
            </w:r>
          </w:p>
        </w:tc>
        <w:tc>
          <w:tcPr>
            <w:tcW w:w="20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2）尺寸：整体尺寸280mm×36mm×1.8mm，相关细节尺寸详见图。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3）技术要求：锐棱倒钝，尖角去毛刺，未注棱边倒角C1，未注圆角按R1处理。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val="en-US" w:eastAsia="zh-CN"/>
        </w:rPr>
        <w:t>（4） 二次接头铁板（薄）总图如下：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color w:val="auto"/>
        </w:rPr>
      </w:pPr>
      <w:r>
        <w:rPr>
          <w:color w:val="auto"/>
        </w:rPr>
        <w:drawing>
          <wp:inline distT="0" distB="0" distL="114300" distR="114300">
            <wp:extent cx="4522470" cy="3196590"/>
            <wp:effectExtent l="0" t="0" r="11430" b="381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0"/>
                    <a:stretch>
                      <a:fillRect/>
                    </a:stretch>
                  </pic:blipFill>
                  <pic:spPr>
                    <a:xfrm>
                      <a:off x="0" y="0"/>
                      <a:ext cx="4522470" cy="3196590"/>
                    </a:xfrm>
                    <a:prstGeom prst="rect">
                      <a:avLst/>
                    </a:prstGeom>
                    <a:noFill/>
                    <a:ln>
                      <a:noFill/>
                    </a:ln>
                  </pic:spPr>
                </pic:pic>
              </a:graphicData>
            </a:graphic>
          </wp:inline>
        </w:drawing>
      </w:r>
    </w:p>
    <w:p>
      <w:pPr>
        <w:spacing w:line="240" w:lineRule="auto"/>
        <w:jc w:val="center"/>
        <w:rPr>
          <w:color w:val="auto"/>
        </w:rPr>
      </w:pPr>
      <w:r>
        <w:rPr>
          <w:rFonts w:hint="eastAsia" w:ascii="宋体" w:hAnsi="宋体" w:eastAsia="宋体" w:cs="宋体"/>
          <w:color w:val="auto"/>
          <w:sz w:val="21"/>
          <w:szCs w:val="21"/>
          <w:lang w:val="en-US" w:eastAsia="zh-CN"/>
        </w:rPr>
        <w:t xml:space="preserve">图4 </w:t>
      </w:r>
      <w:r>
        <w:rPr>
          <w:rFonts w:hint="eastAsia" w:ascii="宋体" w:hAnsi="宋体" w:eastAsia="宋体" w:cs="宋体"/>
          <w:b w:val="0"/>
          <w:bCs w:val="0"/>
          <w:color w:val="auto"/>
          <w:sz w:val="21"/>
          <w:szCs w:val="21"/>
          <w:lang w:val="en-US" w:eastAsia="zh-CN"/>
        </w:rPr>
        <w:t>二次接头铁板（薄）总图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eastAsiaTheme="minorEastAsia" w:cstheme="minorEastAsia"/>
          <w:sz w:val="21"/>
          <w:szCs w:val="21"/>
          <w:lang w:val="en-US" w:eastAsia="zh-CN"/>
        </w:rPr>
      </w:pPr>
      <w:r>
        <w:rPr>
          <w:rFonts w:hint="eastAsia" w:ascii="宋体" w:hAnsi="宋体" w:eastAsia="宋体" w:cs="宋体"/>
          <w:color w:val="auto"/>
          <w:sz w:val="21"/>
          <w:szCs w:val="21"/>
          <w:lang w:val="en-US" w:eastAsia="zh-CN"/>
        </w:rPr>
        <w:t>1）材料：材质均选用316不锈钢。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1"/>
        <w:gridCol w:w="623"/>
        <w:gridCol w:w="1166"/>
        <w:gridCol w:w="555"/>
        <w:gridCol w:w="488"/>
        <w:gridCol w:w="488"/>
        <w:gridCol w:w="555"/>
        <w:gridCol w:w="555"/>
        <w:gridCol w:w="963"/>
        <w:gridCol w:w="963"/>
        <w:gridCol w:w="827"/>
        <w:gridCol w:w="352"/>
        <w:gridCol w:w="284"/>
        <w:gridCol w:w="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65"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84"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44"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11"/>
                <w:szCs w:val="11"/>
                <w:vertAlign w:val="baseline"/>
                <w:lang w:val="en-US" w:eastAsia="zh-CN"/>
              </w:rPr>
            </w:pPr>
          </w:p>
        </w:tc>
        <w:tc>
          <w:tcPr>
            <w:tcW w:w="36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11"/>
                <w:szCs w:val="11"/>
                <w:vertAlign w:val="baseline"/>
                <w:lang w:val="en-US" w:eastAsia="zh-CN"/>
              </w:rPr>
            </w:pPr>
          </w:p>
        </w:tc>
        <w:tc>
          <w:tcPr>
            <w:tcW w:w="684"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11"/>
                <w:szCs w:val="11"/>
                <w:vertAlign w:val="baseline"/>
                <w:lang w:val="en-US" w:eastAsia="zh-CN"/>
              </w:rPr>
            </w:pP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C</w:t>
            </w:r>
          </w:p>
        </w:tc>
        <w:tc>
          <w:tcPr>
            <w:tcW w:w="28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Si</w:t>
            </w:r>
          </w:p>
        </w:tc>
        <w:tc>
          <w:tcPr>
            <w:tcW w:w="28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P</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S</w:t>
            </w:r>
          </w:p>
        </w:tc>
        <w:tc>
          <w:tcPr>
            <w:tcW w:w="5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Ni</w:t>
            </w:r>
          </w:p>
        </w:tc>
        <w:tc>
          <w:tcPr>
            <w:tcW w:w="5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Cr</w:t>
            </w:r>
          </w:p>
        </w:tc>
        <w:tc>
          <w:tcPr>
            <w:tcW w:w="48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Mo</w:t>
            </w:r>
          </w:p>
        </w:tc>
        <w:tc>
          <w:tcPr>
            <w:tcW w:w="20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Cu</w:t>
            </w:r>
          </w:p>
        </w:tc>
        <w:tc>
          <w:tcPr>
            <w:tcW w:w="16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N</w:t>
            </w:r>
          </w:p>
        </w:tc>
        <w:tc>
          <w:tcPr>
            <w:tcW w:w="20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43</w:t>
            </w:r>
          </w:p>
        </w:tc>
        <w:tc>
          <w:tcPr>
            <w:tcW w:w="3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S31603</w:t>
            </w:r>
          </w:p>
        </w:tc>
        <w:tc>
          <w:tcPr>
            <w:tcW w:w="68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022Cr17Ni12Mo2</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28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8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10.00-14.00</w:t>
            </w:r>
          </w:p>
        </w:tc>
        <w:tc>
          <w:tcPr>
            <w:tcW w:w="5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16.00-18.00</w:t>
            </w:r>
          </w:p>
        </w:tc>
        <w:tc>
          <w:tcPr>
            <w:tcW w:w="48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2.00-3.00</w:t>
            </w:r>
          </w:p>
        </w:tc>
        <w:tc>
          <w:tcPr>
            <w:tcW w:w="20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w:t>
            </w:r>
          </w:p>
        </w:tc>
        <w:tc>
          <w:tcPr>
            <w:tcW w:w="16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w:t>
            </w:r>
          </w:p>
        </w:tc>
        <w:tc>
          <w:tcPr>
            <w:tcW w:w="20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2）尺寸：整体尺寸280mm×18mm×0.7mm，相关细节尺寸详见图。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3）技术要求：锐棱倒钝，尖角去毛刺，未注棱边倒角C1，未注圆角按R1处理。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val="en-US" w:eastAsia="zh-CN"/>
        </w:rPr>
        <w:t>（5） 尼龙板总图如下：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color w:val="auto"/>
        </w:rPr>
      </w:pPr>
      <w:r>
        <w:rPr>
          <w:color w:val="auto"/>
        </w:rPr>
        <w:drawing>
          <wp:inline distT="0" distB="0" distL="114300" distR="114300">
            <wp:extent cx="4692650" cy="3319145"/>
            <wp:effectExtent l="0" t="0" r="12700" b="1460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1"/>
                    <a:stretch>
                      <a:fillRect/>
                    </a:stretch>
                  </pic:blipFill>
                  <pic:spPr>
                    <a:xfrm>
                      <a:off x="0" y="0"/>
                      <a:ext cx="4692650" cy="3319145"/>
                    </a:xfrm>
                    <a:prstGeom prst="rect">
                      <a:avLst/>
                    </a:prstGeom>
                    <a:noFill/>
                    <a:ln>
                      <a:noFill/>
                    </a:ln>
                  </pic:spPr>
                </pic:pic>
              </a:graphicData>
            </a:graphic>
          </wp:inline>
        </w:drawing>
      </w:r>
    </w:p>
    <w:p>
      <w:pPr>
        <w:spacing w:line="240" w:lineRule="auto"/>
        <w:jc w:val="center"/>
        <w:rPr>
          <w:color w:val="auto"/>
        </w:rPr>
      </w:pPr>
      <w:r>
        <w:rPr>
          <w:rFonts w:hint="eastAsia" w:ascii="宋体" w:hAnsi="宋体" w:eastAsia="宋体" w:cs="宋体"/>
          <w:color w:val="auto"/>
          <w:sz w:val="21"/>
          <w:szCs w:val="21"/>
          <w:lang w:val="en-US" w:eastAsia="zh-CN"/>
        </w:rPr>
        <w:t xml:space="preserve">图5 </w:t>
      </w:r>
      <w:r>
        <w:rPr>
          <w:rFonts w:hint="eastAsia" w:ascii="宋体" w:hAnsi="宋体" w:eastAsia="宋体" w:cs="宋体"/>
          <w:b w:val="0"/>
          <w:bCs w:val="0"/>
          <w:color w:val="auto"/>
          <w:sz w:val="21"/>
          <w:szCs w:val="21"/>
          <w:lang w:val="en-US" w:eastAsia="zh-CN"/>
        </w:rPr>
        <w:t>尼龙板总图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1）材料：材质均选用尼龙。</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2）尺寸：整体尺寸540mm×32mm×8mm，相关细节尺寸详见图。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val="en-US" w:eastAsia="zh-CN"/>
        </w:rPr>
        <w:t>（6） 刮线器总图如下：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color w:val="auto"/>
        </w:rPr>
      </w:pPr>
      <w:r>
        <w:rPr>
          <w:color w:val="auto"/>
        </w:rPr>
        <w:drawing>
          <wp:inline distT="0" distB="0" distL="114300" distR="114300">
            <wp:extent cx="3202940" cy="4490720"/>
            <wp:effectExtent l="0" t="0" r="16510" b="508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2"/>
                    <a:stretch>
                      <a:fillRect/>
                    </a:stretch>
                  </pic:blipFill>
                  <pic:spPr>
                    <a:xfrm>
                      <a:off x="0" y="0"/>
                      <a:ext cx="3202940" cy="4490720"/>
                    </a:xfrm>
                    <a:prstGeom prst="rect">
                      <a:avLst/>
                    </a:prstGeom>
                    <a:noFill/>
                    <a:ln>
                      <a:noFill/>
                    </a:ln>
                  </pic:spPr>
                </pic:pic>
              </a:graphicData>
            </a:graphic>
          </wp:inline>
        </w:drawing>
      </w:r>
    </w:p>
    <w:p>
      <w:pPr>
        <w:spacing w:line="240" w:lineRule="auto"/>
        <w:jc w:val="center"/>
        <w:rPr>
          <w:color w:val="auto"/>
        </w:rPr>
      </w:pPr>
      <w:r>
        <w:rPr>
          <w:rFonts w:hint="eastAsia" w:ascii="宋体" w:hAnsi="宋体" w:eastAsia="宋体" w:cs="宋体"/>
          <w:color w:val="auto"/>
          <w:sz w:val="21"/>
          <w:szCs w:val="21"/>
          <w:lang w:val="en-US" w:eastAsia="zh-CN"/>
        </w:rPr>
        <w:t xml:space="preserve">图6 </w:t>
      </w:r>
      <w:r>
        <w:rPr>
          <w:rFonts w:hint="eastAsia" w:ascii="宋体" w:hAnsi="宋体" w:eastAsia="宋体" w:cs="宋体"/>
          <w:b w:val="0"/>
          <w:bCs w:val="0"/>
          <w:color w:val="auto"/>
          <w:sz w:val="21"/>
          <w:szCs w:val="21"/>
          <w:lang w:val="en-US" w:eastAsia="zh-CN"/>
        </w:rPr>
        <w:t>刮线器总图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eastAsiaTheme="minorEastAsia" w:cstheme="minorEastAsia"/>
          <w:sz w:val="21"/>
          <w:szCs w:val="21"/>
          <w:lang w:val="en-US" w:eastAsia="zh-CN"/>
        </w:rPr>
      </w:pPr>
      <w:r>
        <w:rPr>
          <w:rFonts w:hint="eastAsia" w:ascii="宋体" w:hAnsi="宋体" w:eastAsia="宋体" w:cs="宋体"/>
          <w:color w:val="auto"/>
          <w:sz w:val="21"/>
          <w:szCs w:val="21"/>
          <w:lang w:val="en-US" w:eastAsia="zh-CN"/>
        </w:rPr>
        <w:t>1）材料：材质均选用316不锈钢。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1"/>
        <w:gridCol w:w="623"/>
        <w:gridCol w:w="1166"/>
        <w:gridCol w:w="555"/>
        <w:gridCol w:w="488"/>
        <w:gridCol w:w="488"/>
        <w:gridCol w:w="555"/>
        <w:gridCol w:w="555"/>
        <w:gridCol w:w="963"/>
        <w:gridCol w:w="963"/>
        <w:gridCol w:w="827"/>
        <w:gridCol w:w="352"/>
        <w:gridCol w:w="284"/>
        <w:gridCol w:w="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65"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84"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44"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11"/>
                <w:szCs w:val="11"/>
                <w:vertAlign w:val="baseline"/>
                <w:lang w:val="en-US" w:eastAsia="zh-CN"/>
              </w:rPr>
            </w:pPr>
          </w:p>
        </w:tc>
        <w:tc>
          <w:tcPr>
            <w:tcW w:w="36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11"/>
                <w:szCs w:val="11"/>
                <w:vertAlign w:val="baseline"/>
                <w:lang w:val="en-US" w:eastAsia="zh-CN"/>
              </w:rPr>
            </w:pPr>
          </w:p>
        </w:tc>
        <w:tc>
          <w:tcPr>
            <w:tcW w:w="684"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11"/>
                <w:szCs w:val="11"/>
                <w:vertAlign w:val="baseline"/>
                <w:lang w:val="en-US" w:eastAsia="zh-CN"/>
              </w:rPr>
            </w:pP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C</w:t>
            </w:r>
          </w:p>
        </w:tc>
        <w:tc>
          <w:tcPr>
            <w:tcW w:w="28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Si</w:t>
            </w:r>
          </w:p>
        </w:tc>
        <w:tc>
          <w:tcPr>
            <w:tcW w:w="28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P</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S</w:t>
            </w:r>
          </w:p>
        </w:tc>
        <w:tc>
          <w:tcPr>
            <w:tcW w:w="5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Ni</w:t>
            </w:r>
          </w:p>
        </w:tc>
        <w:tc>
          <w:tcPr>
            <w:tcW w:w="5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Cr</w:t>
            </w:r>
          </w:p>
        </w:tc>
        <w:tc>
          <w:tcPr>
            <w:tcW w:w="48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Mo</w:t>
            </w:r>
          </w:p>
        </w:tc>
        <w:tc>
          <w:tcPr>
            <w:tcW w:w="20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Cu</w:t>
            </w:r>
          </w:p>
        </w:tc>
        <w:tc>
          <w:tcPr>
            <w:tcW w:w="16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N</w:t>
            </w:r>
          </w:p>
        </w:tc>
        <w:tc>
          <w:tcPr>
            <w:tcW w:w="20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43</w:t>
            </w:r>
          </w:p>
        </w:tc>
        <w:tc>
          <w:tcPr>
            <w:tcW w:w="3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S31603</w:t>
            </w:r>
          </w:p>
        </w:tc>
        <w:tc>
          <w:tcPr>
            <w:tcW w:w="68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022Cr17Ni12Mo2</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28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8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10.00-14.00</w:t>
            </w:r>
          </w:p>
        </w:tc>
        <w:tc>
          <w:tcPr>
            <w:tcW w:w="56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16.00-18.00</w:t>
            </w:r>
          </w:p>
        </w:tc>
        <w:tc>
          <w:tcPr>
            <w:tcW w:w="48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2.00-3.00</w:t>
            </w:r>
          </w:p>
        </w:tc>
        <w:tc>
          <w:tcPr>
            <w:tcW w:w="20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w:t>
            </w:r>
          </w:p>
        </w:tc>
        <w:tc>
          <w:tcPr>
            <w:tcW w:w="16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w:t>
            </w:r>
          </w:p>
        </w:tc>
        <w:tc>
          <w:tcPr>
            <w:tcW w:w="20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sz w:val="11"/>
                <w:szCs w:val="11"/>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2）尺寸：整体尺寸152.5mm×44mm×32mm，相关细节尺寸详见图。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val="en-US" w:eastAsia="zh-CN"/>
        </w:rPr>
        <w:t>（7） 勾线器总图如下：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color w:val="auto"/>
        </w:rPr>
      </w:pPr>
      <w:r>
        <w:rPr>
          <w:color w:val="auto"/>
        </w:rPr>
        <w:drawing>
          <wp:inline distT="0" distB="0" distL="114300" distR="114300">
            <wp:extent cx="3998595" cy="2827655"/>
            <wp:effectExtent l="0" t="0" r="1905" b="1079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13"/>
                    <a:stretch>
                      <a:fillRect/>
                    </a:stretch>
                  </pic:blipFill>
                  <pic:spPr>
                    <a:xfrm>
                      <a:off x="0" y="0"/>
                      <a:ext cx="3998595" cy="282765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图7  </w:t>
      </w:r>
      <w:r>
        <w:rPr>
          <w:rFonts w:hint="eastAsia" w:ascii="宋体" w:hAnsi="宋体" w:eastAsia="宋体" w:cs="宋体"/>
          <w:b w:val="0"/>
          <w:bCs w:val="0"/>
          <w:color w:val="auto"/>
          <w:sz w:val="21"/>
          <w:szCs w:val="21"/>
          <w:lang w:val="en-US" w:eastAsia="zh-CN"/>
        </w:rPr>
        <w:t>勾线器总图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eastAsiaTheme="minorEastAsia" w:cstheme="minorEastAsia"/>
          <w:sz w:val="21"/>
          <w:szCs w:val="21"/>
          <w:lang w:val="en-US" w:eastAsia="zh-CN"/>
        </w:rPr>
      </w:pPr>
      <w:r>
        <w:rPr>
          <w:rFonts w:hint="eastAsia" w:ascii="宋体" w:hAnsi="宋体" w:eastAsia="宋体" w:cs="宋体"/>
          <w:color w:val="auto"/>
          <w:sz w:val="21"/>
          <w:szCs w:val="21"/>
          <w:lang w:val="en-US" w:eastAsia="zh-CN"/>
        </w:rPr>
        <w:t>1）材料：材质均选用316不锈钢。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1"/>
        <w:gridCol w:w="623"/>
        <w:gridCol w:w="1166"/>
        <w:gridCol w:w="555"/>
        <w:gridCol w:w="488"/>
        <w:gridCol w:w="488"/>
        <w:gridCol w:w="555"/>
        <w:gridCol w:w="555"/>
        <w:gridCol w:w="963"/>
        <w:gridCol w:w="963"/>
        <w:gridCol w:w="827"/>
        <w:gridCol w:w="352"/>
        <w:gridCol w:w="284"/>
        <w:gridCol w:w="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7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1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43</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S31603</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022Cr17Ni12Mo2</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10.00-14.00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16.00-18.00</w:t>
            </w:r>
          </w:p>
        </w:tc>
        <w:tc>
          <w:tcPr>
            <w:tcW w:w="47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2.00-3.00</w:t>
            </w:r>
          </w:p>
        </w:tc>
        <w:tc>
          <w:tcPr>
            <w:tcW w:w="21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2）尺寸：整体尺寸267.13mm×25.5mm×1.5mm，相关细节尺寸详见图。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bCs/>
          <w:color w:val="auto"/>
          <w:sz w:val="21"/>
          <w:szCs w:val="21"/>
          <w:lang w:val="en-US" w:eastAsia="zh-CN"/>
        </w:rPr>
        <w:t>（8） 450永磁电机绝缘端板固定器总图如下</w:t>
      </w:r>
      <w:r>
        <w:rPr>
          <w:rFonts w:hint="eastAsia" w:ascii="宋体" w:hAnsi="宋体" w:eastAsia="宋体" w:cs="宋体"/>
          <w:b w:val="0"/>
          <w:bCs w:val="0"/>
          <w:color w:val="auto"/>
          <w:sz w:val="21"/>
          <w:szCs w:val="21"/>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778125" cy="3966210"/>
            <wp:effectExtent l="0" t="0" r="3175" b="15240"/>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14"/>
                    <a:stretch>
                      <a:fillRect/>
                    </a:stretch>
                  </pic:blipFill>
                  <pic:spPr>
                    <a:xfrm>
                      <a:off x="0" y="0"/>
                      <a:ext cx="2778125" cy="396621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图8  </w:t>
      </w:r>
      <w:r>
        <w:rPr>
          <w:rFonts w:hint="eastAsia" w:ascii="宋体" w:hAnsi="宋体" w:eastAsia="宋体" w:cs="宋体"/>
          <w:b w:val="0"/>
          <w:bCs w:val="0"/>
          <w:color w:val="auto"/>
          <w:sz w:val="21"/>
          <w:szCs w:val="21"/>
          <w:lang w:val="en-US" w:eastAsia="zh-CN"/>
        </w:rPr>
        <w:t>450永磁电机绝缘端板固定器总图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2）尺寸：整体尺寸255/275mm×9mm×7mm，相关细节尺寸详见图。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（9）  450永磁电机绝缘端板固定器总图如下：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638425" cy="3766820"/>
            <wp:effectExtent l="0" t="0" r="9525" b="5080"/>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14"/>
                    <a:stretch>
                      <a:fillRect/>
                    </a:stretch>
                  </pic:blipFill>
                  <pic:spPr>
                    <a:xfrm>
                      <a:off x="0" y="0"/>
                      <a:ext cx="2638425" cy="376682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图9  </w:t>
      </w:r>
      <w:r>
        <w:rPr>
          <w:rFonts w:hint="eastAsia" w:ascii="宋体" w:hAnsi="宋体" w:eastAsia="宋体" w:cs="宋体"/>
          <w:b w:val="0"/>
          <w:bCs w:val="0"/>
          <w:color w:val="auto"/>
          <w:sz w:val="21"/>
          <w:szCs w:val="21"/>
          <w:lang w:val="en-US" w:eastAsia="zh-CN"/>
        </w:rPr>
        <w:t>450永磁电机绝缘端板固定器总图</w:t>
      </w:r>
    </w:p>
    <w:p>
      <w:pPr>
        <w:keepNext w:val="0"/>
        <w:keepLines w:val="0"/>
        <w:pageBreakBefore w:val="0"/>
        <w:widowControl w:val="0"/>
        <w:numPr>
          <w:ilvl w:val="0"/>
          <w:numId w:val="5"/>
        </w:numPr>
        <w:kinsoku/>
        <w:wordWrap/>
        <w:overflowPunct/>
        <w:topLinePunct w:val="0"/>
        <w:autoSpaceDE/>
        <w:autoSpaceDN/>
        <w:bidi w:val="0"/>
        <w:adjustRightInd/>
        <w:snapToGrid/>
        <w:spacing w:line="240" w:lineRule="auto"/>
        <w:ind w:left="20" w:leftChars="0" w:firstLine="420" w:firstLine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pPr>
    </w:p>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pStyle w:val="11"/>
        <w:numPr>
          <w:ilvl w:val="0"/>
          <w:numId w:val="0"/>
        </w:numPr>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2）尺寸：整体尺寸255/275mm×9mm×7mm，相关细节尺寸详见图。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（10） 562永磁电机绝缘端板固定器总图如下：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4177665" cy="5877560"/>
            <wp:effectExtent l="0" t="0" r="13335" b="889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15"/>
                    <a:stretch>
                      <a:fillRect/>
                    </a:stretch>
                  </pic:blipFill>
                  <pic:spPr>
                    <a:xfrm>
                      <a:off x="0" y="0"/>
                      <a:ext cx="4177665" cy="587756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图10  </w:t>
      </w:r>
      <w:r>
        <w:rPr>
          <w:rFonts w:hint="eastAsia" w:ascii="宋体" w:hAnsi="宋体" w:eastAsia="宋体" w:cs="宋体"/>
          <w:b w:val="0"/>
          <w:bCs w:val="0"/>
          <w:color w:val="auto"/>
          <w:sz w:val="21"/>
          <w:szCs w:val="21"/>
          <w:lang w:val="en-US" w:eastAsia="zh-CN"/>
        </w:rPr>
        <w:t>562永磁电机绝缘端板固定器总图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pPr>
    </w:p>
    <w:p>
      <w:pPr>
        <w:pStyle w:val="11"/>
        <w:numPr>
          <w:ilvl w:val="0"/>
          <w:numId w:val="0"/>
        </w:numPr>
      </w:pPr>
    </w:p>
    <w:p>
      <w:pPr>
        <w:pStyle w:val="11"/>
        <w:numPr>
          <w:ilvl w:val="0"/>
          <w:numId w:val="0"/>
        </w:numPr>
      </w:pPr>
    </w:p>
    <w:p>
      <w:pPr>
        <w:pStyle w:val="11"/>
        <w:numPr>
          <w:ilvl w:val="0"/>
          <w:numId w:val="0"/>
        </w:numPr>
      </w:pPr>
    </w:p>
    <w:p>
      <w:pPr>
        <w:pStyle w:val="11"/>
        <w:numPr>
          <w:ilvl w:val="0"/>
          <w:numId w:val="0"/>
        </w:numPr>
      </w:pPr>
    </w:p>
    <w:p>
      <w:pPr>
        <w:pStyle w:val="11"/>
        <w:numPr>
          <w:ilvl w:val="0"/>
          <w:numId w:val="0"/>
        </w:numPr>
      </w:pPr>
    </w:p>
    <w:p>
      <w:pPr>
        <w:pStyle w:val="11"/>
        <w:numPr>
          <w:ilvl w:val="0"/>
          <w:numId w:val="0"/>
        </w:numPr>
      </w:pPr>
    </w:p>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2）尺寸：整体尺寸143/193mm×9mm×6mm，相关细节尺寸详见图。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（11） 562永磁电机绝缘端板固定器总图如下：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4177665" cy="5877560"/>
            <wp:effectExtent l="0" t="0" r="13335" b="8890"/>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15"/>
                    <a:stretch>
                      <a:fillRect/>
                    </a:stretch>
                  </pic:blipFill>
                  <pic:spPr>
                    <a:xfrm>
                      <a:off x="0" y="0"/>
                      <a:ext cx="4177665" cy="587756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图11  </w:t>
      </w:r>
      <w:r>
        <w:rPr>
          <w:rFonts w:hint="eastAsia" w:ascii="宋体" w:hAnsi="宋体" w:eastAsia="宋体" w:cs="宋体"/>
          <w:b w:val="0"/>
          <w:bCs w:val="0"/>
          <w:color w:val="auto"/>
          <w:sz w:val="21"/>
          <w:szCs w:val="21"/>
          <w:lang w:val="en-US" w:eastAsia="zh-CN"/>
        </w:rPr>
        <w:t>562永磁电机绝缘端板固定器总图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sz w:val="21"/>
          <w:szCs w:val="21"/>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2）尺寸：整体尺寸143/193mm×9mm×6mm，相关细节尺寸详见图。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（12） 456电机绝缘端板固定器总图如下：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261870" cy="3258185"/>
            <wp:effectExtent l="0" t="0" r="5080" b="18415"/>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16"/>
                    <a:stretch>
                      <a:fillRect/>
                    </a:stretch>
                  </pic:blipFill>
                  <pic:spPr>
                    <a:xfrm>
                      <a:off x="0" y="0"/>
                      <a:ext cx="2261870" cy="325818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图12  </w:t>
      </w:r>
      <w:r>
        <w:rPr>
          <w:rFonts w:hint="eastAsia" w:ascii="宋体" w:hAnsi="宋体" w:eastAsia="宋体" w:cs="宋体"/>
          <w:b w:val="0"/>
          <w:bCs w:val="0"/>
          <w:color w:val="auto"/>
          <w:sz w:val="21"/>
          <w:szCs w:val="21"/>
          <w:lang w:val="en-US" w:eastAsia="zh-CN"/>
        </w:rPr>
        <w:t xml:space="preserve"> 456绝缘端板固定器总图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2）尺寸：整体尺寸155×9mm×7mm，相关细节尺寸详见图。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（13） 456电机绝缘端板固定器总图如下：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112770" cy="4484370"/>
            <wp:effectExtent l="0" t="0" r="11430" b="11430"/>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16"/>
                    <a:stretch>
                      <a:fillRect/>
                    </a:stretch>
                  </pic:blipFill>
                  <pic:spPr>
                    <a:xfrm>
                      <a:off x="0" y="0"/>
                      <a:ext cx="3112770" cy="448437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图13  </w:t>
      </w:r>
      <w:r>
        <w:rPr>
          <w:rFonts w:hint="eastAsia" w:ascii="宋体" w:hAnsi="宋体" w:eastAsia="宋体" w:cs="宋体"/>
          <w:b w:val="0"/>
          <w:bCs w:val="0"/>
          <w:color w:val="auto"/>
          <w:sz w:val="21"/>
          <w:szCs w:val="21"/>
          <w:lang w:val="en-US" w:eastAsia="zh-CN"/>
        </w:rPr>
        <w:t xml:space="preserve"> 456永磁电机绝缘端板固定器总图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2）尺寸：整体尺寸168×9mm×7mm，相关细节尺寸详见图。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（14） 540永磁电机绝缘端板固定器总图如下：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299335" cy="3312160"/>
            <wp:effectExtent l="0" t="0" r="5715" b="2540"/>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16"/>
                    <a:stretch>
                      <a:fillRect/>
                    </a:stretch>
                  </pic:blipFill>
                  <pic:spPr>
                    <a:xfrm>
                      <a:off x="0" y="0"/>
                      <a:ext cx="2299335" cy="331216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图14  </w:t>
      </w:r>
      <w:r>
        <w:rPr>
          <w:rFonts w:hint="eastAsia" w:ascii="宋体" w:hAnsi="宋体" w:eastAsia="宋体" w:cs="宋体"/>
          <w:b w:val="0"/>
          <w:bCs w:val="0"/>
          <w:color w:val="auto"/>
          <w:sz w:val="21"/>
          <w:szCs w:val="21"/>
          <w:lang w:val="en-US" w:eastAsia="zh-CN"/>
        </w:rPr>
        <w:t xml:space="preserve"> 540永磁电机绝缘端板固定器总图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2）尺寸：整体尺寸168×9mm×7mm，相关细节尺寸详见图。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（15） 540永磁电机绝缘端板固定器总图如下：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286000" cy="3292475"/>
            <wp:effectExtent l="0" t="0" r="0" b="3175"/>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16"/>
                    <a:stretch>
                      <a:fillRect/>
                    </a:stretch>
                  </pic:blipFill>
                  <pic:spPr>
                    <a:xfrm>
                      <a:off x="0" y="0"/>
                      <a:ext cx="2286000" cy="329247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图15  </w:t>
      </w:r>
      <w:r>
        <w:rPr>
          <w:rFonts w:hint="eastAsia" w:ascii="宋体" w:hAnsi="宋体" w:eastAsia="宋体" w:cs="宋体"/>
          <w:b w:val="0"/>
          <w:bCs w:val="0"/>
          <w:color w:val="auto"/>
          <w:sz w:val="21"/>
          <w:szCs w:val="21"/>
          <w:lang w:val="en-US" w:eastAsia="zh-CN"/>
        </w:rPr>
        <w:t xml:space="preserve"> 540永磁电机绝缘端板固定器总图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2）尺寸：整体尺寸191mm×9mm×7mm，相关细节尺寸详见图。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（16） 450护线罩总图如下：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656205" cy="3743960"/>
            <wp:effectExtent l="0" t="0" r="10795" b="8890"/>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pic:cNvPicPr>
                      <a:picLocks noChangeAspect="1"/>
                    </pic:cNvPicPr>
                  </pic:nvPicPr>
                  <pic:blipFill>
                    <a:blip r:embed="rId17"/>
                    <a:stretch>
                      <a:fillRect/>
                    </a:stretch>
                  </pic:blipFill>
                  <pic:spPr>
                    <a:xfrm>
                      <a:off x="0" y="0"/>
                      <a:ext cx="2656205" cy="374396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图16  </w:t>
      </w:r>
      <w:r>
        <w:rPr>
          <w:rFonts w:hint="eastAsia" w:ascii="宋体" w:hAnsi="宋体" w:eastAsia="宋体" w:cs="宋体"/>
          <w:b w:val="0"/>
          <w:bCs w:val="0"/>
          <w:color w:val="auto"/>
          <w:sz w:val="21"/>
          <w:szCs w:val="21"/>
          <w:lang w:val="en-US" w:eastAsia="zh-CN"/>
        </w:rPr>
        <w:t>450护线罩总图</w:t>
      </w:r>
    </w:p>
    <w:p>
      <w:pPr>
        <w:pStyle w:val="11"/>
        <w:numPr>
          <w:ilvl w:val="0"/>
          <w:numId w:val="0"/>
        </w:numPr>
        <w:ind w:firstLine="420" w:firstLineChars="200"/>
        <w:rPr>
          <w:rFonts w:hint="eastAsia"/>
          <w:lang w:val="en-US" w:eastAsia="zh-CN"/>
        </w:rPr>
      </w:pPr>
      <w:r>
        <w:rPr>
          <w:rFonts w:hint="eastAsia" w:ascii="宋体" w:hAnsi="宋体" w:eastAsia="宋体" w:cs="宋体"/>
          <w:color w:val="auto"/>
          <w:sz w:val="21"/>
          <w:szCs w:val="21"/>
          <w:lang w:val="en-US" w:eastAsia="zh-CN"/>
        </w:rPr>
        <w:t>1)材料：材质均选用PA66。</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2）尺寸：整体尺寸114mm×98mm×50mm，相关细节尺寸详见图。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（17） 562护线罩总图如下：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211070" cy="3096260"/>
            <wp:effectExtent l="0" t="0" r="17780" b="8890"/>
            <wp:docPr id="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2"/>
                    <pic:cNvPicPr>
                      <a:picLocks noChangeAspect="1"/>
                    </pic:cNvPicPr>
                  </pic:nvPicPr>
                  <pic:blipFill>
                    <a:blip r:embed="rId18"/>
                    <a:stretch>
                      <a:fillRect/>
                    </a:stretch>
                  </pic:blipFill>
                  <pic:spPr>
                    <a:xfrm>
                      <a:off x="0" y="0"/>
                      <a:ext cx="2211070" cy="309626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图17  </w:t>
      </w:r>
      <w:r>
        <w:rPr>
          <w:rFonts w:hint="eastAsia" w:ascii="宋体" w:hAnsi="宋体" w:eastAsia="宋体" w:cs="宋体"/>
          <w:b w:val="0"/>
          <w:bCs w:val="0"/>
          <w:color w:val="auto"/>
          <w:sz w:val="21"/>
          <w:szCs w:val="21"/>
          <w:lang w:val="en-US" w:eastAsia="zh-CN"/>
        </w:rPr>
        <w:t>562护线罩总图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1）材料：材质均选用PA66。</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2）尺寸：整体尺寸114mm×98mm×50mm，相关细节尺寸详见图。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（18） 456护线罩总图如下：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548890" cy="3587115"/>
            <wp:effectExtent l="0" t="0" r="3810" b="13335"/>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19"/>
                    <a:stretch>
                      <a:fillRect/>
                    </a:stretch>
                  </pic:blipFill>
                  <pic:spPr>
                    <a:xfrm>
                      <a:off x="0" y="0"/>
                      <a:ext cx="2548890" cy="358711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图18  </w:t>
      </w:r>
      <w:r>
        <w:rPr>
          <w:rFonts w:hint="eastAsia" w:ascii="宋体" w:hAnsi="宋体" w:eastAsia="宋体" w:cs="宋体"/>
          <w:b w:val="0"/>
          <w:bCs w:val="0"/>
          <w:color w:val="auto"/>
          <w:sz w:val="21"/>
          <w:szCs w:val="21"/>
          <w:lang w:val="en-US" w:eastAsia="zh-CN"/>
        </w:rPr>
        <w:t>456护线罩总图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1）材料：材质均选用PA66。</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2）尺寸：整体尺寸118mm×104mm×38mm，相关细节尺寸详见图。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spacing w:line="240" w:lineRule="auto"/>
        <w:ind w:firstLine="422" w:firstLineChars="200"/>
        <w:jc w:val="left"/>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（19） 456芯轴顶杆总图</w:t>
      </w:r>
    </w:p>
    <w:p>
      <w:pPr>
        <w:spacing w:line="240" w:lineRule="auto"/>
        <w:jc w:val="center"/>
        <w:rPr>
          <w:color w:val="auto"/>
        </w:rPr>
      </w:pPr>
      <w:r>
        <w:rPr>
          <w:color w:val="auto"/>
        </w:rPr>
        <w:drawing>
          <wp:inline distT="0" distB="0" distL="114300" distR="114300">
            <wp:extent cx="4255135" cy="3012440"/>
            <wp:effectExtent l="0" t="0" r="12065" b="16510"/>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20"/>
                    <a:stretch>
                      <a:fillRect/>
                    </a:stretch>
                  </pic:blipFill>
                  <pic:spPr>
                    <a:xfrm>
                      <a:off x="0" y="0"/>
                      <a:ext cx="4255135" cy="3012440"/>
                    </a:xfrm>
                    <a:prstGeom prst="rect">
                      <a:avLst/>
                    </a:prstGeom>
                    <a:noFill/>
                    <a:ln>
                      <a:noFill/>
                    </a:ln>
                  </pic:spPr>
                </pic:pic>
              </a:graphicData>
            </a:graphic>
          </wp:inline>
        </w:drawing>
      </w:r>
    </w:p>
    <w:p>
      <w:pPr>
        <w:spacing w:line="240" w:lineRule="auto"/>
        <w:jc w:val="center"/>
        <w:rPr>
          <w:rFonts w:hint="eastAsia"/>
          <w:color w:val="auto"/>
          <w:lang w:val="en-US" w:eastAsia="zh-CN"/>
        </w:rPr>
      </w:pPr>
      <w:r>
        <w:rPr>
          <w:rFonts w:hint="eastAsia" w:ascii="宋体" w:hAnsi="宋体" w:eastAsia="宋体" w:cs="宋体"/>
          <w:color w:val="auto"/>
          <w:sz w:val="21"/>
          <w:szCs w:val="21"/>
          <w:lang w:val="en-US" w:eastAsia="zh-CN"/>
        </w:rPr>
        <w:t xml:space="preserve">图19  </w:t>
      </w:r>
      <w:r>
        <w:rPr>
          <w:rFonts w:hint="eastAsia" w:ascii="宋体" w:hAnsi="宋体" w:eastAsia="宋体" w:cs="宋体"/>
          <w:b w:val="0"/>
          <w:bCs w:val="0"/>
          <w:color w:val="auto"/>
          <w:sz w:val="21"/>
          <w:szCs w:val="21"/>
          <w:lang w:val="en-US" w:eastAsia="zh-CN"/>
        </w:rPr>
        <w:t>456芯轴顶杆总图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2）尺寸：整体尺寸φ44mm×599mm，相关细节尺寸详见图。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3）技术要求：锐棱倒钝，尖角去毛刺，芯轴顶杆为焊接件，搭接位置必须环焊，表面涂漆喷砂除锈，黑化处理。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lang w:val="en-US" w:eastAsia="zh-CN"/>
        </w:rPr>
        <w:t xml:space="preserve">（20） </w:t>
      </w:r>
      <w:r>
        <w:rPr>
          <w:rFonts w:hint="eastAsia" w:ascii="宋体" w:hAnsi="宋体" w:eastAsia="宋体" w:cs="宋体"/>
          <w:color w:val="auto"/>
          <w:sz w:val="21"/>
          <w:szCs w:val="21"/>
          <w:lang w:val="en-US" w:eastAsia="zh-CN"/>
        </w:rPr>
        <w:t>540芯轴顶杆</w:t>
      </w:r>
      <w:r>
        <w:rPr>
          <w:rFonts w:hint="eastAsia" w:ascii="宋体" w:hAnsi="宋体" w:eastAsia="宋体" w:cs="宋体"/>
          <w:b w:val="0"/>
          <w:bCs w:val="0"/>
          <w:color w:val="auto"/>
          <w:sz w:val="21"/>
          <w:szCs w:val="21"/>
          <w:lang w:val="en-US" w:eastAsia="zh-CN"/>
        </w:rPr>
        <w:t>总图如下：</w:t>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drawing>
          <wp:inline distT="0" distB="0" distL="114300" distR="114300">
            <wp:extent cx="3970020" cy="2766060"/>
            <wp:effectExtent l="0" t="0" r="11430" b="15240"/>
            <wp:docPr id="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5"/>
                    <pic:cNvPicPr>
                      <a:picLocks noChangeAspect="1"/>
                    </pic:cNvPicPr>
                  </pic:nvPicPr>
                  <pic:blipFill>
                    <a:blip r:embed="rId21"/>
                    <a:stretch>
                      <a:fillRect/>
                    </a:stretch>
                  </pic:blipFill>
                  <pic:spPr>
                    <a:xfrm>
                      <a:off x="0" y="0"/>
                      <a:ext cx="3970020" cy="2766060"/>
                    </a:xfrm>
                    <a:prstGeom prst="rect">
                      <a:avLst/>
                    </a:prstGeom>
                    <a:noFill/>
                    <a:ln>
                      <a:noFill/>
                    </a:ln>
                  </pic:spPr>
                </pic:pic>
              </a:graphicData>
            </a:graphic>
          </wp:inline>
        </w:drawing>
      </w:r>
    </w:p>
    <w:p>
      <w:pPr>
        <w:spacing w:line="240" w:lineRule="auto"/>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图20 540芯轴顶杆总图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2）尺寸：整体尺寸φ50mm×599mm，相关细节尺寸详见图。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（21） 562定子铁芯插棒总图如下：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454275" cy="3458845"/>
            <wp:effectExtent l="0" t="0" r="3175" b="8255"/>
            <wp:docPr id="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
                    <pic:cNvPicPr>
                      <a:picLocks noChangeAspect="1"/>
                    </pic:cNvPicPr>
                  </pic:nvPicPr>
                  <pic:blipFill>
                    <a:blip r:embed="rId22"/>
                    <a:stretch>
                      <a:fillRect/>
                    </a:stretch>
                  </pic:blipFill>
                  <pic:spPr>
                    <a:xfrm>
                      <a:off x="0" y="0"/>
                      <a:ext cx="2454275" cy="345884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图21  </w:t>
      </w:r>
      <w:r>
        <w:rPr>
          <w:rFonts w:hint="eastAsia" w:ascii="宋体" w:hAnsi="宋体" w:eastAsia="宋体" w:cs="宋体"/>
          <w:b w:val="0"/>
          <w:bCs w:val="0"/>
          <w:color w:val="auto"/>
          <w:sz w:val="21"/>
          <w:szCs w:val="21"/>
          <w:lang w:val="en-US" w:eastAsia="zh-CN"/>
        </w:rPr>
        <w:t>562定子铁芯插棒总图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2）尺寸：整体尺寸340mm×7.8mm×9.8mm，相关细节尺寸详见图。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3）技术要求：锐棱倒钝，尖角去毛刺，未注倒角为R1，表面黑化处理。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（22） 562定子铁芯插棒总图如下：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075815" cy="2926080"/>
            <wp:effectExtent l="0" t="0" r="635" b="7620"/>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22"/>
                    <a:stretch>
                      <a:fillRect/>
                    </a:stretch>
                  </pic:blipFill>
                  <pic:spPr>
                    <a:xfrm>
                      <a:off x="0" y="0"/>
                      <a:ext cx="2075815" cy="292608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图22  </w:t>
      </w:r>
      <w:r>
        <w:rPr>
          <w:rFonts w:hint="eastAsia" w:ascii="宋体" w:hAnsi="宋体" w:eastAsia="宋体" w:cs="宋体"/>
          <w:b w:val="0"/>
          <w:bCs w:val="0"/>
          <w:color w:val="auto"/>
          <w:sz w:val="21"/>
          <w:szCs w:val="21"/>
          <w:lang w:val="en-US" w:eastAsia="zh-CN"/>
        </w:rPr>
        <w:t>562定子铁芯插棒总图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2）尺寸：整体尺寸522mm×7.8mm×9.8mm，相关细节尺寸详见图。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3）技术要求：锐棱倒钝，尖角去毛刺，未注倒角为R1，表面黑化处理。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（23） 456定子铁芯插棒总图如下：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1951355" cy="2797810"/>
            <wp:effectExtent l="0" t="0" r="10795" b="2540"/>
            <wp:docPr id="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
                    <pic:cNvPicPr>
                      <a:picLocks noChangeAspect="1"/>
                    </pic:cNvPicPr>
                  </pic:nvPicPr>
                  <pic:blipFill>
                    <a:blip r:embed="rId23"/>
                    <a:stretch>
                      <a:fillRect/>
                    </a:stretch>
                  </pic:blipFill>
                  <pic:spPr>
                    <a:xfrm>
                      <a:off x="0" y="0"/>
                      <a:ext cx="1951355" cy="279781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图23  </w:t>
      </w:r>
      <w:r>
        <w:rPr>
          <w:rFonts w:hint="eastAsia" w:ascii="宋体" w:hAnsi="宋体" w:eastAsia="宋体" w:cs="宋体"/>
          <w:b w:val="0"/>
          <w:bCs w:val="0"/>
          <w:color w:val="auto"/>
          <w:sz w:val="21"/>
          <w:szCs w:val="21"/>
          <w:lang w:val="en-US" w:eastAsia="zh-CN"/>
        </w:rPr>
        <w:t>456定子铁芯插棒总图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2）尺寸：整体尺寸305mm×6.8mm×7.8mm，相关细节尺寸详见图。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3）技术要求：锐棱倒钝，尖角去毛刺，未注倒角为R1，表面黑化处理。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（24） 456定子铁芯插棒总图如下：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221230" cy="3185160"/>
            <wp:effectExtent l="0" t="0" r="7620" b="15240"/>
            <wp:docPr id="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
                    <pic:cNvPicPr>
                      <a:picLocks noChangeAspect="1"/>
                    </pic:cNvPicPr>
                  </pic:nvPicPr>
                  <pic:blipFill>
                    <a:blip r:embed="rId23"/>
                    <a:stretch>
                      <a:fillRect/>
                    </a:stretch>
                  </pic:blipFill>
                  <pic:spPr>
                    <a:xfrm>
                      <a:off x="0" y="0"/>
                      <a:ext cx="2221230" cy="318516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图24  </w:t>
      </w:r>
      <w:r>
        <w:rPr>
          <w:rFonts w:hint="eastAsia" w:ascii="宋体" w:hAnsi="宋体" w:eastAsia="宋体" w:cs="宋体"/>
          <w:b w:val="0"/>
          <w:bCs w:val="0"/>
          <w:color w:val="auto"/>
          <w:sz w:val="21"/>
          <w:szCs w:val="21"/>
          <w:lang w:val="en-US" w:eastAsia="zh-CN"/>
        </w:rPr>
        <w:t>456定子铁芯插棒总图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2）尺寸：整体尺寸475mm×6.8mm×7.8mm，相关细节尺寸详见图。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3）技术要求：锐棱倒钝，尖角去毛刺，未注倒角为R1，表面黑化处理。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（25） 540定子铁芯插棒总图如下：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1977390" cy="2829560"/>
            <wp:effectExtent l="0" t="0" r="3810" b="8890"/>
            <wp:docPr id="8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8"/>
                    <pic:cNvPicPr>
                      <a:picLocks noChangeAspect="1"/>
                    </pic:cNvPicPr>
                  </pic:nvPicPr>
                  <pic:blipFill>
                    <a:blip r:embed="rId24"/>
                    <a:stretch>
                      <a:fillRect/>
                    </a:stretch>
                  </pic:blipFill>
                  <pic:spPr>
                    <a:xfrm>
                      <a:off x="0" y="0"/>
                      <a:ext cx="1977390" cy="282956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图25  </w:t>
      </w:r>
      <w:r>
        <w:rPr>
          <w:rFonts w:hint="eastAsia" w:ascii="宋体" w:hAnsi="宋体" w:eastAsia="宋体" w:cs="宋体"/>
          <w:b w:val="0"/>
          <w:bCs w:val="0"/>
          <w:color w:val="auto"/>
          <w:sz w:val="21"/>
          <w:szCs w:val="21"/>
          <w:lang w:val="en-US" w:eastAsia="zh-CN"/>
        </w:rPr>
        <w:t>540定子铁芯插棒总图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2）尺寸：整体尺寸522/340mm×7.8mm×9.8mm，相关细节尺寸详见图。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3）技术要求：锐棱倒钝，尖角去毛刺，未注倒角为R1，表面黑化处理。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（26） 540定子铁芯插棒总图如下：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782570" cy="3980815"/>
            <wp:effectExtent l="0" t="0" r="17780" b="635"/>
            <wp:docPr id="9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8"/>
                    <pic:cNvPicPr>
                      <a:picLocks noChangeAspect="1"/>
                    </pic:cNvPicPr>
                  </pic:nvPicPr>
                  <pic:blipFill>
                    <a:blip r:embed="rId24"/>
                    <a:stretch>
                      <a:fillRect/>
                    </a:stretch>
                  </pic:blipFill>
                  <pic:spPr>
                    <a:xfrm>
                      <a:off x="0" y="0"/>
                      <a:ext cx="2782570" cy="398081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图26  </w:t>
      </w:r>
      <w:r>
        <w:rPr>
          <w:rFonts w:hint="eastAsia" w:ascii="宋体" w:hAnsi="宋体" w:eastAsia="宋体" w:cs="宋体"/>
          <w:b w:val="0"/>
          <w:bCs w:val="0"/>
          <w:color w:val="auto"/>
          <w:sz w:val="21"/>
          <w:szCs w:val="21"/>
          <w:lang w:val="en-US" w:eastAsia="zh-CN"/>
        </w:rPr>
        <w:t>540定子铁芯插棒总图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2）尺寸：整体尺寸522/340mm×7.8mm×9.8mm，相关细节尺寸详见图。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3）技术要求：锐棱倒钝，尖角去毛刺，未注倒角为R1，表面黑化处理。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（27） 450标记胎总图如下：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318385" cy="3276600"/>
            <wp:effectExtent l="0" t="0" r="5715" b="0"/>
            <wp:docPr id="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
                    <pic:cNvPicPr>
                      <a:picLocks noChangeAspect="1"/>
                    </pic:cNvPicPr>
                  </pic:nvPicPr>
                  <pic:blipFill>
                    <a:blip r:embed="rId25"/>
                    <a:stretch>
                      <a:fillRect/>
                    </a:stretch>
                  </pic:blipFill>
                  <pic:spPr>
                    <a:xfrm>
                      <a:off x="0" y="0"/>
                      <a:ext cx="2318385" cy="327660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图27  </w:t>
      </w:r>
      <w:r>
        <w:rPr>
          <w:rFonts w:hint="eastAsia" w:ascii="宋体" w:hAnsi="宋体" w:eastAsia="宋体" w:cs="宋体"/>
          <w:b w:val="0"/>
          <w:bCs w:val="0"/>
          <w:color w:val="auto"/>
          <w:sz w:val="21"/>
          <w:szCs w:val="21"/>
          <w:lang w:val="en-US" w:eastAsia="zh-CN"/>
        </w:rPr>
        <w:t>450标记胎总图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2）尺寸：整体尺寸244mm×41mm×12mm，相关细节尺寸详见图。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（28） 562标记胎总图如下：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407285" cy="3343275"/>
            <wp:effectExtent l="0" t="0" r="12065" b="9525"/>
            <wp:docPr id="9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0"/>
                    <pic:cNvPicPr>
                      <a:picLocks noChangeAspect="1"/>
                    </pic:cNvPicPr>
                  </pic:nvPicPr>
                  <pic:blipFill>
                    <a:blip r:embed="rId26"/>
                    <a:stretch>
                      <a:fillRect/>
                    </a:stretch>
                  </pic:blipFill>
                  <pic:spPr>
                    <a:xfrm>
                      <a:off x="0" y="0"/>
                      <a:ext cx="2407285" cy="334327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图28  </w:t>
      </w:r>
      <w:r>
        <w:rPr>
          <w:rFonts w:hint="eastAsia" w:ascii="宋体" w:hAnsi="宋体" w:eastAsia="宋体" w:cs="宋体"/>
          <w:b w:val="0"/>
          <w:bCs w:val="0"/>
          <w:color w:val="auto"/>
          <w:sz w:val="21"/>
          <w:szCs w:val="21"/>
          <w:lang w:val="en-US" w:eastAsia="zh-CN"/>
        </w:rPr>
        <w:t>562标记胎总图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2）尺寸：整体尺寸269mm×34mm×12mm，相关细节尺寸详见图。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（29） 456标记胎总图如下：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393950" cy="3362960"/>
            <wp:effectExtent l="0" t="0" r="6350" b="8890"/>
            <wp:docPr id="9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1"/>
                    <pic:cNvPicPr>
                      <a:picLocks noChangeAspect="1"/>
                    </pic:cNvPicPr>
                  </pic:nvPicPr>
                  <pic:blipFill>
                    <a:blip r:embed="rId27"/>
                    <a:stretch>
                      <a:fillRect/>
                    </a:stretch>
                  </pic:blipFill>
                  <pic:spPr>
                    <a:xfrm>
                      <a:off x="0" y="0"/>
                      <a:ext cx="2393950" cy="336296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图29  </w:t>
      </w:r>
      <w:r>
        <w:rPr>
          <w:rFonts w:hint="eastAsia" w:ascii="宋体" w:hAnsi="宋体" w:eastAsia="宋体" w:cs="宋体"/>
          <w:b w:val="0"/>
          <w:bCs w:val="0"/>
          <w:color w:val="auto"/>
          <w:sz w:val="21"/>
          <w:szCs w:val="21"/>
          <w:lang w:val="en-US" w:eastAsia="zh-CN"/>
        </w:rPr>
        <w:t>456标记胎总图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2）尺寸：整体尺寸248mm×28mm×12mm，相关细节尺寸详见图。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（30） 562芯轴顶杆总图如下：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390900" cy="2408555"/>
            <wp:effectExtent l="0" t="0" r="0" b="10795"/>
            <wp:docPr id="10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2"/>
                    <pic:cNvPicPr>
                      <a:picLocks noChangeAspect="1"/>
                    </pic:cNvPicPr>
                  </pic:nvPicPr>
                  <pic:blipFill>
                    <a:blip r:embed="rId28"/>
                    <a:stretch>
                      <a:fillRect/>
                    </a:stretch>
                  </pic:blipFill>
                  <pic:spPr>
                    <a:xfrm>
                      <a:off x="0" y="0"/>
                      <a:ext cx="3390900" cy="240855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图30  </w:t>
      </w:r>
      <w:r>
        <w:rPr>
          <w:rFonts w:hint="eastAsia" w:ascii="宋体" w:hAnsi="宋体" w:eastAsia="宋体" w:cs="宋体"/>
          <w:b w:val="0"/>
          <w:bCs w:val="0"/>
          <w:color w:val="auto"/>
          <w:sz w:val="21"/>
          <w:szCs w:val="21"/>
          <w:lang w:val="en-US" w:eastAsia="zh-CN"/>
        </w:rPr>
        <w:t>562芯轴顶杆总图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2）尺寸：整体尺寸φ50mm×599mm，相关细节尺寸详见图。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3）技术要求：锐棱倒钝，尖角去毛刺，芯轴顶杆为焊接件，搭接位置必须环焊，表面涂漆喷砂除锈，黑化处理。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（31） 387泵（7-8）轴用挡圈安装工装总图如下：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538730" cy="3549015"/>
            <wp:effectExtent l="0" t="0" r="13970" b="13335"/>
            <wp:docPr id="10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3"/>
                    <pic:cNvPicPr>
                      <a:picLocks noChangeAspect="1"/>
                    </pic:cNvPicPr>
                  </pic:nvPicPr>
                  <pic:blipFill>
                    <a:blip r:embed="rId29"/>
                    <a:stretch>
                      <a:fillRect/>
                    </a:stretch>
                  </pic:blipFill>
                  <pic:spPr>
                    <a:xfrm>
                      <a:off x="0" y="0"/>
                      <a:ext cx="2538730" cy="354901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图31  </w:t>
      </w:r>
      <w:r>
        <w:rPr>
          <w:rFonts w:hint="eastAsia" w:ascii="宋体" w:hAnsi="宋体" w:eastAsia="宋体" w:cs="宋体"/>
          <w:b w:val="0"/>
          <w:bCs w:val="0"/>
          <w:color w:val="auto"/>
          <w:sz w:val="21"/>
          <w:szCs w:val="21"/>
          <w:lang w:val="en-US" w:eastAsia="zh-CN"/>
        </w:rPr>
        <w:t>387泵（7-8）轴用挡圈安装工装总图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2）尺寸：整体尺寸φ18mm×100mm，相关细节尺寸详见图。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（32） 450端部量规总图如下：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362200" cy="3306445"/>
            <wp:effectExtent l="0" t="0" r="0" b="8255"/>
            <wp:docPr id="10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4"/>
                    <pic:cNvPicPr>
                      <a:picLocks noChangeAspect="1"/>
                    </pic:cNvPicPr>
                  </pic:nvPicPr>
                  <pic:blipFill>
                    <a:blip r:embed="rId30"/>
                    <a:stretch>
                      <a:fillRect/>
                    </a:stretch>
                  </pic:blipFill>
                  <pic:spPr>
                    <a:xfrm>
                      <a:off x="0" y="0"/>
                      <a:ext cx="2362200" cy="330644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图32  </w:t>
      </w:r>
      <w:r>
        <w:rPr>
          <w:rFonts w:hint="eastAsia" w:ascii="宋体" w:hAnsi="宋体" w:eastAsia="宋体" w:cs="宋体"/>
          <w:b w:val="0"/>
          <w:bCs w:val="0"/>
          <w:color w:val="auto"/>
          <w:sz w:val="21"/>
          <w:szCs w:val="21"/>
          <w:lang w:val="en-US" w:eastAsia="zh-CN"/>
        </w:rPr>
        <w:t>450端部量规总图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1）材料：材质均选用6061。</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3190-2020</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662"/>
        <w:gridCol w:w="816"/>
        <w:gridCol w:w="643"/>
        <w:gridCol w:w="891"/>
        <w:gridCol w:w="662"/>
        <w:gridCol w:w="741"/>
        <w:gridCol w:w="891"/>
        <w:gridCol w:w="624"/>
        <w:gridCol w:w="662"/>
        <w:gridCol w:w="662"/>
        <w:gridCol w:w="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7102" w:type="dxa"/>
            <w:gridSpan w:val="10"/>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Fe</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Mg</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Zn</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Ti</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169</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6061</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0.40-0.8</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0.7</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0.15-0.40</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0.8-1.2</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0.04-0.35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2"/>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Ga</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Li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Pb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Sn</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V</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Zr</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421"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其他</w:t>
            </w:r>
          </w:p>
        </w:tc>
        <w:tc>
          <w:tcPr>
            <w:tcW w:w="71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单个</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合计</w:t>
            </w:r>
          </w:p>
        </w:tc>
        <w:tc>
          <w:tcPr>
            <w:tcW w:w="711"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余量</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2）尺寸：整体尺寸208mm×116mm×40mm，相关细节尺寸详见图。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（33） 562端部量规总图如下：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1966595" cy="2759710"/>
            <wp:effectExtent l="0" t="0" r="14605" b="2540"/>
            <wp:docPr id="11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5"/>
                    <pic:cNvPicPr>
                      <a:picLocks noChangeAspect="1"/>
                    </pic:cNvPicPr>
                  </pic:nvPicPr>
                  <pic:blipFill>
                    <a:blip r:embed="rId31"/>
                    <a:stretch>
                      <a:fillRect/>
                    </a:stretch>
                  </pic:blipFill>
                  <pic:spPr>
                    <a:xfrm>
                      <a:off x="0" y="0"/>
                      <a:ext cx="1966595" cy="275971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图33  </w:t>
      </w:r>
      <w:r>
        <w:rPr>
          <w:rFonts w:hint="eastAsia" w:ascii="宋体" w:hAnsi="宋体" w:eastAsia="宋体" w:cs="宋体"/>
          <w:b w:val="0"/>
          <w:bCs w:val="0"/>
          <w:color w:val="auto"/>
          <w:sz w:val="21"/>
          <w:szCs w:val="21"/>
          <w:lang w:val="en-US" w:eastAsia="zh-CN"/>
        </w:rPr>
        <w:t>562端部量规总图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1）材料：材质均选用6061。</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3190-2020</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662"/>
        <w:gridCol w:w="816"/>
        <w:gridCol w:w="643"/>
        <w:gridCol w:w="891"/>
        <w:gridCol w:w="662"/>
        <w:gridCol w:w="741"/>
        <w:gridCol w:w="891"/>
        <w:gridCol w:w="624"/>
        <w:gridCol w:w="662"/>
        <w:gridCol w:w="662"/>
        <w:gridCol w:w="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7102" w:type="dxa"/>
            <w:gridSpan w:val="10"/>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Fe</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Mg</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Zn</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Ti</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169</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6061</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0.40-0.8</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0.7</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0.15-0.40</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0.8-1.2</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0.04-0.35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2"/>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Ga</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Li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Pb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Sn</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V</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Zr</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421"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其他</w:t>
            </w:r>
          </w:p>
        </w:tc>
        <w:tc>
          <w:tcPr>
            <w:tcW w:w="71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单个</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合计</w:t>
            </w:r>
          </w:p>
        </w:tc>
        <w:tc>
          <w:tcPr>
            <w:tcW w:w="711"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余量</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2）尺寸：整体尺寸231.5mm×138mm×40mm，相关细节尺寸详见图。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（34） 456前端部量规总图如下：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275840" cy="3185795"/>
            <wp:effectExtent l="0" t="0" r="10160" b="14605"/>
            <wp:docPr id="11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6"/>
                    <pic:cNvPicPr>
                      <a:picLocks noChangeAspect="1"/>
                    </pic:cNvPicPr>
                  </pic:nvPicPr>
                  <pic:blipFill>
                    <a:blip r:embed="rId32"/>
                    <a:stretch>
                      <a:fillRect/>
                    </a:stretch>
                  </pic:blipFill>
                  <pic:spPr>
                    <a:xfrm>
                      <a:off x="0" y="0"/>
                      <a:ext cx="2275840" cy="318579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图34  </w:t>
      </w:r>
      <w:r>
        <w:rPr>
          <w:rFonts w:hint="eastAsia" w:ascii="宋体" w:hAnsi="宋体" w:eastAsia="宋体" w:cs="宋体"/>
          <w:b w:val="0"/>
          <w:bCs w:val="0"/>
          <w:color w:val="auto"/>
          <w:sz w:val="21"/>
          <w:szCs w:val="21"/>
          <w:lang w:val="en-US" w:eastAsia="zh-CN"/>
        </w:rPr>
        <w:t>456前端部量规总图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1）材料：材质均选用6061。</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3190-2020</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662"/>
        <w:gridCol w:w="816"/>
        <w:gridCol w:w="643"/>
        <w:gridCol w:w="891"/>
        <w:gridCol w:w="662"/>
        <w:gridCol w:w="741"/>
        <w:gridCol w:w="891"/>
        <w:gridCol w:w="624"/>
        <w:gridCol w:w="662"/>
        <w:gridCol w:w="662"/>
        <w:gridCol w:w="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7102" w:type="dxa"/>
            <w:gridSpan w:val="10"/>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Fe</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Mg</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Zn</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Ti</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169</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6061</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0.40-0.8</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0.7</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0.15-0.40</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0.8-1.2</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0.04-0.35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2"/>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Ga</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Li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Pb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Sn</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V</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Zr</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421"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其他</w:t>
            </w:r>
          </w:p>
        </w:tc>
        <w:tc>
          <w:tcPr>
            <w:tcW w:w="71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单个</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合计</w:t>
            </w:r>
          </w:p>
        </w:tc>
        <w:tc>
          <w:tcPr>
            <w:tcW w:w="711"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余量</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2）尺寸：整体尺寸208mm×116mm×40mm，相关细节尺寸详见图。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（35） 456后端部量规总图如下：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1929765" cy="2701290"/>
            <wp:effectExtent l="0" t="0" r="13335" b="3810"/>
            <wp:docPr id="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7"/>
                    <pic:cNvPicPr>
                      <a:picLocks noChangeAspect="1"/>
                    </pic:cNvPicPr>
                  </pic:nvPicPr>
                  <pic:blipFill>
                    <a:blip r:embed="rId33"/>
                    <a:stretch>
                      <a:fillRect/>
                    </a:stretch>
                  </pic:blipFill>
                  <pic:spPr>
                    <a:xfrm>
                      <a:off x="0" y="0"/>
                      <a:ext cx="1929765" cy="270129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图35  </w:t>
      </w:r>
      <w:r>
        <w:rPr>
          <w:rFonts w:hint="eastAsia" w:ascii="宋体" w:hAnsi="宋体" w:eastAsia="宋体" w:cs="宋体"/>
          <w:b w:val="0"/>
          <w:bCs w:val="0"/>
          <w:color w:val="auto"/>
          <w:sz w:val="21"/>
          <w:szCs w:val="21"/>
          <w:lang w:val="en-US" w:eastAsia="zh-CN"/>
        </w:rPr>
        <w:t>456后端部量规总图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1）材料：材质均选用6061。</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3190-2020</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662"/>
        <w:gridCol w:w="816"/>
        <w:gridCol w:w="643"/>
        <w:gridCol w:w="891"/>
        <w:gridCol w:w="662"/>
        <w:gridCol w:w="741"/>
        <w:gridCol w:w="891"/>
        <w:gridCol w:w="624"/>
        <w:gridCol w:w="662"/>
        <w:gridCol w:w="662"/>
        <w:gridCol w:w="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7102" w:type="dxa"/>
            <w:gridSpan w:val="10"/>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Fe</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Mg</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Zn</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Ti</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169</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6061</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0.40-0.8</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0.7</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0.15-0.40</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0.8-1.2</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0.04-0.35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2"/>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Ga</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Li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Pb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Sn</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V</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Zr</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421"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其他</w:t>
            </w:r>
          </w:p>
        </w:tc>
        <w:tc>
          <w:tcPr>
            <w:tcW w:w="71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单个</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合计</w:t>
            </w:r>
          </w:p>
        </w:tc>
        <w:tc>
          <w:tcPr>
            <w:tcW w:w="711"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余量</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2）尺寸：整体尺寸189mm×116mm×40mm，相关细节尺寸详见图。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（36） 540前端部量规总图如下：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138680" cy="2984500"/>
            <wp:effectExtent l="0" t="0" r="13970" b="6350"/>
            <wp:docPr id="2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8"/>
                    <pic:cNvPicPr>
                      <a:picLocks noChangeAspect="1"/>
                    </pic:cNvPicPr>
                  </pic:nvPicPr>
                  <pic:blipFill>
                    <a:blip r:embed="rId34"/>
                    <a:stretch>
                      <a:fillRect/>
                    </a:stretch>
                  </pic:blipFill>
                  <pic:spPr>
                    <a:xfrm>
                      <a:off x="0" y="0"/>
                      <a:ext cx="2138680" cy="298450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图36  </w:t>
      </w:r>
      <w:r>
        <w:rPr>
          <w:rFonts w:hint="eastAsia" w:ascii="宋体" w:hAnsi="宋体" w:eastAsia="宋体" w:cs="宋体"/>
          <w:b w:val="0"/>
          <w:bCs w:val="0"/>
          <w:color w:val="auto"/>
          <w:sz w:val="21"/>
          <w:szCs w:val="21"/>
          <w:lang w:val="en-US" w:eastAsia="zh-CN"/>
        </w:rPr>
        <w:t>540前端部量规总图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1）材料：材质均选用6061。</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3190-2020</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662"/>
        <w:gridCol w:w="816"/>
        <w:gridCol w:w="643"/>
        <w:gridCol w:w="891"/>
        <w:gridCol w:w="662"/>
        <w:gridCol w:w="741"/>
        <w:gridCol w:w="891"/>
        <w:gridCol w:w="624"/>
        <w:gridCol w:w="662"/>
        <w:gridCol w:w="662"/>
        <w:gridCol w:w="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7102" w:type="dxa"/>
            <w:gridSpan w:val="10"/>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Fe</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Mg</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Zn</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Ti</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169</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6061</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0.40-0.8</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0.7</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0.15-0.40</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0.8-1.2</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0.04-0.35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2"/>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Ga</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Li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Pb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Sn</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V</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Zr</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421"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其他</w:t>
            </w:r>
          </w:p>
        </w:tc>
        <w:tc>
          <w:tcPr>
            <w:tcW w:w="71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单个</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合计</w:t>
            </w:r>
          </w:p>
        </w:tc>
        <w:tc>
          <w:tcPr>
            <w:tcW w:w="711"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余量</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2）尺寸：整体尺寸231.5mm×138mm×40mm，相关细节尺寸详见图。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（37） 540后端部量规总图如下：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066925" cy="2901315"/>
            <wp:effectExtent l="0" t="0" r="9525" b="13335"/>
            <wp:docPr id="12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9"/>
                    <pic:cNvPicPr>
                      <a:picLocks noChangeAspect="1"/>
                    </pic:cNvPicPr>
                  </pic:nvPicPr>
                  <pic:blipFill>
                    <a:blip r:embed="rId35"/>
                    <a:stretch>
                      <a:fillRect/>
                    </a:stretch>
                  </pic:blipFill>
                  <pic:spPr>
                    <a:xfrm>
                      <a:off x="0" y="0"/>
                      <a:ext cx="2066925" cy="290131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图37  </w:t>
      </w:r>
      <w:r>
        <w:rPr>
          <w:rFonts w:hint="eastAsia" w:ascii="宋体" w:hAnsi="宋体" w:eastAsia="宋体" w:cs="宋体"/>
          <w:b w:val="0"/>
          <w:bCs w:val="0"/>
          <w:color w:val="auto"/>
          <w:sz w:val="21"/>
          <w:szCs w:val="21"/>
          <w:lang w:val="en-US" w:eastAsia="zh-CN"/>
        </w:rPr>
        <w:t>540后端部量规总图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1）材料：材质均选用6061。</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3190-2020</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662"/>
        <w:gridCol w:w="816"/>
        <w:gridCol w:w="643"/>
        <w:gridCol w:w="891"/>
        <w:gridCol w:w="662"/>
        <w:gridCol w:w="741"/>
        <w:gridCol w:w="891"/>
        <w:gridCol w:w="624"/>
        <w:gridCol w:w="662"/>
        <w:gridCol w:w="662"/>
        <w:gridCol w:w="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7102" w:type="dxa"/>
            <w:gridSpan w:val="10"/>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Fe</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Mg</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Zn</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Ti</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169</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6061</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0.40-0.8</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0.7</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0.15-0.40</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0.8-1.2</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0.04-0.35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2"/>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Ga</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Li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Pb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Sn</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V</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Zr</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421"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其他</w:t>
            </w:r>
          </w:p>
        </w:tc>
        <w:tc>
          <w:tcPr>
            <w:tcW w:w="71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单个</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合计</w:t>
            </w:r>
          </w:p>
        </w:tc>
        <w:tc>
          <w:tcPr>
            <w:tcW w:w="711"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余量</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2）尺寸：整体尺寸198.5mm×138mm×40mm，相关细节尺寸详见图。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（38） 450穿槽工装总图如下：</w:t>
      </w:r>
    </w:p>
    <w:p>
      <w:pPr>
        <w:pStyle w:val="6"/>
        <w:spacing w:line="240" w:lineRule="auto"/>
        <w:ind w:left="0" w:leftChars="0" w:firstLine="0" w:firstLineChars="0"/>
        <w:jc w:val="center"/>
        <w:rPr>
          <w:rFonts w:hint="eastAsia" w:ascii="宋体" w:hAnsi="宋体" w:eastAsia="宋体" w:cs="宋体"/>
          <w:color w:val="auto"/>
          <w:sz w:val="21"/>
          <w:szCs w:val="21"/>
        </w:rPr>
      </w:pPr>
      <w:r>
        <w:rPr>
          <w:color w:val="auto"/>
        </w:rPr>
        <w:drawing>
          <wp:inline distT="0" distB="0" distL="114300" distR="114300">
            <wp:extent cx="2935605" cy="4016375"/>
            <wp:effectExtent l="0" t="0" r="17145" b="3175"/>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36"/>
                    <a:stretch>
                      <a:fillRect/>
                    </a:stretch>
                  </pic:blipFill>
                  <pic:spPr>
                    <a:xfrm>
                      <a:off x="0" y="0"/>
                      <a:ext cx="2935605" cy="4016375"/>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图38 </w:t>
      </w:r>
      <w:r>
        <w:rPr>
          <w:rFonts w:hint="eastAsia" w:ascii="宋体" w:hAnsi="宋体" w:eastAsia="宋体" w:cs="宋体"/>
          <w:b w:val="0"/>
          <w:bCs w:val="0"/>
          <w:color w:val="auto"/>
          <w:sz w:val="21"/>
          <w:szCs w:val="21"/>
          <w:lang w:val="en-US" w:eastAsia="zh-CN"/>
        </w:rPr>
        <w:t>562穿槽工装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1）该工装用于电机穿线时固定槽绝缘线使用。</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Theme="minorEastAsia" w:hAnsiTheme="minorEastAsia" w:eastAsiaTheme="minorEastAsia" w:cstheme="minorEastAsia"/>
          <w:color w:val="0D0D0D"/>
          <w:kern w:val="0"/>
          <w:sz w:val="21"/>
          <w:szCs w:val="21"/>
          <w:lang w:val="en-US" w:eastAsia="zh-CN" w:bidi="ar-SA"/>
        </w:rPr>
        <w:t>2.</w:t>
      </w:r>
      <w:r>
        <w:rPr>
          <w:rFonts w:hint="eastAsia" w:ascii="宋体" w:hAnsi="宋体" w:eastAsia="宋体" w:cs="宋体"/>
          <w:color w:val="auto"/>
          <w:sz w:val="21"/>
          <w:szCs w:val="21"/>
          <w:lang w:val="en-US" w:eastAsia="zh-CN"/>
        </w:rPr>
        <w:t>2）材料：材质选用304不锈钢。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3"/>
        <w:gridCol w:w="543"/>
        <w:gridCol w:w="516"/>
        <w:gridCol w:w="516"/>
        <w:gridCol w:w="591"/>
        <w:gridCol w:w="591"/>
        <w:gridCol w:w="966"/>
        <w:gridCol w:w="1041"/>
        <w:gridCol w:w="639"/>
        <w:gridCol w:w="371"/>
        <w:gridCol w:w="291"/>
        <w:gridCol w:w="3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90"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0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8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90"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0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302"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302"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4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4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6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61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37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1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22"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9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0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2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302"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302"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4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4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6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61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37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22"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3）尺寸：整体尺寸直径8.5mm×87mm，相关细节尺寸详见图。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（39） 562穿槽工装（借用540）总图如下：</w:t>
      </w:r>
    </w:p>
    <w:p>
      <w:pPr>
        <w:pStyle w:val="6"/>
        <w:spacing w:line="240" w:lineRule="auto"/>
        <w:ind w:left="0" w:leftChars="0" w:firstLine="0" w:firstLineChars="0"/>
        <w:jc w:val="center"/>
        <w:rPr>
          <w:rFonts w:hint="eastAsia" w:ascii="宋体" w:hAnsi="宋体" w:eastAsia="宋体" w:cs="宋体"/>
          <w:color w:val="auto"/>
          <w:sz w:val="21"/>
          <w:szCs w:val="21"/>
        </w:rPr>
      </w:pPr>
      <w:r>
        <w:rPr>
          <w:color w:val="auto"/>
        </w:rPr>
        <w:drawing>
          <wp:inline distT="0" distB="0" distL="114300" distR="114300">
            <wp:extent cx="2429510" cy="3300730"/>
            <wp:effectExtent l="0" t="0" r="8890" b="13970"/>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37"/>
                    <a:stretch>
                      <a:fillRect/>
                    </a:stretch>
                  </pic:blipFill>
                  <pic:spPr>
                    <a:xfrm>
                      <a:off x="0" y="0"/>
                      <a:ext cx="2429510" cy="330073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图39 </w:t>
      </w:r>
      <w:r>
        <w:rPr>
          <w:rFonts w:hint="eastAsia" w:ascii="宋体" w:hAnsi="宋体" w:eastAsia="宋体" w:cs="宋体"/>
          <w:b w:val="0"/>
          <w:bCs w:val="0"/>
          <w:color w:val="auto"/>
          <w:sz w:val="21"/>
          <w:szCs w:val="21"/>
          <w:lang w:val="en-US" w:eastAsia="zh-CN"/>
        </w:rPr>
        <w:t>562穿槽工装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1）该工装用于电机穿线时固定槽绝缘线使用。</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Theme="minorEastAsia" w:hAnsiTheme="minorEastAsia" w:eastAsiaTheme="minorEastAsia" w:cstheme="minorEastAsia"/>
          <w:color w:val="0D0D0D"/>
          <w:kern w:val="0"/>
          <w:sz w:val="21"/>
          <w:szCs w:val="21"/>
          <w:lang w:val="en-US" w:eastAsia="zh-CN" w:bidi="ar-SA"/>
        </w:rPr>
        <w:t>3.</w:t>
      </w:r>
      <w:r>
        <w:rPr>
          <w:rFonts w:hint="eastAsia" w:ascii="宋体" w:hAnsi="宋体" w:eastAsia="宋体" w:cs="宋体"/>
          <w:color w:val="auto"/>
          <w:sz w:val="21"/>
          <w:szCs w:val="21"/>
          <w:lang w:val="en-US" w:eastAsia="zh-CN"/>
        </w:rPr>
        <w:t>2）材料：材质选用304不锈钢。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3）尺寸：整体尺寸直径8.5mm×87mm，相关细节尺寸详见图。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（40） 456穿槽工装总图如下：</w:t>
      </w:r>
    </w:p>
    <w:p>
      <w:pPr>
        <w:pStyle w:val="6"/>
        <w:spacing w:line="240" w:lineRule="auto"/>
        <w:ind w:left="0" w:leftChars="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3392805" cy="2449830"/>
            <wp:effectExtent l="0" t="0" r="17145" b="7620"/>
            <wp:docPr id="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3"/>
                    <pic:cNvPicPr>
                      <a:picLocks noChangeAspect="1"/>
                    </pic:cNvPicPr>
                  </pic:nvPicPr>
                  <pic:blipFill>
                    <a:blip r:embed="rId38"/>
                    <a:stretch>
                      <a:fillRect/>
                    </a:stretch>
                  </pic:blipFill>
                  <pic:spPr>
                    <a:xfrm>
                      <a:off x="0" y="0"/>
                      <a:ext cx="3392805" cy="244983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图40 </w:t>
      </w:r>
      <w:r>
        <w:rPr>
          <w:rFonts w:hint="eastAsia" w:ascii="宋体" w:hAnsi="宋体" w:eastAsia="宋体" w:cs="宋体"/>
          <w:b/>
          <w:bCs/>
          <w:color w:val="auto"/>
          <w:sz w:val="21"/>
          <w:szCs w:val="21"/>
          <w:lang w:val="en-US" w:eastAsia="zh-CN"/>
        </w:rPr>
        <w:t xml:space="preserve"> </w:t>
      </w:r>
      <w:r>
        <w:rPr>
          <w:rFonts w:hint="eastAsia" w:ascii="宋体" w:hAnsi="宋体" w:eastAsia="宋体" w:cs="宋体"/>
          <w:b w:val="0"/>
          <w:bCs w:val="0"/>
          <w:color w:val="auto"/>
          <w:sz w:val="21"/>
          <w:szCs w:val="21"/>
          <w:lang w:val="en-US" w:eastAsia="zh-CN"/>
        </w:rPr>
        <w:t>456穿槽工装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1）该工装用于电机穿线时固定槽绝缘线使用。</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Theme="minorEastAsia" w:hAnsiTheme="minorEastAsia" w:eastAsiaTheme="minorEastAsia" w:cstheme="minorEastAsia"/>
          <w:color w:val="0D0D0D"/>
          <w:kern w:val="0"/>
          <w:sz w:val="21"/>
          <w:szCs w:val="21"/>
          <w:lang w:val="en-US" w:eastAsia="zh-CN" w:bidi="ar-SA"/>
        </w:rPr>
        <w:t>4.</w:t>
      </w:r>
      <w:r>
        <w:rPr>
          <w:rFonts w:hint="eastAsia" w:ascii="宋体" w:hAnsi="宋体" w:eastAsia="宋体" w:cs="宋体"/>
          <w:color w:val="auto"/>
          <w:sz w:val="21"/>
          <w:szCs w:val="21"/>
          <w:lang w:val="en-US" w:eastAsia="zh-CN"/>
        </w:rPr>
        <w:t>2）材料：材质选用304不锈钢。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3）尺寸：整体尺寸直径7.5mm×60mm，相关细节尺寸详见图。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（41）、（42）、（43）、（45）、（46） 电机钢钎图如下：</w:t>
      </w:r>
    </w:p>
    <w:p>
      <w:pPr>
        <w:pStyle w:val="6"/>
        <w:spacing w:line="240" w:lineRule="auto"/>
        <w:ind w:left="0" w:leftChars="0" w:firstLine="0" w:firstLineChars="0"/>
        <w:jc w:val="center"/>
        <w:rPr>
          <w:rFonts w:hint="eastAsia" w:ascii="宋体" w:hAnsi="宋体" w:eastAsia="宋体" w:cs="宋体"/>
          <w:color w:val="auto"/>
          <w:sz w:val="21"/>
          <w:szCs w:val="21"/>
        </w:rPr>
      </w:pPr>
      <w:r>
        <w:rPr>
          <w:color w:val="auto"/>
        </w:rPr>
        <w:drawing>
          <wp:inline distT="0" distB="0" distL="114300" distR="114300">
            <wp:extent cx="3298190" cy="4478655"/>
            <wp:effectExtent l="0" t="0" r="16510" b="17145"/>
            <wp:docPr id="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
                    <pic:cNvPicPr>
                      <a:picLocks noChangeAspect="1"/>
                    </pic:cNvPicPr>
                  </pic:nvPicPr>
                  <pic:blipFill>
                    <a:blip r:embed="rId39"/>
                    <a:stretch>
                      <a:fillRect/>
                    </a:stretch>
                  </pic:blipFill>
                  <pic:spPr>
                    <a:xfrm>
                      <a:off x="0" y="0"/>
                      <a:ext cx="3298190" cy="4478655"/>
                    </a:xfrm>
                    <a:prstGeom prst="rect">
                      <a:avLst/>
                    </a:prstGeom>
                    <a:noFill/>
                    <a:ln>
                      <a:noFill/>
                    </a:ln>
                  </pic:spPr>
                </pic:pic>
              </a:graphicData>
            </a:graphic>
          </wp:inline>
        </w:drawing>
      </w:r>
    </w:p>
    <w:p>
      <w:pPr>
        <w:spacing w:line="240" w:lineRule="auto"/>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图41 </w:t>
      </w:r>
      <w:r>
        <w:rPr>
          <w:rFonts w:hint="eastAsia" w:ascii="宋体" w:hAnsi="宋体" w:eastAsia="宋体" w:cs="宋体"/>
          <w:b/>
          <w:bCs/>
          <w:color w:val="auto"/>
          <w:sz w:val="21"/>
          <w:szCs w:val="21"/>
          <w:lang w:val="en-US" w:eastAsia="zh-CN"/>
        </w:rPr>
        <w:t xml:space="preserve"> </w:t>
      </w:r>
      <w:r>
        <w:rPr>
          <w:rFonts w:hint="eastAsia" w:ascii="宋体" w:hAnsi="宋体" w:eastAsia="宋体" w:cs="宋体"/>
          <w:b w:val="0"/>
          <w:bCs w:val="0"/>
          <w:color w:val="auto"/>
          <w:sz w:val="21"/>
          <w:szCs w:val="21"/>
          <w:lang w:val="en-US" w:eastAsia="zh-CN"/>
        </w:rPr>
        <w:t>电机钢钎</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1）该工装用于电机穿线时固定槽绝缘线使用。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lang w:val="en-US" w:eastAsia="zh-CN"/>
        </w:rPr>
      </w:pPr>
      <w:r>
        <w:rPr>
          <w:rFonts w:hint="eastAsia" w:ascii="宋体" w:hAnsi="宋体" w:eastAsia="宋体" w:cs="宋体"/>
          <w:color w:val="auto"/>
          <w:sz w:val="21"/>
          <w:szCs w:val="21"/>
          <w:lang w:val="en-US" w:eastAsia="zh-CN"/>
        </w:rPr>
        <w:t>2）材料：材质选用65Mn。</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的标准规范中6.1.1中表1的要求，见下表。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56"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0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356"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56"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0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89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89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89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4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4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3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32"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32"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0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56"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0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891"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891"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891"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683"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27</w:t>
            </w:r>
          </w:p>
        </w:tc>
        <w:tc>
          <w:tcPr>
            <w:tcW w:w="7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w:t>
            </w:r>
            <w:r>
              <w:rPr>
                <w:rFonts w:hint="eastAsia" w:asciiTheme="minorEastAsia" w:hAnsiTheme="minorEastAsia" w:cstheme="minorEastAsia"/>
                <w:sz w:val="15"/>
                <w:szCs w:val="15"/>
                <w:vertAlign w:val="baseline"/>
                <w:lang w:val="en-US" w:eastAsia="zh-CN"/>
              </w:rPr>
              <w:t>1652</w:t>
            </w:r>
          </w:p>
        </w:tc>
        <w:tc>
          <w:tcPr>
            <w:tcW w:w="70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65Mn</w:t>
            </w:r>
          </w:p>
        </w:tc>
        <w:tc>
          <w:tcPr>
            <w:tcW w:w="89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0.62-0.70</w:t>
            </w:r>
          </w:p>
        </w:tc>
        <w:tc>
          <w:tcPr>
            <w:tcW w:w="89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89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0.90-1.20</w:t>
            </w:r>
          </w:p>
        </w:tc>
        <w:tc>
          <w:tcPr>
            <w:tcW w:w="74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4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3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32"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32"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cstheme="minorEastAsia"/>
          <w:color w:val="0D0D0D"/>
          <w:kern w:val="0"/>
          <w:sz w:val="21"/>
          <w:szCs w:val="21"/>
          <w:highlight w:val="none"/>
          <w:lang w:val="en-US" w:eastAsia="zh-CN"/>
        </w:rPr>
        <w:t>下</w:t>
      </w:r>
      <w:r>
        <w:rPr>
          <w:rFonts w:hint="eastAsia" w:asciiTheme="minorEastAsia" w:hAnsiTheme="minorEastAsia" w:eastAsiaTheme="minorEastAsia" w:cstheme="minorEastAsia"/>
          <w:color w:val="0D0D0D"/>
          <w:kern w:val="0"/>
          <w:sz w:val="21"/>
          <w:szCs w:val="21"/>
          <w:highlight w:val="none"/>
          <w:lang w:val="en-US" w:eastAsia="zh-CN"/>
        </w:rPr>
        <w:t>表的要求</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27</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65Mn</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830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735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kern w:val="0"/>
                <w:sz w:val="15"/>
                <w:szCs w:val="15"/>
                <w:vertAlign w:val="baseline"/>
                <w:lang w:val="en-US" w:eastAsia="zh-CN" w:bidi="ar-SA"/>
              </w:rPr>
              <w:t>430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kern w:val="0"/>
                <w:sz w:val="15"/>
                <w:szCs w:val="15"/>
                <w:vertAlign w:val="baseline"/>
                <w:lang w:val="en-US" w:eastAsia="zh-CN" w:bidi="ar-SA"/>
              </w:rPr>
              <w:t>9</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kern w:val="0"/>
                <w:sz w:val="15"/>
                <w:szCs w:val="15"/>
                <w:vertAlign w:val="baseline"/>
                <w:lang w:val="en-US" w:eastAsia="zh-CN" w:bidi="ar-SA"/>
              </w:rPr>
              <w:t>-</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285</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229</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（44） 562电机钢钎图如下：</w:t>
      </w:r>
    </w:p>
    <w:p>
      <w:pPr>
        <w:pStyle w:val="6"/>
        <w:spacing w:line="240" w:lineRule="auto"/>
        <w:ind w:left="0" w:leftChars="0" w:firstLine="0" w:firstLineChars="0"/>
        <w:jc w:val="center"/>
        <w:rPr>
          <w:rFonts w:hint="eastAsia" w:ascii="宋体" w:hAnsi="宋体" w:eastAsia="宋体" w:cs="宋体"/>
          <w:color w:val="auto"/>
          <w:sz w:val="21"/>
          <w:szCs w:val="21"/>
        </w:rPr>
      </w:pPr>
      <w:r>
        <w:rPr>
          <w:color w:val="auto"/>
        </w:rPr>
        <w:drawing>
          <wp:inline distT="0" distB="0" distL="114300" distR="114300">
            <wp:extent cx="3044190" cy="4191635"/>
            <wp:effectExtent l="0" t="0" r="3810" b="18415"/>
            <wp:docPr id="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
                    <pic:cNvPicPr>
                      <a:picLocks noChangeAspect="1"/>
                    </pic:cNvPicPr>
                  </pic:nvPicPr>
                  <pic:blipFill>
                    <a:blip r:embed="rId40"/>
                    <a:stretch>
                      <a:fillRect/>
                    </a:stretch>
                  </pic:blipFill>
                  <pic:spPr>
                    <a:xfrm>
                      <a:off x="0" y="0"/>
                      <a:ext cx="3044190" cy="4191635"/>
                    </a:xfrm>
                    <a:prstGeom prst="rect">
                      <a:avLst/>
                    </a:prstGeom>
                    <a:noFill/>
                    <a:ln>
                      <a:noFill/>
                    </a:ln>
                  </pic:spPr>
                </pic:pic>
              </a:graphicData>
            </a:graphic>
          </wp:inline>
        </w:drawing>
      </w:r>
    </w:p>
    <w:p>
      <w:pPr>
        <w:spacing w:line="240" w:lineRule="auto"/>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图44 </w:t>
      </w:r>
      <w:r>
        <w:rPr>
          <w:rFonts w:hint="eastAsia" w:ascii="宋体" w:hAnsi="宋体" w:eastAsia="宋体" w:cs="宋体"/>
          <w:b/>
          <w:bCs/>
          <w:color w:val="auto"/>
          <w:sz w:val="21"/>
          <w:szCs w:val="21"/>
          <w:lang w:val="en-US" w:eastAsia="zh-CN"/>
        </w:rPr>
        <w:t xml:space="preserve"> 562</w:t>
      </w:r>
      <w:r>
        <w:rPr>
          <w:rFonts w:hint="eastAsia" w:ascii="宋体" w:hAnsi="宋体" w:eastAsia="宋体" w:cs="宋体"/>
          <w:b w:val="0"/>
          <w:bCs w:val="0"/>
          <w:color w:val="auto"/>
          <w:sz w:val="21"/>
          <w:szCs w:val="21"/>
          <w:lang w:val="en-US" w:eastAsia="zh-CN"/>
        </w:rPr>
        <w:t>电机钢钎</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1）该工装用于电机穿线时固定槽绝缘线使用。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lang w:val="en-US" w:eastAsia="zh-CN"/>
        </w:rPr>
      </w:pPr>
      <w:r>
        <w:rPr>
          <w:rFonts w:hint="eastAsia" w:ascii="宋体" w:hAnsi="宋体" w:eastAsia="宋体" w:cs="宋体"/>
          <w:color w:val="auto"/>
          <w:sz w:val="21"/>
          <w:szCs w:val="21"/>
          <w:lang w:val="en-US" w:eastAsia="zh-CN"/>
        </w:rPr>
        <w:t>2）材料：材质选用65Mn。</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的标准规范中6.1.1中表1的要求，见下表。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56"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0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356"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56"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0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89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89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89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4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4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3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32"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32"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0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56"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0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891"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891"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891"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683"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27</w:t>
            </w:r>
          </w:p>
        </w:tc>
        <w:tc>
          <w:tcPr>
            <w:tcW w:w="7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w:t>
            </w:r>
            <w:r>
              <w:rPr>
                <w:rFonts w:hint="eastAsia" w:asciiTheme="minorEastAsia" w:hAnsiTheme="minorEastAsia" w:cstheme="minorEastAsia"/>
                <w:sz w:val="15"/>
                <w:szCs w:val="15"/>
                <w:vertAlign w:val="baseline"/>
                <w:lang w:val="en-US" w:eastAsia="zh-CN"/>
              </w:rPr>
              <w:t>1652</w:t>
            </w:r>
          </w:p>
        </w:tc>
        <w:tc>
          <w:tcPr>
            <w:tcW w:w="70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65Mn</w:t>
            </w:r>
          </w:p>
        </w:tc>
        <w:tc>
          <w:tcPr>
            <w:tcW w:w="89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0.62-0.70</w:t>
            </w:r>
          </w:p>
        </w:tc>
        <w:tc>
          <w:tcPr>
            <w:tcW w:w="89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89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0.90-1.20</w:t>
            </w:r>
          </w:p>
        </w:tc>
        <w:tc>
          <w:tcPr>
            <w:tcW w:w="74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4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3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32"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32"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cstheme="minorEastAsia"/>
          <w:color w:val="0D0D0D"/>
          <w:kern w:val="0"/>
          <w:sz w:val="21"/>
          <w:szCs w:val="21"/>
          <w:highlight w:val="none"/>
          <w:lang w:val="en-US" w:eastAsia="zh-CN"/>
        </w:rPr>
        <w:t>下</w:t>
      </w:r>
      <w:r>
        <w:rPr>
          <w:rFonts w:hint="eastAsia" w:asciiTheme="minorEastAsia" w:hAnsiTheme="minorEastAsia" w:eastAsiaTheme="minorEastAsia" w:cstheme="minorEastAsia"/>
          <w:color w:val="0D0D0D"/>
          <w:kern w:val="0"/>
          <w:sz w:val="21"/>
          <w:szCs w:val="21"/>
          <w:highlight w:val="none"/>
          <w:lang w:val="en-US" w:eastAsia="zh-CN"/>
        </w:rPr>
        <w:t>表的要求</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27</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65Mn</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830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735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kern w:val="0"/>
                <w:sz w:val="15"/>
                <w:szCs w:val="15"/>
                <w:vertAlign w:val="baseline"/>
                <w:lang w:val="en-US" w:eastAsia="zh-CN" w:bidi="ar-SA"/>
              </w:rPr>
              <w:t>430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kern w:val="0"/>
                <w:sz w:val="15"/>
                <w:szCs w:val="15"/>
                <w:vertAlign w:val="baseline"/>
                <w:lang w:val="en-US" w:eastAsia="zh-CN" w:bidi="ar-SA"/>
              </w:rPr>
              <w:t>9</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kern w:val="0"/>
                <w:sz w:val="15"/>
                <w:szCs w:val="15"/>
                <w:vertAlign w:val="baseline"/>
                <w:lang w:val="en-US" w:eastAsia="zh-CN" w:bidi="ar-SA"/>
              </w:rPr>
              <w:t>-</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285</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229</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（47） 387下泵头上扣工装总图如下：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073400" cy="2187575"/>
            <wp:effectExtent l="0" t="0" r="12700" b="3175"/>
            <wp:docPr id="12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0"/>
                    <pic:cNvPicPr>
                      <a:picLocks noChangeAspect="1"/>
                    </pic:cNvPicPr>
                  </pic:nvPicPr>
                  <pic:blipFill>
                    <a:blip r:embed="rId41"/>
                    <a:stretch>
                      <a:fillRect/>
                    </a:stretch>
                  </pic:blipFill>
                  <pic:spPr>
                    <a:xfrm>
                      <a:off x="0" y="0"/>
                      <a:ext cx="3073400" cy="218757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图47  </w:t>
      </w:r>
      <w:r>
        <w:rPr>
          <w:rFonts w:hint="eastAsia" w:ascii="宋体" w:hAnsi="宋体" w:eastAsia="宋体" w:cs="宋体"/>
          <w:b w:val="0"/>
          <w:bCs w:val="0"/>
          <w:color w:val="auto"/>
          <w:sz w:val="21"/>
          <w:szCs w:val="21"/>
          <w:lang w:val="en-US" w:eastAsia="zh-CN"/>
        </w:rPr>
        <w:t>387下泵头上扣工装总图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1）材料：材质均选用40Cr。</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3077-2015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6.1中的表1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4"/>
        <w:gridCol w:w="434"/>
        <w:gridCol w:w="666"/>
        <w:gridCol w:w="534"/>
        <w:gridCol w:w="891"/>
        <w:gridCol w:w="891"/>
        <w:gridCol w:w="891"/>
        <w:gridCol w:w="891"/>
        <w:gridCol w:w="434"/>
        <w:gridCol w:w="434"/>
        <w:gridCol w:w="384"/>
        <w:gridCol w:w="384"/>
        <w:gridCol w:w="434"/>
        <w:gridCol w:w="434"/>
        <w:gridCol w:w="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钢组</w:t>
            </w:r>
          </w:p>
        </w:tc>
        <w:tc>
          <w:tcPr>
            <w:tcW w:w="568"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序号</w:t>
            </w:r>
          </w:p>
        </w:tc>
        <w:tc>
          <w:tcPr>
            <w:tcW w:w="568"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统一数字代号</w:t>
            </w:r>
          </w:p>
        </w:tc>
        <w:tc>
          <w:tcPr>
            <w:tcW w:w="568"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牌号</w:t>
            </w:r>
          </w:p>
        </w:tc>
        <w:tc>
          <w:tcPr>
            <w:tcW w:w="6250" w:type="dxa"/>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color w:val="auto"/>
                <w:sz w:val="15"/>
                <w:szCs w:val="15"/>
                <w:vertAlign w:val="baseline"/>
                <w:lang w:val="en-US" w:eastAsia="zh-CN"/>
              </w:rPr>
            </w:pPr>
          </w:p>
        </w:tc>
        <w:tc>
          <w:tcPr>
            <w:tcW w:w="568"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color w:val="auto"/>
                <w:sz w:val="15"/>
                <w:szCs w:val="15"/>
                <w:vertAlign w:val="baseline"/>
                <w:lang w:val="en-US" w:eastAsia="zh-CN"/>
              </w:rPr>
            </w:pPr>
          </w:p>
        </w:tc>
        <w:tc>
          <w:tcPr>
            <w:tcW w:w="568"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color w:val="auto"/>
                <w:sz w:val="15"/>
                <w:szCs w:val="15"/>
                <w:vertAlign w:val="baseline"/>
                <w:lang w:val="en-US" w:eastAsia="zh-CN"/>
              </w:rPr>
            </w:pPr>
          </w:p>
        </w:tc>
        <w:tc>
          <w:tcPr>
            <w:tcW w:w="568"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color w:val="auto"/>
                <w:sz w:val="15"/>
                <w:szCs w:val="15"/>
                <w:vertAlign w:val="baseline"/>
                <w:lang w:val="en-US" w:eastAsia="zh-CN"/>
              </w:rPr>
            </w:pP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C</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Si</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Mn</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Cr</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Mo</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Ni</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B</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Al</w:t>
            </w:r>
          </w:p>
        </w:tc>
        <w:tc>
          <w:tcPr>
            <w:tcW w:w="56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Ti</w:t>
            </w:r>
          </w:p>
        </w:tc>
        <w:tc>
          <w:tcPr>
            <w:tcW w:w="56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Cr</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31</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A20402</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40Cr</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0.37-0.44</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0.17-0.37</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0.50-0.80</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0.80-1.10</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c>
          <w:tcPr>
            <w:tcW w:w="56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c>
          <w:tcPr>
            <w:tcW w:w="56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r>
    </w:tbl>
    <w:p>
      <w:pPr>
        <w:pStyle w:val="11"/>
        <w:rPr>
          <w:rFonts w:hint="default" w:ascii="宋体" w:hAnsi="宋体" w:eastAsia="宋体" w:cs="宋体"/>
          <w:color w:val="auto"/>
          <w:sz w:val="21"/>
          <w:szCs w:val="21"/>
          <w:vertAlign w:val="baseline"/>
          <w:lang w:val="en-US" w:eastAsia="zh-CN"/>
        </w:rPr>
      </w:pPr>
      <w:r>
        <w:rPr>
          <w:rFonts w:hint="eastAsia" w:ascii="宋体" w:hAnsi="宋体" w:eastAsia="宋体" w:cs="宋体"/>
          <w:color w:val="auto"/>
          <w:sz w:val="21"/>
          <w:szCs w:val="21"/>
          <w:lang w:val="en-US" w:eastAsia="zh-CN"/>
        </w:rPr>
        <w:t>40Cr力学性能满足下表的要求</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
        <w:gridCol w:w="554"/>
        <w:gridCol w:w="558"/>
        <w:gridCol w:w="559"/>
        <w:gridCol w:w="556"/>
        <w:gridCol w:w="554"/>
        <w:gridCol w:w="548"/>
        <w:gridCol w:w="549"/>
        <w:gridCol w:w="551"/>
        <w:gridCol w:w="591"/>
        <w:gridCol w:w="666"/>
        <w:gridCol w:w="559"/>
        <w:gridCol w:w="559"/>
        <w:gridCol w:w="566"/>
        <w:gridCol w:w="5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钢组</w:t>
            </w:r>
          </w:p>
        </w:tc>
        <w:tc>
          <w:tcPr>
            <w:tcW w:w="558"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559"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562"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试样毛坯尺寸/mm</w:t>
            </w:r>
          </w:p>
        </w:tc>
        <w:tc>
          <w:tcPr>
            <w:tcW w:w="2774" w:type="dxa"/>
            <w:gridSpan w:val="5"/>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推荐到热处理制度</w:t>
            </w:r>
          </w:p>
        </w:tc>
        <w:tc>
          <w:tcPr>
            <w:tcW w:w="2948" w:type="dxa"/>
            <w:gridSpan w:val="5"/>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力学性能</w:t>
            </w:r>
          </w:p>
        </w:tc>
        <w:tc>
          <w:tcPr>
            <w:tcW w:w="563"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供货状态为退火或高温回火钢棒布什硬度HBW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8"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9"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670"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w:t>
            </w:r>
          </w:p>
        </w:tc>
        <w:tc>
          <w:tcPr>
            <w:tcW w:w="1104" w:type="dxa"/>
            <w:gridSpan w:val="2"/>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回火</w:t>
            </w:r>
          </w:p>
        </w:tc>
        <w:tc>
          <w:tcPr>
            <w:tcW w:w="591"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抗拉强度R</w:t>
            </w:r>
            <w:r>
              <w:rPr>
                <w:rFonts w:hint="eastAsia" w:ascii="宋体" w:hAnsi="宋体" w:eastAsia="宋体" w:cs="宋体"/>
                <w:color w:val="auto"/>
                <w:sz w:val="15"/>
                <w:szCs w:val="15"/>
                <w:vertAlign w:val="subscript"/>
                <w:lang w:val="en-US" w:eastAsia="zh-CN"/>
              </w:rPr>
              <w:t>m/</w:t>
            </w:r>
            <w:r>
              <w:rPr>
                <w:rFonts w:hint="eastAsia" w:ascii="宋体" w:hAnsi="宋体" w:eastAsia="宋体" w:cs="宋体"/>
                <w:color w:val="auto"/>
                <w:sz w:val="15"/>
                <w:szCs w:val="15"/>
                <w:vertAlign w:val="baseline"/>
                <w:lang w:val="en-US" w:eastAsia="zh-CN"/>
              </w:rPr>
              <w:t>MPa</w:t>
            </w:r>
          </w:p>
        </w:tc>
        <w:tc>
          <w:tcPr>
            <w:tcW w:w="666"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下屈服强度R</w:t>
            </w:r>
            <w:r>
              <w:rPr>
                <w:rFonts w:hint="eastAsia" w:ascii="宋体" w:hAnsi="宋体" w:eastAsia="宋体" w:cs="宋体"/>
                <w:color w:val="auto"/>
                <w:sz w:val="15"/>
                <w:szCs w:val="15"/>
                <w:vertAlign w:val="subscript"/>
                <w:lang w:val="en-US" w:eastAsia="zh-CN"/>
              </w:rPr>
              <w:t>eL</w:t>
            </w:r>
            <w:r>
              <w:rPr>
                <w:rFonts w:hint="eastAsia" w:ascii="宋体" w:hAnsi="宋体" w:eastAsia="宋体" w:cs="宋体"/>
                <w:color w:val="auto"/>
                <w:sz w:val="15"/>
                <w:szCs w:val="15"/>
                <w:vertAlign w:val="baseline"/>
                <w:lang w:val="en-US" w:eastAsia="zh-CN"/>
              </w:rPr>
              <w:t>/MPa</w:t>
            </w:r>
          </w:p>
        </w:tc>
        <w:tc>
          <w:tcPr>
            <w:tcW w:w="562"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tc>
        <w:tc>
          <w:tcPr>
            <w:tcW w:w="562"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tc>
        <w:tc>
          <w:tcPr>
            <w:tcW w:w="567"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r>
              <w:rPr>
                <w:rFonts w:hint="eastAsia" w:asciiTheme="minorEastAsia" w:hAnsiTheme="minorEastAsia" w:cstheme="minorEastAsia"/>
                <w:sz w:val="15"/>
                <w:szCs w:val="15"/>
                <w:vertAlign w:val="baseline"/>
                <w:lang w:val="en-US" w:eastAsia="zh-CN"/>
              </w:rPr>
              <w:t>J</w:t>
            </w:r>
          </w:p>
        </w:tc>
        <w:tc>
          <w:tcPr>
            <w:tcW w:w="563"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8"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9"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118" w:type="dxa"/>
            <w:gridSpan w:val="2"/>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加热温度/℃</w:t>
            </w:r>
          </w:p>
        </w:tc>
        <w:tc>
          <w:tcPr>
            <w:tcW w:w="552"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552" w:type="dxa"/>
            <w:vMerge w:val="restart"/>
            <w:shd w:val="clear" w:color="auto" w:fill="auto"/>
            <w:vAlign w:val="center"/>
          </w:tcPr>
          <w:p>
            <w:pPr>
              <w:pStyle w:val="11"/>
              <w:jc w:val="center"/>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加热温度/℃</w:t>
            </w:r>
          </w:p>
        </w:tc>
        <w:tc>
          <w:tcPr>
            <w:tcW w:w="552" w:type="dxa"/>
            <w:vMerge w:val="restart"/>
            <w:shd w:val="clear" w:color="auto" w:fill="auto"/>
            <w:vAlign w:val="center"/>
          </w:tcPr>
          <w:p>
            <w:pPr>
              <w:pStyle w:val="11"/>
              <w:jc w:val="center"/>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冷却剂</w:t>
            </w:r>
          </w:p>
        </w:tc>
        <w:tc>
          <w:tcPr>
            <w:tcW w:w="591"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666"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7"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3"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8"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9"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9"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第1次淬火</w:t>
            </w:r>
          </w:p>
        </w:tc>
        <w:tc>
          <w:tcPr>
            <w:tcW w:w="559"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第2次淬火</w:t>
            </w:r>
          </w:p>
        </w:tc>
        <w:tc>
          <w:tcPr>
            <w:tcW w:w="55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2948" w:type="dxa"/>
            <w:gridSpan w:val="5"/>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不小于</w:t>
            </w:r>
          </w:p>
        </w:tc>
        <w:tc>
          <w:tcPr>
            <w:tcW w:w="563"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11"/>
              <w:jc w:val="center"/>
              <w:rPr>
                <w:rFonts w:hint="default" w:ascii="宋体" w:hAnsi="宋体" w:eastAsia="宋体" w:cs="宋体"/>
                <w:color w:val="auto"/>
                <w:sz w:val="15"/>
                <w:szCs w:val="15"/>
                <w:vertAlign w:val="baseline"/>
                <w:lang w:val="en-US" w:eastAsia="zh-CN"/>
              </w:rPr>
            </w:pPr>
            <w:r>
              <w:rPr>
                <w:rFonts w:hint="default" w:ascii="宋体" w:hAnsi="宋体" w:eastAsia="宋体" w:cs="宋体"/>
                <w:color w:val="auto"/>
                <w:sz w:val="15"/>
                <w:szCs w:val="15"/>
                <w:vertAlign w:val="baseline"/>
                <w:lang w:val="en-US" w:eastAsia="zh-CN"/>
              </w:rPr>
              <w:t>MnTiB</w:t>
            </w:r>
          </w:p>
        </w:tc>
        <w:tc>
          <w:tcPr>
            <w:tcW w:w="558"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31</w:t>
            </w:r>
          </w:p>
        </w:tc>
        <w:tc>
          <w:tcPr>
            <w:tcW w:w="559"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40Cr</w:t>
            </w:r>
          </w:p>
        </w:tc>
        <w:tc>
          <w:tcPr>
            <w:tcW w:w="562"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25</w:t>
            </w:r>
          </w:p>
        </w:tc>
        <w:tc>
          <w:tcPr>
            <w:tcW w:w="559"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850</w:t>
            </w:r>
          </w:p>
        </w:tc>
        <w:tc>
          <w:tcPr>
            <w:tcW w:w="559"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552"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油</w:t>
            </w:r>
          </w:p>
        </w:tc>
        <w:tc>
          <w:tcPr>
            <w:tcW w:w="552"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520</w:t>
            </w:r>
          </w:p>
        </w:tc>
        <w:tc>
          <w:tcPr>
            <w:tcW w:w="552"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水、油</w:t>
            </w:r>
          </w:p>
        </w:tc>
        <w:tc>
          <w:tcPr>
            <w:tcW w:w="591"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980</w:t>
            </w:r>
          </w:p>
        </w:tc>
        <w:tc>
          <w:tcPr>
            <w:tcW w:w="666"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785</w:t>
            </w:r>
          </w:p>
        </w:tc>
        <w:tc>
          <w:tcPr>
            <w:tcW w:w="562"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9</w:t>
            </w:r>
          </w:p>
        </w:tc>
        <w:tc>
          <w:tcPr>
            <w:tcW w:w="562"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45</w:t>
            </w:r>
          </w:p>
        </w:tc>
        <w:tc>
          <w:tcPr>
            <w:tcW w:w="567"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47</w:t>
            </w:r>
          </w:p>
        </w:tc>
        <w:tc>
          <w:tcPr>
            <w:tcW w:w="563"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2）尺寸：整体尺寸φ98mm×140mm，相关细节尺寸详见图。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3）技术要求：锐棱倒钝，尖角去毛刺，未注圆角为R3，粗加工后调质处理HRC22-27。</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（48） 538泵下泵头上扣工装总图如下：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113405" cy="2204085"/>
            <wp:effectExtent l="0" t="0" r="10795" b="5715"/>
            <wp:docPr id="12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1"/>
                    <pic:cNvPicPr>
                      <a:picLocks noChangeAspect="1"/>
                    </pic:cNvPicPr>
                  </pic:nvPicPr>
                  <pic:blipFill>
                    <a:blip r:embed="rId42"/>
                    <a:stretch>
                      <a:fillRect/>
                    </a:stretch>
                  </pic:blipFill>
                  <pic:spPr>
                    <a:xfrm>
                      <a:off x="0" y="0"/>
                      <a:ext cx="3113405" cy="220408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图48  </w:t>
      </w:r>
      <w:r>
        <w:rPr>
          <w:rFonts w:hint="eastAsia" w:ascii="宋体" w:hAnsi="宋体" w:eastAsia="宋体" w:cs="宋体"/>
          <w:b w:val="0"/>
          <w:bCs w:val="0"/>
          <w:color w:val="auto"/>
          <w:sz w:val="21"/>
          <w:szCs w:val="21"/>
          <w:lang w:val="en-US" w:eastAsia="zh-CN"/>
        </w:rPr>
        <w:t>538泵下泵头上扣工装总图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kern w:val="0"/>
          <w:sz w:val="21"/>
          <w:szCs w:val="21"/>
          <w:lang w:val="en-US" w:eastAsia="zh-CN" w:bidi="ar-SA"/>
        </w:rPr>
        <w:t>1）</w:t>
      </w:r>
      <w:r>
        <w:rPr>
          <w:rFonts w:hint="eastAsia" w:ascii="宋体" w:hAnsi="宋体" w:eastAsia="宋体" w:cs="宋体"/>
          <w:color w:val="auto"/>
          <w:sz w:val="21"/>
          <w:szCs w:val="21"/>
          <w:lang w:val="en-US" w:eastAsia="zh-CN"/>
        </w:rPr>
        <w:t>材料：材质均选用40Cr。</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3077-2015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6.1中的表1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4"/>
        <w:gridCol w:w="434"/>
        <w:gridCol w:w="666"/>
        <w:gridCol w:w="534"/>
        <w:gridCol w:w="891"/>
        <w:gridCol w:w="891"/>
        <w:gridCol w:w="891"/>
        <w:gridCol w:w="891"/>
        <w:gridCol w:w="434"/>
        <w:gridCol w:w="434"/>
        <w:gridCol w:w="384"/>
        <w:gridCol w:w="384"/>
        <w:gridCol w:w="434"/>
        <w:gridCol w:w="434"/>
        <w:gridCol w:w="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钢组</w:t>
            </w:r>
          </w:p>
        </w:tc>
        <w:tc>
          <w:tcPr>
            <w:tcW w:w="568"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序号</w:t>
            </w:r>
          </w:p>
        </w:tc>
        <w:tc>
          <w:tcPr>
            <w:tcW w:w="568"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统一数字代号</w:t>
            </w:r>
          </w:p>
        </w:tc>
        <w:tc>
          <w:tcPr>
            <w:tcW w:w="568"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牌号</w:t>
            </w:r>
          </w:p>
        </w:tc>
        <w:tc>
          <w:tcPr>
            <w:tcW w:w="6250" w:type="dxa"/>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color w:val="auto"/>
                <w:sz w:val="15"/>
                <w:szCs w:val="15"/>
                <w:vertAlign w:val="baseline"/>
                <w:lang w:val="en-US" w:eastAsia="zh-CN"/>
              </w:rPr>
            </w:pPr>
          </w:p>
        </w:tc>
        <w:tc>
          <w:tcPr>
            <w:tcW w:w="568"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color w:val="auto"/>
                <w:sz w:val="15"/>
                <w:szCs w:val="15"/>
                <w:vertAlign w:val="baseline"/>
                <w:lang w:val="en-US" w:eastAsia="zh-CN"/>
              </w:rPr>
            </w:pPr>
          </w:p>
        </w:tc>
        <w:tc>
          <w:tcPr>
            <w:tcW w:w="568"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color w:val="auto"/>
                <w:sz w:val="15"/>
                <w:szCs w:val="15"/>
                <w:vertAlign w:val="baseline"/>
                <w:lang w:val="en-US" w:eastAsia="zh-CN"/>
              </w:rPr>
            </w:pPr>
          </w:p>
        </w:tc>
        <w:tc>
          <w:tcPr>
            <w:tcW w:w="568"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color w:val="auto"/>
                <w:sz w:val="15"/>
                <w:szCs w:val="15"/>
                <w:vertAlign w:val="baseline"/>
                <w:lang w:val="en-US" w:eastAsia="zh-CN"/>
              </w:rPr>
            </w:pP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C</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Si</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Mn</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Cr</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Mo</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Ni</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B</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Al</w:t>
            </w:r>
          </w:p>
        </w:tc>
        <w:tc>
          <w:tcPr>
            <w:tcW w:w="56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Ti</w:t>
            </w:r>
          </w:p>
        </w:tc>
        <w:tc>
          <w:tcPr>
            <w:tcW w:w="56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Cr</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31</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A20402</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40Cr</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0.37-0.44</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0.17-0.37</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0.50-0.80</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0.80-1.10</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c>
          <w:tcPr>
            <w:tcW w:w="5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c>
          <w:tcPr>
            <w:tcW w:w="56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c>
          <w:tcPr>
            <w:tcW w:w="56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color w:val="auto"/>
                <w:sz w:val="15"/>
                <w:szCs w:val="15"/>
                <w:vertAlign w:val="baseline"/>
                <w:lang w:val="en-US" w:eastAsia="zh-CN"/>
              </w:rPr>
            </w:pPr>
            <w:r>
              <w:rPr>
                <w:rFonts w:hint="eastAsia" w:asciiTheme="minorEastAsia" w:hAnsiTheme="minorEastAsia" w:cstheme="minorEastAsia"/>
                <w:color w:val="auto"/>
                <w:sz w:val="15"/>
                <w:szCs w:val="15"/>
                <w:vertAlign w:val="baseline"/>
                <w:lang w:val="en-US" w:eastAsia="zh-CN"/>
              </w:rPr>
              <w:t>-</w:t>
            </w:r>
          </w:p>
        </w:tc>
      </w:tr>
    </w:tbl>
    <w:p>
      <w:pPr>
        <w:pStyle w:val="11"/>
        <w:rPr>
          <w:rFonts w:hint="default" w:ascii="宋体" w:hAnsi="宋体" w:eastAsia="宋体" w:cs="宋体"/>
          <w:color w:val="auto"/>
          <w:sz w:val="21"/>
          <w:szCs w:val="21"/>
          <w:vertAlign w:val="baseline"/>
          <w:lang w:val="en-US" w:eastAsia="zh-CN"/>
        </w:rPr>
      </w:pPr>
      <w:r>
        <w:rPr>
          <w:rFonts w:hint="eastAsia" w:ascii="宋体" w:hAnsi="宋体" w:eastAsia="宋体" w:cs="宋体"/>
          <w:color w:val="auto"/>
          <w:sz w:val="21"/>
          <w:szCs w:val="21"/>
          <w:lang w:val="en-US" w:eastAsia="zh-CN"/>
        </w:rPr>
        <w:t>40Cr力学性能满足下表的要求</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
        <w:gridCol w:w="554"/>
        <w:gridCol w:w="558"/>
        <w:gridCol w:w="559"/>
        <w:gridCol w:w="556"/>
        <w:gridCol w:w="554"/>
        <w:gridCol w:w="548"/>
        <w:gridCol w:w="549"/>
        <w:gridCol w:w="551"/>
        <w:gridCol w:w="591"/>
        <w:gridCol w:w="666"/>
        <w:gridCol w:w="559"/>
        <w:gridCol w:w="559"/>
        <w:gridCol w:w="566"/>
        <w:gridCol w:w="5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钢组</w:t>
            </w:r>
          </w:p>
        </w:tc>
        <w:tc>
          <w:tcPr>
            <w:tcW w:w="558"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559"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562"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试样毛坯尺寸/mm</w:t>
            </w:r>
          </w:p>
        </w:tc>
        <w:tc>
          <w:tcPr>
            <w:tcW w:w="2774" w:type="dxa"/>
            <w:gridSpan w:val="5"/>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推荐到热处理制度</w:t>
            </w:r>
          </w:p>
        </w:tc>
        <w:tc>
          <w:tcPr>
            <w:tcW w:w="2948" w:type="dxa"/>
            <w:gridSpan w:val="5"/>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力学性能</w:t>
            </w:r>
          </w:p>
        </w:tc>
        <w:tc>
          <w:tcPr>
            <w:tcW w:w="563"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供货状态为退火或高温回火钢棒布什硬度HBW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8"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9"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670"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w:t>
            </w:r>
          </w:p>
        </w:tc>
        <w:tc>
          <w:tcPr>
            <w:tcW w:w="1104" w:type="dxa"/>
            <w:gridSpan w:val="2"/>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回火</w:t>
            </w:r>
          </w:p>
        </w:tc>
        <w:tc>
          <w:tcPr>
            <w:tcW w:w="591"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抗拉强度R</w:t>
            </w:r>
            <w:r>
              <w:rPr>
                <w:rFonts w:hint="eastAsia" w:ascii="宋体" w:hAnsi="宋体" w:eastAsia="宋体" w:cs="宋体"/>
                <w:color w:val="auto"/>
                <w:sz w:val="15"/>
                <w:szCs w:val="15"/>
                <w:vertAlign w:val="subscript"/>
                <w:lang w:val="en-US" w:eastAsia="zh-CN"/>
              </w:rPr>
              <w:t>m/</w:t>
            </w:r>
            <w:r>
              <w:rPr>
                <w:rFonts w:hint="eastAsia" w:ascii="宋体" w:hAnsi="宋体" w:eastAsia="宋体" w:cs="宋体"/>
                <w:color w:val="auto"/>
                <w:sz w:val="15"/>
                <w:szCs w:val="15"/>
                <w:vertAlign w:val="baseline"/>
                <w:lang w:val="en-US" w:eastAsia="zh-CN"/>
              </w:rPr>
              <w:t>MPa</w:t>
            </w:r>
          </w:p>
        </w:tc>
        <w:tc>
          <w:tcPr>
            <w:tcW w:w="666"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下屈服强度R</w:t>
            </w:r>
            <w:r>
              <w:rPr>
                <w:rFonts w:hint="eastAsia" w:ascii="宋体" w:hAnsi="宋体" w:eastAsia="宋体" w:cs="宋体"/>
                <w:color w:val="auto"/>
                <w:sz w:val="15"/>
                <w:szCs w:val="15"/>
                <w:vertAlign w:val="subscript"/>
                <w:lang w:val="en-US" w:eastAsia="zh-CN"/>
              </w:rPr>
              <w:t>eL</w:t>
            </w:r>
            <w:r>
              <w:rPr>
                <w:rFonts w:hint="eastAsia" w:ascii="宋体" w:hAnsi="宋体" w:eastAsia="宋体" w:cs="宋体"/>
                <w:color w:val="auto"/>
                <w:sz w:val="15"/>
                <w:szCs w:val="15"/>
                <w:vertAlign w:val="baseline"/>
                <w:lang w:val="en-US" w:eastAsia="zh-CN"/>
              </w:rPr>
              <w:t>/MPa</w:t>
            </w:r>
          </w:p>
        </w:tc>
        <w:tc>
          <w:tcPr>
            <w:tcW w:w="562"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tc>
        <w:tc>
          <w:tcPr>
            <w:tcW w:w="562"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tc>
        <w:tc>
          <w:tcPr>
            <w:tcW w:w="567"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r>
              <w:rPr>
                <w:rFonts w:hint="eastAsia" w:asciiTheme="minorEastAsia" w:hAnsiTheme="minorEastAsia" w:cstheme="minorEastAsia"/>
                <w:sz w:val="15"/>
                <w:szCs w:val="15"/>
                <w:vertAlign w:val="baseline"/>
                <w:lang w:val="en-US" w:eastAsia="zh-CN"/>
              </w:rPr>
              <w:t>J</w:t>
            </w:r>
          </w:p>
        </w:tc>
        <w:tc>
          <w:tcPr>
            <w:tcW w:w="563"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8"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9"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118" w:type="dxa"/>
            <w:gridSpan w:val="2"/>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加热温度/℃</w:t>
            </w:r>
          </w:p>
        </w:tc>
        <w:tc>
          <w:tcPr>
            <w:tcW w:w="552"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552" w:type="dxa"/>
            <w:vMerge w:val="restart"/>
            <w:shd w:val="clear" w:color="auto" w:fill="auto"/>
            <w:vAlign w:val="center"/>
          </w:tcPr>
          <w:p>
            <w:pPr>
              <w:pStyle w:val="11"/>
              <w:jc w:val="center"/>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加热温度/℃</w:t>
            </w:r>
          </w:p>
        </w:tc>
        <w:tc>
          <w:tcPr>
            <w:tcW w:w="552" w:type="dxa"/>
            <w:vMerge w:val="restart"/>
            <w:shd w:val="clear" w:color="auto" w:fill="auto"/>
            <w:vAlign w:val="center"/>
          </w:tcPr>
          <w:p>
            <w:pPr>
              <w:pStyle w:val="11"/>
              <w:jc w:val="center"/>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冷却剂</w:t>
            </w:r>
          </w:p>
        </w:tc>
        <w:tc>
          <w:tcPr>
            <w:tcW w:w="591"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666"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7"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3"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8"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9"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6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9"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第1次淬火</w:t>
            </w:r>
          </w:p>
        </w:tc>
        <w:tc>
          <w:tcPr>
            <w:tcW w:w="559"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第2次淬火</w:t>
            </w:r>
          </w:p>
        </w:tc>
        <w:tc>
          <w:tcPr>
            <w:tcW w:w="55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552"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2948" w:type="dxa"/>
            <w:gridSpan w:val="5"/>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不小于</w:t>
            </w:r>
          </w:p>
        </w:tc>
        <w:tc>
          <w:tcPr>
            <w:tcW w:w="563"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11"/>
              <w:jc w:val="center"/>
              <w:rPr>
                <w:rFonts w:hint="default" w:ascii="宋体" w:hAnsi="宋体" w:eastAsia="宋体" w:cs="宋体"/>
                <w:color w:val="auto"/>
                <w:sz w:val="15"/>
                <w:szCs w:val="15"/>
                <w:vertAlign w:val="baseline"/>
                <w:lang w:val="en-US" w:eastAsia="zh-CN"/>
              </w:rPr>
            </w:pPr>
            <w:r>
              <w:rPr>
                <w:rFonts w:hint="default" w:ascii="宋体" w:hAnsi="宋体" w:eastAsia="宋体" w:cs="宋体"/>
                <w:color w:val="auto"/>
                <w:sz w:val="15"/>
                <w:szCs w:val="15"/>
                <w:vertAlign w:val="baseline"/>
                <w:lang w:val="en-US" w:eastAsia="zh-CN"/>
              </w:rPr>
              <w:t>MnTiB</w:t>
            </w:r>
          </w:p>
        </w:tc>
        <w:tc>
          <w:tcPr>
            <w:tcW w:w="558"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31</w:t>
            </w:r>
          </w:p>
        </w:tc>
        <w:tc>
          <w:tcPr>
            <w:tcW w:w="559"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40Cr</w:t>
            </w:r>
          </w:p>
        </w:tc>
        <w:tc>
          <w:tcPr>
            <w:tcW w:w="562"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25</w:t>
            </w:r>
          </w:p>
        </w:tc>
        <w:tc>
          <w:tcPr>
            <w:tcW w:w="559"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850</w:t>
            </w:r>
          </w:p>
        </w:tc>
        <w:tc>
          <w:tcPr>
            <w:tcW w:w="559"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552"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油</w:t>
            </w:r>
          </w:p>
        </w:tc>
        <w:tc>
          <w:tcPr>
            <w:tcW w:w="552"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520</w:t>
            </w:r>
          </w:p>
        </w:tc>
        <w:tc>
          <w:tcPr>
            <w:tcW w:w="552"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水、油</w:t>
            </w:r>
          </w:p>
        </w:tc>
        <w:tc>
          <w:tcPr>
            <w:tcW w:w="591"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980</w:t>
            </w:r>
          </w:p>
        </w:tc>
        <w:tc>
          <w:tcPr>
            <w:tcW w:w="666"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785</w:t>
            </w:r>
          </w:p>
        </w:tc>
        <w:tc>
          <w:tcPr>
            <w:tcW w:w="562"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9</w:t>
            </w:r>
          </w:p>
        </w:tc>
        <w:tc>
          <w:tcPr>
            <w:tcW w:w="562"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45</w:t>
            </w:r>
          </w:p>
        </w:tc>
        <w:tc>
          <w:tcPr>
            <w:tcW w:w="567"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47</w:t>
            </w:r>
          </w:p>
        </w:tc>
        <w:tc>
          <w:tcPr>
            <w:tcW w:w="563"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2）尺寸：整体尺寸φ136mm×140mm，相关细节尺寸详见图。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3）技术要求：锐棱倒钝，尖角去毛刺，未注圆角为R3，粗加工后调质处理HRC22-27。</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spacing w:line="240" w:lineRule="auto"/>
        <w:jc w:val="left"/>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 xml:space="preserve">（49） </w:t>
      </w:r>
      <w:r>
        <w:rPr>
          <w:rFonts w:hint="eastAsia" w:ascii="宋体" w:hAnsi="宋体" w:eastAsia="宋体" w:cs="宋体"/>
          <w:color w:val="auto"/>
          <w:sz w:val="21"/>
          <w:szCs w:val="21"/>
          <w:lang w:val="en-US" w:eastAsia="zh-CN"/>
        </w:rPr>
        <w:t>输油漆小车</w:t>
      </w:r>
      <w:r>
        <w:rPr>
          <w:rFonts w:hint="eastAsia" w:ascii="宋体" w:hAnsi="宋体" w:eastAsia="宋体" w:cs="宋体"/>
          <w:b w:val="0"/>
          <w:bCs w:val="0"/>
          <w:color w:val="auto"/>
          <w:sz w:val="21"/>
          <w:szCs w:val="21"/>
          <w:lang w:val="en-US" w:eastAsia="zh-CN"/>
        </w:rPr>
        <w:t>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212465" cy="2258060"/>
            <wp:effectExtent l="0" t="0" r="6985" b="8890"/>
            <wp:docPr id="13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2"/>
                    <pic:cNvPicPr>
                      <a:picLocks noChangeAspect="1"/>
                    </pic:cNvPicPr>
                  </pic:nvPicPr>
                  <pic:blipFill>
                    <a:blip r:embed="rId43"/>
                    <a:stretch>
                      <a:fillRect/>
                    </a:stretch>
                  </pic:blipFill>
                  <pic:spPr>
                    <a:xfrm>
                      <a:off x="0" y="0"/>
                      <a:ext cx="3212465" cy="225806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图49  输油漆小车</w:t>
      </w:r>
      <w:r>
        <w:rPr>
          <w:rFonts w:hint="eastAsia" w:ascii="宋体" w:hAnsi="宋体" w:eastAsia="宋体" w:cs="宋体"/>
          <w:b w:val="0"/>
          <w:bCs w:val="0"/>
          <w:color w:val="auto"/>
          <w:sz w:val="21"/>
          <w:szCs w:val="21"/>
          <w:lang w:val="en-US" w:eastAsia="zh-CN"/>
        </w:rPr>
        <w:t>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2）尺寸：整体尺寸600mm×800mm×460mm，相关细节尺寸详见图。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3）技术要求：锐棱倒钝，尖角去毛刺，未注棱边倒角C0.5。</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（50） 387上泵头上扣工装总图如下：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639185" cy="2571115"/>
            <wp:effectExtent l="0" t="0" r="18415" b="635"/>
            <wp:docPr id="13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3"/>
                    <pic:cNvPicPr>
                      <a:picLocks noChangeAspect="1"/>
                    </pic:cNvPicPr>
                  </pic:nvPicPr>
                  <pic:blipFill>
                    <a:blip r:embed="rId44"/>
                    <a:stretch>
                      <a:fillRect/>
                    </a:stretch>
                  </pic:blipFill>
                  <pic:spPr>
                    <a:xfrm>
                      <a:off x="0" y="0"/>
                      <a:ext cx="3639185" cy="257111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图50  </w:t>
      </w:r>
      <w:r>
        <w:rPr>
          <w:rFonts w:hint="eastAsia" w:ascii="宋体" w:hAnsi="宋体" w:eastAsia="宋体" w:cs="宋体"/>
          <w:b w:val="0"/>
          <w:bCs w:val="0"/>
          <w:color w:val="auto"/>
          <w:sz w:val="21"/>
          <w:szCs w:val="21"/>
          <w:lang w:val="en-US" w:eastAsia="zh-CN"/>
        </w:rPr>
        <w:t>387上泵头上扣工装总图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2）尺寸：整体尺寸φ102mm×116mm，相关细节尺寸详见图。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（51） 540上泵头上扣工装总图如下：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025140" cy="2124075"/>
            <wp:effectExtent l="0" t="0" r="3810" b="9525"/>
            <wp:docPr id="1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4"/>
                    <pic:cNvPicPr>
                      <a:picLocks noChangeAspect="1"/>
                    </pic:cNvPicPr>
                  </pic:nvPicPr>
                  <pic:blipFill>
                    <a:blip r:embed="rId45"/>
                    <a:stretch>
                      <a:fillRect/>
                    </a:stretch>
                  </pic:blipFill>
                  <pic:spPr>
                    <a:xfrm>
                      <a:off x="0" y="0"/>
                      <a:ext cx="3025140" cy="212407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图51  </w:t>
      </w:r>
      <w:r>
        <w:rPr>
          <w:rFonts w:hint="eastAsia" w:ascii="宋体" w:hAnsi="宋体" w:eastAsia="宋体" w:cs="宋体"/>
          <w:b w:val="0"/>
          <w:bCs w:val="0"/>
          <w:color w:val="auto"/>
          <w:sz w:val="21"/>
          <w:szCs w:val="21"/>
          <w:lang w:val="en-US" w:eastAsia="zh-CN"/>
        </w:rPr>
        <w:t>540上泵头上扣工装总图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2）尺寸：整体尺寸φ90mm×190mm，相关细节尺寸详见图。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（52） 540三节棒总图如下：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576955" cy="2510155"/>
            <wp:effectExtent l="0" t="0" r="4445" b="4445"/>
            <wp:docPr id="1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5"/>
                    <pic:cNvPicPr>
                      <a:picLocks noChangeAspect="1"/>
                    </pic:cNvPicPr>
                  </pic:nvPicPr>
                  <pic:blipFill>
                    <a:blip r:embed="rId46"/>
                    <a:stretch>
                      <a:fillRect/>
                    </a:stretch>
                  </pic:blipFill>
                  <pic:spPr>
                    <a:xfrm>
                      <a:off x="0" y="0"/>
                      <a:ext cx="3576955" cy="251015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图52  </w:t>
      </w:r>
      <w:r>
        <w:rPr>
          <w:rFonts w:hint="eastAsia" w:ascii="宋体" w:hAnsi="宋体" w:eastAsia="宋体" w:cs="宋体"/>
          <w:b w:val="0"/>
          <w:bCs w:val="0"/>
          <w:color w:val="auto"/>
          <w:sz w:val="21"/>
          <w:szCs w:val="21"/>
          <w:lang w:val="en-US" w:eastAsia="zh-CN"/>
        </w:rPr>
        <w:t>540三节棒总图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2）尺寸：整体尺寸φ72mm×961mm，相关细节尺寸详见图。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（53） 540电机定子内孔铰刀总图如下：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545840" cy="2526030"/>
            <wp:effectExtent l="0" t="0" r="16510" b="7620"/>
            <wp:docPr id="13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6"/>
                    <pic:cNvPicPr>
                      <a:picLocks noChangeAspect="1"/>
                    </pic:cNvPicPr>
                  </pic:nvPicPr>
                  <pic:blipFill>
                    <a:blip r:embed="rId47"/>
                    <a:stretch>
                      <a:fillRect/>
                    </a:stretch>
                  </pic:blipFill>
                  <pic:spPr>
                    <a:xfrm>
                      <a:off x="0" y="0"/>
                      <a:ext cx="3545840" cy="252603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图53  </w:t>
      </w:r>
      <w:r>
        <w:rPr>
          <w:rFonts w:hint="eastAsia" w:ascii="宋体" w:hAnsi="宋体" w:eastAsia="宋体" w:cs="宋体"/>
          <w:b w:val="0"/>
          <w:bCs w:val="0"/>
          <w:color w:val="auto"/>
          <w:sz w:val="21"/>
          <w:szCs w:val="21"/>
          <w:lang w:val="en-US" w:eastAsia="zh-CN"/>
        </w:rPr>
        <w:t>540电机定子内孔铰刀总图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kern w:val="0"/>
          <w:sz w:val="21"/>
          <w:szCs w:val="21"/>
          <w:lang w:val="en-US" w:eastAsia="zh-CN" w:bidi="ar-SA"/>
        </w:rPr>
        <w:t>2）</w:t>
      </w:r>
      <w:r>
        <w:rPr>
          <w:rFonts w:hint="eastAsia" w:ascii="宋体" w:hAnsi="宋体" w:eastAsia="宋体" w:cs="宋体"/>
          <w:color w:val="auto"/>
          <w:sz w:val="21"/>
          <w:szCs w:val="21"/>
          <w:lang w:val="en-US" w:eastAsia="zh-CN"/>
        </w:rPr>
        <w:t>材料：材质均选用T7。T7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2）尺寸：整体尺寸φ72mm×428mm，相关细节尺寸详见图。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3）技术要求：锐棱倒钝，尖角去毛刺，进行调质处理，硬度需达到HRC26-30。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（54） 387螺纹支架安装工装总图如下：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541270" cy="3549650"/>
            <wp:effectExtent l="0" t="0" r="11430" b="12700"/>
            <wp:docPr id="14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7"/>
                    <pic:cNvPicPr>
                      <a:picLocks noChangeAspect="1"/>
                    </pic:cNvPicPr>
                  </pic:nvPicPr>
                  <pic:blipFill>
                    <a:blip r:embed="rId48"/>
                    <a:stretch>
                      <a:fillRect/>
                    </a:stretch>
                  </pic:blipFill>
                  <pic:spPr>
                    <a:xfrm>
                      <a:off x="0" y="0"/>
                      <a:ext cx="2541270" cy="354965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图54  </w:t>
      </w:r>
      <w:r>
        <w:rPr>
          <w:rFonts w:hint="eastAsia" w:ascii="宋体" w:hAnsi="宋体" w:eastAsia="宋体" w:cs="宋体"/>
          <w:b w:val="0"/>
          <w:bCs w:val="0"/>
          <w:color w:val="auto"/>
          <w:sz w:val="21"/>
          <w:szCs w:val="21"/>
          <w:lang w:val="en-US" w:eastAsia="zh-CN"/>
        </w:rPr>
        <w:t>387螺纹支架安装工装总图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2）尺寸：整体尺寸φ50mm×150mm，相关细节尺寸详见图。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default"/>
          <w:lang w:val="en-US" w:eastAsia="zh-CN"/>
        </w:rPr>
      </w:pPr>
      <w:r>
        <w:rPr>
          <w:rFonts w:hint="eastAsia" w:ascii="宋体" w:hAnsi="宋体" w:eastAsia="宋体" w:cs="宋体"/>
          <w:color w:val="auto"/>
          <w:kern w:val="2"/>
          <w:sz w:val="21"/>
          <w:szCs w:val="21"/>
          <w:lang w:val="en-US" w:eastAsia="zh-CN" w:bidi="ar-SA"/>
        </w:rPr>
        <w:t>5）乙方加工标准应参照GB/T 9253-2022《石油天然气工业 套管、油管和管线管螺纹的加工、测量和检验》。</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（55） 538螺纹支架安装工装总图如下：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274695" cy="2305685"/>
            <wp:effectExtent l="0" t="0" r="1905" b="18415"/>
            <wp:docPr id="14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8"/>
                    <pic:cNvPicPr>
                      <a:picLocks noChangeAspect="1"/>
                    </pic:cNvPicPr>
                  </pic:nvPicPr>
                  <pic:blipFill>
                    <a:blip r:embed="rId49"/>
                    <a:stretch>
                      <a:fillRect/>
                    </a:stretch>
                  </pic:blipFill>
                  <pic:spPr>
                    <a:xfrm>
                      <a:off x="0" y="0"/>
                      <a:ext cx="3274695" cy="2305685"/>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图55  </w:t>
      </w:r>
      <w:r>
        <w:rPr>
          <w:rFonts w:hint="eastAsia" w:ascii="宋体" w:hAnsi="宋体" w:eastAsia="宋体" w:cs="宋体"/>
          <w:b w:val="0"/>
          <w:bCs w:val="0"/>
          <w:color w:val="auto"/>
          <w:sz w:val="21"/>
          <w:szCs w:val="21"/>
          <w:lang w:val="en-US" w:eastAsia="zh-CN"/>
        </w:rPr>
        <w:t>538螺纹支架安装工装总图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2）尺寸：整体尺寸φ80mm×250mm，相关细节尺寸详见图。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3）技术要求：锐棱倒钝，尖角去毛刺，未注棱边倒角C3，未注圆角为R3。</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5）乙方加工标准应参照GB/T 9253-2022《石油天然气工业 套管、油管和管线管螺纹的加工、测量和检验》。</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400" w:firstLine="1265" w:firstLineChars="6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（56）快速摇柄工装总图如下：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400"/>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295775" cy="3051810"/>
            <wp:effectExtent l="0" t="0" r="9525" b="15240"/>
            <wp:docPr id="12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4"/>
                    <pic:cNvPicPr>
                      <a:picLocks noChangeAspect="1"/>
                    </pic:cNvPicPr>
                  </pic:nvPicPr>
                  <pic:blipFill>
                    <a:blip r:embed="rId50"/>
                    <a:stretch>
                      <a:fillRect/>
                    </a:stretch>
                  </pic:blipFill>
                  <pic:spPr>
                    <a:xfrm>
                      <a:off x="0" y="0"/>
                      <a:ext cx="4295775" cy="305181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图56 </w:t>
      </w:r>
      <w:r>
        <w:rPr>
          <w:rFonts w:hint="eastAsia" w:ascii="宋体" w:hAnsi="宋体" w:eastAsia="宋体" w:cs="宋体"/>
          <w:b w:val="0"/>
          <w:bCs w:val="0"/>
          <w:color w:val="auto"/>
          <w:sz w:val="21"/>
          <w:szCs w:val="21"/>
          <w:lang w:val="en-US" w:eastAsia="zh-CN"/>
        </w:rPr>
        <w:t>快速摇柄工装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1）该工装是电机装配时螺栓套筒的把手。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2）材料：材质选用45号钢。45钢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3）尺寸：整体尺寸326mm×165mm×20mm，相关细节尺寸详见图。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spacing w:line="240" w:lineRule="auto"/>
        <w:ind w:firstLine="420" w:firstLineChars="200"/>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（57） 540浸漆工装总图如下：</w:t>
      </w:r>
    </w:p>
    <w:p>
      <w:pPr>
        <w:pStyle w:val="6"/>
        <w:spacing w:line="240" w:lineRule="auto"/>
        <w:ind w:left="0" w:leftChars="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812030" cy="2353945"/>
            <wp:effectExtent l="0" t="0" r="7620" b="8255"/>
            <wp:docPr id="10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5"/>
                    <pic:cNvPicPr>
                      <a:picLocks noChangeAspect="1"/>
                    </pic:cNvPicPr>
                  </pic:nvPicPr>
                  <pic:blipFill>
                    <a:blip r:embed="rId51"/>
                    <a:stretch>
                      <a:fillRect/>
                    </a:stretch>
                  </pic:blipFill>
                  <pic:spPr>
                    <a:xfrm>
                      <a:off x="0" y="0"/>
                      <a:ext cx="4812030" cy="2353945"/>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图57 </w:t>
      </w:r>
      <w:r>
        <w:rPr>
          <w:rFonts w:hint="eastAsia" w:ascii="宋体" w:hAnsi="宋体" w:eastAsia="宋体" w:cs="宋体"/>
          <w:b w:val="0"/>
          <w:bCs w:val="0"/>
          <w:color w:val="auto"/>
          <w:sz w:val="21"/>
          <w:szCs w:val="21"/>
          <w:lang w:val="en-US" w:eastAsia="zh-CN"/>
        </w:rPr>
        <w:t xml:space="preserve"> 540浸漆工装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1）该工装用于540电机定子浸漆使用。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2）材料：材质均选用45、AFLAS、黄铜等。45钢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（58） 540永磁电机浸漆工装总图如下：</w:t>
      </w:r>
    </w:p>
    <w:p>
      <w:pPr>
        <w:pStyle w:val="6"/>
        <w:spacing w:line="240" w:lineRule="auto"/>
        <w:ind w:left="0" w:leftChars="0" w:firstLine="0" w:firstLineChars="0"/>
        <w:jc w:val="center"/>
        <w:rPr>
          <w:rFonts w:hint="eastAsia" w:ascii="宋体" w:hAnsi="宋体" w:eastAsia="宋体" w:cs="宋体"/>
          <w:color w:val="auto"/>
          <w:sz w:val="21"/>
          <w:szCs w:val="21"/>
        </w:rPr>
      </w:pPr>
      <w:r>
        <w:rPr>
          <w:color w:val="auto"/>
        </w:rPr>
        <w:drawing>
          <wp:inline distT="0" distB="0" distL="114300" distR="114300">
            <wp:extent cx="3139440" cy="2228215"/>
            <wp:effectExtent l="0" t="0" r="3810" b="635"/>
            <wp:docPr id="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9"/>
                    <pic:cNvPicPr>
                      <a:picLocks noChangeAspect="1"/>
                    </pic:cNvPicPr>
                  </pic:nvPicPr>
                  <pic:blipFill>
                    <a:blip r:embed="rId52"/>
                    <a:stretch>
                      <a:fillRect/>
                    </a:stretch>
                  </pic:blipFill>
                  <pic:spPr>
                    <a:xfrm>
                      <a:off x="0" y="0"/>
                      <a:ext cx="3139440" cy="2228215"/>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图57 </w:t>
      </w:r>
      <w:r>
        <w:rPr>
          <w:rFonts w:hint="eastAsia" w:ascii="宋体" w:hAnsi="宋体" w:eastAsia="宋体" w:cs="宋体"/>
          <w:b w:val="0"/>
          <w:bCs w:val="0"/>
          <w:color w:val="auto"/>
          <w:sz w:val="21"/>
          <w:szCs w:val="21"/>
          <w:lang w:val="en-US" w:eastAsia="zh-CN"/>
        </w:rPr>
        <w:t xml:space="preserve"> 540永磁浸漆工装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1）该工装用于540永磁电机定子浸漆使用。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2）材料：材质均选用45、AFLAS、黄铜等。45钢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（59） 浸漆观察窗工装总图如下：</w:t>
      </w:r>
    </w:p>
    <w:p>
      <w:pPr>
        <w:pStyle w:val="6"/>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450715" cy="2452370"/>
            <wp:effectExtent l="0" t="0" r="6985" b="5080"/>
            <wp:docPr id="9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3"/>
                    <pic:cNvPicPr>
                      <a:picLocks noChangeAspect="1"/>
                    </pic:cNvPicPr>
                  </pic:nvPicPr>
                  <pic:blipFill>
                    <a:blip r:embed="rId53"/>
                    <a:stretch>
                      <a:fillRect/>
                    </a:stretch>
                  </pic:blipFill>
                  <pic:spPr>
                    <a:xfrm>
                      <a:off x="0" y="0"/>
                      <a:ext cx="4450715" cy="245237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图59 </w:t>
      </w:r>
      <w:r>
        <w:rPr>
          <w:rFonts w:hint="eastAsia" w:ascii="宋体" w:hAnsi="宋体" w:eastAsia="宋体" w:cs="宋体"/>
          <w:b w:val="0"/>
          <w:bCs w:val="0"/>
          <w:color w:val="auto"/>
          <w:sz w:val="21"/>
          <w:szCs w:val="21"/>
          <w:lang w:val="en-US" w:eastAsia="zh-CN"/>
        </w:rPr>
        <w:t>浸漆观察窗工装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1）该工装的主要作用是观察浸漆过程中的油漆状态。</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2）材料：材质均选用Q235、丁腈橡胶、有机玻璃等。Q235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3）尺寸：整体尺寸φ130mm×592mm，相关细节尺寸详见图。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val="en-US" w:eastAsia="zh-CN"/>
        </w:rPr>
        <w:t>（60）、(61)450永磁电机定子铁芯工装（借用540）图如下：</w:t>
      </w:r>
    </w:p>
    <w:p>
      <w:pPr>
        <w:pStyle w:val="6"/>
        <w:spacing w:line="240" w:lineRule="auto"/>
        <w:ind w:left="0" w:leftChars="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3533775" cy="2762885"/>
            <wp:effectExtent l="0" t="0" r="9525" b="18415"/>
            <wp:docPr id="2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2"/>
                    <pic:cNvPicPr>
                      <a:picLocks noChangeAspect="1"/>
                    </pic:cNvPicPr>
                  </pic:nvPicPr>
                  <pic:blipFill>
                    <a:blip r:embed="rId54"/>
                    <a:stretch>
                      <a:fillRect/>
                    </a:stretch>
                  </pic:blipFill>
                  <pic:spPr>
                    <a:xfrm>
                      <a:off x="0" y="0"/>
                      <a:ext cx="3533775" cy="2762885"/>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图</w:t>
      </w:r>
      <w:r>
        <w:rPr>
          <w:rFonts w:hint="eastAsia" w:ascii="宋体" w:hAnsi="宋体" w:eastAsia="宋体" w:cs="宋体"/>
          <w:b w:val="0"/>
          <w:bCs w:val="0"/>
          <w:color w:val="auto"/>
          <w:sz w:val="21"/>
          <w:szCs w:val="21"/>
          <w:lang w:val="en-US" w:eastAsia="zh-CN"/>
        </w:rPr>
        <w:t>60 450永磁电机定子铁芯工装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1）该工装用于定子叠片码片使用。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2）材料：材质选用Q235钢。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3）尺寸：整体尺寸522mm×56mm×10mm，相关细节尺寸详见图。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spacing w:line="240" w:lineRule="auto"/>
        <w:ind w:firstLine="420" w:firstLineChars="200"/>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（62） 562活动支撑瓦座垫瓦总图如下：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1901190" cy="2665730"/>
            <wp:effectExtent l="0" t="0" r="3810" b="127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55"/>
                    <a:stretch>
                      <a:fillRect/>
                    </a:stretch>
                  </pic:blipFill>
                  <pic:spPr>
                    <a:xfrm>
                      <a:off x="0" y="0"/>
                      <a:ext cx="1901190" cy="266573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图62  </w:t>
      </w:r>
      <w:r>
        <w:rPr>
          <w:rFonts w:hint="eastAsia" w:ascii="宋体" w:hAnsi="宋体" w:eastAsia="宋体" w:cs="宋体"/>
          <w:b w:val="0"/>
          <w:bCs w:val="0"/>
          <w:color w:val="auto"/>
          <w:sz w:val="21"/>
          <w:szCs w:val="21"/>
          <w:lang w:val="en-US" w:eastAsia="zh-CN"/>
        </w:rPr>
        <w:t>562活动支撑瓦座垫瓦总图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2）尺寸：整体尺寸140mm×90mm×1mm，相关细节尺寸详见图。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（63） 456活动支撑瓦座垫瓦总图如下：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433955" cy="3415665"/>
            <wp:effectExtent l="0" t="0" r="4445" b="13335"/>
            <wp:docPr id="14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0"/>
                    <pic:cNvPicPr>
                      <a:picLocks noChangeAspect="1"/>
                    </pic:cNvPicPr>
                  </pic:nvPicPr>
                  <pic:blipFill>
                    <a:blip r:embed="rId56"/>
                    <a:stretch>
                      <a:fillRect/>
                    </a:stretch>
                  </pic:blipFill>
                  <pic:spPr>
                    <a:xfrm>
                      <a:off x="0" y="0"/>
                      <a:ext cx="2433955" cy="341566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图63  </w:t>
      </w:r>
      <w:r>
        <w:rPr>
          <w:rFonts w:hint="eastAsia" w:ascii="宋体" w:hAnsi="宋体" w:eastAsia="宋体" w:cs="宋体"/>
          <w:b w:val="0"/>
          <w:bCs w:val="0"/>
          <w:color w:val="auto"/>
          <w:sz w:val="21"/>
          <w:szCs w:val="21"/>
          <w:lang w:val="en-US" w:eastAsia="zh-CN"/>
        </w:rPr>
        <w:t>456活动支撑瓦座垫瓦总图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2）尺寸：整体尺寸116mm×90mm×5mm，相关细节尺寸详见图。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（64） 540活动支撑瓦座垫瓦总图如下：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185035" cy="3106420"/>
            <wp:effectExtent l="0" t="0" r="5715" b="17780"/>
            <wp:docPr id="14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1"/>
                    <pic:cNvPicPr>
                      <a:picLocks noChangeAspect="1"/>
                    </pic:cNvPicPr>
                  </pic:nvPicPr>
                  <pic:blipFill>
                    <a:blip r:embed="rId57"/>
                    <a:stretch>
                      <a:fillRect/>
                    </a:stretch>
                  </pic:blipFill>
                  <pic:spPr>
                    <a:xfrm>
                      <a:off x="0" y="0"/>
                      <a:ext cx="2185035" cy="310642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图64  </w:t>
      </w:r>
      <w:r>
        <w:rPr>
          <w:rFonts w:hint="eastAsia" w:ascii="宋体" w:hAnsi="宋体" w:eastAsia="宋体" w:cs="宋体"/>
          <w:b w:val="0"/>
          <w:bCs w:val="0"/>
          <w:color w:val="auto"/>
          <w:sz w:val="21"/>
          <w:szCs w:val="21"/>
          <w:lang w:val="en-US" w:eastAsia="zh-CN"/>
        </w:rPr>
        <w:t>540活动支撑瓦座垫瓦总图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2）尺寸：整体尺寸138mm×90mm×7mm，相关细节尺寸详见图。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（65） 562活动支撑瓦座总图如下：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color w:val="auto"/>
        </w:rPr>
      </w:pPr>
      <w:r>
        <w:rPr>
          <w:color w:val="auto"/>
        </w:rPr>
        <w:drawing>
          <wp:inline distT="0" distB="0" distL="114300" distR="114300">
            <wp:extent cx="3723005" cy="2592705"/>
            <wp:effectExtent l="0" t="0" r="10795" b="17145"/>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58"/>
                    <a:stretch>
                      <a:fillRect/>
                    </a:stretch>
                  </pic:blipFill>
                  <pic:spPr>
                    <a:xfrm>
                      <a:off x="0" y="0"/>
                      <a:ext cx="3723005" cy="259270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center"/>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图65  </w:t>
      </w:r>
      <w:r>
        <w:rPr>
          <w:rFonts w:hint="eastAsia" w:ascii="宋体" w:hAnsi="宋体" w:eastAsia="宋体" w:cs="宋体"/>
          <w:b w:val="0"/>
          <w:bCs w:val="0"/>
          <w:color w:val="auto"/>
          <w:sz w:val="21"/>
          <w:szCs w:val="21"/>
          <w:lang w:val="en-US" w:eastAsia="zh-CN"/>
        </w:rPr>
        <w:t>562活动支撑瓦座</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2）尺寸：整体尺寸207.2mm×110mm×207.2mm，相关细节尺寸详见图。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（66） 456活动支撑瓦座总图如下：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686685" cy="1896110"/>
            <wp:effectExtent l="0" t="0" r="18415" b="8890"/>
            <wp:docPr id="15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2"/>
                    <pic:cNvPicPr>
                      <a:picLocks noChangeAspect="1"/>
                    </pic:cNvPicPr>
                  </pic:nvPicPr>
                  <pic:blipFill>
                    <a:blip r:embed="rId59"/>
                    <a:stretch>
                      <a:fillRect/>
                    </a:stretch>
                  </pic:blipFill>
                  <pic:spPr>
                    <a:xfrm>
                      <a:off x="0" y="0"/>
                      <a:ext cx="2686685" cy="189611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图66  </w:t>
      </w:r>
      <w:r>
        <w:rPr>
          <w:rFonts w:hint="eastAsia" w:ascii="宋体" w:hAnsi="宋体" w:eastAsia="宋体" w:cs="宋体"/>
          <w:b w:val="0"/>
          <w:bCs w:val="0"/>
          <w:color w:val="auto"/>
          <w:sz w:val="21"/>
          <w:szCs w:val="21"/>
          <w:lang w:val="en-US" w:eastAsia="zh-CN"/>
        </w:rPr>
        <w:t>456活动支撑瓦座总图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2）尺寸：整体尺寸207.2mm×110mm×207.2mm，相关细节尺寸详见图。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 xml:space="preserve">（67） </w:t>
      </w:r>
      <w:r>
        <w:rPr>
          <w:rFonts w:hint="eastAsia" w:ascii="宋体" w:hAnsi="宋体" w:eastAsia="宋体" w:cs="宋体"/>
          <w:color w:val="auto"/>
          <w:sz w:val="21"/>
          <w:szCs w:val="21"/>
          <w:lang w:val="en-US" w:eastAsia="zh-CN"/>
        </w:rPr>
        <w:t>540电机下</w:t>
      </w:r>
      <w:r>
        <w:rPr>
          <w:rFonts w:hint="eastAsia" w:ascii="宋体" w:hAnsi="宋体" w:eastAsia="宋体" w:cs="宋体"/>
          <w:b w:val="0"/>
          <w:bCs w:val="0"/>
          <w:color w:val="auto"/>
          <w:sz w:val="21"/>
          <w:szCs w:val="21"/>
          <w:lang w:val="en-US" w:eastAsia="zh-CN"/>
        </w:rPr>
        <w:t>活动支撑瓦座总图如下：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046730" cy="2153920"/>
            <wp:effectExtent l="0" t="0" r="1270" b="17780"/>
            <wp:docPr id="15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43"/>
                    <pic:cNvPicPr>
                      <a:picLocks noChangeAspect="1"/>
                    </pic:cNvPicPr>
                  </pic:nvPicPr>
                  <pic:blipFill>
                    <a:blip r:embed="rId60"/>
                    <a:stretch>
                      <a:fillRect/>
                    </a:stretch>
                  </pic:blipFill>
                  <pic:spPr>
                    <a:xfrm>
                      <a:off x="0" y="0"/>
                      <a:ext cx="3046730" cy="215392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图67  540电机下</w:t>
      </w:r>
      <w:r>
        <w:rPr>
          <w:rFonts w:hint="eastAsia" w:ascii="宋体" w:hAnsi="宋体" w:eastAsia="宋体" w:cs="宋体"/>
          <w:b w:val="0"/>
          <w:bCs w:val="0"/>
          <w:color w:val="auto"/>
          <w:sz w:val="21"/>
          <w:szCs w:val="21"/>
          <w:lang w:val="en-US" w:eastAsia="zh-CN"/>
        </w:rPr>
        <w:t>活动支撑瓦座总图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2）尺寸：整体尺寸103.6mm×110mm×101.1mm，相关细节尺寸详见图。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（68） 450、456环形扳手总图如下：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245485" cy="2291080"/>
            <wp:effectExtent l="0" t="0" r="12065" b="13970"/>
            <wp:docPr id="15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4"/>
                    <pic:cNvPicPr>
                      <a:picLocks noChangeAspect="1"/>
                    </pic:cNvPicPr>
                  </pic:nvPicPr>
                  <pic:blipFill>
                    <a:blip r:embed="rId61"/>
                    <a:stretch>
                      <a:fillRect/>
                    </a:stretch>
                  </pic:blipFill>
                  <pic:spPr>
                    <a:xfrm>
                      <a:off x="0" y="0"/>
                      <a:ext cx="3245485" cy="229108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图68  </w:t>
      </w:r>
      <w:r>
        <w:rPr>
          <w:rFonts w:hint="eastAsia" w:ascii="宋体" w:hAnsi="宋体" w:eastAsia="宋体" w:cs="宋体"/>
          <w:b w:val="0"/>
          <w:bCs w:val="0"/>
          <w:color w:val="auto"/>
          <w:sz w:val="21"/>
          <w:szCs w:val="21"/>
          <w:lang w:val="en-US" w:eastAsia="zh-CN"/>
        </w:rPr>
        <w:t>450、456环形扳手总图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2）尺寸：整体尺寸552mm×140mm×20mm，相关细节尺寸详见图。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lang w:val="en-US" w:eastAsia="zh-CN"/>
        </w:rPr>
        <w:t>（69） 540、562环形扳手总图如下：</w:t>
      </w:r>
    </w:p>
    <w:p>
      <w:pPr>
        <w:spacing w:line="240" w:lineRule="auto"/>
        <w:jc w:val="center"/>
        <w:rPr>
          <w:rFonts w:hint="eastAsia" w:ascii="宋体" w:hAnsi="宋体" w:eastAsia="宋体" w:cs="宋体"/>
          <w:color w:val="auto"/>
          <w:sz w:val="21"/>
          <w:szCs w:val="21"/>
          <w:lang w:val="en-US" w:eastAsia="zh-CN"/>
        </w:rPr>
      </w:pPr>
      <w:r>
        <w:rPr>
          <w:color w:val="auto"/>
        </w:rPr>
        <w:drawing>
          <wp:inline distT="0" distB="0" distL="114300" distR="114300">
            <wp:extent cx="3274060" cy="2319020"/>
            <wp:effectExtent l="0" t="0" r="2540" b="5080"/>
            <wp:docPr id="15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5"/>
                    <pic:cNvPicPr>
                      <a:picLocks noChangeAspect="1"/>
                    </pic:cNvPicPr>
                  </pic:nvPicPr>
                  <pic:blipFill>
                    <a:blip r:embed="rId62"/>
                    <a:stretch>
                      <a:fillRect/>
                    </a:stretch>
                  </pic:blipFill>
                  <pic:spPr>
                    <a:xfrm>
                      <a:off x="0" y="0"/>
                      <a:ext cx="3274060" cy="231902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图69  </w:t>
      </w:r>
      <w:r>
        <w:rPr>
          <w:rFonts w:hint="eastAsia" w:ascii="宋体" w:hAnsi="宋体" w:eastAsia="宋体" w:cs="宋体"/>
          <w:b w:val="0"/>
          <w:bCs w:val="0"/>
          <w:color w:val="auto"/>
          <w:sz w:val="21"/>
          <w:szCs w:val="21"/>
          <w:lang w:val="en-US" w:eastAsia="zh-CN"/>
        </w:rPr>
        <w:t>540、562环形扳手总图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2）尺寸：整体尺寸542mm×140mm×20mm，相关细节尺寸详见图。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（70） 387环形扳手总图如下：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3617595" cy="2560320"/>
            <wp:effectExtent l="0" t="0" r="1905" b="11430"/>
            <wp:docPr id="15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6"/>
                    <pic:cNvPicPr>
                      <a:picLocks noChangeAspect="1"/>
                    </pic:cNvPicPr>
                  </pic:nvPicPr>
                  <pic:blipFill>
                    <a:blip r:embed="rId63"/>
                    <a:stretch>
                      <a:fillRect/>
                    </a:stretch>
                  </pic:blipFill>
                  <pic:spPr>
                    <a:xfrm>
                      <a:off x="0" y="0"/>
                      <a:ext cx="3617595" cy="256032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图70  </w:t>
      </w:r>
      <w:r>
        <w:rPr>
          <w:rFonts w:hint="eastAsia" w:ascii="宋体" w:hAnsi="宋体" w:eastAsia="宋体" w:cs="宋体"/>
          <w:b w:val="0"/>
          <w:bCs w:val="0"/>
          <w:color w:val="auto"/>
          <w:sz w:val="21"/>
          <w:szCs w:val="21"/>
          <w:lang w:val="en-US" w:eastAsia="zh-CN"/>
        </w:rPr>
        <w:t>387环形扳手总图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2）尺寸：整体尺寸539mm×140mm×18mm，相关细节尺寸详见图。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（71） 538环形扳手总图如下：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3511550" cy="2479675"/>
            <wp:effectExtent l="0" t="0" r="12700" b="15875"/>
            <wp:docPr id="16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7"/>
                    <pic:cNvPicPr>
                      <a:picLocks noChangeAspect="1"/>
                    </pic:cNvPicPr>
                  </pic:nvPicPr>
                  <pic:blipFill>
                    <a:blip r:embed="rId64"/>
                    <a:stretch>
                      <a:fillRect/>
                    </a:stretch>
                  </pic:blipFill>
                  <pic:spPr>
                    <a:xfrm>
                      <a:off x="0" y="0"/>
                      <a:ext cx="3511550" cy="247967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图71  </w:t>
      </w:r>
      <w:r>
        <w:rPr>
          <w:rFonts w:hint="eastAsia" w:ascii="宋体" w:hAnsi="宋体" w:eastAsia="宋体" w:cs="宋体"/>
          <w:b w:val="0"/>
          <w:bCs w:val="0"/>
          <w:color w:val="auto"/>
          <w:sz w:val="21"/>
          <w:szCs w:val="21"/>
          <w:lang w:val="en-US" w:eastAsia="zh-CN"/>
        </w:rPr>
        <w:t>538环形扳手总图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2）尺寸：整体尺寸542mm×140mm×20mm，相关细节尺寸详见图。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（72） 540止口台总图如下：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2143760" cy="2977515"/>
            <wp:effectExtent l="0" t="0" r="8890" b="13335"/>
            <wp:docPr id="16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8"/>
                    <pic:cNvPicPr>
                      <a:picLocks noChangeAspect="1"/>
                    </pic:cNvPicPr>
                  </pic:nvPicPr>
                  <pic:blipFill>
                    <a:blip r:embed="rId65"/>
                    <a:stretch>
                      <a:fillRect/>
                    </a:stretch>
                  </pic:blipFill>
                  <pic:spPr>
                    <a:xfrm>
                      <a:off x="0" y="0"/>
                      <a:ext cx="2143760" cy="297751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图72  </w:t>
      </w:r>
      <w:r>
        <w:rPr>
          <w:rFonts w:hint="eastAsia" w:ascii="宋体" w:hAnsi="宋体" w:eastAsia="宋体" w:cs="宋体"/>
          <w:b w:val="0"/>
          <w:bCs w:val="0"/>
          <w:color w:val="auto"/>
          <w:sz w:val="21"/>
          <w:szCs w:val="21"/>
          <w:lang w:val="en-US" w:eastAsia="zh-CN"/>
        </w:rPr>
        <w:t>540止口台总图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2）尺寸：整体尺寸φ110mm×105mm，相关细节尺寸详见图。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3）技术要求：锐棱倒钝，尖角去毛刺，未注棱边倒角R2。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（73） 562前后端板定位棒总图如下：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2312035" cy="3256280"/>
            <wp:effectExtent l="0" t="0" r="12065" b="1270"/>
            <wp:docPr id="16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9"/>
                    <pic:cNvPicPr>
                      <a:picLocks noChangeAspect="1"/>
                    </pic:cNvPicPr>
                  </pic:nvPicPr>
                  <pic:blipFill>
                    <a:blip r:embed="rId66"/>
                    <a:stretch>
                      <a:fillRect/>
                    </a:stretch>
                  </pic:blipFill>
                  <pic:spPr>
                    <a:xfrm>
                      <a:off x="0" y="0"/>
                      <a:ext cx="2312035" cy="325628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图73  </w:t>
      </w:r>
      <w:r>
        <w:rPr>
          <w:rFonts w:hint="eastAsia" w:ascii="宋体" w:hAnsi="宋体" w:eastAsia="宋体" w:cs="宋体"/>
          <w:b w:val="0"/>
          <w:bCs w:val="0"/>
          <w:color w:val="auto"/>
          <w:sz w:val="21"/>
          <w:szCs w:val="21"/>
          <w:lang w:val="en-US" w:eastAsia="zh-CN"/>
        </w:rPr>
        <w:t>562前后端板定位棒总图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1）材料：材质均选用304不锈钢。304不锈钢的</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2）尺寸：整体尺寸φ17mm×2000mm，相关细节尺寸详见图。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（74）盘轴器工装图如下：</w:t>
      </w:r>
    </w:p>
    <w:p>
      <w:pPr>
        <w:pStyle w:val="6"/>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314190" cy="1870710"/>
            <wp:effectExtent l="0" t="0" r="10160" b="15240"/>
            <wp:docPr id="1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7"/>
                    <pic:cNvPicPr>
                      <a:picLocks noChangeAspect="1"/>
                    </pic:cNvPicPr>
                  </pic:nvPicPr>
                  <pic:blipFill>
                    <a:blip r:embed="rId67"/>
                    <a:stretch>
                      <a:fillRect/>
                    </a:stretch>
                  </pic:blipFill>
                  <pic:spPr>
                    <a:xfrm>
                      <a:off x="0" y="0"/>
                      <a:ext cx="4314190" cy="187071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图74 </w:t>
      </w:r>
      <w:r>
        <w:rPr>
          <w:rFonts w:hint="eastAsia" w:ascii="宋体" w:hAnsi="宋体" w:eastAsia="宋体" w:cs="宋体"/>
          <w:b w:val="0"/>
          <w:bCs w:val="0"/>
          <w:color w:val="auto"/>
          <w:sz w:val="21"/>
          <w:szCs w:val="21"/>
          <w:lang w:val="en-US" w:eastAsia="zh-CN"/>
        </w:rPr>
        <w:t>盘轴器工装后端</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1）该工装用于泵和电机轴灵活性检查。</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2）材料：材质选用45号钢、Q235钢。45钢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cstheme="minorEastAsia"/>
          <w:color w:val="0D0D0D"/>
          <w:kern w:val="0"/>
          <w:sz w:val="21"/>
          <w:szCs w:val="21"/>
          <w:highlight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color w:val="0D0D0D"/>
          <w:kern w:val="0"/>
          <w:sz w:val="21"/>
          <w:szCs w:val="21"/>
          <w:highlight w:val="none"/>
          <w:lang w:val="en-US" w:eastAsia="zh-CN"/>
        </w:rPr>
        <w:t>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3）尺寸：整体尺寸321mm×100mm×20mm，相关细节尺寸详见图。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spacing w:line="240" w:lineRule="auto"/>
        <w:ind w:firstLine="420" w:firstLineChars="200"/>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（75） 562槽规总图如下：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2722245" cy="3834765"/>
            <wp:effectExtent l="0" t="0" r="1905" b="13335"/>
            <wp:docPr id="16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0"/>
                    <pic:cNvPicPr>
                      <a:picLocks noChangeAspect="1"/>
                    </pic:cNvPicPr>
                  </pic:nvPicPr>
                  <pic:blipFill>
                    <a:blip r:embed="rId68"/>
                    <a:stretch>
                      <a:fillRect/>
                    </a:stretch>
                  </pic:blipFill>
                  <pic:spPr>
                    <a:xfrm>
                      <a:off x="0" y="0"/>
                      <a:ext cx="2722245" cy="383476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图75  </w:t>
      </w:r>
      <w:r>
        <w:rPr>
          <w:rFonts w:hint="eastAsia" w:ascii="宋体" w:hAnsi="宋体" w:eastAsia="宋体" w:cs="宋体"/>
          <w:b w:val="0"/>
          <w:bCs w:val="0"/>
          <w:color w:val="auto"/>
          <w:sz w:val="21"/>
          <w:szCs w:val="21"/>
          <w:lang w:val="en-US" w:eastAsia="zh-CN"/>
        </w:rPr>
        <w:t>562槽规总图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eastAsia" w:asciiTheme="minorEastAsia" w:hAnsiTheme="minorEastAsia" w:eastAsiaTheme="minorEastAsia" w:cstheme="minorEastAsia"/>
          <w:sz w:val="21"/>
          <w:szCs w:val="21"/>
          <w:lang w:val="en-US" w:eastAsia="zh-CN"/>
        </w:rPr>
      </w:pPr>
      <w:r>
        <w:rPr>
          <w:rFonts w:hint="eastAsia" w:ascii="宋体" w:hAnsi="宋体" w:eastAsia="宋体" w:cs="宋体"/>
          <w:color w:val="auto"/>
          <w:sz w:val="21"/>
          <w:szCs w:val="21"/>
          <w:lang w:val="en-US" w:eastAsia="zh-CN"/>
        </w:rPr>
        <w:t>1）材料：材质均选用316不锈钢。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1"/>
        <w:gridCol w:w="623"/>
        <w:gridCol w:w="1166"/>
        <w:gridCol w:w="555"/>
        <w:gridCol w:w="488"/>
        <w:gridCol w:w="488"/>
        <w:gridCol w:w="555"/>
        <w:gridCol w:w="555"/>
        <w:gridCol w:w="963"/>
        <w:gridCol w:w="963"/>
        <w:gridCol w:w="827"/>
        <w:gridCol w:w="352"/>
        <w:gridCol w:w="284"/>
        <w:gridCol w:w="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7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1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43</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S31603</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022Cr17Ni12Mo2</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10.00-14.00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16.00-18.00</w:t>
            </w:r>
          </w:p>
        </w:tc>
        <w:tc>
          <w:tcPr>
            <w:tcW w:w="47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2.00-3.00</w:t>
            </w:r>
          </w:p>
        </w:tc>
        <w:tc>
          <w:tcPr>
            <w:tcW w:w="21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2）尺寸：整体尺寸78mm×13.4mm×12.8mm，相关细节尺寸详见图。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（76） 456槽规总图如下：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2564765" cy="3606165"/>
            <wp:effectExtent l="0" t="0" r="6985" b="13335"/>
            <wp:docPr id="16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1"/>
                    <pic:cNvPicPr>
                      <a:picLocks noChangeAspect="1"/>
                    </pic:cNvPicPr>
                  </pic:nvPicPr>
                  <pic:blipFill>
                    <a:blip r:embed="rId69"/>
                    <a:stretch>
                      <a:fillRect/>
                    </a:stretch>
                  </pic:blipFill>
                  <pic:spPr>
                    <a:xfrm>
                      <a:off x="0" y="0"/>
                      <a:ext cx="2564765" cy="360616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图76  </w:t>
      </w:r>
      <w:r>
        <w:rPr>
          <w:rFonts w:hint="eastAsia" w:ascii="宋体" w:hAnsi="宋体" w:eastAsia="宋体" w:cs="宋体"/>
          <w:b w:val="0"/>
          <w:bCs w:val="0"/>
          <w:color w:val="auto"/>
          <w:sz w:val="21"/>
          <w:szCs w:val="21"/>
          <w:lang w:val="en-US" w:eastAsia="zh-CN"/>
        </w:rPr>
        <w:t>456槽规总图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kern w:val="0"/>
          <w:sz w:val="21"/>
          <w:szCs w:val="21"/>
          <w:lang w:val="en-US" w:eastAsia="zh-CN" w:bidi="ar-SA"/>
        </w:rPr>
        <w:t>3）</w:t>
      </w:r>
      <w:r>
        <w:rPr>
          <w:rFonts w:hint="eastAsia" w:ascii="宋体" w:hAnsi="宋体" w:eastAsia="宋体" w:cs="宋体"/>
          <w:color w:val="auto"/>
          <w:sz w:val="21"/>
          <w:szCs w:val="21"/>
          <w:lang w:val="en-US" w:eastAsia="zh-CN"/>
        </w:rPr>
        <w:t>1）材料：材质均选用T12。T12</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T00120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T12</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1.15-1.24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T12力学性能应满足下表要求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1-7</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T00120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T12</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760-780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2）尺寸：整体尺寸76mm×10mm×9.45mm，相关细节尺寸详见图。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（77） 540槽规总图如下：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2686685" cy="3778250"/>
            <wp:effectExtent l="0" t="0" r="18415" b="12700"/>
            <wp:docPr id="16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52"/>
                    <pic:cNvPicPr>
                      <a:picLocks noChangeAspect="1"/>
                    </pic:cNvPicPr>
                  </pic:nvPicPr>
                  <pic:blipFill>
                    <a:blip r:embed="rId70"/>
                    <a:stretch>
                      <a:fillRect/>
                    </a:stretch>
                  </pic:blipFill>
                  <pic:spPr>
                    <a:xfrm>
                      <a:off x="0" y="0"/>
                      <a:ext cx="2686685" cy="377825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图77  </w:t>
      </w:r>
      <w:r>
        <w:rPr>
          <w:rFonts w:hint="eastAsia" w:ascii="宋体" w:hAnsi="宋体" w:eastAsia="宋体" w:cs="宋体"/>
          <w:b w:val="0"/>
          <w:bCs w:val="0"/>
          <w:color w:val="auto"/>
          <w:sz w:val="21"/>
          <w:szCs w:val="21"/>
          <w:lang w:val="en-US" w:eastAsia="zh-CN"/>
        </w:rPr>
        <w:t>540槽规总图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kern w:val="0"/>
          <w:sz w:val="21"/>
          <w:szCs w:val="21"/>
          <w:lang w:val="en-US" w:eastAsia="zh-CN" w:bidi="ar-SA"/>
        </w:rPr>
        <w:t>7.</w:t>
      </w:r>
      <w:r>
        <w:rPr>
          <w:rFonts w:hint="eastAsia" w:ascii="宋体" w:hAnsi="宋体" w:eastAsia="宋体" w:cs="宋体"/>
          <w:color w:val="auto"/>
          <w:sz w:val="21"/>
          <w:szCs w:val="21"/>
          <w:lang w:val="en-US" w:eastAsia="zh-CN"/>
        </w:rPr>
        <w:t>1）材料：材质均选用316不锈钢。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1"/>
        <w:gridCol w:w="623"/>
        <w:gridCol w:w="1166"/>
        <w:gridCol w:w="555"/>
        <w:gridCol w:w="488"/>
        <w:gridCol w:w="488"/>
        <w:gridCol w:w="555"/>
        <w:gridCol w:w="555"/>
        <w:gridCol w:w="963"/>
        <w:gridCol w:w="963"/>
        <w:gridCol w:w="827"/>
        <w:gridCol w:w="352"/>
        <w:gridCol w:w="284"/>
        <w:gridCol w:w="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7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1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43</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S31603</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022Cr17Ni12Mo2</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10.00-14.00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16.00-18.00</w:t>
            </w:r>
          </w:p>
        </w:tc>
        <w:tc>
          <w:tcPr>
            <w:tcW w:w="47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2.00-3.00</w:t>
            </w:r>
          </w:p>
        </w:tc>
        <w:tc>
          <w:tcPr>
            <w:tcW w:w="21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2）尺寸：整体尺寸78mm×13mm×12.7mm，相关细节尺寸详见图。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（78） 4〞 T型内六角扳手总图如下：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2587625" cy="3642995"/>
            <wp:effectExtent l="0" t="0" r="3175" b="14605"/>
            <wp:docPr id="17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3"/>
                    <pic:cNvPicPr>
                      <a:picLocks noChangeAspect="1"/>
                    </pic:cNvPicPr>
                  </pic:nvPicPr>
                  <pic:blipFill>
                    <a:blip r:embed="rId71"/>
                    <a:stretch>
                      <a:fillRect/>
                    </a:stretch>
                  </pic:blipFill>
                  <pic:spPr>
                    <a:xfrm>
                      <a:off x="0" y="0"/>
                      <a:ext cx="2587625" cy="364299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图78  </w:t>
      </w:r>
      <w:r>
        <w:rPr>
          <w:rFonts w:hint="eastAsia" w:ascii="宋体" w:hAnsi="宋体" w:eastAsia="宋体" w:cs="宋体"/>
          <w:b w:val="0"/>
          <w:bCs w:val="0"/>
          <w:color w:val="auto"/>
          <w:sz w:val="21"/>
          <w:szCs w:val="21"/>
          <w:lang w:val="en-US" w:eastAsia="zh-CN"/>
        </w:rPr>
        <w:t>4〞 T型内六角扳手总图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2）尺寸：整体尺寸190mm×128mm×8mm，相关细节尺寸详见图。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（79） 6〞 T型内六角扳手总图如下：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2982595" cy="4188460"/>
            <wp:effectExtent l="0" t="0" r="8255" b="2540"/>
            <wp:docPr id="17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4"/>
                    <pic:cNvPicPr>
                      <a:picLocks noChangeAspect="1"/>
                    </pic:cNvPicPr>
                  </pic:nvPicPr>
                  <pic:blipFill>
                    <a:blip r:embed="rId72"/>
                    <a:stretch>
                      <a:fillRect/>
                    </a:stretch>
                  </pic:blipFill>
                  <pic:spPr>
                    <a:xfrm>
                      <a:off x="0" y="0"/>
                      <a:ext cx="2982595" cy="418846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图79  </w:t>
      </w:r>
      <w:r>
        <w:rPr>
          <w:rFonts w:hint="eastAsia" w:ascii="宋体" w:hAnsi="宋体" w:eastAsia="宋体" w:cs="宋体"/>
          <w:b w:val="0"/>
          <w:bCs w:val="0"/>
          <w:color w:val="auto"/>
          <w:sz w:val="21"/>
          <w:szCs w:val="21"/>
          <w:lang w:val="en-US" w:eastAsia="zh-CN"/>
        </w:rPr>
        <w:t>6〞 T型内六角扳手总图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2）尺寸：整体尺寸350mm×80mm×8mm，相关细节尺寸详见图。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（80） 叶轮翘板总图如下：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2316480" cy="3246120"/>
            <wp:effectExtent l="0" t="0" r="7620" b="11430"/>
            <wp:docPr id="17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5"/>
                    <pic:cNvPicPr>
                      <a:picLocks noChangeAspect="1"/>
                    </pic:cNvPicPr>
                  </pic:nvPicPr>
                  <pic:blipFill>
                    <a:blip r:embed="rId73"/>
                    <a:stretch>
                      <a:fillRect/>
                    </a:stretch>
                  </pic:blipFill>
                  <pic:spPr>
                    <a:xfrm>
                      <a:off x="0" y="0"/>
                      <a:ext cx="2316480" cy="324612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图80  </w:t>
      </w:r>
      <w:r>
        <w:rPr>
          <w:rFonts w:hint="eastAsia" w:ascii="宋体" w:hAnsi="宋体" w:eastAsia="宋体" w:cs="宋体"/>
          <w:b w:val="0"/>
          <w:bCs w:val="0"/>
          <w:color w:val="auto"/>
          <w:sz w:val="21"/>
          <w:szCs w:val="21"/>
          <w:lang w:val="en-US" w:eastAsia="zh-CN"/>
        </w:rPr>
        <w:t>叶轮翘板总图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2）尺寸：整体尺寸420mm×25mm×20mm，相关细节尺寸详见图。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（81） 450芯轴顶杆总图如下：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3616960" cy="2561590"/>
            <wp:effectExtent l="0" t="0" r="2540" b="10160"/>
            <wp:docPr id="17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56"/>
                    <pic:cNvPicPr>
                      <a:picLocks noChangeAspect="1"/>
                    </pic:cNvPicPr>
                  </pic:nvPicPr>
                  <pic:blipFill>
                    <a:blip r:embed="rId74"/>
                    <a:stretch>
                      <a:fillRect/>
                    </a:stretch>
                  </pic:blipFill>
                  <pic:spPr>
                    <a:xfrm>
                      <a:off x="0" y="0"/>
                      <a:ext cx="3616960" cy="256159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图81  </w:t>
      </w:r>
      <w:r>
        <w:rPr>
          <w:rFonts w:hint="eastAsia" w:ascii="宋体" w:hAnsi="宋体" w:eastAsia="宋体" w:cs="宋体"/>
          <w:b w:val="0"/>
          <w:bCs w:val="0"/>
          <w:color w:val="auto"/>
          <w:sz w:val="21"/>
          <w:szCs w:val="21"/>
          <w:lang w:val="en-US" w:eastAsia="zh-CN"/>
        </w:rPr>
        <w:t>450芯轴顶杆总图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2）尺寸：整体尺寸φ44mm×599mm，相关细节尺寸详见图。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3）技术要求：锐棱倒钝，尖角去毛刺，芯轴顶杆为焊接件，搭接位置必须环焊。</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（82） 三相接线端子总图如下：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2715260" cy="3821430"/>
            <wp:effectExtent l="0" t="0" r="8890" b="7620"/>
            <wp:docPr id="17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57"/>
                    <pic:cNvPicPr>
                      <a:picLocks noChangeAspect="1"/>
                    </pic:cNvPicPr>
                  </pic:nvPicPr>
                  <pic:blipFill>
                    <a:blip r:embed="rId75"/>
                    <a:stretch>
                      <a:fillRect/>
                    </a:stretch>
                  </pic:blipFill>
                  <pic:spPr>
                    <a:xfrm>
                      <a:off x="0" y="0"/>
                      <a:ext cx="2715260" cy="382143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w:t>
      </w:r>
      <w:r>
        <w:rPr>
          <w:rFonts w:hint="eastAsia" w:ascii="宋体" w:hAnsi="宋体" w:eastAsia="宋体" w:cs="宋体"/>
          <w:b w:val="0"/>
          <w:bCs w:val="0"/>
          <w:color w:val="auto"/>
          <w:sz w:val="21"/>
          <w:szCs w:val="21"/>
          <w:lang w:val="en-US" w:eastAsia="zh-CN"/>
        </w:rPr>
        <w:t>82</w:t>
      </w:r>
      <w:r>
        <w:rPr>
          <w:rFonts w:hint="eastAsia" w:ascii="宋体" w:hAnsi="宋体" w:eastAsia="宋体" w:cs="宋体"/>
          <w:color w:val="auto"/>
          <w:sz w:val="21"/>
          <w:szCs w:val="21"/>
          <w:lang w:val="en-US" w:eastAsia="zh-CN"/>
        </w:rPr>
        <w:t xml:space="preserve">  </w:t>
      </w:r>
      <w:r>
        <w:rPr>
          <w:rFonts w:hint="eastAsia" w:ascii="宋体" w:hAnsi="宋体" w:eastAsia="宋体" w:cs="宋体"/>
          <w:b w:val="0"/>
          <w:bCs w:val="0"/>
          <w:color w:val="auto"/>
          <w:sz w:val="21"/>
          <w:szCs w:val="21"/>
          <w:lang w:val="en-US" w:eastAsia="zh-CN"/>
        </w:rPr>
        <w:t>三相接线端子总图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Theme="minorEastAsia" w:hAnsiTheme="minorEastAsia" w:eastAsiaTheme="minorEastAsia" w:cstheme="minorEastAsia"/>
          <w:color w:val="auto"/>
          <w:sz w:val="21"/>
          <w:szCs w:val="21"/>
          <w:lang w:val="en-US" w:eastAsia="zh-CN"/>
        </w:rPr>
      </w:pPr>
      <w:r>
        <w:rPr>
          <w:rFonts w:hint="eastAsia" w:ascii="宋体" w:hAnsi="宋体" w:eastAsia="宋体" w:cs="宋体"/>
          <w:color w:val="auto"/>
          <w:sz w:val="21"/>
          <w:szCs w:val="21"/>
          <w:lang w:val="en-US" w:eastAsia="zh-CN"/>
        </w:rPr>
        <w:t>1）材料：材质均选用H65黄铜。</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5231-2022</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5.1中的表3</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9"/>
        <w:gridCol w:w="666"/>
        <w:gridCol w:w="543"/>
        <w:gridCol w:w="891"/>
        <w:gridCol w:w="558"/>
        <w:gridCol w:w="558"/>
        <w:gridCol w:w="529"/>
        <w:gridCol w:w="529"/>
        <w:gridCol w:w="529"/>
        <w:gridCol w:w="529"/>
        <w:gridCol w:w="529"/>
        <w:gridCol w:w="514"/>
        <w:gridCol w:w="529"/>
        <w:gridCol w:w="530"/>
        <w:gridCol w:w="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分类</w:t>
            </w:r>
          </w:p>
        </w:tc>
        <w:tc>
          <w:tcPr>
            <w:tcW w:w="568"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代号</w:t>
            </w:r>
          </w:p>
        </w:tc>
        <w:tc>
          <w:tcPr>
            <w:tcW w:w="568"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818" w:type="dxa"/>
            <w:gridSpan w:val="1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68"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68"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Cu</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Fe</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Pb</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Al</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Sn</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Ni</w:t>
            </w:r>
          </w:p>
        </w:tc>
        <w:tc>
          <w:tcPr>
            <w:tcW w:w="568"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As</w:t>
            </w:r>
          </w:p>
        </w:tc>
        <w:tc>
          <w:tcPr>
            <w:tcW w:w="569"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Zn</w:t>
            </w:r>
          </w:p>
        </w:tc>
        <w:tc>
          <w:tcPr>
            <w:tcW w:w="569"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Cu+所列元素总和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普通黄铜</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T27000</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H65</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63.0-68.5</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0.07</w:t>
            </w:r>
          </w:p>
        </w:tc>
        <w:tc>
          <w:tcPr>
            <w:tcW w:w="568"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0.09</w:t>
            </w:r>
          </w:p>
        </w:tc>
        <w:tc>
          <w:tcPr>
            <w:tcW w:w="568"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568"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568"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568"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568"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568"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568"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569"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余量</w:t>
            </w:r>
          </w:p>
        </w:tc>
        <w:tc>
          <w:tcPr>
            <w:tcW w:w="569"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2）尺寸：整体尺寸φ30mm×12mm，相关细节尺寸详见图。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（83） 456三节棒总图如下：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rPr>
      </w:pPr>
      <w:r>
        <w:rPr>
          <w:color w:val="auto"/>
        </w:rPr>
        <w:drawing>
          <wp:inline distT="0" distB="0" distL="114300" distR="114300">
            <wp:extent cx="3370580" cy="2366645"/>
            <wp:effectExtent l="0" t="0" r="1270" b="14605"/>
            <wp:docPr id="17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58"/>
                    <pic:cNvPicPr>
                      <a:picLocks noChangeAspect="1"/>
                    </pic:cNvPicPr>
                  </pic:nvPicPr>
                  <pic:blipFill>
                    <a:blip r:embed="rId76"/>
                    <a:stretch>
                      <a:fillRect/>
                    </a:stretch>
                  </pic:blipFill>
                  <pic:spPr>
                    <a:xfrm>
                      <a:off x="0" y="0"/>
                      <a:ext cx="3370580" cy="236664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图83  </w:t>
      </w:r>
      <w:r>
        <w:rPr>
          <w:rFonts w:hint="eastAsia" w:ascii="宋体" w:hAnsi="宋体" w:eastAsia="宋体" w:cs="宋体"/>
          <w:b w:val="0"/>
          <w:bCs w:val="0"/>
          <w:color w:val="auto"/>
          <w:sz w:val="21"/>
          <w:szCs w:val="21"/>
          <w:lang w:val="en-US" w:eastAsia="zh-CN"/>
        </w:rPr>
        <w:t>456三节棒总图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2）尺寸：整体尺寸φ62mm×856mm，相关细节尺寸详见图。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（84） 540三节棒总图如下：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467100" cy="2435860"/>
            <wp:effectExtent l="0" t="0" r="0" b="2540"/>
            <wp:docPr id="17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9"/>
                    <pic:cNvPicPr>
                      <a:picLocks noChangeAspect="1"/>
                    </pic:cNvPicPr>
                  </pic:nvPicPr>
                  <pic:blipFill>
                    <a:blip r:embed="rId77"/>
                    <a:stretch>
                      <a:fillRect/>
                    </a:stretch>
                  </pic:blipFill>
                  <pic:spPr>
                    <a:xfrm>
                      <a:off x="0" y="0"/>
                      <a:ext cx="3467100" cy="243586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图84  </w:t>
      </w:r>
      <w:r>
        <w:rPr>
          <w:rFonts w:hint="eastAsia" w:ascii="宋体" w:hAnsi="宋体" w:eastAsia="宋体" w:cs="宋体"/>
          <w:b w:val="0"/>
          <w:bCs w:val="0"/>
          <w:color w:val="auto"/>
          <w:sz w:val="21"/>
          <w:szCs w:val="21"/>
          <w:lang w:val="en-US" w:eastAsia="zh-CN"/>
        </w:rPr>
        <w:t>540三节棒总图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2）尺寸：整体尺寸φ72mm×961mm，相关细节尺寸详见图。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（85） 562永磁三节棒总图如下：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568700" cy="2499995"/>
            <wp:effectExtent l="0" t="0" r="12700" b="14605"/>
            <wp:docPr id="17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60"/>
                    <pic:cNvPicPr>
                      <a:picLocks noChangeAspect="1"/>
                    </pic:cNvPicPr>
                  </pic:nvPicPr>
                  <pic:blipFill>
                    <a:blip r:embed="rId78"/>
                    <a:stretch>
                      <a:fillRect/>
                    </a:stretch>
                  </pic:blipFill>
                  <pic:spPr>
                    <a:xfrm>
                      <a:off x="0" y="0"/>
                      <a:ext cx="3568700" cy="249999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图85  </w:t>
      </w:r>
      <w:r>
        <w:rPr>
          <w:rFonts w:hint="eastAsia" w:ascii="宋体" w:hAnsi="宋体" w:eastAsia="宋体" w:cs="宋体"/>
          <w:b w:val="0"/>
          <w:bCs w:val="0"/>
          <w:color w:val="auto"/>
          <w:sz w:val="21"/>
          <w:szCs w:val="21"/>
          <w:lang w:val="en-US" w:eastAsia="zh-CN"/>
        </w:rPr>
        <w:t>562永磁三节棒总图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2）尺寸：整体尺寸φ70mm×1003mm，相关细节尺寸详见图。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（86）盘轴器工装图如下：</w:t>
      </w:r>
    </w:p>
    <w:p>
      <w:pPr>
        <w:pStyle w:val="6"/>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479290" cy="1393190"/>
            <wp:effectExtent l="0" t="0" r="16510" b="16510"/>
            <wp:docPr id="1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8"/>
                    <pic:cNvPicPr>
                      <a:picLocks noChangeAspect="1"/>
                    </pic:cNvPicPr>
                  </pic:nvPicPr>
                  <pic:blipFill>
                    <a:blip r:embed="rId79"/>
                    <a:stretch>
                      <a:fillRect/>
                    </a:stretch>
                  </pic:blipFill>
                  <pic:spPr>
                    <a:xfrm>
                      <a:off x="0" y="0"/>
                      <a:ext cx="4479290" cy="139319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图86 </w:t>
      </w:r>
      <w:r>
        <w:rPr>
          <w:rFonts w:hint="eastAsia" w:ascii="宋体" w:hAnsi="宋体" w:eastAsia="宋体" w:cs="宋体"/>
          <w:b w:val="0"/>
          <w:bCs w:val="0"/>
          <w:color w:val="auto"/>
          <w:sz w:val="21"/>
          <w:szCs w:val="21"/>
          <w:lang w:val="en-US" w:eastAsia="zh-CN"/>
        </w:rPr>
        <w:t>盘轴器工装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1）该工装用于387泵的泵轴灵活性检查。</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2）材料：材质选用45号钢、Q235钢。45钢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Theme="minorEastAsia" w:hAnsiTheme="minorEastAsia" w:cstheme="minorEastAsia"/>
          <w:color w:val="0D0D0D"/>
          <w:kern w:val="0"/>
          <w:sz w:val="21"/>
          <w:szCs w:val="21"/>
          <w:highlight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color w:val="0D0D0D"/>
          <w:kern w:val="0"/>
          <w:sz w:val="21"/>
          <w:szCs w:val="21"/>
          <w:highlight w:val="none"/>
          <w:lang w:val="en-US" w:eastAsia="zh-CN"/>
        </w:rPr>
        <w:t>Q235</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3）尺寸：整体尺寸321mm×100mm×20mm，相关细节尺寸详见图。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spacing w:line="240" w:lineRule="auto"/>
        <w:ind w:firstLine="420" w:firstLineChars="200"/>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（87） 456电机定子内孔铰刀总图如下：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434715" cy="2428875"/>
            <wp:effectExtent l="0" t="0" r="13335" b="9525"/>
            <wp:docPr id="17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61"/>
                    <pic:cNvPicPr>
                      <a:picLocks noChangeAspect="1"/>
                    </pic:cNvPicPr>
                  </pic:nvPicPr>
                  <pic:blipFill>
                    <a:blip r:embed="rId80"/>
                    <a:stretch>
                      <a:fillRect/>
                    </a:stretch>
                  </pic:blipFill>
                  <pic:spPr>
                    <a:xfrm>
                      <a:off x="0" y="0"/>
                      <a:ext cx="3434715" cy="242887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图87  </w:t>
      </w:r>
      <w:r>
        <w:rPr>
          <w:rFonts w:hint="eastAsia" w:ascii="宋体" w:hAnsi="宋体" w:eastAsia="宋体" w:cs="宋体"/>
          <w:b w:val="0"/>
          <w:bCs w:val="0"/>
          <w:color w:val="auto"/>
          <w:sz w:val="21"/>
          <w:szCs w:val="21"/>
          <w:lang w:val="en-US" w:eastAsia="zh-CN"/>
        </w:rPr>
        <w:t>456电机定子内孔铰刀总图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1）材料：材质均选用T7。T7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2）尺寸：整体尺寸φ62mm×528mm，相关细节尺寸详见图。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3）技术要求：锐棱倒钝，尖角去毛刺，进行调质处理，硬度需达到HRC26-30，表面需镀铬处理，厚度不小于20μm。</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（88） 450永磁电机定子内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孔铰刀如下：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561715" cy="2521585"/>
            <wp:effectExtent l="0" t="0" r="635" b="12065"/>
            <wp:docPr id="17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62"/>
                    <pic:cNvPicPr>
                      <a:picLocks noChangeAspect="1"/>
                    </pic:cNvPicPr>
                  </pic:nvPicPr>
                  <pic:blipFill>
                    <a:blip r:embed="rId81"/>
                    <a:stretch>
                      <a:fillRect/>
                    </a:stretch>
                  </pic:blipFill>
                  <pic:spPr>
                    <a:xfrm>
                      <a:off x="0" y="0"/>
                      <a:ext cx="3561715" cy="252158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图88  </w:t>
      </w:r>
      <w:r>
        <w:rPr>
          <w:rFonts w:hint="eastAsia" w:ascii="宋体" w:hAnsi="宋体" w:eastAsia="宋体" w:cs="宋体"/>
          <w:b w:val="0"/>
          <w:bCs w:val="0"/>
          <w:color w:val="auto"/>
          <w:sz w:val="21"/>
          <w:szCs w:val="21"/>
          <w:lang w:val="en-US" w:eastAsia="zh-CN"/>
        </w:rPr>
        <w:t>450永磁电机定子内孔铰刀总图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1）材料：材质均选用T7。T7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2）尺寸：整体尺寸φ52mm×628mm，相关细节尺寸详见图。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3）技术要求：锐棱倒钝，尖角去毛刺，进行调质处理，硬度需达到HRC26-30，表面需镀铬处理，厚度不小于20μm。</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（89） 562永磁电机定子内孔铰刀总图如下：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369945" cy="2383790"/>
            <wp:effectExtent l="0" t="0" r="1905" b="16510"/>
            <wp:docPr id="18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63"/>
                    <pic:cNvPicPr>
                      <a:picLocks noChangeAspect="1"/>
                    </pic:cNvPicPr>
                  </pic:nvPicPr>
                  <pic:blipFill>
                    <a:blip r:embed="rId82"/>
                    <a:stretch>
                      <a:fillRect/>
                    </a:stretch>
                  </pic:blipFill>
                  <pic:spPr>
                    <a:xfrm>
                      <a:off x="0" y="0"/>
                      <a:ext cx="3369945" cy="238379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图89  </w:t>
      </w:r>
      <w:r>
        <w:rPr>
          <w:rFonts w:hint="eastAsia" w:ascii="宋体" w:hAnsi="宋体" w:eastAsia="宋体" w:cs="宋体"/>
          <w:b w:val="0"/>
          <w:bCs w:val="0"/>
          <w:color w:val="auto"/>
          <w:sz w:val="21"/>
          <w:szCs w:val="21"/>
          <w:lang w:val="en-US" w:eastAsia="zh-CN"/>
        </w:rPr>
        <w:t>562永磁电机定子内孔铰刀总图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1）材料：材质均选用T7。T7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2）尺寸：整体尺寸φ70mm×628mm，相关细节尺寸详见图。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3）技术要求：锐棱倒钝，尖角去毛刺，进行调质处理，硬度需达到HRC26-30，表面需镀铬处理，厚度不小于20μm。</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（90） 456浸漆工装总图如下：</w:t>
      </w:r>
    </w:p>
    <w:p>
      <w:pPr>
        <w:pStyle w:val="6"/>
        <w:spacing w:line="240" w:lineRule="auto"/>
        <w:ind w:left="0" w:leftChars="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860290" cy="2306955"/>
            <wp:effectExtent l="0" t="0" r="16510" b="17145"/>
            <wp:docPr id="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4"/>
                    <pic:cNvPicPr>
                      <a:picLocks noChangeAspect="1"/>
                    </pic:cNvPicPr>
                  </pic:nvPicPr>
                  <pic:blipFill>
                    <a:blip r:embed="rId83"/>
                    <a:stretch>
                      <a:fillRect/>
                    </a:stretch>
                  </pic:blipFill>
                  <pic:spPr>
                    <a:xfrm>
                      <a:off x="0" y="0"/>
                      <a:ext cx="4860290" cy="2306955"/>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图90 </w:t>
      </w:r>
      <w:r>
        <w:rPr>
          <w:rFonts w:hint="eastAsia" w:ascii="宋体" w:hAnsi="宋体" w:eastAsia="宋体" w:cs="宋体"/>
          <w:b/>
          <w:bCs/>
          <w:color w:val="auto"/>
          <w:sz w:val="21"/>
          <w:szCs w:val="21"/>
          <w:lang w:val="en-US" w:eastAsia="zh-CN"/>
        </w:rPr>
        <w:t xml:space="preserve"> </w:t>
      </w:r>
      <w:r>
        <w:rPr>
          <w:rFonts w:hint="eastAsia" w:ascii="宋体" w:hAnsi="宋体" w:eastAsia="宋体" w:cs="宋体"/>
          <w:b w:val="0"/>
          <w:bCs w:val="0"/>
          <w:color w:val="auto"/>
          <w:sz w:val="21"/>
          <w:szCs w:val="21"/>
          <w:lang w:val="en-US" w:eastAsia="zh-CN"/>
        </w:rPr>
        <w:t>456浸漆工装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1）该工装用于456电机定子浸漆使用。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2）材料：材质均选用45、AFLAS、黄铜等。45钢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p>
      <w:pPr>
        <w:pStyle w:val="11"/>
        <w:rPr>
          <w:rFonts w:hint="eastAsia"/>
        </w:r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（91） 450永磁浸漆工装总图如下：</w:t>
      </w:r>
    </w:p>
    <w:p>
      <w:pPr>
        <w:pStyle w:val="6"/>
        <w:spacing w:line="240" w:lineRule="auto"/>
        <w:ind w:left="0" w:leftChars="0" w:firstLine="0" w:firstLineChars="0"/>
        <w:jc w:val="center"/>
        <w:rPr>
          <w:rFonts w:hint="eastAsia" w:ascii="宋体" w:hAnsi="宋体" w:eastAsia="宋体" w:cs="宋体"/>
          <w:color w:val="auto"/>
          <w:sz w:val="21"/>
          <w:szCs w:val="21"/>
        </w:rPr>
      </w:pPr>
      <w:r>
        <w:rPr>
          <w:color w:val="auto"/>
        </w:rPr>
        <w:drawing>
          <wp:inline distT="0" distB="0" distL="114300" distR="114300">
            <wp:extent cx="3134995" cy="2212975"/>
            <wp:effectExtent l="0" t="0" r="8255" b="15875"/>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84"/>
                    <a:stretch>
                      <a:fillRect/>
                    </a:stretch>
                  </pic:blipFill>
                  <pic:spPr>
                    <a:xfrm>
                      <a:off x="0" y="0"/>
                      <a:ext cx="3134995" cy="2212975"/>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图91 </w:t>
      </w:r>
      <w:r>
        <w:rPr>
          <w:rFonts w:hint="eastAsia" w:ascii="宋体" w:hAnsi="宋体" w:eastAsia="宋体" w:cs="宋体"/>
          <w:b/>
          <w:bCs/>
          <w:color w:val="auto"/>
          <w:sz w:val="21"/>
          <w:szCs w:val="21"/>
          <w:lang w:val="en-US" w:eastAsia="zh-CN"/>
        </w:rPr>
        <w:t xml:space="preserve"> </w:t>
      </w:r>
      <w:r>
        <w:rPr>
          <w:rFonts w:hint="eastAsia" w:ascii="宋体" w:hAnsi="宋体" w:eastAsia="宋体" w:cs="宋体"/>
          <w:b w:val="0"/>
          <w:bCs w:val="0"/>
          <w:color w:val="auto"/>
          <w:sz w:val="21"/>
          <w:szCs w:val="21"/>
          <w:lang w:val="en-US" w:eastAsia="zh-CN"/>
        </w:rPr>
        <w:t>450永磁浸漆工装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1）该工装用于450永磁电机定子浸漆使用。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2）材料：材质均选用45、AFLAS、黄铜等。45钢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（92） 562永磁浸漆工装总图如下：</w:t>
      </w:r>
    </w:p>
    <w:p>
      <w:pPr>
        <w:pStyle w:val="6"/>
        <w:spacing w:line="240" w:lineRule="auto"/>
        <w:ind w:left="0" w:leftChars="0" w:firstLine="0" w:firstLineChars="0"/>
        <w:jc w:val="center"/>
        <w:rPr>
          <w:rFonts w:hint="eastAsia" w:ascii="宋体" w:hAnsi="宋体" w:eastAsia="宋体" w:cs="宋体"/>
          <w:color w:val="auto"/>
          <w:sz w:val="21"/>
          <w:szCs w:val="21"/>
        </w:rPr>
      </w:pPr>
      <w:r>
        <w:rPr>
          <w:color w:val="auto"/>
        </w:rPr>
        <w:drawing>
          <wp:inline distT="0" distB="0" distL="114300" distR="114300">
            <wp:extent cx="3605530" cy="2540000"/>
            <wp:effectExtent l="0" t="0" r="13970" b="12700"/>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pic:cNvPicPr>
                  </pic:nvPicPr>
                  <pic:blipFill>
                    <a:blip r:embed="rId85"/>
                    <a:stretch>
                      <a:fillRect/>
                    </a:stretch>
                  </pic:blipFill>
                  <pic:spPr>
                    <a:xfrm>
                      <a:off x="0" y="0"/>
                      <a:ext cx="3605530" cy="254000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图92 </w:t>
      </w:r>
      <w:r>
        <w:rPr>
          <w:rFonts w:hint="eastAsia" w:ascii="宋体" w:hAnsi="宋体" w:eastAsia="宋体" w:cs="宋体"/>
          <w:b/>
          <w:bCs/>
          <w:color w:val="auto"/>
          <w:sz w:val="21"/>
          <w:szCs w:val="21"/>
          <w:lang w:val="en-US" w:eastAsia="zh-CN"/>
        </w:rPr>
        <w:t xml:space="preserve"> </w:t>
      </w:r>
      <w:r>
        <w:rPr>
          <w:rFonts w:hint="eastAsia" w:ascii="宋体" w:hAnsi="宋体" w:eastAsia="宋体" w:cs="宋体"/>
          <w:b w:val="0"/>
          <w:bCs w:val="0"/>
          <w:color w:val="auto"/>
          <w:sz w:val="21"/>
          <w:szCs w:val="21"/>
          <w:lang w:val="en-US" w:eastAsia="zh-CN"/>
        </w:rPr>
        <w:t>562永磁浸漆工装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1）该工装用于562永磁电机定子浸漆使用。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2）材料：材质均选用45、AFLAS、黄铜等。45钢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400" w:firstLine="1054" w:firstLineChars="5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（93）工装清洗盘图如下：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21"/>
          <w:szCs w:val="21"/>
        </w:rPr>
      </w:pPr>
      <w:r>
        <w:rPr>
          <w:color w:val="auto"/>
        </w:rPr>
        <w:drawing>
          <wp:inline distT="0" distB="0" distL="114300" distR="114300">
            <wp:extent cx="2823845" cy="1979295"/>
            <wp:effectExtent l="0" t="0" r="14605" b="1905"/>
            <wp:docPr id="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pic:cNvPicPr>
                      <a:picLocks noChangeAspect="1"/>
                    </pic:cNvPicPr>
                  </pic:nvPicPr>
                  <pic:blipFill>
                    <a:blip r:embed="rId86"/>
                    <a:stretch>
                      <a:fillRect/>
                    </a:stretch>
                  </pic:blipFill>
                  <pic:spPr>
                    <a:xfrm>
                      <a:off x="0" y="0"/>
                      <a:ext cx="2823845" cy="1979295"/>
                    </a:xfrm>
                    <a:prstGeom prst="rect">
                      <a:avLst/>
                    </a:prstGeom>
                    <a:noFill/>
                    <a:ln>
                      <a:noFill/>
                    </a:ln>
                  </pic:spPr>
                </pic:pic>
              </a:graphicData>
            </a:graphic>
          </wp:inline>
        </w:drawing>
      </w:r>
    </w:p>
    <w:p>
      <w:pPr>
        <w:spacing w:line="240" w:lineRule="auto"/>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图93 </w:t>
      </w:r>
      <w:r>
        <w:rPr>
          <w:rFonts w:hint="eastAsia" w:ascii="宋体" w:hAnsi="宋体" w:eastAsia="宋体" w:cs="宋体"/>
          <w:b w:val="0"/>
          <w:bCs w:val="0"/>
          <w:color w:val="auto"/>
          <w:sz w:val="21"/>
          <w:szCs w:val="21"/>
          <w:lang w:val="en-US" w:eastAsia="zh-CN"/>
        </w:rPr>
        <w:t>工装清洗盘</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1）该工装主要用于电机定子浸漆时清洗浸漆工装使用。</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2）材料：材质均选用304不锈钢。304不锈钢的</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3）尺寸：整体尺寸500mm×400mm×200mm，相关细节尺寸详见图。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400" w:firstLine="1054" w:firstLineChars="5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（94）轴用蝶形卡簧安装工装图如下：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21"/>
          <w:szCs w:val="21"/>
        </w:rPr>
      </w:pPr>
      <w:r>
        <w:rPr>
          <w:color w:val="auto"/>
        </w:rPr>
        <w:drawing>
          <wp:inline distT="0" distB="0" distL="114300" distR="114300">
            <wp:extent cx="1819910" cy="2540635"/>
            <wp:effectExtent l="0" t="0" r="8890" b="12065"/>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87"/>
                    <a:stretch>
                      <a:fillRect/>
                    </a:stretch>
                  </pic:blipFill>
                  <pic:spPr>
                    <a:xfrm>
                      <a:off x="0" y="0"/>
                      <a:ext cx="1819910" cy="2540635"/>
                    </a:xfrm>
                    <a:prstGeom prst="rect">
                      <a:avLst/>
                    </a:prstGeom>
                    <a:noFill/>
                    <a:ln>
                      <a:noFill/>
                    </a:ln>
                  </pic:spPr>
                </pic:pic>
              </a:graphicData>
            </a:graphic>
          </wp:inline>
        </w:drawing>
      </w:r>
    </w:p>
    <w:p>
      <w:pPr>
        <w:spacing w:line="240" w:lineRule="auto"/>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图94 轴用蝶形卡簧安装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1）该工装主要用于安装电机转子的蝶形卡簧。</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2）材料：材质均选用304不锈钢。304不锈钢的</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3）尺寸：整体尺寸φ36mm×200mm，相关细节尺寸详见图。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（95） 456止口台总图如下：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452370" cy="3460750"/>
            <wp:effectExtent l="0" t="0" r="5080" b="6350"/>
            <wp:docPr id="18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64"/>
                    <pic:cNvPicPr>
                      <a:picLocks noChangeAspect="1"/>
                    </pic:cNvPicPr>
                  </pic:nvPicPr>
                  <pic:blipFill>
                    <a:blip r:embed="rId88"/>
                    <a:stretch>
                      <a:fillRect/>
                    </a:stretch>
                  </pic:blipFill>
                  <pic:spPr>
                    <a:xfrm>
                      <a:off x="0" y="0"/>
                      <a:ext cx="2452370" cy="346075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图95  </w:t>
      </w:r>
      <w:r>
        <w:rPr>
          <w:rFonts w:hint="eastAsia" w:ascii="宋体" w:hAnsi="宋体" w:eastAsia="宋体" w:cs="宋体"/>
          <w:b w:val="0"/>
          <w:bCs w:val="0"/>
          <w:color w:val="auto"/>
          <w:sz w:val="21"/>
          <w:szCs w:val="21"/>
          <w:lang w:val="en-US" w:eastAsia="zh-CN"/>
        </w:rPr>
        <w:t>456止口台总图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2）尺寸：整体尺寸φ92mm×100mm，相关细节尺寸详见图。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3）技术要求：锐棱倒钝，尖角去毛刺，未注棱边倒角R2。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（96） 562芯轴瓦座总图如下：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389505" cy="3360420"/>
            <wp:effectExtent l="0" t="0" r="10795" b="11430"/>
            <wp:docPr id="18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65"/>
                    <pic:cNvPicPr>
                      <a:picLocks noChangeAspect="1"/>
                    </pic:cNvPicPr>
                  </pic:nvPicPr>
                  <pic:blipFill>
                    <a:blip r:embed="rId89"/>
                    <a:stretch>
                      <a:fillRect/>
                    </a:stretch>
                  </pic:blipFill>
                  <pic:spPr>
                    <a:xfrm>
                      <a:off x="0" y="0"/>
                      <a:ext cx="2389505" cy="336042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w:t>
      </w:r>
      <w:r>
        <w:rPr>
          <w:rFonts w:hint="eastAsia" w:ascii="宋体" w:hAnsi="宋体" w:eastAsia="宋体" w:cs="宋体"/>
          <w:b w:val="0"/>
          <w:bCs w:val="0"/>
          <w:color w:val="auto"/>
          <w:sz w:val="21"/>
          <w:szCs w:val="21"/>
          <w:lang w:val="en-US" w:eastAsia="zh-CN"/>
        </w:rPr>
        <w:t>96</w:t>
      </w:r>
      <w:r>
        <w:rPr>
          <w:rFonts w:hint="eastAsia" w:ascii="宋体" w:hAnsi="宋体" w:eastAsia="宋体" w:cs="宋体"/>
          <w:color w:val="auto"/>
          <w:sz w:val="21"/>
          <w:szCs w:val="21"/>
          <w:lang w:val="en-US" w:eastAsia="zh-CN"/>
        </w:rPr>
        <w:t xml:space="preserve">  </w:t>
      </w:r>
      <w:r>
        <w:rPr>
          <w:rFonts w:hint="eastAsia" w:ascii="宋体" w:hAnsi="宋体" w:eastAsia="宋体" w:cs="宋体"/>
          <w:b w:val="0"/>
          <w:bCs w:val="0"/>
          <w:color w:val="auto"/>
          <w:sz w:val="21"/>
          <w:szCs w:val="21"/>
          <w:lang w:val="en-US" w:eastAsia="zh-CN"/>
        </w:rPr>
        <w:t>562芯轴瓦座总图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2）尺寸：整体尺寸206mm×103mm×80mm，相关细节尺寸详见图。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（97） 456芯轴瓦座总图如下：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425065" cy="3429635"/>
            <wp:effectExtent l="0" t="0" r="13335" b="18415"/>
            <wp:docPr id="18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66"/>
                    <pic:cNvPicPr>
                      <a:picLocks noChangeAspect="1"/>
                    </pic:cNvPicPr>
                  </pic:nvPicPr>
                  <pic:blipFill>
                    <a:blip r:embed="rId90"/>
                    <a:stretch>
                      <a:fillRect/>
                    </a:stretch>
                  </pic:blipFill>
                  <pic:spPr>
                    <a:xfrm>
                      <a:off x="0" y="0"/>
                      <a:ext cx="2425065" cy="342963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图97  </w:t>
      </w:r>
      <w:r>
        <w:rPr>
          <w:rFonts w:hint="eastAsia" w:ascii="宋体" w:hAnsi="宋体" w:eastAsia="宋体" w:cs="宋体"/>
          <w:b w:val="0"/>
          <w:bCs w:val="0"/>
          <w:color w:val="auto"/>
          <w:sz w:val="21"/>
          <w:szCs w:val="21"/>
          <w:lang w:val="en-US" w:eastAsia="zh-CN"/>
        </w:rPr>
        <w:t>456芯轴瓦座总图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2）尺寸：整体尺寸206mm×103mm×80mm，相关细节尺寸详见图。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（98） 540芯轴瓦座总图如下：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452370" cy="3453765"/>
            <wp:effectExtent l="0" t="0" r="5080" b="13335"/>
            <wp:docPr id="18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67"/>
                    <pic:cNvPicPr>
                      <a:picLocks noChangeAspect="1"/>
                    </pic:cNvPicPr>
                  </pic:nvPicPr>
                  <pic:blipFill>
                    <a:blip r:embed="rId91"/>
                    <a:stretch>
                      <a:fillRect/>
                    </a:stretch>
                  </pic:blipFill>
                  <pic:spPr>
                    <a:xfrm>
                      <a:off x="0" y="0"/>
                      <a:ext cx="2452370" cy="345376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图98  </w:t>
      </w:r>
      <w:r>
        <w:rPr>
          <w:rFonts w:hint="eastAsia" w:ascii="宋体" w:hAnsi="宋体" w:eastAsia="宋体" w:cs="宋体"/>
          <w:b w:val="0"/>
          <w:bCs w:val="0"/>
          <w:color w:val="auto"/>
          <w:sz w:val="21"/>
          <w:szCs w:val="21"/>
          <w:lang w:val="en-US" w:eastAsia="zh-CN"/>
        </w:rPr>
        <w:t>540芯轴瓦座总图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2）尺寸：整体尺寸206mm×103mm×80mm，相关细节尺寸详见图。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（99） 456或540推轴器总图如下：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308350" cy="2341880"/>
            <wp:effectExtent l="0" t="0" r="6350" b="1270"/>
            <wp:docPr id="18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68"/>
                    <pic:cNvPicPr>
                      <a:picLocks noChangeAspect="1"/>
                    </pic:cNvPicPr>
                  </pic:nvPicPr>
                  <pic:blipFill>
                    <a:blip r:embed="rId92"/>
                    <a:stretch>
                      <a:fillRect/>
                    </a:stretch>
                  </pic:blipFill>
                  <pic:spPr>
                    <a:xfrm>
                      <a:off x="0" y="0"/>
                      <a:ext cx="3308350" cy="234188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图99  </w:t>
      </w:r>
      <w:r>
        <w:rPr>
          <w:rFonts w:hint="eastAsia" w:ascii="宋体" w:hAnsi="宋体" w:eastAsia="宋体" w:cs="宋体"/>
          <w:b w:val="0"/>
          <w:bCs w:val="0"/>
          <w:color w:val="auto"/>
          <w:sz w:val="21"/>
          <w:szCs w:val="21"/>
          <w:lang w:val="en-US" w:eastAsia="zh-CN"/>
        </w:rPr>
        <w:t>456或540推轴器总图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2）尺寸：整体尺寸330mm×188mm×160mm，相关细节尺寸详见图。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p>
    <w:p>
      <w:pPr>
        <w:keepNext w:val="0"/>
        <w:keepLines w:val="0"/>
        <w:pageBreakBefore w:val="0"/>
        <w:widowControl w:val="0"/>
        <w:numPr>
          <w:ilvl w:val="0"/>
          <w:numId w:val="6"/>
        </w:numPr>
        <w:kinsoku/>
        <w:wordWrap/>
        <w:overflowPunct/>
        <w:topLinePunct w:val="0"/>
        <w:autoSpaceDE/>
        <w:autoSpaceDN/>
        <w:bidi w:val="0"/>
        <w:adjustRightInd/>
        <w:snapToGrid/>
        <w:spacing w:line="240" w:lineRule="auto"/>
        <w:ind w:left="1263" w:leftChars="0" w:hanging="843" w:firstLineChars="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气密工装总图如下：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2529205" cy="2705100"/>
            <wp:effectExtent l="0" t="0" r="4445" b="0"/>
            <wp:docPr id="1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6"/>
                    <pic:cNvPicPr>
                      <a:picLocks noChangeAspect="1"/>
                    </pic:cNvPicPr>
                  </pic:nvPicPr>
                  <pic:blipFill>
                    <a:blip r:embed="rId93"/>
                    <a:stretch>
                      <a:fillRect/>
                    </a:stretch>
                  </pic:blipFill>
                  <pic:spPr>
                    <a:xfrm>
                      <a:off x="0" y="0"/>
                      <a:ext cx="2529205" cy="270510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图100 </w:t>
      </w:r>
      <w:r>
        <w:rPr>
          <w:rFonts w:hint="eastAsia" w:ascii="宋体" w:hAnsi="宋体" w:eastAsia="宋体" w:cs="宋体"/>
          <w:b w:val="0"/>
          <w:bCs w:val="0"/>
          <w:color w:val="auto"/>
          <w:sz w:val="21"/>
          <w:szCs w:val="21"/>
          <w:lang w:val="en-US" w:eastAsia="zh-CN"/>
        </w:rPr>
        <w:t>气密工装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1）该工装用于双节电机装配完成后的气密性检查。</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2）材料：Q235钢、黄铜、丁腈橡胶等。Q235的</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3）尺寸：整体尺寸直径18mm×160mm，相关细节尺寸详见图。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spacing w:line="240" w:lineRule="auto"/>
        <w:ind w:firstLine="420" w:firstLineChars="200"/>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101</w:t>
      </w:r>
      <w:r>
        <w:rPr>
          <w:rFonts w:hint="eastAsia" w:ascii="宋体" w:hAnsi="宋体" w:eastAsia="宋体" w:cs="宋体"/>
          <w:b w:val="0"/>
          <w:bCs w:val="0"/>
          <w:color w:val="auto"/>
          <w:sz w:val="21"/>
          <w:szCs w:val="21"/>
          <w:lang w:val="en-US" w:eastAsia="zh-CN"/>
        </w:rPr>
        <w:t>） 1/8〞拉轴器总图如下：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241550" cy="3146425"/>
            <wp:effectExtent l="0" t="0" r="6350" b="15875"/>
            <wp:docPr id="18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69"/>
                    <pic:cNvPicPr>
                      <a:picLocks noChangeAspect="1"/>
                    </pic:cNvPicPr>
                  </pic:nvPicPr>
                  <pic:blipFill>
                    <a:blip r:embed="rId94"/>
                    <a:stretch>
                      <a:fillRect/>
                    </a:stretch>
                  </pic:blipFill>
                  <pic:spPr>
                    <a:xfrm>
                      <a:off x="0" y="0"/>
                      <a:ext cx="2241550" cy="314642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图101  </w:t>
      </w:r>
      <w:r>
        <w:rPr>
          <w:rFonts w:hint="eastAsia" w:ascii="宋体" w:hAnsi="宋体" w:eastAsia="宋体" w:cs="宋体"/>
          <w:b w:val="0"/>
          <w:bCs w:val="0"/>
          <w:color w:val="auto"/>
          <w:sz w:val="21"/>
          <w:szCs w:val="21"/>
          <w:lang w:val="en-US" w:eastAsia="zh-CN"/>
        </w:rPr>
        <w:t>1/8〞拉轴器总图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1）材料：材质均选用T7。T7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2）尺寸：整体尺寸240mm×212mm×14mm，相关细节尺寸详见图。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3）技术要求：锐棱倒钝，尖角去毛刺，未注棱边倒角C1，表面镀铬处理，厚度不低于20μm。</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102</w:t>
      </w:r>
      <w:r>
        <w:rPr>
          <w:rFonts w:hint="eastAsia" w:ascii="宋体" w:hAnsi="宋体" w:eastAsia="宋体" w:cs="宋体"/>
          <w:b w:val="0"/>
          <w:bCs w:val="0"/>
          <w:color w:val="auto"/>
          <w:sz w:val="21"/>
          <w:szCs w:val="21"/>
          <w:lang w:val="en-US" w:eastAsia="zh-CN"/>
        </w:rPr>
        <w:t>） 1/4〞拉轴器总图如下：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557780" cy="3609975"/>
            <wp:effectExtent l="0" t="0" r="13970" b="9525"/>
            <wp:docPr id="18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70"/>
                    <pic:cNvPicPr>
                      <a:picLocks noChangeAspect="1"/>
                    </pic:cNvPicPr>
                  </pic:nvPicPr>
                  <pic:blipFill>
                    <a:blip r:embed="rId95"/>
                    <a:stretch>
                      <a:fillRect/>
                    </a:stretch>
                  </pic:blipFill>
                  <pic:spPr>
                    <a:xfrm>
                      <a:off x="0" y="0"/>
                      <a:ext cx="2557780" cy="360997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图102  </w:t>
      </w:r>
      <w:r>
        <w:rPr>
          <w:rFonts w:hint="eastAsia" w:ascii="宋体" w:hAnsi="宋体" w:eastAsia="宋体" w:cs="宋体"/>
          <w:b w:val="0"/>
          <w:bCs w:val="0"/>
          <w:color w:val="auto"/>
          <w:sz w:val="21"/>
          <w:szCs w:val="21"/>
          <w:lang w:val="en-US" w:eastAsia="zh-CN"/>
        </w:rPr>
        <w:t>1/4〞拉轴器总图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1）材料：材质均选用T7。T7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2）尺寸：整体尺寸240mm×205mm×14mm，相关细节尺寸详见图。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3）技术要求：锐棱倒钝，尖角去毛刺，未注棱边倒角C1，表面镀铬处理，厚度不低于20μm。</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400" w:firstLine="1054" w:firstLineChars="5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（103）电机尾座卡簧工装图如下：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21"/>
          <w:szCs w:val="21"/>
        </w:rPr>
      </w:pPr>
      <w:r>
        <w:rPr>
          <w:color w:val="auto"/>
        </w:rPr>
        <w:drawing>
          <wp:inline distT="0" distB="0" distL="114300" distR="114300">
            <wp:extent cx="2068830" cy="2813685"/>
            <wp:effectExtent l="0" t="0" r="7620" b="5715"/>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96"/>
                    <a:stretch>
                      <a:fillRect/>
                    </a:stretch>
                  </pic:blipFill>
                  <pic:spPr>
                    <a:xfrm>
                      <a:off x="0" y="0"/>
                      <a:ext cx="2068830" cy="2813685"/>
                    </a:xfrm>
                    <a:prstGeom prst="rect">
                      <a:avLst/>
                    </a:prstGeom>
                    <a:noFill/>
                    <a:ln>
                      <a:noFill/>
                    </a:ln>
                  </pic:spPr>
                </pic:pic>
              </a:graphicData>
            </a:graphic>
          </wp:inline>
        </w:drawing>
      </w:r>
    </w:p>
    <w:p>
      <w:pPr>
        <w:spacing w:line="240" w:lineRule="auto"/>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图103 电机尾座卡簧工装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1）该工装主要用于安装电机转子的C形卡簧。</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Theme="minorEastAsia" w:hAnsiTheme="minorEastAsia" w:eastAsiaTheme="minorEastAsia" w:cstheme="minorEastAsia"/>
          <w:color w:val="0D0D0D"/>
          <w:kern w:val="0"/>
          <w:sz w:val="21"/>
          <w:szCs w:val="21"/>
          <w:lang w:val="en-US" w:eastAsia="zh-CN" w:bidi="ar-SA"/>
        </w:rPr>
        <w:t>8.</w:t>
      </w:r>
      <w:r>
        <w:rPr>
          <w:rFonts w:hint="eastAsia" w:ascii="宋体" w:hAnsi="宋体" w:eastAsia="宋体" w:cs="宋体"/>
          <w:color w:val="auto"/>
          <w:sz w:val="21"/>
          <w:szCs w:val="21"/>
          <w:lang w:val="en-US" w:eastAsia="zh-CN"/>
        </w:rPr>
        <w:t>2）材料：材质均选用304不锈钢。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3）尺寸：整体尺寸φ50mm×206mm，相关细节尺寸详见图。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104</w:t>
      </w:r>
      <w:r>
        <w:rPr>
          <w:rFonts w:hint="eastAsia" w:ascii="宋体" w:hAnsi="宋体" w:eastAsia="宋体" w:cs="宋体"/>
          <w:b w:val="0"/>
          <w:bCs w:val="0"/>
          <w:color w:val="auto"/>
          <w:sz w:val="21"/>
          <w:szCs w:val="21"/>
          <w:lang w:val="en-US" w:eastAsia="zh-CN"/>
        </w:rPr>
        <w:t>） 562定子芯轴工装总图如下：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highlight w:val="none"/>
          <w:lang w:val="en-US" w:eastAsia="zh-CN"/>
        </w:rPr>
      </w:pPr>
      <w:r>
        <w:rPr>
          <w:color w:val="auto"/>
          <w:highlight w:val="none"/>
        </w:rPr>
        <w:drawing>
          <wp:inline distT="0" distB="0" distL="114300" distR="114300">
            <wp:extent cx="4067810" cy="2794635"/>
            <wp:effectExtent l="0" t="0" r="8890" b="5715"/>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97"/>
                    <a:stretch>
                      <a:fillRect/>
                    </a:stretch>
                  </pic:blipFill>
                  <pic:spPr>
                    <a:xfrm>
                      <a:off x="0" y="0"/>
                      <a:ext cx="4067810" cy="279463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color w:val="auto"/>
          <w:sz w:val="21"/>
          <w:szCs w:val="21"/>
          <w:highlight w:val="none"/>
          <w:lang w:val="en-US" w:eastAsia="zh-CN"/>
        </w:rPr>
        <w:t xml:space="preserve">图104  </w:t>
      </w:r>
      <w:r>
        <w:rPr>
          <w:rFonts w:hint="eastAsia" w:ascii="宋体" w:hAnsi="宋体" w:eastAsia="宋体" w:cs="宋体"/>
          <w:b w:val="0"/>
          <w:bCs w:val="0"/>
          <w:color w:val="auto"/>
          <w:sz w:val="21"/>
          <w:szCs w:val="21"/>
          <w:highlight w:val="none"/>
          <w:lang w:val="en-US" w:eastAsia="zh-CN"/>
        </w:rPr>
        <w:t>562定子芯轴工装总图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highlight w:val="none"/>
          <w:lang w:val="en-US" w:eastAsia="zh-CN"/>
        </w:rPr>
        <w:t>1）材料：材质均选用45#钢。</w:t>
      </w:r>
      <w:r>
        <w:rPr>
          <w:rFonts w:hint="eastAsia" w:ascii="宋体" w:hAnsi="宋体" w:eastAsia="宋体" w:cs="宋体"/>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2）尺寸：整体尺寸φ30mm×3860/5060/6660mm，相关细节尺寸详见图。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3）技术要求：锐棱倒钝，尖角去毛刺，芯轴杆需</w:t>
      </w:r>
      <w:r>
        <w:rPr>
          <w:rFonts w:hint="eastAsia" w:ascii="宋体" w:hAnsi="宋体" w:eastAsia="宋体" w:cs="宋体"/>
          <w:color w:val="auto"/>
          <w:sz w:val="21"/>
          <w:szCs w:val="21"/>
          <w:lang w:val="en-US" w:eastAsia="zh-CN"/>
        </w:rPr>
        <w:t>进行调质处理，硬度要达到HRC26-30，表面镀铬处理，厚度不低于20μm。</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105</w:t>
      </w:r>
      <w:r>
        <w:rPr>
          <w:rFonts w:hint="eastAsia" w:ascii="宋体" w:hAnsi="宋体" w:eastAsia="宋体" w:cs="宋体"/>
          <w:b w:val="0"/>
          <w:bCs w:val="0"/>
          <w:color w:val="auto"/>
          <w:sz w:val="21"/>
          <w:szCs w:val="21"/>
          <w:lang w:val="en-US" w:eastAsia="zh-CN"/>
        </w:rPr>
        <w:t>） 562定子芯轴工装总图如下：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4067810" cy="2794635"/>
            <wp:effectExtent l="0" t="0" r="8890" b="5715"/>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97"/>
                    <a:stretch>
                      <a:fillRect/>
                    </a:stretch>
                  </pic:blipFill>
                  <pic:spPr>
                    <a:xfrm>
                      <a:off x="0" y="0"/>
                      <a:ext cx="4067810" cy="279463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图105  </w:t>
      </w:r>
      <w:r>
        <w:rPr>
          <w:rFonts w:hint="eastAsia" w:ascii="宋体" w:hAnsi="宋体" w:eastAsia="宋体" w:cs="宋体"/>
          <w:b w:val="0"/>
          <w:bCs w:val="0"/>
          <w:color w:val="auto"/>
          <w:sz w:val="21"/>
          <w:szCs w:val="21"/>
          <w:lang w:val="en-US" w:eastAsia="zh-CN"/>
        </w:rPr>
        <w:t>562定子芯轴工装总图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2）尺寸：整体尺寸φ30mm×3860/5060/6660mm，相关细节尺寸详见图。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3）技术要求：锐棱倒钝，尖角去毛刺，芯轴杆需进行调质处理，硬度要达到HRC26-30，表面镀铬处理，厚度不低于20μm。</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106</w:t>
      </w:r>
      <w:r>
        <w:rPr>
          <w:rFonts w:hint="eastAsia" w:ascii="宋体" w:hAnsi="宋体" w:eastAsia="宋体" w:cs="宋体"/>
          <w:b w:val="0"/>
          <w:bCs w:val="0"/>
          <w:color w:val="auto"/>
          <w:sz w:val="21"/>
          <w:szCs w:val="21"/>
          <w:lang w:val="en-US" w:eastAsia="zh-CN"/>
        </w:rPr>
        <w:t>） 562定子芯轴工装总图如下：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4067810" cy="2794635"/>
            <wp:effectExtent l="0" t="0" r="8890" b="5715"/>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97"/>
                    <a:stretch>
                      <a:fillRect/>
                    </a:stretch>
                  </pic:blipFill>
                  <pic:spPr>
                    <a:xfrm>
                      <a:off x="0" y="0"/>
                      <a:ext cx="4067810" cy="279463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图106  </w:t>
      </w:r>
      <w:r>
        <w:rPr>
          <w:rFonts w:hint="eastAsia" w:ascii="宋体" w:hAnsi="宋体" w:eastAsia="宋体" w:cs="宋体"/>
          <w:b w:val="0"/>
          <w:bCs w:val="0"/>
          <w:color w:val="auto"/>
          <w:sz w:val="21"/>
          <w:szCs w:val="21"/>
          <w:lang w:val="en-US" w:eastAsia="zh-CN"/>
        </w:rPr>
        <w:t>562定子芯轴工装总图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2）尺寸：整体尺寸φ30mm×3860/5060/6660mm，相关细节尺寸详见图。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3）技术要求：锐棱倒钝，尖角去毛刺，芯轴杆需进行调质处理，硬度要达到HRC26-30，表面镀铬处理，厚度不低于20μm。</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107</w:t>
      </w:r>
      <w:r>
        <w:rPr>
          <w:rFonts w:hint="eastAsia" w:ascii="宋体" w:hAnsi="宋体" w:eastAsia="宋体" w:cs="宋体"/>
          <w:b w:val="0"/>
          <w:bCs w:val="0"/>
          <w:color w:val="auto"/>
          <w:sz w:val="21"/>
          <w:szCs w:val="21"/>
          <w:lang w:val="en-US" w:eastAsia="zh-CN"/>
        </w:rPr>
        <w:t>） 456定子芯轴总图如下：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510915" cy="2468245"/>
            <wp:effectExtent l="0" t="0" r="13335" b="8255"/>
            <wp:docPr id="19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72"/>
                    <pic:cNvPicPr>
                      <a:picLocks noChangeAspect="1"/>
                    </pic:cNvPicPr>
                  </pic:nvPicPr>
                  <pic:blipFill>
                    <a:blip r:embed="rId98"/>
                    <a:stretch>
                      <a:fillRect/>
                    </a:stretch>
                  </pic:blipFill>
                  <pic:spPr>
                    <a:xfrm>
                      <a:off x="0" y="0"/>
                      <a:ext cx="3510915" cy="246824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图107  </w:t>
      </w:r>
      <w:r>
        <w:rPr>
          <w:rFonts w:hint="eastAsia" w:ascii="宋体" w:hAnsi="宋体" w:eastAsia="宋体" w:cs="宋体"/>
          <w:b w:val="0"/>
          <w:bCs w:val="0"/>
          <w:color w:val="auto"/>
          <w:sz w:val="21"/>
          <w:szCs w:val="21"/>
          <w:lang w:val="en-US" w:eastAsia="zh-CN"/>
        </w:rPr>
        <w:t>456定子芯轴总图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2）尺寸：整体尺寸φ40mm×7066/9266mm，相关细节尺寸详见图。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3）技术要求：锐棱倒钝，尖角去毛刺，芯轴杆需进行调质处理，硬度要达到HRC26-30，表面镀铬处理，厚度不低于20μm。</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108</w:t>
      </w:r>
      <w:r>
        <w:rPr>
          <w:rFonts w:hint="eastAsia" w:ascii="宋体" w:hAnsi="宋体" w:eastAsia="宋体" w:cs="宋体"/>
          <w:b w:val="0"/>
          <w:bCs w:val="0"/>
          <w:color w:val="auto"/>
          <w:sz w:val="21"/>
          <w:szCs w:val="21"/>
          <w:lang w:val="en-US" w:eastAsia="zh-CN"/>
        </w:rPr>
        <w:t>） 456定子芯轴总图如下：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270250" cy="2299335"/>
            <wp:effectExtent l="0" t="0" r="6350" b="5715"/>
            <wp:docPr id="19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72"/>
                    <pic:cNvPicPr>
                      <a:picLocks noChangeAspect="1"/>
                    </pic:cNvPicPr>
                  </pic:nvPicPr>
                  <pic:blipFill>
                    <a:blip r:embed="rId98"/>
                    <a:stretch>
                      <a:fillRect/>
                    </a:stretch>
                  </pic:blipFill>
                  <pic:spPr>
                    <a:xfrm>
                      <a:off x="0" y="0"/>
                      <a:ext cx="3270250" cy="229933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图108  </w:t>
      </w:r>
      <w:r>
        <w:rPr>
          <w:rFonts w:hint="eastAsia" w:ascii="宋体" w:hAnsi="宋体" w:eastAsia="宋体" w:cs="宋体"/>
          <w:b w:val="0"/>
          <w:bCs w:val="0"/>
          <w:color w:val="auto"/>
          <w:sz w:val="21"/>
          <w:szCs w:val="21"/>
          <w:lang w:val="en-US" w:eastAsia="zh-CN"/>
        </w:rPr>
        <w:t>456定子芯轴总图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2）尺寸：整体尺寸φ40mm×7066/9266mm，相关细节尺寸详见图。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3）技术要求：锐棱倒钝，尖角去毛刺，芯轴杆需进行调质处理，硬度要达到HRC26-30，表面镀铬处理，厚度不低于20μm。</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109</w:t>
      </w:r>
      <w:r>
        <w:rPr>
          <w:rFonts w:hint="eastAsia" w:ascii="宋体" w:hAnsi="宋体" w:eastAsia="宋体" w:cs="宋体"/>
          <w:b w:val="0"/>
          <w:bCs w:val="0"/>
          <w:color w:val="auto"/>
          <w:sz w:val="21"/>
          <w:szCs w:val="21"/>
          <w:lang w:val="en-US" w:eastAsia="zh-CN"/>
        </w:rPr>
        <w:t>） 540定子芯轴总图如下：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395980" cy="2406015"/>
            <wp:effectExtent l="0" t="0" r="13970" b="13335"/>
            <wp:docPr id="19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73"/>
                    <pic:cNvPicPr>
                      <a:picLocks noChangeAspect="1"/>
                    </pic:cNvPicPr>
                  </pic:nvPicPr>
                  <pic:blipFill>
                    <a:blip r:embed="rId99"/>
                    <a:stretch>
                      <a:fillRect/>
                    </a:stretch>
                  </pic:blipFill>
                  <pic:spPr>
                    <a:xfrm>
                      <a:off x="0" y="0"/>
                      <a:ext cx="3395980" cy="240601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图109  </w:t>
      </w:r>
      <w:r>
        <w:rPr>
          <w:rFonts w:hint="eastAsia" w:ascii="宋体" w:hAnsi="宋体" w:eastAsia="宋体" w:cs="宋体"/>
          <w:b w:val="0"/>
          <w:bCs w:val="0"/>
          <w:color w:val="auto"/>
          <w:sz w:val="21"/>
          <w:szCs w:val="21"/>
          <w:lang w:val="en-US" w:eastAsia="zh-CN"/>
        </w:rPr>
        <w:t>540定子芯轴总图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2）尺寸：整体尺寸φ40mm×7266/8966mm，相关细节尺寸详见图。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3）技术要求：锐棱倒钝，尖角去毛刺，芯轴杆需进行调质处理，硬度要达到HRC26-30，表面镀铬处理，厚度不低于20μm。</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110</w:t>
      </w:r>
      <w:r>
        <w:rPr>
          <w:rFonts w:hint="eastAsia" w:ascii="宋体" w:hAnsi="宋体" w:eastAsia="宋体" w:cs="宋体"/>
          <w:b w:val="0"/>
          <w:bCs w:val="0"/>
          <w:color w:val="auto"/>
          <w:sz w:val="21"/>
          <w:szCs w:val="21"/>
          <w:lang w:val="en-US" w:eastAsia="zh-CN"/>
        </w:rPr>
        <w:t>） 540定子芯轴总图如下：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264535" cy="2313305"/>
            <wp:effectExtent l="0" t="0" r="12065" b="10795"/>
            <wp:docPr id="19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73"/>
                    <pic:cNvPicPr>
                      <a:picLocks noChangeAspect="1"/>
                    </pic:cNvPicPr>
                  </pic:nvPicPr>
                  <pic:blipFill>
                    <a:blip r:embed="rId99"/>
                    <a:stretch>
                      <a:fillRect/>
                    </a:stretch>
                  </pic:blipFill>
                  <pic:spPr>
                    <a:xfrm>
                      <a:off x="0" y="0"/>
                      <a:ext cx="3264535" cy="231330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图110  </w:t>
      </w:r>
      <w:r>
        <w:rPr>
          <w:rFonts w:hint="eastAsia" w:ascii="宋体" w:hAnsi="宋体" w:eastAsia="宋体" w:cs="宋体"/>
          <w:b w:val="0"/>
          <w:bCs w:val="0"/>
          <w:color w:val="auto"/>
          <w:sz w:val="21"/>
          <w:szCs w:val="21"/>
          <w:lang w:val="en-US" w:eastAsia="zh-CN"/>
        </w:rPr>
        <w:t>540定子芯轴总图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2）尺寸：整体尺寸φ40mm×7266/8966mm，相关细节尺寸详见图。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3）技术要求：锐棱倒钝，尖角去毛刺，芯轴杆需进行调质处理，硬度要达到HRC26-30，表面镀铬处理，厚度不低于20μm。</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111</w:t>
      </w:r>
      <w:r>
        <w:rPr>
          <w:rFonts w:hint="eastAsia" w:ascii="宋体" w:hAnsi="宋体" w:eastAsia="宋体" w:cs="宋体"/>
          <w:b w:val="0"/>
          <w:bCs w:val="0"/>
          <w:color w:val="auto"/>
          <w:sz w:val="21"/>
          <w:szCs w:val="21"/>
          <w:lang w:val="en-US" w:eastAsia="zh-CN"/>
        </w:rPr>
        <w:t>） 450直线度测量仪总图如下：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446145" cy="2432050"/>
            <wp:effectExtent l="0" t="0" r="1905" b="6350"/>
            <wp:docPr id="19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74"/>
                    <pic:cNvPicPr>
                      <a:picLocks noChangeAspect="1"/>
                    </pic:cNvPicPr>
                  </pic:nvPicPr>
                  <pic:blipFill>
                    <a:blip r:embed="rId100"/>
                    <a:stretch>
                      <a:fillRect/>
                    </a:stretch>
                  </pic:blipFill>
                  <pic:spPr>
                    <a:xfrm>
                      <a:off x="0" y="0"/>
                      <a:ext cx="3446145" cy="243205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图111  </w:t>
      </w:r>
      <w:r>
        <w:rPr>
          <w:rFonts w:hint="eastAsia" w:ascii="宋体" w:hAnsi="宋体" w:eastAsia="宋体" w:cs="宋体"/>
          <w:b w:val="0"/>
          <w:bCs w:val="0"/>
          <w:color w:val="auto"/>
          <w:sz w:val="21"/>
          <w:szCs w:val="21"/>
          <w:lang w:val="en-US" w:eastAsia="zh-CN"/>
        </w:rPr>
        <w:t>450直线度测量仪总图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1）材料：材质均选用6061。</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3190-2020</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662"/>
        <w:gridCol w:w="816"/>
        <w:gridCol w:w="643"/>
        <w:gridCol w:w="891"/>
        <w:gridCol w:w="662"/>
        <w:gridCol w:w="741"/>
        <w:gridCol w:w="891"/>
        <w:gridCol w:w="624"/>
        <w:gridCol w:w="662"/>
        <w:gridCol w:w="662"/>
        <w:gridCol w:w="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7102" w:type="dxa"/>
            <w:gridSpan w:val="10"/>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Fe</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Mg</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Zn</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Ti</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169</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6061</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0.40-0.8</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0.7</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0.15-0.40</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0.8-1.2</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0.04-0.35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2"/>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Ga</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Li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Pb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Sn</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V</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Zr</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421"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其他</w:t>
            </w:r>
          </w:p>
        </w:tc>
        <w:tc>
          <w:tcPr>
            <w:tcW w:w="71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单个</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合计</w:t>
            </w:r>
          </w:p>
        </w:tc>
        <w:tc>
          <w:tcPr>
            <w:tcW w:w="711"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余量</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2）尺寸：整体尺寸φ40mm×919.6mm，相关细节尺寸详见图。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112</w:t>
      </w:r>
      <w:r>
        <w:rPr>
          <w:rFonts w:hint="eastAsia" w:ascii="宋体" w:hAnsi="宋体" w:eastAsia="宋体" w:cs="宋体"/>
          <w:b w:val="0"/>
          <w:bCs w:val="0"/>
          <w:color w:val="auto"/>
          <w:sz w:val="21"/>
          <w:szCs w:val="21"/>
          <w:lang w:val="en-US" w:eastAsia="zh-CN"/>
        </w:rPr>
        <w:t>） 562永磁电机直线度测量仪总图如下：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4148455" cy="2931795"/>
            <wp:effectExtent l="0" t="0" r="4445" b="1905"/>
            <wp:docPr id="19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75"/>
                    <pic:cNvPicPr>
                      <a:picLocks noChangeAspect="1"/>
                    </pic:cNvPicPr>
                  </pic:nvPicPr>
                  <pic:blipFill>
                    <a:blip r:embed="rId101"/>
                    <a:stretch>
                      <a:fillRect/>
                    </a:stretch>
                  </pic:blipFill>
                  <pic:spPr>
                    <a:xfrm>
                      <a:off x="0" y="0"/>
                      <a:ext cx="4148455" cy="293179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图112  </w:t>
      </w:r>
      <w:r>
        <w:rPr>
          <w:rFonts w:hint="eastAsia" w:ascii="宋体" w:hAnsi="宋体" w:eastAsia="宋体" w:cs="宋体"/>
          <w:b w:val="0"/>
          <w:bCs w:val="0"/>
          <w:color w:val="auto"/>
          <w:sz w:val="21"/>
          <w:szCs w:val="21"/>
          <w:lang w:val="en-US" w:eastAsia="zh-CN"/>
        </w:rPr>
        <w:t>562永磁电机直线度测量仪总图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1）材料：材质均选用6061。</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3190-2020</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662"/>
        <w:gridCol w:w="816"/>
        <w:gridCol w:w="643"/>
        <w:gridCol w:w="891"/>
        <w:gridCol w:w="662"/>
        <w:gridCol w:w="741"/>
        <w:gridCol w:w="891"/>
        <w:gridCol w:w="624"/>
        <w:gridCol w:w="662"/>
        <w:gridCol w:w="662"/>
        <w:gridCol w:w="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7102" w:type="dxa"/>
            <w:gridSpan w:val="10"/>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Fe</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Mg</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Zn</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Ti</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169</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6061</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0.40-0.8</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0.7</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0.15-0.40</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0.8-1.2</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0.04-0.35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2"/>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Ga</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Li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Pb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Sn</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V</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Zr</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421"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其他</w:t>
            </w:r>
          </w:p>
        </w:tc>
        <w:tc>
          <w:tcPr>
            <w:tcW w:w="71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单个</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合计</w:t>
            </w:r>
          </w:p>
        </w:tc>
        <w:tc>
          <w:tcPr>
            <w:tcW w:w="711"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余量</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2）尺寸：整体尺寸φ44mm×959.4mm，相关细节尺寸详见图。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113</w:t>
      </w:r>
      <w:r>
        <w:rPr>
          <w:rFonts w:hint="eastAsia" w:ascii="宋体" w:hAnsi="宋体" w:eastAsia="宋体" w:cs="宋体"/>
          <w:b w:val="0"/>
          <w:bCs w:val="0"/>
          <w:color w:val="auto"/>
          <w:sz w:val="21"/>
          <w:szCs w:val="21"/>
          <w:lang w:val="en-US" w:eastAsia="zh-CN"/>
        </w:rPr>
        <w:t>） 456直线度测量仪工装总图如下：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4378960" cy="3097530"/>
            <wp:effectExtent l="0" t="0" r="2540" b="7620"/>
            <wp:docPr id="19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76"/>
                    <pic:cNvPicPr>
                      <a:picLocks noChangeAspect="1"/>
                    </pic:cNvPicPr>
                  </pic:nvPicPr>
                  <pic:blipFill>
                    <a:blip r:embed="rId102"/>
                    <a:stretch>
                      <a:fillRect/>
                    </a:stretch>
                  </pic:blipFill>
                  <pic:spPr>
                    <a:xfrm>
                      <a:off x="0" y="0"/>
                      <a:ext cx="4378960" cy="309753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图113  </w:t>
      </w:r>
      <w:r>
        <w:rPr>
          <w:rFonts w:hint="eastAsia" w:ascii="宋体" w:hAnsi="宋体" w:eastAsia="宋体" w:cs="宋体"/>
          <w:b w:val="0"/>
          <w:bCs w:val="0"/>
          <w:color w:val="auto"/>
          <w:sz w:val="21"/>
          <w:szCs w:val="21"/>
          <w:lang w:val="en-US" w:eastAsia="zh-CN"/>
        </w:rPr>
        <w:t>456直线度测量仪工装总图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1）材料：材质均选用6061。</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3190-2020</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662"/>
        <w:gridCol w:w="816"/>
        <w:gridCol w:w="643"/>
        <w:gridCol w:w="891"/>
        <w:gridCol w:w="662"/>
        <w:gridCol w:w="741"/>
        <w:gridCol w:w="891"/>
        <w:gridCol w:w="624"/>
        <w:gridCol w:w="662"/>
        <w:gridCol w:w="662"/>
        <w:gridCol w:w="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7102" w:type="dxa"/>
            <w:gridSpan w:val="10"/>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Fe</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Mg</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Zn</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Ti</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169</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6061</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0.40-0.8</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0.7</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0.15-0.40</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0.8-1.2</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0.04-0.35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2"/>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Ga</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Li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Pb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Sn</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V</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Zr</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421"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其他</w:t>
            </w:r>
          </w:p>
        </w:tc>
        <w:tc>
          <w:tcPr>
            <w:tcW w:w="71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单个</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合计</w:t>
            </w:r>
          </w:p>
        </w:tc>
        <w:tc>
          <w:tcPr>
            <w:tcW w:w="711"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余量</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2）尺寸：整体尺寸φ44mm×816.3mm，相关细节尺寸详见图。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114</w:t>
      </w:r>
      <w:r>
        <w:rPr>
          <w:rFonts w:hint="eastAsia" w:ascii="宋体" w:hAnsi="宋体" w:eastAsia="宋体" w:cs="宋体"/>
          <w:b w:val="0"/>
          <w:bCs w:val="0"/>
          <w:color w:val="auto"/>
          <w:sz w:val="21"/>
          <w:szCs w:val="21"/>
          <w:lang w:val="en-US" w:eastAsia="zh-CN"/>
        </w:rPr>
        <w:t>） 540直线度测量仪总图如下：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4632960" cy="3281680"/>
            <wp:effectExtent l="0" t="0" r="15240" b="13970"/>
            <wp:docPr id="19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77"/>
                    <pic:cNvPicPr>
                      <a:picLocks noChangeAspect="1"/>
                    </pic:cNvPicPr>
                  </pic:nvPicPr>
                  <pic:blipFill>
                    <a:blip r:embed="rId103"/>
                    <a:stretch>
                      <a:fillRect/>
                    </a:stretch>
                  </pic:blipFill>
                  <pic:spPr>
                    <a:xfrm>
                      <a:off x="0" y="0"/>
                      <a:ext cx="4632960" cy="328168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图114  </w:t>
      </w:r>
      <w:r>
        <w:rPr>
          <w:rFonts w:hint="eastAsia" w:ascii="宋体" w:hAnsi="宋体" w:eastAsia="宋体" w:cs="宋体"/>
          <w:b w:val="0"/>
          <w:bCs w:val="0"/>
          <w:color w:val="auto"/>
          <w:sz w:val="21"/>
          <w:szCs w:val="21"/>
          <w:lang w:val="en-US" w:eastAsia="zh-CN"/>
        </w:rPr>
        <w:t>540直线度测量仪总图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1）材料：材质均选用6061。</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3190-2020</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662"/>
        <w:gridCol w:w="816"/>
        <w:gridCol w:w="643"/>
        <w:gridCol w:w="891"/>
        <w:gridCol w:w="662"/>
        <w:gridCol w:w="741"/>
        <w:gridCol w:w="891"/>
        <w:gridCol w:w="624"/>
        <w:gridCol w:w="662"/>
        <w:gridCol w:w="662"/>
        <w:gridCol w:w="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7102" w:type="dxa"/>
            <w:gridSpan w:val="10"/>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Fe</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Mg</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Zn</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Ti</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169</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6061</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0.40-0.8</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0.7</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0.15-0.40</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0.8-1.2</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0.04-0.35</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2"/>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Bi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Ga</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Li</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Pb</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Sn</w:t>
            </w:r>
          </w:p>
        </w:tc>
        <w:tc>
          <w:tcPr>
            <w:tcW w:w="710" w:type="dxa"/>
            <w:vMerge w:val="restart"/>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eastAsiaTheme="minorEastAsia" w:cstheme="minorEastAsia"/>
                <w:sz w:val="15"/>
                <w:szCs w:val="15"/>
                <w:vertAlign w:val="baseline"/>
                <w:lang w:val="en-US" w:eastAsia="zh-CN"/>
              </w:rPr>
              <w:t>V</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Zr</w:t>
            </w:r>
          </w:p>
        </w:tc>
        <w:tc>
          <w:tcPr>
            <w:tcW w:w="710"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421"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其他</w:t>
            </w:r>
          </w:p>
        </w:tc>
        <w:tc>
          <w:tcPr>
            <w:tcW w:w="711"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710"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单个</w:t>
            </w:r>
          </w:p>
        </w:tc>
        <w:tc>
          <w:tcPr>
            <w:tcW w:w="711"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合计</w:t>
            </w:r>
          </w:p>
        </w:tc>
        <w:tc>
          <w:tcPr>
            <w:tcW w:w="711"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710"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0.15</w:t>
            </w:r>
          </w:p>
        </w:tc>
        <w:tc>
          <w:tcPr>
            <w:tcW w:w="711"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余量</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2）尺寸：整体尺寸φ44mm×919.4mm，相关细节尺寸详见图。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115</w:t>
      </w:r>
      <w:r>
        <w:rPr>
          <w:rFonts w:hint="eastAsia" w:ascii="宋体" w:hAnsi="宋体" w:eastAsia="宋体" w:cs="宋体"/>
          <w:b w:val="0"/>
          <w:bCs w:val="0"/>
          <w:color w:val="auto"/>
          <w:sz w:val="21"/>
          <w:szCs w:val="21"/>
          <w:lang w:val="en-US" w:eastAsia="zh-CN"/>
        </w:rPr>
        <w:t>） 562退片尾部定位盘总图如下：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875405" cy="2733675"/>
            <wp:effectExtent l="0" t="0" r="10795" b="9525"/>
            <wp:docPr id="19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78"/>
                    <pic:cNvPicPr>
                      <a:picLocks noChangeAspect="1"/>
                    </pic:cNvPicPr>
                  </pic:nvPicPr>
                  <pic:blipFill>
                    <a:blip r:embed="rId104"/>
                    <a:stretch>
                      <a:fillRect/>
                    </a:stretch>
                  </pic:blipFill>
                  <pic:spPr>
                    <a:xfrm>
                      <a:off x="0" y="0"/>
                      <a:ext cx="3875405" cy="273367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图115  </w:t>
      </w:r>
      <w:r>
        <w:rPr>
          <w:rFonts w:hint="eastAsia" w:ascii="宋体" w:hAnsi="宋体" w:eastAsia="宋体" w:cs="宋体"/>
          <w:b w:val="0"/>
          <w:bCs w:val="0"/>
          <w:color w:val="auto"/>
          <w:sz w:val="21"/>
          <w:szCs w:val="21"/>
          <w:lang w:val="en-US" w:eastAsia="zh-CN"/>
        </w:rPr>
        <w:t>562退片尾部定位盘总图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1）材料：材质均选用Q235-A。</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2）尺寸：整体尺寸φ290mm×48mm，相关细节尺寸详见图。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116</w:t>
      </w:r>
      <w:r>
        <w:rPr>
          <w:rFonts w:hint="eastAsia" w:ascii="宋体" w:hAnsi="宋体" w:eastAsia="宋体" w:cs="宋体"/>
          <w:b w:val="0"/>
          <w:bCs w:val="0"/>
          <w:color w:val="auto"/>
          <w:sz w:val="21"/>
          <w:szCs w:val="21"/>
          <w:lang w:val="en-US" w:eastAsia="zh-CN"/>
        </w:rPr>
        <w:t>） 456退片尾部定位盘总图如下：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4196715" cy="2964815"/>
            <wp:effectExtent l="0" t="0" r="13335" b="6985"/>
            <wp:docPr id="20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79"/>
                    <pic:cNvPicPr>
                      <a:picLocks noChangeAspect="1"/>
                    </pic:cNvPicPr>
                  </pic:nvPicPr>
                  <pic:blipFill>
                    <a:blip r:embed="rId105"/>
                    <a:stretch>
                      <a:fillRect/>
                    </a:stretch>
                  </pic:blipFill>
                  <pic:spPr>
                    <a:xfrm>
                      <a:off x="0" y="0"/>
                      <a:ext cx="4196715" cy="296481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图116  456</w:t>
      </w:r>
      <w:r>
        <w:rPr>
          <w:rFonts w:hint="eastAsia" w:ascii="宋体" w:hAnsi="宋体" w:eastAsia="宋体" w:cs="宋体"/>
          <w:b w:val="0"/>
          <w:bCs w:val="0"/>
          <w:color w:val="auto"/>
          <w:sz w:val="21"/>
          <w:szCs w:val="21"/>
          <w:lang w:val="en-US" w:eastAsia="zh-CN"/>
        </w:rPr>
        <w:t>退片尾部定位盘总图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1）材料：材质均选用Q235-A。</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2）尺寸：整体尺寸φ290mm×48mm，相关细节尺寸详见图。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117</w:t>
      </w:r>
      <w:r>
        <w:rPr>
          <w:rFonts w:hint="eastAsia" w:ascii="宋体" w:hAnsi="宋体" w:eastAsia="宋体" w:cs="宋体"/>
          <w:b w:val="0"/>
          <w:bCs w:val="0"/>
          <w:color w:val="auto"/>
          <w:sz w:val="21"/>
          <w:szCs w:val="21"/>
          <w:lang w:val="en-US" w:eastAsia="zh-CN"/>
        </w:rPr>
        <w:t xml:space="preserve">） </w:t>
      </w:r>
      <w:r>
        <w:rPr>
          <w:rFonts w:hint="eastAsia" w:ascii="宋体" w:hAnsi="宋体" w:eastAsia="宋体" w:cs="宋体"/>
          <w:color w:val="auto"/>
          <w:sz w:val="21"/>
          <w:szCs w:val="21"/>
          <w:lang w:val="en-US" w:eastAsia="zh-CN"/>
        </w:rPr>
        <w:t>540</w:t>
      </w:r>
      <w:r>
        <w:rPr>
          <w:rFonts w:hint="eastAsia" w:ascii="宋体" w:hAnsi="宋体" w:eastAsia="宋体" w:cs="宋体"/>
          <w:b w:val="0"/>
          <w:bCs w:val="0"/>
          <w:color w:val="auto"/>
          <w:sz w:val="21"/>
          <w:szCs w:val="21"/>
          <w:lang w:val="en-US" w:eastAsia="zh-CN"/>
        </w:rPr>
        <w:t>退片尾部定位盘总图如下：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905250" cy="2755900"/>
            <wp:effectExtent l="0" t="0" r="0" b="6350"/>
            <wp:docPr id="20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80"/>
                    <pic:cNvPicPr>
                      <a:picLocks noChangeAspect="1"/>
                    </pic:cNvPicPr>
                  </pic:nvPicPr>
                  <pic:blipFill>
                    <a:blip r:embed="rId106"/>
                    <a:stretch>
                      <a:fillRect/>
                    </a:stretch>
                  </pic:blipFill>
                  <pic:spPr>
                    <a:xfrm>
                      <a:off x="0" y="0"/>
                      <a:ext cx="3905250" cy="275590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图117  540</w:t>
      </w:r>
      <w:r>
        <w:rPr>
          <w:rFonts w:hint="eastAsia" w:ascii="宋体" w:hAnsi="宋体" w:eastAsia="宋体" w:cs="宋体"/>
          <w:b w:val="0"/>
          <w:bCs w:val="0"/>
          <w:color w:val="auto"/>
          <w:sz w:val="21"/>
          <w:szCs w:val="21"/>
          <w:lang w:val="en-US" w:eastAsia="zh-CN"/>
        </w:rPr>
        <w:t>退片尾部定位盘总图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1）材料：材质均选用T7。T7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2）尺寸：整体尺寸φ289mm×50mm，相关细节尺寸详见图。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3）技术要求：锐棱倒钝，尖角去毛刺，调质处理，硬度达到HB270-290。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118</w:t>
      </w:r>
      <w:r>
        <w:rPr>
          <w:rFonts w:hint="eastAsia" w:ascii="宋体" w:hAnsi="宋体" w:eastAsia="宋体" w:cs="宋体"/>
          <w:b w:val="0"/>
          <w:bCs w:val="0"/>
          <w:color w:val="auto"/>
          <w:sz w:val="21"/>
          <w:szCs w:val="21"/>
          <w:lang w:val="en-US" w:eastAsia="zh-CN"/>
        </w:rPr>
        <w:t>） 456同轴度验棒总图如下：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4121150" cy="2921635"/>
            <wp:effectExtent l="0" t="0" r="12700" b="12065"/>
            <wp:docPr id="20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81"/>
                    <pic:cNvPicPr>
                      <a:picLocks noChangeAspect="1"/>
                    </pic:cNvPicPr>
                  </pic:nvPicPr>
                  <pic:blipFill>
                    <a:blip r:embed="rId107"/>
                    <a:stretch>
                      <a:fillRect/>
                    </a:stretch>
                  </pic:blipFill>
                  <pic:spPr>
                    <a:xfrm>
                      <a:off x="0" y="0"/>
                      <a:ext cx="4121150" cy="292163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图118 </w:t>
      </w:r>
      <w:r>
        <w:rPr>
          <w:rFonts w:hint="eastAsia" w:ascii="宋体" w:hAnsi="宋体" w:eastAsia="宋体" w:cs="宋体"/>
          <w:b w:val="0"/>
          <w:bCs w:val="0"/>
          <w:color w:val="auto"/>
          <w:sz w:val="21"/>
          <w:szCs w:val="21"/>
          <w:lang w:val="en-US" w:eastAsia="zh-CN"/>
        </w:rPr>
        <w:t>456同轴度验棒总图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2）尺寸：整体尺寸φ62mm×1470mm，相关细节尺寸详见图。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119</w:t>
      </w:r>
      <w:r>
        <w:rPr>
          <w:rFonts w:hint="eastAsia" w:ascii="宋体" w:hAnsi="宋体" w:eastAsia="宋体" w:cs="宋体"/>
          <w:b w:val="0"/>
          <w:bCs w:val="0"/>
          <w:color w:val="auto"/>
          <w:sz w:val="21"/>
          <w:szCs w:val="21"/>
          <w:lang w:val="en-US" w:eastAsia="zh-CN"/>
        </w:rPr>
        <w:t>） 540同轴度验棒总图如下：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4152900" cy="2941320"/>
            <wp:effectExtent l="0" t="0" r="0" b="11430"/>
            <wp:docPr id="20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82"/>
                    <pic:cNvPicPr>
                      <a:picLocks noChangeAspect="1"/>
                    </pic:cNvPicPr>
                  </pic:nvPicPr>
                  <pic:blipFill>
                    <a:blip r:embed="rId108"/>
                    <a:stretch>
                      <a:fillRect/>
                    </a:stretch>
                  </pic:blipFill>
                  <pic:spPr>
                    <a:xfrm>
                      <a:off x="0" y="0"/>
                      <a:ext cx="4152900" cy="294132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图119 540</w:t>
      </w:r>
      <w:r>
        <w:rPr>
          <w:rFonts w:hint="eastAsia" w:ascii="宋体" w:hAnsi="宋体" w:eastAsia="宋体" w:cs="宋体"/>
          <w:b w:val="0"/>
          <w:bCs w:val="0"/>
          <w:color w:val="auto"/>
          <w:sz w:val="21"/>
          <w:szCs w:val="21"/>
          <w:lang w:val="en-US" w:eastAsia="zh-CN"/>
        </w:rPr>
        <w:t>同轴度验棒总图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2）尺寸：整体尺寸φ72mm×1515mm，相关细节尺寸详见图。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120</w:t>
      </w:r>
      <w:r>
        <w:rPr>
          <w:rFonts w:hint="eastAsia" w:ascii="宋体" w:hAnsi="宋体" w:eastAsia="宋体" w:cs="宋体"/>
          <w:b w:val="0"/>
          <w:bCs w:val="0"/>
          <w:color w:val="auto"/>
          <w:sz w:val="21"/>
          <w:szCs w:val="21"/>
          <w:lang w:val="en-US" w:eastAsia="zh-CN"/>
        </w:rPr>
        <w:t>） 450前后端板定位棒（借用562）总图如下：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943225" cy="4126230"/>
            <wp:effectExtent l="0" t="0" r="9525" b="7620"/>
            <wp:docPr id="20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83"/>
                    <pic:cNvPicPr>
                      <a:picLocks noChangeAspect="1"/>
                    </pic:cNvPicPr>
                  </pic:nvPicPr>
                  <pic:blipFill>
                    <a:blip r:embed="rId109"/>
                    <a:stretch>
                      <a:fillRect/>
                    </a:stretch>
                  </pic:blipFill>
                  <pic:spPr>
                    <a:xfrm>
                      <a:off x="0" y="0"/>
                      <a:ext cx="2943225" cy="412623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图120 </w:t>
      </w:r>
      <w:r>
        <w:rPr>
          <w:rFonts w:hint="eastAsia" w:ascii="宋体" w:hAnsi="宋体" w:eastAsia="宋体" w:cs="宋体"/>
          <w:b w:val="0"/>
          <w:bCs w:val="0"/>
          <w:color w:val="auto"/>
          <w:sz w:val="21"/>
          <w:szCs w:val="21"/>
          <w:lang w:val="en-US" w:eastAsia="zh-CN"/>
        </w:rPr>
        <w:t>450前后端板定位棒（借用562）总图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Theme="minorEastAsia" w:hAnsiTheme="minorEastAsia" w:eastAsiaTheme="minorEastAsia" w:cstheme="minorEastAsia"/>
          <w:color w:val="0D0D0D"/>
          <w:kern w:val="0"/>
          <w:sz w:val="21"/>
          <w:szCs w:val="21"/>
          <w:lang w:val="en-US" w:eastAsia="zh-CN" w:bidi="ar-SA"/>
        </w:rPr>
        <w:t>9.</w:t>
      </w:r>
      <w:r>
        <w:rPr>
          <w:rFonts w:hint="eastAsia" w:ascii="宋体" w:hAnsi="宋体" w:eastAsia="宋体" w:cs="宋体"/>
          <w:color w:val="auto"/>
          <w:sz w:val="21"/>
          <w:szCs w:val="21"/>
          <w:lang w:val="en-US" w:eastAsia="zh-CN"/>
        </w:rPr>
        <w:t>1）材料：材质均选用304不锈钢。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2）尺寸：整体尺寸φ17mm×2000mm，相关细节尺寸详见图。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3）技术要求：锐棱倒钝，尖角去毛刺，未注倒角为C1，未注圆角为R1。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121</w:t>
      </w:r>
      <w:r>
        <w:rPr>
          <w:rFonts w:hint="eastAsia" w:ascii="宋体" w:hAnsi="宋体" w:eastAsia="宋体" w:cs="宋体"/>
          <w:b w:val="0"/>
          <w:bCs w:val="0"/>
          <w:color w:val="auto"/>
          <w:sz w:val="21"/>
          <w:szCs w:val="21"/>
          <w:lang w:val="en-US" w:eastAsia="zh-CN"/>
        </w:rPr>
        <w:t>） 562前顶套管总图如下：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510155" cy="3538855"/>
            <wp:effectExtent l="0" t="0" r="4445" b="4445"/>
            <wp:docPr id="20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84"/>
                    <pic:cNvPicPr>
                      <a:picLocks noChangeAspect="1"/>
                    </pic:cNvPicPr>
                  </pic:nvPicPr>
                  <pic:blipFill>
                    <a:blip r:embed="rId110"/>
                    <a:stretch>
                      <a:fillRect/>
                    </a:stretch>
                  </pic:blipFill>
                  <pic:spPr>
                    <a:xfrm>
                      <a:off x="0" y="0"/>
                      <a:ext cx="2510155" cy="353885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图121 </w:t>
      </w:r>
      <w:r>
        <w:rPr>
          <w:rFonts w:hint="eastAsia" w:ascii="宋体" w:hAnsi="宋体" w:eastAsia="宋体" w:cs="宋体"/>
          <w:b w:val="0"/>
          <w:bCs w:val="0"/>
          <w:color w:val="auto"/>
          <w:sz w:val="21"/>
          <w:szCs w:val="21"/>
          <w:lang w:val="en-US" w:eastAsia="zh-CN"/>
        </w:rPr>
        <w:t>562前顶套管总图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2）尺寸：整体尺寸φ100mm×400mm，相关细节尺寸详见图。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122</w:t>
      </w:r>
      <w:r>
        <w:rPr>
          <w:rFonts w:hint="eastAsia" w:ascii="宋体" w:hAnsi="宋体" w:eastAsia="宋体" w:cs="宋体"/>
          <w:b w:val="0"/>
          <w:bCs w:val="0"/>
          <w:color w:val="auto"/>
          <w:sz w:val="21"/>
          <w:szCs w:val="21"/>
          <w:lang w:val="en-US" w:eastAsia="zh-CN"/>
        </w:rPr>
        <w:t>） 456前顶套管总图如下：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586990" cy="3635375"/>
            <wp:effectExtent l="0" t="0" r="3810" b="3175"/>
            <wp:docPr id="20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85"/>
                    <pic:cNvPicPr>
                      <a:picLocks noChangeAspect="1"/>
                    </pic:cNvPicPr>
                  </pic:nvPicPr>
                  <pic:blipFill>
                    <a:blip r:embed="rId111"/>
                    <a:stretch>
                      <a:fillRect/>
                    </a:stretch>
                  </pic:blipFill>
                  <pic:spPr>
                    <a:xfrm>
                      <a:off x="0" y="0"/>
                      <a:ext cx="2586990" cy="363537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图122 456</w:t>
      </w:r>
      <w:r>
        <w:rPr>
          <w:rFonts w:hint="eastAsia" w:ascii="宋体" w:hAnsi="宋体" w:eastAsia="宋体" w:cs="宋体"/>
          <w:b w:val="0"/>
          <w:bCs w:val="0"/>
          <w:color w:val="auto"/>
          <w:sz w:val="21"/>
          <w:szCs w:val="21"/>
          <w:lang w:val="en-US" w:eastAsia="zh-CN"/>
        </w:rPr>
        <w:t>前顶套管总图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2）尺寸：整体尺寸φ88mm×310mm，相关细节尺寸详见图。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123</w:t>
      </w:r>
      <w:r>
        <w:rPr>
          <w:rFonts w:hint="eastAsia" w:ascii="宋体" w:hAnsi="宋体" w:eastAsia="宋体" w:cs="宋体"/>
          <w:b w:val="0"/>
          <w:bCs w:val="0"/>
          <w:color w:val="auto"/>
          <w:sz w:val="21"/>
          <w:szCs w:val="21"/>
          <w:lang w:val="en-US" w:eastAsia="zh-CN"/>
        </w:rPr>
        <w:t>） 540前顶套管总图如下：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2433320" cy="3433445"/>
            <wp:effectExtent l="0" t="0" r="5080" b="14605"/>
            <wp:docPr id="20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86"/>
                    <pic:cNvPicPr>
                      <a:picLocks noChangeAspect="1"/>
                    </pic:cNvPicPr>
                  </pic:nvPicPr>
                  <pic:blipFill>
                    <a:blip r:embed="rId112"/>
                    <a:stretch>
                      <a:fillRect/>
                    </a:stretch>
                  </pic:blipFill>
                  <pic:spPr>
                    <a:xfrm>
                      <a:off x="0" y="0"/>
                      <a:ext cx="2433320" cy="343344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图123 540</w:t>
      </w:r>
      <w:r>
        <w:rPr>
          <w:rFonts w:hint="eastAsia" w:ascii="宋体" w:hAnsi="宋体" w:eastAsia="宋体" w:cs="宋体"/>
          <w:b w:val="0"/>
          <w:bCs w:val="0"/>
          <w:color w:val="auto"/>
          <w:sz w:val="21"/>
          <w:szCs w:val="21"/>
          <w:lang w:val="en-US" w:eastAsia="zh-CN"/>
        </w:rPr>
        <w:t>前顶套管总图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2）尺寸：整体尺寸φ100mm×400mm，相关细节尺寸详见图。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124</w:t>
      </w:r>
      <w:r>
        <w:rPr>
          <w:rFonts w:hint="eastAsia" w:ascii="宋体" w:hAnsi="宋体" w:eastAsia="宋体" w:cs="宋体"/>
          <w:b w:val="0"/>
          <w:bCs w:val="0"/>
          <w:color w:val="auto"/>
          <w:sz w:val="21"/>
          <w:szCs w:val="21"/>
          <w:lang w:val="en-US" w:eastAsia="zh-CN"/>
        </w:rPr>
        <w:t>） 456螺纹同轴度胎总图如下：</w:t>
      </w:r>
      <w:r>
        <w:rPr>
          <w:color w:val="auto"/>
        </w:rPr>
        <w:drawing>
          <wp:inline distT="0" distB="0" distL="114300" distR="114300">
            <wp:extent cx="4302125" cy="3032125"/>
            <wp:effectExtent l="0" t="0" r="3175" b="15875"/>
            <wp:docPr id="20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87"/>
                    <pic:cNvPicPr>
                      <a:picLocks noChangeAspect="1"/>
                    </pic:cNvPicPr>
                  </pic:nvPicPr>
                  <pic:blipFill>
                    <a:blip r:embed="rId113"/>
                    <a:stretch>
                      <a:fillRect/>
                    </a:stretch>
                  </pic:blipFill>
                  <pic:spPr>
                    <a:xfrm>
                      <a:off x="0" y="0"/>
                      <a:ext cx="4302125" cy="303212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图124 456</w:t>
      </w:r>
      <w:r>
        <w:rPr>
          <w:rFonts w:hint="eastAsia" w:ascii="宋体" w:hAnsi="宋体" w:eastAsia="宋体" w:cs="宋体"/>
          <w:b w:val="0"/>
          <w:bCs w:val="0"/>
          <w:color w:val="auto"/>
          <w:sz w:val="21"/>
          <w:szCs w:val="21"/>
          <w:lang w:val="en-US" w:eastAsia="zh-CN"/>
        </w:rPr>
        <w:t>螺纹同轴度胎总图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2）尺寸：整体尺寸φ116mm×388mm，相关细节尺寸详见图。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5）乙方加工标准应参照GB/T 9253-2022《石油天然气工业 套管、油管和管线管螺纹的加工、测量和检验》。</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125</w:t>
      </w:r>
      <w:r>
        <w:rPr>
          <w:rFonts w:hint="eastAsia" w:ascii="宋体" w:hAnsi="宋体" w:eastAsia="宋体" w:cs="宋体"/>
          <w:b w:val="0"/>
          <w:bCs w:val="0"/>
          <w:color w:val="auto"/>
          <w:sz w:val="21"/>
          <w:szCs w:val="21"/>
          <w:lang w:val="en-US" w:eastAsia="zh-CN"/>
        </w:rPr>
        <w:t>） 540螺纹同轴度胎总图如下：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5247640" cy="3705225"/>
            <wp:effectExtent l="0" t="0" r="10160" b="9525"/>
            <wp:docPr id="20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88"/>
                    <pic:cNvPicPr>
                      <a:picLocks noChangeAspect="1"/>
                    </pic:cNvPicPr>
                  </pic:nvPicPr>
                  <pic:blipFill>
                    <a:blip r:embed="rId114"/>
                    <a:stretch>
                      <a:fillRect/>
                    </a:stretch>
                  </pic:blipFill>
                  <pic:spPr>
                    <a:xfrm>
                      <a:off x="0" y="0"/>
                      <a:ext cx="5247640" cy="370522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图125 </w:t>
      </w:r>
      <w:r>
        <w:rPr>
          <w:rFonts w:hint="eastAsia" w:ascii="宋体" w:hAnsi="宋体" w:eastAsia="宋体" w:cs="宋体"/>
          <w:b w:val="0"/>
          <w:bCs w:val="0"/>
          <w:color w:val="auto"/>
          <w:sz w:val="21"/>
          <w:szCs w:val="21"/>
          <w:lang w:val="en-US" w:eastAsia="zh-CN"/>
        </w:rPr>
        <w:t>540螺纹同轴度胎总图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2）尺寸：整体尺寸φ138mm×350mm，相关细节尺寸详见图。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5）乙方加工标准应参照GB/T 9253-2022《石油天然气工业 套管、油管和管线管螺纹的加工、测量和检验》。</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126</w:t>
      </w:r>
      <w:r>
        <w:rPr>
          <w:rFonts w:hint="eastAsia" w:ascii="宋体" w:hAnsi="宋体" w:eastAsia="宋体" w:cs="宋体"/>
          <w:b w:val="0"/>
          <w:bCs w:val="0"/>
          <w:color w:val="auto"/>
          <w:sz w:val="21"/>
          <w:szCs w:val="21"/>
          <w:lang w:val="en-US" w:eastAsia="zh-CN"/>
        </w:rPr>
        <w:t>） 562卡环打套总图如下：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2643505" cy="3709670"/>
            <wp:effectExtent l="0" t="0" r="4445" b="5080"/>
            <wp:docPr id="21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89"/>
                    <pic:cNvPicPr>
                      <a:picLocks noChangeAspect="1"/>
                    </pic:cNvPicPr>
                  </pic:nvPicPr>
                  <pic:blipFill>
                    <a:blip r:embed="rId115"/>
                    <a:stretch>
                      <a:fillRect/>
                    </a:stretch>
                  </pic:blipFill>
                  <pic:spPr>
                    <a:xfrm>
                      <a:off x="0" y="0"/>
                      <a:ext cx="2643505" cy="370967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图126 </w:t>
      </w:r>
      <w:r>
        <w:rPr>
          <w:rFonts w:hint="eastAsia" w:ascii="宋体" w:hAnsi="宋体" w:eastAsia="宋体" w:cs="宋体"/>
          <w:b w:val="0"/>
          <w:bCs w:val="0"/>
          <w:color w:val="auto"/>
          <w:sz w:val="21"/>
          <w:szCs w:val="21"/>
          <w:lang w:val="en-US" w:eastAsia="zh-CN"/>
        </w:rPr>
        <w:t>562卡环打套总图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2）尺寸：整体尺寸φ186mm×245mm，相关细节尺寸详见图。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127</w:t>
      </w:r>
      <w:r>
        <w:rPr>
          <w:rFonts w:hint="eastAsia" w:ascii="宋体" w:hAnsi="宋体" w:eastAsia="宋体" w:cs="宋体"/>
          <w:b w:val="0"/>
          <w:bCs w:val="0"/>
          <w:color w:val="auto"/>
          <w:sz w:val="21"/>
          <w:szCs w:val="21"/>
          <w:lang w:val="en-US" w:eastAsia="zh-CN"/>
        </w:rPr>
        <w:t>） 456卡环打套总图如下：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2494915" cy="3500755"/>
            <wp:effectExtent l="0" t="0" r="635" b="4445"/>
            <wp:docPr id="21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90"/>
                    <pic:cNvPicPr>
                      <a:picLocks noChangeAspect="1"/>
                    </pic:cNvPicPr>
                  </pic:nvPicPr>
                  <pic:blipFill>
                    <a:blip r:embed="rId116"/>
                    <a:stretch>
                      <a:fillRect/>
                    </a:stretch>
                  </pic:blipFill>
                  <pic:spPr>
                    <a:xfrm>
                      <a:off x="0" y="0"/>
                      <a:ext cx="2494915" cy="350075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图127 456</w:t>
      </w:r>
      <w:r>
        <w:rPr>
          <w:rFonts w:hint="eastAsia" w:ascii="宋体" w:hAnsi="宋体" w:eastAsia="宋体" w:cs="宋体"/>
          <w:b w:val="0"/>
          <w:bCs w:val="0"/>
          <w:color w:val="auto"/>
          <w:sz w:val="21"/>
          <w:szCs w:val="21"/>
          <w:lang w:val="en-US" w:eastAsia="zh-CN"/>
        </w:rPr>
        <w:t>卡环打套总图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2）尺寸：整体尺寸φ160mm×211mm，相关细节尺寸详见图。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128</w:t>
      </w:r>
      <w:r>
        <w:rPr>
          <w:rFonts w:hint="eastAsia" w:ascii="宋体" w:hAnsi="宋体" w:eastAsia="宋体" w:cs="宋体"/>
          <w:b w:val="0"/>
          <w:bCs w:val="0"/>
          <w:color w:val="auto"/>
          <w:sz w:val="21"/>
          <w:szCs w:val="21"/>
          <w:lang w:val="en-US" w:eastAsia="zh-CN"/>
        </w:rPr>
        <w:t>） 540卡环打套总图如下：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2689225" cy="3800475"/>
            <wp:effectExtent l="0" t="0" r="15875" b="9525"/>
            <wp:docPr id="21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91"/>
                    <pic:cNvPicPr>
                      <a:picLocks noChangeAspect="1"/>
                    </pic:cNvPicPr>
                  </pic:nvPicPr>
                  <pic:blipFill>
                    <a:blip r:embed="rId117"/>
                    <a:stretch>
                      <a:fillRect/>
                    </a:stretch>
                  </pic:blipFill>
                  <pic:spPr>
                    <a:xfrm>
                      <a:off x="0" y="0"/>
                      <a:ext cx="2689225" cy="380047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图128 </w:t>
      </w:r>
      <w:r>
        <w:rPr>
          <w:rFonts w:hint="eastAsia" w:ascii="宋体" w:hAnsi="宋体" w:eastAsia="宋体" w:cs="宋体"/>
          <w:b w:val="0"/>
          <w:bCs w:val="0"/>
          <w:color w:val="auto"/>
          <w:sz w:val="21"/>
          <w:szCs w:val="21"/>
          <w:lang w:val="en-US" w:eastAsia="zh-CN"/>
        </w:rPr>
        <w:t>540卡环打套总图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2）尺寸：整体尺寸φ186mm×245mm，相关细节尺寸详见图。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129</w:t>
      </w:r>
      <w:r>
        <w:rPr>
          <w:rFonts w:hint="eastAsia" w:ascii="宋体" w:hAnsi="宋体" w:eastAsia="宋体" w:cs="宋体"/>
          <w:b w:val="0"/>
          <w:bCs w:val="0"/>
          <w:color w:val="auto"/>
          <w:sz w:val="21"/>
          <w:szCs w:val="21"/>
          <w:lang w:val="en-US" w:eastAsia="zh-CN"/>
        </w:rPr>
        <w:t>） 450活动支撑瓦座垫瓦总图如下：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2319020" cy="3272790"/>
            <wp:effectExtent l="0" t="0" r="5080" b="3810"/>
            <wp:docPr id="21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92"/>
                    <pic:cNvPicPr>
                      <a:picLocks noChangeAspect="1"/>
                    </pic:cNvPicPr>
                  </pic:nvPicPr>
                  <pic:blipFill>
                    <a:blip r:embed="rId118"/>
                    <a:stretch>
                      <a:fillRect/>
                    </a:stretch>
                  </pic:blipFill>
                  <pic:spPr>
                    <a:xfrm>
                      <a:off x="0" y="0"/>
                      <a:ext cx="2319020" cy="327279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图129 </w:t>
      </w:r>
      <w:r>
        <w:rPr>
          <w:rFonts w:hint="eastAsia" w:ascii="宋体" w:hAnsi="宋体" w:eastAsia="宋体" w:cs="宋体"/>
          <w:b w:val="0"/>
          <w:bCs w:val="0"/>
          <w:color w:val="auto"/>
          <w:sz w:val="21"/>
          <w:szCs w:val="21"/>
          <w:lang w:val="en-US" w:eastAsia="zh-CN"/>
        </w:rPr>
        <w:t>450活动支撑瓦座垫瓦总图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2）尺寸：整体尺寸90mm×58mm×55mm，相关细节尺寸详见图。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130</w:t>
      </w:r>
      <w:r>
        <w:rPr>
          <w:rFonts w:hint="eastAsia" w:ascii="宋体" w:hAnsi="宋体" w:eastAsia="宋体" w:cs="宋体"/>
          <w:b w:val="0"/>
          <w:bCs w:val="0"/>
          <w:color w:val="auto"/>
          <w:sz w:val="21"/>
          <w:szCs w:val="21"/>
          <w:lang w:val="en-US" w:eastAsia="zh-CN"/>
        </w:rPr>
        <w:t>） 450活动支撑瓦座04总图如下：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4076700" cy="2879725"/>
            <wp:effectExtent l="0" t="0" r="0" b="15875"/>
            <wp:docPr id="21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93"/>
                    <pic:cNvPicPr>
                      <a:picLocks noChangeAspect="1"/>
                    </pic:cNvPicPr>
                  </pic:nvPicPr>
                  <pic:blipFill>
                    <a:blip r:embed="rId119"/>
                    <a:stretch>
                      <a:fillRect/>
                    </a:stretch>
                  </pic:blipFill>
                  <pic:spPr>
                    <a:xfrm>
                      <a:off x="0" y="0"/>
                      <a:ext cx="4076700" cy="287972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图130 </w:t>
      </w:r>
      <w:r>
        <w:rPr>
          <w:rFonts w:hint="eastAsia" w:ascii="宋体" w:hAnsi="宋体" w:eastAsia="宋体" w:cs="宋体"/>
          <w:b w:val="0"/>
          <w:bCs w:val="0"/>
          <w:color w:val="auto"/>
          <w:sz w:val="21"/>
          <w:szCs w:val="21"/>
          <w:lang w:val="en-US" w:eastAsia="zh-CN"/>
        </w:rPr>
        <w:t>450活动支撑瓦座04总图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2）尺寸：整体尺寸φ207mm×110mm，相关细节尺寸详见图。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131</w:t>
      </w:r>
      <w:r>
        <w:rPr>
          <w:rFonts w:hint="eastAsia" w:ascii="宋体" w:hAnsi="宋体" w:eastAsia="宋体" w:cs="宋体"/>
          <w:b w:val="0"/>
          <w:bCs w:val="0"/>
          <w:color w:val="auto"/>
          <w:sz w:val="21"/>
          <w:szCs w:val="21"/>
          <w:lang w:val="en-US" w:eastAsia="zh-CN"/>
        </w:rPr>
        <w:t>） 562后顶管套总图如下：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3634105" cy="2574290"/>
            <wp:effectExtent l="0" t="0" r="4445" b="16510"/>
            <wp:docPr id="21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94"/>
                    <pic:cNvPicPr>
                      <a:picLocks noChangeAspect="1"/>
                    </pic:cNvPicPr>
                  </pic:nvPicPr>
                  <pic:blipFill>
                    <a:blip r:embed="rId120"/>
                    <a:stretch>
                      <a:fillRect/>
                    </a:stretch>
                  </pic:blipFill>
                  <pic:spPr>
                    <a:xfrm>
                      <a:off x="0" y="0"/>
                      <a:ext cx="3634105" cy="257429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图131 </w:t>
      </w:r>
      <w:r>
        <w:rPr>
          <w:rFonts w:hint="eastAsia" w:ascii="宋体" w:hAnsi="宋体" w:eastAsia="宋体" w:cs="宋体"/>
          <w:b w:val="0"/>
          <w:bCs w:val="0"/>
          <w:color w:val="auto"/>
          <w:sz w:val="21"/>
          <w:szCs w:val="21"/>
          <w:lang w:val="en-US" w:eastAsia="zh-CN"/>
        </w:rPr>
        <w:t>562后顶管套总图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2）尺寸：整体尺寸φ123mm×206mm，相关细节尺寸详见图。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132</w:t>
      </w:r>
      <w:r>
        <w:rPr>
          <w:rFonts w:hint="eastAsia" w:ascii="宋体" w:hAnsi="宋体" w:eastAsia="宋体" w:cs="宋体"/>
          <w:b w:val="0"/>
          <w:bCs w:val="0"/>
          <w:color w:val="auto"/>
          <w:sz w:val="21"/>
          <w:szCs w:val="21"/>
          <w:lang w:val="en-US" w:eastAsia="zh-CN"/>
        </w:rPr>
        <w:t>） 456后顶管套总图如下：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4409440" cy="3115945"/>
            <wp:effectExtent l="0" t="0" r="10160" b="8255"/>
            <wp:docPr id="21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95"/>
                    <pic:cNvPicPr>
                      <a:picLocks noChangeAspect="1"/>
                    </pic:cNvPicPr>
                  </pic:nvPicPr>
                  <pic:blipFill>
                    <a:blip r:embed="rId121"/>
                    <a:stretch>
                      <a:fillRect/>
                    </a:stretch>
                  </pic:blipFill>
                  <pic:spPr>
                    <a:xfrm>
                      <a:off x="0" y="0"/>
                      <a:ext cx="4409440" cy="311594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图132 456</w:t>
      </w:r>
      <w:r>
        <w:rPr>
          <w:rFonts w:hint="eastAsia" w:ascii="宋体" w:hAnsi="宋体" w:eastAsia="宋体" w:cs="宋体"/>
          <w:b w:val="0"/>
          <w:bCs w:val="0"/>
          <w:color w:val="auto"/>
          <w:sz w:val="21"/>
          <w:szCs w:val="21"/>
          <w:lang w:val="en-US" w:eastAsia="zh-CN"/>
        </w:rPr>
        <w:t>后顶管套总图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2）尺寸：整体尺寸φ104mm×190mm，相关细节尺寸详见图。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133</w:t>
      </w:r>
      <w:r>
        <w:rPr>
          <w:rFonts w:hint="eastAsia" w:ascii="宋体" w:hAnsi="宋体" w:eastAsia="宋体" w:cs="宋体"/>
          <w:b w:val="0"/>
          <w:bCs w:val="0"/>
          <w:color w:val="auto"/>
          <w:sz w:val="21"/>
          <w:szCs w:val="21"/>
          <w:lang w:val="en-US" w:eastAsia="zh-CN"/>
        </w:rPr>
        <w:t>） 540后顶管套总图如下：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3624580" cy="2571750"/>
            <wp:effectExtent l="0" t="0" r="13970" b="0"/>
            <wp:docPr id="21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96"/>
                    <pic:cNvPicPr>
                      <a:picLocks noChangeAspect="1"/>
                    </pic:cNvPicPr>
                  </pic:nvPicPr>
                  <pic:blipFill>
                    <a:blip r:embed="rId122"/>
                    <a:stretch>
                      <a:fillRect/>
                    </a:stretch>
                  </pic:blipFill>
                  <pic:spPr>
                    <a:xfrm>
                      <a:off x="0" y="0"/>
                      <a:ext cx="3624580" cy="257175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图133 </w:t>
      </w:r>
      <w:r>
        <w:rPr>
          <w:rFonts w:hint="eastAsia" w:ascii="宋体" w:hAnsi="宋体" w:eastAsia="宋体" w:cs="宋体"/>
          <w:b w:val="0"/>
          <w:bCs w:val="0"/>
          <w:color w:val="auto"/>
          <w:sz w:val="21"/>
          <w:szCs w:val="21"/>
          <w:lang w:val="en-US" w:eastAsia="zh-CN"/>
        </w:rPr>
        <w:t>540后顶管套总图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2）尺寸：整体尺寸φ123mm×206mm，相关细节尺寸详见图。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134</w:t>
      </w:r>
      <w:r>
        <w:rPr>
          <w:rFonts w:hint="eastAsia" w:ascii="宋体" w:hAnsi="宋体" w:eastAsia="宋体" w:cs="宋体"/>
          <w:b w:val="0"/>
          <w:bCs w:val="0"/>
          <w:color w:val="auto"/>
          <w:sz w:val="21"/>
          <w:szCs w:val="21"/>
          <w:lang w:val="en-US" w:eastAsia="zh-CN"/>
        </w:rPr>
        <w:t>） 450定子铁芯内控直线度验棒总图如下：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highlight w:val="none"/>
          <w:lang w:val="en-US" w:eastAsia="zh-CN" w:bidi="ar-SA"/>
        </w:rPr>
      </w:pPr>
      <w:r>
        <w:rPr>
          <w:color w:val="auto"/>
          <w:highlight w:val="none"/>
        </w:rPr>
        <w:drawing>
          <wp:inline distT="0" distB="0" distL="114300" distR="114300">
            <wp:extent cx="2707640" cy="3749675"/>
            <wp:effectExtent l="0" t="0" r="16510" b="3175"/>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123"/>
                    <a:stretch>
                      <a:fillRect/>
                    </a:stretch>
                  </pic:blipFill>
                  <pic:spPr>
                    <a:xfrm>
                      <a:off x="0" y="0"/>
                      <a:ext cx="2707640" cy="374967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color w:val="auto"/>
          <w:sz w:val="21"/>
          <w:szCs w:val="21"/>
          <w:highlight w:val="none"/>
          <w:lang w:val="en-US" w:eastAsia="zh-CN"/>
        </w:rPr>
        <w:t xml:space="preserve">图134 </w:t>
      </w:r>
      <w:r>
        <w:rPr>
          <w:rFonts w:hint="eastAsia" w:ascii="宋体" w:hAnsi="宋体" w:eastAsia="宋体" w:cs="宋体"/>
          <w:b w:val="0"/>
          <w:bCs w:val="0"/>
          <w:color w:val="auto"/>
          <w:sz w:val="21"/>
          <w:szCs w:val="21"/>
          <w:highlight w:val="none"/>
          <w:lang w:val="en-US" w:eastAsia="zh-CN"/>
        </w:rPr>
        <w:t>450定子铁芯内控直线度验棒总图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highlight w:val="none"/>
          <w:lang w:val="en-US" w:eastAsia="zh-CN"/>
        </w:rPr>
        <w:t>1）材料：材质均选用45#钢。</w:t>
      </w:r>
      <w:r>
        <w:rPr>
          <w:rFonts w:hint="eastAsia" w:ascii="宋体" w:hAnsi="宋体" w:eastAsia="宋体" w:cs="宋体"/>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2）尺寸：整体尺寸φ60mm×1200mm，相关细节尺寸详见图。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135</w:t>
      </w:r>
      <w:r>
        <w:rPr>
          <w:rFonts w:hint="eastAsia" w:ascii="宋体" w:hAnsi="宋体" w:eastAsia="宋体" w:cs="宋体"/>
          <w:b w:val="0"/>
          <w:bCs w:val="0"/>
          <w:color w:val="auto"/>
          <w:sz w:val="21"/>
          <w:szCs w:val="21"/>
          <w:lang w:val="en-US" w:eastAsia="zh-CN"/>
        </w:rPr>
        <w:t xml:space="preserve">） </w:t>
      </w:r>
      <w:r>
        <w:rPr>
          <w:rFonts w:hint="eastAsia" w:ascii="宋体" w:hAnsi="宋体" w:eastAsia="宋体" w:cs="宋体"/>
          <w:color w:val="auto"/>
          <w:sz w:val="21"/>
          <w:szCs w:val="21"/>
          <w:lang w:val="en-US" w:eastAsia="zh-CN"/>
        </w:rPr>
        <w:t>562</w:t>
      </w:r>
      <w:r>
        <w:rPr>
          <w:rFonts w:hint="eastAsia" w:ascii="宋体" w:hAnsi="宋体" w:eastAsia="宋体" w:cs="宋体"/>
          <w:b w:val="0"/>
          <w:bCs w:val="0"/>
          <w:color w:val="auto"/>
          <w:sz w:val="21"/>
          <w:szCs w:val="21"/>
          <w:lang w:val="en-US" w:eastAsia="zh-CN"/>
        </w:rPr>
        <w:t>定子铁芯内控直线度验棒总图如下：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2538095" cy="3567430"/>
            <wp:effectExtent l="0" t="0" r="14605" b="13970"/>
            <wp:docPr id="22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99"/>
                    <pic:cNvPicPr>
                      <a:picLocks noChangeAspect="1"/>
                    </pic:cNvPicPr>
                  </pic:nvPicPr>
                  <pic:blipFill>
                    <a:blip r:embed="rId124"/>
                    <a:stretch>
                      <a:fillRect/>
                    </a:stretch>
                  </pic:blipFill>
                  <pic:spPr>
                    <a:xfrm>
                      <a:off x="0" y="0"/>
                      <a:ext cx="2538095" cy="356743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图135 562</w:t>
      </w:r>
      <w:r>
        <w:rPr>
          <w:rFonts w:hint="eastAsia" w:ascii="宋体" w:hAnsi="宋体" w:eastAsia="宋体" w:cs="宋体"/>
          <w:b w:val="0"/>
          <w:bCs w:val="0"/>
          <w:color w:val="auto"/>
          <w:sz w:val="21"/>
          <w:szCs w:val="21"/>
          <w:lang w:val="en-US" w:eastAsia="zh-CN"/>
        </w:rPr>
        <w:t>定子铁芯内控直线度验棒总图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2）尺寸：整体尺寸φ65.5mm×1200mm，相关细节尺寸详见图。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136</w:t>
      </w:r>
      <w:r>
        <w:rPr>
          <w:rFonts w:hint="eastAsia" w:ascii="宋体" w:hAnsi="宋体" w:eastAsia="宋体" w:cs="宋体"/>
          <w:b w:val="0"/>
          <w:bCs w:val="0"/>
          <w:color w:val="auto"/>
          <w:sz w:val="21"/>
          <w:szCs w:val="21"/>
          <w:lang w:val="en-US" w:eastAsia="zh-CN"/>
        </w:rPr>
        <w:t>） 456定子铁芯内控直线度验棒总图如下：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2957830" cy="4165600"/>
            <wp:effectExtent l="0" t="0" r="13970" b="6350"/>
            <wp:docPr id="22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00"/>
                    <pic:cNvPicPr>
                      <a:picLocks noChangeAspect="1"/>
                    </pic:cNvPicPr>
                  </pic:nvPicPr>
                  <pic:blipFill>
                    <a:blip r:embed="rId125"/>
                    <a:stretch>
                      <a:fillRect/>
                    </a:stretch>
                  </pic:blipFill>
                  <pic:spPr>
                    <a:xfrm>
                      <a:off x="0" y="0"/>
                      <a:ext cx="2957830" cy="416560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图136 </w:t>
      </w:r>
      <w:r>
        <w:rPr>
          <w:rFonts w:hint="eastAsia" w:ascii="宋体" w:hAnsi="宋体" w:eastAsia="宋体" w:cs="宋体"/>
          <w:b w:val="0"/>
          <w:bCs w:val="0"/>
          <w:color w:val="auto"/>
          <w:sz w:val="21"/>
          <w:szCs w:val="21"/>
          <w:lang w:val="en-US" w:eastAsia="zh-CN"/>
        </w:rPr>
        <w:t>456定子铁芯内控直线度验棒总图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2）尺寸：整体尺寸φ55.5mm×1200mm，相关细节尺寸详见图。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137</w:t>
      </w:r>
      <w:r>
        <w:rPr>
          <w:rFonts w:hint="eastAsia" w:ascii="宋体" w:hAnsi="宋体" w:eastAsia="宋体" w:cs="宋体"/>
          <w:b w:val="0"/>
          <w:bCs w:val="0"/>
          <w:color w:val="auto"/>
          <w:sz w:val="21"/>
          <w:szCs w:val="21"/>
          <w:lang w:val="en-US" w:eastAsia="zh-CN"/>
        </w:rPr>
        <w:t>） 540定子铁芯内控直线度验棒总图如下：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color w:val="auto"/>
          <w:kern w:val="2"/>
          <w:sz w:val="21"/>
          <w:szCs w:val="21"/>
          <w:lang w:val="en-US" w:eastAsia="zh-CN" w:bidi="ar-SA"/>
        </w:rPr>
      </w:pPr>
      <w:r>
        <w:rPr>
          <w:color w:val="auto"/>
        </w:rPr>
        <w:drawing>
          <wp:inline distT="0" distB="0" distL="114300" distR="114300">
            <wp:extent cx="2354580" cy="3319780"/>
            <wp:effectExtent l="0" t="0" r="7620" b="13970"/>
            <wp:docPr id="22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01"/>
                    <pic:cNvPicPr>
                      <a:picLocks noChangeAspect="1"/>
                    </pic:cNvPicPr>
                  </pic:nvPicPr>
                  <pic:blipFill>
                    <a:blip r:embed="rId126"/>
                    <a:stretch>
                      <a:fillRect/>
                    </a:stretch>
                  </pic:blipFill>
                  <pic:spPr>
                    <a:xfrm>
                      <a:off x="0" y="0"/>
                      <a:ext cx="2354580" cy="331978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图137 </w:t>
      </w:r>
      <w:r>
        <w:rPr>
          <w:rFonts w:hint="eastAsia" w:ascii="宋体" w:hAnsi="宋体" w:eastAsia="宋体" w:cs="宋体"/>
          <w:b w:val="0"/>
          <w:bCs w:val="0"/>
          <w:color w:val="auto"/>
          <w:sz w:val="21"/>
          <w:szCs w:val="21"/>
          <w:lang w:val="en-US" w:eastAsia="zh-CN"/>
        </w:rPr>
        <w:t>540定子铁芯内控直线度验棒总图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2）尺寸：整体尺寸φ65.5mm×1200mm，相关细节尺寸详见图。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138</w:t>
      </w:r>
      <w:r>
        <w:rPr>
          <w:rFonts w:hint="eastAsia" w:ascii="宋体" w:hAnsi="宋体" w:eastAsia="宋体" w:cs="宋体"/>
          <w:b w:val="0"/>
          <w:bCs w:val="0"/>
          <w:color w:val="auto"/>
          <w:sz w:val="21"/>
          <w:szCs w:val="21"/>
          <w:lang w:val="en-US" w:eastAsia="zh-CN"/>
        </w:rPr>
        <w:t>） 450定子片错位扭矩检测工装总图如下：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center"/>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drawing>
          <wp:inline distT="0" distB="0" distL="114300" distR="114300">
            <wp:extent cx="4045585" cy="2395220"/>
            <wp:effectExtent l="0" t="0" r="12065" b="5080"/>
            <wp:docPr id="223" name="图片 223" descr="138-450定子片错位扭矩检测工装-2025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138-450定子片错位扭矩检测工装-20250819"/>
                    <pic:cNvPicPr>
                      <a:picLocks noChangeAspect="1"/>
                    </pic:cNvPicPr>
                  </pic:nvPicPr>
                  <pic:blipFill>
                    <a:blip r:embed="rId127"/>
                    <a:stretch>
                      <a:fillRect/>
                    </a:stretch>
                  </pic:blipFill>
                  <pic:spPr>
                    <a:xfrm>
                      <a:off x="0" y="0"/>
                      <a:ext cx="4045585" cy="2395220"/>
                    </a:xfrm>
                    <a:prstGeom prst="rect">
                      <a:avLst/>
                    </a:prstGeom>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图138 </w:t>
      </w:r>
      <w:r>
        <w:rPr>
          <w:rFonts w:hint="eastAsia" w:ascii="宋体" w:hAnsi="宋体" w:eastAsia="宋体" w:cs="宋体"/>
          <w:b w:val="0"/>
          <w:bCs w:val="0"/>
          <w:color w:val="auto"/>
          <w:sz w:val="21"/>
          <w:szCs w:val="21"/>
          <w:lang w:val="en-US" w:eastAsia="zh-CN"/>
        </w:rPr>
        <w:t>450定子片错位扭矩检测工装总图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2）尺寸：整体尺寸φ104mm×335mm，相关细节尺寸详见图。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139</w:t>
      </w:r>
      <w:r>
        <w:rPr>
          <w:rFonts w:hint="eastAsia" w:ascii="宋体" w:hAnsi="宋体" w:eastAsia="宋体" w:cs="宋体"/>
          <w:b w:val="0"/>
          <w:bCs w:val="0"/>
          <w:color w:val="auto"/>
          <w:sz w:val="21"/>
          <w:szCs w:val="21"/>
          <w:lang w:val="en-US" w:eastAsia="zh-CN"/>
        </w:rPr>
        <w:t>） 562定子片错位扭矩检测工装总图如下：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center"/>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drawing>
          <wp:inline distT="0" distB="0" distL="114300" distR="114300">
            <wp:extent cx="3957955" cy="2293620"/>
            <wp:effectExtent l="0" t="0" r="4445" b="11430"/>
            <wp:docPr id="224" name="图片 224" descr="139-562定子片错位扭矩检测工装-2025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139-562定子片错位扭矩检测工装-20250819"/>
                    <pic:cNvPicPr>
                      <a:picLocks noChangeAspect="1"/>
                    </pic:cNvPicPr>
                  </pic:nvPicPr>
                  <pic:blipFill>
                    <a:blip r:embed="rId128"/>
                    <a:stretch>
                      <a:fillRect/>
                    </a:stretch>
                  </pic:blipFill>
                  <pic:spPr>
                    <a:xfrm>
                      <a:off x="0" y="0"/>
                      <a:ext cx="3957955" cy="2293620"/>
                    </a:xfrm>
                    <a:prstGeom prst="rect">
                      <a:avLst/>
                    </a:prstGeom>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图139 </w:t>
      </w:r>
      <w:r>
        <w:rPr>
          <w:rFonts w:hint="eastAsia" w:ascii="宋体" w:hAnsi="宋体" w:eastAsia="宋体" w:cs="宋体"/>
          <w:b w:val="0"/>
          <w:bCs w:val="0"/>
          <w:color w:val="auto"/>
          <w:sz w:val="21"/>
          <w:szCs w:val="21"/>
          <w:lang w:val="en-US" w:eastAsia="zh-CN"/>
        </w:rPr>
        <w:t>562定子片错位扭矩检测工装总图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p>
      <w:pPr>
        <w:pStyle w:val="11"/>
        <w:rPr>
          <w:rFonts w:hint="eastAsia"/>
        </w:r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2）尺寸：整体尺寸φ134mm×315mm，相关细节尺寸详见图。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140</w:t>
      </w:r>
      <w:r>
        <w:rPr>
          <w:rFonts w:hint="eastAsia" w:ascii="宋体" w:hAnsi="宋体" w:eastAsia="宋体" w:cs="宋体"/>
          <w:b w:val="0"/>
          <w:bCs w:val="0"/>
          <w:color w:val="auto"/>
          <w:sz w:val="21"/>
          <w:szCs w:val="21"/>
          <w:lang w:val="en-US" w:eastAsia="zh-CN"/>
        </w:rPr>
        <w:t>） 顶杆压头总图如下：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390900" cy="4790440"/>
            <wp:effectExtent l="0" t="0" r="0" b="10160"/>
            <wp:docPr id="22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02"/>
                    <pic:cNvPicPr>
                      <a:picLocks noChangeAspect="1"/>
                    </pic:cNvPicPr>
                  </pic:nvPicPr>
                  <pic:blipFill>
                    <a:blip r:embed="rId129"/>
                    <a:stretch>
                      <a:fillRect/>
                    </a:stretch>
                  </pic:blipFill>
                  <pic:spPr>
                    <a:xfrm>
                      <a:off x="0" y="0"/>
                      <a:ext cx="3390900" cy="479044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图140 </w:t>
      </w:r>
      <w:r>
        <w:rPr>
          <w:rFonts w:hint="eastAsia" w:ascii="宋体" w:hAnsi="宋体" w:eastAsia="宋体" w:cs="宋体"/>
          <w:b w:val="0"/>
          <w:bCs w:val="0"/>
          <w:color w:val="auto"/>
          <w:sz w:val="21"/>
          <w:szCs w:val="21"/>
          <w:lang w:val="en-US" w:eastAsia="zh-CN"/>
        </w:rPr>
        <w:t>顶杆压头总图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2）尺寸：整体尺寸φ60mm×100mm，相关细节尺寸详见图。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141</w:t>
      </w:r>
      <w:r>
        <w:rPr>
          <w:rFonts w:hint="eastAsia" w:ascii="宋体" w:hAnsi="宋体" w:eastAsia="宋体" w:cs="宋体"/>
          <w:b w:val="0"/>
          <w:bCs w:val="0"/>
          <w:color w:val="auto"/>
          <w:sz w:val="21"/>
          <w:szCs w:val="21"/>
          <w:lang w:val="en-US" w:eastAsia="zh-CN"/>
        </w:rPr>
        <w:t>） 顶杆压头总图如下：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837180" cy="4008120"/>
            <wp:effectExtent l="0" t="0" r="1270" b="11430"/>
            <wp:docPr id="22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02"/>
                    <pic:cNvPicPr>
                      <a:picLocks noChangeAspect="1"/>
                    </pic:cNvPicPr>
                  </pic:nvPicPr>
                  <pic:blipFill>
                    <a:blip r:embed="rId129"/>
                    <a:stretch>
                      <a:fillRect/>
                    </a:stretch>
                  </pic:blipFill>
                  <pic:spPr>
                    <a:xfrm>
                      <a:off x="0" y="0"/>
                      <a:ext cx="2837180" cy="400812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图141 </w:t>
      </w:r>
      <w:r>
        <w:rPr>
          <w:rFonts w:hint="eastAsia" w:ascii="宋体" w:hAnsi="宋体" w:eastAsia="宋体" w:cs="宋体"/>
          <w:b w:val="0"/>
          <w:bCs w:val="0"/>
          <w:color w:val="auto"/>
          <w:sz w:val="21"/>
          <w:szCs w:val="21"/>
          <w:lang w:val="en-US" w:eastAsia="zh-CN"/>
        </w:rPr>
        <w:t>顶杆压头总图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2）尺寸：整体尺寸φ60mm×100mm，相关细节尺寸详见图。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142</w:t>
      </w:r>
      <w:r>
        <w:rPr>
          <w:rFonts w:hint="eastAsia" w:ascii="宋体" w:hAnsi="宋体" w:eastAsia="宋体" w:cs="宋体"/>
          <w:b w:val="0"/>
          <w:bCs w:val="0"/>
          <w:color w:val="auto"/>
          <w:sz w:val="21"/>
          <w:szCs w:val="21"/>
          <w:lang w:val="en-US" w:eastAsia="zh-CN"/>
        </w:rPr>
        <w:t>） 562叠压尾部定位盘04总图如下：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636010" cy="2567940"/>
            <wp:effectExtent l="0" t="0" r="2540" b="3810"/>
            <wp:docPr id="227"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03"/>
                    <pic:cNvPicPr>
                      <a:picLocks noChangeAspect="1"/>
                    </pic:cNvPicPr>
                  </pic:nvPicPr>
                  <pic:blipFill>
                    <a:blip r:embed="rId130"/>
                    <a:stretch>
                      <a:fillRect/>
                    </a:stretch>
                  </pic:blipFill>
                  <pic:spPr>
                    <a:xfrm>
                      <a:off x="0" y="0"/>
                      <a:ext cx="3636010" cy="256794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图142 </w:t>
      </w:r>
      <w:r>
        <w:rPr>
          <w:rFonts w:hint="eastAsia" w:ascii="宋体" w:hAnsi="宋体" w:eastAsia="宋体" w:cs="宋体"/>
          <w:b w:val="0"/>
          <w:bCs w:val="0"/>
          <w:color w:val="auto"/>
          <w:sz w:val="21"/>
          <w:szCs w:val="21"/>
          <w:lang w:val="en-US" w:eastAsia="zh-CN"/>
        </w:rPr>
        <w:t>562叠压尾部定位盘04总图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1）材料：材质均选用Q235-A。</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2）尺寸：整体尺寸φ290mm×50mm，相关细节尺寸详见图。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143</w:t>
      </w:r>
      <w:r>
        <w:rPr>
          <w:rFonts w:hint="eastAsia" w:ascii="宋体" w:hAnsi="宋体" w:eastAsia="宋体" w:cs="宋体"/>
          <w:b w:val="0"/>
          <w:bCs w:val="0"/>
          <w:color w:val="auto"/>
          <w:sz w:val="21"/>
          <w:szCs w:val="21"/>
          <w:lang w:val="en-US" w:eastAsia="zh-CN"/>
        </w:rPr>
        <w:t>） 456叠压尾部定位盘总图如下：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872865" cy="2737485"/>
            <wp:effectExtent l="0" t="0" r="13335" b="5715"/>
            <wp:docPr id="228"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04"/>
                    <pic:cNvPicPr>
                      <a:picLocks noChangeAspect="1"/>
                    </pic:cNvPicPr>
                  </pic:nvPicPr>
                  <pic:blipFill>
                    <a:blip r:embed="rId131"/>
                    <a:stretch>
                      <a:fillRect/>
                    </a:stretch>
                  </pic:blipFill>
                  <pic:spPr>
                    <a:xfrm>
                      <a:off x="0" y="0"/>
                      <a:ext cx="3872865" cy="273748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图143 </w:t>
      </w:r>
      <w:r>
        <w:rPr>
          <w:rFonts w:hint="eastAsia" w:ascii="宋体" w:hAnsi="宋体" w:eastAsia="宋体" w:cs="宋体"/>
          <w:b w:val="0"/>
          <w:bCs w:val="0"/>
          <w:color w:val="auto"/>
          <w:sz w:val="21"/>
          <w:szCs w:val="21"/>
          <w:lang w:val="en-US" w:eastAsia="zh-CN"/>
        </w:rPr>
        <w:t>456叠压尾部定位盘总图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1）材料：材质均选用Q235-A。</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2）尺寸：整体尺寸φ290mm×50mm，相关细节尺寸详见图。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144</w:t>
      </w:r>
      <w:r>
        <w:rPr>
          <w:rFonts w:hint="eastAsia" w:ascii="宋体" w:hAnsi="宋体" w:eastAsia="宋体" w:cs="宋体"/>
          <w:b w:val="0"/>
          <w:bCs w:val="0"/>
          <w:color w:val="auto"/>
          <w:sz w:val="21"/>
          <w:szCs w:val="21"/>
          <w:lang w:val="en-US" w:eastAsia="zh-CN"/>
        </w:rPr>
        <w:t>） 540叠压尾部定位盘总图如下：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4209415" cy="2978150"/>
            <wp:effectExtent l="0" t="0" r="635" b="12700"/>
            <wp:docPr id="229"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05"/>
                    <pic:cNvPicPr>
                      <a:picLocks noChangeAspect="1"/>
                    </pic:cNvPicPr>
                  </pic:nvPicPr>
                  <pic:blipFill>
                    <a:blip r:embed="rId132"/>
                    <a:stretch>
                      <a:fillRect/>
                    </a:stretch>
                  </pic:blipFill>
                  <pic:spPr>
                    <a:xfrm>
                      <a:off x="0" y="0"/>
                      <a:ext cx="4209415" cy="297815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图144 </w:t>
      </w:r>
      <w:r>
        <w:rPr>
          <w:rFonts w:hint="eastAsia" w:ascii="宋体" w:hAnsi="宋体" w:eastAsia="宋体" w:cs="宋体"/>
          <w:b w:val="0"/>
          <w:bCs w:val="0"/>
          <w:color w:val="auto"/>
          <w:sz w:val="21"/>
          <w:szCs w:val="21"/>
          <w:lang w:val="en-US" w:eastAsia="zh-CN"/>
        </w:rPr>
        <w:t>540叠压尾部定位盘总图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1）材料：材质均选用Q235-A。</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2）尺寸：整体尺寸φ289mm×50mm，相关细节尺寸详见图。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145</w:t>
      </w:r>
      <w:r>
        <w:rPr>
          <w:rFonts w:hint="eastAsia" w:ascii="宋体" w:hAnsi="宋体" w:eastAsia="宋体" w:cs="宋体"/>
          <w:b w:val="0"/>
          <w:bCs w:val="0"/>
          <w:color w:val="auto"/>
          <w:sz w:val="21"/>
          <w:szCs w:val="21"/>
          <w:lang w:val="en-US" w:eastAsia="zh-CN"/>
        </w:rPr>
        <w:t>） 450尺寸规总图如下：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719705" cy="3815080"/>
            <wp:effectExtent l="0" t="0" r="4445" b="13970"/>
            <wp:docPr id="230"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06"/>
                    <pic:cNvPicPr>
                      <a:picLocks noChangeAspect="1"/>
                    </pic:cNvPicPr>
                  </pic:nvPicPr>
                  <pic:blipFill>
                    <a:blip r:embed="rId133"/>
                    <a:stretch>
                      <a:fillRect/>
                    </a:stretch>
                  </pic:blipFill>
                  <pic:spPr>
                    <a:xfrm>
                      <a:off x="0" y="0"/>
                      <a:ext cx="2719705" cy="381508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图145 </w:t>
      </w:r>
      <w:r>
        <w:rPr>
          <w:rFonts w:hint="eastAsia" w:ascii="宋体" w:hAnsi="宋体" w:eastAsia="宋体" w:cs="宋体"/>
          <w:b w:val="0"/>
          <w:bCs w:val="0"/>
          <w:color w:val="auto"/>
          <w:sz w:val="21"/>
          <w:szCs w:val="21"/>
          <w:lang w:val="en-US" w:eastAsia="zh-CN"/>
        </w:rPr>
        <w:t>450尺寸规总图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2）尺寸：整体尺寸φ52mm×150mm，相关细节尺寸详见图。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3）技术要求：锐棱倒钝，尖角去毛刺，未注倒角为R2。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146</w:t>
      </w:r>
      <w:r>
        <w:rPr>
          <w:rFonts w:hint="eastAsia" w:ascii="宋体" w:hAnsi="宋体" w:eastAsia="宋体" w:cs="宋体"/>
          <w:b w:val="0"/>
          <w:bCs w:val="0"/>
          <w:color w:val="auto"/>
          <w:sz w:val="21"/>
          <w:szCs w:val="21"/>
          <w:lang w:val="en-US" w:eastAsia="zh-CN"/>
        </w:rPr>
        <w:t>） 562尺寸规总图如下：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659380" cy="3722370"/>
            <wp:effectExtent l="0" t="0" r="7620" b="11430"/>
            <wp:docPr id="231"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07"/>
                    <pic:cNvPicPr>
                      <a:picLocks noChangeAspect="1"/>
                    </pic:cNvPicPr>
                  </pic:nvPicPr>
                  <pic:blipFill>
                    <a:blip r:embed="rId134"/>
                    <a:stretch>
                      <a:fillRect/>
                    </a:stretch>
                  </pic:blipFill>
                  <pic:spPr>
                    <a:xfrm>
                      <a:off x="0" y="0"/>
                      <a:ext cx="2659380" cy="372237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图146 </w:t>
      </w:r>
      <w:r>
        <w:rPr>
          <w:rFonts w:hint="eastAsia" w:ascii="宋体" w:hAnsi="宋体" w:eastAsia="宋体" w:cs="宋体"/>
          <w:b w:val="0"/>
          <w:bCs w:val="0"/>
          <w:color w:val="auto"/>
          <w:sz w:val="21"/>
          <w:szCs w:val="21"/>
          <w:lang w:val="en-US" w:eastAsia="zh-CN"/>
        </w:rPr>
        <w:t>562尺寸规总图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2）尺寸：整体尺寸φ70.8mm×150mm，相关细节尺寸详见图。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3）技术要求：锐棱倒钝，尖角去毛刺，未注倒角为R2。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147</w:t>
      </w:r>
      <w:r>
        <w:rPr>
          <w:rFonts w:hint="eastAsia" w:ascii="宋体" w:hAnsi="宋体" w:eastAsia="宋体" w:cs="宋体"/>
          <w:b w:val="0"/>
          <w:bCs w:val="0"/>
          <w:color w:val="auto"/>
          <w:sz w:val="21"/>
          <w:szCs w:val="21"/>
          <w:lang w:val="en-US" w:eastAsia="zh-CN"/>
        </w:rPr>
        <w:t>） 562电机壳通规总图如下：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3563620" cy="2508885"/>
            <wp:effectExtent l="0" t="0" r="17780" b="5715"/>
            <wp:docPr id="232"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08"/>
                    <pic:cNvPicPr>
                      <a:picLocks noChangeAspect="1"/>
                    </pic:cNvPicPr>
                  </pic:nvPicPr>
                  <pic:blipFill>
                    <a:blip r:embed="rId135"/>
                    <a:stretch>
                      <a:fillRect/>
                    </a:stretch>
                  </pic:blipFill>
                  <pic:spPr>
                    <a:xfrm>
                      <a:off x="0" y="0"/>
                      <a:ext cx="3563620" cy="250888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图147 </w:t>
      </w:r>
      <w:r>
        <w:rPr>
          <w:rFonts w:hint="eastAsia" w:ascii="宋体" w:hAnsi="宋体" w:eastAsia="宋体" w:cs="宋体"/>
          <w:b w:val="0"/>
          <w:bCs w:val="0"/>
          <w:color w:val="auto"/>
          <w:sz w:val="21"/>
          <w:szCs w:val="21"/>
          <w:lang w:val="en-US" w:eastAsia="zh-CN"/>
        </w:rPr>
        <w:t>562电机壳通规总图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2）尺寸：整体尺寸φ131.2mm×800mm，相关细节尺寸详见图。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center"/>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148</w:t>
      </w:r>
      <w:r>
        <w:rPr>
          <w:rFonts w:hint="eastAsia" w:ascii="宋体" w:hAnsi="宋体" w:eastAsia="宋体" w:cs="宋体"/>
          <w:b w:val="0"/>
          <w:bCs w:val="0"/>
          <w:color w:val="auto"/>
          <w:sz w:val="21"/>
          <w:szCs w:val="21"/>
          <w:lang w:val="en-US" w:eastAsia="zh-CN"/>
        </w:rPr>
        <w:t>） 456和560电机壳通规总图如下：</w:t>
      </w:r>
      <w:r>
        <w:rPr>
          <w:color w:val="auto"/>
        </w:rPr>
        <w:drawing>
          <wp:inline distT="0" distB="0" distL="114300" distR="114300">
            <wp:extent cx="3600450" cy="2547620"/>
            <wp:effectExtent l="0" t="0" r="0" b="5080"/>
            <wp:docPr id="233"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09"/>
                    <pic:cNvPicPr>
                      <a:picLocks noChangeAspect="1"/>
                    </pic:cNvPicPr>
                  </pic:nvPicPr>
                  <pic:blipFill>
                    <a:blip r:embed="rId136"/>
                    <a:stretch>
                      <a:fillRect/>
                    </a:stretch>
                  </pic:blipFill>
                  <pic:spPr>
                    <a:xfrm>
                      <a:off x="0" y="0"/>
                      <a:ext cx="3600450" cy="254762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图148 </w:t>
      </w:r>
      <w:r>
        <w:rPr>
          <w:rFonts w:hint="eastAsia" w:ascii="宋体" w:hAnsi="宋体" w:eastAsia="宋体" w:cs="宋体"/>
          <w:b w:val="0"/>
          <w:bCs w:val="0"/>
          <w:color w:val="auto"/>
          <w:sz w:val="21"/>
          <w:szCs w:val="21"/>
          <w:lang w:val="en-US" w:eastAsia="zh-CN"/>
        </w:rPr>
        <w:t>456和560电机壳通规总图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2）尺寸：整体尺寸φ104.85/123.8mm×800mm，相关细节尺寸详见图。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center"/>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149</w:t>
      </w:r>
      <w:r>
        <w:rPr>
          <w:rFonts w:hint="eastAsia" w:ascii="宋体" w:hAnsi="宋体" w:eastAsia="宋体" w:cs="宋体"/>
          <w:b w:val="0"/>
          <w:bCs w:val="0"/>
          <w:color w:val="auto"/>
          <w:sz w:val="21"/>
          <w:szCs w:val="21"/>
          <w:lang w:val="en-US" w:eastAsia="zh-CN"/>
        </w:rPr>
        <w:t>） 456和560电机壳通规总图如下：</w:t>
      </w:r>
      <w:r>
        <w:rPr>
          <w:color w:val="auto"/>
        </w:rPr>
        <w:drawing>
          <wp:inline distT="0" distB="0" distL="114300" distR="114300">
            <wp:extent cx="4037330" cy="2856230"/>
            <wp:effectExtent l="0" t="0" r="1270" b="1270"/>
            <wp:docPr id="234"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09"/>
                    <pic:cNvPicPr>
                      <a:picLocks noChangeAspect="1"/>
                    </pic:cNvPicPr>
                  </pic:nvPicPr>
                  <pic:blipFill>
                    <a:blip r:embed="rId136"/>
                    <a:stretch>
                      <a:fillRect/>
                    </a:stretch>
                  </pic:blipFill>
                  <pic:spPr>
                    <a:xfrm>
                      <a:off x="0" y="0"/>
                      <a:ext cx="4037330" cy="285623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图149 </w:t>
      </w:r>
      <w:r>
        <w:rPr>
          <w:rFonts w:hint="eastAsia" w:ascii="宋体" w:hAnsi="宋体" w:eastAsia="宋体" w:cs="宋体"/>
          <w:b w:val="0"/>
          <w:bCs w:val="0"/>
          <w:color w:val="auto"/>
          <w:sz w:val="21"/>
          <w:szCs w:val="21"/>
          <w:lang w:val="en-US" w:eastAsia="zh-CN"/>
        </w:rPr>
        <w:t>456和560电机壳通规总图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1）材料：材质均选用45#钢。45钢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2）尺寸：整体尺寸φ104.85/123.8mm×800mm，相关细节尺寸详见图。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r>
        <w:rPr>
          <w:rFonts w:hint="eastAsia" w:ascii="宋体" w:hAnsi="宋体" w:eastAsia="宋体" w:cs="宋体"/>
          <w:color w:val="auto"/>
          <w:sz w:val="21"/>
          <w:szCs w:val="21"/>
          <w:lang w:val="en-US" w:eastAsia="zh-CN"/>
        </w:rPr>
        <w:t>150</w:t>
      </w:r>
      <w:r>
        <w:rPr>
          <w:rFonts w:hint="eastAsia" w:ascii="宋体" w:hAnsi="宋体" w:eastAsia="宋体" w:cs="宋体"/>
          <w:b w:val="0"/>
          <w:bCs w:val="0"/>
          <w:color w:val="auto"/>
          <w:sz w:val="21"/>
          <w:szCs w:val="21"/>
          <w:lang w:val="en-US" w:eastAsia="zh-CN"/>
        </w:rPr>
        <w:t>） 450槽规总图如下：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0" w:firstLineChars="200"/>
        <w:jc w:val="center"/>
        <w:textAlignment w:val="auto"/>
        <w:rPr>
          <w:rFonts w:hint="eastAsia" w:ascii="宋体" w:hAnsi="宋体" w:eastAsia="宋体" w:cs="宋体"/>
          <w:b w:val="0"/>
          <w:bCs w:val="0"/>
          <w:color w:val="auto"/>
          <w:sz w:val="21"/>
          <w:szCs w:val="21"/>
          <w:lang w:val="en-US" w:eastAsia="zh-CN"/>
        </w:rPr>
      </w:pPr>
      <w:r>
        <w:rPr>
          <w:color w:val="auto"/>
        </w:rPr>
        <w:drawing>
          <wp:inline distT="0" distB="0" distL="114300" distR="114300">
            <wp:extent cx="2870835" cy="4018915"/>
            <wp:effectExtent l="0" t="0" r="5715" b="635"/>
            <wp:docPr id="235"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10"/>
                    <pic:cNvPicPr>
                      <a:picLocks noChangeAspect="1"/>
                    </pic:cNvPicPr>
                  </pic:nvPicPr>
                  <pic:blipFill>
                    <a:blip r:embed="rId137"/>
                    <a:stretch>
                      <a:fillRect/>
                    </a:stretch>
                  </pic:blipFill>
                  <pic:spPr>
                    <a:xfrm>
                      <a:off x="0" y="0"/>
                      <a:ext cx="2870835" cy="401891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图150 </w:t>
      </w:r>
      <w:r>
        <w:rPr>
          <w:rFonts w:hint="eastAsia" w:ascii="宋体" w:hAnsi="宋体" w:eastAsia="宋体" w:cs="宋体"/>
          <w:b w:val="0"/>
          <w:bCs w:val="0"/>
          <w:color w:val="auto"/>
          <w:sz w:val="21"/>
          <w:szCs w:val="21"/>
          <w:lang w:val="en-US" w:eastAsia="zh-CN"/>
        </w:rPr>
        <w:t>450槽规总图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1）材料：材质均选用T12。T12</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T00120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T12</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1.15-1.24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T12力学性能应满足下表要求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1-7</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T00120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T12</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760-780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2）尺寸：整体尺寸76mm×9.7mm×8.75mm，相关细节尺寸详见图。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3）技术要求：锐棱倒钝，尖角去毛刺，未注倒角为C1。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kern w:val="2"/>
          <w:sz w:val="21"/>
          <w:szCs w:val="21"/>
          <w:lang w:val="en-US" w:eastAsia="zh-CN" w:bidi="ar-SA"/>
        </w:rPr>
        <w:t>4）相关技术参数如有调整，以甲方要求为准。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（151）450芯轴瓦座图如下：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2472690" cy="3517900"/>
            <wp:effectExtent l="0" t="0" r="3810" b="6350"/>
            <wp:docPr id="3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5"/>
                    <pic:cNvPicPr>
                      <a:picLocks noChangeAspect="1"/>
                    </pic:cNvPicPr>
                  </pic:nvPicPr>
                  <pic:blipFill>
                    <a:blip r:embed="rId138"/>
                    <a:stretch>
                      <a:fillRect/>
                    </a:stretch>
                  </pic:blipFill>
                  <pic:spPr>
                    <a:xfrm>
                      <a:off x="0" y="0"/>
                      <a:ext cx="2472690" cy="351790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w:t>
      </w:r>
      <w:r>
        <w:rPr>
          <w:rFonts w:hint="eastAsia" w:ascii="宋体" w:hAnsi="宋体" w:eastAsia="宋体" w:cs="宋体"/>
          <w:b w:val="0"/>
          <w:bCs w:val="0"/>
          <w:color w:val="auto"/>
          <w:sz w:val="21"/>
          <w:szCs w:val="21"/>
          <w:lang w:val="en-US" w:eastAsia="zh-CN"/>
        </w:rPr>
        <w:t>51 450芯轴瓦座</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1）该工装用于450电机定子叠压工序支撑芯轴的工装。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3）尺寸：整体尺寸200mm×100mm×80mm，相关细节尺寸详见图。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（152）450定子芯轴（短）图如下：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891915" cy="2778125"/>
            <wp:effectExtent l="0" t="0" r="13335" b="3175"/>
            <wp:docPr id="3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4"/>
                    <pic:cNvPicPr>
                      <a:picLocks noChangeAspect="1"/>
                    </pic:cNvPicPr>
                  </pic:nvPicPr>
                  <pic:blipFill>
                    <a:blip r:embed="rId139"/>
                    <a:stretch>
                      <a:fillRect/>
                    </a:stretch>
                  </pic:blipFill>
                  <pic:spPr>
                    <a:xfrm>
                      <a:off x="0" y="0"/>
                      <a:ext cx="3891915" cy="2778125"/>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w:t>
      </w:r>
      <w:r>
        <w:rPr>
          <w:rFonts w:hint="eastAsia" w:ascii="宋体" w:hAnsi="宋体" w:eastAsia="宋体" w:cs="宋体"/>
          <w:b w:val="0"/>
          <w:bCs w:val="0"/>
          <w:color w:val="auto"/>
          <w:sz w:val="21"/>
          <w:szCs w:val="21"/>
          <w:lang w:val="en-US" w:eastAsia="zh-CN"/>
        </w:rPr>
        <w:t>52 450定子芯轴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1）该工装用于450电机定子叠压工序的定位工装。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2）材料：材质选用45钢/T7。</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3）尺寸：整体尺寸φ52mm×3860mm，相关细节尺寸详见图。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（153）450定子芯轴（中）图如下：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891915" cy="2778125"/>
            <wp:effectExtent l="0" t="0" r="13335" b="317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39"/>
                    <a:stretch>
                      <a:fillRect/>
                    </a:stretch>
                  </pic:blipFill>
                  <pic:spPr>
                    <a:xfrm>
                      <a:off x="0" y="0"/>
                      <a:ext cx="3891915" cy="2778125"/>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w:t>
      </w:r>
      <w:r>
        <w:rPr>
          <w:rFonts w:hint="eastAsia" w:ascii="宋体" w:hAnsi="宋体" w:eastAsia="宋体" w:cs="宋体"/>
          <w:b w:val="0"/>
          <w:bCs w:val="0"/>
          <w:color w:val="auto"/>
          <w:sz w:val="21"/>
          <w:szCs w:val="21"/>
          <w:lang w:val="en-US" w:eastAsia="zh-CN"/>
        </w:rPr>
        <w:t>53 450定子芯轴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1）该工装用于450电机定子叠压工序的定位工装。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2）材料：材质选用45钢/T7。</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3）尺寸：整体尺寸φ52mm×5060mm，相关细节尺寸详见图。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（154）450定子芯轴（长）图如下：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891915" cy="2778125"/>
            <wp:effectExtent l="0" t="0" r="13335" b="3175"/>
            <wp:docPr id="3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4"/>
                    <pic:cNvPicPr>
                      <a:picLocks noChangeAspect="1"/>
                    </pic:cNvPicPr>
                  </pic:nvPicPr>
                  <pic:blipFill>
                    <a:blip r:embed="rId139"/>
                    <a:stretch>
                      <a:fillRect/>
                    </a:stretch>
                  </pic:blipFill>
                  <pic:spPr>
                    <a:xfrm>
                      <a:off x="0" y="0"/>
                      <a:ext cx="3891915" cy="2778125"/>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w:t>
      </w:r>
      <w:r>
        <w:rPr>
          <w:rFonts w:hint="eastAsia" w:ascii="宋体" w:hAnsi="宋体" w:eastAsia="宋体" w:cs="宋体"/>
          <w:b w:val="0"/>
          <w:bCs w:val="0"/>
          <w:color w:val="auto"/>
          <w:sz w:val="21"/>
          <w:szCs w:val="21"/>
          <w:lang w:val="en-US" w:eastAsia="zh-CN"/>
        </w:rPr>
        <w:t>54 450定子芯轴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1）该工装用于450电机定子叠压工序的定位工装。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2）材料：材质选用45钢/T7。</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3）尺寸：整体尺寸φ52mm×6660mm，相关细节尺寸详见图。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（155）450退片尾部定位盘图如下：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562985" cy="2516505"/>
            <wp:effectExtent l="0" t="0" r="18415" b="17145"/>
            <wp:docPr id="3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3"/>
                    <pic:cNvPicPr>
                      <a:picLocks noChangeAspect="1"/>
                    </pic:cNvPicPr>
                  </pic:nvPicPr>
                  <pic:blipFill>
                    <a:blip r:embed="rId140"/>
                    <a:stretch>
                      <a:fillRect/>
                    </a:stretch>
                  </pic:blipFill>
                  <pic:spPr>
                    <a:xfrm>
                      <a:off x="0" y="0"/>
                      <a:ext cx="3562985" cy="2516505"/>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w:t>
      </w:r>
      <w:r>
        <w:rPr>
          <w:rFonts w:hint="eastAsia" w:ascii="宋体" w:hAnsi="宋体" w:eastAsia="宋体" w:cs="宋体"/>
          <w:b w:val="0"/>
          <w:bCs w:val="0"/>
          <w:color w:val="auto"/>
          <w:sz w:val="21"/>
          <w:szCs w:val="21"/>
          <w:lang w:val="en-US" w:eastAsia="zh-CN"/>
        </w:rPr>
        <w:t>55 450退片尾部定位盘</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1）该工装用于450电机定子叠压工序的定位工装。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3）尺寸：整体尺寸φ289mm×50mm，相关细节尺寸详见图。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（156）450前顶套管图如下：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2535555" cy="3528060"/>
            <wp:effectExtent l="0" t="0" r="17145" b="15240"/>
            <wp:docPr id="4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2"/>
                    <pic:cNvPicPr>
                      <a:picLocks noChangeAspect="1"/>
                    </pic:cNvPicPr>
                  </pic:nvPicPr>
                  <pic:blipFill>
                    <a:blip r:embed="rId141"/>
                    <a:stretch>
                      <a:fillRect/>
                    </a:stretch>
                  </pic:blipFill>
                  <pic:spPr>
                    <a:xfrm>
                      <a:off x="0" y="0"/>
                      <a:ext cx="2535555" cy="352806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w:t>
      </w:r>
      <w:r>
        <w:rPr>
          <w:rFonts w:hint="eastAsia" w:ascii="宋体" w:hAnsi="宋体" w:eastAsia="宋体" w:cs="宋体"/>
          <w:b w:val="0"/>
          <w:bCs w:val="0"/>
          <w:color w:val="auto"/>
          <w:sz w:val="21"/>
          <w:szCs w:val="21"/>
          <w:lang w:val="en-US" w:eastAsia="zh-CN"/>
        </w:rPr>
        <w:t>56 450前顶套管</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1）该工装用于450电机定子叠压工序中压装前端部硅钢片的工装。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3）尺寸：整体尺寸φ88mm×310mm，相关细节尺寸详见图。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（157）450卡环打套图如下：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2929255" cy="4084320"/>
            <wp:effectExtent l="0" t="0" r="4445" b="11430"/>
            <wp:docPr id="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1"/>
                    <pic:cNvPicPr>
                      <a:picLocks noChangeAspect="1"/>
                    </pic:cNvPicPr>
                  </pic:nvPicPr>
                  <pic:blipFill>
                    <a:blip r:embed="rId142"/>
                    <a:stretch>
                      <a:fillRect/>
                    </a:stretch>
                  </pic:blipFill>
                  <pic:spPr>
                    <a:xfrm>
                      <a:off x="0" y="0"/>
                      <a:ext cx="2929255" cy="408432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w:t>
      </w:r>
      <w:r>
        <w:rPr>
          <w:rFonts w:hint="eastAsia" w:ascii="宋体" w:hAnsi="宋体" w:eastAsia="宋体" w:cs="宋体"/>
          <w:b w:val="0"/>
          <w:bCs w:val="0"/>
          <w:color w:val="auto"/>
          <w:sz w:val="21"/>
          <w:szCs w:val="21"/>
          <w:lang w:val="en-US" w:eastAsia="zh-CN"/>
        </w:rPr>
        <w:t>57 450卡环打套</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1）该工装用于450电机定子叠压工序中装卡环的工装。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3）尺寸：整体尺寸φ160mm×211mm，相关细节尺寸详见图。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（158）450后顶套管图如下：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2349500" cy="3302000"/>
            <wp:effectExtent l="0" t="0" r="12700" b="12700"/>
            <wp:docPr id="4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0"/>
                    <pic:cNvPicPr>
                      <a:picLocks noChangeAspect="1"/>
                    </pic:cNvPicPr>
                  </pic:nvPicPr>
                  <pic:blipFill>
                    <a:blip r:embed="rId143"/>
                    <a:stretch>
                      <a:fillRect/>
                    </a:stretch>
                  </pic:blipFill>
                  <pic:spPr>
                    <a:xfrm>
                      <a:off x="0" y="0"/>
                      <a:ext cx="2349500" cy="330200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w:t>
      </w:r>
      <w:r>
        <w:rPr>
          <w:rFonts w:hint="eastAsia" w:ascii="宋体" w:hAnsi="宋体" w:eastAsia="宋体" w:cs="宋体"/>
          <w:b w:val="0"/>
          <w:bCs w:val="0"/>
          <w:color w:val="auto"/>
          <w:sz w:val="21"/>
          <w:szCs w:val="21"/>
          <w:lang w:val="en-US" w:eastAsia="zh-CN"/>
        </w:rPr>
        <w:t>58 450顶杆压头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1）该工装用于450电机定子叠压工序中顶出芯轴用的工装。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3）尺寸：整体尺寸φ48mm×120mm，相关细节尺寸详见图。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（159）450顶杆压头图如下：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2349500" cy="3302000"/>
            <wp:effectExtent l="0" t="0" r="12700" b="12700"/>
            <wp:docPr id="4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pic:cNvPicPr>
                      <a:picLocks noChangeAspect="1"/>
                    </pic:cNvPicPr>
                  </pic:nvPicPr>
                  <pic:blipFill>
                    <a:blip r:embed="rId143"/>
                    <a:stretch>
                      <a:fillRect/>
                    </a:stretch>
                  </pic:blipFill>
                  <pic:spPr>
                    <a:xfrm>
                      <a:off x="0" y="0"/>
                      <a:ext cx="2349500" cy="330200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w:t>
      </w:r>
      <w:r>
        <w:rPr>
          <w:rFonts w:hint="eastAsia" w:ascii="宋体" w:hAnsi="宋体" w:eastAsia="宋体" w:cs="宋体"/>
          <w:b w:val="0"/>
          <w:bCs w:val="0"/>
          <w:color w:val="auto"/>
          <w:sz w:val="21"/>
          <w:szCs w:val="21"/>
          <w:lang w:val="en-US" w:eastAsia="zh-CN"/>
        </w:rPr>
        <w:t>59 450顶杆压头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1）该工装用于450电机定子叠压工序中顶出芯轴用的工装。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3）尺寸：整体尺寸φ48mm×120mm，相关细节尺寸详见图。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（160）450叠压尾部定位盘图如下：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4966335" cy="3535680"/>
            <wp:effectExtent l="0" t="0" r="5715" b="7620"/>
            <wp:docPr id="4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9"/>
                    <pic:cNvPicPr>
                      <a:picLocks noChangeAspect="1"/>
                    </pic:cNvPicPr>
                  </pic:nvPicPr>
                  <pic:blipFill>
                    <a:blip r:embed="rId144"/>
                    <a:stretch>
                      <a:fillRect/>
                    </a:stretch>
                  </pic:blipFill>
                  <pic:spPr>
                    <a:xfrm>
                      <a:off x="0" y="0"/>
                      <a:ext cx="4966335" cy="353568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w:t>
      </w:r>
      <w:r>
        <w:rPr>
          <w:rFonts w:hint="eastAsia" w:ascii="宋体" w:hAnsi="宋体" w:eastAsia="宋体" w:cs="宋体"/>
          <w:b w:val="0"/>
          <w:bCs w:val="0"/>
          <w:color w:val="auto"/>
          <w:sz w:val="21"/>
          <w:szCs w:val="21"/>
          <w:lang w:val="en-US" w:eastAsia="zh-CN"/>
        </w:rPr>
        <w:t>60 450叠压尾部定位盘</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1）该工装用于450电机定子叠压工序的定位工装。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3）尺寸：整体尺寸φ289mm×50mm，相关细节尺寸详见图。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（161）450电机壳通规图如下：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5071110" cy="3474720"/>
            <wp:effectExtent l="0" t="0" r="15240" b="11430"/>
            <wp:docPr id="4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8"/>
                    <pic:cNvPicPr>
                      <a:picLocks noChangeAspect="1"/>
                    </pic:cNvPicPr>
                  </pic:nvPicPr>
                  <pic:blipFill>
                    <a:blip r:embed="rId145"/>
                    <a:stretch>
                      <a:fillRect/>
                    </a:stretch>
                  </pic:blipFill>
                  <pic:spPr>
                    <a:xfrm>
                      <a:off x="0" y="0"/>
                      <a:ext cx="5071110" cy="347472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图161</w:t>
      </w:r>
      <w:r>
        <w:rPr>
          <w:rFonts w:hint="eastAsia" w:ascii="宋体" w:hAnsi="宋体" w:eastAsia="宋体" w:cs="宋体"/>
          <w:b w:val="0"/>
          <w:bCs w:val="0"/>
          <w:color w:val="auto"/>
          <w:sz w:val="21"/>
          <w:szCs w:val="21"/>
          <w:lang w:val="en-US" w:eastAsia="zh-CN"/>
        </w:rPr>
        <w:t xml:space="preserve"> 450电机壳通规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1）该工装用于测量450电机壳体尺寸的检具工装。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3）尺寸：整体尺寸φ95mm×800mm，相关细节尺寸详见图。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4）技术要求：锐棱倒钝，尖角去毛刺；所有棱边倒角C1；调质处理，HRC≥50。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（162）387扭矩扳手套筒转换头图如下：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4119880" cy="5664200"/>
            <wp:effectExtent l="0" t="0" r="13970" b="12700"/>
            <wp:docPr id="4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7"/>
                    <pic:cNvPicPr>
                      <a:picLocks noChangeAspect="1"/>
                    </pic:cNvPicPr>
                  </pic:nvPicPr>
                  <pic:blipFill>
                    <a:blip r:embed="rId146"/>
                    <a:stretch>
                      <a:fillRect/>
                    </a:stretch>
                  </pic:blipFill>
                  <pic:spPr>
                    <a:xfrm>
                      <a:off x="0" y="0"/>
                      <a:ext cx="4119880" cy="566420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图162</w:t>
      </w:r>
      <w:r>
        <w:rPr>
          <w:rFonts w:hint="eastAsia" w:ascii="宋体" w:hAnsi="宋体" w:eastAsia="宋体" w:cs="宋体"/>
          <w:b w:val="0"/>
          <w:bCs w:val="0"/>
          <w:color w:val="auto"/>
          <w:sz w:val="21"/>
          <w:szCs w:val="21"/>
          <w:lang w:val="en-US" w:eastAsia="zh-CN"/>
        </w:rPr>
        <w:t xml:space="preserve"> 387扭矩扳手套筒转换头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1）该工装用于测量387电机轴扭矩的连接装置。</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3）尺寸：整体尺寸φ24mm×40mm，相关细节尺寸详见图。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（163）456扭矩扳手套筒转换头图如下：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547110" cy="4881245"/>
            <wp:effectExtent l="0" t="0" r="15240" b="14605"/>
            <wp:docPr id="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6"/>
                    <pic:cNvPicPr>
                      <a:picLocks noChangeAspect="1"/>
                    </pic:cNvPicPr>
                  </pic:nvPicPr>
                  <pic:blipFill>
                    <a:blip r:embed="rId147"/>
                    <a:stretch>
                      <a:fillRect/>
                    </a:stretch>
                  </pic:blipFill>
                  <pic:spPr>
                    <a:xfrm>
                      <a:off x="0" y="0"/>
                      <a:ext cx="3547110" cy="4881245"/>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图163</w:t>
      </w:r>
      <w:r>
        <w:rPr>
          <w:rFonts w:hint="eastAsia" w:ascii="宋体" w:hAnsi="宋体" w:eastAsia="宋体" w:cs="宋体"/>
          <w:b w:val="0"/>
          <w:bCs w:val="0"/>
          <w:color w:val="auto"/>
          <w:sz w:val="21"/>
          <w:szCs w:val="21"/>
          <w:lang w:val="en-US" w:eastAsia="zh-CN"/>
        </w:rPr>
        <w:t xml:space="preserve"> 456扭矩扳手套筒转换头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1）该工装用于测量456电机轴扭矩的连接装置。</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3）尺寸：整体尺寸φ41mm×45mm，相关细节尺寸详见图。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（164）562扭矩扳手套筒转换头图如下：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452495" cy="4804410"/>
            <wp:effectExtent l="0" t="0" r="14605" b="1524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48"/>
                    <a:stretch>
                      <a:fillRect/>
                    </a:stretch>
                  </pic:blipFill>
                  <pic:spPr>
                    <a:xfrm>
                      <a:off x="0" y="0"/>
                      <a:ext cx="3452495" cy="480441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图164</w:t>
      </w:r>
      <w:r>
        <w:rPr>
          <w:rFonts w:hint="eastAsia" w:ascii="宋体" w:hAnsi="宋体" w:eastAsia="宋体" w:cs="宋体"/>
          <w:b w:val="0"/>
          <w:bCs w:val="0"/>
          <w:color w:val="auto"/>
          <w:sz w:val="21"/>
          <w:szCs w:val="21"/>
          <w:lang w:val="en-US" w:eastAsia="zh-CN"/>
        </w:rPr>
        <w:t xml:space="preserve"> 562扭矩扳手套筒转换头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1）该工装用于测量562电机轴扭矩的连接装置。</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3）尺寸：整体尺寸φ28mm×40mm，相关细节尺寸详见图。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（165）513扭矩扳手套筒转换头图如下：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827145" cy="5287010"/>
            <wp:effectExtent l="0" t="0" r="1905" b="889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49"/>
                    <a:stretch>
                      <a:fillRect/>
                    </a:stretch>
                  </pic:blipFill>
                  <pic:spPr>
                    <a:xfrm>
                      <a:off x="0" y="0"/>
                      <a:ext cx="3827145" cy="528701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图165</w:t>
      </w:r>
      <w:r>
        <w:rPr>
          <w:rFonts w:hint="eastAsia" w:ascii="宋体" w:hAnsi="宋体" w:eastAsia="宋体" w:cs="宋体"/>
          <w:b w:val="0"/>
          <w:bCs w:val="0"/>
          <w:color w:val="auto"/>
          <w:sz w:val="21"/>
          <w:szCs w:val="21"/>
          <w:lang w:val="en-US" w:eastAsia="zh-CN"/>
        </w:rPr>
        <w:t xml:space="preserve"> 513扭矩扳手套筒转换头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1）该工装用于测量513电机轴扭矩的连接装置。</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3）尺寸：整体尺寸φ34mm×45mm，相关细节尺寸详见图。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（166）675扭矩扳手套筒转换头图如下：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2946400" cy="3966210"/>
            <wp:effectExtent l="0" t="0" r="6350" b="15240"/>
            <wp:docPr id="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3"/>
                    <pic:cNvPicPr>
                      <a:picLocks noChangeAspect="1"/>
                    </pic:cNvPicPr>
                  </pic:nvPicPr>
                  <pic:blipFill>
                    <a:blip r:embed="rId150"/>
                    <a:stretch>
                      <a:fillRect/>
                    </a:stretch>
                  </pic:blipFill>
                  <pic:spPr>
                    <a:xfrm>
                      <a:off x="0" y="0"/>
                      <a:ext cx="2946400" cy="396621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图166</w:t>
      </w:r>
      <w:r>
        <w:rPr>
          <w:rFonts w:hint="eastAsia" w:ascii="宋体" w:hAnsi="宋体" w:eastAsia="宋体" w:cs="宋体"/>
          <w:b w:val="0"/>
          <w:bCs w:val="0"/>
          <w:color w:val="auto"/>
          <w:sz w:val="21"/>
          <w:szCs w:val="21"/>
          <w:lang w:val="en-US" w:eastAsia="zh-CN"/>
        </w:rPr>
        <w:t xml:space="preserve"> 675扭矩扳手套筒转换头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1）该工装用于测量675电机轴扭矩的连接装置。</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3）尺寸：整体尺寸φ36mm×45mm，相关细节尺寸详见图。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（167）、（168）气密工装控制总成图如下：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140710" cy="4397375"/>
            <wp:effectExtent l="0" t="0" r="2540" b="3175"/>
            <wp:docPr id="5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2"/>
                    <pic:cNvPicPr>
                      <a:picLocks noChangeAspect="1"/>
                    </pic:cNvPicPr>
                  </pic:nvPicPr>
                  <pic:blipFill>
                    <a:blip r:embed="rId151"/>
                    <a:stretch>
                      <a:fillRect/>
                    </a:stretch>
                  </pic:blipFill>
                  <pic:spPr>
                    <a:xfrm>
                      <a:off x="0" y="0"/>
                      <a:ext cx="3140710" cy="4397375"/>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图167</w:t>
      </w:r>
      <w:r>
        <w:rPr>
          <w:rFonts w:hint="eastAsia" w:ascii="宋体" w:hAnsi="宋体" w:eastAsia="宋体" w:cs="宋体"/>
          <w:b w:val="0"/>
          <w:bCs w:val="0"/>
          <w:color w:val="auto"/>
          <w:sz w:val="21"/>
          <w:szCs w:val="21"/>
          <w:lang w:val="en-US" w:eastAsia="zh-CN"/>
        </w:rPr>
        <w:t xml:space="preserve"> 气密工装控制总成</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1）该工装用于测量机组气密性的气管控制装置。</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Theme="minorEastAsia" w:hAnsiTheme="minorEastAsia" w:eastAsiaTheme="minorEastAsia" w:cstheme="minorEastAsia"/>
          <w:color w:val="0D0D0D"/>
          <w:kern w:val="0"/>
          <w:sz w:val="21"/>
          <w:szCs w:val="21"/>
          <w:lang w:val="en-US" w:eastAsia="zh-CN" w:bidi="ar-SA"/>
        </w:rPr>
        <w:t>10.</w:t>
      </w:r>
      <w:r>
        <w:rPr>
          <w:rFonts w:hint="eastAsia" w:ascii="宋体" w:hAnsi="宋体" w:eastAsia="宋体" w:cs="宋体"/>
          <w:color w:val="auto"/>
          <w:sz w:val="21"/>
          <w:szCs w:val="21"/>
          <w:lang w:val="en-US" w:eastAsia="zh-CN"/>
        </w:rPr>
        <w:t>2）材料：材质选用黄铜/304不锈钢。304不锈钢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3）尺寸：整体尺寸120mm×90mm×30mm，相关细节尺寸详见图。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（169）456电缆头打压帽工装图如下：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4479925" cy="3117850"/>
            <wp:effectExtent l="0" t="0" r="15875" b="6350"/>
            <wp:docPr id="5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1"/>
                    <pic:cNvPicPr>
                      <a:picLocks noChangeAspect="1"/>
                    </pic:cNvPicPr>
                  </pic:nvPicPr>
                  <pic:blipFill>
                    <a:blip r:embed="rId152"/>
                    <a:stretch>
                      <a:fillRect/>
                    </a:stretch>
                  </pic:blipFill>
                  <pic:spPr>
                    <a:xfrm>
                      <a:off x="0" y="0"/>
                      <a:ext cx="4479925" cy="311785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图169</w:t>
      </w:r>
      <w:r>
        <w:rPr>
          <w:rFonts w:hint="eastAsia" w:ascii="宋体" w:hAnsi="宋体" w:eastAsia="宋体" w:cs="宋体"/>
          <w:b w:val="0"/>
          <w:bCs w:val="0"/>
          <w:color w:val="auto"/>
          <w:sz w:val="21"/>
          <w:szCs w:val="21"/>
          <w:lang w:val="en-US" w:eastAsia="zh-CN"/>
        </w:rPr>
        <w:t xml:space="preserve"> 456电缆头打压帽工装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1）该工装用于456电缆头运输帽的打压工装。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3）尺寸：整体尺寸76mm×71mm×38mm，相关细节尺寸详见图。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（170）540电缆头打压帽工装图如下：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746500" cy="2680335"/>
            <wp:effectExtent l="0" t="0" r="6350" b="5715"/>
            <wp:docPr id="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0"/>
                    <pic:cNvPicPr>
                      <a:picLocks noChangeAspect="1"/>
                    </pic:cNvPicPr>
                  </pic:nvPicPr>
                  <pic:blipFill>
                    <a:blip r:embed="rId153"/>
                    <a:stretch>
                      <a:fillRect/>
                    </a:stretch>
                  </pic:blipFill>
                  <pic:spPr>
                    <a:xfrm>
                      <a:off x="0" y="0"/>
                      <a:ext cx="3746500" cy="2680335"/>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图17</w:t>
      </w:r>
      <w:r>
        <w:rPr>
          <w:rFonts w:hint="eastAsia" w:ascii="宋体" w:hAnsi="宋体" w:eastAsia="宋体" w:cs="宋体"/>
          <w:b w:val="0"/>
          <w:bCs w:val="0"/>
          <w:color w:val="auto"/>
          <w:sz w:val="21"/>
          <w:szCs w:val="21"/>
          <w:lang w:val="en-US" w:eastAsia="zh-CN"/>
        </w:rPr>
        <w:t>0 540电缆头打压帽工装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1）该工装用于540电缆头运输帽的打压工装。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3）尺寸：整体尺寸83mm×82mm×42mm，相关细节尺寸详见图。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（171）456电机轴拉出工装图如下：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404235" cy="4734560"/>
            <wp:effectExtent l="0" t="0" r="5715" b="8890"/>
            <wp:docPr id="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9"/>
                    <pic:cNvPicPr>
                      <a:picLocks noChangeAspect="1"/>
                    </pic:cNvPicPr>
                  </pic:nvPicPr>
                  <pic:blipFill>
                    <a:blip r:embed="rId154"/>
                    <a:stretch>
                      <a:fillRect/>
                    </a:stretch>
                  </pic:blipFill>
                  <pic:spPr>
                    <a:xfrm>
                      <a:off x="0" y="0"/>
                      <a:ext cx="3404235" cy="4734560"/>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图17</w:t>
      </w:r>
      <w:r>
        <w:rPr>
          <w:rFonts w:hint="eastAsia" w:ascii="宋体" w:hAnsi="宋体" w:eastAsia="宋体" w:cs="宋体"/>
          <w:b w:val="0"/>
          <w:bCs w:val="0"/>
          <w:color w:val="auto"/>
          <w:sz w:val="21"/>
          <w:szCs w:val="21"/>
          <w:lang w:val="en-US" w:eastAsia="zh-CN"/>
        </w:rPr>
        <w:t>1 456电机轴拉出工装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1）该工装用于电机轴拉出的工装。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2）材料：材质选用T7钢。T7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3）尺寸：整体尺寸240mm×205mm×14mm，相关细节尺寸详见图。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（172）540电机轴拉出工装图如下：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2524760" cy="3556635"/>
            <wp:effectExtent l="0" t="0" r="8890" b="5715"/>
            <wp:docPr id="1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8"/>
                    <pic:cNvPicPr>
                      <a:picLocks noChangeAspect="1"/>
                    </pic:cNvPicPr>
                  </pic:nvPicPr>
                  <pic:blipFill>
                    <a:blip r:embed="rId155"/>
                    <a:stretch>
                      <a:fillRect/>
                    </a:stretch>
                  </pic:blipFill>
                  <pic:spPr>
                    <a:xfrm>
                      <a:off x="0" y="0"/>
                      <a:ext cx="2524760" cy="3556635"/>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图17</w:t>
      </w:r>
      <w:r>
        <w:rPr>
          <w:rFonts w:hint="eastAsia" w:ascii="宋体" w:hAnsi="宋体" w:eastAsia="宋体" w:cs="宋体"/>
          <w:b w:val="0"/>
          <w:bCs w:val="0"/>
          <w:color w:val="auto"/>
          <w:sz w:val="21"/>
          <w:szCs w:val="21"/>
          <w:lang w:val="en-US" w:eastAsia="zh-CN"/>
        </w:rPr>
        <w:t>2 456电机轴拉出工装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1）该工装用于电机轴拉出的工装。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2）材料：材质选用T7钢。T7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3）尺寸：整体尺寸240mm×205mm×14mm，相关细节尺寸详见图。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（173）675电机轴拉出工装图如下：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2524760" cy="3556635"/>
            <wp:effectExtent l="0" t="0" r="8890" b="5715"/>
            <wp:docPr id="1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8"/>
                    <pic:cNvPicPr>
                      <a:picLocks noChangeAspect="1"/>
                    </pic:cNvPicPr>
                  </pic:nvPicPr>
                  <pic:blipFill>
                    <a:blip r:embed="rId155"/>
                    <a:stretch>
                      <a:fillRect/>
                    </a:stretch>
                  </pic:blipFill>
                  <pic:spPr>
                    <a:xfrm>
                      <a:off x="0" y="0"/>
                      <a:ext cx="2524760" cy="3556635"/>
                    </a:xfrm>
                    <a:prstGeom prst="rect">
                      <a:avLst/>
                    </a:prstGeom>
                    <a:noFill/>
                    <a:ln>
                      <a:noFill/>
                    </a:ln>
                  </pic:spPr>
                </pic:pic>
              </a:graphicData>
            </a:graphic>
          </wp:inline>
        </w:drawing>
      </w:r>
    </w:p>
    <w:p>
      <w:pPr>
        <w:spacing w:line="240" w:lineRule="auto"/>
        <w:jc w:val="center"/>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图17</w:t>
      </w:r>
      <w:r>
        <w:rPr>
          <w:rFonts w:hint="eastAsia" w:ascii="宋体" w:hAnsi="宋体" w:eastAsia="宋体" w:cs="宋体"/>
          <w:b w:val="0"/>
          <w:bCs w:val="0"/>
          <w:color w:val="auto"/>
          <w:sz w:val="21"/>
          <w:szCs w:val="21"/>
          <w:lang w:val="en-US" w:eastAsia="zh-CN"/>
        </w:rPr>
        <w:t>3 675电机轴拉出工装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1）该工装用于电机轴拉出的工装。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1"/>
          <w:szCs w:val="21"/>
          <w:vertAlign w:val="baseline"/>
          <w:lang w:val="en-US" w:eastAsia="zh-CN"/>
        </w:rPr>
      </w:pPr>
      <w:r>
        <w:rPr>
          <w:rFonts w:hint="eastAsia" w:ascii="宋体" w:hAnsi="宋体" w:eastAsia="宋体" w:cs="宋体"/>
          <w:color w:val="auto"/>
          <w:sz w:val="21"/>
          <w:szCs w:val="21"/>
          <w:lang w:val="en-US" w:eastAsia="zh-CN"/>
        </w:rPr>
        <w:t>2）材料：材质选用T7钢。T7</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 xml:space="preserve">GB/T </w:t>
      </w:r>
      <w:r>
        <w:rPr>
          <w:rFonts w:hint="eastAsia" w:asciiTheme="minorEastAsia" w:hAnsiTheme="minorEastAsia" w:eastAsiaTheme="minorEastAsia" w:cstheme="minorEastAsia"/>
          <w:i w:val="0"/>
          <w:iCs w:val="0"/>
          <w:caps w:val="0"/>
          <w:spacing w:val="0"/>
          <w:sz w:val="21"/>
          <w:szCs w:val="21"/>
          <w:shd w:val="clear" w:fill="FFFFFF"/>
          <w:lang w:val="en-US" w:eastAsia="zh-CN"/>
        </w:rPr>
        <w:t>1299-2014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w:t>
      </w:r>
      <w:r>
        <w:rPr>
          <w:rFonts w:hint="eastAsia" w:asciiTheme="minorEastAsia" w:hAnsiTheme="minorEastAsia" w:eastAsiaTheme="minorEastAsia" w:cstheme="minorEastAsia"/>
          <w:color w:val="auto"/>
          <w:sz w:val="21"/>
          <w:szCs w:val="21"/>
          <w:lang w:val="en-US" w:eastAsia="zh-CN"/>
        </w:rPr>
        <w:t>6.1.1中的表11</w:t>
      </w:r>
      <w:r>
        <w:rPr>
          <w:rFonts w:hint="eastAsia" w:asciiTheme="minorEastAsia" w:hAnsiTheme="minorEastAsia" w:eastAsiaTheme="minorEastAsia" w:cstheme="minorEastAsia"/>
          <w:color w:val="0D0D0D"/>
          <w:kern w:val="0"/>
          <w:sz w:val="21"/>
          <w:szCs w:val="21"/>
          <w:highlight w:val="none"/>
          <w:lang w:val="en-US" w:eastAsia="zh-CN"/>
        </w:rPr>
        <w:t>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14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牌号</w:t>
            </w:r>
          </w:p>
        </w:tc>
        <w:tc>
          <w:tcPr>
            <w:tcW w:w="4262"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1-1</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T00070</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T7</w:t>
            </w:r>
          </w:p>
        </w:tc>
        <w:tc>
          <w:tcPr>
            <w:tcW w:w="14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0.65-0.74</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≤0.35</w:t>
            </w:r>
          </w:p>
        </w:tc>
        <w:tc>
          <w:tcPr>
            <w:tcW w:w="142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≤0.40</w:t>
            </w:r>
          </w:p>
        </w:tc>
      </w:tr>
    </w:tbl>
    <w:p>
      <w:pPr>
        <w:pStyle w:val="11"/>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T7力学性能应满足下表要求</w:t>
      </w:r>
    </w:p>
    <w:tbl>
      <w:tblPr>
        <w:tblStyle w:val="17"/>
        <w:tblW w:w="85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10"/>
        <w:gridCol w:w="970"/>
        <w:gridCol w:w="1535"/>
        <w:gridCol w:w="1295"/>
        <w:gridCol w:w="1180"/>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991"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序号</w:t>
            </w:r>
          </w:p>
        </w:tc>
        <w:tc>
          <w:tcPr>
            <w:tcW w:w="141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统一数字代号</w:t>
            </w:r>
          </w:p>
        </w:tc>
        <w:tc>
          <w:tcPr>
            <w:tcW w:w="970" w:type="dxa"/>
            <w:vMerge w:val="restart"/>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牌号</w:t>
            </w:r>
          </w:p>
        </w:tc>
        <w:tc>
          <w:tcPr>
            <w:tcW w:w="1535" w:type="dxa"/>
            <w:vMerge w:val="restart"/>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退火交货状态的钢材硬度HBW，不大于</w:t>
            </w:r>
          </w:p>
        </w:tc>
        <w:tc>
          <w:tcPr>
            <w:tcW w:w="3605" w:type="dxa"/>
            <w:gridSpan w:val="3"/>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试样淬火硬度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41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970" w:type="dxa"/>
            <w:vMerge w:val="continue"/>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p>
        </w:tc>
        <w:tc>
          <w:tcPr>
            <w:tcW w:w="1535" w:type="dxa"/>
            <w:vMerge w:val="continue"/>
            <w:vAlign w:val="center"/>
          </w:tcPr>
          <w:p>
            <w:pPr>
              <w:pStyle w:val="11"/>
              <w:jc w:val="center"/>
              <w:rPr>
                <w:rFonts w:hint="default" w:ascii="宋体" w:hAnsi="宋体" w:eastAsia="宋体" w:cs="宋体"/>
                <w:color w:val="auto"/>
                <w:sz w:val="15"/>
                <w:szCs w:val="15"/>
                <w:vertAlign w:val="baseline"/>
                <w:lang w:val="en-US" w:eastAsia="zh-CN"/>
              </w:rPr>
            </w:pPr>
          </w:p>
        </w:tc>
        <w:tc>
          <w:tcPr>
            <w:tcW w:w="1295" w:type="dxa"/>
            <w:vAlign w:val="center"/>
          </w:tcPr>
          <w:p>
            <w:pPr>
              <w:pStyle w:val="11"/>
              <w:jc w:val="center"/>
              <w:rPr>
                <w:rFonts w:hint="eastAsia"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淬火温度℃</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冷却剂</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洛氏硬度HRC不小于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1-1</w:t>
            </w:r>
          </w:p>
        </w:tc>
        <w:tc>
          <w:tcPr>
            <w:tcW w:w="141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T00070</w:t>
            </w:r>
          </w:p>
        </w:tc>
        <w:tc>
          <w:tcPr>
            <w:tcW w:w="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color w:val="auto"/>
                <w:kern w:val="0"/>
                <w:sz w:val="15"/>
                <w:szCs w:val="15"/>
                <w:vertAlign w:val="baseline"/>
                <w:lang w:val="en-US" w:eastAsia="zh-CN" w:bidi="ar-SA"/>
              </w:rPr>
            </w:pPr>
            <w:r>
              <w:rPr>
                <w:rFonts w:hint="eastAsia" w:ascii="宋体" w:hAnsi="宋体" w:eastAsia="宋体" w:cs="宋体"/>
                <w:color w:val="auto"/>
                <w:sz w:val="15"/>
                <w:szCs w:val="15"/>
                <w:vertAlign w:val="baseline"/>
                <w:lang w:val="en-US" w:eastAsia="zh-CN"/>
              </w:rPr>
              <w:t>T7</w:t>
            </w:r>
          </w:p>
        </w:tc>
        <w:tc>
          <w:tcPr>
            <w:tcW w:w="153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187</w:t>
            </w:r>
          </w:p>
        </w:tc>
        <w:tc>
          <w:tcPr>
            <w:tcW w:w="1295"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800-820</w:t>
            </w:r>
          </w:p>
        </w:tc>
        <w:tc>
          <w:tcPr>
            <w:tcW w:w="118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水</w:t>
            </w:r>
          </w:p>
        </w:tc>
        <w:tc>
          <w:tcPr>
            <w:tcW w:w="1130" w:type="dxa"/>
            <w:vAlign w:val="center"/>
          </w:tcPr>
          <w:p>
            <w:pPr>
              <w:pStyle w:val="11"/>
              <w:jc w:val="center"/>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62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3）尺寸：整体尺寸240mm×205mm×14mm，相关细节尺寸详见图。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（174）456电机打压帽图如下：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5091430" cy="3602355"/>
            <wp:effectExtent l="0" t="0" r="13970" b="17145"/>
            <wp:docPr id="10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7"/>
                    <pic:cNvPicPr>
                      <a:picLocks noChangeAspect="1"/>
                    </pic:cNvPicPr>
                  </pic:nvPicPr>
                  <pic:blipFill>
                    <a:blip r:embed="rId156"/>
                    <a:stretch>
                      <a:fillRect/>
                    </a:stretch>
                  </pic:blipFill>
                  <pic:spPr>
                    <a:xfrm>
                      <a:off x="0" y="0"/>
                      <a:ext cx="5091430" cy="360235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图17</w:t>
      </w:r>
      <w:r>
        <w:rPr>
          <w:rFonts w:hint="eastAsia" w:ascii="宋体" w:hAnsi="宋体" w:eastAsia="宋体" w:cs="宋体"/>
          <w:b w:val="0"/>
          <w:bCs w:val="0"/>
          <w:color w:val="auto"/>
          <w:sz w:val="21"/>
          <w:szCs w:val="21"/>
          <w:lang w:val="en-US" w:eastAsia="zh-CN"/>
        </w:rPr>
        <w:t>4 456电机打压帽</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1）该工装用于电机运输帽位置测气密的工装。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3）尺寸：整体尺寸φ116mm×90mm，相关细节尺寸详见图。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（175）540电机打压帽图如下：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5282565" cy="3724275"/>
            <wp:effectExtent l="0" t="0" r="13335" b="9525"/>
            <wp:docPr id="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6"/>
                    <pic:cNvPicPr>
                      <a:picLocks noChangeAspect="1"/>
                    </pic:cNvPicPr>
                  </pic:nvPicPr>
                  <pic:blipFill>
                    <a:blip r:embed="rId157"/>
                    <a:stretch>
                      <a:fillRect/>
                    </a:stretch>
                  </pic:blipFill>
                  <pic:spPr>
                    <a:xfrm>
                      <a:off x="0" y="0"/>
                      <a:ext cx="5282565" cy="372427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图17</w:t>
      </w:r>
      <w:r>
        <w:rPr>
          <w:rFonts w:hint="eastAsia" w:ascii="宋体" w:hAnsi="宋体" w:eastAsia="宋体" w:cs="宋体"/>
          <w:b w:val="0"/>
          <w:bCs w:val="0"/>
          <w:color w:val="auto"/>
          <w:sz w:val="21"/>
          <w:szCs w:val="21"/>
          <w:lang w:val="en-US" w:eastAsia="zh-CN"/>
        </w:rPr>
        <w:t>5 540电机打压帽</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1）该工装用于电机运输帽位置测气密的工装。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3）尺寸：整体尺寸φ138mm×90mm，相关细节尺寸详见图。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（176）456打压帽气密工装总成图如下：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562350" cy="4931410"/>
            <wp:effectExtent l="0" t="0" r="0" b="2540"/>
            <wp:docPr id="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5"/>
                    <pic:cNvPicPr>
                      <a:picLocks noChangeAspect="1"/>
                    </pic:cNvPicPr>
                  </pic:nvPicPr>
                  <pic:blipFill>
                    <a:blip r:embed="rId158"/>
                    <a:stretch>
                      <a:fillRect/>
                    </a:stretch>
                  </pic:blipFill>
                  <pic:spPr>
                    <a:xfrm>
                      <a:off x="0" y="0"/>
                      <a:ext cx="3562350" cy="493141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图17</w:t>
      </w:r>
      <w:r>
        <w:rPr>
          <w:rFonts w:hint="eastAsia" w:ascii="宋体" w:hAnsi="宋体" w:eastAsia="宋体" w:cs="宋体"/>
          <w:b w:val="0"/>
          <w:bCs w:val="0"/>
          <w:color w:val="auto"/>
          <w:sz w:val="21"/>
          <w:szCs w:val="21"/>
          <w:lang w:val="en-US" w:eastAsia="zh-CN"/>
        </w:rPr>
        <w:t>6 456打压帽气密工装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1）该工装用于电机运输帽位置测气密的工装。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3）尺寸：整体尺寸φ98mm×90mm，相关细节尺寸详见图。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（177）540打压帽气密工装总成图如下：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562350" cy="4931410"/>
            <wp:effectExtent l="0" t="0" r="0" b="2540"/>
            <wp:docPr id="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5"/>
                    <pic:cNvPicPr>
                      <a:picLocks noChangeAspect="1"/>
                    </pic:cNvPicPr>
                  </pic:nvPicPr>
                  <pic:blipFill>
                    <a:blip r:embed="rId158"/>
                    <a:stretch>
                      <a:fillRect/>
                    </a:stretch>
                  </pic:blipFill>
                  <pic:spPr>
                    <a:xfrm>
                      <a:off x="0" y="0"/>
                      <a:ext cx="3562350" cy="493141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图17</w:t>
      </w:r>
      <w:r>
        <w:rPr>
          <w:rFonts w:hint="eastAsia" w:ascii="宋体" w:hAnsi="宋体" w:eastAsia="宋体" w:cs="宋体"/>
          <w:b w:val="0"/>
          <w:bCs w:val="0"/>
          <w:color w:val="auto"/>
          <w:sz w:val="21"/>
          <w:szCs w:val="21"/>
          <w:lang w:val="en-US" w:eastAsia="zh-CN"/>
        </w:rPr>
        <w:t>7 540打压帽气密工装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1）该工装用于电机运输帽位置测气密的工装。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3）尺寸：整体尺寸φ115mm×90mm，相关细节尺寸详见图。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（178）387保护器下打压帽工装图如下：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4866640" cy="3443605"/>
            <wp:effectExtent l="0" t="0" r="10160" b="4445"/>
            <wp:docPr id="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4"/>
                    <pic:cNvPicPr>
                      <a:picLocks noChangeAspect="1"/>
                    </pic:cNvPicPr>
                  </pic:nvPicPr>
                  <pic:blipFill>
                    <a:blip r:embed="rId159"/>
                    <a:stretch>
                      <a:fillRect/>
                    </a:stretch>
                  </pic:blipFill>
                  <pic:spPr>
                    <a:xfrm>
                      <a:off x="0" y="0"/>
                      <a:ext cx="4866640" cy="344360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图17</w:t>
      </w:r>
      <w:r>
        <w:rPr>
          <w:rFonts w:hint="eastAsia" w:ascii="宋体" w:hAnsi="宋体" w:eastAsia="宋体" w:cs="宋体"/>
          <w:b w:val="0"/>
          <w:bCs w:val="0"/>
          <w:color w:val="auto"/>
          <w:sz w:val="21"/>
          <w:szCs w:val="21"/>
          <w:lang w:val="en-US" w:eastAsia="zh-CN"/>
        </w:rPr>
        <w:t>8 387保护器下打压帽工装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1）该工装用于保护器运输帽位置测气密的工装。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3）尺寸：整体尺寸φ115mm×72mm，相关细节尺寸详见图。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（179）注油口气密柱塞工装图如下：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3493770" cy="4902200"/>
            <wp:effectExtent l="0" t="0" r="11430" b="12700"/>
            <wp:docPr id="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3"/>
                    <pic:cNvPicPr>
                      <a:picLocks noChangeAspect="1"/>
                    </pic:cNvPicPr>
                  </pic:nvPicPr>
                  <pic:blipFill>
                    <a:blip r:embed="rId160"/>
                    <a:stretch>
                      <a:fillRect/>
                    </a:stretch>
                  </pic:blipFill>
                  <pic:spPr>
                    <a:xfrm>
                      <a:off x="0" y="0"/>
                      <a:ext cx="3493770" cy="490220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图179 </w:t>
      </w:r>
      <w:r>
        <w:rPr>
          <w:rFonts w:hint="eastAsia" w:ascii="宋体" w:hAnsi="宋体" w:eastAsia="宋体" w:cs="宋体"/>
          <w:b w:val="0"/>
          <w:bCs w:val="0"/>
          <w:color w:val="auto"/>
          <w:sz w:val="21"/>
          <w:szCs w:val="21"/>
          <w:lang w:val="en-US" w:eastAsia="zh-CN"/>
        </w:rPr>
        <w:t>注油口气密柱塞工装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1）该工装用于电机注油口测气密的工装。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3）尺寸：整体尺寸φ22mm×20mm，相关细节尺寸详见图。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（180）注油口气密工装总成工装总图如下：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2974975" cy="4119245"/>
            <wp:effectExtent l="0" t="0" r="15875" b="14605"/>
            <wp:docPr id="9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2"/>
                    <pic:cNvPicPr>
                      <a:picLocks noChangeAspect="1"/>
                    </pic:cNvPicPr>
                  </pic:nvPicPr>
                  <pic:blipFill>
                    <a:blip r:embed="rId161"/>
                    <a:stretch>
                      <a:fillRect/>
                    </a:stretch>
                  </pic:blipFill>
                  <pic:spPr>
                    <a:xfrm>
                      <a:off x="0" y="0"/>
                      <a:ext cx="2974975" cy="4119245"/>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图180 </w:t>
      </w:r>
      <w:r>
        <w:rPr>
          <w:rFonts w:hint="eastAsia" w:ascii="宋体" w:hAnsi="宋体" w:eastAsia="宋体" w:cs="宋体"/>
          <w:b w:val="0"/>
          <w:bCs w:val="0"/>
          <w:color w:val="auto"/>
          <w:sz w:val="21"/>
          <w:szCs w:val="21"/>
          <w:lang w:val="en-US" w:eastAsia="zh-CN"/>
        </w:rPr>
        <w:t>注油口气密工装总成工装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1）该工装用于电机注油口测气密的工装。</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Theme="minorEastAsia" w:hAnsiTheme="minorEastAsia" w:eastAsiaTheme="minorEastAsia" w:cstheme="minorEastAsia"/>
          <w:color w:val="0D0D0D"/>
          <w:kern w:val="0"/>
          <w:sz w:val="21"/>
          <w:szCs w:val="21"/>
          <w:lang w:val="en-US" w:eastAsia="zh-CN" w:bidi="ar-SA"/>
        </w:rPr>
        <w:t>11.</w:t>
      </w:r>
      <w:r>
        <w:rPr>
          <w:rFonts w:hint="eastAsia" w:ascii="宋体" w:hAnsi="宋体" w:eastAsia="宋体" w:cs="宋体"/>
          <w:color w:val="auto"/>
          <w:sz w:val="21"/>
          <w:szCs w:val="21"/>
          <w:lang w:val="en-US" w:eastAsia="zh-CN"/>
        </w:rPr>
        <w:t>2）材料：材质选用304不锈钢。304不锈钢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3）尺寸：整体尺寸φ20mm×60mm，相关细节尺寸详见图。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4）技术要求：锐棱倒钝，尖角去毛刺；所有棱边倒角C1，气密要求：1Mpa0.5小时无泄漏。</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（181）拉轴器工装总图如下：</w:t>
      </w:r>
    </w:p>
    <w:p>
      <w:pPr>
        <w:pStyle w:val="6"/>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2343785" cy="2537460"/>
            <wp:effectExtent l="0" t="0" r="18415" b="15240"/>
            <wp:docPr id="11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2"/>
                    <pic:cNvPicPr>
                      <a:picLocks noChangeAspect="1"/>
                    </pic:cNvPicPr>
                  </pic:nvPicPr>
                  <pic:blipFill>
                    <a:blip r:embed="rId162"/>
                    <a:stretch>
                      <a:fillRect/>
                    </a:stretch>
                  </pic:blipFill>
                  <pic:spPr>
                    <a:xfrm>
                      <a:off x="0" y="0"/>
                      <a:ext cx="2343785" cy="253746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图181 </w:t>
      </w:r>
      <w:r>
        <w:rPr>
          <w:rFonts w:hint="eastAsia" w:ascii="宋体" w:hAnsi="宋体" w:eastAsia="宋体" w:cs="宋体"/>
          <w:b w:val="0"/>
          <w:bCs w:val="0"/>
          <w:color w:val="auto"/>
          <w:sz w:val="21"/>
          <w:szCs w:val="21"/>
          <w:lang w:val="en-US" w:eastAsia="zh-CN"/>
        </w:rPr>
        <w:t>拉轴器工装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1）该工装用于电机装配时拉电机轴。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2）材料：材质选用45号钢。45钢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3）尺寸：整体尺寸238mm×211mm×12mm，相关细节尺寸详见图。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spacing w:line="240" w:lineRule="auto"/>
        <w:ind w:firstLine="420" w:firstLineChars="200"/>
        <w:jc w:val="left"/>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（182） 拉轴器（17.4）工具工装图如下：</w:t>
      </w:r>
    </w:p>
    <w:p>
      <w:pPr>
        <w:spacing w:line="240" w:lineRule="auto"/>
        <w:jc w:val="center"/>
        <w:rPr>
          <w:color w:val="auto"/>
        </w:rPr>
      </w:pPr>
      <w:r>
        <w:rPr>
          <w:color w:val="auto"/>
        </w:rPr>
        <w:drawing>
          <wp:inline distT="0" distB="0" distL="114300" distR="114300">
            <wp:extent cx="5262245" cy="3665220"/>
            <wp:effectExtent l="0" t="0" r="14605" b="11430"/>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163"/>
                    <a:stretch>
                      <a:fillRect/>
                    </a:stretch>
                  </pic:blipFill>
                  <pic:spPr>
                    <a:xfrm>
                      <a:off x="0" y="0"/>
                      <a:ext cx="5262245" cy="366522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图182  </w:t>
      </w:r>
      <w:r>
        <w:rPr>
          <w:rFonts w:hint="eastAsia" w:ascii="宋体" w:hAnsi="宋体" w:eastAsia="宋体" w:cs="宋体"/>
          <w:b w:val="0"/>
          <w:bCs w:val="0"/>
          <w:color w:val="auto"/>
          <w:sz w:val="21"/>
          <w:szCs w:val="21"/>
          <w:lang w:val="en-US" w:eastAsia="zh-CN"/>
        </w:rPr>
        <w:t>拉轴器（17.4）工具工装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1）该工装用于拆检台在拆卸泵和电机轴的拉伸装置。</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3）尺寸：整体尺寸φ98mm×134mm，相关细节尺寸详见图。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（183） 拉轴器（22.2）工具工装图如下：</w:t>
      </w:r>
    </w:p>
    <w:p>
      <w:pPr>
        <w:spacing w:line="240" w:lineRule="auto"/>
        <w:jc w:val="center"/>
        <w:rPr>
          <w:color w:val="auto"/>
        </w:rPr>
      </w:pPr>
      <w:r>
        <w:rPr>
          <w:color w:val="auto"/>
        </w:rPr>
        <w:drawing>
          <wp:inline distT="0" distB="0" distL="114300" distR="114300">
            <wp:extent cx="5485130" cy="3869690"/>
            <wp:effectExtent l="0" t="0" r="1270" b="16510"/>
            <wp:docPr id="1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
                    <pic:cNvPicPr>
                      <a:picLocks noChangeAspect="1"/>
                    </pic:cNvPicPr>
                  </pic:nvPicPr>
                  <pic:blipFill>
                    <a:blip r:embed="rId164"/>
                    <a:stretch>
                      <a:fillRect/>
                    </a:stretch>
                  </pic:blipFill>
                  <pic:spPr>
                    <a:xfrm>
                      <a:off x="0" y="0"/>
                      <a:ext cx="5485130" cy="386969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图183  </w:t>
      </w:r>
      <w:r>
        <w:rPr>
          <w:rFonts w:hint="eastAsia" w:ascii="宋体" w:hAnsi="宋体" w:eastAsia="宋体" w:cs="宋体"/>
          <w:b w:val="0"/>
          <w:bCs w:val="0"/>
          <w:color w:val="auto"/>
          <w:sz w:val="21"/>
          <w:szCs w:val="21"/>
          <w:lang w:val="en-US" w:eastAsia="zh-CN"/>
        </w:rPr>
        <w:t>拉轴器（22.2）工具工装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1）该工装用于拆检台在拆卸泵和电机轴的拉伸装置。</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3）尺寸：整体尺寸φ98mm×133mm，相关细节尺寸详见图。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（184） 拉轴器（25.4）工具工装图如下：</w:t>
      </w:r>
    </w:p>
    <w:p>
      <w:pPr>
        <w:spacing w:line="240" w:lineRule="auto"/>
        <w:jc w:val="center"/>
        <w:rPr>
          <w:color w:val="auto"/>
        </w:rPr>
      </w:pPr>
      <w:r>
        <w:rPr>
          <w:color w:val="auto"/>
        </w:rPr>
        <w:drawing>
          <wp:inline distT="0" distB="0" distL="114300" distR="114300">
            <wp:extent cx="5411470" cy="3844290"/>
            <wp:effectExtent l="0" t="0" r="17780" b="3810"/>
            <wp:docPr id="1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9"/>
                    <pic:cNvPicPr>
                      <a:picLocks noChangeAspect="1"/>
                    </pic:cNvPicPr>
                  </pic:nvPicPr>
                  <pic:blipFill>
                    <a:blip r:embed="rId165"/>
                    <a:stretch>
                      <a:fillRect/>
                    </a:stretch>
                  </pic:blipFill>
                  <pic:spPr>
                    <a:xfrm>
                      <a:off x="0" y="0"/>
                      <a:ext cx="5411470" cy="384429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图184  </w:t>
      </w:r>
      <w:r>
        <w:rPr>
          <w:rFonts w:hint="eastAsia" w:ascii="宋体" w:hAnsi="宋体" w:eastAsia="宋体" w:cs="宋体"/>
          <w:b w:val="0"/>
          <w:bCs w:val="0"/>
          <w:color w:val="auto"/>
          <w:sz w:val="21"/>
          <w:szCs w:val="21"/>
          <w:lang w:val="en-US" w:eastAsia="zh-CN"/>
        </w:rPr>
        <w:t>拉轴器（25.4）工具工装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1）该工装用于拆检台在拆卸泵和电机轴的拉伸装置。</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3）尺寸：整体尺寸φ137mm×124mm，相关细节尺寸详见图。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（185） 拉轴器（30）工具工装图如下：</w:t>
      </w:r>
    </w:p>
    <w:p>
      <w:pPr>
        <w:spacing w:line="240" w:lineRule="auto"/>
        <w:jc w:val="center"/>
        <w:rPr>
          <w:color w:val="auto"/>
        </w:rPr>
      </w:pPr>
      <w:r>
        <w:rPr>
          <w:color w:val="auto"/>
        </w:rPr>
        <w:drawing>
          <wp:inline distT="0" distB="0" distL="114300" distR="114300">
            <wp:extent cx="5155565" cy="3646170"/>
            <wp:effectExtent l="0" t="0" r="6985" b="11430"/>
            <wp:docPr id="1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
                    <pic:cNvPicPr>
                      <a:picLocks noChangeAspect="1"/>
                    </pic:cNvPicPr>
                  </pic:nvPicPr>
                  <pic:blipFill>
                    <a:blip r:embed="rId166"/>
                    <a:stretch>
                      <a:fillRect/>
                    </a:stretch>
                  </pic:blipFill>
                  <pic:spPr>
                    <a:xfrm>
                      <a:off x="0" y="0"/>
                      <a:ext cx="5155565" cy="364617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图185  </w:t>
      </w:r>
      <w:r>
        <w:rPr>
          <w:rFonts w:hint="eastAsia" w:ascii="宋体" w:hAnsi="宋体" w:eastAsia="宋体" w:cs="宋体"/>
          <w:b w:val="0"/>
          <w:bCs w:val="0"/>
          <w:color w:val="auto"/>
          <w:sz w:val="21"/>
          <w:szCs w:val="21"/>
          <w:lang w:val="en-US" w:eastAsia="zh-CN"/>
        </w:rPr>
        <w:t>拉轴器（30）工具工装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1）该工装用于拆检台在拆卸泵和电机轴的拉伸装置。</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3）尺寸：整体尺寸φ137mm×124mm，相关细节尺寸详见图。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（186） 拉轴器（35）工具工装图如下：</w:t>
      </w:r>
    </w:p>
    <w:p>
      <w:pPr>
        <w:spacing w:line="240" w:lineRule="auto"/>
        <w:jc w:val="center"/>
        <w:rPr>
          <w:color w:val="auto"/>
        </w:rPr>
      </w:pPr>
      <w:r>
        <w:rPr>
          <w:color w:val="auto"/>
        </w:rPr>
        <w:drawing>
          <wp:inline distT="0" distB="0" distL="114300" distR="114300">
            <wp:extent cx="4893310" cy="3515995"/>
            <wp:effectExtent l="0" t="0" r="2540" b="8255"/>
            <wp:docPr id="1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7"/>
                    <pic:cNvPicPr>
                      <a:picLocks noChangeAspect="1"/>
                    </pic:cNvPicPr>
                  </pic:nvPicPr>
                  <pic:blipFill>
                    <a:blip r:embed="rId167"/>
                    <a:stretch>
                      <a:fillRect/>
                    </a:stretch>
                  </pic:blipFill>
                  <pic:spPr>
                    <a:xfrm>
                      <a:off x="0" y="0"/>
                      <a:ext cx="4893310" cy="351599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图186  </w:t>
      </w:r>
      <w:r>
        <w:rPr>
          <w:rFonts w:hint="eastAsia" w:ascii="宋体" w:hAnsi="宋体" w:eastAsia="宋体" w:cs="宋体"/>
          <w:b w:val="0"/>
          <w:bCs w:val="0"/>
          <w:color w:val="auto"/>
          <w:sz w:val="21"/>
          <w:szCs w:val="21"/>
          <w:lang w:val="en-US" w:eastAsia="zh-CN"/>
        </w:rPr>
        <w:t>拉轴器（35）工具工装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1）该工装用于拆检台在拆卸泵和电机轴的拉伸装置。</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sz w:val="21"/>
          <w:szCs w:val="21"/>
        </w:rPr>
      </w:pPr>
      <w:r>
        <w:rPr>
          <w:rFonts w:hint="eastAsia" w:ascii="宋体" w:hAnsi="宋体" w:eastAsia="宋体" w:cs="宋体"/>
          <w:color w:val="auto"/>
          <w:sz w:val="21"/>
          <w:szCs w:val="21"/>
          <w:lang w:val="en-US" w:eastAsia="zh-CN"/>
        </w:rPr>
        <w:t>2）材料：材质选用45钢。45钢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的标准规范6.1.1中的表1的要求，见下表。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56"/>
        <w:gridCol w:w="705"/>
        <w:gridCol w:w="891"/>
        <w:gridCol w:w="891"/>
        <w:gridCol w:w="891"/>
        <w:gridCol w:w="744"/>
        <w:gridCol w:w="744"/>
        <w:gridCol w:w="731"/>
        <w:gridCol w:w="7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序号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统一数字代号</w:t>
            </w:r>
          </w:p>
        </w:tc>
        <w:tc>
          <w:tcPr>
            <w:tcW w:w="774"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牌号</w:t>
            </w:r>
          </w:p>
        </w:tc>
        <w:tc>
          <w:tcPr>
            <w:tcW w:w="6200" w:type="dxa"/>
            <w:gridSpan w:val="8"/>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Si</w:t>
            </w:r>
          </w:p>
        </w:tc>
        <w:tc>
          <w:tcPr>
            <w:tcW w:w="775" w:type="dxa"/>
            <w:vMerge w:val="restart"/>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Mn</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P</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S</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Cr</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Ni</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Cu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4"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775" w:type="dxa"/>
            <w:vMerge w:val="continue"/>
            <w:vAlign w:val="center"/>
          </w:tcPr>
          <w:p>
            <w:pPr>
              <w:pStyle w:val="11"/>
              <w:jc w:val="center"/>
              <w:rPr>
                <w:rFonts w:hint="eastAsia" w:asciiTheme="minorEastAsia" w:hAnsiTheme="minorEastAsia" w:eastAsiaTheme="minorEastAsia" w:cstheme="minorEastAsia"/>
                <w:sz w:val="15"/>
                <w:szCs w:val="15"/>
                <w:vertAlign w:val="baseline"/>
              </w:rPr>
            </w:pPr>
          </w:p>
        </w:tc>
        <w:tc>
          <w:tcPr>
            <w:tcW w:w="3875" w:type="dxa"/>
            <w:gridSpan w:val="5"/>
            <w:vAlign w:val="center"/>
          </w:tcPr>
          <w:p>
            <w:pPr>
              <w:pStyle w:val="11"/>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eastAsiaTheme="minorEastAsia" w:cstheme="minorEastAsia"/>
                <w:sz w:val="15"/>
                <w:szCs w:val="15"/>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9</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U20452</w:t>
            </w:r>
          </w:p>
        </w:tc>
        <w:tc>
          <w:tcPr>
            <w:tcW w:w="774"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45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0.42-0.50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0.17-0.37</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0.50-0.80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0.035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0.30</w:t>
            </w:r>
          </w:p>
        </w:tc>
        <w:tc>
          <w:tcPr>
            <w:tcW w:w="775" w:type="dxa"/>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eastAsiaTheme="minorEastAsia" w:cstheme="minorEastAsia"/>
                <w:sz w:val="15"/>
                <w:szCs w:val="15"/>
                <w:vertAlign w:val="baseline"/>
                <w:lang w:val="en-US" w:eastAsia="zh-CN"/>
              </w:rPr>
              <w:t>0.25</w:t>
            </w:r>
          </w:p>
        </w:tc>
      </w:tr>
    </w:tbl>
    <w:p>
      <w:pPr>
        <w:pStyle w:val="11"/>
        <w:numPr>
          <w:ilvl w:val="0"/>
          <w:numId w:val="0"/>
        </w:numPr>
        <w:rPr>
          <w:rFonts w:hint="default"/>
          <w:lang w:val="en-US"/>
        </w:rPr>
      </w:pPr>
      <w:r>
        <w:rPr>
          <w:rFonts w:hint="eastAsia" w:asciiTheme="minorEastAsia" w:hAnsiTheme="minorEastAsia" w:eastAsiaTheme="minorEastAsia" w:cstheme="minorEastAsia"/>
          <w:color w:val="auto"/>
          <w:sz w:val="21"/>
          <w:szCs w:val="21"/>
          <w:lang w:val="en-US" w:eastAsia="zh-CN"/>
        </w:rPr>
        <w:t>45钢</w:t>
      </w:r>
      <w:r>
        <w:rPr>
          <w:rFonts w:hint="eastAsia" w:asciiTheme="minorEastAsia" w:hAnsiTheme="minorEastAsia" w:eastAsiaTheme="minorEastAsia" w:cstheme="minorEastAsia"/>
          <w:color w:val="0D0D0D"/>
          <w:kern w:val="0"/>
          <w:sz w:val="21"/>
          <w:szCs w:val="21"/>
          <w:highlight w:val="none"/>
          <w:lang w:val="en-US" w:eastAsia="zh-CN"/>
        </w:rPr>
        <w:t>力学性能应满足</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699-2015</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的标准规范6.4中的表2要求</w:t>
      </w:r>
      <w:r>
        <w:rPr>
          <w:rFonts w:hint="eastAsia" w:asciiTheme="minorEastAsia" w:hAnsiTheme="minorEastAsia" w:cstheme="minorEastAsia"/>
          <w:color w:val="0D0D0D"/>
          <w:kern w:val="0"/>
          <w:sz w:val="21"/>
          <w:szCs w:val="21"/>
          <w:highlight w:val="none"/>
          <w:lang w:val="en-US" w:eastAsia="zh-CN"/>
        </w:rPr>
        <w:t>，见下表。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5"/>
        <w:gridCol w:w="655"/>
        <w:gridCol w:w="655"/>
        <w:gridCol w:w="655"/>
        <w:gridCol w:w="655"/>
        <w:gridCol w:w="656"/>
        <w:gridCol w:w="656"/>
        <w:gridCol w:w="656"/>
        <w:gridCol w:w="656"/>
        <w:gridCol w:w="656"/>
        <w:gridCol w:w="656"/>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序号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655"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试样毛坯尺寸mm</w:t>
            </w:r>
          </w:p>
        </w:tc>
        <w:tc>
          <w:tcPr>
            <w:tcW w:w="1965" w:type="dxa"/>
            <w:gridSpan w:val="3"/>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推荐的热处理制度</w:t>
            </w:r>
          </w:p>
        </w:tc>
        <w:tc>
          <w:tcPr>
            <w:tcW w:w="3280"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力学性能</w:t>
            </w:r>
          </w:p>
        </w:tc>
        <w:tc>
          <w:tcPr>
            <w:tcW w:w="1312" w:type="dxa"/>
            <w:gridSpan w:val="2"/>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交货硬度HBW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正火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淬火</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回火</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抗拉强度R</w:t>
            </w:r>
            <w:r>
              <w:rPr>
                <w:rFonts w:hint="eastAsia" w:asciiTheme="minorEastAsia" w:hAnsiTheme="minorEastAsia" w:cstheme="minorEastAsia"/>
                <w:sz w:val="15"/>
                <w:szCs w:val="15"/>
                <w:vertAlign w:val="subscript"/>
                <w:lang w:val="en-US" w:eastAsia="zh-CN"/>
              </w:rPr>
              <w:t>m</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下屈服强度R</w:t>
            </w:r>
            <w:r>
              <w:rPr>
                <w:rFonts w:hint="eastAsia" w:asciiTheme="minorEastAsia" w:hAnsiTheme="minorEastAsia" w:cstheme="minorEastAsia"/>
                <w:sz w:val="15"/>
                <w:szCs w:val="15"/>
                <w:vertAlign w:val="subscript"/>
                <w:lang w:val="en-US" w:eastAsia="zh-CN"/>
              </w:rPr>
              <w:t>el</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MPa</w:t>
            </w:r>
          </w:p>
        </w:tc>
        <w:tc>
          <w:tcPr>
            <w:tcW w:w="656" w:type="dxa"/>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w:t>
            </w:r>
          </w:p>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default" w:asciiTheme="minorEastAsia" w:hAnsi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断后收缩率Z</w:t>
            </w:r>
          </w:p>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w:t>
            </w:r>
          </w:p>
        </w:tc>
        <w:tc>
          <w:tcPr>
            <w:tcW w:w="656" w:type="dxa"/>
            <w:shd w:val="clear" w:color="auto" w:fill="auto"/>
            <w:vAlign w:val="center"/>
          </w:tcPr>
          <w:p>
            <w:pPr>
              <w:pStyle w:val="11"/>
              <w:jc w:val="center"/>
              <w:rPr>
                <w:rFonts w:hint="eastAsia" w:asciiTheme="minorEastAsia" w:hAnsiTheme="minorEastAsia" w:cstheme="minorEastAsia"/>
                <w:sz w:val="15"/>
                <w:szCs w:val="15"/>
                <w:vertAlign w:val="subscript"/>
                <w:lang w:val="en-US" w:eastAsia="zh-CN"/>
              </w:rPr>
            </w:pPr>
            <w:r>
              <w:rPr>
                <w:rFonts w:hint="eastAsia" w:asciiTheme="minorEastAsia" w:hAnsiTheme="minorEastAsia" w:cstheme="minorEastAsia"/>
                <w:sz w:val="15"/>
                <w:szCs w:val="15"/>
                <w:vertAlign w:val="baseline"/>
                <w:lang w:val="en-US" w:eastAsia="zh-CN"/>
              </w:rPr>
              <w:t>冲击吸收能量KU</w:t>
            </w:r>
            <w:r>
              <w:rPr>
                <w:rFonts w:hint="eastAsia" w:asciiTheme="minorEastAsia" w:hAnsiTheme="minorEastAsia" w:cstheme="minorEastAsia"/>
                <w:sz w:val="15"/>
                <w:szCs w:val="15"/>
                <w:vertAlign w:val="subscript"/>
                <w:lang w:val="en-US" w:eastAsia="zh-CN"/>
              </w:rPr>
              <w:t>Z</w:t>
            </w:r>
          </w:p>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J</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未热处理钢</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退火钢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655"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1965" w:type="dxa"/>
            <w:gridSpan w:val="3"/>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加热温度/</w:t>
            </w:r>
            <w:r>
              <w:rPr>
                <w:rFonts w:hint="eastAsia" w:ascii="宋体" w:hAnsi="宋体" w:eastAsia="宋体" w:cs="宋体"/>
                <w:sz w:val="15"/>
                <w:szCs w:val="15"/>
                <w:vertAlign w:val="baseline"/>
                <w:lang w:val="en-US" w:eastAsia="zh-CN"/>
              </w:rPr>
              <w:t>℃</w:t>
            </w:r>
          </w:p>
        </w:tc>
        <w:tc>
          <w:tcPr>
            <w:tcW w:w="3280" w:type="dxa"/>
            <w:gridSpan w:val="5"/>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c>
          <w:tcPr>
            <w:tcW w:w="1312" w:type="dxa"/>
            <w:gridSpan w:val="2"/>
            <w:vAlign w:val="center"/>
          </w:tcPr>
          <w:p>
            <w:pPr>
              <w:pStyle w:val="11"/>
              <w:jc w:val="center"/>
              <w:rPr>
                <w:rFonts w:hint="eastAsia"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9</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45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850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840</w:t>
            </w:r>
          </w:p>
        </w:tc>
        <w:tc>
          <w:tcPr>
            <w:tcW w:w="655"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600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355</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16</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40</w:t>
            </w:r>
          </w:p>
        </w:tc>
        <w:tc>
          <w:tcPr>
            <w:tcW w:w="656" w:type="dxa"/>
            <w:shd w:val="clear" w:color="auto" w:fill="auto"/>
            <w:vAlign w:val="center"/>
          </w:tcPr>
          <w:p>
            <w:pPr>
              <w:pStyle w:val="11"/>
              <w:jc w:val="center"/>
              <w:rPr>
                <w:rFonts w:hint="default"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39</w:t>
            </w:r>
          </w:p>
        </w:tc>
        <w:tc>
          <w:tcPr>
            <w:tcW w:w="656" w:type="dxa"/>
            <w:shd w:val="clear" w:color="auto" w:fill="auto"/>
            <w:vAlign w:val="center"/>
          </w:tcPr>
          <w:p>
            <w:pPr>
              <w:pStyle w:val="11"/>
              <w:jc w:val="center"/>
              <w:rPr>
                <w:rFonts w:hint="eastAsia" w:asciiTheme="minorEastAsia" w:hAnsiTheme="minorEastAsia" w:eastAsiaTheme="minorEastAsia" w:cstheme="minorEastAsia"/>
                <w:kern w:val="0"/>
                <w:sz w:val="15"/>
                <w:szCs w:val="15"/>
                <w:vertAlign w:val="baseline"/>
                <w:lang w:val="en-US" w:eastAsia="zh-CN" w:bidi="ar-SA"/>
              </w:rPr>
            </w:pPr>
            <w:r>
              <w:rPr>
                <w:rFonts w:hint="eastAsia" w:asciiTheme="minorEastAsia" w:hAnsiTheme="minorEastAsia" w:cstheme="minorEastAsia"/>
                <w:sz w:val="15"/>
                <w:szCs w:val="15"/>
                <w:vertAlign w:val="baseline"/>
                <w:lang w:val="en-US" w:eastAsia="zh-CN"/>
              </w:rPr>
              <w:t>229</w:t>
            </w:r>
          </w:p>
        </w:tc>
        <w:tc>
          <w:tcPr>
            <w:tcW w:w="656"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3）尺寸：整体尺寸φ143mm×124mm，相关细节尺寸详见图。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（187） 电缆收放机转动棒工具工装图如下：</w:t>
      </w:r>
    </w:p>
    <w:p>
      <w:pPr>
        <w:spacing w:line="240" w:lineRule="auto"/>
        <w:jc w:val="center"/>
        <w:rPr>
          <w:color w:val="auto"/>
        </w:rPr>
      </w:pPr>
      <w:r>
        <w:rPr>
          <w:color w:val="auto"/>
        </w:rPr>
        <w:drawing>
          <wp:inline distT="0" distB="0" distL="114300" distR="114300">
            <wp:extent cx="3122930" cy="4360545"/>
            <wp:effectExtent l="0" t="0" r="1270" b="1905"/>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168"/>
                    <a:stretch>
                      <a:fillRect/>
                    </a:stretch>
                  </pic:blipFill>
                  <pic:spPr>
                    <a:xfrm>
                      <a:off x="0" y="0"/>
                      <a:ext cx="3122930" cy="436054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图187  </w:t>
      </w:r>
      <w:r>
        <w:rPr>
          <w:rFonts w:hint="eastAsia" w:ascii="宋体" w:hAnsi="宋体" w:eastAsia="宋体" w:cs="宋体"/>
          <w:b w:val="0"/>
          <w:bCs w:val="0"/>
          <w:color w:val="auto"/>
          <w:sz w:val="21"/>
          <w:szCs w:val="21"/>
          <w:lang w:val="en-US" w:eastAsia="zh-CN"/>
        </w:rPr>
        <w:t>电缆收放机转动棒工具工装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w:t>
      </w:r>
      <w:r>
        <w:rPr>
          <w:rFonts w:hint="eastAsia" w:ascii="宋体" w:hAnsi="宋体" w:eastAsia="宋体" w:cs="宋体"/>
          <w:b w:val="0"/>
          <w:bCs w:val="0"/>
          <w:color w:val="auto"/>
          <w:sz w:val="21"/>
          <w:szCs w:val="21"/>
          <w:lang w:val="en-US" w:eastAsia="zh-CN"/>
        </w:rPr>
        <w:t>电缆收放机中支撑电缆滚筒的支撑件。</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2）材料：材质选用Q235钢。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sz w:val="21"/>
          <w:szCs w:val="21"/>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3）尺寸：整体尺寸φ63mm×240mm，相关细节尺寸详见图。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4）技术要求：锐棱倒钝，尖角去毛刺；所有棱边倒角C1，表面煮黑处理。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（188） 387螺纹支架拆卸（三豁口）工具工装总图如下：</w:t>
      </w:r>
    </w:p>
    <w:p>
      <w:pPr>
        <w:spacing w:line="240" w:lineRule="auto"/>
        <w:jc w:val="center"/>
        <w:rPr>
          <w:color w:val="auto"/>
        </w:rPr>
      </w:pPr>
      <w:r>
        <w:rPr>
          <w:color w:val="auto"/>
        </w:rPr>
        <w:drawing>
          <wp:inline distT="0" distB="0" distL="114300" distR="114300">
            <wp:extent cx="3714115" cy="5191760"/>
            <wp:effectExtent l="0" t="0" r="635" b="8890"/>
            <wp:docPr id="1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
                    <pic:cNvPicPr>
                      <a:picLocks noChangeAspect="1"/>
                    </pic:cNvPicPr>
                  </pic:nvPicPr>
                  <pic:blipFill>
                    <a:blip r:embed="rId169"/>
                    <a:stretch>
                      <a:fillRect/>
                    </a:stretch>
                  </pic:blipFill>
                  <pic:spPr>
                    <a:xfrm>
                      <a:off x="0" y="0"/>
                      <a:ext cx="3714115" cy="519176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图188  </w:t>
      </w:r>
      <w:r>
        <w:rPr>
          <w:rFonts w:hint="eastAsia" w:ascii="宋体" w:hAnsi="宋体" w:eastAsia="宋体" w:cs="宋体"/>
          <w:b/>
          <w:bCs/>
          <w:color w:val="auto"/>
          <w:sz w:val="21"/>
          <w:szCs w:val="21"/>
          <w:lang w:val="en-US" w:eastAsia="zh-CN"/>
        </w:rPr>
        <w:t xml:space="preserve"> </w:t>
      </w:r>
      <w:r>
        <w:rPr>
          <w:rFonts w:hint="eastAsia" w:ascii="宋体" w:hAnsi="宋体" w:eastAsia="宋体" w:cs="宋体"/>
          <w:b w:val="0"/>
          <w:bCs w:val="0"/>
          <w:color w:val="auto"/>
          <w:sz w:val="21"/>
          <w:szCs w:val="21"/>
          <w:lang w:val="en-US" w:eastAsia="zh-CN"/>
        </w:rPr>
        <w:t>387螺纹支架拆卸（三豁口）工具工装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w:t>
      </w:r>
      <w:r>
        <w:rPr>
          <w:rFonts w:hint="eastAsia" w:ascii="宋体" w:hAnsi="宋体" w:eastAsia="宋体" w:cs="宋体"/>
          <w:b w:val="0"/>
          <w:bCs w:val="0"/>
          <w:color w:val="auto"/>
          <w:sz w:val="21"/>
          <w:szCs w:val="21"/>
          <w:lang w:val="en-US" w:eastAsia="zh-CN"/>
        </w:rPr>
        <w:t>387泵内部的螺纹支架（三豁口）拆卸</w:t>
      </w:r>
      <w:r>
        <w:rPr>
          <w:rFonts w:hint="eastAsia" w:ascii="宋体" w:hAnsi="宋体" w:eastAsia="宋体" w:cs="宋体"/>
          <w:color w:val="auto"/>
          <w:sz w:val="21"/>
          <w:szCs w:val="21"/>
          <w:lang w:val="en-US" w:eastAsia="zh-CN"/>
        </w:rPr>
        <w:t>和安装。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2）材料：材质选用Q235钢。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sz w:val="21"/>
          <w:szCs w:val="21"/>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3）尺寸：整体尺寸φ75mm×200mm，相关细节尺寸详见图。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kern w:val="0"/>
          <w:sz w:val="22"/>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（189）387螺纹支架拆卸（四豁口）工具工装总图如下：</w:t>
      </w:r>
    </w:p>
    <w:p>
      <w:pPr>
        <w:spacing w:line="240" w:lineRule="auto"/>
        <w:jc w:val="center"/>
        <w:rPr>
          <w:color w:val="auto"/>
        </w:rPr>
      </w:pPr>
      <w:r>
        <w:rPr>
          <w:color w:val="auto"/>
        </w:rPr>
        <w:drawing>
          <wp:inline distT="0" distB="0" distL="114300" distR="114300">
            <wp:extent cx="3479800" cy="4777105"/>
            <wp:effectExtent l="0" t="0" r="6350" b="4445"/>
            <wp:docPr id="1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pic:cNvPicPr>
                      <a:picLocks noChangeAspect="1"/>
                    </pic:cNvPicPr>
                  </pic:nvPicPr>
                  <pic:blipFill>
                    <a:blip r:embed="rId170"/>
                    <a:stretch>
                      <a:fillRect/>
                    </a:stretch>
                  </pic:blipFill>
                  <pic:spPr>
                    <a:xfrm>
                      <a:off x="0" y="0"/>
                      <a:ext cx="3479800" cy="4777105"/>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图189  </w:t>
      </w:r>
      <w:r>
        <w:rPr>
          <w:rFonts w:hint="eastAsia" w:ascii="宋体" w:hAnsi="宋体" w:eastAsia="宋体" w:cs="宋体"/>
          <w:b/>
          <w:bCs/>
          <w:color w:val="auto"/>
          <w:sz w:val="21"/>
          <w:szCs w:val="21"/>
          <w:lang w:val="en-US" w:eastAsia="zh-CN"/>
        </w:rPr>
        <w:t xml:space="preserve"> </w:t>
      </w:r>
      <w:r>
        <w:rPr>
          <w:rFonts w:hint="eastAsia" w:ascii="宋体" w:hAnsi="宋体" w:eastAsia="宋体" w:cs="宋体"/>
          <w:b w:val="0"/>
          <w:bCs w:val="0"/>
          <w:color w:val="auto"/>
          <w:sz w:val="21"/>
          <w:szCs w:val="21"/>
          <w:lang w:val="en-US" w:eastAsia="zh-CN"/>
        </w:rPr>
        <w:t>387螺纹支架拆卸（四豁口）工具工装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w:t>
      </w:r>
      <w:r>
        <w:rPr>
          <w:rFonts w:hint="eastAsia" w:ascii="宋体" w:hAnsi="宋体" w:eastAsia="宋体" w:cs="宋体"/>
          <w:b w:val="0"/>
          <w:bCs w:val="0"/>
          <w:color w:val="auto"/>
          <w:sz w:val="21"/>
          <w:szCs w:val="21"/>
          <w:lang w:val="en-US" w:eastAsia="zh-CN"/>
        </w:rPr>
        <w:t>387泵内部的螺纹支架（四豁口）拆卸</w:t>
      </w:r>
      <w:r>
        <w:rPr>
          <w:rFonts w:hint="eastAsia" w:ascii="宋体" w:hAnsi="宋体" w:eastAsia="宋体" w:cs="宋体"/>
          <w:color w:val="auto"/>
          <w:sz w:val="21"/>
          <w:szCs w:val="21"/>
          <w:lang w:val="en-US" w:eastAsia="zh-CN"/>
        </w:rPr>
        <w:t>和安装。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2）材料：材质选用Q235钢。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sz w:val="21"/>
          <w:szCs w:val="21"/>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3）尺寸：整体尺寸φ75mm×200mm，相关细节尺寸详见图。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kern w:val="0"/>
          <w:sz w:val="22"/>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（190） 540螺纹支架拆卸（三豁口）工具工装总图如下：</w:t>
      </w:r>
    </w:p>
    <w:p>
      <w:pPr>
        <w:spacing w:line="240" w:lineRule="auto"/>
        <w:jc w:val="center"/>
        <w:rPr>
          <w:color w:val="auto"/>
        </w:rPr>
      </w:pPr>
      <w:r>
        <w:rPr>
          <w:color w:val="auto"/>
        </w:rPr>
        <w:drawing>
          <wp:inline distT="0" distB="0" distL="114300" distR="114300">
            <wp:extent cx="3629660" cy="5033010"/>
            <wp:effectExtent l="0" t="0" r="8890" b="15240"/>
            <wp:docPr id="1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
                    <pic:cNvPicPr>
                      <a:picLocks noChangeAspect="1"/>
                    </pic:cNvPicPr>
                  </pic:nvPicPr>
                  <pic:blipFill>
                    <a:blip r:embed="rId171"/>
                    <a:stretch>
                      <a:fillRect/>
                    </a:stretch>
                  </pic:blipFill>
                  <pic:spPr>
                    <a:xfrm>
                      <a:off x="0" y="0"/>
                      <a:ext cx="3629660" cy="503301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图190  </w:t>
      </w:r>
      <w:r>
        <w:rPr>
          <w:rFonts w:hint="eastAsia" w:ascii="宋体" w:hAnsi="宋体" w:eastAsia="宋体" w:cs="宋体"/>
          <w:b/>
          <w:bCs/>
          <w:color w:val="auto"/>
          <w:sz w:val="21"/>
          <w:szCs w:val="21"/>
          <w:lang w:val="en-US" w:eastAsia="zh-CN"/>
        </w:rPr>
        <w:t xml:space="preserve"> </w:t>
      </w:r>
      <w:r>
        <w:rPr>
          <w:rFonts w:hint="eastAsia" w:ascii="宋体" w:hAnsi="宋体" w:eastAsia="宋体" w:cs="宋体"/>
          <w:b w:val="0"/>
          <w:bCs w:val="0"/>
          <w:color w:val="auto"/>
          <w:sz w:val="21"/>
          <w:szCs w:val="21"/>
          <w:lang w:val="en-US" w:eastAsia="zh-CN"/>
        </w:rPr>
        <w:t>540螺纹支架拆卸（三豁口）工具工装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w:t>
      </w:r>
      <w:r>
        <w:rPr>
          <w:rFonts w:hint="eastAsia" w:ascii="宋体" w:hAnsi="宋体" w:eastAsia="宋体" w:cs="宋体"/>
          <w:b w:val="0"/>
          <w:bCs w:val="0"/>
          <w:color w:val="auto"/>
          <w:sz w:val="21"/>
          <w:szCs w:val="21"/>
          <w:lang w:val="en-US" w:eastAsia="zh-CN"/>
        </w:rPr>
        <w:t>540泵内部的螺纹支架（三豁口）拆卸</w:t>
      </w:r>
      <w:r>
        <w:rPr>
          <w:rFonts w:hint="eastAsia" w:ascii="宋体" w:hAnsi="宋体" w:eastAsia="宋体" w:cs="宋体"/>
          <w:color w:val="auto"/>
          <w:sz w:val="21"/>
          <w:szCs w:val="21"/>
          <w:lang w:val="en-US" w:eastAsia="zh-CN"/>
        </w:rPr>
        <w:t>和安装。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2）材料：材质选用Q235钢。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3）尺寸：整体尺寸φ100mm×200mm，相关细节尺寸详见图。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kern w:val="0"/>
          <w:sz w:val="22"/>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（191） 540螺纹支架拆卸（四豁口）工具工装总图如下：</w:t>
      </w:r>
    </w:p>
    <w:p>
      <w:pPr>
        <w:spacing w:line="240" w:lineRule="auto"/>
        <w:jc w:val="center"/>
        <w:rPr>
          <w:color w:val="auto"/>
        </w:rPr>
      </w:pPr>
      <w:r>
        <w:rPr>
          <w:color w:val="auto"/>
        </w:rPr>
        <w:drawing>
          <wp:inline distT="0" distB="0" distL="114300" distR="114300">
            <wp:extent cx="3224530" cy="4432300"/>
            <wp:effectExtent l="0" t="0" r="13970" b="6350"/>
            <wp:docPr id="1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
                    <pic:cNvPicPr>
                      <a:picLocks noChangeAspect="1"/>
                    </pic:cNvPicPr>
                  </pic:nvPicPr>
                  <pic:blipFill>
                    <a:blip r:embed="rId172"/>
                    <a:stretch>
                      <a:fillRect/>
                    </a:stretch>
                  </pic:blipFill>
                  <pic:spPr>
                    <a:xfrm>
                      <a:off x="0" y="0"/>
                      <a:ext cx="3224530" cy="4432300"/>
                    </a:xfrm>
                    <a:prstGeom prst="rect">
                      <a:avLst/>
                    </a:prstGeom>
                    <a:noFill/>
                    <a:ln>
                      <a:noFill/>
                    </a:ln>
                  </pic:spPr>
                </pic:pic>
              </a:graphicData>
            </a:graphic>
          </wp:inline>
        </w:drawing>
      </w:r>
    </w:p>
    <w:p>
      <w:pPr>
        <w:spacing w:line="240" w:lineRule="auto"/>
        <w:jc w:val="center"/>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 xml:space="preserve">图191  </w:t>
      </w:r>
      <w:r>
        <w:rPr>
          <w:rFonts w:hint="eastAsia" w:ascii="宋体" w:hAnsi="宋体" w:eastAsia="宋体" w:cs="宋体"/>
          <w:b/>
          <w:bCs/>
          <w:color w:val="auto"/>
          <w:sz w:val="21"/>
          <w:szCs w:val="21"/>
          <w:lang w:val="en-US" w:eastAsia="zh-CN"/>
        </w:rPr>
        <w:t xml:space="preserve"> </w:t>
      </w:r>
      <w:r>
        <w:rPr>
          <w:rFonts w:hint="eastAsia" w:ascii="宋体" w:hAnsi="宋体" w:eastAsia="宋体" w:cs="宋体"/>
          <w:b w:val="0"/>
          <w:bCs w:val="0"/>
          <w:color w:val="auto"/>
          <w:sz w:val="21"/>
          <w:szCs w:val="21"/>
          <w:lang w:val="en-US" w:eastAsia="zh-CN"/>
        </w:rPr>
        <w:t>540螺纹支架拆卸（四豁口）工具工装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w:t>
      </w:r>
      <w:r>
        <w:rPr>
          <w:rFonts w:hint="eastAsia" w:ascii="宋体" w:hAnsi="宋体" w:eastAsia="宋体" w:cs="宋体"/>
          <w:b w:val="0"/>
          <w:bCs w:val="0"/>
          <w:color w:val="auto"/>
          <w:sz w:val="21"/>
          <w:szCs w:val="21"/>
          <w:lang w:val="en-US" w:eastAsia="zh-CN"/>
        </w:rPr>
        <w:t>540泵内部的螺纹支架（四豁口）拆卸</w:t>
      </w:r>
      <w:r>
        <w:rPr>
          <w:rFonts w:hint="eastAsia" w:ascii="宋体" w:hAnsi="宋体" w:eastAsia="宋体" w:cs="宋体"/>
          <w:color w:val="auto"/>
          <w:sz w:val="21"/>
          <w:szCs w:val="21"/>
          <w:lang w:val="en-US" w:eastAsia="zh-CN"/>
        </w:rPr>
        <w:t>和安装。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2）材料：材质选用Q235钢。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3）尺寸：整体尺寸φ100mm×200mm，相关细节尺寸详见图。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kern w:val="0"/>
          <w:sz w:val="22"/>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（192） 387环形扳手工装总图如下：</w:t>
      </w:r>
    </w:p>
    <w:p>
      <w:pPr>
        <w:pStyle w:val="6"/>
        <w:spacing w:line="24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64150" cy="2441575"/>
            <wp:effectExtent l="0" t="0" r="12700" b="15875"/>
            <wp:docPr id="13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9"/>
                    <pic:cNvPicPr>
                      <a:picLocks noChangeAspect="1"/>
                    </pic:cNvPicPr>
                  </pic:nvPicPr>
                  <pic:blipFill>
                    <a:blip r:embed="rId173"/>
                    <a:stretch>
                      <a:fillRect/>
                    </a:stretch>
                  </pic:blipFill>
                  <pic:spPr>
                    <a:xfrm>
                      <a:off x="0" y="0"/>
                      <a:ext cx="5264150" cy="2441575"/>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图192  </w:t>
      </w:r>
      <w:r>
        <w:rPr>
          <w:rFonts w:hint="eastAsia" w:ascii="宋体" w:hAnsi="宋体" w:eastAsia="宋体" w:cs="宋体"/>
          <w:b w:val="0"/>
          <w:bCs w:val="0"/>
          <w:color w:val="auto"/>
          <w:sz w:val="21"/>
          <w:szCs w:val="21"/>
          <w:lang w:val="en-US" w:eastAsia="zh-CN"/>
        </w:rPr>
        <w:t>387环形扳手工装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1）该工装用于387泵接头的拆卸和安装。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2）材料：材质选用Q235钢。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sz w:val="21"/>
          <w:szCs w:val="21"/>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3）尺寸：整体尺寸539mm×140mm×60mm，相关细节尺寸详见图。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（193） 400环形扳手工装总图如下：</w:t>
      </w:r>
    </w:p>
    <w:p>
      <w:pPr>
        <w:pStyle w:val="6"/>
        <w:spacing w:line="24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64150" cy="2441575"/>
            <wp:effectExtent l="0" t="0" r="12700" b="15875"/>
            <wp:docPr id="12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9"/>
                    <pic:cNvPicPr>
                      <a:picLocks noChangeAspect="1"/>
                    </pic:cNvPicPr>
                  </pic:nvPicPr>
                  <pic:blipFill>
                    <a:blip r:embed="rId173"/>
                    <a:stretch>
                      <a:fillRect/>
                    </a:stretch>
                  </pic:blipFill>
                  <pic:spPr>
                    <a:xfrm>
                      <a:off x="0" y="0"/>
                      <a:ext cx="5264150" cy="2441575"/>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图193  </w:t>
      </w:r>
      <w:r>
        <w:rPr>
          <w:rFonts w:hint="eastAsia" w:ascii="宋体" w:hAnsi="宋体" w:eastAsia="宋体" w:cs="宋体"/>
          <w:b w:val="0"/>
          <w:bCs w:val="0"/>
          <w:color w:val="auto"/>
          <w:sz w:val="21"/>
          <w:szCs w:val="21"/>
          <w:lang w:val="en-US" w:eastAsia="zh-CN"/>
        </w:rPr>
        <w:t>400环形扳手工装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1）该工装用于400泵接头的拆卸和安装。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2）材料：材质选用Q235钢。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3）尺寸：整体尺寸539mm×140mm×60mm，相关细节尺寸详见图。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（194）456环形扳手工装总图如下：</w:t>
      </w:r>
    </w:p>
    <w:p>
      <w:pPr>
        <w:pStyle w:val="6"/>
        <w:spacing w:line="24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71135" cy="2459355"/>
            <wp:effectExtent l="0" t="0" r="5715" b="17145"/>
            <wp:docPr id="13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0"/>
                    <pic:cNvPicPr>
                      <a:picLocks noChangeAspect="1"/>
                    </pic:cNvPicPr>
                  </pic:nvPicPr>
                  <pic:blipFill>
                    <a:blip r:embed="rId174"/>
                    <a:stretch>
                      <a:fillRect/>
                    </a:stretch>
                  </pic:blipFill>
                  <pic:spPr>
                    <a:xfrm>
                      <a:off x="0" y="0"/>
                      <a:ext cx="5271135" cy="2459355"/>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图194  </w:t>
      </w:r>
      <w:r>
        <w:rPr>
          <w:rFonts w:hint="eastAsia" w:ascii="宋体" w:hAnsi="宋体" w:eastAsia="宋体" w:cs="宋体"/>
          <w:b w:val="0"/>
          <w:bCs w:val="0"/>
          <w:color w:val="auto"/>
          <w:sz w:val="21"/>
          <w:szCs w:val="21"/>
          <w:lang w:val="en-US" w:eastAsia="zh-CN"/>
        </w:rPr>
        <w:t>456环形扳手工装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1）该工装用于456泵接头的拆卸和安装。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2）材料：材质选用Q235钢。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sz w:val="21"/>
          <w:szCs w:val="21"/>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3）尺寸：整体尺寸522mm×140mm×50mm，相关细节尺寸详见图。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（195）513环形扳手工装总图如下：</w:t>
      </w:r>
    </w:p>
    <w:p>
      <w:pPr>
        <w:pStyle w:val="6"/>
        <w:spacing w:line="24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68595" cy="3670300"/>
            <wp:effectExtent l="0" t="0" r="8255" b="6350"/>
            <wp:docPr id="13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1"/>
                    <pic:cNvPicPr>
                      <a:picLocks noChangeAspect="1"/>
                    </pic:cNvPicPr>
                  </pic:nvPicPr>
                  <pic:blipFill>
                    <a:blip r:embed="rId175"/>
                    <a:stretch>
                      <a:fillRect/>
                    </a:stretch>
                  </pic:blipFill>
                  <pic:spPr>
                    <a:xfrm>
                      <a:off x="0" y="0"/>
                      <a:ext cx="5268595" cy="3670300"/>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图195 </w:t>
      </w:r>
      <w:r>
        <w:rPr>
          <w:rFonts w:hint="eastAsia" w:ascii="宋体" w:hAnsi="宋体" w:eastAsia="宋体" w:cs="宋体"/>
          <w:b w:val="0"/>
          <w:bCs w:val="0"/>
          <w:color w:val="auto"/>
          <w:sz w:val="21"/>
          <w:szCs w:val="21"/>
          <w:lang w:val="en-US" w:eastAsia="zh-CN"/>
        </w:rPr>
        <w:t>513环形扳手工装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1）该工装用于513泵接头的拆卸和安装。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2）材料：材质选用Q235钢。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sz w:val="21"/>
          <w:szCs w:val="21"/>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3）尺寸：整体尺寸542mm×140mm×50mm，相关细节尺寸详见图。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（196）562环形扳手工装总图如下：</w:t>
      </w:r>
    </w:p>
    <w:p>
      <w:pPr>
        <w:pStyle w:val="6"/>
        <w:spacing w:line="240" w:lineRule="auto"/>
        <w:jc w:val="left"/>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68595" cy="3171825"/>
            <wp:effectExtent l="0" t="0" r="8255" b="9525"/>
            <wp:docPr id="12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1"/>
                    <pic:cNvPicPr>
                      <a:picLocks noChangeAspect="1"/>
                    </pic:cNvPicPr>
                  </pic:nvPicPr>
                  <pic:blipFill>
                    <a:blip r:embed="rId175"/>
                    <a:stretch>
                      <a:fillRect/>
                    </a:stretch>
                  </pic:blipFill>
                  <pic:spPr>
                    <a:xfrm>
                      <a:off x="0" y="0"/>
                      <a:ext cx="5268595" cy="3171825"/>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图196 </w:t>
      </w:r>
      <w:r>
        <w:rPr>
          <w:rFonts w:hint="eastAsia" w:ascii="宋体" w:hAnsi="宋体" w:eastAsia="宋体" w:cs="宋体"/>
          <w:b w:val="0"/>
          <w:bCs w:val="0"/>
          <w:color w:val="auto"/>
          <w:sz w:val="21"/>
          <w:szCs w:val="21"/>
          <w:lang w:val="en-US" w:eastAsia="zh-CN"/>
        </w:rPr>
        <w:t>562环形扳手工装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1）该工装用于562泵接头的拆卸和安装。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2）材料：材质选用Q235钢。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sz w:val="21"/>
          <w:szCs w:val="21"/>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3）尺寸：整体尺寸542mm×140mm×50mm，相关细节尺寸详见图。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（197）675环形扳手工装总图如下：</w:t>
      </w:r>
    </w:p>
    <w:p>
      <w:pPr>
        <w:pStyle w:val="6"/>
        <w:spacing w:line="240" w:lineRule="auto"/>
        <w:jc w:val="center"/>
        <w:rPr>
          <w:rFonts w:hint="eastAsia" w:ascii="宋体" w:hAnsi="宋体" w:eastAsia="宋体" w:cs="宋体"/>
          <w:color w:val="auto"/>
          <w:sz w:val="21"/>
          <w:szCs w:val="21"/>
        </w:rPr>
      </w:pPr>
      <w:r>
        <w:rPr>
          <w:color w:val="auto"/>
        </w:rPr>
        <w:drawing>
          <wp:inline distT="0" distB="0" distL="114300" distR="114300">
            <wp:extent cx="4886960" cy="3375025"/>
            <wp:effectExtent l="0" t="0" r="8890" b="15875"/>
            <wp:docPr id="1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
                    <pic:cNvPicPr>
                      <a:picLocks noChangeAspect="1"/>
                    </pic:cNvPicPr>
                  </pic:nvPicPr>
                  <pic:blipFill>
                    <a:blip r:embed="rId176"/>
                    <a:stretch>
                      <a:fillRect/>
                    </a:stretch>
                  </pic:blipFill>
                  <pic:spPr>
                    <a:xfrm>
                      <a:off x="0" y="0"/>
                      <a:ext cx="4886960" cy="3375025"/>
                    </a:xfrm>
                    <a:prstGeom prst="rect">
                      <a:avLst/>
                    </a:prstGeom>
                    <a:noFill/>
                    <a:ln>
                      <a:noFill/>
                    </a:ln>
                  </pic:spPr>
                </pic:pic>
              </a:graphicData>
            </a:graphic>
          </wp:inline>
        </w:drawing>
      </w:r>
    </w:p>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图197 </w:t>
      </w:r>
      <w:r>
        <w:rPr>
          <w:rFonts w:hint="eastAsia" w:ascii="宋体" w:hAnsi="宋体" w:eastAsia="宋体" w:cs="宋体"/>
          <w:b w:val="0"/>
          <w:bCs w:val="0"/>
          <w:color w:val="auto"/>
          <w:sz w:val="21"/>
          <w:szCs w:val="21"/>
          <w:lang w:val="en-US" w:eastAsia="zh-CN"/>
        </w:rPr>
        <w:t>675环形扳手工装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1）该工装用于675泵接头的拆卸和安装。</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40" w:leftChars="0"/>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2）材料：材质选用Q235钢。Q235钢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sz w:val="21"/>
          <w:szCs w:val="21"/>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3）尺寸：整体尺寸542mm×140mm×50mm，相关细节尺寸详见图。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4）技术要求：锐棱倒钝，尖角去毛刺；所有棱边倒角C1。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5）相关技术参数如有调整，以甲方要求为准。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30" w:firstLineChars="300"/>
        <w:jc w:val="left"/>
        <w:textAlignment w:val="auto"/>
        <w:rPr>
          <w:rFonts w:hint="eastAsia" w:ascii="宋体" w:hAnsi="宋体" w:eastAsia="宋体" w:cs="宋体"/>
          <w:color w:val="auto"/>
          <w:sz w:val="21"/>
          <w:szCs w:val="21"/>
          <w:lang w:val="en-US" w:eastAsia="zh-CN"/>
        </w:rPr>
      </w:pPr>
    </w:p>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泵工况安装工装</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1)</w:t>
      </w:r>
      <w:r>
        <w:rPr>
          <w:rFonts w:hint="eastAsia" w:ascii="宋体" w:hAnsi="宋体" w:eastAsia="宋体" w:cs="宋体"/>
          <w:color w:val="auto"/>
          <w:lang w:val="en-US" w:eastAsia="zh-CN"/>
        </w:rPr>
        <w:t>泵工况安装工装总图如下：</w:t>
      </w:r>
    </w:p>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3152775" cy="2672715"/>
            <wp:effectExtent l="0" t="0" r="9525" b="13335"/>
            <wp:docPr id="5" name="图片 1"/>
            <wp:cNvGraphicFramePr/>
            <a:graphic xmlns:a="http://schemas.openxmlformats.org/drawingml/2006/main">
              <a:graphicData uri="http://schemas.openxmlformats.org/drawingml/2006/picture">
                <pic:pic xmlns:pic="http://schemas.openxmlformats.org/drawingml/2006/picture">
                  <pic:nvPicPr>
                    <pic:cNvPr id="5" name="图片 1"/>
                    <pic:cNvPicPr/>
                  </pic:nvPicPr>
                  <pic:blipFill>
                    <a:blip r:embed="rId177"/>
                    <a:stretch>
                      <a:fillRect/>
                    </a:stretch>
                  </pic:blipFill>
                  <pic:spPr>
                    <a:xfrm>
                      <a:off x="0" y="0"/>
                      <a:ext cx="3152775" cy="2672715"/>
                    </a:xfrm>
                    <a:prstGeom prst="rect">
                      <a:avLst/>
                    </a:prstGeom>
                    <a:noFill/>
                    <a:ln>
                      <a:noFill/>
                    </a:ln>
                  </pic:spPr>
                </pic:pic>
              </a:graphicData>
            </a:graphic>
          </wp:inline>
        </w:drawing>
      </w:r>
    </w:p>
    <w:p>
      <w:pPr>
        <w:pStyle w:val="5"/>
        <w:spacing w:line="240" w:lineRule="auto"/>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SEQ 图 \* ARABIC </w:instrText>
      </w:r>
      <w:r>
        <w:rPr>
          <w:rFonts w:hint="eastAsia" w:ascii="宋体" w:hAnsi="宋体" w:eastAsia="宋体" w:cs="宋体"/>
          <w:color w:val="auto"/>
          <w:sz w:val="21"/>
          <w:szCs w:val="21"/>
        </w:rPr>
        <w:fldChar w:fldCharType="separate"/>
      </w:r>
      <w:r>
        <w:rPr>
          <w:rFonts w:hint="eastAsia" w:ascii="宋体" w:hAnsi="宋体" w:eastAsia="宋体" w:cs="宋体"/>
          <w:color w:val="auto"/>
          <w:sz w:val="21"/>
          <w:szCs w:val="21"/>
        </w:rPr>
        <w:t>1</w:t>
      </w:r>
      <w:r>
        <w:rPr>
          <w:rFonts w:hint="eastAsia" w:ascii="宋体" w:hAnsi="宋体" w:eastAsia="宋体" w:cs="宋体"/>
          <w:color w:val="auto"/>
          <w:sz w:val="21"/>
          <w:szCs w:val="21"/>
        </w:rPr>
        <w:fldChar w:fldCharType="end"/>
      </w:r>
      <w:r>
        <w:rPr>
          <w:rFonts w:hint="eastAsia" w:ascii="宋体" w:hAnsi="宋体" w:eastAsia="宋体" w:cs="宋体"/>
          <w:color w:val="auto"/>
          <w:sz w:val="21"/>
          <w:szCs w:val="21"/>
          <w:lang w:eastAsia="zh-CN"/>
        </w:rPr>
        <w:t xml:space="preserve"> 泵工况小车总图</w:t>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textAlignment w:val="auto"/>
        <w:rPr>
          <w:rFonts w:hint="eastAsia" w:ascii="宋体" w:hAnsi="宋体" w:eastAsia="宋体" w:cs="宋体"/>
          <w:color w:val="auto"/>
          <w:lang w:val="en-US" w:eastAsia="zh-CN"/>
        </w:rPr>
      </w:pPr>
      <w:r>
        <w:rPr>
          <w:rFonts w:hint="eastAsia" w:ascii="宋体" w:hAnsi="宋体" w:eastAsia="宋体" w:cs="宋体"/>
          <w:color w:val="auto"/>
          <w:lang w:val="en-US" w:eastAsia="zh-CN"/>
        </w:rPr>
        <w:t>该泵工况安装工装用于泵工况与电机的安装，通过转动升降转盘控制升降模块位置螺杆，在泵工况放置位置进行升降。</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default" w:ascii="宋体" w:hAnsi="宋体" w:eastAsia="宋体" w:cs="宋体"/>
          <w:color w:val="auto"/>
          <w:kern w:val="0"/>
          <w:sz w:val="21"/>
          <w:szCs w:val="21"/>
          <w:lang w:val="en-US" w:eastAsia="zh-CN" w:bidi="ar-SA"/>
        </w:rPr>
        <w:t>2)</w:t>
      </w:r>
      <w:r>
        <w:rPr>
          <w:rFonts w:hint="eastAsia" w:ascii="宋体" w:hAnsi="宋体" w:eastAsia="宋体" w:cs="宋体"/>
          <w:color w:val="auto"/>
          <w:lang w:val="en-US" w:eastAsia="zh-CN"/>
        </w:rPr>
        <w:t>材料：除标准件以外所有零部件均为304不锈钢等优质不锈钢钢材，标准件选用防腐性能较好材料，所使用板材厚度大于3mm。</w:t>
      </w:r>
      <w:r>
        <w:rPr>
          <w:rFonts w:hint="eastAsia" w:ascii="宋体" w:hAnsi="宋体" w:eastAsia="宋体" w:cs="宋体"/>
          <w:color w:val="auto"/>
          <w:sz w:val="21"/>
          <w:szCs w:val="21"/>
          <w:lang w:val="en-US" w:eastAsia="zh-CN"/>
        </w:rPr>
        <w:t>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3)</w:t>
      </w:r>
      <w:r>
        <w:rPr>
          <w:rFonts w:hint="eastAsia" w:ascii="宋体" w:hAnsi="宋体" w:eastAsia="宋体" w:cs="宋体"/>
          <w:color w:val="auto"/>
          <w:lang w:val="en-US" w:eastAsia="zh-CN"/>
        </w:rPr>
        <w:t>尺寸：尺寸如下图</w:t>
      </w:r>
    </w:p>
    <w:p>
      <w:pPr>
        <w:numPr>
          <w:ilvl w:val="0"/>
          <w:numId w:val="0"/>
        </w:numPr>
        <w:bidi w:val="0"/>
        <w:spacing w:line="240" w:lineRule="auto"/>
        <w:jc w:val="center"/>
        <w:rPr>
          <w:rFonts w:hint="eastAsia" w:ascii="宋体" w:hAnsi="宋体" w:eastAsia="宋体" w:cs="宋体"/>
          <w:color w:val="auto"/>
          <w:sz w:val="21"/>
          <w:szCs w:val="21"/>
          <w:lang w:val="en-US" w:eastAsia="en-US"/>
        </w:rPr>
      </w:pPr>
      <w:r>
        <w:rPr>
          <w:rFonts w:hint="eastAsia" w:ascii="宋体" w:hAnsi="宋体" w:eastAsia="宋体" w:cs="宋体"/>
          <w:color w:val="auto"/>
          <w:sz w:val="21"/>
          <w:szCs w:val="21"/>
          <w:lang w:val="en-US" w:eastAsia="en-US"/>
        </w:rPr>
        <w:drawing>
          <wp:inline distT="0" distB="0" distL="114300" distR="114300">
            <wp:extent cx="4821555" cy="2755265"/>
            <wp:effectExtent l="0" t="0" r="17145" b="6985"/>
            <wp:docPr id="7" name="图片 2"/>
            <wp:cNvGraphicFramePr/>
            <a:graphic xmlns:a="http://schemas.openxmlformats.org/drawingml/2006/main">
              <a:graphicData uri="http://schemas.openxmlformats.org/drawingml/2006/picture">
                <pic:pic xmlns:pic="http://schemas.openxmlformats.org/drawingml/2006/picture">
                  <pic:nvPicPr>
                    <pic:cNvPr id="7" name="图片 2"/>
                    <pic:cNvPicPr/>
                  </pic:nvPicPr>
                  <pic:blipFill>
                    <a:blip r:embed="rId178"/>
                    <a:stretch>
                      <a:fillRect/>
                    </a:stretch>
                  </pic:blipFill>
                  <pic:spPr>
                    <a:xfrm>
                      <a:off x="0" y="0"/>
                      <a:ext cx="4821555" cy="2755265"/>
                    </a:xfrm>
                    <a:prstGeom prst="rect">
                      <a:avLst/>
                    </a:prstGeom>
                    <a:noFill/>
                    <a:ln>
                      <a:noFill/>
                    </a:ln>
                  </pic:spPr>
                </pic:pic>
              </a:graphicData>
            </a:graphic>
          </wp:inline>
        </w:drawing>
      </w:r>
    </w:p>
    <w:p>
      <w:pPr>
        <w:pStyle w:val="5"/>
        <w:spacing w:line="240" w:lineRule="auto"/>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SEQ 图 \* ARABIC </w:instrText>
      </w:r>
      <w:r>
        <w:rPr>
          <w:rFonts w:hint="eastAsia" w:ascii="宋体" w:hAnsi="宋体" w:eastAsia="宋体" w:cs="宋体"/>
          <w:color w:val="auto"/>
          <w:sz w:val="21"/>
          <w:szCs w:val="21"/>
        </w:rPr>
        <w:fldChar w:fldCharType="separate"/>
      </w:r>
      <w:r>
        <w:rPr>
          <w:rFonts w:hint="eastAsia" w:ascii="宋体" w:hAnsi="宋体" w:eastAsia="宋体" w:cs="宋体"/>
          <w:color w:val="auto"/>
          <w:sz w:val="21"/>
          <w:szCs w:val="21"/>
        </w:rPr>
        <w:t>2</w:t>
      </w:r>
      <w:r>
        <w:rPr>
          <w:rFonts w:hint="eastAsia" w:ascii="宋体" w:hAnsi="宋体" w:eastAsia="宋体" w:cs="宋体"/>
          <w:color w:val="auto"/>
          <w:sz w:val="21"/>
          <w:szCs w:val="21"/>
        </w:rPr>
        <w:fldChar w:fldCharType="end"/>
      </w:r>
      <w:r>
        <w:rPr>
          <w:rFonts w:hint="eastAsia" w:ascii="宋体" w:hAnsi="宋体" w:eastAsia="宋体" w:cs="宋体"/>
          <w:color w:val="auto"/>
          <w:sz w:val="21"/>
          <w:szCs w:val="21"/>
          <w:lang w:eastAsia="zh-CN"/>
        </w:rPr>
        <w:t xml:space="preserve"> 泵工况小车</w:t>
      </w:r>
      <w:r>
        <w:rPr>
          <w:rFonts w:hint="eastAsia" w:ascii="宋体" w:hAnsi="宋体" w:eastAsia="宋体" w:cs="宋体"/>
          <w:color w:val="auto"/>
          <w:sz w:val="21"/>
          <w:szCs w:val="21"/>
          <w:lang w:val="en-US" w:eastAsia="zh-CN"/>
        </w:rPr>
        <w:t>尺寸示意图</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4)</w:t>
      </w:r>
      <w:r>
        <w:rPr>
          <w:rFonts w:hint="eastAsia" w:ascii="宋体" w:hAnsi="宋体" w:eastAsia="宋体" w:cs="宋体"/>
          <w:color w:val="auto"/>
          <w:lang w:val="en-US" w:eastAsia="zh-CN"/>
        </w:rPr>
        <w:t>螺纹部分：所有螺纹均采用自锁螺栓，满足升降后自动固定。</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5)</w:t>
      </w:r>
      <w:r>
        <w:rPr>
          <w:rFonts w:hint="eastAsia" w:ascii="宋体" w:hAnsi="宋体" w:eastAsia="宋体" w:cs="宋体"/>
          <w:color w:val="auto"/>
          <w:lang w:val="en-US" w:eastAsia="zh-CN"/>
        </w:rPr>
        <w:t>车轮:所有车轮均为万向轮，并且带锁踩下后能锁定车轮。</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6)</w:t>
      </w:r>
      <w:r>
        <w:rPr>
          <w:rFonts w:hint="eastAsia" w:ascii="宋体" w:hAnsi="宋体" w:eastAsia="宋体" w:cs="宋体"/>
          <w:color w:val="auto"/>
          <w:lang w:val="en-US" w:eastAsia="zh-CN"/>
        </w:rPr>
        <w:t>焊接：有焊接的部位全部满焊。</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7)</w:t>
      </w:r>
      <w:r>
        <w:rPr>
          <w:rFonts w:hint="eastAsia" w:ascii="宋体" w:hAnsi="宋体" w:eastAsia="宋体" w:cs="宋体"/>
          <w:color w:val="auto"/>
          <w:lang w:val="en-US" w:eastAsia="zh-CN"/>
        </w:rPr>
        <w:t>小车有承重需求，满足承重300kg</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8)</w:t>
      </w:r>
      <w:r>
        <w:rPr>
          <w:rFonts w:hint="eastAsia" w:ascii="宋体" w:hAnsi="宋体" w:eastAsia="宋体" w:cs="宋体"/>
          <w:color w:val="auto"/>
          <w:lang w:val="en-US" w:eastAsia="zh-CN"/>
        </w:rPr>
        <w:t>相关技术参数如有调整，以甲方要求为准。</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ind w:left="420" w:leftChars="0"/>
        <w:jc w:val="left"/>
        <w:textAlignment w:val="auto"/>
        <w:rPr>
          <w:rFonts w:hint="eastAsia" w:ascii="宋体" w:hAnsi="宋体" w:eastAsia="宋体" w:cs="宋体"/>
          <w:b/>
          <w:bCs/>
          <w:i w:val="0"/>
          <w:iCs w:val="0"/>
          <w:color w:val="auto"/>
          <w:kern w:val="0"/>
          <w:sz w:val="28"/>
          <w:szCs w:val="28"/>
          <w:u w:val="none"/>
          <w:lang w:val="en-US" w:eastAsia="zh-CN" w:bidi="ar"/>
        </w:rPr>
      </w:pPr>
      <w:r>
        <w:rPr>
          <w:rFonts w:hint="eastAsia" w:ascii="宋体" w:hAnsi="宋体" w:eastAsia="宋体" w:cs="宋体"/>
          <w:b/>
          <w:bCs/>
          <w:i w:val="0"/>
          <w:iCs w:val="0"/>
          <w:color w:val="auto"/>
          <w:kern w:val="0"/>
          <w:sz w:val="28"/>
          <w:szCs w:val="28"/>
          <w:u w:val="none"/>
          <w:lang w:val="en-US" w:eastAsia="zh-CN" w:bidi="ar"/>
        </w:rPr>
        <w:t>(199)电缆连接工装/横接</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drawing>
          <wp:inline distT="0" distB="0" distL="114300" distR="114300">
            <wp:extent cx="2518410" cy="2686685"/>
            <wp:effectExtent l="0" t="0" r="15240" b="18415"/>
            <wp:docPr id="9" name="图片 9"/>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79"/>
                    <a:stretch>
                      <a:fillRect/>
                    </a:stretch>
                  </pic:blipFill>
                  <pic:spPr>
                    <a:xfrm>
                      <a:off x="0" y="0"/>
                      <a:ext cx="2518410" cy="2686685"/>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jc w:val="center"/>
        <w:textAlignment w:val="auto"/>
        <w:rPr>
          <w:rFonts w:hint="eastAsia" w:ascii="宋体" w:hAnsi="宋体" w:eastAsia="宋体" w:cs="宋体"/>
          <w:color w:val="auto"/>
          <w:lang w:val="en-US"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SEQ 图 \* ARABIC </w:instrText>
      </w:r>
      <w:r>
        <w:rPr>
          <w:rFonts w:hint="eastAsia" w:ascii="宋体" w:hAnsi="宋体" w:eastAsia="宋体" w:cs="宋体"/>
          <w:color w:val="auto"/>
          <w:sz w:val="21"/>
          <w:szCs w:val="21"/>
        </w:rPr>
        <w:fldChar w:fldCharType="separate"/>
      </w:r>
      <w:r>
        <w:rPr>
          <w:rFonts w:hint="eastAsia" w:ascii="宋体" w:hAnsi="宋体" w:eastAsia="宋体" w:cs="宋体"/>
          <w:color w:val="auto"/>
          <w:sz w:val="21"/>
          <w:szCs w:val="21"/>
        </w:rPr>
        <w:t>3</w:t>
      </w:r>
      <w:r>
        <w:rPr>
          <w:rFonts w:hint="eastAsia" w:ascii="宋体" w:hAnsi="宋体" w:eastAsia="宋体" w:cs="宋体"/>
          <w:color w:val="auto"/>
          <w:sz w:val="21"/>
          <w:szCs w:val="21"/>
        </w:rPr>
        <w:fldChar w:fldCharType="end"/>
      </w:r>
      <w:r>
        <w:rPr>
          <w:rFonts w:hint="eastAsia" w:ascii="宋体" w:hAnsi="宋体" w:eastAsia="宋体" w:cs="宋体"/>
          <w:color w:val="auto"/>
          <w:sz w:val="21"/>
          <w:szCs w:val="21"/>
          <w:lang w:eastAsia="zh-CN"/>
        </w:rPr>
        <w:t xml:space="preserve"> </w:t>
      </w:r>
      <w:r>
        <w:rPr>
          <w:rFonts w:hint="eastAsia" w:ascii="宋体" w:hAnsi="宋体" w:eastAsia="宋体" w:cs="宋体"/>
          <w:color w:val="auto"/>
          <w:lang w:val="en-US" w:eastAsia="zh-CN"/>
        </w:rPr>
        <w:t>电缆连接工装总图</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1)</w:t>
      </w:r>
      <w:r>
        <w:rPr>
          <w:rFonts w:hint="eastAsia" w:ascii="宋体" w:hAnsi="宋体" w:eastAsia="宋体" w:cs="宋体"/>
          <w:color w:val="auto"/>
          <w:lang w:val="en-US" w:eastAsia="zh-CN"/>
        </w:rPr>
        <w:t>该电缆连接工装用于作业中心电缆连接工作室，通体使用不锈钢制造，要有保证其稳定性。</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default" w:ascii="宋体" w:hAnsi="宋体" w:eastAsia="宋体" w:cs="宋体"/>
          <w:color w:val="auto"/>
          <w:kern w:val="0"/>
          <w:sz w:val="21"/>
          <w:szCs w:val="21"/>
          <w:lang w:val="en-US" w:eastAsia="zh-CN" w:bidi="ar-SA"/>
        </w:rPr>
        <w:t>2)</w:t>
      </w:r>
      <w:r>
        <w:rPr>
          <w:rFonts w:hint="eastAsia" w:ascii="宋体" w:hAnsi="宋体" w:eastAsia="宋体" w:cs="宋体"/>
          <w:color w:val="auto"/>
          <w:lang w:val="en-US" w:eastAsia="zh-CN"/>
        </w:rPr>
        <w:t>材料：除标准件以外所有零部件均为304不锈钢等优质不锈钢钢材，标准件选用防腐性能较好材料，所使用板材厚度大于5mm。</w:t>
      </w:r>
      <w:r>
        <w:rPr>
          <w:rFonts w:hint="eastAsia" w:ascii="宋体" w:hAnsi="宋体" w:eastAsia="宋体" w:cs="宋体"/>
          <w:color w:val="auto"/>
          <w:sz w:val="21"/>
          <w:szCs w:val="21"/>
          <w:lang w:val="en-US" w:eastAsia="zh-CN"/>
        </w:rPr>
        <w:t>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3)</w:t>
      </w:r>
      <w:r>
        <w:rPr>
          <w:rFonts w:hint="eastAsia" w:ascii="宋体" w:hAnsi="宋体" w:eastAsia="宋体" w:cs="宋体"/>
          <w:color w:val="auto"/>
          <w:lang w:val="en-US" w:eastAsia="zh-CN"/>
        </w:rPr>
        <w:t>尺寸：尺寸如下图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drawing>
          <wp:inline distT="0" distB="0" distL="114300" distR="114300">
            <wp:extent cx="4649470" cy="2197735"/>
            <wp:effectExtent l="0" t="0" r="17780" b="12065"/>
            <wp:docPr id="10" name="图片 2"/>
            <wp:cNvGraphicFramePr/>
            <a:graphic xmlns:a="http://schemas.openxmlformats.org/drawingml/2006/main">
              <a:graphicData uri="http://schemas.openxmlformats.org/drawingml/2006/picture">
                <pic:pic xmlns:pic="http://schemas.openxmlformats.org/drawingml/2006/picture">
                  <pic:nvPicPr>
                    <pic:cNvPr id="10" name="图片 2"/>
                    <pic:cNvPicPr/>
                  </pic:nvPicPr>
                  <pic:blipFill>
                    <a:blip r:embed="rId180"/>
                    <a:stretch>
                      <a:fillRect/>
                    </a:stretch>
                  </pic:blipFill>
                  <pic:spPr>
                    <a:xfrm>
                      <a:off x="0" y="0"/>
                      <a:ext cx="4649470" cy="2197735"/>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jc w:val="center"/>
        <w:textAlignment w:val="auto"/>
        <w:rPr>
          <w:rFonts w:hint="eastAsia" w:ascii="宋体" w:hAnsi="宋体" w:eastAsia="宋体" w:cs="宋体"/>
          <w:color w:val="auto"/>
          <w:lang w:val="en-US"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SEQ 图 \* ARABIC </w:instrText>
      </w:r>
      <w:r>
        <w:rPr>
          <w:rFonts w:hint="eastAsia" w:ascii="宋体" w:hAnsi="宋体" w:eastAsia="宋体" w:cs="宋体"/>
          <w:color w:val="auto"/>
          <w:sz w:val="21"/>
          <w:szCs w:val="21"/>
        </w:rPr>
        <w:fldChar w:fldCharType="separate"/>
      </w:r>
      <w:r>
        <w:rPr>
          <w:rFonts w:hint="eastAsia" w:ascii="宋体" w:hAnsi="宋体" w:eastAsia="宋体" w:cs="宋体"/>
          <w:color w:val="auto"/>
          <w:sz w:val="21"/>
          <w:szCs w:val="21"/>
        </w:rPr>
        <w:t>4</w:t>
      </w:r>
      <w:r>
        <w:rPr>
          <w:rFonts w:hint="eastAsia" w:ascii="宋体" w:hAnsi="宋体" w:eastAsia="宋体" w:cs="宋体"/>
          <w:color w:val="auto"/>
          <w:sz w:val="21"/>
          <w:szCs w:val="21"/>
        </w:rPr>
        <w:fldChar w:fldCharType="end"/>
      </w:r>
      <w:r>
        <w:rPr>
          <w:rFonts w:hint="eastAsia" w:ascii="宋体" w:hAnsi="宋体" w:eastAsia="宋体" w:cs="宋体"/>
          <w:color w:val="auto"/>
          <w:sz w:val="21"/>
          <w:szCs w:val="21"/>
          <w:lang w:eastAsia="zh-CN"/>
        </w:rPr>
        <w:t xml:space="preserve"> </w:t>
      </w:r>
      <w:r>
        <w:rPr>
          <w:rFonts w:hint="eastAsia" w:ascii="宋体" w:hAnsi="宋体" w:eastAsia="宋体" w:cs="宋体"/>
          <w:color w:val="auto"/>
          <w:lang w:val="en-US" w:eastAsia="zh-CN"/>
        </w:rPr>
        <w:t>电缆连接工装关键尺寸</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4)</w:t>
      </w:r>
      <w:r>
        <w:rPr>
          <w:rFonts w:hint="eastAsia" w:ascii="宋体" w:hAnsi="宋体" w:eastAsia="宋体" w:cs="宋体"/>
          <w:color w:val="auto"/>
          <w:lang w:val="en-US" w:eastAsia="zh-CN"/>
        </w:rPr>
        <w:t>螺纹部分：所有螺纹均采用自锁螺栓，满足升降后自动固定。</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5)</w:t>
      </w:r>
      <w:r>
        <w:rPr>
          <w:rFonts w:hint="eastAsia" w:ascii="宋体" w:hAnsi="宋体" w:eastAsia="宋体" w:cs="宋体"/>
          <w:color w:val="auto"/>
          <w:lang w:val="en-US" w:eastAsia="zh-CN"/>
        </w:rPr>
        <w:t>车轮:所有车轮均为万向轮，并且带锁踩下后能锁定车轮。</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6)</w:t>
      </w:r>
      <w:r>
        <w:rPr>
          <w:rFonts w:hint="eastAsia" w:ascii="宋体" w:hAnsi="宋体" w:eastAsia="宋体" w:cs="宋体"/>
          <w:color w:val="auto"/>
          <w:lang w:val="en-US" w:eastAsia="zh-CN"/>
        </w:rPr>
        <w:t>焊接：有焊接的部位全部满焊。</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7)</w:t>
      </w:r>
      <w:r>
        <w:rPr>
          <w:rFonts w:hint="eastAsia" w:ascii="宋体" w:hAnsi="宋体" w:eastAsia="宋体" w:cs="宋体"/>
          <w:color w:val="auto"/>
          <w:lang w:val="en-US" w:eastAsia="zh-CN"/>
        </w:rPr>
        <w:t>相关技术参数如有调整，以甲方要求为准。</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ind w:left="420" w:leftChars="0"/>
        <w:jc w:val="left"/>
        <w:textAlignment w:val="auto"/>
        <w:rPr>
          <w:rFonts w:hint="eastAsia" w:ascii="宋体" w:hAnsi="宋体" w:eastAsia="宋体" w:cs="宋体"/>
          <w:b/>
          <w:bCs/>
          <w:i w:val="0"/>
          <w:iCs w:val="0"/>
          <w:color w:val="auto"/>
          <w:kern w:val="0"/>
          <w:sz w:val="28"/>
          <w:szCs w:val="28"/>
          <w:u w:val="none"/>
          <w:lang w:val="en-US" w:eastAsia="zh-CN" w:bidi="ar"/>
        </w:rPr>
      </w:pPr>
      <w:r>
        <w:rPr>
          <w:rFonts w:hint="eastAsia" w:ascii="宋体" w:hAnsi="宋体" w:eastAsia="宋体" w:cs="宋体"/>
          <w:b/>
          <w:bCs/>
          <w:i w:val="0"/>
          <w:iCs w:val="0"/>
          <w:color w:val="auto"/>
          <w:kern w:val="0"/>
          <w:sz w:val="28"/>
          <w:szCs w:val="28"/>
          <w:u w:val="none"/>
          <w:lang w:val="en-US" w:eastAsia="zh-CN" w:bidi="ar"/>
        </w:rPr>
        <w:t>(200)电缆连接工装/竖接</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1303655" cy="1205865"/>
            <wp:effectExtent l="0" t="0" r="10795" b="1333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81"/>
                    <a:stretch>
                      <a:fillRect/>
                    </a:stretch>
                  </pic:blipFill>
                  <pic:spPr>
                    <a:xfrm>
                      <a:off x="0" y="0"/>
                      <a:ext cx="1303655" cy="1205865"/>
                    </a:xfrm>
                    <a:prstGeom prst="rect">
                      <a:avLst/>
                    </a:prstGeom>
                    <a:noFill/>
                    <a:ln>
                      <a:noFill/>
                    </a:ln>
                  </pic:spPr>
                </pic:pic>
              </a:graphicData>
            </a:graphic>
          </wp:inline>
        </w:drawing>
      </w:r>
      <w:r>
        <w:rPr>
          <w:rFonts w:hint="eastAsia" w:ascii="宋体" w:hAnsi="宋体" w:eastAsia="宋体" w:cs="宋体"/>
          <w:color w:val="auto"/>
          <w:sz w:val="21"/>
          <w:szCs w:val="21"/>
        </w:rPr>
        <w:drawing>
          <wp:inline distT="0" distB="0" distL="114300" distR="114300">
            <wp:extent cx="2484120" cy="1145540"/>
            <wp:effectExtent l="0" t="0" r="11430" b="1651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82"/>
                    <a:srcRect t="4613"/>
                    <a:stretch>
                      <a:fillRect/>
                    </a:stretch>
                  </pic:blipFill>
                  <pic:spPr>
                    <a:xfrm>
                      <a:off x="0" y="0"/>
                      <a:ext cx="2484120" cy="1145540"/>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jc w:val="center"/>
        <w:textAlignment w:val="auto"/>
        <w:rPr>
          <w:rFonts w:hint="eastAsia" w:ascii="宋体" w:hAnsi="宋体" w:eastAsia="宋体" w:cs="宋体"/>
          <w:color w:val="auto"/>
          <w:lang w:val="en-US"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SEQ 图 \* ARABIC </w:instrText>
      </w:r>
      <w:r>
        <w:rPr>
          <w:rFonts w:hint="eastAsia" w:ascii="宋体" w:hAnsi="宋体" w:eastAsia="宋体" w:cs="宋体"/>
          <w:color w:val="auto"/>
          <w:sz w:val="21"/>
          <w:szCs w:val="21"/>
        </w:rPr>
        <w:fldChar w:fldCharType="separate"/>
      </w:r>
      <w:r>
        <w:rPr>
          <w:rFonts w:hint="eastAsia" w:ascii="宋体" w:hAnsi="宋体" w:eastAsia="宋体" w:cs="宋体"/>
          <w:color w:val="auto"/>
          <w:sz w:val="21"/>
          <w:szCs w:val="21"/>
        </w:rPr>
        <w:t>5</w:t>
      </w:r>
      <w:r>
        <w:rPr>
          <w:rFonts w:hint="eastAsia" w:ascii="宋体" w:hAnsi="宋体" w:eastAsia="宋体" w:cs="宋体"/>
          <w:color w:val="auto"/>
          <w:sz w:val="21"/>
          <w:szCs w:val="21"/>
        </w:rPr>
        <w:fldChar w:fldCharType="end"/>
      </w:r>
      <w:r>
        <w:rPr>
          <w:rFonts w:hint="eastAsia" w:ascii="宋体" w:hAnsi="宋体" w:eastAsia="宋体" w:cs="宋体"/>
          <w:color w:val="auto"/>
          <w:sz w:val="21"/>
          <w:szCs w:val="21"/>
          <w:lang w:eastAsia="zh-CN"/>
        </w:rPr>
        <w:t xml:space="preserve"> </w:t>
      </w:r>
      <w:r>
        <w:rPr>
          <w:rFonts w:hint="eastAsia" w:ascii="宋体" w:hAnsi="宋体" w:eastAsia="宋体" w:cs="宋体"/>
          <w:color w:val="auto"/>
          <w:lang w:val="en-US" w:eastAsia="zh-CN"/>
        </w:rPr>
        <w:t>竖接电缆工装总装图</w:t>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textAlignment w:val="auto"/>
        <w:rPr>
          <w:rFonts w:hint="eastAsia" w:ascii="宋体" w:hAnsi="宋体" w:eastAsia="宋体" w:cs="宋体"/>
          <w:color w:val="auto"/>
          <w:lang w:val="en-US" w:eastAsia="zh-CN"/>
        </w:rPr>
      </w:pPr>
      <w:r>
        <w:rPr>
          <w:rFonts w:hint="eastAsia" w:ascii="宋体" w:hAnsi="宋体" w:eastAsia="宋体" w:cs="宋体"/>
          <w:color w:val="auto"/>
          <w:lang w:val="en-US" w:eastAsia="zh-CN"/>
        </w:rPr>
        <w:t>1）该工装由油管固定模块，将工装固定在油管上，通过螺栓固定，向油管壁一侧内壁有凸起保证不产生滑动；电缆固定模块，槽底铺平橡胶片，通过螺杆实现升降压紧电缆，螺纹为梯形螺纹，且保证自锁，两个工装作为一套。</w:t>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textAlignment w:val="auto"/>
        <w:rPr>
          <w:rFonts w:hint="eastAsia" w:ascii="宋体" w:hAnsi="宋体" w:eastAsia="宋体" w:cs="宋体"/>
          <w:color w:val="auto"/>
          <w:lang w:val="en-US" w:eastAsia="zh-CN"/>
        </w:rPr>
      </w:pPr>
      <w:r>
        <w:rPr>
          <w:rFonts w:hint="eastAsia" w:ascii="宋体" w:hAnsi="宋体" w:eastAsia="宋体" w:cs="宋体"/>
          <w:color w:val="auto"/>
          <w:lang w:val="en-US" w:eastAsia="zh-CN"/>
        </w:rPr>
        <w:t>2）支撑主体主要功能为固定油管与电缆，连接各零部件，与油管接触端有齿状物防止其转动与滑动。</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440" w:firstLineChars="200"/>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eastAsia" w:ascii="宋体" w:hAnsi="宋体" w:eastAsia="宋体" w:cs="宋体"/>
          <w:color w:val="auto"/>
          <w:lang w:val="en-US" w:eastAsia="zh-CN"/>
        </w:rPr>
        <w:t>3）材料：304不锈钢等优质不锈钢。</w:t>
      </w:r>
      <w:r>
        <w:rPr>
          <w:rFonts w:hint="eastAsia" w:ascii="宋体" w:hAnsi="宋体" w:eastAsia="宋体" w:cs="宋体"/>
          <w:color w:val="auto"/>
          <w:sz w:val="21"/>
          <w:szCs w:val="21"/>
          <w:lang w:val="en-US" w:eastAsia="zh-CN"/>
        </w:rPr>
        <w:t>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textAlignment w:val="auto"/>
        <w:rPr>
          <w:rFonts w:hint="eastAsia" w:ascii="宋体" w:hAnsi="宋体" w:eastAsia="宋体" w:cs="宋体"/>
          <w:color w:val="auto"/>
          <w:lang w:val="en-US" w:eastAsia="zh-CN"/>
        </w:rPr>
      </w:pPr>
      <w:r>
        <w:rPr>
          <w:rFonts w:hint="eastAsia" w:ascii="宋体" w:hAnsi="宋体" w:eastAsia="宋体" w:cs="宋体"/>
          <w:color w:val="auto"/>
          <w:lang w:val="en-US" w:eastAsia="zh-CN"/>
        </w:rPr>
        <w:t>4）焊接部分一律满焊。</w:t>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textAlignment w:val="auto"/>
        <w:rPr>
          <w:rFonts w:hint="eastAsia" w:ascii="宋体" w:hAnsi="宋体" w:eastAsia="宋体" w:cs="宋体"/>
          <w:color w:val="auto"/>
          <w:lang w:val="en-US" w:eastAsia="zh-CN"/>
        </w:rPr>
      </w:pPr>
      <w:r>
        <w:rPr>
          <w:rFonts w:hint="eastAsia" w:ascii="宋体" w:hAnsi="宋体" w:eastAsia="宋体" w:cs="宋体"/>
          <w:color w:val="auto"/>
          <w:lang w:val="en-US" w:eastAsia="zh-CN"/>
        </w:rPr>
        <w:t>5）各部分尺寸如下图。</w:t>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textAlignment w:val="auto"/>
        <w:rPr>
          <w:rFonts w:hint="eastAsia" w:ascii="宋体" w:hAnsi="宋体" w:eastAsia="宋体" w:cs="宋体"/>
          <w:color w:val="auto"/>
          <w:lang w:val="en-US" w:eastAsia="zh-CN"/>
        </w:rPr>
      </w:pPr>
      <w:r>
        <w:rPr>
          <w:rFonts w:hint="eastAsia" w:ascii="宋体" w:hAnsi="宋体" w:eastAsia="宋体" w:cs="宋体"/>
          <w:color w:val="auto"/>
          <w:lang w:val="en-US" w:eastAsia="zh-CN"/>
        </w:rPr>
        <w:t>6）相关技术参数如有调整，以甲方要求为准。</w:t>
      </w:r>
    </w:p>
    <w:p>
      <w:pPr>
        <w:pStyle w:val="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141470" cy="2334260"/>
            <wp:effectExtent l="0" t="0" r="11430" b="889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83"/>
                    <a:stretch>
                      <a:fillRect/>
                    </a:stretch>
                  </pic:blipFill>
                  <pic:spPr>
                    <a:xfrm>
                      <a:off x="0" y="0"/>
                      <a:ext cx="4141470" cy="2334260"/>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jc w:val="center"/>
        <w:textAlignment w:val="auto"/>
        <w:rPr>
          <w:rFonts w:hint="eastAsia" w:ascii="宋体" w:hAnsi="宋体" w:eastAsia="宋体" w:cs="宋体"/>
          <w:color w:val="auto"/>
          <w:lang w:val="en-US"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SEQ 图 \* ARABIC </w:instrText>
      </w:r>
      <w:r>
        <w:rPr>
          <w:rFonts w:hint="eastAsia" w:ascii="宋体" w:hAnsi="宋体" w:eastAsia="宋体" w:cs="宋体"/>
          <w:color w:val="auto"/>
          <w:sz w:val="21"/>
          <w:szCs w:val="21"/>
        </w:rPr>
        <w:fldChar w:fldCharType="separate"/>
      </w:r>
      <w:r>
        <w:rPr>
          <w:rFonts w:hint="eastAsia" w:ascii="宋体" w:hAnsi="宋体" w:eastAsia="宋体" w:cs="宋体"/>
          <w:color w:val="auto"/>
          <w:sz w:val="21"/>
          <w:szCs w:val="21"/>
        </w:rPr>
        <w:t>6</w:t>
      </w:r>
      <w:r>
        <w:rPr>
          <w:rFonts w:hint="eastAsia" w:ascii="宋体" w:hAnsi="宋体" w:eastAsia="宋体" w:cs="宋体"/>
          <w:color w:val="auto"/>
          <w:sz w:val="21"/>
          <w:szCs w:val="21"/>
        </w:rPr>
        <w:fldChar w:fldCharType="end"/>
      </w:r>
      <w:r>
        <w:rPr>
          <w:rFonts w:hint="eastAsia" w:ascii="宋体" w:hAnsi="宋体" w:eastAsia="宋体" w:cs="宋体"/>
          <w:color w:val="auto"/>
          <w:sz w:val="21"/>
          <w:szCs w:val="21"/>
          <w:lang w:eastAsia="zh-CN"/>
        </w:rPr>
        <w:t xml:space="preserve"> </w:t>
      </w:r>
      <w:r>
        <w:rPr>
          <w:rFonts w:hint="eastAsia" w:ascii="宋体" w:hAnsi="宋体" w:eastAsia="宋体" w:cs="宋体"/>
          <w:color w:val="auto"/>
          <w:lang w:val="en-US" w:eastAsia="zh-CN"/>
        </w:rPr>
        <w:t>工装结构尺寸图</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ind w:left="420" w:leftChars="0"/>
        <w:jc w:val="left"/>
        <w:textAlignment w:val="auto"/>
        <w:rPr>
          <w:rFonts w:hint="eastAsia" w:ascii="宋体" w:hAnsi="宋体" w:eastAsia="宋体" w:cs="宋体"/>
          <w:b/>
          <w:bCs/>
          <w:i w:val="0"/>
          <w:iCs w:val="0"/>
          <w:color w:val="auto"/>
          <w:kern w:val="0"/>
          <w:sz w:val="28"/>
          <w:szCs w:val="28"/>
          <w:u w:val="none"/>
          <w:lang w:val="en-US" w:eastAsia="zh-CN" w:bidi="ar"/>
        </w:rPr>
      </w:pPr>
      <w:r>
        <w:rPr>
          <w:rFonts w:hint="eastAsia" w:ascii="宋体" w:hAnsi="宋体" w:eastAsia="宋体" w:cs="宋体"/>
          <w:b/>
          <w:bCs/>
          <w:i w:val="0"/>
          <w:iCs w:val="0"/>
          <w:color w:val="auto"/>
          <w:kern w:val="0"/>
          <w:sz w:val="28"/>
          <w:szCs w:val="28"/>
          <w:u w:val="none"/>
          <w:lang w:val="en-US" w:eastAsia="zh-CN" w:bidi="ar"/>
        </w:rPr>
        <w:t>(201)移动式泵工况拆解工装</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240" w:lineRule="auto"/>
        <w:ind w:right="122" w:rightChars="0"/>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3208020" cy="2204085"/>
            <wp:effectExtent l="0" t="0" r="0" b="571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184">
                      <a:clrChange>
                        <a:clrFrom>
                          <a:srgbClr val="FFFFFF">
                            <a:alpha val="100000"/>
                          </a:srgbClr>
                        </a:clrFrom>
                        <a:clrTo>
                          <a:srgbClr val="FFFFFF">
                            <a:alpha val="100000"/>
                            <a:alpha val="0"/>
                          </a:srgbClr>
                        </a:clrTo>
                      </a:clrChange>
                    </a:blip>
                    <a:stretch>
                      <a:fillRect/>
                    </a:stretch>
                  </pic:blipFill>
                  <pic:spPr>
                    <a:xfrm>
                      <a:off x="0" y="0"/>
                      <a:ext cx="3208020" cy="2204085"/>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jc w:val="center"/>
        <w:textAlignment w:val="auto"/>
        <w:rPr>
          <w:rFonts w:hint="eastAsia" w:ascii="宋体" w:hAnsi="宋体" w:eastAsia="宋体" w:cs="宋体"/>
          <w:color w:val="auto"/>
          <w:lang w:val="en-US"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SEQ 图 \* ARABIC </w:instrText>
      </w:r>
      <w:r>
        <w:rPr>
          <w:rFonts w:hint="eastAsia" w:ascii="宋体" w:hAnsi="宋体" w:eastAsia="宋体" w:cs="宋体"/>
          <w:color w:val="auto"/>
          <w:sz w:val="21"/>
          <w:szCs w:val="21"/>
        </w:rPr>
        <w:fldChar w:fldCharType="separate"/>
      </w:r>
      <w:r>
        <w:rPr>
          <w:rFonts w:hint="eastAsia" w:ascii="宋体" w:hAnsi="宋体" w:eastAsia="宋体" w:cs="宋体"/>
          <w:color w:val="auto"/>
          <w:sz w:val="21"/>
          <w:szCs w:val="21"/>
        </w:rPr>
        <w:t>7</w:t>
      </w:r>
      <w:r>
        <w:rPr>
          <w:rFonts w:hint="eastAsia" w:ascii="宋体" w:hAnsi="宋体" w:eastAsia="宋体" w:cs="宋体"/>
          <w:color w:val="auto"/>
          <w:sz w:val="21"/>
          <w:szCs w:val="21"/>
        </w:rPr>
        <w:fldChar w:fldCharType="end"/>
      </w:r>
      <w:r>
        <w:rPr>
          <w:rFonts w:hint="eastAsia" w:ascii="宋体" w:hAnsi="宋体" w:eastAsia="宋体" w:cs="宋体"/>
          <w:color w:val="auto"/>
          <w:sz w:val="21"/>
          <w:szCs w:val="21"/>
          <w:lang w:eastAsia="zh-CN"/>
        </w:rPr>
        <w:t xml:space="preserve"> </w:t>
      </w:r>
      <w:r>
        <w:rPr>
          <w:rFonts w:hint="eastAsia" w:ascii="宋体" w:hAnsi="宋体" w:eastAsia="宋体" w:cs="宋体"/>
          <w:color w:val="auto"/>
          <w:lang w:val="en-US" w:eastAsia="zh-CN"/>
        </w:rPr>
        <w:t>移动式泵工况拆解工装示意图</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1)</w:t>
      </w:r>
      <w:r>
        <w:rPr>
          <w:rFonts w:hint="eastAsia" w:ascii="宋体" w:hAnsi="宋体" w:eastAsia="宋体" w:cs="宋体"/>
          <w:color w:val="auto"/>
          <w:lang w:val="en-US" w:eastAsia="zh-CN"/>
        </w:rPr>
        <w:t>承重性能：该设备整体承重大于3吨。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2)</w:t>
      </w:r>
      <w:r>
        <w:rPr>
          <w:rFonts w:hint="eastAsia" w:ascii="宋体" w:hAnsi="宋体" w:eastAsia="宋体" w:cs="宋体"/>
          <w:color w:val="auto"/>
          <w:lang w:val="en-US" w:eastAsia="zh-CN"/>
        </w:rPr>
        <w:t>材料：设备主体支架由Q235B制成。</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Theme="minorEastAsia" w:hAnsiTheme="minorEastAsia" w:eastAsiaTheme="minorEastAsia" w:cstheme="minorEastAsia"/>
          <w:sz w:val="21"/>
          <w:szCs w:val="21"/>
          <w:vertAlign w:val="baseline"/>
          <w:lang w:val="en-US" w:eastAsia="zh-CN"/>
        </w:rPr>
      </w:pPr>
      <w:r>
        <w:rPr>
          <w:rFonts w:hint="eastAsia" w:ascii="宋体" w:hAnsi="宋体" w:eastAsia="宋体" w:cs="宋体"/>
          <w:color w:val="auto"/>
          <w:sz w:val="21"/>
          <w:szCs w:val="21"/>
          <w:lang w:val="en-US" w:eastAsia="zh-CN"/>
        </w:rPr>
        <w:t>Q235钢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sz w:val="21"/>
          <w:szCs w:val="21"/>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445"/>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44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44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38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38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3)</w:t>
      </w:r>
      <w:r>
        <w:rPr>
          <w:rFonts w:hint="eastAsia" w:ascii="宋体" w:hAnsi="宋体" w:eastAsia="宋体" w:cs="宋体"/>
          <w:color w:val="auto"/>
          <w:lang w:val="en-US" w:eastAsia="zh-CN"/>
        </w:rPr>
        <w:t>尺寸：设备状态尺寸长*宽*高 1.5m*1.2m*2m。</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4)</w:t>
      </w:r>
      <w:r>
        <w:rPr>
          <w:rFonts w:hint="eastAsia" w:ascii="宋体" w:hAnsi="宋体" w:eastAsia="宋体" w:cs="宋体"/>
          <w:color w:val="auto"/>
          <w:lang w:val="en-US" w:eastAsia="zh-CN"/>
        </w:rPr>
        <w:t>焊接：焊接部位一律要求满焊。</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5)</w:t>
      </w:r>
      <w:r>
        <w:rPr>
          <w:rFonts w:hint="eastAsia" w:ascii="宋体" w:hAnsi="宋体" w:eastAsia="宋体" w:cs="宋体"/>
          <w:color w:val="auto"/>
          <w:lang w:val="en-US" w:eastAsia="zh-CN"/>
        </w:rPr>
        <w:t>结构：设备主体使用方钢管、工字钢、T型钢制成，焊接连接。</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6)</w:t>
      </w:r>
      <w:r>
        <w:rPr>
          <w:rFonts w:hint="eastAsia" w:ascii="宋体" w:hAnsi="宋体" w:eastAsia="宋体" w:cs="宋体"/>
          <w:color w:val="auto"/>
          <w:lang w:val="en-US" w:eastAsia="zh-CN"/>
        </w:rPr>
        <w:t>灵活性：该设备整体有较好的灵活性，在水泥地面能灵活推动，且到达位置后轮子能锁死，轮子内部使用滚珠轴承。</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7)</w:t>
      </w:r>
      <w:r>
        <w:rPr>
          <w:rFonts w:hint="eastAsia" w:ascii="宋体" w:hAnsi="宋体" w:eastAsia="宋体" w:cs="宋体"/>
          <w:color w:val="auto"/>
          <w:lang w:val="en-US" w:eastAsia="zh-CN"/>
        </w:rPr>
        <w:t>手拉葫芦：</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8)</w:t>
      </w:r>
      <w:r>
        <w:rPr>
          <w:rFonts w:hint="eastAsia" w:ascii="宋体" w:hAnsi="宋体" w:eastAsia="宋体" w:cs="宋体"/>
          <w:color w:val="auto"/>
          <w:lang w:val="en-US" w:eastAsia="zh-CN"/>
        </w:rPr>
        <w:t>拉力在2吨以上。</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9)</w:t>
      </w:r>
      <w:r>
        <w:rPr>
          <w:rFonts w:hint="eastAsia" w:ascii="宋体" w:hAnsi="宋体" w:eastAsia="宋体" w:cs="宋体"/>
          <w:color w:val="auto"/>
          <w:lang w:val="en-US" w:eastAsia="zh-CN"/>
        </w:rPr>
        <w:t>有刹车功能在升起到指定位置时能自动锁死，且为双刹车系统。</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10)</w:t>
      </w:r>
      <w:r>
        <w:rPr>
          <w:rFonts w:hint="eastAsia" w:ascii="宋体" w:hAnsi="宋体" w:eastAsia="宋体" w:cs="宋体"/>
          <w:color w:val="auto"/>
          <w:lang w:val="en-US" w:eastAsia="zh-CN"/>
        </w:rPr>
        <w:t>拉链为淬火锰钢。</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11)</w:t>
      </w:r>
      <w:r>
        <w:rPr>
          <w:rFonts w:hint="eastAsia" w:ascii="宋体" w:hAnsi="宋体" w:eastAsia="宋体" w:cs="宋体"/>
          <w:color w:val="auto"/>
          <w:lang w:val="en-US" w:eastAsia="zh-CN"/>
        </w:rPr>
        <w:t>轴承与导轮采用优质合金钢。</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12)</w:t>
      </w:r>
      <w:r>
        <w:rPr>
          <w:rFonts w:hint="eastAsia" w:ascii="宋体" w:hAnsi="宋体" w:eastAsia="宋体" w:cs="宋体"/>
          <w:color w:val="auto"/>
          <w:lang w:val="en-US" w:eastAsia="zh-CN"/>
        </w:rPr>
        <w:t>外部为金属罩壳，且不影响导链正常工作。</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13)</w:t>
      </w:r>
      <w:r>
        <w:rPr>
          <w:rFonts w:hint="eastAsia" w:ascii="宋体" w:hAnsi="宋体" w:eastAsia="宋体" w:cs="宋体"/>
          <w:color w:val="auto"/>
          <w:lang w:val="en-US" w:eastAsia="zh-CN"/>
        </w:rPr>
        <w:t>吊钩有安全卡放掉落装置，且能360°自由旋转，如下图所示。</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14)</w:t>
      </w:r>
      <w:r>
        <w:rPr>
          <w:rFonts w:hint="eastAsia" w:ascii="宋体" w:hAnsi="宋体" w:eastAsia="宋体" w:cs="宋体"/>
          <w:color w:val="auto"/>
          <w:lang w:val="en-US" w:eastAsia="zh-CN"/>
        </w:rPr>
        <w:t>相关技术参数如有调整，以甲方要求为准。</w:t>
      </w:r>
    </w:p>
    <w:p>
      <w:pPr>
        <w:bidi w:val="0"/>
        <w:spacing w:line="240" w:lineRule="auto"/>
        <w:ind w:firstLine="420" w:firstLineChars="20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drawing>
          <wp:inline distT="0" distB="0" distL="114300" distR="114300">
            <wp:extent cx="985520" cy="918845"/>
            <wp:effectExtent l="0" t="0" r="5080" b="1460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85">
                      <a:clrChange>
                        <a:clrFrom>
                          <a:srgbClr val="FFFFFF">
                            <a:alpha val="100000"/>
                          </a:srgbClr>
                        </a:clrFrom>
                        <a:clrTo>
                          <a:srgbClr val="FFFFFF">
                            <a:alpha val="100000"/>
                            <a:alpha val="0"/>
                          </a:srgbClr>
                        </a:clrTo>
                      </a:clrChange>
                    </a:blip>
                    <a:stretch>
                      <a:fillRect/>
                    </a:stretch>
                  </pic:blipFill>
                  <pic:spPr>
                    <a:xfrm>
                      <a:off x="0" y="0"/>
                      <a:ext cx="985520" cy="918845"/>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jc w:val="center"/>
        <w:textAlignment w:val="auto"/>
        <w:rPr>
          <w:rFonts w:hint="eastAsia" w:ascii="宋体" w:hAnsi="宋体" w:eastAsia="宋体" w:cs="宋体"/>
          <w:color w:val="auto"/>
          <w:lang w:val="en-US"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SEQ 图 \* ARABIC </w:instrText>
      </w:r>
      <w:r>
        <w:rPr>
          <w:rFonts w:hint="eastAsia" w:ascii="宋体" w:hAnsi="宋体" w:eastAsia="宋体" w:cs="宋体"/>
          <w:color w:val="auto"/>
          <w:sz w:val="21"/>
          <w:szCs w:val="21"/>
        </w:rPr>
        <w:fldChar w:fldCharType="separate"/>
      </w:r>
      <w:r>
        <w:rPr>
          <w:rFonts w:hint="eastAsia" w:ascii="宋体" w:hAnsi="宋体" w:eastAsia="宋体" w:cs="宋体"/>
          <w:color w:val="auto"/>
          <w:sz w:val="21"/>
          <w:szCs w:val="21"/>
        </w:rPr>
        <w:t>8</w:t>
      </w:r>
      <w:r>
        <w:rPr>
          <w:rFonts w:hint="eastAsia" w:ascii="宋体" w:hAnsi="宋体" w:eastAsia="宋体" w:cs="宋体"/>
          <w:color w:val="auto"/>
          <w:sz w:val="21"/>
          <w:szCs w:val="21"/>
        </w:rPr>
        <w:fldChar w:fldCharType="end"/>
      </w:r>
      <w:r>
        <w:rPr>
          <w:rFonts w:hint="eastAsia" w:ascii="宋体" w:hAnsi="宋体" w:eastAsia="宋体" w:cs="宋体"/>
          <w:color w:val="auto"/>
          <w:sz w:val="21"/>
          <w:szCs w:val="21"/>
          <w:lang w:eastAsia="zh-CN"/>
        </w:rPr>
        <w:t xml:space="preserve"> </w:t>
      </w:r>
      <w:r>
        <w:rPr>
          <w:rFonts w:hint="eastAsia" w:ascii="宋体" w:hAnsi="宋体" w:eastAsia="宋体" w:cs="宋体"/>
          <w:color w:val="auto"/>
          <w:lang w:val="en-US" w:eastAsia="zh-CN"/>
        </w:rPr>
        <w:t>移动式泵工况拆解工装挂钩示意图</w:t>
      </w:r>
    </w:p>
    <w:p>
      <w:pP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br w:type="page"/>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ind w:left="420" w:leftChars="0"/>
        <w:jc w:val="left"/>
        <w:textAlignment w:val="auto"/>
        <w:rPr>
          <w:rFonts w:hint="eastAsia" w:ascii="宋体" w:hAnsi="宋体" w:eastAsia="宋体" w:cs="宋体"/>
          <w:b/>
          <w:bCs/>
          <w:i w:val="0"/>
          <w:iCs w:val="0"/>
          <w:color w:val="auto"/>
          <w:kern w:val="0"/>
          <w:sz w:val="28"/>
          <w:szCs w:val="28"/>
          <w:u w:val="none"/>
          <w:lang w:val="en-US" w:eastAsia="zh-CN" w:bidi="ar"/>
        </w:rPr>
      </w:pPr>
      <w:r>
        <w:rPr>
          <w:rFonts w:hint="eastAsia" w:ascii="宋体" w:hAnsi="宋体" w:eastAsia="宋体" w:cs="宋体"/>
          <w:b/>
          <w:bCs/>
          <w:i w:val="0"/>
          <w:iCs w:val="0"/>
          <w:color w:val="auto"/>
          <w:kern w:val="0"/>
          <w:sz w:val="28"/>
          <w:szCs w:val="28"/>
          <w:u w:val="none"/>
          <w:lang w:val="en-US" w:eastAsia="zh-CN" w:bidi="ar"/>
        </w:rPr>
        <w:t>(202)电缆滑轮</w:t>
      </w:r>
    </w:p>
    <w:p>
      <w:pPr>
        <w:pStyle w:val="38"/>
        <w:spacing w:line="360" w:lineRule="auto"/>
        <w:ind w:left="-147" w:leftChars="-67"/>
        <w:jc w:val="center"/>
        <w:rPr>
          <w:color w:val="auto"/>
        </w:rPr>
      </w:pPr>
      <w:r>
        <w:rPr>
          <w:color w:val="auto"/>
        </w:rPr>
        <w:drawing>
          <wp:inline distT="0" distB="0" distL="114300" distR="114300">
            <wp:extent cx="3687445" cy="2981960"/>
            <wp:effectExtent l="0" t="0" r="0" b="889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186"/>
                    <a:stretch>
                      <a:fillRect/>
                    </a:stretch>
                  </pic:blipFill>
                  <pic:spPr>
                    <a:xfrm>
                      <a:off x="0" y="0"/>
                      <a:ext cx="3687445" cy="2981960"/>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jc w:val="center"/>
        <w:textAlignment w:val="auto"/>
        <w:rPr>
          <w:rFonts w:hint="eastAsia" w:ascii="宋体" w:hAnsi="宋体" w:eastAsia="宋体" w:cs="宋体"/>
          <w:color w:val="auto"/>
          <w:lang w:val="en-US"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SEQ 图 \* ARABIC </w:instrText>
      </w:r>
      <w:r>
        <w:rPr>
          <w:rFonts w:hint="eastAsia" w:ascii="宋体" w:hAnsi="宋体" w:eastAsia="宋体" w:cs="宋体"/>
          <w:color w:val="auto"/>
          <w:sz w:val="21"/>
          <w:szCs w:val="21"/>
        </w:rPr>
        <w:fldChar w:fldCharType="separate"/>
      </w:r>
      <w:r>
        <w:rPr>
          <w:rFonts w:hint="eastAsia" w:ascii="宋体" w:hAnsi="宋体" w:eastAsia="宋体" w:cs="宋体"/>
          <w:color w:val="auto"/>
          <w:sz w:val="21"/>
          <w:szCs w:val="21"/>
        </w:rPr>
        <w:t>9</w:t>
      </w:r>
      <w:r>
        <w:rPr>
          <w:rFonts w:hint="eastAsia" w:ascii="宋体" w:hAnsi="宋体" w:eastAsia="宋体" w:cs="宋体"/>
          <w:color w:val="auto"/>
          <w:sz w:val="21"/>
          <w:szCs w:val="21"/>
        </w:rPr>
        <w:fldChar w:fldCharType="end"/>
      </w:r>
      <w:r>
        <w:rPr>
          <w:rFonts w:hint="eastAsia" w:ascii="宋体" w:hAnsi="宋体" w:eastAsia="宋体" w:cs="宋体"/>
          <w:color w:val="auto"/>
          <w:sz w:val="21"/>
          <w:szCs w:val="21"/>
          <w:lang w:eastAsia="zh-CN"/>
        </w:rPr>
        <w:t xml:space="preserve"> </w:t>
      </w:r>
      <w:r>
        <w:rPr>
          <w:rFonts w:hint="eastAsia" w:ascii="宋体" w:hAnsi="宋体" w:eastAsia="宋体" w:cs="宋体"/>
          <w:color w:val="auto"/>
          <w:lang w:val="en-US" w:eastAsia="zh-CN"/>
        </w:rPr>
        <w:t>电缆滑轮示意图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Theme="minorEastAsia" w:hAnsiTheme="minorEastAsia" w:eastAsiaTheme="minorEastAsia" w:cstheme="minorEastAsia"/>
          <w:sz w:val="21"/>
          <w:szCs w:val="21"/>
          <w:vertAlign w:val="baseline"/>
          <w:lang w:val="en-US" w:eastAsia="zh-CN"/>
        </w:rPr>
      </w:pPr>
      <w:r>
        <w:rPr>
          <w:rFonts w:hint="default" w:ascii="宋体" w:hAnsi="宋体" w:eastAsia="宋体" w:cs="宋体"/>
          <w:color w:val="auto"/>
          <w:kern w:val="0"/>
          <w:sz w:val="21"/>
          <w:szCs w:val="21"/>
          <w:lang w:val="en-US" w:eastAsia="zh-CN" w:bidi="ar-SA"/>
        </w:rPr>
        <w:t>1)</w:t>
      </w:r>
      <w:r>
        <w:rPr>
          <w:rFonts w:hint="eastAsia" w:ascii="宋体" w:hAnsi="宋体" w:eastAsia="宋体" w:cs="宋体"/>
          <w:color w:val="auto"/>
          <w:lang w:val="en-US" w:eastAsia="zh-CN"/>
        </w:rPr>
        <w:t>滑轮载重2T，主体材质Q235B，表面热镀锌，锌膜厚度0.03mm。Q235B</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2)</w:t>
      </w:r>
      <w:r>
        <w:rPr>
          <w:rFonts w:hint="eastAsia" w:ascii="宋体" w:hAnsi="宋体" w:eastAsia="宋体" w:cs="宋体"/>
          <w:color w:val="auto"/>
          <w:lang w:val="en-US" w:eastAsia="zh-CN"/>
        </w:rPr>
        <w:t>滑轮侧板两侧焊接16*150*100mm加强板，加强版两侧底部边缘带喇叭口。</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3)</w:t>
      </w:r>
      <w:r>
        <w:rPr>
          <w:rFonts w:hint="eastAsia" w:ascii="宋体" w:hAnsi="宋体" w:eastAsia="宋体" w:cs="宋体"/>
          <w:color w:val="auto"/>
          <w:lang w:val="en-US" w:eastAsia="zh-CN"/>
        </w:rPr>
        <w:t>吊耳厚度30mm，吊耳与滑轮两侧加强板满焊连接。</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4)</w:t>
      </w:r>
      <w:r>
        <w:rPr>
          <w:rFonts w:hint="eastAsia" w:ascii="宋体" w:hAnsi="宋体" w:eastAsia="宋体" w:cs="宋体"/>
          <w:color w:val="auto"/>
          <w:lang w:val="en-US" w:eastAsia="zh-CN"/>
        </w:rPr>
        <w:t>提供CCSI/中海检测出具的检验证书。</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default" w:ascii="宋体" w:hAnsi="宋体" w:eastAsia="宋体" w:cs="宋体"/>
          <w:color w:val="auto"/>
          <w:kern w:val="0"/>
          <w:sz w:val="21"/>
          <w:szCs w:val="21"/>
          <w:lang w:val="en-US" w:eastAsia="zh-CN" w:bidi="ar-SA"/>
        </w:rPr>
        <w:t>5)</w:t>
      </w:r>
      <w:r>
        <w:rPr>
          <w:rFonts w:hint="eastAsia" w:ascii="宋体" w:hAnsi="宋体" w:eastAsia="宋体" w:cs="宋体"/>
          <w:color w:val="auto"/>
          <w:lang w:val="en-US" w:eastAsia="zh-CN"/>
        </w:rPr>
        <w:t>滑轮轴承采用滚珠轴承，材质304不锈钢；</w:t>
      </w:r>
      <w:r>
        <w:rPr>
          <w:rFonts w:hint="eastAsia" w:ascii="宋体" w:hAnsi="宋体" w:eastAsia="宋体" w:cs="宋体"/>
          <w:color w:val="auto"/>
          <w:sz w:val="21"/>
          <w:szCs w:val="21"/>
          <w:lang w:val="en-US" w:eastAsia="zh-CN"/>
        </w:rPr>
        <w:t>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6)</w:t>
      </w:r>
      <w:r>
        <w:rPr>
          <w:rFonts w:hint="eastAsia" w:ascii="宋体" w:hAnsi="宋体" w:eastAsia="宋体" w:cs="宋体"/>
          <w:color w:val="auto"/>
          <w:lang w:val="en-US" w:eastAsia="zh-CN"/>
        </w:rPr>
        <w:t>滑轮底部开口设置30度的倒角。</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7)</w:t>
      </w:r>
      <w:r>
        <w:rPr>
          <w:rFonts w:hint="eastAsia" w:ascii="宋体" w:hAnsi="宋体" w:eastAsia="宋体" w:cs="宋体"/>
          <w:color w:val="auto"/>
          <w:lang w:val="en-US" w:eastAsia="zh-CN"/>
        </w:rPr>
        <w:t>滑轮结构使其能顺利通过最大长720mm直径60mm的圆柱型钢体顺利通过。</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8)</w:t>
      </w:r>
      <w:r>
        <w:rPr>
          <w:rFonts w:hint="eastAsia" w:ascii="宋体" w:hAnsi="宋体" w:eastAsia="宋体" w:cs="宋体"/>
          <w:color w:val="auto"/>
          <w:lang w:val="en-US" w:eastAsia="zh-CN"/>
        </w:rPr>
        <w:t>在滑轮下侧螺栓孔中心位置增加加强筋连接滑轮两侧钢板。</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9)</w:t>
      </w:r>
      <w:r>
        <w:rPr>
          <w:rFonts w:hint="eastAsia" w:ascii="宋体" w:hAnsi="宋体" w:eastAsia="宋体" w:cs="宋体"/>
          <w:color w:val="auto"/>
          <w:lang w:val="en-US" w:eastAsia="zh-CN"/>
        </w:rPr>
        <w:t>滑轮编号为：根据甲方实际要求为准（数字及字母使用数控切割钢板焊接牢固后进行喷涂，焊接位置为工具箱左侧门中线位置，距离门上部150mm处，字体为仿宋，字高50mm,使用5mm钢板制作，字体上喷涂白色油漆（油漆型号：RAL9016）。</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10)</w:t>
      </w:r>
      <w:r>
        <w:rPr>
          <w:rFonts w:hint="eastAsia" w:ascii="宋体" w:hAnsi="宋体" w:eastAsia="宋体" w:cs="宋体"/>
          <w:color w:val="auto"/>
          <w:lang w:val="en-US" w:eastAsia="zh-CN"/>
        </w:rPr>
        <w:t>电缆滑轮内部每个滚轴均可拆卸安装时使用螺栓固定。</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default"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11)</w:t>
      </w:r>
      <w:r>
        <w:rPr>
          <w:rFonts w:hint="eastAsia" w:ascii="宋体" w:hAnsi="宋体" w:eastAsia="宋体" w:cs="宋体"/>
          <w:color w:val="auto"/>
          <w:lang w:val="en-US" w:eastAsia="zh-CN"/>
        </w:rPr>
        <w:t>电缆换轮内靠近内环侧有加强筋支撑。</w:t>
      </w:r>
    </w:p>
    <w:p>
      <w:pPr>
        <w:spacing w:line="360" w:lineRule="auto"/>
        <w:jc w:val="left"/>
        <w:rPr>
          <w:rFonts w:hint="eastAsia" w:ascii="仿宋" w:hAnsi="仿宋" w:eastAsia="仿宋" w:cs="Tahoma"/>
          <w:color w:val="auto"/>
          <w:sz w:val="28"/>
          <w:szCs w:val="28"/>
        </w:rPr>
      </w:pPr>
      <w:r>
        <w:rPr>
          <w:color w:val="auto"/>
        </w:rPr>
        <w:drawing>
          <wp:inline distT="0" distB="0" distL="114300" distR="114300">
            <wp:extent cx="5274310" cy="3726815"/>
            <wp:effectExtent l="0" t="0" r="2540" b="6985"/>
            <wp:docPr id="8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90"/>
                    <pic:cNvPicPr>
                      <a:picLocks noChangeAspect="1"/>
                    </pic:cNvPicPr>
                  </pic:nvPicPr>
                  <pic:blipFill>
                    <a:blip r:embed="rId187"/>
                    <a:stretch>
                      <a:fillRect/>
                    </a:stretch>
                  </pic:blipFill>
                  <pic:spPr>
                    <a:xfrm>
                      <a:off x="0" y="0"/>
                      <a:ext cx="5274310" cy="3726815"/>
                    </a:xfrm>
                    <a:prstGeom prst="rect">
                      <a:avLst/>
                    </a:prstGeom>
                    <a:noFill/>
                    <a:ln>
                      <a:noFill/>
                    </a:ln>
                  </pic:spPr>
                </pic:pic>
              </a:graphicData>
            </a:graphic>
          </wp:inline>
        </w:drawing>
      </w:r>
    </w:p>
    <w:p>
      <w:pPr>
        <w:spacing w:line="360" w:lineRule="auto"/>
        <w:jc w:val="center"/>
        <w:rPr>
          <w:rFonts w:ascii="仿宋" w:hAnsi="仿宋" w:eastAsia="仿宋"/>
          <w:color w:val="auto"/>
          <w:sz w:val="18"/>
          <w:szCs w:val="18"/>
        </w:rPr>
      </w:pPr>
      <w:r>
        <w:rPr>
          <w:rFonts w:hint="eastAsia" w:ascii="宋体" w:hAnsi="宋体" w:eastAsia="宋体" w:cs="宋体"/>
          <w:color w:val="auto"/>
          <w:sz w:val="21"/>
          <w:szCs w:val="21"/>
        </w:rPr>
        <w:t xml:space="preserve">图 </w:t>
      </w:r>
      <w:r>
        <w:rPr>
          <w:rFonts w:hint="eastAsia" w:ascii="宋体" w:hAnsi="宋体" w:eastAsia="宋体" w:cs="宋体"/>
          <w:color w:val="auto"/>
          <w:kern w:val="0"/>
          <w:sz w:val="21"/>
          <w:szCs w:val="21"/>
          <w:lang w:val="en-US" w:eastAsia="zh-CN" w:bidi="ar-SA"/>
        </w:rPr>
        <w:fldChar w:fldCharType="begin"/>
      </w:r>
      <w:r>
        <w:rPr>
          <w:rFonts w:hint="eastAsia" w:ascii="宋体" w:hAnsi="宋体" w:eastAsia="宋体" w:cs="宋体"/>
          <w:color w:val="auto"/>
          <w:kern w:val="0"/>
          <w:sz w:val="21"/>
          <w:szCs w:val="21"/>
          <w:lang w:val="en-US" w:eastAsia="zh-CN" w:bidi="ar-SA"/>
        </w:rPr>
        <w:instrText xml:space="preserve"> SEQ 图 \* ARABIC </w:instrText>
      </w:r>
      <w:r>
        <w:rPr>
          <w:rFonts w:hint="eastAsia" w:ascii="宋体" w:hAnsi="宋体" w:eastAsia="宋体" w:cs="宋体"/>
          <w:color w:val="auto"/>
          <w:kern w:val="0"/>
          <w:sz w:val="21"/>
          <w:szCs w:val="21"/>
          <w:lang w:val="en-US" w:eastAsia="zh-CN" w:bidi="ar-SA"/>
        </w:rPr>
        <w:fldChar w:fldCharType="separate"/>
      </w:r>
      <w:r>
        <w:rPr>
          <w:rFonts w:hint="eastAsia" w:ascii="宋体" w:hAnsi="宋体" w:eastAsia="宋体" w:cs="宋体"/>
          <w:color w:val="auto"/>
          <w:kern w:val="0"/>
          <w:sz w:val="21"/>
          <w:szCs w:val="21"/>
          <w:lang w:val="en-US" w:eastAsia="zh-CN" w:bidi="ar-SA"/>
        </w:rPr>
        <w:t>10</w:t>
      </w:r>
      <w:r>
        <w:rPr>
          <w:rFonts w:hint="eastAsia" w:ascii="宋体" w:hAnsi="宋体" w:eastAsia="宋体" w:cs="宋体"/>
          <w:color w:val="auto"/>
          <w:kern w:val="0"/>
          <w:sz w:val="21"/>
          <w:szCs w:val="21"/>
          <w:lang w:val="en-US" w:eastAsia="zh-CN" w:bidi="ar-SA"/>
        </w:rPr>
        <w:fldChar w:fldCharType="end"/>
      </w:r>
      <w:r>
        <w:rPr>
          <w:rFonts w:hint="eastAsia" w:ascii="宋体" w:hAnsi="宋体" w:eastAsia="宋体" w:cs="宋体"/>
          <w:color w:val="auto"/>
          <w:kern w:val="0"/>
          <w:sz w:val="21"/>
          <w:szCs w:val="21"/>
          <w:lang w:val="en-US" w:eastAsia="zh-CN" w:bidi="ar-SA"/>
        </w:rPr>
        <w:t xml:space="preserve"> 电缆滑轮大致尺寸图</w:t>
      </w:r>
    </w:p>
    <w:p>
      <w:pPr>
        <w:numPr>
          <w:ilvl w:val="0"/>
          <w:numId w:val="0"/>
        </w:numPr>
        <w:spacing w:line="360" w:lineRule="auto"/>
        <w:jc w:val="both"/>
        <w:rPr>
          <w:rFonts w:ascii="仿宋" w:hAnsi="仿宋" w:eastAsia="仿宋"/>
          <w:color w:val="auto"/>
          <w:sz w:val="18"/>
          <w:szCs w:val="18"/>
        </w:rPr>
      </w:pPr>
      <w:r>
        <w:rPr>
          <w:rFonts w:ascii="仿宋" w:hAnsi="仿宋" w:eastAsia="仿宋"/>
          <w:color w:val="auto"/>
          <w:sz w:val="18"/>
          <w:szCs w:val="18"/>
        </w:rPr>
        <w:br w:type="page"/>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ind w:left="420" w:leftChars="0"/>
        <w:jc w:val="left"/>
        <w:textAlignment w:val="auto"/>
        <w:rPr>
          <w:rFonts w:hint="default" w:ascii="宋体" w:hAnsi="宋体" w:eastAsia="宋体" w:cs="宋体"/>
          <w:b/>
          <w:bCs/>
          <w:i w:val="0"/>
          <w:iCs w:val="0"/>
          <w:color w:val="auto"/>
          <w:kern w:val="0"/>
          <w:sz w:val="28"/>
          <w:szCs w:val="28"/>
          <w:u w:val="none"/>
          <w:lang w:val="en-US" w:eastAsia="zh-CN" w:bidi="ar"/>
        </w:rPr>
      </w:pPr>
      <w:r>
        <w:rPr>
          <w:rFonts w:hint="eastAsia" w:ascii="宋体" w:hAnsi="宋体" w:eastAsia="宋体" w:cs="宋体"/>
          <w:b/>
          <w:bCs/>
          <w:i w:val="0"/>
          <w:iCs w:val="0"/>
          <w:color w:val="auto"/>
          <w:kern w:val="0"/>
          <w:sz w:val="28"/>
          <w:szCs w:val="28"/>
          <w:u w:val="none"/>
          <w:lang w:val="en-US" w:eastAsia="zh-CN" w:bidi="ar"/>
        </w:rPr>
        <w:t>(203)海上接缆</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left"/>
        <w:textAlignment w:val="auto"/>
        <w:rPr>
          <w:rFonts w:hint="eastAsia" w:asciiTheme="minorEastAsia" w:hAnsiTheme="minorEastAsia" w:eastAsiaTheme="minorEastAsia" w:cstheme="minorEastAsia"/>
          <w:color w:val="0D0D0D"/>
          <w:kern w:val="0"/>
          <w:sz w:val="21"/>
          <w:szCs w:val="21"/>
          <w:highlight w:val="none"/>
          <w:lang w:val="en-US" w:eastAsia="zh-CN"/>
        </w:rPr>
      </w:pPr>
      <w:r>
        <w:rPr>
          <w:rFonts w:hint="default" w:ascii="宋体" w:hAnsi="宋体" w:eastAsia="宋体" w:cs="宋体"/>
          <w:color w:val="auto"/>
          <w:kern w:val="0"/>
          <w:sz w:val="21"/>
          <w:szCs w:val="21"/>
          <w:lang w:val="en-US" w:eastAsia="zh-CN" w:bidi="ar-SA"/>
        </w:rPr>
        <w:t>1)</w:t>
      </w:r>
      <w:r>
        <w:rPr>
          <w:rFonts w:hint="eastAsia" w:ascii="宋体" w:hAnsi="宋体" w:eastAsia="宋体" w:cs="宋体"/>
          <w:color w:val="auto"/>
          <w:lang w:val="en-US" w:eastAsia="zh-CN"/>
        </w:rPr>
        <w:t>接缆桌通体使用304不锈钢材质，2个工作台面板材厚度不小于2mm，四个桩腿及横梁使用钢管结构，壁厚不小于3mm，结构如图6-1所示。</w:t>
      </w:r>
      <w:r>
        <w:rPr>
          <w:rFonts w:hint="eastAsia" w:ascii="宋体" w:hAnsi="宋体" w:eastAsia="宋体" w:cs="宋体"/>
          <w:color w:val="auto"/>
          <w:sz w:val="21"/>
          <w:szCs w:val="21"/>
          <w:lang w:val="en-US" w:eastAsia="zh-CN"/>
        </w:rPr>
        <w:t>304不锈钢</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cstheme="minorEastAsia"/>
          <w:i w:val="0"/>
          <w:iCs w:val="0"/>
          <w:caps w:val="0"/>
          <w:spacing w:val="0"/>
          <w:kern w:val="0"/>
          <w:sz w:val="21"/>
          <w:szCs w:val="21"/>
          <w:lang w:val="en-US" w:eastAsia="zh-CN" w:bidi="ar"/>
        </w:rPr>
        <w:t>GB/T 20878-2024</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的标准规范中表1的要求，见下表。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666"/>
        <w:gridCol w:w="1037"/>
        <w:gridCol w:w="550"/>
        <w:gridCol w:w="516"/>
        <w:gridCol w:w="516"/>
        <w:gridCol w:w="591"/>
        <w:gridCol w:w="591"/>
        <w:gridCol w:w="966"/>
        <w:gridCol w:w="1042"/>
        <w:gridCol w:w="644"/>
        <w:gridCol w:w="375"/>
        <w:gridCol w:w="292"/>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序号</w:t>
            </w:r>
          </w:p>
        </w:tc>
        <w:tc>
          <w:tcPr>
            <w:tcW w:w="323"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统一数字代号</w:t>
            </w:r>
          </w:p>
        </w:tc>
        <w:tc>
          <w:tcPr>
            <w:tcW w:w="661"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新牌号</w:t>
            </w:r>
          </w:p>
        </w:tc>
        <w:tc>
          <w:tcPr>
            <w:tcW w:w="3757" w:type="pct"/>
            <w:gridSpan w:val="11"/>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23"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661"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15"/>
                <w:szCs w:val="15"/>
                <w:vertAlign w:val="baseline"/>
                <w:lang w:val="en-US" w:eastAsia="zh-CN"/>
              </w:rPr>
            </w:pP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Si</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Mn</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P</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Ni</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Cr</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Mo</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Cu</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N</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其他元素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w:t>
            </w:r>
          </w:p>
        </w:tc>
        <w:tc>
          <w:tcPr>
            <w:tcW w:w="32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S30408</w:t>
            </w:r>
          </w:p>
        </w:tc>
        <w:tc>
          <w:tcPr>
            <w:tcW w:w="66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06Cr19Ni10</w:t>
            </w:r>
          </w:p>
        </w:tc>
        <w:tc>
          <w:tcPr>
            <w:tcW w:w="37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0.08</w:t>
            </w:r>
          </w:p>
        </w:tc>
        <w:tc>
          <w:tcPr>
            <w:tcW w:w="24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1.00</w:t>
            </w:r>
          </w:p>
        </w:tc>
        <w:tc>
          <w:tcPr>
            <w:tcW w:w="2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2.00</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0.045</w:t>
            </w:r>
          </w:p>
        </w:tc>
        <w:tc>
          <w:tcPr>
            <w:tcW w:w="32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0.030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8.00-11.00</w:t>
            </w:r>
          </w:p>
        </w:tc>
        <w:tc>
          <w:tcPr>
            <w:tcW w:w="5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18.00-20.00</w:t>
            </w:r>
          </w:p>
        </w:tc>
        <w:tc>
          <w:tcPr>
            <w:tcW w:w="4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6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17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c>
          <w:tcPr>
            <w:tcW w:w="21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15"/>
                <w:szCs w:val="15"/>
                <w:vertAlign w:val="baseline"/>
                <w:lang w:val="en-US" w:eastAsia="zh-CN"/>
              </w:rPr>
            </w:pPr>
            <w:r>
              <w:rPr>
                <w:rFonts w:hint="eastAsia" w:ascii="宋体" w:hAnsi="宋体" w:eastAsia="宋体" w:cs="宋体"/>
                <w:color w:val="auto"/>
                <w:sz w:val="15"/>
                <w:szCs w:val="15"/>
                <w:vertAlign w:val="baseline"/>
                <w:lang w:val="en-US" w:eastAsia="zh-CN"/>
              </w:rPr>
              <w:t>-</w:t>
            </w:r>
          </w:p>
        </w:tc>
      </w:tr>
    </w:tbl>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p>
    <w:p>
      <w:pPr>
        <w:spacing w:line="360" w:lineRule="auto"/>
        <w:jc w:val="center"/>
        <w:rPr>
          <w:rFonts w:ascii="仿宋" w:hAnsi="仿宋" w:eastAsia="仿宋"/>
          <w:color w:val="auto"/>
          <w:sz w:val="28"/>
          <w:szCs w:val="28"/>
        </w:rPr>
      </w:pPr>
      <w:r>
        <w:rPr>
          <w:color w:val="auto"/>
        </w:rPr>
        <w:drawing>
          <wp:inline distT="0" distB="0" distL="114300" distR="114300">
            <wp:extent cx="2011045" cy="3032760"/>
            <wp:effectExtent l="0" t="0" r="8255" b="15240"/>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188"/>
                    <a:stretch>
                      <a:fillRect/>
                    </a:stretch>
                  </pic:blipFill>
                  <pic:spPr>
                    <a:xfrm>
                      <a:off x="0" y="0"/>
                      <a:ext cx="2011045" cy="3032760"/>
                    </a:xfrm>
                    <a:prstGeom prst="rect">
                      <a:avLst/>
                    </a:prstGeom>
                    <a:noFill/>
                    <a:ln>
                      <a:noFill/>
                    </a:ln>
                  </pic:spPr>
                </pic:pic>
              </a:graphicData>
            </a:graphic>
          </wp:inline>
        </w:drawing>
      </w:r>
    </w:p>
    <w:p>
      <w:pPr>
        <w:spacing w:line="360" w:lineRule="auto"/>
        <w:jc w:val="center"/>
        <w:rPr>
          <w:rFonts w:ascii="仿宋" w:hAnsi="仿宋" w:eastAsia="仿宋"/>
          <w:color w:val="auto"/>
          <w:sz w:val="18"/>
          <w:szCs w:val="18"/>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lang w:val="en-US" w:eastAsia="zh-CN"/>
        </w:rPr>
        <w:fldChar w:fldCharType="begin"/>
      </w:r>
      <w:r>
        <w:rPr>
          <w:rFonts w:hint="eastAsia" w:ascii="宋体" w:hAnsi="宋体" w:eastAsia="宋体" w:cs="宋体"/>
          <w:color w:val="auto"/>
          <w:sz w:val="21"/>
          <w:szCs w:val="21"/>
          <w:lang w:val="en-US" w:eastAsia="zh-CN"/>
        </w:rPr>
        <w:instrText xml:space="preserve"> SEQ 图 \* ARABIC </w:instrText>
      </w:r>
      <w:r>
        <w:rPr>
          <w:rFonts w:hint="eastAsia" w:ascii="宋体" w:hAnsi="宋体" w:eastAsia="宋体" w:cs="宋体"/>
          <w:color w:val="auto"/>
          <w:sz w:val="21"/>
          <w:szCs w:val="21"/>
          <w:lang w:val="en-US" w:eastAsia="zh-CN"/>
        </w:rPr>
        <w:fldChar w:fldCharType="separate"/>
      </w:r>
      <w:r>
        <w:rPr>
          <w:rFonts w:hint="eastAsia" w:ascii="宋体" w:hAnsi="宋体" w:eastAsia="宋体" w:cs="宋体"/>
          <w:color w:val="auto"/>
          <w:sz w:val="21"/>
          <w:szCs w:val="21"/>
          <w:lang w:val="en-US" w:eastAsia="zh-CN"/>
        </w:rPr>
        <w:t>11</w:t>
      </w:r>
      <w:r>
        <w:rPr>
          <w:rFonts w:hint="eastAsia" w:ascii="宋体" w:hAnsi="宋体" w:eastAsia="宋体" w:cs="宋体"/>
          <w:color w:val="auto"/>
          <w:sz w:val="21"/>
          <w:szCs w:val="21"/>
          <w:lang w:val="en-US" w:eastAsia="zh-CN"/>
        </w:rPr>
        <w:fldChar w:fldCharType="end"/>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rPr>
        <w:t>电缆接线桌三维模型</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2)</w:t>
      </w:r>
      <w:r>
        <w:rPr>
          <w:rFonts w:hint="eastAsia" w:ascii="宋体" w:hAnsi="宋体" w:eastAsia="宋体" w:cs="宋体"/>
          <w:color w:val="auto"/>
          <w:lang w:val="en-US" w:eastAsia="zh-CN"/>
        </w:rPr>
        <w:t>型号：1200*340*1300mm，如图，图6-1所示。</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3)</w:t>
      </w:r>
      <w:r>
        <w:rPr>
          <w:rFonts w:hint="eastAsia" w:ascii="宋体" w:hAnsi="宋体" w:eastAsia="宋体" w:cs="宋体"/>
          <w:color w:val="auto"/>
          <w:lang w:val="en-US" w:eastAsia="zh-CN"/>
        </w:rPr>
        <w:t>传动螺纹采用梯形螺纹如图，图6-2所示。</w:t>
      </w:r>
    </w:p>
    <w:p>
      <w:pPr>
        <w:spacing w:line="360" w:lineRule="auto"/>
        <w:jc w:val="center"/>
        <w:rPr>
          <w:rFonts w:ascii="仿宋" w:hAnsi="仿宋" w:eastAsia="仿宋"/>
          <w:color w:val="auto"/>
          <w:sz w:val="28"/>
          <w:szCs w:val="28"/>
        </w:rPr>
      </w:pPr>
      <w:r>
        <w:rPr>
          <w:rFonts w:ascii="仿宋" w:hAnsi="仿宋" w:eastAsia="仿宋"/>
          <w:color w:val="auto"/>
          <w:sz w:val="28"/>
          <w:szCs w:val="28"/>
        </w:rPr>
        <w:drawing>
          <wp:inline distT="0" distB="0" distL="114300" distR="114300">
            <wp:extent cx="2586355" cy="1183005"/>
            <wp:effectExtent l="0" t="0" r="4445" b="17145"/>
            <wp:docPr id="8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2"/>
                    <pic:cNvPicPr>
                      <a:picLocks noChangeAspect="1"/>
                    </pic:cNvPicPr>
                  </pic:nvPicPr>
                  <pic:blipFill>
                    <a:blip r:embed="rId189"/>
                    <a:stretch>
                      <a:fillRect/>
                    </a:stretch>
                  </pic:blipFill>
                  <pic:spPr>
                    <a:xfrm>
                      <a:off x="0" y="0"/>
                      <a:ext cx="2586355" cy="118300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lang w:val="en-US" w:eastAsia="zh-CN"/>
        </w:rPr>
        <w:fldChar w:fldCharType="begin"/>
      </w:r>
      <w:r>
        <w:rPr>
          <w:rFonts w:hint="eastAsia" w:ascii="宋体" w:hAnsi="宋体" w:eastAsia="宋体" w:cs="宋体"/>
          <w:color w:val="auto"/>
          <w:sz w:val="21"/>
          <w:szCs w:val="21"/>
          <w:lang w:val="en-US" w:eastAsia="zh-CN"/>
        </w:rPr>
        <w:instrText xml:space="preserve"> SEQ 图 \* ARABIC </w:instrText>
      </w:r>
      <w:r>
        <w:rPr>
          <w:rFonts w:hint="eastAsia" w:ascii="宋体" w:hAnsi="宋体" w:eastAsia="宋体" w:cs="宋体"/>
          <w:color w:val="auto"/>
          <w:sz w:val="21"/>
          <w:szCs w:val="21"/>
          <w:lang w:val="en-US" w:eastAsia="zh-CN"/>
        </w:rPr>
        <w:fldChar w:fldCharType="separate"/>
      </w:r>
      <w:r>
        <w:rPr>
          <w:rFonts w:hint="eastAsia" w:ascii="宋体" w:hAnsi="宋体" w:eastAsia="宋体" w:cs="宋体"/>
          <w:color w:val="auto"/>
          <w:sz w:val="21"/>
          <w:szCs w:val="21"/>
          <w:lang w:val="en-US" w:eastAsia="zh-CN"/>
        </w:rPr>
        <w:t>12</w:t>
      </w:r>
      <w:r>
        <w:rPr>
          <w:rFonts w:hint="eastAsia" w:ascii="宋体" w:hAnsi="宋体" w:eastAsia="宋体" w:cs="宋体"/>
          <w:color w:val="auto"/>
          <w:sz w:val="21"/>
          <w:szCs w:val="21"/>
          <w:lang w:val="en-US" w:eastAsia="zh-CN"/>
        </w:rPr>
        <w:fldChar w:fldCharType="end"/>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rPr>
        <w:t>电缆接线桌梯形螺纹</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4)</w:t>
      </w:r>
      <w:r>
        <w:rPr>
          <w:rFonts w:hint="eastAsia" w:ascii="宋体" w:hAnsi="宋体" w:eastAsia="宋体" w:cs="宋体"/>
          <w:color w:val="auto"/>
          <w:lang w:val="en-US" w:eastAsia="zh-CN"/>
        </w:rPr>
        <w:t>接缆桌电缆压头结构更改为双向压头，由销钉固定可实现360°自由旋转，由快速安全销锁死固定，插销与本体由绳索连接。使用情况见图6-3、6-4所示。</w:t>
      </w:r>
    </w:p>
    <w:p>
      <w:pPr>
        <w:spacing w:line="360" w:lineRule="auto"/>
        <w:jc w:val="center"/>
        <w:rPr>
          <w:rFonts w:ascii="仿宋" w:hAnsi="仿宋" w:eastAsia="仿宋"/>
          <w:color w:val="auto"/>
          <w:sz w:val="28"/>
          <w:szCs w:val="28"/>
        </w:rPr>
      </w:pPr>
      <w:r>
        <w:rPr>
          <w:color w:val="auto"/>
        </w:rPr>
        <w:drawing>
          <wp:inline distT="0" distB="0" distL="114300" distR="114300">
            <wp:extent cx="1560830" cy="1657985"/>
            <wp:effectExtent l="0" t="0" r="1270" b="18415"/>
            <wp:docPr id="121" name="图片 5" descr="新式接缆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 descr="新式接缆桌"/>
                    <pic:cNvPicPr>
                      <a:picLocks noChangeAspect="1"/>
                    </pic:cNvPicPr>
                  </pic:nvPicPr>
                  <pic:blipFill>
                    <a:blip r:embed="rId190"/>
                    <a:stretch>
                      <a:fillRect/>
                    </a:stretch>
                  </pic:blipFill>
                  <pic:spPr>
                    <a:xfrm>
                      <a:off x="0" y="0"/>
                      <a:ext cx="1560830" cy="1657985"/>
                    </a:xfrm>
                    <a:prstGeom prst="rect">
                      <a:avLst/>
                    </a:prstGeom>
                  </pic:spPr>
                </pic:pic>
              </a:graphicData>
            </a:graphic>
          </wp:inline>
        </w:drawing>
      </w:r>
    </w:p>
    <w:p>
      <w:pPr>
        <w:spacing w:line="360" w:lineRule="auto"/>
        <w:jc w:val="center"/>
        <w:rPr>
          <w:rFonts w:ascii="仿宋" w:hAnsi="仿宋" w:eastAsia="仿宋"/>
          <w:color w:val="auto"/>
          <w:sz w:val="18"/>
          <w:szCs w:val="18"/>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lang w:val="en-US" w:eastAsia="zh-CN"/>
        </w:rPr>
        <w:fldChar w:fldCharType="begin"/>
      </w:r>
      <w:r>
        <w:rPr>
          <w:rFonts w:hint="eastAsia" w:ascii="宋体" w:hAnsi="宋体" w:eastAsia="宋体" w:cs="宋体"/>
          <w:color w:val="auto"/>
          <w:sz w:val="21"/>
          <w:szCs w:val="21"/>
          <w:lang w:val="en-US" w:eastAsia="zh-CN"/>
        </w:rPr>
        <w:instrText xml:space="preserve"> SEQ 图 \* ARABIC </w:instrText>
      </w:r>
      <w:r>
        <w:rPr>
          <w:rFonts w:hint="eastAsia" w:ascii="宋体" w:hAnsi="宋体" w:eastAsia="宋体" w:cs="宋体"/>
          <w:color w:val="auto"/>
          <w:sz w:val="21"/>
          <w:szCs w:val="21"/>
          <w:lang w:val="en-US" w:eastAsia="zh-CN"/>
        </w:rPr>
        <w:fldChar w:fldCharType="separate"/>
      </w:r>
      <w:r>
        <w:rPr>
          <w:rFonts w:hint="eastAsia" w:ascii="宋体" w:hAnsi="宋体" w:eastAsia="宋体" w:cs="宋体"/>
          <w:color w:val="auto"/>
          <w:sz w:val="21"/>
          <w:szCs w:val="21"/>
          <w:lang w:val="en-US" w:eastAsia="zh-CN"/>
        </w:rPr>
        <w:t>13</w:t>
      </w:r>
      <w:r>
        <w:rPr>
          <w:rFonts w:hint="eastAsia" w:ascii="宋体" w:hAnsi="宋体" w:eastAsia="宋体" w:cs="宋体"/>
          <w:color w:val="auto"/>
          <w:sz w:val="21"/>
          <w:szCs w:val="21"/>
          <w:lang w:val="en-US" w:eastAsia="zh-CN"/>
        </w:rPr>
        <w:fldChar w:fldCharType="end"/>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rPr>
        <w:t>压圆、扁电缆时压头位置插销连接示意图</w:t>
      </w:r>
    </w:p>
    <w:p>
      <w:pPr>
        <w:spacing w:line="360" w:lineRule="auto"/>
        <w:jc w:val="center"/>
        <w:rPr>
          <w:rFonts w:hint="eastAsia" w:eastAsiaTheme="minorEastAsia"/>
          <w:color w:val="auto"/>
          <w:lang w:eastAsia="zh-CN"/>
        </w:rPr>
      </w:pPr>
      <w:r>
        <w:rPr>
          <w:rFonts w:hint="eastAsia" w:eastAsiaTheme="minorEastAsia"/>
          <w:color w:val="auto"/>
          <w:lang w:eastAsia="zh-CN"/>
        </w:rPr>
        <w:drawing>
          <wp:inline distT="0" distB="0" distL="114300" distR="114300">
            <wp:extent cx="2242820" cy="1498600"/>
            <wp:effectExtent l="0" t="0" r="5080" b="6350"/>
            <wp:docPr id="122" name="图片 122" descr="转接模块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转接模块1"/>
                    <pic:cNvPicPr>
                      <a:picLocks noChangeAspect="1"/>
                    </pic:cNvPicPr>
                  </pic:nvPicPr>
                  <pic:blipFill>
                    <a:blip r:embed="rId191"/>
                    <a:stretch>
                      <a:fillRect/>
                    </a:stretch>
                  </pic:blipFill>
                  <pic:spPr>
                    <a:xfrm>
                      <a:off x="0" y="0"/>
                      <a:ext cx="2242820" cy="1498600"/>
                    </a:xfrm>
                    <a:prstGeom prst="rect">
                      <a:avLst/>
                    </a:prstGeom>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lang w:val="en-US" w:eastAsia="zh-CN"/>
        </w:rPr>
        <w:fldChar w:fldCharType="begin"/>
      </w:r>
      <w:r>
        <w:rPr>
          <w:rFonts w:hint="eastAsia" w:ascii="宋体" w:hAnsi="宋体" w:eastAsia="宋体" w:cs="宋体"/>
          <w:color w:val="auto"/>
          <w:sz w:val="21"/>
          <w:szCs w:val="21"/>
          <w:lang w:val="en-US" w:eastAsia="zh-CN"/>
        </w:rPr>
        <w:instrText xml:space="preserve"> SEQ 图 \* ARABIC </w:instrText>
      </w:r>
      <w:r>
        <w:rPr>
          <w:rFonts w:hint="eastAsia" w:ascii="宋体" w:hAnsi="宋体" w:eastAsia="宋体" w:cs="宋体"/>
          <w:color w:val="auto"/>
          <w:sz w:val="21"/>
          <w:szCs w:val="21"/>
          <w:lang w:val="en-US" w:eastAsia="zh-CN"/>
        </w:rPr>
        <w:fldChar w:fldCharType="separate"/>
      </w:r>
      <w:r>
        <w:rPr>
          <w:rFonts w:hint="eastAsia" w:ascii="宋体" w:hAnsi="宋体" w:eastAsia="宋体" w:cs="宋体"/>
          <w:color w:val="auto"/>
          <w:sz w:val="21"/>
          <w:szCs w:val="21"/>
          <w:lang w:val="en-US" w:eastAsia="zh-CN"/>
        </w:rPr>
        <w:t>14</w:t>
      </w:r>
      <w:r>
        <w:rPr>
          <w:rFonts w:hint="eastAsia" w:ascii="宋体" w:hAnsi="宋体" w:eastAsia="宋体" w:cs="宋体"/>
          <w:color w:val="auto"/>
          <w:sz w:val="21"/>
          <w:szCs w:val="21"/>
          <w:lang w:val="en-US" w:eastAsia="zh-CN"/>
        </w:rPr>
        <w:fldChar w:fldCharType="end"/>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rPr>
        <w:t>压头位置调整</w:t>
      </w:r>
    </w:p>
    <w:p>
      <w:pPr>
        <w:spacing w:line="360" w:lineRule="auto"/>
        <w:jc w:val="center"/>
        <w:rPr>
          <w:color w:val="auto"/>
        </w:rPr>
      </w:pPr>
      <w:r>
        <w:rPr>
          <w:color w:val="auto"/>
        </w:rPr>
        <w:drawing>
          <wp:inline distT="0" distB="0" distL="114300" distR="114300">
            <wp:extent cx="5263515" cy="3657600"/>
            <wp:effectExtent l="0" t="0" r="13335" b="0"/>
            <wp:docPr id="10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7"/>
                    <pic:cNvPicPr>
                      <a:picLocks noChangeAspect="1"/>
                    </pic:cNvPicPr>
                  </pic:nvPicPr>
                  <pic:blipFill>
                    <a:blip r:embed="rId192"/>
                    <a:stretch>
                      <a:fillRect/>
                    </a:stretch>
                  </pic:blipFill>
                  <pic:spPr>
                    <a:xfrm>
                      <a:off x="0" y="0"/>
                      <a:ext cx="5263515" cy="365760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lang w:val="en-US" w:eastAsia="zh-CN"/>
        </w:rPr>
        <w:fldChar w:fldCharType="begin"/>
      </w:r>
      <w:r>
        <w:rPr>
          <w:rFonts w:hint="eastAsia" w:ascii="宋体" w:hAnsi="宋体" w:eastAsia="宋体" w:cs="宋体"/>
          <w:color w:val="auto"/>
          <w:sz w:val="21"/>
          <w:szCs w:val="21"/>
          <w:lang w:val="en-US" w:eastAsia="zh-CN"/>
        </w:rPr>
        <w:instrText xml:space="preserve"> SEQ 图 \* ARABIC </w:instrText>
      </w:r>
      <w:r>
        <w:rPr>
          <w:rFonts w:hint="eastAsia" w:ascii="宋体" w:hAnsi="宋体" w:eastAsia="宋体" w:cs="宋体"/>
          <w:color w:val="auto"/>
          <w:sz w:val="21"/>
          <w:szCs w:val="21"/>
          <w:lang w:val="en-US" w:eastAsia="zh-CN"/>
        </w:rPr>
        <w:fldChar w:fldCharType="separate"/>
      </w:r>
      <w:r>
        <w:rPr>
          <w:rFonts w:hint="eastAsia" w:ascii="宋体" w:hAnsi="宋体" w:eastAsia="宋体" w:cs="宋体"/>
          <w:color w:val="auto"/>
          <w:sz w:val="21"/>
          <w:szCs w:val="21"/>
          <w:lang w:val="en-US" w:eastAsia="zh-CN"/>
        </w:rPr>
        <w:t>15</w:t>
      </w:r>
      <w:r>
        <w:rPr>
          <w:rFonts w:hint="eastAsia" w:ascii="宋体" w:hAnsi="宋体" w:eastAsia="宋体" w:cs="宋体"/>
          <w:color w:val="auto"/>
          <w:sz w:val="21"/>
          <w:szCs w:val="21"/>
          <w:lang w:val="en-US" w:eastAsia="zh-CN"/>
        </w:rPr>
        <w:fldChar w:fldCharType="end"/>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rPr>
        <w:t>接缆桌外形尺寸示意图</w:t>
      </w:r>
    </w:p>
    <w:p>
      <w:pPr>
        <w:rPr>
          <w:rFonts w:hint="eastAsia" w:ascii="仿宋" w:hAnsi="仿宋" w:eastAsia="仿宋"/>
          <w:color w:val="auto"/>
          <w:sz w:val="18"/>
          <w:szCs w:val="18"/>
        </w:rPr>
      </w:pPr>
      <w:r>
        <w:rPr>
          <w:rFonts w:hint="eastAsia" w:ascii="仿宋" w:hAnsi="仿宋" w:eastAsia="仿宋"/>
          <w:color w:val="auto"/>
          <w:sz w:val="18"/>
          <w:szCs w:val="18"/>
        </w:rPr>
        <w:br w:type="page"/>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ind w:left="420" w:leftChars="0"/>
        <w:jc w:val="left"/>
        <w:textAlignment w:val="auto"/>
        <w:rPr>
          <w:rFonts w:hint="eastAsia" w:ascii="宋体" w:hAnsi="宋体" w:eastAsia="宋体" w:cs="宋体"/>
          <w:b/>
          <w:bCs/>
          <w:i w:val="0"/>
          <w:iCs w:val="0"/>
          <w:color w:val="auto"/>
          <w:kern w:val="0"/>
          <w:sz w:val="28"/>
          <w:szCs w:val="28"/>
          <w:u w:val="none"/>
          <w:lang w:val="en-US" w:eastAsia="zh-CN" w:bidi="ar"/>
        </w:rPr>
      </w:pPr>
      <w:r>
        <w:rPr>
          <w:rFonts w:hint="eastAsia" w:ascii="宋体" w:hAnsi="宋体" w:eastAsia="宋体" w:cs="宋体"/>
          <w:b/>
          <w:bCs/>
          <w:i w:val="0"/>
          <w:iCs w:val="0"/>
          <w:color w:val="auto"/>
          <w:kern w:val="0"/>
          <w:sz w:val="28"/>
          <w:szCs w:val="28"/>
          <w:u w:val="none"/>
          <w:lang w:val="en-US" w:eastAsia="zh-CN" w:bidi="ar"/>
        </w:rPr>
        <w:t>(204)海上工作台</w:t>
      </w:r>
    </w:p>
    <w:p>
      <w:pPr>
        <w:pStyle w:val="38"/>
        <w:spacing w:line="360" w:lineRule="auto"/>
        <w:jc w:val="center"/>
        <w:rPr>
          <w:color w:val="auto"/>
        </w:rPr>
      </w:pPr>
      <w:r>
        <w:rPr>
          <w:color w:val="auto"/>
        </w:rPr>
        <w:drawing>
          <wp:inline distT="0" distB="0" distL="114300" distR="114300">
            <wp:extent cx="3914140" cy="4872355"/>
            <wp:effectExtent l="0" t="0" r="0" b="0"/>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193"/>
                    <a:stretch>
                      <a:fillRect/>
                    </a:stretch>
                  </pic:blipFill>
                  <pic:spPr>
                    <a:xfrm>
                      <a:off x="0" y="0"/>
                      <a:ext cx="3914140" cy="487235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lang w:val="en-US" w:eastAsia="zh-CN"/>
        </w:rPr>
        <w:fldChar w:fldCharType="begin"/>
      </w:r>
      <w:r>
        <w:rPr>
          <w:rFonts w:hint="eastAsia" w:ascii="宋体" w:hAnsi="宋体" w:eastAsia="宋体" w:cs="宋体"/>
          <w:color w:val="auto"/>
          <w:sz w:val="21"/>
          <w:szCs w:val="21"/>
          <w:lang w:val="en-US" w:eastAsia="zh-CN"/>
        </w:rPr>
        <w:instrText xml:space="preserve"> SEQ 图 \* ARABIC </w:instrText>
      </w:r>
      <w:r>
        <w:rPr>
          <w:rFonts w:hint="eastAsia" w:ascii="宋体" w:hAnsi="宋体" w:eastAsia="宋体" w:cs="宋体"/>
          <w:color w:val="auto"/>
          <w:sz w:val="21"/>
          <w:szCs w:val="21"/>
          <w:lang w:val="en-US" w:eastAsia="zh-CN"/>
        </w:rPr>
        <w:fldChar w:fldCharType="separate"/>
      </w:r>
      <w:r>
        <w:rPr>
          <w:rFonts w:hint="eastAsia" w:ascii="宋体" w:hAnsi="宋体" w:eastAsia="宋体" w:cs="宋体"/>
          <w:color w:val="auto"/>
          <w:sz w:val="21"/>
          <w:szCs w:val="21"/>
          <w:lang w:val="en-US" w:eastAsia="zh-CN"/>
        </w:rPr>
        <w:t>16</w:t>
      </w:r>
      <w:r>
        <w:rPr>
          <w:rFonts w:hint="eastAsia" w:ascii="宋体" w:hAnsi="宋体" w:eastAsia="宋体" w:cs="宋体"/>
          <w:color w:val="auto"/>
          <w:sz w:val="21"/>
          <w:szCs w:val="21"/>
          <w:lang w:val="en-US" w:eastAsia="zh-CN"/>
        </w:rPr>
        <w:fldChar w:fldCharType="end"/>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rPr>
        <w:t>连接工作台示意图</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1)</w:t>
      </w:r>
      <w:r>
        <w:rPr>
          <w:rFonts w:hint="eastAsia" w:ascii="宋体" w:hAnsi="宋体" w:eastAsia="宋体" w:cs="宋体"/>
          <w:color w:val="auto"/>
          <w:lang w:val="en-US" w:eastAsia="zh-CN"/>
        </w:rPr>
        <w:t>喷涂防锈底漆1遍及面漆2遍，具体喷涂颜色为海油兰。</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2)</w:t>
      </w:r>
      <w:r>
        <w:rPr>
          <w:rFonts w:hint="eastAsia" w:ascii="宋体" w:hAnsi="宋体" w:eastAsia="宋体" w:cs="宋体"/>
          <w:color w:val="auto"/>
          <w:lang w:val="en-US" w:eastAsia="zh-CN"/>
        </w:rPr>
        <w:t>型号：540*540*600mm，如图7-1所示。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Theme="minorEastAsia" w:hAnsiTheme="minorEastAsia" w:eastAsiaTheme="minorEastAsia" w:cstheme="minorEastAsia"/>
          <w:sz w:val="21"/>
          <w:szCs w:val="21"/>
          <w:vertAlign w:val="baseline"/>
          <w:lang w:val="en-US" w:eastAsia="zh-CN"/>
        </w:rPr>
      </w:pPr>
      <w:r>
        <w:rPr>
          <w:rFonts w:hint="default" w:ascii="宋体" w:hAnsi="宋体" w:eastAsia="宋体" w:cs="宋体"/>
          <w:color w:val="auto"/>
          <w:kern w:val="0"/>
          <w:sz w:val="21"/>
          <w:szCs w:val="21"/>
          <w:lang w:val="en-US" w:eastAsia="zh-CN" w:bidi="ar-SA"/>
        </w:rPr>
        <w:t>3)</w:t>
      </w:r>
      <w:r>
        <w:rPr>
          <w:rFonts w:hint="eastAsia" w:ascii="宋体" w:hAnsi="宋体" w:eastAsia="宋体" w:cs="宋体"/>
          <w:color w:val="auto"/>
          <w:lang w:val="en-US" w:eastAsia="zh-CN"/>
        </w:rPr>
        <w:t>材质：20mm厚壁Q235B钢板，表面热镀锌，锌膜厚度0.03mm。Q235B</w:t>
      </w:r>
      <w:r>
        <w:rPr>
          <w:rFonts w:hint="eastAsia" w:asciiTheme="minorEastAsia" w:hAnsiTheme="minorEastAsia" w:eastAsiaTheme="minorEastAsia" w:cstheme="minorEastAsia"/>
          <w:color w:val="0D0D0D"/>
          <w:kern w:val="0"/>
          <w:sz w:val="21"/>
          <w:szCs w:val="21"/>
          <w:highlight w:val="none"/>
          <w:lang w:val="en-US" w:eastAsia="zh-CN"/>
        </w:rPr>
        <w:t>化学成分参考</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i w:val="0"/>
          <w:iCs w:val="0"/>
          <w:caps w:val="0"/>
          <w:spacing w:val="0"/>
          <w:sz w:val="21"/>
          <w:szCs w:val="21"/>
          <w:shd w:val="clear" w:fill="FFFFFF"/>
        </w:rPr>
        <w:t>GB/T 700-2006</w:t>
      </w:r>
      <w:r>
        <w:rPr>
          <w:rFonts w:hint="eastAsia" w:asciiTheme="minorEastAsia" w:hAnsiTheme="minorEastAsia" w:eastAsiaTheme="minorEastAsia" w:cstheme="minorEastAsia"/>
          <w:color w:val="000000"/>
          <w:sz w:val="21"/>
          <w:szCs w:val="21"/>
          <w:highlight w:val="none"/>
          <w:lang w:val="en-US" w:eastAsia="zh-CN" w:bidi="ar-SA"/>
        </w:rPr>
        <w:t>》</w:t>
      </w:r>
      <w:r>
        <w:rPr>
          <w:rFonts w:hint="eastAsia" w:asciiTheme="minorEastAsia" w:hAnsiTheme="minorEastAsia" w:eastAsiaTheme="minorEastAsia" w:cstheme="minorEastAsia"/>
          <w:color w:val="0D0D0D"/>
          <w:kern w:val="0"/>
          <w:sz w:val="21"/>
          <w:szCs w:val="21"/>
          <w:highlight w:val="none"/>
          <w:lang w:val="en-US" w:eastAsia="zh-CN"/>
        </w:rPr>
        <w:t>的标准规范5.1.1的要求，见下表。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52"/>
        <w:gridCol w:w="852"/>
        <w:gridCol w:w="852"/>
        <w:gridCol w:w="852"/>
        <w:gridCol w:w="852"/>
        <w:gridCol w:w="852"/>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统一数字代号</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脱氧方法</w:t>
            </w:r>
          </w:p>
        </w:tc>
        <w:tc>
          <w:tcPr>
            <w:tcW w:w="4262" w:type="dxa"/>
            <w:gridSpan w:val="5"/>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化学成分（质量分数）/%，不大于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Si</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Mn</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P</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U12352</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F、Z</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0.22</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0.35</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1.40</w:t>
            </w:r>
          </w:p>
        </w:tc>
        <w:tc>
          <w:tcPr>
            <w:tcW w:w="853"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U12355</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0.20</w:t>
            </w:r>
            <w:r>
              <w:rPr>
                <w:rFonts w:hint="eastAsia" w:asciiTheme="minorEastAsia" w:hAnsiTheme="minorEastAsia" w:cstheme="minorEastAsia"/>
                <w:sz w:val="15"/>
                <w:szCs w:val="15"/>
                <w:vertAlign w:val="superscript"/>
                <w:lang w:val="en-US" w:eastAsia="zh-CN"/>
              </w:rPr>
              <w:t>b</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U12358</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Z</w:t>
            </w:r>
          </w:p>
        </w:tc>
        <w:tc>
          <w:tcPr>
            <w:tcW w:w="852" w:type="dxa"/>
            <w:vMerge w:val="restart"/>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0.17</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U12359</w:t>
            </w: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TZ</w:t>
            </w: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2" w:type="dxa"/>
            <w:vMerge w:val="continue"/>
            <w:vAlign w:val="center"/>
          </w:tcPr>
          <w:p>
            <w:pPr>
              <w:pStyle w:val="11"/>
              <w:jc w:val="center"/>
              <w:rPr>
                <w:rFonts w:hint="eastAsia" w:asciiTheme="minorEastAsia" w:hAnsiTheme="minorEastAsia" w:eastAsiaTheme="minorEastAsia" w:cstheme="minorEastAsia"/>
                <w:sz w:val="15"/>
                <w:szCs w:val="15"/>
                <w:vertAlign w:val="baseline"/>
                <w:lang w:val="en-US" w:eastAsia="zh-CN"/>
              </w:rPr>
            </w:pP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c>
          <w:tcPr>
            <w:tcW w:w="853" w:type="dxa"/>
            <w:vAlign w:val="center"/>
          </w:tcPr>
          <w:p>
            <w:pPr>
              <w:pStyle w:val="11"/>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0.035</w:t>
            </w:r>
          </w:p>
        </w:tc>
      </w:tr>
    </w:tbl>
    <w:p>
      <w:pPr>
        <w:pStyle w:val="11"/>
        <w:numPr>
          <w:ilvl w:val="0"/>
          <w:numId w:val="0"/>
        </w:numPr>
        <w:rPr>
          <w:vertAlign w:val="baseline"/>
        </w:rPr>
      </w:pPr>
      <w:r>
        <w:rPr>
          <w:rFonts w:hint="eastAsia" w:ascii="宋体" w:hAnsi="宋体" w:eastAsia="宋体" w:cs="宋体"/>
          <w:color w:val="auto"/>
          <w:sz w:val="21"/>
          <w:szCs w:val="21"/>
          <w:lang w:val="en-US" w:eastAsia="zh-CN"/>
        </w:rPr>
        <w:t>Q235</w:t>
      </w:r>
      <w:r>
        <w:rPr>
          <w:rFonts w:hint="eastAsia" w:ascii="Times New Roman" w:hAnsi="Times New Roman" w:eastAsia="宋体" w:cs="Times New Roman"/>
          <w:color w:val="0D0D0D"/>
          <w:kern w:val="0"/>
          <w:sz w:val="21"/>
          <w:szCs w:val="21"/>
          <w:highlight w:val="none"/>
          <w:lang w:val="en-US" w:eastAsia="zh-CN"/>
        </w:rPr>
        <w:t>力学性能应满足</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335"/>
        <w:gridCol w:w="485"/>
        <w:gridCol w:w="515"/>
        <w:gridCol w:w="550"/>
        <w:gridCol w:w="580"/>
        <w:gridCol w:w="630"/>
        <w:gridCol w:w="594"/>
        <w:gridCol w:w="666"/>
        <w:gridCol w:w="425"/>
        <w:gridCol w:w="515"/>
        <w:gridCol w:w="553"/>
        <w:gridCol w:w="666"/>
        <w:gridCol w:w="666"/>
        <w:gridCol w:w="385"/>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牌号</w:t>
            </w:r>
          </w:p>
        </w:tc>
        <w:tc>
          <w:tcPr>
            <w:tcW w:w="33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等级</w:t>
            </w:r>
          </w:p>
        </w:tc>
        <w:tc>
          <w:tcPr>
            <w:tcW w:w="3354" w:type="dxa"/>
            <w:gridSpan w:val="6"/>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屈服强度R</w:t>
            </w:r>
            <w:r>
              <w:rPr>
                <w:rFonts w:hint="eastAsia" w:asciiTheme="minorEastAsia" w:hAnsiTheme="minorEastAsia" w:cstheme="minorEastAsia"/>
                <w:sz w:val="15"/>
                <w:szCs w:val="15"/>
                <w:vertAlign w:val="subscript"/>
                <w:lang w:val="en-US" w:eastAsia="zh-CN"/>
              </w:rPr>
              <w:t>eH</w:t>
            </w:r>
            <w:r>
              <w:rPr>
                <w:rFonts w:hint="eastAsia" w:asciiTheme="minorEastAsia" w:hAnsiTheme="minorEastAsia" w:cstheme="minorEastAsia"/>
                <w:sz w:val="15"/>
                <w:szCs w:val="15"/>
                <w:vertAlign w:val="baseline"/>
                <w:lang w:val="en-US" w:eastAsia="zh-CN"/>
              </w:rPr>
              <w:t>/(N/mm</w:t>
            </w:r>
            <w:r>
              <w:rPr>
                <w:rFonts w:hint="eastAsia" w:asciiTheme="minorEastAsia" w:hAnsiTheme="minorEastAsia" w:cstheme="minorEastAsia"/>
                <w:sz w:val="15"/>
                <w:szCs w:val="15"/>
                <w:vertAlign w:val="superscript"/>
                <w:lang w:val="en-US" w:eastAsia="zh-CN"/>
              </w:rPr>
              <w:t>2</w:t>
            </w:r>
            <w:r>
              <w:rPr>
                <w:rFonts w:hint="eastAsia" w:asciiTheme="minorEastAsia" w:hAnsiTheme="minorEastAsia" w:cstheme="minorEastAsia"/>
                <w:sz w:val="15"/>
                <w:szCs w:val="15"/>
                <w:vertAlign w:val="baseline"/>
                <w:lang w:val="en-US" w:eastAsia="zh-CN"/>
              </w:rPr>
              <w:t>），不小于</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抗拉强度</w:t>
            </w:r>
            <w:r>
              <w:rPr>
                <w:rFonts w:hint="eastAsia" w:asciiTheme="minorEastAsia" w:hAnsiTheme="minorEastAsia" w:cstheme="minorEastAsia"/>
                <w:sz w:val="15"/>
                <w:szCs w:val="15"/>
                <w:vertAlign w:val="superscript"/>
                <w:lang w:val="en-US" w:eastAsia="zh-CN"/>
              </w:rPr>
              <w:t>b</w:t>
            </w:r>
            <w:r>
              <w:rPr>
                <w:rFonts w:hint="eastAsia" w:asciiTheme="minorEastAsia" w:hAnsiTheme="minorEastAsia" w:cstheme="minorEastAsia"/>
                <w:sz w:val="15"/>
                <w:szCs w:val="15"/>
                <w:vertAlign w:val="baseline"/>
                <w:lang w:val="en-US" w:eastAsia="zh-CN"/>
              </w:rPr>
              <w:t>R</w:t>
            </w:r>
            <w:r>
              <w:rPr>
                <w:rFonts w:hint="eastAsia" w:ascii="宋体" w:hAnsi="宋体" w:eastAsia="宋体" w:cs="宋体"/>
                <w:sz w:val="15"/>
                <w:szCs w:val="15"/>
                <w:vertAlign w:val="subscript"/>
                <w:lang w:val="en-US" w:eastAsia="zh-CN"/>
              </w:rPr>
              <w:t>τm</w:t>
            </w:r>
            <w:r>
              <w:rPr>
                <w:rFonts w:hint="eastAsia" w:ascii="宋体" w:hAnsi="宋体" w:eastAsia="宋体" w:cs="宋体"/>
                <w:sz w:val="15"/>
                <w:szCs w:val="15"/>
                <w:vertAlign w:val="baseline"/>
                <w:lang w:val="en-US" w:eastAsia="zh-CN"/>
              </w:rPr>
              <w:t>/(N/mm</w:t>
            </w:r>
            <w:r>
              <w:rPr>
                <w:rFonts w:hint="eastAsia" w:ascii="宋体" w:hAnsi="宋体" w:eastAsia="宋体" w:cs="宋体"/>
                <w:sz w:val="15"/>
                <w:szCs w:val="15"/>
                <w:vertAlign w:val="superscript"/>
                <w:lang w:val="en-US" w:eastAsia="zh-CN"/>
              </w:rPr>
              <w:t>2</w:t>
            </w:r>
            <w:r>
              <w:rPr>
                <w:rFonts w:hint="eastAsia" w:ascii="宋体" w:hAnsi="宋体" w:eastAsia="宋体" w:cs="宋体"/>
                <w:sz w:val="15"/>
                <w:szCs w:val="15"/>
                <w:vertAlign w:val="baseline"/>
                <w:lang w:val="en-US" w:eastAsia="zh-CN"/>
              </w:rPr>
              <w:t>)</w:t>
            </w: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断后伸长率A/%，不小于</w:t>
            </w:r>
          </w:p>
        </w:tc>
        <w:tc>
          <w:tcPr>
            <w:tcW w:w="826" w:type="dxa"/>
            <w:gridSpan w:val="2"/>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冲击试验（V型缺口）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4" w:type="dxa"/>
            <w:gridSpan w:val="6"/>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r>
              <w:rPr>
                <w:rFonts w:hint="eastAsia" w:asciiTheme="minorEastAsia" w:hAnsiTheme="minorEastAsia" w:cstheme="minorEastAsia"/>
                <w:sz w:val="15"/>
                <w:szCs w:val="15"/>
                <w:vertAlign w:val="baseline"/>
                <w:lang w:val="en-US" w:eastAsia="zh-CN"/>
              </w:rPr>
              <w:t>厚度（或直径）/mm</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2825" w:type="dxa"/>
            <w:gridSpan w:val="5"/>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厚度（或直径）/mm</w:t>
            </w:r>
          </w:p>
        </w:tc>
        <w:tc>
          <w:tcPr>
            <w:tcW w:w="385" w:type="dxa"/>
            <w:vMerge w:val="restart"/>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温度/</w:t>
            </w:r>
            <w:r>
              <w:rPr>
                <w:rFonts w:hint="eastAsia" w:ascii="宋体" w:hAnsi="宋体" w:eastAsia="宋体" w:cs="宋体"/>
                <w:sz w:val="15"/>
                <w:szCs w:val="15"/>
                <w:vertAlign w:val="baseline"/>
                <w:lang w:val="en-US" w:eastAsia="zh-CN"/>
              </w:rPr>
              <w:t>℃</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冲击吸收功（纵向）/J不小于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Theme="minorEastAsia" w:hAnsiTheme="minorEastAsia" w:cstheme="minorEastAsia"/>
                <w:sz w:val="15"/>
                <w:szCs w:val="15"/>
                <w:vertAlign w:val="baseline"/>
                <w:lang w:val="en-US" w:eastAsia="zh-CN"/>
              </w:rPr>
              <w:t>16</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&gt;16-40</w:t>
            </w:r>
          </w:p>
        </w:tc>
        <w:tc>
          <w:tcPr>
            <w:tcW w:w="55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8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30"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594"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Align w:val="center"/>
          </w:tcPr>
          <w:p>
            <w:pPr>
              <w:pStyle w:val="11"/>
              <w:numPr>
                <w:ilvl w:val="0"/>
                <w:numId w:val="0"/>
              </w:numPr>
              <w:jc w:val="center"/>
              <w:rPr>
                <w:rFonts w:hint="default" w:eastAsia="宋体" w:asciiTheme="minorEastAsia" w:hAnsiTheme="minorEastAsia" w:cstheme="minorEastAsia"/>
                <w:sz w:val="15"/>
                <w:szCs w:val="15"/>
                <w:vertAlign w:val="baseline"/>
                <w:lang w:val="en-US" w:eastAsia="zh-CN"/>
              </w:rPr>
            </w:pPr>
            <w:r>
              <w:rPr>
                <w:rFonts w:hint="eastAsia" w:ascii="宋体" w:hAnsi="宋体" w:eastAsia="宋体" w:cs="宋体"/>
                <w:sz w:val="15"/>
                <w:szCs w:val="15"/>
                <w:vertAlign w:val="baseline"/>
              </w:rPr>
              <w:t>≤</w:t>
            </w:r>
            <w:r>
              <w:rPr>
                <w:rFonts w:hint="eastAsia" w:ascii="宋体" w:hAnsi="宋体" w:eastAsia="宋体" w:cs="宋体"/>
                <w:sz w:val="15"/>
                <w:szCs w:val="15"/>
                <w:vertAlign w:val="baseline"/>
                <w:lang w:val="en-US" w:eastAsia="zh-CN"/>
              </w:rPr>
              <w:t>40</w:t>
            </w:r>
          </w:p>
        </w:tc>
        <w:tc>
          <w:tcPr>
            <w:tcW w:w="51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&gt;40-60</w:t>
            </w:r>
          </w:p>
        </w:tc>
        <w:tc>
          <w:tcPr>
            <w:tcW w:w="553"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&gt;60-100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&gt;100-150</w:t>
            </w:r>
          </w:p>
        </w:tc>
        <w:tc>
          <w:tcPr>
            <w:tcW w:w="666"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&gt;150-200</w:t>
            </w:r>
          </w:p>
        </w:tc>
        <w:tc>
          <w:tcPr>
            <w:tcW w:w="3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Q235</w:t>
            </w: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A</w:t>
            </w:r>
          </w:p>
        </w:tc>
        <w:tc>
          <w:tcPr>
            <w:tcW w:w="48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235</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225</w:t>
            </w:r>
          </w:p>
        </w:tc>
        <w:tc>
          <w:tcPr>
            <w:tcW w:w="55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58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215</w:t>
            </w:r>
          </w:p>
        </w:tc>
        <w:tc>
          <w:tcPr>
            <w:tcW w:w="630"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195</w:t>
            </w:r>
          </w:p>
        </w:tc>
        <w:tc>
          <w:tcPr>
            <w:tcW w:w="594"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185</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370-500</w:t>
            </w:r>
          </w:p>
        </w:tc>
        <w:tc>
          <w:tcPr>
            <w:tcW w:w="42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26</w:t>
            </w:r>
          </w:p>
        </w:tc>
        <w:tc>
          <w:tcPr>
            <w:tcW w:w="515"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25</w:t>
            </w:r>
          </w:p>
        </w:tc>
        <w:tc>
          <w:tcPr>
            <w:tcW w:w="553"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24</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22</w:t>
            </w:r>
          </w:p>
        </w:tc>
        <w:tc>
          <w:tcPr>
            <w:tcW w:w="666"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21</w:t>
            </w: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c>
          <w:tcPr>
            <w:tcW w:w="441"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B</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restart"/>
            <w:vAlign w:val="center"/>
          </w:tcPr>
          <w:p>
            <w:pPr>
              <w:pStyle w:val="11"/>
              <w:numPr>
                <w:ilvl w:val="0"/>
                <w:numId w:val="0"/>
              </w:numPr>
              <w:jc w:val="center"/>
              <w:rPr>
                <w:rFonts w:hint="default" w:asciiTheme="minorEastAsia" w:hAnsiTheme="minorEastAsia" w:eastAsiaTheme="minorEastAsia" w:cstheme="minorEastAsia"/>
                <w:sz w:val="15"/>
                <w:szCs w:val="15"/>
                <w:vertAlign w:val="superscript"/>
                <w:lang w:val="en-US" w:eastAsia="zh-CN"/>
              </w:rPr>
            </w:pPr>
            <w:r>
              <w:rPr>
                <w:rFonts w:hint="eastAsia" w:asciiTheme="minorEastAsia" w:hAnsiTheme="minorEastAsia" w:cstheme="minorEastAsia"/>
                <w:sz w:val="15"/>
                <w:szCs w:val="15"/>
                <w:vertAlign w:val="baseline"/>
                <w:lang w:val="en-US" w:eastAsia="zh-CN"/>
              </w:rPr>
              <w:t>27</w:t>
            </w:r>
            <w:r>
              <w:rPr>
                <w:rFonts w:hint="eastAsia" w:asciiTheme="minorEastAsia" w:hAnsiTheme="minorEastAsia" w:cstheme="minorEastAsia"/>
                <w:sz w:val="15"/>
                <w:szCs w:val="15"/>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C</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35" w:type="dxa"/>
            <w:vAlign w:val="center"/>
          </w:tcPr>
          <w:p>
            <w:pPr>
              <w:pStyle w:val="11"/>
              <w:numPr>
                <w:ilvl w:val="0"/>
                <w:numId w:val="0"/>
              </w:numPr>
              <w:jc w:val="center"/>
              <w:rPr>
                <w:rFonts w:hint="eastAsia"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D</w:t>
            </w:r>
          </w:p>
        </w:tc>
        <w:tc>
          <w:tcPr>
            <w:tcW w:w="48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8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30"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94"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42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15"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553"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666"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c>
          <w:tcPr>
            <w:tcW w:w="385" w:type="dxa"/>
            <w:vAlign w:val="center"/>
          </w:tcPr>
          <w:p>
            <w:pPr>
              <w:pStyle w:val="11"/>
              <w:numPr>
                <w:ilvl w:val="0"/>
                <w:numId w:val="0"/>
              </w:numPr>
              <w:jc w:val="center"/>
              <w:rPr>
                <w:rFonts w:hint="default" w:asciiTheme="minorEastAsia" w:hAnsiTheme="minorEastAsia" w:eastAsiaTheme="minorEastAsia" w:cstheme="minorEastAsia"/>
                <w:sz w:val="15"/>
                <w:szCs w:val="15"/>
                <w:vertAlign w:val="baseline"/>
                <w:lang w:val="en-US" w:eastAsia="zh-CN"/>
              </w:rPr>
            </w:pPr>
            <w:r>
              <w:rPr>
                <w:rFonts w:hint="eastAsia" w:asciiTheme="minorEastAsia" w:hAnsiTheme="minorEastAsia" w:cstheme="minorEastAsia"/>
                <w:sz w:val="15"/>
                <w:szCs w:val="15"/>
                <w:vertAlign w:val="baseline"/>
                <w:lang w:val="en-US" w:eastAsia="zh-CN"/>
              </w:rPr>
              <w:t>-20</w:t>
            </w:r>
          </w:p>
        </w:tc>
        <w:tc>
          <w:tcPr>
            <w:tcW w:w="441" w:type="dxa"/>
            <w:vMerge w:val="continue"/>
            <w:vAlign w:val="center"/>
          </w:tcPr>
          <w:p>
            <w:pPr>
              <w:pStyle w:val="11"/>
              <w:numPr>
                <w:ilvl w:val="0"/>
                <w:numId w:val="0"/>
              </w:numPr>
              <w:jc w:val="center"/>
              <w:rPr>
                <w:rFonts w:hint="eastAsia" w:asciiTheme="minorEastAsia" w:hAnsiTheme="minorEastAsia" w:eastAsiaTheme="minorEastAsia" w:cstheme="minorEastAsia"/>
                <w:sz w:val="15"/>
                <w:szCs w:val="15"/>
                <w:vertAlign w:val="baseline"/>
              </w:rPr>
            </w:pPr>
          </w:p>
        </w:tc>
      </w:tr>
    </w:tbl>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4)</w:t>
      </w:r>
      <w:r>
        <w:rPr>
          <w:rFonts w:hint="eastAsia" w:ascii="宋体" w:hAnsi="宋体" w:eastAsia="宋体" w:cs="宋体"/>
          <w:color w:val="auto"/>
          <w:lang w:val="en-US" w:eastAsia="zh-CN"/>
        </w:rPr>
        <w:t>可参照本公司实物制作，支撑圆管壁厚大于10mm。</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5)</w:t>
      </w:r>
      <w:r>
        <w:rPr>
          <w:rFonts w:hint="eastAsia" w:ascii="宋体" w:hAnsi="宋体" w:eastAsia="宋体" w:cs="宋体"/>
          <w:color w:val="auto"/>
          <w:lang w:val="en-US" w:eastAsia="zh-CN"/>
        </w:rPr>
        <w:t>工作台上有直径为15mm的通孔。</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lang w:val="en-US" w:eastAsia="zh-CN"/>
        </w:rPr>
      </w:pPr>
      <w:r>
        <w:rPr>
          <w:rFonts w:hint="default" w:ascii="宋体" w:hAnsi="宋体" w:eastAsia="宋体" w:cs="宋体"/>
          <w:color w:val="auto"/>
          <w:kern w:val="0"/>
          <w:sz w:val="21"/>
          <w:szCs w:val="21"/>
          <w:lang w:val="en-US" w:eastAsia="zh-CN" w:bidi="ar-SA"/>
        </w:rPr>
        <w:t>6)</w:t>
      </w:r>
      <w:r>
        <w:rPr>
          <w:rFonts w:hint="eastAsia" w:ascii="宋体" w:hAnsi="宋体" w:eastAsia="宋体" w:cs="宋体"/>
          <w:color w:val="auto"/>
          <w:lang w:val="en-US" w:eastAsia="zh-CN"/>
        </w:rPr>
        <w:t>安全承载能力≥5T。</w:t>
      </w:r>
    </w:p>
    <w:p>
      <w:pPr>
        <w:spacing w:line="360" w:lineRule="auto"/>
        <w:jc w:val="center"/>
        <w:rPr>
          <w:color w:val="auto"/>
        </w:rPr>
      </w:pPr>
      <w:r>
        <w:rPr>
          <w:color w:val="auto"/>
        </w:rPr>
        <w:drawing>
          <wp:inline distT="0" distB="0" distL="114300" distR="114300">
            <wp:extent cx="5321935" cy="4973320"/>
            <wp:effectExtent l="0" t="0" r="12065" b="17780"/>
            <wp:docPr id="8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9"/>
                    <pic:cNvPicPr>
                      <a:picLocks noChangeAspect="1"/>
                    </pic:cNvPicPr>
                  </pic:nvPicPr>
                  <pic:blipFill>
                    <a:blip r:embed="rId194"/>
                    <a:stretch>
                      <a:fillRect/>
                    </a:stretch>
                  </pic:blipFill>
                  <pic:spPr>
                    <a:xfrm>
                      <a:off x="0" y="0"/>
                      <a:ext cx="5321935" cy="4973320"/>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jc w:val="center"/>
        <w:textAlignment w:val="auto"/>
        <w:rPr>
          <w:rFonts w:hint="eastAsia" w:ascii="宋体" w:hAnsi="宋体" w:eastAsia="宋体" w:cs="宋体"/>
          <w:color w:val="auto"/>
          <w:lang w:val="en-US"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lang w:val="en-US" w:eastAsia="zh-CN"/>
        </w:rPr>
        <w:fldChar w:fldCharType="begin"/>
      </w:r>
      <w:r>
        <w:rPr>
          <w:rFonts w:hint="eastAsia" w:ascii="宋体" w:hAnsi="宋体" w:eastAsia="宋体" w:cs="宋体"/>
          <w:color w:val="auto"/>
          <w:sz w:val="21"/>
          <w:szCs w:val="21"/>
          <w:lang w:val="en-US" w:eastAsia="zh-CN"/>
        </w:rPr>
        <w:instrText xml:space="preserve"> SEQ 图 \* ARABIC </w:instrText>
      </w:r>
      <w:r>
        <w:rPr>
          <w:rFonts w:hint="eastAsia" w:ascii="宋体" w:hAnsi="宋体" w:eastAsia="宋体" w:cs="宋体"/>
          <w:color w:val="auto"/>
          <w:sz w:val="21"/>
          <w:szCs w:val="21"/>
          <w:lang w:val="en-US" w:eastAsia="zh-CN"/>
        </w:rPr>
        <w:fldChar w:fldCharType="separate"/>
      </w:r>
      <w:r>
        <w:rPr>
          <w:rFonts w:hint="eastAsia" w:ascii="宋体" w:hAnsi="宋体" w:eastAsia="宋体" w:cs="宋体"/>
          <w:color w:val="auto"/>
          <w:sz w:val="21"/>
          <w:szCs w:val="21"/>
          <w:lang w:val="en-US" w:eastAsia="zh-CN"/>
        </w:rPr>
        <w:t>17</w:t>
      </w:r>
      <w:r>
        <w:rPr>
          <w:rFonts w:hint="eastAsia" w:ascii="宋体" w:hAnsi="宋体" w:eastAsia="宋体" w:cs="宋体"/>
          <w:color w:val="auto"/>
          <w:sz w:val="21"/>
          <w:szCs w:val="21"/>
          <w:lang w:val="en-US" w:eastAsia="zh-CN"/>
        </w:rPr>
        <w:fldChar w:fldCharType="end"/>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lang w:val="en-US" w:eastAsia="zh-CN"/>
        </w:rPr>
        <w:t>连接工作台尺寸示意图</w:t>
      </w:r>
    </w:p>
    <w:p>
      <w:pPr>
        <w:rPr>
          <w:rFonts w:hint="eastAsia" w:ascii="宋体" w:hAnsi="宋体" w:eastAsia="宋体" w:cs="宋体"/>
          <w:color w:val="auto"/>
          <w:lang w:val="en-US" w:eastAsia="zh-CN"/>
        </w:rPr>
      </w:pPr>
      <w:r>
        <w:rPr>
          <w:rFonts w:hint="eastAsia" w:ascii="宋体" w:hAnsi="宋体" w:eastAsia="宋体" w:cs="宋体"/>
          <w:color w:val="auto"/>
          <w:lang w:val="en-US" w:eastAsia="zh-CN"/>
        </w:rPr>
        <w:br w:type="page"/>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ind w:left="420" w:leftChars="0"/>
        <w:jc w:val="left"/>
        <w:textAlignment w:val="auto"/>
        <w:rPr>
          <w:rFonts w:hint="eastAsia" w:ascii="宋体" w:hAnsi="宋体" w:eastAsia="宋体" w:cs="宋体"/>
          <w:b/>
          <w:bCs/>
          <w:i w:val="0"/>
          <w:iCs w:val="0"/>
          <w:color w:val="auto"/>
          <w:kern w:val="0"/>
          <w:sz w:val="28"/>
          <w:szCs w:val="28"/>
          <w:u w:val="none"/>
          <w:lang w:val="en-US" w:eastAsia="zh-CN" w:bidi="ar"/>
        </w:rPr>
      </w:pPr>
      <w:r>
        <w:rPr>
          <w:rFonts w:hint="eastAsia" w:ascii="宋体" w:hAnsi="宋体" w:eastAsia="宋体" w:cs="宋体"/>
          <w:b/>
          <w:bCs/>
          <w:i w:val="0"/>
          <w:iCs w:val="0"/>
          <w:color w:val="auto"/>
          <w:kern w:val="0"/>
          <w:sz w:val="28"/>
          <w:szCs w:val="28"/>
          <w:u w:val="none"/>
          <w:lang w:val="en-US" w:eastAsia="zh-CN" w:bidi="ar"/>
        </w:rPr>
        <w:t>(205)电缆接地工装</w:t>
      </w:r>
    </w:p>
    <w:p>
      <w:pPr>
        <w:ind w:firstLine="440" w:firstLineChars="200"/>
        <w:jc w:val="center"/>
        <w:rPr>
          <w:rFonts w:ascii="微软雅黑" w:hAnsi="微软雅黑" w:eastAsia="微软雅黑" w:cs="微软雅黑"/>
          <w:color w:val="auto"/>
          <w:szCs w:val="21"/>
        </w:rPr>
      </w:pPr>
      <w:r>
        <w:rPr>
          <w:rFonts w:ascii="微软雅黑" w:hAnsi="微软雅黑" w:eastAsia="微软雅黑"/>
          <w:color w:val="auto"/>
          <w:szCs w:val="21"/>
        </w:rPr>
        <w:drawing>
          <wp:inline distT="0" distB="0" distL="114300" distR="114300">
            <wp:extent cx="5269865" cy="124777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95">
                      <a:clrChange>
                        <a:clrFrom>
                          <a:srgbClr val="FFFFFF">
                            <a:alpha val="100000"/>
                          </a:srgbClr>
                        </a:clrFrom>
                        <a:clrTo>
                          <a:srgbClr val="FFFFFF">
                            <a:alpha val="100000"/>
                            <a:alpha val="0"/>
                          </a:srgbClr>
                        </a:clrTo>
                      </a:clrChange>
                    </a:blip>
                    <a:stretch>
                      <a:fillRect/>
                    </a:stretch>
                  </pic:blipFill>
                  <pic:spPr>
                    <a:xfrm>
                      <a:off x="0" y="0"/>
                      <a:ext cx="5269865" cy="1247775"/>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jc w:val="center"/>
        <w:textAlignment w:val="auto"/>
        <w:rPr>
          <w:rFonts w:hint="eastAsia" w:ascii="宋体" w:hAnsi="宋体" w:eastAsia="宋体" w:cs="宋体"/>
          <w:color w:val="auto"/>
          <w:lang w:val="en-US"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lang w:val="en-US" w:eastAsia="zh-CN"/>
        </w:rPr>
        <w:fldChar w:fldCharType="begin"/>
      </w:r>
      <w:r>
        <w:rPr>
          <w:rFonts w:hint="eastAsia" w:ascii="宋体" w:hAnsi="宋体" w:eastAsia="宋体" w:cs="宋体"/>
          <w:color w:val="auto"/>
          <w:sz w:val="21"/>
          <w:szCs w:val="21"/>
          <w:lang w:val="en-US" w:eastAsia="zh-CN"/>
        </w:rPr>
        <w:instrText xml:space="preserve"> SEQ 图 \* ARABIC </w:instrText>
      </w:r>
      <w:r>
        <w:rPr>
          <w:rFonts w:hint="eastAsia" w:ascii="宋体" w:hAnsi="宋体" w:eastAsia="宋体" w:cs="宋体"/>
          <w:color w:val="auto"/>
          <w:sz w:val="21"/>
          <w:szCs w:val="21"/>
          <w:lang w:val="en-US" w:eastAsia="zh-CN"/>
        </w:rPr>
        <w:fldChar w:fldCharType="separate"/>
      </w:r>
      <w:r>
        <w:rPr>
          <w:rFonts w:hint="eastAsia" w:ascii="宋体" w:hAnsi="宋体" w:eastAsia="宋体" w:cs="宋体"/>
          <w:color w:val="auto"/>
          <w:sz w:val="21"/>
          <w:szCs w:val="21"/>
          <w:lang w:val="en-US" w:eastAsia="zh-CN"/>
        </w:rPr>
        <w:t>18</w:t>
      </w:r>
      <w:r>
        <w:rPr>
          <w:rFonts w:hint="eastAsia" w:ascii="宋体" w:hAnsi="宋体" w:eastAsia="宋体" w:cs="宋体"/>
          <w:color w:val="auto"/>
          <w:sz w:val="21"/>
          <w:szCs w:val="21"/>
          <w:lang w:val="en-US" w:eastAsia="zh-CN"/>
        </w:rPr>
        <w:fldChar w:fldCharType="end"/>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lang w:val="en-US" w:eastAsia="zh-CN"/>
        </w:rPr>
        <w:t>电缆接地工装总体示意图</w:t>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textAlignment w:val="auto"/>
        <w:rPr>
          <w:rFonts w:hint="eastAsia" w:ascii="宋体" w:hAnsi="宋体" w:eastAsia="宋体" w:cs="宋体"/>
          <w:color w:val="auto"/>
          <w:lang w:val="en-US" w:eastAsia="zh-CN"/>
        </w:rPr>
      </w:pPr>
      <w:r>
        <w:rPr>
          <w:rFonts w:hint="eastAsia" w:ascii="宋体" w:hAnsi="宋体" w:eastAsia="宋体" w:cs="宋体"/>
          <w:color w:val="auto"/>
          <w:lang w:val="en-US" w:eastAsia="zh-CN"/>
        </w:rPr>
        <w:t>使用要求：该工装外部整体需要包裹有绝缘橡胶层（除接地固定夹、电缆固定端接触导电面与所有螺纹面外，如下图2所示），能承受2KV电压不击穿。</w:t>
      </w:r>
    </w:p>
    <w:p>
      <w:pPr>
        <w:pStyle w:val="32"/>
        <w:ind w:left="1145"/>
        <w:rPr>
          <w:rFonts w:ascii="微软雅黑" w:hAnsi="微软雅黑" w:eastAsia="微软雅黑" w:cs="微软雅黑"/>
          <w:color w:val="auto"/>
          <w:szCs w:val="21"/>
        </w:rPr>
      </w:pPr>
      <w:r>
        <w:rPr>
          <w:rFonts w:ascii="微软雅黑" w:hAnsi="微软雅黑" w:eastAsia="微软雅黑"/>
          <w:color w:val="auto"/>
          <w:szCs w:val="21"/>
        </w:rPr>
        <w:drawing>
          <wp:inline distT="0" distB="0" distL="114300" distR="114300">
            <wp:extent cx="2068195" cy="170434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96">
                      <a:clrChange>
                        <a:clrFrom>
                          <a:srgbClr val="FFFFFF">
                            <a:alpha val="100000"/>
                          </a:srgbClr>
                        </a:clrFrom>
                        <a:clrTo>
                          <a:srgbClr val="FFFFFF">
                            <a:alpha val="100000"/>
                            <a:alpha val="0"/>
                          </a:srgbClr>
                        </a:clrTo>
                      </a:clrChange>
                    </a:blip>
                    <a:stretch>
                      <a:fillRect/>
                    </a:stretch>
                  </pic:blipFill>
                  <pic:spPr>
                    <a:xfrm>
                      <a:off x="0" y="0"/>
                      <a:ext cx="2068195" cy="1704340"/>
                    </a:xfrm>
                    <a:prstGeom prst="rect">
                      <a:avLst/>
                    </a:prstGeom>
                    <a:noFill/>
                    <a:ln>
                      <a:noFill/>
                    </a:ln>
                  </pic:spPr>
                </pic:pic>
              </a:graphicData>
            </a:graphic>
          </wp:inline>
        </w:drawing>
      </w:r>
      <w:r>
        <w:rPr>
          <w:rFonts w:ascii="微软雅黑" w:hAnsi="微软雅黑" w:eastAsia="微软雅黑"/>
          <w:color w:val="auto"/>
          <w:szCs w:val="21"/>
        </w:rPr>
        <w:drawing>
          <wp:inline distT="0" distB="0" distL="114300" distR="114300">
            <wp:extent cx="1529080" cy="96393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97">
                      <a:clrChange>
                        <a:clrFrom>
                          <a:srgbClr val="FFFFFF">
                            <a:alpha val="100000"/>
                          </a:srgbClr>
                        </a:clrFrom>
                        <a:clrTo>
                          <a:srgbClr val="FFFFFF">
                            <a:alpha val="100000"/>
                            <a:alpha val="0"/>
                          </a:srgbClr>
                        </a:clrTo>
                      </a:clrChange>
                    </a:blip>
                    <a:stretch>
                      <a:fillRect/>
                    </a:stretch>
                  </pic:blipFill>
                  <pic:spPr>
                    <a:xfrm>
                      <a:off x="0" y="0"/>
                      <a:ext cx="1529080" cy="963930"/>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jc w:val="center"/>
        <w:textAlignment w:val="auto"/>
        <w:rPr>
          <w:rFonts w:hint="eastAsia" w:ascii="宋体" w:hAnsi="宋体" w:eastAsia="宋体" w:cs="宋体"/>
          <w:color w:val="auto"/>
          <w:lang w:val="en-US"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lang w:val="en-US" w:eastAsia="zh-CN"/>
        </w:rPr>
        <w:fldChar w:fldCharType="begin"/>
      </w:r>
      <w:r>
        <w:rPr>
          <w:rFonts w:hint="eastAsia" w:ascii="宋体" w:hAnsi="宋体" w:eastAsia="宋体" w:cs="宋体"/>
          <w:color w:val="auto"/>
          <w:sz w:val="21"/>
          <w:szCs w:val="21"/>
          <w:lang w:val="en-US" w:eastAsia="zh-CN"/>
        </w:rPr>
        <w:instrText xml:space="preserve"> SEQ 图 \* ARABIC </w:instrText>
      </w:r>
      <w:r>
        <w:rPr>
          <w:rFonts w:hint="eastAsia" w:ascii="宋体" w:hAnsi="宋体" w:eastAsia="宋体" w:cs="宋体"/>
          <w:color w:val="auto"/>
          <w:sz w:val="21"/>
          <w:szCs w:val="21"/>
          <w:lang w:val="en-US" w:eastAsia="zh-CN"/>
        </w:rPr>
        <w:fldChar w:fldCharType="separate"/>
      </w:r>
      <w:r>
        <w:rPr>
          <w:rFonts w:hint="eastAsia" w:ascii="宋体" w:hAnsi="宋体" w:eastAsia="宋体" w:cs="宋体"/>
          <w:color w:val="auto"/>
          <w:sz w:val="21"/>
          <w:szCs w:val="21"/>
          <w:lang w:val="en-US" w:eastAsia="zh-CN"/>
        </w:rPr>
        <w:t>19</w:t>
      </w:r>
      <w:r>
        <w:rPr>
          <w:rFonts w:hint="eastAsia" w:ascii="宋体" w:hAnsi="宋体" w:eastAsia="宋体" w:cs="宋体"/>
          <w:color w:val="auto"/>
          <w:sz w:val="21"/>
          <w:szCs w:val="21"/>
          <w:lang w:val="en-US" w:eastAsia="zh-CN"/>
        </w:rPr>
        <w:fldChar w:fldCharType="end"/>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lang w:val="en-US" w:eastAsia="zh-CN"/>
        </w:rPr>
        <w:t>接触导电面示意图</w:t>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textAlignment w:val="auto"/>
        <w:rPr>
          <w:rFonts w:hint="eastAsia" w:ascii="宋体" w:hAnsi="宋体" w:eastAsia="宋体" w:cs="宋体"/>
          <w:color w:val="auto"/>
          <w:lang w:val="en-US" w:eastAsia="zh-CN"/>
        </w:rPr>
      </w:pPr>
      <w:r>
        <w:rPr>
          <w:rFonts w:hint="eastAsia" w:ascii="宋体" w:hAnsi="宋体" w:eastAsia="宋体" w:cs="宋体"/>
          <w:color w:val="auto"/>
          <w:lang w:val="en-US" w:eastAsia="zh-CN"/>
        </w:rPr>
        <w:t>零部件参考图纸</w:t>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textAlignment w:val="auto"/>
        <w:rPr>
          <w:rFonts w:hint="eastAsia" w:ascii="宋体" w:hAnsi="宋体" w:eastAsia="宋体" w:cs="宋体"/>
          <w:color w:val="auto"/>
          <w:lang w:val="en-US" w:eastAsia="zh-CN"/>
        </w:rPr>
      </w:pPr>
      <w:r>
        <w:rPr>
          <w:rFonts w:hint="eastAsia" w:ascii="宋体" w:hAnsi="宋体" w:eastAsia="宋体" w:cs="宋体"/>
          <w:color w:val="auto"/>
          <w:lang w:val="en-US" w:eastAsia="zh-CN"/>
        </w:rPr>
        <w:t>接地固定夹如图所示</w:t>
      </w:r>
    </w:p>
    <w:p>
      <w:pPr>
        <w:jc w:val="center"/>
        <w:rPr>
          <w:rFonts w:ascii="微软雅黑" w:hAnsi="微软雅黑" w:eastAsia="微软雅黑" w:cs="微软雅黑"/>
          <w:color w:val="auto"/>
          <w:szCs w:val="21"/>
        </w:rPr>
      </w:pPr>
      <w:r>
        <w:rPr>
          <w:rFonts w:ascii="微软雅黑" w:hAnsi="微软雅黑" w:eastAsia="微软雅黑"/>
          <w:color w:val="auto"/>
          <w:szCs w:val="21"/>
        </w:rPr>
        <w:drawing>
          <wp:inline distT="0" distB="0" distL="114300" distR="114300">
            <wp:extent cx="4580255" cy="3239770"/>
            <wp:effectExtent l="0" t="0" r="10795" b="1778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98"/>
                    <a:stretch>
                      <a:fillRect/>
                    </a:stretch>
                  </pic:blipFill>
                  <pic:spPr>
                    <a:xfrm>
                      <a:off x="0" y="0"/>
                      <a:ext cx="4580255" cy="3239770"/>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jc w:val="center"/>
        <w:textAlignment w:val="auto"/>
        <w:rPr>
          <w:rFonts w:hint="eastAsia" w:ascii="宋体" w:hAnsi="宋体" w:eastAsia="宋体" w:cs="宋体"/>
          <w:color w:val="auto"/>
          <w:lang w:val="en-US"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lang w:val="en-US" w:eastAsia="zh-CN"/>
        </w:rPr>
        <w:fldChar w:fldCharType="begin"/>
      </w:r>
      <w:r>
        <w:rPr>
          <w:rFonts w:hint="eastAsia" w:ascii="宋体" w:hAnsi="宋体" w:eastAsia="宋体" w:cs="宋体"/>
          <w:color w:val="auto"/>
          <w:sz w:val="21"/>
          <w:szCs w:val="21"/>
          <w:lang w:val="en-US" w:eastAsia="zh-CN"/>
        </w:rPr>
        <w:instrText xml:space="preserve"> SEQ 图 \* ARABIC </w:instrText>
      </w:r>
      <w:r>
        <w:rPr>
          <w:rFonts w:hint="eastAsia" w:ascii="宋体" w:hAnsi="宋体" w:eastAsia="宋体" w:cs="宋体"/>
          <w:color w:val="auto"/>
          <w:sz w:val="21"/>
          <w:szCs w:val="21"/>
          <w:lang w:val="en-US" w:eastAsia="zh-CN"/>
        </w:rPr>
        <w:fldChar w:fldCharType="separate"/>
      </w:r>
      <w:r>
        <w:rPr>
          <w:rFonts w:hint="eastAsia" w:ascii="宋体" w:hAnsi="宋体" w:eastAsia="宋体" w:cs="宋体"/>
          <w:color w:val="auto"/>
          <w:sz w:val="21"/>
          <w:szCs w:val="21"/>
          <w:lang w:val="en-US" w:eastAsia="zh-CN"/>
        </w:rPr>
        <w:t>20</w:t>
      </w:r>
      <w:r>
        <w:rPr>
          <w:rFonts w:hint="eastAsia" w:ascii="宋体" w:hAnsi="宋体" w:eastAsia="宋体" w:cs="宋体"/>
          <w:color w:val="auto"/>
          <w:sz w:val="21"/>
          <w:szCs w:val="21"/>
          <w:lang w:val="en-US" w:eastAsia="zh-CN"/>
        </w:rPr>
        <w:fldChar w:fldCharType="end"/>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lang w:val="en-US" w:eastAsia="zh-CN"/>
        </w:rPr>
        <w:t>接地固定夹装配图</w:t>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textAlignment w:val="auto"/>
        <w:rPr>
          <w:rFonts w:hint="eastAsia" w:ascii="宋体" w:hAnsi="宋体" w:eastAsia="宋体" w:cs="宋体"/>
          <w:color w:val="auto"/>
          <w:lang w:val="en-US" w:eastAsia="zh-CN"/>
        </w:rPr>
      </w:pPr>
      <w:r>
        <w:rPr>
          <w:rFonts w:hint="eastAsia" w:ascii="宋体" w:hAnsi="宋体" w:eastAsia="宋体" w:cs="宋体"/>
          <w:color w:val="auto"/>
          <w:lang w:val="en-US" w:eastAsia="zh-CN"/>
        </w:rPr>
        <w:t>电缆固定端如图所示</w:t>
      </w:r>
    </w:p>
    <w:p>
      <w:pPr>
        <w:jc w:val="center"/>
        <w:rPr>
          <w:rFonts w:ascii="微软雅黑" w:hAnsi="微软雅黑" w:eastAsia="微软雅黑" w:cs="微软雅黑"/>
          <w:color w:val="auto"/>
          <w:szCs w:val="21"/>
        </w:rPr>
      </w:pPr>
      <w:r>
        <w:rPr>
          <w:rFonts w:ascii="微软雅黑" w:hAnsi="微软雅黑" w:eastAsia="微软雅黑"/>
          <w:color w:val="auto"/>
          <w:szCs w:val="21"/>
        </w:rPr>
        <w:drawing>
          <wp:inline distT="0" distB="0" distL="114300" distR="114300">
            <wp:extent cx="4581525" cy="3239770"/>
            <wp:effectExtent l="0" t="0" r="9525" b="1778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99"/>
                    <a:stretch>
                      <a:fillRect/>
                    </a:stretch>
                  </pic:blipFill>
                  <pic:spPr>
                    <a:xfrm>
                      <a:off x="0" y="0"/>
                      <a:ext cx="4581525" cy="3239770"/>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left="0" w:right="0" w:firstLine="420"/>
        <w:jc w:val="center"/>
        <w:textAlignment w:val="auto"/>
        <w:rPr>
          <w:rFonts w:hint="eastAsia" w:ascii="宋体" w:hAnsi="宋体" w:eastAsia="宋体" w:cs="宋体"/>
          <w:color w:val="auto"/>
          <w:lang w:val="en-US" w:eastAsia="zh-CN"/>
        </w:rPr>
      </w:pPr>
      <w:r>
        <w:rPr>
          <w:rFonts w:hint="eastAsia" w:ascii="宋体" w:hAnsi="宋体" w:eastAsia="宋体" w:cs="宋体"/>
          <w:color w:val="auto"/>
          <w:sz w:val="21"/>
          <w:szCs w:val="21"/>
        </w:rPr>
        <w:t xml:space="preserve">图 </w:t>
      </w:r>
      <w:r>
        <w:rPr>
          <w:rFonts w:hint="eastAsia" w:ascii="宋体" w:hAnsi="宋体" w:eastAsia="宋体" w:cs="宋体"/>
          <w:color w:val="auto"/>
          <w:sz w:val="21"/>
          <w:szCs w:val="21"/>
          <w:lang w:val="en-US" w:eastAsia="zh-CN"/>
        </w:rPr>
        <w:fldChar w:fldCharType="begin"/>
      </w:r>
      <w:r>
        <w:rPr>
          <w:rFonts w:hint="eastAsia" w:ascii="宋体" w:hAnsi="宋体" w:eastAsia="宋体" w:cs="宋体"/>
          <w:color w:val="auto"/>
          <w:sz w:val="21"/>
          <w:szCs w:val="21"/>
          <w:lang w:val="en-US" w:eastAsia="zh-CN"/>
        </w:rPr>
        <w:instrText xml:space="preserve"> SEQ 图 \* ARABIC </w:instrText>
      </w:r>
      <w:r>
        <w:rPr>
          <w:rFonts w:hint="eastAsia" w:ascii="宋体" w:hAnsi="宋体" w:eastAsia="宋体" w:cs="宋体"/>
          <w:color w:val="auto"/>
          <w:sz w:val="21"/>
          <w:szCs w:val="21"/>
          <w:lang w:val="en-US" w:eastAsia="zh-CN"/>
        </w:rPr>
        <w:fldChar w:fldCharType="separate"/>
      </w:r>
      <w:r>
        <w:rPr>
          <w:rFonts w:hint="eastAsia" w:ascii="宋体" w:hAnsi="宋体" w:eastAsia="宋体" w:cs="宋体"/>
          <w:color w:val="auto"/>
          <w:sz w:val="21"/>
          <w:szCs w:val="21"/>
          <w:lang w:val="en-US" w:eastAsia="zh-CN"/>
        </w:rPr>
        <w:t>21</w:t>
      </w:r>
      <w:r>
        <w:rPr>
          <w:rFonts w:hint="eastAsia" w:ascii="宋体" w:hAnsi="宋体" w:eastAsia="宋体" w:cs="宋体"/>
          <w:color w:val="auto"/>
          <w:sz w:val="21"/>
          <w:szCs w:val="21"/>
          <w:lang w:val="en-US" w:eastAsia="zh-CN"/>
        </w:rPr>
        <w:fldChar w:fldCharType="end"/>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lang w:val="en-US" w:eastAsia="zh-CN"/>
        </w:rPr>
        <w:t>电缆固定端装配图</w:t>
      </w:r>
    </w:p>
    <w:p>
      <w:pPr>
        <w:pStyle w:val="11"/>
        <w:numPr>
          <w:ilvl w:val="0"/>
          <w:numId w:val="0"/>
        </w:numPr>
        <w:rPr>
          <w:rFonts w:hint="eastAsia"/>
          <w:lang w:val="en-US" w:eastAsia="zh-CN"/>
        </w:rPr>
      </w:pP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ind w:left="420" w:leftChars="0"/>
        <w:jc w:val="left"/>
        <w:textAlignment w:val="auto"/>
        <w:rPr>
          <w:rFonts w:hint="default" w:ascii="宋体" w:hAnsi="宋体" w:eastAsia="宋体" w:cs="宋体"/>
          <w:b/>
          <w:bCs/>
          <w:i w:val="0"/>
          <w:iCs w:val="0"/>
          <w:color w:val="auto"/>
          <w:kern w:val="0"/>
          <w:sz w:val="28"/>
          <w:szCs w:val="28"/>
          <w:u w:val="none"/>
          <w:lang w:val="en-US" w:eastAsia="zh-CN" w:bidi="ar"/>
        </w:rPr>
      </w:pPr>
      <w:r>
        <w:rPr>
          <w:rFonts w:hint="eastAsia" w:ascii="宋体" w:hAnsi="宋体" w:eastAsia="宋体" w:cs="宋体"/>
          <w:b/>
          <w:bCs/>
          <w:i w:val="0"/>
          <w:iCs w:val="0"/>
          <w:color w:val="auto"/>
          <w:kern w:val="0"/>
          <w:sz w:val="28"/>
          <w:szCs w:val="28"/>
          <w:u w:val="none"/>
          <w:lang w:val="en-US" w:eastAsia="zh-CN" w:bidi="ar"/>
        </w:rPr>
        <w:t>(206)机组支撑装具</w:t>
      </w:r>
    </w:p>
    <w:p>
      <w:pPr>
        <w:numPr>
          <w:ilvl w:val="0"/>
          <w:numId w:val="8"/>
        </w:numPr>
        <w:spacing w:line="360" w:lineRule="auto"/>
        <w:ind w:left="425" w:leftChars="0" w:hanging="425" w:firstLineChars="0"/>
        <w:rPr>
          <w:rFonts w:hint="eastAsia" w:ascii="宋体" w:hAnsi="宋体"/>
          <w:spacing w:val="-2"/>
          <w:szCs w:val="21"/>
          <w:highlight w:val="none"/>
          <w:lang w:val="en-US" w:eastAsia="zh-CN"/>
        </w:rPr>
      </w:pPr>
      <w:r>
        <w:rPr>
          <w:rFonts w:hint="eastAsia" w:ascii="宋体" w:hAnsi="宋体"/>
          <w:spacing w:val="-2"/>
          <w:szCs w:val="21"/>
          <w:highlight w:val="none"/>
          <w:lang w:eastAsia="zh-CN"/>
        </w:rPr>
        <w:t>长度为10m</w:t>
      </w:r>
      <w:r>
        <w:rPr>
          <w:rFonts w:ascii="宋体" w:hAnsi="宋体"/>
          <w:spacing w:val="-2"/>
          <w:szCs w:val="21"/>
          <w:highlight w:val="none"/>
          <w:lang w:eastAsia="zh-CN"/>
        </w:rPr>
        <w:t>,</w:t>
      </w:r>
      <w:r>
        <w:rPr>
          <w:rFonts w:hint="eastAsia" w:ascii="宋体" w:hAnsi="宋体"/>
          <w:spacing w:val="-2"/>
          <w:szCs w:val="21"/>
          <w:highlight w:val="none"/>
          <w:lang w:eastAsia="zh-CN"/>
        </w:rPr>
        <w:t>宽度为750mm，高度为200mm。</w:t>
      </w:r>
      <w:r>
        <w:rPr>
          <w:rFonts w:hint="eastAsia" w:ascii="宋体" w:hAnsi="宋体"/>
          <w:spacing w:val="-2"/>
          <w:szCs w:val="21"/>
          <w:highlight w:val="none"/>
          <w:lang w:val="en-US" w:eastAsia="zh-CN"/>
        </w:rPr>
        <w:t>并且根据买方要求，对机组支撑装具的长度进行调整定制。</w:t>
      </w:r>
    </w:p>
    <w:p>
      <w:pPr>
        <w:pStyle w:val="11"/>
        <w:numPr>
          <w:ilvl w:val="0"/>
          <w:numId w:val="0"/>
        </w:numPr>
        <w:ind w:leftChars="0"/>
        <w:jc w:val="center"/>
      </w:pPr>
      <w:r>
        <w:drawing>
          <wp:inline distT="0" distB="0" distL="114300" distR="114300">
            <wp:extent cx="3736975" cy="1362075"/>
            <wp:effectExtent l="0" t="0" r="15875" b="9525"/>
            <wp:docPr id="1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
                    <pic:cNvPicPr>
                      <a:picLocks noChangeAspect="1"/>
                    </pic:cNvPicPr>
                  </pic:nvPicPr>
                  <pic:blipFill>
                    <a:blip r:embed="rId200"/>
                    <a:stretch>
                      <a:fillRect/>
                    </a:stretch>
                  </pic:blipFill>
                  <pic:spPr>
                    <a:xfrm>
                      <a:off x="0" y="0"/>
                      <a:ext cx="3736975" cy="1362075"/>
                    </a:xfrm>
                    <a:prstGeom prst="rect">
                      <a:avLst/>
                    </a:prstGeom>
                    <a:noFill/>
                    <a:ln>
                      <a:noFill/>
                    </a:ln>
                  </pic:spPr>
                </pic:pic>
              </a:graphicData>
            </a:graphic>
          </wp:inline>
        </w:drawing>
      </w:r>
    </w:p>
    <w:p>
      <w:pPr>
        <w:pStyle w:val="11"/>
        <w:numPr>
          <w:ilvl w:val="0"/>
          <w:numId w:val="0"/>
        </w:numPr>
        <w:ind w:leftChars="0"/>
        <w:jc w:val="center"/>
        <w:rPr>
          <w:rFonts w:hint="default"/>
          <w:lang w:val="en-US" w:eastAsia="zh-CN"/>
        </w:rPr>
      </w:pPr>
      <w:r>
        <w:rPr>
          <w:rFonts w:hint="eastAsia" w:ascii="宋体" w:hAnsi="宋体"/>
          <w:spacing w:val="-2"/>
          <w:szCs w:val="21"/>
          <w:highlight w:val="none"/>
          <w:lang w:val="en-US" w:eastAsia="zh-CN"/>
        </w:rPr>
        <w:t>支撑装具整体示意图</w:t>
      </w:r>
    </w:p>
    <w:p>
      <w:pPr>
        <w:numPr>
          <w:ilvl w:val="0"/>
          <w:numId w:val="8"/>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eastAsia="zh-CN"/>
        </w:rPr>
        <w:t>★收四周材质为腰高200mm工字型槽钢，下方支撑腿高度为</w:t>
      </w:r>
      <w:r>
        <w:rPr>
          <w:rFonts w:hint="eastAsia" w:ascii="宋体" w:hAnsi="宋体"/>
          <w:spacing w:val="-2"/>
          <w:szCs w:val="21"/>
          <w:highlight w:val="none"/>
          <w:lang w:val="en-US" w:eastAsia="zh-CN"/>
        </w:rPr>
        <w:t>12</w:t>
      </w:r>
      <w:r>
        <w:rPr>
          <w:rFonts w:hint="eastAsia" w:ascii="宋体" w:hAnsi="宋体"/>
          <w:spacing w:val="-2"/>
          <w:szCs w:val="21"/>
          <w:highlight w:val="none"/>
          <w:lang w:eastAsia="zh-CN"/>
        </w:rPr>
        <w:t>0mm，共计5个，材质为槽钢，厚3mm，底盖配齐全，并进行焊接处理，两地板焊接连接点处进行加强防护。同时底部四角要留有排水孔，详见附件。</w:t>
      </w:r>
    </w:p>
    <w:p>
      <w:pPr>
        <w:numPr>
          <w:ilvl w:val="0"/>
          <w:numId w:val="8"/>
        </w:numPr>
        <w:spacing w:line="360" w:lineRule="auto"/>
        <w:ind w:left="425" w:leftChars="0" w:hanging="425" w:firstLineChars="0"/>
        <w:rPr>
          <w:rFonts w:hint="default" w:ascii="微软雅黑" w:hAnsi="微软雅黑" w:eastAsia="微软雅黑" w:cs="微软雅黑"/>
          <w:spacing w:val="-2"/>
          <w:szCs w:val="21"/>
          <w:highlight w:val="none"/>
          <w:lang w:val="en-US" w:eastAsia="zh-CN"/>
        </w:rPr>
      </w:pPr>
      <w:r>
        <w:rPr>
          <w:rFonts w:hint="eastAsia" w:ascii="宋体" w:hAnsi="宋体"/>
          <w:spacing w:val="-2"/>
          <w:szCs w:val="21"/>
          <w:highlight w:val="none"/>
          <w:lang w:val="en-US" w:eastAsia="zh-CN"/>
        </w:rPr>
        <w:t>★</w:t>
      </w:r>
      <w:r>
        <w:rPr>
          <w:rFonts w:hint="eastAsia" w:ascii="宋体" w:hAnsi="宋体"/>
          <w:spacing w:val="-2"/>
          <w:szCs w:val="21"/>
          <w:highlight w:val="none"/>
          <w:lang w:eastAsia="zh-CN"/>
        </w:rPr>
        <w:t>采购防磕碰机构，内焊接联排橡胶块，配合上下胶垫固定潜油电泵，确保能够防止机组运输过程导致的碰撞。每个</w:t>
      </w:r>
      <w:r>
        <w:rPr>
          <w:rFonts w:hint="eastAsia" w:ascii="宋体" w:hAnsi="宋体"/>
          <w:spacing w:val="-2"/>
          <w:szCs w:val="21"/>
          <w:highlight w:val="none"/>
          <w:lang w:val="en-US" w:eastAsia="zh-CN"/>
        </w:rPr>
        <w:t>装具</w:t>
      </w:r>
      <w:r>
        <w:rPr>
          <w:rFonts w:hint="eastAsia" w:ascii="宋体" w:hAnsi="宋体"/>
          <w:spacing w:val="-2"/>
          <w:szCs w:val="21"/>
          <w:highlight w:val="none"/>
          <w:lang w:eastAsia="zh-CN"/>
        </w:rPr>
        <w:t>配套的橡胶块需满足以下图图纸要求，每个尺寸应不少于 8 个。（具体配送的尺寸和数量以买方实际通知为准）</w:t>
      </w:r>
    </w:p>
    <w:p>
      <w:pPr>
        <w:spacing w:line="360" w:lineRule="auto"/>
        <w:ind w:left="440" w:leftChars="200"/>
        <w:rPr>
          <w:rFonts w:hint="eastAsia" w:ascii="微软雅黑" w:hAnsi="微软雅黑" w:eastAsia="微软雅黑" w:cs="微软雅黑"/>
          <w:spacing w:val="-2"/>
          <w:szCs w:val="21"/>
          <w:highlight w:val="none"/>
          <w:lang w:val="en-US" w:eastAsia="zh-CN"/>
        </w:rPr>
      </w:pPr>
    </w:p>
    <w:p>
      <w:pPr>
        <w:pStyle w:val="11"/>
        <w:jc w:val="center"/>
      </w:pPr>
      <w:r>
        <w:drawing>
          <wp:inline distT="0" distB="0" distL="114300" distR="114300">
            <wp:extent cx="3785235" cy="2084070"/>
            <wp:effectExtent l="0" t="0" r="5715" b="11430"/>
            <wp:docPr id="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
                    <pic:cNvPicPr>
                      <a:picLocks noChangeAspect="1"/>
                    </pic:cNvPicPr>
                  </pic:nvPicPr>
                  <pic:blipFill>
                    <a:blip r:embed="rId201"/>
                    <a:stretch>
                      <a:fillRect/>
                    </a:stretch>
                  </pic:blipFill>
                  <pic:spPr>
                    <a:xfrm>
                      <a:off x="0" y="0"/>
                      <a:ext cx="3785235" cy="2084070"/>
                    </a:xfrm>
                    <a:prstGeom prst="rect">
                      <a:avLst/>
                    </a:prstGeom>
                    <a:noFill/>
                    <a:ln>
                      <a:noFill/>
                    </a:ln>
                  </pic:spPr>
                </pic:pic>
              </a:graphicData>
            </a:graphic>
          </wp:inline>
        </w:drawing>
      </w:r>
    </w:p>
    <w:p>
      <w:pPr>
        <w:pStyle w:val="11"/>
        <w:jc w:val="center"/>
        <w:rPr>
          <w:rFonts w:hint="eastAsia" w:ascii="宋体" w:hAnsi="宋体"/>
          <w:spacing w:val="-2"/>
          <w:szCs w:val="21"/>
          <w:highlight w:val="none"/>
          <w:lang w:val="en-US" w:eastAsia="zh-CN"/>
        </w:rPr>
      </w:pPr>
      <w:r>
        <w:rPr>
          <w:rFonts w:hint="eastAsia" w:ascii="宋体" w:hAnsi="宋体"/>
          <w:spacing w:val="-2"/>
          <w:szCs w:val="21"/>
          <w:highlight w:val="none"/>
          <w:lang w:val="en-US" w:eastAsia="zh-CN"/>
        </w:rPr>
        <w:t>联排支撑块</w:t>
      </w:r>
    </w:p>
    <w:p>
      <w:pPr>
        <w:numPr>
          <w:ilvl w:val="0"/>
          <w:numId w:val="8"/>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eastAsia="zh-CN"/>
        </w:rPr>
        <w:t>★上盖配齐全，材质为3mm冷轧钢板，螺栓孔为内螺纹，同时四角配齐紧固M1</w:t>
      </w:r>
      <w:r>
        <w:rPr>
          <w:rFonts w:hint="eastAsia" w:ascii="宋体" w:hAnsi="宋体"/>
          <w:spacing w:val="-2"/>
          <w:szCs w:val="21"/>
          <w:highlight w:val="none"/>
          <w:lang w:val="en-US" w:eastAsia="zh-CN"/>
        </w:rPr>
        <w:t>0</w:t>
      </w:r>
      <w:r>
        <w:rPr>
          <w:rFonts w:hint="eastAsia" w:ascii="宋体" w:hAnsi="宋体"/>
          <w:spacing w:val="-2"/>
          <w:szCs w:val="21"/>
          <w:highlight w:val="none"/>
          <w:lang w:eastAsia="zh-CN"/>
        </w:rPr>
        <w:t>*20螺栓.螺栓材质为35CrMo</w:t>
      </w:r>
      <w:r>
        <w:rPr>
          <w:rFonts w:hint="eastAsia" w:ascii="宋体" w:hAnsi="宋体"/>
          <w:spacing w:val="-2"/>
          <w:szCs w:val="21"/>
          <w:highlight w:val="none"/>
          <w:lang w:val="en-US" w:eastAsia="zh-CN"/>
        </w:rPr>
        <w:t>。</w:t>
      </w:r>
      <w:r>
        <w:rPr>
          <w:rFonts w:hint="eastAsia" w:ascii="宋体" w:hAnsi="宋体"/>
          <w:spacing w:val="-2"/>
          <w:szCs w:val="21"/>
          <w:highlight w:val="none"/>
          <w:lang w:eastAsia="zh-CN"/>
        </w:rPr>
        <w:t>箱盖板纵向两侧分别配有∮</w:t>
      </w:r>
      <w:r>
        <w:rPr>
          <w:rFonts w:hint="eastAsia" w:ascii="宋体" w:hAnsi="宋体"/>
          <w:spacing w:val="-2"/>
          <w:szCs w:val="21"/>
          <w:highlight w:val="none"/>
          <w:lang w:val="en-US" w:eastAsia="zh-CN"/>
        </w:rPr>
        <w:t>10</w:t>
      </w:r>
      <w:r>
        <w:rPr>
          <w:rFonts w:hint="eastAsia" w:ascii="宋体" w:hAnsi="宋体"/>
          <w:spacing w:val="-2"/>
          <w:szCs w:val="21"/>
          <w:highlight w:val="none"/>
          <w:lang w:eastAsia="zh-CN"/>
        </w:rPr>
        <w:t>±0.5mm提手，材质为Q250B钢材。上盖要求与箱体等宽，每块长度不超过1.2m。上盖</w:t>
      </w:r>
      <w:r>
        <w:rPr>
          <w:rFonts w:hint="eastAsia" w:ascii="宋体" w:hAnsi="宋体"/>
          <w:spacing w:val="-2"/>
          <w:szCs w:val="21"/>
          <w:highlight w:val="none"/>
          <w:lang w:val="en-US" w:eastAsia="zh-CN"/>
        </w:rPr>
        <w:t>四角做钝化处理，避免对人员产生伤害。</w:t>
      </w:r>
      <w:r>
        <w:rPr>
          <w:rFonts w:hint="eastAsia" w:ascii="宋体" w:hAnsi="宋体"/>
          <w:spacing w:val="-2"/>
          <w:szCs w:val="21"/>
          <w:highlight w:val="none"/>
          <w:lang w:eastAsia="zh-CN"/>
        </w:rPr>
        <w:t>两头分别带有透明亚克力材质的铭牌盒，具体结构尺寸见附件。</w:t>
      </w:r>
    </w:p>
    <w:p>
      <w:pPr>
        <w:numPr>
          <w:ilvl w:val="0"/>
          <w:numId w:val="8"/>
        </w:numPr>
        <w:spacing w:line="360" w:lineRule="auto"/>
        <w:ind w:left="425" w:leftChars="0" w:hanging="425" w:firstLineChars="0"/>
        <w:rPr>
          <w:rFonts w:hint="default" w:ascii="宋体" w:hAnsi="宋体"/>
          <w:spacing w:val="-2"/>
          <w:szCs w:val="21"/>
          <w:highlight w:val="none"/>
          <w:lang w:val="en-US" w:eastAsia="zh-CN"/>
        </w:rPr>
      </w:pPr>
      <w:r>
        <w:rPr>
          <w:rFonts w:hint="eastAsia" w:ascii="宋体" w:hAnsi="宋体"/>
          <w:spacing w:val="-2"/>
          <w:szCs w:val="21"/>
          <w:highlight w:val="none"/>
          <w:lang w:val="en-US" w:eastAsia="zh-CN"/>
        </w:rPr>
        <w:t>装具</w:t>
      </w:r>
      <w:r>
        <w:rPr>
          <w:rFonts w:hint="eastAsia" w:ascii="宋体" w:hAnsi="宋体"/>
          <w:spacing w:val="-2"/>
          <w:szCs w:val="21"/>
          <w:highlight w:val="none"/>
          <w:lang w:eastAsia="zh-CN"/>
        </w:rPr>
        <w:t>内部及上盖里面涂漆要求防锈漆，涂漆均匀无金属裸露，颜色见</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颜色标准示意图。</w:t>
      </w:r>
    </w:p>
    <w:p>
      <w:pPr>
        <w:numPr>
          <w:ilvl w:val="0"/>
          <w:numId w:val="8"/>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外部及上盖表面涂漆要求喷砂除锈，底漆使用环氧富锌漆喷涂2遍，面漆使用防锈漆喷涂2遍，涂漆均匀无金属裸露，颜色见</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颜色标准示意图，且</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为</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头部其中一端涂红色，长度为200mm。</w:t>
      </w:r>
    </w:p>
    <w:p>
      <w:pPr>
        <w:numPr>
          <w:ilvl w:val="0"/>
          <w:numId w:val="8"/>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墨头要求颜色与</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外体颜色明显区分，尺寸80×80mm，且要求防水。</w:t>
      </w:r>
    </w:p>
    <w:p>
      <w:pPr>
        <w:numPr>
          <w:ilvl w:val="0"/>
          <w:numId w:val="8"/>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墨头内容包含：海龙LOGO。</w:t>
      </w:r>
    </w:p>
    <w:p>
      <w:pPr>
        <w:numPr>
          <w:ilvl w:val="0"/>
          <w:numId w:val="8"/>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两侧还要有吊点、方向、防震、防水标识。</w:t>
      </w:r>
    </w:p>
    <w:p>
      <w:pPr>
        <w:numPr>
          <w:ilvl w:val="0"/>
          <w:numId w:val="8"/>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为焊接结构，强度要求整体载荷大于</w:t>
      </w:r>
      <w:r>
        <w:rPr>
          <w:rFonts w:hint="eastAsia" w:ascii="宋体" w:hAnsi="宋体"/>
          <w:spacing w:val="-2"/>
          <w:szCs w:val="21"/>
          <w:highlight w:val="none"/>
          <w:lang w:val="en-US" w:eastAsia="zh-CN"/>
        </w:rPr>
        <w:t>4</w:t>
      </w:r>
      <w:r>
        <w:rPr>
          <w:rFonts w:hint="eastAsia" w:ascii="宋体" w:hAnsi="宋体"/>
          <w:spacing w:val="-2"/>
          <w:szCs w:val="21"/>
          <w:highlight w:val="none"/>
          <w:lang w:eastAsia="zh-CN"/>
        </w:rPr>
        <w:t>500kg。</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ind w:left="420" w:leftChars="0"/>
        <w:jc w:val="left"/>
        <w:textAlignment w:val="auto"/>
        <w:rPr>
          <w:rFonts w:hint="default" w:ascii="宋体" w:hAnsi="宋体" w:eastAsia="宋体" w:cs="宋体"/>
          <w:b/>
          <w:bCs/>
          <w:i w:val="0"/>
          <w:iCs w:val="0"/>
          <w:color w:val="auto"/>
          <w:kern w:val="0"/>
          <w:sz w:val="28"/>
          <w:szCs w:val="28"/>
          <w:u w:val="none"/>
          <w:lang w:val="en-US" w:eastAsia="zh-CN" w:bidi="ar"/>
        </w:rPr>
      </w:pPr>
      <w:r>
        <w:rPr>
          <w:rFonts w:hint="eastAsia" w:ascii="宋体" w:hAnsi="宋体" w:eastAsia="宋体" w:cs="宋体"/>
          <w:b/>
          <w:bCs/>
          <w:i w:val="0"/>
          <w:iCs w:val="0"/>
          <w:color w:val="auto"/>
          <w:kern w:val="0"/>
          <w:sz w:val="28"/>
          <w:szCs w:val="28"/>
          <w:u w:val="none"/>
          <w:lang w:val="en-US" w:eastAsia="zh-CN" w:bidi="ar"/>
        </w:rPr>
        <w:t>(207)机组支撑装具</w:t>
      </w:r>
    </w:p>
    <w:p>
      <w:pPr>
        <w:numPr>
          <w:ilvl w:val="0"/>
          <w:numId w:val="9"/>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长度为10m，宽度为950mm，高度为200mm。</w:t>
      </w:r>
      <w:r>
        <w:rPr>
          <w:rFonts w:hint="eastAsia" w:ascii="宋体" w:hAnsi="宋体"/>
          <w:spacing w:val="-2"/>
          <w:szCs w:val="21"/>
          <w:highlight w:val="none"/>
          <w:lang w:val="en-US" w:eastAsia="zh-CN"/>
        </w:rPr>
        <w:t>并且根据买方要求，对机组支撑装具长度进行调整定制。</w:t>
      </w:r>
    </w:p>
    <w:p>
      <w:pPr>
        <w:numPr>
          <w:ilvl w:val="0"/>
          <w:numId w:val="9"/>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eastAsia="zh-CN"/>
        </w:rPr>
        <w:t>★</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四周材质为腰高200mm工字型槽钢，</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下方为高度</w:t>
      </w:r>
      <w:r>
        <w:rPr>
          <w:rFonts w:hint="eastAsia" w:ascii="宋体" w:hAnsi="宋体"/>
          <w:spacing w:val="-2"/>
          <w:szCs w:val="21"/>
          <w:highlight w:val="none"/>
          <w:lang w:val="en-US" w:eastAsia="zh-CN"/>
        </w:rPr>
        <w:t>12</w:t>
      </w:r>
      <w:r>
        <w:rPr>
          <w:rFonts w:hint="eastAsia" w:ascii="宋体" w:hAnsi="宋体"/>
          <w:spacing w:val="-2"/>
          <w:szCs w:val="21"/>
          <w:highlight w:val="none"/>
          <w:lang w:eastAsia="zh-CN"/>
        </w:rPr>
        <w:t>0mm支撑腿，共计5个，材质为槽钢，厚3mm，底盖配齐全，并进行焊接处理，两地板焊接连接点处进行加强防护</w:t>
      </w:r>
      <w:r>
        <w:rPr>
          <w:rFonts w:hint="eastAsia" w:ascii="宋体" w:hAnsi="宋体"/>
          <w:spacing w:val="-2"/>
          <w:szCs w:val="21"/>
          <w:highlight w:val="none"/>
          <w:lang w:val="en-US" w:eastAsia="zh-CN"/>
        </w:rPr>
        <w:t>。</w:t>
      </w:r>
      <w:r>
        <w:rPr>
          <w:rFonts w:hint="eastAsia" w:ascii="宋体" w:hAnsi="宋体"/>
          <w:spacing w:val="-2"/>
          <w:szCs w:val="21"/>
          <w:highlight w:val="none"/>
          <w:lang w:eastAsia="zh-CN"/>
        </w:rPr>
        <w:t>同时底部四角要留有排水孔，详见附件。</w:t>
      </w:r>
    </w:p>
    <w:p>
      <w:pPr>
        <w:numPr>
          <w:ilvl w:val="0"/>
          <w:numId w:val="9"/>
        </w:numPr>
        <w:spacing w:line="360" w:lineRule="auto"/>
        <w:ind w:left="425" w:leftChars="0" w:hanging="425" w:firstLineChars="0"/>
        <w:rPr>
          <w:rFonts w:hint="eastAsia" w:ascii="宋体" w:hAnsi="宋体"/>
          <w:spacing w:val="-2"/>
          <w:szCs w:val="21"/>
          <w:highlight w:val="none"/>
          <w:lang w:val="en-US" w:eastAsia="zh-CN"/>
        </w:rPr>
      </w:pPr>
      <w:r>
        <w:rPr>
          <w:rFonts w:hint="eastAsia" w:ascii="宋体" w:hAnsi="宋体"/>
          <w:spacing w:val="-2"/>
          <w:szCs w:val="21"/>
          <w:highlight w:val="none"/>
          <w:lang w:val="en-US" w:eastAsia="zh-CN"/>
        </w:rPr>
        <w:t>★机组支撑装具采购防磕碰机构，内焊接联排支撑块，配合上下胶垫固定潜油电泵，可以有效避免机组运输过程中由于颠簸导致的碰撞。每个装具配387橡胶支撑块8块，456橡胶支撑块8块；540橡胶支撑块8块；513橡胶支撑块4块；（可根据买方实际要求调整橡胶支撑块规格）</w:t>
      </w:r>
    </w:p>
    <w:p>
      <w:pPr>
        <w:pStyle w:val="11"/>
        <w:rPr>
          <w:rFonts w:hint="eastAsia"/>
          <w:lang w:eastAsia="zh-CN"/>
        </w:rPr>
      </w:pPr>
    </w:p>
    <w:p>
      <w:pPr>
        <w:pStyle w:val="11"/>
        <w:jc w:val="center"/>
      </w:pPr>
      <w:r>
        <w:drawing>
          <wp:inline distT="0" distB="0" distL="114300" distR="114300">
            <wp:extent cx="3051810" cy="1359535"/>
            <wp:effectExtent l="0" t="0" r="15240" b="12065"/>
            <wp:docPr id="1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
                    <pic:cNvPicPr>
                      <a:picLocks noChangeAspect="1"/>
                    </pic:cNvPicPr>
                  </pic:nvPicPr>
                  <pic:blipFill>
                    <a:blip r:embed="rId202"/>
                    <a:stretch>
                      <a:fillRect/>
                    </a:stretch>
                  </pic:blipFill>
                  <pic:spPr>
                    <a:xfrm>
                      <a:off x="0" y="0"/>
                      <a:ext cx="3051810" cy="1359535"/>
                    </a:xfrm>
                    <a:prstGeom prst="rect">
                      <a:avLst/>
                    </a:prstGeom>
                    <a:noFill/>
                    <a:ln>
                      <a:noFill/>
                    </a:ln>
                  </pic:spPr>
                </pic:pic>
              </a:graphicData>
            </a:graphic>
          </wp:inline>
        </w:drawing>
      </w:r>
    </w:p>
    <w:p>
      <w:pPr>
        <w:pStyle w:val="11"/>
        <w:jc w:val="center"/>
        <w:rPr>
          <w:lang w:eastAsia="zh-CN"/>
        </w:rPr>
      </w:pPr>
      <w:r>
        <w:rPr>
          <w:rFonts w:hint="eastAsia" w:ascii="宋体" w:hAnsi="宋体"/>
          <w:spacing w:val="-2"/>
          <w:szCs w:val="21"/>
          <w:highlight w:val="none"/>
          <w:lang w:val="en-US" w:eastAsia="zh-CN"/>
        </w:rPr>
        <w:t>联排支撑块</w:t>
      </w:r>
    </w:p>
    <w:p>
      <w:pPr>
        <w:numPr>
          <w:ilvl w:val="0"/>
          <w:numId w:val="9"/>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eastAsia="zh-CN"/>
        </w:rPr>
        <w:t>★</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上盖配齐全，材质为3mm冷轧钢板，螺栓孔为内螺纹，同时四角配齐紧固M1</w:t>
      </w:r>
      <w:r>
        <w:rPr>
          <w:rFonts w:hint="eastAsia" w:ascii="宋体" w:hAnsi="宋体"/>
          <w:spacing w:val="-2"/>
          <w:szCs w:val="21"/>
          <w:highlight w:val="none"/>
          <w:lang w:val="en-US" w:eastAsia="zh-CN"/>
        </w:rPr>
        <w:t>0</w:t>
      </w:r>
      <w:r>
        <w:rPr>
          <w:rFonts w:hint="eastAsia" w:ascii="宋体" w:hAnsi="宋体"/>
          <w:spacing w:val="-2"/>
          <w:szCs w:val="21"/>
          <w:highlight w:val="none"/>
          <w:lang w:eastAsia="zh-CN"/>
        </w:rPr>
        <w:t>*20螺栓.螺栓材质为35CrMo，箱盖板纵向两侧分别配有∮</w:t>
      </w:r>
      <w:r>
        <w:rPr>
          <w:rFonts w:hint="eastAsia" w:ascii="宋体" w:hAnsi="宋体"/>
          <w:spacing w:val="-2"/>
          <w:szCs w:val="21"/>
          <w:highlight w:val="none"/>
          <w:lang w:val="en-US" w:eastAsia="zh-CN"/>
        </w:rPr>
        <w:t>10</w:t>
      </w:r>
      <w:r>
        <w:rPr>
          <w:rFonts w:hint="eastAsia" w:ascii="宋体" w:hAnsi="宋体"/>
          <w:spacing w:val="-2"/>
          <w:szCs w:val="21"/>
          <w:highlight w:val="none"/>
          <w:lang w:eastAsia="zh-CN"/>
        </w:rPr>
        <w:t>±0.5mm提手，材质为Q250B钢材。</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上盖要求与箱体等宽，每块长度不超过1.2m。上盖</w:t>
      </w:r>
      <w:r>
        <w:rPr>
          <w:rFonts w:hint="eastAsia" w:ascii="宋体" w:hAnsi="宋体"/>
          <w:spacing w:val="-2"/>
          <w:szCs w:val="21"/>
          <w:highlight w:val="none"/>
          <w:lang w:val="en-US" w:eastAsia="zh-CN"/>
        </w:rPr>
        <w:t>四角做钝化处理，避免对人员产生伤害。机组支撑装具</w:t>
      </w:r>
      <w:r>
        <w:rPr>
          <w:rFonts w:hint="eastAsia" w:ascii="宋体" w:hAnsi="宋体"/>
          <w:spacing w:val="-2"/>
          <w:szCs w:val="21"/>
          <w:highlight w:val="none"/>
          <w:lang w:eastAsia="zh-CN"/>
        </w:rPr>
        <w:t>两头分别带有透明亚克力材质的铭牌盒，具体结构尺寸见附件。</w:t>
      </w:r>
    </w:p>
    <w:p>
      <w:pPr>
        <w:numPr>
          <w:ilvl w:val="0"/>
          <w:numId w:val="9"/>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eastAsia="zh-CN"/>
        </w:rPr>
        <w:t>内部及上盖里面涂漆要求防锈漆，涂漆均匀无金属裸露，颜色见</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颜色标准示意图。</w:t>
      </w:r>
    </w:p>
    <w:p>
      <w:pPr>
        <w:numPr>
          <w:ilvl w:val="0"/>
          <w:numId w:val="9"/>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eastAsia="zh-CN"/>
        </w:rPr>
        <w:t>外部及上盖表面涂漆要求喷砂除锈，底漆使用环氧富锌漆喷涂2遍，面漆使用防锈漆喷涂2遍，涂漆均匀无金属裸露，颜色见</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颜色标准示意图，且</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为</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头部其中一端涂红色，长度为200mm。</w:t>
      </w:r>
    </w:p>
    <w:p>
      <w:pPr>
        <w:numPr>
          <w:ilvl w:val="0"/>
          <w:numId w:val="9"/>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墨头要求颜色与</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外体颜色明显区分，尺寸80×80mm，且要求防水。</w:t>
      </w:r>
    </w:p>
    <w:p>
      <w:pPr>
        <w:numPr>
          <w:ilvl w:val="0"/>
          <w:numId w:val="9"/>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墨头内容包含：海龙LOGO。</w:t>
      </w:r>
    </w:p>
    <w:p>
      <w:pPr>
        <w:numPr>
          <w:ilvl w:val="0"/>
          <w:numId w:val="9"/>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两侧还要有吊点、方向、防震、防水标识。</w:t>
      </w:r>
    </w:p>
    <w:p>
      <w:pPr>
        <w:numPr>
          <w:ilvl w:val="0"/>
          <w:numId w:val="9"/>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为焊接结构，强度要求整体载荷大于4500kg。</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ind w:left="420" w:leftChars="0"/>
        <w:jc w:val="left"/>
        <w:textAlignment w:val="auto"/>
        <w:rPr>
          <w:rFonts w:hint="default" w:ascii="宋体" w:hAnsi="宋体" w:eastAsia="宋体" w:cs="宋体"/>
          <w:b/>
          <w:bCs/>
          <w:i w:val="0"/>
          <w:iCs w:val="0"/>
          <w:color w:val="auto"/>
          <w:kern w:val="0"/>
          <w:sz w:val="28"/>
          <w:szCs w:val="28"/>
          <w:u w:val="none"/>
          <w:lang w:val="en-US" w:eastAsia="zh-CN" w:bidi="ar"/>
        </w:rPr>
      </w:pPr>
      <w:r>
        <w:rPr>
          <w:rFonts w:hint="eastAsia" w:ascii="宋体" w:hAnsi="宋体" w:eastAsia="宋体" w:cs="宋体"/>
          <w:b/>
          <w:bCs/>
          <w:i w:val="0"/>
          <w:iCs w:val="0"/>
          <w:color w:val="auto"/>
          <w:kern w:val="0"/>
          <w:sz w:val="28"/>
          <w:szCs w:val="28"/>
          <w:u w:val="none"/>
          <w:lang w:val="en-US" w:eastAsia="zh-CN" w:bidi="ar"/>
        </w:rPr>
        <w:t>(208)机组支撑装具</w:t>
      </w:r>
    </w:p>
    <w:p>
      <w:pPr>
        <w:numPr>
          <w:ilvl w:val="0"/>
          <w:numId w:val="10"/>
        </w:numPr>
        <w:spacing w:line="360" w:lineRule="auto"/>
        <w:ind w:left="425" w:leftChars="0" w:hanging="425" w:firstLineChars="0"/>
        <w:rPr>
          <w:rFonts w:hint="eastAsia" w:ascii="宋体" w:hAnsi="宋体"/>
          <w:spacing w:val="-2"/>
          <w:szCs w:val="21"/>
          <w:highlight w:val="none"/>
          <w:lang w:val="en-US" w:eastAsia="zh-CN"/>
        </w:rPr>
      </w:pPr>
      <w:r>
        <w:rPr>
          <w:rFonts w:hint="eastAsia" w:ascii="宋体" w:hAnsi="宋体"/>
          <w:spacing w:val="-2"/>
          <w:szCs w:val="21"/>
          <w:highlight w:val="none"/>
          <w:lang w:eastAsia="zh-CN"/>
        </w:rPr>
        <w:t>长度</w:t>
      </w:r>
      <w:r>
        <w:rPr>
          <w:rFonts w:hint="eastAsia" w:ascii="宋体" w:hAnsi="宋体"/>
          <w:spacing w:val="-2"/>
          <w:szCs w:val="21"/>
          <w:highlight w:val="none"/>
          <w:lang w:val="en-US" w:eastAsia="zh-CN"/>
        </w:rPr>
        <w:t>分别</w:t>
      </w:r>
      <w:r>
        <w:rPr>
          <w:rFonts w:hint="eastAsia" w:ascii="宋体" w:hAnsi="宋体"/>
          <w:spacing w:val="-2"/>
          <w:szCs w:val="21"/>
          <w:highlight w:val="none"/>
          <w:lang w:eastAsia="zh-CN"/>
        </w:rPr>
        <w:t>为10m，宽度为200m，高度为200m。</w:t>
      </w:r>
      <w:r>
        <w:rPr>
          <w:rFonts w:hint="eastAsia" w:ascii="宋体" w:hAnsi="宋体"/>
          <w:spacing w:val="-2"/>
          <w:szCs w:val="21"/>
          <w:highlight w:val="none"/>
          <w:lang w:val="en-US" w:eastAsia="zh-CN"/>
        </w:rPr>
        <w:t>并且根据买方要求，对长度进行调整定制。</w:t>
      </w:r>
    </w:p>
    <w:p>
      <w:pPr>
        <w:pStyle w:val="11"/>
        <w:numPr>
          <w:ilvl w:val="0"/>
          <w:numId w:val="0"/>
        </w:numPr>
        <w:ind w:leftChars="0"/>
        <w:jc w:val="center"/>
      </w:pPr>
      <w:r>
        <w:drawing>
          <wp:inline distT="0" distB="0" distL="114300" distR="114300">
            <wp:extent cx="3380740" cy="1210310"/>
            <wp:effectExtent l="0" t="0" r="10160" b="8890"/>
            <wp:docPr id="1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
                    <pic:cNvPicPr>
                      <a:picLocks noChangeAspect="1"/>
                    </pic:cNvPicPr>
                  </pic:nvPicPr>
                  <pic:blipFill>
                    <a:blip r:embed="rId203"/>
                    <a:stretch>
                      <a:fillRect/>
                    </a:stretch>
                  </pic:blipFill>
                  <pic:spPr>
                    <a:xfrm>
                      <a:off x="0" y="0"/>
                      <a:ext cx="3380740" cy="1210310"/>
                    </a:xfrm>
                    <a:prstGeom prst="rect">
                      <a:avLst/>
                    </a:prstGeom>
                    <a:noFill/>
                    <a:ln>
                      <a:noFill/>
                    </a:ln>
                  </pic:spPr>
                </pic:pic>
              </a:graphicData>
            </a:graphic>
          </wp:inline>
        </w:drawing>
      </w:r>
    </w:p>
    <w:p>
      <w:pPr>
        <w:pStyle w:val="11"/>
        <w:numPr>
          <w:ilvl w:val="0"/>
          <w:numId w:val="0"/>
        </w:numPr>
        <w:ind w:leftChars="0"/>
        <w:jc w:val="center"/>
        <w:rPr>
          <w:rFonts w:hint="default" w:eastAsiaTheme="minorEastAsia"/>
          <w:lang w:val="en-US" w:eastAsia="zh-CN"/>
        </w:rPr>
      </w:pPr>
      <w:r>
        <w:rPr>
          <w:rFonts w:hint="eastAsia"/>
          <w:lang w:val="en-US" w:eastAsia="zh-CN"/>
        </w:rPr>
        <w:t>电机</w:t>
      </w:r>
      <w:r>
        <w:rPr>
          <w:rFonts w:hint="eastAsia" w:ascii="宋体" w:hAnsi="宋体"/>
          <w:spacing w:val="-2"/>
          <w:szCs w:val="21"/>
          <w:highlight w:val="none"/>
          <w:lang w:val="en-US" w:eastAsia="zh-CN"/>
        </w:rPr>
        <w:t>机组支撑装具</w:t>
      </w:r>
      <w:r>
        <w:rPr>
          <w:rFonts w:hint="eastAsia"/>
          <w:lang w:val="en-US" w:eastAsia="zh-CN"/>
        </w:rPr>
        <w:t>整体示意图</w:t>
      </w:r>
    </w:p>
    <w:p>
      <w:pPr>
        <w:numPr>
          <w:ilvl w:val="0"/>
          <w:numId w:val="10"/>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eastAsia="zh-CN"/>
        </w:rPr>
        <w:t>★</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材质为5mm冷轧钢板，</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下方为50mm支撑腿，材质为槽钢，厚3mm。</w:t>
      </w:r>
    </w:p>
    <w:p>
      <w:pPr>
        <w:numPr>
          <w:ilvl w:val="0"/>
          <w:numId w:val="10"/>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eastAsia="zh-CN"/>
        </w:rPr>
        <w:t>★</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开合方式为合页，并进行焊接处理。</w:t>
      </w:r>
      <w:r>
        <w:rPr>
          <w:rFonts w:hint="eastAsia" w:ascii="宋体" w:hAnsi="宋体"/>
          <w:spacing w:val="-2"/>
          <w:szCs w:val="21"/>
          <w:highlight w:val="none"/>
          <w:lang w:val="en-US" w:eastAsia="zh-CN"/>
        </w:rPr>
        <w:t>每个包装箱配387橡胶支撑块4块，456橡胶支撑块4块；540橡胶支撑块4块；513橡胶支撑块4块；（可根据买方实际要求调整橡胶支撑块规格）</w:t>
      </w:r>
    </w:p>
    <w:p>
      <w:pPr>
        <w:numPr>
          <w:ilvl w:val="0"/>
          <w:numId w:val="10"/>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内部及上盖里面涂漆要求防锈漆，涂漆均匀无金属裸露，颜色见</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颜色标准示意图。</w:t>
      </w:r>
    </w:p>
    <w:p>
      <w:pPr>
        <w:numPr>
          <w:ilvl w:val="0"/>
          <w:numId w:val="10"/>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外部及上盖表面涂漆要求防锈漆，涂漆均匀无金属裸露，颜色见</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颜色标准示意图。且</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其中一端涂红色，为</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头部，长度为200mm。</w:t>
      </w:r>
    </w:p>
    <w:p>
      <w:pPr>
        <w:numPr>
          <w:ilvl w:val="0"/>
          <w:numId w:val="10"/>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墨头要求颜色与</w:t>
      </w: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外体颜色明显区分，尺寸20×20mm，且要求防水。</w:t>
      </w:r>
    </w:p>
    <w:p>
      <w:pPr>
        <w:numPr>
          <w:ilvl w:val="0"/>
          <w:numId w:val="10"/>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两侧还要有吊点、方向、防震、防水标示。</w:t>
      </w:r>
    </w:p>
    <w:p>
      <w:pPr>
        <w:numPr>
          <w:ilvl w:val="0"/>
          <w:numId w:val="10"/>
        </w:numPr>
        <w:spacing w:line="360" w:lineRule="auto"/>
        <w:ind w:left="425" w:leftChars="0" w:hanging="425" w:firstLineChars="0"/>
        <w:rPr>
          <w:rFonts w:hint="eastAsia" w:ascii="宋体" w:hAnsi="宋体"/>
          <w:spacing w:val="-2"/>
          <w:szCs w:val="21"/>
          <w:highlight w:val="none"/>
          <w:lang w:eastAsia="zh-CN"/>
        </w:rPr>
      </w:pPr>
      <w:r>
        <w:rPr>
          <w:rFonts w:hint="eastAsia" w:ascii="宋体" w:hAnsi="宋体"/>
          <w:spacing w:val="-2"/>
          <w:szCs w:val="21"/>
          <w:highlight w:val="none"/>
          <w:lang w:val="en-US" w:eastAsia="zh-CN"/>
        </w:rPr>
        <w:t>机组支撑装具</w:t>
      </w:r>
      <w:r>
        <w:rPr>
          <w:rFonts w:hint="eastAsia" w:ascii="宋体" w:hAnsi="宋体"/>
          <w:spacing w:val="-2"/>
          <w:szCs w:val="21"/>
          <w:highlight w:val="none"/>
          <w:lang w:eastAsia="zh-CN"/>
        </w:rPr>
        <w:t>为焊接结构，强度要求整体载荷大于1000kg。</w:t>
      </w:r>
    </w:p>
    <w:p>
      <w:pPr>
        <w:rPr>
          <w:rFonts w:hint="eastAsia" w:ascii="宋体" w:hAnsi="宋体" w:eastAsia="宋体" w:cs="宋体"/>
          <w:b/>
          <w:bCs/>
          <w:i w:val="0"/>
          <w:iCs w:val="0"/>
          <w:color w:val="auto"/>
          <w:kern w:val="0"/>
          <w:sz w:val="28"/>
          <w:szCs w:val="28"/>
          <w:u w:val="none"/>
          <w:lang w:val="en-US" w:eastAsia="zh-CN" w:bidi="ar"/>
        </w:rPr>
      </w:pPr>
      <w:r>
        <w:rPr>
          <w:rFonts w:hint="eastAsia" w:ascii="宋体" w:hAnsi="宋体" w:eastAsia="宋体" w:cs="宋体"/>
          <w:b/>
          <w:bCs/>
          <w:i w:val="0"/>
          <w:iCs w:val="0"/>
          <w:color w:val="auto"/>
          <w:kern w:val="0"/>
          <w:sz w:val="28"/>
          <w:szCs w:val="28"/>
          <w:u w:val="none"/>
          <w:lang w:val="en-US" w:eastAsia="zh-CN" w:bidi="ar"/>
        </w:rPr>
        <w:t>第206~208项机组支撑装具颜色标准如下：</w:t>
      </w:r>
    </w:p>
    <w:p>
      <w:pPr>
        <w:keepNext w:val="0"/>
        <w:keepLines w:val="0"/>
        <w:pageBreakBefore w:val="0"/>
        <w:widowControl/>
        <w:numPr>
          <w:ilvl w:val="0"/>
          <w:numId w:val="11"/>
        </w:numPr>
        <w:kinsoku/>
        <w:wordWrap/>
        <w:overflowPunct/>
        <w:topLinePunct w:val="0"/>
        <w:autoSpaceDE/>
        <w:autoSpaceDN/>
        <w:bidi w:val="0"/>
        <w:adjustRightInd/>
        <w:snapToGrid/>
        <w:spacing w:line="360" w:lineRule="auto"/>
        <w:ind w:left="-600" w:leftChars="0" w:firstLine="600" w:firstLineChars="0"/>
        <w:textAlignment w:val="auto"/>
        <w:rPr>
          <w:rFonts w:hint="eastAsia" w:asciiTheme="minorEastAsia" w:hAnsiTheme="minorEastAsia" w:eastAsiaTheme="minorEastAsia" w:cstheme="minorEastAsia"/>
          <w:highlight w:val="none"/>
          <w:lang w:val="en-US" w:eastAsia="zh-CN"/>
        </w:rPr>
      </w:pPr>
      <w:bookmarkStart w:id="6" w:name="_Toc300671236"/>
      <w:r>
        <w:rPr>
          <w:rFonts w:hint="eastAsia" w:asciiTheme="minorEastAsia" w:hAnsiTheme="minorEastAsia" w:eastAsiaTheme="minorEastAsia" w:cstheme="minorEastAsia"/>
          <w:sz w:val="24"/>
          <w:szCs w:val="24"/>
          <w:highlight w:val="none"/>
        </w:rPr>
        <w:t>机组支撑装具颜色标准如下</w:t>
      </w:r>
      <w:r>
        <w:rPr>
          <w:rFonts w:hint="eastAsia" w:asciiTheme="minorEastAsia" w:hAnsiTheme="minorEastAsia" w:eastAsiaTheme="minorEastAsia" w:cstheme="minorEastAsia"/>
          <w:sz w:val="24"/>
          <w:szCs w:val="24"/>
          <w:highlight w:val="none"/>
          <w:lang w:val="en-US" w:eastAsia="zh-CN"/>
        </w:rPr>
        <w:t>表所示，本机组箱的颜色标准采用</w:t>
      </w:r>
      <w:r>
        <w:rPr>
          <w:rFonts w:hint="eastAsia" w:asciiTheme="minorEastAsia" w:hAnsiTheme="minorEastAsia" w:eastAsiaTheme="minorEastAsia" w:cstheme="minorEastAsia"/>
          <w:color w:val="000000"/>
          <w:kern w:val="0"/>
          <w:sz w:val="24"/>
          <w:szCs w:val="24"/>
          <w:highlight w:val="none"/>
          <w:lang w:val="en-US" w:eastAsia="zh-CN" w:bidi="ar"/>
        </w:rPr>
        <w:t>色彩CMYK四色值</w:t>
      </w:r>
      <w:r>
        <w:rPr>
          <w:rFonts w:hint="eastAsia" w:asciiTheme="minorEastAsia" w:hAnsiTheme="minorEastAsia" w:cstheme="minorEastAsia"/>
          <w:color w:val="000000"/>
          <w:kern w:val="0"/>
          <w:sz w:val="24"/>
          <w:szCs w:val="24"/>
          <w:highlight w:val="none"/>
          <w:lang w:val="en-US" w:eastAsia="zh-CN" w:bidi="ar"/>
        </w:rPr>
        <w:t xml:space="preserve">  </w:t>
      </w:r>
      <w:r>
        <w:rPr>
          <w:rFonts w:hint="eastAsia" w:asciiTheme="minorEastAsia" w:hAnsiTheme="minorEastAsia" w:eastAsiaTheme="minorEastAsia" w:cstheme="minorEastAsia"/>
          <w:color w:val="000000"/>
          <w:kern w:val="0"/>
          <w:sz w:val="24"/>
          <w:szCs w:val="24"/>
          <w:highlight w:val="none"/>
          <w:lang w:val="en-US" w:eastAsia="zh-CN" w:bidi="ar"/>
        </w:rPr>
        <w:t>来表达，其中C代表蓝色、M代表红色、Y代表黄色、K代表黑色。</w:t>
      </w:r>
    </w:p>
    <w:tbl>
      <w:tblPr>
        <w:tblStyle w:val="16"/>
        <w:tblW w:w="511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87"/>
        <w:gridCol w:w="3997"/>
        <w:gridCol w:w="927"/>
        <w:gridCol w:w="23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575"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序号</w:t>
            </w:r>
          </w:p>
        </w:tc>
        <w:tc>
          <w:tcPr>
            <w:tcW w:w="1937"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项目</w:t>
            </w:r>
          </w:p>
        </w:tc>
        <w:tc>
          <w:tcPr>
            <w:tcW w:w="449"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颜色</w:t>
            </w:r>
          </w:p>
        </w:tc>
        <w:tc>
          <w:tcPr>
            <w:tcW w:w="1158"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atLeast"/>
          <w:jc w:val="center"/>
        </w:trPr>
        <w:tc>
          <w:tcPr>
            <w:tcW w:w="575"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1</w:t>
            </w:r>
          </w:p>
        </w:tc>
        <w:tc>
          <w:tcPr>
            <w:tcW w:w="1937"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机组箱外、提手、短上盖、长上盖主体</w:t>
            </w:r>
          </w:p>
        </w:tc>
        <w:tc>
          <w:tcPr>
            <w:tcW w:w="449"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海油蓝</w:t>
            </w:r>
          </w:p>
        </w:tc>
        <w:tc>
          <w:tcPr>
            <w:tcW w:w="1158" w:type="pct"/>
            <w:vAlign w:val="center"/>
          </w:tcPr>
          <w:p>
            <w:pPr>
              <w:keepNext w:val="0"/>
              <w:keepLines w:val="0"/>
              <w:widowControl/>
              <w:suppressLineNumbers w:val="0"/>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color w:val="000000"/>
                <w:kern w:val="0"/>
                <w:sz w:val="21"/>
                <w:szCs w:val="21"/>
                <w:highlight w:val="none"/>
                <w:lang w:val="en-US" w:eastAsia="zh-CN" w:bidi="ar"/>
              </w:rPr>
              <w:t>C:100 M:40 Y:0 K:0</w:t>
            </w:r>
          </w:p>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jc w:val="center"/>
        </w:trPr>
        <w:tc>
          <w:tcPr>
            <w:tcW w:w="575"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2</w:t>
            </w:r>
          </w:p>
        </w:tc>
        <w:tc>
          <w:tcPr>
            <w:tcW w:w="1937"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机组箱内</w:t>
            </w:r>
          </w:p>
        </w:tc>
        <w:tc>
          <w:tcPr>
            <w:tcW w:w="449"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lang w:eastAsia="zh-CN"/>
              </w:rPr>
            </w:pPr>
            <w:r>
              <w:rPr>
                <w:rFonts w:hint="eastAsia" w:asciiTheme="minorEastAsia" w:hAnsiTheme="minorEastAsia" w:eastAsiaTheme="minorEastAsia" w:cstheme="minorEastAsia"/>
                <w:sz w:val="21"/>
                <w:szCs w:val="21"/>
                <w:highlight w:val="none"/>
                <w:lang w:val="en-US" w:eastAsia="zh-CN"/>
              </w:rPr>
              <w:t>洋红色</w:t>
            </w:r>
          </w:p>
        </w:tc>
        <w:tc>
          <w:tcPr>
            <w:tcW w:w="1158" w:type="pct"/>
            <w:vAlign w:val="center"/>
          </w:tcPr>
          <w:p>
            <w:pPr>
              <w:keepNext w:val="0"/>
              <w:keepLines w:val="0"/>
              <w:widowControl/>
              <w:suppressLineNumbers w:val="0"/>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color w:val="000000"/>
                <w:kern w:val="0"/>
                <w:sz w:val="21"/>
                <w:szCs w:val="21"/>
                <w:highlight w:val="none"/>
                <w:lang w:val="en-US" w:eastAsia="zh-CN" w:bidi="ar"/>
              </w:rPr>
              <w:t>C:0 M:100 Y:0 K:0</w:t>
            </w:r>
          </w:p>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jc w:val="center"/>
        </w:trPr>
        <w:tc>
          <w:tcPr>
            <w:tcW w:w="575"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3</w:t>
            </w:r>
          </w:p>
        </w:tc>
        <w:tc>
          <w:tcPr>
            <w:tcW w:w="1937"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机组箱头部（长度275mm）和长盖右侧（长度275mm）</w:t>
            </w:r>
          </w:p>
        </w:tc>
        <w:tc>
          <w:tcPr>
            <w:tcW w:w="449"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lang w:eastAsia="zh-CN"/>
              </w:rPr>
            </w:pPr>
            <w:r>
              <w:rPr>
                <w:rFonts w:hint="eastAsia" w:asciiTheme="minorEastAsia" w:hAnsiTheme="minorEastAsia" w:eastAsiaTheme="minorEastAsia" w:cstheme="minorEastAsia"/>
                <w:sz w:val="21"/>
                <w:szCs w:val="21"/>
                <w:highlight w:val="none"/>
                <w:lang w:val="en-US" w:eastAsia="zh-CN"/>
              </w:rPr>
              <w:t>海龙红</w:t>
            </w:r>
          </w:p>
        </w:tc>
        <w:tc>
          <w:tcPr>
            <w:tcW w:w="1158" w:type="pct"/>
            <w:vAlign w:val="center"/>
          </w:tcPr>
          <w:p>
            <w:pPr>
              <w:keepNext w:val="0"/>
              <w:keepLines w:val="0"/>
              <w:widowControl/>
              <w:suppressLineNumbers w:val="0"/>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color w:val="000000"/>
                <w:kern w:val="0"/>
                <w:sz w:val="21"/>
                <w:szCs w:val="21"/>
                <w:highlight w:val="none"/>
                <w:lang w:val="en-US" w:eastAsia="zh-CN" w:bidi="ar"/>
              </w:rPr>
              <w:t>C:0 M:100 Y:100 K:0</w:t>
            </w:r>
          </w:p>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575"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4</w:t>
            </w:r>
          </w:p>
        </w:tc>
        <w:tc>
          <w:tcPr>
            <w:tcW w:w="1937"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长盖正面标识背景色、箱体侧面标识背景色</w:t>
            </w:r>
          </w:p>
        </w:tc>
        <w:tc>
          <w:tcPr>
            <w:tcW w:w="449"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白色</w:t>
            </w:r>
          </w:p>
        </w:tc>
        <w:tc>
          <w:tcPr>
            <w:tcW w:w="1158" w:type="pct"/>
            <w:vAlign w:val="center"/>
          </w:tcPr>
          <w:p>
            <w:pPr>
              <w:keepNext w:val="0"/>
              <w:keepLines w:val="0"/>
              <w:widowControl/>
              <w:suppressLineNumbers w:val="0"/>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color w:val="000000"/>
                <w:kern w:val="0"/>
                <w:sz w:val="21"/>
                <w:szCs w:val="21"/>
                <w:highlight w:val="none"/>
                <w:lang w:val="en-US" w:eastAsia="zh-CN" w:bidi="ar"/>
              </w:rPr>
              <w:t>C:0 M:0 Y:0 K:0</w:t>
            </w:r>
          </w:p>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75"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5</w:t>
            </w:r>
          </w:p>
        </w:tc>
        <w:tc>
          <w:tcPr>
            <w:tcW w:w="1937"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警示标志、标识中的黑色字体</w:t>
            </w:r>
          </w:p>
        </w:tc>
        <w:tc>
          <w:tcPr>
            <w:tcW w:w="449" w:type="pct"/>
            <w:vAlign w:val="center"/>
          </w:tcPr>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黑色</w:t>
            </w:r>
          </w:p>
        </w:tc>
        <w:tc>
          <w:tcPr>
            <w:tcW w:w="1158" w:type="pct"/>
            <w:vAlign w:val="center"/>
          </w:tcPr>
          <w:p>
            <w:pPr>
              <w:keepNext w:val="0"/>
              <w:keepLines w:val="0"/>
              <w:widowControl/>
              <w:suppressLineNumbers w:val="0"/>
              <w:jc w:val="center"/>
              <w:rPr>
                <w:rFonts w:hint="eastAsia" w:asciiTheme="minorEastAsia" w:hAnsiTheme="minorEastAsia" w:eastAsiaTheme="minorEastAsia" w:cstheme="minorEastAsia"/>
                <w:sz w:val="21"/>
                <w:szCs w:val="21"/>
                <w:highlight w:val="none"/>
                <w:lang w:val="en-US"/>
              </w:rPr>
            </w:pPr>
            <w:r>
              <w:rPr>
                <w:rFonts w:hint="eastAsia" w:asciiTheme="minorEastAsia" w:hAnsiTheme="minorEastAsia" w:eastAsiaTheme="minorEastAsia" w:cstheme="minorEastAsia"/>
                <w:color w:val="000000"/>
                <w:kern w:val="0"/>
                <w:sz w:val="21"/>
                <w:szCs w:val="21"/>
                <w:highlight w:val="none"/>
                <w:lang w:val="en-US" w:eastAsia="zh-CN" w:bidi="ar"/>
              </w:rPr>
              <w:t>C:0 M:0 Y:0 K:100</w:t>
            </w:r>
          </w:p>
          <w:p>
            <w:pPr>
              <w:autoSpaceDE w:val="0"/>
              <w:autoSpaceDN w:val="0"/>
              <w:adjustRightInd w:val="0"/>
              <w:snapToGrid w:val="0"/>
              <w:spacing w:line="360" w:lineRule="auto"/>
              <w:jc w:val="center"/>
              <w:rPr>
                <w:rFonts w:hint="eastAsia" w:asciiTheme="minorEastAsia" w:hAnsiTheme="minorEastAsia" w:eastAsiaTheme="minorEastAsia" w:cstheme="minorEastAsia"/>
                <w:sz w:val="21"/>
                <w:szCs w:val="21"/>
                <w:highlight w:val="none"/>
              </w:rPr>
            </w:pPr>
          </w:p>
        </w:tc>
      </w:tr>
    </w:tbl>
    <w:p>
      <w:pPr>
        <w:autoSpaceDE w:val="0"/>
        <w:autoSpaceDN w:val="0"/>
        <w:adjustRightInd w:val="0"/>
        <w:snapToGrid w:val="0"/>
        <w:spacing w:line="360" w:lineRule="auto"/>
        <w:ind w:left="376" w:leftChars="171" w:firstLine="440" w:firstLineChars="200"/>
        <w:rPr>
          <w:rFonts w:hint="eastAsia" w:asciiTheme="minorEastAsia" w:hAnsiTheme="minorEastAsia" w:eastAsiaTheme="minorEastAsia" w:cstheme="minorEastAsia"/>
          <w:szCs w:val="21"/>
          <w:highlight w:val="none"/>
        </w:rPr>
      </w:pPr>
    </w:p>
    <w:p>
      <w:pPr>
        <w:adjustRightInd w:val="0"/>
        <w:snapToGrid w:val="0"/>
        <w:spacing w:line="360" w:lineRule="auto"/>
        <w:ind w:firstLine="440" w:firstLineChars="200"/>
        <w:rPr>
          <w:rFonts w:hint="default" w:asciiTheme="minorEastAsia" w:hAnsiTheme="minorEastAsia" w:eastAsiaTheme="minorEastAsia" w:cstheme="minorEastAsia"/>
          <w:szCs w:val="21"/>
          <w:highlight w:val="none"/>
          <w:lang w:val="en-US" w:eastAsia="zh-CN"/>
        </w:rPr>
      </w:pPr>
      <w:r>
        <w:rPr>
          <w:rFonts w:hint="eastAsia" w:asciiTheme="minorEastAsia" w:hAnsiTheme="minorEastAsia" w:eastAsiaTheme="minorEastAsia" w:cstheme="minorEastAsia"/>
          <w:highlight w:val="none"/>
        </w:rPr>
        <w:t>2、长上盖的正面标识</w:t>
      </w:r>
      <w:r>
        <w:rPr>
          <w:rFonts w:hint="eastAsia" w:asciiTheme="minorEastAsia" w:hAnsiTheme="minorEastAsia" w:eastAsiaTheme="minorEastAsia" w:cstheme="minorEastAsia"/>
          <w:highlight w:val="none"/>
          <w:lang w:val="en-US" w:eastAsia="zh-CN"/>
        </w:rPr>
        <w:t>形式</w:t>
      </w:r>
      <w:r>
        <w:rPr>
          <w:rFonts w:hint="eastAsia" w:asciiTheme="minorEastAsia" w:hAnsiTheme="minorEastAsia" w:eastAsiaTheme="minorEastAsia" w:cstheme="minorEastAsia"/>
          <w:highlight w:val="none"/>
        </w:rPr>
        <w:t>如下</w:t>
      </w:r>
      <w:r>
        <w:rPr>
          <w:rFonts w:hint="eastAsia" w:asciiTheme="minorEastAsia" w:hAnsiTheme="minorEastAsia" w:eastAsiaTheme="minorEastAsia" w:cstheme="minorEastAsia"/>
          <w:highlight w:val="none"/>
          <w:lang w:eastAsia="zh-CN"/>
        </w:rPr>
        <w:t>，</w:t>
      </w:r>
      <w:r>
        <w:rPr>
          <w:rFonts w:hint="eastAsia" w:asciiTheme="minorEastAsia" w:hAnsiTheme="minorEastAsia" w:eastAsiaTheme="minorEastAsia" w:cstheme="minorEastAsia"/>
          <w:highlight w:val="none"/>
          <w:lang w:val="en-US" w:eastAsia="zh-CN"/>
        </w:rPr>
        <w:t>颜色按照上述表格颜色执行。</w:t>
      </w:r>
    </w:p>
    <w:p>
      <w:pPr>
        <w:jc w:val="center"/>
        <w:rPr>
          <w:rFonts w:hint="eastAsia"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drawing>
          <wp:inline distT="0" distB="0" distL="0" distR="0">
            <wp:extent cx="1974850" cy="1298575"/>
            <wp:effectExtent l="0" t="0" r="6350" b="15875"/>
            <wp:docPr id="144" name="图片 5" descr="C:\Users\think\AppData\Local\Temp\16412896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5" descr="C:\Users\think\AppData\Local\Temp\1641289697(1).png"/>
                    <pic:cNvPicPr>
                      <a:picLocks noChangeAspect="1" noChangeArrowheads="1"/>
                    </pic:cNvPicPr>
                  </pic:nvPicPr>
                  <pic:blipFill>
                    <a:blip r:embed="rId204" cstate="print">
                      <a:clrChange>
                        <a:clrFrom>
                          <a:srgbClr val="C9C9C9">
                            <a:alpha val="100000"/>
                          </a:srgbClr>
                        </a:clrFrom>
                        <a:clrTo>
                          <a:srgbClr val="C9C9C9">
                            <a:alpha val="100000"/>
                            <a:alpha val="0"/>
                          </a:srgbClr>
                        </a:clrTo>
                      </a:clrChange>
                    </a:blip>
                    <a:srcRect/>
                    <a:stretch>
                      <a:fillRect/>
                    </a:stretch>
                  </pic:blipFill>
                  <pic:spPr>
                    <a:xfrm>
                      <a:off x="0" y="0"/>
                      <a:ext cx="1974850" cy="1298575"/>
                    </a:xfrm>
                    <a:prstGeom prst="rect">
                      <a:avLst/>
                    </a:prstGeom>
                    <a:noFill/>
                    <a:ln w="9525">
                      <a:noFill/>
                      <a:miter lim="800000"/>
                      <a:headEnd/>
                      <a:tailEnd/>
                    </a:ln>
                  </pic:spPr>
                </pic:pic>
              </a:graphicData>
            </a:graphic>
          </wp:inline>
        </w:drawing>
      </w:r>
    </w:p>
    <w:p>
      <w:pPr>
        <w:adjustRightInd w:val="0"/>
        <w:snapToGrid w:val="0"/>
        <w:spacing w:line="360" w:lineRule="auto"/>
        <w:ind w:firstLine="440" w:firstLineChars="200"/>
        <w:rPr>
          <w:rFonts w:hint="eastAsia" w:asciiTheme="minorEastAsia" w:hAnsiTheme="minorEastAsia" w:eastAsiaTheme="minorEastAsia" w:cstheme="minorEastAsia"/>
          <w:szCs w:val="21"/>
          <w:highlight w:val="none"/>
          <w:lang w:val="en-US" w:eastAsia="zh-CN"/>
        </w:rPr>
      </w:pPr>
      <w:r>
        <w:rPr>
          <w:rFonts w:hint="eastAsia" w:asciiTheme="minorEastAsia" w:hAnsiTheme="minorEastAsia" w:eastAsiaTheme="minorEastAsia" w:cstheme="minorEastAsia"/>
          <w:highlight w:val="none"/>
        </w:rPr>
        <w:t>3、机组箱主体侧面标识</w:t>
      </w:r>
      <w:r>
        <w:rPr>
          <w:rFonts w:hint="eastAsia" w:asciiTheme="minorEastAsia" w:hAnsiTheme="minorEastAsia" w:eastAsiaTheme="minorEastAsia" w:cstheme="minorEastAsia"/>
          <w:highlight w:val="none"/>
          <w:lang w:val="en-US" w:eastAsia="zh-CN"/>
        </w:rPr>
        <w:t>样式如下，发展字体为微软雅黑，字体高度32mm，颜色按照上述表格颜色执行。</w:t>
      </w:r>
    </w:p>
    <w:p>
      <w:pPr>
        <w:jc w:val="center"/>
        <w:rPr>
          <w:rFonts w:hint="eastAsia"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lang w:val="en-US" w:eastAsia="zh-CN"/>
        </w:rPr>
        <w:t xml:space="preserve">  </w:t>
      </w:r>
      <w:r>
        <w:rPr>
          <w:rFonts w:hint="eastAsia" w:asciiTheme="minorEastAsia" w:hAnsiTheme="minorEastAsia" w:eastAsiaTheme="minorEastAsia" w:cstheme="minorEastAsia"/>
          <w:highlight w:val="none"/>
        </w:rPr>
        <w:drawing>
          <wp:inline distT="0" distB="0" distL="0" distR="0">
            <wp:extent cx="3562985" cy="732790"/>
            <wp:effectExtent l="0" t="0" r="18415" b="10160"/>
            <wp:docPr id="145" name="图片 4" descr="C:\Users\think\AppData\Local\Temp\16412896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4" descr="C:\Users\think\AppData\Local\Temp\1641289638(1).png"/>
                    <pic:cNvPicPr>
                      <a:picLocks noChangeAspect="1" noChangeArrowheads="1"/>
                    </pic:cNvPicPr>
                  </pic:nvPicPr>
                  <pic:blipFill>
                    <a:blip r:embed="rId205" cstate="print">
                      <a:clrChange>
                        <a:clrFrom>
                          <a:srgbClr val="C9C9C9">
                            <a:alpha val="100000"/>
                          </a:srgbClr>
                        </a:clrFrom>
                        <a:clrTo>
                          <a:srgbClr val="C9C9C9">
                            <a:alpha val="100000"/>
                            <a:alpha val="0"/>
                          </a:srgbClr>
                        </a:clrTo>
                      </a:clrChange>
                    </a:blip>
                    <a:srcRect/>
                    <a:stretch>
                      <a:fillRect/>
                    </a:stretch>
                  </pic:blipFill>
                  <pic:spPr>
                    <a:xfrm>
                      <a:off x="0" y="0"/>
                      <a:ext cx="3562985" cy="73279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highlight w:val="none"/>
        </w:rPr>
      </w:pPr>
    </w:p>
    <w:p>
      <w:pPr>
        <w:ind w:firstLine="465"/>
        <w:rPr>
          <w:rFonts w:hint="eastAsia"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t>4、总成效果图：</w:t>
      </w:r>
    </w:p>
    <w:p>
      <w:pPr>
        <w:ind w:firstLine="465"/>
        <w:rPr>
          <w:rFonts w:hint="eastAsia" w:asciiTheme="minorEastAsia" w:hAnsiTheme="minorEastAsia" w:eastAsiaTheme="minorEastAsia" w:cstheme="minorEastAsia"/>
          <w:highlight w:val="none"/>
        </w:rPr>
      </w:pPr>
    </w:p>
    <w:p>
      <w:pPr>
        <w:spacing w:line="360" w:lineRule="auto"/>
        <w:ind w:firstLine="330" w:firstLineChars="150"/>
        <w:rPr>
          <w:rFonts w:hint="eastAsia"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lang w:val="en-US" w:eastAsia="zh-CN"/>
        </w:rPr>
        <w:t xml:space="preserve">           </w:t>
      </w:r>
      <w:bookmarkEnd w:id="6"/>
      <w:r>
        <w:rPr>
          <w:rFonts w:hint="eastAsia" w:asciiTheme="minorEastAsia" w:hAnsiTheme="minorEastAsia" w:eastAsiaTheme="minorEastAsia" w:cstheme="minorEastAsia"/>
          <w:highlight w:val="none"/>
        </w:rPr>
        <w:drawing>
          <wp:inline distT="0" distB="0" distL="114300" distR="114300">
            <wp:extent cx="4748530" cy="1214755"/>
            <wp:effectExtent l="0" t="0" r="13970" b="444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206"/>
                    <a:srcRect l="2461" t="8517" r="1297" b="7951"/>
                    <a:stretch>
                      <a:fillRect/>
                    </a:stretch>
                  </pic:blipFill>
                  <pic:spPr>
                    <a:xfrm>
                      <a:off x="0" y="0"/>
                      <a:ext cx="4748530" cy="1214755"/>
                    </a:xfrm>
                    <a:prstGeom prst="rect">
                      <a:avLst/>
                    </a:prstGeom>
                    <a:noFill/>
                    <a:ln>
                      <a:noFill/>
                    </a:ln>
                  </pic:spPr>
                </pic:pic>
              </a:graphicData>
            </a:graphic>
          </wp:inline>
        </w:drawing>
      </w:r>
    </w:p>
    <w:p>
      <w:pPr>
        <w:spacing w:line="360" w:lineRule="auto"/>
        <w:ind w:firstLine="324" w:firstLineChars="150"/>
        <w:rPr>
          <w:rFonts w:hint="eastAsia" w:asciiTheme="minorEastAsia" w:hAnsiTheme="minorEastAsia" w:cstheme="minorEastAsia"/>
          <w:highlight w:val="none"/>
          <w:lang w:val="en-US" w:eastAsia="zh-CN"/>
        </w:rPr>
        <w:sectPr>
          <w:footerReference r:id="rId3" w:type="default"/>
          <w:pgSz w:w="11906" w:h="16838"/>
          <w:pgMar w:top="1440" w:right="1800" w:bottom="1440" w:left="1800" w:header="851" w:footer="850" w:gutter="0"/>
          <w:pgNumType w:fmt="decimal" w:start="1"/>
          <w:cols w:space="425" w:num="1"/>
          <w:docGrid w:type="lines" w:linePitch="312" w:charSpace="0"/>
        </w:sectPr>
      </w:pPr>
      <w:r>
        <w:rPr>
          <w:rFonts w:hint="eastAsia" w:ascii="微软雅黑" w:hAnsi="微软雅黑" w:eastAsia="微软雅黑" w:cs="微软雅黑"/>
          <w:spacing w:val="-2"/>
          <w:szCs w:val="21"/>
          <w:highlight w:val="none"/>
          <w:lang w:eastAsia="zh-CN"/>
        </w:rPr>
        <w:t>★</w:t>
      </w:r>
      <w:r>
        <w:rPr>
          <w:rFonts w:hint="eastAsia" w:asciiTheme="minorEastAsia" w:hAnsiTheme="minorEastAsia" w:cstheme="minorEastAsia"/>
          <w:highlight w:val="none"/>
          <w:lang w:val="en-US" w:eastAsia="zh-CN"/>
        </w:rPr>
        <w:t>5、加工要严格按照图纸要求。详见后附机组支撑装具加工图纸。</w:t>
      </w:r>
    </w:p>
    <w:p>
      <w:pPr>
        <w:pStyle w:val="2"/>
        <w:rPr>
          <w:rFonts w:hint="eastAsia"/>
          <w:lang w:val="en-US" w:eastAsia="zh-CN"/>
        </w:rPr>
      </w:pPr>
    </w:p>
    <w:p>
      <w:pPr>
        <w:jc w:val="center"/>
        <w:rPr>
          <w:rFonts w:ascii="微软雅黑" w:hAnsi="微软雅黑" w:eastAsia="微软雅黑"/>
          <w:b/>
          <w:sz w:val="28"/>
          <w:szCs w:val="28"/>
          <w:highlight w:val="none"/>
          <w:lang w:eastAsia="zh-CN"/>
        </w:rPr>
      </w:pPr>
      <w:r>
        <w:drawing>
          <wp:inline distT="0" distB="0" distL="114300" distR="114300">
            <wp:extent cx="6680835" cy="4872355"/>
            <wp:effectExtent l="0" t="0" r="5715" b="4445"/>
            <wp:docPr id="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
                    <pic:cNvPicPr>
                      <a:picLocks noChangeAspect="1"/>
                    </pic:cNvPicPr>
                  </pic:nvPicPr>
                  <pic:blipFill>
                    <a:blip r:embed="rId207"/>
                    <a:stretch>
                      <a:fillRect/>
                    </a:stretch>
                  </pic:blipFill>
                  <pic:spPr>
                    <a:xfrm>
                      <a:off x="0" y="0"/>
                      <a:ext cx="6680835" cy="4872355"/>
                    </a:xfrm>
                    <a:prstGeom prst="rect">
                      <a:avLst/>
                    </a:prstGeom>
                    <a:noFill/>
                    <a:ln>
                      <a:noFill/>
                    </a:ln>
                  </pic:spPr>
                </pic:pic>
              </a:graphicData>
            </a:graphic>
          </wp:inline>
        </w:drawing>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图一、750机组箱装配图</w:t>
      </w:r>
    </w:p>
    <w:p>
      <w:pPr>
        <w:pStyle w:val="6"/>
        <w:spacing w:line="257" w:lineRule="auto"/>
        <w:ind w:left="0" w:leftChars="0" w:right="122" w:firstLine="0" w:firstLineChars="0"/>
        <w:jc w:val="center"/>
        <w:rPr>
          <w:rFonts w:ascii="微软雅黑" w:hAnsi="微软雅黑" w:eastAsia="微软雅黑"/>
          <w:b/>
          <w:sz w:val="28"/>
          <w:szCs w:val="28"/>
          <w:highlight w:val="none"/>
          <w:lang w:eastAsia="zh-CN"/>
        </w:rPr>
      </w:pPr>
      <w:r>
        <w:rPr>
          <w:rFonts w:ascii="微软雅黑" w:hAnsi="微软雅黑" w:eastAsia="微软雅黑"/>
          <w:b/>
          <w:sz w:val="28"/>
          <w:szCs w:val="28"/>
          <w:highlight w:val="none"/>
          <w:lang w:eastAsia="zh-CN"/>
        </w:rPr>
        <w:drawing>
          <wp:inline distT="0" distB="0" distL="114300" distR="114300">
            <wp:extent cx="6046470" cy="4436745"/>
            <wp:effectExtent l="0" t="0" r="11430" b="1905"/>
            <wp:docPr id="247" name="图片 247" descr="批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批注"/>
                    <pic:cNvPicPr>
                      <a:picLocks noChangeAspect="1"/>
                    </pic:cNvPicPr>
                  </pic:nvPicPr>
                  <pic:blipFill>
                    <a:blip r:embed="rId208"/>
                    <a:stretch>
                      <a:fillRect/>
                    </a:stretch>
                  </pic:blipFill>
                  <pic:spPr>
                    <a:xfrm>
                      <a:off x="0" y="0"/>
                      <a:ext cx="6046470" cy="4436745"/>
                    </a:xfrm>
                    <a:prstGeom prst="rect">
                      <a:avLst/>
                    </a:prstGeom>
                  </pic:spPr>
                </pic:pic>
              </a:graphicData>
            </a:graphic>
          </wp:inline>
        </w:drawing>
      </w: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图二、750长上盖</w:t>
      </w: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p>
    <w:p>
      <w:pPr>
        <w:pStyle w:val="6"/>
        <w:spacing w:line="257" w:lineRule="auto"/>
        <w:ind w:left="0" w:leftChars="0" w:right="122" w:firstLine="0" w:firstLineChars="0"/>
        <w:jc w:val="left"/>
        <w:rPr>
          <w:rFonts w:hint="eastAsia" w:ascii="微软雅黑" w:hAnsi="微软雅黑" w:eastAsia="微软雅黑"/>
          <w:b w:val="0"/>
          <w:bCs/>
          <w:sz w:val="18"/>
          <w:szCs w:val="18"/>
          <w:highlight w:val="none"/>
          <w:lang w:val="en-US" w:eastAsia="zh-CN"/>
        </w:rPr>
      </w:pPr>
      <w:r>
        <w:drawing>
          <wp:inline distT="0" distB="0" distL="114300" distR="114300">
            <wp:extent cx="6143625" cy="4486275"/>
            <wp:effectExtent l="0" t="0" r="9525" b="9525"/>
            <wp:docPr id="2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
                    <pic:cNvPicPr>
                      <a:picLocks noChangeAspect="1"/>
                    </pic:cNvPicPr>
                  </pic:nvPicPr>
                  <pic:blipFill>
                    <a:blip r:embed="rId209"/>
                    <a:stretch>
                      <a:fillRect/>
                    </a:stretch>
                  </pic:blipFill>
                  <pic:spPr>
                    <a:xfrm>
                      <a:off x="0" y="0"/>
                      <a:ext cx="6143625" cy="4486275"/>
                    </a:xfrm>
                    <a:prstGeom prst="rect">
                      <a:avLst/>
                    </a:prstGeom>
                    <a:noFill/>
                    <a:ln>
                      <a:noFill/>
                    </a:ln>
                  </pic:spPr>
                </pic:pic>
              </a:graphicData>
            </a:graphic>
          </wp:inline>
        </w:drawing>
      </w: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图三、750短上盖</w:t>
      </w: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sectPr>
          <w:footerReference r:id="rId4" w:type="default"/>
          <w:pgSz w:w="16838" w:h="11906" w:orient="landscape"/>
          <w:pgMar w:top="1800" w:right="1440" w:bottom="1800" w:left="1440" w:header="851" w:footer="850" w:gutter="0"/>
          <w:pgNumType w:fmt="decimal"/>
          <w:cols w:space="425" w:num="1"/>
          <w:docGrid w:type="lines" w:linePitch="312" w:charSpace="0"/>
        </w:sectPr>
      </w:pP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r>
        <w:drawing>
          <wp:inline distT="0" distB="0" distL="114300" distR="114300">
            <wp:extent cx="4882515" cy="7581900"/>
            <wp:effectExtent l="0" t="0" r="13335" b="0"/>
            <wp:docPr id="2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3"/>
                    <pic:cNvPicPr>
                      <a:picLocks noChangeAspect="1"/>
                    </pic:cNvPicPr>
                  </pic:nvPicPr>
                  <pic:blipFill>
                    <a:blip r:embed="rId210"/>
                    <a:stretch>
                      <a:fillRect/>
                    </a:stretch>
                  </pic:blipFill>
                  <pic:spPr>
                    <a:xfrm>
                      <a:off x="0" y="0"/>
                      <a:ext cx="4882515" cy="7581900"/>
                    </a:xfrm>
                    <a:prstGeom prst="rect">
                      <a:avLst/>
                    </a:prstGeom>
                    <a:noFill/>
                    <a:ln>
                      <a:noFill/>
                    </a:ln>
                  </pic:spPr>
                </pic:pic>
              </a:graphicData>
            </a:graphic>
          </wp:inline>
        </w:drawing>
      </w: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图四、750包装箱四联排支撑块</w:t>
      </w: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sectPr>
          <w:pgSz w:w="11906" w:h="16838"/>
          <w:pgMar w:top="1440" w:right="1800" w:bottom="1440" w:left="1800" w:header="851" w:footer="992" w:gutter="0"/>
          <w:pgNumType w:fmt="decimal"/>
          <w:cols w:space="425" w:num="1"/>
          <w:docGrid w:type="lines" w:linePitch="312" w:charSpace="0"/>
        </w:sectPr>
      </w:pP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r>
        <w:drawing>
          <wp:inline distT="0" distB="0" distL="114300" distR="114300">
            <wp:extent cx="6330950" cy="4506595"/>
            <wp:effectExtent l="0" t="0" r="12700" b="8255"/>
            <wp:docPr id="2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4"/>
                    <pic:cNvPicPr>
                      <a:picLocks noChangeAspect="1"/>
                    </pic:cNvPicPr>
                  </pic:nvPicPr>
                  <pic:blipFill>
                    <a:blip r:embed="rId211"/>
                    <a:stretch>
                      <a:fillRect/>
                    </a:stretch>
                  </pic:blipFill>
                  <pic:spPr>
                    <a:xfrm>
                      <a:off x="0" y="0"/>
                      <a:ext cx="6330950" cy="4506595"/>
                    </a:xfrm>
                    <a:prstGeom prst="rect">
                      <a:avLst/>
                    </a:prstGeom>
                    <a:noFill/>
                    <a:ln>
                      <a:noFill/>
                    </a:ln>
                  </pic:spPr>
                </pic:pic>
              </a:graphicData>
            </a:graphic>
          </wp:inline>
        </w:drawing>
      </w: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图五、750机组箱主体</w:t>
      </w: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p>
    <w:p>
      <w:pPr>
        <w:pStyle w:val="6"/>
        <w:spacing w:line="257" w:lineRule="auto"/>
        <w:ind w:left="0" w:leftChars="0" w:right="122" w:firstLine="0" w:firstLineChars="0"/>
        <w:jc w:val="both"/>
        <w:rPr>
          <w:rFonts w:hint="default" w:ascii="微软雅黑" w:hAnsi="微软雅黑" w:eastAsia="微软雅黑"/>
          <w:b w:val="0"/>
          <w:bCs/>
          <w:sz w:val="18"/>
          <w:szCs w:val="18"/>
          <w:highlight w:val="none"/>
          <w:lang w:val="en-US" w:eastAsia="zh-CN"/>
        </w:rPr>
      </w:pP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default" w:ascii="微软雅黑" w:hAnsi="微软雅黑" w:eastAsia="微软雅黑"/>
          <w:b w:val="0"/>
          <w:bCs/>
          <w:sz w:val="18"/>
          <w:szCs w:val="18"/>
          <w:highlight w:val="none"/>
          <w:lang w:val="en-US" w:eastAsia="zh-CN"/>
        </w:rPr>
        <w:drawing>
          <wp:inline distT="0" distB="0" distL="114300" distR="114300">
            <wp:extent cx="5496560" cy="4069080"/>
            <wp:effectExtent l="0" t="0" r="8890" b="7620"/>
            <wp:docPr id="251" name="图片 251" descr="批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批注"/>
                    <pic:cNvPicPr>
                      <a:picLocks noChangeAspect="1"/>
                    </pic:cNvPicPr>
                  </pic:nvPicPr>
                  <pic:blipFill>
                    <a:blip r:embed="rId212"/>
                    <a:stretch>
                      <a:fillRect/>
                    </a:stretch>
                  </pic:blipFill>
                  <pic:spPr>
                    <a:xfrm>
                      <a:off x="0" y="0"/>
                      <a:ext cx="5496560" cy="4069080"/>
                    </a:xfrm>
                    <a:prstGeom prst="rect">
                      <a:avLst/>
                    </a:prstGeom>
                  </pic:spPr>
                </pic:pic>
              </a:graphicData>
            </a:graphic>
          </wp:inline>
        </w:drawing>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图六、950机组箱装配图</w:t>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default" w:ascii="微软雅黑" w:hAnsi="微软雅黑" w:eastAsia="微软雅黑"/>
          <w:b w:val="0"/>
          <w:bCs/>
          <w:sz w:val="18"/>
          <w:szCs w:val="18"/>
          <w:highlight w:val="none"/>
          <w:lang w:val="en-US" w:eastAsia="zh-CN"/>
        </w:rPr>
        <w:drawing>
          <wp:inline distT="0" distB="0" distL="114300" distR="114300">
            <wp:extent cx="5948680" cy="4366895"/>
            <wp:effectExtent l="0" t="0" r="13970" b="14605"/>
            <wp:docPr id="252" name="图片 2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1"/>
                    <pic:cNvPicPr>
                      <a:picLocks noChangeAspect="1"/>
                    </pic:cNvPicPr>
                  </pic:nvPicPr>
                  <pic:blipFill>
                    <a:blip r:embed="rId213"/>
                    <a:stretch>
                      <a:fillRect/>
                    </a:stretch>
                  </pic:blipFill>
                  <pic:spPr>
                    <a:xfrm>
                      <a:off x="0" y="0"/>
                      <a:ext cx="5948680" cy="4366895"/>
                    </a:xfrm>
                    <a:prstGeom prst="rect">
                      <a:avLst/>
                    </a:prstGeom>
                  </pic:spPr>
                </pic:pic>
              </a:graphicData>
            </a:graphic>
          </wp:inline>
        </w:drawing>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图七、950短上盖</w:t>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default" w:ascii="微软雅黑" w:hAnsi="微软雅黑" w:eastAsia="微软雅黑"/>
          <w:b w:val="0"/>
          <w:bCs/>
          <w:sz w:val="18"/>
          <w:szCs w:val="18"/>
          <w:highlight w:val="none"/>
          <w:lang w:val="en-US" w:eastAsia="zh-CN"/>
        </w:rPr>
        <w:drawing>
          <wp:inline distT="0" distB="0" distL="114300" distR="114300">
            <wp:extent cx="6367145" cy="4671060"/>
            <wp:effectExtent l="0" t="0" r="14605" b="15240"/>
            <wp:docPr id="253" name="图片 2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2"/>
                    <pic:cNvPicPr>
                      <a:picLocks noChangeAspect="1"/>
                    </pic:cNvPicPr>
                  </pic:nvPicPr>
                  <pic:blipFill>
                    <a:blip r:embed="rId214"/>
                    <a:stretch>
                      <a:fillRect/>
                    </a:stretch>
                  </pic:blipFill>
                  <pic:spPr>
                    <a:xfrm>
                      <a:off x="0" y="0"/>
                      <a:ext cx="6367145" cy="4671060"/>
                    </a:xfrm>
                    <a:prstGeom prst="rect">
                      <a:avLst/>
                    </a:prstGeom>
                  </pic:spPr>
                </pic:pic>
              </a:graphicData>
            </a:graphic>
          </wp:inline>
        </w:drawing>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图八、950长上盖</w:t>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drawing>
          <wp:inline distT="0" distB="0" distL="114300" distR="114300">
            <wp:extent cx="1711325" cy="2639060"/>
            <wp:effectExtent l="0" t="0" r="3175" b="8890"/>
            <wp:docPr id="2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5"/>
                    <pic:cNvPicPr>
                      <a:picLocks noChangeAspect="1"/>
                    </pic:cNvPicPr>
                  </pic:nvPicPr>
                  <pic:blipFill>
                    <a:blip r:embed="rId215"/>
                    <a:stretch>
                      <a:fillRect/>
                    </a:stretch>
                  </pic:blipFill>
                  <pic:spPr>
                    <a:xfrm>
                      <a:off x="0" y="0"/>
                      <a:ext cx="1711325" cy="2639060"/>
                    </a:xfrm>
                    <a:prstGeom prst="rect">
                      <a:avLst/>
                    </a:prstGeom>
                    <a:noFill/>
                    <a:ln>
                      <a:noFill/>
                    </a:ln>
                  </pic:spPr>
                </pic:pic>
              </a:graphicData>
            </a:graphic>
          </wp:inline>
        </w:drawing>
      </w:r>
      <w:r>
        <w:drawing>
          <wp:inline distT="0" distB="0" distL="114300" distR="114300">
            <wp:extent cx="1629410" cy="2572385"/>
            <wp:effectExtent l="0" t="0" r="8890" b="18415"/>
            <wp:docPr id="2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6"/>
                    <pic:cNvPicPr>
                      <a:picLocks noChangeAspect="1"/>
                    </pic:cNvPicPr>
                  </pic:nvPicPr>
                  <pic:blipFill>
                    <a:blip r:embed="rId216"/>
                    <a:stretch>
                      <a:fillRect/>
                    </a:stretch>
                  </pic:blipFill>
                  <pic:spPr>
                    <a:xfrm>
                      <a:off x="0" y="0"/>
                      <a:ext cx="1629410" cy="2572385"/>
                    </a:xfrm>
                    <a:prstGeom prst="rect">
                      <a:avLst/>
                    </a:prstGeom>
                    <a:noFill/>
                    <a:ln>
                      <a:noFill/>
                    </a:ln>
                  </pic:spPr>
                </pic:pic>
              </a:graphicData>
            </a:graphic>
          </wp:inline>
        </w:drawing>
      </w:r>
      <w:r>
        <w:drawing>
          <wp:inline distT="0" distB="0" distL="114300" distR="114300">
            <wp:extent cx="1656080" cy="2548255"/>
            <wp:effectExtent l="0" t="0" r="1270" b="4445"/>
            <wp:docPr id="2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7"/>
                    <pic:cNvPicPr>
                      <a:picLocks noChangeAspect="1"/>
                    </pic:cNvPicPr>
                  </pic:nvPicPr>
                  <pic:blipFill>
                    <a:blip r:embed="rId217"/>
                    <a:stretch>
                      <a:fillRect/>
                    </a:stretch>
                  </pic:blipFill>
                  <pic:spPr>
                    <a:xfrm>
                      <a:off x="0" y="0"/>
                      <a:ext cx="1656080" cy="2548255"/>
                    </a:xfrm>
                    <a:prstGeom prst="rect">
                      <a:avLst/>
                    </a:prstGeom>
                    <a:noFill/>
                    <a:ln>
                      <a:noFill/>
                    </a:ln>
                  </pic:spPr>
                </pic:pic>
              </a:graphicData>
            </a:graphic>
          </wp:inline>
        </w:drawing>
      </w:r>
      <w:r>
        <w:drawing>
          <wp:inline distT="0" distB="0" distL="114300" distR="114300">
            <wp:extent cx="1640840" cy="2509520"/>
            <wp:effectExtent l="0" t="0" r="16510" b="5080"/>
            <wp:docPr id="2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8"/>
                    <pic:cNvPicPr>
                      <a:picLocks noChangeAspect="1"/>
                    </pic:cNvPicPr>
                  </pic:nvPicPr>
                  <pic:blipFill>
                    <a:blip r:embed="rId218"/>
                    <a:stretch>
                      <a:fillRect/>
                    </a:stretch>
                  </pic:blipFill>
                  <pic:spPr>
                    <a:xfrm>
                      <a:off x="0" y="0"/>
                      <a:ext cx="1640840" cy="2509520"/>
                    </a:xfrm>
                    <a:prstGeom prst="rect">
                      <a:avLst/>
                    </a:prstGeom>
                    <a:noFill/>
                    <a:ln>
                      <a:noFill/>
                    </a:ln>
                  </pic:spPr>
                </pic:pic>
              </a:graphicData>
            </a:graphic>
          </wp:inline>
        </w:drawing>
      </w:r>
      <w:r>
        <w:drawing>
          <wp:inline distT="0" distB="0" distL="114300" distR="114300">
            <wp:extent cx="1812290" cy="2588895"/>
            <wp:effectExtent l="0" t="0" r="16510" b="1905"/>
            <wp:docPr id="2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
                    <pic:cNvPicPr>
                      <a:picLocks noChangeAspect="1"/>
                    </pic:cNvPicPr>
                  </pic:nvPicPr>
                  <pic:blipFill>
                    <a:blip r:embed="rId219"/>
                    <a:stretch>
                      <a:fillRect/>
                    </a:stretch>
                  </pic:blipFill>
                  <pic:spPr>
                    <a:xfrm>
                      <a:off x="0" y="0"/>
                      <a:ext cx="1812290" cy="2588895"/>
                    </a:xfrm>
                    <a:prstGeom prst="rect">
                      <a:avLst/>
                    </a:prstGeom>
                    <a:noFill/>
                    <a:ln>
                      <a:noFill/>
                    </a:ln>
                  </pic:spPr>
                </pic:pic>
              </a:graphicData>
            </a:graphic>
          </wp:inline>
        </w:drawing>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图九、橡胶支撑块</w:t>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default" w:ascii="微软雅黑" w:hAnsi="微软雅黑" w:eastAsia="微软雅黑"/>
          <w:b w:val="0"/>
          <w:bCs/>
          <w:sz w:val="18"/>
          <w:szCs w:val="18"/>
          <w:highlight w:val="none"/>
          <w:lang w:val="en-US" w:eastAsia="zh-CN"/>
        </w:rPr>
        <w:drawing>
          <wp:inline distT="0" distB="0" distL="114300" distR="114300">
            <wp:extent cx="5722620" cy="4243070"/>
            <wp:effectExtent l="0" t="0" r="11430" b="5080"/>
            <wp:docPr id="259" name="图片 25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4"/>
                    <pic:cNvPicPr>
                      <a:picLocks noChangeAspect="1"/>
                    </pic:cNvPicPr>
                  </pic:nvPicPr>
                  <pic:blipFill>
                    <a:blip r:embed="rId220"/>
                    <a:stretch>
                      <a:fillRect/>
                    </a:stretch>
                  </pic:blipFill>
                  <pic:spPr>
                    <a:xfrm>
                      <a:off x="0" y="0"/>
                      <a:ext cx="5722620" cy="4243070"/>
                    </a:xfrm>
                    <a:prstGeom prst="rect">
                      <a:avLst/>
                    </a:prstGeom>
                  </pic:spPr>
                </pic:pic>
              </a:graphicData>
            </a:graphic>
          </wp:inline>
        </w:drawing>
      </w: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图十、950机组箱主体</w:t>
      </w: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p>
    <w:p>
      <w:pPr>
        <w:rPr>
          <w:rFonts w:hint="eastAsia" w:ascii="微软雅黑" w:hAnsi="微软雅黑" w:eastAsia="微软雅黑"/>
          <w:b w:val="0"/>
          <w:bCs/>
          <w:sz w:val="18"/>
          <w:szCs w:val="18"/>
          <w:highlight w:val="none"/>
          <w:lang w:val="en-US" w:eastAsia="zh-CN"/>
        </w:rPr>
        <w:sectPr>
          <w:pgSz w:w="16838" w:h="11906" w:orient="landscape"/>
          <w:pgMar w:top="1800" w:right="1440" w:bottom="1800" w:left="1440" w:header="851" w:footer="992" w:gutter="0"/>
          <w:pgNumType w:fmt="decimal"/>
          <w:cols w:space="425" w:num="1"/>
          <w:docGrid w:type="lines" w:linePitch="312" w:charSpace="0"/>
        </w:sectPr>
      </w:pPr>
      <w:r>
        <w:rPr>
          <w:rFonts w:hint="eastAsia" w:ascii="微软雅黑" w:hAnsi="微软雅黑" w:eastAsia="微软雅黑"/>
          <w:b w:val="0"/>
          <w:bCs/>
          <w:sz w:val="18"/>
          <w:szCs w:val="18"/>
          <w:highlight w:val="none"/>
          <w:lang w:val="en-US" w:eastAsia="zh-CN"/>
        </w:rPr>
        <w:br w:type="page"/>
      </w:r>
    </w:p>
    <w:p>
      <w:pPr>
        <w:pStyle w:val="11"/>
        <w:rPr>
          <w:rFonts w:hint="eastAsia"/>
          <w:lang w:val="en-US" w:eastAsia="zh-CN"/>
        </w:rPr>
      </w:pP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default" w:ascii="微软雅黑" w:hAnsi="微软雅黑" w:eastAsia="微软雅黑"/>
          <w:b w:val="0"/>
          <w:bCs/>
          <w:sz w:val="18"/>
          <w:szCs w:val="18"/>
          <w:highlight w:val="none"/>
          <w:lang w:val="en-US" w:eastAsia="zh-CN"/>
        </w:rPr>
        <w:drawing>
          <wp:inline distT="0" distB="0" distL="114300" distR="114300">
            <wp:extent cx="8010525" cy="5139055"/>
            <wp:effectExtent l="0" t="0" r="4445" b="9525"/>
            <wp:docPr id="260" name="图片 2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1"/>
                    <pic:cNvPicPr>
                      <a:picLocks noChangeAspect="1"/>
                    </pic:cNvPicPr>
                  </pic:nvPicPr>
                  <pic:blipFill>
                    <a:blip r:embed="rId221"/>
                    <a:stretch>
                      <a:fillRect/>
                    </a:stretch>
                  </pic:blipFill>
                  <pic:spPr>
                    <a:xfrm rot="5400000">
                      <a:off x="0" y="0"/>
                      <a:ext cx="8010525" cy="5139055"/>
                    </a:xfrm>
                    <a:prstGeom prst="rect">
                      <a:avLst/>
                    </a:prstGeom>
                  </pic:spPr>
                </pic:pic>
              </a:graphicData>
            </a:graphic>
          </wp:inline>
        </w:drawing>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图十一、铭牌长垫片</w:t>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default" w:ascii="微软雅黑" w:hAnsi="微软雅黑" w:eastAsia="微软雅黑"/>
          <w:b w:val="0"/>
          <w:bCs/>
          <w:sz w:val="18"/>
          <w:szCs w:val="18"/>
          <w:highlight w:val="none"/>
          <w:lang w:val="en-US" w:eastAsia="zh-CN"/>
        </w:rPr>
        <w:drawing>
          <wp:inline distT="0" distB="0" distL="114300" distR="114300">
            <wp:extent cx="5085715" cy="7901940"/>
            <wp:effectExtent l="0" t="0" r="635" b="3810"/>
            <wp:docPr id="261" name="图片 2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2"/>
                    <pic:cNvPicPr>
                      <a:picLocks noChangeAspect="1"/>
                    </pic:cNvPicPr>
                  </pic:nvPicPr>
                  <pic:blipFill>
                    <a:blip r:embed="rId222"/>
                    <a:stretch>
                      <a:fillRect/>
                    </a:stretch>
                  </pic:blipFill>
                  <pic:spPr>
                    <a:xfrm>
                      <a:off x="0" y="0"/>
                      <a:ext cx="5085715" cy="7901940"/>
                    </a:xfrm>
                    <a:prstGeom prst="rect">
                      <a:avLst/>
                    </a:prstGeom>
                  </pic:spPr>
                </pic:pic>
              </a:graphicData>
            </a:graphic>
          </wp:inline>
        </w:drawing>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图十二、铭牌总成</w:t>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default" w:ascii="微软雅黑" w:hAnsi="微软雅黑" w:eastAsia="微软雅黑"/>
          <w:b w:val="0"/>
          <w:bCs/>
          <w:sz w:val="18"/>
          <w:szCs w:val="18"/>
          <w:highlight w:val="none"/>
          <w:lang w:val="en-US" w:eastAsia="zh-CN"/>
        </w:rPr>
        <w:drawing>
          <wp:inline distT="0" distB="0" distL="114300" distR="114300">
            <wp:extent cx="5141595" cy="7986395"/>
            <wp:effectExtent l="0" t="0" r="1905" b="14605"/>
            <wp:docPr id="262" name="图片 2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3"/>
                    <pic:cNvPicPr>
                      <a:picLocks noChangeAspect="1"/>
                    </pic:cNvPicPr>
                  </pic:nvPicPr>
                  <pic:blipFill>
                    <a:blip r:embed="rId223"/>
                    <a:stretch>
                      <a:fillRect/>
                    </a:stretch>
                  </pic:blipFill>
                  <pic:spPr>
                    <a:xfrm>
                      <a:off x="0" y="0"/>
                      <a:ext cx="5141595" cy="7986395"/>
                    </a:xfrm>
                    <a:prstGeom prst="rect">
                      <a:avLst/>
                    </a:prstGeom>
                  </pic:spPr>
                </pic:pic>
              </a:graphicData>
            </a:graphic>
          </wp:inline>
        </w:drawing>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图十三、机组箱底座</w:t>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default" w:ascii="微软雅黑" w:hAnsi="微软雅黑" w:eastAsia="微软雅黑"/>
          <w:b w:val="0"/>
          <w:bCs/>
          <w:sz w:val="18"/>
          <w:szCs w:val="18"/>
          <w:highlight w:val="none"/>
          <w:lang w:val="en-US" w:eastAsia="zh-CN"/>
        </w:rPr>
        <w:drawing>
          <wp:inline distT="0" distB="0" distL="114300" distR="114300">
            <wp:extent cx="5077460" cy="7997190"/>
            <wp:effectExtent l="0" t="0" r="8890" b="3810"/>
            <wp:docPr id="263" name="图片 2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4"/>
                    <pic:cNvPicPr>
                      <a:picLocks noChangeAspect="1"/>
                    </pic:cNvPicPr>
                  </pic:nvPicPr>
                  <pic:blipFill>
                    <a:blip r:embed="rId224"/>
                    <a:stretch>
                      <a:fillRect/>
                    </a:stretch>
                  </pic:blipFill>
                  <pic:spPr>
                    <a:xfrm>
                      <a:off x="0" y="0"/>
                      <a:ext cx="5077460" cy="7997190"/>
                    </a:xfrm>
                    <a:prstGeom prst="rect">
                      <a:avLst/>
                    </a:prstGeom>
                  </pic:spPr>
                </pic:pic>
              </a:graphicData>
            </a:graphic>
          </wp:inline>
        </w:drawing>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图十四、铭牌板</w:t>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default" w:ascii="微软雅黑" w:hAnsi="微软雅黑" w:eastAsia="微软雅黑"/>
          <w:b w:val="0"/>
          <w:bCs/>
          <w:sz w:val="18"/>
          <w:szCs w:val="18"/>
          <w:highlight w:val="none"/>
          <w:lang w:val="en-US" w:eastAsia="zh-CN"/>
        </w:rPr>
        <w:drawing>
          <wp:inline distT="0" distB="0" distL="114300" distR="114300">
            <wp:extent cx="4832985" cy="7642225"/>
            <wp:effectExtent l="0" t="0" r="5715" b="15875"/>
            <wp:docPr id="264" name="图片 26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5"/>
                    <pic:cNvPicPr>
                      <a:picLocks noChangeAspect="1"/>
                    </pic:cNvPicPr>
                  </pic:nvPicPr>
                  <pic:blipFill>
                    <a:blip r:embed="rId225"/>
                    <a:stretch>
                      <a:fillRect/>
                    </a:stretch>
                  </pic:blipFill>
                  <pic:spPr>
                    <a:xfrm>
                      <a:off x="0" y="0"/>
                      <a:ext cx="4832985" cy="7642225"/>
                    </a:xfrm>
                    <a:prstGeom prst="rect">
                      <a:avLst/>
                    </a:prstGeom>
                  </pic:spPr>
                </pic:pic>
              </a:graphicData>
            </a:graphic>
          </wp:inline>
        </w:drawing>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图十五、五连排橡胶支撑块</w:t>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default" w:ascii="微软雅黑" w:hAnsi="微软雅黑" w:eastAsia="微软雅黑"/>
          <w:b w:val="0"/>
          <w:bCs/>
          <w:sz w:val="18"/>
          <w:szCs w:val="18"/>
          <w:highlight w:val="none"/>
          <w:lang w:val="en-US" w:eastAsia="zh-CN"/>
        </w:rPr>
        <w:drawing>
          <wp:inline distT="0" distB="0" distL="114300" distR="114300">
            <wp:extent cx="4942840" cy="7871460"/>
            <wp:effectExtent l="0" t="0" r="10160" b="15240"/>
            <wp:docPr id="265" name="图片 26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6"/>
                    <pic:cNvPicPr>
                      <a:picLocks noChangeAspect="1"/>
                    </pic:cNvPicPr>
                  </pic:nvPicPr>
                  <pic:blipFill>
                    <a:blip r:embed="rId226"/>
                    <a:stretch>
                      <a:fillRect/>
                    </a:stretch>
                  </pic:blipFill>
                  <pic:spPr>
                    <a:xfrm>
                      <a:off x="0" y="0"/>
                      <a:ext cx="4942840" cy="7871460"/>
                    </a:xfrm>
                    <a:prstGeom prst="rect">
                      <a:avLst/>
                    </a:prstGeom>
                  </pic:spPr>
                </pic:pic>
              </a:graphicData>
            </a:graphic>
          </wp:inline>
        </w:drawing>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图十六、提手焊接件</w:t>
      </w:r>
    </w:p>
    <w:p>
      <w:pPr>
        <w:pStyle w:val="6"/>
        <w:spacing w:line="257" w:lineRule="auto"/>
        <w:ind w:left="0" w:leftChars="0" w:right="122" w:firstLine="0" w:firstLineChars="0"/>
        <w:jc w:val="center"/>
        <w:rPr>
          <w:rFonts w:hint="default" w:ascii="微软雅黑" w:hAnsi="微软雅黑" w:eastAsia="微软雅黑"/>
          <w:b w:val="0"/>
          <w:bCs/>
          <w:sz w:val="18"/>
          <w:szCs w:val="18"/>
          <w:highlight w:val="none"/>
          <w:lang w:val="en-US" w:eastAsia="zh-CN"/>
        </w:rPr>
      </w:pPr>
      <w:r>
        <w:rPr>
          <w:rFonts w:hint="default" w:ascii="微软雅黑" w:hAnsi="微软雅黑" w:eastAsia="微软雅黑"/>
          <w:b w:val="0"/>
          <w:bCs/>
          <w:sz w:val="18"/>
          <w:szCs w:val="18"/>
          <w:highlight w:val="none"/>
          <w:lang w:val="en-US" w:eastAsia="zh-CN"/>
        </w:rPr>
        <w:drawing>
          <wp:inline distT="0" distB="0" distL="114300" distR="114300">
            <wp:extent cx="4912360" cy="7773035"/>
            <wp:effectExtent l="0" t="0" r="2540" b="18415"/>
            <wp:docPr id="266" name="图片 26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7"/>
                    <pic:cNvPicPr>
                      <a:picLocks noChangeAspect="1"/>
                    </pic:cNvPicPr>
                  </pic:nvPicPr>
                  <pic:blipFill>
                    <a:blip r:embed="rId227"/>
                    <a:stretch>
                      <a:fillRect/>
                    </a:stretch>
                  </pic:blipFill>
                  <pic:spPr>
                    <a:xfrm>
                      <a:off x="0" y="0"/>
                      <a:ext cx="4912360" cy="7773035"/>
                    </a:xfrm>
                    <a:prstGeom prst="rect">
                      <a:avLst/>
                    </a:prstGeom>
                  </pic:spPr>
                </pic:pic>
              </a:graphicData>
            </a:graphic>
          </wp:inline>
        </w:drawing>
      </w:r>
    </w:p>
    <w:p>
      <w:pPr>
        <w:pStyle w:val="6"/>
        <w:spacing w:line="257" w:lineRule="auto"/>
        <w:ind w:left="0" w:leftChars="0" w:right="122" w:firstLine="0" w:firstLineChars="0"/>
        <w:jc w:val="center"/>
        <w:rPr>
          <w:rFonts w:hint="eastAsia" w:ascii="微软雅黑" w:hAnsi="微软雅黑" w:eastAsia="微软雅黑"/>
          <w:b w:val="0"/>
          <w:bCs/>
          <w:sz w:val="18"/>
          <w:szCs w:val="18"/>
          <w:highlight w:val="none"/>
          <w:lang w:val="en-US" w:eastAsia="zh-CN"/>
        </w:rPr>
      </w:pPr>
      <w:r>
        <w:rPr>
          <w:rFonts w:hint="eastAsia" w:ascii="微软雅黑" w:hAnsi="微软雅黑" w:eastAsia="微软雅黑"/>
          <w:b w:val="0"/>
          <w:bCs/>
          <w:sz w:val="18"/>
          <w:szCs w:val="18"/>
          <w:highlight w:val="none"/>
          <w:lang w:val="en-US" w:eastAsia="zh-CN"/>
        </w:rPr>
        <w:t>图十七、提手</w:t>
      </w:r>
    </w:p>
    <w:p>
      <w:pPr>
        <w:bidi w:val="0"/>
        <w:rPr>
          <w:rFonts w:hint="default"/>
          <w:highlight w:val="none"/>
          <w:lang w:val="en-US" w:eastAsia="zh-CN"/>
        </w:rPr>
      </w:pPr>
    </w:p>
    <w:p>
      <w:pPr>
        <w:bidi w:val="0"/>
        <w:rPr>
          <w:rFonts w:hint="default"/>
          <w:highlight w:val="none"/>
          <w:lang w:val="en-US" w:eastAsia="zh-CN"/>
        </w:rPr>
      </w:pPr>
    </w:p>
    <w:p>
      <w:pPr>
        <w:bidi w:val="0"/>
        <w:rPr>
          <w:rFonts w:hint="default"/>
          <w:highlight w:val="none"/>
          <w:lang w:val="en-US" w:eastAsia="zh-CN"/>
        </w:rPr>
      </w:pPr>
    </w:p>
    <w:p>
      <w:pPr>
        <w:tabs>
          <w:tab w:val="left" w:pos="256"/>
        </w:tabs>
        <w:bidi w:val="0"/>
        <w:jc w:val="left"/>
        <w:rPr>
          <w:rFonts w:hint="default"/>
          <w:highlight w:val="none"/>
          <w:lang w:val="en-US" w:eastAsia="zh-CN"/>
        </w:rPr>
        <w:sectPr>
          <w:pgSz w:w="11906" w:h="16838"/>
          <w:pgMar w:top="1440" w:right="1800" w:bottom="1440" w:left="1800" w:header="851" w:footer="992" w:gutter="0"/>
          <w:pgNumType w:fmt="decimal"/>
          <w:cols w:space="425" w:num="1"/>
          <w:docGrid w:type="lines" w:linePitch="312" w:charSpace="0"/>
        </w:sectPr>
      </w:pPr>
    </w:p>
    <w:p>
      <w:pPr>
        <w:bidi w:val="0"/>
        <w:rPr>
          <w:highlight w:val="none"/>
          <w:lang w:eastAsia="zh-CN"/>
        </w:rPr>
      </w:pPr>
    </w:p>
    <w:p>
      <w:pPr>
        <w:bidi w:val="0"/>
        <w:jc w:val="center"/>
      </w:pPr>
      <w:r>
        <w:drawing>
          <wp:inline distT="0" distB="0" distL="114300" distR="114300">
            <wp:extent cx="4859655" cy="7608570"/>
            <wp:effectExtent l="0" t="0" r="17145" b="11430"/>
            <wp:docPr id="2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9"/>
                    <pic:cNvPicPr>
                      <a:picLocks noChangeAspect="1"/>
                    </pic:cNvPicPr>
                  </pic:nvPicPr>
                  <pic:blipFill>
                    <a:blip r:embed="rId228"/>
                    <a:stretch>
                      <a:fillRect/>
                    </a:stretch>
                  </pic:blipFill>
                  <pic:spPr>
                    <a:xfrm>
                      <a:off x="0" y="0"/>
                      <a:ext cx="4859655" cy="7608570"/>
                    </a:xfrm>
                    <a:prstGeom prst="rect">
                      <a:avLst/>
                    </a:prstGeom>
                    <a:noFill/>
                    <a:ln>
                      <a:noFill/>
                    </a:ln>
                  </pic:spPr>
                </pic:pic>
              </a:graphicData>
            </a:graphic>
          </wp:inline>
        </w:drawing>
      </w:r>
    </w:p>
    <w:p>
      <w:pPr>
        <w:bidi w:val="0"/>
        <w:jc w:val="center"/>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微软雅黑" w:hAnsi="微软雅黑" w:eastAsia="微软雅黑"/>
          <w:b w:val="0"/>
          <w:bCs/>
          <w:sz w:val="18"/>
          <w:szCs w:val="18"/>
          <w:highlight w:val="none"/>
          <w:lang w:val="en-US" w:eastAsia="zh-CN"/>
        </w:rPr>
        <w:t>图十八 950包装箱</w:t>
      </w:r>
      <w:r>
        <w:rPr>
          <w:rFonts w:hint="eastAsia"/>
          <w:lang w:val="en-US" w:eastAsia="zh-CN"/>
        </w:rPr>
        <w:t>联排支撑块</w:t>
      </w:r>
    </w:p>
    <w:p>
      <w:pPr>
        <w:bidi w:val="0"/>
        <w:jc w:val="center"/>
      </w:pPr>
      <w:r>
        <w:drawing>
          <wp:inline distT="0" distB="0" distL="114300" distR="114300">
            <wp:extent cx="6791960" cy="4803775"/>
            <wp:effectExtent l="0" t="0" r="8890" b="15875"/>
            <wp:docPr id="2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
                    <pic:cNvPicPr>
                      <a:picLocks noChangeAspect="1"/>
                    </pic:cNvPicPr>
                  </pic:nvPicPr>
                  <pic:blipFill>
                    <a:blip r:embed="rId229"/>
                    <a:stretch>
                      <a:fillRect/>
                    </a:stretch>
                  </pic:blipFill>
                  <pic:spPr>
                    <a:xfrm>
                      <a:off x="0" y="0"/>
                      <a:ext cx="6791960" cy="4803775"/>
                    </a:xfrm>
                    <a:prstGeom prst="rect">
                      <a:avLst/>
                    </a:prstGeom>
                    <a:noFill/>
                    <a:ln>
                      <a:noFill/>
                    </a:ln>
                  </pic:spPr>
                </pic:pic>
              </a:graphicData>
            </a:graphic>
          </wp:inline>
        </w:drawing>
      </w:r>
    </w:p>
    <w:p>
      <w:pPr>
        <w:pStyle w:val="11"/>
        <w:jc w:val="center"/>
        <w:rPr>
          <w:rFonts w:hint="eastAsia"/>
          <w:lang w:val="en-US" w:eastAsia="zh-CN"/>
        </w:rPr>
      </w:pPr>
      <w:r>
        <w:rPr>
          <w:rFonts w:hint="default"/>
          <w:lang w:val="en-US" w:eastAsia="zh-CN"/>
        </w:rPr>
        <w:t>电机</w:t>
      </w:r>
      <w:r>
        <w:rPr>
          <w:rFonts w:hint="eastAsia"/>
          <w:lang w:val="en-US" w:eastAsia="zh-CN"/>
        </w:rPr>
        <w:t>支撑装具</w:t>
      </w:r>
    </w:p>
    <w:p>
      <w:pPr>
        <w:pStyle w:val="11"/>
        <w:jc w:val="center"/>
        <w:rPr>
          <w:rFonts w:hint="eastAsia"/>
          <w:lang w:val="en-US" w:eastAsia="zh-CN"/>
        </w:rPr>
      </w:pPr>
    </w:p>
    <w:p>
      <w:pPr>
        <w:pStyle w:val="11"/>
        <w:jc w:val="center"/>
        <w:rPr>
          <w:rFonts w:hint="eastAsia"/>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11"/>
        <w:jc w:val="center"/>
        <w:rPr>
          <w:rFonts w:hint="default"/>
          <w:lang w:val="en-US" w:eastAsia="zh-CN"/>
        </w:rPr>
      </w:pPr>
    </w:p>
    <w:p>
      <w:pPr>
        <w:numPr>
          <w:ilvl w:val="0"/>
          <w:numId w:val="4"/>
        </w:numPr>
        <w:spacing w:line="360" w:lineRule="auto"/>
        <w:ind w:left="420" w:leftChars="0" w:firstLine="0" w:firstLineChars="0"/>
        <w:jc w:val="left"/>
        <w:rPr>
          <w:rFonts w:hint="eastAsia" w:cs="Times New Roman" w:asciiTheme="minorEastAsia" w:hAnsiTheme="minorEastAsia"/>
          <w:b/>
          <w:bCs/>
          <w:color w:val="auto"/>
          <w:sz w:val="24"/>
          <w:szCs w:val="24"/>
          <w:highlight w:val="none"/>
          <w:lang w:val="en-US" w:eastAsia="zh-CN"/>
        </w:rPr>
      </w:pPr>
      <w:r>
        <w:rPr>
          <w:rFonts w:hint="eastAsia" w:cs="Times New Roman" w:asciiTheme="minorEastAsia" w:hAnsiTheme="minorEastAsia"/>
          <w:b/>
          <w:bCs/>
          <w:color w:val="auto"/>
          <w:sz w:val="24"/>
          <w:szCs w:val="24"/>
          <w:highlight w:val="none"/>
          <w:lang w:val="en-US" w:eastAsia="zh-CN"/>
        </w:rPr>
        <w:t>工作界面要求</w:t>
      </w:r>
    </w:p>
    <w:p>
      <w:pPr>
        <w:pStyle w:val="4"/>
        <w:ind w:firstLine="488" w:firstLineChars="200"/>
        <w:rPr>
          <w:rFonts w:hint="eastAsia" w:ascii="宋体" w:hAnsi="宋体" w:eastAsia="宋体" w:cs="Times New Roman"/>
          <w:color w:val="000000"/>
          <w:sz w:val="24"/>
          <w:highlight w:val="none"/>
          <w:lang w:eastAsia="zh-CN"/>
        </w:rPr>
      </w:pPr>
      <w:r>
        <w:rPr>
          <w:rFonts w:hint="eastAsia" w:ascii="宋体" w:hAnsi="宋体" w:eastAsia="宋体" w:cs="Times New Roman"/>
          <w:color w:val="000000"/>
          <w:sz w:val="24"/>
          <w:highlight w:val="none"/>
          <w:lang w:val="en-US" w:eastAsia="zh-CN"/>
        </w:rPr>
        <w:t>1)</w:t>
      </w:r>
      <w:r>
        <w:rPr>
          <w:rFonts w:hint="eastAsia" w:ascii="宋体" w:hAnsi="宋体" w:eastAsia="宋体" w:cs="Times New Roman"/>
          <w:color w:val="000000"/>
          <w:sz w:val="24"/>
          <w:highlight w:val="none"/>
          <w:lang w:eastAsia="zh-CN"/>
        </w:rPr>
        <w:t>乙方为甲方提供的本合同服务应为</w:t>
      </w:r>
      <w:r>
        <w:rPr>
          <w:rFonts w:hint="eastAsia" w:ascii="宋体" w:hAnsi="宋体" w:eastAsia="宋体" w:cs="Times New Roman"/>
          <w:color w:val="000000"/>
          <w:sz w:val="24"/>
          <w:highlight w:val="none"/>
          <w:lang w:val="en-US" w:eastAsia="zh-CN"/>
        </w:rPr>
        <w:t>机加工</w:t>
      </w:r>
      <w:r>
        <w:rPr>
          <w:rFonts w:hint="eastAsia" w:ascii="宋体" w:hAnsi="宋体" w:eastAsia="宋体" w:cs="Times New Roman"/>
          <w:color w:val="000000"/>
          <w:sz w:val="24"/>
          <w:highlight w:val="none"/>
          <w:lang w:eastAsia="zh-CN"/>
        </w:rPr>
        <w:t>服务，乙方自身应具备执行工作内容的技术能力；</w:t>
      </w:r>
    </w:p>
    <w:p>
      <w:pPr>
        <w:pStyle w:val="4"/>
        <w:ind w:firstLine="488" w:firstLineChars="200"/>
        <w:rPr>
          <w:rFonts w:hint="eastAsia" w:ascii="宋体" w:hAnsi="宋体" w:eastAsia="宋体" w:cs="Times New Roman"/>
          <w:color w:val="000000"/>
          <w:sz w:val="24"/>
          <w:highlight w:val="none"/>
          <w:lang w:eastAsia="zh-CN"/>
        </w:rPr>
      </w:pPr>
      <w:r>
        <w:rPr>
          <w:rFonts w:hint="eastAsia" w:ascii="宋体" w:hAnsi="宋体" w:eastAsia="宋体" w:cs="Times New Roman"/>
          <w:color w:val="000000"/>
          <w:sz w:val="24"/>
          <w:highlight w:val="none"/>
          <w:lang w:val="en-US" w:eastAsia="zh-CN"/>
        </w:rPr>
        <w:t>2)</w:t>
      </w:r>
      <w:r>
        <w:rPr>
          <w:rFonts w:hint="eastAsia" w:ascii="宋体" w:hAnsi="宋体" w:eastAsia="宋体" w:cs="Times New Roman"/>
          <w:color w:val="000000"/>
          <w:sz w:val="24"/>
          <w:highlight w:val="none"/>
          <w:lang w:eastAsia="zh-CN"/>
        </w:rPr>
        <w:t>工装</w:t>
      </w:r>
      <w:r>
        <w:rPr>
          <w:rFonts w:hint="eastAsia" w:ascii="宋体" w:hAnsi="宋体" w:eastAsia="宋体" w:cs="Times New Roman"/>
          <w:color w:val="000000"/>
          <w:sz w:val="24"/>
          <w:highlight w:val="none"/>
          <w:lang w:val="en-US" w:eastAsia="zh-CN"/>
        </w:rPr>
        <w:t>所需原材料</w:t>
      </w:r>
      <w:r>
        <w:rPr>
          <w:rFonts w:hint="eastAsia" w:ascii="宋体" w:hAnsi="宋体" w:eastAsia="宋体" w:cs="Times New Roman"/>
          <w:color w:val="000000"/>
          <w:sz w:val="24"/>
          <w:highlight w:val="none"/>
          <w:lang w:eastAsia="zh-CN"/>
        </w:rPr>
        <w:t>均由乙方负责提供，</w:t>
      </w:r>
      <w:r>
        <w:rPr>
          <w:rFonts w:hint="eastAsia" w:ascii="宋体" w:hAnsi="宋体" w:eastAsia="宋体" w:cs="Times New Roman"/>
          <w:color w:val="000000"/>
          <w:sz w:val="24"/>
          <w:highlight w:val="none"/>
          <w:lang w:val="en-US" w:eastAsia="zh-CN"/>
        </w:rPr>
        <w:t>工装交付后需具备生产及作业能力</w:t>
      </w:r>
      <w:r>
        <w:rPr>
          <w:rFonts w:hint="eastAsia" w:ascii="宋体" w:hAnsi="宋体" w:eastAsia="宋体" w:cs="Times New Roman"/>
          <w:color w:val="000000"/>
          <w:sz w:val="24"/>
          <w:highlight w:val="none"/>
          <w:lang w:eastAsia="zh-CN"/>
        </w:rPr>
        <w:t>；</w:t>
      </w:r>
    </w:p>
    <w:p>
      <w:pPr>
        <w:pStyle w:val="4"/>
        <w:ind w:firstLine="496"/>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3)甲方提供设计图纸；</w:t>
      </w:r>
    </w:p>
    <w:p>
      <w:pPr>
        <w:pStyle w:val="4"/>
        <w:ind w:firstLine="496"/>
        <w:rPr>
          <w:rFonts w:hint="eastAsia" w:ascii="宋体" w:hAnsi="宋体" w:eastAsia="宋体" w:cs="Times New Roman"/>
          <w:color w:val="000000"/>
          <w:sz w:val="24"/>
          <w:highlight w:val="none"/>
          <w:lang w:eastAsia="zh-CN"/>
        </w:rPr>
      </w:pPr>
      <w:r>
        <w:rPr>
          <w:rFonts w:hint="eastAsia" w:ascii="宋体" w:hAnsi="宋体" w:eastAsia="宋体" w:cs="宋体"/>
          <w:iCs/>
          <w:color w:val="auto"/>
          <w:sz w:val="24"/>
          <w:szCs w:val="24"/>
          <w:lang w:val="en-US" w:eastAsia="zh-CN" w:bidi="ar"/>
        </w:rPr>
        <w:t>4）除为适配生产作业产线所需的测量、安装、调试场地由甲方提供外，其余加工场地均由乙方提供。</w:t>
      </w:r>
    </w:p>
    <w:p>
      <w:pPr>
        <w:pStyle w:val="4"/>
        <w:rPr>
          <w:rFonts w:hint="eastAsia" w:ascii="宋体" w:hAnsi="宋体" w:eastAsia="宋体" w:cs="Times New Roman"/>
          <w:color w:val="000000"/>
          <w:sz w:val="24"/>
          <w:highlight w:val="none"/>
          <w:lang w:eastAsia="zh-CN"/>
        </w:rPr>
      </w:pPr>
      <w:r>
        <w:rPr>
          <w:rFonts w:hint="eastAsia" w:ascii="宋体" w:hAnsi="宋体" w:eastAsia="宋体" w:cs="Times New Roman"/>
          <w:color w:val="000000"/>
          <w:sz w:val="24"/>
          <w:highlight w:val="none"/>
          <w:lang w:eastAsia="zh-CN"/>
        </w:rPr>
        <w:t>涉及工作界面有争议的工作内容，以甲方的要求和意见为准。</w:t>
      </w:r>
    </w:p>
    <w:p>
      <w:pPr>
        <w:numPr>
          <w:ilvl w:val="0"/>
          <w:numId w:val="4"/>
        </w:numPr>
        <w:spacing w:line="360" w:lineRule="auto"/>
        <w:ind w:left="420" w:leftChars="0" w:firstLine="0" w:firstLineChars="0"/>
        <w:jc w:val="left"/>
        <w:rPr>
          <w:rFonts w:hint="eastAsia" w:cs="Times New Roman" w:asciiTheme="minorEastAsia" w:hAnsiTheme="minorEastAsia"/>
          <w:b/>
          <w:bCs/>
          <w:color w:val="auto"/>
          <w:sz w:val="24"/>
          <w:szCs w:val="24"/>
          <w:highlight w:val="none"/>
          <w:lang w:val="en-US" w:eastAsia="zh-CN"/>
        </w:rPr>
      </w:pPr>
      <w:r>
        <w:rPr>
          <w:rFonts w:hint="eastAsia" w:cs="Times New Roman" w:asciiTheme="minorEastAsia" w:hAnsiTheme="minorEastAsia"/>
          <w:b/>
          <w:bCs/>
          <w:color w:val="auto"/>
          <w:sz w:val="24"/>
          <w:szCs w:val="24"/>
          <w:highlight w:val="none"/>
          <w:lang w:val="en-US" w:eastAsia="zh-CN"/>
        </w:rPr>
        <w:t>保密要求</w:t>
      </w:r>
    </w:p>
    <w:p>
      <w:pPr>
        <w:pStyle w:val="4"/>
        <w:ind w:firstLine="488" w:firstLineChars="200"/>
        <w:rPr>
          <w:rFonts w:hint="eastAsia" w:ascii="宋体" w:hAnsi="宋体" w:eastAsia="宋体" w:cs="Times New Roman"/>
          <w:color w:val="000000"/>
          <w:sz w:val="24"/>
          <w:highlight w:val="none"/>
          <w:lang w:eastAsia="zh-CN"/>
        </w:rPr>
      </w:pPr>
      <w:r>
        <w:rPr>
          <w:rFonts w:hint="eastAsia" w:ascii="宋体" w:hAnsi="宋体" w:eastAsia="宋体" w:cs="Times New Roman"/>
          <w:color w:val="000000"/>
          <w:sz w:val="24"/>
          <w:highlight w:val="none"/>
          <w:lang w:eastAsia="zh-CN"/>
        </w:rPr>
        <w:t>甲方拥有全部成果物的知识产权，包括但不限于软件著作权、发明专利、实用新型专利和外观设计专利、论文发表等权力。</w:t>
      </w:r>
    </w:p>
    <w:p>
      <w:pPr>
        <w:pStyle w:val="4"/>
        <w:ind w:firstLine="488" w:firstLineChars="200"/>
        <w:rPr>
          <w:rFonts w:hint="eastAsia" w:ascii="宋体" w:hAnsi="宋体" w:eastAsia="宋体" w:cs="Times New Roman"/>
          <w:color w:val="000000"/>
          <w:sz w:val="24"/>
          <w:highlight w:val="none"/>
          <w:lang w:eastAsia="zh-CN"/>
        </w:rPr>
      </w:pPr>
      <w:r>
        <w:rPr>
          <w:rFonts w:hint="eastAsia" w:ascii="宋体" w:hAnsi="宋体" w:eastAsia="宋体" w:cs="Times New Roman"/>
          <w:color w:val="000000"/>
          <w:sz w:val="24"/>
          <w:highlight w:val="none"/>
          <w:lang w:eastAsia="zh-CN"/>
        </w:rPr>
        <w:t>乙方应保守商业秘密，未经甲方事先书面同意，乙方不得将甲方任何业务信息披露给任何第三方；不得将信息用于与本项目无关的用途；不得发表与其工作相关的论文，不得自行就其工作范围内取得的成果申报专利或者科技奖励；乙方不得利用甲方的商业秘密自行从事与甲方相竞争的业务或者帮助他人从事与甲方相竞争的业务。</w:t>
      </w:r>
    </w:p>
    <w:p>
      <w:pPr>
        <w:pStyle w:val="4"/>
        <w:ind w:firstLine="488" w:firstLineChars="200"/>
        <w:rPr>
          <w:rFonts w:hint="eastAsia" w:ascii="宋体" w:hAnsi="宋体" w:eastAsia="宋体" w:cs="Times New Roman"/>
          <w:color w:val="000000"/>
          <w:sz w:val="24"/>
          <w:highlight w:val="none"/>
          <w:lang w:eastAsia="zh-CN"/>
        </w:rPr>
      </w:pPr>
      <w:r>
        <w:rPr>
          <w:rFonts w:hint="eastAsia" w:ascii="宋体" w:hAnsi="宋体" w:eastAsia="宋体" w:cs="Times New Roman"/>
          <w:color w:val="000000"/>
          <w:sz w:val="24"/>
          <w:highlight w:val="none"/>
          <w:lang w:eastAsia="zh-CN"/>
        </w:rPr>
        <w:t>保密信息包括但不限于本技术要求的内容；甲方提供的与本项目有关的任何技术信息、图纸、资料等，甲方提供的或乙方获得的与项目或甲方有关的任何技术和商务信息。</w:t>
      </w:r>
    </w:p>
    <w:p>
      <w:pPr>
        <w:pStyle w:val="2"/>
        <w:rPr>
          <w:rFonts w:hint="eastAsia"/>
          <w:lang w:val="en-US" w:eastAsia="zh-CN"/>
        </w:rPr>
      </w:pPr>
    </w:p>
    <w:p>
      <w:pPr>
        <w:numPr>
          <w:ilvl w:val="0"/>
          <w:numId w:val="4"/>
        </w:numPr>
        <w:spacing w:line="360" w:lineRule="auto"/>
        <w:ind w:left="420" w:leftChars="0" w:firstLine="0" w:firstLineChars="0"/>
        <w:jc w:val="left"/>
        <w:rPr>
          <w:rFonts w:hint="eastAsia" w:cs="Times New Roman" w:asciiTheme="minorEastAsia" w:hAnsiTheme="minorEastAsia"/>
          <w:b/>
          <w:bCs/>
          <w:color w:val="auto"/>
          <w:sz w:val="24"/>
          <w:szCs w:val="24"/>
          <w:highlight w:val="none"/>
          <w:lang w:val="en-US" w:eastAsia="zh-CN"/>
        </w:rPr>
      </w:pPr>
      <w:r>
        <w:rPr>
          <w:rFonts w:hint="eastAsia" w:cs="Times New Roman" w:asciiTheme="minorEastAsia" w:hAnsiTheme="minorEastAsia"/>
          <w:b/>
          <w:bCs/>
          <w:color w:val="auto"/>
          <w:sz w:val="24"/>
          <w:szCs w:val="24"/>
          <w:highlight w:val="none"/>
          <w:lang w:val="en-US" w:eastAsia="zh-CN"/>
        </w:rPr>
        <w:t>培训要求</w:t>
      </w:r>
    </w:p>
    <w:p>
      <w:pPr>
        <w:pStyle w:val="4"/>
        <w:ind w:firstLine="488" w:firstLineChars="200"/>
        <w:rPr>
          <w:rFonts w:hint="default"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服务验收时应保证甲方人员掌握工装使用方法，具体以年协签订后单次订单委托内容为准。</w:t>
      </w:r>
    </w:p>
    <w:p>
      <w:pPr>
        <w:pStyle w:val="25"/>
        <w:numPr>
          <w:ilvl w:val="0"/>
          <w:numId w:val="2"/>
        </w:numPr>
        <w:spacing w:before="120" w:after="120"/>
        <w:ind w:left="0" w:leftChars="0" w:firstLine="420" w:firstLineChars="0"/>
        <w:outlineLvl w:val="0"/>
        <w:rPr>
          <w:rFonts w:hint="eastAsia" w:ascii="微软雅黑" w:hAnsi="微软雅黑" w:eastAsia="微软雅黑" w:cs="Times New Roman"/>
          <w:bCs/>
          <w:color w:val="auto"/>
          <w:sz w:val="32"/>
          <w:szCs w:val="32"/>
          <w:lang w:val="en-US" w:eastAsia="zh-CN"/>
        </w:rPr>
      </w:pPr>
      <w:r>
        <w:rPr>
          <w:rFonts w:hint="eastAsia" w:ascii="微软雅黑" w:hAnsi="微软雅黑" w:eastAsia="微软雅黑" w:cs="Times New Roman"/>
          <w:bCs/>
          <w:color w:val="auto"/>
          <w:sz w:val="32"/>
          <w:szCs w:val="32"/>
          <w:lang w:val="en-US" w:eastAsia="zh-CN"/>
        </w:rPr>
        <w:t>配备资源要求</w:t>
      </w:r>
    </w:p>
    <w:p>
      <w:pPr>
        <w:numPr>
          <w:ilvl w:val="0"/>
          <w:numId w:val="12"/>
        </w:numPr>
        <w:spacing w:line="360" w:lineRule="auto"/>
        <w:ind w:left="420" w:leftChars="0" w:firstLine="0" w:firstLineChars="0"/>
        <w:jc w:val="left"/>
        <w:rPr>
          <w:rFonts w:hint="eastAsia" w:cs="Times New Roman" w:asciiTheme="minorEastAsia" w:hAnsiTheme="minorEastAsia"/>
          <w:b/>
          <w:bCs/>
          <w:color w:val="auto"/>
          <w:sz w:val="24"/>
          <w:szCs w:val="24"/>
          <w:highlight w:val="none"/>
          <w:lang w:val="en-US" w:eastAsia="zh-CN"/>
        </w:rPr>
      </w:pPr>
      <w:r>
        <w:rPr>
          <w:rFonts w:hint="eastAsia" w:cs="Times New Roman" w:asciiTheme="minorEastAsia" w:hAnsiTheme="minorEastAsia"/>
          <w:b/>
          <w:bCs/>
          <w:color w:val="auto"/>
          <w:sz w:val="24"/>
          <w:szCs w:val="24"/>
          <w:highlight w:val="none"/>
          <w:lang w:val="en-US" w:eastAsia="zh-CN"/>
        </w:rPr>
        <w:t>机具要求</w:t>
      </w:r>
    </w:p>
    <w:p>
      <w:pPr>
        <w:spacing w:line="360" w:lineRule="auto"/>
        <w:rPr>
          <w:rFonts w:hint="default"/>
          <w:sz w:val="24"/>
          <w:szCs w:val="24"/>
          <w:lang w:val="en-US" w:eastAsia="zh-CN"/>
        </w:rPr>
      </w:pPr>
      <w:r>
        <w:rPr>
          <w:rFonts w:hint="eastAsia"/>
          <w:sz w:val="24"/>
          <w:szCs w:val="24"/>
          <w:lang w:val="en-US" w:eastAsia="zh-CN"/>
        </w:rPr>
        <w:t>乙方提供加工服务所需的所有工机具由乙方提供。</w:t>
      </w:r>
    </w:p>
    <w:p>
      <w:pPr>
        <w:numPr>
          <w:ilvl w:val="0"/>
          <w:numId w:val="12"/>
        </w:numPr>
        <w:spacing w:line="360" w:lineRule="auto"/>
        <w:ind w:left="420" w:leftChars="0" w:firstLine="0" w:firstLineChars="0"/>
        <w:jc w:val="left"/>
        <w:rPr>
          <w:rFonts w:hint="eastAsia" w:cs="Times New Roman" w:asciiTheme="minorEastAsia" w:hAnsiTheme="minorEastAsia"/>
          <w:b/>
          <w:bCs/>
          <w:color w:val="auto"/>
          <w:sz w:val="24"/>
          <w:szCs w:val="24"/>
          <w:highlight w:val="none"/>
          <w:lang w:val="en-US" w:eastAsia="zh-CN"/>
        </w:rPr>
      </w:pPr>
      <w:r>
        <w:rPr>
          <w:rFonts w:hint="eastAsia" w:cs="Times New Roman" w:asciiTheme="minorEastAsia" w:hAnsiTheme="minorEastAsia"/>
          <w:b/>
          <w:bCs/>
          <w:color w:val="auto"/>
          <w:sz w:val="24"/>
          <w:szCs w:val="24"/>
          <w:highlight w:val="none"/>
          <w:lang w:val="en-US" w:eastAsia="zh-CN"/>
        </w:rPr>
        <w:t>材料要求</w:t>
      </w:r>
    </w:p>
    <w:p>
      <w:pPr>
        <w:spacing w:line="360" w:lineRule="auto"/>
        <w:rPr>
          <w:rFonts w:hint="default"/>
          <w:sz w:val="24"/>
          <w:szCs w:val="24"/>
          <w:lang w:val="en-US" w:eastAsia="zh-CN"/>
        </w:rPr>
      </w:pPr>
      <w:r>
        <w:rPr>
          <w:rFonts w:hint="eastAsia"/>
          <w:sz w:val="24"/>
          <w:szCs w:val="24"/>
          <w:lang w:val="en-US" w:eastAsia="zh-CN"/>
        </w:rPr>
        <w:t>乙方提供加工服务所需的所有原材料由乙方提供。</w:t>
      </w:r>
    </w:p>
    <w:p>
      <w:pPr>
        <w:numPr>
          <w:ilvl w:val="0"/>
          <w:numId w:val="12"/>
        </w:numPr>
        <w:spacing w:line="360" w:lineRule="auto"/>
        <w:ind w:left="420" w:leftChars="0" w:firstLine="0" w:firstLineChars="0"/>
        <w:jc w:val="left"/>
        <w:rPr>
          <w:rFonts w:hint="eastAsia" w:cs="Times New Roman" w:asciiTheme="minorEastAsia" w:hAnsiTheme="minorEastAsia"/>
          <w:b/>
          <w:bCs/>
          <w:color w:val="auto"/>
          <w:sz w:val="24"/>
          <w:szCs w:val="24"/>
          <w:highlight w:val="none"/>
          <w:lang w:val="en-US" w:eastAsia="zh-CN"/>
        </w:rPr>
      </w:pPr>
      <w:r>
        <w:rPr>
          <w:rFonts w:hint="eastAsia" w:cs="Times New Roman" w:asciiTheme="minorEastAsia" w:hAnsiTheme="minorEastAsia"/>
          <w:b/>
          <w:bCs/>
          <w:color w:val="auto"/>
          <w:sz w:val="24"/>
          <w:szCs w:val="24"/>
          <w:highlight w:val="none"/>
          <w:lang w:val="en-US" w:eastAsia="zh-CN"/>
        </w:rPr>
        <w:t>人员要求</w:t>
      </w:r>
    </w:p>
    <w:p>
      <w:pPr>
        <w:spacing w:line="360" w:lineRule="auto"/>
        <w:rPr>
          <w:rFonts w:hint="default"/>
          <w:sz w:val="24"/>
          <w:szCs w:val="24"/>
          <w:lang w:val="en-US" w:eastAsia="zh-CN"/>
        </w:rPr>
      </w:pPr>
      <w:r>
        <w:rPr>
          <w:rFonts w:hint="eastAsia"/>
          <w:sz w:val="24"/>
          <w:szCs w:val="24"/>
          <w:lang w:val="en-US" w:eastAsia="zh-CN"/>
        </w:rPr>
        <w:t>乙方提供加工服务所需的所有人员由乙方提供。</w:t>
      </w:r>
    </w:p>
    <w:p>
      <w:pPr>
        <w:numPr>
          <w:ilvl w:val="0"/>
          <w:numId w:val="12"/>
        </w:numPr>
        <w:spacing w:line="360" w:lineRule="auto"/>
        <w:ind w:left="420" w:leftChars="0" w:firstLine="0" w:firstLineChars="0"/>
        <w:jc w:val="left"/>
        <w:rPr>
          <w:rFonts w:hint="eastAsia" w:cs="Times New Roman" w:asciiTheme="minorEastAsia" w:hAnsiTheme="minorEastAsia"/>
          <w:b/>
          <w:bCs/>
          <w:color w:val="auto"/>
          <w:sz w:val="24"/>
          <w:szCs w:val="24"/>
          <w:highlight w:val="none"/>
          <w:lang w:val="en-US" w:eastAsia="zh-CN"/>
        </w:rPr>
      </w:pPr>
      <w:r>
        <w:rPr>
          <w:rFonts w:hint="eastAsia" w:cs="Times New Roman" w:asciiTheme="minorEastAsia" w:hAnsiTheme="minorEastAsia"/>
          <w:b/>
          <w:bCs/>
          <w:color w:val="auto"/>
          <w:sz w:val="24"/>
          <w:szCs w:val="24"/>
          <w:highlight w:val="none"/>
          <w:lang w:val="en-US" w:eastAsia="zh-CN"/>
        </w:rPr>
        <w:t>场地要求</w:t>
      </w:r>
    </w:p>
    <w:p>
      <w:pPr>
        <w:pStyle w:val="4"/>
        <w:ind w:firstLine="420" w:firstLineChars="0"/>
        <w:rPr>
          <w:rFonts w:hint="eastAsia" w:ascii="宋体" w:hAnsi="宋体" w:eastAsia="宋体" w:cs="Times New Roman"/>
          <w:color w:val="000000"/>
          <w:sz w:val="24"/>
          <w:highlight w:val="none"/>
          <w:lang w:eastAsia="zh-CN"/>
        </w:rPr>
      </w:pPr>
      <w:r>
        <w:rPr>
          <w:rFonts w:hint="eastAsia" w:ascii="宋体" w:hAnsi="宋体" w:eastAsia="宋体" w:cs="宋体"/>
          <w:iCs/>
          <w:color w:val="auto"/>
          <w:sz w:val="24"/>
          <w:szCs w:val="24"/>
          <w:lang w:val="en-US" w:eastAsia="zh-CN" w:bidi="ar"/>
        </w:rPr>
        <w:t>除为适配生产作业产线所需的测量、安装、调试场地由甲方提供外，其余加工服务场地均由乙方提供。</w:t>
      </w:r>
    </w:p>
    <w:p>
      <w:pPr>
        <w:pStyle w:val="2"/>
        <w:rPr>
          <w:rFonts w:hint="eastAsia"/>
          <w:lang w:val="en-US" w:eastAsia="zh-CN"/>
        </w:rPr>
      </w:pPr>
    </w:p>
    <w:p>
      <w:pPr>
        <w:pStyle w:val="25"/>
        <w:numPr>
          <w:ilvl w:val="0"/>
          <w:numId w:val="2"/>
        </w:numPr>
        <w:spacing w:before="120" w:after="120"/>
        <w:ind w:left="0" w:leftChars="0" w:firstLine="420" w:firstLineChars="0"/>
        <w:outlineLvl w:val="0"/>
        <w:rPr>
          <w:rFonts w:hint="eastAsia" w:ascii="微软雅黑" w:hAnsi="微软雅黑" w:eastAsia="微软雅黑" w:cs="Times New Roman"/>
          <w:bCs/>
          <w:color w:val="auto"/>
          <w:sz w:val="32"/>
          <w:szCs w:val="32"/>
          <w:lang w:val="en-US" w:eastAsia="zh-CN"/>
        </w:rPr>
      </w:pPr>
      <w:r>
        <w:rPr>
          <w:rFonts w:hint="eastAsia" w:ascii="微软雅黑" w:hAnsi="微软雅黑" w:eastAsia="微软雅黑"/>
          <w:bCs/>
          <w:sz w:val="32"/>
          <w:szCs w:val="32"/>
        </w:rPr>
        <w:t>服务进度跟踪</w:t>
      </w:r>
    </w:p>
    <w:p>
      <w:pPr>
        <w:pStyle w:val="4"/>
        <w:ind w:firstLine="420" w:firstLineChars="0"/>
        <w:rPr>
          <w:rFonts w:hint="eastAsia" w:ascii="宋体" w:hAnsi="宋体" w:eastAsia="宋体" w:cs="宋体"/>
          <w:iCs/>
          <w:color w:val="auto"/>
          <w:sz w:val="24"/>
          <w:szCs w:val="24"/>
          <w:lang w:val="en-US" w:eastAsia="zh-CN" w:bidi="ar"/>
        </w:rPr>
      </w:pPr>
      <w:r>
        <w:rPr>
          <w:rFonts w:hint="eastAsia" w:ascii="宋体" w:hAnsi="宋体" w:eastAsia="宋体" w:cs="宋体"/>
          <w:iCs/>
          <w:color w:val="auto"/>
          <w:sz w:val="24"/>
          <w:szCs w:val="24"/>
          <w:lang w:val="en-US" w:eastAsia="zh-CN" w:bidi="ar"/>
        </w:rPr>
        <w:t>具体服务进度和期限以年协签订后单次订单委托书为准。</w:t>
      </w:r>
    </w:p>
    <w:p>
      <w:pPr>
        <w:pStyle w:val="25"/>
        <w:numPr>
          <w:ilvl w:val="0"/>
          <w:numId w:val="2"/>
        </w:numPr>
        <w:spacing w:before="120" w:after="120"/>
        <w:ind w:left="0" w:leftChars="0" w:firstLine="420" w:firstLineChars="0"/>
        <w:outlineLvl w:val="0"/>
        <w:rPr>
          <w:rFonts w:hint="eastAsia" w:ascii="微软雅黑" w:hAnsi="微软雅黑" w:eastAsia="微软雅黑" w:cs="Times New Roman"/>
          <w:bCs/>
          <w:color w:val="auto"/>
          <w:sz w:val="32"/>
          <w:szCs w:val="32"/>
          <w:lang w:val="en-US" w:eastAsia="zh-CN"/>
        </w:rPr>
      </w:pPr>
      <w:r>
        <w:rPr>
          <w:rFonts w:hint="eastAsia" w:ascii="微软雅黑" w:hAnsi="微软雅黑" w:eastAsia="微软雅黑" w:cs="微软雅黑"/>
          <w:sz w:val="32"/>
          <w:szCs w:val="32"/>
        </w:rPr>
        <w:t>服务及验收标准</w:t>
      </w:r>
    </w:p>
    <w:p>
      <w:pPr>
        <w:pStyle w:val="6"/>
        <w:keepNext w:val="0"/>
        <w:keepLines w:val="0"/>
        <w:pageBreakBefore w:val="0"/>
        <w:widowControl w:val="0"/>
        <w:numPr>
          <w:ilvl w:val="0"/>
          <w:numId w:val="13"/>
        </w:numPr>
        <w:kinsoku/>
        <w:wordWrap/>
        <w:overflowPunct/>
        <w:topLinePunct w:val="0"/>
        <w:autoSpaceDE/>
        <w:autoSpaceDN/>
        <w:bidi w:val="0"/>
        <w:adjustRightInd/>
        <w:snapToGrid/>
        <w:spacing w:line="360" w:lineRule="auto"/>
        <w:ind w:left="425" w:leftChars="0" w:right="0" w:hanging="425" w:firstLineChars="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具体验收要求，如验收的时间、地点、方式，应按照甲方服务委托书要求执行。</w:t>
      </w:r>
    </w:p>
    <w:p>
      <w:pPr>
        <w:numPr>
          <w:ilvl w:val="0"/>
          <w:numId w:val="13"/>
        </w:numPr>
        <w:spacing w:line="360" w:lineRule="auto"/>
        <w:ind w:left="425" w:leftChars="0" w:hanging="425" w:firstLineChars="0"/>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验收过程中发现所交付工装产品质量问题，卖方在接到卖方通知24小时内给予答复并于48小时内到达现场对问题进行解决。</w:t>
      </w:r>
    </w:p>
    <w:p>
      <w:pPr>
        <w:pStyle w:val="6"/>
        <w:keepNext w:val="0"/>
        <w:keepLines w:val="0"/>
        <w:pageBreakBefore w:val="0"/>
        <w:widowControl w:val="0"/>
        <w:numPr>
          <w:ilvl w:val="0"/>
          <w:numId w:val="13"/>
        </w:numPr>
        <w:kinsoku/>
        <w:wordWrap/>
        <w:overflowPunct/>
        <w:topLinePunct w:val="0"/>
        <w:autoSpaceDE/>
        <w:autoSpaceDN/>
        <w:bidi w:val="0"/>
        <w:adjustRightInd/>
        <w:snapToGrid/>
        <w:spacing w:line="360" w:lineRule="auto"/>
        <w:ind w:left="425" w:leftChars="0" w:right="0" w:hanging="425" w:firstLineChars="0"/>
        <w:textAlignment w:val="auto"/>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工装产品交付时包装应满足以下要求：</w:t>
      </w:r>
    </w:p>
    <w:p>
      <w:pPr>
        <w:pStyle w:val="6"/>
        <w:keepNext w:val="0"/>
        <w:keepLines w:val="0"/>
        <w:pageBreakBefore w:val="0"/>
        <w:widowControl w:val="0"/>
        <w:numPr>
          <w:ilvl w:val="0"/>
          <w:numId w:val="14"/>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外包装适合长途运输，包装上应注明合同号、收件人、设备名称、箱号/件号、毛重/净重（公斤）、尺码（长×宽×高，以厘米表示）、目的地等内容，运输过程中需做好相应的捆扎固定，避免运输过程中损伤设备。</w:t>
      </w:r>
    </w:p>
    <w:p>
      <w:pPr>
        <w:pStyle w:val="6"/>
        <w:keepNext w:val="0"/>
        <w:keepLines w:val="0"/>
        <w:pageBreakBefore w:val="0"/>
        <w:widowControl w:val="0"/>
        <w:numPr>
          <w:ilvl w:val="0"/>
          <w:numId w:val="14"/>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卖方应根据货物特点和装卸、运输的不同要求，在包装箱显著位置标注“轻放”、“勿倒置”、“防雨”、“防震”、“防潮”等字样以及相应的标记图案。凡重达0.5吨或以上、或体积达到1立方米或以上的包装或裸装货物，应另行标明“重心”和“吊装点”。</w:t>
      </w:r>
    </w:p>
    <w:p>
      <w:pPr>
        <w:pStyle w:val="6"/>
        <w:keepNext w:val="0"/>
        <w:keepLines w:val="0"/>
        <w:pageBreakBefore w:val="0"/>
        <w:widowControl w:val="0"/>
        <w:numPr>
          <w:ilvl w:val="0"/>
          <w:numId w:val="14"/>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如果在一个包装箱内同时装有两件以上不同货物，卖方应用显著标识注明主要货物的名称及货号。</w:t>
      </w:r>
    </w:p>
    <w:p>
      <w:pPr>
        <w:pStyle w:val="6"/>
        <w:keepNext w:val="0"/>
        <w:keepLines w:val="0"/>
        <w:pageBreakBefore w:val="0"/>
        <w:widowControl w:val="0"/>
        <w:numPr>
          <w:ilvl w:val="0"/>
          <w:numId w:val="14"/>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外包装需包装箱应具有足够的强度，材料之间连接紧固，满足陆路长途运输、长时间海运、滚装运输要求，在不拆木包装的情况下直接进行吊装、叉装要求，底座枕木高度要求不小于120mm，以满足叉车插装为准。</w:t>
      </w:r>
    </w:p>
    <w:p>
      <w:pPr>
        <w:pStyle w:val="6"/>
        <w:keepNext w:val="0"/>
        <w:keepLines w:val="0"/>
        <w:pageBreakBefore w:val="0"/>
        <w:widowControl w:val="0"/>
        <w:numPr>
          <w:ilvl w:val="0"/>
          <w:numId w:val="14"/>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包装需具备防水措施，既要防止雨水或海浪造成设备进水损坏；</w:t>
      </w:r>
    </w:p>
    <w:p>
      <w:pPr>
        <w:pStyle w:val="6"/>
        <w:keepNext w:val="0"/>
        <w:keepLines w:val="0"/>
        <w:pageBreakBefore w:val="0"/>
        <w:widowControl w:val="0"/>
        <w:numPr>
          <w:ilvl w:val="0"/>
          <w:numId w:val="14"/>
        </w:numPr>
        <w:kinsoku/>
        <w:wordWrap/>
        <w:overflowPunct/>
        <w:topLinePunct w:val="0"/>
        <w:autoSpaceDE/>
        <w:autoSpaceDN/>
        <w:bidi w:val="0"/>
        <w:adjustRightInd/>
        <w:snapToGrid/>
        <w:spacing w:line="360" w:lineRule="auto"/>
        <w:ind w:left="425" w:leftChars="0" w:right="0" w:rightChars="0" w:hanging="425" w:firstLineChars="0"/>
        <w:textAlignment w:val="auto"/>
        <w:rPr>
          <w:rFonts w:hint="eastAsia"/>
          <w:sz w:val="24"/>
          <w:szCs w:val="24"/>
          <w:lang w:val="en-US" w:eastAsia="zh-CN"/>
        </w:rPr>
      </w:pPr>
      <w:r>
        <w:rPr>
          <w:rFonts w:hint="eastAsia" w:ascii="宋体" w:hAnsi="宋体" w:eastAsia="宋体" w:cs="宋体"/>
          <w:color w:val="auto"/>
          <w:sz w:val="24"/>
          <w:szCs w:val="24"/>
          <w:lang w:val="en-US" w:eastAsia="zh-CN"/>
        </w:rPr>
        <w:t>包装必须有防碰撞保护，其包装箱尺寸可根据实物尺寸制定。</w:t>
      </w:r>
    </w:p>
    <w:p>
      <w:pPr>
        <w:pStyle w:val="6"/>
        <w:keepNext w:val="0"/>
        <w:keepLines w:val="0"/>
        <w:pageBreakBefore w:val="0"/>
        <w:widowControl w:val="0"/>
        <w:numPr>
          <w:ilvl w:val="0"/>
          <w:numId w:val="13"/>
        </w:numPr>
        <w:kinsoku/>
        <w:wordWrap/>
        <w:overflowPunct/>
        <w:topLinePunct w:val="0"/>
        <w:autoSpaceDE/>
        <w:autoSpaceDN/>
        <w:bidi w:val="0"/>
        <w:adjustRightInd/>
        <w:snapToGrid/>
        <w:spacing w:line="360" w:lineRule="auto"/>
        <w:ind w:left="425" w:leftChars="0" w:right="0" w:hanging="425" w:firstLineChars="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服务产品交付时需提供产品需满足所有技术文件、澄清纪要（或邮件）的要求，每次随货提供该批次货物的出厂合格证书等相关资料。</w:t>
      </w:r>
    </w:p>
    <w:p>
      <w:pPr>
        <w:pStyle w:val="25"/>
        <w:numPr>
          <w:ilvl w:val="0"/>
          <w:numId w:val="2"/>
        </w:numPr>
        <w:spacing w:before="120" w:after="120"/>
        <w:ind w:left="0" w:leftChars="0" w:firstLine="420" w:firstLineChars="0"/>
        <w:outlineLvl w:val="0"/>
        <w:rPr>
          <w:rFonts w:hint="eastAsia" w:ascii="微软雅黑" w:hAnsi="微软雅黑" w:eastAsia="微软雅黑" w:cs="Times New Roman"/>
          <w:bCs/>
          <w:color w:val="auto"/>
          <w:sz w:val="32"/>
          <w:szCs w:val="32"/>
          <w:lang w:val="en-US" w:eastAsia="zh-CN"/>
        </w:rPr>
      </w:pPr>
      <w:r>
        <w:rPr>
          <w:rFonts w:hint="eastAsia" w:ascii="微软雅黑" w:hAnsi="微软雅黑" w:eastAsia="微软雅黑" w:cs="Times New Roman"/>
          <w:bCs/>
          <w:color w:val="auto"/>
          <w:sz w:val="32"/>
          <w:szCs w:val="32"/>
          <w:lang w:val="en-US" w:eastAsia="zh-CN"/>
        </w:rPr>
        <w:t>质量保证</w:t>
      </w:r>
    </w:p>
    <w:p>
      <w:pPr>
        <w:pStyle w:val="6"/>
        <w:keepNext w:val="0"/>
        <w:keepLines w:val="0"/>
        <w:pageBreakBefore w:val="0"/>
        <w:widowControl w:val="0"/>
        <w:numPr>
          <w:ilvl w:val="0"/>
          <w:numId w:val="15"/>
        </w:numPr>
        <w:kinsoku/>
        <w:wordWrap/>
        <w:overflowPunct/>
        <w:topLinePunct w:val="0"/>
        <w:autoSpaceDE/>
        <w:autoSpaceDN/>
        <w:bidi w:val="0"/>
        <w:adjustRightInd/>
        <w:snapToGrid/>
        <w:spacing w:line="360" w:lineRule="auto"/>
        <w:ind w:left="425" w:leftChars="0" w:right="0" w:hanging="425" w:firstLineChars="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质保期要求：加工服务交付的产品投产使用后12个月或者产品交付验收后18个月。</w:t>
      </w:r>
    </w:p>
    <w:p>
      <w:pPr>
        <w:pStyle w:val="6"/>
        <w:keepNext w:val="0"/>
        <w:keepLines w:val="0"/>
        <w:pageBreakBefore w:val="0"/>
        <w:widowControl w:val="0"/>
        <w:numPr>
          <w:ilvl w:val="0"/>
          <w:numId w:val="15"/>
        </w:numPr>
        <w:kinsoku/>
        <w:wordWrap/>
        <w:overflowPunct/>
        <w:topLinePunct w:val="0"/>
        <w:autoSpaceDE/>
        <w:autoSpaceDN/>
        <w:bidi w:val="0"/>
        <w:adjustRightInd/>
        <w:snapToGrid/>
        <w:spacing w:line="360" w:lineRule="auto"/>
        <w:ind w:left="425" w:leftChars="0" w:right="0" w:hanging="425" w:firstLineChars="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赔偿条款：非人为原因，未到质保期，则厂家符合免费更换，且更换后从新计算质保期。</w:t>
      </w:r>
    </w:p>
    <w:p>
      <w:pPr>
        <w:pStyle w:val="25"/>
        <w:numPr>
          <w:ilvl w:val="0"/>
          <w:numId w:val="2"/>
        </w:numPr>
        <w:spacing w:before="120" w:after="120"/>
        <w:ind w:left="0" w:leftChars="0" w:firstLine="420" w:firstLineChars="0"/>
        <w:outlineLvl w:val="0"/>
        <w:rPr>
          <w:rFonts w:hint="eastAsia" w:ascii="微软雅黑" w:hAnsi="微软雅黑" w:eastAsia="微软雅黑" w:cs="Times New Roman"/>
          <w:bCs/>
          <w:color w:val="auto"/>
          <w:sz w:val="32"/>
          <w:szCs w:val="32"/>
          <w:lang w:val="en-US" w:eastAsia="zh-CN"/>
        </w:rPr>
      </w:pPr>
      <w:r>
        <w:rPr>
          <w:rFonts w:hint="eastAsia" w:ascii="微软雅黑" w:hAnsi="微软雅黑" w:eastAsia="微软雅黑" w:cs="Times New Roman"/>
          <w:bCs/>
          <w:color w:val="auto"/>
          <w:sz w:val="32"/>
          <w:szCs w:val="32"/>
          <w:lang w:val="en-US" w:eastAsia="zh-CN"/>
        </w:rPr>
        <w:t>其他要求</w:t>
      </w:r>
    </w:p>
    <w:p>
      <w:pPr>
        <w:pStyle w:val="6"/>
        <w:keepNext w:val="0"/>
        <w:keepLines w:val="0"/>
        <w:pageBreakBefore w:val="0"/>
        <w:widowControl w:val="0"/>
        <w:numPr>
          <w:ilvl w:val="0"/>
          <w:numId w:val="16"/>
        </w:numPr>
        <w:kinsoku/>
        <w:wordWrap/>
        <w:overflowPunct/>
        <w:topLinePunct w:val="0"/>
        <w:autoSpaceDE/>
        <w:autoSpaceDN/>
        <w:bidi w:val="0"/>
        <w:adjustRightInd/>
        <w:snapToGrid/>
        <w:spacing w:line="360" w:lineRule="auto"/>
        <w:ind w:left="425" w:leftChars="0" w:right="0" w:hanging="425" w:firstLineChars="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交货地点：天津滨海新区海洋装备智能制造基地电泵制造厂及东沽石油新村机械采油公司，具体以后续订单约定的交货地点为准；</w:t>
      </w:r>
    </w:p>
    <w:p>
      <w:pPr>
        <w:pStyle w:val="6"/>
        <w:keepNext w:val="0"/>
        <w:keepLines w:val="0"/>
        <w:pageBreakBefore w:val="0"/>
        <w:widowControl w:val="0"/>
        <w:numPr>
          <w:ilvl w:val="0"/>
          <w:numId w:val="16"/>
        </w:numPr>
        <w:kinsoku/>
        <w:wordWrap/>
        <w:overflowPunct/>
        <w:topLinePunct w:val="0"/>
        <w:autoSpaceDE/>
        <w:autoSpaceDN/>
        <w:bidi w:val="0"/>
        <w:adjustRightInd/>
        <w:snapToGrid/>
        <w:spacing w:line="360" w:lineRule="auto"/>
        <w:ind w:left="425" w:leftChars="0" w:right="0" w:hanging="425" w:firstLineChars="0"/>
        <w:textAlignment w:val="auto"/>
        <w:rPr>
          <w:rFonts w:hint="eastAsia" w:ascii="宋体" w:hAnsi="宋体" w:eastAsia="宋体" w:cs="宋体"/>
          <w:sz w:val="24"/>
          <w:szCs w:val="24"/>
          <w:lang w:eastAsia="zh-CN"/>
        </w:rPr>
      </w:pPr>
      <w:r>
        <w:rPr>
          <w:rFonts w:hint="eastAsia" w:ascii="宋体" w:hAnsi="宋体" w:eastAsia="宋体" w:cs="宋体"/>
          <w:color w:val="auto"/>
          <w:sz w:val="24"/>
          <w:szCs w:val="24"/>
          <w:highlight w:val="none"/>
          <w:lang w:val="en-US" w:eastAsia="zh-CN"/>
        </w:rPr>
        <w:t>交货期：以年度合同签订后单次订单委托的交货期为准</w:t>
      </w:r>
      <w:bookmarkEnd w:id="4"/>
      <w:bookmarkEnd w:id="5"/>
      <w:r>
        <w:rPr>
          <w:rFonts w:hint="eastAsia" w:ascii="宋体" w:hAnsi="宋体" w:eastAsia="宋体" w:cs="宋体"/>
          <w:color w:val="auto"/>
          <w:sz w:val="24"/>
          <w:szCs w:val="24"/>
          <w:highlight w:val="none"/>
          <w:lang w:val="en-US" w:eastAsia="zh-CN"/>
        </w:rPr>
        <w:t>；</w:t>
      </w:r>
    </w:p>
    <w:p>
      <w:pPr>
        <w:pStyle w:val="6"/>
        <w:keepNext w:val="0"/>
        <w:keepLines w:val="0"/>
        <w:pageBreakBefore w:val="0"/>
        <w:widowControl w:val="0"/>
        <w:numPr>
          <w:ilvl w:val="0"/>
          <w:numId w:val="16"/>
        </w:numPr>
        <w:kinsoku/>
        <w:wordWrap/>
        <w:overflowPunct/>
        <w:topLinePunct w:val="0"/>
        <w:autoSpaceDE/>
        <w:autoSpaceDN/>
        <w:bidi w:val="0"/>
        <w:adjustRightInd/>
        <w:snapToGrid/>
        <w:spacing w:line="360" w:lineRule="auto"/>
        <w:ind w:left="425" w:leftChars="0" w:right="0" w:hanging="425" w:firstLineChars="0"/>
        <w:textAlignment w:val="auto"/>
        <w:rPr>
          <w:rFonts w:hint="eastAsia" w:ascii="宋体" w:hAnsi="宋体" w:eastAsia="宋体" w:cs="宋体"/>
          <w:color w:val="auto"/>
          <w:sz w:val="24"/>
          <w:szCs w:val="24"/>
          <w:highlight w:val="none"/>
          <w:lang w:val="en-US" w:eastAsia="zh-CN"/>
        </w:rPr>
      </w:pPr>
      <w:bookmarkStart w:id="7" w:name="_GoBack"/>
      <w:bookmarkEnd w:id="7"/>
      <w:r>
        <w:rPr>
          <w:rFonts w:hint="eastAsia" w:ascii="宋体" w:hAnsi="宋体" w:eastAsia="宋体" w:cs="宋体"/>
          <w:color w:val="auto"/>
          <w:sz w:val="24"/>
          <w:szCs w:val="24"/>
          <w:highlight w:val="none"/>
          <w:lang w:val="en-US" w:eastAsia="zh-CN"/>
        </w:rPr>
        <w:t>付款方式：银行电汇；</w:t>
      </w:r>
    </w:p>
    <w:p>
      <w:pPr>
        <w:pStyle w:val="6"/>
        <w:keepNext w:val="0"/>
        <w:keepLines w:val="0"/>
        <w:pageBreakBefore w:val="0"/>
        <w:widowControl w:val="0"/>
        <w:numPr>
          <w:ilvl w:val="0"/>
          <w:numId w:val="16"/>
        </w:numPr>
        <w:kinsoku/>
        <w:wordWrap/>
        <w:overflowPunct/>
        <w:topLinePunct w:val="0"/>
        <w:autoSpaceDE/>
        <w:autoSpaceDN/>
        <w:bidi w:val="0"/>
        <w:adjustRightInd/>
        <w:snapToGrid/>
        <w:spacing w:line="360" w:lineRule="auto"/>
        <w:ind w:left="425" w:leftChars="0" w:right="0" w:hanging="425" w:firstLineChars="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付款周期要求：接到发票45天内付款。</w:t>
      </w:r>
    </w:p>
    <w:p>
      <w:pPr>
        <w:pStyle w:val="6"/>
        <w:keepNext w:val="0"/>
        <w:keepLines w:val="0"/>
        <w:pageBreakBefore w:val="0"/>
        <w:widowControl w:val="0"/>
        <w:numPr>
          <w:ilvl w:val="0"/>
          <w:numId w:val="16"/>
        </w:numPr>
        <w:kinsoku/>
        <w:wordWrap/>
        <w:overflowPunct/>
        <w:topLinePunct w:val="0"/>
        <w:autoSpaceDE/>
        <w:autoSpaceDN/>
        <w:bidi w:val="0"/>
        <w:adjustRightInd/>
        <w:snapToGrid/>
        <w:spacing w:line="360" w:lineRule="auto"/>
        <w:ind w:left="425" w:leftChars="0" w:right="0" w:hanging="425" w:firstLineChars="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结算方式：订单结算。</w:t>
      </w:r>
    </w:p>
    <w:p>
      <w:pPr>
        <w:rPr>
          <w:rFonts w:hint="eastAsia"/>
          <w:lang w:eastAsia="zh-CN"/>
        </w:rPr>
      </w:pP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YaHei UI">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Arial Unicode MS">
    <w:altName w:val="宋体"/>
    <w:panose1 w:val="020B0604020202020204"/>
    <w:charset w:val="86"/>
    <w:family w:val="swiss"/>
    <w:pitch w:val="default"/>
    <w:sig w:usb0="00000000" w:usb1="00000000" w:usb2="0000007F" w:usb3="00000000" w:csb0="203F01FF" w:csb1="DFFF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0" name="文本框 2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tDis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WmhimUfLTj++n&#10;nw+nX99IOoREjQszRN47xMb2nW3ROMN5wGFi3lZepy84EfgBdrwILNpIeLo0nUynOVwcvmED/Ozx&#10;uvMhvhdWk2QU1KOCnbDssAmxDx1CUjZj11KprorKkKagV6/f5N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cbQ4rNAIAAGUEAAAOAAAAAAAAAAEAIAAAAB8BAABkcnMvZTJvRG9jLnhtbFBL&#10;BQYAAAAABgAGAFkBAADFBQ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tabs>
        <w:tab w:val="center" w:pos="6979"/>
        <w:tab w:val="clear" w:pos="4153"/>
      </w:tabs>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3" name="文本框 1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aWNvY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Gljb2NAIAAGUEAAAOAAAAAAAAAAEAIAAAAB8BAABkcnMvZTJvRG9jLnhtbFBL&#10;BQYAAAAABgAGAFkBAADFBQ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lang w:eastAsia="zh-CN"/>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EDFD5B"/>
    <w:multiLevelType w:val="singleLevel"/>
    <w:tmpl w:val="8DEDFD5B"/>
    <w:lvl w:ilvl="0" w:tentative="0">
      <w:start w:val="1"/>
      <w:numFmt w:val="decimal"/>
      <w:lvlText w:val="%1)"/>
      <w:lvlJc w:val="left"/>
      <w:pPr>
        <w:ind w:left="425" w:hanging="425"/>
      </w:pPr>
      <w:rPr>
        <w:rFonts w:hint="default"/>
      </w:rPr>
    </w:lvl>
  </w:abstractNum>
  <w:abstractNum w:abstractNumId="1">
    <w:nsid w:val="BFD1CDDC"/>
    <w:multiLevelType w:val="singleLevel"/>
    <w:tmpl w:val="BFD1CDDC"/>
    <w:lvl w:ilvl="0" w:tentative="0">
      <w:start w:val="1"/>
      <w:numFmt w:val="decimal"/>
      <w:lvlText w:val="%1."/>
      <w:lvlJc w:val="left"/>
      <w:pPr>
        <w:ind w:left="425" w:hanging="425"/>
      </w:pPr>
      <w:rPr>
        <w:rFonts w:hint="default"/>
      </w:rPr>
    </w:lvl>
  </w:abstractNum>
  <w:abstractNum w:abstractNumId="2">
    <w:nsid w:val="D82C568C"/>
    <w:multiLevelType w:val="singleLevel"/>
    <w:tmpl w:val="D82C568C"/>
    <w:lvl w:ilvl="0" w:tentative="0">
      <w:start w:val="1"/>
      <w:numFmt w:val="chineseCounting"/>
      <w:suff w:val="nothing"/>
      <w:lvlText w:val="%1、"/>
      <w:lvlJc w:val="left"/>
      <w:pPr>
        <w:ind w:left="0" w:firstLine="420"/>
      </w:pPr>
      <w:rPr>
        <w:rFonts w:hint="eastAsia"/>
      </w:rPr>
    </w:lvl>
  </w:abstractNum>
  <w:abstractNum w:abstractNumId="3">
    <w:nsid w:val="E26B037F"/>
    <w:multiLevelType w:val="singleLevel"/>
    <w:tmpl w:val="E26B037F"/>
    <w:lvl w:ilvl="0" w:tentative="0">
      <w:start w:val="1"/>
      <w:numFmt w:val="decimal"/>
      <w:lvlText w:val="%1)"/>
      <w:lvlJc w:val="left"/>
      <w:pPr>
        <w:ind w:left="425" w:hanging="425"/>
      </w:pPr>
      <w:rPr>
        <w:rFonts w:hint="default"/>
      </w:rPr>
    </w:lvl>
  </w:abstractNum>
  <w:abstractNum w:abstractNumId="4">
    <w:nsid w:val="F382DE54"/>
    <w:multiLevelType w:val="singleLevel"/>
    <w:tmpl w:val="F382DE54"/>
    <w:lvl w:ilvl="0" w:tentative="0">
      <w:start w:val="1"/>
      <w:numFmt w:val="decimal"/>
      <w:lvlText w:val="%1."/>
      <w:lvlJc w:val="left"/>
      <w:pPr>
        <w:ind w:left="425" w:hanging="425"/>
      </w:pPr>
      <w:rPr>
        <w:rFonts w:hint="default"/>
      </w:rPr>
    </w:lvl>
  </w:abstractNum>
  <w:abstractNum w:abstractNumId="5">
    <w:nsid w:val="F75CB7DF"/>
    <w:multiLevelType w:val="singleLevel"/>
    <w:tmpl w:val="F75CB7DF"/>
    <w:lvl w:ilvl="0" w:tentative="0">
      <w:start w:val="1"/>
      <w:numFmt w:val="decimal"/>
      <w:suff w:val="nothing"/>
      <w:lvlText w:val="%1、"/>
      <w:lvlJc w:val="left"/>
      <w:pPr>
        <w:tabs>
          <w:tab w:val="left" w:pos="0"/>
        </w:tabs>
        <w:ind w:left="420"/>
      </w:pPr>
      <w:rPr>
        <w:rFonts w:hint="default"/>
      </w:rPr>
    </w:lvl>
  </w:abstractNum>
  <w:abstractNum w:abstractNumId="6">
    <w:nsid w:val="030795D0"/>
    <w:multiLevelType w:val="singleLevel"/>
    <w:tmpl w:val="030795D0"/>
    <w:lvl w:ilvl="0" w:tentative="0">
      <w:start w:val="1"/>
      <w:numFmt w:val="decimal"/>
      <w:suff w:val="nothing"/>
      <w:lvlText w:val="%1、"/>
      <w:lvlJc w:val="left"/>
      <w:pPr>
        <w:ind w:left="-600"/>
      </w:pPr>
    </w:lvl>
  </w:abstractNum>
  <w:abstractNum w:abstractNumId="7">
    <w:nsid w:val="034C37A3"/>
    <w:multiLevelType w:val="singleLevel"/>
    <w:tmpl w:val="034C37A3"/>
    <w:lvl w:ilvl="0" w:tentative="0">
      <w:start w:val="2"/>
      <w:numFmt w:val="decimal"/>
      <w:suff w:val="nothing"/>
      <w:lvlText w:val="%1、"/>
      <w:lvlJc w:val="left"/>
    </w:lvl>
  </w:abstractNum>
  <w:abstractNum w:abstractNumId="8">
    <w:nsid w:val="0DD72862"/>
    <w:multiLevelType w:val="singleLevel"/>
    <w:tmpl w:val="0DD72862"/>
    <w:lvl w:ilvl="0" w:tentative="0">
      <w:start w:val="198"/>
      <w:numFmt w:val="decimal"/>
      <w:suff w:val="space"/>
      <w:lvlText w:val="(%1)"/>
      <w:lvlJc w:val="left"/>
    </w:lvl>
  </w:abstractNum>
  <w:abstractNum w:abstractNumId="9">
    <w:nsid w:val="136B40FE"/>
    <w:multiLevelType w:val="singleLevel"/>
    <w:tmpl w:val="136B40FE"/>
    <w:lvl w:ilvl="0" w:tentative="0">
      <w:start w:val="1"/>
      <w:numFmt w:val="decimal"/>
      <w:suff w:val="nothing"/>
      <w:lvlText w:val="%1、"/>
      <w:lvlJc w:val="left"/>
      <w:pPr>
        <w:tabs>
          <w:tab w:val="left" w:pos="0"/>
        </w:tabs>
        <w:ind w:left="420"/>
      </w:pPr>
      <w:rPr>
        <w:rFonts w:hint="default"/>
      </w:rPr>
    </w:lvl>
  </w:abstractNum>
  <w:abstractNum w:abstractNumId="10">
    <w:nsid w:val="139152A8"/>
    <w:multiLevelType w:val="singleLevel"/>
    <w:tmpl w:val="139152A8"/>
    <w:lvl w:ilvl="0" w:tentative="0">
      <w:start w:val="1"/>
      <w:numFmt w:val="decimal"/>
      <w:lvlText w:val="%1)"/>
      <w:lvlJc w:val="left"/>
      <w:pPr>
        <w:ind w:left="425" w:hanging="425"/>
      </w:pPr>
      <w:rPr>
        <w:rFonts w:hint="default"/>
      </w:rPr>
    </w:lvl>
  </w:abstractNum>
  <w:abstractNum w:abstractNumId="11">
    <w:nsid w:val="2FD4BAB2"/>
    <w:multiLevelType w:val="singleLevel"/>
    <w:tmpl w:val="2FD4BAB2"/>
    <w:lvl w:ilvl="0" w:tentative="0">
      <w:start w:val="1"/>
      <w:numFmt w:val="decimal"/>
      <w:suff w:val="nothing"/>
      <w:lvlText w:val="%1）"/>
      <w:lvlJc w:val="left"/>
      <w:pPr>
        <w:ind w:left="20"/>
      </w:pPr>
    </w:lvl>
  </w:abstractNum>
  <w:abstractNum w:abstractNumId="12">
    <w:nsid w:val="411F706E"/>
    <w:multiLevelType w:val="singleLevel"/>
    <w:tmpl w:val="411F706E"/>
    <w:lvl w:ilvl="0" w:tentative="0">
      <w:start w:val="100"/>
      <w:numFmt w:val="decimal"/>
      <w:suff w:val="nothing"/>
      <w:lvlText w:val="（%1）"/>
      <w:lvlJc w:val="left"/>
      <w:pPr>
        <w:ind w:left="383"/>
      </w:pPr>
    </w:lvl>
  </w:abstractNum>
  <w:abstractNum w:abstractNumId="13">
    <w:nsid w:val="60E77C4E"/>
    <w:multiLevelType w:val="singleLevel"/>
    <w:tmpl w:val="60E77C4E"/>
    <w:lvl w:ilvl="0" w:tentative="0">
      <w:start w:val="1"/>
      <w:numFmt w:val="decimal"/>
      <w:lvlText w:val="%1."/>
      <w:lvlJc w:val="left"/>
      <w:pPr>
        <w:ind w:left="425" w:hanging="425"/>
      </w:pPr>
      <w:rPr>
        <w:rFonts w:hint="default"/>
      </w:rPr>
    </w:lvl>
  </w:abstractNum>
  <w:abstractNum w:abstractNumId="14">
    <w:nsid w:val="6EE643E7"/>
    <w:multiLevelType w:val="multilevel"/>
    <w:tmpl w:val="6EE643E7"/>
    <w:lvl w:ilvl="0" w:tentative="0">
      <w:start w:val="3"/>
      <w:numFmt w:val="bullet"/>
      <w:pStyle w:val="41"/>
      <w:lvlText w:val="-"/>
      <w:lvlJc w:val="left"/>
      <w:pPr>
        <w:tabs>
          <w:tab w:val="left" w:pos="780"/>
        </w:tabs>
        <w:ind w:left="780" w:hanging="360"/>
      </w:pPr>
      <w:rPr>
        <w:rFonts w:hint="default"/>
      </w:rPr>
    </w:lvl>
    <w:lvl w:ilvl="1" w:tentative="0">
      <w:start w:val="1"/>
      <w:numFmt w:val="bullet"/>
      <w:lvlText w:val=""/>
      <w:lvlJc w:val="left"/>
      <w:pPr>
        <w:tabs>
          <w:tab w:val="left" w:pos="-1830"/>
        </w:tabs>
        <w:ind w:left="-1830" w:hanging="420"/>
      </w:pPr>
      <w:rPr>
        <w:rFonts w:hint="default" w:ascii="Wingdings" w:hAnsi="Wingdings"/>
      </w:rPr>
    </w:lvl>
    <w:lvl w:ilvl="2" w:tentative="0">
      <w:start w:val="1"/>
      <w:numFmt w:val="bullet"/>
      <w:lvlText w:val=""/>
      <w:lvlJc w:val="left"/>
      <w:pPr>
        <w:tabs>
          <w:tab w:val="left" w:pos="-1410"/>
        </w:tabs>
        <w:ind w:left="-1410" w:hanging="420"/>
      </w:pPr>
      <w:rPr>
        <w:rFonts w:hint="default" w:ascii="Wingdings" w:hAnsi="Wingdings"/>
      </w:rPr>
    </w:lvl>
    <w:lvl w:ilvl="3" w:tentative="0">
      <w:start w:val="1"/>
      <w:numFmt w:val="bullet"/>
      <w:lvlText w:val=""/>
      <w:lvlJc w:val="left"/>
      <w:pPr>
        <w:tabs>
          <w:tab w:val="left" w:pos="-990"/>
        </w:tabs>
        <w:ind w:left="-990" w:hanging="420"/>
      </w:pPr>
      <w:rPr>
        <w:rFonts w:hint="default" w:ascii="Wingdings" w:hAnsi="Wingdings"/>
      </w:rPr>
    </w:lvl>
    <w:lvl w:ilvl="4" w:tentative="0">
      <w:start w:val="1"/>
      <w:numFmt w:val="bullet"/>
      <w:lvlText w:val=""/>
      <w:lvlJc w:val="left"/>
      <w:pPr>
        <w:tabs>
          <w:tab w:val="left" w:pos="-570"/>
        </w:tabs>
        <w:ind w:left="-570" w:hanging="420"/>
      </w:pPr>
      <w:rPr>
        <w:rFonts w:hint="default" w:ascii="Wingdings" w:hAnsi="Wingdings"/>
      </w:rPr>
    </w:lvl>
    <w:lvl w:ilvl="5" w:tentative="0">
      <w:start w:val="1"/>
      <w:numFmt w:val="bullet"/>
      <w:lvlText w:val=""/>
      <w:lvlJc w:val="left"/>
      <w:pPr>
        <w:tabs>
          <w:tab w:val="left" w:pos="-150"/>
        </w:tabs>
        <w:ind w:left="-150" w:hanging="420"/>
      </w:pPr>
      <w:rPr>
        <w:rFonts w:hint="default" w:ascii="Wingdings" w:hAnsi="Wingdings"/>
      </w:rPr>
    </w:lvl>
    <w:lvl w:ilvl="6" w:tentative="0">
      <w:start w:val="1"/>
      <w:numFmt w:val="bullet"/>
      <w:lvlText w:val=""/>
      <w:lvlJc w:val="left"/>
      <w:pPr>
        <w:tabs>
          <w:tab w:val="left" w:pos="270"/>
        </w:tabs>
        <w:ind w:left="270" w:hanging="420"/>
      </w:pPr>
      <w:rPr>
        <w:rFonts w:hint="default" w:ascii="Wingdings" w:hAnsi="Wingdings"/>
      </w:rPr>
    </w:lvl>
    <w:lvl w:ilvl="7" w:tentative="0">
      <w:start w:val="1"/>
      <w:numFmt w:val="bullet"/>
      <w:lvlText w:val=""/>
      <w:lvlJc w:val="left"/>
      <w:pPr>
        <w:tabs>
          <w:tab w:val="left" w:pos="690"/>
        </w:tabs>
        <w:ind w:left="690" w:hanging="420"/>
      </w:pPr>
      <w:rPr>
        <w:rFonts w:hint="default" w:ascii="Wingdings" w:hAnsi="Wingdings"/>
      </w:rPr>
    </w:lvl>
    <w:lvl w:ilvl="8" w:tentative="0">
      <w:start w:val="1"/>
      <w:numFmt w:val="bullet"/>
      <w:lvlText w:val=""/>
      <w:lvlJc w:val="left"/>
      <w:pPr>
        <w:tabs>
          <w:tab w:val="left" w:pos="1110"/>
        </w:tabs>
        <w:ind w:left="1110" w:hanging="420"/>
      </w:pPr>
      <w:rPr>
        <w:rFonts w:hint="default" w:ascii="Wingdings" w:hAnsi="Wingdings"/>
      </w:rPr>
    </w:lvl>
  </w:abstractNum>
  <w:abstractNum w:abstractNumId="15">
    <w:nsid w:val="765D3318"/>
    <w:multiLevelType w:val="singleLevel"/>
    <w:tmpl w:val="765D3318"/>
    <w:lvl w:ilvl="0" w:tentative="0">
      <w:start w:val="1"/>
      <w:numFmt w:val="decimal"/>
      <w:lvlText w:val="%1)"/>
      <w:lvlJc w:val="left"/>
      <w:pPr>
        <w:ind w:left="425" w:hanging="425"/>
      </w:pPr>
      <w:rPr>
        <w:rFonts w:hint="default"/>
      </w:rPr>
    </w:lvl>
  </w:abstractNum>
  <w:num w:numId="1">
    <w:abstractNumId w:val="14"/>
  </w:num>
  <w:num w:numId="2">
    <w:abstractNumId w:val="2"/>
  </w:num>
  <w:num w:numId="3">
    <w:abstractNumId w:val="7"/>
  </w:num>
  <w:num w:numId="4">
    <w:abstractNumId w:val="5"/>
  </w:num>
  <w:num w:numId="5">
    <w:abstractNumId w:val="11"/>
  </w:num>
  <w:num w:numId="6">
    <w:abstractNumId w:val="12"/>
  </w:num>
  <w:num w:numId="7">
    <w:abstractNumId w:val="8"/>
  </w:num>
  <w:num w:numId="8">
    <w:abstractNumId w:val="3"/>
  </w:num>
  <w:num w:numId="9">
    <w:abstractNumId w:val="15"/>
  </w:num>
  <w:num w:numId="10">
    <w:abstractNumId w:val="10"/>
  </w:num>
  <w:num w:numId="11">
    <w:abstractNumId w:val="6"/>
  </w:num>
  <w:num w:numId="12">
    <w:abstractNumId w:val="9"/>
  </w:num>
  <w:num w:numId="13">
    <w:abstractNumId w:val="13"/>
  </w:num>
  <w:num w:numId="14">
    <w:abstractNumId w:val="0"/>
  </w:num>
  <w:num w:numId="15">
    <w:abstractNumId w:val="4"/>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3"/>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44CF"/>
    <w:rsid w:val="0000572C"/>
    <w:rsid w:val="00015CC7"/>
    <w:rsid w:val="00055FDF"/>
    <w:rsid w:val="0009050D"/>
    <w:rsid w:val="000E7DCA"/>
    <w:rsid w:val="001323F9"/>
    <w:rsid w:val="001644CF"/>
    <w:rsid w:val="001B3054"/>
    <w:rsid w:val="001C0975"/>
    <w:rsid w:val="001F4C4F"/>
    <w:rsid w:val="00223923"/>
    <w:rsid w:val="00255671"/>
    <w:rsid w:val="00291AC4"/>
    <w:rsid w:val="00296D9D"/>
    <w:rsid w:val="002A2EAC"/>
    <w:rsid w:val="002B756F"/>
    <w:rsid w:val="002D753E"/>
    <w:rsid w:val="002E2797"/>
    <w:rsid w:val="00316452"/>
    <w:rsid w:val="00335848"/>
    <w:rsid w:val="00367E0B"/>
    <w:rsid w:val="0037391E"/>
    <w:rsid w:val="00397269"/>
    <w:rsid w:val="004020A3"/>
    <w:rsid w:val="004077E1"/>
    <w:rsid w:val="004236F4"/>
    <w:rsid w:val="004D2468"/>
    <w:rsid w:val="005C1CC9"/>
    <w:rsid w:val="005C6578"/>
    <w:rsid w:val="0060078E"/>
    <w:rsid w:val="0069154A"/>
    <w:rsid w:val="006D5366"/>
    <w:rsid w:val="00706FF6"/>
    <w:rsid w:val="00723A5A"/>
    <w:rsid w:val="00753CBD"/>
    <w:rsid w:val="0076111A"/>
    <w:rsid w:val="00767FC6"/>
    <w:rsid w:val="0078770E"/>
    <w:rsid w:val="00834BD4"/>
    <w:rsid w:val="00852B10"/>
    <w:rsid w:val="00857686"/>
    <w:rsid w:val="008A30AE"/>
    <w:rsid w:val="008D107A"/>
    <w:rsid w:val="008F1C83"/>
    <w:rsid w:val="009824EA"/>
    <w:rsid w:val="009B54BE"/>
    <w:rsid w:val="009C2FD5"/>
    <w:rsid w:val="00A2514C"/>
    <w:rsid w:val="00A8052C"/>
    <w:rsid w:val="00A97FCA"/>
    <w:rsid w:val="00AF5B72"/>
    <w:rsid w:val="00B10F50"/>
    <w:rsid w:val="00B15418"/>
    <w:rsid w:val="00B324F3"/>
    <w:rsid w:val="00B56245"/>
    <w:rsid w:val="00B56A52"/>
    <w:rsid w:val="00BE3C84"/>
    <w:rsid w:val="00C55808"/>
    <w:rsid w:val="00C61DB8"/>
    <w:rsid w:val="00C6326F"/>
    <w:rsid w:val="00C74A9D"/>
    <w:rsid w:val="00CE1FC9"/>
    <w:rsid w:val="00CF5864"/>
    <w:rsid w:val="00D50E01"/>
    <w:rsid w:val="00D71F6F"/>
    <w:rsid w:val="00E30386"/>
    <w:rsid w:val="00E53CCA"/>
    <w:rsid w:val="00E87CFE"/>
    <w:rsid w:val="00EF142B"/>
    <w:rsid w:val="00F22A9E"/>
    <w:rsid w:val="00FD2EA2"/>
    <w:rsid w:val="01087940"/>
    <w:rsid w:val="012A3378"/>
    <w:rsid w:val="02104022"/>
    <w:rsid w:val="033D3914"/>
    <w:rsid w:val="035937A7"/>
    <w:rsid w:val="047A5639"/>
    <w:rsid w:val="06540D4B"/>
    <w:rsid w:val="06604067"/>
    <w:rsid w:val="07191EB9"/>
    <w:rsid w:val="0780087D"/>
    <w:rsid w:val="078D58DF"/>
    <w:rsid w:val="07EE2F85"/>
    <w:rsid w:val="08C97472"/>
    <w:rsid w:val="091164F7"/>
    <w:rsid w:val="0ABA57A8"/>
    <w:rsid w:val="0AD145DB"/>
    <w:rsid w:val="0B2F3D82"/>
    <w:rsid w:val="0BB04B0A"/>
    <w:rsid w:val="0BD103C0"/>
    <w:rsid w:val="0BDD1F34"/>
    <w:rsid w:val="0CA03DCD"/>
    <w:rsid w:val="0CF60A71"/>
    <w:rsid w:val="0D6321C0"/>
    <w:rsid w:val="0D8727AE"/>
    <w:rsid w:val="0E1D7671"/>
    <w:rsid w:val="0EA03AE0"/>
    <w:rsid w:val="0F16223D"/>
    <w:rsid w:val="0F2440D7"/>
    <w:rsid w:val="101C2B60"/>
    <w:rsid w:val="112465B0"/>
    <w:rsid w:val="113B6AD9"/>
    <w:rsid w:val="11F41E1E"/>
    <w:rsid w:val="13533049"/>
    <w:rsid w:val="13AB6CAF"/>
    <w:rsid w:val="14224A7B"/>
    <w:rsid w:val="14AA24D4"/>
    <w:rsid w:val="14BA7C9C"/>
    <w:rsid w:val="15C042D8"/>
    <w:rsid w:val="16331A85"/>
    <w:rsid w:val="174145F8"/>
    <w:rsid w:val="17C655E4"/>
    <w:rsid w:val="18015358"/>
    <w:rsid w:val="18650063"/>
    <w:rsid w:val="198D1C77"/>
    <w:rsid w:val="1A0E1A88"/>
    <w:rsid w:val="1B856A87"/>
    <w:rsid w:val="1BAC3567"/>
    <w:rsid w:val="1C1C38F1"/>
    <w:rsid w:val="1F854242"/>
    <w:rsid w:val="1FD430C8"/>
    <w:rsid w:val="1FEE6CD7"/>
    <w:rsid w:val="21872781"/>
    <w:rsid w:val="21B57BA3"/>
    <w:rsid w:val="21DE6860"/>
    <w:rsid w:val="21F3719F"/>
    <w:rsid w:val="22B80977"/>
    <w:rsid w:val="233D327F"/>
    <w:rsid w:val="23EE53EE"/>
    <w:rsid w:val="25BC7BF5"/>
    <w:rsid w:val="26820EEE"/>
    <w:rsid w:val="273769D0"/>
    <w:rsid w:val="274D4AD6"/>
    <w:rsid w:val="27891254"/>
    <w:rsid w:val="282A3187"/>
    <w:rsid w:val="288565F6"/>
    <w:rsid w:val="28D45C09"/>
    <w:rsid w:val="28F93708"/>
    <w:rsid w:val="29BD52FF"/>
    <w:rsid w:val="29CA69F5"/>
    <w:rsid w:val="2A877F95"/>
    <w:rsid w:val="2A8D625F"/>
    <w:rsid w:val="2AA94B01"/>
    <w:rsid w:val="2AC14885"/>
    <w:rsid w:val="2BB44955"/>
    <w:rsid w:val="2C27454E"/>
    <w:rsid w:val="2CB75706"/>
    <w:rsid w:val="2E38084E"/>
    <w:rsid w:val="2EC01878"/>
    <w:rsid w:val="2ECA0BE3"/>
    <w:rsid w:val="2EF80E59"/>
    <w:rsid w:val="30154C4F"/>
    <w:rsid w:val="30B629D3"/>
    <w:rsid w:val="31416C5C"/>
    <w:rsid w:val="32672757"/>
    <w:rsid w:val="32905FEC"/>
    <w:rsid w:val="34281B63"/>
    <w:rsid w:val="343659B5"/>
    <w:rsid w:val="349D34A1"/>
    <w:rsid w:val="34AC273B"/>
    <w:rsid w:val="34C66272"/>
    <w:rsid w:val="35DA093C"/>
    <w:rsid w:val="35F67E38"/>
    <w:rsid w:val="36625BEC"/>
    <w:rsid w:val="36A13234"/>
    <w:rsid w:val="36EC74D3"/>
    <w:rsid w:val="37CE779B"/>
    <w:rsid w:val="396F46EE"/>
    <w:rsid w:val="39D2686C"/>
    <w:rsid w:val="39E241DA"/>
    <w:rsid w:val="3D577B32"/>
    <w:rsid w:val="3D5F222C"/>
    <w:rsid w:val="3E0044ED"/>
    <w:rsid w:val="3E227579"/>
    <w:rsid w:val="3E240708"/>
    <w:rsid w:val="3E913B31"/>
    <w:rsid w:val="3F945C88"/>
    <w:rsid w:val="408F42E7"/>
    <w:rsid w:val="416D3757"/>
    <w:rsid w:val="41CA1806"/>
    <w:rsid w:val="425C406C"/>
    <w:rsid w:val="43E32BEE"/>
    <w:rsid w:val="443E4D3F"/>
    <w:rsid w:val="44E6503E"/>
    <w:rsid w:val="47065829"/>
    <w:rsid w:val="47B45E32"/>
    <w:rsid w:val="47DB27A6"/>
    <w:rsid w:val="4930182A"/>
    <w:rsid w:val="4B8212C9"/>
    <w:rsid w:val="4BF87D30"/>
    <w:rsid w:val="4CC45A7E"/>
    <w:rsid w:val="4D0A3FF9"/>
    <w:rsid w:val="4E7A454C"/>
    <w:rsid w:val="4ED239A6"/>
    <w:rsid w:val="50501F54"/>
    <w:rsid w:val="505F5C97"/>
    <w:rsid w:val="50B11AF9"/>
    <w:rsid w:val="51436DC7"/>
    <w:rsid w:val="518E0552"/>
    <w:rsid w:val="528B2BB1"/>
    <w:rsid w:val="52ED7D46"/>
    <w:rsid w:val="533279D6"/>
    <w:rsid w:val="55B774C4"/>
    <w:rsid w:val="55D61CC7"/>
    <w:rsid w:val="569361E3"/>
    <w:rsid w:val="56E7616E"/>
    <w:rsid w:val="57FB1BE5"/>
    <w:rsid w:val="587446F9"/>
    <w:rsid w:val="59224D92"/>
    <w:rsid w:val="59310454"/>
    <w:rsid w:val="59BB12F3"/>
    <w:rsid w:val="5A9D50DB"/>
    <w:rsid w:val="5AAB159B"/>
    <w:rsid w:val="5BC90D49"/>
    <w:rsid w:val="5C5C25BB"/>
    <w:rsid w:val="5C6B1B09"/>
    <w:rsid w:val="5EC625FF"/>
    <w:rsid w:val="5F0E3378"/>
    <w:rsid w:val="5F560E42"/>
    <w:rsid w:val="5F9D5EDC"/>
    <w:rsid w:val="60827B02"/>
    <w:rsid w:val="60C20FCA"/>
    <w:rsid w:val="60CC035D"/>
    <w:rsid w:val="62EF0663"/>
    <w:rsid w:val="643953BF"/>
    <w:rsid w:val="64493C7A"/>
    <w:rsid w:val="6531504E"/>
    <w:rsid w:val="656F0478"/>
    <w:rsid w:val="66A64B6E"/>
    <w:rsid w:val="678F3CF5"/>
    <w:rsid w:val="69C83907"/>
    <w:rsid w:val="6AF90A4F"/>
    <w:rsid w:val="6B501526"/>
    <w:rsid w:val="6B8725E3"/>
    <w:rsid w:val="6C12478C"/>
    <w:rsid w:val="6C572ABD"/>
    <w:rsid w:val="6C792B16"/>
    <w:rsid w:val="6CC55BD8"/>
    <w:rsid w:val="6D3F19B0"/>
    <w:rsid w:val="6D4547D0"/>
    <w:rsid w:val="6E517087"/>
    <w:rsid w:val="6EF5138C"/>
    <w:rsid w:val="700D4FE4"/>
    <w:rsid w:val="72A72702"/>
    <w:rsid w:val="730C532F"/>
    <w:rsid w:val="738467A2"/>
    <w:rsid w:val="739D5F89"/>
    <w:rsid w:val="73A070BE"/>
    <w:rsid w:val="74F25F3F"/>
    <w:rsid w:val="75626FC8"/>
    <w:rsid w:val="75C7518C"/>
    <w:rsid w:val="76FF308B"/>
    <w:rsid w:val="771C1C23"/>
    <w:rsid w:val="77EE09C2"/>
    <w:rsid w:val="79863509"/>
    <w:rsid w:val="7AD01089"/>
    <w:rsid w:val="7B067CCD"/>
    <w:rsid w:val="7B1C5306"/>
    <w:rsid w:val="7B5D7674"/>
    <w:rsid w:val="7BBA1E67"/>
    <w:rsid w:val="7BDB7CC3"/>
    <w:rsid w:val="7CDB4485"/>
    <w:rsid w:val="7D4A591B"/>
    <w:rsid w:val="7DE84C7B"/>
    <w:rsid w:val="7E7B1510"/>
    <w:rsid w:val="7EEB3D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nhideWhenUsed="0" w:uiPriority="1"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qFormat="1" w:uiPriority="39" w:semiHidden="0" w:name="toc 3"/>
    <w:lsdException w:uiPriority="39" w:name="toc 4"/>
    <w:lsdException w:uiPriority="39" w:name="toc 5"/>
    <w:lsdException w:qFormat="1" w:unhideWhenUsed="0" w:uiPriority="9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qFormat="1" w:unhideWhenUsed="0" w:uiPriority="0" w:semiHidden="0"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pPr>
    <w:rPr>
      <w:rFonts w:asciiTheme="minorHAnsi" w:hAnsiTheme="minorHAnsi" w:eastAsiaTheme="minorEastAsia" w:cstheme="minorBidi"/>
      <w:kern w:val="0"/>
      <w:sz w:val="22"/>
      <w:szCs w:val="22"/>
      <w:lang w:val="en-US" w:eastAsia="en-US" w:bidi="ar-SA"/>
    </w:rPr>
  </w:style>
  <w:style w:type="paragraph" w:styleId="3">
    <w:name w:val="heading 1"/>
    <w:basedOn w:val="1"/>
    <w:next w:val="1"/>
    <w:link w:val="31"/>
    <w:qFormat/>
    <w:uiPriority w:val="0"/>
    <w:pPr>
      <w:keepNext/>
      <w:keepLines/>
      <w:spacing w:before="340" w:after="330" w:line="578" w:lineRule="auto"/>
      <w:jc w:val="both"/>
      <w:outlineLvl w:val="0"/>
    </w:pPr>
    <w:rPr>
      <w:rFonts w:ascii="Times New Roman" w:hAnsi="Times New Roman" w:eastAsia="宋体" w:cs="Times New Roman"/>
      <w:b/>
      <w:bCs/>
      <w:kern w:val="44"/>
      <w:sz w:val="44"/>
      <w:szCs w:val="44"/>
      <w:lang w:val="zh-CN" w:eastAsia="zh-CN"/>
    </w:rPr>
  </w:style>
  <w:style w:type="paragraph" w:styleId="4">
    <w:name w:val="heading 2"/>
    <w:basedOn w:val="1"/>
    <w:next w:val="1"/>
    <w:link w:val="20"/>
    <w:qFormat/>
    <w:uiPriority w:val="1"/>
    <w:pPr>
      <w:spacing w:line="479" w:lineRule="exact"/>
      <w:outlineLvl w:val="1"/>
    </w:pPr>
    <w:rPr>
      <w:rFonts w:ascii="Microsoft YaHei UI" w:hAnsi="Microsoft YaHei UI" w:eastAsia="Microsoft YaHei UI"/>
      <w:spacing w:val="2"/>
      <w:sz w:val="32"/>
      <w:szCs w:val="32"/>
      <w:lang w:eastAsia="zh-CN"/>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customStyle="1" w:styleId="2">
    <w:name w:val="书目1"/>
    <w:basedOn w:val="1"/>
    <w:next w:val="1"/>
    <w:unhideWhenUsed/>
    <w:qFormat/>
    <w:uiPriority w:val="37"/>
  </w:style>
  <w:style w:type="paragraph" w:styleId="5">
    <w:name w:val="caption"/>
    <w:basedOn w:val="1"/>
    <w:next w:val="1"/>
    <w:semiHidden/>
    <w:unhideWhenUsed/>
    <w:qFormat/>
    <w:uiPriority w:val="35"/>
    <w:rPr>
      <w:rFonts w:ascii="Arial" w:hAnsi="Arial" w:eastAsia="黑体"/>
      <w:sz w:val="20"/>
    </w:rPr>
  </w:style>
  <w:style w:type="paragraph" w:styleId="6">
    <w:name w:val="Body Text"/>
    <w:basedOn w:val="1"/>
    <w:next w:val="1"/>
    <w:link w:val="22"/>
    <w:qFormat/>
    <w:uiPriority w:val="1"/>
    <w:pPr>
      <w:ind w:firstLine="200" w:firstLineChars="200"/>
      <w:jc w:val="both"/>
    </w:pPr>
    <w:rPr>
      <w:rFonts w:ascii="Microsoft YaHei UI" w:hAnsi="Microsoft YaHei UI" w:eastAsia="Microsoft YaHei UI"/>
      <w:sz w:val="21"/>
      <w:szCs w:val="21"/>
    </w:rPr>
  </w:style>
  <w:style w:type="paragraph" w:styleId="7">
    <w:name w:val="Body Text Indent"/>
    <w:basedOn w:val="1"/>
    <w:next w:val="8"/>
    <w:qFormat/>
    <w:uiPriority w:val="0"/>
    <w:pPr>
      <w:ind w:firstLine="560" w:firstLineChars="200"/>
    </w:pPr>
    <w:rPr>
      <w:sz w:val="28"/>
    </w:rPr>
  </w:style>
  <w:style w:type="paragraph" w:styleId="8">
    <w:name w:val="envelope return"/>
    <w:basedOn w:val="1"/>
    <w:qFormat/>
    <w:uiPriority w:val="0"/>
    <w:pPr>
      <w:snapToGrid w:val="0"/>
    </w:pPr>
    <w:rPr>
      <w:rFonts w:ascii="Arial" w:hAnsi="Arial" w:eastAsia="等线" w:cs="等线"/>
    </w:rPr>
  </w:style>
  <w:style w:type="paragraph" w:styleId="9">
    <w:name w:val="toc 3"/>
    <w:basedOn w:val="1"/>
    <w:next w:val="1"/>
    <w:unhideWhenUsed/>
    <w:qFormat/>
    <w:uiPriority w:val="39"/>
    <w:pPr>
      <w:widowControl/>
      <w:spacing w:after="100" w:line="259" w:lineRule="auto"/>
      <w:ind w:left="440"/>
    </w:pPr>
    <w:rPr>
      <w:rFonts w:cs="Times New Roman"/>
      <w:lang w:eastAsia="zh-CN"/>
    </w:rPr>
  </w:style>
  <w:style w:type="paragraph" w:styleId="10">
    <w:name w:val="Balloon Text"/>
    <w:basedOn w:val="1"/>
    <w:link w:val="37"/>
    <w:semiHidden/>
    <w:unhideWhenUsed/>
    <w:qFormat/>
    <w:uiPriority w:val="99"/>
    <w:rPr>
      <w:sz w:val="18"/>
      <w:szCs w:val="18"/>
    </w:rPr>
  </w:style>
  <w:style w:type="paragraph" w:styleId="11">
    <w:name w:val="footer"/>
    <w:basedOn w:val="1"/>
    <w:link w:val="36"/>
    <w:unhideWhenUsed/>
    <w:qFormat/>
    <w:uiPriority w:val="99"/>
    <w:pPr>
      <w:tabs>
        <w:tab w:val="center" w:pos="4153"/>
        <w:tab w:val="right" w:pos="8306"/>
      </w:tabs>
      <w:snapToGrid w:val="0"/>
    </w:pPr>
    <w:rPr>
      <w:sz w:val="18"/>
      <w:szCs w:val="18"/>
    </w:rPr>
  </w:style>
  <w:style w:type="paragraph" w:styleId="12">
    <w:name w:val="header"/>
    <w:basedOn w:val="1"/>
    <w:link w:val="35"/>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unhideWhenUsed/>
    <w:qFormat/>
    <w:uiPriority w:val="39"/>
    <w:pPr>
      <w:widowControl/>
      <w:spacing w:after="100" w:line="259" w:lineRule="auto"/>
    </w:pPr>
    <w:rPr>
      <w:rFonts w:cs="Times New Roman"/>
      <w:lang w:eastAsia="zh-CN"/>
    </w:rPr>
  </w:style>
  <w:style w:type="paragraph" w:styleId="14">
    <w:name w:val="toc 6"/>
    <w:basedOn w:val="1"/>
    <w:next w:val="1"/>
    <w:semiHidden/>
    <w:qFormat/>
    <w:uiPriority w:val="99"/>
    <w:pPr>
      <w:ind w:left="1200"/>
    </w:pPr>
    <w:rPr>
      <w:rFonts w:ascii="Calibri" w:hAnsi="Calibri"/>
      <w:sz w:val="18"/>
      <w:szCs w:val="18"/>
    </w:rPr>
  </w:style>
  <w:style w:type="paragraph" w:styleId="15">
    <w:name w:val="Body Text First Indent 2"/>
    <w:basedOn w:val="7"/>
    <w:next w:val="1"/>
    <w:qFormat/>
    <w:uiPriority w:val="0"/>
    <w:pPr>
      <w:spacing w:after="120"/>
      <w:ind w:left="420" w:leftChars="200" w:firstLine="420"/>
    </w:pPr>
    <w:rPr>
      <w:sz w:val="21"/>
    </w:rPr>
  </w:style>
  <w:style w:type="table" w:styleId="17">
    <w:name w:val="Table Grid"/>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9">
    <w:name w:val="Hyperlink"/>
    <w:basedOn w:val="18"/>
    <w:semiHidden/>
    <w:unhideWhenUsed/>
    <w:qFormat/>
    <w:uiPriority w:val="99"/>
    <w:rPr>
      <w:color w:val="0000FF"/>
      <w:u w:val="single"/>
    </w:rPr>
  </w:style>
  <w:style w:type="character" w:customStyle="1" w:styleId="20">
    <w:name w:val="标题 2 Char"/>
    <w:basedOn w:val="18"/>
    <w:link w:val="4"/>
    <w:qFormat/>
    <w:uiPriority w:val="1"/>
    <w:rPr>
      <w:rFonts w:ascii="Microsoft YaHei UI" w:hAnsi="Microsoft YaHei UI" w:eastAsia="Microsoft YaHei UI"/>
      <w:spacing w:val="2"/>
      <w:kern w:val="0"/>
      <w:sz w:val="32"/>
      <w:szCs w:val="32"/>
    </w:rPr>
  </w:style>
  <w:style w:type="table" w:customStyle="1" w:styleId="21">
    <w:name w:val="Table Normal"/>
    <w:semiHidden/>
    <w:unhideWhenUsed/>
    <w:qFormat/>
    <w:uiPriority w:val="2"/>
    <w:pPr>
      <w:widowControl w:val="0"/>
    </w:pPr>
    <w:rPr>
      <w:kern w:val="0"/>
      <w:sz w:val="22"/>
      <w:lang w:eastAsia="en-US"/>
    </w:rPr>
    <w:tblPr>
      <w:tblCellMar>
        <w:top w:w="0" w:type="dxa"/>
        <w:left w:w="0" w:type="dxa"/>
        <w:bottom w:w="0" w:type="dxa"/>
        <w:right w:w="0" w:type="dxa"/>
      </w:tblCellMar>
    </w:tblPr>
  </w:style>
  <w:style w:type="character" w:customStyle="1" w:styleId="22">
    <w:name w:val="正文文本 Char"/>
    <w:basedOn w:val="18"/>
    <w:link w:val="6"/>
    <w:qFormat/>
    <w:uiPriority w:val="1"/>
    <w:rPr>
      <w:rFonts w:ascii="Microsoft YaHei UI" w:hAnsi="Microsoft YaHei UI" w:eastAsia="Microsoft YaHei UI"/>
      <w:kern w:val="0"/>
      <w:szCs w:val="21"/>
      <w:lang w:eastAsia="en-US"/>
    </w:rPr>
  </w:style>
  <w:style w:type="paragraph" w:customStyle="1" w:styleId="23">
    <w:name w:val="正文_0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24">
    <w:name w:val="Table Paragraph"/>
    <w:basedOn w:val="1"/>
    <w:qFormat/>
    <w:uiPriority w:val="1"/>
  </w:style>
  <w:style w:type="paragraph" w:customStyle="1" w:styleId="25">
    <w:name w:val="Default"/>
    <w:basedOn w:val="26"/>
    <w:next w:val="30"/>
    <w:qFormat/>
    <w:uiPriority w:val="0"/>
    <w:pPr>
      <w:widowControl w:val="0"/>
      <w:autoSpaceDE w:val="0"/>
      <w:autoSpaceDN w:val="0"/>
      <w:adjustRightInd w:val="0"/>
    </w:pPr>
    <w:rPr>
      <w:rFonts w:ascii="宋体" w:eastAsia="宋体" w:cs="宋体" w:hAnsiTheme="minorHAnsi"/>
      <w:color w:val="000000"/>
      <w:kern w:val="0"/>
      <w:sz w:val="24"/>
      <w:szCs w:val="24"/>
      <w:lang w:val="en-US" w:eastAsia="zh-CN" w:bidi="ar-SA"/>
    </w:rPr>
  </w:style>
  <w:style w:type="paragraph" w:customStyle="1" w:styleId="26">
    <w:name w:val="正文_0"/>
    <w:next w:val="27"/>
    <w:qFormat/>
    <w:uiPriority w:val="0"/>
    <w:pPr>
      <w:widowControl w:val="0"/>
      <w:jc w:val="both"/>
    </w:pPr>
    <w:rPr>
      <w:rFonts w:ascii="Calibri" w:hAnsi="Calibri" w:eastAsia="宋体" w:cs="Times New Roman"/>
      <w:kern w:val="2"/>
      <w:sz w:val="21"/>
      <w:szCs w:val="22"/>
      <w:lang w:val="en-US" w:eastAsia="zh-CN" w:bidi="ar-SA"/>
    </w:rPr>
  </w:style>
  <w:style w:type="paragraph" w:customStyle="1" w:styleId="27">
    <w:name w:val="正文首行缩进 21"/>
    <w:basedOn w:val="28"/>
    <w:unhideWhenUsed/>
    <w:qFormat/>
    <w:uiPriority w:val="99"/>
    <w:pPr>
      <w:ind w:firstLine="420" w:firstLineChars="200"/>
    </w:pPr>
  </w:style>
  <w:style w:type="paragraph" w:customStyle="1" w:styleId="28">
    <w:name w:val="正文文本缩进1"/>
    <w:basedOn w:val="26"/>
    <w:next w:val="29"/>
    <w:unhideWhenUsed/>
    <w:qFormat/>
    <w:uiPriority w:val="0"/>
    <w:pPr>
      <w:spacing w:after="120"/>
      <w:ind w:left="420" w:leftChars="200"/>
    </w:pPr>
  </w:style>
  <w:style w:type="paragraph" w:customStyle="1" w:styleId="29">
    <w:name w:val="寄信人地址1"/>
    <w:basedOn w:val="26"/>
    <w:qFormat/>
    <w:uiPriority w:val="0"/>
    <w:pPr>
      <w:snapToGrid w:val="0"/>
    </w:pPr>
    <w:rPr>
      <w:rFonts w:ascii="Arial" w:hAnsi="Arial" w:eastAsia="等线" w:cs="等线"/>
    </w:rPr>
  </w:style>
  <w:style w:type="paragraph" w:customStyle="1" w:styleId="30">
    <w:name w:val="大标题"/>
    <w:basedOn w:val="1"/>
    <w:next w:val="15"/>
    <w:qFormat/>
    <w:uiPriority w:val="0"/>
    <w:pPr>
      <w:jc w:val="center"/>
    </w:pPr>
    <w:rPr>
      <w:rFonts w:ascii="Arial" w:hAnsi="Arial"/>
      <w:b/>
      <w:sz w:val="28"/>
    </w:rPr>
  </w:style>
  <w:style w:type="character" w:customStyle="1" w:styleId="31">
    <w:name w:val="标题 1 Char"/>
    <w:basedOn w:val="18"/>
    <w:link w:val="3"/>
    <w:qFormat/>
    <w:uiPriority w:val="0"/>
    <w:rPr>
      <w:rFonts w:ascii="Times New Roman" w:hAnsi="Times New Roman" w:eastAsia="宋体" w:cs="Times New Roman"/>
      <w:b/>
      <w:bCs/>
      <w:kern w:val="44"/>
      <w:sz w:val="44"/>
      <w:szCs w:val="44"/>
      <w:lang w:val="zh-CN" w:eastAsia="zh-CN"/>
    </w:rPr>
  </w:style>
  <w:style w:type="paragraph" w:styleId="32">
    <w:name w:val="List Paragraph"/>
    <w:basedOn w:val="1"/>
    <w:qFormat/>
    <w:uiPriority w:val="34"/>
    <w:pPr>
      <w:ind w:firstLine="420" w:firstLineChars="200"/>
    </w:pPr>
  </w:style>
  <w:style w:type="paragraph" w:customStyle="1" w:styleId="33">
    <w:name w:val="列出段落1"/>
    <w:basedOn w:val="1"/>
    <w:qFormat/>
    <w:uiPriority w:val="34"/>
    <w:pPr>
      <w:ind w:firstLine="420" w:firstLineChars="200"/>
      <w:jc w:val="both"/>
    </w:pPr>
    <w:rPr>
      <w:rFonts w:ascii="Calibri" w:hAnsi="Calibri" w:eastAsia="宋体" w:cs="Times New Roman"/>
      <w:kern w:val="2"/>
      <w:sz w:val="21"/>
      <w:lang w:eastAsia="zh-CN"/>
    </w:rPr>
  </w:style>
  <w:style w:type="paragraph" w:customStyle="1" w:styleId="34">
    <w:name w:val="设计正文2"/>
    <w:basedOn w:val="1"/>
    <w:qFormat/>
    <w:uiPriority w:val="0"/>
    <w:pPr>
      <w:snapToGrid w:val="0"/>
      <w:spacing w:before="160" w:line="320" w:lineRule="atLeast"/>
      <w:jc w:val="both"/>
    </w:pPr>
    <w:rPr>
      <w:rFonts w:ascii="Times New Roman" w:hAnsi="Times New Roman" w:eastAsia="宋体" w:cs="Times New Roman"/>
      <w:kern w:val="2"/>
      <w:sz w:val="24"/>
      <w:szCs w:val="20"/>
      <w:lang w:eastAsia="zh-CN"/>
    </w:rPr>
  </w:style>
  <w:style w:type="character" w:customStyle="1" w:styleId="35">
    <w:name w:val="页眉 Char"/>
    <w:basedOn w:val="18"/>
    <w:link w:val="12"/>
    <w:qFormat/>
    <w:uiPriority w:val="99"/>
    <w:rPr>
      <w:kern w:val="0"/>
      <w:sz w:val="18"/>
      <w:szCs w:val="18"/>
      <w:lang w:eastAsia="en-US"/>
    </w:rPr>
  </w:style>
  <w:style w:type="character" w:customStyle="1" w:styleId="36">
    <w:name w:val="页脚 Char"/>
    <w:basedOn w:val="18"/>
    <w:link w:val="11"/>
    <w:qFormat/>
    <w:uiPriority w:val="99"/>
    <w:rPr>
      <w:kern w:val="0"/>
      <w:sz w:val="18"/>
      <w:szCs w:val="18"/>
      <w:lang w:eastAsia="en-US"/>
    </w:rPr>
  </w:style>
  <w:style w:type="character" w:customStyle="1" w:styleId="37">
    <w:name w:val="批注框文本 Char"/>
    <w:basedOn w:val="18"/>
    <w:link w:val="10"/>
    <w:semiHidden/>
    <w:qFormat/>
    <w:uiPriority w:val="99"/>
    <w:rPr>
      <w:kern w:val="0"/>
      <w:sz w:val="18"/>
      <w:szCs w:val="18"/>
      <w:lang w:eastAsia="en-US"/>
    </w:rPr>
  </w:style>
  <w:style w:type="paragraph" w:customStyle="1" w:styleId="38">
    <w:name w:val="No Spacing"/>
    <w:qFormat/>
    <w:uiPriority w:val="0"/>
    <w:pPr>
      <w:adjustRightInd w:val="0"/>
      <w:snapToGrid w:val="0"/>
    </w:pPr>
    <w:rPr>
      <w:rFonts w:ascii="Tahoma" w:hAnsi="Tahoma" w:eastAsia="微软雅黑" w:cs="Tahoma"/>
      <w:sz w:val="22"/>
      <w:szCs w:val="22"/>
      <w:lang w:val="en-US" w:eastAsia="zh-CN" w:bidi="ar-SA"/>
    </w:rPr>
  </w:style>
  <w:style w:type="paragraph" w:customStyle="1" w:styleId="39">
    <w:name w:val="正文（文本）"/>
    <w:next w:val="14"/>
    <w:qFormat/>
    <w:uiPriority w:val="0"/>
    <w:pPr>
      <w:widowControl w:val="0"/>
      <w:snapToGrid w:val="0"/>
      <w:spacing w:beforeLines="20" w:line="360" w:lineRule="auto"/>
      <w:jc w:val="center"/>
    </w:pPr>
    <w:rPr>
      <w:rFonts w:ascii="Times New Roman" w:hAnsi="宋体" w:eastAsia="宋体" w:cs="Times New Roman"/>
      <w:kern w:val="2"/>
      <w:sz w:val="28"/>
      <w:szCs w:val="28"/>
      <w:lang w:val="en-US" w:eastAsia="zh-CN" w:bidi="ar-SA"/>
    </w:rPr>
  </w:style>
  <w:style w:type="character" w:customStyle="1" w:styleId="40">
    <w:name w:val="font21"/>
    <w:basedOn w:val="18"/>
    <w:qFormat/>
    <w:uiPriority w:val="0"/>
    <w:rPr>
      <w:rFonts w:hint="eastAsia" w:ascii="宋体" w:hAnsi="宋体" w:eastAsia="宋体" w:cs="宋体"/>
      <w:b/>
      <w:bCs/>
      <w:color w:val="000000"/>
      <w:sz w:val="21"/>
      <w:szCs w:val="21"/>
      <w:u w:val="none"/>
    </w:rPr>
  </w:style>
  <w:style w:type="paragraph" w:customStyle="1" w:styleId="41">
    <w:name w:val="正文2"/>
    <w:basedOn w:val="1"/>
    <w:qFormat/>
    <w:uiPriority w:val="0"/>
    <w:pPr>
      <w:numPr>
        <w:ilvl w:val="0"/>
        <w:numId w:val="1"/>
      </w:numPr>
      <w:spacing w:before="120" w:after="120" w:line="360" w:lineRule="auto"/>
    </w:pPr>
    <w:rPr>
      <w:rFonts w:ascii="Arial" w:hAnsi="Arial" w:cs="Arial"/>
      <w:sz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2" Type="http://schemas.openxmlformats.org/officeDocument/2006/relationships/fontTable" Target="fontTable.xml"/><Relationship Id="rId231" Type="http://schemas.openxmlformats.org/officeDocument/2006/relationships/numbering" Target="numbering.xml"/><Relationship Id="rId230" Type="http://schemas.openxmlformats.org/officeDocument/2006/relationships/customXml" Target="../customXml/item1.xml"/><Relationship Id="rId23" Type="http://schemas.openxmlformats.org/officeDocument/2006/relationships/image" Target="media/image18.png"/><Relationship Id="rId229" Type="http://schemas.openxmlformats.org/officeDocument/2006/relationships/image" Target="media/image224.png"/><Relationship Id="rId228" Type="http://schemas.openxmlformats.org/officeDocument/2006/relationships/image" Target="media/image223.png"/><Relationship Id="rId227" Type="http://schemas.openxmlformats.org/officeDocument/2006/relationships/image" Target="media/image222.png"/><Relationship Id="rId226" Type="http://schemas.openxmlformats.org/officeDocument/2006/relationships/image" Target="media/image221.png"/><Relationship Id="rId225" Type="http://schemas.openxmlformats.org/officeDocument/2006/relationships/image" Target="media/image220.png"/><Relationship Id="rId224" Type="http://schemas.openxmlformats.org/officeDocument/2006/relationships/image" Target="media/image219.png"/><Relationship Id="rId223" Type="http://schemas.openxmlformats.org/officeDocument/2006/relationships/image" Target="media/image218.png"/><Relationship Id="rId222" Type="http://schemas.openxmlformats.org/officeDocument/2006/relationships/image" Target="media/image217.png"/><Relationship Id="rId221" Type="http://schemas.openxmlformats.org/officeDocument/2006/relationships/image" Target="media/image216.png"/><Relationship Id="rId220" Type="http://schemas.openxmlformats.org/officeDocument/2006/relationships/image" Target="media/image215.png"/><Relationship Id="rId22" Type="http://schemas.openxmlformats.org/officeDocument/2006/relationships/image" Target="media/image17.png"/><Relationship Id="rId219" Type="http://schemas.openxmlformats.org/officeDocument/2006/relationships/image" Target="media/image214.png"/><Relationship Id="rId218" Type="http://schemas.openxmlformats.org/officeDocument/2006/relationships/image" Target="media/image213.png"/><Relationship Id="rId217" Type="http://schemas.openxmlformats.org/officeDocument/2006/relationships/image" Target="media/image212.png"/><Relationship Id="rId216" Type="http://schemas.openxmlformats.org/officeDocument/2006/relationships/image" Target="media/image211.png"/><Relationship Id="rId215" Type="http://schemas.openxmlformats.org/officeDocument/2006/relationships/image" Target="media/image210.png"/><Relationship Id="rId214" Type="http://schemas.openxmlformats.org/officeDocument/2006/relationships/image" Target="media/image209.png"/><Relationship Id="rId213" Type="http://schemas.openxmlformats.org/officeDocument/2006/relationships/image" Target="media/image208.png"/><Relationship Id="rId212" Type="http://schemas.openxmlformats.org/officeDocument/2006/relationships/image" Target="media/image207.png"/><Relationship Id="rId211" Type="http://schemas.openxmlformats.org/officeDocument/2006/relationships/image" Target="media/image206.png"/><Relationship Id="rId210" Type="http://schemas.openxmlformats.org/officeDocument/2006/relationships/image" Target="media/image205.png"/><Relationship Id="rId21" Type="http://schemas.openxmlformats.org/officeDocument/2006/relationships/image" Target="media/image16.png"/><Relationship Id="rId209" Type="http://schemas.openxmlformats.org/officeDocument/2006/relationships/image" Target="media/image204.png"/><Relationship Id="rId208" Type="http://schemas.openxmlformats.org/officeDocument/2006/relationships/image" Target="media/image203.png"/><Relationship Id="rId207" Type="http://schemas.openxmlformats.org/officeDocument/2006/relationships/image" Target="media/image202.png"/><Relationship Id="rId206" Type="http://schemas.openxmlformats.org/officeDocument/2006/relationships/image" Target="media/image201.png"/><Relationship Id="rId205" Type="http://schemas.openxmlformats.org/officeDocument/2006/relationships/image" Target="media/image200.png"/><Relationship Id="rId204" Type="http://schemas.openxmlformats.org/officeDocument/2006/relationships/image" Target="media/image199.png"/><Relationship Id="rId203" Type="http://schemas.openxmlformats.org/officeDocument/2006/relationships/image" Target="media/image198.png"/><Relationship Id="rId202" Type="http://schemas.openxmlformats.org/officeDocument/2006/relationships/image" Target="media/image197.png"/><Relationship Id="rId201" Type="http://schemas.openxmlformats.org/officeDocument/2006/relationships/image" Target="media/image196.png"/><Relationship Id="rId200" Type="http://schemas.openxmlformats.org/officeDocument/2006/relationships/image" Target="media/image195.png"/><Relationship Id="rId20" Type="http://schemas.openxmlformats.org/officeDocument/2006/relationships/image" Target="media/image15.png"/><Relationship Id="rId2" Type="http://schemas.openxmlformats.org/officeDocument/2006/relationships/settings" Target="settings.xml"/><Relationship Id="rId199" Type="http://schemas.openxmlformats.org/officeDocument/2006/relationships/image" Target="media/image194.png"/><Relationship Id="rId198" Type="http://schemas.openxmlformats.org/officeDocument/2006/relationships/image" Target="media/image193.png"/><Relationship Id="rId197" Type="http://schemas.openxmlformats.org/officeDocument/2006/relationships/image" Target="media/image192.png"/><Relationship Id="rId196" Type="http://schemas.openxmlformats.org/officeDocument/2006/relationships/image" Target="media/image191.png"/><Relationship Id="rId195" Type="http://schemas.openxmlformats.org/officeDocument/2006/relationships/image" Target="media/image190.pn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png"/><Relationship Id="rId190" Type="http://schemas.openxmlformats.org/officeDocument/2006/relationships/image" Target="media/image185.png"/><Relationship Id="rId19" Type="http://schemas.openxmlformats.org/officeDocument/2006/relationships/image" Target="media/image14.png"/><Relationship Id="rId189" Type="http://schemas.openxmlformats.org/officeDocument/2006/relationships/image" Target="media/image184.jpe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png"/><Relationship Id="rId183" Type="http://schemas.openxmlformats.org/officeDocument/2006/relationships/image" Target="media/image178.png"/><Relationship Id="rId182" Type="http://schemas.openxmlformats.org/officeDocument/2006/relationships/image" Target="media/image177.png"/><Relationship Id="rId181" Type="http://schemas.openxmlformats.org/officeDocument/2006/relationships/image" Target="media/image176.png"/><Relationship Id="rId180" Type="http://schemas.openxmlformats.org/officeDocument/2006/relationships/image" Target="media/image175.png"/><Relationship Id="rId18" Type="http://schemas.openxmlformats.org/officeDocument/2006/relationships/image" Target="media/image13.png"/><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png"/><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221</Pages>
  <Words>68547</Words>
  <Characters>98822</Characters>
  <Lines>16</Lines>
  <Paragraphs>4</Paragraphs>
  <TotalTime>250</TotalTime>
  <ScaleCrop>false</ScaleCrop>
  <LinksUpToDate>false</LinksUpToDate>
  <CharactersWithSpaces>99782</CharactersWithSpaces>
  <Application>WPS Office_11.8.2.12309_F1E327BC-269C-435d-A152-05C5408002CA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2019-08-21T07:58:00Z</dcterms:created>
  <dc:creator>王琴</dc:creator>
  <cp:lastModifiedBy>Pass</cp:lastModifiedBy>
  <cp:lastPrinted>2025-10-28T03:18:00Z</cp:lastPrinted>
  <dcterms:modified xsi:type="dcterms:W3CDTF">2026-02-02T07:33:59Z</dcterms:modified>
  <cp:revision>46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2052-11.8.2.12309</vt:lpwstr>
  </property>
  <property fmtid="{D5CDD505-2E9C-101B-9397-08002B2CF9AE}" pid="3" name="ICV">
    <vt:lpwstr>5E530CF0435144488EE5E8C67B70AF56</vt:lpwstr>
  </property>
  <property fmtid="{D5CDD505-2E9C-101B-9397-08002B2CF9AE}" pid="4" name="KSOTemplateDocerSaveRecord">
    <vt:lpwstr>eyJoZGlkIjoiMDhlNjA1ZGQ1NmQwOTg0MjM1OTgwZDBmMGI3YTViOTIiLCJ1c2VySWQiOiIxMzkwNjEzOTEzIn0=</vt:lpwstr>
  </property>
</Properties>
</file>