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97908">
      <w:pPr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电子卖场采购竞价文件</w:t>
      </w:r>
    </w:p>
    <w:p w14:paraId="05F0C31F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一、基本信息</w:t>
      </w:r>
    </w:p>
    <w:p w14:paraId="236F7C47">
      <w:pPr>
        <w:spacing w:line="480" w:lineRule="exac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项目名称： 乐安二中</w:t>
      </w:r>
      <w:r>
        <w:rPr>
          <w:rFonts w:hint="eastAsia"/>
          <w:sz w:val="28"/>
          <w:szCs w:val="28"/>
          <w:lang w:val="en-US" w:eastAsia="zh-CN"/>
        </w:rPr>
        <w:t>网络设备竞价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采购项目</w:t>
      </w:r>
    </w:p>
    <w:p w14:paraId="028BC13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交易方式：竞价</w:t>
      </w:r>
    </w:p>
    <w:p w14:paraId="4FA52CFD">
      <w:pPr>
        <w:spacing w:line="480" w:lineRule="exac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联系人：邹</w:t>
      </w:r>
      <w:r>
        <w:rPr>
          <w:rFonts w:hint="eastAsia"/>
          <w:sz w:val="28"/>
          <w:szCs w:val="28"/>
          <w:lang w:val="en-US" w:eastAsia="zh-CN"/>
        </w:rPr>
        <w:t>老师</w:t>
      </w:r>
    </w:p>
    <w:p w14:paraId="7E7613DC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联系电话：13970415523</w:t>
      </w:r>
    </w:p>
    <w:p w14:paraId="6A065A05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二、采购需求</w:t>
      </w:r>
    </w:p>
    <w:p w14:paraId="2716F56D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1.采购清单：详见采购</w:t>
      </w:r>
      <w:r>
        <w:rPr>
          <w:rFonts w:hint="eastAsia"/>
          <w:sz w:val="28"/>
          <w:szCs w:val="28"/>
          <w:lang w:val="en-US" w:eastAsia="zh-CN"/>
        </w:rPr>
        <w:t>型号</w:t>
      </w:r>
      <w:r>
        <w:rPr>
          <w:rFonts w:hint="eastAsia"/>
          <w:sz w:val="28"/>
          <w:szCs w:val="28"/>
        </w:rPr>
        <w:t>及需求</w:t>
      </w:r>
    </w:p>
    <w:p w14:paraId="2F35B566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2.期望总价：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.5万元</w:t>
      </w:r>
    </w:p>
    <w:p w14:paraId="53AF6D5C"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三、商务要求：</w:t>
      </w:r>
    </w:p>
    <w:p w14:paraId="7CC8ACDF">
      <w:pPr>
        <w:spacing w:line="48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1、中标供应商在中标后须在2个工作日内与甲方签定采购合同。</w:t>
      </w:r>
    </w:p>
    <w:p w14:paraId="5CC2E26C"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2、供货期，合同签订生效后，7个工作日送到指定地点。</w:t>
      </w:r>
    </w:p>
    <w:p w14:paraId="40FD1B13"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 xml:space="preserve">、所供货物需为原厂原装全新、保证原厂质保，原厂售后服务。 </w:t>
      </w:r>
    </w:p>
    <w:p w14:paraId="2631486D">
      <w:pPr>
        <w:spacing w:line="48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、订单成交后，协助用户老师收货时现场拨打品牌官方“400/800”服务</w:t>
      </w:r>
      <w:r>
        <w:rPr>
          <w:rFonts w:hint="eastAsia"/>
          <w:sz w:val="28"/>
          <w:szCs w:val="28"/>
          <w:lang w:val="en-US" w:eastAsia="zh-CN"/>
        </w:rPr>
        <w:t>电话，核对机器序列号，查询验证保修及配置信息与所供货物信息是否相符。</w:t>
      </w:r>
    </w:p>
    <w:p w14:paraId="3D53C067">
      <w:pPr>
        <w:spacing w:before="270" w:line="222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四、卖家留言：具体需求及报价单请下载《乐安二中</w:t>
      </w:r>
      <w:r>
        <w:rPr>
          <w:rFonts w:hint="eastAsia"/>
          <w:sz w:val="28"/>
          <w:szCs w:val="28"/>
          <w:lang w:val="en-US" w:eastAsia="zh-CN"/>
        </w:rPr>
        <w:t>网络设备竞价采购项目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将《竞价</w:t>
      </w:r>
      <w:r>
        <w:rPr>
          <w:rFonts w:hint="eastAsia"/>
          <w:sz w:val="28"/>
          <w:szCs w:val="28"/>
        </w:rPr>
        <w:t>响应文件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</w:rPr>
        <w:t>扫描成PDF文件，加盖公司公章上传。</w:t>
      </w:r>
    </w:p>
    <w:p w14:paraId="556B8D6F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五、挂网天数：7个工作日。</w:t>
      </w:r>
    </w:p>
    <w:p w14:paraId="6301BB90">
      <w:pPr>
        <w:spacing w:line="48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江西省乐安县第二中学</w:t>
      </w:r>
    </w:p>
    <w:p w14:paraId="678F519E">
      <w:pPr>
        <w:spacing w:line="48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2025年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</w:t>
      </w:r>
    </w:p>
    <w:p w14:paraId="7755FB6F">
      <w:pPr>
        <w:spacing w:line="480" w:lineRule="exact"/>
        <w:jc w:val="right"/>
        <w:rPr>
          <w:sz w:val="28"/>
          <w:szCs w:val="28"/>
        </w:rPr>
      </w:pPr>
    </w:p>
    <w:p w14:paraId="59D85789">
      <w:pPr>
        <w:spacing w:line="480" w:lineRule="exact"/>
        <w:jc w:val="left"/>
        <w:rPr>
          <w:sz w:val="28"/>
          <w:szCs w:val="28"/>
        </w:rPr>
      </w:pPr>
    </w:p>
    <w:p w14:paraId="36967DEC">
      <w:pPr>
        <w:spacing w:line="480" w:lineRule="exact"/>
        <w:jc w:val="left"/>
        <w:rPr>
          <w:sz w:val="28"/>
          <w:szCs w:val="28"/>
        </w:rPr>
      </w:pPr>
    </w:p>
    <w:p w14:paraId="16530DBC">
      <w:pPr>
        <w:spacing w:line="480" w:lineRule="exact"/>
        <w:jc w:val="left"/>
        <w:rPr>
          <w:sz w:val="28"/>
          <w:szCs w:val="28"/>
        </w:rPr>
      </w:pPr>
    </w:p>
    <w:p w14:paraId="46430408">
      <w:pPr>
        <w:numPr>
          <w:ilvl w:val="0"/>
          <w:numId w:val="0"/>
        </w:numPr>
        <w:ind w:firstLine="326" w:firstLineChars="100"/>
        <w:jc w:val="both"/>
        <w:rPr>
          <w:rFonts w:hint="eastAsia" w:ascii="宋体" w:hAnsi="宋体" w:eastAsia="宋体" w:cs="宋体"/>
          <w:color w:val="auto"/>
          <w:spacing w:val="8"/>
          <w:sz w:val="31"/>
          <w:szCs w:val="31"/>
          <w:lang w:val="en-US" w:eastAsia="zh-CN"/>
        </w:rPr>
      </w:pPr>
    </w:p>
    <w:p w14:paraId="379F80FF">
      <w:pPr>
        <w:numPr>
          <w:ilvl w:val="0"/>
          <w:numId w:val="0"/>
        </w:numPr>
        <w:ind w:firstLine="326" w:firstLineChars="100"/>
        <w:jc w:val="both"/>
        <w:rPr>
          <w:rFonts w:hint="eastAsia" w:ascii="宋体" w:hAnsi="宋体" w:eastAsia="宋体" w:cs="宋体"/>
          <w:color w:val="auto"/>
          <w:spacing w:val="8"/>
          <w:sz w:val="31"/>
          <w:szCs w:val="31"/>
          <w:lang w:val="en-US" w:eastAsia="zh-CN"/>
        </w:rPr>
      </w:pPr>
    </w:p>
    <w:p w14:paraId="7FB3BF42">
      <w:pPr>
        <w:numPr>
          <w:ilvl w:val="0"/>
          <w:numId w:val="0"/>
        </w:numPr>
        <w:ind w:firstLine="326" w:firstLineChars="100"/>
        <w:jc w:val="both"/>
        <w:rPr>
          <w:rFonts w:hint="default" w:ascii="宋体" w:hAnsi="宋体" w:eastAsia="宋体" w:cs="宋体"/>
          <w:color w:val="auto"/>
          <w:spacing w:val="8"/>
          <w:sz w:val="31"/>
          <w:szCs w:val="31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8"/>
          <w:sz w:val="31"/>
          <w:szCs w:val="31"/>
          <w:lang w:val="en-US" w:eastAsia="zh-CN"/>
        </w:rPr>
        <w:t>一、采购清单及型号要求</w:t>
      </w:r>
    </w:p>
    <w:p w14:paraId="3347FCB3">
      <w:pPr>
        <w:spacing w:before="54"/>
        <w:rPr>
          <w:color w:val="auto"/>
        </w:rPr>
      </w:pPr>
    </w:p>
    <w:tbl>
      <w:tblPr>
        <w:tblStyle w:val="6"/>
        <w:tblW w:w="88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2460"/>
        <w:gridCol w:w="2395"/>
        <w:gridCol w:w="698"/>
        <w:gridCol w:w="698"/>
        <w:gridCol w:w="1496"/>
      </w:tblGrid>
      <w:tr w14:paraId="6E39A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A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95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8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7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6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A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推荐品牌</w:t>
            </w:r>
          </w:p>
        </w:tc>
      </w:tr>
      <w:tr w14:paraId="79FEE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8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18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企业级千兆路由器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2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ER8300G3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9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1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9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H3C</w:t>
            </w:r>
          </w:p>
        </w:tc>
      </w:tr>
      <w:tr w14:paraId="3621D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6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AE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AC无线控制器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8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WX2540X-LI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5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A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0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H3C</w:t>
            </w:r>
          </w:p>
        </w:tc>
      </w:tr>
      <w:tr w14:paraId="0AD67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3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03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无线AP授权卡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3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LIS-WX-16-BE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3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F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B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H3C</w:t>
            </w:r>
          </w:p>
        </w:tc>
      </w:tr>
      <w:tr w14:paraId="71AC9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DF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D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吸顶AP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D6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AX71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59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42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7B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H3C</w:t>
            </w:r>
          </w:p>
        </w:tc>
      </w:tr>
      <w:tr w14:paraId="1196C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A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D3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8口POE交换机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8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MS4008V2-PWR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C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5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1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H3C</w:t>
            </w:r>
          </w:p>
        </w:tc>
      </w:tr>
    </w:tbl>
    <w:p w14:paraId="64562A8B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59C358C5">
      <w:pPr>
        <w:spacing w:before="270" w:line="222" w:lineRule="auto"/>
        <w:jc w:val="both"/>
        <w:rPr>
          <w:rFonts w:hint="eastAsia" w:ascii="宋体" w:hAnsi="宋体" w:eastAsia="宋体" w:cs="宋体"/>
          <w:color w:val="auto"/>
          <w:spacing w:val="-7"/>
          <w:sz w:val="83"/>
          <w:szCs w:val="83"/>
          <w:lang w:val="en-US" w:eastAsia="zh-CN"/>
        </w:rPr>
      </w:pPr>
    </w:p>
    <w:p w14:paraId="6B287169">
      <w:pPr>
        <w:spacing w:before="270" w:line="222" w:lineRule="auto"/>
        <w:jc w:val="both"/>
        <w:rPr>
          <w:rFonts w:hint="eastAsia" w:ascii="宋体" w:hAnsi="宋体" w:eastAsia="宋体" w:cs="宋体"/>
          <w:color w:val="auto"/>
          <w:spacing w:val="-7"/>
          <w:sz w:val="83"/>
          <w:szCs w:val="83"/>
          <w:lang w:val="en-US" w:eastAsia="zh-CN"/>
        </w:rPr>
      </w:pPr>
    </w:p>
    <w:p w14:paraId="421C325F">
      <w:pPr>
        <w:spacing w:before="270" w:line="222" w:lineRule="auto"/>
        <w:jc w:val="both"/>
        <w:rPr>
          <w:rFonts w:hint="eastAsia" w:ascii="宋体" w:hAnsi="宋体" w:eastAsia="宋体" w:cs="宋体"/>
          <w:color w:val="auto"/>
          <w:spacing w:val="-7"/>
          <w:sz w:val="83"/>
          <w:szCs w:val="83"/>
          <w:lang w:val="en-US" w:eastAsia="zh-CN"/>
        </w:rPr>
      </w:pPr>
    </w:p>
    <w:p w14:paraId="317B2040">
      <w:pPr>
        <w:spacing w:before="270" w:line="222" w:lineRule="auto"/>
        <w:jc w:val="both"/>
        <w:rPr>
          <w:rFonts w:hint="eastAsia" w:ascii="宋体" w:hAnsi="宋体" w:eastAsia="宋体" w:cs="宋体"/>
          <w:color w:val="auto"/>
          <w:spacing w:val="-7"/>
          <w:sz w:val="83"/>
          <w:szCs w:val="83"/>
          <w:lang w:val="en-US" w:eastAsia="zh-CN"/>
        </w:rPr>
      </w:pPr>
    </w:p>
    <w:p w14:paraId="4622FAC5">
      <w:pPr>
        <w:spacing w:before="270" w:line="222" w:lineRule="auto"/>
        <w:jc w:val="center"/>
        <w:rPr>
          <w:rFonts w:hint="eastAsia" w:ascii="宋体" w:hAnsi="宋体" w:eastAsia="宋体" w:cs="宋体"/>
          <w:color w:val="auto"/>
          <w:spacing w:val="-7"/>
          <w:sz w:val="48"/>
          <w:szCs w:val="48"/>
          <w:lang w:val="en-US" w:eastAsia="zh-CN"/>
        </w:rPr>
      </w:pPr>
    </w:p>
    <w:p w14:paraId="2D209600">
      <w:pPr>
        <w:spacing w:before="270" w:line="222" w:lineRule="auto"/>
        <w:jc w:val="center"/>
        <w:rPr>
          <w:rFonts w:hint="eastAsia" w:ascii="宋体" w:hAnsi="宋体" w:eastAsia="宋体" w:cs="宋体"/>
          <w:color w:val="auto"/>
          <w:spacing w:val="-7"/>
          <w:sz w:val="48"/>
          <w:szCs w:val="48"/>
          <w:lang w:val="en-US" w:eastAsia="zh-CN"/>
        </w:rPr>
      </w:pPr>
    </w:p>
    <w:p w14:paraId="6788C36E">
      <w:pPr>
        <w:spacing w:before="270" w:line="222" w:lineRule="auto"/>
        <w:jc w:val="center"/>
        <w:rPr>
          <w:rFonts w:hint="eastAsia" w:ascii="宋体" w:hAnsi="宋体" w:eastAsia="宋体" w:cs="宋体"/>
          <w:color w:val="auto"/>
          <w:spacing w:val="-7"/>
          <w:sz w:val="48"/>
          <w:szCs w:val="48"/>
          <w:lang w:val="en-US" w:eastAsia="zh-CN"/>
        </w:rPr>
      </w:pPr>
    </w:p>
    <w:p w14:paraId="0F91165C">
      <w:pPr>
        <w:spacing w:before="270" w:line="222" w:lineRule="auto"/>
        <w:jc w:val="center"/>
        <w:rPr>
          <w:color w:val="auto"/>
          <w:sz w:val="48"/>
          <w:szCs w:val="48"/>
        </w:rPr>
      </w:pPr>
      <w:r>
        <w:rPr>
          <w:rFonts w:hint="eastAsia" w:ascii="宋体" w:hAnsi="宋体" w:eastAsia="宋体" w:cs="宋体"/>
          <w:color w:val="auto"/>
          <w:spacing w:val="-7"/>
          <w:sz w:val="48"/>
          <w:szCs w:val="48"/>
          <w:lang w:val="en-US" w:eastAsia="zh-CN"/>
        </w:rPr>
        <w:t>二、竞价</w:t>
      </w:r>
      <w:r>
        <w:rPr>
          <w:rFonts w:ascii="宋体" w:hAnsi="宋体" w:eastAsia="宋体" w:cs="宋体"/>
          <w:color w:val="auto"/>
          <w:spacing w:val="-7"/>
          <w:sz w:val="48"/>
          <w:szCs w:val="48"/>
        </w:rPr>
        <w:t>响应文件</w:t>
      </w:r>
    </w:p>
    <w:p w14:paraId="3D4325EE">
      <w:pPr>
        <w:pStyle w:val="2"/>
        <w:spacing w:line="245" w:lineRule="auto"/>
        <w:rPr>
          <w:color w:val="auto"/>
        </w:rPr>
      </w:pPr>
    </w:p>
    <w:p w14:paraId="30997994">
      <w:pPr>
        <w:numPr>
          <w:numId w:val="0"/>
        </w:numPr>
        <w:spacing w:before="64" w:line="223" w:lineRule="auto"/>
        <w:outlineLvl w:val="1"/>
        <w:rPr>
          <w:rFonts w:ascii="宋体" w:hAnsi="宋体" w:eastAsia="宋体" w:cs="宋体"/>
          <w:color w:val="auto"/>
          <w:spacing w:val="8"/>
          <w:sz w:val="31"/>
          <w:szCs w:val="31"/>
        </w:rPr>
      </w:pPr>
      <w:r>
        <w:rPr>
          <w:rFonts w:ascii="宋体" w:hAnsi="宋体" w:eastAsia="宋体" w:cs="宋体"/>
          <w:color w:val="auto"/>
          <w:spacing w:val="8"/>
          <w:sz w:val="31"/>
          <w:szCs w:val="31"/>
        </w:rPr>
        <w:t>报价一览表</w:t>
      </w:r>
    </w:p>
    <w:tbl>
      <w:tblPr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092"/>
        <w:gridCol w:w="2136"/>
        <w:gridCol w:w="1151"/>
        <w:gridCol w:w="1600"/>
        <w:gridCol w:w="1482"/>
      </w:tblGrid>
      <w:tr w14:paraId="1EF76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1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E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0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3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A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E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</w:tr>
      <w:tr w14:paraId="7D2DF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6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F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企业级千兆路由器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A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H3C ER8300G3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F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C4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A1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5A1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5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0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AC无线控制器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9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H3C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WX2540X-LI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8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42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A5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3AB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8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1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无线AP授权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E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H3C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LIS-WX-16-BE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D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72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B8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AF9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6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5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吸顶AP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9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H3C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AX71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F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D1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B8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FD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E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4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8口POE交换机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A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H3C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MS4008V2-PWR</w:t>
            </w:r>
            <w:r>
              <w:rPr>
                <w:rFonts w:ascii="Tahoma" w:hAnsi="Tahoma" w:eastAsia="Tahoma" w:cs="Tahoma"/>
                <w:i w:val="0"/>
                <w:iCs w:val="0"/>
                <w:color w:val="1A1A1A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A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F2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3A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1D8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B8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合计（元）：</w:t>
            </w:r>
          </w:p>
        </w:tc>
      </w:tr>
    </w:tbl>
    <w:p w14:paraId="64BB18DD">
      <w:pPr>
        <w:numPr>
          <w:numId w:val="0"/>
        </w:numPr>
        <w:spacing w:before="64" w:line="223" w:lineRule="auto"/>
        <w:outlineLvl w:val="1"/>
        <w:rPr>
          <w:rFonts w:ascii="宋体" w:hAnsi="宋体" w:eastAsia="宋体" w:cs="宋体"/>
          <w:color w:val="auto"/>
          <w:spacing w:val="8"/>
          <w:sz w:val="31"/>
          <w:szCs w:val="31"/>
        </w:rPr>
      </w:pPr>
    </w:p>
    <w:p w14:paraId="29E587F0">
      <w:pPr>
        <w:pStyle w:val="2"/>
        <w:spacing w:line="254" w:lineRule="auto"/>
        <w:rPr>
          <w:color w:val="auto"/>
        </w:rPr>
      </w:pPr>
    </w:p>
    <w:p w14:paraId="0DABDAB9">
      <w:pPr>
        <w:pStyle w:val="2"/>
        <w:spacing w:line="254" w:lineRule="auto"/>
        <w:rPr>
          <w:color w:val="auto"/>
        </w:rPr>
      </w:pPr>
    </w:p>
    <w:p w14:paraId="53B594A2">
      <w:pPr>
        <w:spacing w:before="78" w:line="219" w:lineRule="auto"/>
        <w:ind w:left="715" w:firstLine="3660" w:firstLineChars="15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2"/>
          <w:sz w:val="24"/>
          <w:szCs w:val="24"/>
        </w:rPr>
        <w:t>供应商名称</w:t>
      </w:r>
      <w:r>
        <w:rPr>
          <w:rFonts w:ascii="宋体" w:hAnsi="宋体" w:eastAsia="宋体" w:cs="宋体"/>
          <w:color w:val="auto"/>
          <w:spacing w:val="-16"/>
          <w:sz w:val="24"/>
          <w:szCs w:val="24"/>
        </w:rPr>
        <w:t>：</w:t>
      </w:r>
      <w:r>
        <w:rPr>
          <w:rFonts w:ascii="宋体" w:hAnsi="宋体" w:eastAsia="宋体" w:cs="宋体"/>
          <w:color w:val="auto"/>
          <w:sz w:val="24"/>
          <w:szCs w:val="24"/>
          <w:u w:val="single" w:color="auto"/>
        </w:rPr>
        <w:t xml:space="preserve">                  </w:t>
      </w:r>
      <w:r>
        <w:rPr>
          <w:rFonts w:ascii="宋体" w:hAnsi="宋体" w:eastAsia="宋体" w:cs="宋体"/>
          <w:color w:val="auto"/>
          <w:spacing w:val="-16"/>
          <w:sz w:val="24"/>
          <w:szCs w:val="24"/>
        </w:rPr>
        <w:t>（</w:t>
      </w:r>
      <w:r>
        <w:rPr>
          <w:rFonts w:ascii="宋体" w:hAnsi="宋体" w:eastAsia="宋体" w:cs="宋体"/>
          <w:color w:val="auto"/>
          <w:spacing w:val="2"/>
          <w:sz w:val="24"/>
          <w:szCs w:val="24"/>
        </w:rPr>
        <w:t>加盖公章）</w:t>
      </w:r>
    </w:p>
    <w:p w14:paraId="72AC1560">
      <w:pPr>
        <w:pStyle w:val="2"/>
        <w:spacing w:line="304" w:lineRule="auto"/>
        <w:rPr>
          <w:color w:val="auto"/>
        </w:rPr>
      </w:pPr>
    </w:p>
    <w:p w14:paraId="13D2D295">
      <w:pPr>
        <w:pStyle w:val="2"/>
        <w:spacing w:line="304" w:lineRule="auto"/>
        <w:rPr>
          <w:color w:val="auto"/>
        </w:rPr>
      </w:pPr>
    </w:p>
    <w:p w14:paraId="0D27BEA2">
      <w:pPr>
        <w:spacing w:before="79" w:line="219" w:lineRule="auto"/>
        <w:ind w:left="812" w:firstLine="4708" w:firstLineChars="2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3"/>
          <w:sz w:val="24"/>
          <w:szCs w:val="24"/>
        </w:rPr>
        <w:t>日期：</w:t>
      </w:r>
      <w:r>
        <w:rPr>
          <w:rFonts w:ascii="宋体" w:hAnsi="宋体" w:eastAsia="宋体" w:cs="宋体"/>
          <w:color w:val="auto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color w:val="auto"/>
          <w:spacing w:val="-109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13"/>
          <w:sz w:val="24"/>
          <w:szCs w:val="24"/>
        </w:rPr>
        <w:t>年</w:t>
      </w:r>
      <w:r>
        <w:rPr>
          <w:rFonts w:ascii="宋体" w:hAnsi="宋体" w:eastAsia="宋体" w:cs="宋体"/>
          <w:color w:val="auto"/>
          <w:sz w:val="24"/>
          <w:szCs w:val="24"/>
          <w:u w:val="single" w:color="auto"/>
        </w:rPr>
        <w:t xml:space="preserve">    </w:t>
      </w:r>
      <w:r>
        <w:rPr>
          <w:rFonts w:ascii="宋体" w:hAnsi="宋体" w:eastAsia="宋体" w:cs="宋体"/>
          <w:color w:val="auto"/>
          <w:spacing w:val="-10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13"/>
          <w:sz w:val="24"/>
          <w:szCs w:val="24"/>
        </w:rPr>
        <w:t>月</w:t>
      </w:r>
      <w:r>
        <w:rPr>
          <w:rFonts w:ascii="宋体" w:hAnsi="宋体" w:eastAsia="宋体" w:cs="宋体"/>
          <w:color w:val="auto"/>
          <w:sz w:val="24"/>
          <w:szCs w:val="24"/>
          <w:u w:val="single" w:color="auto"/>
        </w:rPr>
        <w:t xml:space="preserve">    </w:t>
      </w:r>
      <w:r>
        <w:rPr>
          <w:rFonts w:ascii="宋体" w:hAnsi="宋体" w:eastAsia="宋体" w:cs="宋体"/>
          <w:color w:val="auto"/>
          <w:spacing w:val="-69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13"/>
          <w:sz w:val="24"/>
          <w:szCs w:val="24"/>
        </w:rPr>
        <w:t>日</w:t>
      </w:r>
    </w:p>
    <w:p w14:paraId="7429335C">
      <w:pPr>
        <w:jc w:val="left"/>
        <w:rPr>
          <w:b/>
          <w:bCs/>
          <w:color w:val="FF000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BA295">
    <w:pPr>
      <w:spacing w:line="169" w:lineRule="auto"/>
      <w:ind w:left="4251"/>
      <w:rPr>
        <w:rFonts w:ascii="Calibri" w:hAnsi="Calibri" w:eastAsia="Calibri" w:cs="Calibri"/>
        <w:sz w:val="18"/>
        <w:szCs w:val="18"/>
      </w:rPr>
    </w:pPr>
    <w:r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3BDB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93BDB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EACAE">
    <w:pPr>
      <w:pStyle w:val="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E2763"/>
    <w:rsid w:val="0009012E"/>
    <w:rsid w:val="000F0DD5"/>
    <w:rsid w:val="00122994"/>
    <w:rsid w:val="004854C2"/>
    <w:rsid w:val="005929CF"/>
    <w:rsid w:val="005E248C"/>
    <w:rsid w:val="00942538"/>
    <w:rsid w:val="00A17B68"/>
    <w:rsid w:val="00AB57B5"/>
    <w:rsid w:val="00CC2DD9"/>
    <w:rsid w:val="00DA72BC"/>
    <w:rsid w:val="00E50265"/>
    <w:rsid w:val="02663C42"/>
    <w:rsid w:val="0731278E"/>
    <w:rsid w:val="07565958"/>
    <w:rsid w:val="08AC6127"/>
    <w:rsid w:val="09143080"/>
    <w:rsid w:val="0CC53C5B"/>
    <w:rsid w:val="0FC87CEA"/>
    <w:rsid w:val="10386F42"/>
    <w:rsid w:val="10EE2AA3"/>
    <w:rsid w:val="11B30526"/>
    <w:rsid w:val="13F13588"/>
    <w:rsid w:val="17265615"/>
    <w:rsid w:val="18BA4EFB"/>
    <w:rsid w:val="19031D93"/>
    <w:rsid w:val="1B930C2E"/>
    <w:rsid w:val="1CC161ED"/>
    <w:rsid w:val="1D09798A"/>
    <w:rsid w:val="1EC93137"/>
    <w:rsid w:val="232E7A65"/>
    <w:rsid w:val="274E2D73"/>
    <w:rsid w:val="276460F3"/>
    <w:rsid w:val="288D1679"/>
    <w:rsid w:val="29283150"/>
    <w:rsid w:val="2A4144C9"/>
    <w:rsid w:val="2DED5187"/>
    <w:rsid w:val="2F1E2763"/>
    <w:rsid w:val="31974468"/>
    <w:rsid w:val="34FE797D"/>
    <w:rsid w:val="35BC359E"/>
    <w:rsid w:val="37B93904"/>
    <w:rsid w:val="37C60E8A"/>
    <w:rsid w:val="3A7C3B81"/>
    <w:rsid w:val="407D451F"/>
    <w:rsid w:val="430640AA"/>
    <w:rsid w:val="431C38CE"/>
    <w:rsid w:val="45D16AD1"/>
    <w:rsid w:val="45FB7CEC"/>
    <w:rsid w:val="4B7757A2"/>
    <w:rsid w:val="50F97A8C"/>
    <w:rsid w:val="51F541C5"/>
    <w:rsid w:val="51FE3331"/>
    <w:rsid w:val="522D51B0"/>
    <w:rsid w:val="563D5BDD"/>
    <w:rsid w:val="56D025AE"/>
    <w:rsid w:val="56FC15F5"/>
    <w:rsid w:val="57FB365A"/>
    <w:rsid w:val="58BE1257"/>
    <w:rsid w:val="590075DF"/>
    <w:rsid w:val="5A711C07"/>
    <w:rsid w:val="5E1851DE"/>
    <w:rsid w:val="64406FC4"/>
    <w:rsid w:val="65414E0A"/>
    <w:rsid w:val="66723681"/>
    <w:rsid w:val="6BE71090"/>
    <w:rsid w:val="6CBA18DE"/>
    <w:rsid w:val="6D06067F"/>
    <w:rsid w:val="6E162B44"/>
    <w:rsid w:val="6F9821C1"/>
    <w:rsid w:val="735D0BD3"/>
    <w:rsid w:val="746B4374"/>
    <w:rsid w:val="76830F93"/>
    <w:rsid w:val="79063A1D"/>
    <w:rsid w:val="79413BAE"/>
    <w:rsid w:val="7B6A2721"/>
    <w:rsid w:val="7C916338"/>
    <w:rsid w:val="7DD520D4"/>
    <w:rsid w:val="7E45163A"/>
    <w:rsid w:val="7F22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0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8"/>
    <w:uiPriority w:val="0"/>
    <w:rPr>
      <w:rFonts w:ascii="Tahoma" w:hAnsi="Tahoma" w:eastAsia="Tahoma" w:cs="Tahoma"/>
      <w:color w:val="1A1A1A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539</Words>
  <Characters>580</Characters>
  <Lines>22</Lines>
  <Paragraphs>6</Paragraphs>
  <TotalTime>35</TotalTime>
  <ScaleCrop>false</ScaleCrop>
  <LinksUpToDate>false</LinksUpToDate>
  <CharactersWithSpaces>583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2025-03-28T00:43:00Z</dcterms:created>
  <dc:creator>日月</dc:creator>
  <cp:lastModifiedBy>日月</cp:lastModifiedBy>
  <dcterms:modified xsi:type="dcterms:W3CDTF">2025-07-22T02:30:36Z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8AE9B227AEEF41CC8D2B16E6713BCCD3_13</vt:lpwstr>
  </property>
  <property fmtid="{D5CDD505-2E9C-101B-9397-08002B2CF9AE}" pid="4" name="KSOTemplateDocerSaveRecord">
    <vt:lpwstr>eyJoZGlkIjoiMjgzNGFiOTRhODBlOTQzMzRhYjNlMTQ3YWI0MTYxYzIiLCJ1c2VySWQiOiIyMTI1MzY0ODUifQ==</vt:lpwstr>
  </property>
</Properties>
</file>