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jc w:val="center"/>
        <w:rPr>
          <w:rFonts w:cs="Calibri Light" w:eastAsiaTheme="minorHAnsi"/>
          <w:sz w:val="44"/>
          <w:szCs w:val="44"/>
        </w:rPr>
      </w:pPr>
      <w:r>
        <w:rPr>
          <w:rFonts w:hint="eastAsia" w:cs="Calibri Light" w:eastAsiaTheme="minorHAnsi"/>
          <w:sz w:val="44"/>
          <w:szCs w:val="44"/>
        </w:rPr>
        <w:t>交易规则</w:t>
      </w:r>
    </w:p>
    <w:p>
      <w:pPr>
        <w:wordWrap w:val="0"/>
        <w:spacing w:line="360" w:lineRule="auto"/>
        <w:jc w:val="right"/>
        <w:rPr>
          <w:rFonts w:cs="Calibri Light" w:eastAsiaTheme="minorHAnsi"/>
          <w:sz w:val="24"/>
          <w:szCs w:val="28"/>
        </w:rPr>
      </w:pPr>
      <w:r>
        <w:rPr>
          <w:rFonts w:hint="eastAsia" w:cs="Calibri Light" w:eastAsiaTheme="minorHAnsi"/>
          <w:sz w:val="24"/>
          <w:szCs w:val="28"/>
        </w:rPr>
        <w:t>项目编号：</w:t>
      </w:r>
      <w:r>
        <w:rPr>
          <w:rFonts w:cs="Calibri Light" w:eastAsiaTheme="minorHAnsi"/>
          <w:sz w:val="24"/>
          <w:szCs w:val="28"/>
          <w:u w:val="single"/>
        </w:rPr>
        <w:t xml:space="preserve"> </w:t>
      </w:r>
      <w:r>
        <w:rPr>
          <w:rFonts w:hint="eastAsia" w:cs="Calibri Light" w:eastAsiaTheme="minorHAnsi"/>
          <w:sz w:val="24"/>
          <w:szCs w:val="28"/>
          <w:u w:val="single"/>
          <w:lang w:val="en-US" w:eastAsia="zh-CN"/>
        </w:rPr>
        <w:t xml:space="preserve"> </w:t>
      </w:r>
      <w:r>
        <w:rPr>
          <w:rFonts w:hint="eastAsia" w:cs="Calibri Light" w:eastAsiaTheme="minorHAnsi"/>
          <w:sz w:val="24"/>
          <w:szCs w:val="28"/>
          <w:u w:val="single"/>
        </w:rPr>
        <w:t xml:space="preserve"> </w:t>
      </w:r>
      <w:r>
        <w:rPr>
          <w:rFonts w:hint="eastAsia" w:cs="Calibri Light" w:eastAsiaTheme="minorHAnsi"/>
          <w:sz w:val="24"/>
          <w:szCs w:val="28"/>
          <w:u w:val="single"/>
          <w:lang w:val="en-US" w:eastAsia="zh-CN"/>
        </w:rPr>
        <w:t xml:space="preserve">  </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lang w:val="en-US" w:eastAsia="zh-CN"/>
        </w:rPr>
        <w:t>广州市白云区三元里街集体资产交易站</w:t>
      </w:r>
      <w:r>
        <w:rPr>
          <w:rFonts w:ascii="Calibri Light" w:hAnsi="Calibri Light" w:eastAsia="仿宋" w:cs="Calibri Light"/>
          <w:sz w:val="28"/>
          <w:szCs w:val="28"/>
        </w:rPr>
        <w:t>（以下称本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）受</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委托，以公开市场方式对</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物业（以下称租赁标的物）进行招租。为确保本次交易活动的公开、公平、公正，现本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根据《广州市农村集体资产交易管理办法》（广州市人民政府令第119号</w:t>
      </w:r>
      <w:r>
        <w:rPr>
          <w:rFonts w:hint="eastAsia" w:ascii="Calibri Light" w:hAnsi="Calibri Light" w:eastAsia="仿宋" w:cs="Calibri Light"/>
          <w:sz w:val="28"/>
          <w:szCs w:val="28"/>
        </w:rPr>
        <w:t>）以及《广州市白云区农村集体资产交易管理办法》</w:t>
      </w:r>
      <w:r>
        <w:rPr>
          <w:rFonts w:ascii="Calibri Light" w:hAnsi="Calibri Light" w:eastAsia="仿宋" w:cs="Calibri Light"/>
          <w:sz w:val="28"/>
          <w:szCs w:val="28"/>
        </w:rPr>
        <w:t>制定本《交易规则》。</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意向方在参与本次交易活动前，必须认真阅读本《交易规则》及其附件，并依此对自己在交易活动中的行为负责。意向方一旦参与本次交易活动，即表明意向方已完全理解并接受本《交易规则》及其附件的一切约定，并愿意按照本《交易规则》及其附件的一切约定承担履行义务的责任，同时享有相应权利。</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一、出租方</w:t>
      </w:r>
      <w:r>
        <w:rPr>
          <w:rFonts w:hint="eastAsia" w:ascii="仿宋" w:hAnsi="仿宋" w:eastAsia="仿宋"/>
          <w:sz w:val="28"/>
          <w:szCs w:val="28"/>
        </w:rPr>
        <w:t>/招商方</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rPr>
        <w:t>。</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二、</w:t>
      </w:r>
      <w:r>
        <w:rPr>
          <w:rFonts w:hint="eastAsia" w:ascii="仿宋" w:hAnsi="仿宋" w:eastAsia="仿宋"/>
          <w:sz w:val="28"/>
          <w:szCs w:val="28"/>
        </w:rPr>
        <w:t>租赁/招商</w:t>
      </w:r>
      <w:r>
        <w:rPr>
          <w:rFonts w:ascii="仿宋" w:hAnsi="仿宋" w:eastAsia="仿宋"/>
          <w:sz w:val="28"/>
          <w:szCs w:val="28"/>
        </w:rPr>
        <w:t>标的物</w:t>
      </w:r>
      <w:r>
        <w:rPr>
          <w:rFonts w:hint="eastAsia" w:ascii="仿宋" w:hAnsi="仿宋" w:eastAsia="仿宋"/>
          <w:sz w:val="28"/>
          <w:szCs w:val="28"/>
        </w:rPr>
        <w:t>基本信息摘要</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（一）</w:t>
      </w:r>
      <w:r>
        <w:rPr>
          <w:rFonts w:hint="eastAsia" w:ascii="Calibri Light" w:hAnsi="Calibri Light" w:eastAsia="仿宋" w:cs="Calibri Light"/>
          <w:sz w:val="28"/>
          <w:szCs w:val="28"/>
        </w:rPr>
        <w:t>租</w:t>
      </w:r>
      <w:bookmarkStart w:id="0" w:name="_GoBack"/>
      <w:bookmarkEnd w:id="0"/>
      <w:r>
        <w:rPr>
          <w:rFonts w:hint="eastAsia" w:ascii="Calibri Light" w:hAnsi="Calibri Light" w:eastAsia="仿宋" w:cs="Calibri Light"/>
          <w:sz w:val="28"/>
          <w:szCs w:val="28"/>
        </w:rPr>
        <w:t>赁标的物位于</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rPr>
        <w:t>，</w:t>
      </w:r>
      <w:r>
        <w:rPr>
          <w:rFonts w:hint="eastAsia" w:ascii="Calibri Light" w:hAnsi="Calibri Light" w:eastAsia="仿宋" w:cs="Calibri Light"/>
          <w:sz w:val="28"/>
          <w:szCs w:val="28"/>
        </w:rPr>
        <w:t>建筑面积</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rPr>
        <w:t>平方米</w:t>
      </w:r>
      <w:r>
        <w:rPr>
          <w:rFonts w:hint="eastAsia" w:ascii="Calibri Light" w:hAnsi="Calibri Light" w:eastAsia="仿宋" w:cs="Calibri Light"/>
          <w:sz w:val="28"/>
          <w:szCs w:val="28"/>
        </w:rPr>
        <w:t>，空地面积</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平方米。</w:t>
      </w:r>
    </w:p>
    <w:p>
      <w:pPr>
        <w:wordWrap w:val="0"/>
        <w:ind w:firstLine="560" w:firstLineChars="200"/>
        <w:rPr>
          <w:rFonts w:hint="eastAsia" w:ascii="Calibri Light" w:hAnsi="Calibri Light" w:eastAsia="仿宋" w:cs="Calibri Light"/>
          <w:sz w:val="28"/>
          <w:szCs w:val="28"/>
          <w:highlight w:val="none"/>
          <w:lang w:eastAsia="zh-CN"/>
        </w:rPr>
      </w:pPr>
      <w:r>
        <w:rPr>
          <w:rFonts w:ascii="Calibri Light" w:hAnsi="Calibri Light" w:eastAsia="仿宋" w:cs="Calibri Light"/>
          <w:sz w:val="28"/>
          <w:szCs w:val="28"/>
        </w:rPr>
        <w:t>（二）</w:t>
      </w:r>
      <w:r>
        <w:rPr>
          <w:rFonts w:hint="eastAsia" w:ascii="Calibri Light" w:hAnsi="Calibri Light" w:eastAsia="仿宋" w:cs="Calibri Light"/>
          <w:sz w:val="28"/>
          <w:szCs w:val="28"/>
        </w:rPr>
        <w:t>租赁标的物所有权人为</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hint="eastAsia" w:ascii="Calibri Light" w:hAnsi="Calibri Light" w:eastAsia="仿宋" w:cs="Calibri Light"/>
          <w:sz w:val="28"/>
          <w:szCs w:val="28"/>
        </w:rPr>
        <w:t>，</w:t>
      </w:r>
      <w:r>
        <w:rPr>
          <w:rFonts w:ascii="Calibri Light" w:hAnsi="Calibri Light" w:eastAsia="仿宋" w:cs="Calibri Light"/>
          <w:sz w:val="28"/>
          <w:szCs w:val="28"/>
        </w:rPr>
        <w:t>房产证号为</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，所有权人于</w:t>
      </w:r>
      <w:r>
        <w:rPr>
          <w:rFonts w:hint="eastAsia" w:ascii="Calibri Light" w:hAnsi="Calibri Light" w:eastAsia="仿宋" w:cs="Calibri Light"/>
          <w:sz w:val="28"/>
          <w:szCs w:val="28"/>
          <w:u w:val="single"/>
          <w:lang w:val="en-US" w:eastAsia="zh-CN"/>
        </w:rPr>
        <w:t xml:space="preserve"> 2009    </w:t>
      </w:r>
      <w:r>
        <w:rPr>
          <w:rFonts w:hint="eastAsia" w:ascii="Calibri Light" w:hAnsi="Calibri Light" w:eastAsia="仿宋" w:cs="Calibri Light"/>
          <w:sz w:val="28"/>
          <w:szCs w:val="28"/>
        </w:rPr>
        <w:t>年</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9</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rPr>
        <w:t>月</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5</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rPr>
        <w:t>日委托出租方经营管理租赁标的物</w:t>
      </w:r>
      <w:r>
        <w:rPr>
          <w:rFonts w:hint="eastAsia" w:ascii="Calibri Light" w:hAnsi="Calibri Light" w:eastAsia="仿宋" w:cs="Calibri Light"/>
          <w:sz w:val="28"/>
          <w:szCs w:val="28"/>
          <w:lang w:eastAsia="zh-CN"/>
        </w:rPr>
        <w:t>。</w:t>
      </w:r>
      <w:r>
        <w:rPr>
          <w:rFonts w:hint="eastAsia" w:ascii="Calibri Light" w:hAnsi="Calibri Light" w:eastAsia="仿宋" w:cs="Calibri Light"/>
          <w:sz w:val="28"/>
          <w:szCs w:val="28"/>
          <w:highlight w:val="none"/>
          <w:lang w:eastAsia="zh-CN"/>
        </w:rPr>
        <w:t>（</w:t>
      </w:r>
      <w:r>
        <w:rPr>
          <w:rFonts w:hint="eastAsia" w:ascii="Calibri Light" w:hAnsi="Calibri Light" w:eastAsia="仿宋" w:cs="Calibri Light"/>
          <w:sz w:val="28"/>
          <w:szCs w:val="28"/>
          <w:highlight w:val="none"/>
        </w:rPr>
        <w:t>因历史遗留问题，未能单独办理该物业的所有权证</w:t>
      </w:r>
      <w:r>
        <w:rPr>
          <w:rFonts w:hint="eastAsia" w:ascii="Calibri Light" w:hAnsi="Calibri Light" w:eastAsia="仿宋" w:cs="Calibri Light"/>
          <w:sz w:val="28"/>
          <w:szCs w:val="28"/>
          <w:highlight w:val="none"/>
          <w:lang w:eastAsia="zh-CN"/>
        </w:rPr>
        <w:t>）</w:t>
      </w:r>
    </w:p>
    <w:p>
      <w:pPr>
        <w:wordWrap w:val="0"/>
        <w:ind w:firstLine="560" w:firstLineChars="200"/>
        <w:rPr>
          <w:rFonts w:hint="eastAsia" w:ascii="Calibri Light" w:hAnsi="Calibri Light" w:eastAsia="仿宋" w:cs="Calibri Light"/>
          <w:sz w:val="28"/>
          <w:szCs w:val="28"/>
        </w:rPr>
      </w:pPr>
      <w:r>
        <w:rPr>
          <w:rFonts w:ascii="Calibri Light" w:hAnsi="Calibri Light" w:eastAsia="仿宋" w:cs="Calibri Light"/>
          <w:sz w:val="28"/>
          <w:szCs w:val="28"/>
        </w:rPr>
        <w:t>（三）</w:t>
      </w:r>
      <w:r>
        <w:rPr>
          <w:rFonts w:hint="eastAsia" w:ascii="Calibri Light" w:hAnsi="Calibri Light" w:eastAsia="仿宋" w:cs="Calibri Light"/>
          <w:sz w:val="28"/>
          <w:szCs w:val="28"/>
        </w:rPr>
        <w:t>租赁标的物现处</w:t>
      </w:r>
      <w:r>
        <w:rPr>
          <w:rFonts w:hint="eastAsia" w:ascii="Calibri Light" w:hAnsi="Calibri Light" w:eastAsia="仿宋" w:cs="Calibri Light"/>
          <w:sz w:val="28"/>
          <w:szCs w:val="28"/>
          <w:u w:val="single"/>
          <w:lang w:val="en-US" w:eastAsia="zh-CN"/>
        </w:rPr>
        <w:t xml:space="preserve"> 租赁/闲置</w:t>
      </w:r>
      <w:r>
        <w:rPr>
          <w:rFonts w:hint="eastAsia" w:ascii="Calibri Light" w:hAnsi="Calibri Light" w:eastAsia="仿宋" w:cs="Calibri Light"/>
          <w:sz w:val="28"/>
          <w:szCs w:val="28"/>
        </w:rPr>
        <w:t>状态。</w:t>
      </w:r>
    </w:p>
    <w:p>
      <w:pPr>
        <w:wordWrap w:val="0"/>
        <w:ind w:firstLine="560" w:firstLineChars="200"/>
        <w:rPr>
          <w:rFonts w:hint="eastAsia" w:ascii="Calibri Light" w:hAnsi="Calibri Light" w:eastAsia="仿宋" w:cs="Calibri Light"/>
          <w:sz w:val="28"/>
          <w:szCs w:val="28"/>
          <w:lang w:val="en-US" w:eastAsia="zh-CN"/>
        </w:rPr>
      </w:pPr>
      <w:r>
        <w:rPr>
          <w:rFonts w:ascii="Calibri Light" w:hAnsi="Calibri Light" w:eastAsia="仿宋" w:cs="Calibri Light"/>
          <w:sz w:val="28"/>
          <w:szCs w:val="28"/>
        </w:rPr>
        <w:t>（</w:t>
      </w:r>
      <w:r>
        <w:rPr>
          <w:rFonts w:hint="eastAsia" w:ascii="Calibri Light" w:hAnsi="Calibri Light" w:eastAsia="仿宋" w:cs="Calibri Light"/>
          <w:sz w:val="28"/>
          <w:szCs w:val="28"/>
          <w:lang w:val="en-US" w:eastAsia="zh-CN"/>
        </w:rPr>
        <w:t>四</w:t>
      </w:r>
      <w:r>
        <w:rPr>
          <w:rFonts w:ascii="Calibri Light" w:hAnsi="Calibri Light" w:eastAsia="仿宋" w:cs="Calibri Light"/>
          <w:sz w:val="28"/>
          <w:szCs w:val="28"/>
        </w:rPr>
        <w:t>）</w:t>
      </w:r>
      <w:r>
        <w:rPr>
          <w:rFonts w:hint="eastAsia" w:ascii="Calibri Light" w:hAnsi="Calibri Light" w:eastAsia="仿宋" w:cs="Calibri Light"/>
          <w:sz w:val="28"/>
          <w:szCs w:val="28"/>
          <w:lang w:val="en-US" w:eastAsia="zh-CN"/>
        </w:rPr>
        <w:t>其他：</w:t>
      </w:r>
      <w:r>
        <w:rPr>
          <w:rFonts w:hint="eastAsia" w:ascii="Calibri Light" w:hAnsi="Calibri Light" w:eastAsia="仿宋" w:cs="Calibri Light"/>
          <w:sz w:val="28"/>
          <w:szCs w:val="28"/>
          <w:u w:val="single"/>
          <w:lang w:val="en-US" w:eastAsia="zh-CN"/>
        </w:rPr>
        <w:t xml:space="preserve">     </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三、意向方资格条件</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（一）意向方须是在我国境内注册成立并合法存续</w:t>
      </w:r>
      <w:r>
        <w:rPr>
          <w:rFonts w:ascii="Calibri Light" w:hAnsi="Calibri Light" w:eastAsia="仿宋" w:cs="Calibri Light"/>
          <w:sz w:val="28"/>
          <w:szCs w:val="28"/>
        </w:rPr>
        <w:t>的企业法人</w:t>
      </w:r>
      <w:r>
        <w:rPr>
          <w:rFonts w:hint="eastAsia" w:ascii="Calibri Light" w:hAnsi="Calibri Light" w:eastAsia="仿宋" w:cs="Calibri Light"/>
          <w:sz w:val="28"/>
          <w:szCs w:val="28"/>
        </w:rPr>
        <w:t>或其他组织，或具有完全民事行为能力的自然人</w:t>
      </w:r>
      <w:r>
        <w:rPr>
          <w:rFonts w:ascii="Calibri Light" w:hAnsi="Calibri Light" w:eastAsia="仿宋" w:cs="Calibri Light"/>
          <w:sz w:val="28"/>
          <w:szCs w:val="28"/>
        </w:rPr>
        <w:t>。</w:t>
      </w:r>
    </w:p>
    <w:p>
      <w:pPr>
        <w:wordWrap w:val="0"/>
        <w:ind w:firstLine="560" w:firstLineChars="200"/>
        <w:rPr>
          <w:rFonts w:hint="eastAsia" w:ascii="Calibri Light" w:hAnsi="Calibri Light" w:eastAsia="仿宋" w:cs="Calibri Light"/>
          <w:sz w:val="28"/>
          <w:szCs w:val="28"/>
        </w:rPr>
      </w:pPr>
      <w:r>
        <w:rPr>
          <w:rFonts w:hint="eastAsia" w:ascii="Calibri Light" w:hAnsi="Calibri Light" w:eastAsia="仿宋" w:cs="Calibri Light"/>
          <w:sz w:val="28"/>
          <w:szCs w:val="28"/>
        </w:rPr>
        <w:t>（二）本次招租活动</w:t>
      </w:r>
      <w:r>
        <w:rPr>
          <w:rFonts w:hint="eastAsia" w:ascii="Calibri Light" w:hAnsi="Calibri Light" w:eastAsia="仿宋" w:cs="Calibri Light"/>
          <w:sz w:val="28"/>
          <w:szCs w:val="28"/>
          <w:u w:val="single"/>
        </w:rPr>
        <w:t>不接受</w:t>
      </w:r>
      <w:r>
        <w:rPr>
          <w:rFonts w:hint="eastAsia" w:ascii="Calibri Light" w:hAnsi="Calibri Light" w:eastAsia="仿宋" w:cs="Calibri Light"/>
          <w:sz w:val="28"/>
          <w:szCs w:val="28"/>
          <w:u w:val="single"/>
          <w:lang w:val="en-US" w:eastAsia="zh-CN"/>
        </w:rPr>
        <w:t>/接受</w:t>
      </w:r>
      <w:r>
        <w:rPr>
          <w:rFonts w:hint="eastAsia" w:ascii="Calibri Light" w:hAnsi="Calibri Light" w:eastAsia="仿宋" w:cs="Calibri Light"/>
          <w:sz w:val="28"/>
          <w:szCs w:val="28"/>
        </w:rPr>
        <w:t>联合体报名参加。</w:t>
      </w:r>
    </w:p>
    <w:p>
      <w:pPr>
        <w:wordWrap w:val="0"/>
        <w:ind w:firstLine="560" w:firstLineChars="200"/>
        <w:rPr>
          <w:rFonts w:hint="eastAsia" w:ascii="Calibri Light" w:hAnsi="Calibri Light" w:eastAsia="仿宋" w:cs="Calibri Light"/>
          <w:sz w:val="28"/>
          <w:szCs w:val="28"/>
        </w:rPr>
      </w:pPr>
      <w:r>
        <w:rPr>
          <w:rFonts w:ascii="Calibri Light" w:hAnsi="Calibri Light" w:eastAsia="仿宋" w:cs="Calibri Light"/>
          <w:sz w:val="28"/>
          <w:szCs w:val="28"/>
        </w:rPr>
        <w:t>（</w:t>
      </w:r>
      <w:r>
        <w:rPr>
          <w:rFonts w:hint="eastAsia" w:ascii="Calibri Light" w:hAnsi="Calibri Light" w:eastAsia="仿宋" w:cs="Calibri Light"/>
          <w:sz w:val="28"/>
          <w:szCs w:val="28"/>
          <w:lang w:val="en-US" w:eastAsia="zh-CN"/>
        </w:rPr>
        <w:t>三</w:t>
      </w:r>
      <w:r>
        <w:rPr>
          <w:rFonts w:ascii="Calibri Light" w:hAnsi="Calibri Light" w:eastAsia="仿宋" w:cs="Calibri Light"/>
          <w:sz w:val="28"/>
          <w:szCs w:val="28"/>
        </w:rPr>
        <w:t>）</w:t>
      </w:r>
      <w:r>
        <w:rPr>
          <w:rFonts w:hint="eastAsia" w:ascii="Calibri Light" w:hAnsi="Calibri Light" w:eastAsia="仿宋" w:cs="Calibri Light"/>
          <w:sz w:val="28"/>
          <w:szCs w:val="28"/>
          <w:lang w:val="en-US" w:eastAsia="zh-CN"/>
        </w:rPr>
        <w:t>其他：</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四、租赁条件</w:t>
      </w:r>
      <w:r>
        <w:rPr>
          <w:rFonts w:hint="eastAsia" w:ascii="仿宋" w:hAnsi="仿宋" w:eastAsia="仿宋"/>
          <w:sz w:val="28"/>
          <w:szCs w:val="28"/>
        </w:rPr>
        <w:t>/招商条件</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（一）出租方对租赁标的物按照现有质量、现房地产规定的用途（产权状况）和现状出租，承租方认可并承诺按上述状况予以承租。</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（二）租赁期限为</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年，其中</w:t>
      </w:r>
      <w:r>
        <w:rPr>
          <w:rFonts w:ascii="Calibri Light" w:hAnsi="Calibri Light" w:eastAsia="仿宋" w:cs="Calibri Light"/>
          <w:sz w:val="28"/>
          <w:szCs w:val="28"/>
        </w:rPr>
        <w:t>包含</w:t>
      </w:r>
      <w:r>
        <w:rPr>
          <w:rFonts w:hint="eastAsia" w:ascii="Calibri Light" w:hAnsi="Calibri Light" w:eastAsia="仿宋" w:cs="Calibri Light"/>
          <w:sz w:val="28"/>
          <w:szCs w:val="28"/>
        </w:rPr>
        <w:t>免租期</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天；租赁起算日期以租赁标的物移交之日起计算，如因原承租人延迟交回场地或不可抗力等原因导致出租方延迟向承租方移交租赁标的物的，承租方不得追究出租方的责任；如出租方在竞投成交之日起180日内未能移交租赁标的物的，出租方或承租方均可单方解除本次竞投交易的租赁关系，承租方已缴纳的保证金由出租方全额无息退回，承租方不得向出租方或乙方追究相关法律和经济责任。</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w:t>
      </w:r>
      <w:r>
        <w:rPr>
          <w:rFonts w:ascii="Calibri Light" w:hAnsi="Calibri Light" w:eastAsia="仿宋" w:cs="Calibri Light"/>
          <w:sz w:val="28"/>
          <w:szCs w:val="28"/>
        </w:rPr>
        <w:t>三</w:t>
      </w:r>
      <w:r>
        <w:rPr>
          <w:rFonts w:hint="eastAsia" w:ascii="Calibri Light" w:hAnsi="Calibri Light" w:eastAsia="仿宋" w:cs="Calibri Light"/>
          <w:sz w:val="28"/>
          <w:szCs w:val="28"/>
        </w:rPr>
        <w:t>）租金按</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缴纳，承租方须在签订租赁合同当日缴纳首月租金（以实际成交价格为准），以后须于每月</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号前向出租方足额缴纳当月租金。</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（四）该物业计租面积为</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平方米。若实测面积与计租面积存在差异的，租金价格不因面积误差而调整。</w:t>
      </w:r>
    </w:p>
    <w:p>
      <w:pPr>
        <w:wordWrap w:val="0"/>
        <w:ind w:firstLine="560" w:firstLineChars="200"/>
        <w:rPr>
          <w:rFonts w:hint="eastAsia" w:ascii="Calibri Light" w:hAnsi="Calibri Light" w:eastAsia="仿宋" w:cs="Calibri Light"/>
          <w:sz w:val="28"/>
          <w:szCs w:val="28"/>
          <w:lang w:eastAsia="zh-CN"/>
        </w:rPr>
      </w:pPr>
      <w:r>
        <w:rPr>
          <w:rFonts w:hint="eastAsia" w:ascii="Calibri Light" w:hAnsi="Calibri Light" w:eastAsia="仿宋" w:cs="Calibri Light"/>
          <w:sz w:val="28"/>
          <w:szCs w:val="28"/>
        </w:rPr>
        <w:t>（五）承租方须在签订租赁合同当日内缴纳合同履约金</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hint="eastAsia" w:ascii="Calibri Light" w:hAnsi="Calibri Light" w:eastAsia="仿宋" w:cs="Calibri Light"/>
          <w:sz w:val="28"/>
          <w:szCs w:val="28"/>
        </w:rPr>
        <w:t>元</w:t>
      </w:r>
      <w:r>
        <w:rPr>
          <w:rFonts w:hint="eastAsia" w:ascii="Calibri Light" w:hAnsi="Calibri Light" w:eastAsia="仿宋" w:cs="Calibri Light"/>
          <w:sz w:val="28"/>
          <w:szCs w:val="28"/>
          <w:lang w:eastAsia="zh-CN"/>
        </w:rPr>
        <w:t>。</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（六）承租方须在签订租赁合同后自行办妥经营证照、消防合格证等相关证照及手续，如需要出租方提供有关资料办理的，出租方予以现有条件的必要协助。</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（七）租赁标的物的出租用途为</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意向方须服从出租方的各项管理，不得将租赁标的物用于非法经营、从事或存放易燃易爆、造成污染、产生异味、噪音超标、危害社会和人民利益等生产经营活动或相关物品，不能破坏或改动租赁标的物的各种现有配套设施设备（包括但不限于消防设施、给排水设施、供电设施设备等）；自租赁标的物移交之日起，消防安全、维修养护、安全生产等责任以及消防、计生、工商、税收、卫生等手续由承租方承担和办理，并自行负责相关费用。</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（八）如承租方需对租赁标的物进行装修的，须将装修方案以书面形式向出租方提交申请，经出租方同意并备案后方可实施。</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（九）经</w:t>
      </w:r>
      <w:r>
        <w:rPr>
          <w:rFonts w:ascii="Calibri Light" w:hAnsi="Calibri Light" w:eastAsia="仿宋" w:cs="Calibri Light"/>
          <w:sz w:val="28"/>
          <w:szCs w:val="28"/>
        </w:rPr>
        <w:t>出租方书面同意，</w:t>
      </w:r>
      <w:r>
        <w:rPr>
          <w:rFonts w:hint="eastAsia" w:ascii="Calibri Light" w:hAnsi="Calibri Light" w:eastAsia="仿宋" w:cs="Calibri Light"/>
          <w:sz w:val="28"/>
          <w:szCs w:val="28"/>
        </w:rPr>
        <w:t>承租方可对租赁标的物进行转租、</w:t>
      </w:r>
      <w:r>
        <w:rPr>
          <w:rFonts w:ascii="Calibri Light" w:hAnsi="Calibri Light" w:eastAsia="仿宋" w:cs="Calibri Light"/>
          <w:sz w:val="28"/>
          <w:szCs w:val="28"/>
        </w:rPr>
        <w:t>分租</w:t>
      </w:r>
      <w:r>
        <w:rPr>
          <w:rFonts w:hint="eastAsia" w:ascii="Calibri Light" w:hAnsi="Calibri Light" w:eastAsia="仿宋" w:cs="Calibri Light"/>
          <w:sz w:val="28"/>
          <w:szCs w:val="28"/>
        </w:rPr>
        <w:t>。</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（十）承租方在租赁标的物内开展的一切经营活动须事先取得经营牌照，依法经营。出租方可向承租方提供办理营业执照、申办消防报建等国家要求办理的证件所需的现有的有关证明文件。</w:t>
      </w:r>
    </w:p>
    <w:p>
      <w:pPr>
        <w:wordWrap w:val="0"/>
        <w:ind w:firstLine="560" w:firstLineChars="200"/>
        <w:rPr>
          <w:rFonts w:ascii="Calibri Light" w:hAnsi="Calibri Light" w:eastAsia="仿宋" w:cs="Calibri Light"/>
          <w:sz w:val="28"/>
          <w:szCs w:val="28"/>
          <w:highlight w:val="none"/>
        </w:rPr>
      </w:pPr>
      <w:r>
        <w:rPr>
          <w:rFonts w:hint="eastAsia" w:ascii="Calibri Light" w:hAnsi="Calibri Light" w:eastAsia="仿宋" w:cs="Calibri Light"/>
          <w:sz w:val="28"/>
          <w:szCs w:val="28"/>
          <w:highlight w:val="none"/>
        </w:rPr>
        <w:t>（十一</w:t>
      </w:r>
      <w:r>
        <w:rPr>
          <w:rFonts w:ascii="Calibri Light" w:hAnsi="Calibri Light" w:eastAsia="仿宋" w:cs="Calibri Light"/>
          <w:sz w:val="28"/>
          <w:szCs w:val="28"/>
          <w:highlight w:val="none"/>
        </w:rPr>
        <w:t>）</w:t>
      </w:r>
      <w:r>
        <w:rPr>
          <w:rFonts w:hint="eastAsia" w:ascii="Calibri Light" w:hAnsi="Calibri Light" w:eastAsia="仿宋" w:cs="Calibri Light"/>
          <w:sz w:val="28"/>
          <w:szCs w:val="28"/>
          <w:highlight w:val="none"/>
        </w:rPr>
        <w:t>因履行《租赁合同》依法应缴纳的税费，由各方依法承担。</w:t>
      </w:r>
    </w:p>
    <w:p>
      <w:pPr>
        <w:wordWrap w:val="0"/>
        <w:ind w:firstLine="560" w:firstLineChars="200"/>
      </w:pPr>
      <w:r>
        <w:rPr>
          <w:rFonts w:hint="eastAsia" w:ascii="Calibri Light" w:hAnsi="Calibri Light" w:eastAsia="仿宋" w:cs="Calibri Light"/>
          <w:sz w:val="28"/>
          <w:szCs w:val="28"/>
        </w:rPr>
        <w:t>（十二）其他</w:t>
      </w:r>
      <w:r>
        <w:rPr>
          <w:rFonts w:ascii="Calibri Light" w:hAnsi="Calibri Light" w:eastAsia="仿宋" w:cs="Calibri Light"/>
          <w:sz w:val="28"/>
          <w:szCs w:val="28"/>
        </w:rPr>
        <w:t>条件详见</w:t>
      </w:r>
      <w:r>
        <w:rPr>
          <w:rFonts w:hint="eastAsia" w:ascii="Calibri Light" w:hAnsi="Calibri Light" w:eastAsia="仿宋" w:cs="Calibri Light"/>
          <w:sz w:val="28"/>
          <w:szCs w:val="28"/>
        </w:rPr>
        <w:t>出租方</w:t>
      </w:r>
      <w:r>
        <w:rPr>
          <w:rFonts w:ascii="Calibri Light" w:hAnsi="Calibri Light" w:eastAsia="仿宋" w:cs="Calibri Light"/>
          <w:sz w:val="28"/>
          <w:szCs w:val="28"/>
        </w:rPr>
        <w:t>提供的</w:t>
      </w:r>
      <w:r>
        <w:rPr>
          <w:rFonts w:hint="eastAsia" w:ascii="Calibri Light" w:hAnsi="Calibri Light" w:eastAsia="仿宋" w:cs="Calibri Light"/>
          <w:sz w:val="28"/>
          <w:szCs w:val="28"/>
        </w:rPr>
        <w:t>《</w:t>
      </w:r>
      <w:r>
        <w:rPr>
          <w:rFonts w:ascii="Calibri Light" w:hAnsi="Calibri Light" w:eastAsia="仿宋" w:cs="Calibri Light"/>
          <w:sz w:val="28"/>
          <w:szCs w:val="28"/>
        </w:rPr>
        <w:t>租赁合同</w:t>
      </w:r>
      <w:r>
        <w:rPr>
          <w:rFonts w:hint="eastAsia" w:ascii="Calibri Light" w:hAnsi="Calibri Light" w:eastAsia="仿宋" w:cs="Calibri Light"/>
          <w:sz w:val="28"/>
          <w:szCs w:val="28"/>
          <w:lang w:val="en-US" w:eastAsia="zh-CN"/>
        </w:rPr>
        <w:t>样本</w:t>
      </w:r>
      <w:r>
        <w:rPr>
          <w:rFonts w:hint="eastAsia" w:ascii="Calibri Light" w:hAnsi="Calibri Light" w:eastAsia="仿宋" w:cs="Calibri Light"/>
          <w:sz w:val="28"/>
          <w:szCs w:val="28"/>
        </w:rPr>
        <w:t>》</w:t>
      </w:r>
      <w:r>
        <w:rPr>
          <w:rFonts w:hint="eastAsia" w:ascii="Calibri Light" w:hAnsi="Calibri Light" w:eastAsia="仿宋" w:cs="Calibri Light"/>
          <w:sz w:val="28"/>
          <w:szCs w:val="28"/>
          <w:lang w:eastAsia="zh-CN"/>
        </w:rPr>
        <w:t>（</w:t>
      </w:r>
      <w:r>
        <w:rPr>
          <w:rFonts w:hint="eastAsia" w:ascii="Calibri Light" w:hAnsi="Calibri Light" w:eastAsia="仿宋" w:cs="Calibri Light"/>
          <w:sz w:val="28"/>
          <w:szCs w:val="28"/>
          <w:lang w:val="en-US" w:eastAsia="zh-CN"/>
        </w:rPr>
        <w:t>附件2</w:t>
      </w:r>
      <w:r>
        <w:rPr>
          <w:rFonts w:hint="eastAsia" w:ascii="Calibri Light" w:hAnsi="Calibri Light" w:eastAsia="仿宋" w:cs="Calibri Light"/>
          <w:sz w:val="28"/>
          <w:szCs w:val="28"/>
          <w:lang w:eastAsia="zh-CN"/>
        </w:rPr>
        <w:t>）</w:t>
      </w:r>
      <w:r>
        <w:rPr>
          <w:rFonts w:ascii="Calibri Light" w:hAnsi="Calibri Light" w:eastAsia="仿宋" w:cs="Calibri Light"/>
          <w:sz w:val="28"/>
          <w:szCs w:val="28"/>
        </w:rPr>
        <w:t>。</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五、交易底价</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租赁标的物的交易底价为首年</w:t>
      </w:r>
      <w:r>
        <w:rPr>
          <w:rFonts w:hint="eastAsia" w:ascii="Calibri Light" w:hAnsi="Calibri Light" w:eastAsia="仿宋" w:cs="Calibri Light"/>
          <w:sz w:val="28"/>
          <w:szCs w:val="28"/>
        </w:rPr>
        <w:t>每月</w:t>
      </w:r>
      <w:r>
        <w:rPr>
          <w:rFonts w:ascii="Calibri Light" w:hAnsi="Calibri Light" w:eastAsia="仿宋" w:cs="Calibri Light"/>
          <w:sz w:val="28"/>
          <w:szCs w:val="28"/>
        </w:rPr>
        <w:t>￥</w:t>
      </w:r>
      <w:r>
        <w:rPr>
          <w:rFonts w:hint="eastAsia"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元（人民币大写：</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圆</w:t>
      </w:r>
      <w:r>
        <w:rPr>
          <w:rFonts w:ascii="Calibri Light" w:hAnsi="Calibri Light" w:eastAsia="仿宋" w:cs="Calibri Light"/>
          <w:sz w:val="28"/>
          <w:szCs w:val="28"/>
        </w:rPr>
        <w:t>整）。</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六、交易保证金</w:t>
      </w:r>
    </w:p>
    <w:p>
      <w:pPr>
        <w:wordWrap w:val="0"/>
        <w:ind w:firstLine="560" w:firstLineChars="200"/>
        <w:rPr>
          <w:rFonts w:ascii="Calibri Light" w:hAnsi="Calibri Light" w:eastAsia="仿宋" w:cs="Calibri Light"/>
          <w:b/>
          <w:sz w:val="28"/>
          <w:szCs w:val="28"/>
        </w:rPr>
      </w:pPr>
      <w:r>
        <w:rPr>
          <w:rFonts w:ascii="Calibri Light" w:hAnsi="Calibri Light" w:eastAsia="仿宋" w:cs="Calibri Light"/>
          <w:sz w:val="28"/>
          <w:szCs w:val="28"/>
        </w:rPr>
        <w:t>（一）</w:t>
      </w:r>
      <w:r>
        <w:rPr>
          <w:rFonts w:hint="eastAsia" w:ascii="Calibri Light" w:hAnsi="Calibri Light" w:eastAsia="仿宋" w:cs="Calibri Light"/>
          <w:sz w:val="28"/>
          <w:szCs w:val="28"/>
        </w:rPr>
        <w:t>（通过资格审查的）意向方须在</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2019</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年</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月</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日 17:</w:t>
      </w:r>
      <w:r>
        <w:rPr>
          <w:rFonts w:hint="eastAsia" w:ascii="Calibri Light" w:hAnsi="Calibri Light" w:eastAsia="仿宋" w:cs="Calibri Light"/>
          <w:sz w:val="28"/>
          <w:szCs w:val="28"/>
          <w:lang w:val="en-US" w:eastAsia="zh-CN"/>
        </w:rPr>
        <w:t>30</w:t>
      </w:r>
      <w:r>
        <w:rPr>
          <w:rFonts w:hint="eastAsia" w:ascii="Calibri Light" w:hAnsi="Calibri Light" w:eastAsia="仿宋" w:cs="Calibri Light"/>
          <w:sz w:val="28"/>
          <w:szCs w:val="28"/>
        </w:rPr>
        <w:t>前（含）</w:t>
      </w:r>
      <w:r>
        <w:rPr>
          <w:rFonts w:ascii="Calibri Light" w:hAnsi="Calibri Light" w:eastAsia="仿宋" w:cs="Calibri Light"/>
          <w:sz w:val="28"/>
          <w:szCs w:val="28"/>
        </w:rPr>
        <w:t>使用</w:t>
      </w:r>
      <w:r>
        <w:rPr>
          <w:rFonts w:ascii="Calibri Light" w:hAnsi="Calibri Light" w:eastAsia="仿宋" w:cs="Calibri Light"/>
          <w:b/>
          <w:sz w:val="28"/>
          <w:szCs w:val="28"/>
          <w:u w:val="single"/>
        </w:rPr>
        <w:t>其名下账户</w:t>
      </w:r>
      <w:r>
        <w:rPr>
          <w:rFonts w:ascii="Calibri Light" w:hAnsi="Calibri Light" w:eastAsia="仿宋" w:cs="Calibri Light"/>
          <w:sz w:val="28"/>
          <w:szCs w:val="28"/>
        </w:rPr>
        <w:t>向本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指定账户</w:t>
      </w:r>
      <w:r>
        <w:rPr>
          <w:rFonts w:hint="eastAsia" w:ascii="Calibri Light" w:hAnsi="Calibri Light" w:eastAsia="仿宋" w:cs="Calibri Light"/>
          <w:b/>
          <w:sz w:val="28"/>
          <w:szCs w:val="28"/>
        </w:rPr>
        <w:t>以银行转账方式</w:t>
      </w:r>
      <w:r>
        <w:rPr>
          <w:rFonts w:ascii="Calibri Light" w:hAnsi="Calibri Light" w:eastAsia="仿宋" w:cs="Calibri Light"/>
          <w:sz w:val="28"/>
          <w:szCs w:val="28"/>
        </w:rPr>
        <w:t>足额汇缴交易保证金￥</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元（人民币大写：</w:t>
      </w:r>
      <w:r>
        <w:rPr>
          <w:rFonts w:hint="eastAsia" w:ascii="Calibri Light" w:hAnsi="Calibri Light" w:eastAsia="仿宋" w:cs="Calibri Light"/>
          <w:sz w:val="28"/>
          <w:szCs w:val="28"/>
          <w:u w:val="single"/>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rPr>
        <w:t>圆整）方可获得竞投活动参与资格</w:t>
      </w:r>
      <w:r>
        <w:rPr>
          <w:rFonts w:hint="eastAsia" w:ascii="Calibri Light" w:hAnsi="Calibri Light" w:eastAsia="仿宋" w:cs="Calibri Light"/>
          <w:sz w:val="28"/>
          <w:szCs w:val="28"/>
        </w:rPr>
        <w:t>成为竞投人</w:t>
      </w:r>
      <w:r>
        <w:rPr>
          <w:rFonts w:ascii="Calibri Light" w:hAnsi="Calibri Light" w:eastAsia="仿宋" w:cs="Calibri Light"/>
          <w:sz w:val="28"/>
          <w:szCs w:val="28"/>
        </w:rPr>
        <w:t>，</w:t>
      </w:r>
      <w:r>
        <w:rPr>
          <w:rFonts w:hint="eastAsia" w:ascii="Calibri Light" w:hAnsi="Calibri Light" w:eastAsia="仿宋" w:cs="Calibri Light"/>
          <w:sz w:val="28"/>
          <w:szCs w:val="28"/>
        </w:rPr>
        <w:t>意向方应在汇缴交易保证金时注明项目编号，交易保证金的缴纳时间以银行到账时间为准；本项目暂不支持支付宝、微信等不能显示汇款账户信息的第三方平台转账，如意向方未按规定方式缴纳交易保证金导致不能获得竞投参与资格的，由意向方自行承担由此产生的全部风险和责任。</w:t>
      </w:r>
      <w:r>
        <w:rPr>
          <w:rFonts w:ascii="Calibri Light" w:hAnsi="Calibri Light" w:eastAsia="仿宋" w:cs="Calibri Light"/>
          <w:sz w:val="28"/>
          <w:szCs w:val="28"/>
        </w:rPr>
        <w:t>意向方</w:t>
      </w:r>
      <w:r>
        <w:rPr>
          <w:rFonts w:hint="eastAsia" w:ascii="Calibri Light" w:hAnsi="Calibri Light" w:eastAsia="仿宋" w:cs="Calibri Light"/>
          <w:sz w:val="28"/>
          <w:szCs w:val="28"/>
        </w:rPr>
        <w:t>可到</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领取</w:t>
      </w:r>
      <w:r>
        <w:rPr>
          <w:rFonts w:ascii="Calibri Light" w:hAnsi="Calibri Light" w:eastAsia="仿宋" w:cs="Calibri Light"/>
          <w:sz w:val="28"/>
          <w:szCs w:val="28"/>
        </w:rPr>
        <w:t>到账通知，本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不另行对该款项开具收据。</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（二）</w:t>
      </w:r>
      <w:r>
        <w:rPr>
          <w:rFonts w:hint="eastAsia" w:ascii="Calibri Light" w:hAnsi="Calibri Light" w:eastAsia="仿宋" w:cs="Calibri Light"/>
          <w:sz w:val="28"/>
          <w:szCs w:val="28"/>
        </w:rPr>
        <w:t>竞投人</w:t>
      </w:r>
      <w:r>
        <w:rPr>
          <w:rFonts w:ascii="Calibri Light" w:hAnsi="Calibri Light" w:eastAsia="仿宋" w:cs="Calibri Light"/>
          <w:sz w:val="28"/>
          <w:szCs w:val="28"/>
        </w:rPr>
        <w:t>被确认为</w:t>
      </w:r>
      <w:r>
        <w:rPr>
          <w:rFonts w:hint="eastAsia" w:ascii="Calibri Light" w:hAnsi="Calibri Light" w:eastAsia="仿宋" w:cs="Calibri Light"/>
          <w:sz w:val="28"/>
          <w:szCs w:val="28"/>
        </w:rPr>
        <w:t>竞得人（</w:t>
      </w:r>
      <w:r>
        <w:rPr>
          <w:rFonts w:ascii="Calibri Light" w:hAnsi="Calibri Light" w:eastAsia="仿宋" w:cs="Calibri Light"/>
          <w:sz w:val="28"/>
          <w:szCs w:val="28"/>
        </w:rPr>
        <w:t>承租方</w:t>
      </w:r>
      <w:r>
        <w:rPr>
          <w:rFonts w:hint="eastAsia" w:ascii="Calibri Light" w:hAnsi="Calibri Light" w:eastAsia="仿宋" w:cs="Calibri Light"/>
          <w:sz w:val="28"/>
          <w:szCs w:val="28"/>
        </w:rPr>
        <w:t>）</w:t>
      </w:r>
      <w:r>
        <w:rPr>
          <w:rFonts w:hint="eastAsia" w:ascii="Calibri Light" w:hAnsi="Calibri Light" w:eastAsia="仿宋" w:cs="Calibri Light"/>
          <w:sz w:val="28"/>
          <w:szCs w:val="28"/>
          <w:lang w:val="en-US" w:eastAsia="zh-CN"/>
        </w:rPr>
        <w:t>并</w:t>
      </w:r>
      <w:r>
        <w:rPr>
          <w:rFonts w:ascii="Calibri Light" w:hAnsi="Calibri Light" w:eastAsia="仿宋" w:cs="Calibri Light"/>
          <w:sz w:val="28"/>
          <w:szCs w:val="28"/>
        </w:rPr>
        <w:t>签订《租赁合同》后，其缴纳的交易保证金</w:t>
      </w:r>
      <w:r>
        <w:rPr>
          <w:rFonts w:hint="eastAsia" w:ascii="Calibri Light" w:hAnsi="Calibri Light" w:eastAsia="仿宋" w:cs="Calibri Light"/>
          <w:sz w:val="28"/>
          <w:szCs w:val="28"/>
          <w:lang w:val="en-US" w:eastAsia="zh-CN"/>
        </w:rPr>
        <w:t>转为</w:t>
      </w:r>
      <w:r>
        <w:rPr>
          <w:rFonts w:ascii="Calibri Light" w:hAnsi="Calibri Light" w:eastAsia="仿宋" w:cs="Calibri Light"/>
          <w:sz w:val="28"/>
          <w:szCs w:val="28"/>
        </w:rPr>
        <w:t>承租方的合同履约金</w:t>
      </w:r>
      <w:r>
        <w:rPr>
          <w:rFonts w:hint="eastAsia" w:ascii="Calibri Light" w:hAnsi="Calibri Light" w:eastAsia="仿宋" w:cs="Calibri Light"/>
          <w:sz w:val="28"/>
          <w:szCs w:val="28"/>
        </w:rPr>
        <w:t>（</w:t>
      </w:r>
      <w:r>
        <w:rPr>
          <w:rFonts w:ascii="Calibri Light" w:hAnsi="Calibri Light" w:eastAsia="仿宋" w:cs="Calibri Light"/>
          <w:sz w:val="28"/>
          <w:szCs w:val="28"/>
        </w:rPr>
        <w:t>首期租金和管理费</w:t>
      </w:r>
      <w:r>
        <w:rPr>
          <w:rFonts w:hint="eastAsia" w:ascii="Calibri Light" w:hAnsi="Calibri Light" w:eastAsia="仿宋" w:cs="Calibri Light"/>
          <w:sz w:val="28"/>
          <w:szCs w:val="28"/>
        </w:rPr>
        <w:t>）</w:t>
      </w:r>
      <w:r>
        <w:rPr>
          <w:rFonts w:ascii="Calibri Light" w:hAnsi="Calibri Light" w:eastAsia="仿宋" w:cs="Calibri Light"/>
          <w:sz w:val="28"/>
          <w:szCs w:val="28"/>
        </w:rPr>
        <w:t>，不足部分由承租方自行向出租方补足；若划扣完毕上述所有款项后仍有剩余的，余款</w:t>
      </w:r>
      <w:r>
        <w:rPr>
          <w:rFonts w:hint="eastAsia" w:ascii="Calibri Light" w:hAnsi="Calibri Light" w:eastAsia="仿宋" w:cs="Calibri Light"/>
          <w:sz w:val="28"/>
          <w:szCs w:val="28"/>
        </w:rPr>
        <w:t>按原款汇入路径</w:t>
      </w:r>
      <w:r>
        <w:rPr>
          <w:rFonts w:ascii="Calibri Light" w:hAnsi="Calibri Light" w:eastAsia="仿宋" w:cs="Calibri Light"/>
          <w:sz w:val="28"/>
          <w:szCs w:val="28"/>
        </w:rPr>
        <w:t>无息退回给承租方。</w:t>
      </w:r>
      <w:r>
        <w:rPr>
          <w:rFonts w:hint="eastAsia" w:ascii="Calibri Light" w:hAnsi="Calibri Light" w:eastAsia="仿宋" w:cs="Calibri Light"/>
          <w:sz w:val="28"/>
          <w:szCs w:val="28"/>
        </w:rPr>
        <w:t>若出租方或竞得人未能及时</w:t>
      </w:r>
      <w:r>
        <w:rPr>
          <w:rFonts w:hint="eastAsia" w:ascii="Calibri Light" w:hAnsi="Calibri Light" w:eastAsia="仿宋" w:cs="Calibri Light"/>
          <w:sz w:val="28"/>
          <w:szCs w:val="28"/>
          <w:lang w:val="en-US" w:eastAsia="zh-CN"/>
        </w:rPr>
        <w:t>签订合同</w:t>
      </w:r>
      <w:r>
        <w:rPr>
          <w:rFonts w:hint="eastAsia" w:ascii="Calibri Light" w:hAnsi="Calibri Light" w:eastAsia="仿宋" w:cs="Calibri Light"/>
          <w:sz w:val="28"/>
          <w:szCs w:val="28"/>
        </w:rPr>
        <w:t>导致相关方利益受损的，由出租方或竞得人承担由此产生的一切经济与法律责任。</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（三）若意向方于竞投会前放弃竞投资格，或未被确认为承租方的，其缴纳的交易保证金于</w:t>
      </w:r>
      <w:r>
        <w:rPr>
          <w:rFonts w:hint="eastAsia" w:ascii="Calibri Light" w:hAnsi="Calibri Light" w:eastAsia="仿宋" w:cs="Calibri Light"/>
          <w:sz w:val="28"/>
          <w:szCs w:val="28"/>
          <w:u w:val="single"/>
        </w:rPr>
        <w:t>交易结果公示期满（公示期</w:t>
      </w:r>
      <w:r>
        <w:rPr>
          <w:rFonts w:ascii="Calibri Light" w:hAnsi="Calibri Light" w:eastAsia="仿宋" w:cs="Calibri Light"/>
          <w:sz w:val="28"/>
          <w:szCs w:val="28"/>
          <w:u w:val="single"/>
        </w:rPr>
        <w:t>为</w:t>
      </w:r>
      <w:r>
        <w:rPr>
          <w:rFonts w:hint="eastAsia" w:ascii="Calibri Light" w:hAnsi="Calibri Light" w:eastAsia="仿宋" w:cs="Calibri Light"/>
          <w:sz w:val="28"/>
          <w:szCs w:val="28"/>
          <w:u w:val="single"/>
        </w:rPr>
        <w:t>5个</w:t>
      </w:r>
      <w:r>
        <w:rPr>
          <w:rFonts w:ascii="Calibri Light" w:hAnsi="Calibri Light" w:eastAsia="仿宋" w:cs="Calibri Light"/>
          <w:sz w:val="28"/>
          <w:szCs w:val="28"/>
          <w:u w:val="single"/>
        </w:rPr>
        <w:t>工作日，自签订《</w:t>
      </w:r>
      <w:r>
        <w:rPr>
          <w:rFonts w:hint="eastAsia" w:ascii="Calibri Light" w:hAnsi="Calibri Light" w:eastAsia="仿宋" w:cs="Calibri Light"/>
          <w:sz w:val="28"/>
          <w:szCs w:val="28"/>
          <w:u w:val="single"/>
        </w:rPr>
        <w:t>成交</w:t>
      </w:r>
      <w:r>
        <w:rPr>
          <w:rFonts w:ascii="Calibri Light" w:hAnsi="Calibri Light" w:eastAsia="仿宋" w:cs="Calibri Light"/>
          <w:sz w:val="28"/>
          <w:szCs w:val="28"/>
          <w:u w:val="single"/>
        </w:rPr>
        <w:t>确认书》</w:t>
      </w:r>
      <w:r>
        <w:rPr>
          <w:rFonts w:hint="eastAsia" w:ascii="Calibri Light" w:hAnsi="Calibri Light" w:eastAsia="仿宋" w:cs="Calibri Light"/>
          <w:sz w:val="28"/>
          <w:szCs w:val="28"/>
          <w:u w:val="single"/>
        </w:rPr>
        <w:t>次日起</w:t>
      </w:r>
      <w:r>
        <w:rPr>
          <w:rFonts w:ascii="Calibri Light" w:hAnsi="Calibri Light" w:eastAsia="仿宋" w:cs="Calibri Light"/>
          <w:sz w:val="28"/>
          <w:szCs w:val="28"/>
          <w:u w:val="single"/>
        </w:rPr>
        <w:t>开始计算</w:t>
      </w:r>
      <w:r>
        <w:rPr>
          <w:rFonts w:hint="eastAsia" w:ascii="Calibri Light" w:hAnsi="Calibri Light" w:eastAsia="仿宋" w:cs="Calibri Light"/>
          <w:sz w:val="28"/>
          <w:szCs w:val="28"/>
          <w:u w:val="single"/>
        </w:rPr>
        <w:t>）后</w:t>
      </w:r>
      <w:r>
        <w:rPr>
          <w:rFonts w:ascii="Calibri Light" w:hAnsi="Calibri Light" w:eastAsia="仿宋" w:cs="Calibri Light"/>
          <w:sz w:val="28"/>
          <w:szCs w:val="28"/>
          <w:u w:val="single"/>
        </w:rPr>
        <w:t>5个工作日</w:t>
      </w:r>
      <w:r>
        <w:rPr>
          <w:rFonts w:hint="eastAsia" w:ascii="Calibri Light" w:hAnsi="Calibri Light" w:eastAsia="仿宋" w:cs="Calibri Light"/>
          <w:sz w:val="28"/>
          <w:szCs w:val="28"/>
          <w:u w:val="single"/>
        </w:rPr>
        <w:t>内按原款汇入路径</w:t>
      </w:r>
      <w:r>
        <w:rPr>
          <w:rFonts w:ascii="Calibri Light" w:hAnsi="Calibri Light" w:eastAsia="仿宋" w:cs="Calibri Light"/>
          <w:sz w:val="28"/>
          <w:szCs w:val="28"/>
        </w:rPr>
        <w:t>无息退回。</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（四）</w:t>
      </w:r>
      <w:r>
        <w:rPr>
          <w:rFonts w:hint="eastAsia" w:ascii="Calibri Light" w:hAnsi="Calibri Light" w:eastAsia="仿宋" w:cs="Calibri Light"/>
          <w:sz w:val="28"/>
          <w:szCs w:val="28"/>
        </w:rPr>
        <w:t>若竞投人被确认为竞得人后，未在规定的时限内签订《成交确认书》或《租赁合同》（含逾期签订或放弃签订等情况），本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或出租方有权取消其竞得资格，出租方有权不再签订《租赁合同》，竞投人已缴纳的交易保证金将不予退回，交易保证金</w:t>
      </w:r>
      <w:r>
        <w:rPr>
          <w:rFonts w:hint="eastAsia" w:ascii="Calibri Light" w:hAnsi="Calibri Light" w:eastAsia="仿宋" w:cs="Calibri Light"/>
          <w:sz w:val="28"/>
          <w:szCs w:val="28"/>
          <w:lang w:val="en-US" w:eastAsia="zh-CN"/>
        </w:rPr>
        <w:t>扣除由此产生的相关损失后，</w:t>
      </w:r>
      <w:r>
        <w:rPr>
          <w:rFonts w:hint="eastAsia" w:ascii="Calibri Light" w:hAnsi="Calibri Light" w:eastAsia="仿宋" w:cs="Calibri Light"/>
          <w:sz w:val="28"/>
          <w:szCs w:val="28"/>
        </w:rPr>
        <w:t>余款划归出租方作违约金处理，出租方有权将租赁标的物重新招租。如该交易保证金不足以补偿因竞得人前述行为而导致出租方和</w:t>
      </w:r>
      <w:r>
        <w:rPr>
          <w:rFonts w:hint="eastAsia" w:ascii="Calibri Light" w:hAnsi="Calibri Light" w:eastAsia="仿宋" w:cs="Calibri Light"/>
          <w:sz w:val="28"/>
          <w:szCs w:val="28"/>
          <w:lang w:val="en-US" w:eastAsia="zh-CN"/>
        </w:rPr>
        <w:t>本交易站</w:t>
      </w:r>
      <w:r>
        <w:rPr>
          <w:rFonts w:hint="eastAsia" w:ascii="Calibri Light" w:hAnsi="Calibri Light" w:eastAsia="仿宋" w:cs="Calibri Light"/>
          <w:sz w:val="28"/>
          <w:szCs w:val="28"/>
        </w:rPr>
        <w:t>遭受的损失时，竞得人还应就该损失差额承担赔偿责任。</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（五）若意向方有弄虚作假、威胁恐吓、欺诈、串通压价</w:t>
      </w:r>
      <w:r>
        <w:rPr>
          <w:rFonts w:hint="eastAsia" w:ascii="Calibri Light" w:hAnsi="Calibri Light" w:eastAsia="仿宋" w:cs="Calibri Light"/>
          <w:sz w:val="28"/>
          <w:szCs w:val="28"/>
        </w:rPr>
        <w:t>/抬价</w:t>
      </w:r>
      <w:r>
        <w:rPr>
          <w:rFonts w:ascii="Calibri Light" w:hAnsi="Calibri Light" w:eastAsia="仿宋" w:cs="Calibri Light"/>
          <w:sz w:val="28"/>
          <w:szCs w:val="28"/>
        </w:rPr>
        <w:t>、商业贿赂等违法行为的，一经发现，即由出租方和本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共同决定取消其竞投活动参与资格以</w:t>
      </w:r>
      <w:r>
        <w:rPr>
          <w:rFonts w:ascii="Calibri Light" w:hAnsi="Calibri Light" w:eastAsia="仿宋" w:cs="Calibri Light"/>
          <w:sz w:val="28"/>
          <w:szCs w:val="28"/>
          <w:highlight w:val="none"/>
        </w:rPr>
        <w:t>及竞得标的资格，其交易保证金不作返还，</w:t>
      </w:r>
      <w:r>
        <w:rPr>
          <w:rFonts w:hint="eastAsia" w:ascii="Calibri Light" w:hAnsi="Calibri Light" w:eastAsia="仿宋" w:cs="Calibri Light"/>
          <w:sz w:val="28"/>
          <w:szCs w:val="28"/>
        </w:rPr>
        <w:t>交易保证金</w:t>
      </w:r>
      <w:r>
        <w:rPr>
          <w:rFonts w:hint="eastAsia" w:ascii="Calibri Light" w:hAnsi="Calibri Light" w:eastAsia="仿宋" w:cs="Calibri Light"/>
          <w:sz w:val="28"/>
          <w:szCs w:val="28"/>
          <w:lang w:val="en-US" w:eastAsia="zh-CN"/>
        </w:rPr>
        <w:t>扣除由此产生的相关损失后，</w:t>
      </w:r>
      <w:r>
        <w:rPr>
          <w:rFonts w:ascii="Calibri Light" w:hAnsi="Calibri Light" w:eastAsia="仿宋" w:cs="Calibri Light"/>
          <w:sz w:val="28"/>
          <w:szCs w:val="28"/>
        </w:rPr>
        <w:t>余款划归出租方处理，并依法对意向方追究法律责任。</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七、交易方式</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（一）本次</w:t>
      </w:r>
      <w:r>
        <w:rPr>
          <w:rFonts w:ascii="Calibri Light" w:hAnsi="Calibri Light" w:eastAsia="仿宋" w:cs="Calibri Light"/>
          <w:sz w:val="28"/>
          <w:szCs w:val="28"/>
        </w:rPr>
        <w:t>交易</w:t>
      </w:r>
      <w:r>
        <w:rPr>
          <w:rFonts w:hint="eastAsia" w:ascii="Calibri Light" w:hAnsi="Calibri Light" w:eastAsia="仿宋" w:cs="Calibri Light"/>
          <w:sz w:val="28"/>
          <w:szCs w:val="28"/>
        </w:rPr>
        <w:t>采取</w:t>
      </w:r>
      <w:r>
        <w:rPr>
          <w:rFonts w:hint="eastAsia" w:ascii="Calibri Light" w:hAnsi="Calibri Light" w:eastAsia="仿宋" w:cs="Calibri Light"/>
          <w:sz w:val="28"/>
          <w:szCs w:val="28"/>
          <w:lang w:val="en-US" w:eastAsia="zh-CN"/>
        </w:rPr>
        <w:t>一次性</w:t>
      </w:r>
      <w:r>
        <w:rPr>
          <w:rFonts w:hint="eastAsia" w:ascii="Calibri Light" w:hAnsi="Calibri Light" w:eastAsia="仿宋" w:cs="Calibri Light"/>
          <w:sz w:val="28"/>
          <w:szCs w:val="28"/>
        </w:rPr>
        <w:t>书面报价竞投的方式进行，报价币种为人民币，单位为元</w:t>
      </w:r>
      <w:r>
        <w:rPr>
          <w:rFonts w:ascii="Calibri Light" w:hAnsi="Calibri Light" w:eastAsia="仿宋" w:cs="Calibri Light"/>
          <w:sz w:val="28"/>
          <w:szCs w:val="28"/>
        </w:rPr>
        <w:t>/月。竞投会以</w:t>
      </w:r>
      <w:r>
        <w:rPr>
          <w:rFonts w:hint="eastAsia" w:ascii="Calibri Light" w:hAnsi="Calibri Light" w:eastAsia="仿宋" w:cs="Calibri Light"/>
          <w:sz w:val="28"/>
          <w:szCs w:val="28"/>
          <w:lang w:val="en-US" w:eastAsia="zh-CN"/>
        </w:rPr>
        <w:t>租金</w:t>
      </w:r>
      <w:r>
        <w:rPr>
          <w:rFonts w:ascii="Calibri Light" w:hAnsi="Calibri Light" w:eastAsia="仿宋" w:cs="Calibri Light"/>
          <w:sz w:val="28"/>
          <w:szCs w:val="28"/>
        </w:rPr>
        <w:t>￥</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元为交易底价</w:t>
      </w:r>
      <w:r>
        <w:rPr>
          <w:rFonts w:hint="eastAsia" w:ascii="Calibri Light" w:hAnsi="Calibri Light" w:eastAsia="仿宋" w:cs="Calibri Light"/>
          <w:sz w:val="28"/>
          <w:szCs w:val="28"/>
        </w:rPr>
        <w:t>。</w:t>
      </w:r>
      <w:r>
        <w:rPr>
          <w:rFonts w:hint="eastAsia" w:ascii="Calibri Light" w:hAnsi="Calibri Light" w:eastAsia="仿宋" w:cs="Calibri Light"/>
          <w:sz w:val="28"/>
          <w:szCs w:val="28"/>
          <w:highlight w:val="none"/>
        </w:rPr>
        <w:t>包括原承租方在内的</w:t>
      </w:r>
      <w:r>
        <w:rPr>
          <w:rFonts w:ascii="Calibri Light" w:hAnsi="Calibri Light" w:eastAsia="仿宋" w:cs="Calibri Light"/>
          <w:sz w:val="28"/>
          <w:szCs w:val="28"/>
        </w:rPr>
        <w:t>竞投人</w:t>
      </w:r>
      <w:r>
        <w:rPr>
          <w:rFonts w:hint="eastAsia" w:ascii="Calibri Light" w:hAnsi="Calibri Light" w:eastAsia="仿宋" w:cs="Calibri Light"/>
          <w:sz w:val="28"/>
          <w:szCs w:val="28"/>
        </w:rPr>
        <w:t>应</w:t>
      </w:r>
      <w:r>
        <w:rPr>
          <w:rFonts w:ascii="Calibri Light" w:hAnsi="Calibri Light" w:eastAsia="仿宋" w:cs="Calibri Light"/>
          <w:sz w:val="28"/>
          <w:szCs w:val="28"/>
        </w:rPr>
        <w:t>在竞投会前按照</w:t>
      </w:r>
      <w:r>
        <w:rPr>
          <w:rFonts w:hint="eastAsia" w:ascii="Calibri Light" w:hAnsi="Calibri Light" w:eastAsia="仿宋" w:cs="Calibri Light"/>
          <w:sz w:val="28"/>
          <w:szCs w:val="28"/>
          <w:lang w:val="en-US" w:eastAsia="zh-CN"/>
        </w:rPr>
        <w:t>本交易站</w:t>
      </w:r>
      <w:r>
        <w:rPr>
          <w:rFonts w:ascii="Calibri Light" w:hAnsi="Calibri Light" w:eastAsia="仿宋" w:cs="Calibri Light"/>
          <w:sz w:val="28"/>
          <w:szCs w:val="28"/>
        </w:rPr>
        <w:t>要求填写好《书面报价</w:t>
      </w:r>
      <w:r>
        <w:rPr>
          <w:rFonts w:hint="eastAsia" w:ascii="Calibri Light" w:hAnsi="Calibri Light" w:eastAsia="仿宋" w:cs="Calibri Light"/>
          <w:sz w:val="28"/>
          <w:szCs w:val="28"/>
          <w:lang w:val="en-US" w:eastAsia="zh-CN"/>
        </w:rPr>
        <w:t>表</w:t>
      </w:r>
      <w:r>
        <w:rPr>
          <w:rFonts w:ascii="Calibri Light" w:hAnsi="Calibri Light" w:eastAsia="仿宋" w:cs="Calibri Light"/>
          <w:sz w:val="28"/>
          <w:szCs w:val="28"/>
        </w:rPr>
        <w:t>》，所报价格须为￥</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10</w:t>
      </w:r>
      <w:r>
        <w:rPr>
          <w:rFonts w:ascii="Calibri Light" w:hAnsi="Calibri Light" w:eastAsia="仿宋" w:cs="Calibri Light"/>
          <w:sz w:val="28"/>
          <w:szCs w:val="28"/>
          <w:u w:val="single"/>
        </w:rPr>
        <w:t xml:space="preserve"> </w:t>
      </w:r>
      <w:r>
        <w:rPr>
          <w:rFonts w:ascii="Calibri Light" w:hAnsi="Calibri Light" w:eastAsia="仿宋" w:cs="Calibri Light"/>
          <w:sz w:val="28"/>
          <w:szCs w:val="28"/>
        </w:rPr>
        <w:t>元（人民币大写：壹拾圆整）的整数倍，否则将视为无效报价。竞投人一经报价，不得撤回。</w:t>
      </w:r>
      <w:r>
        <w:rPr>
          <w:rFonts w:ascii="Calibri Light" w:hAnsi="Calibri Light" w:eastAsia="仿宋" w:cs="Calibri Light"/>
          <w:sz w:val="28"/>
          <w:szCs w:val="28"/>
          <w:u w:val="single"/>
        </w:rPr>
        <w:t>经书面报价产生唯一最高报价，且该最高报价高于或等于交易底价时，主持人即宣布最高报价者为竞得人（承租方）。</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若出现多个有效、相同的最高报价时，以该最高报价作为底价，由报出该最高报价的竞投人即场再次提交《书面报价</w:t>
      </w:r>
      <w:r>
        <w:rPr>
          <w:rFonts w:hint="eastAsia" w:ascii="Calibri Light" w:hAnsi="Calibri Light" w:eastAsia="仿宋" w:cs="Calibri Light"/>
          <w:sz w:val="28"/>
          <w:szCs w:val="28"/>
          <w:lang w:val="en-US" w:eastAsia="zh-CN"/>
        </w:rPr>
        <w:t>表</w:t>
      </w:r>
      <w:r>
        <w:rPr>
          <w:rFonts w:hint="eastAsia" w:ascii="Calibri Light" w:hAnsi="Calibri Light" w:eastAsia="仿宋" w:cs="Calibri Light"/>
          <w:sz w:val="28"/>
          <w:szCs w:val="28"/>
        </w:rPr>
        <w:t>》进行第二轮书面报价，并按上述规则确定竞得人。不提交者或第二轮报价低于首轮最高报价者视为其自愿放弃竞得资格；若第二轮报价仍出现相同最高报价的，则以现场抽签的方式在报出最高报价的竞投人之中确定竞得人（承租方）。</w:t>
      </w:r>
    </w:p>
    <w:p>
      <w:pPr>
        <w:wordWrap w:val="0"/>
        <w:ind w:firstLine="560" w:firstLineChars="200"/>
        <w:rPr>
          <w:rFonts w:ascii="Calibri Light" w:hAnsi="Calibri Light" w:eastAsia="仿宋" w:cs="Calibri Light"/>
          <w:sz w:val="28"/>
          <w:szCs w:val="28"/>
          <w:highlight w:val="none"/>
        </w:rPr>
      </w:pPr>
      <w:r>
        <w:rPr>
          <w:rFonts w:hint="eastAsia" w:ascii="Calibri Light" w:hAnsi="Calibri Light" w:eastAsia="仿宋" w:cs="Calibri Light"/>
          <w:sz w:val="28"/>
          <w:szCs w:val="28"/>
          <w:highlight w:val="none"/>
        </w:rPr>
        <w:t>（二）在同等条件下</w:t>
      </w:r>
      <w:r>
        <w:rPr>
          <w:rFonts w:hint="eastAsia" w:ascii="Calibri Light" w:hAnsi="Calibri Light" w:eastAsia="仿宋" w:cs="Calibri Light"/>
          <w:sz w:val="28"/>
          <w:szCs w:val="28"/>
          <w:highlight w:val="none"/>
          <w:lang w:eastAsia="zh-CN"/>
        </w:rPr>
        <w:t>，</w:t>
      </w:r>
      <w:r>
        <w:rPr>
          <w:rFonts w:hint="eastAsia" w:ascii="Calibri Light" w:hAnsi="Calibri Light" w:eastAsia="仿宋" w:cs="Calibri Light"/>
          <w:sz w:val="28"/>
          <w:szCs w:val="28"/>
          <w:highlight w:val="none"/>
        </w:rPr>
        <w:t>租赁标的物的原承租方在参与租赁标的物的竞投活动时享有优先承租权：</w:t>
      </w:r>
    </w:p>
    <w:p>
      <w:pPr>
        <w:wordWrap w:val="0"/>
        <w:ind w:firstLine="560" w:firstLineChars="200"/>
        <w:rPr>
          <w:rFonts w:ascii="Calibri Light" w:hAnsi="Calibri Light" w:eastAsia="仿宋" w:cs="Calibri Light"/>
          <w:sz w:val="28"/>
          <w:szCs w:val="28"/>
          <w:highlight w:val="none"/>
        </w:rPr>
      </w:pPr>
      <w:r>
        <w:rPr>
          <w:rFonts w:ascii="Calibri Light" w:hAnsi="Calibri Light" w:eastAsia="仿宋" w:cs="Calibri Light"/>
          <w:sz w:val="28"/>
          <w:szCs w:val="28"/>
          <w:highlight w:val="none"/>
        </w:rPr>
        <w:t>1</w:t>
      </w:r>
      <w:r>
        <w:rPr>
          <w:rFonts w:hint="eastAsia" w:ascii="Calibri Light" w:hAnsi="Calibri Light" w:eastAsia="仿宋" w:cs="Calibri Light"/>
          <w:sz w:val="28"/>
          <w:szCs w:val="28"/>
          <w:highlight w:val="none"/>
        </w:rPr>
        <w:t>.</w:t>
      </w:r>
      <w:r>
        <w:rPr>
          <w:rFonts w:ascii="Calibri Light" w:hAnsi="Calibri Light" w:eastAsia="仿宋" w:cs="Calibri Light"/>
          <w:sz w:val="28"/>
          <w:szCs w:val="28"/>
          <w:highlight w:val="none"/>
        </w:rPr>
        <w:t>原承租方</w:t>
      </w:r>
      <w:r>
        <w:rPr>
          <w:rFonts w:hint="eastAsia" w:ascii="Calibri Light" w:hAnsi="Calibri Light" w:eastAsia="仿宋" w:cs="Calibri Light"/>
          <w:sz w:val="28"/>
          <w:szCs w:val="28"/>
          <w:highlight w:val="none"/>
        </w:rPr>
        <w:t>须按本规则规定</w:t>
      </w:r>
      <w:r>
        <w:rPr>
          <w:rFonts w:ascii="Calibri Light" w:hAnsi="Calibri Light" w:eastAsia="仿宋" w:cs="Calibri Light"/>
          <w:sz w:val="28"/>
          <w:szCs w:val="28"/>
          <w:highlight w:val="none"/>
        </w:rPr>
        <w:t>参加竞投会。原承租方不到场参加或到场参加但</w:t>
      </w:r>
      <w:r>
        <w:rPr>
          <w:rFonts w:hint="eastAsia" w:ascii="Calibri Light" w:hAnsi="Calibri Light" w:eastAsia="仿宋" w:cs="Calibri Light"/>
          <w:sz w:val="28"/>
          <w:szCs w:val="28"/>
          <w:highlight w:val="none"/>
        </w:rPr>
        <w:t>不报价，或</w:t>
      </w:r>
      <w:r>
        <w:rPr>
          <w:rFonts w:ascii="Calibri Light" w:hAnsi="Calibri Light" w:eastAsia="仿宋" w:cs="Calibri Light"/>
          <w:sz w:val="28"/>
          <w:szCs w:val="28"/>
          <w:highlight w:val="none"/>
        </w:rPr>
        <w:t>不以书面形式表明行使优先承租权的，视为其自行放弃行使优先承租权，且不影响报价结果</w:t>
      </w:r>
      <w:r>
        <w:rPr>
          <w:rFonts w:hint="eastAsia" w:ascii="Calibri Light" w:hAnsi="Calibri Light" w:eastAsia="仿宋" w:cs="Calibri Light"/>
          <w:sz w:val="28"/>
          <w:szCs w:val="28"/>
          <w:highlight w:val="none"/>
        </w:rPr>
        <w:t>；</w:t>
      </w:r>
    </w:p>
    <w:p>
      <w:pPr>
        <w:wordWrap w:val="0"/>
        <w:ind w:firstLine="560" w:firstLineChars="200"/>
        <w:rPr>
          <w:rFonts w:ascii="Calibri Light" w:hAnsi="Calibri Light" w:eastAsia="仿宋" w:cs="Calibri Light"/>
          <w:sz w:val="28"/>
          <w:szCs w:val="28"/>
          <w:highlight w:val="none"/>
        </w:rPr>
      </w:pPr>
      <w:r>
        <w:rPr>
          <w:rFonts w:ascii="Calibri Light" w:hAnsi="Calibri Light" w:eastAsia="仿宋" w:cs="Calibri Light"/>
          <w:sz w:val="28"/>
          <w:szCs w:val="28"/>
          <w:highlight w:val="none"/>
        </w:rPr>
        <w:t>2</w:t>
      </w:r>
      <w:r>
        <w:rPr>
          <w:rFonts w:hint="eastAsia" w:ascii="Calibri Light" w:hAnsi="Calibri Light" w:eastAsia="仿宋" w:cs="Calibri Light"/>
          <w:sz w:val="28"/>
          <w:szCs w:val="28"/>
          <w:highlight w:val="none"/>
        </w:rPr>
        <w:t>.</w:t>
      </w:r>
      <w:r>
        <w:rPr>
          <w:rFonts w:ascii="Calibri Light" w:hAnsi="Calibri Light" w:eastAsia="仿宋" w:cs="Calibri Light"/>
          <w:sz w:val="28"/>
          <w:szCs w:val="28"/>
          <w:highlight w:val="none"/>
        </w:rPr>
        <w:t>当最高报价产生</w:t>
      </w:r>
      <w:r>
        <w:rPr>
          <w:rFonts w:hint="eastAsia" w:ascii="Calibri Light" w:hAnsi="Calibri Light" w:eastAsia="仿宋" w:cs="Calibri Light"/>
          <w:sz w:val="28"/>
          <w:szCs w:val="28"/>
          <w:highlight w:val="none"/>
        </w:rPr>
        <w:t>且</w:t>
      </w:r>
      <w:r>
        <w:rPr>
          <w:rFonts w:ascii="Calibri Light" w:hAnsi="Calibri Light" w:eastAsia="仿宋" w:cs="Calibri Light"/>
          <w:sz w:val="28"/>
          <w:szCs w:val="28"/>
          <w:highlight w:val="none"/>
        </w:rPr>
        <w:t>有效</w:t>
      </w:r>
      <w:r>
        <w:rPr>
          <w:rFonts w:hint="eastAsia" w:ascii="Calibri Light" w:hAnsi="Calibri Light" w:eastAsia="仿宋" w:cs="Calibri Light"/>
          <w:sz w:val="28"/>
          <w:szCs w:val="28"/>
          <w:highlight w:val="none"/>
        </w:rPr>
        <w:t>时</w:t>
      </w:r>
      <w:r>
        <w:rPr>
          <w:rFonts w:ascii="Calibri Light" w:hAnsi="Calibri Light" w:eastAsia="仿宋" w:cs="Calibri Light"/>
          <w:sz w:val="28"/>
          <w:szCs w:val="28"/>
          <w:highlight w:val="none"/>
        </w:rPr>
        <w:t>，</w:t>
      </w:r>
      <w:r>
        <w:rPr>
          <w:rFonts w:hint="eastAsia" w:ascii="Calibri Light" w:hAnsi="Calibri Light" w:eastAsia="仿宋" w:cs="Calibri Light"/>
          <w:sz w:val="28"/>
          <w:szCs w:val="28"/>
          <w:highlight w:val="none"/>
        </w:rPr>
        <w:t>若该报价为原承租方的报价，则确定原承租方为竞得人；若该报价不是原承租方报价，而</w:t>
      </w:r>
      <w:r>
        <w:rPr>
          <w:rFonts w:ascii="Calibri Light" w:hAnsi="Calibri Light" w:eastAsia="仿宋" w:cs="Calibri Light"/>
          <w:sz w:val="28"/>
          <w:szCs w:val="28"/>
          <w:highlight w:val="none"/>
        </w:rPr>
        <w:t>原承租方</w:t>
      </w:r>
      <w:r>
        <w:rPr>
          <w:rFonts w:hint="eastAsia" w:ascii="Calibri Light" w:hAnsi="Calibri Light" w:eastAsia="仿宋" w:cs="Calibri Light"/>
          <w:sz w:val="28"/>
          <w:szCs w:val="28"/>
          <w:highlight w:val="none"/>
        </w:rPr>
        <w:t>需</w:t>
      </w:r>
      <w:r>
        <w:rPr>
          <w:rFonts w:ascii="Calibri Light" w:hAnsi="Calibri Light" w:eastAsia="仿宋" w:cs="Calibri Light"/>
          <w:sz w:val="28"/>
          <w:szCs w:val="28"/>
          <w:highlight w:val="none"/>
        </w:rPr>
        <w:t>行使优先承租权的，原承租方应即场</w:t>
      </w:r>
      <w:r>
        <w:rPr>
          <w:rFonts w:hint="eastAsia" w:ascii="Calibri Light" w:hAnsi="Calibri Light" w:eastAsia="仿宋" w:cs="Calibri Light"/>
          <w:sz w:val="28"/>
          <w:szCs w:val="28"/>
          <w:highlight w:val="none"/>
        </w:rPr>
        <w:t>按最高报价</w:t>
      </w:r>
      <w:r>
        <w:rPr>
          <w:rFonts w:ascii="Calibri Light" w:hAnsi="Calibri Light" w:eastAsia="仿宋" w:cs="Calibri Light"/>
          <w:sz w:val="28"/>
          <w:szCs w:val="28"/>
          <w:highlight w:val="none"/>
        </w:rPr>
        <w:t>填写</w:t>
      </w:r>
      <w:r>
        <w:rPr>
          <w:rFonts w:hint="eastAsia" w:ascii="Calibri Light" w:hAnsi="Calibri Light" w:eastAsia="仿宋" w:cs="Calibri Light"/>
          <w:sz w:val="28"/>
          <w:szCs w:val="28"/>
          <w:highlight w:val="none"/>
        </w:rPr>
        <w:t>并再次</w:t>
      </w:r>
      <w:r>
        <w:rPr>
          <w:rFonts w:ascii="Calibri Light" w:hAnsi="Calibri Light" w:eastAsia="仿宋" w:cs="Calibri Light"/>
          <w:sz w:val="28"/>
          <w:szCs w:val="28"/>
          <w:highlight w:val="none"/>
        </w:rPr>
        <w:t>递交</w:t>
      </w:r>
      <w:r>
        <w:rPr>
          <w:rFonts w:hint="eastAsia" w:ascii="Calibri Light" w:hAnsi="Calibri Light" w:eastAsia="仿宋" w:cs="Calibri Light"/>
          <w:sz w:val="28"/>
          <w:szCs w:val="28"/>
          <w:highlight w:val="none"/>
        </w:rPr>
        <w:t>《书面报价</w:t>
      </w:r>
      <w:r>
        <w:rPr>
          <w:rFonts w:hint="eastAsia" w:ascii="Calibri Light" w:hAnsi="Calibri Light" w:eastAsia="仿宋" w:cs="Calibri Light"/>
          <w:sz w:val="28"/>
          <w:szCs w:val="28"/>
          <w:highlight w:val="none"/>
          <w:lang w:val="en-US" w:eastAsia="zh-CN"/>
        </w:rPr>
        <w:t>表</w:t>
      </w:r>
      <w:r>
        <w:rPr>
          <w:rFonts w:hint="eastAsia" w:ascii="Calibri Light" w:hAnsi="Calibri Light" w:eastAsia="仿宋" w:cs="Calibri Light"/>
          <w:sz w:val="28"/>
          <w:szCs w:val="28"/>
          <w:highlight w:val="none"/>
        </w:rPr>
        <w:t>》方可被</w:t>
      </w:r>
      <w:r>
        <w:rPr>
          <w:rFonts w:ascii="Calibri Light" w:hAnsi="Calibri Light" w:eastAsia="仿宋" w:cs="Calibri Light"/>
          <w:sz w:val="28"/>
          <w:szCs w:val="28"/>
          <w:highlight w:val="none"/>
        </w:rPr>
        <w:t>确认为竞得人</w:t>
      </w:r>
      <w:r>
        <w:rPr>
          <w:rFonts w:hint="eastAsia" w:ascii="Calibri Light" w:hAnsi="Calibri Light" w:eastAsia="仿宋" w:cs="Calibri Light"/>
          <w:sz w:val="28"/>
          <w:szCs w:val="28"/>
          <w:highlight w:val="none"/>
        </w:rPr>
        <w:t>，否则视为</w:t>
      </w:r>
      <w:r>
        <w:rPr>
          <w:rFonts w:ascii="Calibri Light" w:hAnsi="Calibri Light" w:eastAsia="仿宋" w:cs="Calibri Light"/>
          <w:sz w:val="28"/>
          <w:szCs w:val="28"/>
          <w:highlight w:val="none"/>
        </w:rPr>
        <w:t>原承租方放弃优先承租权，报价最高的竞投人被确认为竞得人。</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八、竞</w:t>
      </w:r>
      <w:r>
        <w:rPr>
          <w:rFonts w:hint="eastAsia" w:ascii="仿宋" w:hAnsi="仿宋" w:eastAsia="仿宋"/>
          <w:sz w:val="28"/>
          <w:szCs w:val="28"/>
        </w:rPr>
        <w:t>投</w:t>
      </w:r>
      <w:r>
        <w:rPr>
          <w:rFonts w:ascii="仿宋" w:hAnsi="仿宋" w:eastAsia="仿宋"/>
          <w:sz w:val="28"/>
          <w:szCs w:val="28"/>
        </w:rPr>
        <w:t>程序</w:t>
      </w:r>
    </w:p>
    <w:p>
      <w:pPr>
        <w:wordWrap w:val="0"/>
        <w:ind w:firstLine="560" w:firstLineChars="200"/>
        <w:rPr>
          <w:rFonts w:hint="eastAsia" w:ascii="Calibri Light" w:hAnsi="Calibri Light" w:eastAsia="仿宋" w:cs="Calibri Light"/>
          <w:sz w:val="28"/>
          <w:szCs w:val="28"/>
          <w:lang w:val="en-US" w:eastAsia="zh-CN"/>
        </w:rPr>
      </w:pPr>
      <w:r>
        <w:rPr>
          <w:rFonts w:ascii="Calibri Light" w:hAnsi="Calibri Light" w:eastAsia="仿宋" w:cs="Calibri Light"/>
          <w:sz w:val="28"/>
          <w:szCs w:val="28"/>
        </w:rPr>
        <w:t>（一）</w:t>
      </w:r>
      <w:r>
        <w:rPr>
          <w:rFonts w:hint="eastAsia" w:ascii="Calibri Light" w:hAnsi="Calibri Light" w:eastAsia="仿宋" w:cs="Calibri Light"/>
          <w:sz w:val="28"/>
          <w:szCs w:val="28"/>
        </w:rPr>
        <w:t>竞投会签到时间为</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2019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年</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月</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日</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9：30</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p>
    <w:p>
      <w:pPr>
        <w:wordWrap w:val="0"/>
        <w:ind w:firstLine="560" w:firstLineChars="200"/>
        <w:rPr>
          <w:rFonts w:hint="eastAsia" w:ascii="Calibri Light" w:hAnsi="Calibri Light" w:eastAsia="仿宋" w:cs="Calibri Light"/>
          <w:sz w:val="28"/>
          <w:szCs w:val="28"/>
          <w:lang w:val="en-US" w:eastAsia="zh-CN"/>
        </w:rPr>
      </w:pPr>
      <w:r>
        <w:rPr>
          <w:rFonts w:hint="eastAsia" w:ascii="Calibri Light" w:hAnsi="Calibri Light" w:eastAsia="仿宋" w:cs="Calibri Light"/>
          <w:sz w:val="28"/>
          <w:szCs w:val="28"/>
        </w:rPr>
        <w:t>竞投活动开始时间为</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2019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年</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月</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rPr>
        <w:t>日</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9：30</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竞投人须按时到场签到及参与竞投。</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（竞投会</w:t>
      </w:r>
      <w:r>
        <w:rPr>
          <w:rFonts w:ascii="Calibri Light" w:hAnsi="Calibri Light" w:eastAsia="仿宋" w:cs="Calibri Light"/>
          <w:sz w:val="28"/>
          <w:szCs w:val="28"/>
        </w:rPr>
        <w:t>签到及</w:t>
      </w:r>
      <w:r>
        <w:rPr>
          <w:rFonts w:hint="eastAsia" w:ascii="Calibri Light" w:hAnsi="Calibri Light" w:eastAsia="仿宋" w:cs="Calibri Light"/>
          <w:sz w:val="28"/>
          <w:szCs w:val="28"/>
        </w:rPr>
        <w:t>竞投</w:t>
      </w:r>
      <w:r>
        <w:rPr>
          <w:rFonts w:ascii="Calibri Light" w:hAnsi="Calibri Light" w:eastAsia="仿宋" w:cs="Calibri Light"/>
          <w:sz w:val="28"/>
          <w:szCs w:val="28"/>
        </w:rPr>
        <w:t>活动时间以《</w:t>
      </w:r>
      <w:r>
        <w:rPr>
          <w:rFonts w:hint="eastAsia" w:ascii="Calibri Light" w:hAnsi="Calibri Light" w:eastAsia="仿宋" w:cs="Calibri Light"/>
          <w:sz w:val="28"/>
          <w:szCs w:val="28"/>
          <w:lang w:val="en-US" w:eastAsia="zh-CN"/>
        </w:rPr>
        <w:t>竞投资格确认书</w:t>
      </w:r>
      <w:r>
        <w:rPr>
          <w:rFonts w:ascii="Calibri Light" w:hAnsi="Calibri Light" w:eastAsia="仿宋" w:cs="Calibri Light"/>
          <w:sz w:val="28"/>
          <w:szCs w:val="28"/>
        </w:rPr>
        <w:t>》规定为准</w:t>
      </w:r>
      <w:r>
        <w:rPr>
          <w:rFonts w:hint="eastAsia" w:ascii="Calibri Light" w:hAnsi="Calibri Light" w:eastAsia="仿宋" w:cs="Calibri Light"/>
          <w:sz w:val="28"/>
          <w:szCs w:val="28"/>
        </w:rPr>
        <w:t>）</w:t>
      </w:r>
      <w:r>
        <w:rPr>
          <w:rFonts w:ascii="Calibri Light" w:hAnsi="Calibri Light" w:eastAsia="仿宋" w:cs="Calibri Light"/>
          <w:sz w:val="28"/>
          <w:szCs w:val="28"/>
        </w:rPr>
        <w:t>。</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（二）竞</w:t>
      </w:r>
      <w:r>
        <w:rPr>
          <w:rFonts w:hint="eastAsia" w:ascii="Calibri Light" w:hAnsi="Calibri Light" w:eastAsia="仿宋" w:cs="Calibri Light"/>
          <w:sz w:val="28"/>
          <w:szCs w:val="28"/>
        </w:rPr>
        <w:t>投</w:t>
      </w:r>
      <w:r>
        <w:rPr>
          <w:rFonts w:ascii="Calibri Light" w:hAnsi="Calibri Light" w:eastAsia="仿宋" w:cs="Calibri Light"/>
          <w:sz w:val="28"/>
          <w:szCs w:val="28"/>
        </w:rPr>
        <w:t>地点：</w:t>
      </w:r>
      <w:r>
        <w:rPr>
          <w:rFonts w:hint="eastAsia" w:ascii="Calibri Light" w:hAnsi="Calibri Light" w:eastAsia="仿宋" w:cs="Calibri Light"/>
          <w:sz w:val="28"/>
          <w:szCs w:val="28"/>
        </w:rPr>
        <w:t>广州市白云区机场路19号四楼广州市白云区三元里街集体资产交易站。</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（三）交易活动流程安排：</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1.竞投人签到、出示资料并领取竞投号牌。</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签到时须提交或出示以下资料：</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竞投人</w:t>
      </w:r>
      <w:r>
        <w:rPr>
          <w:rFonts w:hint="eastAsia" w:ascii="Calibri Light" w:hAnsi="Calibri Light" w:eastAsia="仿宋" w:cs="Calibri Light"/>
          <w:sz w:val="28"/>
          <w:szCs w:val="28"/>
        </w:rPr>
        <w:t>身份证原件（竞投人为企业法人/其他组织的，须出示法定代表人/负责人身份证原件）。</w:t>
      </w:r>
      <w:r>
        <w:rPr>
          <w:rFonts w:ascii="Calibri Light" w:hAnsi="Calibri Light" w:eastAsia="仿宋" w:cs="Calibri Light"/>
          <w:sz w:val="28"/>
          <w:szCs w:val="28"/>
        </w:rPr>
        <w:t>若委托代理人参与竞投的，须提交由委托人出具的</w:t>
      </w:r>
      <w:r>
        <w:rPr>
          <w:rFonts w:hint="eastAsia" w:ascii="Calibri Light" w:hAnsi="Calibri Light" w:eastAsia="仿宋" w:cs="Calibri Light"/>
          <w:sz w:val="28"/>
          <w:szCs w:val="28"/>
        </w:rPr>
        <w:t>授权委托书原件</w:t>
      </w:r>
      <w:r>
        <w:rPr>
          <w:rFonts w:ascii="Calibri Light" w:hAnsi="Calibri Light" w:eastAsia="仿宋" w:cs="Calibri Light"/>
          <w:sz w:val="28"/>
          <w:szCs w:val="28"/>
        </w:rPr>
        <w:t>和代理人身份证复印件，并提供原件核对。</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核对资料无误后，对该竞投人发给竞投号牌。如竞投人未能按本《交易规则》的要求出示或提交资料的，该竞投人不得参与本次竞投。</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2</w:t>
      </w:r>
      <w:r>
        <w:rPr>
          <w:rFonts w:hint="eastAsia" w:ascii="Calibri Light" w:hAnsi="Calibri Light" w:eastAsia="仿宋" w:cs="Calibri Light"/>
          <w:sz w:val="28"/>
          <w:szCs w:val="28"/>
        </w:rPr>
        <w:t>.</w:t>
      </w:r>
      <w:r>
        <w:rPr>
          <w:rFonts w:ascii="Calibri Light" w:hAnsi="Calibri Light" w:eastAsia="仿宋" w:cs="Calibri Light"/>
          <w:sz w:val="28"/>
          <w:szCs w:val="28"/>
        </w:rPr>
        <w:t>主持人主持公开竞投</w:t>
      </w:r>
      <w:r>
        <w:rPr>
          <w:rFonts w:hint="eastAsia" w:ascii="Calibri Light" w:hAnsi="Calibri Light" w:eastAsia="仿宋" w:cs="Calibri Light"/>
          <w:sz w:val="28"/>
          <w:szCs w:val="28"/>
        </w:rPr>
        <w:t>活动</w:t>
      </w:r>
      <w:r>
        <w:rPr>
          <w:rFonts w:ascii="Calibri Light" w:hAnsi="Calibri Light" w:eastAsia="仿宋" w:cs="Calibri Light"/>
          <w:sz w:val="28"/>
          <w:szCs w:val="28"/>
        </w:rPr>
        <w:t>，并根据本《交易规则》第七条的规定进行竞投，确</w:t>
      </w:r>
      <w:r>
        <w:rPr>
          <w:rFonts w:hint="eastAsia" w:ascii="Calibri Light" w:hAnsi="Calibri Light" w:eastAsia="仿宋" w:cs="Calibri Light"/>
          <w:sz w:val="28"/>
          <w:szCs w:val="28"/>
        </w:rPr>
        <w:t>定</w:t>
      </w:r>
      <w:r>
        <w:rPr>
          <w:rFonts w:ascii="Calibri Light" w:hAnsi="Calibri Light" w:eastAsia="仿宋" w:cs="Calibri Light"/>
          <w:sz w:val="28"/>
          <w:szCs w:val="28"/>
        </w:rPr>
        <w:t>竞得人。</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3</w:t>
      </w:r>
      <w:r>
        <w:rPr>
          <w:rFonts w:hint="eastAsia" w:ascii="Calibri Light" w:hAnsi="Calibri Light" w:eastAsia="仿宋" w:cs="Calibri Light"/>
          <w:sz w:val="28"/>
          <w:szCs w:val="28"/>
        </w:rPr>
        <w:t>.</w:t>
      </w:r>
      <w:r>
        <w:rPr>
          <w:rFonts w:ascii="Calibri Light" w:hAnsi="Calibri Light" w:eastAsia="仿宋" w:cs="Calibri Light"/>
          <w:sz w:val="28"/>
          <w:szCs w:val="28"/>
        </w:rPr>
        <w:t>竞投人被确认为竞得人后应根据本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要求，于竞投会现场与出租方</w:t>
      </w:r>
      <w:r>
        <w:rPr>
          <w:rFonts w:hint="eastAsia" w:ascii="Calibri Light" w:hAnsi="Calibri Light" w:eastAsia="仿宋" w:cs="Calibri Light"/>
          <w:sz w:val="28"/>
          <w:szCs w:val="28"/>
        </w:rPr>
        <w:t>及本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签署《成交确认书》</w:t>
      </w:r>
      <w:r>
        <w:rPr>
          <w:rFonts w:hint="eastAsia" w:ascii="Calibri Light" w:hAnsi="Calibri Light" w:eastAsia="仿宋" w:cs="Calibri Light"/>
          <w:sz w:val="28"/>
          <w:szCs w:val="28"/>
          <w:lang w:eastAsia="zh-CN"/>
        </w:rPr>
        <w:t>（</w:t>
      </w:r>
      <w:r>
        <w:rPr>
          <w:rFonts w:hint="eastAsia" w:ascii="Calibri Light" w:hAnsi="Calibri Light" w:eastAsia="仿宋" w:cs="Calibri Light"/>
          <w:sz w:val="28"/>
          <w:szCs w:val="28"/>
          <w:lang w:val="en-US" w:eastAsia="zh-CN"/>
        </w:rPr>
        <w:t>附件3</w:t>
      </w:r>
      <w:r>
        <w:rPr>
          <w:rFonts w:hint="eastAsia" w:ascii="Calibri Light" w:hAnsi="Calibri Light" w:eastAsia="仿宋" w:cs="Calibri Light"/>
          <w:sz w:val="28"/>
          <w:szCs w:val="28"/>
          <w:lang w:eastAsia="zh-CN"/>
        </w:rPr>
        <w:t>）</w:t>
      </w:r>
      <w:r>
        <w:rPr>
          <w:rFonts w:ascii="Calibri Light" w:hAnsi="Calibri Light" w:eastAsia="仿宋" w:cs="Calibri Light"/>
          <w:sz w:val="28"/>
          <w:szCs w:val="28"/>
        </w:rPr>
        <w:t>。</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九、成交签约</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lang w:val="en-US" w:eastAsia="zh-CN"/>
        </w:rPr>
        <w:t xml:space="preserve">  </w:t>
      </w:r>
      <w:r>
        <w:rPr>
          <w:rFonts w:ascii="Calibri Light" w:hAnsi="Calibri Light" w:eastAsia="仿宋" w:cs="Calibri Light"/>
          <w:sz w:val="28"/>
          <w:szCs w:val="28"/>
        </w:rPr>
        <w:t>竞得人</w:t>
      </w:r>
      <w:r>
        <w:rPr>
          <w:rFonts w:hint="eastAsia" w:ascii="Calibri Light" w:hAnsi="Calibri Light" w:eastAsia="仿宋" w:cs="Calibri Light"/>
          <w:sz w:val="28"/>
          <w:szCs w:val="28"/>
        </w:rPr>
        <w:t>须</w:t>
      </w:r>
      <w:r>
        <w:rPr>
          <w:rFonts w:ascii="Calibri Light" w:hAnsi="Calibri Light" w:eastAsia="仿宋" w:cs="Calibri Light"/>
          <w:sz w:val="28"/>
          <w:szCs w:val="28"/>
        </w:rPr>
        <w:t>在交易结果公示期结束后5个工作日内</w:t>
      </w:r>
      <w:r>
        <w:rPr>
          <w:rFonts w:hint="eastAsia" w:ascii="Calibri Light" w:hAnsi="Calibri Light" w:eastAsia="仿宋" w:cs="Calibri Light"/>
          <w:sz w:val="28"/>
          <w:szCs w:val="28"/>
        </w:rPr>
        <w:t xml:space="preserve">至出租方办公地点（地址： </w:t>
      </w:r>
      <w:r>
        <w:rPr>
          <w:rFonts w:hint="eastAsia" w:ascii="Calibri Light" w:hAnsi="Calibri Light" w:eastAsia="仿宋" w:cs="Calibri Light"/>
          <w:sz w:val="28"/>
          <w:szCs w:val="28"/>
          <w:lang w:val="en-US" w:eastAsia="zh-CN"/>
        </w:rPr>
        <w:t xml:space="preserve"> </w:t>
      </w:r>
      <w:r>
        <w:rPr>
          <w:rFonts w:hint="eastAsia" w:ascii="Calibri Light" w:hAnsi="Calibri Light" w:eastAsia="仿宋" w:cs="Calibri Light"/>
          <w:sz w:val="28"/>
          <w:szCs w:val="28"/>
        </w:rPr>
        <w:t xml:space="preserve">  </w:t>
      </w:r>
      <w:r>
        <w:rPr>
          <w:rFonts w:ascii="Calibri Light" w:hAnsi="Calibri Light" w:eastAsia="仿宋" w:cs="Calibri Light"/>
          <w:sz w:val="28"/>
          <w:szCs w:val="28"/>
          <w:u w:val="single"/>
        </w:rPr>
        <w:t xml:space="preserve">  </w:t>
      </w:r>
      <w:r>
        <w:rPr>
          <w:rFonts w:hint="eastAsia" w:ascii="Calibri Light" w:hAnsi="Calibri Light" w:eastAsia="仿宋" w:cs="Calibri Light"/>
          <w:sz w:val="28"/>
          <w:szCs w:val="28"/>
          <w:u w:val="single"/>
          <w:lang w:val="en-US" w:eastAsia="zh-CN"/>
        </w:rPr>
        <w:t xml:space="preserve">         </w:t>
      </w:r>
      <w:r>
        <w:rPr>
          <w:rFonts w:hint="eastAsia" w:ascii="Calibri Light" w:hAnsi="Calibri Light" w:eastAsia="仿宋" w:cs="Calibri Light"/>
          <w:sz w:val="28"/>
          <w:szCs w:val="28"/>
        </w:rPr>
        <w:t>，联系人及电话：</w:t>
      </w:r>
      <w:r>
        <w:rPr>
          <w:rFonts w:hint="eastAsia" w:ascii="Calibri Light" w:hAnsi="Calibri Light" w:eastAsia="仿宋" w:cs="Calibri Light"/>
          <w:sz w:val="28"/>
          <w:szCs w:val="28"/>
          <w:u w:val="single"/>
          <w:lang w:val="en-US" w:eastAsia="zh-CN"/>
        </w:rPr>
        <w:t xml:space="preserve">     </w:t>
      </w:r>
      <w:r>
        <w:rPr>
          <w:rFonts w:hint="eastAsia" w:ascii="Calibri Light" w:hAnsi="Calibri Light" w:eastAsia="仿宋" w:cs="Calibri Light"/>
          <w:sz w:val="28"/>
          <w:szCs w:val="28"/>
        </w:rPr>
        <w:t>）与</w:t>
      </w:r>
      <w:r>
        <w:rPr>
          <w:rFonts w:ascii="Calibri Light" w:hAnsi="Calibri Light" w:eastAsia="仿宋" w:cs="Calibri Light"/>
          <w:sz w:val="28"/>
          <w:szCs w:val="28"/>
        </w:rPr>
        <w:t>出租方签订《租赁合同》</w:t>
      </w:r>
      <w:r>
        <w:rPr>
          <w:rFonts w:hint="eastAsia" w:ascii="Calibri Light" w:hAnsi="Calibri Light" w:eastAsia="仿宋" w:cs="Calibri Light"/>
          <w:sz w:val="28"/>
          <w:szCs w:val="28"/>
        </w:rPr>
        <w:t>，如</w:t>
      </w:r>
      <w:r>
        <w:rPr>
          <w:rFonts w:ascii="Calibri Light" w:hAnsi="Calibri Light" w:eastAsia="仿宋" w:cs="Calibri Light"/>
          <w:sz w:val="28"/>
          <w:szCs w:val="28"/>
        </w:rPr>
        <w:t>竞得人</w:t>
      </w:r>
      <w:r>
        <w:rPr>
          <w:rFonts w:hint="eastAsia" w:ascii="Calibri Light" w:hAnsi="Calibri Light" w:eastAsia="仿宋" w:cs="Calibri Light"/>
          <w:sz w:val="28"/>
          <w:szCs w:val="28"/>
        </w:rPr>
        <w:t>无法联系出租方的，应在签约时间内联系本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协调签约事宜</w:t>
      </w:r>
      <w:r>
        <w:rPr>
          <w:rFonts w:ascii="Calibri Light" w:hAnsi="Calibri Light" w:eastAsia="仿宋" w:cs="Calibri Light"/>
          <w:sz w:val="28"/>
          <w:szCs w:val="28"/>
        </w:rPr>
        <w:t>。</w:t>
      </w:r>
    </w:p>
    <w:p>
      <w:pPr>
        <w:wordWrap w:val="0"/>
        <w:ind w:left="1119" w:leftChars="266" w:hanging="560" w:hangingChars="200"/>
        <w:jc w:val="both"/>
        <w:rPr>
          <w:rFonts w:ascii="Calibri Light" w:hAnsi="Calibri Light" w:eastAsia="仿宋" w:cs="Calibri Light"/>
          <w:sz w:val="28"/>
          <w:szCs w:val="28"/>
        </w:rPr>
      </w:pP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十、关于瑕疵的说明</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（一）本次交易活动对租赁标的物按照现有质量、</w:t>
      </w:r>
      <w:r>
        <w:rPr>
          <w:rFonts w:hint="eastAsia" w:ascii="Calibri Light" w:hAnsi="Calibri Light" w:eastAsia="仿宋" w:cs="Calibri Light"/>
          <w:sz w:val="28"/>
          <w:szCs w:val="28"/>
        </w:rPr>
        <w:t>权属情况、消防/规划/报建现状、</w:t>
      </w:r>
      <w:r>
        <w:rPr>
          <w:rFonts w:ascii="Calibri Light" w:hAnsi="Calibri Light" w:eastAsia="仿宋" w:cs="Calibri Light"/>
          <w:sz w:val="28"/>
          <w:szCs w:val="28"/>
        </w:rPr>
        <w:t>现有的房屋结构、交付使用</w:t>
      </w:r>
      <w:r>
        <w:rPr>
          <w:rFonts w:hint="eastAsia" w:ascii="Calibri Light" w:hAnsi="Calibri Light" w:eastAsia="仿宋" w:cs="Calibri Light"/>
          <w:sz w:val="28"/>
          <w:szCs w:val="28"/>
        </w:rPr>
        <w:t>现状、</w:t>
      </w:r>
      <w:r>
        <w:rPr>
          <w:rFonts w:ascii="Calibri Light" w:hAnsi="Calibri Light" w:eastAsia="仿宋" w:cs="Calibri Light"/>
          <w:sz w:val="28"/>
          <w:szCs w:val="28"/>
        </w:rPr>
        <w:t>依附于房屋的装修装饰状况和指定用途</w:t>
      </w:r>
      <w:r>
        <w:rPr>
          <w:rFonts w:hint="eastAsia" w:ascii="Calibri Light" w:hAnsi="Calibri Light" w:eastAsia="仿宋" w:cs="Calibri Light"/>
          <w:sz w:val="28"/>
          <w:szCs w:val="28"/>
        </w:rPr>
        <w:t>招</w:t>
      </w:r>
      <w:r>
        <w:rPr>
          <w:rFonts w:ascii="Calibri Light" w:hAnsi="Calibri Light" w:eastAsia="仿宋" w:cs="Calibri Light"/>
          <w:sz w:val="28"/>
          <w:szCs w:val="28"/>
        </w:rPr>
        <w:t>租。本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及出租方声明对租赁标的物不承担瑕疵担保责任。竞投人须仔细阅读本《交易规则》中的规定及要求，</w:t>
      </w:r>
      <w:r>
        <w:rPr>
          <w:rFonts w:hint="eastAsia" w:ascii="Calibri Light" w:hAnsi="Calibri Light" w:eastAsia="仿宋" w:cs="Calibri Light"/>
          <w:sz w:val="28"/>
          <w:szCs w:val="28"/>
        </w:rPr>
        <w:t>如对</w:t>
      </w:r>
      <w:r>
        <w:rPr>
          <w:rFonts w:ascii="Calibri Light" w:hAnsi="Calibri Light" w:eastAsia="仿宋" w:cs="Calibri Light"/>
          <w:sz w:val="28"/>
          <w:szCs w:val="28"/>
        </w:rPr>
        <w:t>租赁标的物</w:t>
      </w:r>
      <w:r>
        <w:rPr>
          <w:rFonts w:hint="eastAsia" w:ascii="Calibri Light" w:hAnsi="Calibri Light" w:eastAsia="仿宋" w:cs="Calibri Light"/>
          <w:sz w:val="28"/>
          <w:szCs w:val="28"/>
        </w:rPr>
        <w:t>基本情况有任何疑问均可自行向有关政府部门查档或向出租方/招商方询问了解，</w:t>
      </w:r>
      <w:r>
        <w:rPr>
          <w:rFonts w:ascii="Calibri Light" w:hAnsi="Calibri Light" w:eastAsia="仿宋" w:cs="Calibri Light"/>
          <w:sz w:val="28"/>
          <w:szCs w:val="28"/>
        </w:rPr>
        <w:t>竞投人一旦</w:t>
      </w:r>
      <w:r>
        <w:rPr>
          <w:rFonts w:hint="eastAsia" w:ascii="Calibri Light" w:hAnsi="Calibri Light" w:eastAsia="仿宋" w:cs="Calibri Light"/>
          <w:sz w:val="28"/>
          <w:szCs w:val="28"/>
        </w:rPr>
        <w:t>参与</w:t>
      </w:r>
      <w:r>
        <w:rPr>
          <w:rFonts w:ascii="Calibri Light" w:hAnsi="Calibri Light" w:eastAsia="仿宋" w:cs="Calibri Light"/>
          <w:sz w:val="28"/>
          <w:szCs w:val="28"/>
        </w:rPr>
        <w:t>报价即视为其已经知晓该租赁标的物的历史情况、认同租赁标的物现状</w:t>
      </w:r>
      <w:r>
        <w:rPr>
          <w:rFonts w:hint="eastAsia" w:ascii="Calibri Light" w:hAnsi="Calibri Light" w:eastAsia="仿宋" w:cs="Calibri Light"/>
          <w:sz w:val="28"/>
          <w:szCs w:val="28"/>
        </w:rPr>
        <w:t>和权属状况</w:t>
      </w:r>
      <w:r>
        <w:rPr>
          <w:rFonts w:ascii="Calibri Light" w:hAnsi="Calibri Light" w:eastAsia="仿宋" w:cs="Calibri Light"/>
          <w:sz w:val="28"/>
          <w:szCs w:val="28"/>
        </w:rPr>
        <w:t>，遵守项目公告、本《交易规则》的有关内容和规定并承担相应的责任和享有相应的权利。</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二）意向方须仔细阅读项目的相关资料，自行对租赁标的物进行必要和适当的独立调查和分析，对租赁标的物作出充分的了解，并对承租该租赁标的物后可能发生的费用和存在的风险进行充分的评估；不依赖于出租方、委托方及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提供的信息和解释，同意本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对租赁标的物不承担任何瑕疵担保责任，并愿意自行承担参与竞投所带来的所有风险。</w:t>
      </w:r>
    </w:p>
    <w:p>
      <w:pPr>
        <w:pStyle w:val="2"/>
        <w:wordWrap w:val="0"/>
        <w:spacing w:before="0" w:after="0" w:line="240" w:lineRule="auto"/>
        <w:ind w:firstLine="562" w:firstLineChars="200"/>
        <w:rPr>
          <w:rFonts w:ascii="仿宋" w:hAnsi="仿宋" w:eastAsia="仿宋"/>
          <w:sz w:val="28"/>
          <w:szCs w:val="28"/>
        </w:rPr>
      </w:pPr>
      <w:r>
        <w:rPr>
          <w:rFonts w:ascii="仿宋" w:hAnsi="仿宋" w:eastAsia="仿宋"/>
          <w:sz w:val="28"/>
          <w:szCs w:val="28"/>
        </w:rPr>
        <w:t>十</w:t>
      </w:r>
      <w:r>
        <w:rPr>
          <w:rFonts w:hint="eastAsia" w:ascii="仿宋" w:hAnsi="仿宋" w:eastAsia="仿宋"/>
          <w:sz w:val="28"/>
          <w:szCs w:val="28"/>
        </w:rPr>
        <w:t>一</w:t>
      </w:r>
      <w:r>
        <w:rPr>
          <w:rFonts w:ascii="仿宋" w:hAnsi="仿宋" w:eastAsia="仿宋"/>
          <w:sz w:val="28"/>
          <w:szCs w:val="28"/>
        </w:rPr>
        <w:t>、附则</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一）在交易活动中，为维护国有资产和集体资产权益，反对和抵制任何欺诈、串通压价、商业贿赂等行为，确保交易活动的公正、公开、公平。参与本次交易活动的各方当事人在交易活动中有欺诈、串通压价、商业贿赂行为的，有关单位和人员将被依法追究法律责任。</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（二）本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依法对交易保证金进行监管，对交易保证金的安全监管承担法律责任，不承担监管过程产生的除交易保证金安全监管责任以外的其他法律责任。</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（三）承租方应按照本《交易规则》所附的《租赁合同》样本与出租方签订《租赁合同》，如最终签订的《租赁合同》与本《交易规则》所附的《租赁合同》样本相比有实质性修改的，本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将不予备案并办理相关后续手续，由此产生的一切责任由出租方与承租方承担。出租方与承租方在履行《租赁合同》中产生的法律责任，由合同各方依法解决。本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不与任意一方承担连带责任。</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（四）</w:t>
      </w:r>
      <w:r>
        <w:rPr>
          <w:rFonts w:hint="eastAsia" w:ascii="Calibri Light" w:hAnsi="Calibri Light" w:eastAsia="仿宋" w:cs="Calibri Light"/>
          <w:sz w:val="28"/>
          <w:szCs w:val="28"/>
        </w:rPr>
        <w:t>因出租方、交易监管部门提出延期、撤销或中止交易，或因不可抗力等非</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原因而延期、撤销或中止交易活动的，</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不就竞投人的交易保证金利息、资金占用损失或其他损失承担赔偿责任。</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（五）本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仅根据出租方委托的服务内容及范围提供交易平台服务，因交易保证金处置方式或其他出租方提出的涉及意向方等利害关系人的交易要求或行为导致的利益纠纷，意向方应依法自行向出租方提出利益诉求，</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不承担任何形式的赔偿责任及其他连带责任。</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（六）竞投活动参与人员不得携带易燃、易爆、有毒化学危险品进入竞投会场，一经发现</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将视情况作出要求立即改正、警告、没收处理；拒不接受的，</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hint="eastAsia" w:ascii="Calibri Light" w:hAnsi="Calibri Light" w:eastAsia="仿宋" w:cs="Calibri Light"/>
          <w:sz w:val="28"/>
          <w:szCs w:val="28"/>
        </w:rPr>
        <w:t>将予以取消竞投活动参与资格或移交公安机关处理。</w:t>
      </w:r>
    </w:p>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（七）</w:t>
      </w:r>
      <w:r>
        <w:rPr>
          <w:rFonts w:ascii="Calibri Light" w:hAnsi="Calibri Light" w:eastAsia="仿宋" w:cs="Calibri Light"/>
          <w:sz w:val="28"/>
          <w:szCs w:val="28"/>
        </w:rPr>
        <w:t>交易保证金指定汇款账户：</w:t>
      </w:r>
    </w:p>
    <w:tbl>
      <w:tblPr>
        <w:tblStyle w:val="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1" w:type="dxa"/>
            <w:vAlign w:val="center"/>
          </w:tcPr>
          <w:p>
            <w:pPr>
              <w:wordWrap w:val="0"/>
              <w:jc w:val="center"/>
              <w:rPr>
                <w:rFonts w:ascii="Calibri Light" w:hAnsi="Calibri Light" w:eastAsia="仿宋" w:cs="Calibri Light"/>
                <w:b/>
                <w:sz w:val="28"/>
                <w:szCs w:val="28"/>
              </w:rPr>
            </w:pPr>
            <w:r>
              <w:rPr>
                <w:rFonts w:ascii="Calibri Light" w:hAnsi="Calibri Light" w:eastAsia="仿宋" w:cs="Calibri Light"/>
                <w:b/>
                <w:sz w:val="28"/>
                <w:szCs w:val="28"/>
              </w:rPr>
              <w:t>收款单位</w:t>
            </w:r>
          </w:p>
        </w:tc>
        <w:tc>
          <w:tcPr>
            <w:tcW w:w="5948" w:type="dxa"/>
          </w:tcPr>
          <w:p>
            <w:pPr>
              <w:wordWrap w:val="0"/>
              <w:jc w:val="center"/>
              <w:rPr>
                <w:rFonts w:ascii="Calibri Light" w:hAnsi="Calibri Light" w:eastAsia="仿宋" w:cs="Calibri Light"/>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1" w:type="dxa"/>
          </w:tcPr>
          <w:p>
            <w:pPr>
              <w:wordWrap w:val="0"/>
              <w:jc w:val="center"/>
              <w:rPr>
                <w:rFonts w:ascii="Calibri Light" w:hAnsi="Calibri Light" w:eastAsia="仿宋" w:cs="Calibri Light"/>
                <w:b/>
                <w:sz w:val="28"/>
                <w:szCs w:val="28"/>
              </w:rPr>
            </w:pPr>
            <w:r>
              <w:rPr>
                <w:rFonts w:ascii="Calibri Light" w:hAnsi="Calibri Light" w:eastAsia="仿宋" w:cs="Calibri Light"/>
                <w:b/>
                <w:sz w:val="28"/>
                <w:szCs w:val="28"/>
              </w:rPr>
              <w:t>开户行</w:t>
            </w:r>
          </w:p>
        </w:tc>
        <w:tc>
          <w:tcPr>
            <w:tcW w:w="5948" w:type="dxa"/>
          </w:tcPr>
          <w:p>
            <w:pPr>
              <w:wordWrap w:val="0"/>
              <w:jc w:val="center"/>
              <w:rPr>
                <w:rFonts w:ascii="Calibri Light" w:hAnsi="Calibri Light" w:eastAsia="仿宋" w:cs="Calibri Light"/>
                <w:sz w:val="28"/>
                <w:szCs w:val="28"/>
              </w:rPr>
            </w:pPr>
            <w:r>
              <w:rPr>
                <w:rFonts w:hint="eastAsia" w:ascii="Calibri Light" w:hAnsi="Calibri Light" w:eastAsia="仿宋" w:cs="Calibri Light"/>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1" w:type="dxa"/>
          </w:tcPr>
          <w:p>
            <w:pPr>
              <w:wordWrap w:val="0"/>
              <w:jc w:val="center"/>
              <w:rPr>
                <w:rFonts w:ascii="Calibri Light" w:hAnsi="Calibri Light" w:eastAsia="仿宋" w:cs="Calibri Light"/>
                <w:b/>
                <w:sz w:val="28"/>
                <w:szCs w:val="28"/>
              </w:rPr>
            </w:pPr>
            <w:r>
              <w:rPr>
                <w:rFonts w:ascii="Calibri Light" w:hAnsi="Calibri Light" w:eastAsia="仿宋" w:cs="Calibri Light"/>
                <w:b/>
                <w:sz w:val="28"/>
                <w:szCs w:val="28"/>
              </w:rPr>
              <w:t>账号</w:t>
            </w:r>
          </w:p>
        </w:tc>
        <w:tc>
          <w:tcPr>
            <w:tcW w:w="5948" w:type="dxa"/>
          </w:tcPr>
          <w:p>
            <w:pPr>
              <w:wordWrap w:val="0"/>
              <w:jc w:val="center"/>
              <w:rPr>
                <w:rFonts w:ascii="Calibri Light" w:hAnsi="Calibri Light" w:eastAsia="仿宋" w:cs="Calibri Light"/>
                <w:sz w:val="28"/>
                <w:szCs w:val="28"/>
              </w:rPr>
            </w:pPr>
          </w:p>
        </w:tc>
      </w:tr>
    </w:tbl>
    <w:p>
      <w:pPr>
        <w:wordWrap w:val="0"/>
        <w:ind w:firstLine="560" w:firstLineChars="200"/>
        <w:rPr>
          <w:rFonts w:ascii="Calibri Light" w:hAnsi="Calibri Light" w:eastAsia="仿宋" w:cs="Calibri Light"/>
          <w:sz w:val="28"/>
          <w:szCs w:val="28"/>
        </w:rPr>
      </w:pPr>
      <w:r>
        <w:rPr>
          <w:rFonts w:hint="eastAsia" w:ascii="Calibri Light" w:hAnsi="Calibri Light" w:eastAsia="仿宋" w:cs="Calibri Light"/>
          <w:sz w:val="28"/>
          <w:szCs w:val="28"/>
        </w:rPr>
        <w:t>（八）</w:t>
      </w:r>
      <w:r>
        <w:rPr>
          <w:rFonts w:ascii="Calibri Light" w:hAnsi="Calibri Light" w:eastAsia="仿宋" w:cs="Calibri Light"/>
          <w:sz w:val="28"/>
          <w:szCs w:val="28"/>
        </w:rPr>
        <w:t>本</w:t>
      </w:r>
      <w:r>
        <w:rPr>
          <w:rFonts w:hint="eastAsia" w:ascii="Calibri Light" w:hAnsi="Calibri Light" w:eastAsia="仿宋" w:cs="Calibri Light"/>
          <w:sz w:val="28"/>
          <w:szCs w:val="28"/>
          <w:lang w:val="en-US" w:eastAsia="zh-CN"/>
        </w:rPr>
        <w:t>交易站</w:t>
      </w:r>
      <w:r>
        <w:rPr>
          <w:rFonts w:ascii="Calibri Light" w:hAnsi="Calibri Light" w:eastAsia="仿宋" w:cs="Calibri Light"/>
          <w:sz w:val="28"/>
          <w:szCs w:val="28"/>
        </w:rPr>
        <w:t>对本《交易规则》具有最终解释权。</w:t>
      </w:r>
    </w:p>
    <w:p>
      <w:pPr>
        <w:wordWrap w:val="0"/>
        <w:ind w:firstLine="562" w:firstLineChars="200"/>
        <w:rPr>
          <w:rFonts w:hint="default" w:ascii="Calibri Light" w:hAnsi="Calibri Light" w:eastAsia="仿宋" w:cs="Calibri Light"/>
          <w:sz w:val="28"/>
          <w:szCs w:val="28"/>
          <w:lang w:val="en-US" w:eastAsia="zh-CN"/>
        </w:rPr>
      </w:pPr>
      <w:r>
        <w:rPr>
          <w:rFonts w:ascii="Calibri Light" w:hAnsi="Calibri Light" w:eastAsia="仿宋" w:cs="Calibri Light"/>
          <w:b/>
          <w:sz w:val="28"/>
          <w:szCs w:val="28"/>
        </w:rPr>
        <w:t>附件：</w:t>
      </w:r>
      <w:r>
        <w:rPr>
          <w:rFonts w:ascii="Calibri Light" w:hAnsi="Calibri Light" w:eastAsia="仿宋" w:cs="Calibri Light"/>
          <w:sz w:val="28"/>
          <w:szCs w:val="28"/>
        </w:rPr>
        <w:t>1.</w:t>
      </w:r>
      <w:r>
        <w:rPr>
          <w:rFonts w:hint="eastAsia" w:ascii="Calibri Light" w:hAnsi="Calibri Light" w:eastAsia="仿宋" w:cs="Calibri Light"/>
          <w:sz w:val="28"/>
          <w:szCs w:val="28"/>
          <w:lang w:val="en-US" w:eastAsia="zh-CN"/>
        </w:rPr>
        <w:t>交易方案</w:t>
      </w:r>
    </w:p>
    <w:p>
      <w:pPr>
        <w:wordWrap w:val="0"/>
        <w:ind w:firstLine="560" w:firstLineChars="200"/>
        <w:rPr>
          <w:rFonts w:hint="eastAsia" w:ascii="Calibri Light" w:hAnsi="Calibri Light" w:eastAsia="仿宋" w:cs="Calibri Light"/>
          <w:sz w:val="28"/>
          <w:szCs w:val="28"/>
          <w:lang w:val="en-US" w:eastAsia="zh-CN"/>
        </w:rPr>
      </w:pPr>
      <w:r>
        <w:rPr>
          <w:rFonts w:hint="eastAsia" w:ascii="Calibri Light" w:hAnsi="Calibri Light" w:eastAsia="仿宋" w:cs="Calibri Light"/>
          <w:sz w:val="28"/>
          <w:szCs w:val="28"/>
        </w:rPr>
        <w:t>2.</w:t>
      </w:r>
      <w:r>
        <w:rPr>
          <w:rFonts w:ascii="Calibri Light" w:hAnsi="Calibri Light" w:eastAsia="仿宋" w:cs="Calibri Light"/>
          <w:sz w:val="28"/>
          <w:szCs w:val="28"/>
        </w:rPr>
        <w:t>租赁合同</w:t>
      </w:r>
      <w:r>
        <w:rPr>
          <w:rFonts w:hint="eastAsia" w:ascii="Calibri Light" w:hAnsi="Calibri Light" w:eastAsia="仿宋" w:cs="Calibri Light"/>
          <w:sz w:val="28"/>
          <w:szCs w:val="28"/>
          <w:lang w:val="en-US" w:eastAsia="zh-CN"/>
        </w:rPr>
        <w:t>样本</w:t>
      </w:r>
    </w:p>
    <w:p>
      <w:pPr>
        <w:wordWrap w:val="0"/>
        <w:ind w:firstLine="560" w:firstLineChars="200"/>
        <w:rPr>
          <w:rFonts w:ascii="Calibri Light" w:hAnsi="Calibri Light" w:eastAsia="仿宋" w:cs="Calibri Light"/>
          <w:sz w:val="28"/>
          <w:szCs w:val="28"/>
        </w:rPr>
      </w:pPr>
      <w:r>
        <w:rPr>
          <w:rFonts w:ascii="Calibri Light" w:hAnsi="Calibri Light" w:eastAsia="仿宋" w:cs="Calibri Light"/>
          <w:sz w:val="28"/>
          <w:szCs w:val="28"/>
        </w:rPr>
        <w:t>3.成交确认书</w:t>
      </w:r>
    </w:p>
    <w:p>
      <w:pPr>
        <w:wordWrap w:val="0"/>
        <w:jc w:val="right"/>
        <w:rPr>
          <w:rFonts w:ascii="Calibri Light" w:hAnsi="Calibri Light" w:eastAsia="仿宋" w:cs="Calibri Light"/>
          <w:sz w:val="28"/>
          <w:szCs w:val="28"/>
        </w:rPr>
      </w:pPr>
      <w:r>
        <w:rPr>
          <w:rFonts w:hint="eastAsia" w:ascii="Calibri Light" w:hAnsi="Calibri Light" w:eastAsia="仿宋" w:cs="Calibri Light"/>
          <w:sz w:val="28"/>
          <w:szCs w:val="28"/>
          <w:lang w:val="en-US" w:eastAsia="zh-CN"/>
        </w:rPr>
        <w:t>广州市白云区三元里街集体资产交易站</w:t>
      </w:r>
      <w:r>
        <w:rPr>
          <w:rFonts w:hint="eastAsia" w:ascii="Calibri Light" w:hAnsi="Calibri Light" w:eastAsia="仿宋" w:cs="Calibri Light"/>
          <w:sz w:val="28"/>
          <w:szCs w:val="28"/>
        </w:rPr>
        <w:t xml:space="preserve"> </w:t>
      </w:r>
    </w:p>
    <w:p>
      <w:pPr>
        <w:wordWrap w:val="0"/>
        <w:jc w:val="both"/>
        <w:rPr>
          <w:rFonts w:ascii="Calibri Light" w:hAnsi="Calibri Light" w:eastAsia="仿宋" w:cs="Calibri Light"/>
          <w:sz w:val="28"/>
          <w:szCs w:val="28"/>
        </w:rPr>
      </w:pPr>
    </w:p>
    <w:p>
      <w:pPr>
        <w:wordWrap w:val="0"/>
        <w:jc w:val="center"/>
      </w:pPr>
      <w:r>
        <w:rPr>
          <w:rFonts w:hint="eastAsia" w:ascii="Calibri Light" w:hAnsi="Calibri Light" w:eastAsia="仿宋" w:cs="Calibri Light"/>
          <w:sz w:val="28"/>
          <w:szCs w:val="28"/>
          <w:lang w:val="en-US" w:eastAsia="zh-CN"/>
        </w:rPr>
        <w:t xml:space="preserve">                                         2019 </w:t>
      </w:r>
      <w:r>
        <w:rPr>
          <w:rFonts w:ascii="Calibri Light" w:hAnsi="Calibri Light" w:eastAsia="仿宋" w:cs="Calibri Light"/>
          <w:sz w:val="28"/>
          <w:szCs w:val="28"/>
        </w:rPr>
        <w:t>年 月</w:t>
      </w:r>
      <w:r>
        <w:rPr>
          <w:rFonts w:hint="eastAsia" w:ascii="Calibri Light" w:hAnsi="Calibri Light" w:eastAsia="仿宋" w:cs="Calibri Light"/>
          <w:sz w:val="28"/>
          <w:szCs w:val="28"/>
        </w:rPr>
        <w:t xml:space="preserve">  </w:t>
      </w:r>
      <w:r>
        <w:rPr>
          <w:rFonts w:ascii="Calibri Light" w:hAnsi="Calibri Light" w:eastAsia="仿宋" w:cs="Calibri Light"/>
          <w:sz w:val="28"/>
          <w:szCs w:val="28"/>
        </w:rPr>
        <w:t>日</w:t>
      </w:r>
      <w:r>
        <w:rPr>
          <w:rFonts w:hint="eastAsia" w:ascii="Calibri Light" w:hAnsi="Calibri Light" w:eastAsia="仿宋" w:cs="Calibri Light"/>
          <w:sz w:val="28"/>
          <w:szCs w:val="28"/>
        </w:rPr>
        <w:t xml:space="preserve">   </w:t>
      </w:r>
    </w:p>
    <w:sectPr>
      <w:foot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130715"/>
      <w:docPartObj>
        <w:docPartGallery w:val="autotext"/>
      </w:docPartObj>
    </w:sdtPr>
    <w:sdtContent>
      <w:sdt>
        <w:sdtPr>
          <w:id w:val="1728636285"/>
          <w:docPartObj>
            <w:docPartGallery w:val="autotext"/>
          </w:docPartObj>
        </w:sdtPr>
        <w:sdtContent>
          <w:p>
            <w:pPr>
              <w:pStyle w:val="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00"/>
    <w:rsid w:val="00030409"/>
    <w:rsid w:val="0004069B"/>
    <w:rsid w:val="00077B0B"/>
    <w:rsid w:val="000C3435"/>
    <w:rsid w:val="000F2803"/>
    <w:rsid w:val="000F5164"/>
    <w:rsid w:val="000F69D2"/>
    <w:rsid w:val="00193B13"/>
    <w:rsid w:val="001B096C"/>
    <w:rsid w:val="00224A8F"/>
    <w:rsid w:val="002467B6"/>
    <w:rsid w:val="00253AD9"/>
    <w:rsid w:val="00287DFD"/>
    <w:rsid w:val="002A7B58"/>
    <w:rsid w:val="00321818"/>
    <w:rsid w:val="0036343B"/>
    <w:rsid w:val="003800DD"/>
    <w:rsid w:val="003B3E87"/>
    <w:rsid w:val="003E5E79"/>
    <w:rsid w:val="003F6C06"/>
    <w:rsid w:val="00407FC4"/>
    <w:rsid w:val="00417148"/>
    <w:rsid w:val="004A1E3B"/>
    <w:rsid w:val="004A5C17"/>
    <w:rsid w:val="004F24E9"/>
    <w:rsid w:val="00515BC7"/>
    <w:rsid w:val="0055749C"/>
    <w:rsid w:val="005B5C24"/>
    <w:rsid w:val="00676325"/>
    <w:rsid w:val="006E6EEB"/>
    <w:rsid w:val="00716CD1"/>
    <w:rsid w:val="0072742E"/>
    <w:rsid w:val="00795A31"/>
    <w:rsid w:val="007D08C4"/>
    <w:rsid w:val="007D4D85"/>
    <w:rsid w:val="007F7300"/>
    <w:rsid w:val="008333D8"/>
    <w:rsid w:val="00837CFD"/>
    <w:rsid w:val="00881A50"/>
    <w:rsid w:val="008E44F1"/>
    <w:rsid w:val="008E7BDF"/>
    <w:rsid w:val="00920D4B"/>
    <w:rsid w:val="009266A5"/>
    <w:rsid w:val="00946F4C"/>
    <w:rsid w:val="00952126"/>
    <w:rsid w:val="00997C7A"/>
    <w:rsid w:val="009C63DD"/>
    <w:rsid w:val="009E2B09"/>
    <w:rsid w:val="009F051C"/>
    <w:rsid w:val="009F1FCB"/>
    <w:rsid w:val="009F27B8"/>
    <w:rsid w:val="009F410C"/>
    <w:rsid w:val="00A239DD"/>
    <w:rsid w:val="00A46296"/>
    <w:rsid w:val="00A54EA4"/>
    <w:rsid w:val="00A5679C"/>
    <w:rsid w:val="00A6402E"/>
    <w:rsid w:val="00A65B61"/>
    <w:rsid w:val="00A9118C"/>
    <w:rsid w:val="00AA1622"/>
    <w:rsid w:val="00AE0345"/>
    <w:rsid w:val="00AF2553"/>
    <w:rsid w:val="00AF7EEC"/>
    <w:rsid w:val="00B128BC"/>
    <w:rsid w:val="00B14A4B"/>
    <w:rsid w:val="00B81A2E"/>
    <w:rsid w:val="00BB5599"/>
    <w:rsid w:val="00BC5660"/>
    <w:rsid w:val="00C15FB4"/>
    <w:rsid w:val="00C25E98"/>
    <w:rsid w:val="00C7109C"/>
    <w:rsid w:val="00C91600"/>
    <w:rsid w:val="00CB0F31"/>
    <w:rsid w:val="00CD55E2"/>
    <w:rsid w:val="00CF5916"/>
    <w:rsid w:val="00D16908"/>
    <w:rsid w:val="00D25EAD"/>
    <w:rsid w:val="00D57DE4"/>
    <w:rsid w:val="00D67D8E"/>
    <w:rsid w:val="00D9693C"/>
    <w:rsid w:val="00DA458A"/>
    <w:rsid w:val="00DA6E87"/>
    <w:rsid w:val="00DC1F59"/>
    <w:rsid w:val="00DD6ED7"/>
    <w:rsid w:val="00DF710F"/>
    <w:rsid w:val="00E219DA"/>
    <w:rsid w:val="00E55287"/>
    <w:rsid w:val="00EB1B18"/>
    <w:rsid w:val="00EF257E"/>
    <w:rsid w:val="00F03780"/>
    <w:rsid w:val="00F244B1"/>
    <w:rsid w:val="010669EB"/>
    <w:rsid w:val="03FD4C81"/>
    <w:rsid w:val="0C7C67B4"/>
    <w:rsid w:val="0E551CC6"/>
    <w:rsid w:val="13597BA5"/>
    <w:rsid w:val="1DBB7AA1"/>
    <w:rsid w:val="203C0C04"/>
    <w:rsid w:val="22F020C8"/>
    <w:rsid w:val="28E55C68"/>
    <w:rsid w:val="32B6007E"/>
    <w:rsid w:val="39F91813"/>
    <w:rsid w:val="3F4E41D8"/>
    <w:rsid w:val="4B2B0E5C"/>
    <w:rsid w:val="509C7A3C"/>
    <w:rsid w:val="57596B04"/>
    <w:rsid w:val="59D227CE"/>
    <w:rsid w:val="5CF43736"/>
    <w:rsid w:val="5F8B34F2"/>
    <w:rsid w:val="6C651BF2"/>
    <w:rsid w:val="6CFD2352"/>
    <w:rsid w:val="6E0F2610"/>
    <w:rsid w:val="774157A9"/>
    <w:rsid w:val="7B873FBB"/>
    <w:rsid w:val="7F632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8"/>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1 字符"/>
    <w:basedOn w:val="7"/>
    <w:link w:val="2"/>
    <w:qFormat/>
    <w:uiPriority w:val="9"/>
    <w:rPr>
      <w:b/>
      <w:bCs/>
      <w:kern w:val="44"/>
      <w:sz w:val="44"/>
      <w:szCs w:val="44"/>
    </w:r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837</Words>
  <Characters>4776</Characters>
  <Lines>39</Lines>
  <Paragraphs>11</Paragraphs>
  <TotalTime>3</TotalTime>
  <ScaleCrop>false</ScaleCrop>
  <LinksUpToDate>false</LinksUpToDate>
  <CharactersWithSpaces>5602</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2018-04-03T02:00:00Z</dcterms:created>
  <dc:creator>Shiming Su</dc:creator>
  <cp:lastModifiedBy>uUuUu。</cp:lastModifiedBy>
  <cp:lastPrinted>2019-07-12T06:47:00Z</cp:lastPrinted>
  <dcterms:modified xsi:type="dcterms:W3CDTF">2020-04-27T02:43:52Z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