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4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C4948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bdr w:val="none" w:color="auto" w:sz="0" w:space="0"/>
          <w:shd w:val="clear" w:fill="FFFFFF"/>
        </w:rPr>
        <w:t>兴隆县老年养护院建设项目</w:t>
      </w:r>
    </w:p>
    <w:tbl>
      <w:tblPr>
        <w:tblW w:w="9889" w:type="dxa"/>
        <w:tblInd w:w="-1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595"/>
        <w:gridCol w:w="1797"/>
        <w:gridCol w:w="1960"/>
        <w:gridCol w:w="1688"/>
        <w:gridCol w:w="1900"/>
      </w:tblGrid>
      <w:tr w14:paraId="6DB0C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4CF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2AD7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兴隆县老年养护院建设项目</w:t>
            </w:r>
          </w:p>
        </w:tc>
      </w:tr>
      <w:tr w14:paraId="16000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A3A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项目批准文件及文号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0933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兴数政投字[2025]199号</w:t>
            </w:r>
          </w:p>
        </w:tc>
      </w:tr>
      <w:tr w14:paraId="46BD2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D8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项目总投资（万元）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5CA36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35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招标估算额（万元）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3E803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5228.73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FAA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资金来源及构成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0D48B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申请上级专项资金和县本级财政资金</w:t>
            </w:r>
          </w:p>
        </w:tc>
      </w:tr>
      <w:tr w14:paraId="09EF7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01F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招标人名称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59B3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兴隆县民政局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875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0732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万金成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696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0477C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0314-5052561</w:t>
            </w:r>
          </w:p>
        </w:tc>
      </w:tr>
      <w:tr w14:paraId="3C0D5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F44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5A87F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公开招标</w:t>
            </w:r>
          </w:p>
        </w:tc>
        <w:tc>
          <w:tcPr>
            <w:tcW w:w="1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03E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招标组织形式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4C80A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委托招标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F03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拟委托的招标代理机构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57693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河北鑫夏项目管理有限公司</w:t>
            </w:r>
          </w:p>
        </w:tc>
      </w:tr>
      <w:tr w14:paraId="5735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D5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招标项目概况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7062C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占地面积为20000平方米（约30亩），其中建筑占地面积为8000平方米，配套工程为6000平方米，道路、广场及停车场面积为6000平方米。总建筑面积为13575平方米，其中养老服务中心楼3座12000平方米（包括卧室、活动室、卫生间、餐厅、浴室、门厅），配套辅助用房1575平方米（包括会议室、职工宿舍、医疗用房、康复保健中心、活动中心、厨房、食堂、洗衣房、污水处理站等）。项目建成后共设置300张床位。</w:t>
            </w:r>
          </w:p>
        </w:tc>
      </w:tr>
      <w:tr w14:paraId="15695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EF5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招标内容与范围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29E2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设计、施工、监理及主要设备</w:t>
            </w:r>
          </w:p>
        </w:tc>
      </w:tr>
      <w:tr w14:paraId="6B2CB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935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本招标项目是否属于依法必须招标项目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59D34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C4F1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6B9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预计发布招标公告时间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75017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2026年01月12日</w:t>
            </w:r>
          </w:p>
        </w:tc>
      </w:tr>
      <w:tr w14:paraId="69084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422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拟发布招标公告媒介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463E6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河北省招标投标公共服务平台;全国公共资源交易平台（兴隆县）</w:t>
            </w:r>
          </w:p>
        </w:tc>
      </w:tr>
      <w:tr w14:paraId="169B6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EEF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9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 w14:paraId="49E4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本计划表所列招标信息均为暂定，仅供潜在投标人参考，最终以实际发出的招标文件为准。</w:t>
            </w:r>
          </w:p>
        </w:tc>
      </w:tr>
    </w:tbl>
    <w:p w14:paraId="5B35DAE2"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07DCC"/>
    <w:rsid w:val="3C8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444</Characters>
  <Lines>0</Lines>
  <Paragraphs>0</Paragraphs>
  <TotalTime>3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2026-01-04T01:30:00Z</dcterms:created>
  <dc:creator>Administrator</dc:creator>
  <cp:lastModifiedBy>暖阳</cp:lastModifiedBy>
  <dcterms:modified xsi:type="dcterms:W3CDTF">2026-01-04T01:36:26Z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eyJoZGlkIjoiNzNiNmU1NGNlNjE2ZTQ1NTBhZjI0OWM2MDA5YWZjNjIiLCJ1c2VySWQiOiI4Mjg1ODg1MDIifQ==</vt:lpwstr>
  </property>
  <property fmtid="{D5CDD505-2E9C-101B-9397-08002B2CF9AE}" pid="4" name="ICV">
    <vt:lpwstr>1F6452EA78B14F338D4B40251CADED7E_12</vt:lpwstr>
  </property>
</Properties>
</file>