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B29F">
      <w:pPr>
        <w:pStyle w:val="3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现场踏勘登记表</w:t>
      </w:r>
    </w:p>
    <w:p w14:paraId="75E77C17">
      <w:pPr>
        <w:pStyle w:val="4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项目基本信息</w:t>
      </w:r>
    </w:p>
    <w:p w14:paraId="5E2F5FF1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项目名称：________________________</w:t>
      </w:r>
    </w:p>
    <w:p w14:paraId="0E719297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项目编号：________________________</w:t>
      </w:r>
    </w:p>
    <w:p w14:paraId="42D030B8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采购人（使用单位）：________________</w:t>
      </w:r>
    </w:p>
    <w:p w14:paraId="33486938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踏勘地点：________________________</w:t>
      </w:r>
    </w:p>
    <w:p w14:paraId="6F4E6FF2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踏勘日期：______年______月______日</w:t>
      </w:r>
    </w:p>
    <w:p w14:paraId="74DDD95F">
      <w:pPr>
        <w:pStyle w:val="4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供应商（商家）信息</w:t>
      </w:r>
    </w:p>
    <w:p w14:paraId="76959292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单位名称：________________________（盖章）</w:t>
      </w:r>
    </w:p>
    <w:p w14:paraId="1ACBC0C5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踏勘人员：________（姓名），职务：__________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21"/>
          <w:szCs w:val="21"/>
        </w:rPr>
        <w:t>_</w:t>
      </w:r>
    </w:p>
    <w:p w14:paraId="38E9838C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联系电话：________________________</w:t>
      </w:r>
    </w:p>
    <w:p w14:paraId="3F2D9520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身份证号：________________________（用于现场核验）</w:t>
      </w:r>
    </w:p>
    <w:p w14:paraId="3BFA207C">
      <w:pPr>
        <w:pStyle w:val="4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踏勘情况记录</w:t>
      </w:r>
    </w:p>
    <w:p w14:paraId="18CA070F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1. 现场环境是否满足项目实施（如货物搬运通道、安装空间、水电接口等）：</w:t>
      </w:r>
    </w:p>
    <w:p w14:paraId="6E9C746E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  - □ 是，条件具备</w:t>
      </w:r>
    </w:p>
    <w:p w14:paraId="4BC9D1D3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  - □ 否，存在以下问题：________________</w:t>
      </w:r>
    </w:p>
    <w:p w14:paraId="25CD72FD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2. 是否已清晰了解项目需求及现场实际情况：</w:t>
      </w:r>
    </w:p>
    <w:p w14:paraId="321E2C26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  - □ 是</w:t>
      </w:r>
    </w:p>
    <w:p w14:paraId="18CF3299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  - □ 否</w:t>
      </w:r>
    </w:p>
    <w:p w14:paraId="53B73B34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3. 现场需特殊说明或需采购人配合的事项：</w:t>
      </w:r>
    </w:p>
    <w:p w14:paraId="55729B00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 xml:space="preserve">   - ____________________________________</w:t>
      </w:r>
    </w:p>
    <w:p w14:paraId="2F202B5B">
      <w:pPr>
        <w:pStyle w:val="4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承诺与确认</w:t>
      </w:r>
    </w:p>
    <w:p w14:paraId="4410A1D8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我方承诺：已按采购文件要求对项目现场进行了实地踏勘，充分了解现场状况及可能影响报价的风险因素。成交后，不以不了解现场情况为由提出额外费用或工期索赔。</w:t>
      </w:r>
    </w:p>
    <w:p w14:paraId="23AF9D19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供应商代表签字：________________ 日期：________________</w:t>
      </w:r>
    </w:p>
    <w:p w14:paraId="74B3E39F">
      <w:pPr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采购人确认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签字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：________________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日期：________________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4D7496"/>
    <w:rsid w:val="1BAB1DA7"/>
    <w:rsid w:val="1DDC4598"/>
    <w:rsid w:val="5BA132CC"/>
    <w:rsid w:val="5DD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597</Characters>
  <Lines>0</Lines>
  <Paragraphs>0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JUMP</cp:lastModifiedBy>
  <dcterms:modified xsi:type="dcterms:W3CDTF">2026-03-26T01:05:15Z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{"Label":"1","ContentProducer":"001191440300708461136T1IVWN","ProduceID":"1afff27f3c2c6978685e508ab8b81a9a-47a70b1c5a95bec881aff5501ab2448d70d977fc","ReservedCode1":"{\"Type\":\" TC260PG\",\"Version\":1,\"Bindings\":[{\"Type\":\"soft\",\"AlgID\":\"sm3\",\"Value\":\"f2d3584b180b599900d63c6faa9cf931e616629d2b68379c093b9d35bd42bd35\"},{\"Type\":\"hash\",\"AlgID\":\"sm3\",\"Value\":\"cdc0e23c470e3722267f4ddf18cc6bdcd2c31cc1ce551c23296e5002464d6bb5\"}],\"PubSD\":[{\"Type\":\"DS\",\"AlgID\":\"sm2\",\"TBSData\":{\"Type\":\"Binding\",\"BType\":\"hash\"},\"Signature\":\"30440220160a638f3d3ac2bf8efad13a7b366635717a7e7110f076f5438df55ef4038adc02201bf4193131cdfe932938bcc506b708a909af02d1900f29b9a6e2969b5a8b94a7\"},{\"Type\":\"PubKey\",\"AlgID\":\"sm2\",\"KeyValue\":\"0407f79b28a17a752b3aae4305c98b48978213832729a2571850b1310b2bc9fe8fee039ccf25ebfeac27502414d9fcef792d777183c98893d226171c2f7a3289a2\"}],\"Extension\":{\"Timestamp\":1774450992,\"KeyVersion\":\"v1-Owd2uMESYLo311\"}}","ContentPropagator":"001191440300708461136T1IVWN","PropagateID":"1afff27f3c2c6978685e508ab8b81a9a-47a70b1c5a95bec881aff5501ab2448d70d977fc","ReservedCode2":"{\"Type\":\" TC260PG\",\"Version\":1,\"Bindings\":[{\"Type\":\"soft\",\"AlgID\":\"sm3\",\"Value\":\"f2d3584b180b599900d63c6faa9cf931e616629d2b68379c093b9d35bd42bd35\"},{\"Type\":\"hash\",\"AlgID\":\"sm3\",\"Value\":\"cdc0e23c470e3722267f4ddf18cc6bdcd2c31cc1ce551c23296e5002464d6bb5\"}],\"PubSD\":[{\"Type\":\"DS\",\"AlgID\":\"sm2\",\"TBSData\":{\"Type\":\"Binding\",\"BType\":\"hash\"},\"Signature\":\"304502203374ff90bdbacd9ece8ee75344be0705e73a0b74c78de1069ac9e5bf3a967b10022100f6234931190911758c74b54497d38dff3cf2080df9229e8541a5db98f4c116b1\"},{\"Type\":\"PubKey\",\"AlgID\":\"sm2\",\"KeyValue\":\"0407f79b28a17a752b3aae4305c98b48978213832729a2571850b1310b2bc9fe8fee039ccf25ebfeac27502414d9fcef792d777183c98893d226171c2f7a3289a2\"}],\"Extension\":{\"Timestamp\":1774450992,\"KeyVersion\":\"v1-Owd2uMESYLo311\"}}"}</vt:lpwstr>
  </property>
  <property fmtid="{D5CDD505-2E9C-101B-9397-08002B2CF9AE}" pid="3" name="KSOTemplateDocerSaveRecord">
    <vt:lpwstr>eyJoZGlkIjoiMjBlMDY0OWFjMTVmMzIxYTdjMzRhNDk2M2E5ZjE0YjgiLCJ1c2VySWQiOiIyNjIzMjIwNjQifQ==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A90E1D3AAE554E7781150CAFF64BFF47_12</vt:lpwstr>
  </property>
</Properties>
</file>