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96B15">
      <w:pPr>
        <w:pStyle w:val="2"/>
        <w:keepNext w:val="0"/>
        <w:keepLines w:val="0"/>
        <w:widowControl/>
        <w:suppressLineNumbers w:val="0"/>
        <w:spacing w:before="75" w:beforeAutospacing="0" w:after="75" w:afterAutospacing="0" w:line="480" w:lineRule="atLeast"/>
        <w:ind w:left="0" w:right="0"/>
        <w:jc w:val="center"/>
      </w:pPr>
      <w:r>
        <w:rPr>
          <w:rStyle w:val="5"/>
          <w:rFonts w:hint="eastAsia" w:ascii="宋体" w:hAnsi="宋体" w:eastAsia="宋体" w:cs="宋体"/>
          <w:sz w:val="31"/>
          <w:szCs w:val="31"/>
        </w:rPr>
        <w:t>招 标 公 告</w:t>
      </w:r>
    </w:p>
    <w:p w14:paraId="795FCECB">
      <w:pPr>
        <w:pStyle w:val="2"/>
        <w:keepNext w:val="0"/>
        <w:keepLines w:val="0"/>
        <w:widowControl/>
        <w:numPr>
          <w:ilvl w:val="0"/>
          <w:numId w:val="0"/>
        </w:numPr>
        <w:suppressLineNumbers w:val="0"/>
        <w:spacing w:before="75" w:beforeAutospacing="0" w:after="75" w:afterAutospacing="0" w:line="480" w:lineRule="atLeast"/>
        <w:ind w:right="0" w:rightChars="0" w:firstLine="482" w:firstLineChars="200"/>
        <w:rPr>
          <w:rFonts w:hint="default" w:eastAsia="宋体"/>
          <w:lang w:val="en-US" w:eastAsia="zh-CN"/>
        </w:rPr>
      </w:pPr>
      <w:r>
        <w:rPr>
          <w:rStyle w:val="5"/>
          <w:rFonts w:hint="eastAsia" w:ascii="宋体" w:hAnsi="宋体" w:eastAsia="宋体" w:cs="宋体"/>
          <w:lang w:val="en-US" w:eastAsia="zh-CN"/>
        </w:rPr>
        <w:t>一、</w:t>
      </w:r>
      <w:r>
        <w:rPr>
          <w:rStyle w:val="5"/>
          <w:rFonts w:hint="eastAsia" w:ascii="宋体" w:hAnsi="宋体" w:eastAsia="宋体" w:cs="宋体"/>
        </w:rPr>
        <w:t>项目名称：</w:t>
      </w:r>
      <w:r>
        <w:rPr>
          <w:rFonts w:hint="eastAsia" w:ascii="宋体" w:hAnsi="宋体" w:eastAsia="宋体" w:cs="宋体"/>
          <w:b w:val="0"/>
          <w:bCs/>
          <w:color w:val="auto"/>
          <w:sz w:val="24"/>
          <w:szCs w:val="24"/>
          <w:highlight w:val="none"/>
          <w:lang w:val="en-US" w:eastAsia="zh-CN"/>
        </w:rPr>
        <w:t>张营城中村改造项目首开区剩余住宅地块D地块施工总承包D地块车库内墙粉刷工程专业分包</w:t>
      </w:r>
    </w:p>
    <w:p w14:paraId="2087699C">
      <w:pPr>
        <w:pStyle w:val="2"/>
        <w:keepNext w:val="0"/>
        <w:keepLines w:val="0"/>
        <w:widowControl/>
        <w:numPr>
          <w:ilvl w:val="0"/>
          <w:numId w:val="0"/>
        </w:numPr>
        <w:suppressLineNumbers w:val="0"/>
        <w:spacing w:before="75" w:beforeAutospacing="0" w:after="75" w:afterAutospacing="0" w:line="480" w:lineRule="atLeast"/>
        <w:ind w:left="-25" w:leftChars="-12" w:right="0" w:rightChars="0" w:firstLine="482" w:firstLineChars="200"/>
        <w:rPr>
          <w:rFonts w:hint="default" w:eastAsia="宋体"/>
          <w:lang w:val="en-US" w:eastAsia="zh-CN"/>
        </w:rPr>
      </w:pPr>
      <w:r>
        <w:rPr>
          <w:rStyle w:val="5"/>
          <w:rFonts w:hint="eastAsia" w:ascii="宋体" w:hAnsi="宋体" w:eastAsia="宋体" w:cs="宋体"/>
          <w:lang w:val="en-US" w:eastAsia="zh-CN"/>
        </w:rPr>
        <w:t>二、</w:t>
      </w:r>
      <w:r>
        <w:rPr>
          <w:rStyle w:val="5"/>
          <w:rFonts w:hint="eastAsia" w:ascii="宋体" w:hAnsi="宋体" w:eastAsia="宋体" w:cs="宋体"/>
        </w:rPr>
        <w:t>招标内容：</w:t>
      </w:r>
      <w:r>
        <w:rPr>
          <w:rFonts w:hint="eastAsia" w:ascii="宋体" w:hAnsi="宋体" w:eastAsia="宋体" w:cs="宋体"/>
          <w:b w:val="0"/>
          <w:bCs/>
          <w:color w:val="auto"/>
          <w:sz w:val="24"/>
          <w:szCs w:val="24"/>
          <w:highlight w:val="none"/>
          <w:lang w:val="en-US" w:eastAsia="zh-CN"/>
        </w:rPr>
        <w:t>张营城中村改造项目首开区剩余住宅地块D地块施工总承包D地块车库内墙粉刷工程专业分包</w:t>
      </w:r>
    </w:p>
    <w:p w14:paraId="4D42A6E0">
      <w:pPr>
        <w:pStyle w:val="2"/>
        <w:keepNext w:val="0"/>
        <w:keepLines w:val="0"/>
        <w:widowControl/>
        <w:numPr>
          <w:ilvl w:val="0"/>
          <w:numId w:val="0"/>
        </w:numPr>
        <w:suppressLineNumbers w:val="0"/>
        <w:spacing w:before="75" w:beforeAutospacing="0" w:after="75" w:afterAutospacing="0" w:line="480" w:lineRule="atLeast"/>
        <w:ind w:left="-25" w:leftChars="-12" w:right="0" w:rightChars="0" w:firstLine="482" w:firstLineChars="200"/>
        <w:rPr>
          <w:rFonts w:hint="default" w:eastAsia="宋体"/>
          <w:lang w:val="en-US" w:eastAsia="zh-CN"/>
        </w:rPr>
      </w:pPr>
      <w:r>
        <w:rPr>
          <w:rStyle w:val="5"/>
          <w:rFonts w:hint="eastAsia" w:ascii="宋体" w:hAnsi="宋体" w:eastAsia="宋体" w:cs="宋体"/>
        </w:rPr>
        <w:t>三、招标范围：</w:t>
      </w:r>
      <w:r>
        <w:rPr>
          <w:rFonts w:hint="eastAsia" w:ascii="宋体" w:hAnsi="宋体" w:eastAsia="宋体" w:cs="宋体"/>
          <w:b w:val="0"/>
          <w:bCs/>
          <w:color w:val="auto"/>
          <w:sz w:val="24"/>
          <w:szCs w:val="24"/>
          <w:highlight w:val="none"/>
          <w:lang w:val="en-US" w:eastAsia="zh-CN"/>
        </w:rPr>
        <w:t>张营城中村改造项目首开区剩余住宅地块D地块施工总承包D地块</w:t>
      </w:r>
      <w:bookmarkStart w:id="0" w:name="_GoBack"/>
      <w:bookmarkEnd w:id="0"/>
      <w:r>
        <w:rPr>
          <w:rFonts w:hint="eastAsia" w:ascii="宋体" w:hAnsi="宋体" w:eastAsia="宋体" w:cs="宋体"/>
          <w:b w:val="0"/>
          <w:bCs/>
          <w:color w:val="auto"/>
          <w:sz w:val="24"/>
          <w:szCs w:val="24"/>
          <w:highlight w:val="none"/>
          <w:lang w:val="en-US" w:eastAsia="zh-CN"/>
        </w:rPr>
        <w:t>车库内墙粉刷工程专业分包</w:t>
      </w:r>
    </w:p>
    <w:p w14:paraId="4CBB0A39">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四、工期：</w:t>
      </w:r>
      <w:r>
        <w:rPr>
          <w:rFonts w:hint="eastAsia" w:ascii="宋体" w:hAnsi="宋体" w:eastAsia="宋体" w:cs="宋体"/>
          <w:sz w:val="24"/>
          <w:szCs w:val="24"/>
          <w:highlight w:val="none"/>
          <w:lang w:val="en-US" w:eastAsia="zh-CN"/>
        </w:rPr>
        <w:t>满足建设方整体工期要求</w:t>
      </w:r>
      <w:r>
        <w:rPr>
          <w:rStyle w:val="5"/>
          <w:rFonts w:hint="eastAsia" w:ascii="宋体" w:hAnsi="宋体" w:eastAsia="宋体" w:cs="宋体"/>
        </w:rPr>
        <w:t>。</w:t>
      </w:r>
    </w:p>
    <w:p w14:paraId="02593F60">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五、招标方式：</w:t>
      </w:r>
      <w:r>
        <w:rPr>
          <w:rFonts w:hint="eastAsia" w:ascii="宋体" w:hAnsi="宋体" w:eastAsia="宋体" w:cs="宋体"/>
        </w:rPr>
        <w:t>公开</w:t>
      </w:r>
      <w:r>
        <w:rPr>
          <w:rFonts w:hint="eastAsia" w:ascii="宋体" w:hAnsi="宋体" w:eastAsia="宋体" w:cs="宋体"/>
          <w:lang w:val="en-US" w:eastAsia="zh-CN"/>
        </w:rPr>
        <w:t>招标</w:t>
      </w:r>
      <w:r>
        <w:rPr>
          <w:rFonts w:hint="eastAsia" w:ascii="宋体" w:hAnsi="宋体" w:eastAsia="宋体" w:cs="宋体"/>
        </w:rPr>
        <w:t>。</w:t>
      </w:r>
    </w:p>
    <w:p w14:paraId="16C555EB">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六、质量标准：</w:t>
      </w:r>
      <w:r>
        <w:rPr>
          <w:rFonts w:hint="eastAsia" w:ascii="宋体" w:hAnsi="宋体" w:eastAsia="宋体" w:cs="宋体"/>
        </w:rPr>
        <w:t>达到国家质量验收规范合格标准。</w:t>
      </w:r>
    </w:p>
    <w:p w14:paraId="0637CF1A">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七、投标人资格要求：</w:t>
      </w:r>
    </w:p>
    <w:p w14:paraId="6D2E6F27">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1、投标人具有独立企业法人资格；</w:t>
      </w:r>
    </w:p>
    <w:p w14:paraId="510BBE3F">
      <w:pPr>
        <w:pStyle w:val="2"/>
        <w:keepNext w:val="0"/>
        <w:keepLines w:val="0"/>
        <w:widowControl/>
        <w:suppressLineNumbers w:val="0"/>
        <w:spacing w:before="75" w:beforeAutospacing="0" w:after="75" w:afterAutospacing="0" w:line="480" w:lineRule="atLeast"/>
        <w:ind w:left="0" w:right="0" w:firstLine="480"/>
        <w:rPr>
          <w:highlight w:val="none"/>
        </w:rPr>
      </w:pPr>
      <w:r>
        <w:rPr>
          <w:rFonts w:hint="eastAsia" w:ascii="宋体" w:hAnsi="宋体" w:eastAsia="宋体" w:cs="宋体"/>
          <w:highlight w:val="none"/>
        </w:rPr>
        <w:t>2、具备建设行政主管部门核发的有效的</w:t>
      </w:r>
      <w:r>
        <w:rPr>
          <w:rFonts w:hint="eastAsia" w:ascii="宋体" w:hAnsi="宋体" w:eastAsia="宋体" w:cs="宋体"/>
          <w:highlight w:val="none"/>
          <w:lang w:val="en-US" w:eastAsia="zh-CN"/>
        </w:rPr>
        <w:t>建筑装修装饰工程专业承包贰级及以上资质</w:t>
      </w:r>
      <w:r>
        <w:rPr>
          <w:rFonts w:hint="eastAsia" w:ascii="宋体" w:hAnsi="宋体" w:eastAsia="宋体" w:cs="宋体"/>
          <w:highlight w:val="none"/>
        </w:rPr>
        <w:t>；</w:t>
      </w:r>
    </w:p>
    <w:p w14:paraId="5C96A1CF">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3、</w:t>
      </w:r>
      <w:r>
        <w:rPr>
          <w:rFonts w:hint="eastAsia" w:ascii="宋体" w:hAnsi="宋体" w:eastAsia="宋体" w:cs="宋体"/>
          <w:lang w:val="en-US" w:eastAsia="zh-CN"/>
        </w:rPr>
        <w:t>具备</w:t>
      </w:r>
      <w:r>
        <w:rPr>
          <w:rFonts w:hint="eastAsia" w:ascii="宋体" w:hAnsi="宋体" w:eastAsia="宋体" w:cs="宋体"/>
        </w:rPr>
        <w:t>有效的安全生产许可证；</w:t>
      </w:r>
    </w:p>
    <w:p w14:paraId="297FFF81">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4、河北省外建筑企业需办理进冀备案手续。</w:t>
      </w:r>
    </w:p>
    <w:p w14:paraId="13E5BFDD">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lang w:val="en-US" w:eastAsia="zh-CN"/>
        </w:rPr>
        <w:t>4</w:t>
      </w:r>
      <w:r>
        <w:rPr>
          <w:rFonts w:hint="eastAsia" w:ascii="宋体" w:hAnsi="宋体" w:eastAsia="宋体" w:cs="宋体"/>
        </w:rPr>
        <w:t>、其他要求：</w:t>
      </w:r>
    </w:p>
    <w:p w14:paraId="27C3B22E">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1）未被“信用中国”网站列入失信被执行人、重大税收违法案件当事人名单、政府采购严重违法失信名单。（信用中国</w:t>
      </w:r>
      <w:r>
        <w:fldChar w:fldCharType="begin"/>
      </w:r>
      <w:r>
        <w:instrText xml:space="preserve"> HYPERLINK "https://www.creditchina.gov.cn/" </w:instrText>
      </w:r>
      <w:r>
        <w:fldChar w:fldCharType="separate"/>
      </w:r>
      <w:r>
        <w:rPr>
          <w:rStyle w:val="6"/>
          <w:rFonts w:hint="eastAsia" w:ascii="宋体" w:hAnsi="宋体" w:eastAsia="宋体" w:cs="宋体"/>
          <w:color w:val="0000FF"/>
        </w:rPr>
        <w:t>https://www.creditchina.gov.cn/</w:t>
      </w:r>
      <w:r>
        <w:fldChar w:fldCharType="end"/>
      </w:r>
      <w:r>
        <w:rPr>
          <w:rFonts w:hint="eastAsia" w:ascii="宋体" w:hAnsi="宋体" w:eastAsia="宋体" w:cs="宋体"/>
        </w:rPr>
        <w:t> 查询即可）。</w:t>
      </w:r>
    </w:p>
    <w:p w14:paraId="677ACBFA">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2）单位负责人为同一人或者存在控股、管理关系的不同单位，不得同时参加本项目投标，否则均按无效标处理。（国家企业信用信息公示系统</w:t>
      </w:r>
      <w:r>
        <w:fldChar w:fldCharType="begin"/>
      </w:r>
      <w:r>
        <w:instrText xml:space="preserve"> HYPERLINK "https://www.gsxt.gov.cn/" </w:instrText>
      </w:r>
      <w:r>
        <w:fldChar w:fldCharType="separate"/>
      </w:r>
      <w:r>
        <w:rPr>
          <w:rStyle w:val="6"/>
          <w:rFonts w:hint="eastAsia" w:ascii="宋体" w:hAnsi="宋体" w:eastAsia="宋体" w:cs="宋体"/>
          <w:color w:val="0000FF"/>
        </w:rPr>
        <w:t>https://www.gsxt.gov.cn</w:t>
      </w:r>
      <w:r>
        <w:fldChar w:fldCharType="end"/>
      </w:r>
      <w:r>
        <w:rPr>
          <w:rFonts w:hint="eastAsia" w:ascii="宋体" w:hAnsi="宋体" w:eastAsia="宋体" w:cs="宋体"/>
        </w:rPr>
        <w:t>， 查询即可）。</w:t>
      </w:r>
    </w:p>
    <w:p w14:paraId="5009F095">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八、报名截止时间：</w:t>
      </w:r>
      <w:r>
        <w:rPr>
          <w:rFonts w:hint="eastAsia" w:ascii="宋体" w:hAnsi="宋体" w:eastAsia="宋体" w:cs="宋体"/>
        </w:rPr>
        <w:t>以河北旭诚智联</w:t>
      </w:r>
      <w:r>
        <w:rPr>
          <w:rFonts w:hint="eastAsia" w:ascii="宋体" w:hAnsi="宋体" w:eastAsia="宋体" w:cs="宋体"/>
          <w:lang w:eastAsia="zh-CN"/>
        </w:rPr>
        <w:t>供应链</w:t>
      </w:r>
      <w:r>
        <w:rPr>
          <w:rFonts w:hint="eastAsia" w:ascii="宋体" w:hAnsi="宋体" w:eastAsia="宋体" w:cs="宋体"/>
        </w:rPr>
        <w:t>有限公司电子采购平台报名截止时间为准。</w:t>
      </w:r>
    </w:p>
    <w:p w14:paraId="5A55397C">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九、报名需知：</w:t>
      </w:r>
    </w:p>
    <w:p w14:paraId="49FAB7A4">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登录河北旭诚智联</w:t>
      </w:r>
      <w:r>
        <w:rPr>
          <w:rFonts w:hint="eastAsia" w:ascii="宋体" w:hAnsi="宋体" w:eastAsia="宋体" w:cs="宋体"/>
          <w:lang w:eastAsia="zh-CN"/>
        </w:rPr>
        <w:t>供应链</w:t>
      </w:r>
      <w:r>
        <w:rPr>
          <w:rFonts w:hint="eastAsia" w:ascii="宋体" w:hAnsi="宋体" w:eastAsia="宋体" w:cs="宋体"/>
        </w:rPr>
        <w:t>有限公司电子采购平台</w:t>
      </w:r>
      <w:r>
        <w:fldChar w:fldCharType="begin"/>
      </w:r>
      <w:r>
        <w:instrText xml:space="preserve"> HYPERLINK "https://sjjc.sjzszjjt.com:8089/" </w:instrText>
      </w:r>
      <w:r>
        <w:fldChar w:fldCharType="separate"/>
      </w:r>
      <w:r>
        <w:fldChar w:fldCharType="end"/>
      </w:r>
      <w:r>
        <w:t>https://dzzb.sjzszjjt.com</w:t>
      </w:r>
      <w:r>
        <w:rPr>
          <w:rFonts w:hint="eastAsia" w:ascii="宋体" w:hAnsi="宋体" w:eastAsia="宋体" w:cs="宋体"/>
        </w:rPr>
        <w:t>/报名。资格审查通过后下载招标文件。</w:t>
      </w:r>
    </w:p>
    <w:p w14:paraId="59D298D9">
      <w:pPr>
        <w:pStyle w:val="2"/>
        <w:keepNext w:val="0"/>
        <w:keepLines w:val="0"/>
        <w:widowControl/>
        <w:numPr>
          <w:ilvl w:val="0"/>
          <w:numId w:val="1"/>
        </w:numPr>
        <w:suppressLineNumbers w:val="0"/>
        <w:spacing w:before="75" w:beforeAutospacing="0" w:after="75" w:afterAutospacing="0" w:line="480" w:lineRule="atLeast"/>
        <w:ind w:left="0" w:right="0" w:firstLine="480"/>
        <w:rPr>
          <w:rStyle w:val="5"/>
          <w:rFonts w:hint="eastAsia" w:ascii="宋体" w:hAnsi="宋体" w:eastAsia="宋体" w:cs="宋体"/>
        </w:rPr>
      </w:pPr>
      <w:r>
        <w:rPr>
          <w:rStyle w:val="5"/>
          <w:rFonts w:hint="eastAsia" w:ascii="宋体" w:hAnsi="宋体" w:eastAsia="宋体" w:cs="宋体"/>
          <w:lang w:val="en-US" w:eastAsia="zh-CN"/>
        </w:rPr>
        <w:t>报名资料</w:t>
      </w:r>
      <w:r>
        <w:rPr>
          <w:rStyle w:val="5"/>
          <w:rFonts w:hint="eastAsia" w:ascii="宋体" w:hAnsi="宋体" w:eastAsia="宋体" w:cs="宋体"/>
        </w:rPr>
        <w:t>：</w:t>
      </w:r>
    </w:p>
    <w:p w14:paraId="0720B5CE">
      <w:pPr>
        <w:pStyle w:val="2"/>
        <w:keepNext w:val="0"/>
        <w:keepLines w:val="0"/>
        <w:widowControl/>
        <w:numPr>
          <w:ilvl w:val="0"/>
          <w:numId w:val="0"/>
        </w:numPr>
        <w:suppressLineNumbers w:val="0"/>
        <w:spacing w:before="75" w:beforeAutospacing="0" w:after="75" w:afterAutospacing="0" w:line="480" w:lineRule="atLeast"/>
        <w:ind w:left="480" w:leftChars="0" w:right="0" w:rightChars="0"/>
        <w:rPr>
          <w:rStyle w:val="5"/>
          <w:rFonts w:hint="default" w:ascii="宋体" w:hAnsi="宋体" w:eastAsia="宋体" w:cs="宋体"/>
          <w:lang w:val="en-US" w:eastAsia="zh-CN"/>
        </w:rPr>
      </w:pPr>
      <w:r>
        <w:rPr>
          <w:rStyle w:val="5"/>
          <w:rFonts w:hint="eastAsia" w:ascii="宋体" w:hAnsi="宋体" w:eastAsia="宋体" w:cs="宋体"/>
          <w:lang w:val="en-US" w:eastAsia="zh-CN"/>
        </w:rPr>
        <w:t xml:space="preserve"> 上传加盖公章的营业执照复印件</w:t>
      </w:r>
    </w:p>
    <w:p w14:paraId="763CC48C">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十一、投标文件的递交</w:t>
      </w:r>
      <w:r>
        <w:rPr>
          <w:rFonts w:hint="eastAsia" w:ascii="宋体" w:hAnsi="宋体" w:eastAsia="宋体" w:cs="宋体"/>
        </w:rPr>
        <w:t>：资格预审文件审核通过的投标人按招标文件要求在投标截止时间前于河北旭诚智联</w:t>
      </w:r>
      <w:r>
        <w:rPr>
          <w:rFonts w:hint="eastAsia" w:ascii="宋体" w:hAnsi="宋体" w:eastAsia="宋体" w:cs="宋体"/>
          <w:lang w:eastAsia="zh-CN"/>
        </w:rPr>
        <w:t>供应链</w:t>
      </w:r>
      <w:r>
        <w:rPr>
          <w:rFonts w:hint="eastAsia" w:ascii="宋体" w:hAnsi="宋体" w:eastAsia="宋体" w:cs="宋体"/>
        </w:rPr>
        <w:t>有限公司电子采购平台完成投标报价文件递交。</w:t>
      </w:r>
    </w:p>
    <w:p w14:paraId="5FEE3A25">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十二、投标截止时间：</w:t>
      </w:r>
      <w:r>
        <w:rPr>
          <w:rFonts w:hint="eastAsia" w:ascii="宋体" w:hAnsi="宋体" w:eastAsia="宋体" w:cs="宋体"/>
        </w:rPr>
        <w:t>河北旭诚智联</w:t>
      </w:r>
      <w:r>
        <w:rPr>
          <w:rFonts w:hint="eastAsia" w:ascii="宋体" w:hAnsi="宋体" w:eastAsia="宋体" w:cs="宋体"/>
          <w:lang w:eastAsia="zh-CN"/>
        </w:rPr>
        <w:t>供应链</w:t>
      </w:r>
      <w:r>
        <w:rPr>
          <w:rFonts w:hint="eastAsia" w:ascii="宋体" w:hAnsi="宋体" w:eastAsia="宋体" w:cs="宋体"/>
        </w:rPr>
        <w:t>有限公司电子采购平台公布的投标截止时间为准。</w:t>
      </w:r>
    </w:p>
    <w:p w14:paraId="5236CE1C">
      <w:pPr>
        <w:pStyle w:val="2"/>
        <w:keepNext w:val="0"/>
        <w:keepLines w:val="0"/>
        <w:widowControl/>
        <w:suppressLineNumbers w:val="0"/>
        <w:spacing w:before="75" w:beforeAutospacing="0" w:after="75" w:afterAutospacing="0" w:line="480" w:lineRule="atLeast"/>
        <w:ind w:left="0" w:right="0" w:firstLine="480"/>
        <w:rPr>
          <w:rFonts w:hint="eastAsia" w:eastAsia="宋体"/>
          <w:lang w:eastAsia="zh-CN"/>
        </w:rPr>
      </w:pPr>
      <w:r>
        <w:rPr>
          <w:rFonts w:hint="eastAsia" w:ascii="宋体" w:hAnsi="宋体" w:eastAsia="宋体" w:cs="宋体"/>
          <w:lang w:val="en-US" w:eastAsia="zh-CN"/>
        </w:rPr>
        <w:t>报名通过</w:t>
      </w:r>
      <w:r>
        <w:rPr>
          <w:rFonts w:hint="eastAsia" w:ascii="宋体" w:hAnsi="宋体" w:eastAsia="宋体" w:cs="宋体"/>
        </w:rPr>
        <w:t>后领取招标文件</w:t>
      </w:r>
      <w:r>
        <w:rPr>
          <w:rFonts w:hint="eastAsia" w:ascii="宋体" w:hAnsi="宋体" w:eastAsia="宋体" w:cs="宋体"/>
          <w:lang w:eastAsia="zh-CN"/>
        </w:rPr>
        <w:t>。</w:t>
      </w:r>
    </w:p>
    <w:p w14:paraId="260A92F3">
      <w:pPr>
        <w:pStyle w:val="2"/>
        <w:keepNext w:val="0"/>
        <w:keepLines w:val="0"/>
        <w:widowControl/>
        <w:suppressLineNumbers w:val="0"/>
        <w:spacing w:before="75" w:beforeAutospacing="0" w:after="75" w:afterAutospacing="0" w:line="480" w:lineRule="atLeast"/>
        <w:ind w:left="0" w:right="0" w:firstLine="480"/>
        <w:rPr>
          <w:rFonts w:hint="eastAsia" w:eastAsia="宋体"/>
          <w:lang w:val="en-US" w:eastAsia="zh-CN"/>
        </w:rPr>
      </w:pPr>
      <w:r>
        <w:rPr>
          <w:rStyle w:val="5"/>
          <w:rFonts w:hint="eastAsia" w:ascii="宋体" w:hAnsi="宋体" w:eastAsia="宋体" w:cs="宋体"/>
        </w:rPr>
        <w:t>十二、联系人</w:t>
      </w:r>
      <w:r>
        <w:rPr>
          <w:rFonts w:hint="eastAsia" w:ascii="宋体" w:hAnsi="宋体" w:eastAsia="宋体" w:cs="宋体"/>
        </w:rPr>
        <w:t>：</w:t>
      </w:r>
      <w:r>
        <w:rPr>
          <w:rFonts w:hint="eastAsia" w:ascii="宋体" w:hAnsi="宋体" w:eastAsia="宋体" w:cs="宋体"/>
          <w:color w:val="auto"/>
          <w:sz w:val="24"/>
          <w:szCs w:val="24"/>
          <w:highlight w:val="none"/>
          <w:lang w:val="en-US" w:eastAsia="zh-CN"/>
        </w:rPr>
        <w:t>宋艳龙</w:t>
      </w:r>
      <w:r>
        <w:rPr>
          <w:rFonts w:hint="eastAsia" w:ascii="宋体" w:hAnsi="宋体" w:eastAsia="宋体" w:cs="宋体"/>
        </w:rPr>
        <w:t> 联系电话：</w:t>
      </w:r>
      <w:r>
        <w:rPr>
          <w:rFonts w:hint="eastAsia" w:ascii="宋体" w:hAnsi="宋体" w:eastAsia="宋体" w:cs="宋体"/>
          <w:sz w:val="24"/>
          <w:szCs w:val="24"/>
          <w:lang w:val="en-US" w:eastAsia="zh-CN"/>
        </w:rPr>
        <w:t>19933103730</w:t>
      </w:r>
    </w:p>
    <w:p w14:paraId="648FD7E7">
      <w:pPr>
        <w:pStyle w:val="2"/>
        <w:keepNext w:val="0"/>
        <w:keepLines w:val="0"/>
        <w:widowControl/>
        <w:suppressLineNumbers w:val="0"/>
        <w:spacing w:before="75" w:beforeAutospacing="0" w:after="75" w:afterAutospacing="0" w:line="480" w:lineRule="atLeast"/>
        <w:ind w:left="0" w:right="0"/>
      </w:pPr>
      <w:r>
        <w:rPr>
          <w:rFonts w:hint="eastAsia" w:ascii="宋体" w:hAnsi="宋体" w:eastAsia="宋体" w:cs="宋体"/>
        </w:rPr>
        <w:t> </w:t>
      </w:r>
    </w:p>
    <w:p w14:paraId="01702306">
      <w:pPr>
        <w:pStyle w:val="2"/>
        <w:keepNext w:val="0"/>
        <w:keepLines w:val="0"/>
        <w:widowControl/>
        <w:suppressLineNumbers w:val="0"/>
        <w:spacing w:before="75" w:beforeAutospacing="0" w:after="75" w:afterAutospacing="0" w:line="480" w:lineRule="atLeast"/>
        <w:ind w:left="0" w:right="0" w:firstLine="3360"/>
        <w:rPr>
          <w:rFonts w:hint="eastAsia" w:ascii="宋体" w:hAnsi="宋体" w:eastAsia="宋体" w:cs="宋体"/>
          <w:b w:val="0"/>
          <w:bCs w:val="0"/>
          <w:sz w:val="24"/>
          <w:szCs w:val="24"/>
          <w:lang w:eastAsia="zh-CN"/>
        </w:rPr>
      </w:pPr>
      <w:r>
        <w:rPr>
          <w:rFonts w:hint="eastAsia" w:ascii="宋体" w:hAnsi="宋体" w:eastAsia="宋体" w:cs="宋体"/>
        </w:rPr>
        <w:t>招标人：</w:t>
      </w:r>
      <w:r>
        <w:rPr>
          <w:rFonts w:hint="eastAsia" w:ascii="宋体" w:hAnsi="宋体"/>
          <w:b w:val="0"/>
          <w:bCs w:val="0"/>
          <w:sz w:val="24"/>
          <w:szCs w:val="24"/>
          <w:u w:val="none"/>
          <w:lang w:eastAsia="zh-CN"/>
        </w:rPr>
        <w:t>石家庄市</w:t>
      </w:r>
      <w:r>
        <w:rPr>
          <w:rFonts w:hint="eastAsia" w:ascii="宋体" w:hAnsi="宋体"/>
          <w:b w:val="0"/>
          <w:bCs w:val="0"/>
          <w:sz w:val="24"/>
          <w:szCs w:val="24"/>
          <w:u w:val="none"/>
          <w:lang w:val="en-US" w:eastAsia="zh-CN"/>
        </w:rPr>
        <w:t>住建集团建设工程有限</w:t>
      </w:r>
      <w:r>
        <w:rPr>
          <w:rFonts w:hint="eastAsia" w:ascii="宋体" w:hAnsi="宋体"/>
          <w:b w:val="0"/>
          <w:bCs w:val="0"/>
          <w:sz w:val="24"/>
          <w:szCs w:val="24"/>
          <w:u w:val="none"/>
          <w:lang w:eastAsia="zh-CN"/>
        </w:rPr>
        <w:t>公司</w:t>
      </w:r>
    </w:p>
    <w:p w14:paraId="763C4B75">
      <w:pPr>
        <w:pStyle w:val="2"/>
        <w:keepNext w:val="0"/>
        <w:keepLines w:val="0"/>
        <w:widowControl/>
        <w:suppressLineNumbers w:val="0"/>
        <w:spacing w:before="75" w:beforeAutospacing="0" w:after="75" w:afterAutospacing="0"/>
        <w:ind w:left="0" w:right="0"/>
      </w:pPr>
    </w:p>
    <w:p w14:paraId="1F2206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229EF"/>
    <w:multiLevelType w:val="singleLevel"/>
    <w:tmpl w:val="955229E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MWVhMjY0YmQ0Y2RiMzIxZDI4YTkxNzc1MDcxNzEifQ=="/>
  </w:docVars>
  <w:rsids>
    <w:rsidRoot w:val="00000000"/>
    <w:rsid w:val="02B75092"/>
    <w:rsid w:val="091133CA"/>
    <w:rsid w:val="096B5FE2"/>
    <w:rsid w:val="0B2E72C7"/>
    <w:rsid w:val="0BF46ED4"/>
    <w:rsid w:val="0E6D414D"/>
    <w:rsid w:val="104C623E"/>
    <w:rsid w:val="1CCC4ACA"/>
    <w:rsid w:val="1D396C62"/>
    <w:rsid w:val="1DA27668"/>
    <w:rsid w:val="203847E1"/>
    <w:rsid w:val="234E618E"/>
    <w:rsid w:val="2A5C6D73"/>
    <w:rsid w:val="2DF86C72"/>
    <w:rsid w:val="31C35BE1"/>
    <w:rsid w:val="372933F9"/>
    <w:rsid w:val="38B5323C"/>
    <w:rsid w:val="3C0C36B8"/>
    <w:rsid w:val="3D575158"/>
    <w:rsid w:val="49792B98"/>
    <w:rsid w:val="505F117F"/>
    <w:rsid w:val="538C166E"/>
    <w:rsid w:val="568E4058"/>
    <w:rsid w:val="58A31E4C"/>
    <w:rsid w:val="6189617B"/>
    <w:rsid w:val="6412640D"/>
    <w:rsid w:val="64F40B38"/>
    <w:rsid w:val="69E63A19"/>
    <w:rsid w:val="6A985011"/>
    <w:rsid w:val="7AFD2249"/>
    <w:rsid w:val="7D97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777</Characters>
  <Lines>0</Lines>
  <Paragraphs>0</Paragraphs>
  <TotalTime>0</TotalTime>
  <ScaleCrop>false</ScaleCrop>
  <LinksUpToDate>false</LinksUpToDate>
  <CharactersWithSpaces>785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2024-01-03T01:24:00Z</dcterms:created>
  <dc:creator>Administrator</dc:creator>
  <cp:lastModifiedBy>每日良食-辉辉</cp:lastModifiedBy>
  <dcterms:modified xsi:type="dcterms:W3CDTF">2025-11-02T09:11:46Z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871FC89C4B934943AD001D225B2CA968_13</vt:lpwstr>
  </property>
  <property fmtid="{D5CDD505-2E9C-101B-9397-08002B2CF9AE}" pid="4" name="KSOTemplateDocerSaveRecord">
    <vt:lpwstr>eyJoZGlkIjoiNDNiMWVhMjY0YmQ0Y2RiMzIxZDI4YTkxNzc1MDcxNzEiLCJ1c2VySWQiOiIzMzkwNDk3MjgifQ==</vt:lpwstr>
  </property>
</Properties>
</file>