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440811-2026-00009</w:t>
      </w:r>
    </w:p>
    <w:p>
      <w:pPr>
        <w:pStyle w:val="null3"/>
        <w:jc w:val="center"/>
        <w:outlineLvl w:val="3"/>
      </w:pPr>
      <w:r>
        <w:rPr>
          <w:sz w:val="24"/>
          <w:b/>
        </w:rPr>
        <w:t>采购项目编号：</w:t>
      </w:r>
      <w:r>
        <w:rPr>
          <w:sz w:val="24"/>
          <w:b/>
        </w:rPr>
        <w:t>Z2025-02-145</w:t>
      </w:r>
    </w:p>
    <w:p>
      <w:pPr>
        <w:pStyle w:val="null3"/>
        <w:jc w:val="center"/>
        <w:outlineLvl w:val="3"/>
      </w:pPr>
      <w:r>
        <w:rPr>
          <w:sz w:val="24"/>
          <w:b/>
        </w:rPr>
        <w:t>项目名称：</w:t>
      </w:r>
      <w:r>
        <w:rPr>
          <w:sz w:val="24"/>
          <w:b/>
        </w:rPr>
        <w:t>湖光镇镇圩街巷“三线”整治及公共路由建设项目</w:t>
      </w:r>
    </w:p>
    <w:p>
      <w:pPr>
        <w:pStyle w:val="null3"/>
        <w:jc w:val="center"/>
        <w:outlineLvl w:val="3"/>
      </w:pPr>
      <w:r>
        <w:rPr>
          <w:sz w:val="24"/>
          <w:b/>
        </w:rPr>
        <w:t>采购人：</w:t>
      </w:r>
      <w:r>
        <w:rPr>
          <w:sz w:val="24"/>
          <w:b/>
        </w:rPr>
        <w:t>湛江市麻章区湖光镇人民政府</w:t>
      </w:r>
    </w:p>
    <w:p>
      <w:pPr>
        <w:pStyle w:val="null3"/>
        <w:jc w:val="center"/>
        <w:outlineLvl w:val="3"/>
      </w:pPr>
      <w:r>
        <w:rPr>
          <w:sz w:val="24"/>
          <w:b/>
        </w:rPr>
        <w:t>采购代理机构：</w:t>
      </w:r>
      <w:r>
        <w:rPr>
          <w:sz w:val="24"/>
          <w:b/>
        </w:rPr>
        <w:t>广东世天项目管理有限公司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广东世天项目管理有限公司</w:t>
      </w:r>
      <w:r>
        <w:rPr/>
        <w:t>受</w:t>
      </w:r>
      <w:r>
        <w:rPr/>
        <w:t>湛江市麻章区湖光镇人民政府</w:t>
      </w:r>
      <w:r>
        <w:rPr/>
        <w:t>的委托，采用</w:t>
      </w:r>
      <w:r>
        <w:rPr/>
        <w:t>竞争性磋商</w:t>
      </w:r>
      <w:r>
        <w:rPr/>
        <w:t>方式组织采购</w:t>
      </w:r>
      <w:r>
        <w:rPr/>
        <w:t>湖光镇镇圩街巷“三线”整治及公共路由建设项目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湖光镇镇圩街巷“三线”整治及公共路由建设项目</w:t>
      </w:r>
    </w:p>
    <w:p>
      <w:pPr>
        <w:pStyle w:val="null3"/>
        <w:ind w:firstLine="480"/>
      </w:pPr>
      <w:r>
        <w:rPr/>
        <w:t>采购计划编号：</w:t>
      </w:r>
      <w:r>
        <w:rPr/>
        <w:t>440811-2026-00009</w:t>
      </w:r>
    </w:p>
    <w:p>
      <w:pPr>
        <w:pStyle w:val="null3"/>
        <w:ind w:firstLine="480"/>
      </w:pPr>
      <w:r>
        <w:rPr/>
        <w:t>采购项目编号：</w:t>
      </w:r>
      <w:r>
        <w:rPr/>
        <w:t>Z2025-02-145</w:t>
      </w:r>
    </w:p>
    <w:p>
      <w:pPr>
        <w:pStyle w:val="null3"/>
        <w:ind w:firstLine="480"/>
      </w:pPr>
      <w:r>
        <w:rPr/>
        <w:t>采购方式：</w:t>
      </w:r>
      <w:r>
        <w:rPr/>
        <w:t>竞争性磋商</w:t>
      </w:r>
    </w:p>
    <w:p>
      <w:pPr>
        <w:pStyle w:val="null3"/>
        <w:ind w:firstLine="480"/>
      </w:pPr>
      <w:r>
        <w:rPr/>
        <w:t>预算金额：</w:t>
      </w:r>
      <w:r>
        <w:rPr/>
        <w:t>2,409,016.26</w:t>
      </w:r>
      <w:r>
        <w:rPr/>
        <w:t>元</w:t>
      </w:r>
    </w:p>
    <w:p>
      <w:pPr>
        <w:pStyle w:val="null3"/>
        <w:outlineLvl w:val="3"/>
      </w:pPr>
      <w:r>
        <w:rPr>
          <w:sz w:val="24"/>
          <w:b/>
        </w:rPr>
        <w:t>2.项目内容及需求情况（采购项目技术规格、参数及要求）</w:t>
      </w:r>
    </w:p>
    <w:p>
      <w:pPr>
        <w:pStyle w:val="null3"/>
      </w:pPr>
      <w:r>
        <w:rPr/>
        <w:t>采购包1(湖光镇镇圩街巷“三线”整治及公共路由建设项目):</w:t>
      </w:r>
    </w:p>
    <w:p>
      <w:pPr>
        <w:pStyle w:val="null3"/>
      </w:pPr>
      <w:r>
        <w:rPr/>
        <w:t>采购包预算金额：2,409,016.26元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其他安装</w:t>
            </w:r>
          </w:p>
        </w:tc>
        <w:tc>
          <w:tcPr>
            <w:tcW w:type="dxa" w:w="2136"/>
          </w:tcPr>
          <w:p>
            <w:pPr>
              <w:pStyle w:val="null3"/>
            </w:pPr>
            <w:r>
              <w:rPr/>
              <w:t>湖光镇镇圩街巷“三线”整治及公共路由建设项目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合同履行期限：收到采购人的书面开工令之日起150日历天内完工。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湛江市政府采购供应商资格信用承诺函》（格式详见采购公告附件）。若供应商同时提供资格信用承诺函和证明材料的，资格审核时以证明材料为准。</w:t>
      </w:r>
    </w:p>
    <w:p>
      <w:pPr>
        <w:pStyle w:val="null3"/>
      </w:pPr>
      <w:r>
        <w:rPr/>
        <w:t>3）具有良好的商业信誉和健全的财务会计制度：提供2024年度财务状况报告或基本开户行出具的资信证明（若注册成立不足一年的，提供本年度任意一个月的财务报表证明材料复印件）或提供《湛江市政府采购供应商资格信用承诺函》（格式详见采购公告附件）。若供应商同时提供资格信用承诺函和证明材料的，资格审核时以证明材料为准。</w:t>
      </w:r>
    </w:p>
    <w:p>
      <w:pPr>
        <w:pStyle w:val="null3"/>
      </w:pPr>
      <w:r>
        <w:rPr/>
        <w:t>4）履行合同所必需的设备和专业技术能力：填报设备及专业技术情况表（格式自拟）或提供承诺函（格式自拟）。</w:t>
      </w:r>
    </w:p>
    <w:p>
      <w:pPr>
        <w:pStyle w:val="null3"/>
      </w:pPr>
      <w:r>
        <w:rPr/>
        <w:t>5）参加采购活动前3年内，在经营活动中没有重大违法记录：提供《湛江市政府采购供应商资格信用承诺函》（格式详见采购公告附件）。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采购包1（湖光镇镇圩街巷“三线”整治及公共路由建设项目）：</w:t>
      </w:r>
      <w:r>
        <w:rPr/>
        <w:t>本项目不属于专门面向中小企业采购的项目，需落实政府采购的政策为：促进中小企业发展政策、支持监狱企业发展政策、支持残疾人福利性单位发展政策等。</w:t>
      </w:r>
    </w:p>
    <w:p>
      <w:pPr>
        <w:pStyle w:val="null3"/>
        <w:outlineLvl w:val="3"/>
      </w:pPr>
      <w:r>
        <w:rPr>
          <w:sz w:val="24"/>
          <w:b/>
        </w:rPr>
        <w:t>3.本项目特定的资格要求：</w:t>
      </w:r>
    </w:p>
    <w:p>
      <w:pPr>
        <w:pStyle w:val="null3"/>
      </w:pPr>
      <w:r>
        <w:rPr/>
        <w:t>采购包1（湖光镇镇圩街巷“三线”整治及公共路由建设项目）：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湛江市麻章区湖光镇人民政府</w:t>
      </w:r>
    </w:p>
    <w:p>
      <w:pPr>
        <w:pStyle w:val="null3"/>
        <w:ind w:firstLine="480"/>
      </w:pPr>
      <w:r>
        <w:rPr/>
        <w:t>地址：</w:t>
      </w:r>
      <w:r>
        <w:rPr/>
        <w:t>广东省湛江市麻章区湖光镇兴湖路1号</w:t>
      </w:r>
    </w:p>
    <w:p>
      <w:pPr>
        <w:pStyle w:val="null3"/>
        <w:ind w:firstLine="480"/>
      </w:pPr>
      <w:r>
        <w:rPr/>
        <w:t>联系方式：</w:t>
      </w:r>
      <w:r>
        <w:rPr/>
        <w:t>0759-2800938</w:t>
      </w:r>
    </w:p>
    <w:p>
      <w:pPr>
        <w:pStyle w:val="null3"/>
        <w:outlineLvl w:val="3"/>
      </w:pPr>
      <w:r>
        <w:rPr>
          <w:sz w:val="24"/>
          <w:b/>
        </w:rPr>
        <w:t>2.采购代理机构信息</w:t>
      </w:r>
    </w:p>
    <w:p>
      <w:pPr>
        <w:pStyle w:val="null3"/>
        <w:ind w:firstLine="480"/>
      </w:pPr>
      <w:r>
        <w:rPr/>
        <w:t>名称：</w:t>
      </w:r>
      <w:r>
        <w:rPr/>
        <w:t>广东世天项目管理有限公司</w:t>
      </w:r>
    </w:p>
    <w:p>
      <w:pPr>
        <w:pStyle w:val="null3"/>
        <w:ind w:firstLine="480"/>
      </w:pPr>
      <w:r>
        <w:rPr/>
        <w:t xml:space="preserve"> 地址：</w:t>
      </w:r>
      <w:r>
        <w:rPr/>
        <w:t>广东省湛江市赤坎区体育北路2号御海湾10幢1006号办公室</w:t>
      </w:r>
    </w:p>
    <w:p>
      <w:pPr>
        <w:pStyle w:val="null3"/>
        <w:ind w:firstLine="480"/>
      </w:pPr>
      <w:r>
        <w:rPr/>
        <w:t xml:space="preserve"> 联系方式：</w:t>
      </w:r>
      <w:r>
        <w:rPr/>
        <w:t>19126659397</w:t>
      </w:r>
    </w:p>
    <w:p>
      <w:pPr>
        <w:pStyle w:val="null3"/>
        <w:outlineLvl w:val="3"/>
      </w:pPr>
      <w:r>
        <w:rPr>
          <w:sz w:val="24"/>
          <w:b/>
        </w:rPr>
        <w:t xml:space="preserve"> 3.项目联系方式</w:t>
      </w:r>
    </w:p>
    <w:p>
      <w:pPr>
        <w:pStyle w:val="null3"/>
        <w:ind w:firstLine="480"/>
      </w:pPr>
      <w:r>
        <w:rPr/>
        <w:t xml:space="preserve"> 项目联系人：</w:t>
      </w:r>
      <w:r>
        <w:rPr/>
        <w:t>沈小姐</w:t>
      </w:r>
    </w:p>
    <w:p>
      <w:pPr>
        <w:pStyle w:val="null3"/>
        <w:ind w:firstLine="480"/>
      </w:pPr>
      <w:r>
        <w:rPr/>
        <w:t xml:space="preserve"> 电话：</w:t>
      </w:r>
      <w:r>
        <w:rPr/>
        <w:t>19126659397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广东世天项目管理有限公司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、有关说明</w:t>
      </w:r>
    </w:p>
    <w:p>
      <w:pPr>
        <w:pStyle w:val="null3"/>
        <w:jc w:val="both"/>
      </w:pPr>
      <w:r>
        <w:rPr>
          <w:sz w:val="21"/>
        </w:rPr>
        <w:t>（</w:t>
      </w:r>
      <w:r>
        <w:rPr>
          <w:sz w:val="21"/>
        </w:rPr>
        <w:t>1</w:t>
      </w:r>
      <w:r>
        <w:rPr>
          <w:sz w:val="21"/>
        </w:rPr>
        <w:t>）响应供应商须对本项目的采购标的进行整体响应，任何只对本项目采购标的其中一部分内容、数量进行的响应都被视为响应无效。</w:t>
      </w:r>
    </w:p>
    <w:p>
      <w:pPr>
        <w:pStyle w:val="null3"/>
        <w:jc w:val="both"/>
      </w:pPr>
      <w:r>
        <w:rPr>
          <w:sz w:val="21"/>
        </w:rPr>
        <w:t>2</w:t>
      </w:r>
      <w:r>
        <w:rPr>
          <w:sz w:val="21"/>
        </w:rPr>
        <w:t>、项目基本概况</w:t>
      </w:r>
    </w:p>
    <w:p>
      <w:pPr>
        <w:pStyle w:val="null3"/>
        <w:jc w:val="both"/>
      </w:pPr>
      <w:r>
        <w:rPr>
          <w:sz w:val="21"/>
        </w:rPr>
        <w:t>(1)</w:t>
      </w:r>
      <w:r>
        <w:rPr>
          <w:sz w:val="21"/>
        </w:rPr>
        <w:t>建设内容包含：具体建设内容以施工图纸及工程量清单为准。</w:t>
      </w:r>
    </w:p>
    <w:p>
      <w:pPr>
        <w:pStyle w:val="null3"/>
        <w:jc w:val="both"/>
      </w:pPr>
      <w:r>
        <w:rPr>
          <w:sz w:val="21"/>
        </w:rPr>
        <w:t>(2)</w:t>
      </w:r>
      <w:r>
        <w:rPr>
          <w:sz w:val="21"/>
        </w:rPr>
        <w:t>承揽项目方式：本工程实行综合单价包干。即按照招标图纸和工程量清单内容，要求包工、包料、包机械、包工期、包质量、包安全生产、包文明施工、包劳保、包验收、包保修等的承包方式、包组织项目整体竣工验收（含资料汇总、整理、政府申报）等，并取得相关部门认可的验收合格证明文件。</w:t>
      </w:r>
    </w:p>
    <w:p>
      <w:pPr>
        <w:pStyle w:val="null3"/>
        <w:jc w:val="both"/>
      </w:pPr>
      <w:r>
        <w:rPr>
          <w:sz w:val="21"/>
        </w:rPr>
        <w:t>3</w:t>
      </w:r>
      <w:r>
        <w:rPr>
          <w:sz w:val="21"/>
        </w:rPr>
        <w:t>、报价要求</w:t>
      </w:r>
    </w:p>
    <w:p>
      <w:pPr>
        <w:pStyle w:val="null3"/>
        <w:jc w:val="both"/>
      </w:pPr>
      <w:r>
        <w:rPr>
          <w:sz w:val="21"/>
        </w:rPr>
        <w:t>（</w:t>
      </w:r>
      <w:r>
        <w:rPr>
          <w:sz w:val="21"/>
        </w:rPr>
        <w:t>1</w:t>
      </w:r>
      <w:r>
        <w:rPr>
          <w:sz w:val="21"/>
        </w:rPr>
        <w:t>）磋商供应商应按工程量清单中列出的工程项目填报综合单价和合价。工程量清单计价格式中列明的所有需要填报的单价和合价，磋商供应商均应填报，未填报的单价和合价，视为此项费用已包含在工程量清单的其他单价或合价中，任何与此有关的工程价款，采购人将不予支付。</w:t>
      </w:r>
    </w:p>
    <w:p>
      <w:pPr>
        <w:pStyle w:val="null3"/>
        <w:jc w:val="both"/>
      </w:pPr>
      <w:r>
        <w:rPr>
          <w:sz w:val="21"/>
        </w:rPr>
        <w:t>（</w:t>
      </w:r>
      <w:r>
        <w:rPr>
          <w:sz w:val="21"/>
        </w:rPr>
        <w:t>2</w:t>
      </w:r>
      <w:r>
        <w:rPr>
          <w:sz w:val="21"/>
        </w:rPr>
        <w:t>）除非合同中另有规定，磋商报价（即投标总价）应包括施工设备、劳务、管理、材料、养护、保险、利润、税金、政策性文件规定及合同包含的所有风险、责任等各项应有的费用。</w:t>
      </w:r>
    </w:p>
    <w:p>
      <w:pPr>
        <w:pStyle w:val="null3"/>
        <w:jc w:val="left"/>
      </w:pPr>
      <w:r>
        <w:rPr>
          <w:sz w:val="21"/>
        </w:rPr>
        <w:t>★（</w:t>
      </w:r>
      <w:r>
        <w:rPr>
          <w:sz w:val="21"/>
        </w:rPr>
        <w:t>3</w:t>
      </w:r>
      <w:r>
        <w:rPr>
          <w:sz w:val="21"/>
        </w:rPr>
        <w:t>）根据工程量清单进行报价，投标报价不得高于招标控制</w:t>
      </w:r>
      <w:r>
        <w:rPr>
          <w:sz w:val="21"/>
        </w:rPr>
        <w:t>价</w:t>
      </w:r>
      <w:r>
        <w:rPr>
          <w:sz w:val="21"/>
        </w:rPr>
        <w:t>2409016.26</w:t>
      </w:r>
      <w:r>
        <w:rPr>
          <w:sz w:val="21"/>
        </w:rPr>
        <w:t>（其中</w:t>
      </w:r>
      <w:r>
        <w:rPr>
          <w:sz w:val="21"/>
        </w:rPr>
        <w:t>安全生产措施</w:t>
      </w:r>
      <w:r>
        <w:rPr>
          <w:sz w:val="21"/>
        </w:rPr>
        <w:t>费</w:t>
      </w:r>
      <w:r>
        <w:rPr>
          <w:sz w:val="21"/>
        </w:rPr>
        <w:t>为磋商文件固定费率金额，不列入磋商竞争范围（不得下浮）），否则列为无效响应处理。</w:t>
      </w:r>
    </w:p>
    <w:p>
      <w:pPr>
        <w:pStyle w:val="null3"/>
        <w:numPr>
          <w:ilvl w:val="0"/>
          <w:numId w:val="1"/>
        </w:numPr>
      </w:pPr>
      <w:r>
        <w:rPr/>
        <w:t>供应商必须对本项目的全部内容进行磋商报价，如有缺漏，将导致响应无效。</w:t>
      </w:r>
    </w:p>
    <w:p>
      <w:pPr>
        <w:pStyle w:val="null3"/>
      </w:pPr>
      <w:r>
        <w:rPr/>
        <w:t>采购包1（湖光镇镇圩街巷“三线”整治及公共路由建设项目）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收到采购人的书面开工令之日起150日历天内完工。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1期：支付比例30%,合同生效后 10个工作日内，采购人向成交供应商支付合同总价的 30%作为工程预付款</w:t>
            </w:r>
          </w:p>
          <w:p>
            <w:pPr>
              <w:pStyle w:val="null3"/>
            </w:pPr>
            <w:r>
              <w:rPr/>
              <w:t>2期：支付比例50%,完成总工作量80%，采购人向成交供应商支付合同总价的 50%作为进度款</w:t>
            </w:r>
          </w:p>
          <w:p>
            <w:pPr>
              <w:pStyle w:val="null3"/>
            </w:pPr>
            <w:r>
              <w:rPr/>
              <w:t>3期：支付比例17%,项目结算后，采购人向成交供应商支付至项目结算总价的 97%作为结算款</w:t>
            </w:r>
          </w:p>
          <w:p>
            <w:pPr>
              <w:pStyle w:val="null3"/>
            </w:pPr>
            <w:r>
              <w:rPr/>
              <w:t>4期：支付比例3%,剩余结算总价的 3%作为质量保证金，质保期满后 10 个工作日内一次性无息付清，可由保函代替，支付至项目结算总价的100%。 由于采购人使用的是财政资金，资金拨付及到账时间存在不确定性，故采购人提出支付申请手续后即视为已经按期支付，但仍需积极配合成交供应商申请资金。成交供应商凭以下有效文件与采购人结算:(1)合同:(2.成交供应商开具的正式发票;(3)验收报告(加盖采购人公章);(4)中标(成交)通知书;(5)与结算有关的其它资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1期：采购人接到成交供应商通知后7天内组织验收，按照国家、省、市现行的行业相关质量评定标准和施工验收规范、规程进行施工和验收，符合现行国家、地方和行业设计规范、验收标准（合格标准）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其他，质量保修期和质量标准，1、质量保修期：按照《建设工程质量管理条例》规定，工程质量保修期为1年，自竣工验收之日起计算。 2、质量标准：符合《工程施工质量验收规范》合格标准。 3、本工程所有的设备和材料所涉及的设计标准、规范，产品标准、规范，工程标准、规范， 验收标准、规范等必须完全符合中华人民共和国及省、市相应的标准和规范。 4、工程竣工验收由采购人组织进行，验收合格后双方签署验收合格证书，工程交付采购人使用。 5、供应商须负责办理开工许可证，采购人可配合供应商办理开工许可证。 6、属于保修范围的项目，供应商应在接到采购人通知及时派人到场维修。 7、发生紧急抢修事故的，供应商在接到通知后，应立即赶赴现场进行抢修。 8、工程保修期间不履行保修服务的，供应商应在限期内整改，书面通知限期内不履行保修义务的，采购人可自行或委托第三方保修，由此产生的费用由成交供应商承担。 结算及工程变更，1、工程款结算：响应文件的最后磋商总报价或工程量清单最后磋商综合单价在成交后即为签订合同总价（综合单价）的唯一依据，双方均不得修改。 2、工程设计变更 2.1施工中采购人需要对原工程设计变更，应提前3天以书面形式向成交供应商发出变更通知。成交供应商应按时对采购人发出的变更通知及有关要求，进行下列需要的变更： (1)增减合同中约定的工程量； (2)改变有关工程的施工时间和顺序； (3)其他有关工程变更需要的附加工作。 因变更导致合同价款的增减，经采购人确认后由采购人承担，延误的工期相应顺延。 2.2施工中成交供应商不得对原工程设计进行变更。因成交供应商擅自变更设计发生的费用和由此导致采购人的直接损失，由成交供应商承担，延误的工期不予顺延。 2.3成交供应商在施工中提出的合理化建议更改及对材料、设备的换用，须经采购人同意。未经同意擅自更改或换用时，成交供应商承担由此发生的费用，并赔偿采购人的有关损失，延误的工期不予顺延。 采购人同意采用成交供应商合理化建议，所发生的费用和获得收益，甲乙双方另行约定分担或分享。 3、其它变更 合同履行中采购人要求变更工程质量标准及发生其他实质性变更，由双方协商解决。 4、确定变更价款 4.1成交供应商在工程变更确定后3天内，提出变更工程价款的报告，经采购人确认后调整合同价款，变更合同价款按下列方法进行： (1)合同中已有适用于变更工程的价格，按合同已有价格变更合同价款； (2)合同中只有类似于变更工程的价格，可以参照类似价格变更合同价款； (3)合同中没有适用或类似于变更工程的价格，由成交供应商提出适当的变更价格，经采购人确认后执行。 4.2采购人确认增加的工程变更价款作为追回合同价款，与工程款同期支付。 4.3因成交供应商自身原因导致的工程变更，成交供应商无权要求追回合同价款。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其他安装</w:t>
            </w:r>
          </w:p>
        </w:tc>
        <w:tc>
          <w:tcPr>
            <w:tcW w:type="dxa" w:w="933"/>
          </w:tcPr>
          <w:p>
            <w:pPr>
              <w:pStyle w:val="null3"/>
              <w:jc w:val="left"/>
            </w:pPr>
            <w:r>
              <w:rPr/>
              <w:t>湖光镇镇圩街巷“三线”整治及公共路由建设项目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2,409,016.26</w:t>
            </w:r>
          </w:p>
        </w:tc>
        <w:tc>
          <w:tcPr>
            <w:tcW w:type="dxa" w:w="933"/>
          </w:tcPr>
          <w:p>
            <w:pPr>
              <w:pStyle w:val="null3"/>
              <w:jc w:val="right"/>
            </w:pPr>
            <w:r>
              <w:rPr/>
              <w:t>2,409,016.26</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湖光镇镇圩街巷“三线”整治及公共路由建设项目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560"/>
              <w:jc w:val="both"/>
            </w:pPr>
            <w:r>
              <w:rPr>
                <w:sz w:val="20"/>
              </w:rPr>
              <w:t>一、主要工作内容与要求及承包范围</w:t>
            </w:r>
          </w:p>
          <w:p>
            <w:pPr>
              <w:pStyle w:val="null3"/>
              <w:ind w:firstLine="560"/>
              <w:jc w:val="both"/>
            </w:pPr>
            <w:r>
              <w:rPr>
                <w:sz w:val="20"/>
              </w:rPr>
              <w:t>详见公告附件中施工图纸和工程量清单，施工图纸和工程量清单不符时，以工程量清单为准。</w:t>
            </w:r>
          </w:p>
          <w:p>
            <w:pPr>
              <w:pStyle w:val="null3"/>
              <w:ind w:firstLine="560"/>
              <w:jc w:val="both"/>
            </w:pPr>
            <w:r>
              <w:rPr>
                <w:sz w:val="20"/>
              </w:rPr>
              <w:t>二、项目相关服务内容</w:t>
            </w:r>
          </w:p>
          <w:p>
            <w:pPr>
              <w:pStyle w:val="null3"/>
              <w:ind w:firstLine="560"/>
              <w:jc w:val="both"/>
            </w:pPr>
            <w:r>
              <w:rPr>
                <w:sz w:val="20"/>
              </w:rPr>
              <w:t>（一）总体服务要求</w:t>
            </w:r>
          </w:p>
          <w:p>
            <w:pPr>
              <w:pStyle w:val="null3"/>
              <w:ind w:firstLine="560"/>
              <w:jc w:val="both"/>
            </w:pPr>
            <w:r>
              <w:rPr>
                <w:sz w:val="20"/>
              </w:rPr>
              <w:t>1.</w:t>
            </w:r>
            <w:r>
              <w:rPr>
                <w:sz w:val="20"/>
              </w:rPr>
              <w:t>成交供应商必须按响应文件提供管理人员名单委派现场管理人员，非采购人要求的，原则上不得更换。如需更换必须提交书面申请，经采购人同意后方能更换，否则当成交供应商违反合同规定处理。</w:t>
            </w:r>
          </w:p>
          <w:p>
            <w:pPr>
              <w:pStyle w:val="null3"/>
              <w:ind w:firstLine="560"/>
              <w:jc w:val="both"/>
            </w:pPr>
            <w:r>
              <w:rPr>
                <w:sz w:val="20"/>
              </w:rPr>
              <w:t>2.</w:t>
            </w:r>
            <w:r>
              <w:rPr>
                <w:sz w:val="20"/>
              </w:rPr>
              <w:t>成交供应商不得在合同期内私下将本项目转包，一经发现，采购人有权取消成交供应商的承包资格并追究其相关法律责任。</w:t>
            </w:r>
          </w:p>
          <w:p>
            <w:pPr>
              <w:pStyle w:val="null3"/>
              <w:ind w:firstLine="560"/>
              <w:jc w:val="both"/>
            </w:pPr>
            <w:r>
              <w:rPr>
                <w:sz w:val="20"/>
              </w:rPr>
              <w:t>（二）安全文明施工要求</w:t>
            </w:r>
          </w:p>
          <w:p>
            <w:pPr>
              <w:pStyle w:val="null3"/>
              <w:ind w:firstLine="560"/>
              <w:jc w:val="both"/>
            </w:pPr>
            <w:r>
              <w:rPr>
                <w:sz w:val="20"/>
              </w:rPr>
              <w:t>1.</w:t>
            </w:r>
            <w:r>
              <w:rPr>
                <w:sz w:val="20"/>
              </w:rPr>
              <w:t>成交供应商必须提交进场施工人员名单及身份证复印件给采购人备案且必须在采购人所属有关部门办理出入证。</w:t>
            </w:r>
          </w:p>
          <w:p>
            <w:pPr>
              <w:pStyle w:val="null3"/>
              <w:ind w:firstLine="560"/>
              <w:jc w:val="both"/>
            </w:pPr>
            <w:r>
              <w:rPr>
                <w:sz w:val="20"/>
              </w:rPr>
              <w:t>2.</w:t>
            </w:r>
            <w:r>
              <w:rPr>
                <w:sz w:val="20"/>
              </w:rPr>
              <w:t>施工人员必须严格遵守一切规章制度，自觉接受检查，无证人员一律不得进入施工现场，施工人员未经批准不得进入其他区域。</w:t>
            </w:r>
          </w:p>
          <w:p>
            <w:pPr>
              <w:pStyle w:val="null3"/>
              <w:ind w:firstLine="560"/>
              <w:jc w:val="both"/>
            </w:pPr>
            <w:r>
              <w:rPr>
                <w:sz w:val="20"/>
              </w:rPr>
              <w:t>3.</w:t>
            </w:r>
            <w:r>
              <w:rPr>
                <w:sz w:val="20"/>
              </w:rPr>
              <w:t>成交供应商必须遵守建设单位施工现场和人员管理的规定，安全生产，文明施工。</w:t>
            </w:r>
          </w:p>
          <w:p>
            <w:pPr>
              <w:pStyle w:val="null3"/>
              <w:ind w:firstLine="560"/>
              <w:jc w:val="both"/>
            </w:pPr>
            <w:r>
              <w:rPr>
                <w:sz w:val="20"/>
              </w:rPr>
              <w:t>4.</w:t>
            </w:r>
            <w:r>
              <w:rPr>
                <w:sz w:val="20"/>
              </w:rPr>
              <w:t>成交供应商在施工过程中，如遇到需与外部相关的单位协调的问题时，应自行解决，采购人只负责协助。</w:t>
            </w:r>
          </w:p>
          <w:p>
            <w:pPr>
              <w:pStyle w:val="null3"/>
              <w:ind w:firstLine="560"/>
              <w:jc w:val="both"/>
            </w:pPr>
            <w:r>
              <w:rPr>
                <w:sz w:val="20"/>
              </w:rPr>
              <w:t>5.</w:t>
            </w:r>
            <w:r>
              <w:rPr>
                <w:sz w:val="20"/>
              </w:rPr>
              <w:t>成交供应商必须注意施工安全，做好安全文明施工工作，如因措施不当造成人身安全或工伤死亡事故，一切责任由成交供应商负责。</w:t>
            </w:r>
          </w:p>
          <w:p>
            <w:pPr>
              <w:pStyle w:val="null3"/>
              <w:ind w:firstLine="560"/>
              <w:jc w:val="both"/>
            </w:pPr>
            <w:r>
              <w:rPr>
                <w:sz w:val="20"/>
              </w:rPr>
              <w:t>6.</w:t>
            </w:r>
            <w:r>
              <w:rPr>
                <w:sz w:val="20"/>
              </w:rPr>
              <w:t>供应商须严格按照国家、省、市现行的有关操作技术规范和采购人关于本项目的设计要求及技术规范、设计图纸等进行项目的实施，并对项目施工安全负全责。</w:t>
            </w:r>
          </w:p>
          <w:p>
            <w:pPr>
              <w:pStyle w:val="null3"/>
              <w:ind w:firstLine="560"/>
              <w:jc w:val="both"/>
            </w:pPr>
            <w:r>
              <w:rPr>
                <w:sz w:val="20"/>
              </w:rPr>
              <w:t>7.</w:t>
            </w:r>
            <w:r>
              <w:rPr>
                <w:sz w:val="20"/>
              </w:rPr>
              <w:t>现场施工临时用水、临时用电接口及围蔽工程由供应商自行解决。发生临时用水、用电设施的安全和维护及围蔽工程的纠纷均由供应商负责，所发生的费用均由供应商承担。</w:t>
            </w:r>
          </w:p>
          <w:p>
            <w:pPr>
              <w:pStyle w:val="null3"/>
              <w:ind w:firstLine="560"/>
              <w:jc w:val="both"/>
            </w:pPr>
            <w:r>
              <w:rPr>
                <w:sz w:val="20"/>
              </w:rPr>
              <w:t>8.</w:t>
            </w:r>
            <w:r>
              <w:rPr>
                <w:sz w:val="20"/>
              </w:rPr>
              <w:t>供应商在施工过程中应确保安全文明施工，做到人离场清。</w:t>
            </w:r>
          </w:p>
          <w:p>
            <w:pPr>
              <w:pStyle w:val="null3"/>
              <w:ind w:firstLine="560"/>
              <w:jc w:val="both"/>
            </w:pPr>
            <w:r>
              <w:rPr>
                <w:sz w:val="20"/>
              </w:rPr>
              <w:t>9.</w:t>
            </w:r>
            <w:r>
              <w:rPr>
                <w:sz w:val="20"/>
              </w:rPr>
              <w:t>供应商必须接受采购人的监督、检查，对采购人提出的安全整改意见必须及时整改。</w:t>
            </w:r>
          </w:p>
          <w:p>
            <w:pPr>
              <w:pStyle w:val="null3"/>
              <w:ind w:firstLine="560"/>
              <w:jc w:val="both"/>
            </w:pPr>
            <w:r>
              <w:rPr>
                <w:sz w:val="20"/>
              </w:rPr>
              <w:t>10.</w:t>
            </w:r>
            <w:r>
              <w:rPr>
                <w:sz w:val="20"/>
              </w:rPr>
              <w:t>供应商在施工期间应严格遵守国家、省市相关文明施工、深夜施工、环保和城管等规定，建立规章制度和防护措施。</w:t>
            </w:r>
          </w:p>
          <w:p>
            <w:pPr>
              <w:pStyle w:val="null3"/>
              <w:ind w:firstLine="560"/>
              <w:jc w:val="both"/>
            </w:pPr>
            <w:r>
              <w:rPr>
                <w:sz w:val="20"/>
              </w:rPr>
              <w:t>11.</w:t>
            </w:r>
            <w:r>
              <w:rPr>
                <w:sz w:val="20"/>
              </w:rPr>
              <w:t>供应商在实施期间如果项目质量不符合设计要求和有关规定，采购人或监理单位（采购人邀请）要求停工和返工的，供应商必须立即执行，并承担由此产生的各种费用，且服务期不予顺延。</w:t>
            </w:r>
          </w:p>
          <w:p>
            <w:pPr>
              <w:pStyle w:val="null3"/>
              <w:ind w:firstLine="560"/>
              <w:jc w:val="both"/>
            </w:pPr>
            <w:r>
              <w:rPr>
                <w:sz w:val="20"/>
              </w:rPr>
              <w:t>12.</w:t>
            </w:r>
            <w:r>
              <w:rPr>
                <w:sz w:val="20"/>
              </w:rPr>
              <w:t>供应商必须严格按照采购人确认的实施方案组织施工，并应接受监理单位对项目质量、工期、安全、环保及工地纪律的管制。</w:t>
            </w:r>
          </w:p>
          <w:p>
            <w:pPr>
              <w:pStyle w:val="null3"/>
              <w:ind w:firstLine="560"/>
              <w:jc w:val="both"/>
            </w:pPr>
            <w:r>
              <w:rPr>
                <w:sz w:val="20"/>
              </w:rPr>
              <w:t>13.</w:t>
            </w:r>
            <w:r>
              <w:rPr>
                <w:sz w:val="20"/>
              </w:rPr>
              <w:t>供应商在项目实施期间须严格遵守当地政府职能部门的各项规章制度，由于管理不善，导致政府职能部门的罚款和停工整改，因此产生的费用与损失均由供应商自行承担。</w:t>
            </w:r>
          </w:p>
          <w:p>
            <w:pPr>
              <w:pStyle w:val="null3"/>
              <w:ind w:firstLine="560"/>
              <w:jc w:val="both"/>
            </w:pPr>
            <w:r>
              <w:rPr>
                <w:sz w:val="20"/>
              </w:rPr>
              <w:t>（三）资料收集与归档</w:t>
            </w:r>
          </w:p>
          <w:p>
            <w:pPr>
              <w:pStyle w:val="null3"/>
              <w:ind w:firstLine="560"/>
              <w:jc w:val="both"/>
            </w:pPr>
            <w:r>
              <w:rPr>
                <w:sz w:val="20"/>
              </w:rPr>
              <w:t>1.</w:t>
            </w:r>
            <w:r>
              <w:rPr>
                <w:sz w:val="20"/>
              </w:rPr>
              <w:t>本项目竣工验收后</w:t>
            </w:r>
            <w:r>
              <w:rPr>
                <w:sz w:val="20"/>
              </w:rPr>
              <w:t>14</w:t>
            </w:r>
            <w:r>
              <w:rPr>
                <w:sz w:val="20"/>
              </w:rPr>
              <w:t>天内提供工程结算书及相关资料统一送采购人审核，确认后办理结算手续。</w:t>
            </w:r>
          </w:p>
          <w:p>
            <w:pPr>
              <w:pStyle w:val="null3"/>
              <w:ind w:firstLine="560"/>
              <w:jc w:val="both"/>
            </w:pPr>
            <w:r>
              <w:rPr>
                <w:sz w:val="20"/>
              </w:rPr>
              <w:t>2.</w:t>
            </w:r>
            <w:r>
              <w:rPr>
                <w:sz w:val="20"/>
              </w:rPr>
              <w:t>成交供应商向采购人提交竣工验收报告时，应当向采购人出具质量保修书；质量保修书应明确采购人工程的保修范围、保修期限和保修责任等。</w:t>
            </w:r>
          </w:p>
          <w:p>
            <w:pPr>
              <w:pStyle w:val="null3"/>
              <w:ind w:firstLine="560"/>
              <w:jc w:val="both"/>
            </w:pPr>
            <w:r>
              <w:rPr>
                <w:sz w:val="20"/>
              </w:rPr>
              <w:t>（四）技术要求</w:t>
            </w:r>
          </w:p>
          <w:p>
            <w:pPr>
              <w:pStyle w:val="null3"/>
              <w:ind w:firstLine="560"/>
              <w:jc w:val="both"/>
            </w:pPr>
            <w:r>
              <w:rPr>
                <w:sz w:val="20"/>
              </w:rPr>
              <w:t>1.</w:t>
            </w:r>
            <w:r>
              <w:rPr>
                <w:sz w:val="20"/>
              </w:rPr>
              <w:t>响应供应商的工程量清单计价表按中华人民共和国国家标准《建设工程工程量清单计价规范》及项目所在地相关定额及清单规范执行。</w:t>
            </w:r>
          </w:p>
          <w:p>
            <w:pPr>
              <w:pStyle w:val="null3"/>
              <w:ind w:firstLine="560"/>
              <w:jc w:val="both"/>
            </w:pPr>
            <w:r>
              <w:rPr>
                <w:sz w:val="20"/>
              </w:rPr>
              <w:t>2.</w:t>
            </w:r>
            <w:r>
              <w:rPr>
                <w:sz w:val="20"/>
              </w:rPr>
              <w:t>其它费用的收取费项目和取费标准由响应供应商自行测定。包括：项目实施用临时道路及临时场地、项目实施措施费、建设项目材料进场检验费、项目实施临时用水用电费用、项目保修、保险等。</w:t>
            </w:r>
          </w:p>
          <w:p>
            <w:pPr>
              <w:pStyle w:val="null3"/>
            </w:pPr>
            <w:r>
              <w:rPr/>
              <w:t xml:space="preserve">     </w:t>
            </w:r>
            <w:r>
              <w:rPr>
                <w:sz w:val="20"/>
              </w:rPr>
              <w:t>3.</w:t>
            </w:r>
            <w:r>
              <w:rPr>
                <w:sz w:val="20"/>
              </w:rPr>
              <w:t>成交供应商一旦成交，成交供应商对工程项目所报出的工程量综合单价，在结算时将不得变更，在施工过程中即使工程量清单项目的工程量发生增减，成交供应商的竞争性磋商文件列出的工程量综合单价及措施费也不发生改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1.采购代理机构：本项目是指广东世天项目管理有限公司，负责整个采购活动的组织，依法负责编制和发布磋商文件，对磋商文件拥有最终的解释权，不以任何身份出任磋商小组成员。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湛江市麻章区湖光镇人民政府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采购机构代理服务收费标准：采购机构代理服务收费标准：参照发改价格[2011]534 号文件中规定的“工程类”计费标准计算。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广东世天项目管理有限公司</w:t>
      </w:r>
      <w:r>
        <w:rPr/>
        <w:t>代收。具体操作要求详见</w:t>
      </w:r>
      <w:r>
        <w:rPr/>
        <w:t>广东世天项目管理有限公司</w:t>
      </w:r>
      <w:r>
        <w:rPr/>
        <w:t>有关指引，递交事宜请自行咨询</w:t>
      </w:r>
      <w:r>
        <w:rPr/>
        <w:t>广东世天项目管理有限公司</w:t>
      </w:r>
      <w:r>
        <w:rPr/>
        <w:t>；请各供应商在响应文件递交截止时间前按须知前附表规定的金额递交至</w:t>
      </w:r>
      <w:r>
        <w:rPr/>
        <w:t>广东世天项目管理有限公司</w:t>
      </w:r>
      <w:r>
        <w:rPr/>
        <w:t>，到账情况以开启时</w:t>
      </w:r>
      <w:r>
        <w:rPr/>
        <w:t>广东世天项目管理有限公司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沈小姐</w:t>
      </w:r>
    </w:p>
    <w:p>
      <w:pPr>
        <w:pStyle w:val="null3"/>
        <w:ind w:firstLine="480"/>
      </w:pPr>
      <w:r>
        <w:rPr/>
        <w:t>电话：</w:t>
      </w:r>
      <w:r>
        <w:rPr/>
        <w:t>19126659397</w:t>
      </w:r>
    </w:p>
    <w:p>
      <w:pPr>
        <w:pStyle w:val="null3"/>
        <w:ind w:firstLine="480"/>
      </w:pPr>
      <w:r>
        <w:rPr/>
        <w:t>传真：</w:t>
      </w:r>
      <w:r>
        <w:rPr/>
        <w:t>无</w:t>
      </w:r>
    </w:p>
    <w:p>
      <w:pPr>
        <w:pStyle w:val="null3"/>
        <w:ind w:firstLine="480"/>
      </w:pPr>
      <w:r>
        <w:rPr/>
        <w:t>邮箱：</w:t>
      </w:r>
      <w:r>
        <w:rPr/>
        <w:t>gdstxmgl@126.com</w:t>
      </w:r>
    </w:p>
    <w:p>
      <w:pPr>
        <w:pStyle w:val="null3"/>
        <w:ind w:firstLine="480"/>
      </w:pPr>
      <w:r>
        <w:rPr/>
        <w:t>地址：</w:t>
      </w:r>
      <w:r>
        <w:rPr/>
        <w:t>广东省湛江市赤坎区体育北路2号御海湾10幢1903号办公室</w:t>
      </w:r>
    </w:p>
    <w:p>
      <w:pPr>
        <w:pStyle w:val="null3"/>
        <w:ind w:firstLine="480"/>
      </w:pPr>
      <w:r>
        <w:rPr/>
        <w:t>邮编：</w:t>
      </w:r>
      <w:r>
        <w:rPr/>
        <w:t>524000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政府采购监督管理机构名称：湛江市麻章区财政局采购监管股</w:t>
      </w:r>
    </w:p>
    <w:p>
      <w:pPr>
        <w:pStyle w:val="null3"/>
      </w:pPr>
      <w:r>
        <w:rPr/>
        <w:t>地 址：广东省湛江市麻章区政通路</w:t>
      </w:r>
    </w:p>
    <w:p>
      <w:pPr>
        <w:pStyle w:val="null3"/>
      </w:pPr>
      <w:r>
        <w:rPr/>
        <w:t>电 话：0759-2733313</w:t>
      </w:r>
    </w:p>
    <w:p>
      <w:pPr>
        <w:pStyle w:val="null3"/>
      </w:pPr>
      <w:r>
        <w:rPr/>
        <w:t>邮 编：524094</w:t>
      </w:r>
    </w:p>
    <w:p>
      <w:pPr>
        <w:pStyle w:val="null3"/>
      </w:pPr>
      <w:r>
        <w:rPr/>
        <w:t>传 真：0759-2733728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湖光镇镇圩街巷“三线”整治及公共路由建设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广东世天项目管理有限公司</w:t>
      </w:r>
      <w:r>
        <w:rPr/>
        <w:t>统一对外发布。</w:t>
      </w:r>
    </w:p>
    <w:p>
      <w:pPr>
        <w:pStyle w:val="null3"/>
        <w:ind w:firstLine="480"/>
      </w:pPr>
      <w:r>
        <w:rPr/>
        <w:t>（2）对</w:t>
      </w:r>
      <w:r>
        <w:rPr/>
        <w:t>广东世天项目管理有限公司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采购包1（湖光镇镇圩街巷“三线”整治及公共路由建设项目）：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工程由小微企业承建</w:t>
            </w:r>
          </w:p>
        </w:tc>
        <w:tc>
          <w:tcPr>
            <w:tcW w:type="dxa" w:w="1246"/>
          </w:tcPr>
          <w:p>
            <w:pPr>
              <w:pStyle w:val="null3"/>
            </w:pPr>
            <w:r>
              <w:rPr/>
              <w:t>5%</w:t>
            </w:r>
          </w:p>
        </w:tc>
        <w:tc>
          <w:tcPr>
            <w:tcW w:type="dxa" w:w="2160"/>
          </w:tcPr>
          <w:p>
            <w:pPr>
              <w:pStyle w:val="null3"/>
              <w:jc w:val="left"/>
            </w:pPr>
            <w:r>
              <w:rPr/>
              <w:t>工程由小微企业承建，即工程施工单位为小微企业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采购包1（湖光镇镇圩街巷“三线”整治及公共路由建设项目）：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湛江市政府采购供应商资格信用承诺函》（格式详见采购公告附件）。若供应商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若注册成立不足一年的，提供本年度任意一个月的财务报表证明材料复印件）或提供《湛江市政府采购供应商资格信用承诺函》（格式详见采购公告附件）。若供应商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填报设备及专业技术情况表（格式自拟）或提供承诺函（格式自拟）。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本项目不属于专门面向中小企业采购的项目，需落实政府采购的政策为：促进中小企业发展政策、支持监狱企业发展政策、支持残疾人福利性单位发展政策等。</w:t>
            </w:r>
          </w:p>
        </w:tc>
        <w:tc>
          <w:tcPr>
            <w:tcW w:type="dxa" w:w="4238"/>
          </w:tcPr>
          <w:p>
            <w:pPr>
              <w:pStyle w:val="null3"/>
            </w:pPr>
            <w:r>
              <w:rPr/>
              <w:t>本项目不属于专门面向中小企业采购的项目，需落实政府采购的政策为：促进中小企业发展政策、支持监狱企业发展政策、支持残疾人福利性单位发展政策等。</w:t>
            </w:r>
          </w:p>
        </w:tc>
      </w:tr>
    </w:tbl>
    <w:p>
      <w:pPr>
        <w:pStyle w:val="null3"/>
        <w:ind w:firstLine="480"/>
      </w:pPr>
      <w:r>
        <w:rPr/>
        <w:t>表二符合性审查表：</w:t>
      </w:r>
    </w:p>
    <w:p>
      <w:pPr>
        <w:pStyle w:val="null3"/>
      </w:pPr>
      <w:r>
        <w:rPr/>
        <w:t>采购包1（湖光镇镇圩街巷“三线”整治及公共路由建设项目）：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响应承诺函已提交并符合磋商文件要求的；</w:t>
            </w:r>
          </w:p>
        </w:tc>
      </w:tr>
      <w:tr>
        <w:tc>
          <w:tcPr>
            <w:tcW w:type="dxa" w:w="890"/>
          </w:tcPr>
          <w:p>
            <w:pPr>
              <w:pStyle w:val="null3"/>
            </w:pPr>
            <w:r>
              <w:rPr/>
              <w:t>2</w:t>
            </w:r>
          </w:p>
        </w:tc>
        <w:tc>
          <w:tcPr>
            <w:tcW w:type="dxa" w:w="3178"/>
          </w:tcPr>
          <w:p>
            <w:pPr>
              <w:pStyle w:val="null3"/>
            </w:pPr>
            <w:r>
              <w:rPr/>
              <w:t>响应有效期</w:t>
            </w:r>
          </w:p>
        </w:tc>
        <w:tc>
          <w:tcPr>
            <w:tcW w:type="dxa" w:w="4238"/>
          </w:tcPr>
          <w:p>
            <w:pPr>
              <w:pStyle w:val="null3"/>
            </w:pPr>
            <w:r>
              <w:rPr/>
              <w:t>符合磋商文件要求的响应有效期；</w:t>
            </w:r>
          </w:p>
        </w:tc>
      </w:tr>
      <w:tr>
        <w:tc>
          <w:tcPr>
            <w:tcW w:type="dxa" w:w="890"/>
          </w:tcPr>
          <w:p>
            <w:pPr>
              <w:pStyle w:val="null3"/>
            </w:pPr>
            <w:r>
              <w:rPr/>
              <w:t>3</w:t>
            </w:r>
          </w:p>
        </w:tc>
        <w:tc>
          <w:tcPr>
            <w:tcW w:type="dxa" w:w="3178"/>
          </w:tcPr>
          <w:p>
            <w:pPr>
              <w:pStyle w:val="null3"/>
            </w:pPr>
            <w:r>
              <w:rPr/>
              <w:t>签署及盖章</w:t>
            </w:r>
          </w:p>
        </w:tc>
        <w:tc>
          <w:tcPr>
            <w:tcW w:type="dxa" w:w="4238"/>
          </w:tcPr>
          <w:p>
            <w:pPr>
              <w:pStyle w:val="null3"/>
            </w:pPr>
            <w:r>
              <w:rPr/>
              <w:t>响应文件按照磋商文件要求签署、盖章的且响应文件有法定代表人签字，或签字人有法定代表人有效授权书的；</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“★”号条款满足磋商文件要求；</w:t>
            </w:r>
          </w:p>
        </w:tc>
      </w:tr>
      <w:tr>
        <w:tc>
          <w:tcPr>
            <w:tcW w:type="dxa" w:w="890"/>
          </w:tcPr>
          <w:p>
            <w:pPr>
              <w:pStyle w:val="null3"/>
            </w:pPr>
            <w:r>
              <w:rPr/>
              <w:t>5</w:t>
            </w:r>
          </w:p>
        </w:tc>
        <w:tc>
          <w:tcPr>
            <w:tcW w:type="dxa" w:w="3178"/>
          </w:tcPr>
          <w:p>
            <w:pPr>
              <w:pStyle w:val="null3"/>
            </w:pPr>
            <w:r>
              <w:rPr/>
              <w:t>首轮报价</w:t>
            </w:r>
          </w:p>
        </w:tc>
        <w:tc>
          <w:tcPr>
            <w:tcW w:type="dxa" w:w="4238"/>
          </w:tcPr>
          <w:p>
            <w:pPr>
              <w:pStyle w:val="null3"/>
            </w:pPr>
            <w:r>
              <w:rPr/>
              <w:t>首轮报价未超过本项目预算金额；</w:t>
            </w:r>
          </w:p>
        </w:tc>
      </w:tr>
      <w:tr>
        <w:tc>
          <w:tcPr>
            <w:tcW w:type="dxa" w:w="890"/>
          </w:tcPr>
          <w:p>
            <w:pPr>
              <w:pStyle w:val="null3"/>
            </w:pPr>
            <w:r>
              <w:rPr/>
              <w:t>6</w:t>
            </w:r>
          </w:p>
        </w:tc>
        <w:tc>
          <w:tcPr>
            <w:tcW w:type="dxa" w:w="3178"/>
          </w:tcPr>
          <w:p>
            <w:pPr>
              <w:pStyle w:val="null3"/>
            </w:pPr>
            <w:r>
              <w:rPr/>
              <w:t>相关规定</w:t>
            </w:r>
          </w:p>
        </w:tc>
        <w:tc>
          <w:tcPr>
            <w:tcW w:type="dxa" w:w="4238"/>
          </w:tcPr>
          <w:p>
            <w:pPr>
              <w:pStyle w:val="null3"/>
            </w:pPr>
            <w:r>
              <w:rPr/>
              <w:t>按有关法律、法规、规章或磋商文件相关规定不属于投标无效的。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采购包1(湖光镇镇圩街巷“三线”整治及公共路由建设项目):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(12.0分)</w:t>
            </w:r>
          </w:p>
        </w:tc>
        <w:tc>
          <w:tcPr>
            <w:tcW w:type="dxa" w:w="5076"/>
          </w:tcPr>
          <w:p>
            <w:pPr>
              <w:pStyle w:val="null3"/>
              <w:jc w:val="left"/>
            </w:pPr>
            <w:r>
              <w:rPr/>
              <w:t>根据响应供应商针对本项目提供的施工组织方案响应情况进行评审： 1、方案完全满足且优于采购需求，得12分； 2、方案完全满足采购需求，得7分； 3、方案不能完全满足采购需求，得2分； 未提供方案，得0分</w:t>
            </w:r>
          </w:p>
        </w:tc>
      </w:tr>
      <w:tr>
        <w:tc>
          <w:tcPr>
            <w:tcW w:type="dxa" w:w="922"/>
            <w:gridSpan w:val="2"/>
            <w:vMerge/>
          </w:tcPr>
          <w:p/>
        </w:tc>
        <w:tc>
          <w:tcPr>
            <w:tcW w:type="dxa" w:w="2307"/>
          </w:tcPr>
          <w:p>
            <w:pPr>
              <w:pStyle w:val="null3"/>
              <w:jc w:val="left"/>
            </w:pPr>
            <w:r>
              <w:rPr/>
              <w:t>施工进度计划及工期方案 (12.0分)</w:t>
            </w:r>
          </w:p>
        </w:tc>
        <w:tc>
          <w:tcPr>
            <w:tcW w:type="dxa" w:w="5076"/>
          </w:tcPr>
          <w:p>
            <w:pPr>
              <w:pStyle w:val="null3"/>
              <w:jc w:val="left"/>
            </w:pPr>
            <w:r>
              <w:rPr/>
              <w:t>根据响应供应商针对本项目提供的施工进度计划及工期方案响应情况进行评审： 1、方案完全满足且优于采购需求，得12分； 2、方案完全满足采购需求，得7分； 3、方案不能完全满足采购需求，得2分； 未提供方案，得0分。</w:t>
            </w:r>
          </w:p>
        </w:tc>
      </w:tr>
      <w:tr>
        <w:tc>
          <w:tcPr>
            <w:tcW w:type="dxa" w:w="922"/>
            <w:gridSpan w:val="2"/>
            <w:vMerge/>
          </w:tcPr>
          <w:p/>
        </w:tc>
        <w:tc>
          <w:tcPr>
            <w:tcW w:type="dxa" w:w="2307"/>
          </w:tcPr>
          <w:p>
            <w:pPr>
              <w:pStyle w:val="null3"/>
              <w:jc w:val="left"/>
            </w:pPr>
            <w:r>
              <w:rPr/>
              <w:t>安全文明施工保证措施 (12.0分)</w:t>
            </w:r>
          </w:p>
        </w:tc>
        <w:tc>
          <w:tcPr>
            <w:tcW w:type="dxa" w:w="5076"/>
          </w:tcPr>
          <w:p>
            <w:pPr>
              <w:pStyle w:val="null3"/>
              <w:jc w:val="left"/>
            </w:pPr>
            <w:r>
              <w:rPr/>
              <w:t>根据响应供应商针对本项目提供的安全文明施工方案响应情况进行评审： 1、方案完全满足且优于采购需求，得12分； 2、方案完全满足采购需求，得7分； 3、方案不能完全满足采购需求，得2分； 未提供方案，得0分。</w:t>
            </w:r>
          </w:p>
        </w:tc>
      </w:tr>
      <w:tr>
        <w:tc>
          <w:tcPr>
            <w:tcW w:type="dxa" w:w="922"/>
            <w:gridSpan w:val="2"/>
            <w:vMerge/>
          </w:tcPr>
          <w:p/>
        </w:tc>
        <w:tc>
          <w:tcPr>
            <w:tcW w:type="dxa" w:w="2307"/>
          </w:tcPr>
          <w:p>
            <w:pPr>
              <w:pStyle w:val="null3"/>
              <w:jc w:val="left"/>
            </w:pPr>
            <w:r>
              <w:rPr/>
              <w:t>质量保证措施 (12.0分)</w:t>
            </w:r>
          </w:p>
        </w:tc>
        <w:tc>
          <w:tcPr>
            <w:tcW w:type="dxa" w:w="5076"/>
          </w:tcPr>
          <w:p>
            <w:pPr>
              <w:pStyle w:val="null3"/>
              <w:jc w:val="left"/>
            </w:pPr>
            <w:r>
              <w:rPr/>
              <w:t>根据响应供应商针对本项目提供的质量保证措施响应情况进行评审： 1、方案完全满足且优于采购需求，得12分； 2、方案完全满足采购需求，得7分； 3、方案不能完全满足采购需求，得2分； 未提供方案，得0分。</w:t>
            </w:r>
          </w:p>
        </w:tc>
      </w:tr>
      <w:tr>
        <w:tc>
          <w:tcPr>
            <w:tcW w:type="dxa" w:w="922"/>
            <w:gridSpan w:val="2"/>
            <w:vMerge/>
          </w:tcPr>
          <w:p/>
        </w:tc>
        <w:tc>
          <w:tcPr>
            <w:tcW w:type="dxa" w:w="2307"/>
          </w:tcPr>
          <w:p>
            <w:pPr>
              <w:pStyle w:val="null3"/>
              <w:jc w:val="left"/>
            </w:pPr>
            <w:r>
              <w:rPr/>
              <w:t>保修期服务计划方案 (12.0分)</w:t>
            </w:r>
          </w:p>
        </w:tc>
        <w:tc>
          <w:tcPr>
            <w:tcW w:type="dxa" w:w="5076"/>
          </w:tcPr>
          <w:p>
            <w:pPr>
              <w:pStyle w:val="null3"/>
              <w:jc w:val="left"/>
            </w:pPr>
            <w:r>
              <w:rPr/>
              <w:t>根据响应供应商针对本项目提供的保修期服务计划方案响应情况进行评审： 1、方案完全满足且优于采购需求，得12分； 2、方案完全满足采购需求，得7分； 3、方案不能完全满足采购需求，得2分； 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(10.0分)</w:t>
            </w:r>
          </w:p>
        </w:tc>
        <w:tc>
          <w:tcPr>
            <w:tcW w:type="dxa" w:w="5076"/>
          </w:tcPr>
          <w:p>
            <w:pPr>
              <w:pStyle w:val="null3"/>
              <w:jc w:val="left"/>
            </w:pPr>
            <w:r>
              <w:rPr/>
              <w:t>拟派本项目的项目负责人： 1）具有信息通信类的高级工程师，得5分；具有信息通信类的中级工程师，得2分。 2）具有网络工程师证书（计算机技术与软件专业技术资格）的，得5分。 注：需提供人员证书复印件及投标截止日前三个月内任意一个月供应商为其购买社保的证明，不提供不得分；如分公司投标，同一法人下的总公司或其分公司人员对分公司有效。</w:t>
            </w:r>
          </w:p>
        </w:tc>
      </w:tr>
      <w:tr>
        <w:tc>
          <w:tcPr>
            <w:tcW w:type="dxa" w:w="922"/>
            <w:gridSpan w:val="2"/>
            <w:vMerge/>
          </w:tcPr>
          <w:p/>
        </w:tc>
        <w:tc>
          <w:tcPr>
            <w:tcW w:type="dxa" w:w="2307"/>
          </w:tcPr>
          <w:p>
            <w:pPr>
              <w:pStyle w:val="null3"/>
              <w:jc w:val="left"/>
            </w:pPr>
            <w:r>
              <w:rPr/>
              <w:t>技术负责人 (10.0分)</w:t>
            </w:r>
          </w:p>
        </w:tc>
        <w:tc>
          <w:tcPr>
            <w:tcW w:type="dxa" w:w="5076"/>
          </w:tcPr>
          <w:p>
            <w:pPr>
              <w:pStyle w:val="null3"/>
              <w:jc w:val="left"/>
            </w:pPr>
            <w:r>
              <w:rPr/>
              <w:t>拟派本项目的技术负责人（除项目负责人外）： 1）具有网络工程师证书（计算机技术与软件专业技术资格）的，得5分。 2）具有通信专业技术人员职业资格证书的，得5分。 注：需提供人员证书复印件及投标截止日前三个月内任意一个月供应商为其购买社保的证明，不提供不得分；如分公司投标，同一法人下的总公司或其分公司人员对分公司有效。</w:t>
            </w:r>
          </w:p>
        </w:tc>
      </w:tr>
      <w:tr>
        <w:tc>
          <w:tcPr>
            <w:tcW w:type="dxa" w:w="922"/>
            <w:gridSpan w:val="2"/>
            <w:vMerge/>
          </w:tcPr>
          <w:p/>
        </w:tc>
        <w:tc>
          <w:tcPr>
            <w:tcW w:type="dxa" w:w="2307"/>
          </w:tcPr>
          <w:p>
            <w:pPr>
              <w:pStyle w:val="null3"/>
              <w:jc w:val="left"/>
            </w:pPr>
            <w:r>
              <w:rPr/>
              <w:t>项目业绩 (10.0分)</w:t>
            </w:r>
          </w:p>
        </w:tc>
        <w:tc>
          <w:tcPr>
            <w:tcW w:type="dxa" w:w="5076"/>
          </w:tcPr>
          <w:p>
            <w:pPr>
              <w:pStyle w:val="null3"/>
              <w:jc w:val="left"/>
            </w:pPr>
            <w:r>
              <w:rPr/>
              <w:t>根据供应商2021年以来（以合同签订时间为准）承担的同类项目（通信相关项目）经验情况进行评审，每个得5分，最高得10分。 注：需提供合同关键页作为证明材料（合同关键页包括但不限于合同首页、合同金额页、 服务内容页、合同双方盖章页），证明材料不全或未提供或模糊无法辨认的业绩不予认可；如分公司投标，上级总公司所取得业绩对分公司有效。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8"/>
        </w:rPr>
        <w:t>甲方：</w:t>
      </w:r>
      <w:r>
        <w:rPr>
          <w:sz w:val="28"/>
        </w:rPr>
        <w:t xml:space="preserve">       </w:t>
      </w:r>
    </w:p>
    <w:p>
      <w:pPr>
        <w:pStyle w:val="null3"/>
        <w:jc w:val="both"/>
      </w:pPr>
      <w:r>
        <w:rPr>
          <w:sz w:val="28"/>
        </w:rPr>
        <w:t>电话：</w:t>
      </w:r>
    </w:p>
    <w:p>
      <w:pPr>
        <w:pStyle w:val="null3"/>
        <w:jc w:val="both"/>
      </w:pPr>
      <w:r>
        <w:rPr>
          <w:sz w:val="28"/>
        </w:rPr>
        <w:t>传真：</w:t>
      </w:r>
    </w:p>
    <w:p>
      <w:pPr>
        <w:pStyle w:val="null3"/>
        <w:jc w:val="both"/>
      </w:pPr>
      <w:r>
        <w:rPr>
          <w:sz w:val="28"/>
        </w:rPr>
        <w:t>地址：</w:t>
      </w:r>
    </w:p>
    <w:p>
      <w:pPr>
        <w:pStyle w:val="null3"/>
        <w:jc w:val="both"/>
      </w:pPr>
      <w:r>
        <w:rPr>
          <w:sz w:val="28"/>
        </w:rPr>
        <w:t>乙方：</w:t>
      </w:r>
    </w:p>
    <w:p>
      <w:pPr>
        <w:pStyle w:val="null3"/>
        <w:jc w:val="both"/>
      </w:pPr>
      <w:r>
        <w:rPr>
          <w:sz w:val="28"/>
        </w:rPr>
        <w:t>电话：</w:t>
      </w:r>
    </w:p>
    <w:p>
      <w:pPr>
        <w:pStyle w:val="null3"/>
        <w:jc w:val="both"/>
      </w:pPr>
      <w:r>
        <w:rPr>
          <w:sz w:val="28"/>
        </w:rPr>
        <w:t>传真：</w:t>
      </w:r>
    </w:p>
    <w:p>
      <w:pPr>
        <w:pStyle w:val="null3"/>
        <w:jc w:val="both"/>
      </w:pPr>
      <w:r>
        <w:rPr>
          <w:sz w:val="28"/>
        </w:rPr>
        <w:t>地址：</w:t>
      </w:r>
    </w:p>
    <w:p>
      <w:pPr>
        <w:pStyle w:val="null3"/>
        <w:jc w:val="both"/>
      </w:pPr>
      <w:r>
        <w:rPr>
          <w:sz w:val="28"/>
        </w:rPr>
        <w:t>根据</w:t>
      </w:r>
      <w:r>
        <w:rPr>
          <w:sz w:val="28"/>
          <w:u w:val="single"/>
        </w:rPr>
        <w:t xml:space="preserve">              </w:t>
      </w:r>
      <w:r>
        <w:rPr>
          <w:sz w:val="28"/>
          <w:u w:val="single"/>
        </w:rPr>
        <w:t>项目</w:t>
      </w:r>
      <w:r>
        <w:rPr>
          <w:sz w:val="28"/>
        </w:rPr>
        <w:t>的采购结果，按照《中华人民共和国政府采购法》、《中华人民共和国民法典》的规定，经双方协商，本着平等互利和诚实信用的原则，一致同意签订本合同如下：</w:t>
      </w:r>
    </w:p>
    <w:p>
      <w:pPr>
        <w:pStyle w:val="null3"/>
        <w:jc w:val="center"/>
      </w:pPr>
      <w:r>
        <w:rPr>
          <w:sz w:val="24"/>
          <w:b/>
        </w:rPr>
        <w:t>第一部分：协议书</w:t>
      </w:r>
    </w:p>
    <w:p>
      <w:pPr>
        <w:pStyle w:val="null3"/>
        <w:jc w:val="both"/>
      </w:pPr>
      <w:r>
        <w:rPr>
          <w:sz w:val="24"/>
          <w:b/>
        </w:rPr>
        <w:t>一、项目</w:t>
      </w:r>
      <w:r>
        <w:rPr>
          <w:sz w:val="24"/>
          <w:b/>
        </w:rPr>
        <w:t>概况</w:t>
      </w:r>
    </w:p>
    <w:p>
      <w:pPr>
        <w:pStyle w:val="null3"/>
        <w:ind w:firstLine="480"/>
        <w:jc w:val="both"/>
      </w:pPr>
      <w:r>
        <w:rPr>
          <w:sz w:val="24"/>
        </w:rPr>
        <w:t>项目</w:t>
      </w:r>
      <w:r>
        <w:rPr>
          <w:sz w:val="24"/>
        </w:rPr>
        <w:t>名称：</w:t>
      </w:r>
      <w:r>
        <w:rPr>
          <w:sz w:val="24"/>
        </w:rPr>
        <w:t>湖光镇镇圩街巷</w:t>
      </w:r>
      <w:r>
        <w:rPr>
          <w:sz w:val="24"/>
        </w:rPr>
        <w:t>“三线”整治及公共路由建设项目</w:t>
      </w:r>
    </w:p>
    <w:p>
      <w:pPr>
        <w:pStyle w:val="null3"/>
        <w:ind w:firstLine="480"/>
        <w:jc w:val="both"/>
      </w:pPr>
      <w:r>
        <w:rPr>
          <w:sz w:val="24"/>
        </w:rPr>
        <w:t>项目</w:t>
      </w:r>
      <w:r>
        <w:rPr>
          <w:sz w:val="24"/>
        </w:rPr>
        <w:t>地点：</w:t>
      </w:r>
      <w:r>
        <w:rPr>
          <w:sz w:val="24"/>
        </w:rPr>
        <w:t>甲方指定地点</w:t>
      </w:r>
    </w:p>
    <w:p>
      <w:pPr>
        <w:pStyle w:val="null3"/>
        <w:ind w:firstLine="480"/>
        <w:jc w:val="both"/>
      </w:pPr>
      <w:r>
        <w:rPr>
          <w:sz w:val="24"/>
        </w:rPr>
        <w:t>项目</w:t>
      </w:r>
      <w:r>
        <w:rPr>
          <w:sz w:val="24"/>
        </w:rPr>
        <w:t>内容：甲方委托乙方根据本合同规定的条款和条件，提供</w:t>
      </w:r>
      <w:r>
        <w:rPr>
          <w:sz w:val="24"/>
        </w:rPr>
        <w:t>湖光镇镇圩街巷</w:t>
      </w:r>
      <w:r>
        <w:rPr>
          <w:sz w:val="24"/>
        </w:rPr>
        <w:t>“三线”整治及公共路由建设项目</w:t>
      </w:r>
      <w:r>
        <w:rPr>
          <w:sz w:val="24"/>
        </w:rPr>
        <w:t>服务，乙方接受甲方的委托为甲方提供相应的服务内容，具体服务内容包括</w:t>
      </w:r>
      <w:r>
        <w:rPr>
          <w:sz w:val="24"/>
        </w:rPr>
        <w:t>:提供</w:t>
      </w:r>
      <w:r>
        <w:rPr>
          <w:sz w:val="24"/>
        </w:rPr>
        <w:t>湖光</w:t>
      </w:r>
      <w:r>
        <w:rPr>
          <w:sz w:val="24"/>
        </w:rPr>
        <w:t>镇镇圩</w:t>
      </w:r>
      <w:r>
        <w:rPr>
          <w:sz w:val="24"/>
        </w:rPr>
        <w:t>主干</w:t>
      </w:r>
      <w:r>
        <w:rPr>
          <w:sz w:val="24"/>
        </w:rPr>
        <w:t>通信管道安装实施及背街小巷光缆整改等服务。具体建设内容以实施安装图纸及</w:t>
      </w:r>
      <w:r>
        <w:rPr>
          <w:sz w:val="24"/>
        </w:rPr>
        <w:t>工作</w:t>
      </w:r>
      <w:r>
        <w:rPr>
          <w:sz w:val="24"/>
        </w:rPr>
        <w:t>量清单为准。</w:t>
      </w:r>
    </w:p>
    <w:p>
      <w:pPr>
        <w:pStyle w:val="null3"/>
        <w:jc w:val="both"/>
      </w:pPr>
      <w:r>
        <w:rPr>
          <w:sz w:val="24"/>
          <w:b/>
        </w:rPr>
        <w:t>二、项目承包</w:t>
      </w:r>
      <w:r>
        <w:rPr>
          <w:sz w:val="24"/>
          <w:b/>
        </w:rPr>
        <w:t>范围</w:t>
      </w:r>
    </w:p>
    <w:p>
      <w:pPr>
        <w:pStyle w:val="null3"/>
        <w:ind w:firstLine="560"/>
        <w:jc w:val="both"/>
      </w:pPr>
      <w:r>
        <w:rPr>
          <w:sz w:val="24"/>
        </w:rPr>
        <w:t>承包范围：</w:t>
      </w:r>
      <w:r>
        <w:rPr>
          <w:sz w:val="24"/>
        </w:rPr>
        <w:t>本</w:t>
      </w:r>
      <w:r>
        <w:rPr>
          <w:sz w:val="24"/>
        </w:rPr>
        <w:t>项目</w:t>
      </w:r>
      <w:r>
        <w:rPr>
          <w:sz w:val="24"/>
        </w:rPr>
        <w:t>按照招标图纸和</w:t>
      </w:r>
      <w:r>
        <w:rPr>
          <w:sz w:val="24"/>
        </w:rPr>
        <w:t>工作</w:t>
      </w:r>
      <w:r>
        <w:rPr>
          <w:sz w:val="24"/>
        </w:rPr>
        <w:t>量清单内容，要求包工、包料、包机械、包工期、包质量、包</w:t>
      </w:r>
      <w:r>
        <w:rPr>
          <w:sz w:val="24"/>
        </w:rPr>
        <w:t>文明实施安装</w:t>
      </w:r>
      <w:r>
        <w:rPr>
          <w:sz w:val="24"/>
        </w:rPr>
        <w:t>、包劳保、包验收、包保修等的承包方式、包组织项目整体竣工验收（含资料汇总、整理、政府申报）等，并取得相关部门认可的验收合格证明文件。</w:t>
      </w:r>
    </w:p>
    <w:p>
      <w:pPr>
        <w:pStyle w:val="null3"/>
        <w:ind w:firstLine="560"/>
        <w:jc w:val="both"/>
      </w:pPr>
      <w:r>
        <w:rPr>
          <w:sz w:val="24"/>
        </w:rPr>
        <w:t>甲方不提供</w:t>
      </w:r>
      <w:r>
        <w:rPr>
          <w:sz w:val="24"/>
        </w:rPr>
        <w:t>实施安装</w:t>
      </w:r>
      <w:r>
        <w:rPr>
          <w:sz w:val="24"/>
        </w:rPr>
        <w:t>所需的食宿、办公场地，均由乙方自行解决。</w:t>
      </w:r>
    </w:p>
    <w:p>
      <w:pPr>
        <w:pStyle w:val="null3"/>
        <w:ind w:firstLine="560"/>
        <w:jc w:val="both"/>
      </w:pPr>
      <w:r>
        <w:rPr>
          <w:sz w:val="24"/>
        </w:rPr>
        <w:t>甲方不提供临时及材料加工场地，临时设施及材料加工由乙方在</w:t>
      </w:r>
      <w:r>
        <w:rPr>
          <w:sz w:val="24"/>
        </w:rPr>
        <w:t>实施安装</w:t>
      </w:r>
      <w:r>
        <w:rPr>
          <w:sz w:val="24"/>
        </w:rPr>
        <w:t>现场以外解决。</w:t>
      </w:r>
    </w:p>
    <w:p>
      <w:pPr>
        <w:pStyle w:val="null3"/>
        <w:jc w:val="both"/>
      </w:pPr>
      <w:r>
        <w:rPr>
          <w:sz w:val="24"/>
          <w:b/>
        </w:rPr>
        <w:t>三、合同</w:t>
      </w:r>
      <w:r>
        <w:rPr>
          <w:sz w:val="24"/>
          <w:b/>
        </w:rPr>
        <w:t>工期</w:t>
      </w:r>
    </w:p>
    <w:p>
      <w:pPr>
        <w:pStyle w:val="null3"/>
        <w:ind w:firstLine="480"/>
        <w:jc w:val="both"/>
      </w:pPr>
      <w:r>
        <w:rPr>
          <w:sz w:val="24"/>
        </w:rPr>
        <w:t>开工日期</w:t>
      </w:r>
      <w:r>
        <w:rPr>
          <w:sz w:val="24"/>
        </w:rPr>
        <w:t>：按实际出具开工令。</w:t>
      </w:r>
    </w:p>
    <w:p>
      <w:pPr>
        <w:pStyle w:val="null3"/>
        <w:ind w:firstLine="480"/>
        <w:jc w:val="both"/>
      </w:pPr>
      <w:r>
        <w:rPr>
          <w:sz w:val="24"/>
        </w:rPr>
        <w:t>竣工日期</w:t>
      </w:r>
      <w:r>
        <w:rPr>
          <w:sz w:val="24"/>
        </w:rPr>
        <w:t>：按实际验收情况。</w:t>
      </w:r>
    </w:p>
    <w:p>
      <w:pPr>
        <w:pStyle w:val="null3"/>
        <w:ind w:firstLine="480"/>
        <w:jc w:val="both"/>
      </w:pPr>
      <w:r>
        <w:rPr>
          <w:sz w:val="24"/>
        </w:rPr>
        <w:t>合同工期：</w:t>
      </w:r>
      <w:r>
        <w:rPr>
          <w:sz w:val="24"/>
        </w:rPr>
        <w:t>收到甲方的书面开工令之日起</w:t>
      </w:r>
      <w:r>
        <w:rPr>
          <w:sz w:val="24"/>
        </w:rPr>
        <w:t>150日历天</w:t>
      </w:r>
      <w:r>
        <w:rPr>
          <w:sz w:val="24"/>
        </w:rPr>
        <w:t>内。</w:t>
      </w:r>
      <w:r>
        <w:rPr/>
        <w:t xml:space="preserve">            </w:t>
      </w:r>
    </w:p>
    <w:p>
      <w:pPr>
        <w:pStyle w:val="null3"/>
        <w:jc w:val="both"/>
      </w:pPr>
      <w:r>
        <w:rPr>
          <w:sz w:val="24"/>
          <w:b/>
        </w:rPr>
        <w:t>四、</w:t>
      </w:r>
      <w:r>
        <w:rPr>
          <w:sz w:val="24"/>
          <w:b/>
        </w:rPr>
        <w:t>质量标准</w:t>
      </w:r>
    </w:p>
    <w:p>
      <w:pPr>
        <w:pStyle w:val="null3"/>
        <w:ind w:firstLine="480"/>
        <w:jc w:val="both"/>
      </w:pPr>
      <w:r>
        <w:rPr>
          <w:sz w:val="24"/>
        </w:rPr>
        <w:t>项目</w:t>
      </w:r>
      <w:r>
        <w:rPr>
          <w:sz w:val="24"/>
        </w:rPr>
        <w:t>质量按国家质量验收合格标准执行。</w:t>
      </w:r>
    </w:p>
    <w:p>
      <w:pPr>
        <w:pStyle w:val="null3"/>
        <w:jc w:val="both"/>
      </w:pPr>
      <w:r>
        <w:rPr>
          <w:sz w:val="24"/>
          <w:b/>
        </w:rPr>
        <w:t>五、</w:t>
      </w:r>
      <w:r>
        <w:rPr>
          <w:sz w:val="24"/>
          <w:b/>
        </w:rPr>
        <w:t>合同价款</w:t>
      </w:r>
    </w:p>
    <w:p>
      <w:pPr>
        <w:pStyle w:val="null3"/>
        <w:ind w:firstLine="480"/>
        <w:jc w:val="both"/>
      </w:pPr>
      <w:r>
        <w:rPr>
          <w:sz w:val="24"/>
        </w:rPr>
        <w:t>本</w:t>
      </w:r>
      <w:r>
        <w:rPr>
          <w:sz w:val="24"/>
        </w:rPr>
        <w:t>项目</w:t>
      </w:r>
      <w:r>
        <w:rPr>
          <w:sz w:val="24"/>
        </w:rPr>
        <w:t>合同总金额为人民币含税￥</w:t>
      </w:r>
      <w:r>
        <w:rPr/>
        <w:t xml:space="preserve">               </w:t>
      </w:r>
      <w:r>
        <w:rPr>
          <w:sz w:val="24"/>
        </w:rPr>
        <w:t>元</w:t>
      </w:r>
      <w:r>
        <w:rPr>
          <w:sz w:val="24"/>
        </w:rPr>
        <w:t>(大写:</w:t>
      </w:r>
      <w:r>
        <w:rPr/>
        <w:t xml:space="preserve">       </w:t>
      </w:r>
      <w:r>
        <w:rPr>
          <w:sz w:val="24"/>
        </w:rPr>
        <w:t>），具体以政府财审结果为准。</w:t>
      </w:r>
    </w:p>
    <w:p>
      <w:pPr>
        <w:pStyle w:val="null3"/>
        <w:jc w:val="both"/>
      </w:pPr>
      <w:r>
        <w:rPr>
          <w:sz w:val="24"/>
          <w:b/>
        </w:rPr>
        <w:t>六、</w:t>
      </w:r>
      <w:r>
        <w:rPr>
          <w:sz w:val="24"/>
          <w:b/>
        </w:rPr>
        <w:t>付款方式</w:t>
      </w:r>
    </w:p>
    <w:p>
      <w:pPr>
        <w:pStyle w:val="null3"/>
        <w:ind w:firstLine="480"/>
        <w:jc w:val="both"/>
      </w:pPr>
      <w:r>
        <w:rPr>
          <w:sz w:val="24"/>
        </w:rPr>
        <w:t>由甲方按下列程序付款：</w:t>
      </w:r>
    </w:p>
    <w:p>
      <w:pPr>
        <w:pStyle w:val="null3"/>
        <w:ind w:firstLine="480"/>
        <w:jc w:val="both"/>
      </w:pPr>
      <w:r>
        <w:rPr>
          <w:sz w:val="24"/>
        </w:rPr>
        <w:t>1 期:支付比例 30%，合同生效后 10个工作日内，</w:t>
      </w:r>
      <w:r>
        <w:rPr>
          <w:sz w:val="24"/>
        </w:rPr>
        <w:t>甲方</w:t>
      </w:r>
      <w:r>
        <w:rPr>
          <w:sz w:val="24"/>
        </w:rPr>
        <w:t>向</w:t>
      </w:r>
      <w:r>
        <w:rPr>
          <w:sz w:val="24"/>
        </w:rPr>
        <w:t>乙方</w:t>
      </w:r>
      <w:r>
        <w:rPr>
          <w:sz w:val="24"/>
        </w:rPr>
        <w:t>支付合同总价的</w:t>
      </w:r>
      <w:r>
        <w:rPr>
          <w:sz w:val="24"/>
        </w:rPr>
        <w:t>30%作为工程预付款。</w:t>
      </w:r>
    </w:p>
    <w:p>
      <w:pPr>
        <w:pStyle w:val="null3"/>
        <w:ind w:firstLine="480"/>
        <w:jc w:val="both"/>
      </w:pPr>
      <w:r>
        <w:rPr>
          <w:sz w:val="24"/>
        </w:rPr>
        <w:t>2 期:支付比例 50%，完成总工作量80%，</w:t>
      </w:r>
      <w:r>
        <w:rPr>
          <w:sz w:val="24"/>
        </w:rPr>
        <w:t>甲方</w:t>
      </w:r>
      <w:r>
        <w:rPr>
          <w:sz w:val="24"/>
        </w:rPr>
        <w:t>向</w:t>
      </w:r>
      <w:r>
        <w:rPr>
          <w:sz w:val="24"/>
        </w:rPr>
        <w:t>乙方</w:t>
      </w:r>
      <w:r>
        <w:rPr>
          <w:sz w:val="24"/>
        </w:rPr>
        <w:t>支付合同总价的</w:t>
      </w:r>
      <w:r>
        <w:rPr>
          <w:sz w:val="24"/>
        </w:rPr>
        <w:t>50%作为进度款。</w:t>
      </w:r>
    </w:p>
    <w:p>
      <w:pPr>
        <w:pStyle w:val="null3"/>
        <w:ind w:firstLine="480"/>
        <w:jc w:val="both"/>
      </w:pPr>
      <w:r>
        <w:rPr>
          <w:sz w:val="24"/>
        </w:rPr>
        <w:t>3 期:支付比例 17%，项目结算后，</w:t>
      </w:r>
      <w:r>
        <w:rPr>
          <w:sz w:val="24"/>
        </w:rPr>
        <w:t>甲方</w:t>
      </w:r>
      <w:r>
        <w:rPr>
          <w:sz w:val="24"/>
        </w:rPr>
        <w:t>向</w:t>
      </w:r>
      <w:r>
        <w:rPr>
          <w:sz w:val="24"/>
        </w:rPr>
        <w:t>乙方</w:t>
      </w:r>
      <w:r>
        <w:rPr>
          <w:sz w:val="24"/>
        </w:rPr>
        <w:t>支付至项目结算总价的</w:t>
      </w:r>
      <w:r>
        <w:rPr>
          <w:sz w:val="24"/>
        </w:rPr>
        <w:t>97%作为结算款。</w:t>
      </w:r>
    </w:p>
    <w:p>
      <w:pPr>
        <w:pStyle w:val="null3"/>
        <w:ind w:firstLine="480"/>
        <w:jc w:val="both"/>
      </w:pPr>
      <w:r>
        <w:rPr>
          <w:sz w:val="24"/>
        </w:rPr>
        <w:t>4 期: 支付比例 3%，剩余结算总价的 3%作为质量保证金，质保期满后 10 个工作日内一次性无息付清，可由保函代替，支付至项目结算总价的100%。</w:t>
      </w:r>
    </w:p>
    <w:p>
      <w:pPr>
        <w:pStyle w:val="null3"/>
        <w:ind w:firstLine="480"/>
        <w:jc w:val="both"/>
      </w:pPr>
      <w:r>
        <w:rPr>
          <w:sz w:val="24"/>
        </w:rPr>
        <w:t>乙方凭以下有效文件与</w:t>
      </w:r>
      <w:r>
        <w:rPr>
          <w:sz w:val="24"/>
        </w:rPr>
        <w:t>甲方</w:t>
      </w:r>
      <w:r>
        <w:rPr>
          <w:sz w:val="24"/>
        </w:rPr>
        <w:t>结算：</w:t>
      </w:r>
      <w:r>
        <w:rPr>
          <w:sz w:val="24"/>
        </w:rPr>
        <w:t>（</w:t>
      </w:r>
      <w:r>
        <w:rPr>
          <w:sz w:val="24"/>
        </w:rPr>
        <w:t>1）合同；（2）乙方开具的正式发票；（3）验收报告（加盖甲方公章）；（4）中标（成交）通知书；(5)与结算有关的其它资料。</w:t>
      </w:r>
    </w:p>
    <w:p>
      <w:pPr>
        <w:pStyle w:val="null3"/>
        <w:jc w:val="both"/>
      </w:pPr>
      <w:r>
        <w:rPr>
          <w:sz w:val="24"/>
          <w:b/>
        </w:rPr>
        <w:t>七</w:t>
      </w:r>
      <w:r>
        <w:rPr>
          <w:sz w:val="24"/>
          <w:b/>
        </w:rPr>
        <w:t>、</w:t>
      </w:r>
      <w:r>
        <w:rPr>
          <w:sz w:val="24"/>
          <w:b/>
        </w:rPr>
        <w:t>付款说明</w:t>
      </w:r>
    </w:p>
    <w:p>
      <w:pPr>
        <w:pStyle w:val="null3"/>
        <w:ind w:firstLine="480"/>
        <w:jc w:val="both"/>
      </w:pPr>
      <w:r>
        <w:rPr>
          <w:sz w:val="24"/>
        </w:rPr>
        <w:t>乙方向甲方承诺按照合同约定进行</w:t>
      </w:r>
      <w:r>
        <w:rPr>
          <w:sz w:val="24"/>
        </w:rPr>
        <w:t>实施</w:t>
      </w:r>
      <w:r>
        <w:rPr>
          <w:sz w:val="24"/>
        </w:rPr>
        <w:t>、竣工并在保修期承担</w:t>
      </w:r>
      <w:r>
        <w:rPr>
          <w:sz w:val="24"/>
        </w:rPr>
        <w:t>项目</w:t>
      </w:r>
      <w:r>
        <w:rPr>
          <w:sz w:val="24"/>
        </w:rPr>
        <w:t>质量保修责任。甲方向乙方承诺按照合同约定的期限和方式支付合同价款及其他应当支付的款项。</w:t>
      </w:r>
      <w:r>
        <w:rPr>
          <w:sz w:val="24"/>
        </w:rPr>
        <w:t>由于甲方使用的是财政资金，资金拨付及到账时间存在不确定性，故甲方提出支付申请手续后即视为已经按期支付，但仍需积极配合乙方申请资金</w:t>
      </w:r>
      <w:r>
        <w:rPr>
          <w:sz w:val="24"/>
        </w:rPr>
        <w:t>，</w:t>
      </w:r>
      <w:r>
        <w:rPr>
          <w:sz w:val="24"/>
        </w:rPr>
        <w:t>项目</w:t>
      </w:r>
      <w:r>
        <w:rPr>
          <w:sz w:val="24"/>
        </w:rPr>
        <w:t>款到款时间以财政局拨款时间为准，乙方不得向甲方主张付款违约责任。</w:t>
      </w:r>
    </w:p>
    <w:p>
      <w:pPr>
        <w:pStyle w:val="null3"/>
        <w:jc w:val="both"/>
      </w:pPr>
      <w:r>
        <w:rPr>
          <w:sz w:val="24"/>
          <w:b/>
        </w:rPr>
        <w:t>八</w:t>
      </w:r>
      <w:r>
        <w:rPr>
          <w:sz w:val="24"/>
          <w:b/>
        </w:rPr>
        <w:t>、合同生效</w:t>
      </w:r>
    </w:p>
    <w:p>
      <w:pPr>
        <w:pStyle w:val="null3"/>
        <w:ind w:firstLine="480"/>
        <w:jc w:val="both"/>
      </w:pPr>
      <w:r>
        <w:rPr>
          <w:sz w:val="24"/>
        </w:rPr>
        <w:t>本合同一式</w:t>
      </w:r>
      <w:r>
        <w:rPr>
          <w:u w:val="single"/>
        </w:rPr>
        <w:t xml:space="preserve"> </w:t>
      </w:r>
      <w:r>
        <w:rPr>
          <w:sz w:val="24"/>
          <w:u w:val="single"/>
        </w:rPr>
        <w:t>肆</w:t>
      </w:r>
      <w:r>
        <w:rPr>
          <w:u w:val="single"/>
        </w:rPr>
        <w:t xml:space="preserve"> </w:t>
      </w:r>
      <w:r>
        <w:rPr>
          <w:sz w:val="24"/>
        </w:rPr>
        <w:t>份，甲乙双方各执</w:t>
      </w:r>
      <w:r>
        <w:rPr>
          <w:u w:val="single"/>
        </w:rPr>
        <w:t xml:space="preserve"> </w:t>
      </w:r>
      <w:r>
        <w:rPr>
          <w:sz w:val="24"/>
          <w:u w:val="single"/>
        </w:rPr>
        <w:t>贰</w:t>
      </w:r>
      <w:r>
        <w:rPr>
          <w:u w:val="single"/>
        </w:rPr>
        <w:t xml:space="preserve"> </w:t>
      </w:r>
      <w:r>
        <w:rPr>
          <w:sz w:val="24"/>
        </w:rPr>
        <w:t>份，签字盖章后生效。</w:t>
      </w:r>
    </w:p>
    <w:p>
      <w:pPr>
        <w:pStyle w:val="null3"/>
        <w:jc w:val="both"/>
      </w:pPr>
      <w:r>
        <w:rPr/>
        <w:t xml:space="preserve"> </w:t>
      </w:r>
    </w:p>
    <w:p>
      <w:pPr>
        <w:pStyle w:val="null3"/>
        <w:jc w:val="center"/>
      </w:pPr>
      <w:r>
        <w:rPr>
          <w:sz w:val="24"/>
          <w:b/>
        </w:rPr>
        <w:t>第二部分双方权利和义务</w:t>
      </w:r>
    </w:p>
    <w:p>
      <w:pPr>
        <w:pStyle w:val="null3"/>
        <w:jc w:val="both"/>
      </w:pPr>
      <w:r>
        <w:rPr>
          <w:sz w:val="24"/>
          <w:b/>
        </w:rPr>
        <w:t>一、甲方工作</w:t>
      </w:r>
    </w:p>
    <w:p>
      <w:pPr>
        <w:pStyle w:val="null3"/>
        <w:ind w:firstLine="560"/>
        <w:jc w:val="both"/>
      </w:pPr>
      <w:r>
        <w:rPr>
          <w:sz w:val="24"/>
        </w:rPr>
        <w:t>1</w:t>
      </w:r>
      <w:r>
        <w:rPr>
          <w:sz w:val="24"/>
        </w:rPr>
        <w:t>.</w:t>
      </w:r>
      <w:r>
        <w:rPr>
          <w:sz w:val="24"/>
        </w:rPr>
        <w:t>开工前</w:t>
      </w:r>
      <w:r>
        <w:rPr>
          <w:sz w:val="24"/>
          <w:u w:val="single"/>
        </w:rPr>
        <w:t>3</w:t>
      </w:r>
      <w:r>
        <w:rPr>
          <w:sz w:val="24"/>
        </w:rPr>
        <w:t>天，清除影响安装实施的障碍物；</w:t>
      </w:r>
    </w:p>
    <w:p>
      <w:pPr>
        <w:pStyle w:val="null3"/>
        <w:ind w:firstLine="560"/>
        <w:jc w:val="both"/>
      </w:pPr>
      <w:r>
        <w:rPr>
          <w:sz w:val="24"/>
        </w:rPr>
        <w:t>2对</w:t>
      </w:r>
      <w:r>
        <w:rPr>
          <w:sz w:val="24"/>
        </w:rPr>
        <w:t>项目</w:t>
      </w:r>
      <w:r>
        <w:rPr>
          <w:sz w:val="24"/>
        </w:rPr>
        <w:t>质量进度进行监督检查，办理验收、变更、隐蔽工程签证、登记手续及其它事宜；</w:t>
      </w:r>
    </w:p>
    <w:p>
      <w:pPr>
        <w:pStyle w:val="null3"/>
        <w:ind w:firstLine="560"/>
        <w:jc w:val="both"/>
      </w:pPr>
      <w:r>
        <w:rPr>
          <w:sz w:val="24"/>
        </w:rPr>
        <w:t>3</w:t>
      </w:r>
      <w:r>
        <w:rPr>
          <w:sz w:val="24"/>
        </w:rPr>
        <w:t>.</w:t>
      </w:r>
      <w:r>
        <w:rPr>
          <w:sz w:val="24"/>
        </w:rPr>
        <w:t>按本合同约定的比例及期限支付合同价款。</w:t>
      </w:r>
    </w:p>
    <w:p>
      <w:pPr>
        <w:pStyle w:val="null3"/>
        <w:jc w:val="both"/>
      </w:pPr>
      <w:r>
        <w:rPr>
          <w:sz w:val="24"/>
          <w:b/>
        </w:rPr>
        <w:t>二、乙方工作</w:t>
      </w:r>
    </w:p>
    <w:p>
      <w:pPr>
        <w:pStyle w:val="null3"/>
        <w:ind w:firstLine="560"/>
        <w:jc w:val="both"/>
      </w:pPr>
      <w:r>
        <w:rPr>
          <w:sz w:val="24"/>
        </w:rPr>
        <w:t>1</w:t>
      </w:r>
      <w:r>
        <w:rPr>
          <w:sz w:val="24"/>
        </w:rPr>
        <w:t>.项目</w:t>
      </w:r>
      <w:r>
        <w:rPr>
          <w:sz w:val="24"/>
        </w:rPr>
        <w:t>用水：乙方自行解决。</w:t>
      </w:r>
    </w:p>
    <w:p>
      <w:pPr>
        <w:pStyle w:val="null3"/>
        <w:ind w:firstLine="560"/>
        <w:jc w:val="both"/>
      </w:pPr>
      <w:r>
        <w:rPr>
          <w:sz w:val="24"/>
        </w:rPr>
        <w:t>2</w:t>
      </w:r>
      <w:r>
        <w:rPr>
          <w:sz w:val="24"/>
        </w:rPr>
        <w:t>.项目</w:t>
      </w:r>
      <w:r>
        <w:rPr>
          <w:sz w:val="24"/>
        </w:rPr>
        <w:t>用电：乙方自行解决。</w:t>
      </w:r>
    </w:p>
    <w:p>
      <w:pPr>
        <w:pStyle w:val="null3"/>
        <w:ind w:firstLine="560"/>
        <w:jc w:val="both"/>
      </w:pPr>
      <w:r>
        <w:rPr>
          <w:sz w:val="24"/>
        </w:rPr>
        <w:t>3</w:t>
      </w:r>
      <w:r>
        <w:rPr>
          <w:sz w:val="24"/>
        </w:rPr>
        <w:t>.</w:t>
      </w:r>
      <w:r>
        <w:rPr>
          <w:sz w:val="24"/>
        </w:rPr>
        <w:t>向甲方提供</w:t>
      </w:r>
      <w:r>
        <w:rPr>
          <w:sz w:val="24"/>
        </w:rPr>
        <w:t>项目</w:t>
      </w:r>
      <w:r>
        <w:rPr>
          <w:sz w:val="24"/>
        </w:rPr>
        <w:t>进度计划及相应进度统计报表；</w:t>
      </w:r>
    </w:p>
    <w:p>
      <w:pPr>
        <w:pStyle w:val="null3"/>
        <w:ind w:firstLine="560"/>
        <w:jc w:val="both"/>
      </w:pPr>
      <w:r>
        <w:rPr>
          <w:sz w:val="24"/>
        </w:rPr>
        <w:t>4</w:t>
      </w:r>
      <w:r>
        <w:rPr>
          <w:sz w:val="24"/>
        </w:rPr>
        <w:t>.</w:t>
      </w:r>
      <w:r>
        <w:rPr>
          <w:sz w:val="24"/>
        </w:rPr>
        <w:t>遵守政府有关主管部门对</w:t>
      </w:r>
      <w:r>
        <w:rPr>
          <w:sz w:val="24"/>
        </w:rPr>
        <w:t>项目实施安装</w:t>
      </w:r>
      <w:r>
        <w:rPr>
          <w:sz w:val="24"/>
        </w:rPr>
        <w:t>场地交通、噪音以及环境保护和安全生产等的管理规定，按规定办理有关手续，并承担由此发生的费用；</w:t>
      </w:r>
    </w:p>
    <w:p>
      <w:pPr>
        <w:pStyle w:val="null3"/>
        <w:ind w:firstLine="560"/>
        <w:jc w:val="both"/>
      </w:pPr>
      <w:r>
        <w:rPr>
          <w:sz w:val="24"/>
        </w:rPr>
        <w:t>5</w:t>
      </w:r>
      <w:r>
        <w:rPr>
          <w:sz w:val="24"/>
        </w:rPr>
        <w:t>.</w:t>
      </w:r>
      <w:r>
        <w:rPr>
          <w:sz w:val="24"/>
        </w:rPr>
        <w:t>已竣工</w:t>
      </w:r>
      <w:r>
        <w:rPr>
          <w:sz w:val="24"/>
        </w:rPr>
        <w:t>项目</w:t>
      </w:r>
      <w:r>
        <w:rPr>
          <w:sz w:val="24"/>
        </w:rPr>
        <w:t>未交付甲方之前，乙方负责已完</w:t>
      </w:r>
      <w:r>
        <w:rPr>
          <w:sz w:val="24"/>
        </w:rPr>
        <w:t>项目</w:t>
      </w:r>
      <w:r>
        <w:rPr>
          <w:sz w:val="24"/>
        </w:rPr>
        <w:t>的保护工作，保护期间发生损坏，乙方自费予以修复；</w:t>
      </w:r>
    </w:p>
    <w:p>
      <w:pPr>
        <w:pStyle w:val="null3"/>
      </w:pPr>
      <w:r>
        <w:rPr>
          <w:sz w:val="24"/>
          <w:b/>
        </w:rPr>
        <w:t>三、项目相关服务内容</w:t>
      </w:r>
    </w:p>
    <w:p>
      <w:pPr>
        <w:pStyle w:val="null3"/>
        <w:ind w:firstLine="560"/>
      </w:pPr>
      <w:r>
        <w:rPr>
          <w:sz w:val="24"/>
        </w:rPr>
        <w:t>（一）总体服务要求</w:t>
      </w:r>
    </w:p>
    <w:p>
      <w:pPr>
        <w:pStyle w:val="null3"/>
        <w:ind w:firstLine="560"/>
      </w:pPr>
      <w:r>
        <w:rPr>
          <w:sz w:val="24"/>
        </w:rPr>
        <w:t>乙方必须按响应文件提供管理人员名单委派现场管理人员，非甲方要求的，原则上不得更换。如需更换必须提交书面申请，经甲方同意后方能更换，否则当乙方违反合同规定处理。</w:t>
      </w:r>
    </w:p>
    <w:p>
      <w:pPr>
        <w:pStyle w:val="null3"/>
        <w:ind w:firstLine="560"/>
      </w:pPr>
      <w:r>
        <w:rPr>
          <w:sz w:val="24"/>
        </w:rPr>
        <w:t>（二）安全文明安装实施要求</w:t>
      </w:r>
    </w:p>
    <w:p>
      <w:pPr>
        <w:pStyle w:val="null3"/>
        <w:ind w:firstLine="560"/>
      </w:pPr>
      <w:r>
        <w:rPr>
          <w:sz w:val="24"/>
        </w:rPr>
        <w:t>1.乙方必须提交进场</w:t>
      </w:r>
      <w:r>
        <w:rPr>
          <w:sz w:val="24"/>
        </w:rPr>
        <w:t>实施安装</w:t>
      </w:r>
      <w:r>
        <w:rPr>
          <w:sz w:val="24"/>
        </w:rPr>
        <w:t>人员名单及身份证复印件给甲方备案且必须在甲方所属有关部门办理出入证。</w:t>
      </w:r>
    </w:p>
    <w:p>
      <w:pPr>
        <w:pStyle w:val="null3"/>
        <w:ind w:firstLine="560"/>
      </w:pPr>
      <w:r>
        <w:rPr>
          <w:sz w:val="24"/>
        </w:rPr>
        <w:t>2.</w:t>
      </w:r>
      <w:r>
        <w:rPr>
          <w:sz w:val="24"/>
        </w:rPr>
        <w:t>安装实施</w:t>
      </w:r>
      <w:r>
        <w:rPr>
          <w:sz w:val="24"/>
        </w:rPr>
        <w:t>人员必须严格遵守一切规章制度，自觉接受检查，无证人员一律不得进入项目现场，</w:t>
      </w:r>
      <w:r>
        <w:rPr>
          <w:sz w:val="24"/>
        </w:rPr>
        <w:t>安装实施</w:t>
      </w:r>
      <w:r>
        <w:rPr>
          <w:sz w:val="24"/>
        </w:rPr>
        <w:t>人员未经批准不得进入其他区域。</w:t>
      </w:r>
    </w:p>
    <w:p>
      <w:pPr>
        <w:pStyle w:val="null3"/>
        <w:ind w:firstLine="560"/>
      </w:pPr>
      <w:r>
        <w:rPr>
          <w:sz w:val="24"/>
        </w:rPr>
        <w:t>3.乙方必须遵守建设单位</w:t>
      </w:r>
      <w:r>
        <w:rPr>
          <w:sz w:val="24"/>
        </w:rPr>
        <w:t>安装实施</w:t>
      </w:r>
      <w:r>
        <w:rPr>
          <w:sz w:val="24"/>
        </w:rPr>
        <w:t>现场和人员管理的规定，安全生产，文明</w:t>
      </w:r>
      <w:r>
        <w:rPr>
          <w:sz w:val="24"/>
        </w:rPr>
        <w:t>作业</w:t>
      </w:r>
      <w:r>
        <w:rPr>
          <w:sz w:val="24"/>
        </w:rPr>
        <w:t>。</w:t>
      </w:r>
    </w:p>
    <w:p>
      <w:pPr>
        <w:pStyle w:val="null3"/>
        <w:ind w:firstLine="560"/>
      </w:pPr>
      <w:r>
        <w:rPr>
          <w:sz w:val="24"/>
        </w:rPr>
        <w:t>4.乙方在</w:t>
      </w:r>
      <w:r>
        <w:rPr>
          <w:sz w:val="24"/>
        </w:rPr>
        <w:t>安装实施</w:t>
      </w:r>
      <w:r>
        <w:rPr>
          <w:sz w:val="24"/>
        </w:rPr>
        <w:t>过程中，如遇到需与外部相关的单位协调的问题时，应自行解决，甲方只负责协助。</w:t>
      </w:r>
    </w:p>
    <w:p>
      <w:pPr>
        <w:pStyle w:val="null3"/>
        <w:ind w:firstLine="560"/>
      </w:pPr>
      <w:r>
        <w:rPr>
          <w:sz w:val="24"/>
        </w:rPr>
        <w:t>5.乙方必须注意</w:t>
      </w:r>
      <w:r>
        <w:rPr>
          <w:sz w:val="24"/>
        </w:rPr>
        <w:t>安装实施</w:t>
      </w:r>
      <w:r>
        <w:rPr>
          <w:sz w:val="24"/>
        </w:rPr>
        <w:t>安全，做好安全文明</w:t>
      </w:r>
      <w:r>
        <w:rPr>
          <w:sz w:val="24"/>
        </w:rPr>
        <w:t>安装实施</w:t>
      </w:r>
      <w:r>
        <w:rPr>
          <w:sz w:val="24"/>
        </w:rPr>
        <w:t>工作，如因措施不当造成人身安全或工伤死亡事故，一切责任由乙方负责。</w:t>
      </w:r>
    </w:p>
    <w:p>
      <w:pPr>
        <w:pStyle w:val="null3"/>
        <w:ind w:firstLine="560"/>
      </w:pPr>
      <w:r>
        <w:rPr>
          <w:sz w:val="24"/>
        </w:rPr>
        <w:t>6.乙方须严格按照国家、省、市现行的有关操作技术规范和甲方关于本项目的设计要求及技术规范、设计图纸等进行项目的实施，并对项目</w:t>
      </w:r>
      <w:r>
        <w:rPr>
          <w:sz w:val="24"/>
        </w:rPr>
        <w:t>安装实施</w:t>
      </w:r>
      <w:r>
        <w:rPr>
          <w:sz w:val="24"/>
        </w:rPr>
        <w:t>安全负全责。</w:t>
      </w:r>
    </w:p>
    <w:p>
      <w:pPr>
        <w:pStyle w:val="null3"/>
        <w:ind w:firstLine="560"/>
      </w:pPr>
      <w:r>
        <w:rPr>
          <w:sz w:val="24"/>
        </w:rPr>
        <w:t>7.现场安装实施临时用水、临时用电接口及围蔽工程由乙方自行解决。发生临时用水、用电设施的安全和维护及围蔽工程的纠纷均由乙方负责，所发生的费用均由乙方承担。</w:t>
      </w:r>
    </w:p>
    <w:p>
      <w:pPr>
        <w:pStyle w:val="null3"/>
        <w:ind w:firstLine="560"/>
      </w:pPr>
      <w:r>
        <w:rPr>
          <w:sz w:val="24"/>
        </w:rPr>
        <w:t>8.乙方在</w:t>
      </w:r>
      <w:r>
        <w:rPr>
          <w:sz w:val="24"/>
        </w:rPr>
        <w:t>安装实施</w:t>
      </w:r>
      <w:r>
        <w:rPr>
          <w:sz w:val="24"/>
        </w:rPr>
        <w:t>过程中应确保安全文明</w:t>
      </w:r>
      <w:r>
        <w:rPr>
          <w:sz w:val="24"/>
        </w:rPr>
        <w:t>安装实施</w:t>
      </w:r>
      <w:r>
        <w:rPr>
          <w:sz w:val="24"/>
        </w:rPr>
        <w:t>，做到人离场清。</w:t>
      </w:r>
    </w:p>
    <w:p>
      <w:pPr>
        <w:pStyle w:val="null3"/>
        <w:ind w:firstLine="560"/>
      </w:pPr>
      <w:r>
        <w:rPr>
          <w:sz w:val="24"/>
        </w:rPr>
        <w:t>9.乙方必须接受甲方的监督、检查，对甲方提出的安全整改意见必须及时整改。</w:t>
      </w:r>
    </w:p>
    <w:p>
      <w:pPr>
        <w:pStyle w:val="null3"/>
        <w:ind w:firstLine="560"/>
      </w:pPr>
      <w:r>
        <w:rPr>
          <w:sz w:val="24"/>
        </w:rPr>
        <w:t>10.乙方在</w:t>
      </w:r>
      <w:r>
        <w:rPr>
          <w:sz w:val="24"/>
        </w:rPr>
        <w:t>安装实施</w:t>
      </w:r>
      <w:r>
        <w:rPr>
          <w:sz w:val="24"/>
        </w:rPr>
        <w:t>期间应严格遵守国家、省市相关文明</w:t>
      </w:r>
      <w:r>
        <w:rPr>
          <w:sz w:val="24"/>
        </w:rPr>
        <w:t>安装实施</w:t>
      </w:r>
      <w:r>
        <w:rPr>
          <w:sz w:val="24"/>
        </w:rPr>
        <w:t>、深夜</w:t>
      </w:r>
      <w:r>
        <w:rPr>
          <w:sz w:val="24"/>
        </w:rPr>
        <w:t>安装实施</w:t>
      </w:r>
      <w:r>
        <w:rPr>
          <w:sz w:val="24"/>
        </w:rPr>
        <w:t>、环保和城管等规定，建立规章制度和防护措施。</w:t>
      </w:r>
    </w:p>
    <w:p>
      <w:pPr>
        <w:pStyle w:val="null3"/>
        <w:ind w:firstLine="560"/>
      </w:pPr>
      <w:r>
        <w:rPr>
          <w:sz w:val="24"/>
        </w:rPr>
        <w:t>11.乙方在实施期间如果项目质量不符合设计要求和有关规定，甲方或监理单位（甲方邀请）要求停工和返工的，乙方必须立即执行，并承担由此产生的各种费用，且服务期不予顺延。</w:t>
      </w:r>
    </w:p>
    <w:p>
      <w:pPr>
        <w:pStyle w:val="null3"/>
        <w:ind w:firstLine="560"/>
      </w:pPr>
      <w:r>
        <w:rPr>
          <w:sz w:val="24"/>
        </w:rPr>
        <w:t>12.乙方必须严格按照甲方确认的实施方案组织</w:t>
      </w:r>
      <w:r>
        <w:rPr>
          <w:sz w:val="24"/>
        </w:rPr>
        <w:t>安装实施</w:t>
      </w:r>
      <w:r>
        <w:rPr>
          <w:sz w:val="24"/>
        </w:rPr>
        <w:t>，并应接受监理单位对项目质量、工期、安全、环保及工地纪律的管制。</w:t>
      </w:r>
    </w:p>
    <w:p>
      <w:pPr>
        <w:pStyle w:val="null3"/>
        <w:ind w:firstLine="560"/>
      </w:pPr>
      <w:r>
        <w:rPr>
          <w:sz w:val="24"/>
        </w:rPr>
        <w:t>13.乙方在项目实施期间须严格遵守当地政府职能部门的各项规章制度，由于管理不善，导致政府职能部门的罚款和停工整改，因此产生的费用与损失均由乙方自行承担。</w:t>
      </w:r>
    </w:p>
    <w:p>
      <w:pPr>
        <w:pStyle w:val="null3"/>
        <w:ind w:firstLine="560"/>
      </w:pPr>
      <w:r>
        <w:rPr>
          <w:sz w:val="24"/>
        </w:rPr>
        <w:t>（三）资料收集与归档</w:t>
      </w:r>
    </w:p>
    <w:p>
      <w:pPr>
        <w:pStyle w:val="null3"/>
        <w:ind w:firstLine="560"/>
      </w:pPr>
      <w:r>
        <w:rPr>
          <w:sz w:val="24"/>
        </w:rPr>
        <w:t>1.本项目竣工验收后14天内提供</w:t>
      </w:r>
      <w:r>
        <w:rPr>
          <w:sz w:val="24"/>
        </w:rPr>
        <w:t>项目</w:t>
      </w:r>
      <w:r>
        <w:rPr>
          <w:sz w:val="24"/>
        </w:rPr>
        <w:t>结算书及相关资料统一送甲方审核，确认后办理结算手续。</w:t>
      </w:r>
    </w:p>
    <w:p>
      <w:pPr>
        <w:pStyle w:val="null3"/>
        <w:ind w:firstLine="560"/>
      </w:pPr>
      <w:r>
        <w:rPr>
          <w:sz w:val="24"/>
        </w:rPr>
        <w:t>2.乙方向甲方提交竣工验收报告时，应当向甲方出具质量保修书；质量保修书应明确甲方项目的保修范围、保修期限和保修责任等。</w:t>
      </w:r>
    </w:p>
    <w:p>
      <w:pPr>
        <w:pStyle w:val="null3"/>
        <w:ind w:firstLine="560"/>
      </w:pPr>
      <w:r>
        <w:rPr>
          <w:sz w:val="24"/>
        </w:rPr>
        <w:t>（四）技术要求</w:t>
      </w:r>
    </w:p>
    <w:p>
      <w:pPr>
        <w:pStyle w:val="null3"/>
        <w:ind w:firstLine="560"/>
      </w:pPr>
      <w:r>
        <w:rPr>
          <w:sz w:val="24"/>
        </w:rPr>
        <w:t>1.乙方的工作量清单计价表按中华人民共和国国家标准《建设工程工程量清单计价规范》及项目所在地相关定额及清单规范执行。</w:t>
      </w:r>
    </w:p>
    <w:p>
      <w:pPr>
        <w:pStyle w:val="null3"/>
        <w:ind w:firstLine="560"/>
      </w:pPr>
      <w:r>
        <w:rPr>
          <w:sz w:val="24"/>
        </w:rPr>
        <w:t>2.其它费用的收取费项目和取费标准由乙方自行测定。包括：项目实施用临时道路及临时场地、项目实施措施费、建设项目材料进场检验费、项目实施临时用水用电费用、项目保修、保险等。</w:t>
      </w:r>
    </w:p>
    <w:p>
      <w:pPr>
        <w:pStyle w:val="null3"/>
      </w:pPr>
      <w:r>
        <w:rPr>
          <w:sz w:val="24"/>
          <w:b/>
        </w:rPr>
        <w:t>四、</w:t>
      </w:r>
      <w:r>
        <w:rPr>
          <w:sz w:val="24"/>
          <w:b/>
        </w:rPr>
        <w:t>项目</w:t>
      </w:r>
      <w:r>
        <w:rPr>
          <w:sz w:val="24"/>
          <w:b/>
        </w:rPr>
        <w:t>变更</w:t>
      </w:r>
    </w:p>
    <w:p>
      <w:pPr>
        <w:pStyle w:val="null3"/>
        <w:ind w:firstLine="560"/>
      </w:pPr>
      <w:r>
        <w:rPr>
          <w:sz w:val="24"/>
        </w:rPr>
        <w:t>（一）</w:t>
      </w:r>
      <w:r>
        <w:rPr>
          <w:sz w:val="24"/>
        </w:rPr>
        <w:t>设计变更</w:t>
      </w:r>
    </w:p>
    <w:p>
      <w:pPr>
        <w:pStyle w:val="null3"/>
        <w:ind w:firstLine="560"/>
      </w:pPr>
      <w:r>
        <w:rPr>
          <w:sz w:val="24"/>
        </w:rPr>
        <w:t>1.1</w:t>
      </w:r>
      <w:r>
        <w:rPr>
          <w:sz w:val="24"/>
        </w:rPr>
        <w:t>项目实施</w:t>
      </w:r>
      <w:r>
        <w:rPr>
          <w:sz w:val="24"/>
        </w:rPr>
        <w:t>中甲方需要对原</w:t>
      </w:r>
      <w:r>
        <w:rPr>
          <w:sz w:val="24"/>
        </w:rPr>
        <w:t>项目</w:t>
      </w:r>
      <w:r>
        <w:rPr>
          <w:sz w:val="24"/>
        </w:rPr>
        <w:t>设计变更，应提前</w:t>
      </w:r>
      <w:r>
        <w:rPr>
          <w:sz w:val="24"/>
        </w:rPr>
        <w:t>3天以书面形式向乙方发出变更通知。乙方应按时对甲方发出的变更通知及有关要求，进行下列需要的变更：</w:t>
      </w:r>
    </w:p>
    <w:p>
      <w:pPr>
        <w:pStyle w:val="null3"/>
        <w:ind w:firstLine="560"/>
      </w:pPr>
      <w:r>
        <w:rPr>
          <w:sz w:val="24"/>
        </w:rPr>
        <w:t>(1)增减合同中约定的工作量；</w:t>
      </w:r>
    </w:p>
    <w:p>
      <w:pPr>
        <w:pStyle w:val="null3"/>
        <w:ind w:firstLine="560"/>
      </w:pPr>
      <w:r>
        <w:rPr>
          <w:sz w:val="24"/>
        </w:rPr>
        <w:t>(2)改变有关</w:t>
      </w:r>
      <w:r>
        <w:rPr>
          <w:sz w:val="24"/>
        </w:rPr>
        <w:t>项目内容</w:t>
      </w:r>
      <w:r>
        <w:rPr>
          <w:sz w:val="24"/>
        </w:rPr>
        <w:t>的</w:t>
      </w:r>
      <w:r>
        <w:rPr>
          <w:sz w:val="24"/>
        </w:rPr>
        <w:t>安装实施</w:t>
      </w:r>
      <w:r>
        <w:rPr>
          <w:sz w:val="24"/>
        </w:rPr>
        <w:t>时间和顺序；</w:t>
      </w:r>
    </w:p>
    <w:p>
      <w:pPr>
        <w:pStyle w:val="null3"/>
        <w:ind w:firstLine="560"/>
      </w:pPr>
      <w:r>
        <w:rPr>
          <w:sz w:val="24"/>
        </w:rPr>
        <w:t>(3)其他有关</w:t>
      </w:r>
      <w:r>
        <w:rPr>
          <w:sz w:val="24"/>
        </w:rPr>
        <w:t>项目内容</w:t>
      </w:r>
      <w:r>
        <w:rPr>
          <w:sz w:val="24"/>
        </w:rPr>
        <w:t>变更需要的附加工作。</w:t>
      </w:r>
    </w:p>
    <w:p>
      <w:pPr>
        <w:pStyle w:val="null3"/>
        <w:ind w:firstLine="560"/>
      </w:pPr>
      <w:r>
        <w:rPr>
          <w:sz w:val="24"/>
        </w:rPr>
        <w:t xml:space="preserve"> </w:t>
      </w:r>
      <w:r>
        <w:rPr>
          <w:sz w:val="24"/>
        </w:rPr>
        <w:t>因变更导致合同价款的增减，经甲方确认后由甲方承担，延误的工期相应顺延。</w:t>
      </w:r>
    </w:p>
    <w:p>
      <w:pPr>
        <w:pStyle w:val="null3"/>
        <w:ind w:firstLine="560"/>
      </w:pPr>
      <w:r>
        <w:rPr>
          <w:sz w:val="24"/>
        </w:rPr>
        <w:t>1.2</w:t>
      </w:r>
      <w:r>
        <w:rPr>
          <w:sz w:val="24"/>
        </w:rPr>
        <w:t>安装实施</w:t>
      </w:r>
      <w:r>
        <w:rPr>
          <w:sz w:val="24"/>
        </w:rPr>
        <w:t>中乙方不得对原项目设计进行变更。因乙方擅自变更设计发生的费用和由此导致甲方的直接损失，由乙方承担，延误的工期不予顺延。</w:t>
      </w:r>
    </w:p>
    <w:p>
      <w:pPr>
        <w:pStyle w:val="null3"/>
        <w:ind w:firstLine="560"/>
      </w:pPr>
      <w:r>
        <w:rPr>
          <w:sz w:val="24"/>
        </w:rPr>
        <w:t>1.3乙方在</w:t>
      </w:r>
      <w:r>
        <w:rPr>
          <w:sz w:val="24"/>
        </w:rPr>
        <w:t>安装实施</w:t>
      </w:r>
      <w:r>
        <w:rPr>
          <w:sz w:val="24"/>
        </w:rPr>
        <w:t>中提出的合理化建议更改及对材料、设备的换用，须经甲方同意。未经同意擅自更改或换用时，乙方承担由此发生的费用，并赔偿甲方的有关损失，延误的工期不予顺延。</w:t>
      </w:r>
    </w:p>
    <w:p>
      <w:pPr>
        <w:pStyle w:val="null3"/>
        <w:ind w:firstLine="560"/>
      </w:pPr>
      <w:r>
        <w:rPr>
          <w:sz w:val="24"/>
        </w:rPr>
        <w:t>甲方同意采用乙方合理化建议，所发生的费用和获得收益，甲乙双方另行约定分担或分享。</w:t>
      </w:r>
    </w:p>
    <w:p>
      <w:pPr>
        <w:pStyle w:val="null3"/>
        <w:ind w:firstLine="560"/>
      </w:pPr>
      <w:r>
        <w:rPr>
          <w:sz w:val="24"/>
        </w:rPr>
        <w:t>（二）</w:t>
      </w:r>
      <w:r>
        <w:rPr>
          <w:sz w:val="24"/>
        </w:rPr>
        <w:t>其它变更</w:t>
      </w:r>
    </w:p>
    <w:p>
      <w:pPr>
        <w:pStyle w:val="null3"/>
        <w:ind w:firstLine="560"/>
      </w:pPr>
      <w:r>
        <w:rPr>
          <w:sz w:val="24"/>
        </w:rPr>
        <w:t>合同履行中甲方要求变更项目质量标准及发生其他实质性变更，由双方协商解决。</w:t>
      </w:r>
    </w:p>
    <w:p>
      <w:pPr>
        <w:pStyle w:val="null3"/>
        <w:ind w:firstLine="560"/>
      </w:pPr>
      <w:r>
        <w:rPr>
          <w:sz w:val="24"/>
        </w:rPr>
        <w:t>（三）</w:t>
      </w:r>
      <w:r>
        <w:rPr>
          <w:sz w:val="24"/>
        </w:rPr>
        <w:t>确定变更价款</w:t>
      </w:r>
    </w:p>
    <w:p>
      <w:pPr>
        <w:pStyle w:val="null3"/>
        <w:ind w:firstLine="560"/>
      </w:pPr>
      <w:r>
        <w:rPr>
          <w:sz w:val="24"/>
        </w:rPr>
        <w:t>3.1乙方在项目变更确定后3天内，提出变更项目价款的报告，经甲方确认后调整合同价款，变更合同价款按下列方法进行：</w:t>
      </w:r>
    </w:p>
    <w:p>
      <w:pPr>
        <w:pStyle w:val="null3"/>
        <w:ind w:firstLine="560"/>
      </w:pPr>
      <w:r>
        <w:rPr>
          <w:sz w:val="24"/>
        </w:rPr>
        <w:t>(1)合同中已有适用于变更项目的价格，按合同已有价格变更合同价款；</w:t>
      </w:r>
    </w:p>
    <w:p>
      <w:pPr>
        <w:pStyle w:val="null3"/>
        <w:ind w:firstLine="560"/>
      </w:pPr>
      <w:r>
        <w:rPr>
          <w:sz w:val="24"/>
        </w:rPr>
        <w:t>(2)合同中只有类似于变更项目的价格，可以参照类似价格变更合同价款；</w:t>
      </w:r>
    </w:p>
    <w:p>
      <w:pPr>
        <w:pStyle w:val="null3"/>
        <w:ind w:firstLine="560"/>
      </w:pPr>
      <w:r>
        <w:rPr>
          <w:sz w:val="24"/>
        </w:rPr>
        <w:t>(3)合同中没有适用或类似于变更项目的价格，由乙方提出适当的变更价格，经甲方确认后执行。</w:t>
      </w:r>
    </w:p>
    <w:p>
      <w:pPr>
        <w:pStyle w:val="null3"/>
        <w:ind w:firstLine="560"/>
      </w:pPr>
      <w:r>
        <w:rPr>
          <w:sz w:val="24"/>
        </w:rPr>
        <w:t>3.2甲方确认增加的项目变更价款作为追回合同价款，与项目款同期支付。</w:t>
      </w:r>
    </w:p>
    <w:p>
      <w:pPr>
        <w:pStyle w:val="null3"/>
        <w:ind w:firstLine="560"/>
      </w:pPr>
      <w:r>
        <w:rPr>
          <w:sz w:val="24"/>
        </w:rPr>
        <w:t>3.3因乙方自身原因导致的项目变更，乙方无权要求追回合同价款。</w:t>
      </w:r>
    </w:p>
    <w:p>
      <w:pPr>
        <w:pStyle w:val="null3"/>
      </w:pPr>
      <w:r>
        <w:rPr/>
        <w:t xml:space="preserve"> </w:t>
      </w:r>
      <w:r>
        <w:rPr>
          <w:sz w:val="24"/>
          <w:b/>
        </w:rPr>
        <w:t xml:space="preserve"> </w:t>
      </w:r>
      <w:r>
        <w:rPr>
          <w:sz w:val="24"/>
          <w:b/>
        </w:rPr>
        <w:t>五、竣工验收与结算</w:t>
      </w:r>
    </w:p>
    <w:p>
      <w:pPr>
        <w:pStyle w:val="null3"/>
        <w:ind w:firstLine="560"/>
      </w:pPr>
      <w:r>
        <w:rPr>
          <w:sz w:val="24"/>
        </w:rPr>
        <w:t>（一）竣工验收</w:t>
      </w:r>
    </w:p>
    <w:p>
      <w:pPr>
        <w:pStyle w:val="null3"/>
        <w:ind w:firstLine="560"/>
      </w:pPr>
      <w:r>
        <w:rPr>
          <w:sz w:val="24"/>
        </w:rPr>
        <w:t>1.1甲方接到乙方通知后7天内组织验收，按照国家、省、市现行的行业相关质量评定标准和安装实施验收规范、规程进行安装实施和验收，符合现行国家、地方和行业设计规范、验收标准（合格标准）。</w:t>
      </w:r>
    </w:p>
    <w:p>
      <w:pPr>
        <w:pStyle w:val="null3"/>
        <w:ind w:firstLine="560"/>
      </w:pPr>
      <w:r>
        <w:rPr>
          <w:sz w:val="24"/>
        </w:rPr>
        <w:t>（二）结算</w:t>
      </w:r>
    </w:p>
    <w:p>
      <w:pPr>
        <w:pStyle w:val="null3"/>
        <w:ind w:firstLine="560"/>
      </w:pPr>
      <w:r>
        <w:rPr>
          <w:sz w:val="24"/>
        </w:rPr>
        <w:t>2.1最终项目款以财政部门结算审核为准。</w:t>
      </w:r>
    </w:p>
    <w:p>
      <w:pPr>
        <w:pStyle w:val="null3"/>
      </w:pPr>
      <w:r>
        <w:rPr>
          <w:sz w:val="24"/>
          <w:b/>
        </w:rPr>
        <w:t xml:space="preserve">  </w:t>
      </w:r>
      <w:r>
        <w:rPr>
          <w:sz w:val="24"/>
          <w:b/>
        </w:rPr>
        <w:t>六、质量保修期和质量标准</w:t>
      </w:r>
    </w:p>
    <w:p>
      <w:pPr>
        <w:pStyle w:val="null3"/>
        <w:ind w:firstLine="560"/>
      </w:pPr>
      <w:r>
        <w:rPr>
          <w:sz w:val="24"/>
        </w:rPr>
        <w:t>（一）质量保修期：按照《建设工程质量管理条例》规定，项目质量保修期为</w:t>
      </w:r>
      <w:r>
        <w:rPr>
          <w:sz w:val="24"/>
        </w:rPr>
        <w:t>1年，自竣工验收之日起计算。</w:t>
      </w:r>
    </w:p>
    <w:p>
      <w:pPr>
        <w:pStyle w:val="null3"/>
        <w:ind w:firstLine="560"/>
      </w:pPr>
      <w:r>
        <w:rPr>
          <w:sz w:val="24"/>
        </w:rPr>
        <w:t>（二）质量标准：符合《工程施工质量验收规范》合格标准。</w:t>
      </w:r>
    </w:p>
    <w:p>
      <w:pPr>
        <w:pStyle w:val="null3"/>
        <w:ind w:firstLine="560"/>
      </w:pPr>
      <w:r>
        <w:rPr>
          <w:sz w:val="24"/>
        </w:rPr>
        <w:t>（三）本项目所有的设备和材料所涉及的设计标准、规范，产品标准、规范，工程标准、规范，</w:t>
      </w:r>
      <w:r>
        <w:rPr>
          <w:sz w:val="24"/>
        </w:rPr>
        <w:t>验收标准、规范等必须完全符合中华人民共和国及省、市相应的标准和规范。</w:t>
      </w:r>
    </w:p>
    <w:p>
      <w:pPr>
        <w:pStyle w:val="null3"/>
        <w:ind w:firstLine="560"/>
      </w:pPr>
      <w:r>
        <w:rPr>
          <w:sz w:val="24"/>
        </w:rPr>
        <w:t>（四）项目竣工验收由甲方组织进行，验收合格后双方签署验收合格证书，项目交付甲方使用。</w:t>
      </w:r>
    </w:p>
    <w:p>
      <w:pPr>
        <w:pStyle w:val="null3"/>
        <w:ind w:firstLine="560"/>
      </w:pPr>
      <w:r>
        <w:rPr>
          <w:sz w:val="24"/>
        </w:rPr>
        <w:t>（五）乙方须负责办理开工许可证，甲方可配合乙方办理开工许可证。</w:t>
      </w:r>
    </w:p>
    <w:p>
      <w:pPr>
        <w:pStyle w:val="null3"/>
        <w:ind w:firstLine="560"/>
      </w:pPr>
      <w:r>
        <w:rPr>
          <w:sz w:val="24"/>
        </w:rPr>
        <w:t>（六）属于保修范围的项目，乙方应在接到甲方通知及时派人到场维修。</w:t>
      </w:r>
    </w:p>
    <w:p>
      <w:pPr>
        <w:pStyle w:val="null3"/>
        <w:ind w:firstLine="560"/>
      </w:pPr>
      <w:r>
        <w:rPr>
          <w:sz w:val="24"/>
        </w:rPr>
        <w:t>（七）发生紧急抢修事故的，乙方在接到通知后，应立即赶赴现场进行抢修。</w:t>
      </w:r>
    </w:p>
    <w:p>
      <w:pPr>
        <w:pStyle w:val="null3"/>
        <w:ind w:firstLine="560"/>
      </w:pPr>
      <w:r>
        <w:rPr>
          <w:sz w:val="24"/>
        </w:rPr>
        <w:t>（八）项目保修期间不履行保修服务的，乙方应在限期内整改，书面通知限期内不履行保修义务的，甲方可自行或委托第三方保修，由此产生的费用由乙方承担。</w:t>
      </w:r>
    </w:p>
    <w:p>
      <w:pPr>
        <w:pStyle w:val="null3"/>
      </w:pPr>
      <w:r>
        <w:rPr>
          <w:sz w:val="24"/>
          <w:b/>
        </w:rPr>
        <w:t>七、违约责任</w:t>
      </w:r>
    </w:p>
    <w:p>
      <w:pPr>
        <w:pStyle w:val="null3"/>
        <w:ind w:firstLine="560"/>
      </w:pPr>
      <w:r>
        <w:rPr>
          <w:sz w:val="24"/>
        </w:rPr>
        <w:t>（一）由于甲方原因，逾期付款，每延期一天，甲方支付乙方合同总价</w:t>
      </w:r>
      <w:r>
        <w:rPr>
          <w:sz w:val="24"/>
        </w:rPr>
        <w:t>3‰的违约金。如甲方将完整、合规的付款申请材料提交至所属财政局进行请款流程，即视为甲方已履行付款义务，甲方不承担相应的逾期付款违约责任。</w:t>
      </w:r>
    </w:p>
    <w:p>
      <w:pPr>
        <w:pStyle w:val="null3"/>
        <w:ind w:firstLine="560"/>
      </w:pPr>
      <w:r>
        <w:rPr>
          <w:sz w:val="24"/>
        </w:rPr>
        <w:t>（二）由于乙方原因，逾期竣工，每延期一天，乙方支付甲方合同总价</w:t>
      </w:r>
      <w:r>
        <w:rPr>
          <w:sz w:val="24"/>
        </w:rPr>
        <w:t>3‰的违约金。</w:t>
      </w:r>
    </w:p>
    <w:p>
      <w:pPr>
        <w:pStyle w:val="null3"/>
        <w:ind w:firstLine="560"/>
      </w:pPr>
      <w:r>
        <w:rPr>
          <w:sz w:val="24"/>
        </w:rPr>
        <w:t>（三）因合同双方任何一方原因，合同无法继续履行时，应通知对方办理合同终止协议，并由责任方赔偿对方由此造成的经济损失。</w:t>
      </w:r>
    </w:p>
    <w:p>
      <w:pPr>
        <w:pStyle w:val="null3"/>
      </w:pPr>
      <w:r>
        <w:rPr>
          <w:sz w:val="24"/>
          <w:b/>
        </w:rPr>
        <w:t>八、其他</w:t>
      </w:r>
    </w:p>
    <w:p>
      <w:pPr>
        <w:pStyle w:val="null3"/>
        <w:ind w:firstLine="560"/>
      </w:pPr>
      <w:r>
        <w:rPr>
          <w:sz w:val="24"/>
        </w:rPr>
        <w:t>（一）甲方乙方协商一致，可以解除合同。</w:t>
      </w:r>
    </w:p>
    <w:p>
      <w:pPr>
        <w:pStyle w:val="null3"/>
        <w:ind w:firstLine="560"/>
      </w:pPr>
      <w:r>
        <w:rPr>
          <w:sz w:val="24"/>
        </w:rPr>
        <w:t>（二）因甲方原因，停止安装实施超过</w:t>
      </w:r>
      <w:r>
        <w:rPr>
          <w:sz w:val="24"/>
          <w:u w:val="single"/>
        </w:rPr>
        <w:t>_</w:t>
      </w:r>
      <w:r>
        <w:rPr>
          <w:sz w:val="24"/>
          <w:u w:val="single"/>
        </w:rPr>
        <w:t>30</w:t>
      </w:r>
      <w:r>
        <w:rPr>
          <w:sz w:val="24"/>
          <w:u w:val="single"/>
        </w:rPr>
        <w:t>_</w:t>
      </w:r>
      <w:r>
        <w:rPr>
          <w:sz w:val="24"/>
        </w:rPr>
        <w:t>天，乙方有权解除合同。</w:t>
      </w:r>
    </w:p>
    <w:p>
      <w:pPr>
        <w:pStyle w:val="null3"/>
        <w:ind w:firstLine="560"/>
      </w:pPr>
      <w:r>
        <w:rPr>
          <w:sz w:val="24"/>
        </w:rPr>
        <w:t>（三）一方依据本条约定要求解除合同的，应以书面形式向对方发出解除合同的通知，并在发出通知前</w:t>
      </w:r>
      <w:r>
        <w:rPr>
          <w:sz w:val="24"/>
        </w:rPr>
        <w:t>7天告知对方，通知到达对方时合同解除。对解除合同有争议的，双方可以通过法律程序解决。</w:t>
      </w:r>
    </w:p>
    <w:p>
      <w:pPr>
        <w:pStyle w:val="null3"/>
      </w:pPr>
      <w:r>
        <w:rPr>
          <w:sz w:val="24"/>
          <w:b/>
        </w:rPr>
        <w:t>九、争议的解决</w:t>
      </w:r>
    </w:p>
    <w:p>
      <w:pPr>
        <w:pStyle w:val="null3"/>
        <w:ind w:firstLine="560"/>
        <w:jc w:val="both"/>
      </w:pPr>
      <w:r>
        <w:rPr>
          <w:sz w:val="24"/>
        </w:rPr>
        <w:t>合同执行过程中发生的任何争议，由双方友好协商解决。如双方不能通过友好协商解决，依法向项目所属地人民法院提起诉讼。</w:t>
      </w:r>
    </w:p>
    <w:p>
      <w:pPr>
        <w:pStyle w:val="null3"/>
      </w:pPr>
      <w:r>
        <w:rPr>
          <w:sz w:val="24"/>
          <w:b/>
        </w:rPr>
        <w:t>十、不可抗力</w:t>
      </w:r>
    </w:p>
    <w:p>
      <w:pPr>
        <w:pStyle w:val="null3"/>
        <w:ind w:firstLine="56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十一、税费</w:t>
      </w:r>
    </w:p>
    <w:p>
      <w:pPr>
        <w:pStyle w:val="null3"/>
        <w:ind w:firstLine="560"/>
        <w:jc w:val="both"/>
      </w:pPr>
      <w:r>
        <w:rPr>
          <w:sz w:val="24"/>
        </w:rPr>
        <w:t>在中国境内、外发生的与本合同执行有关的一切税费均由乙方负担。</w:t>
      </w:r>
    </w:p>
    <w:p>
      <w:pPr>
        <w:pStyle w:val="null3"/>
      </w:pPr>
      <w:r>
        <w:rPr>
          <w:sz w:val="24"/>
          <w:b/>
        </w:rPr>
        <w:t>十二、其它</w:t>
      </w:r>
    </w:p>
    <w:p>
      <w:pPr>
        <w:pStyle w:val="null3"/>
        <w:ind w:firstLine="480"/>
      </w:pPr>
      <w:r>
        <w:rPr>
          <w:sz w:val="24"/>
        </w:rPr>
        <w:t>（一）本合同自双方签字并盖章之日起生效。</w:t>
      </w:r>
    </w:p>
    <w:p>
      <w:pPr>
        <w:pStyle w:val="null3"/>
        <w:ind w:firstLine="480"/>
      </w:pPr>
      <w:r>
        <w:rPr>
          <w:sz w:val="24"/>
        </w:rPr>
        <w:t>（二）本合同所有附件、采购文件、响应文件、成交通知书均为合同的有效组成部分，与本合同具有同等法律效力。</w:t>
      </w:r>
    </w:p>
    <w:p>
      <w:pPr>
        <w:pStyle w:val="null3"/>
        <w:ind w:firstLine="560"/>
        <w:jc w:val="both"/>
      </w:pPr>
      <w:r>
        <w:rPr>
          <w:sz w:val="24"/>
        </w:rPr>
        <w:t>（三）在执行本合同的过程中，所有经双方签署确认的文件（包括会议纪要、补充协议、往来信函）即成为本合同的有效组成部分。</w:t>
      </w:r>
    </w:p>
    <w:p>
      <w:pPr>
        <w:pStyle w:val="null3"/>
        <w:ind w:firstLine="560"/>
        <w:jc w:val="both"/>
      </w:pPr>
      <w:r>
        <w:rPr>
          <w:sz w:val="24"/>
        </w:rPr>
        <w:t>（四）如一方地址、电话、传真号码有变更，应在变更当日内书面通知对方，否则，应承担相应责任。</w:t>
      </w:r>
    </w:p>
    <w:p>
      <w:pPr>
        <w:pStyle w:val="null3"/>
        <w:jc w:val="both"/>
      </w:pPr>
      <w:r>
        <w:rPr>
          <w:sz w:val="24"/>
        </w:rPr>
        <w:t>甲方</w:t>
      </w:r>
      <w:r>
        <w:rPr>
          <w:sz w:val="24"/>
        </w:rPr>
        <w:t>（盖章）</w:t>
      </w:r>
      <w:r>
        <w:rPr>
          <w:sz w:val="24"/>
        </w:rPr>
        <w:t>：</w:t>
      </w:r>
      <w:r>
        <w:rPr>
          <w:sz w:val="21"/>
        </w:rPr>
        <w:t xml:space="preserve"> </w:t>
      </w:r>
    </w:p>
    <w:p>
      <w:pPr>
        <w:pStyle w:val="null3"/>
        <w:jc w:val="left"/>
      </w:pPr>
      <w:r>
        <w:rPr>
          <w:sz w:val="24"/>
        </w:rPr>
        <w:t>法定代表人或授权代理人（签字或盖章）：</w:t>
      </w:r>
    </w:p>
    <w:p>
      <w:pPr>
        <w:pStyle w:val="null3"/>
        <w:jc w:val="lef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乙方</w:t>
      </w:r>
      <w:r>
        <w:rPr>
          <w:sz w:val="24"/>
        </w:rPr>
        <w:t>（盖章）</w:t>
      </w:r>
      <w:r>
        <w:rPr>
          <w:sz w:val="24"/>
        </w:rPr>
        <w:t>：</w:t>
      </w:r>
    </w:p>
    <w:p>
      <w:pPr>
        <w:pStyle w:val="null3"/>
        <w:jc w:val="left"/>
      </w:pPr>
      <w:r>
        <w:rPr>
          <w:sz w:val="24"/>
        </w:rPr>
        <w:t>负责人或授权代理人（签字或盖章）：</w:t>
      </w:r>
    </w:p>
    <w:p>
      <w:pPr>
        <w:pStyle w:val="null3"/>
        <w:jc w:val="lef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440811-2026-00009</w:t>
      </w:r>
    </w:p>
    <w:p>
      <w:pPr>
        <w:pStyle w:val="null3"/>
        <w:jc w:val="center"/>
        <w:outlineLvl w:val="3"/>
      </w:pPr>
      <w:r>
        <w:rPr>
          <w:sz w:val="24"/>
          <w:b/>
        </w:rPr>
        <w:t>采购项目编号：</w:t>
      </w:r>
      <w:r>
        <w:rPr>
          <w:sz w:val="24"/>
          <w:b/>
        </w:rPr>
        <w:t>Z2025-02-145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广东世天项目管理有限公司</w:t>
      </w:r>
    </w:p>
    <w:p>
      <w:pPr>
        <w:pStyle w:val="null3"/>
        <w:ind w:firstLine="480"/>
      </w:pPr>
      <w:r>
        <w:rPr/>
        <w:t xml:space="preserve"> 你方组织的</w:t>
      </w:r>
      <w:r>
        <w:rPr>
          <w:u w:val="single"/>
        </w:rPr>
        <w:t>“</w:t>
      </w:r>
      <w:r>
        <w:rPr>
          <w:u w:val="single"/>
        </w:rPr>
        <w:t>湖光镇镇圩街巷“三线”整治及公共路由建设项目</w:t>
      </w:r>
      <w:r>
        <w:rPr>
          <w:u w:val="single"/>
        </w:rPr>
        <w:t>”</w:t>
      </w:r>
      <w:r>
        <w:rPr/>
        <w:t>项目的竞争性磋商[采购项目编号为：</w:t>
      </w:r>
      <w:r>
        <w:rPr>
          <w:u w:val="single"/>
        </w:rPr>
        <w:t>Z2025-02-145</w:t>
      </w:r>
      <w:r>
        <w:rPr/>
        <w:t>]，我方愿参与响应。</w:t>
      </w:r>
    </w:p>
    <w:p>
      <w:pPr>
        <w:pStyle w:val="null3"/>
        <w:ind w:firstLine="480"/>
      </w:pPr>
      <w:r>
        <w:rPr/>
        <w:t>我方确认收到贵方提供的</w:t>
      </w:r>
      <w:r>
        <w:rPr>
          <w:u w:val="single"/>
        </w:rPr>
        <w:t>“</w:t>
      </w:r>
      <w:r>
        <w:rPr>
          <w:u w:val="single"/>
        </w:rPr>
        <w:t>湖光镇镇圩街巷“三线”整治及公共路由建设项目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广东世天项目管理有限公司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湖光镇镇圩街巷“三线”整治及公共路由建设项目</w:t>
      </w:r>
      <w:r>
        <w:rPr/>
        <w:t>”项目采购[采购项目编号为</w:t>
      </w:r>
      <w:r>
        <w:rPr/>
        <w:t>Z2025-02-145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湛江市麻章区湖光镇人民政府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广东世天项目管理有限公司</w:t>
      </w:r>
    </w:p>
    <w:p>
      <w:pPr>
        <w:pStyle w:val="null3"/>
        <w:ind w:firstLine="480"/>
      </w:pPr>
      <w:r>
        <w:rPr/>
        <w:t>我单位参加贵公司组织的</w:t>
      </w:r>
      <w:r>
        <w:rPr/>
        <w:t>湖光镇镇圩街巷“三线”整治及公共路由建设项目</w:t>
      </w:r>
      <w:r>
        <w:rPr/>
        <w:t>（采购项目编号：</w:t>
      </w:r>
      <w:r>
        <w:rPr/>
        <w:t>Z2025-02-145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广东世天项目管理有限公司</w:t>
      </w:r>
    </w:p>
    <w:p>
      <w:pPr>
        <w:pStyle w:val="null3"/>
        <w:ind w:firstLine="480"/>
      </w:pPr>
      <w:r>
        <w:rPr/>
        <w:t>我单位已登记并准备参与“</w:t>
      </w:r>
      <w:r>
        <w:rPr/>
        <w:t>湖光镇镇圩街巷“三线”整治及公共路由建设项目</w:t>
      </w:r>
      <w:r>
        <w:rPr/>
        <w:t>”项目（采购项目编号：</w:t>
      </w:r>
      <w:r>
        <w:rPr/>
        <w:t>Z2025-02-145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