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0AD43">
      <w:pPr>
        <w:spacing w:line="480" w:lineRule="exact"/>
        <w:ind w:right="120"/>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5653CF03">
      <w:pPr>
        <w:spacing w:line="360" w:lineRule="auto"/>
        <w:ind w:right="120" w:firstLine="260" w:firstLineChars="50"/>
        <w:jc w:val="center"/>
        <w:rPr>
          <w:rFonts w:hint="eastAsia" w:ascii="仿宋_GB2312" w:hAnsi="仿宋_GB2312" w:eastAsia="仿宋_GB2312" w:cs="仿宋_GB2312"/>
          <w:b/>
          <w:color w:val="000000" w:themeColor="text1"/>
          <w:sz w:val="52"/>
          <w:szCs w:val="52"/>
          <w14:textFill>
            <w14:solidFill>
              <w14:schemeClr w14:val="tx1"/>
            </w14:solidFill>
          </w14:textFill>
        </w:rPr>
      </w:pPr>
    </w:p>
    <w:p w14:paraId="683980AD">
      <w:pPr>
        <w:spacing w:line="360" w:lineRule="auto"/>
        <w:ind w:right="120" w:firstLine="260" w:firstLineChars="50"/>
        <w:jc w:val="center"/>
        <w:rPr>
          <w:rFonts w:hint="eastAsia" w:ascii="仿宋_GB2312" w:hAnsi="仿宋_GB2312" w:eastAsia="仿宋_GB2312" w:cs="仿宋_GB2312"/>
          <w:b/>
          <w:color w:val="000000" w:themeColor="text1"/>
          <w:sz w:val="52"/>
          <w:szCs w:val="52"/>
          <w14:textFill>
            <w14:solidFill>
              <w14:schemeClr w14:val="tx1"/>
            </w14:solidFill>
          </w14:textFill>
        </w:rPr>
      </w:pPr>
    </w:p>
    <w:p w14:paraId="010A5DD8">
      <w:pPr>
        <w:spacing w:line="360" w:lineRule="auto"/>
        <w:ind w:right="120"/>
        <w:jc w:val="center"/>
        <w:rPr>
          <w:rFonts w:hint="eastAsia" w:ascii="仿宋_GB2312" w:hAnsi="仿宋_GB2312" w:eastAsia="仿宋_GB2312" w:cs="仿宋_GB2312"/>
          <w:b/>
          <w:color w:val="000000" w:themeColor="text1"/>
          <w:sz w:val="48"/>
          <w:szCs w:val="48"/>
          <w14:textFill>
            <w14:solidFill>
              <w14:schemeClr w14:val="tx1"/>
            </w14:solidFill>
          </w14:textFill>
        </w:rPr>
      </w:pPr>
      <w:r>
        <w:rPr>
          <w:rFonts w:hint="eastAsia" w:ascii="仿宋_GB2312" w:hAnsi="仿宋_GB2312" w:eastAsia="仿宋_GB2312" w:cs="仿宋_GB2312"/>
          <w:b/>
          <w:color w:val="000000" w:themeColor="text1"/>
          <w:sz w:val="52"/>
          <w:szCs w:val="52"/>
          <w14:textFill>
            <w14:solidFill>
              <w14:schemeClr w14:val="tx1"/>
            </w14:solidFill>
          </w14:textFill>
        </w:rPr>
        <w:t>辽宁省政府采购项目</w:t>
      </w:r>
    </w:p>
    <w:p w14:paraId="05BED7A7">
      <w:pPr>
        <w:spacing w:line="360" w:lineRule="auto"/>
        <w:ind w:right="120" w:firstLine="120" w:firstLineChars="50"/>
        <w:jc w:val="center"/>
        <w:rPr>
          <w:rFonts w:hint="eastAsia" w:ascii="仿宋_GB2312" w:hAnsi="仿宋_GB2312" w:eastAsia="仿宋_GB2312" w:cs="仿宋_GB2312"/>
          <w:b/>
          <w:color w:val="000000" w:themeColor="text1"/>
          <w:sz w:val="24"/>
          <w14:textFill>
            <w14:solidFill>
              <w14:schemeClr w14:val="tx1"/>
            </w14:solidFill>
          </w14:textFill>
        </w:rPr>
      </w:pPr>
    </w:p>
    <w:p w14:paraId="0563CD48">
      <w:pPr>
        <w:spacing w:line="360" w:lineRule="auto"/>
        <w:ind w:right="120"/>
        <w:jc w:val="center"/>
        <w:rPr>
          <w:rFonts w:hint="eastAsia" w:ascii="仿宋_GB2312" w:hAnsi="仿宋_GB2312" w:eastAsia="仿宋_GB2312" w:cs="仿宋_GB2312"/>
          <w:b/>
          <w:color w:val="000000" w:themeColor="text1"/>
          <w:sz w:val="48"/>
          <w:szCs w:val="48"/>
          <w14:textFill>
            <w14:solidFill>
              <w14:schemeClr w14:val="tx1"/>
            </w14:solidFill>
          </w14:textFill>
        </w:rPr>
      </w:pPr>
      <w:r>
        <w:rPr>
          <w:rFonts w:hint="eastAsia" w:ascii="仿宋_GB2312" w:hAnsi="仿宋_GB2312" w:eastAsia="仿宋_GB2312" w:cs="仿宋_GB2312"/>
          <w:b/>
          <w:color w:val="000000" w:themeColor="text1"/>
          <w:sz w:val="48"/>
          <w:szCs w:val="48"/>
          <w14:textFill>
            <w14:solidFill>
              <w14:schemeClr w14:val="tx1"/>
            </w14:solidFill>
          </w14:textFill>
        </w:rPr>
        <w:t>货物类公开招标</w:t>
      </w:r>
    </w:p>
    <w:p w14:paraId="60C6F730">
      <w:pPr>
        <w:spacing w:line="360" w:lineRule="auto"/>
        <w:ind w:right="120" w:firstLine="120" w:firstLineChars="50"/>
        <w:jc w:val="center"/>
        <w:rPr>
          <w:rFonts w:hint="eastAsia" w:ascii="仿宋_GB2312" w:hAnsi="仿宋_GB2312" w:eastAsia="仿宋_GB2312" w:cs="仿宋_GB2312"/>
          <w:b/>
          <w:color w:val="000000" w:themeColor="text1"/>
          <w:sz w:val="24"/>
          <w14:textFill>
            <w14:solidFill>
              <w14:schemeClr w14:val="tx1"/>
            </w14:solidFill>
          </w14:textFill>
        </w:rPr>
      </w:pPr>
    </w:p>
    <w:p w14:paraId="4C05D790">
      <w:pPr>
        <w:spacing w:line="360" w:lineRule="auto"/>
        <w:ind w:right="120"/>
        <w:jc w:val="center"/>
        <w:rPr>
          <w:rFonts w:hint="eastAsia" w:ascii="仿宋_GB2312" w:hAnsi="仿宋_GB2312" w:eastAsia="仿宋_GB2312" w:cs="仿宋_GB2312"/>
          <w:b/>
          <w:color w:val="000000" w:themeColor="text1"/>
          <w:sz w:val="84"/>
          <w:szCs w:val="84"/>
          <w14:textFill>
            <w14:solidFill>
              <w14:schemeClr w14:val="tx1"/>
            </w14:solidFill>
          </w14:textFill>
        </w:rPr>
      </w:pPr>
      <w:r>
        <w:rPr>
          <w:rFonts w:hint="eastAsia" w:ascii="仿宋_GB2312" w:hAnsi="仿宋_GB2312" w:eastAsia="仿宋_GB2312" w:cs="仿宋_GB2312"/>
          <w:b/>
          <w:color w:val="000000" w:themeColor="text1"/>
          <w:sz w:val="84"/>
          <w:szCs w:val="84"/>
          <w14:textFill>
            <w14:solidFill>
              <w14:schemeClr w14:val="tx1"/>
            </w14:solidFill>
          </w14:textFill>
        </w:rPr>
        <w:t>招 标 文 件</w:t>
      </w:r>
    </w:p>
    <w:p w14:paraId="172B7FA3">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7ACC5F43">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0D6F7F62">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097697C4">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25A8E06B">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5AB634C6">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1B1369D9">
      <w:pPr>
        <w:spacing w:line="480" w:lineRule="exact"/>
        <w:ind w:right="120"/>
        <w:jc w:val="center"/>
        <w:rPr>
          <w:rFonts w:hint="eastAsia" w:ascii="仿宋_GB2312" w:hAnsi="仿宋_GB2312" w:eastAsia="仿宋_GB2312" w:cs="仿宋_GB2312"/>
          <w:b/>
          <w:color w:val="000000" w:themeColor="text1"/>
          <w:sz w:val="24"/>
          <w14:textFill>
            <w14:solidFill>
              <w14:schemeClr w14:val="tx1"/>
            </w14:solidFill>
          </w14:textFill>
        </w:rPr>
      </w:pPr>
    </w:p>
    <w:p w14:paraId="52D05C1C">
      <w:pPr>
        <w:pStyle w:val="2"/>
        <w:ind w:right="120" w:firstLine="482"/>
        <w:rPr>
          <w:rFonts w:hint="eastAsia" w:ascii="仿宋_GB2312" w:hAnsi="仿宋_GB2312" w:eastAsia="仿宋_GB2312" w:cs="仿宋_GB2312"/>
          <w:b/>
          <w:color w:val="000000" w:themeColor="text1"/>
          <w14:textFill>
            <w14:solidFill>
              <w14:schemeClr w14:val="tx1"/>
            </w14:solidFill>
          </w14:textFill>
        </w:rPr>
      </w:pPr>
    </w:p>
    <w:p w14:paraId="1E6A7371">
      <w:pPr>
        <w:spacing w:line="600" w:lineRule="exact"/>
        <w:ind w:right="120"/>
        <w:rPr>
          <w:rFonts w:hint="eastAsia" w:ascii="仿宋_GB2312" w:hAnsi="仿宋_GB2312" w:eastAsia="仿宋_GB2312" w:cs="仿宋_GB2312"/>
          <w:b/>
          <w:color w:val="000000" w:themeColor="text1"/>
          <w:sz w:val="36"/>
          <w:szCs w:val="36"/>
          <w:lang w:eastAsia="zh-CN"/>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项目名称：</w:t>
      </w:r>
      <w:r>
        <w:rPr>
          <w:rFonts w:hint="eastAsia" w:ascii="仿宋_GB2312" w:hAnsi="仿宋_GB2312" w:eastAsia="仿宋_GB2312" w:cs="仿宋_GB2312"/>
          <w:b/>
          <w:color w:val="000000" w:themeColor="text1"/>
          <w:sz w:val="36"/>
          <w:szCs w:val="36"/>
          <w:lang w:eastAsia="zh-CN"/>
          <w14:textFill>
            <w14:solidFill>
              <w14:schemeClr w14:val="tx1"/>
            </w14:solidFill>
          </w14:textFill>
        </w:rPr>
        <w:t>2025年沈阳市国省干线公路养护招标融雪剂（三次）</w:t>
      </w:r>
    </w:p>
    <w:p w14:paraId="74DB84A6">
      <w:pPr>
        <w:spacing w:line="600" w:lineRule="exact"/>
        <w:ind w:right="120"/>
        <w:rPr>
          <w:rFonts w:hint="eastAsia" w:ascii="仿宋_GB2312" w:hAnsi="仿宋_GB2312" w:eastAsia="仿宋_GB2312" w:cs="仿宋_GB2312"/>
          <w:b/>
          <w:color w:val="000000" w:themeColor="text1"/>
          <w:sz w:val="36"/>
          <w:szCs w:val="36"/>
          <w:highlight w:val="yellow"/>
          <w:lang w:eastAsia="zh-CN"/>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项目</w:t>
      </w:r>
      <w:r>
        <w:rPr>
          <w:rFonts w:hint="eastAsia" w:ascii="仿宋_GB2312" w:hAnsi="仿宋_GB2312" w:eastAsia="仿宋_GB2312" w:cs="仿宋_GB2312"/>
          <w:b/>
          <w:color w:val="000000" w:themeColor="text1"/>
          <w:sz w:val="36"/>
          <w:szCs w:val="36"/>
          <w:highlight w:val="none"/>
          <w14:textFill>
            <w14:solidFill>
              <w14:schemeClr w14:val="tx1"/>
            </w14:solidFill>
          </w14:textFill>
        </w:rPr>
        <w:t>编号：</w:t>
      </w: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JH25-210111-00098</w:t>
      </w:r>
    </w:p>
    <w:p w14:paraId="247CC2E7">
      <w:pPr>
        <w:spacing w:line="600" w:lineRule="exact"/>
        <w:ind w:right="120"/>
        <w:rPr>
          <w:rFonts w:hint="eastAsia"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 xml:space="preserve">编制单位：红城国际工程项目管理有限公司 </w:t>
      </w:r>
    </w:p>
    <w:p w14:paraId="38112E17">
      <w:pPr>
        <w:ind w:right="120" w:firstLine="846" w:firstLineChars="235"/>
        <w:jc w:val="center"/>
        <w:rPr>
          <w:rFonts w:hint="eastAsia" w:ascii="仿宋_GB2312" w:hAnsi="仿宋_GB2312" w:eastAsia="仿宋_GB2312" w:cs="仿宋_GB2312"/>
          <w:b/>
          <w:bCs/>
          <w:color w:val="000000" w:themeColor="text1"/>
          <w:sz w:val="36"/>
          <w:szCs w:val="44"/>
          <w14:textFill>
            <w14:solidFill>
              <w14:schemeClr w14:val="tx1"/>
            </w14:solidFill>
          </w14:textFill>
        </w:rPr>
        <w:sectPr>
          <w:pgSz w:w="11906" w:h="16838"/>
          <w:pgMar w:top="1440" w:right="1800" w:bottom="1440" w:left="1800" w:header="851" w:footer="992" w:gutter="0"/>
          <w:cols w:space="720" w:num="1"/>
          <w:docGrid w:type="linesAndChars" w:linePitch="312" w:charSpace="0"/>
        </w:sectPr>
      </w:pPr>
    </w:p>
    <w:p w14:paraId="01162CA4">
      <w:pPr>
        <w:ind w:right="120"/>
        <w:jc w:val="center"/>
        <w:rPr>
          <w:rFonts w:hint="eastAsia" w:ascii="仿宋_GB2312" w:hAnsi="仿宋_GB2312" w:eastAsia="仿宋_GB2312" w:cs="仿宋_GB2312"/>
          <w:b/>
          <w:bCs/>
          <w:color w:val="000000" w:themeColor="text1"/>
          <w:sz w:val="44"/>
          <w:szCs w:val="44"/>
          <w14:textFill>
            <w14:solidFill>
              <w14:schemeClr w14:val="tx1"/>
            </w14:solidFill>
          </w14:textFill>
        </w:rPr>
      </w:pPr>
      <w:r>
        <w:rPr>
          <w:rFonts w:hint="eastAsia" w:ascii="仿宋_GB2312" w:hAnsi="仿宋_GB2312" w:eastAsia="仿宋_GB2312" w:cs="仿宋_GB2312"/>
          <w:b/>
          <w:bCs/>
          <w:color w:val="000000" w:themeColor="text1"/>
          <w:sz w:val="44"/>
          <w:szCs w:val="44"/>
          <w14:textFill>
            <w14:solidFill>
              <w14:schemeClr w14:val="tx1"/>
            </w14:solidFill>
          </w14:textFill>
        </w:rPr>
        <w:t>目  录</w:t>
      </w:r>
    </w:p>
    <w:p w14:paraId="4ABB527D">
      <w:pPr>
        <w:ind w:right="120"/>
        <w:jc w:val="center"/>
        <w:rPr>
          <w:rFonts w:hint="eastAsia" w:ascii="仿宋_GB2312" w:hAnsi="仿宋_GB2312" w:eastAsia="仿宋_GB2312" w:cs="仿宋_GB2312"/>
          <w:b/>
          <w:bCs/>
          <w:color w:val="000000" w:themeColor="text1"/>
          <w:sz w:val="44"/>
          <w:szCs w:val="44"/>
          <w14:textFill>
            <w14:solidFill>
              <w14:schemeClr w14:val="tx1"/>
            </w14:solidFill>
          </w14:textFill>
        </w:rPr>
      </w:pPr>
    </w:p>
    <w:p w14:paraId="0F58671F">
      <w:pPr>
        <w:pStyle w:val="21"/>
        <w:tabs>
          <w:tab w:val="right" w:leader="dot" w:pos="8306"/>
        </w:tabs>
        <w:spacing w:line="480" w:lineRule="auto"/>
        <w:ind w:right="12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TOC \o "1-1" \h \u </w:instrText>
      </w:r>
      <w:r>
        <w:rPr>
          <w:b/>
          <w:bCs/>
          <w:color w:val="000000" w:themeColor="text1"/>
          <w:sz w:val="24"/>
          <w14:textFill>
            <w14:solidFill>
              <w14:schemeClr w14:val="tx1"/>
            </w14:solidFill>
          </w14:textFill>
        </w:rPr>
        <w:fldChar w:fldCharType="separate"/>
      </w:r>
      <w:r>
        <w:fldChar w:fldCharType="begin"/>
      </w:r>
      <w:r>
        <w:instrText xml:space="preserve"> HYPERLINK \l "_Toc7381"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_Toc7381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14:paraId="4D78C9CE">
      <w:pPr>
        <w:pStyle w:val="21"/>
        <w:tabs>
          <w:tab w:val="right" w:leader="dot" w:pos="8306"/>
        </w:tabs>
        <w:spacing w:line="480" w:lineRule="auto"/>
        <w:ind w:right="120"/>
        <w:rPr>
          <w:b/>
          <w:bCs/>
          <w:color w:val="000000" w:themeColor="text1"/>
          <w:sz w:val="24"/>
          <w14:textFill>
            <w14:solidFill>
              <w14:schemeClr w14:val="tx1"/>
            </w14:solidFill>
          </w14:textFill>
        </w:rPr>
      </w:pPr>
      <w:r>
        <w:fldChar w:fldCharType="begin"/>
      </w:r>
      <w:r>
        <w:instrText xml:space="preserve"> HYPERLINK \l "_Toc9614"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第一章 投标人须知</w:t>
      </w:r>
      <w:r>
        <w:rPr>
          <w:b/>
          <w:bCs/>
          <w:color w:val="000000" w:themeColor="text1"/>
          <w:sz w:val="24"/>
          <w14:textFill>
            <w14:solidFill>
              <w14:schemeClr w14:val="tx1"/>
            </w14:solidFill>
          </w14:textFill>
        </w:rPr>
        <w:tab/>
      </w:r>
      <w:r>
        <w:rPr>
          <w:rFonts w:hint="eastAsia"/>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fldChar w:fldCharType="end"/>
      </w:r>
    </w:p>
    <w:p w14:paraId="2DE2D0DC">
      <w:pPr>
        <w:pStyle w:val="21"/>
        <w:tabs>
          <w:tab w:val="right" w:leader="dot" w:pos="8306"/>
        </w:tabs>
        <w:spacing w:line="480" w:lineRule="auto"/>
        <w:ind w:right="120"/>
        <w:rPr>
          <w:b/>
          <w:bCs/>
          <w:color w:val="000000" w:themeColor="text1"/>
          <w:sz w:val="24"/>
          <w14:textFill>
            <w14:solidFill>
              <w14:schemeClr w14:val="tx1"/>
            </w14:solidFill>
          </w14:textFill>
        </w:rPr>
      </w:pPr>
      <w:r>
        <w:fldChar w:fldCharType="begin"/>
      </w:r>
      <w:r>
        <w:instrText xml:space="preserve"> HYPERLINK \l "_Toc6403"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第二章 投标文件内容及格式</w:t>
      </w:r>
      <w:r>
        <w:rPr>
          <w:b/>
          <w:bCs/>
          <w:color w:val="000000" w:themeColor="text1"/>
          <w:sz w:val="24"/>
          <w14:textFill>
            <w14:solidFill>
              <w14:schemeClr w14:val="tx1"/>
            </w14:solidFill>
          </w14:textFill>
        </w:rPr>
        <w:tab/>
      </w:r>
      <w:r>
        <w:rPr>
          <w:rFonts w:hint="eastAsia"/>
          <w:b/>
          <w:bCs/>
          <w:color w:val="000000" w:themeColor="text1"/>
          <w:sz w:val="24"/>
          <w14:textFill>
            <w14:solidFill>
              <w14:schemeClr w14:val="tx1"/>
            </w14:solidFill>
          </w14:textFill>
        </w:rPr>
        <w:t>23</w:t>
      </w:r>
      <w:r>
        <w:rPr>
          <w:rFonts w:hint="eastAsia"/>
          <w:b/>
          <w:bCs/>
          <w:color w:val="000000" w:themeColor="text1"/>
          <w:sz w:val="24"/>
          <w14:textFill>
            <w14:solidFill>
              <w14:schemeClr w14:val="tx1"/>
            </w14:solidFill>
          </w14:textFill>
        </w:rPr>
        <w:fldChar w:fldCharType="end"/>
      </w:r>
    </w:p>
    <w:p w14:paraId="71734669">
      <w:pPr>
        <w:pStyle w:val="21"/>
        <w:tabs>
          <w:tab w:val="right" w:leader="dot" w:pos="8306"/>
        </w:tabs>
        <w:spacing w:line="480" w:lineRule="auto"/>
        <w:ind w:right="120"/>
        <w:rPr>
          <w:b/>
          <w:bCs/>
          <w:color w:val="000000" w:themeColor="text1"/>
          <w:sz w:val="24"/>
          <w14:textFill>
            <w14:solidFill>
              <w14:schemeClr w14:val="tx1"/>
            </w14:solidFill>
          </w14:textFill>
        </w:rPr>
      </w:pPr>
      <w:r>
        <w:fldChar w:fldCharType="begin"/>
      </w:r>
      <w:r>
        <w:instrText xml:space="preserve"> HYPERLINK \l "_Toc17590"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第三章 货物需求</w:t>
      </w:r>
      <w:r>
        <w:rPr>
          <w:b/>
          <w:bCs/>
          <w:color w:val="000000" w:themeColor="text1"/>
          <w:sz w:val="24"/>
          <w14:textFill>
            <w14:solidFill>
              <w14:schemeClr w14:val="tx1"/>
            </w14:solidFill>
          </w14:textFill>
        </w:rPr>
        <w:tab/>
      </w:r>
      <w:r>
        <w:rPr>
          <w:rFonts w:hint="eastAsia"/>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8</w:t>
      </w:r>
    </w:p>
    <w:p w14:paraId="6E6116B7">
      <w:pPr>
        <w:pStyle w:val="21"/>
        <w:tabs>
          <w:tab w:val="right" w:leader="dot" w:pos="8306"/>
        </w:tabs>
        <w:spacing w:line="480" w:lineRule="auto"/>
        <w:ind w:right="120"/>
        <w:rPr>
          <w:b/>
          <w:bCs/>
          <w:color w:val="000000" w:themeColor="text1"/>
          <w:sz w:val="24"/>
          <w14:textFill>
            <w14:solidFill>
              <w14:schemeClr w14:val="tx1"/>
            </w14:solidFill>
          </w14:textFill>
        </w:rPr>
      </w:pPr>
      <w:r>
        <w:fldChar w:fldCharType="begin"/>
      </w:r>
      <w:r>
        <w:instrText xml:space="preserve"> HYPERLINK \l "_Toc25237"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第四章 评标方法</w:t>
      </w:r>
      <w:r>
        <w:rPr>
          <w:b/>
          <w:bCs/>
          <w:color w:val="000000" w:themeColor="text1"/>
          <w:sz w:val="24"/>
          <w14:textFill>
            <w14:solidFill>
              <w14:schemeClr w14:val="tx1"/>
            </w14:solidFill>
          </w14:textFill>
        </w:rPr>
        <w:tab/>
      </w:r>
      <w:r>
        <w:rPr>
          <w:rFonts w:hint="eastAsia"/>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9</w:t>
      </w:r>
    </w:p>
    <w:p w14:paraId="1DB14BF7">
      <w:pPr>
        <w:pStyle w:val="21"/>
        <w:tabs>
          <w:tab w:val="right" w:leader="dot" w:pos="8306"/>
        </w:tabs>
        <w:spacing w:line="480" w:lineRule="auto"/>
        <w:ind w:right="120"/>
        <w:rPr>
          <w:b/>
          <w:bCs/>
          <w:color w:val="000000" w:themeColor="text1"/>
          <w:sz w:val="24"/>
          <w14:textFill>
            <w14:solidFill>
              <w14:schemeClr w14:val="tx1"/>
            </w14:solidFill>
          </w14:textFill>
        </w:rPr>
      </w:pPr>
      <w:r>
        <w:fldChar w:fldCharType="begin"/>
      </w:r>
      <w:r>
        <w:instrText xml:space="preserve"> HYPERLINK \l "_Toc19588" </w:instrText>
      </w:r>
      <w:r>
        <w:fldChar w:fldCharType="separate"/>
      </w:r>
      <w:r>
        <w:rPr>
          <w:rFonts w:hint="eastAsia" w:ascii="仿宋_GB2312" w:hAnsi="仿宋_GB2312" w:eastAsia="仿宋_GB2312" w:cs="仿宋_GB2312"/>
          <w:b/>
          <w:bCs/>
          <w:color w:val="000000" w:themeColor="text1"/>
          <w:sz w:val="24"/>
          <w14:textFill>
            <w14:solidFill>
              <w14:schemeClr w14:val="tx1"/>
            </w14:solidFill>
          </w14:textFill>
        </w:rPr>
        <w:t>第五章 政府采购合同条款及格式</w:t>
      </w:r>
      <w:r>
        <w:rPr>
          <w:b/>
          <w:bCs/>
          <w:color w:val="000000" w:themeColor="text1"/>
          <w:sz w:val="24"/>
          <w14:textFill>
            <w14:solidFill>
              <w14:schemeClr w14:val="tx1"/>
            </w14:solidFill>
          </w14:textFill>
        </w:rPr>
        <w:tab/>
      </w:r>
      <w:r>
        <w:rPr>
          <w:rFonts w:hint="eastAsia"/>
          <w:b/>
          <w:bCs/>
          <w:color w:val="000000" w:themeColor="text1"/>
          <w:sz w:val="24"/>
          <w14:textFill>
            <w14:solidFill>
              <w14:schemeClr w14:val="tx1"/>
            </w14:solidFill>
          </w14:textFill>
        </w:rPr>
        <w:t>5</w:t>
      </w:r>
      <w:r>
        <w:rPr>
          <w:rFonts w:hint="eastAsia"/>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7</w:t>
      </w:r>
    </w:p>
    <w:p w14:paraId="35BC0258">
      <w:pPr>
        <w:spacing w:line="480" w:lineRule="auto"/>
        <w:ind w:right="120"/>
        <w:rPr>
          <w:color w:val="000000" w:themeColor="text1"/>
          <w14:textFill>
            <w14:solidFill>
              <w14:schemeClr w14:val="tx1"/>
            </w14:solidFill>
          </w14:textFill>
        </w:rPr>
      </w:pPr>
      <w:r>
        <w:rPr>
          <w:b/>
          <w:bCs/>
          <w:color w:val="000000" w:themeColor="text1"/>
          <w:sz w:val="24"/>
          <w14:textFill>
            <w14:solidFill>
              <w14:schemeClr w14:val="tx1"/>
            </w14:solidFill>
          </w14:textFill>
        </w:rPr>
        <w:fldChar w:fldCharType="end"/>
      </w:r>
    </w:p>
    <w:p w14:paraId="482EDB55">
      <w:pPr>
        <w:pStyle w:val="5"/>
        <w:ind w:right="120"/>
        <w:rPr>
          <w:rFonts w:hint="eastAsia" w:ascii="仿宋_GB2312" w:hAnsi="仿宋_GB2312" w:eastAsia="仿宋_GB2312" w:cs="仿宋_GB2312"/>
          <w:color w:val="000000" w:themeColor="text1"/>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AndChars" w:linePitch="312" w:charSpace="0"/>
        </w:sectPr>
      </w:pPr>
      <w:bookmarkStart w:id="0" w:name="_Toc7381"/>
      <w:bookmarkStart w:id="1" w:name="_Toc1124_WPSOffice_Level1"/>
    </w:p>
    <w:p w14:paraId="4E47FFC6">
      <w:pPr>
        <w:spacing w:line="600" w:lineRule="exact"/>
        <w:ind w:left="2891" w:right="120" w:hanging="2880" w:hangingChars="800"/>
        <w:jc w:val="left"/>
        <w:rPr>
          <w:rFonts w:hint="eastAsia" w:ascii="仿宋_GB2312" w:hAnsi="仿宋_GB2312" w:eastAsia="仿宋_GB2312" w:cs="仿宋_GB2312"/>
          <w:b/>
          <w:color w:val="000000" w:themeColor="text1"/>
          <w:sz w:val="36"/>
          <w:szCs w:val="36"/>
          <w:highlight w:val="none"/>
          <w14:textFill>
            <w14:solidFill>
              <w14:schemeClr w14:val="tx1"/>
            </w14:solidFill>
          </w14:textFill>
        </w:rPr>
      </w:pPr>
      <w:r>
        <w:rPr>
          <w:rFonts w:hint="eastAsia" w:ascii="仿宋_GB2312" w:hAnsi="仿宋_GB2312" w:eastAsia="仿宋_GB2312" w:cs="仿宋_GB2312"/>
          <w:b/>
          <w:color w:val="000000" w:themeColor="text1"/>
          <w:sz w:val="36"/>
          <w:szCs w:val="36"/>
          <w:highlight w:val="none"/>
          <w14:textFill>
            <w14:solidFill>
              <w14:schemeClr w14:val="tx1"/>
            </w14:solidFill>
          </w14:textFill>
        </w:rPr>
        <w:t>（</w:t>
      </w: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2025年沈阳市国省干线公路养护招标融雪剂（三次）</w:t>
      </w:r>
      <w:r>
        <w:rPr>
          <w:rFonts w:hint="eastAsia" w:ascii="仿宋_GB2312" w:hAnsi="仿宋_GB2312" w:eastAsia="仿宋_GB2312" w:cs="仿宋_GB2312"/>
          <w:b/>
          <w:color w:val="000000" w:themeColor="text1"/>
          <w:sz w:val="36"/>
          <w:szCs w:val="36"/>
          <w:highlight w:val="none"/>
          <w14:textFill>
            <w14:solidFill>
              <w14:schemeClr w14:val="tx1"/>
            </w14:solidFill>
          </w14:textFill>
        </w:rPr>
        <w:t>)项目的招标公告</w:t>
      </w:r>
      <w:bookmarkEnd w:id="0"/>
      <w:bookmarkEnd w:id="1"/>
    </w:p>
    <w:p w14:paraId="3B2C337C">
      <w:pPr>
        <w:pBdr>
          <w:top w:val="single" w:color="auto" w:sz="4" w:space="1"/>
          <w:left w:val="single" w:color="auto" w:sz="4" w:space="4"/>
          <w:bottom w:val="single" w:color="auto" w:sz="4" w:space="1"/>
          <w:right w:val="single" w:color="auto" w:sz="4" w:space="4"/>
        </w:pBdr>
        <w:spacing w:line="360" w:lineRule="auto"/>
        <w:ind w:right="120" w:firstLine="420" w:firstLineChars="200"/>
        <w:rPr>
          <w:rFonts w:hint="eastAsia" w:ascii="仿宋" w:hAnsi="仿宋"/>
          <w:color w:val="000000" w:themeColor="text1"/>
          <w:szCs w:val="21"/>
          <w:highlight w:val="none"/>
          <w14:textFill>
            <w14:solidFill>
              <w14:schemeClr w14:val="tx1"/>
            </w14:solidFill>
          </w14:textFill>
        </w:rPr>
      </w:pPr>
      <w:r>
        <w:rPr>
          <w:rFonts w:hint="eastAsia" w:ascii="仿宋" w:hAnsi="仿宋"/>
          <w:color w:val="000000" w:themeColor="text1"/>
          <w:szCs w:val="21"/>
          <w:highlight w:val="none"/>
          <w14:textFill>
            <w14:solidFill>
              <w14:schemeClr w14:val="tx1"/>
            </w14:solidFill>
          </w14:textFill>
        </w:rPr>
        <w:t>项目概况</w:t>
      </w:r>
    </w:p>
    <w:p w14:paraId="29BFECBF">
      <w:pPr>
        <w:pBdr>
          <w:top w:val="single" w:color="auto" w:sz="4" w:space="1"/>
          <w:left w:val="single" w:color="auto" w:sz="4" w:space="4"/>
          <w:bottom w:val="single" w:color="auto" w:sz="4" w:space="1"/>
          <w:right w:val="single" w:color="auto" w:sz="4" w:space="4"/>
        </w:pBdr>
        <w:spacing w:line="360" w:lineRule="auto"/>
        <w:ind w:right="120" w:firstLine="420" w:firstLineChars="200"/>
        <w:rPr>
          <w:rFonts w:hint="eastAsia" w:ascii="仿宋" w:hAnsi="仿宋"/>
          <w:color w:val="000000" w:themeColor="text1"/>
          <w:szCs w:val="21"/>
          <w:highlight w:val="none"/>
          <w14:textFill>
            <w14:solidFill>
              <w14:schemeClr w14:val="tx1"/>
            </w14:solidFill>
          </w14:textFill>
        </w:rPr>
      </w:pPr>
      <w:r>
        <w:rPr>
          <w:rFonts w:hint="eastAsia" w:ascii="仿宋" w:hAnsi="仿宋"/>
          <w:color w:val="000000" w:themeColor="text1"/>
          <w:szCs w:val="21"/>
          <w:highlight w:val="none"/>
          <w:u w:val="single"/>
          <w:lang w:eastAsia="zh-CN"/>
          <w14:textFill>
            <w14:solidFill>
              <w14:schemeClr w14:val="tx1"/>
            </w14:solidFill>
          </w14:textFill>
        </w:rPr>
        <w:t>2025年沈阳市国省干线公路养护招标融雪剂（三次）</w:t>
      </w:r>
      <w:r>
        <w:rPr>
          <w:rFonts w:hint="eastAsia" w:ascii="仿宋" w:hAnsi="仿宋"/>
          <w:color w:val="000000" w:themeColor="text1"/>
          <w:szCs w:val="21"/>
          <w:highlight w:val="none"/>
          <w14:textFill>
            <w14:solidFill>
              <w14:schemeClr w14:val="tx1"/>
            </w14:solidFill>
          </w14:textFill>
        </w:rPr>
        <w:t>招标项目的潜在供应商应在</w:t>
      </w:r>
      <w:r>
        <w:rPr>
          <w:rFonts w:hint="eastAsia" w:ascii="仿宋" w:hAnsi="仿宋"/>
          <w:color w:val="000000" w:themeColor="text1"/>
          <w:szCs w:val="21"/>
          <w:highlight w:val="none"/>
          <w:u w:val="single"/>
          <w14:textFill>
            <w14:solidFill>
              <w14:schemeClr w14:val="tx1"/>
            </w14:solidFill>
          </w14:textFill>
        </w:rPr>
        <w:t>辽宁政府采购网</w:t>
      </w:r>
      <w:r>
        <w:rPr>
          <w:rFonts w:hint="eastAsia" w:ascii="仿宋" w:hAnsi="仿宋"/>
          <w:color w:val="000000" w:themeColor="text1"/>
          <w:szCs w:val="21"/>
          <w:highlight w:val="none"/>
          <w14:textFill>
            <w14:solidFill>
              <w14:schemeClr w14:val="tx1"/>
            </w14:solidFill>
          </w14:textFill>
        </w:rPr>
        <w:t>获取招标文件，</w:t>
      </w:r>
      <w:r>
        <w:rPr>
          <w:rFonts w:hint="eastAsia" w:ascii="仿宋" w:hAnsi="仿宋"/>
          <w:color w:val="000000" w:themeColor="text1"/>
          <w:szCs w:val="21"/>
          <w:highlight w:val="none"/>
          <w:shd w:val="clear" w:color="auto" w:fill="FFFFFF"/>
          <w14:textFill>
            <w14:solidFill>
              <w14:schemeClr w14:val="tx1"/>
            </w14:solidFill>
          </w14:textFill>
        </w:rPr>
        <w:t>并于</w:t>
      </w:r>
      <w:r>
        <w:rPr>
          <w:rFonts w:hint="eastAsia" w:ascii="仿宋" w:hAnsi="仿宋"/>
          <w:color w:val="000000" w:themeColor="text1"/>
          <w:szCs w:val="21"/>
          <w:highlight w:val="none"/>
          <w:u w:val="single"/>
          <w:shd w:val="clear" w:color="auto" w:fill="FFFFFF"/>
          <w14:textFill>
            <w14:solidFill>
              <w14:schemeClr w14:val="tx1"/>
            </w14:solidFill>
          </w14:textFill>
        </w:rPr>
        <w:t>20</w:t>
      </w:r>
      <w:r>
        <w:rPr>
          <w:rFonts w:hint="eastAsia" w:ascii="仿宋" w:hAnsi="仿宋"/>
          <w:color w:val="000000" w:themeColor="text1"/>
          <w:szCs w:val="21"/>
          <w:highlight w:val="none"/>
          <w:u w:val="single"/>
          <w:shd w:val="clear" w:color="auto" w:fill="FFFFFF"/>
          <w:lang w:val="en-US" w:eastAsia="zh-CN"/>
          <w14:textFill>
            <w14:solidFill>
              <w14:schemeClr w14:val="tx1"/>
            </w14:solidFill>
          </w14:textFill>
        </w:rPr>
        <w:t>25</w:t>
      </w:r>
      <w:r>
        <w:rPr>
          <w:rFonts w:hint="eastAsia" w:ascii="仿宋" w:hAnsi="仿宋"/>
          <w:bCs/>
          <w:color w:val="000000" w:themeColor="text1"/>
          <w:szCs w:val="21"/>
          <w:highlight w:val="none"/>
          <w:u w:val="single"/>
          <w:shd w:val="clear" w:color="auto" w:fill="FFFFFF"/>
          <w14:textFill>
            <w14:solidFill>
              <w14:schemeClr w14:val="tx1"/>
            </w14:solidFill>
          </w14:textFill>
        </w:rPr>
        <w:t>年</w:t>
      </w:r>
      <w:r>
        <w:rPr>
          <w:rFonts w:hint="eastAsia" w:ascii="仿宋" w:hAnsi="仿宋"/>
          <w:bCs/>
          <w:color w:val="000000" w:themeColor="text1"/>
          <w:szCs w:val="21"/>
          <w:highlight w:val="none"/>
          <w:u w:val="single"/>
          <w:shd w:val="clear" w:color="auto" w:fill="FFFFFF"/>
          <w:lang w:val="en-US" w:eastAsia="zh-CN"/>
          <w14:textFill>
            <w14:solidFill>
              <w14:schemeClr w14:val="tx1"/>
            </w14:solidFill>
          </w14:textFill>
        </w:rPr>
        <w:t>12</w:t>
      </w:r>
      <w:r>
        <w:rPr>
          <w:rFonts w:hint="eastAsia" w:ascii="仿宋" w:hAnsi="仿宋"/>
          <w:bCs/>
          <w:color w:val="000000" w:themeColor="text1"/>
          <w:szCs w:val="21"/>
          <w:highlight w:val="none"/>
          <w:u w:val="single"/>
          <w:shd w:val="clear" w:color="auto" w:fill="FFFFFF"/>
          <w14:textFill>
            <w14:solidFill>
              <w14:schemeClr w14:val="tx1"/>
            </w14:solidFill>
          </w14:textFill>
        </w:rPr>
        <w:t>月</w:t>
      </w:r>
      <w:r>
        <w:rPr>
          <w:rFonts w:hint="eastAsia" w:ascii="仿宋" w:hAnsi="仿宋"/>
          <w:bCs/>
          <w:color w:val="000000" w:themeColor="text1"/>
          <w:szCs w:val="21"/>
          <w:highlight w:val="none"/>
          <w:u w:val="single"/>
          <w:shd w:val="clear" w:color="auto" w:fill="FFFFFF"/>
          <w:lang w:val="en-US" w:eastAsia="zh-CN"/>
          <w14:textFill>
            <w14:solidFill>
              <w14:schemeClr w14:val="tx1"/>
            </w14:solidFill>
          </w14:textFill>
        </w:rPr>
        <w:t>19</w:t>
      </w:r>
      <w:r>
        <w:rPr>
          <w:rFonts w:hint="eastAsia" w:ascii="仿宋" w:hAnsi="仿宋"/>
          <w:bCs/>
          <w:color w:val="000000" w:themeColor="text1"/>
          <w:szCs w:val="21"/>
          <w:highlight w:val="none"/>
          <w:u w:val="single"/>
          <w:shd w:val="clear" w:color="auto" w:fill="FFFFFF"/>
          <w14:textFill>
            <w14:solidFill>
              <w14:schemeClr w14:val="tx1"/>
            </w14:solidFill>
          </w14:textFill>
        </w:rPr>
        <w:t>日</w:t>
      </w:r>
      <w:r>
        <w:rPr>
          <w:rFonts w:hint="eastAsia" w:ascii="仿宋" w:hAnsi="仿宋"/>
          <w:bCs/>
          <w:color w:val="000000" w:themeColor="text1"/>
          <w:szCs w:val="21"/>
          <w:highlight w:val="none"/>
          <w:u w:val="single"/>
          <w:shd w:val="clear" w:color="auto" w:fill="FFFFFF"/>
          <w:lang w:val="en-US" w:eastAsia="zh-CN"/>
          <w14:textFill>
            <w14:solidFill>
              <w14:schemeClr w14:val="tx1"/>
            </w14:solidFill>
          </w14:textFill>
        </w:rPr>
        <w:t>13</w:t>
      </w:r>
      <w:r>
        <w:rPr>
          <w:rFonts w:hint="eastAsia" w:ascii="仿宋" w:hAnsi="仿宋"/>
          <w:bCs/>
          <w:color w:val="000000" w:themeColor="text1"/>
          <w:szCs w:val="21"/>
          <w:highlight w:val="none"/>
          <w:u w:val="single"/>
          <w:shd w:val="clear" w:color="auto" w:fill="FFFFFF"/>
          <w14:textFill>
            <w14:solidFill>
              <w14:schemeClr w14:val="tx1"/>
            </w14:solidFill>
          </w14:textFill>
        </w:rPr>
        <w:t>点</w:t>
      </w:r>
      <w:r>
        <w:rPr>
          <w:rFonts w:hint="eastAsia" w:ascii="仿宋" w:hAnsi="仿宋"/>
          <w:bCs/>
          <w:color w:val="000000" w:themeColor="text1"/>
          <w:szCs w:val="21"/>
          <w:highlight w:val="none"/>
          <w:u w:val="single"/>
          <w:shd w:val="clear" w:color="auto" w:fill="FFFFFF"/>
          <w:lang w:val="en-US" w:eastAsia="zh-CN"/>
          <w14:textFill>
            <w14:solidFill>
              <w14:schemeClr w14:val="tx1"/>
            </w14:solidFill>
          </w14:textFill>
        </w:rPr>
        <w:t>3</w:t>
      </w:r>
      <w:r>
        <w:rPr>
          <w:rFonts w:hint="eastAsia" w:ascii="仿宋" w:hAnsi="仿宋"/>
          <w:bCs/>
          <w:color w:val="000000" w:themeColor="text1"/>
          <w:szCs w:val="21"/>
          <w:highlight w:val="none"/>
          <w:u w:val="single"/>
          <w:shd w:val="clear" w:color="auto" w:fill="FFFFFF"/>
          <w14:textFill>
            <w14:solidFill>
              <w14:schemeClr w14:val="tx1"/>
            </w14:solidFill>
          </w14:textFill>
        </w:rPr>
        <w:t>0分</w:t>
      </w:r>
      <w:r>
        <w:rPr>
          <w:rFonts w:hint="eastAsia" w:ascii="仿宋" w:hAnsi="仿宋"/>
          <w:bCs/>
          <w:color w:val="000000" w:themeColor="text1"/>
          <w:szCs w:val="21"/>
          <w:highlight w:val="none"/>
          <w:u w:val="single"/>
          <w14:textFill>
            <w14:solidFill>
              <w14:schemeClr w14:val="tx1"/>
            </w14:solidFill>
          </w14:textFill>
        </w:rPr>
        <w:t>（</w:t>
      </w:r>
      <w:r>
        <w:rPr>
          <w:rFonts w:hint="eastAsia" w:ascii="仿宋" w:hAnsi="仿宋"/>
          <w:bCs/>
          <w:color w:val="000000" w:themeColor="text1"/>
          <w:szCs w:val="21"/>
          <w:highlight w:val="none"/>
          <w14:textFill>
            <w14:solidFill>
              <w14:schemeClr w14:val="tx1"/>
            </w14:solidFill>
          </w14:textFill>
        </w:rPr>
        <w:t>北京时间）前递交投标</w:t>
      </w:r>
      <w:r>
        <w:rPr>
          <w:rFonts w:ascii="仿宋" w:hAnsi="仿宋"/>
          <w:bCs/>
          <w:color w:val="000000" w:themeColor="text1"/>
          <w:szCs w:val="21"/>
          <w:highlight w:val="none"/>
          <w14:textFill>
            <w14:solidFill>
              <w14:schemeClr w14:val="tx1"/>
            </w14:solidFill>
          </w14:textFill>
        </w:rPr>
        <w:t>文件</w:t>
      </w:r>
      <w:r>
        <w:rPr>
          <w:rFonts w:hint="eastAsia" w:ascii="仿宋" w:hAnsi="仿宋"/>
          <w:color w:val="000000" w:themeColor="text1"/>
          <w:szCs w:val="21"/>
          <w:highlight w:val="none"/>
          <w14:textFill>
            <w14:solidFill>
              <w14:schemeClr w14:val="tx1"/>
            </w14:solidFill>
          </w14:textFill>
        </w:rPr>
        <w:t>。</w:t>
      </w:r>
    </w:p>
    <w:p w14:paraId="42EA26EA">
      <w:pPr>
        <w:widowControl/>
        <w:adjustRightInd w:val="0"/>
        <w:snapToGrid w:val="0"/>
        <w:spacing w:line="360" w:lineRule="auto"/>
        <w:ind w:right="120"/>
        <w:jc w:val="left"/>
        <w:rPr>
          <w:rFonts w:hint="eastAsia" w:ascii="仿宋_GB2312" w:hAnsi="仿宋_GB2312" w:eastAsia="仿宋_GB2312" w:cs="仿宋_GB2312"/>
          <w:b/>
          <w:b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 xml:space="preserve"> </w:t>
      </w:r>
      <w:bookmarkStart w:id="2" w:name="_Toc35393790"/>
      <w:bookmarkStart w:id="3" w:name="_Toc28359079"/>
      <w:bookmarkStart w:id="4" w:name="_Toc28359002"/>
      <w:bookmarkStart w:id="5" w:name="_Toc35393621"/>
      <w:bookmarkStart w:id="6" w:name="_Hlk24379207"/>
      <w:r>
        <w:rPr>
          <w:rFonts w:hint="eastAsia" w:ascii="仿宋_GB2312" w:hAnsi="仿宋_GB2312" w:eastAsia="仿宋_GB2312" w:cs="仿宋_GB2312"/>
          <w:b/>
          <w:bCs/>
          <w:color w:val="000000" w:themeColor="text1"/>
          <w:szCs w:val="21"/>
          <w:highlight w:val="none"/>
          <w14:textFill>
            <w14:solidFill>
              <w14:schemeClr w14:val="tx1"/>
            </w14:solidFill>
          </w14:textFill>
        </w:rPr>
        <w:t>一、项目基本情况</w:t>
      </w:r>
      <w:bookmarkEnd w:id="2"/>
      <w:bookmarkEnd w:id="3"/>
      <w:bookmarkEnd w:id="4"/>
      <w:bookmarkEnd w:id="5"/>
    </w:p>
    <w:p w14:paraId="2BE3BC72">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项目编号：</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JH25-210111-00098</w:t>
      </w:r>
    </w:p>
    <w:p w14:paraId="5AC1284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项目名称：</w:t>
      </w:r>
      <w:bookmarkEnd w:id="6"/>
      <w:r>
        <w:rPr>
          <w:rFonts w:hint="eastAsia" w:ascii="仿宋_GB2312" w:hAnsi="仿宋_GB2312" w:eastAsia="仿宋_GB2312" w:cs="仿宋_GB2312"/>
          <w:color w:val="000000" w:themeColor="text1"/>
          <w:szCs w:val="21"/>
          <w:highlight w:val="none"/>
          <w:lang w:eastAsia="zh-CN"/>
          <w14:textFill>
            <w14:solidFill>
              <w14:schemeClr w14:val="tx1"/>
            </w14:solidFill>
          </w14:textFill>
        </w:rPr>
        <w:t>2025年沈阳市国省干线公路养护招标融雪剂（三次）</w:t>
      </w:r>
    </w:p>
    <w:p w14:paraId="3F33BF01">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预算金额：</w:t>
      </w:r>
      <w:r>
        <w:rPr>
          <w:rFonts w:hint="eastAsia" w:ascii="仿宋_GB2312" w:hAnsi="仿宋_GB2312" w:eastAsia="仿宋_GB2312" w:cs="仿宋_GB2312"/>
          <w:color w:val="000000" w:themeColor="text1"/>
          <w:kern w:val="0"/>
          <w:szCs w:val="21"/>
          <w:highlight w:val="none"/>
          <w14:textFill>
            <w14:solidFill>
              <w14:schemeClr w14:val="tx1"/>
            </w14:solidFill>
          </w14:textFill>
        </w:rPr>
        <w:t>人民币</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highlight w:val="none"/>
          <w:u w:val="single"/>
          <w:lang w:eastAsia="zh-CN"/>
          <w14:textFill>
            <w14:solidFill>
              <w14:schemeClr w14:val="tx1"/>
            </w14:solidFill>
          </w14:textFill>
        </w:rPr>
        <w:t>1,100,000.00</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highlight w:val="none"/>
          <w14:textFill>
            <w14:solidFill>
              <w14:schemeClr w14:val="tx1"/>
            </w14:solidFill>
          </w14:textFill>
        </w:rPr>
        <w:t>元。</w:t>
      </w:r>
    </w:p>
    <w:p w14:paraId="3F336992">
      <w:pPr>
        <w:widowControl/>
        <w:adjustRightInd w:val="0"/>
        <w:snapToGrid w:val="0"/>
        <w:spacing w:line="360" w:lineRule="auto"/>
        <w:ind w:right="120" w:firstLine="420" w:firstLineChars="200"/>
        <w:jc w:val="left"/>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最高限价：</w:t>
      </w:r>
      <w:r>
        <w:rPr>
          <w:rFonts w:hint="eastAsia" w:ascii="仿宋_GB2312" w:hAnsi="仿宋_GB2312" w:eastAsia="仿宋_GB2312" w:cs="仿宋_GB2312"/>
          <w:color w:val="000000" w:themeColor="text1"/>
          <w:kern w:val="0"/>
          <w:szCs w:val="21"/>
          <w:highlight w:val="none"/>
          <w14:textFill>
            <w14:solidFill>
              <w14:schemeClr w14:val="tx1"/>
            </w14:solidFill>
          </w14:textFill>
        </w:rPr>
        <w:t>人民币</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 xml:space="preserve"> 1,</w:t>
      </w:r>
      <w:r>
        <w:rPr>
          <w:rFonts w:hint="eastAsia" w:ascii="仿宋_GB2312" w:hAnsi="仿宋_GB2312" w:eastAsia="仿宋_GB2312" w:cs="仿宋_GB2312"/>
          <w:color w:val="000000" w:themeColor="text1"/>
          <w:kern w:val="0"/>
          <w:szCs w:val="21"/>
          <w:highlight w:val="none"/>
          <w:u w:val="single"/>
          <w:lang w:val="en-US" w:eastAsia="zh-CN"/>
          <w14:textFill>
            <w14:solidFill>
              <w14:schemeClr w14:val="tx1"/>
            </w14:solidFill>
          </w14:textFill>
        </w:rPr>
        <w:t>0</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00.00</w:t>
      </w:r>
      <w:r>
        <w:rPr>
          <w:rFonts w:hint="eastAsia" w:ascii="仿宋_GB2312" w:hAnsi="仿宋_GB2312" w:eastAsia="仿宋_GB2312" w:cs="仿宋_GB2312"/>
          <w:color w:val="000000" w:themeColor="text1"/>
          <w:kern w:val="0"/>
          <w:szCs w:val="21"/>
          <w:highlight w:val="none"/>
          <w14:textFill>
            <w14:solidFill>
              <w14:schemeClr w14:val="tx1"/>
            </w14:solidFill>
          </w14:textFill>
        </w:rPr>
        <w:t>元</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21"/>
          <w:highlight w:val="none"/>
          <w:u w:val="none"/>
          <w14:textFill>
            <w14:solidFill>
              <w14:schemeClr w14:val="tx1"/>
            </w14:solidFill>
          </w14:textFill>
        </w:rPr>
        <w:t>吨</w:t>
      </w:r>
      <w:r>
        <w:rPr>
          <w:rFonts w:hint="eastAsia" w:ascii="仿宋_GB2312" w:hAnsi="仿宋_GB2312" w:eastAsia="仿宋_GB2312" w:cs="仿宋_GB2312"/>
          <w:color w:val="000000" w:themeColor="text1"/>
          <w:kern w:val="0"/>
          <w:szCs w:val="21"/>
          <w:highlight w:val="none"/>
          <w14:textFill>
            <w14:solidFill>
              <w14:schemeClr w14:val="tx1"/>
            </w14:solidFill>
          </w14:textFill>
        </w:rPr>
        <w:t>。</w:t>
      </w:r>
    </w:p>
    <w:p w14:paraId="3265E892">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采购需求：采购融雪剂</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,数量不低于1000吨。</w:t>
      </w:r>
      <w:r>
        <w:rPr>
          <w:rFonts w:hint="eastAsia" w:ascii="仿宋_GB2312" w:hAnsi="仿宋_GB2312" w:eastAsia="仿宋_GB2312" w:cs="仿宋_GB2312"/>
          <w:color w:val="000000" w:themeColor="text1"/>
          <w:szCs w:val="21"/>
          <w:highlight w:val="none"/>
          <w14:textFill>
            <w14:solidFill>
              <w14:schemeClr w14:val="tx1"/>
            </w14:solidFill>
          </w14:textFill>
        </w:rPr>
        <w:t>（具体请下载招标文件查看）</w:t>
      </w:r>
    </w:p>
    <w:p w14:paraId="0A97FD69">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合同履行期限：合同签订后至</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2026年4月1日，</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具体供货时间</w:t>
      </w:r>
      <w:r>
        <w:rPr>
          <w:rFonts w:hint="eastAsia" w:ascii="仿宋" w:hAnsi="仿宋" w:eastAsia="仿宋" w:cs="仿宋"/>
          <w:color w:val="auto"/>
          <w:szCs w:val="21"/>
          <w:highlight w:val="none"/>
          <w:lang w:val="en-US" w:eastAsia="zh-CN"/>
        </w:rPr>
        <w:t>按</w:t>
      </w:r>
      <w:r>
        <w:rPr>
          <w:rFonts w:hint="eastAsia" w:ascii="仿宋" w:hAnsi="仿宋" w:cs="仿宋"/>
          <w:color w:val="auto"/>
          <w:szCs w:val="21"/>
          <w:highlight w:val="none"/>
          <w:lang w:val="en-US" w:eastAsia="zh-CN"/>
        </w:rPr>
        <w:t>招标人</w:t>
      </w:r>
      <w:r>
        <w:rPr>
          <w:rFonts w:hint="eastAsia" w:ascii="仿宋" w:hAnsi="仿宋" w:eastAsia="仿宋" w:cs="仿宋"/>
          <w:color w:val="auto"/>
          <w:szCs w:val="21"/>
          <w:highlight w:val="none"/>
          <w:lang w:val="en-US" w:eastAsia="zh-CN"/>
        </w:rPr>
        <w:t>要求随时供货</w:t>
      </w:r>
      <w:r>
        <w:rPr>
          <w:rFonts w:hint="eastAsia" w:ascii="仿宋" w:hAnsi="仿宋" w:cs="仿宋"/>
          <w:color w:val="auto"/>
          <w:szCs w:val="21"/>
          <w:highlight w:val="none"/>
          <w:lang w:val="en-US" w:eastAsia="zh-CN"/>
        </w:rPr>
        <w:t>（具体以实际签订的合同为准）。</w:t>
      </w:r>
    </w:p>
    <w:p w14:paraId="03E16CD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需落实的政府采购政策内容：</w:t>
      </w:r>
      <w:r>
        <w:rPr>
          <w:rFonts w:hint="eastAsia" w:ascii="仿宋_GB2312" w:hAnsi="仿宋_GB2312" w:eastAsia="仿宋_GB2312" w:cs="仿宋_GB2312"/>
          <w:color w:val="000000" w:themeColor="text1"/>
          <w:kern w:val="0"/>
          <w:szCs w:val="21"/>
          <w:highlight w:val="none"/>
          <w14:textFill>
            <w14:solidFill>
              <w14:schemeClr w14:val="tx1"/>
            </w14:solidFill>
          </w14:textFill>
        </w:rPr>
        <w:t>中小微企业（</w:t>
      </w:r>
      <w:r>
        <w:rPr>
          <w:rFonts w:hint="eastAsia" w:ascii="仿宋_GB2312" w:hAnsi="仿宋_GB2312" w:eastAsia="仿宋_GB2312" w:cs="仿宋_GB2312"/>
          <w:color w:val="000000" w:themeColor="text1"/>
          <w:kern w:val="0"/>
          <w:szCs w:val="21"/>
          <w14:textFill>
            <w14:solidFill>
              <w14:schemeClr w14:val="tx1"/>
            </w14:solidFill>
          </w14:textFill>
        </w:rPr>
        <w:t>含监狱企业）的规定；对于促进残疾人就业政府采购政策的规定、对于节能产品、环境标志产品的相</w:t>
      </w:r>
      <w:r>
        <w:rPr>
          <w:rFonts w:hint="eastAsia" w:ascii="仿宋_GB2312" w:hAnsi="仿宋_GB2312" w:eastAsia="仿宋_GB2312" w:cs="仿宋_GB2312"/>
          <w:color w:val="000000" w:themeColor="text1"/>
          <w:szCs w:val="21"/>
          <w14:textFill>
            <w14:solidFill>
              <w14:schemeClr w14:val="tx1"/>
            </w14:solidFill>
          </w14:textFill>
        </w:rPr>
        <w:t>关规定等</w:t>
      </w:r>
      <w:r>
        <w:rPr>
          <w:rFonts w:hint="eastAsia" w:ascii="仿宋_GB2312" w:hAnsi="仿宋_GB2312" w:eastAsia="仿宋_GB2312" w:cs="仿宋_GB2312"/>
          <w:color w:val="000000" w:themeColor="text1"/>
          <w:kern w:val="0"/>
          <w:szCs w:val="21"/>
          <w14:textFill>
            <w14:solidFill>
              <w14:schemeClr w14:val="tx1"/>
            </w14:solidFill>
          </w14:textFill>
        </w:rPr>
        <w:t>。</w:t>
      </w:r>
    </w:p>
    <w:p w14:paraId="7A19BA83">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本项目不接受联合体投标。</w:t>
      </w:r>
    </w:p>
    <w:p w14:paraId="48153331">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7" w:name="_Toc28359003"/>
      <w:bookmarkStart w:id="8" w:name="_Toc35393791"/>
      <w:bookmarkStart w:id="9" w:name="_Toc35393622"/>
      <w:bookmarkStart w:id="10" w:name="_Toc28359080"/>
      <w:r>
        <w:rPr>
          <w:rFonts w:hint="eastAsia" w:ascii="仿宋_GB2312" w:hAnsi="仿宋_GB2312" w:eastAsia="仿宋_GB2312" w:cs="仿宋_GB2312"/>
          <w:b/>
          <w:bCs/>
          <w:color w:val="000000" w:themeColor="text1"/>
          <w:szCs w:val="21"/>
          <w14:textFill>
            <w14:solidFill>
              <w14:schemeClr w14:val="tx1"/>
            </w14:solidFill>
          </w14:textFill>
        </w:rPr>
        <w:t>二、供应商的资格要求：</w:t>
      </w:r>
      <w:bookmarkEnd w:id="7"/>
      <w:bookmarkEnd w:id="8"/>
      <w:bookmarkEnd w:id="9"/>
      <w:bookmarkEnd w:id="10"/>
    </w:p>
    <w:p w14:paraId="7059C586">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1.满足《中华人民共和国政府采购法》第二十二条规定；</w:t>
      </w:r>
    </w:p>
    <w:p w14:paraId="3EFBA702">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bookmarkStart w:id="11" w:name="_Toc28359004"/>
      <w:bookmarkStart w:id="12" w:name="_Toc28359081"/>
      <w:r>
        <w:rPr>
          <w:rFonts w:hint="eastAsia" w:ascii="仿宋_GB2312" w:hAnsi="仿宋_GB2312" w:eastAsia="仿宋_GB2312" w:cs="仿宋_GB2312"/>
          <w:color w:val="000000" w:themeColor="text1"/>
          <w:szCs w:val="21"/>
          <w14:textFill>
            <w14:solidFill>
              <w14:schemeClr w14:val="tx1"/>
            </w14:solidFill>
          </w14:textFill>
        </w:rPr>
        <w:t>2.落实政府采购政策需满足的资格要求：本项目为专门面向中小企业采购的项目,供应商应为中小微企业或监狱企业或残疾人福利性单位。</w:t>
      </w:r>
    </w:p>
    <w:p w14:paraId="5742BEF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3.本项目的特定资格要求：无</w:t>
      </w:r>
    </w:p>
    <w:p w14:paraId="36A5996C">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三、政府采购供应商入库须知</w:t>
      </w:r>
    </w:p>
    <w:p w14:paraId="09FB8FD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12C9E926">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13" w:name="_Toc35393623"/>
      <w:bookmarkStart w:id="14" w:name="_Toc35393792"/>
      <w:r>
        <w:rPr>
          <w:rFonts w:hint="eastAsia" w:ascii="仿宋_GB2312" w:hAnsi="仿宋_GB2312" w:eastAsia="仿宋_GB2312" w:cs="仿宋_GB2312"/>
          <w:b/>
          <w:bCs/>
          <w:color w:val="000000" w:themeColor="text1"/>
          <w:szCs w:val="21"/>
          <w14:textFill>
            <w14:solidFill>
              <w14:schemeClr w14:val="tx1"/>
            </w14:solidFill>
          </w14:textFill>
        </w:rPr>
        <w:t>四、获取招标文件</w:t>
      </w:r>
      <w:bookmarkEnd w:id="11"/>
      <w:bookmarkEnd w:id="12"/>
      <w:bookmarkEnd w:id="13"/>
      <w:bookmarkEnd w:id="14"/>
    </w:p>
    <w:p w14:paraId="67021990">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时间：</w:t>
      </w:r>
      <w:r>
        <w:rPr>
          <w:rFonts w:hint="eastAsia" w:ascii="仿宋_GB2312" w:hAnsi="仿宋_GB2312" w:eastAsia="仿宋_GB2312" w:cs="仿宋_GB2312"/>
          <w:color w:val="000000" w:themeColor="text1"/>
          <w:szCs w:val="21"/>
          <w:lang w:val="en-US" w:eastAsia="zh-CN"/>
          <w14:textFill>
            <w14:solidFill>
              <w14:schemeClr w14:val="tx1"/>
            </w14:solidFill>
          </w14:textFill>
        </w:rPr>
        <w:t>2025</w:t>
      </w:r>
      <w:r>
        <w:rPr>
          <w:rFonts w:hint="eastAsia" w:ascii="仿宋_GB2312" w:hAnsi="仿宋_GB2312" w:eastAsia="仿宋_GB2312" w:cs="仿宋_GB2312"/>
          <w:color w:val="000000" w:themeColor="text1"/>
          <w:szCs w:val="21"/>
          <w14:textFill>
            <w14:solidFill>
              <w14:schemeClr w14:val="tx1"/>
            </w14:solidFill>
          </w14:textFill>
        </w:rPr>
        <w:t>年</w:t>
      </w:r>
      <w:r>
        <w:rPr>
          <w:rFonts w:hint="eastAsia" w:ascii="仿宋" w:hAnsi="仿宋"/>
          <w:bCs/>
          <w:color w:val="000000" w:themeColor="text1"/>
          <w:szCs w:val="21"/>
          <w:u w:val="none"/>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zCs w:val="21"/>
          <w:u w:val="none"/>
          <w14:textFill>
            <w14:solidFill>
              <w14:schemeClr w14:val="tx1"/>
            </w14:solidFill>
          </w14:textFill>
        </w:rPr>
        <w:t>月</w:t>
      </w:r>
      <w:r>
        <w:rPr>
          <w:rFonts w:hint="eastAsia" w:ascii="仿宋" w:hAnsi="仿宋"/>
          <w:bCs/>
          <w:color w:val="000000" w:themeColor="text1"/>
          <w:szCs w:val="21"/>
          <w:u w:val="none"/>
          <w:shd w:val="clear" w:color="auto" w:fill="FFFFFF"/>
          <w:lang w:val="en-US" w:eastAsia="zh-CN"/>
          <w14:textFill>
            <w14:solidFill>
              <w14:schemeClr w14:val="tx1"/>
            </w14:solidFill>
          </w14:textFill>
        </w:rPr>
        <w:t>28</w:t>
      </w:r>
      <w:r>
        <w:rPr>
          <w:rFonts w:hint="eastAsia" w:ascii="仿宋_GB2312" w:hAnsi="仿宋_GB2312" w:eastAsia="仿宋_GB2312" w:cs="仿宋_GB2312"/>
          <w:color w:val="000000" w:themeColor="text1"/>
          <w:szCs w:val="21"/>
          <w:u w:val="none"/>
          <w14:textFill>
            <w14:solidFill>
              <w14:schemeClr w14:val="tx1"/>
            </w14:solidFill>
          </w14:textFill>
        </w:rPr>
        <w:t>日</w:t>
      </w:r>
      <w:r>
        <w:rPr>
          <w:rFonts w:hint="eastAsia" w:ascii="仿宋_GB2312" w:hAnsi="仿宋_GB2312" w:eastAsia="仿宋_GB2312" w:cs="仿宋_GB2312"/>
          <w:color w:val="000000" w:themeColor="text1"/>
          <w:szCs w:val="21"/>
          <w:lang w:val="en-US" w:eastAsia="zh-CN"/>
          <w14:textFill>
            <w14:solidFill>
              <w14:schemeClr w14:val="tx1"/>
            </w14:solidFill>
          </w14:textFill>
        </w:rPr>
        <w:t>17</w:t>
      </w:r>
      <w:r>
        <w:rPr>
          <w:rFonts w:hint="eastAsia" w:ascii="仿宋_GB2312" w:hAnsi="仿宋_GB2312" w:eastAsia="仿宋_GB2312" w:cs="仿宋_GB2312"/>
          <w:color w:val="000000" w:themeColor="text1"/>
          <w:szCs w:val="21"/>
          <w14:textFill>
            <w14:solidFill>
              <w14:schemeClr w14:val="tx1"/>
            </w14:solidFill>
          </w14:textFill>
        </w:rPr>
        <w:t>时</w:t>
      </w:r>
      <w:r>
        <w:rPr>
          <w:rFonts w:hint="eastAsia" w:ascii="仿宋_GB2312" w:hAnsi="仿宋_GB2312" w:eastAsia="仿宋_GB2312" w:cs="仿宋_GB2312"/>
          <w:color w:val="000000" w:themeColor="text1"/>
          <w:szCs w:val="21"/>
          <w:lang w:val="en-US" w:eastAsia="zh-CN"/>
          <w14:textFill>
            <w14:solidFill>
              <w14:schemeClr w14:val="tx1"/>
            </w14:solidFill>
          </w14:textFill>
        </w:rPr>
        <w:t>0</w:t>
      </w:r>
      <w:r>
        <w:rPr>
          <w:rFonts w:hint="eastAsia" w:ascii="仿宋_GB2312" w:hAnsi="仿宋_GB2312" w:eastAsia="仿宋_GB2312" w:cs="仿宋_GB2312"/>
          <w:color w:val="000000" w:themeColor="text1"/>
          <w:szCs w:val="21"/>
          <w14:textFill>
            <w14:solidFill>
              <w14:schemeClr w14:val="tx1"/>
            </w14:solidFill>
          </w14:textFill>
        </w:rPr>
        <w:t>0分至202</w:t>
      </w:r>
      <w:r>
        <w:rPr>
          <w:rFonts w:hint="eastAsia" w:ascii="仿宋_GB2312" w:hAnsi="仿宋_GB2312" w:eastAsia="仿宋_GB2312" w:cs="仿宋_GB2312"/>
          <w:color w:val="000000" w:themeColor="text1"/>
          <w:szCs w:val="21"/>
          <w:lang w:val="en-US" w:eastAsia="zh-CN"/>
          <w14:textFill>
            <w14:solidFill>
              <w14:schemeClr w14:val="tx1"/>
            </w14:solidFill>
          </w14:textFill>
        </w:rPr>
        <w:t>5</w:t>
      </w:r>
      <w:r>
        <w:rPr>
          <w:rFonts w:hint="eastAsia" w:ascii="仿宋_GB2312" w:hAnsi="仿宋_GB2312" w:eastAsia="仿宋_GB2312" w:cs="仿宋_GB2312"/>
          <w:color w:val="000000" w:themeColor="text1"/>
          <w:szCs w:val="21"/>
          <w14:textFill>
            <w14:solidFill>
              <w14:schemeClr w14:val="tx1"/>
            </w14:solidFill>
          </w14:textFill>
        </w:rPr>
        <w:t>年</w:t>
      </w:r>
      <w:r>
        <w:rPr>
          <w:rFonts w:hint="eastAsia" w:ascii="仿宋" w:hAnsi="仿宋"/>
          <w:bCs/>
          <w:color w:val="000000" w:themeColor="text1"/>
          <w:szCs w:val="21"/>
          <w:u w:val="none"/>
          <w:shd w:val="clear" w:color="auto" w:fill="FFFFFF"/>
          <w:lang w:val="en-US" w:eastAsia="zh-CN"/>
          <w14:textFill>
            <w14:solidFill>
              <w14:schemeClr w14:val="tx1"/>
            </w14:solidFill>
          </w14:textFill>
        </w:rPr>
        <w:t>12</w:t>
      </w:r>
      <w:r>
        <w:rPr>
          <w:rFonts w:hint="eastAsia" w:ascii="仿宋_GB2312" w:hAnsi="仿宋_GB2312" w:eastAsia="仿宋_GB2312" w:cs="仿宋_GB2312"/>
          <w:color w:val="000000" w:themeColor="text1"/>
          <w:szCs w:val="21"/>
          <w:u w:val="none"/>
          <w14:textFill>
            <w14:solidFill>
              <w14:schemeClr w14:val="tx1"/>
            </w14:solidFill>
          </w14:textFill>
        </w:rPr>
        <w:t>月</w:t>
      </w:r>
      <w:r>
        <w:rPr>
          <w:rFonts w:hint="eastAsia" w:ascii="仿宋" w:hAnsi="仿宋"/>
          <w:bCs/>
          <w:color w:val="000000" w:themeColor="text1"/>
          <w:szCs w:val="21"/>
          <w:u w:val="none"/>
          <w:shd w:val="clear" w:color="auto" w:fill="FFFFFF"/>
          <w:lang w:val="en-US" w:eastAsia="zh-CN"/>
          <w14:textFill>
            <w14:solidFill>
              <w14:schemeClr w14:val="tx1"/>
            </w14:solidFill>
          </w14:textFill>
        </w:rPr>
        <w:t>06</w:t>
      </w:r>
      <w:r>
        <w:rPr>
          <w:rFonts w:hint="eastAsia" w:ascii="仿宋_GB2312" w:hAnsi="仿宋_GB2312" w:eastAsia="仿宋_GB2312" w:cs="仿宋_GB2312"/>
          <w:color w:val="000000" w:themeColor="text1"/>
          <w:szCs w:val="21"/>
          <w:u w:val="none"/>
          <w14:textFill>
            <w14:solidFill>
              <w14:schemeClr w14:val="tx1"/>
            </w14:solidFill>
          </w14:textFill>
        </w:rPr>
        <w:t>日</w:t>
      </w:r>
      <w:r>
        <w:rPr>
          <w:rFonts w:hint="eastAsia" w:ascii="仿宋" w:hAnsi="仿宋" w:eastAsia="仿宋_GB2312"/>
          <w:bCs/>
          <w:color w:val="000000" w:themeColor="text1"/>
          <w:szCs w:val="21"/>
          <w:u w:val="none"/>
          <w:shd w:val="clear" w:color="auto" w:fill="FFFFFF"/>
          <w:lang w:val="en-US" w:eastAsia="zh-CN"/>
          <w14:textFill>
            <w14:solidFill>
              <w14:schemeClr w14:val="tx1"/>
            </w14:solidFill>
          </w14:textFill>
        </w:rPr>
        <w:t>00</w:t>
      </w:r>
      <w:r>
        <w:rPr>
          <w:rFonts w:hint="eastAsia" w:ascii="仿宋_GB2312" w:hAnsi="仿宋_GB2312" w:eastAsia="仿宋_GB2312" w:cs="仿宋_GB2312"/>
          <w:color w:val="000000" w:themeColor="text1"/>
          <w:szCs w:val="21"/>
          <w:u w:val="none"/>
          <w14:textFill>
            <w14:solidFill>
              <w14:schemeClr w14:val="tx1"/>
            </w14:solidFill>
          </w14:textFill>
        </w:rPr>
        <w:t>时</w:t>
      </w:r>
      <w:r>
        <w:rPr>
          <w:rFonts w:hint="eastAsia" w:ascii="仿宋" w:hAnsi="仿宋" w:eastAsia="仿宋_GB2312"/>
          <w:bCs/>
          <w:color w:val="000000" w:themeColor="text1"/>
          <w:szCs w:val="21"/>
          <w:shd w:val="clear" w:color="auto" w:fill="FFFFFF"/>
          <w14:textFill>
            <w14:solidFill>
              <w14:schemeClr w14:val="tx1"/>
            </w14:solidFill>
          </w14:textFill>
        </w:rPr>
        <w:t>0</w:t>
      </w:r>
      <w:r>
        <w:rPr>
          <w:rFonts w:hint="eastAsia" w:ascii="仿宋" w:hAnsi="仿宋"/>
          <w:bCs/>
          <w:color w:val="000000" w:themeColor="text1"/>
          <w:szCs w:val="21"/>
          <w:shd w:val="clear" w:color="auto" w:fill="FFFFFF"/>
          <w14:textFill>
            <w14:solidFill>
              <w14:schemeClr w14:val="tx1"/>
            </w14:solidFill>
          </w14:textFill>
        </w:rPr>
        <w:t>0</w:t>
      </w:r>
      <w:r>
        <w:rPr>
          <w:rFonts w:hint="eastAsia" w:ascii="仿宋_GB2312" w:hAnsi="仿宋_GB2312" w:eastAsia="仿宋_GB2312" w:cs="仿宋_GB2312"/>
          <w:color w:val="000000" w:themeColor="text1"/>
          <w:szCs w:val="21"/>
          <w14:textFill>
            <w14:solidFill>
              <w14:schemeClr w14:val="tx1"/>
            </w14:solidFill>
          </w14:textFill>
        </w:rPr>
        <w:t>分（北京时间，法定节假日除外）</w:t>
      </w:r>
    </w:p>
    <w:p w14:paraId="569BA372">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bookmarkStart w:id="15" w:name="_Toc28359082"/>
      <w:bookmarkStart w:id="16" w:name="_Toc28359005"/>
      <w:bookmarkStart w:id="17" w:name="_Toc35393793"/>
      <w:bookmarkStart w:id="18" w:name="_Toc35393624"/>
      <w:r>
        <w:rPr>
          <w:rFonts w:hint="eastAsia" w:ascii="仿宋_GB2312" w:hAnsi="仿宋_GB2312" w:eastAsia="仿宋_GB2312" w:cs="仿宋_GB2312"/>
          <w:color w:val="000000" w:themeColor="text1"/>
          <w:szCs w:val="21"/>
          <w14:textFill>
            <w14:solidFill>
              <w14:schemeClr w14:val="tx1"/>
            </w14:solidFill>
          </w14:textFill>
        </w:rPr>
        <w:t>地点：辽宁政府采购网</w:t>
      </w:r>
    </w:p>
    <w:p w14:paraId="2BDA291A">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方式：线上</w:t>
      </w:r>
    </w:p>
    <w:p w14:paraId="6B67985E">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售价：免费</w:t>
      </w:r>
    </w:p>
    <w:p w14:paraId="004D4AC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五、提交投标文件</w:t>
      </w:r>
      <w:bookmarkEnd w:id="15"/>
      <w:bookmarkEnd w:id="16"/>
      <w:r>
        <w:rPr>
          <w:rFonts w:hint="eastAsia" w:ascii="仿宋_GB2312" w:hAnsi="仿宋_GB2312" w:eastAsia="仿宋_GB2312" w:cs="仿宋_GB2312"/>
          <w:b/>
          <w:bCs/>
          <w:color w:val="000000" w:themeColor="text1"/>
          <w:szCs w:val="21"/>
          <w14:textFill>
            <w14:solidFill>
              <w14:schemeClr w14:val="tx1"/>
            </w14:solidFill>
          </w14:textFill>
        </w:rPr>
        <w:t>截止时间、开标时间和地点</w:t>
      </w:r>
      <w:bookmarkEnd w:id="17"/>
      <w:bookmarkEnd w:id="18"/>
    </w:p>
    <w:p w14:paraId="3039AAA7">
      <w:pPr>
        <w:adjustRightInd w:val="0"/>
        <w:snapToGrid w:val="0"/>
        <w:spacing w:line="360" w:lineRule="auto"/>
        <w:ind w:right="120" w:firstLine="420" w:firstLineChars="200"/>
        <w:rPr>
          <w:rFonts w:hint="eastAsia" w:ascii="仿宋_GB2312" w:hAnsi="仿宋_GB2312" w:eastAsia="仿宋_GB2312" w:cs="仿宋_GB2312"/>
          <w:bCs/>
          <w:color w:val="000000" w:themeColor="text1"/>
          <w:szCs w:val="21"/>
          <w:u w:val="single"/>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时间：2025年12月19日13点30分</w:t>
      </w:r>
      <w:r>
        <w:rPr>
          <w:rFonts w:hint="eastAsia" w:ascii="仿宋_GB2312" w:hAnsi="仿宋_GB2312" w:eastAsia="仿宋_GB2312" w:cs="仿宋_GB2312"/>
          <w:bCs/>
          <w:color w:val="000000" w:themeColor="text1"/>
          <w:szCs w:val="21"/>
          <w:u w:val="none"/>
          <w14:textFill>
            <w14:solidFill>
              <w14:schemeClr w14:val="tx1"/>
            </w14:solidFill>
          </w14:textFill>
        </w:rPr>
        <w:t>（</w:t>
      </w:r>
      <w:r>
        <w:rPr>
          <w:rFonts w:hint="eastAsia" w:ascii="仿宋_GB2312" w:hAnsi="仿宋_GB2312" w:eastAsia="仿宋_GB2312" w:cs="仿宋_GB2312"/>
          <w:bCs/>
          <w:color w:val="000000" w:themeColor="text1"/>
          <w:szCs w:val="21"/>
          <w14:textFill>
            <w14:solidFill>
              <w14:schemeClr w14:val="tx1"/>
            </w14:solidFill>
          </w14:textFill>
        </w:rPr>
        <w:t>北京时间） </w:t>
      </w:r>
    </w:p>
    <w:p w14:paraId="2F5488A9">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地点：电子投标文件在辽宁政府采购网提交，</w:t>
      </w:r>
      <w:r>
        <w:rPr>
          <w:rFonts w:hint="eastAsia" w:ascii="仿宋_GB2312" w:hAnsi="仿宋_GB2312" w:eastAsia="仿宋_GB2312" w:cs="仿宋_GB2312"/>
          <w:color w:val="000000" w:themeColor="text1"/>
          <w:szCs w:val="21"/>
          <w:lang w:eastAsia="zh-CN"/>
          <w14:textFill>
            <w14:solidFill>
              <w14:schemeClr w14:val="tx1"/>
            </w14:solidFill>
          </w14:textFill>
        </w:rPr>
        <w:t>备份文件递交至红城国际工程项目管理有限公司开标室（沈阳市浑南区新隆街1-26号金廊万科中心）</w:t>
      </w:r>
      <w:r>
        <w:rPr>
          <w:rFonts w:hint="eastAsia" w:ascii="仿宋_GB2312" w:hAnsi="仿宋_GB2312" w:eastAsia="仿宋_GB2312" w:cs="仿宋_GB2312"/>
          <w:color w:val="000000" w:themeColor="text1"/>
          <w:kern w:val="0"/>
          <w:szCs w:val="21"/>
          <w14:textFill>
            <w14:solidFill>
              <w14:schemeClr w14:val="tx1"/>
            </w14:solidFill>
          </w14:textFill>
        </w:rPr>
        <w:t>。</w:t>
      </w:r>
    </w:p>
    <w:p w14:paraId="590B81E7">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19" w:name="_Toc28359007"/>
      <w:bookmarkStart w:id="20" w:name="_Toc35393625"/>
      <w:bookmarkStart w:id="21" w:name="_Toc35393794"/>
      <w:bookmarkStart w:id="22" w:name="_Toc28359084"/>
      <w:r>
        <w:rPr>
          <w:rFonts w:hint="eastAsia" w:ascii="仿宋_GB2312" w:hAnsi="仿宋_GB2312" w:eastAsia="仿宋_GB2312" w:cs="仿宋_GB2312"/>
          <w:b/>
          <w:bCs/>
          <w:color w:val="000000" w:themeColor="text1"/>
          <w:szCs w:val="21"/>
          <w14:textFill>
            <w14:solidFill>
              <w14:schemeClr w14:val="tx1"/>
            </w14:solidFill>
          </w14:textFill>
        </w:rPr>
        <w:t>六、公告期限</w:t>
      </w:r>
      <w:bookmarkEnd w:id="19"/>
      <w:bookmarkEnd w:id="20"/>
      <w:bookmarkEnd w:id="21"/>
      <w:bookmarkEnd w:id="22"/>
    </w:p>
    <w:p w14:paraId="298351D6">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自本公告发布之日起5个工作日。</w:t>
      </w:r>
    </w:p>
    <w:p w14:paraId="2DE74D32">
      <w:pPr>
        <w:keepNext/>
        <w:keepLines/>
        <w:adjustRightInd w:val="0"/>
        <w:snapToGrid w:val="0"/>
        <w:spacing w:line="360" w:lineRule="auto"/>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七、质疑要求</w:t>
      </w:r>
    </w:p>
    <w:p w14:paraId="1D893176">
      <w:pPr>
        <w:widowControl/>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供应商认为自己的权益受到损害的，可以在知道或者应知其权益受到损害之日起七个工作日内，向采购代理机构或</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提出质疑。</w:t>
      </w:r>
    </w:p>
    <w:p w14:paraId="333B3B7B">
      <w:pPr>
        <w:widowControl/>
        <w:adjustRightInd w:val="0"/>
        <w:snapToGrid w:val="0"/>
        <w:spacing w:line="360" w:lineRule="auto"/>
        <w:ind w:right="120" w:firstLine="48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1、接收质疑函方式：线上或书面纸质质疑函</w:t>
      </w:r>
    </w:p>
    <w:p w14:paraId="0265BFB2">
      <w:pPr>
        <w:widowControl/>
        <w:adjustRightInd w:val="0"/>
        <w:snapToGrid w:val="0"/>
        <w:spacing w:line="360" w:lineRule="auto"/>
        <w:ind w:right="120" w:firstLine="48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2、质疑函内容、格式：应符合《政府采购质疑和投诉办法》相关规定和财政部制定的《政府采购质疑函范本》格式，详见辽宁政府采购网。</w:t>
      </w:r>
    </w:p>
    <w:p w14:paraId="1477B342">
      <w:pPr>
        <w:widowControl/>
        <w:adjustRightInd w:val="0"/>
        <w:snapToGrid w:val="0"/>
        <w:spacing w:line="360" w:lineRule="auto"/>
        <w:ind w:right="120" w:firstLine="48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质疑供应商对</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、采购代理机构的答复不满意，或者</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、采购代理机构未在规定时间内作出答复的，可以在答复期满后15个工作日内向本级财政部门提起投诉。</w:t>
      </w:r>
    </w:p>
    <w:p w14:paraId="4F24A92B">
      <w:pPr>
        <w:keepNext/>
        <w:keepLines/>
        <w:adjustRightInd w:val="0"/>
        <w:snapToGrid w:val="0"/>
        <w:spacing w:line="360" w:lineRule="auto"/>
        <w:ind w:right="120"/>
        <w:rPr>
          <w:rFonts w:hint="eastAsia" w:ascii="仿宋_GB2312" w:hAnsi="仿宋_GB2312" w:eastAsia="仿宋_GB2312" w:cs="仿宋_GB2312"/>
          <w:b/>
          <w:color w:val="000000" w:themeColor="text1"/>
          <w:szCs w:val="21"/>
          <w14:textFill>
            <w14:solidFill>
              <w14:schemeClr w14:val="tx1"/>
            </w14:solidFill>
          </w14:textFill>
        </w:rPr>
      </w:pPr>
      <w:bookmarkStart w:id="23" w:name="_Toc35393626"/>
      <w:bookmarkStart w:id="24" w:name="_Toc35393795"/>
      <w:r>
        <w:rPr>
          <w:rFonts w:hint="eastAsia" w:ascii="仿宋_GB2312" w:hAnsi="仿宋_GB2312" w:eastAsia="仿宋_GB2312" w:cs="仿宋_GB2312"/>
          <w:b/>
          <w:color w:val="000000" w:themeColor="text1"/>
          <w:szCs w:val="21"/>
          <w14:textFill>
            <w14:solidFill>
              <w14:schemeClr w14:val="tx1"/>
            </w14:solidFill>
          </w14:textFill>
        </w:rPr>
        <w:t>八、其他补充事宜</w:t>
      </w:r>
      <w:bookmarkEnd w:id="23"/>
      <w:bookmarkEnd w:id="24"/>
    </w:p>
    <w:p w14:paraId="4C7ABE52">
      <w:pPr>
        <w:adjustRightInd w:val="0"/>
        <w:snapToGrid w:val="0"/>
        <w:spacing w:line="360" w:lineRule="auto"/>
        <w:ind w:right="120" w:firstLine="420" w:firstLineChars="200"/>
        <w:rPr>
          <w:rFonts w:hint="eastAsia" w:ascii="仿宋" w:hAnsi="仿宋" w:cs="仿宋"/>
          <w:color w:val="000000" w:themeColor="text1"/>
          <w:szCs w:val="21"/>
          <w14:textFill>
            <w14:solidFill>
              <w14:schemeClr w14:val="tx1"/>
            </w14:solidFill>
          </w14:textFill>
        </w:rPr>
      </w:pPr>
      <w:bookmarkStart w:id="25" w:name="_Toc28359085"/>
      <w:bookmarkStart w:id="26" w:name="_Toc28359008"/>
      <w:bookmarkStart w:id="27" w:name="_Toc35393796"/>
      <w:bookmarkStart w:id="28" w:name="_Toc35393627"/>
      <w:r>
        <w:rPr>
          <w:rFonts w:hint="eastAsia"/>
          <w:color w:val="000000" w:themeColor="text1"/>
          <w14:textFill>
            <w14:solidFill>
              <w14:schemeClr w14:val="tx1"/>
            </w14:solidFill>
          </w14:textFill>
        </w:rPr>
        <w:t xml:space="preserve"> </w:t>
      </w:r>
      <w:r>
        <w:rPr>
          <w:rFonts w:hint="eastAsia" w:ascii="仿宋" w:hAnsi="仿宋" w:cs="仿宋"/>
          <w:color w:val="000000" w:themeColor="text1"/>
          <w:szCs w:val="21"/>
          <w14:textFill>
            <w14:solidFill>
              <w14:schemeClr w14:val="tx1"/>
            </w14:solidFill>
          </w14:textFill>
        </w:rPr>
        <w:t>1.因在全省推广政府采购电子招投标业务，供应商需自行办理政府采购CA数字证书并认真学习辽宁政府采购网电子文件制作指南，并按照采购文件和电子评审系统要求进行投标（响应）信息填报、电子文件编制、盖章或电子签章等工作。对于使用电子签章的，供应商应在辽宁政府采购网 CA 认证平台下载签章工具或向 CA 认证机构索要电子签章工具，对电子文件进行签章。电子文件中存在图片较多或内存较大等情况，需使用特殊工具对电子文件进行调整的，应在系统中认真核对调整后的电子文件，确保文件真实有效，清晰可辨，避免影响评审活动。</w:t>
      </w:r>
    </w:p>
    <w:p w14:paraId="1BE4389E">
      <w:pPr>
        <w:adjustRightInd w:val="0"/>
        <w:snapToGrid w:val="0"/>
        <w:spacing w:line="360" w:lineRule="auto"/>
        <w:ind w:right="120" w:firstLine="420" w:firstLineChars="20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2.有任何技术问题可拨打网站客服电话进行咨询：400-128-8588 ，CA 办理问题请咨询CA认证机构。供应商因自身操作问题导致的一切不良后果由供应商自身负责。</w:t>
      </w:r>
    </w:p>
    <w:p w14:paraId="1D5CBD4C">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w:t>
      </w:r>
      <w:r>
        <w:rPr>
          <w:rFonts w:hint="eastAsia" w:ascii="仿宋" w:hAnsi="仿宋" w:eastAsia="仿宋" w:cs="仿宋"/>
          <w:color w:val="000000"/>
          <w:szCs w:val="21"/>
          <w:highlight w:val="none"/>
        </w:rPr>
        <w:t>请</w:t>
      </w:r>
      <w:r>
        <w:rPr>
          <w:rFonts w:hint="eastAsia" w:ascii="仿宋" w:hAnsi="仿宋" w:eastAsia="仿宋" w:cs="仿宋"/>
          <w:color w:val="000000"/>
          <w:szCs w:val="21"/>
          <w:highlight w:val="none"/>
          <w:lang w:eastAsia="zh-CN"/>
        </w:rPr>
        <w:t>供应商</w:t>
      </w:r>
      <w:r>
        <w:rPr>
          <w:rFonts w:hint="eastAsia" w:ascii="仿宋" w:hAnsi="仿宋" w:eastAsia="仿宋" w:cs="仿宋"/>
          <w:color w:val="000000"/>
          <w:szCs w:val="21"/>
          <w:highlight w:val="none"/>
        </w:rPr>
        <w:t>报名时，在报名界面填写真实的授权委托人姓名、联系方式、邮箱等</w:t>
      </w:r>
      <w:r>
        <w:rPr>
          <w:rFonts w:hint="eastAsia" w:ascii="仿宋" w:hAnsi="仿宋" w:cs="仿宋"/>
          <w:color w:val="000000" w:themeColor="text1"/>
          <w:szCs w:val="21"/>
          <w14:textFill>
            <w14:solidFill>
              <w14:schemeClr w14:val="tx1"/>
            </w14:solidFill>
          </w14:textFill>
        </w:rPr>
        <w:t>。</w:t>
      </w:r>
    </w:p>
    <w:p w14:paraId="09D6D36C">
      <w:pPr>
        <w:keepNext/>
        <w:keepLines/>
        <w:adjustRightInd w:val="0"/>
        <w:snapToGrid w:val="0"/>
        <w:spacing w:line="360" w:lineRule="auto"/>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九、对本次招标提出询问，请按以下方式联系。</w:t>
      </w:r>
      <w:bookmarkEnd w:id="25"/>
      <w:bookmarkEnd w:id="26"/>
      <w:bookmarkEnd w:id="27"/>
      <w:bookmarkEnd w:id="28"/>
    </w:p>
    <w:p w14:paraId="11797C4D">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信息</w:t>
      </w:r>
    </w:p>
    <w:p w14:paraId="7CA253EF">
      <w:pPr>
        <w:widowControl/>
        <w:adjustRightInd w:val="0"/>
        <w:snapToGrid w:val="0"/>
        <w:spacing w:line="360" w:lineRule="auto"/>
        <w:ind w:right="120" w:firstLine="630" w:firstLineChars="30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名称：</w:t>
      </w:r>
      <w:r>
        <w:rPr>
          <w:rFonts w:hint="eastAsia" w:ascii="仿宋" w:hAnsi="仿宋" w:eastAsia="仿宋_GB2312" w:cs="仿宋_GB2312"/>
          <w:color w:val="000000" w:themeColor="text1"/>
          <w:kern w:val="0"/>
          <w:szCs w:val="21"/>
          <w:lang w:eastAsia="zh-CN"/>
          <w14:textFill>
            <w14:solidFill>
              <w14:schemeClr w14:val="tx1"/>
            </w14:solidFill>
          </w14:textFill>
        </w:rPr>
        <w:t>沈阳市苏家屯区交通运输事务服务中心</w:t>
      </w:r>
      <w:r>
        <w:rPr>
          <w:rFonts w:hint="eastAsia" w:ascii="仿宋" w:hAnsi="仿宋" w:cs="仿宋_GB2312"/>
          <w:color w:val="000000" w:themeColor="text1"/>
          <w:kern w:val="0"/>
          <w:szCs w:val="21"/>
          <w14:textFill>
            <w14:solidFill>
              <w14:schemeClr w14:val="tx1"/>
            </w14:solidFill>
          </w14:textFill>
        </w:rPr>
        <w:t xml:space="preserve"> </w:t>
      </w:r>
    </w:p>
    <w:p w14:paraId="7A7B0057">
      <w:pPr>
        <w:widowControl/>
        <w:adjustRightInd w:val="0"/>
        <w:snapToGrid w:val="0"/>
        <w:spacing w:line="360" w:lineRule="auto"/>
        <w:ind w:right="120" w:firstLine="613" w:firstLineChars="292"/>
        <w:jc w:val="left"/>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地址：</w:t>
      </w:r>
      <w:r>
        <w:rPr>
          <w:rFonts w:hint="eastAsia" w:eastAsia="仿宋_GB2312"/>
          <w:color w:val="000000" w:themeColor="text1"/>
          <w:lang w:eastAsia="zh-CN"/>
          <w14:textFill>
            <w14:solidFill>
              <w14:schemeClr w14:val="tx1"/>
            </w14:solidFill>
          </w14:textFill>
        </w:rPr>
        <w:t>沈阳市苏家屯区丁香街212号</w:t>
      </w:r>
    </w:p>
    <w:p w14:paraId="5BC90802">
      <w:pPr>
        <w:adjustRightInd w:val="0"/>
        <w:snapToGrid w:val="0"/>
        <w:spacing w:line="360" w:lineRule="auto"/>
        <w:ind w:right="120" w:firstLine="630" w:firstLineChars="300"/>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联系方式：</w:t>
      </w:r>
      <w:r>
        <w:rPr>
          <w:rFonts w:hint="eastAsia" w:eastAsia="仿宋_GB2312"/>
          <w:color w:val="000000" w:themeColor="text1"/>
          <w:lang w:eastAsia="zh-CN"/>
          <w14:textFill>
            <w14:solidFill>
              <w14:schemeClr w14:val="tx1"/>
            </w14:solidFill>
          </w14:textFill>
        </w:rPr>
        <w:t>024-82614899</w:t>
      </w:r>
    </w:p>
    <w:p w14:paraId="4A451F0D">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2.采购代理机构信息</w:t>
      </w:r>
    </w:p>
    <w:p w14:paraId="58C505E5">
      <w:pPr>
        <w:widowControl/>
        <w:adjustRightInd w:val="0"/>
        <w:snapToGrid w:val="0"/>
        <w:spacing w:line="360" w:lineRule="auto"/>
        <w:ind w:right="120" w:firstLine="638" w:firstLineChars="304"/>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采购代理机构：红城国际工程项目管理有限公司</w:t>
      </w:r>
    </w:p>
    <w:p w14:paraId="198009AC">
      <w:pPr>
        <w:widowControl/>
        <w:adjustRightInd w:val="0"/>
        <w:snapToGrid w:val="0"/>
        <w:spacing w:line="360" w:lineRule="auto"/>
        <w:ind w:right="120" w:firstLine="638" w:firstLineChars="304"/>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地址：</w:t>
      </w:r>
      <w:bookmarkStart w:id="146" w:name="_GoBack"/>
      <w:r>
        <w:rPr>
          <w:rFonts w:hint="eastAsia" w:ascii="仿宋_GB2312" w:hAnsi="仿宋_GB2312" w:eastAsia="仿宋_GB2312" w:cs="仿宋_GB2312"/>
          <w:color w:val="000000" w:themeColor="text1"/>
          <w:kern w:val="0"/>
          <w:szCs w:val="21"/>
          <w14:textFill>
            <w14:solidFill>
              <w14:schemeClr w14:val="tx1"/>
            </w14:solidFill>
          </w14:textFill>
        </w:rPr>
        <w:t>沈阳市浑南区新隆街1-26号金廊万科中心1008</w:t>
      </w:r>
      <w:bookmarkEnd w:id="146"/>
    </w:p>
    <w:p w14:paraId="5FFFB90A">
      <w:pPr>
        <w:widowControl/>
        <w:adjustRightInd w:val="0"/>
        <w:snapToGrid w:val="0"/>
        <w:spacing w:line="360" w:lineRule="auto"/>
        <w:ind w:right="120" w:firstLine="638" w:firstLineChars="304"/>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联系电话：024-24505089-8025</w:t>
      </w:r>
    </w:p>
    <w:p w14:paraId="706A9F41">
      <w:pPr>
        <w:widowControl/>
        <w:adjustRightInd w:val="0"/>
        <w:snapToGrid w:val="0"/>
        <w:spacing w:line="360" w:lineRule="auto"/>
        <w:ind w:right="120" w:firstLine="621" w:firstLineChars="296"/>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邮箱地址：syhcgj1234@163.com</w:t>
      </w:r>
    </w:p>
    <w:p w14:paraId="456C6CA9">
      <w:pPr>
        <w:widowControl/>
        <w:adjustRightInd w:val="0"/>
        <w:snapToGrid w:val="0"/>
        <w:spacing w:line="360" w:lineRule="auto"/>
        <w:ind w:right="120" w:firstLine="621" w:firstLineChars="296"/>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户  名：红城国际工程项目管理有限公司</w:t>
      </w:r>
    </w:p>
    <w:p w14:paraId="6B916689">
      <w:pPr>
        <w:widowControl/>
        <w:adjustRightInd w:val="0"/>
        <w:snapToGrid w:val="0"/>
        <w:spacing w:line="360" w:lineRule="auto"/>
        <w:ind w:right="120" w:firstLine="621" w:firstLineChars="296"/>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开户行：招商银行股份有限公司西安科技路支行</w:t>
      </w:r>
    </w:p>
    <w:p w14:paraId="44177920">
      <w:pPr>
        <w:widowControl/>
        <w:adjustRightInd w:val="0"/>
        <w:snapToGrid w:val="0"/>
        <w:spacing w:line="360" w:lineRule="auto"/>
        <w:ind w:right="120" w:firstLine="621" w:firstLineChars="296"/>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账  号：129911459210601</w:t>
      </w:r>
    </w:p>
    <w:p w14:paraId="538E9511">
      <w:pPr>
        <w:widowControl/>
        <w:adjustRightInd w:val="0"/>
        <w:snapToGrid w:val="0"/>
        <w:spacing w:line="360" w:lineRule="auto"/>
        <w:ind w:right="120" w:firstLine="630" w:firstLineChars="30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3.项目联系方式</w:t>
      </w:r>
    </w:p>
    <w:p w14:paraId="1FF9A237">
      <w:pPr>
        <w:widowControl/>
        <w:adjustRightInd w:val="0"/>
        <w:snapToGrid w:val="0"/>
        <w:spacing w:line="360" w:lineRule="auto"/>
        <w:ind w:right="120" w:firstLine="621" w:firstLineChars="296"/>
        <w:jc w:val="left"/>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项目联系人：刘冰雪</w:t>
      </w:r>
      <w:r>
        <w:rPr>
          <w:rFonts w:hint="eastAsia" w:ascii="仿宋_GB2312" w:hAnsi="仿宋_GB2312" w:eastAsia="仿宋_GB2312" w:cs="仿宋_GB2312"/>
          <w:color w:val="000000" w:themeColor="text1"/>
          <w:kern w:val="0"/>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赵娟</w:t>
      </w:r>
    </w:p>
    <w:p w14:paraId="46D0E72E">
      <w:pPr>
        <w:widowControl/>
        <w:adjustRightInd w:val="0"/>
        <w:snapToGrid w:val="0"/>
        <w:spacing w:line="360" w:lineRule="auto"/>
        <w:ind w:right="120" w:firstLine="688" w:firstLineChars="328"/>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联系电话：024-24505089-8025</w:t>
      </w:r>
    </w:p>
    <w:p w14:paraId="5741A953">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0D09B849">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48EF87E9">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283DC2BF">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6464EFB4">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0F4CAFD3">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0C01E68E">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3FF69234">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7153ACB4">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32157119">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7BA0A1B9">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5C6927A6">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4922E571">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5AC90D98">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6E1B6F7C">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2D90DE23">
      <w:pPr>
        <w:ind w:right="120" w:firstLine="630" w:firstLineChars="300"/>
        <w:rPr>
          <w:rFonts w:hint="eastAsia" w:ascii="仿宋_GB2312" w:hAnsi="仿宋_GB2312" w:eastAsia="仿宋_GB2312" w:cs="仿宋_GB2312"/>
          <w:color w:val="000000" w:themeColor="text1"/>
          <w:kern w:val="0"/>
          <w:szCs w:val="21"/>
          <w14:textFill>
            <w14:solidFill>
              <w14:schemeClr w14:val="tx1"/>
            </w14:solidFill>
          </w14:textFill>
        </w:rPr>
      </w:pPr>
    </w:p>
    <w:p w14:paraId="29A6A262">
      <w:pPr>
        <w:ind w:right="120"/>
        <w:rPr>
          <w:rFonts w:hint="eastAsia" w:ascii="仿宋_GB2312" w:hAnsi="仿宋_GB2312" w:eastAsia="仿宋_GB2312" w:cs="仿宋_GB2312"/>
          <w:color w:val="000000" w:themeColor="text1"/>
          <w14:textFill>
            <w14:solidFill>
              <w14:schemeClr w14:val="tx1"/>
            </w14:solidFill>
          </w14:textFill>
        </w:rPr>
      </w:pPr>
      <w:bookmarkStart w:id="29" w:name="_Toc9614"/>
      <w:bookmarkStart w:id="30" w:name="_Toc26518_WPSOffice_Level1"/>
      <w:r>
        <w:rPr>
          <w:rFonts w:hint="eastAsia" w:ascii="仿宋_GB2312" w:hAnsi="仿宋_GB2312" w:eastAsia="仿宋_GB2312" w:cs="仿宋_GB2312"/>
          <w:color w:val="000000" w:themeColor="text1"/>
          <w14:textFill>
            <w14:solidFill>
              <w14:schemeClr w14:val="tx1"/>
            </w14:solidFill>
          </w14:textFill>
        </w:rPr>
        <w:br w:type="page"/>
      </w:r>
    </w:p>
    <w:p w14:paraId="78B04FE2">
      <w:pPr>
        <w:pStyle w:val="5"/>
        <w:snapToGrid w:val="0"/>
        <w:spacing w:before="312" w:beforeLines="100" w:after="312" w:afterLines="100"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第一章 投标人须知</w:t>
      </w:r>
      <w:bookmarkEnd w:id="29"/>
      <w:bookmarkEnd w:id="30"/>
    </w:p>
    <w:p w14:paraId="1EF5797B">
      <w:pPr>
        <w:pStyle w:val="6"/>
        <w:adjustRightInd w:val="0"/>
        <w:snapToGrid w:val="0"/>
        <w:spacing w:before="0" w:after="0" w:line="360" w:lineRule="auto"/>
        <w:ind w:right="120"/>
        <w:rPr>
          <w:rFonts w:hint="eastAsia" w:ascii="仿宋_GB2312" w:hAnsi="仿宋_GB2312" w:eastAsia="仿宋_GB2312" w:cs="仿宋_GB2312"/>
          <w:color w:val="000000" w:themeColor="text1"/>
          <w:sz w:val="32"/>
          <w:szCs w:val="36"/>
          <w14:textFill>
            <w14:solidFill>
              <w14:schemeClr w14:val="tx1"/>
            </w14:solidFill>
          </w14:textFill>
        </w:rPr>
      </w:pPr>
      <w:bookmarkStart w:id="31" w:name="_Toc18613_WPSOffice_Level2"/>
      <w:r>
        <w:rPr>
          <w:rFonts w:hint="eastAsia" w:ascii="仿宋_GB2312" w:hAnsi="仿宋_GB2312" w:eastAsia="仿宋_GB2312" w:cs="仿宋_GB2312"/>
          <w:color w:val="000000" w:themeColor="text1"/>
          <w:sz w:val="32"/>
          <w:szCs w:val="36"/>
          <w14:textFill>
            <w14:solidFill>
              <w14:schemeClr w14:val="tx1"/>
            </w14:solidFill>
          </w14:textFill>
        </w:rPr>
        <w:t>一 投标人须知表</w:t>
      </w:r>
      <w:bookmarkEnd w:id="31"/>
    </w:p>
    <w:tbl>
      <w:tblPr>
        <w:tblStyle w:val="25"/>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7"/>
        <w:gridCol w:w="5887"/>
      </w:tblGrid>
      <w:tr w14:paraId="1C87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852" w:type="dxa"/>
            <w:vAlign w:val="center"/>
          </w:tcPr>
          <w:p w14:paraId="4A421835">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bookmarkStart w:id="32" w:name="sys_招标项目基本内容及要求：Block"/>
            <w:bookmarkEnd w:id="32"/>
            <w:bookmarkStart w:id="33" w:name="招标项目基本内容及要求其他：Block"/>
            <w:bookmarkEnd w:id="33"/>
            <w:bookmarkStart w:id="34" w:name="招标项目基本内容及要求：Block"/>
            <w:bookmarkEnd w:id="34"/>
            <w:bookmarkStart w:id="35" w:name="sys_招标项目基本内容及要求其他：Block"/>
            <w:bookmarkEnd w:id="35"/>
            <w:r>
              <w:rPr>
                <w:rFonts w:hint="eastAsia" w:ascii="仿宋_GB2312" w:hAnsi="仿宋_GB2312" w:eastAsia="仿宋_GB2312" w:cs="仿宋_GB2312"/>
                <w:color w:val="000000" w:themeColor="text1"/>
                <w:kern w:val="0"/>
                <w:szCs w:val="21"/>
                <w14:textFill>
                  <w14:solidFill>
                    <w14:schemeClr w14:val="tx1"/>
                  </w14:solidFill>
                </w14:textFill>
              </w:rPr>
              <w:t>条款号</w:t>
            </w:r>
          </w:p>
        </w:tc>
        <w:tc>
          <w:tcPr>
            <w:tcW w:w="1917" w:type="dxa"/>
            <w:vAlign w:val="center"/>
          </w:tcPr>
          <w:p w14:paraId="64A78FC1">
            <w:pPr>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   目</w:t>
            </w:r>
          </w:p>
        </w:tc>
        <w:tc>
          <w:tcPr>
            <w:tcW w:w="5887" w:type="dxa"/>
            <w:vAlign w:val="center"/>
          </w:tcPr>
          <w:p w14:paraId="0B42CB8A">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内     容</w:t>
            </w:r>
          </w:p>
        </w:tc>
      </w:tr>
      <w:tr w14:paraId="41E1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52" w:type="dxa"/>
            <w:vAlign w:val="center"/>
          </w:tcPr>
          <w:p w14:paraId="06067D57">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w:t>
            </w:r>
          </w:p>
        </w:tc>
        <w:tc>
          <w:tcPr>
            <w:tcW w:w="1917" w:type="dxa"/>
            <w:vAlign w:val="center"/>
          </w:tcPr>
          <w:p w14:paraId="42032AA7">
            <w:pPr>
              <w:ind w:right="120"/>
              <w:jc w:val="center"/>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招标人</w:t>
            </w:r>
          </w:p>
        </w:tc>
        <w:tc>
          <w:tcPr>
            <w:tcW w:w="5887" w:type="dxa"/>
            <w:vAlign w:val="center"/>
          </w:tcPr>
          <w:p w14:paraId="0E881D6A">
            <w:pPr>
              <w:widowControl/>
              <w:ind w:right="120"/>
              <w:jc w:val="left"/>
              <w:rPr>
                <w:rFonts w:hint="eastAsia" w:ascii="仿宋_GB2312" w:hAnsi="仿宋_GB2312" w:eastAsia="仿宋_GB2312" w:cs="仿宋_GB2312"/>
                <w:color w:val="000000" w:themeColor="text1"/>
                <w:kern w:val="0"/>
                <w:szCs w:val="21"/>
                <w:u w:val="single"/>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名  称：</w:t>
            </w:r>
            <w:r>
              <w:rPr>
                <w:rFonts w:hint="eastAsia" w:ascii="仿宋_GB2312" w:hAnsi="仿宋_GB2312" w:eastAsia="仿宋_GB2312" w:cs="仿宋_GB2312"/>
                <w:color w:val="000000" w:themeColor="text1"/>
                <w:kern w:val="0"/>
                <w:szCs w:val="21"/>
                <w:lang w:eastAsia="zh-CN"/>
                <w14:textFill>
                  <w14:solidFill>
                    <w14:schemeClr w14:val="tx1"/>
                  </w14:solidFill>
                </w14:textFill>
              </w:rPr>
              <w:t xml:space="preserve"> 沈阳市苏家屯区交通运输事务服务中心</w:t>
            </w:r>
          </w:p>
          <w:p w14:paraId="16DD2FB2">
            <w:pPr>
              <w:widowControl/>
              <w:ind w:right="120"/>
              <w:jc w:val="left"/>
              <w:rPr>
                <w:rFonts w:hint="eastAsia" w:ascii="仿宋_GB2312" w:hAnsi="仿宋_GB2312" w:eastAsia="仿宋_GB2312" w:cs="仿宋_GB2312"/>
                <w:color w:val="000000" w:themeColor="text1"/>
                <w:kern w:val="0"/>
                <w:szCs w:val="21"/>
                <w:u w:val="single"/>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  址：</w:t>
            </w:r>
            <w:r>
              <w:rPr>
                <w:rFonts w:hint="eastAsia" w:eastAsia="仿宋_GB2312"/>
                <w:color w:val="000000" w:themeColor="text1"/>
                <w:lang w:eastAsia="zh-CN"/>
                <w14:textFill>
                  <w14:solidFill>
                    <w14:schemeClr w14:val="tx1"/>
                  </w14:solidFill>
                </w14:textFill>
              </w:rPr>
              <w:t>沈阳市苏家屯区丁香街212号</w:t>
            </w:r>
          </w:p>
          <w:p w14:paraId="3E7B7E61">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张</w:t>
            </w:r>
            <w:r>
              <w:rPr>
                <w:rFonts w:hint="eastAsia" w:ascii="仿宋_GB2312" w:hAnsi="仿宋_GB2312" w:eastAsia="仿宋_GB2312" w:cs="仿宋_GB2312"/>
                <w:color w:val="000000" w:themeColor="text1"/>
                <w:kern w:val="0"/>
                <w:szCs w:val="21"/>
                <w14:textFill>
                  <w14:solidFill>
                    <w14:schemeClr w14:val="tx1"/>
                  </w14:solidFill>
                </w14:textFill>
              </w:rPr>
              <w:t>老师</w:t>
            </w:r>
          </w:p>
          <w:p w14:paraId="22AC2A5A">
            <w:pPr>
              <w:widowControl/>
              <w:ind w:right="120"/>
              <w:jc w:val="left"/>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  话：</w:t>
            </w:r>
            <w:r>
              <w:rPr>
                <w:rFonts w:hint="eastAsia" w:ascii="仿宋_GB2312" w:hAnsi="仿宋_GB2312" w:eastAsia="仿宋_GB2312" w:cs="仿宋_GB2312"/>
                <w:color w:val="000000" w:themeColor="text1"/>
                <w:kern w:val="0"/>
                <w:szCs w:val="21"/>
                <w:lang w:eastAsia="zh-CN"/>
                <w14:textFill>
                  <w14:solidFill>
                    <w14:schemeClr w14:val="tx1"/>
                  </w14:solidFill>
                </w14:textFill>
              </w:rPr>
              <w:t>024-82614899</w:t>
            </w:r>
          </w:p>
        </w:tc>
      </w:tr>
      <w:tr w14:paraId="5118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52" w:type="dxa"/>
            <w:vAlign w:val="center"/>
          </w:tcPr>
          <w:p w14:paraId="05ED99B9">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1.2</w:t>
            </w:r>
          </w:p>
        </w:tc>
        <w:tc>
          <w:tcPr>
            <w:tcW w:w="1917" w:type="dxa"/>
            <w:vAlign w:val="center"/>
          </w:tcPr>
          <w:p w14:paraId="072EFC71">
            <w:pPr>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采购代理机构</w:t>
            </w:r>
          </w:p>
        </w:tc>
        <w:tc>
          <w:tcPr>
            <w:tcW w:w="5887" w:type="dxa"/>
            <w:vAlign w:val="center"/>
          </w:tcPr>
          <w:p w14:paraId="3097314D">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名  称：红城国际工程项目管理有限公司         </w:t>
            </w:r>
          </w:p>
          <w:p w14:paraId="334B1DEE">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  址：沈阳市浑南区新隆街1-26号金廊万科中心10楼</w:t>
            </w:r>
          </w:p>
          <w:p w14:paraId="63C80DD3">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联系人：刘冰雪、赵娟                       </w:t>
            </w:r>
          </w:p>
          <w:p w14:paraId="0CC733BE">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  话：024-24505089-8025</w:t>
            </w:r>
          </w:p>
        </w:tc>
      </w:tr>
      <w:tr w14:paraId="17BD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3D06D786">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1.3.4</w:t>
            </w:r>
          </w:p>
        </w:tc>
        <w:tc>
          <w:tcPr>
            <w:tcW w:w="1917" w:type="dxa"/>
            <w:vAlign w:val="center"/>
          </w:tcPr>
          <w:p w14:paraId="4A870925">
            <w:pPr>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合格供应商还要满足的其它资格条件</w:t>
            </w:r>
          </w:p>
        </w:tc>
        <w:tc>
          <w:tcPr>
            <w:tcW w:w="5887" w:type="dxa"/>
            <w:vAlign w:val="center"/>
          </w:tcPr>
          <w:p w14:paraId="3976A5A3">
            <w:pPr>
              <w:widowControl/>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详见招标公告</w:t>
            </w:r>
          </w:p>
        </w:tc>
      </w:tr>
      <w:tr w14:paraId="3B25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4E61C22F">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1.3.5</w:t>
            </w:r>
          </w:p>
        </w:tc>
        <w:tc>
          <w:tcPr>
            <w:tcW w:w="1917" w:type="dxa"/>
            <w:vAlign w:val="center"/>
          </w:tcPr>
          <w:p w14:paraId="17636270">
            <w:pPr>
              <w:tabs>
                <w:tab w:val="left" w:pos="1425"/>
              </w:tabs>
              <w:ind w:right="120"/>
              <w:jc w:val="center"/>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是否允许采购进口产品</w:t>
            </w:r>
          </w:p>
        </w:tc>
        <w:tc>
          <w:tcPr>
            <w:tcW w:w="5887" w:type="dxa"/>
            <w:vAlign w:val="center"/>
          </w:tcPr>
          <w:p w14:paraId="5AC4229A">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是</w:t>
            </w:r>
          </w:p>
          <w:p w14:paraId="31704576">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否</w:t>
            </w:r>
          </w:p>
        </w:tc>
      </w:tr>
      <w:tr w14:paraId="0CE7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2D6C7C15">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1.3.6</w:t>
            </w:r>
          </w:p>
        </w:tc>
        <w:tc>
          <w:tcPr>
            <w:tcW w:w="1917" w:type="dxa"/>
            <w:vAlign w:val="center"/>
          </w:tcPr>
          <w:p w14:paraId="35E0F43E">
            <w:pPr>
              <w:tabs>
                <w:tab w:val="left" w:pos="1425"/>
              </w:tabs>
              <w:ind w:right="120"/>
              <w:jc w:val="center"/>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是否为专门面向</w:t>
            </w:r>
            <w:r>
              <w:rPr>
                <w:rFonts w:hint="eastAsia" w:ascii="仿宋_GB2312" w:hAnsi="仿宋_GB2312" w:eastAsia="仿宋_GB2312" w:cs="仿宋_GB2312"/>
                <w:color w:val="000000" w:themeColor="text1"/>
                <w:szCs w:val="21"/>
                <w14:textFill>
                  <w14:solidFill>
                    <w14:schemeClr w14:val="tx1"/>
                  </w14:solidFill>
                </w14:textFill>
              </w:rPr>
              <w:t>中小企业</w:t>
            </w:r>
            <w:r>
              <w:rPr>
                <w:rFonts w:hint="eastAsia" w:ascii="仿宋_GB2312" w:hAnsi="仿宋_GB2312" w:eastAsia="仿宋_GB2312" w:cs="仿宋_GB2312"/>
                <w:color w:val="000000" w:themeColor="text1"/>
                <w:kern w:val="0"/>
                <w:szCs w:val="21"/>
                <w14:textFill>
                  <w14:solidFill>
                    <w14:schemeClr w14:val="tx1"/>
                  </w14:solidFill>
                </w14:textFill>
              </w:rPr>
              <w:t>采购</w:t>
            </w:r>
          </w:p>
        </w:tc>
        <w:tc>
          <w:tcPr>
            <w:tcW w:w="5887" w:type="dxa"/>
            <w:vAlign w:val="center"/>
          </w:tcPr>
          <w:p w14:paraId="1206B45C">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是</w:t>
            </w:r>
          </w:p>
          <w:p w14:paraId="2641EBFD">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14:textFill>
                  <w14:solidFill>
                    <w14:schemeClr w14:val="tx1"/>
                  </w14:solidFill>
                </w14:textFill>
              </w:rPr>
              <w:t>否</w:t>
            </w:r>
          </w:p>
          <w:p w14:paraId="4A071616">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本项目所属行业：工业</w:t>
            </w:r>
          </w:p>
        </w:tc>
      </w:tr>
      <w:tr w14:paraId="7FCE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2" w:type="dxa"/>
            <w:vAlign w:val="center"/>
          </w:tcPr>
          <w:p w14:paraId="1ADAAE1B">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1.3.7</w:t>
            </w:r>
          </w:p>
        </w:tc>
        <w:tc>
          <w:tcPr>
            <w:tcW w:w="1917" w:type="dxa"/>
            <w:vAlign w:val="center"/>
          </w:tcPr>
          <w:p w14:paraId="5255F715">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是否有政府强制采购的节能产品</w:t>
            </w:r>
          </w:p>
        </w:tc>
        <w:tc>
          <w:tcPr>
            <w:tcW w:w="5887" w:type="dxa"/>
            <w:vAlign w:val="center"/>
          </w:tcPr>
          <w:p w14:paraId="46F4C016">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有，具体产品为</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p w14:paraId="3679F591">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没有</w:t>
            </w:r>
          </w:p>
        </w:tc>
      </w:tr>
      <w:tr w14:paraId="2672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2" w:type="dxa"/>
            <w:vAlign w:val="center"/>
          </w:tcPr>
          <w:p w14:paraId="32E61F27">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1.4</w:t>
            </w:r>
          </w:p>
        </w:tc>
        <w:tc>
          <w:tcPr>
            <w:tcW w:w="1917" w:type="dxa"/>
            <w:vAlign w:val="center"/>
          </w:tcPr>
          <w:p w14:paraId="4145EB6B">
            <w:pPr>
              <w:tabs>
                <w:tab w:val="left" w:pos="1425"/>
              </w:tabs>
              <w:ind w:right="120"/>
              <w:jc w:val="center"/>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是否允许联合体投标</w:t>
            </w:r>
          </w:p>
        </w:tc>
        <w:tc>
          <w:tcPr>
            <w:tcW w:w="5887" w:type="dxa"/>
            <w:vAlign w:val="center"/>
          </w:tcPr>
          <w:p w14:paraId="32652FF4">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是</w:t>
            </w:r>
          </w:p>
          <w:p w14:paraId="6EED7370">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否</w:t>
            </w:r>
          </w:p>
        </w:tc>
      </w:tr>
      <w:tr w14:paraId="1672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10D9741A">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1.4.8</w:t>
            </w:r>
          </w:p>
        </w:tc>
        <w:tc>
          <w:tcPr>
            <w:tcW w:w="1917" w:type="dxa"/>
            <w:vAlign w:val="center"/>
          </w:tcPr>
          <w:p w14:paraId="0147CBD6">
            <w:pPr>
              <w:tabs>
                <w:tab w:val="left" w:pos="1425"/>
              </w:tabs>
              <w:ind w:right="120"/>
              <w:jc w:val="center"/>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联合体投标的其他资格要求</w:t>
            </w:r>
          </w:p>
        </w:tc>
        <w:tc>
          <w:tcPr>
            <w:tcW w:w="5887" w:type="dxa"/>
            <w:vAlign w:val="center"/>
          </w:tcPr>
          <w:p w14:paraId="3A6381AC">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无</w:t>
            </w:r>
          </w:p>
        </w:tc>
      </w:tr>
      <w:tr w14:paraId="296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2" w:type="dxa"/>
            <w:vAlign w:val="center"/>
          </w:tcPr>
          <w:p w14:paraId="3F02B006">
            <w:pPr>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2.2</w:t>
            </w:r>
          </w:p>
        </w:tc>
        <w:tc>
          <w:tcPr>
            <w:tcW w:w="1917" w:type="dxa"/>
            <w:vAlign w:val="center"/>
          </w:tcPr>
          <w:p w14:paraId="6527B603">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项目预算金额、最高限价</w:t>
            </w:r>
          </w:p>
        </w:tc>
        <w:tc>
          <w:tcPr>
            <w:tcW w:w="5887" w:type="dxa"/>
            <w:vAlign w:val="center"/>
          </w:tcPr>
          <w:p w14:paraId="3F7E7724">
            <w:pPr>
              <w:widowControl/>
              <w:adjustRightInd w:val="0"/>
              <w:snapToGrid w:val="0"/>
              <w:spacing w:line="360" w:lineRule="exact"/>
              <w:ind w:right="12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项目预算金额：人民币</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lang w:eastAsia="zh-CN"/>
                <w14:textFill>
                  <w14:solidFill>
                    <w14:schemeClr w14:val="tx1"/>
                  </w14:solidFill>
                </w14:textFill>
              </w:rPr>
              <w:t>1,100,000.00</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元；</w:t>
            </w:r>
          </w:p>
          <w:p w14:paraId="71AD890D">
            <w:pPr>
              <w:widowControl/>
              <w:adjustRightInd w:val="0"/>
              <w:snapToGrid w:val="0"/>
              <w:spacing w:line="360" w:lineRule="exact"/>
              <w:ind w:right="120"/>
              <w:jc w:val="left"/>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最高限价金额：</w:t>
            </w:r>
            <w:r>
              <w:rPr>
                <w:rFonts w:hint="eastAsia" w:ascii="仿宋_GB2312" w:hAnsi="仿宋_GB2312" w:eastAsia="仿宋_GB2312" w:cs="仿宋_GB2312"/>
                <w:color w:val="000000" w:themeColor="text1"/>
                <w:kern w:val="0"/>
                <w:szCs w:val="21"/>
                <w:highlight w:val="none"/>
                <w14:textFill>
                  <w14:solidFill>
                    <w14:schemeClr w14:val="tx1"/>
                  </w14:solidFill>
                </w14:textFill>
              </w:rPr>
              <w:t>人民币</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 xml:space="preserve"> 1,</w:t>
            </w:r>
            <w:r>
              <w:rPr>
                <w:rFonts w:hint="eastAsia" w:ascii="仿宋_GB2312" w:hAnsi="仿宋_GB2312" w:eastAsia="仿宋_GB2312" w:cs="仿宋_GB2312"/>
                <w:color w:val="000000" w:themeColor="text1"/>
                <w:kern w:val="0"/>
                <w:szCs w:val="21"/>
                <w:highlight w:val="none"/>
                <w:u w:val="single"/>
                <w:lang w:val="en-US" w:eastAsia="zh-CN"/>
                <w14:textFill>
                  <w14:solidFill>
                    <w14:schemeClr w14:val="tx1"/>
                  </w14:solidFill>
                </w14:textFill>
              </w:rPr>
              <w:t>0</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00.00</w:t>
            </w:r>
            <w:r>
              <w:rPr>
                <w:rFonts w:hint="eastAsia" w:ascii="仿宋_GB2312" w:hAnsi="仿宋_GB2312" w:eastAsia="仿宋_GB2312" w:cs="仿宋_GB2312"/>
                <w:color w:val="000000" w:themeColor="text1"/>
                <w:kern w:val="0"/>
                <w:szCs w:val="21"/>
                <w:highlight w:val="none"/>
                <w14:textFill>
                  <w14:solidFill>
                    <w14:schemeClr w14:val="tx1"/>
                  </w14:solidFill>
                </w14:textFill>
              </w:rPr>
              <w:t>元</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21"/>
                <w:highlight w:val="none"/>
                <w:u w:val="none"/>
                <w14:textFill>
                  <w14:solidFill>
                    <w14:schemeClr w14:val="tx1"/>
                  </w14:solidFill>
                </w14:textFill>
              </w:rPr>
              <w:t>吨</w:t>
            </w:r>
            <w:r>
              <w:rPr>
                <w:rFonts w:hint="eastAsia" w:ascii="仿宋_GB2312" w:hAnsi="仿宋_GB2312" w:eastAsia="仿宋_GB2312" w:cs="仿宋_GB2312"/>
                <w:color w:val="000000" w:themeColor="text1"/>
                <w:kern w:val="0"/>
                <w:szCs w:val="21"/>
                <w14:textFill>
                  <w14:solidFill>
                    <w14:schemeClr w14:val="tx1"/>
                  </w14:solidFill>
                </w14:textFill>
              </w:rPr>
              <w:t>。</w:t>
            </w:r>
          </w:p>
        </w:tc>
      </w:tr>
      <w:tr w14:paraId="7249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3AF0534D">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1917" w:type="dxa"/>
            <w:vAlign w:val="center"/>
          </w:tcPr>
          <w:p w14:paraId="30B87E26">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计量单位</w:t>
            </w:r>
          </w:p>
        </w:tc>
        <w:tc>
          <w:tcPr>
            <w:tcW w:w="5887" w:type="dxa"/>
            <w:vAlign w:val="center"/>
          </w:tcPr>
          <w:p w14:paraId="30CC5517">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bCs/>
                <w:color w:val="000000" w:themeColor="text1"/>
                <w:kern w:val="0"/>
                <w:szCs w:val="21"/>
                <w14:textFill>
                  <w14:solidFill>
                    <w14:schemeClr w14:val="tx1"/>
                  </w14:solidFill>
                </w14:textFill>
              </w:rPr>
              <w:t>中华人民共和国法定计量单位</w:t>
            </w:r>
          </w:p>
          <w:p w14:paraId="29E932AA">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bCs/>
                <w:color w:val="000000" w:themeColor="text1"/>
                <w:kern w:val="0"/>
                <w:szCs w:val="21"/>
                <w14:textFill>
                  <w14:solidFill>
                    <w14:schemeClr w14:val="tx1"/>
                  </w14:solidFill>
                </w14:textFill>
              </w:rPr>
              <w:t>其他：</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tc>
      </w:tr>
      <w:tr w14:paraId="414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852" w:type="dxa"/>
            <w:vAlign w:val="center"/>
          </w:tcPr>
          <w:p w14:paraId="08A92527">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6.1</w:t>
            </w:r>
          </w:p>
        </w:tc>
        <w:tc>
          <w:tcPr>
            <w:tcW w:w="1917" w:type="dxa"/>
            <w:vAlign w:val="center"/>
          </w:tcPr>
          <w:p w14:paraId="5C030C87">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现场考察、开标前答疑会</w:t>
            </w:r>
          </w:p>
        </w:tc>
        <w:tc>
          <w:tcPr>
            <w:tcW w:w="5887" w:type="dxa"/>
            <w:vAlign w:val="center"/>
          </w:tcPr>
          <w:p w14:paraId="7C047C31">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不组织</w:t>
            </w:r>
          </w:p>
          <w:p w14:paraId="531D6C3F">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组织，时  间：</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p w14:paraId="2ACE7DE3">
            <w:pPr>
              <w:widowControl/>
              <w:ind w:left="-105" w:leftChars="-50" w:right="120" w:firstLine="949" w:firstLineChars="452"/>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  点：</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p w14:paraId="4EC02E81">
            <w:pPr>
              <w:ind w:left="-105" w:leftChars="-50" w:right="120" w:firstLine="949" w:firstLineChars="452"/>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p w14:paraId="3DC4D7D1">
            <w:pPr>
              <w:ind w:left="-105" w:leftChars="-50" w:right="120" w:firstLine="949" w:firstLineChars="452"/>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  话：</w:t>
            </w:r>
            <w:r>
              <w:rPr>
                <w:rFonts w:hint="eastAsia" w:ascii="仿宋_GB2312" w:hAnsi="仿宋_GB2312" w:eastAsia="仿宋_GB2312" w:cs="仿宋_GB2312"/>
                <w:bCs/>
                <w:color w:val="000000" w:themeColor="text1"/>
                <w:kern w:val="0"/>
                <w:szCs w:val="21"/>
                <w:u w:val="single"/>
                <w14:textFill>
                  <w14:solidFill>
                    <w14:schemeClr w14:val="tx1"/>
                  </w14:solidFill>
                </w14:textFill>
              </w:rPr>
              <w:t xml:space="preserve">         </w:t>
            </w:r>
          </w:p>
          <w:p w14:paraId="4398354E">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组织，招标文件提供期限截止后以书面形式通知。</w:t>
            </w:r>
          </w:p>
        </w:tc>
      </w:tr>
      <w:tr w14:paraId="3D72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16C8703E">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10.3</w:t>
            </w:r>
          </w:p>
        </w:tc>
        <w:tc>
          <w:tcPr>
            <w:tcW w:w="1917" w:type="dxa"/>
            <w:vAlign w:val="center"/>
          </w:tcPr>
          <w:p w14:paraId="2286BE30">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核心产品</w:t>
            </w:r>
          </w:p>
        </w:tc>
        <w:tc>
          <w:tcPr>
            <w:tcW w:w="5887" w:type="dxa"/>
            <w:vAlign w:val="center"/>
          </w:tcPr>
          <w:p w14:paraId="263AEBBD">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（非单一产品采购时，只能设一个核心产品）</w:t>
            </w:r>
          </w:p>
        </w:tc>
      </w:tr>
      <w:tr w14:paraId="501B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trPr>
        <w:tc>
          <w:tcPr>
            <w:tcW w:w="852" w:type="dxa"/>
            <w:vAlign w:val="center"/>
          </w:tcPr>
          <w:p w14:paraId="6D224D65">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11.3</w:t>
            </w:r>
          </w:p>
        </w:tc>
        <w:tc>
          <w:tcPr>
            <w:tcW w:w="1917" w:type="dxa"/>
            <w:vAlign w:val="center"/>
          </w:tcPr>
          <w:p w14:paraId="58001466">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样品或演示</w:t>
            </w:r>
          </w:p>
        </w:tc>
        <w:tc>
          <w:tcPr>
            <w:tcW w:w="5887" w:type="dxa"/>
            <w:vAlign w:val="center"/>
          </w:tcPr>
          <w:p w14:paraId="161B7EE0">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不需要</w:t>
            </w:r>
            <w:r>
              <w:rPr>
                <w:rFonts w:hint="eastAsia" w:ascii="仿宋_GB2312" w:hAnsi="仿宋_GB2312" w:eastAsia="仿宋_GB2312" w:cs="仿宋_GB2312"/>
                <w:bCs/>
                <w:color w:val="000000" w:themeColor="text1"/>
                <w:kern w:val="0"/>
                <w:szCs w:val="21"/>
                <w14:textFill>
                  <w14:solidFill>
                    <w14:schemeClr w14:val="tx1"/>
                  </w14:solidFill>
                </w14:textFill>
              </w:rPr>
              <w:t>提供样品</w:t>
            </w:r>
          </w:p>
          <w:p w14:paraId="37DF077B">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需要</w:t>
            </w:r>
            <w:r>
              <w:rPr>
                <w:rFonts w:hint="eastAsia" w:ascii="仿宋_GB2312" w:hAnsi="仿宋_GB2312" w:eastAsia="仿宋_GB2312" w:cs="仿宋_GB2312"/>
                <w:bCs/>
                <w:color w:val="000000" w:themeColor="text1"/>
                <w:kern w:val="0"/>
                <w:szCs w:val="21"/>
                <w14:textFill>
                  <w14:solidFill>
                    <w14:schemeClr w14:val="tx1"/>
                  </w14:solidFill>
                </w14:textFill>
              </w:rPr>
              <w:t>提供样品</w:t>
            </w:r>
          </w:p>
          <w:p w14:paraId="022EC4B1">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1、递交样品的截止时间：</w:t>
            </w:r>
            <w:r>
              <w:rPr>
                <w:rFonts w:hint="eastAsia" w:ascii="仿宋" w:hAnsi="仿宋" w:eastAsia="仿宋_GB2312"/>
                <w:color w:val="000000" w:themeColor="text1"/>
                <w:szCs w:val="21"/>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（北京时间）</w:t>
            </w:r>
          </w:p>
          <w:p w14:paraId="573C66F5">
            <w:pPr>
              <w:ind w:right="120" w:firstLine="525" w:firstLineChars="25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递交样品地点：</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4346A8BC">
            <w:pPr>
              <w:ind w:right="120" w:firstLine="525" w:firstLineChars="25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递交样品联系人：</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08C41C14">
            <w:pPr>
              <w:ind w:right="120" w:firstLine="525" w:firstLineChars="25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递交样品联系电话：</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6675CE54">
            <w:pPr>
              <w:ind w:right="120" w:firstLine="210" w:firstLineChars="1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2、样品制作的标准和要求：</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50796D04">
            <w:pPr>
              <w:ind w:right="120" w:firstLine="210" w:firstLineChars="1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3、样品的封存及退回：中标人的样品将由</w:t>
            </w:r>
            <w:r>
              <w:rPr>
                <w:rFonts w:hint="eastAsia" w:ascii="仿宋_GB2312" w:hAnsi="仿宋_GB2312" w:eastAsia="仿宋_GB2312" w:cs="仿宋_GB2312"/>
                <w:color w:val="000000" w:themeColor="text1"/>
                <w:kern w:val="0"/>
                <w:szCs w:val="21"/>
                <w:lang w:eastAsia="zh-CN"/>
                <w14:textFill>
                  <w14:solidFill>
                    <w14:schemeClr w14:val="tx1"/>
                  </w14:solidFill>
                </w14:textFill>
              </w:rPr>
              <w:t>招标人</w:t>
            </w:r>
            <w:r>
              <w:rPr>
                <w:rFonts w:hint="eastAsia" w:ascii="仿宋_GB2312" w:hAnsi="仿宋_GB2312" w:eastAsia="仿宋_GB2312" w:cs="仿宋_GB2312"/>
                <w:color w:val="000000" w:themeColor="text1"/>
                <w:kern w:val="0"/>
                <w:szCs w:val="21"/>
                <w14:textFill>
                  <w14:solidFill>
                    <w14:schemeClr w14:val="tx1"/>
                  </w14:solidFill>
                </w14:textFill>
              </w:rPr>
              <w:t>进行保管、封存，并作为履约验收的参考。未中标的投标人提供的样品，应当在评标结束后由投标人自行取回，过期不取默认</w:t>
            </w:r>
            <w:r>
              <w:rPr>
                <w:rFonts w:hint="eastAsia" w:ascii="仿宋_GB2312" w:hAnsi="仿宋_GB2312" w:eastAsia="仿宋_GB2312" w:cs="仿宋_GB2312"/>
                <w:color w:val="000000" w:themeColor="text1"/>
                <w:kern w:val="0"/>
                <w:szCs w:val="21"/>
                <w:lang w:eastAsia="zh-CN"/>
                <w14:textFill>
                  <w14:solidFill>
                    <w14:schemeClr w14:val="tx1"/>
                  </w14:solidFill>
                </w14:textFill>
              </w:rPr>
              <w:t>招标人</w:t>
            </w:r>
            <w:r>
              <w:rPr>
                <w:rFonts w:hint="eastAsia" w:ascii="仿宋_GB2312" w:hAnsi="仿宋_GB2312" w:eastAsia="仿宋_GB2312" w:cs="仿宋_GB2312"/>
                <w:color w:val="000000" w:themeColor="text1"/>
                <w:kern w:val="0"/>
                <w:szCs w:val="21"/>
                <w14:textFill>
                  <w14:solidFill>
                    <w14:schemeClr w14:val="tx1"/>
                  </w14:solidFill>
                </w14:textFill>
              </w:rPr>
              <w:t>自行处理。</w:t>
            </w:r>
          </w:p>
          <w:p w14:paraId="5D581FFF">
            <w:pPr>
              <w:ind w:left="210"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  </w:t>
            </w:r>
          </w:p>
          <w:p w14:paraId="18D068E8">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不</w:t>
            </w:r>
            <w:r>
              <w:rPr>
                <w:rFonts w:hint="eastAsia" w:ascii="仿宋_GB2312" w:hAnsi="仿宋_GB2312" w:eastAsia="仿宋_GB2312" w:cs="仿宋_GB2312"/>
                <w:bCs/>
                <w:color w:val="000000" w:themeColor="text1"/>
                <w:kern w:val="0"/>
                <w:szCs w:val="21"/>
                <w14:textFill>
                  <w14:solidFill>
                    <w14:schemeClr w14:val="tx1"/>
                  </w14:solidFill>
                </w14:textFill>
              </w:rPr>
              <w:t>需要提供演示</w:t>
            </w:r>
          </w:p>
          <w:p w14:paraId="0E555C02">
            <w:pPr>
              <w:ind w:right="120"/>
              <w:rPr>
                <w:rFonts w:hint="eastAsia" w:ascii="仿宋_GB2312" w:hAnsi="仿宋_GB2312" w:eastAsia="仿宋_GB2312" w:cs="仿宋_GB2312"/>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需要</w:t>
            </w:r>
            <w:r>
              <w:rPr>
                <w:rFonts w:hint="eastAsia" w:ascii="仿宋_GB2312" w:hAnsi="仿宋_GB2312" w:eastAsia="仿宋_GB2312" w:cs="仿宋_GB2312"/>
                <w:bCs/>
                <w:color w:val="000000" w:themeColor="text1"/>
                <w:kern w:val="0"/>
                <w:szCs w:val="21"/>
                <w14:textFill>
                  <w14:solidFill>
                    <w14:schemeClr w14:val="tx1"/>
                  </w14:solidFill>
                </w14:textFill>
              </w:rPr>
              <w:t>提供演示</w:t>
            </w:r>
          </w:p>
          <w:p w14:paraId="7BB77664">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1、演示时间：</w:t>
            </w:r>
            <w:r>
              <w:rPr>
                <w:rFonts w:hint="eastAsia" w:ascii="仿宋" w:hAnsi="仿宋" w:eastAsia="仿宋_GB2312"/>
                <w:bCs/>
                <w:color w:val="000000" w:themeColor="text1"/>
                <w:szCs w:val="21"/>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（北京时间）</w:t>
            </w:r>
          </w:p>
          <w:p w14:paraId="4845C6F9">
            <w:pPr>
              <w:ind w:right="120"/>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    演示地点：</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p>
          <w:p w14:paraId="37EF26FC">
            <w:pPr>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演示顺序：</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6CB753EE">
            <w:pPr>
              <w:ind w:right="120" w:firstLine="210" w:firstLineChars="1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2、演示要求：</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tc>
      </w:tr>
      <w:tr w14:paraId="09A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55E57CE7">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12.1</w:t>
            </w:r>
          </w:p>
        </w:tc>
        <w:tc>
          <w:tcPr>
            <w:tcW w:w="1917" w:type="dxa"/>
            <w:vAlign w:val="center"/>
          </w:tcPr>
          <w:p w14:paraId="5FF57CF0">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投标报价货币要求</w:t>
            </w:r>
          </w:p>
        </w:tc>
        <w:tc>
          <w:tcPr>
            <w:tcW w:w="5887" w:type="dxa"/>
            <w:vAlign w:val="center"/>
          </w:tcPr>
          <w:p w14:paraId="67C6E6EA">
            <w:pPr>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14:textFill>
                  <w14:solidFill>
                    <w14:schemeClr w14:val="tx1"/>
                  </w14:solidFill>
                </w14:textFill>
              </w:rPr>
              <w:t>所有投标均按</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人民币   </w:t>
            </w:r>
            <w:r>
              <w:rPr>
                <w:rFonts w:hint="eastAsia" w:ascii="仿宋_GB2312" w:hAnsi="仿宋_GB2312" w:eastAsia="仿宋_GB2312" w:cs="仿宋_GB2312"/>
                <w:color w:val="000000" w:themeColor="text1"/>
                <w:kern w:val="0"/>
                <w:szCs w:val="21"/>
                <w14:textFill>
                  <w14:solidFill>
                    <w14:schemeClr w14:val="tx1"/>
                  </w14:solidFill>
                </w14:textFill>
              </w:rPr>
              <w:t>进行报价。</w:t>
            </w:r>
          </w:p>
          <w:p w14:paraId="54959625">
            <w:pPr>
              <w:ind w:right="12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其它：</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tc>
      </w:tr>
      <w:tr w14:paraId="412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52" w:type="dxa"/>
            <w:vAlign w:val="center"/>
          </w:tcPr>
          <w:p w14:paraId="6DDB5F80">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13.1</w:t>
            </w:r>
          </w:p>
        </w:tc>
        <w:tc>
          <w:tcPr>
            <w:tcW w:w="1917" w:type="dxa"/>
            <w:vAlign w:val="center"/>
          </w:tcPr>
          <w:p w14:paraId="13EB9F20">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投标保证金</w:t>
            </w:r>
          </w:p>
        </w:tc>
        <w:tc>
          <w:tcPr>
            <w:tcW w:w="5887" w:type="dxa"/>
            <w:vAlign w:val="center"/>
          </w:tcPr>
          <w:p w14:paraId="51443836">
            <w:pPr>
              <w:pStyle w:val="11"/>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投标保证金金额：本项目不收取投标保证金</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 xml:space="preserve">       </w:t>
            </w:r>
          </w:p>
        </w:tc>
      </w:tr>
      <w:tr w14:paraId="6D09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00510BB9">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15.1</w:t>
            </w:r>
          </w:p>
        </w:tc>
        <w:tc>
          <w:tcPr>
            <w:tcW w:w="1917" w:type="dxa"/>
            <w:vAlign w:val="center"/>
          </w:tcPr>
          <w:p w14:paraId="403B7B58">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投标有效期</w:t>
            </w:r>
          </w:p>
        </w:tc>
        <w:tc>
          <w:tcPr>
            <w:tcW w:w="5887" w:type="dxa"/>
            <w:vAlign w:val="center"/>
          </w:tcPr>
          <w:p w14:paraId="44F7AF38">
            <w:pPr>
              <w:pStyle w:val="11"/>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90  </w:t>
            </w:r>
            <w:r>
              <w:rPr>
                <w:rFonts w:hint="eastAsia" w:ascii="仿宋_GB2312" w:hAnsi="仿宋_GB2312" w:eastAsia="仿宋_GB2312" w:cs="仿宋_GB2312"/>
                <w:color w:val="000000" w:themeColor="text1"/>
                <w:kern w:val="0"/>
                <w:szCs w:val="21"/>
                <w14:textFill>
                  <w14:solidFill>
                    <w14:schemeClr w14:val="tx1"/>
                  </w14:solidFill>
                </w14:textFill>
              </w:rPr>
              <w:t>日历日</w:t>
            </w:r>
          </w:p>
        </w:tc>
      </w:tr>
      <w:tr w14:paraId="5124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52" w:type="dxa"/>
            <w:vAlign w:val="center"/>
          </w:tcPr>
          <w:p w14:paraId="2C296F91">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16.1</w:t>
            </w:r>
          </w:p>
        </w:tc>
        <w:tc>
          <w:tcPr>
            <w:tcW w:w="1917" w:type="dxa"/>
            <w:vAlign w:val="center"/>
          </w:tcPr>
          <w:p w14:paraId="4CA9E0C5">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投标文件份数</w:t>
            </w:r>
          </w:p>
        </w:tc>
        <w:tc>
          <w:tcPr>
            <w:tcW w:w="5887" w:type="dxa"/>
            <w:vAlign w:val="center"/>
          </w:tcPr>
          <w:p w14:paraId="2C20D044">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电子投标文件1份（供应商在辽宁政府采购网线上提交）；</w:t>
            </w:r>
          </w:p>
          <w:p w14:paraId="01E28D5C">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备份文件1份（U盘或者光盘，PDF连续格式，备份投标文件需密封，包装封皮上均应：（1）注明项目名称、项目编号、包号、供应商名称。（2）加盖供应商单位公章。注：如果供应商未按上述要求制作及密封，其备份投标文件将被拒绝接收）。</w:t>
            </w:r>
          </w:p>
          <w:p w14:paraId="6B55AEED">
            <w:pPr>
              <w:pStyle w:val="13"/>
              <w:ind w:right="120"/>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中标人在中标公告发布后需提供1正本，1副本纸质文件。</w:t>
            </w:r>
          </w:p>
        </w:tc>
      </w:tr>
      <w:tr w14:paraId="5CFC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0870CBA3">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18.1</w:t>
            </w:r>
          </w:p>
        </w:tc>
        <w:tc>
          <w:tcPr>
            <w:tcW w:w="1917" w:type="dxa"/>
            <w:vAlign w:val="center"/>
          </w:tcPr>
          <w:p w14:paraId="6A40CE88">
            <w:pPr>
              <w:widowControl/>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递交投标文件截止时间、地点</w:t>
            </w:r>
          </w:p>
        </w:tc>
        <w:tc>
          <w:tcPr>
            <w:tcW w:w="5887" w:type="dxa"/>
            <w:vAlign w:val="center"/>
          </w:tcPr>
          <w:p w14:paraId="53401896">
            <w:pPr>
              <w:widowControl/>
              <w:ind w:right="12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详见招标公告，以招标公告规定时间、地点为准。</w:t>
            </w:r>
          </w:p>
        </w:tc>
      </w:tr>
      <w:tr w14:paraId="6B4D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2" w:type="dxa"/>
            <w:vAlign w:val="center"/>
          </w:tcPr>
          <w:p w14:paraId="4FD3239F">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20.1</w:t>
            </w:r>
          </w:p>
        </w:tc>
        <w:tc>
          <w:tcPr>
            <w:tcW w:w="1917" w:type="dxa"/>
            <w:vAlign w:val="center"/>
          </w:tcPr>
          <w:p w14:paraId="720A7DB3">
            <w:pPr>
              <w:widowControl/>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开标时间、地点</w:t>
            </w:r>
          </w:p>
        </w:tc>
        <w:tc>
          <w:tcPr>
            <w:tcW w:w="5887" w:type="dxa"/>
            <w:vAlign w:val="center"/>
          </w:tcPr>
          <w:p w14:paraId="17852E4C">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详见招标公告，以招标公告规定时间、地点为准。</w:t>
            </w:r>
          </w:p>
        </w:tc>
      </w:tr>
      <w:tr w14:paraId="535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2" w:type="dxa"/>
            <w:vAlign w:val="center"/>
          </w:tcPr>
          <w:p w14:paraId="22C75668">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21</w:t>
            </w:r>
          </w:p>
        </w:tc>
        <w:tc>
          <w:tcPr>
            <w:tcW w:w="1917" w:type="dxa"/>
            <w:vAlign w:val="center"/>
          </w:tcPr>
          <w:p w14:paraId="544AA4ED">
            <w:pPr>
              <w:tabs>
                <w:tab w:val="left" w:pos="1425"/>
              </w:tabs>
              <w:ind w:right="120"/>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评标委员会组成</w:t>
            </w:r>
          </w:p>
        </w:tc>
        <w:tc>
          <w:tcPr>
            <w:tcW w:w="5887" w:type="dxa"/>
            <w:vAlign w:val="center"/>
          </w:tcPr>
          <w:p w14:paraId="4EA60D6F">
            <w:pPr>
              <w:widowControl/>
              <w:ind w:right="120"/>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shd w:val="clear" w:color="auto" w:fill="FFFFFF"/>
                <w14:textFill>
                  <w14:solidFill>
                    <w14:schemeClr w14:val="tx1"/>
                  </w14:solidFill>
                </w14:textFill>
              </w:rPr>
              <w:t>评标委员会由</w:t>
            </w:r>
            <w:r>
              <w:rPr>
                <w:rFonts w:hint="eastAsia" w:ascii="仿宋_GB2312" w:hAnsi="仿宋_GB2312" w:eastAsia="仿宋_GB2312" w:cs="仿宋_GB2312"/>
                <w:color w:val="000000" w:themeColor="text1"/>
                <w:szCs w:val="21"/>
                <w:highlight w:val="none"/>
                <w:shd w:val="clear" w:color="auto" w:fill="FFFFFF"/>
                <w:lang w:eastAsia="zh-CN"/>
                <w14:textFill>
                  <w14:solidFill>
                    <w14:schemeClr w14:val="tx1"/>
                  </w14:solidFill>
                </w14:textFill>
              </w:rPr>
              <w:t>招标人</w:t>
            </w:r>
            <w:r>
              <w:rPr>
                <w:rFonts w:hint="eastAsia" w:ascii="仿宋_GB2312" w:hAnsi="仿宋_GB2312" w:eastAsia="仿宋_GB2312" w:cs="仿宋_GB2312"/>
                <w:color w:val="000000" w:themeColor="text1"/>
                <w:szCs w:val="21"/>
                <w:highlight w:val="none"/>
                <w:shd w:val="clear" w:color="auto" w:fill="FFFFFF"/>
                <w14:textFill>
                  <w14:solidFill>
                    <w14:schemeClr w14:val="tx1"/>
                  </w14:solidFill>
                </w14:textFill>
              </w:rPr>
              <w:t>代表</w:t>
            </w:r>
            <w:r>
              <w:rPr>
                <w:rFonts w:hint="eastAsia" w:ascii="仿宋_GB2312" w:hAnsi="仿宋_GB2312" w:eastAsia="仿宋_GB2312" w:cs="仿宋_GB2312"/>
                <w:color w:val="000000" w:themeColor="text1"/>
                <w:szCs w:val="21"/>
                <w:highlight w:val="none"/>
                <w:u w:val="single"/>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Cs w:val="21"/>
                <w:highlight w:val="none"/>
                <w:shd w:val="clear" w:color="auto" w:fill="FFFFFF"/>
                <w14:textFill>
                  <w14:solidFill>
                    <w14:schemeClr w14:val="tx1"/>
                  </w14:solidFill>
                </w14:textFill>
              </w:rPr>
              <w:t>人，评审专家</w:t>
            </w:r>
            <w:r>
              <w:rPr>
                <w:rFonts w:hint="eastAsia" w:ascii="仿宋_GB2312" w:hAnsi="仿宋_GB2312" w:eastAsia="仿宋_GB2312" w:cs="仿宋_GB2312"/>
                <w:color w:val="000000" w:themeColor="text1"/>
                <w:szCs w:val="21"/>
                <w:highlight w:val="none"/>
                <w:u w:val="singl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shd w:val="clear" w:color="auto" w:fill="FFFFFF"/>
                <w14:textFill>
                  <w14:solidFill>
                    <w14:schemeClr w14:val="tx1"/>
                  </w14:solidFill>
                </w14:textFill>
              </w:rPr>
              <w:t>人组成，共</w:t>
            </w:r>
            <w:r>
              <w:rPr>
                <w:rFonts w:hint="eastAsia" w:ascii="仿宋_GB2312" w:hAnsi="仿宋_GB2312" w:eastAsia="仿宋_GB2312" w:cs="仿宋_GB2312"/>
                <w:color w:val="000000" w:themeColor="text1"/>
                <w:szCs w:val="21"/>
                <w:highlight w:val="none"/>
                <w:u w:val="single"/>
                <w:shd w:val="clear" w:color="auto" w:fill="FFFFFF"/>
                <w14:textFill>
                  <w14:solidFill>
                    <w14:schemeClr w14:val="tx1"/>
                  </w14:solidFill>
                </w14:textFill>
              </w:rPr>
              <w:t>5</w:t>
            </w:r>
            <w:r>
              <w:rPr>
                <w:rFonts w:hint="eastAsia" w:ascii="仿宋_GB2312" w:hAnsi="仿宋_GB2312" w:eastAsia="仿宋_GB2312" w:cs="仿宋_GB2312"/>
                <w:color w:val="000000" w:themeColor="text1"/>
                <w:szCs w:val="21"/>
                <w:highlight w:val="none"/>
                <w:shd w:val="clear" w:color="auto" w:fill="FFFFFF"/>
                <w14:textFill>
                  <w14:solidFill>
                    <w14:schemeClr w14:val="tx1"/>
                  </w14:solidFill>
                </w14:textFill>
              </w:rPr>
              <w:t>人。</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w:t>
            </w:r>
          </w:p>
        </w:tc>
      </w:tr>
      <w:tr w14:paraId="130A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62BF802F">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27.2</w:t>
            </w:r>
          </w:p>
        </w:tc>
        <w:tc>
          <w:tcPr>
            <w:tcW w:w="1917" w:type="dxa"/>
            <w:vAlign w:val="center"/>
          </w:tcPr>
          <w:p w14:paraId="67A56FB3">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评标办法</w:t>
            </w:r>
          </w:p>
        </w:tc>
        <w:tc>
          <w:tcPr>
            <w:tcW w:w="5887" w:type="dxa"/>
            <w:vAlign w:val="center"/>
          </w:tcPr>
          <w:p w14:paraId="50BB240E">
            <w:pPr>
              <w:widowControl/>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综合评分法</w:t>
            </w:r>
          </w:p>
          <w:p w14:paraId="36631ADB">
            <w:pPr>
              <w:widowControl/>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sym w:font="Wingdings 2" w:char="00A3"/>
            </w:r>
            <w:r>
              <w:rPr>
                <w:rFonts w:hint="eastAsia" w:ascii="仿宋_GB2312" w:hAnsi="仿宋_GB2312" w:eastAsia="仿宋_GB2312" w:cs="仿宋_GB2312"/>
                <w:color w:val="000000" w:themeColor="text1"/>
                <w:szCs w:val="21"/>
                <w14:textFill>
                  <w14:solidFill>
                    <w14:schemeClr w14:val="tx1"/>
                  </w14:solidFill>
                </w14:textFill>
              </w:rPr>
              <w:t xml:space="preserve">最低评标价法           </w:t>
            </w:r>
          </w:p>
        </w:tc>
      </w:tr>
      <w:tr w14:paraId="0C7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Align w:val="center"/>
          </w:tcPr>
          <w:p w14:paraId="06AEFCE0">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29.2</w:t>
            </w:r>
          </w:p>
        </w:tc>
        <w:tc>
          <w:tcPr>
            <w:tcW w:w="1917" w:type="dxa"/>
            <w:vAlign w:val="center"/>
          </w:tcPr>
          <w:p w14:paraId="0227DC2B">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推荐中标候选人的数量</w:t>
            </w:r>
          </w:p>
        </w:tc>
        <w:tc>
          <w:tcPr>
            <w:tcW w:w="5887" w:type="dxa"/>
            <w:vAlign w:val="center"/>
          </w:tcPr>
          <w:p w14:paraId="4E361957">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3家</w:t>
            </w:r>
          </w:p>
        </w:tc>
      </w:tr>
      <w:tr w14:paraId="1484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2" w:type="dxa"/>
            <w:vAlign w:val="center"/>
          </w:tcPr>
          <w:p w14:paraId="49D0057A">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31</w:t>
            </w:r>
          </w:p>
        </w:tc>
        <w:tc>
          <w:tcPr>
            <w:tcW w:w="1917" w:type="dxa"/>
            <w:vAlign w:val="center"/>
          </w:tcPr>
          <w:p w14:paraId="4C6F07B0">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确定中标人的方式</w:t>
            </w:r>
          </w:p>
        </w:tc>
        <w:tc>
          <w:tcPr>
            <w:tcW w:w="5887" w:type="dxa"/>
            <w:vAlign w:val="center"/>
          </w:tcPr>
          <w:p w14:paraId="5A86DA21">
            <w:pPr>
              <w:widowControl/>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中标人数量：</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1家   </w:t>
            </w:r>
          </w:p>
          <w:p w14:paraId="026B131C">
            <w:pPr>
              <w:widowControl/>
              <w:ind w:right="12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kern w:val="0"/>
                <w:szCs w:val="21"/>
                <w:lang w:eastAsia="zh-CN"/>
                <w14:textFill>
                  <w14:solidFill>
                    <w14:schemeClr w14:val="tx1"/>
                  </w14:solidFill>
                </w14:textFill>
              </w:rPr>
              <w:t>招标人</w:t>
            </w:r>
            <w:r>
              <w:rPr>
                <w:rFonts w:hint="eastAsia" w:ascii="仿宋_GB2312" w:hAnsi="仿宋_GB2312" w:eastAsia="仿宋_GB2312" w:cs="仿宋_GB2312"/>
                <w:color w:val="000000" w:themeColor="text1"/>
                <w:kern w:val="0"/>
                <w:szCs w:val="21"/>
                <w14:textFill>
                  <w14:solidFill>
                    <w14:schemeClr w14:val="tx1"/>
                  </w14:solidFill>
                </w14:textFill>
              </w:rPr>
              <w:t>委托评标委员会直接确认中标人</w:t>
            </w:r>
          </w:p>
          <w:p w14:paraId="60C8DAF5">
            <w:pPr>
              <w:widowControl/>
              <w:ind w:right="120"/>
              <w:rPr>
                <w:rFonts w:hint="eastAsia" w:ascii="仿宋_GB2312" w:hAnsi="仿宋_GB2312" w:eastAsia="仿宋_GB2312" w:cs="仿宋_GB2312"/>
                <w:color w:val="000000" w:themeColor="text1"/>
                <w:kern w:val="0"/>
                <w:szCs w:val="21"/>
                <w:u w:val="single"/>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lang w:eastAsia="zh-CN"/>
                <w14:textFill>
                  <w14:solidFill>
                    <w14:schemeClr w14:val="tx1"/>
                  </w14:solidFill>
                </w14:textFill>
              </w:rPr>
              <w:t>招标人</w:t>
            </w:r>
            <w:r>
              <w:rPr>
                <w:rFonts w:hint="eastAsia" w:ascii="仿宋_GB2312" w:hAnsi="仿宋_GB2312" w:eastAsia="仿宋_GB2312" w:cs="仿宋_GB2312"/>
                <w:color w:val="000000" w:themeColor="text1"/>
                <w:kern w:val="0"/>
                <w:szCs w:val="21"/>
                <w14:textFill>
                  <w14:solidFill>
                    <w14:schemeClr w14:val="tx1"/>
                  </w14:solidFill>
                </w14:textFill>
              </w:rPr>
              <w:t>确认中标人</w:t>
            </w:r>
          </w:p>
        </w:tc>
      </w:tr>
      <w:tr w14:paraId="6410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52" w:type="dxa"/>
            <w:vAlign w:val="center"/>
          </w:tcPr>
          <w:p w14:paraId="46F6E154">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35.1</w:t>
            </w:r>
          </w:p>
        </w:tc>
        <w:tc>
          <w:tcPr>
            <w:tcW w:w="1917" w:type="dxa"/>
            <w:vAlign w:val="center"/>
          </w:tcPr>
          <w:p w14:paraId="082F39DF">
            <w:pPr>
              <w:tabs>
                <w:tab w:val="left" w:pos="1425"/>
              </w:tabs>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履约保证金</w:t>
            </w:r>
          </w:p>
        </w:tc>
        <w:tc>
          <w:tcPr>
            <w:tcW w:w="5887" w:type="dxa"/>
            <w:vAlign w:val="center"/>
          </w:tcPr>
          <w:p w14:paraId="16CBD823">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本项目不收取履约保证金</w:t>
            </w:r>
          </w:p>
          <w:p w14:paraId="252F6C11">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sym w:font="Wingdings 2" w:char="00A3"/>
            </w:r>
            <w:r>
              <w:rPr>
                <w:rFonts w:hint="eastAsia" w:ascii="仿宋_GB2312" w:hAnsi="仿宋_GB2312" w:eastAsia="仿宋_GB2312" w:cs="仿宋_GB2312"/>
                <w:color w:val="000000" w:themeColor="text1"/>
                <w:szCs w:val="21"/>
                <w14:textFill>
                  <w14:solidFill>
                    <w14:schemeClr w14:val="tx1"/>
                  </w14:solidFill>
                </w14:textFill>
              </w:rPr>
              <w:t>本项目收取履约保证金</w:t>
            </w:r>
          </w:p>
          <w:p w14:paraId="2751883E">
            <w:pPr>
              <w:ind w:right="120" w:firstLine="210" w:firstLineChars="1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履约保证金金额：</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7DE4719C">
            <w:pPr>
              <w:ind w:right="120" w:firstLine="210" w:firstLineChars="1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履约保证金递交时间：</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p>
          <w:p w14:paraId="3FE76BA0">
            <w:pPr>
              <w:ind w:right="120" w:firstLine="210" w:firstLineChars="1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履约保证金递交方式：□保函   □支票  □电汇</w:t>
            </w:r>
          </w:p>
          <w:p w14:paraId="2C18C001">
            <w:pPr>
              <w:ind w:right="120" w:firstLine="210" w:firstLineChars="10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账户信息：</w:t>
            </w:r>
          </w:p>
          <w:p w14:paraId="4C8AA8E6">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开 户 名：                  </w:t>
            </w:r>
          </w:p>
          <w:p w14:paraId="7E7E64C8">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开 户 行：                  </w:t>
            </w:r>
          </w:p>
          <w:p w14:paraId="51ED35B4">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账    号：                  </w:t>
            </w:r>
          </w:p>
          <w:p w14:paraId="14322DB5">
            <w:pPr>
              <w:ind w:right="120" w:firstLine="210" w:firstLineChars="10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履约保证金退还时间及规定：   </w:t>
            </w:r>
          </w:p>
        </w:tc>
      </w:tr>
      <w:tr w14:paraId="6E9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52" w:type="dxa"/>
            <w:vAlign w:val="center"/>
          </w:tcPr>
          <w:p w14:paraId="5E9FA106">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36</w:t>
            </w:r>
          </w:p>
        </w:tc>
        <w:tc>
          <w:tcPr>
            <w:tcW w:w="1917" w:type="dxa"/>
            <w:vAlign w:val="center"/>
          </w:tcPr>
          <w:p w14:paraId="2CF13DB2">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采购代理服务费</w:t>
            </w:r>
          </w:p>
        </w:tc>
        <w:tc>
          <w:tcPr>
            <w:tcW w:w="5887" w:type="dxa"/>
            <w:vAlign w:val="center"/>
          </w:tcPr>
          <w:p w14:paraId="3DD89953">
            <w:pPr>
              <w:widowControl/>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sym w:font="Wingdings 2" w:char="00A3"/>
            </w:r>
            <w:r>
              <w:rPr>
                <w:rFonts w:hint="eastAsia" w:ascii="仿宋_GB2312" w:hAnsi="仿宋_GB2312" w:eastAsia="仿宋_GB2312" w:cs="仿宋_GB2312"/>
                <w:color w:val="000000" w:themeColor="text1"/>
                <w14:textFill>
                  <w14:solidFill>
                    <w14:schemeClr w14:val="tx1"/>
                  </w14:solidFill>
                </w14:textFill>
              </w:rPr>
              <w:t>本项目不收取采购代理服务费</w:t>
            </w:r>
          </w:p>
          <w:p w14:paraId="397EDFD1">
            <w:pPr>
              <w:widowControl/>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■本项目收取采购代理服务费</w:t>
            </w:r>
          </w:p>
          <w:p w14:paraId="535D2686">
            <w:pPr>
              <w:widowControl/>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本项目采购代理服务费由</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中标人  </w:t>
            </w:r>
            <w:r>
              <w:rPr>
                <w:rFonts w:hint="eastAsia" w:ascii="仿宋_GB2312" w:hAnsi="仿宋_GB2312" w:eastAsia="仿宋_GB2312" w:cs="仿宋_GB2312"/>
                <w:color w:val="000000" w:themeColor="text1"/>
                <w:kern w:val="0"/>
                <w:szCs w:val="21"/>
                <w14:textFill>
                  <w14:solidFill>
                    <w14:schemeClr w14:val="tx1"/>
                  </w14:solidFill>
                </w14:textFill>
              </w:rPr>
              <w:t>向采购代理机构予以支付。</w:t>
            </w:r>
          </w:p>
          <w:p w14:paraId="379BB51A">
            <w:pPr>
              <w:widowControl/>
              <w:ind w:right="120" w:firstLine="420" w:firstLineChars="200"/>
              <w:rPr>
                <w:rFonts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支付标准：</w:t>
            </w:r>
            <w:r>
              <w:rPr>
                <w:rFonts w:hint="eastAsia" w:eastAsia="仿宋_GB2312"/>
                <w:color w:val="000000" w:themeColor="text1"/>
                <w14:textFill>
                  <w14:solidFill>
                    <w14:schemeClr w14:val="tx1"/>
                  </w14:solidFill>
                </w14:textFill>
              </w:rPr>
              <w:t>参照</w:t>
            </w:r>
            <w:r>
              <w:rPr>
                <w:rFonts w:eastAsia="仿宋_GB2312"/>
                <w:color w:val="000000" w:themeColor="text1"/>
                <w14:textFill>
                  <w14:solidFill>
                    <w14:schemeClr w14:val="tx1"/>
                  </w14:solidFill>
                </w14:textFill>
              </w:rPr>
              <w:t>国家发改委2002[1980]号文件</w:t>
            </w:r>
            <w:r>
              <w:rPr>
                <w:rFonts w:hint="eastAsia" w:eastAsia="仿宋_GB2312"/>
                <w:color w:val="000000" w:themeColor="text1"/>
                <w14:textFill>
                  <w14:solidFill>
                    <w14:schemeClr w14:val="tx1"/>
                  </w14:solidFill>
                </w14:textFill>
              </w:rPr>
              <w:t>收费标准</w:t>
            </w:r>
            <w:r>
              <w:rPr>
                <w:rFonts w:eastAsia="仿宋_GB2312"/>
                <w:color w:val="000000" w:themeColor="text1"/>
                <w14:textFill>
                  <w14:solidFill>
                    <w14:schemeClr w14:val="tx1"/>
                  </w14:solidFill>
                </w14:textFill>
              </w:rPr>
              <w:t>向</w:t>
            </w:r>
            <w:r>
              <w:rPr>
                <w:rFonts w:hint="eastAsia" w:eastAsia="仿宋_GB2312"/>
                <w:color w:val="000000" w:themeColor="text1"/>
                <w14:textFill>
                  <w14:solidFill>
                    <w14:schemeClr w14:val="tx1"/>
                  </w14:solidFill>
                </w14:textFill>
              </w:rPr>
              <w:t>中标人</w:t>
            </w:r>
            <w:r>
              <w:rPr>
                <w:rFonts w:eastAsia="仿宋_GB2312"/>
                <w:color w:val="000000" w:themeColor="text1"/>
                <w14:textFill>
                  <w14:solidFill>
                    <w14:schemeClr w14:val="tx1"/>
                  </w14:solidFill>
                </w14:textFill>
              </w:rPr>
              <w:t>收取招标代理服务费</w:t>
            </w:r>
            <w:r>
              <w:rPr>
                <w:rFonts w:hint="eastAsia" w:eastAsia="仿宋_GB2312"/>
                <w:color w:val="000000" w:themeColor="text1"/>
                <w14:textFill>
                  <w14:solidFill>
                    <w14:schemeClr w14:val="tx1"/>
                  </w14:solidFill>
                </w14:textFill>
              </w:rPr>
              <w:t>，中标金额：100万以下部分为1.5%，100-500万为1.1%（差额定率累进法）不足</w:t>
            </w:r>
            <w:r>
              <w:rPr>
                <w:rFonts w:hint="eastAsia" w:eastAsia="仿宋_GB2312"/>
                <w:color w:val="000000" w:themeColor="text1"/>
                <w:lang w:val="en-US" w:eastAsia="zh-CN"/>
                <w14:textFill>
                  <w14:solidFill>
                    <w14:schemeClr w14:val="tx1"/>
                  </w14:solidFill>
                </w14:textFill>
              </w:rPr>
              <w:t>6</w:t>
            </w:r>
            <w:r>
              <w:rPr>
                <w:rFonts w:hint="eastAsia" w:eastAsia="仿宋_GB2312"/>
                <w:color w:val="000000" w:themeColor="text1"/>
                <w14:textFill>
                  <w14:solidFill>
                    <w14:schemeClr w14:val="tx1"/>
                  </w14:solidFill>
                </w14:textFill>
              </w:rPr>
              <w:t>000按</w:t>
            </w:r>
            <w:r>
              <w:rPr>
                <w:rFonts w:hint="eastAsia" w:eastAsia="仿宋_GB2312"/>
                <w:color w:val="000000" w:themeColor="text1"/>
                <w:lang w:val="en-US" w:eastAsia="zh-CN"/>
                <w14:textFill>
                  <w14:solidFill>
                    <w14:schemeClr w14:val="tx1"/>
                  </w14:solidFill>
                </w14:textFill>
              </w:rPr>
              <w:t>6</w:t>
            </w:r>
            <w:r>
              <w:rPr>
                <w:rFonts w:hint="eastAsia" w:eastAsia="仿宋_GB2312"/>
                <w:color w:val="000000" w:themeColor="text1"/>
                <w14:textFill>
                  <w14:solidFill>
                    <w14:schemeClr w14:val="tx1"/>
                  </w14:solidFill>
                </w14:textFill>
              </w:rPr>
              <w:t>000收取</w:t>
            </w:r>
          </w:p>
          <w:p w14:paraId="6B7F78CA">
            <w:pPr>
              <w:widowControl/>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支付形式：</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 xml:space="preserve">电汇  </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现金</w:t>
            </w:r>
          </w:p>
          <w:p w14:paraId="1449CF21">
            <w:pPr>
              <w:widowControl/>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支付时间：领取中标通知书同时</w:t>
            </w:r>
          </w:p>
        </w:tc>
      </w:tr>
      <w:tr w14:paraId="762B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Align w:val="center"/>
          </w:tcPr>
          <w:p w14:paraId="6A45307D">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39.3</w:t>
            </w:r>
          </w:p>
        </w:tc>
        <w:tc>
          <w:tcPr>
            <w:tcW w:w="1917" w:type="dxa"/>
            <w:vAlign w:val="center"/>
          </w:tcPr>
          <w:p w14:paraId="7B621C53">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质疑</w:t>
            </w:r>
          </w:p>
        </w:tc>
        <w:tc>
          <w:tcPr>
            <w:tcW w:w="5887" w:type="dxa"/>
            <w:vAlign w:val="center"/>
          </w:tcPr>
          <w:p w14:paraId="7DE59216">
            <w:pPr>
              <w:widowControl/>
              <w:snapToGrid w:val="0"/>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一、投标人认为自己的权益受到损害的，可以在知道或者应知其权益受到损害之日起七个工作日内，向采购代理机构提出质疑。</w:t>
            </w:r>
          </w:p>
          <w:p w14:paraId="6B225298">
            <w:pPr>
              <w:widowControl/>
              <w:snapToGrid w:val="0"/>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1.接收质疑函的方式：线上或接收加盖单位公章的书面纸质疑函</w:t>
            </w:r>
          </w:p>
          <w:p w14:paraId="1EC7941F">
            <w:pPr>
              <w:widowControl/>
              <w:snapToGrid w:val="0"/>
              <w:ind w:right="120" w:firstLine="210" w:firstLineChars="10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联系单位：红城国际工程项目管理有限公司 </w:t>
            </w:r>
          </w:p>
          <w:p w14:paraId="698A2953">
            <w:pPr>
              <w:widowControl/>
              <w:snapToGrid w:val="0"/>
              <w:ind w:right="120" w:firstLine="210" w:firstLineChars="10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联 系 人：赵娟</w:t>
            </w:r>
          </w:p>
          <w:p w14:paraId="74603A9A">
            <w:pPr>
              <w:widowControl/>
              <w:snapToGrid w:val="0"/>
              <w:ind w:right="120" w:firstLine="210" w:firstLineChars="100"/>
              <w:rPr>
                <w:rFonts w:hint="eastAsia" w:ascii="仿宋_GB2312" w:hAnsi="仿宋" w:eastAsia="仿宋_GB2312"/>
                <w:color w:val="000000" w:themeColor="text1"/>
                <w:szCs w:val="21"/>
                <w:u w:val="none"/>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联系电话：</w:t>
            </w:r>
            <w:r>
              <w:rPr>
                <w:rFonts w:hint="eastAsia" w:ascii="仿宋_GB2312" w:hAnsi="仿宋_GB2312" w:eastAsia="仿宋_GB2312" w:cs="仿宋_GB2312"/>
                <w:color w:val="000000" w:themeColor="text1"/>
                <w:kern w:val="0"/>
                <w:szCs w:val="21"/>
                <w:u w:val="none"/>
                <w14:textFill>
                  <w14:solidFill>
                    <w14:schemeClr w14:val="tx1"/>
                  </w14:solidFill>
                </w14:textFill>
              </w:rPr>
              <w:t>024-24505089-8025</w:t>
            </w:r>
          </w:p>
          <w:p w14:paraId="2AB523E7">
            <w:pPr>
              <w:widowControl/>
              <w:snapToGrid w:val="0"/>
              <w:ind w:left="210" w:leftChars="100"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通讯地址：</w:t>
            </w:r>
            <w:r>
              <w:rPr>
                <w:rFonts w:hint="eastAsia" w:ascii="仿宋_GB2312" w:hAnsi="宋体" w:eastAsia="仿宋_GB2312"/>
                <w:color w:val="000000" w:themeColor="text1"/>
                <w14:textFill>
                  <w14:solidFill>
                    <w14:schemeClr w14:val="tx1"/>
                  </w14:solidFill>
                </w14:textFill>
              </w:rPr>
              <w:t>沈阳市浑南区新隆街1-26号金廊万科中心1008</w:t>
            </w:r>
          </w:p>
          <w:p w14:paraId="022F156F">
            <w:pPr>
              <w:widowControl/>
              <w:snapToGrid w:val="0"/>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2.质疑函的内容、格式：应符合《政府采购质疑和投诉办法》相关规定和财政部门制定的《政府采购质疑函范本》格式。</w:t>
            </w:r>
          </w:p>
          <w:p w14:paraId="635605DC">
            <w:pPr>
              <w:pStyle w:val="11"/>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二、投标人应在法定质疑期内一次性针对同一采购程序环节提出质疑，否则针对再次提出质疑将不予接收（采购程序环节分为：招标公告、招标文件、招标过程、中标结果）。</w:t>
            </w:r>
          </w:p>
        </w:tc>
      </w:tr>
      <w:tr w14:paraId="69CE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Align w:val="center"/>
          </w:tcPr>
          <w:p w14:paraId="04C4E7DC">
            <w:pPr>
              <w:widowControl/>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917" w:type="dxa"/>
            <w:vAlign w:val="center"/>
          </w:tcPr>
          <w:p w14:paraId="10FFA6BC">
            <w:pPr>
              <w:widowControl/>
              <w:ind w:right="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特殊说明</w:t>
            </w:r>
          </w:p>
        </w:tc>
        <w:tc>
          <w:tcPr>
            <w:tcW w:w="5887" w:type="dxa"/>
            <w:vAlign w:val="center"/>
          </w:tcPr>
          <w:p w14:paraId="3AAC3C89">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1）本项目采用全流程电子招投标，参与本项目的供应商须自行办理好CA锁，供应商除在电子评审系统上传投标（响应）文件外，应在递交投标（响应）文件截止时间前提交按采购文件规定的介质形式（U盘或光盘）存储的可加密备份文件，并承诺备份文件与电子评审系统中上传的投标（响应）文件内容、格式一致，备系统突发故障使用。详见辽宁政府采购网《关于完善政府采购电子评审业务流程等有关事项的通知》 辽财采函{2021} 363号。（2）供应商自行准备电子设备确保能够自行报价及解密。</w:t>
            </w:r>
          </w:p>
          <w:p w14:paraId="7C9B1D1F">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2.采购全过程直至中标结果公示发布，请供应商的法定代表人 </w:t>
            </w:r>
          </w:p>
          <w:p w14:paraId="65B927CB">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或其授权委托人必须保持手机通话畅通，如因供应商原因造 </w:t>
            </w:r>
          </w:p>
          <w:p w14:paraId="0B388891">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成代理机构无法与其取得联系，一切不良后果均由供应商自行 </w:t>
            </w:r>
          </w:p>
          <w:p w14:paraId="12DBD2C8">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承担。 </w:t>
            </w:r>
          </w:p>
          <w:p w14:paraId="16320DAA">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供应商应认真学习辽宁政府采购网电子文件制作指南，并按照采购文件和电子评审系统要求进行投标（响应）信息填报、电子文件编制、盖章或电子签章等工作。对于使用电子签章的，供应商应在辽宁政府采购网 CA 认证平台下载签章工具或向 CA 认证机构索要电子签章工具，对电子文件进行签章。电子文件中存在图片较多或内存较大等情况，需使用特殊工具对电子文件进行调整的，应在系统中认真核对调整后的电子文件，确保文件真实有效，清晰可辨，避免影响评审活动。</w:t>
            </w:r>
          </w:p>
          <w:p w14:paraId="1942DF6B">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4.采购活动中出现以下情况，导致电子评审系统无法正常运行，或者无法保证电子评审的公平、公正和安全时，</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、采购代理机构应按以下规定处理：</w:t>
            </w:r>
          </w:p>
          <w:p w14:paraId="3581C93D">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（1）电子评审系统发生故障导致无法登录访问；</w:t>
            </w:r>
          </w:p>
          <w:p w14:paraId="4F11F9EF">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（2）电子评审系统数据库出现错误，不能进行正常操作的；</w:t>
            </w:r>
          </w:p>
          <w:p w14:paraId="7FAE1851">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（3）电子评审系统出现严重安全漏洞，有潜在泄密危险的；</w:t>
            </w:r>
          </w:p>
          <w:p w14:paraId="54E7DB1A">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（4）病毒发作导致不能进行正常操作的；</w:t>
            </w:r>
          </w:p>
          <w:p w14:paraId="5DCD6210">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（5）其他无法保证电子评审的公平、公正和安全的情况。</w:t>
            </w:r>
          </w:p>
          <w:p w14:paraId="2B37F60D">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 xml:space="preserve">   出现上述情形，</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或采购代理机构应及时向辽宁政府采购网平台运维服务机构申请技术鉴定，同时提供用户账号、项目名称及编号、具体情形等相关信息，并保持通讯畅通。平台运维服务机构将在 30 分钟内对问题进行鉴定， 将鉴定结果反馈</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或采购代理机构，并记录存档。</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、采购代理机构应将有关情况请示本级财政部门后，分类进行处理。其中：</w:t>
            </w:r>
          </w:p>
          <w:p w14:paraId="1CE71C54">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（1）接收投标、投标文件截止时间前出现上述情形影响供应商上传投标（响应）文件但不影响采购活动公平公正的，可使用其备份文件进行评审。</w:t>
            </w:r>
          </w:p>
          <w:p w14:paraId="6936808E">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（2）接收投标、投标文件截止时间后出现上述情形但短时间可以消除的，应当延长评审时间，短时间内无法消除的，可启用备份文件进行评审。</w:t>
            </w:r>
          </w:p>
          <w:p w14:paraId="6AEEB0B5">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eastAsia="仿宋_GB2312" w:cs="Calibri"/>
                <w:color w:val="000000" w:themeColor="text1"/>
                <w:szCs w:val="21"/>
                <w14:textFill>
                  <w14:solidFill>
                    <w14:schemeClr w14:val="tx1"/>
                  </w14:solidFill>
                </w14:textFill>
              </w:rPr>
              <w:t> </w:t>
            </w:r>
            <w:r>
              <w:rPr>
                <w:rFonts w:hint="eastAsia" w:ascii="仿宋_GB2312" w:hAnsi="仿宋" w:eastAsia="仿宋_GB2312"/>
                <w:color w:val="000000" w:themeColor="text1"/>
                <w:szCs w:val="21"/>
                <w14:textFill>
                  <w14:solidFill>
                    <w14:schemeClr w14:val="tx1"/>
                  </w14:solidFill>
                </w14:textFill>
              </w:rPr>
              <w:t>（3）出现影响或可能影响采购活动公平公正的，应当重新开展采购活动。</w:t>
            </w:r>
          </w:p>
          <w:p w14:paraId="61FE09E3">
            <w:pPr>
              <w:pStyle w:val="11"/>
              <w:spacing w:line="320" w:lineRule="exact"/>
              <w:ind w:right="120"/>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8.启用备份文件应由</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、采购代理机构和相关供应商共同签字确认，供应商未到场的，通过视频方式进行确认。系统恢复后</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或采购代理机构应及时将备份文件上传至电子评审系统，并将存储备份文件的介质与采购档案一并存档。供应商上传的投标（响应）文件正常解密的且采购活动正常进行的，备份文件自动失效。</w:t>
            </w:r>
            <w:r>
              <w:rPr>
                <w:rFonts w:hint="eastAsia" w:ascii="仿宋_GB2312" w:hAnsi="仿宋" w:eastAsia="仿宋_GB2312"/>
                <w:color w:val="000000" w:themeColor="text1"/>
                <w:szCs w:val="21"/>
                <w:lang w:eastAsia="zh-CN"/>
                <w14:textFill>
                  <w14:solidFill>
                    <w14:schemeClr w14:val="tx1"/>
                  </w14:solidFill>
                </w14:textFill>
              </w:rPr>
              <w:t>招标人</w:t>
            </w:r>
            <w:r>
              <w:rPr>
                <w:rFonts w:hint="eastAsia" w:ascii="仿宋_GB2312" w:hAnsi="仿宋" w:eastAsia="仿宋_GB2312"/>
                <w:color w:val="000000" w:themeColor="text1"/>
                <w:szCs w:val="21"/>
                <w14:textFill>
                  <w14:solidFill>
                    <w14:schemeClr w14:val="tx1"/>
                  </w14:solidFill>
                </w14:textFill>
              </w:rPr>
              <w:t>、采购代理机构应在中标、成交通知书发出前将未使用的密封备份文件退还供应商，并做好记录存档。</w:t>
            </w:r>
          </w:p>
        </w:tc>
      </w:tr>
    </w:tbl>
    <w:p w14:paraId="24A033D6">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注：表格中“</w:t>
      </w:r>
      <w:r>
        <w:rPr>
          <w:rFonts w:hint="eastAsia" w:ascii="仿宋_GB2312" w:hAnsi="仿宋_GB2312" w:eastAsia="仿宋_GB2312" w:cs="仿宋_GB2312"/>
          <w:color w:val="000000" w:themeColor="text1"/>
          <w14:textFill>
            <w14:solidFill>
              <w14:schemeClr w14:val="tx1"/>
            </w14:solidFill>
          </w14:textFill>
        </w:rPr>
        <w:sym w:font="Wingdings 2" w:char="0052"/>
      </w:r>
      <w:r>
        <w:rPr>
          <w:rFonts w:hint="eastAsia" w:ascii="仿宋_GB2312" w:hAnsi="仿宋_GB2312" w:eastAsia="仿宋_GB2312" w:cs="仿宋_GB2312"/>
          <w:color w:val="000000" w:themeColor="text1"/>
          <w14:textFill>
            <w14:solidFill>
              <w14:schemeClr w14:val="tx1"/>
            </w14:solidFill>
          </w14:textFill>
        </w:rPr>
        <w:t>”项或“■”项为被选中项。</w:t>
      </w:r>
    </w:p>
    <w:p w14:paraId="30F166BE">
      <w:pPr>
        <w:pStyle w:val="6"/>
        <w:adjustRightInd w:val="0"/>
        <w:snapToGrid w:val="0"/>
        <w:spacing w:before="0" w:after="0" w:line="360" w:lineRule="auto"/>
        <w:ind w:right="12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 w:hAnsi="仿宋" w:eastAsia="仿宋" w:cs="仿宋"/>
          <w:sz w:val="21"/>
          <w:szCs w:val="21"/>
          <w:highlight w:val="none"/>
        </w:rPr>
        <w:t>特别提醒：</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应及时关注网上发布的</w:t>
      </w:r>
      <w:r>
        <w:rPr>
          <w:rFonts w:hint="eastAsia" w:ascii="仿宋" w:hAnsi="仿宋" w:eastAsia="仿宋" w:cs="仿宋"/>
          <w:sz w:val="21"/>
          <w:szCs w:val="21"/>
          <w:highlight w:val="none"/>
          <w:lang w:val="en-US" w:eastAsia="zh-CN"/>
        </w:rPr>
        <w:t>相关公告</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代理机构不再另行通知，</w:t>
      </w:r>
      <w:r>
        <w:rPr>
          <w:rFonts w:hint="eastAsia" w:ascii="仿宋" w:hAnsi="仿宋" w:eastAsia="仿宋" w:cs="仿宋"/>
          <w:sz w:val="21"/>
          <w:szCs w:val="21"/>
          <w:highlight w:val="none"/>
        </w:rPr>
        <w:t>如因</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未及时关注而产生的后果由</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自行承担，采购人与代理机构概不负责。</w:t>
      </w:r>
      <w:r>
        <w:rPr>
          <w:rFonts w:hint="eastAsia" w:ascii="仿宋_GB2312" w:hAnsi="仿宋_GB2312" w:eastAsia="仿宋_GB2312" w:cs="仿宋_GB2312"/>
          <w:color w:val="000000" w:themeColor="text1"/>
          <w:sz w:val="21"/>
          <w:szCs w:val="21"/>
          <w14:textFill>
            <w14:solidFill>
              <w14:schemeClr w14:val="tx1"/>
            </w14:solidFill>
          </w14:textFill>
        </w:rPr>
        <w:br w:type="page"/>
      </w:r>
      <w:bookmarkStart w:id="36" w:name="_Toc30384_WPSOffice_Level2"/>
      <w:r>
        <w:rPr>
          <w:rFonts w:hint="eastAsia" w:ascii="仿宋_GB2312" w:hAnsi="仿宋_GB2312" w:eastAsia="仿宋_GB2312" w:cs="仿宋_GB2312"/>
          <w:color w:val="000000" w:themeColor="text1"/>
          <w:sz w:val="32"/>
          <w:szCs w:val="36"/>
          <w14:textFill>
            <w14:solidFill>
              <w14:schemeClr w14:val="tx1"/>
            </w14:solidFill>
          </w14:textFill>
        </w:rPr>
        <w:t>二 总 则</w:t>
      </w:r>
      <w:bookmarkEnd w:id="36"/>
    </w:p>
    <w:p w14:paraId="37FF643C">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1.</w:t>
      </w:r>
      <w:r>
        <w:rPr>
          <w:rFonts w:hint="eastAsia" w:ascii="仿宋_GB2312" w:hAnsi="仿宋_GB2312" w:eastAsia="仿宋_GB2312" w:cs="仿宋_GB2312"/>
          <w:b/>
          <w:bCs/>
          <w:color w:val="000000" w:themeColor="text1"/>
          <w:szCs w:val="21"/>
          <w:lang w:eastAsia="zh-CN"/>
          <w14:textFill>
            <w14:solidFill>
              <w14:schemeClr w14:val="tx1"/>
            </w14:solidFill>
          </w14:textFill>
        </w:rPr>
        <w:t>招标人</w:t>
      </w:r>
      <w:r>
        <w:rPr>
          <w:rFonts w:hint="eastAsia" w:ascii="仿宋_GB2312" w:hAnsi="仿宋_GB2312" w:eastAsia="仿宋_GB2312" w:cs="仿宋_GB2312"/>
          <w:b/>
          <w:bCs/>
          <w:color w:val="000000" w:themeColor="text1"/>
          <w:szCs w:val="21"/>
          <w14:textFill>
            <w14:solidFill>
              <w14:schemeClr w14:val="tx1"/>
            </w14:solidFill>
          </w14:textFill>
        </w:rPr>
        <w:t>、采购代理机构及投标人</w:t>
      </w:r>
    </w:p>
    <w:p w14:paraId="5BB52A2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：是指依法进行政府采购的国家机关、事业单位、团体组织。本项目</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见投标人须知表1.1款。</w:t>
      </w:r>
    </w:p>
    <w:p w14:paraId="501E607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1.2采购代理机构：是指集中采购机构或从事采购代理业务的社会中介机构，本项目的采购代理机构见投标人须知表1.2款。</w:t>
      </w:r>
    </w:p>
    <w:p w14:paraId="3867E10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★1.3投标人：是指向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提供货物、工程或者服务的法人、非法人组织或者自然人。本项目的投标人及其投标货物须满足以下条件：</w:t>
      </w:r>
    </w:p>
    <w:p w14:paraId="043129B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1.3.1在中华人民共和国境内注册，能够独立承担民事责任，有生产或供应能力的本国供应商。</w:t>
      </w:r>
    </w:p>
    <w:p w14:paraId="6D1AB06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1.3.2符合《中华人民共和国政府采购法》第二十二条关于供应商条件的规定，遵守本项目</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本级和上级财政部门关于政府采购的有关规定。</w:t>
      </w:r>
    </w:p>
    <w:p w14:paraId="33EDD4C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1.3.3以采购代理机构认可的方式获得了本项目的招标文件。</w:t>
      </w:r>
    </w:p>
    <w:p w14:paraId="4608B83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1.3.4符合投标人须知表1.3.4款中规定的资格条件。</w:t>
      </w:r>
    </w:p>
    <w:p w14:paraId="57904C0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55C29DC2">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若投标人须知表1.3.5款中未写明允许采购进口产品，如投标人所投产品为进口产品，其投标将被认定为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262B122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1.3.6若投标人须知表1.3.6款中写明专门面向中小企业采购的，如投标人为非中小企业且所投产品为非中小企业产品，其投标将被认定为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5D64A44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7900366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★1.4如投标人须知表1.4款中允许联合体投标，对联合体规定如下：</w:t>
      </w:r>
    </w:p>
    <w:p w14:paraId="1832EC4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1.4.1两个以上供应商可以组成一个投标联合体，以一个投标人的身份投标。</w:t>
      </w:r>
    </w:p>
    <w:p w14:paraId="749E11F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1.4.2联合体各方均应符合《中华人民共和国政府采购法》第二十二条规定的条件。</w:t>
      </w:r>
    </w:p>
    <w:p w14:paraId="6F240BD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1.4.3</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根据采购项目对投标人的特殊要求，联合体中至少应当有一方符合相关规定。</w:t>
      </w:r>
    </w:p>
    <w:p w14:paraId="54E7328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1.4.4联合体各方应签订共同投标协议，明确约定联合体各方承担的工作和相应的责任。</w:t>
      </w:r>
    </w:p>
    <w:p w14:paraId="4489ABB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1.4.5大中型企业、其他自然人、法人或者非法人组织与小型、微型企业组成联合体共同参加投标，共同投标协议中应写明小型、微型企业的协议合同金额占到共同投标协议投标总金额的比例。</w:t>
      </w:r>
    </w:p>
    <w:p w14:paraId="708DB3C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1.4.6联合体中有同类资质的供应商按照联合体分工承担相同工作的，按照较低的资质等级确定联合体的资质等级。</w:t>
      </w:r>
    </w:p>
    <w:p w14:paraId="0736650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4CCFB7D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（1）两个以上的自然人、法人或者其他组织可以组成一个联合体，以一个投标人的身份共同参加政府采购活动。</w:t>
      </w:r>
    </w:p>
    <w:p w14:paraId="57CD2A5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（2）联合体中标的，联合体各方应共同与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签订采购合同，就采购合同约定的事项对</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承担连带责任。</w:t>
      </w:r>
    </w:p>
    <w:p w14:paraId="74DF41D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1.4.8对联合体投标的其他资格要求见投标人须知表1.4.8款。</w:t>
      </w:r>
    </w:p>
    <w:p w14:paraId="33EEED2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★1.5单位负责人为同一人或者存在直接控股、管理关系的不同供应商，其相关投标将被认定为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700D467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4856084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★1.7投标人在投标过程中不得向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提供、给予任何有价值的物品，影响其正常决策行为。一经发现，其将被认定为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27881769">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2.资金来源</w:t>
      </w:r>
    </w:p>
    <w:p w14:paraId="2AF6D08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2.1本项目的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已获得足以支付本次招标后所签订的合同项下的资金（包括财政性资金和本项目采购中无法与财政性资金分割的非财政性资金）。</w:t>
      </w:r>
    </w:p>
    <w:p w14:paraId="59AB1D3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2.2项目预算金额和分项或分包最高限价见投标人须知表2.2款。</w:t>
      </w:r>
    </w:p>
    <w:p w14:paraId="148CB41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2.3投标人报价超过招标文件规定的预算金额或者分项、分包最高限价的，其投标将被认定为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74E528B9">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37" w:name="_Toc266951048"/>
      <w:r>
        <w:rPr>
          <w:rFonts w:hint="eastAsia" w:ascii="仿宋_GB2312" w:hAnsi="仿宋_GB2312" w:eastAsia="仿宋_GB2312" w:cs="仿宋_GB2312"/>
          <w:b/>
          <w:bCs/>
          <w:color w:val="000000" w:themeColor="text1"/>
          <w:szCs w:val="21"/>
          <w14:textFill>
            <w14:solidFill>
              <w14:schemeClr w14:val="tx1"/>
            </w14:solidFill>
          </w14:textFill>
        </w:rPr>
        <w:t>3.语言文字</w:t>
      </w:r>
      <w:bookmarkEnd w:id="37"/>
    </w:p>
    <w:p w14:paraId="165829A9">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除专用术语外，与投标有关的语言均使用中文。必要时专用术语应附有中文注释。对不同文字文本投标文件的解释发生异议的，以中文文本为准。</w:t>
      </w:r>
    </w:p>
    <w:p w14:paraId="4F42F3F6">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38" w:name="_1.8_计量单位"/>
      <w:bookmarkEnd w:id="38"/>
      <w:bookmarkStart w:id="39" w:name="_Toc266951049"/>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4.计量单位</w:t>
      </w:r>
      <w:bookmarkEnd w:id="39"/>
    </w:p>
    <w:p w14:paraId="56960DB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除投标人须知表4款中有特殊要求外，投标文件中所使用的计量单位，应采用中华人民共和国法定计量单位。</w:t>
      </w:r>
    </w:p>
    <w:p w14:paraId="55990E28">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5.投标费用</w:t>
      </w:r>
    </w:p>
    <w:p w14:paraId="6BC0E4DA">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不论投标的结果如何，投标人应承担所有与投标有关的费用。</w:t>
      </w:r>
    </w:p>
    <w:p w14:paraId="6218749B">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6.现场考察、开标前答疑会</w:t>
      </w:r>
    </w:p>
    <w:p w14:paraId="5F3E506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6.1</w:t>
      </w:r>
      <w:r>
        <w:fldChar w:fldCharType="begin"/>
      </w:r>
      <w:r>
        <w:instrText xml:space="preserve"> HYPERLINK \l "_踏勘现场" </w:instrText>
      </w:r>
      <w:r>
        <w:fldChar w:fldCharType="separate"/>
      </w:r>
      <w:r>
        <w:rPr>
          <w:rFonts w:hint="eastAsia" w:ascii="仿宋_GB2312" w:hAnsi="仿宋_GB2312" w:eastAsia="仿宋_GB2312" w:cs="仿宋_GB2312"/>
          <w:color w:val="000000" w:themeColor="text1"/>
          <w:szCs w:val="21"/>
          <w14:textFill>
            <w14:solidFill>
              <w14:schemeClr w14:val="tx1"/>
            </w14:solidFill>
          </w14:textFill>
        </w:rPr>
        <w:t>投标人须知表</w:t>
      </w:r>
      <w:r>
        <w:rPr>
          <w:rFonts w:hint="eastAsia" w:ascii="仿宋_GB2312" w:hAnsi="仿宋_GB2312" w:eastAsia="仿宋_GB2312" w:cs="仿宋_GB2312"/>
          <w:color w:val="000000" w:themeColor="text1"/>
          <w:szCs w:val="21"/>
          <w14:textFill>
            <w14:solidFill>
              <w14:schemeClr w14:val="tx1"/>
            </w14:solidFill>
          </w14:textFill>
        </w:rPr>
        <w:fldChar w:fldCharType="end"/>
      </w:r>
      <w:r>
        <w:rPr>
          <w:rFonts w:hint="eastAsia" w:ascii="仿宋_GB2312" w:hAnsi="仿宋_GB2312" w:eastAsia="仿宋_GB2312" w:cs="仿宋_GB2312"/>
          <w:color w:val="000000" w:themeColor="text1"/>
          <w:szCs w:val="21"/>
          <w14:textFill>
            <w14:solidFill>
              <w14:schemeClr w14:val="tx1"/>
            </w14:solidFill>
          </w14:textFill>
        </w:rPr>
        <w:t>6.1款规定组织现场考察或开标前答疑会的，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按规定的时间、地点组织投标人现场考察或开标前答疑会，或者在领取招标文件期限截止后以书面形式通知所有获取招标文件的潜在投标人。</w:t>
      </w:r>
    </w:p>
    <w:p w14:paraId="74A0319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bookmarkStart w:id="40" w:name="_1.10_投标预备会"/>
      <w:bookmarkEnd w:id="40"/>
      <w:r>
        <w:rPr>
          <w:rFonts w:hint="eastAsia" w:ascii="仿宋_GB2312" w:hAnsi="仿宋_GB2312" w:eastAsia="仿宋_GB2312" w:cs="仿宋_GB2312"/>
          <w:color w:val="000000" w:themeColor="text1"/>
          <w:szCs w:val="21"/>
          <w14:textFill>
            <w14:solidFill>
              <w14:schemeClr w14:val="tx1"/>
            </w14:solidFill>
          </w14:textFill>
        </w:rPr>
        <w:t>6.2</w:t>
      </w:r>
      <w:r>
        <w:rPr>
          <w:rFonts w:hint="eastAsia" w:ascii="仿宋_GB2312" w:hAnsi="仿宋_GB2312" w:eastAsia="仿宋_GB2312" w:cs="仿宋_GB2312"/>
          <w:color w:val="000000" w:themeColor="text1"/>
          <w:kern w:val="0"/>
          <w:szCs w:val="21"/>
          <w14:textFill>
            <w14:solidFill>
              <w14:schemeClr w14:val="tx1"/>
            </w14:solidFill>
          </w14:textFill>
        </w:rPr>
        <w:t>由于未参加现场考察或标前答疑而导致对项目实际情况不了解，影响技术文件编制、</w:t>
      </w:r>
      <w:r>
        <w:fldChar w:fldCharType="begin"/>
      </w:r>
      <w: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fldChar w:fldCharType="separate"/>
      </w:r>
      <w:r>
        <w:rPr>
          <w:rFonts w:hint="eastAsia" w:ascii="仿宋_GB2312" w:hAnsi="仿宋_GB2312" w:eastAsia="仿宋_GB2312" w:cs="仿宋_GB2312"/>
          <w:color w:val="000000" w:themeColor="text1"/>
          <w:kern w:val="0"/>
          <w:szCs w:val="21"/>
          <w14:textFill>
            <w14:solidFill>
              <w14:schemeClr w14:val="tx1"/>
            </w14:solidFill>
          </w14:textFill>
        </w:rPr>
        <w:t>投标报价</w:t>
      </w:r>
      <w:r>
        <w:rPr>
          <w:rFonts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准确性、综合因素响应不全面等问题的，由投标人自行承担相应后果。</w:t>
      </w:r>
    </w:p>
    <w:p w14:paraId="409AB54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6.3现场考察及参加标前答疑会所发生的费用及一切责任由投标人自行承担。</w:t>
      </w:r>
    </w:p>
    <w:p w14:paraId="0A29861E">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7.适用法律</w:t>
      </w:r>
    </w:p>
    <w:p w14:paraId="760AE325">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本项目的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1AB8EFC4">
      <w:pPr>
        <w:pStyle w:val="6"/>
        <w:ind w:right="120"/>
        <w:rPr>
          <w:rFonts w:hint="eastAsia" w:ascii="仿宋_GB2312" w:hAnsi="仿宋_GB2312" w:eastAsia="仿宋_GB2312" w:cs="仿宋_GB2312"/>
          <w:color w:val="000000" w:themeColor="text1"/>
          <w:sz w:val="32"/>
          <w:szCs w:val="28"/>
          <w14:textFill>
            <w14:solidFill>
              <w14:schemeClr w14:val="tx1"/>
            </w14:solidFill>
          </w14:textFill>
        </w:rPr>
      </w:pPr>
      <w:bookmarkStart w:id="41" w:name="_Toc10106_WPSOffice_Level2"/>
      <w:r>
        <w:rPr>
          <w:rFonts w:hint="eastAsia" w:ascii="仿宋_GB2312" w:hAnsi="仿宋_GB2312" w:eastAsia="仿宋_GB2312" w:cs="仿宋_GB2312"/>
          <w:color w:val="000000" w:themeColor="text1"/>
          <w:sz w:val="32"/>
          <w:szCs w:val="28"/>
          <w14:textFill>
            <w14:solidFill>
              <w14:schemeClr w14:val="tx1"/>
            </w14:solidFill>
          </w14:textFill>
        </w:rPr>
        <w:t>三 招标文件</w:t>
      </w:r>
      <w:bookmarkEnd w:id="41"/>
    </w:p>
    <w:p w14:paraId="43D2E647">
      <w:pPr>
        <w:tabs>
          <w:tab w:val="left" w:pos="312"/>
        </w:tabs>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8.招标文件构成</w:t>
      </w:r>
    </w:p>
    <w:p w14:paraId="0CD914DA">
      <w:pPr>
        <w:adjustRightInd w:val="0"/>
        <w:snapToGrid w:val="0"/>
        <w:spacing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招标</w:t>
      </w:r>
      <w:r>
        <w:rPr>
          <w:rFonts w:hint="eastAsia" w:ascii="仿宋_GB2312" w:hAnsi="仿宋_GB2312" w:eastAsia="仿宋_GB2312" w:cs="仿宋_GB2312"/>
          <w:color w:val="000000" w:themeColor="text1"/>
          <w14:textFill>
            <w14:solidFill>
              <w14:schemeClr w14:val="tx1"/>
            </w14:solidFill>
          </w14:textFill>
        </w:rPr>
        <w:t>文件内容如下:</w:t>
      </w:r>
    </w:p>
    <w:p w14:paraId="7F01A79D">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招标公告</w:t>
      </w:r>
    </w:p>
    <w:p w14:paraId="7D88299E">
      <w:pPr>
        <w:numPr>
          <w:ilvl w:val="0"/>
          <w:numId w:val="3"/>
        </w:num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42" w:name="_Toc24604_WPSOffice_Level2"/>
      <w:bookmarkStart w:id="43" w:name="_Toc4961_WPSOffice_Level2"/>
      <w:bookmarkStart w:id="44" w:name="_Toc25935_WPSOffice_Level2"/>
      <w:bookmarkStart w:id="45" w:name="_Toc188_WPSOffice_Level2"/>
      <w:r>
        <w:rPr>
          <w:rFonts w:hint="eastAsia" w:ascii="仿宋_GB2312" w:hAnsi="仿宋_GB2312" w:eastAsia="仿宋_GB2312" w:cs="仿宋_GB2312"/>
          <w:color w:val="000000" w:themeColor="text1"/>
          <w14:textFill>
            <w14:solidFill>
              <w14:schemeClr w14:val="tx1"/>
            </w14:solidFill>
          </w14:textFill>
        </w:rPr>
        <w:t>投标人须知</w:t>
      </w:r>
      <w:bookmarkEnd w:id="42"/>
      <w:bookmarkEnd w:id="43"/>
      <w:bookmarkEnd w:id="44"/>
      <w:bookmarkEnd w:id="45"/>
    </w:p>
    <w:p w14:paraId="6BB18EB4">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46" w:name="_Toc2443_WPSOffice_Level2"/>
      <w:bookmarkStart w:id="47" w:name="_Toc31424_WPSOffice_Level2"/>
      <w:bookmarkStart w:id="48" w:name="_Toc13276_WPSOffice_Level2"/>
      <w:bookmarkStart w:id="49" w:name="_Toc32235_WPSOffice_Level2"/>
      <w:r>
        <w:rPr>
          <w:rFonts w:hint="eastAsia" w:ascii="仿宋_GB2312" w:hAnsi="仿宋_GB2312" w:eastAsia="仿宋_GB2312" w:cs="仿宋_GB2312"/>
          <w:color w:val="000000" w:themeColor="text1"/>
          <w14:textFill>
            <w14:solidFill>
              <w14:schemeClr w14:val="tx1"/>
            </w14:solidFill>
          </w14:textFill>
        </w:rPr>
        <w:t>第二章 投标文件内容及格式</w:t>
      </w:r>
      <w:bookmarkEnd w:id="46"/>
      <w:bookmarkEnd w:id="47"/>
      <w:bookmarkEnd w:id="48"/>
      <w:bookmarkEnd w:id="49"/>
    </w:p>
    <w:p w14:paraId="15BC766C">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50" w:name="_Toc24836_WPSOffice_Level2"/>
      <w:bookmarkStart w:id="51" w:name="_Toc16269_WPSOffice_Level2"/>
      <w:bookmarkStart w:id="52" w:name="_Toc7005_WPSOffice_Level2"/>
      <w:bookmarkStart w:id="53" w:name="_Toc4416_WPSOffice_Level2"/>
      <w:r>
        <w:rPr>
          <w:rFonts w:hint="eastAsia" w:ascii="仿宋_GB2312" w:hAnsi="仿宋_GB2312" w:eastAsia="仿宋_GB2312" w:cs="仿宋_GB2312"/>
          <w:color w:val="000000" w:themeColor="text1"/>
          <w14:textFill>
            <w14:solidFill>
              <w14:schemeClr w14:val="tx1"/>
            </w14:solidFill>
          </w14:textFill>
        </w:rPr>
        <w:t>第三章 货物需求</w:t>
      </w:r>
      <w:bookmarkEnd w:id="50"/>
      <w:bookmarkEnd w:id="51"/>
      <w:bookmarkEnd w:id="52"/>
      <w:bookmarkEnd w:id="53"/>
    </w:p>
    <w:p w14:paraId="7A17B76A">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54" w:name="_Toc23459_WPSOffice_Level2"/>
      <w:bookmarkStart w:id="55" w:name="_Toc25382_WPSOffice_Level2"/>
      <w:bookmarkStart w:id="56" w:name="_Toc16294_WPSOffice_Level2"/>
      <w:bookmarkStart w:id="57" w:name="_Toc16119_WPSOffice_Level2"/>
      <w:r>
        <w:rPr>
          <w:rFonts w:hint="eastAsia" w:ascii="仿宋_GB2312" w:hAnsi="仿宋_GB2312" w:eastAsia="仿宋_GB2312" w:cs="仿宋_GB2312"/>
          <w:color w:val="000000" w:themeColor="text1"/>
          <w14:textFill>
            <w14:solidFill>
              <w14:schemeClr w14:val="tx1"/>
            </w14:solidFill>
          </w14:textFill>
        </w:rPr>
        <w:t>第四章 评标方法</w:t>
      </w:r>
      <w:bookmarkEnd w:id="54"/>
      <w:bookmarkEnd w:id="55"/>
      <w:bookmarkEnd w:id="56"/>
      <w:bookmarkEnd w:id="57"/>
    </w:p>
    <w:p w14:paraId="7AE467D2">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58" w:name="_Toc28106_WPSOffice_Level2"/>
      <w:bookmarkStart w:id="59" w:name="_Toc16368_WPSOffice_Level2"/>
      <w:bookmarkStart w:id="60" w:name="_Toc17794_WPSOffice_Level2"/>
      <w:bookmarkStart w:id="61" w:name="_Toc9629_WPSOffice_Level2"/>
      <w:r>
        <w:rPr>
          <w:rFonts w:hint="eastAsia" w:ascii="仿宋_GB2312" w:hAnsi="仿宋_GB2312" w:eastAsia="仿宋_GB2312" w:cs="仿宋_GB2312"/>
          <w:color w:val="000000" w:themeColor="text1"/>
          <w14:textFill>
            <w14:solidFill>
              <w14:schemeClr w14:val="tx1"/>
            </w14:solidFill>
          </w14:textFill>
        </w:rPr>
        <w:t>第五章 政府采购合同</w:t>
      </w:r>
      <w:bookmarkEnd w:id="58"/>
      <w:bookmarkEnd w:id="59"/>
      <w:bookmarkEnd w:id="60"/>
      <w:bookmarkEnd w:id="61"/>
      <w:r>
        <w:rPr>
          <w:rFonts w:hint="eastAsia" w:ascii="仿宋_GB2312" w:hAnsi="仿宋_GB2312" w:eastAsia="仿宋_GB2312" w:cs="仿宋_GB2312"/>
          <w:color w:val="000000" w:themeColor="text1"/>
          <w14:textFill>
            <w14:solidFill>
              <w14:schemeClr w14:val="tx1"/>
            </w14:solidFill>
          </w14:textFill>
        </w:rPr>
        <w:t>条款及格式</w:t>
      </w:r>
    </w:p>
    <w:p w14:paraId="276FEF7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0C4315D5">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9.招标文件的澄清与修改</w:t>
      </w:r>
    </w:p>
    <w:p w14:paraId="04A93F2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或者采购代理机构应当顺延提交投标文件的截止时间。</w:t>
      </w:r>
    </w:p>
    <w:p w14:paraId="6BE9A76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9.2澄清或者修改的内容为招标文件的组成部分，对所有招标文件的收受人具有约束力。投标人在收到上述通知后，应及时向采购代理机构回函确认。</w:t>
      </w:r>
    </w:p>
    <w:p w14:paraId="7DC7A5CE">
      <w:pPr>
        <w:pStyle w:val="6"/>
        <w:ind w:right="120"/>
        <w:rPr>
          <w:rFonts w:hint="eastAsia" w:ascii="仿宋_GB2312" w:hAnsi="仿宋_GB2312" w:eastAsia="仿宋_GB2312" w:cs="仿宋_GB2312"/>
          <w:color w:val="000000" w:themeColor="text1"/>
          <w:sz w:val="32"/>
          <w:szCs w:val="32"/>
          <w14:textFill>
            <w14:solidFill>
              <w14:schemeClr w14:val="tx1"/>
            </w14:solidFill>
          </w14:textFill>
        </w:rPr>
      </w:pPr>
      <w:bookmarkStart w:id="62" w:name="_Toc7415_WPSOffice_Level2"/>
      <w:r>
        <w:rPr>
          <w:rFonts w:hint="eastAsia" w:ascii="仿宋_GB2312" w:hAnsi="仿宋_GB2312" w:eastAsia="仿宋_GB2312" w:cs="仿宋_GB2312"/>
          <w:color w:val="000000" w:themeColor="text1"/>
          <w:sz w:val="32"/>
          <w:szCs w:val="32"/>
          <w14:textFill>
            <w14:solidFill>
              <w14:schemeClr w14:val="tx1"/>
            </w14:solidFill>
          </w14:textFill>
        </w:rPr>
        <w:t>四 投标文件的编制</w:t>
      </w:r>
      <w:bookmarkEnd w:id="62"/>
    </w:p>
    <w:p w14:paraId="6F30C10D">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10.投标范围</w:t>
      </w:r>
    </w:p>
    <w:p w14:paraId="3C6AFB3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10.1项目有分包的，投标人可对招标文件其中某一个分包或几个分包进行投标。</w:t>
      </w:r>
    </w:p>
    <w:p w14:paraId="6F356C8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6F91BD00">
      <w:pPr>
        <w:pStyle w:val="11"/>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★10.3如一个分包内包含多种产品的，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或采购代理机构将在投标人须知表10.3款中载明核心产品（非单一产品采购时，只能设一个核心产品），多家投标人提供的核心产品品牌相同的，按照第四章“评标办法”第4款“同一品牌产品”规定处理。</w:t>
      </w:r>
    </w:p>
    <w:p w14:paraId="450CA54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10.4无论招标文件第三章货物需求中是否要求，投标人所投货物均应符合国家强制性标准。</w:t>
      </w:r>
    </w:p>
    <w:p w14:paraId="112E885E">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11.投标文件构成</w:t>
      </w:r>
    </w:p>
    <w:p w14:paraId="4132284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★11.1投标人应完整地按招标文件提供的投标文件格式及要求编写投标文件。投标文件应包括资格证明文件、符合性证明文件、其它材料三部分。具体见第二章 投标文件内容及格式。</w:t>
      </w:r>
    </w:p>
    <w:p w14:paraId="3C3F48F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★11.2投标人应按招标文件提供的格式编写投标文件。招标文件提供标准格式的按标准格式填列，未提供标准格式的可自行拟定。</w:t>
      </w:r>
    </w:p>
    <w:p w14:paraId="62DEEF2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11.3 样品或演示要求详见投标人须知表11.3款。</w:t>
      </w:r>
    </w:p>
    <w:p w14:paraId="1D8A0A6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12.投标报价</w:t>
      </w:r>
    </w:p>
    <w:p w14:paraId="53BD093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1616BAD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010A0D91">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12.3投标人应按招标文件要求在相关表格中标明投标货物及伴随服务的单价和总价，并由法定代表人（非法人组织的负责人）或其委托代理人签署。</w:t>
      </w:r>
    </w:p>
    <w:p w14:paraId="79B73024">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p>
    <w:p w14:paraId="03BEC55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12.5每种货物只能有一个投标报价。</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不接受具有附加条件的报价。</w:t>
      </w:r>
    </w:p>
    <w:p w14:paraId="48A4C3E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bookmarkStart w:id="63" w:name="_Toc31973_WPSOffice_Level2"/>
      <w:bookmarkStart w:id="64" w:name="_Toc22507_WPSOffice_Level2"/>
      <w:r>
        <w:rPr>
          <w:rFonts w:hint="eastAsia" w:ascii="仿宋_GB2312" w:hAnsi="仿宋_GB2312" w:eastAsia="仿宋_GB2312" w:cs="仿宋_GB2312"/>
          <w:color w:val="000000" w:themeColor="text1"/>
          <w:szCs w:val="21"/>
          <w14:textFill>
            <w14:solidFill>
              <w14:schemeClr w14:val="tx1"/>
            </w14:solidFill>
          </w14:textFill>
        </w:rPr>
        <w:t>12.6除非招标文件另有规定，报价原则上精确到小数点后两位。</w:t>
      </w:r>
      <w:bookmarkEnd w:id="63"/>
      <w:bookmarkEnd w:id="64"/>
    </w:p>
    <w:p w14:paraId="73FCBBC6">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★13.投标保证金</w:t>
      </w:r>
    </w:p>
    <w:p w14:paraId="41BC9DF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13.1投标人应提交投标人须知表13.1款中规定的投标保证金，并作为其投标的一部分。</w:t>
      </w:r>
    </w:p>
    <w:p w14:paraId="7C05742E">
      <w:pPr>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13.2投标保证金缴纳人、招标文件领取人、投标登记人和投标人必须为同一组织机构或联合体内不同成员单位，否则将视同未按招标文件规定交纳投标保证金。</w:t>
      </w:r>
    </w:p>
    <w:p w14:paraId="78470C48">
      <w:pPr>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13.3投标人存在下列情形的，投标保证金不予退还：</w:t>
      </w:r>
    </w:p>
    <w:p w14:paraId="58AF24DC">
      <w:pPr>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（1）在投标有效期内，投标人撤销投标的；</w:t>
      </w:r>
    </w:p>
    <w:p w14:paraId="5225EBC1">
      <w:pPr>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（2）中标后不按本须知第34款的规定与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签订合同的；</w:t>
      </w:r>
    </w:p>
    <w:p w14:paraId="13D2312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（3）中标后不按本须知第35款的规定提交履约保证金的；</w:t>
      </w:r>
    </w:p>
    <w:p w14:paraId="01B5013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（4）中标后不按本须知第36款的规定缴纳采购代理服务费的；</w:t>
      </w:r>
    </w:p>
    <w:p w14:paraId="17FD20A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（5）存在其他违法违规行为的。</w:t>
      </w:r>
    </w:p>
    <w:p w14:paraId="64D9A56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13.4联合体投标的，可以由联合体中的一方或者共同提交投标保证金。以一方名义提交投标保证金的，对联合体各方均具有约束力。</w:t>
      </w:r>
    </w:p>
    <w:p w14:paraId="0CABDE0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13.5投标保证金的退还</w:t>
      </w:r>
    </w:p>
    <w:p w14:paraId="38726CF1">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13.5.1中标人应在与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签订合同之日起5个工作日内，及时联系保证金收受机构办理投标保证金退还手续。</w:t>
      </w:r>
    </w:p>
    <w:p w14:paraId="18CA39B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13.5.2未中标投标人的投标保证金将在中标通知书发出之日暨中标结果公告公布之日起5个工作日内无息退还。投标人应及时联系保证金收受机构办理退还投标保证金手续。</w:t>
      </w:r>
    </w:p>
    <w:p w14:paraId="2113CA2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13.5.3投标人在投标截止时间前撤回已提交的投标文件的，投标人应自</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或者采购代理机构收到投标人书面撤回通知之日起５个工作日内，及时联系保证金收受机构办理投标保证金退还手续。</w:t>
      </w:r>
    </w:p>
    <w:p w14:paraId="0F3E793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13.5.4 政府采购投标担保函不予退回。</w:t>
      </w:r>
    </w:p>
    <w:p w14:paraId="6ABCAD9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13.6 因投标人自身原因导致无法及时退还的，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或采购代理机构将不承担相应责任。</w:t>
      </w:r>
    </w:p>
    <w:p w14:paraId="635C2A55">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14.证明投标标的的合格性和符合招标文件规定的技术文件</w:t>
      </w:r>
    </w:p>
    <w:p w14:paraId="61D0ECB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14.1投标人应提交证明文件，证明其投标内容符合招标文件规定。该证明文件是投标文件的一部分。</w:t>
      </w:r>
    </w:p>
    <w:p w14:paraId="271659F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14.2上款所述的证明文件，可以是文字资料、图纸和数据，它包括：</w:t>
      </w:r>
    </w:p>
    <w:p w14:paraId="1F86FE2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（1）货物主要技术指标和性能的详细说明；</w:t>
      </w:r>
    </w:p>
    <w:p w14:paraId="18D0DD5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（2）货物从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开始使用至招标文件规定的保质期内正常、连续地使用所必须的备件和专用工具清单，包括备件和专用工具的货源及现行价格;</w:t>
      </w:r>
    </w:p>
    <w:p w14:paraId="1FC7E471">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（3）对照招标文件技术规格，逐条说明所提供货物及伴随的工程和服务已对招标文件的技术规格做出了实质性的响应，或申明与技术规格条文的偏差和例外。</w:t>
      </w:r>
    </w:p>
    <w:p w14:paraId="52937F5E">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15.投标有效期</w:t>
      </w:r>
    </w:p>
    <w:p w14:paraId="7F8A1B7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15.1投标应在投标人须知表15.1款中规定的投标有效期内保持有效。投标有效期不满足要求的投标，其投标将被认定为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704C16F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15.2在特殊情况下，</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3219FC3D">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16.投标文件的签署及规定</w:t>
      </w:r>
    </w:p>
    <w:p w14:paraId="29EE896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bookmarkStart w:id="65" w:name="_Toc27725_WPSOffice_Level2"/>
      <w:r>
        <w:rPr>
          <w:rFonts w:hint="eastAsia" w:ascii="仿宋_GB2312" w:hAnsi="仿宋_GB2312" w:eastAsia="仿宋_GB2312" w:cs="仿宋_GB2312"/>
          <w:color w:val="000000" w:themeColor="text1"/>
          <w:szCs w:val="21"/>
          <w14:textFill>
            <w14:solidFill>
              <w14:schemeClr w14:val="tx1"/>
            </w14:solidFill>
          </w14:textFill>
        </w:rPr>
        <w:t>★16.1投标人应按投标人须知表16.1款中的规定，准备和递交电子投标文件和备份文件。</w:t>
      </w:r>
    </w:p>
    <w:p w14:paraId="3F19F4B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★16.2投标人上传的投标（响应）文件正常解密的且采购活动正常进行的，备份文件自动失效。</w:t>
      </w:r>
    </w:p>
    <w:p w14:paraId="61CD97B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16.3投标文件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w:t>
      </w:r>
    </w:p>
    <w:p w14:paraId="27436BFB">
      <w:pPr>
        <w:pStyle w:val="6"/>
        <w:ind w:right="120"/>
        <w:rPr>
          <w:rFonts w:hint="eastAsia"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五 投标文件的递交</w:t>
      </w:r>
      <w:bookmarkEnd w:id="65"/>
    </w:p>
    <w:p w14:paraId="60923DBF">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17.投标文件的密封和标记</w:t>
      </w:r>
    </w:p>
    <w:p w14:paraId="65579FC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17.1电子投标文件1份（供应商在辽宁政府采购网线上提交）；备份文件1份（U盘，PDF连续格式提交至红城国际工程项目管理有限公司）。供应商应将备份文件密封并进行包封。</w:t>
      </w:r>
    </w:p>
    <w:p w14:paraId="6D98810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17.2所有包装封皮上均应：</w:t>
      </w:r>
    </w:p>
    <w:p w14:paraId="0E9A180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（1）注明项目名称、项目编号、包号、投标人名称。</w:t>
      </w:r>
    </w:p>
    <w:p w14:paraId="4898600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（2）加盖投标人单位公章。</w:t>
      </w:r>
    </w:p>
    <w:p w14:paraId="18A952E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17.3如果投标人未按上述要求密封，其投标文件将被</w:t>
      </w:r>
      <w:r>
        <w:rPr>
          <w:rFonts w:hint="eastAsia" w:ascii="仿宋_GB2312" w:hAnsi="仿宋_GB2312" w:eastAsia="仿宋_GB2312" w:cs="仿宋_GB2312"/>
          <w:b/>
          <w:bCs/>
          <w:color w:val="000000" w:themeColor="text1"/>
          <w:szCs w:val="21"/>
          <w14:textFill>
            <w14:solidFill>
              <w14:schemeClr w14:val="tx1"/>
            </w14:solidFill>
          </w14:textFill>
        </w:rPr>
        <w:t>拒绝接收</w:t>
      </w:r>
      <w:r>
        <w:rPr>
          <w:rFonts w:hint="eastAsia" w:ascii="仿宋_GB2312" w:hAnsi="仿宋_GB2312" w:eastAsia="仿宋_GB2312" w:cs="仿宋_GB2312"/>
          <w:color w:val="000000" w:themeColor="text1"/>
          <w:szCs w:val="21"/>
          <w14:textFill>
            <w14:solidFill>
              <w14:schemeClr w14:val="tx1"/>
            </w14:solidFill>
          </w14:textFill>
        </w:rPr>
        <w:t>。</w:t>
      </w:r>
    </w:p>
    <w:p w14:paraId="32DD1CCA">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18.投标截止</w:t>
      </w:r>
    </w:p>
    <w:p w14:paraId="67A63AC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18.1投标人应在投标人须知表18.1中规定的递交投标文件截止时间前，将投标文件递交到投标人须知表18.1款中规定的地点。</w:t>
      </w:r>
    </w:p>
    <w:p w14:paraId="6F2B17B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18.2</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和采购代理机构有权按本须知的规定，延迟投标截止时间。在此情况下，</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、采购代理机构和投标人受投标截止时间制约的所有权利和义务均应延长至新的截止时间。</w:t>
      </w:r>
    </w:p>
    <w:p w14:paraId="63391B9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19.投标文件的接收、修改与撤回</w:t>
      </w:r>
    </w:p>
    <w:p w14:paraId="20E39F7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19.1在投标截止时间后送达的投标文件，</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和采购代理机构将</w:t>
      </w:r>
      <w:r>
        <w:rPr>
          <w:rFonts w:hint="eastAsia" w:ascii="仿宋_GB2312" w:hAnsi="仿宋_GB2312" w:eastAsia="仿宋_GB2312" w:cs="仿宋_GB2312"/>
          <w:b/>
          <w:bCs/>
          <w:color w:val="000000" w:themeColor="text1"/>
          <w:szCs w:val="21"/>
          <w14:textFill>
            <w14:solidFill>
              <w14:schemeClr w14:val="tx1"/>
            </w14:solidFill>
          </w14:textFill>
        </w:rPr>
        <w:t>拒绝接收</w:t>
      </w:r>
      <w:r>
        <w:rPr>
          <w:rFonts w:hint="eastAsia" w:ascii="仿宋_GB2312" w:hAnsi="仿宋_GB2312" w:eastAsia="仿宋_GB2312" w:cs="仿宋_GB2312"/>
          <w:color w:val="000000" w:themeColor="text1"/>
          <w:szCs w:val="21"/>
          <w14:textFill>
            <w14:solidFill>
              <w14:schemeClr w14:val="tx1"/>
            </w14:solidFill>
          </w14:textFill>
        </w:rPr>
        <w:t>。</w:t>
      </w:r>
    </w:p>
    <w:p w14:paraId="5769292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19.2</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或者采购代理机构收到备份文件后，应当如实记载备份文件的送达时间和密封情况，并向投标人出具以下签收回执。</w:t>
      </w:r>
    </w:p>
    <w:p w14:paraId="785D0C0B">
      <w:pPr>
        <w:adjustRightInd w:val="0"/>
        <w:snapToGrid w:val="0"/>
        <w:spacing w:line="360" w:lineRule="auto"/>
        <w:ind w:right="120"/>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接收备份文件回执单</w:t>
      </w:r>
    </w:p>
    <w:tbl>
      <w:tblPr>
        <w:tblStyle w:val="25"/>
        <w:tblW w:w="7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415"/>
      </w:tblGrid>
      <w:tr w14:paraId="343D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14:paraId="24A3EF65">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项目编号</w:t>
            </w:r>
          </w:p>
        </w:tc>
        <w:tc>
          <w:tcPr>
            <w:tcW w:w="5415" w:type="dxa"/>
            <w:vAlign w:val="center"/>
          </w:tcPr>
          <w:p w14:paraId="4023B0A9">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r w14:paraId="3035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14:paraId="274F7BB4">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项目名称</w:t>
            </w:r>
          </w:p>
        </w:tc>
        <w:tc>
          <w:tcPr>
            <w:tcW w:w="5415" w:type="dxa"/>
            <w:vAlign w:val="center"/>
          </w:tcPr>
          <w:p w14:paraId="2F4975B8">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r w14:paraId="68B0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14:paraId="1CC74876">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投标人名称</w:t>
            </w:r>
          </w:p>
        </w:tc>
        <w:tc>
          <w:tcPr>
            <w:tcW w:w="5415" w:type="dxa"/>
            <w:vAlign w:val="center"/>
          </w:tcPr>
          <w:p w14:paraId="24338CE4">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36E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14:paraId="64713440">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递交时间</w:t>
            </w:r>
          </w:p>
        </w:tc>
        <w:tc>
          <w:tcPr>
            <w:tcW w:w="5415" w:type="dxa"/>
            <w:vAlign w:val="center"/>
          </w:tcPr>
          <w:p w14:paraId="65EE5636">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r w14:paraId="75F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14:paraId="38108B4B">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接收单位</w:t>
            </w:r>
          </w:p>
        </w:tc>
        <w:tc>
          <w:tcPr>
            <w:tcW w:w="5415" w:type="dxa"/>
            <w:vAlign w:val="center"/>
          </w:tcPr>
          <w:p w14:paraId="6DBC9017">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r w14:paraId="3FBA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50" w:type="dxa"/>
            <w:vAlign w:val="center"/>
          </w:tcPr>
          <w:p w14:paraId="2C1D8B0C">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接收人签字</w:t>
            </w:r>
          </w:p>
        </w:tc>
        <w:tc>
          <w:tcPr>
            <w:tcW w:w="5415" w:type="dxa"/>
            <w:vAlign w:val="center"/>
          </w:tcPr>
          <w:p w14:paraId="046C09A1">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6109312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19.3递交投标文件以后，如果投标人要进行修改或撤回投标，须提出书面申请并在投标截止时间前送达开标地点，投标人对投标文件的修改或撤回通知应按本须知规定编制、密封、标记。</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和采购代理机构将予以接收，并视为投标文件的组成部分。否则，修改后的投标文件或撤回行为无效。</w:t>
      </w:r>
    </w:p>
    <w:p w14:paraId="38AF82F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19.4在投标截止时间之后，投标人不得对其投标文件做任何修改。</w:t>
      </w:r>
    </w:p>
    <w:p w14:paraId="40409A8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19.5</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和采购代理机构对所接收并当众宣读投标内容的投标文件概不退回。</w:t>
      </w:r>
    </w:p>
    <w:p w14:paraId="0975ABA7">
      <w:pPr>
        <w:pStyle w:val="6"/>
        <w:ind w:right="120"/>
        <w:rPr>
          <w:rFonts w:hint="eastAsia" w:ascii="仿宋_GB2312" w:hAnsi="仿宋_GB2312" w:eastAsia="仿宋_GB2312" w:cs="仿宋_GB2312"/>
          <w:color w:val="000000" w:themeColor="text1"/>
          <w:sz w:val="32"/>
          <w:szCs w:val="28"/>
          <w14:textFill>
            <w14:solidFill>
              <w14:schemeClr w14:val="tx1"/>
            </w14:solidFill>
          </w14:textFill>
        </w:rPr>
      </w:pPr>
      <w:bookmarkStart w:id="66" w:name="_Toc988_WPSOffice_Level2"/>
      <w:r>
        <w:rPr>
          <w:rFonts w:hint="eastAsia" w:ascii="仿宋_GB2312" w:hAnsi="仿宋_GB2312" w:eastAsia="仿宋_GB2312" w:cs="仿宋_GB2312"/>
          <w:color w:val="000000" w:themeColor="text1"/>
          <w:sz w:val="32"/>
          <w:szCs w:val="28"/>
          <w14:textFill>
            <w14:solidFill>
              <w14:schemeClr w14:val="tx1"/>
            </w14:solidFill>
          </w14:textFill>
        </w:rPr>
        <w:t>六 开标及评标</w:t>
      </w:r>
      <w:bookmarkEnd w:id="66"/>
    </w:p>
    <w:p w14:paraId="0246E164">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20.开标</w:t>
      </w:r>
    </w:p>
    <w:p w14:paraId="744163E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和采购代理机构将按投标人须知表20.1款中规定的开标时间和地点组织公开开标并邀请所有投标人代表参加。</w:t>
      </w:r>
    </w:p>
    <w:p w14:paraId="0BA1DBE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投标人不足3家的，不得开标。评标委员会成员不得参加开标活动。</w:t>
      </w:r>
    </w:p>
    <w:p w14:paraId="5B7DEEA1">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20.2开标时，由投标人或其推选的代表检查投标文件的密封情况，经记录后，由</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或采购代理机构当众拆封投标文件，宣读投标人名称、投标价格及招标文件规定的内容。对于投标人在投标截止时间前递交的投标声明，在开标时当众宣读，评标时有效。</w:t>
      </w:r>
    </w:p>
    <w:p w14:paraId="09387BCC">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未宣读投标价格、价格折扣等实质内容，评标时不予承认。</w:t>
      </w:r>
    </w:p>
    <w:p w14:paraId="56F1E46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20.3</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或采购代理机构将对开标过程进行记录，由参加开标的各投标人代表和相关工作人员签字确认，并存档备查。投标人未参加开标或未签字确认的，视同认可开标结果。</w:t>
      </w:r>
    </w:p>
    <w:p w14:paraId="18D40C1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20.4投标人代表对开标过程和开标记录有疑义，以及认为</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、采购代理机构相关工作人员有需要回避的情形的，应当场提出询问或者回避申请。</w:t>
      </w:r>
    </w:p>
    <w:p w14:paraId="19E0FC44">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21.组建评标委员会</w:t>
      </w:r>
    </w:p>
    <w:p w14:paraId="673A86B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按照《中华人民共和国政府采购法》、《中华人民共和国政府采购法实施条例》有关规定依法组建评标委员会，负责本项目评标工作。本项目评标委员会组成详见投标人须知表21款。</w:t>
      </w:r>
    </w:p>
    <w:p w14:paraId="4B4F9F7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22.资格审查</w:t>
      </w:r>
    </w:p>
    <w:p w14:paraId="48A5181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；通过资格审查的投标人不足3家的，不得评标。</w:t>
      </w:r>
    </w:p>
    <w:p w14:paraId="0099A98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22.2</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或采购代理机构将在递交投标文件截止时间前一个工作日至资格审查结束前查询投标人的信用记录。投标人存在不良信用记录的，其投标将被认定为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2209A05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658426E">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以联合体形式参加投标的，联合体任何成员存在以上不良信用记录的，联合体投标将被认定为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62F956B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22.2.2查询及记录方式：</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或采购代理机构经办人将查询网页打印并存档备查。投标人不良信用记录以</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或采购代理机构查询结果为准。</w:t>
      </w:r>
    </w:p>
    <w:p w14:paraId="12812126">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在本招标文件规定的查询时间之后，网站信息发生的任何变更均不再作为评标依据。</w:t>
      </w:r>
    </w:p>
    <w:p w14:paraId="7EE160C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投标人自行提供的与网站信息不一致的其他证明材料亦不作为资格审查依据。</w:t>
      </w:r>
    </w:p>
    <w:p w14:paraId="274AB86B">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23.符合性审查</w:t>
      </w:r>
    </w:p>
    <w:p w14:paraId="789199B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；通过符合性审查的投标人数量不足3家的，不得作进一步的比较和评价。</w:t>
      </w:r>
    </w:p>
    <w:p w14:paraId="04C3E2B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24.投标文件的澄清</w:t>
      </w:r>
    </w:p>
    <w:p w14:paraId="69DC840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4BC1F7A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24.2投标人的澄清、说明或补正将作为投标文件的一部分。</w:t>
      </w:r>
    </w:p>
    <w:p w14:paraId="6B47A0B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24.3投标文件报价出现前后不一致的，按照下列规定修正：</w:t>
      </w:r>
    </w:p>
    <w:p w14:paraId="35ED191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（1）投标文件中开标一览表内容与投标文件中相应内容不一致的，以开标一览表为准；</w:t>
      </w:r>
    </w:p>
    <w:p w14:paraId="63E78EC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（2）大写金额和小写金额不一致的，以大写金额为准；</w:t>
      </w:r>
    </w:p>
    <w:p w14:paraId="455DF7F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（3）单价金额小数点或者百分比有明显错位的，以开标一览表的总价为准，并修改单价；</w:t>
      </w:r>
    </w:p>
    <w:p w14:paraId="40FF4A2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（4）总价金额与按单价汇总金额不一致的，以单价金额计算结果为准。</w:t>
      </w:r>
    </w:p>
    <w:p w14:paraId="1CCC7836">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6B2C7260">
      <w:pPr>
        <w:adjustRightInd w:val="0"/>
        <w:snapToGrid w:val="0"/>
        <w:spacing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24.4</w:t>
      </w:r>
      <w:r>
        <w:rPr>
          <w:rFonts w:hint="eastAsia" w:ascii="仿宋_GB2312" w:hAnsi="仿宋_GB2312" w:eastAsia="仿宋_GB2312" w:cs="仿宋_GB2312"/>
          <w:b/>
          <w:bCs/>
          <w:color w:val="000000" w:themeColor="text1"/>
          <w:szCs w:val="21"/>
          <w14:textFill>
            <w14:solidFill>
              <w14:schemeClr w14:val="tx1"/>
            </w14:solidFill>
          </w14:textFill>
        </w:rPr>
        <w:t>评标委员会认为</w:t>
      </w:r>
      <w:r>
        <w:rPr>
          <w:rFonts w:hint="eastAsia" w:ascii="仿宋_GB2312" w:hAnsi="仿宋_GB2312" w:eastAsia="仿宋_GB2312" w:cs="仿宋_GB2312"/>
          <w:color w:val="000000" w:themeColor="text1"/>
          <w:szCs w:val="21"/>
          <w14:textFill>
            <w14:solidFill>
              <w14:schemeClr w14:val="tx1"/>
            </w14:solidFill>
          </w14:textFill>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_GB2312" w:eastAsia="仿宋_GB2312" w:cs="仿宋_GB2312"/>
          <w:b/>
          <w:bCs/>
          <w:color w:val="000000" w:themeColor="text1"/>
          <w:szCs w:val="21"/>
          <w14:textFill>
            <w14:solidFill>
              <w14:schemeClr w14:val="tx1"/>
            </w14:solidFill>
          </w14:textFill>
        </w:rPr>
        <w:t>无效投标</w:t>
      </w:r>
      <w:r>
        <w:rPr>
          <w:rFonts w:hint="eastAsia" w:ascii="仿宋_GB2312" w:hAnsi="仿宋_GB2312" w:eastAsia="仿宋_GB2312" w:cs="仿宋_GB2312"/>
          <w:color w:val="000000" w:themeColor="text1"/>
          <w:szCs w:val="21"/>
          <w14:textFill>
            <w14:solidFill>
              <w14:schemeClr w14:val="tx1"/>
            </w14:solidFill>
          </w14:textFill>
        </w:rPr>
        <w:t>处理。提交证明材料的合理时间按第四章 评标方法规定执行。</w:t>
      </w:r>
    </w:p>
    <w:p w14:paraId="232CC703">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25.样品及演示</w:t>
      </w:r>
    </w:p>
    <w:p w14:paraId="07DB7491">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25.1投标人须知表11.3款中要求投标人提供样品的，按照投标人须知表25.1款中样品的评审方法以及评审标准进行评审。</w:t>
      </w:r>
    </w:p>
    <w:p w14:paraId="0913942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4F28505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25.3演示的评审方法以及评审标准具体内容见投标人须知表25.1款。</w:t>
      </w:r>
    </w:p>
    <w:p w14:paraId="589F438B">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26.投标无效</w:t>
      </w:r>
    </w:p>
    <w:p w14:paraId="70EF03D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26.1在比较与评价之前，根据本须知的规定，评标委员会将审查每份投标文件是否实质上响应了招标文件的要求。</w:t>
      </w:r>
    </w:p>
    <w:p w14:paraId="1C730881">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实质性要求是指招标文件中带有★号标识内容（包括本级及其下级编号中所有内容）等文字说明的要求。</w:t>
      </w:r>
    </w:p>
    <w:p w14:paraId="0419F5BD">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对招标文件的实质性要求进行响应是指与招标文件中带有★号标识内容的文字说明、条款、条件和规格等要求相符。</w:t>
      </w:r>
    </w:p>
    <w:p w14:paraId="72F501F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如果投标文件没有对招标文件的实质性要求进行响应，将作为</w:t>
      </w:r>
      <w:r>
        <w:rPr>
          <w:rFonts w:hint="eastAsia" w:ascii="仿宋_GB2312" w:hAnsi="仿宋_GB2312" w:eastAsia="仿宋_GB2312" w:cs="仿宋_GB2312"/>
          <w:b/>
          <w:bCs/>
          <w:color w:val="000000" w:themeColor="text1"/>
          <w:szCs w:val="21"/>
          <w14:textFill>
            <w14:solidFill>
              <w14:schemeClr w14:val="tx1"/>
            </w14:solidFill>
          </w14:textFill>
        </w:rPr>
        <w:t>无效投标</w:t>
      </w:r>
      <w:r>
        <w:rPr>
          <w:rFonts w:hint="eastAsia" w:ascii="仿宋_GB2312" w:hAnsi="仿宋_GB2312" w:eastAsia="仿宋_GB2312" w:cs="仿宋_GB2312"/>
          <w:color w:val="000000" w:themeColor="text1"/>
          <w:szCs w:val="21"/>
          <w14:textFill>
            <w14:solidFill>
              <w14:schemeClr w14:val="tx1"/>
            </w14:solidFill>
          </w14:textFill>
        </w:rPr>
        <w:t>处理，投标人不得再对投标文件进行任何修正从而使其投标成为实质上响应的投标。</w:t>
      </w:r>
    </w:p>
    <w:p w14:paraId="3C594450">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评标委员会决定投标的响应性只根据招标文件要求、投标文件内容及财政主管部门指定媒体发布的相关信息。</w:t>
      </w:r>
    </w:p>
    <w:p w14:paraId="479E73F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26.2如发现下列情况之一的，其投标将被认定为</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24D3F92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（1）未按招标文件的规定提交投标保证金的；</w:t>
      </w:r>
    </w:p>
    <w:p w14:paraId="730A94B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（2）未按照招标文件规定要求签署、盖章的；</w:t>
      </w:r>
    </w:p>
    <w:p w14:paraId="77F78C1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（3）投标人的报价超过了招标文件中规定的预算金额或者最高限价的；</w:t>
      </w:r>
    </w:p>
    <w:p w14:paraId="6EC5378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（4）不具备招标文件中规定的资格要求的；</w:t>
      </w:r>
    </w:p>
    <w:p w14:paraId="1EEFF74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（5）不符合法律、法规和招标文件中规定的其他实质性要求的。</w:t>
      </w:r>
    </w:p>
    <w:p w14:paraId="76EF4D4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（6）与其他投标人串通投标，或者与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串通投标；</w:t>
      </w:r>
    </w:p>
    <w:p w14:paraId="5574130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（7）评标委员会认为投标人的报价明显低于其他通过符合性审查投标人的报价，有可能影响履约的，且投标人未按照规定证明其报价合理性的；</w:t>
      </w:r>
    </w:p>
    <w:p w14:paraId="610BC28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（8）投标文件含有</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不能接受的附加条件的；</w:t>
      </w:r>
    </w:p>
    <w:p w14:paraId="1B33531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（9）属于法律、法规和招标文件规定的其他投标无效情形；</w:t>
      </w:r>
    </w:p>
    <w:p w14:paraId="1B08931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27.比较与评价</w:t>
      </w:r>
    </w:p>
    <w:p w14:paraId="32FEE5F8">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27.1经符合性审查合格的投标文件，评标委员会将根据招标文件确定的评标方法和标准，对其技术部分和商务部分作进一步的比较和评价。</w:t>
      </w:r>
    </w:p>
    <w:p w14:paraId="77C9190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27.2评标严格按照招标文件的要求和条件进行。根据实际情况，在投标人须知表27.2款中规定采用下列一种评标方法，详细评标标准见第四章 评标方法。</w:t>
      </w:r>
    </w:p>
    <w:p w14:paraId="78D3369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（1）最低评标价法，是指投标文件满足招标文件全部实质性要求，且投标报价最低的投标人为中标候选人的评标方法。</w:t>
      </w:r>
    </w:p>
    <w:p w14:paraId="59E2B05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（2）综合评分法，是指投标文件满足招标文件全部实质性要求，且按照评审因素的量化指标评审得分最高的投标人为中标候选人的评标方法。</w:t>
      </w:r>
    </w:p>
    <w:p w14:paraId="689430A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27.3根据《政府采购促进中小企业发展管理办法》（财库[2020]46号）、《关于进一步促进政府采购公平竞争支持企业纾困发展的通知》（辽财采〔2022〕119 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其投标报价扣除10-20%后参与评审。具体详见第四章 评标方法。</w:t>
      </w:r>
    </w:p>
    <w:p w14:paraId="181B6D3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6F394B5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27.5根据财政部、辽宁省财政厅相关规定，对于列入《辽宁省创新产品和服务目录》内的产品、服务实施政府优先采购。具体优先采购办法详见第四章 评标方法。</w:t>
      </w:r>
    </w:p>
    <w:p w14:paraId="040D2912">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28.废标</w:t>
      </w:r>
    </w:p>
    <w:p w14:paraId="07ED5BCD">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出现下列情形之一，将导致项目</w:t>
      </w:r>
      <w:r>
        <w:rPr>
          <w:rFonts w:hint="eastAsia" w:ascii="仿宋_GB2312" w:hAnsi="仿宋_GB2312" w:eastAsia="仿宋_GB2312" w:cs="仿宋_GB2312"/>
          <w:b/>
          <w:bCs/>
          <w:color w:val="000000" w:themeColor="text1"/>
          <w:szCs w:val="21"/>
          <w14:textFill>
            <w14:solidFill>
              <w14:schemeClr w14:val="tx1"/>
            </w14:solidFill>
          </w14:textFill>
        </w:rPr>
        <w:t>废标</w:t>
      </w:r>
      <w:r>
        <w:rPr>
          <w:rFonts w:hint="eastAsia" w:ascii="仿宋_GB2312" w:hAnsi="仿宋_GB2312" w:eastAsia="仿宋_GB2312" w:cs="仿宋_GB2312"/>
          <w:color w:val="000000" w:themeColor="text1"/>
          <w:szCs w:val="21"/>
          <w14:textFill>
            <w14:solidFill>
              <w14:schemeClr w14:val="tx1"/>
            </w14:solidFill>
          </w14:textFill>
        </w:rPr>
        <w:t>：</w:t>
      </w:r>
    </w:p>
    <w:p w14:paraId="37E78D28">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（1）符合专业条件的投标人或者对招标文件做实质性响应的投标人不足3家；</w:t>
      </w:r>
    </w:p>
    <w:p w14:paraId="491F0E86">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（2）出现影响采购公正的违法、违规行为的；</w:t>
      </w:r>
    </w:p>
    <w:p w14:paraId="477D001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（3）投标人的报价均超过了采购预算或最高限价，</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不能支付的；</w:t>
      </w:r>
    </w:p>
    <w:p w14:paraId="21799B9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（4）因重大变故，采购任务取消的。</w:t>
      </w:r>
    </w:p>
    <w:p w14:paraId="5153E2C0">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29.中标候选人的推荐原则及标准</w:t>
      </w:r>
    </w:p>
    <w:p w14:paraId="1A2EBE3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29.1除第32条规定外，评标委员会将根据评标标准，对实质上响应招标文件的投标人按下列方法进行排序，推荐中标候选人：</w:t>
      </w:r>
    </w:p>
    <w:p w14:paraId="0E44DF8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033F64A8">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（2）采用综合评分法的，评标结果按评审后得分由高到低顺序排序。得分相同的，按第四章评标办法规定执行。</w:t>
      </w:r>
    </w:p>
    <w:p w14:paraId="3205401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29.2评标委员会将根据评标标准，按投标人须知表29.2款中规定的数量推荐中标候选人。</w:t>
      </w:r>
    </w:p>
    <w:p w14:paraId="0E79BCD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29.3因推荐中标候选人名单产生其他问题，由评标委员会集体研究处理。</w:t>
      </w:r>
    </w:p>
    <w:p w14:paraId="6F4EF4FF">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30.保密原则</w:t>
      </w:r>
    </w:p>
    <w:p w14:paraId="4319D9D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30.1评标将在严格保密的情况下进行。</w:t>
      </w:r>
    </w:p>
    <w:p w14:paraId="51C7DD9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30.2有关人员应当遵守评标工作纪律，不得泄露评审文件、评标情况和评标过程中获悉的国家秘密、商业秘密。</w:t>
      </w:r>
    </w:p>
    <w:p w14:paraId="7B8D79D8">
      <w:pPr>
        <w:pStyle w:val="6"/>
        <w:ind w:right="120"/>
        <w:rPr>
          <w:rFonts w:hint="eastAsia" w:ascii="仿宋_GB2312" w:hAnsi="仿宋_GB2312" w:eastAsia="仿宋_GB2312" w:cs="仿宋_GB2312"/>
          <w:color w:val="000000" w:themeColor="text1"/>
          <w:sz w:val="32"/>
          <w:szCs w:val="28"/>
          <w14:textFill>
            <w14:solidFill>
              <w14:schemeClr w14:val="tx1"/>
            </w14:solidFill>
          </w14:textFill>
        </w:rPr>
      </w:pPr>
      <w:bookmarkStart w:id="67" w:name="_Toc4544_WPSOffice_Level2"/>
      <w:r>
        <w:rPr>
          <w:rFonts w:hint="eastAsia" w:ascii="仿宋_GB2312" w:hAnsi="仿宋_GB2312" w:eastAsia="仿宋_GB2312" w:cs="仿宋_GB2312"/>
          <w:color w:val="000000" w:themeColor="text1"/>
          <w:sz w:val="32"/>
          <w:szCs w:val="28"/>
          <w14:textFill>
            <w14:solidFill>
              <w14:schemeClr w14:val="tx1"/>
            </w14:solidFill>
          </w14:textFill>
        </w:rPr>
        <w:t>七 确定中标</w:t>
      </w:r>
      <w:bookmarkEnd w:id="67"/>
    </w:p>
    <w:p w14:paraId="7D883AF1">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31.确定中标人</w:t>
      </w:r>
    </w:p>
    <w:p w14:paraId="6E4A29E8">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由</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委托评标委员会按照投标人须知表31中规定的方式确定中标人。</w:t>
      </w:r>
    </w:p>
    <w:p w14:paraId="2E369AF3">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在收到评标报告5个工作日内未按评标报告推荐的中标候选人顺序确定中标人，又不能说明合法理由的，视同按评标报告推荐的顺序确定排名第一的中标候选人为中标人。</w:t>
      </w:r>
    </w:p>
    <w:p w14:paraId="53E7AC96">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sectPr>
          <w:footerReference r:id="rId4" w:type="default"/>
          <w:pgSz w:w="11906" w:h="16838"/>
          <w:pgMar w:top="1440" w:right="1558" w:bottom="1440" w:left="1800" w:header="851" w:footer="992" w:gutter="0"/>
          <w:pgNumType w:start="1"/>
          <w:cols w:space="720" w:num="1"/>
          <w:docGrid w:type="linesAndChars" w:linePitch="312" w:charSpace="0"/>
        </w:sectPr>
      </w:pPr>
    </w:p>
    <w:p w14:paraId="480ACC51">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★32.采购任务取消</w:t>
      </w:r>
    </w:p>
    <w:p w14:paraId="614D0D93">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因重大变故采购任务取消时，</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有权拒绝任何供应商中标，且对受影响的投标人不承担任何责任。</w:t>
      </w:r>
    </w:p>
    <w:p w14:paraId="640EAB8C">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33.中标通知书</w:t>
      </w:r>
    </w:p>
    <w:p w14:paraId="21D81053">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33.1</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或者采购代理机构应当自中标人确定之日起2个工作日内，在辽宁政府采购网及其地方分网媒体上公告中标结果。同时向中标人发出中标通知书。</w:t>
      </w:r>
    </w:p>
    <w:p w14:paraId="78F6FA4B">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33.2中标通知书是合同的组成部分。</w:t>
      </w:r>
    </w:p>
    <w:p w14:paraId="35ED0DA7">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34.签订合同</w:t>
      </w:r>
    </w:p>
    <w:p w14:paraId="623183A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34.1中标人应当自发出中标通知书之日起 30 日内，与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签订书面合同。</w:t>
      </w:r>
    </w:p>
    <w:p w14:paraId="209387A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34.2招标文件、中标人的投标文件及其澄清文件等，均为签订合同的依据。所签订的合同不得对招标文件确定的事项和中标人投标文件作实质性修改。</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不得向中标人提出任何不合理的要求，作为签订合同的条件。</w:t>
      </w:r>
    </w:p>
    <w:p w14:paraId="56C845DF">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34.3 中标人拒绝与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签订合同的，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可以按照评标报告推荐的中标候选人名单排序，确定下一中标候选人为中标人，也可以重新开展政府采购活动（中标人无正当理由弃标或者拒不与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签订政府采购合同的依照政府采购法第七十七条第一款的规定追究法律责任）</w:t>
      </w:r>
      <w:r>
        <w:rPr>
          <w:rFonts w:hint="eastAsia" w:ascii="仿宋_GB2312" w:hAnsi="仿宋_GB2312" w:eastAsia="仿宋_GB2312" w:cs="仿宋_GB2312"/>
          <w:color w:val="000000" w:themeColor="text1"/>
          <w:kern w:val="0"/>
          <w:sz w:val="22"/>
          <w14:textFill>
            <w14:solidFill>
              <w14:schemeClr w14:val="tx1"/>
            </w14:solidFill>
          </w14:textFill>
        </w:rPr>
        <w:t>。</w:t>
      </w:r>
    </w:p>
    <w:p w14:paraId="5C2D4FEE">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35.履约保证金</w:t>
      </w:r>
    </w:p>
    <w:p w14:paraId="5160481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35.1中标人应按照投标人须知表35.1款规定向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缴纳履约保证金。</w:t>
      </w:r>
    </w:p>
    <w:p w14:paraId="75BA39A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35.2如果中标人没有按照上述履约保证金的规定执行，将视为拒绝签订合同并放弃中标资格，中标人的投标保证金将不予退还。在此情况下，</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可确定下一中标候选人为中标人，也可以重新开展采购活动。</w:t>
      </w:r>
    </w:p>
    <w:p w14:paraId="044378D8">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bCs/>
          <w:color w:val="000000" w:themeColor="text1"/>
          <w:szCs w:val="21"/>
          <w14:textFill>
            <w14:solidFill>
              <w14:schemeClr w14:val="tx1"/>
            </w14:solidFill>
          </w14:textFill>
        </w:rPr>
        <w:t>36.采购代理服务费</w:t>
      </w:r>
    </w:p>
    <w:p w14:paraId="2B7FA59A">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中标人须按照投标须知表36款规定，向采购代理机构支付采购代理服务费。</w:t>
      </w:r>
    </w:p>
    <w:p w14:paraId="5B00C216">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37.廉洁自律规定</w:t>
      </w:r>
    </w:p>
    <w:p w14:paraId="4722A839">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37.1采购代理机构工作人员不得以不正当手段获取政府采购代理业务，不得与</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、投标人恶意串通操纵政府采购活动。</w:t>
      </w:r>
    </w:p>
    <w:p w14:paraId="179C719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37.2采购代理机构工作人员不得接受</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或者投标人组织的宴请、旅游、娱乐，不得收受礼品、现金、有价证券等，不得向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或者投标人报销应当由个人承担的费用。</w:t>
      </w:r>
    </w:p>
    <w:p w14:paraId="67BD9FDD">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38.人员回避</w:t>
      </w:r>
    </w:p>
    <w:p w14:paraId="70AAD978">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投标人认为</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及其相关人员有法律法规所列与其他投标人有利害关系的，可以向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或采购代理机构书面提出回避申请，并说明理由。</w:t>
      </w:r>
    </w:p>
    <w:p w14:paraId="6565B7EB">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39.质疑与接收</w:t>
      </w:r>
    </w:p>
    <w:p w14:paraId="0A4D9ECC">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39.1投标人认为招标文件、招标过程和中标结果使自己的权益受到损害的，可以根据《中华人民共和国政府采购法》、《中华人民共和国政府采购法实施条例》和《政府采购质疑和投诉办法》的有关规定，依法向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或其委托的采购代理机构提出质疑。</w:t>
      </w:r>
    </w:p>
    <w:p w14:paraId="5ED1A53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39.2质疑投标人应按照财政部门制定的《政府采购质疑函范本》格式（详见辽宁政府采购网）和《政府采购质疑和投诉办法》的要求，在法定质疑期内以纸质形式提出质疑，针对同一采购程序环节的质疑应一次性提出。</w:t>
      </w:r>
    </w:p>
    <w:p w14:paraId="2BBC1629">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超出法定质疑期的、重复提出的、分次提出的或内容、形式不符合《政府采购质疑和投诉办法》的，质疑投标人将依法承担不利后果。</w:t>
      </w:r>
    </w:p>
    <w:p w14:paraId="69AADAF0">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39.3采购代理机构质疑函接收部门、联系电话和通讯地址, 见投标人须知表39.3款。</w:t>
      </w:r>
    </w:p>
    <w:p w14:paraId="5A9E244B">
      <w:pPr>
        <w:adjustRightInd w:val="0"/>
        <w:snapToGrid w:val="0"/>
        <w:spacing w:line="360" w:lineRule="auto"/>
        <w:ind w:right="12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40.履约验收</w:t>
      </w:r>
    </w:p>
    <w:p w14:paraId="569A761B">
      <w:pPr>
        <w:adjustRightInd w:val="0"/>
        <w:snapToGrid w:val="0"/>
        <w:spacing w:line="360" w:lineRule="auto"/>
        <w:ind w:right="120" w:firstLine="420"/>
        <w:rPr>
          <w:rFonts w:hint="eastAsia" w:ascii="仿宋_GB2312" w:hAnsi="仿宋_GB2312" w:eastAsia="仿宋_GB2312" w:cs="仿宋_GB2312"/>
          <w:b/>
          <w:color w:val="000000" w:themeColor="text1"/>
          <w14:textFill>
            <w14:solidFill>
              <w14:schemeClr w14:val="tx1"/>
            </w14:solidFill>
          </w14:textFill>
        </w:rPr>
        <w:sectPr>
          <w:footerReference r:id="rId5" w:type="default"/>
          <w:pgSz w:w="11906" w:h="16838"/>
          <w:pgMar w:top="1440" w:right="1558" w:bottom="1440" w:left="1800" w:header="851" w:footer="992" w:gutter="0"/>
          <w:cols w:space="720" w:num="1"/>
          <w:docGrid w:type="linesAndChars" w:linePitch="312" w:charSpace="0"/>
        </w:sectPr>
      </w:pPr>
      <w:r>
        <w:rPr>
          <w:rFonts w:hint="eastAsia" w:ascii="仿宋_GB2312" w:hAnsi="仿宋_GB2312" w:eastAsia="仿宋_GB2312" w:cs="仿宋_GB2312"/>
          <w:color w:val="000000" w:themeColor="text1"/>
          <w:szCs w:val="21"/>
          <w14:textFill>
            <w14:solidFill>
              <w14:schemeClr w14:val="tx1"/>
            </w14:solidFill>
          </w14:textFill>
        </w:rPr>
        <w:t>本项目</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及其委托的采购代理机构将严格按照政府采购相关法律法规以及《辽宁省政府采购履约验收管理办法》（辽财采〔2017〕603号）的要求进行验收。</w:t>
      </w:r>
    </w:p>
    <w:p w14:paraId="4B79BFD3">
      <w:pPr>
        <w:pStyle w:val="5"/>
        <w:adjustRightInd w:val="0"/>
        <w:snapToGrid w:val="0"/>
        <w:spacing w:before="0" w:after="0"/>
        <w:ind w:right="120"/>
        <w:rPr>
          <w:rFonts w:hint="eastAsia" w:ascii="仿宋_GB2312" w:hAnsi="仿宋_GB2312" w:eastAsia="仿宋_GB2312" w:cs="仿宋_GB2312"/>
          <w:color w:val="000000" w:themeColor="text1"/>
          <w14:textFill>
            <w14:solidFill>
              <w14:schemeClr w14:val="tx1"/>
            </w14:solidFill>
          </w14:textFill>
        </w:rPr>
      </w:pPr>
      <w:bookmarkStart w:id="68" w:name="_Toc17725_WPSOffice_Level1"/>
      <w:bookmarkStart w:id="69" w:name="_Toc6403"/>
      <w:r>
        <w:rPr>
          <w:rFonts w:hint="eastAsia" w:ascii="仿宋_GB2312" w:hAnsi="仿宋_GB2312" w:eastAsia="仿宋_GB2312" w:cs="仿宋_GB2312"/>
          <w:color w:val="000000" w:themeColor="text1"/>
          <w14:textFill>
            <w14:solidFill>
              <w14:schemeClr w14:val="tx1"/>
            </w14:solidFill>
          </w14:textFill>
        </w:rPr>
        <w:t>第二章 投标文件内容及格式</w:t>
      </w:r>
      <w:bookmarkEnd w:id="68"/>
      <w:bookmarkEnd w:id="69"/>
    </w:p>
    <w:p w14:paraId="18C0DCD8">
      <w:pPr>
        <w:spacing w:before="120" w:beforeLines="50"/>
        <w:ind w:right="120"/>
        <w:rPr>
          <w:rFonts w:hint="eastAsia" w:ascii="仿宋_GB2312" w:hAnsi="仿宋_GB2312" w:eastAsia="仿宋_GB2312" w:cs="仿宋_GB2312"/>
          <w:b/>
          <w:color w:val="000000" w:themeColor="text1"/>
          <w:sz w:val="24"/>
          <w14:textFill>
            <w14:solidFill>
              <w14:schemeClr w14:val="tx1"/>
            </w14:solidFill>
          </w14:textFill>
        </w:rPr>
      </w:pPr>
      <w:bookmarkStart w:id="70" w:name="投标文件内容及格式：Block"/>
      <w:bookmarkEnd w:id="70"/>
      <w:bookmarkStart w:id="71" w:name="sys_投标文件内容及格式：Block"/>
      <w:bookmarkEnd w:id="71"/>
      <w:bookmarkStart w:id="72" w:name="_Toc1538_WPSOffice_Level2"/>
      <w:bookmarkStart w:id="73" w:name="_Toc2481_WPSOffice_Level2"/>
      <w:r>
        <w:rPr>
          <w:rFonts w:hint="eastAsia" w:ascii="仿宋_GB2312" w:hAnsi="仿宋_GB2312" w:eastAsia="仿宋_GB2312" w:cs="仿宋_GB2312"/>
          <w:b/>
          <w:color w:val="000000" w:themeColor="text1"/>
          <w:sz w:val="24"/>
          <w14:textFill>
            <w14:solidFill>
              <w14:schemeClr w14:val="tx1"/>
            </w14:solidFill>
          </w14:textFill>
        </w:rPr>
        <w:t>一、投标文件、电子文档的外封面、封口、封皮及目录</w:t>
      </w:r>
      <w:bookmarkEnd w:id="72"/>
      <w:bookmarkEnd w:id="73"/>
    </w:p>
    <w:tbl>
      <w:tblPr>
        <w:tblStyle w:val="2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76"/>
        <w:gridCol w:w="742"/>
      </w:tblGrid>
      <w:tr w14:paraId="6426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677" w:type="dxa"/>
            <w:vAlign w:val="center"/>
          </w:tcPr>
          <w:p w14:paraId="39E5001E">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序号</w:t>
            </w:r>
          </w:p>
        </w:tc>
        <w:tc>
          <w:tcPr>
            <w:tcW w:w="6976" w:type="dxa"/>
            <w:vAlign w:val="center"/>
          </w:tcPr>
          <w:p w14:paraId="21425AD6">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内容</w:t>
            </w:r>
          </w:p>
        </w:tc>
        <w:tc>
          <w:tcPr>
            <w:tcW w:w="742" w:type="dxa"/>
            <w:vAlign w:val="center"/>
          </w:tcPr>
          <w:p w14:paraId="09A398B7">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格式</w:t>
            </w:r>
          </w:p>
        </w:tc>
      </w:tr>
      <w:tr w14:paraId="7FDD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14:paraId="2DEC64F8">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c>
          <w:tcPr>
            <w:tcW w:w="6976" w:type="dxa"/>
            <w:vAlign w:val="center"/>
          </w:tcPr>
          <w:p w14:paraId="60EA5A54">
            <w:pPr>
              <w:widowControl/>
              <w:adjustRightInd w:val="0"/>
              <w:snapToGrid w:val="0"/>
              <w:ind w:right="120"/>
              <w:jc w:val="left"/>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投标文件、电子文档的外封面及封口</w:t>
            </w:r>
          </w:p>
        </w:tc>
        <w:tc>
          <w:tcPr>
            <w:tcW w:w="742" w:type="dxa"/>
            <w:vAlign w:val="center"/>
          </w:tcPr>
          <w:p w14:paraId="1998395C">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r>
      <w:tr w14:paraId="0FEA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66FAB1C1">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6976" w:type="dxa"/>
            <w:vAlign w:val="center"/>
          </w:tcPr>
          <w:p w14:paraId="3A822DA1">
            <w:pPr>
              <w:widowControl/>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投标文件的封皮</w:t>
            </w:r>
          </w:p>
        </w:tc>
        <w:tc>
          <w:tcPr>
            <w:tcW w:w="742" w:type="dxa"/>
            <w:vAlign w:val="center"/>
          </w:tcPr>
          <w:p w14:paraId="2F1D3E46">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r>
      <w:tr w14:paraId="038C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3EC1C28D">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6976" w:type="dxa"/>
            <w:vAlign w:val="center"/>
          </w:tcPr>
          <w:p w14:paraId="2A517344">
            <w:pPr>
              <w:widowControl/>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投标文件的目录</w:t>
            </w:r>
          </w:p>
        </w:tc>
        <w:tc>
          <w:tcPr>
            <w:tcW w:w="742" w:type="dxa"/>
            <w:vAlign w:val="center"/>
          </w:tcPr>
          <w:p w14:paraId="11BFBB97">
            <w:pPr>
              <w:widowControl/>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r>
    </w:tbl>
    <w:p w14:paraId="3A41800C">
      <w:pPr>
        <w:snapToGrid w:val="0"/>
        <w:spacing w:before="120" w:beforeLines="50"/>
        <w:ind w:right="120"/>
        <w:rPr>
          <w:rFonts w:hint="eastAsia" w:ascii="仿宋_GB2312" w:hAnsi="仿宋_GB2312" w:eastAsia="仿宋_GB2312" w:cs="仿宋_GB2312"/>
          <w:b/>
          <w:color w:val="000000" w:themeColor="text1"/>
          <w:sz w:val="24"/>
          <w14:textFill>
            <w14:solidFill>
              <w14:schemeClr w14:val="tx1"/>
            </w14:solidFill>
          </w14:textFill>
        </w:rPr>
      </w:pPr>
      <w:bookmarkStart w:id="74" w:name="_Toc31052_WPSOffice_Level2"/>
      <w:bookmarkStart w:id="75" w:name="_Toc1266_WPSOffice_Level2"/>
      <w:r>
        <w:rPr>
          <w:rFonts w:hint="eastAsia" w:ascii="仿宋_GB2312" w:hAnsi="仿宋_GB2312" w:eastAsia="仿宋_GB2312" w:cs="仿宋_GB2312"/>
          <w:b/>
          <w:color w:val="000000" w:themeColor="text1"/>
          <w:sz w:val="24"/>
          <w14:textFill>
            <w14:solidFill>
              <w14:schemeClr w14:val="tx1"/>
            </w14:solidFill>
          </w14:textFill>
        </w:rPr>
        <w:t>二、资格证明材料</w:t>
      </w:r>
      <w:bookmarkEnd w:id="74"/>
      <w:bookmarkEnd w:id="75"/>
      <w:r>
        <w:rPr>
          <w:rFonts w:hint="eastAsia" w:ascii="仿宋_GB2312" w:hAnsi="仿宋_GB2312" w:eastAsia="仿宋_GB2312" w:cs="仿宋_GB2312"/>
          <w:b/>
          <w:color w:val="000000" w:themeColor="text1"/>
          <w:sz w:val="24"/>
          <w14:textFill>
            <w14:solidFill>
              <w14:schemeClr w14:val="tx1"/>
            </w14:solidFill>
          </w14:textFill>
        </w:rPr>
        <w:t>（代理机构审查，有一项不符合要求，不能进入下一阶段评审）</w:t>
      </w:r>
    </w:p>
    <w:tbl>
      <w:tblPr>
        <w:tblStyle w:val="25"/>
        <w:tblW w:w="8400" w:type="dxa"/>
        <w:jc w:val="center"/>
        <w:tblLayout w:type="fixed"/>
        <w:tblCellMar>
          <w:top w:w="0" w:type="dxa"/>
          <w:left w:w="0" w:type="dxa"/>
          <w:bottom w:w="0" w:type="dxa"/>
          <w:right w:w="0" w:type="dxa"/>
        </w:tblCellMar>
      </w:tblPr>
      <w:tblGrid>
        <w:gridCol w:w="672"/>
        <w:gridCol w:w="6983"/>
        <w:gridCol w:w="745"/>
      </w:tblGrid>
      <w:tr w14:paraId="044C414F">
        <w:tblPrEx>
          <w:tblCellMar>
            <w:top w:w="0" w:type="dxa"/>
            <w:left w:w="0" w:type="dxa"/>
            <w:bottom w:w="0" w:type="dxa"/>
            <w:right w:w="0" w:type="dxa"/>
          </w:tblCellMar>
        </w:tblPrEx>
        <w:trPr>
          <w:trHeight w:val="574"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DA1FE7">
            <w:pPr>
              <w:snapToGrid w:val="0"/>
              <w:ind w:right="120"/>
              <w:jc w:val="center"/>
              <w:rPr>
                <w:rFonts w:hint="eastAsia" w:ascii="仿宋_GB2312" w:hAnsi="仿宋" w:eastAsia="仿宋_GB2312"/>
                <w:color w:val="000000" w:themeColor="text1"/>
                <w14:textFill>
                  <w14:solidFill>
                    <w14:schemeClr w14:val="tx1"/>
                  </w14:solidFill>
                </w14:textFill>
              </w:rPr>
            </w:pPr>
            <w:bookmarkStart w:id="76" w:name="资格性证明材料：Document"/>
            <w:bookmarkStart w:id="77" w:name="sys_资格性证明材料：Document"/>
            <w:r>
              <w:rPr>
                <w:rFonts w:hint="eastAsia" w:ascii="仿宋_GB2312" w:hAnsi="仿宋" w:eastAsia="仿宋_GB2312"/>
                <w:color w:val="000000" w:themeColor="text1"/>
                <w14:textFill>
                  <w14:solidFill>
                    <w14:schemeClr w14:val="tx1"/>
                  </w14:solidFill>
                </w14:textFill>
              </w:rPr>
              <w:t>序号</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06CF10">
            <w:pPr>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资格证明材料</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27341">
            <w:pPr>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格式</w:t>
            </w:r>
          </w:p>
        </w:tc>
      </w:tr>
      <w:tr w14:paraId="32C6D4DD">
        <w:tblPrEx>
          <w:tblCellMar>
            <w:top w:w="0" w:type="dxa"/>
            <w:left w:w="0" w:type="dxa"/>
            <w:bottom w:w="0" w:type="dxa"/>
            <w:right w:w="0" w:type="dxa"/>
          </w:tblCellMar>
        </w:tblPrEx>
        <w:trPr>
          <w:trHeight w:val="643"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722C1E">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3727C">
            <w:pPr>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营业执照或事业单位法人证书或执业许可证等证明文件复印件或自然人的身份证明复印件（自然人身份证明仅在自然人作为投标主体时适用）</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1BD4FD">
            <w:pPr>
              <w:adjustRightInd w:val="0"/>
              <w:snapToGrid w:val="0"/>
              <w:ind w:right="120"/>
              <w:jc w:val="center"/>
              <w:rPr>
                <w:rFonts w:hint="eastAsia" w:ascii="仿宋_GB2312" w:hAnsi="仿宋" w:eastAsia="仿宋_GB2312"/>
                <w:color w:val="000000" w:themeColor="text1"/>
                <w14:textFill>
                  <w14:solidFill>
                    <w14:schemeClr w14:val="tx1"/>
                  </w14:solidFill>
                </w14:textFill>
              </w:rPr>
            </w:pPr>
          </w:p>
        </w:tc>
      </w:tr>
      <w:tr w14:paraId="6EEEDC05">
        <w:tblPrEx>
          <w:tblCellMar>
            <w:top w:w="0" w:type="dxa"/>
            <w:left w:w="0" w:type="dxa"/>
            <w:bottom w:w="0" w:type="dxa"/>
            <w:right w:w="0" w:type="dxa"/>
          </w:tblCellMar>
        </w:tblPrEx>
        <w:trPr>
          <w:trHeight w:val="512"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0EBCB">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C2857E">
            <w:pPr>
              <w:widowControl/>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组织机构代码证复印件（三证合一的不需提供）</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87F5D7">
            <w:pPr>
              <w:adjustRightInd w:val="0"/>
              <w:snapToGrid w:val="0"/>
              <w:ind w:right="120"/>
              <w:jc w:val="center"/>
              <w:rPr>
                <w:rFonts w:hint="eastAsia" w:ascii="仿宋_GB2312" w:hAnsi="仿宋" w:eastAsia="仿宋_GB2312"/>
                <w:color w:val="000000" w:themeColor="text1"/>
                <w14:textFill>
                  <w14:solidFill>
                    <w14:schemeClr w14:val="tx1"/>
                  </w14:solidFill>
                </w14:textFill>
              </w:rPr>
            </w:pPr>
          </w:p>
        </w:tc>
      </w:tr>
      <w:tr w14:paraId="5D1FE4AF">
        <w:tblPrEx>
          <w:tblCellMar>
            <w:top w:w="0" w:type="dxa"/>
            <w:left w:w="0" w:type="dxa"/>
            <w:bottom w:w="0" w:type="dxa"/>
            <w:right w:w="0" w:type="dxa"/>
          </w:tblCellMar>
        </w:tblPrEx>
        <w:trPr>
          <w:trHeight w:val="574"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B9E61">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77E51B">
            <w:pPr>
              <w:widowControl/>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税务登记证复印件（三证合一的不需提供）</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9CE592">
            <w:pPr>
              <w:adjustRightInd w:val="0"/>
              <w:snapToGrid w:val="0"/>
              <w:ind w:right="120"/>
              <w:jc w:val="center"/>
              <w:rPr>
                <w:rFonts w:hint="eastAsia" w:ascii="仿宋_GB2312" w:hAnsi="仿宋" w:eastAsia="仿宋_GB2312"/>
                <w:color w:val="000000" w:themeColor="text1"/>
                <w14:textFill>
                  <w14:solidFill>
                    <w14:schemeClr w14:val="tx1"/>
                  </w14:solidFill>
                </w14:textFill>
              </w:rPr>
            </w:pPr>
          </w:p>
        </w:tc>
      </w:tr>
      <w:tr w14:paraId="079AA4F8">
        <w:tblPrEx>
          <w:tblCellMar>
            <w:top w:w="0" w:type="dxa"/>
            <w:left w:w="0" w:type="dxa"/>
            <w:bottom w:w="0" w:type="dxa"/>
            <w:right w:w="0" w:type="dxa"/>
          </w:tblCellMar>
        </w:tblPrEx>
        <w:trPr>
          <w:trHeight w:val="574"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4F4D4">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812809">
            <w:pPr>
              <w:widowControl/>
              <w:adjustRightInd w:val="0"/>
              <w:snapToGrid w:val="0"/>
              <w:ind w:right="120"/>
              <w:jc w:val="left"/>
              <w:rPr>
                <w:rFonts w:ascii="仿宋_GB2312" w:hAnsi="Lucida Sans Unicode"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法定代表人（或非法人组织负责人）身份证明书（自然人投标的无需提供）</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E98B87">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r>
      <w:tr w14:paraId="0B86C857">
        <w:tblPrEx>
          <w:tblCellMar>
            <w:top w:w="0" w:type="dxa"/>
            <w:left w:w="0" w:type="dxa"/>
            <w:bottom w:w="0" w:type="dxa"/>
            <w:right w:w="0" w:type="dxa"/>
          </w:tblCellMar>
        </w:tblPrEx>
        <w:trPr>
          <w:trHeight w:val="574"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B77949">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B4D263">
            <w:pPr>
              <w:widowControl/>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法定代表人（或非法人组织负责人）授权委托书（授权委托人参加投标的须提供）</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F81D3F">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r>
      <w:tr w14:paraId="1D571F77">
        <w:tblPrEx>
          <w:tblCellMar>
            <w:top w:w="0" w:type="dxa"/>
            <w:left w:w="0" w:type="dxa"/>
            <w:bottom w:w="0" w:type="dxa"/>
            <w:right w:w="0" w:type="dxa"/>
          </w:tblCellMar>
        </w:tblPrEx>
        <w:trPr>
          <w:trHeight w:val="547"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06BE6">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F83C89">
            <w:pPr>
              <w:widowControl/>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具有良好的商业信誉和健全的财务会计制度的承诺函</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370F6A">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r>
      <w:tr w14:paraId="60A6BE4F">
        <w:tblPrEx>
          <w:tblCellMar>
            <w:top w:w="0" w:type="dxa"/>
            <w:left w:w="0" w:type="dxa"/>
            <w:bottom w:w="0" w:type="dxa"/>
            <w:right w:w="0" w:type="dxa"/>
          </w:tblCellMar>
        </w:tblPrEx>
        <w:trPr>
          <w:trHeight w:val="888"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5ED66C">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54BDEE">
            <w:pPr>
              <w:adjustRightInd w:val="0"/>
              <w:snapToGrid w:val="0"/>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开标时间前六个月内任一个月的依法缴纳税收的缴款凭据复印件</w:t>
            </w:r>
          </w:p>
          <w:p w14:paraId="7D074559">
            <w:pPr>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（注：依法免税的供应商，应提供相关证明材料，包括相关法规要求原文及加盖单位公章的情况说明）</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FC6B22">
            <w:pPr>
              <w:adjustRightInd w:val="0"/>
              <w:snapToGrid w:val="0"/>
              <w:ind w:right="120"/>
              <w:jc w:val="center"/>
              <w:rPr>
                <w:rFonts w:hint="eastAsia" w:ascii="仿宋_GB2312" w:hAnsi="仿宋" w:eastAsia="仿宋_GB2312"/>
                <w:color w:val="000000" w:themeColor="text1"/>
                <w14:textFill>
                  <w14:solidFill>
                    <w14:schemeClr w14:val="tx1"/>
                  </w14:solidFill>
                </w14:textFill>
              </w:rPr>
            </w:pPr>
          </w:p>
        </w:tc>
      </w:tr>
      <w:tr w14:paraId="76FEAD95">
        <w:tblPrEx>
          <w:tblCellMar>
            <w:top w:w="0" w:type="dxa"/>
            <w:left w:w="0" w:type="dxa"/>
            <w:bottom w:w="0" w:type="dxa"/>
            <w:right w:w="0" w:type="dxa"/>
          </w:tblCellMar>
        </w:tblPrEx>
        <w:trPr>
          <w:trHeight w:val="675"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FB70F">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BCE6">
            <w:pPr>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开标时间前六个月内任一个月的依法缴纳社会保障资金的缴款凭据复印件（注：依法不需要缴纳社会保障资金的供应商，应提供相关证明材料，包括相关法规要求原文及加盖单位公章的情况说明）</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21A68A">
            <w:pPr>
              <w:adjustRightInd w:val="0"/>
              <w:snapToGrid w:val="0"/>
              <w:ind w:right="120"/>
              <w:jc w:val="center"/>
              <w:rPr>
                <w:rFonts w:hint="eastAsia" w:ascii="仿宋_GB2312" w:hAnsi="仿宋" w:eastAsia="仿宋_GB2312"/>
                <w:color w:val="000000" w:themeColor="text1"/>
                <w14:textFill>
                  <w14:solidFill>
                    <w14:schemeClr w14:val="tx1"/>
                  </w14:solidFill>
                </w14:textFill>
              </w:rPr>
            </w:pPr>
          </w:p>
        </w:tc>
      </w:tr>
      <w:tr w14:paraId="5BB923FC">
        <w:tblPrEx>
          <w:tblCellMar>
            <w:top w:w="0" w:type="dxa"/>
            <w:left w:w="0" w:type="dxa"/>
            <w:bottom w:w="0" w:type="dxa"/>
            <w:right w:w="0" w:type="dxa"/>
          </w:tblCellMar>
        </w:tblPrEx>
        <w:trPr>
          <w:trHeight w:val="537"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628D6">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696F63">
            <w:pPr>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具备履行合同所必需的设备和专业技术能力声明函</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E2F40B">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r>
      <w:tr w14:paraId="02E75927">
        <w:tblPrEx>
          <w:tblCellMar>
            <w:top w:w="0" w:type="dxa"/>
            <w:left w:w="0" w:type="dxa"/>
            <w:bottom w:w="0" w:type="dxa"/>
            <w:right w:w="0" w:type="dxa"/>
          </w:tblCellMar>
        </w:tblPrEx>
        <w:trPr>
          <w:trHeight w:val="585"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A65A27">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D81AE">
            <w:pPr>
              <w:adjustRightInd w:val="0"/>
              <w:snapToGrid w:val="0"/>
              <w:ind w:right="120"/>
              <w:jc w:val="left"/>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参加政府采购活动前3年内在经营活动中没有重大违法记录的书面声明</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C4BF2F">
            <w:pPr>
              <w:adjustRightInd w:val="0"/>
              <w:snapToGrid w:val="0"/>
              <w:ind w:right="120"/>
              <w:jc w:val="center"/>
              <w:rPr>
                <w:rFonts w:hint="eastAsia" w:ascii="仿宋_GB2312" w:hAnsi="仿宋"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r>
      <w:tr w14:paraId="6748EB47">
        <w:tblPrEx>
          <w:tblCellMar>
            <w:top w:w="0" w:type="dxa"/>
            <w:left w:w="0" w:type="dxa"/>
            <w:bottom w:w="0" w:type="dxa"/>
            <w:right w:w="0" w:type="dxa"/>
          </w:tblCellMar>
        </w:tblPrEx>
        <w:trPr>
          <w:trHeight w:val="585"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53CFF0">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5CE875">
            <w:pPr>
              <w:widowControl/>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监狱企业证明文件/中小微企业声明函/残疾人福利性单位声明函</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4E98CE">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17/18</w:t>
            </w:r>
          </w:p>
        </w:tc>
      </w:tr>
      <w:tr w14:paraId="129CB43E">
        <w:tblPrEx>
          <w:tblCellMar>
            <w:top w:w="0" w:type="dxa"/>
            <w:left w:w="0" w:type="dxa"/>
            <w:bottom w:w="0" w:type="dxa"/>
            <w:right w:w="0" w:type="dxa"/>
          </w:tblCellMar>
        </w:tblPrEx>
        <w:trPr>
          <w:trHeight w:val="585" w:hRule="atLeast"/>
          <w:jc w:val="center"/>
        </w:trPr>
        <w:tc>
          <w:tcPr>
            <w:tcW w:w="6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76F7D4">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w:t>
            </w:r>
          </w:p>
        </w:tc>
        <w:tc>
          <w:tcPr>
            <w:tcW w:w="6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0E7594">
            <w:pPr>
              <w:adjustRightInd w:val="0"/>
              <w:snapToGrid w:val="0"/>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信用记录（采购代理机构将在招标文件规定的审查期间内进行查询）</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C18874">
            <w:pPr>
              <w:adjustRightInd w:val="0"/>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20BB69CB">
      <w:pPr>
        <w:snapToGrid w:val="0"/>
        <w:spacing w:before="120" w:beforeLines="50"/>
        <w:ind w:right="120"/>
        <w:rPr>
          <w:rFonts w:hint="eastAsia" w:ascii="仿宋_GB2312" w:hAnsi="仿宋_GB2312" w:eastAsia="仿宋_GB2312" w:cs="仿宋_GB2312"/>
          <w:b/>
          <w:color w:val="000000" w:themeColor="text1"/>
          <w:sz w:val="24"/>
          <w14:textFill>
            <w14:solidFill>
              <w14:schemeClr w14:val="tx1"/>
            </w14:solidFill>
          </w14:textFill>
        </w:rPr>
      </w:pPr>
      <w:bookmarkStart w:id="78" w:name="_Toc22359_WPSOffice_Level2"/>
      <w:bookmarkStart w:id="79" w:name="_Toc25206_WPSOffice_Level2"/>
      <w:r>
        <w:rPr>
          <w:rFonts w:hint="eastAsia" w:ascii="仿宋_GB2312" w:hAnsi="仿宋_GB2312" w:eastAsia="仿宋_GB2312" w:cs="仿宋_GB2312"/>
          <w:b/>
          <w:color w:val="000000" w:themeColor="text1"/>
          <w:sz w:val="24"/>
          <w14:textFill>
            <w14:solidFill>
              <w14:schemeClr w14:val="tx1"/>
            </w14:solidFill>
          </w14:textFill>
        </w:rPr>
        <w:t>三、符合性证明材料</w:t>
      </w:r>
      <w:bookmarkEnd w:id="78"/>
      <w:bookmarkEnd w:id="79"/>
      <w:r>
        <w:rPr>
          <w:rFonts w:hint="eastAsia" w:ascii="仿宋_GB2312" w:hAnsi="仿宋_GB2312" w:eastAsia="仿宋_GB2312" w:cs="仿宋_GB2312"/>
          <w:b/>
          <w:color w:val="000000" w:themeColor="text1"/>
          <w:sz w:val="24"/>
          <w14:textFill>
            <w14:solidFill>
              <w14:schemeClr w14:val="tx1"/>
            </w14:solidFill>
          </w14:textFill>
        </w:rPr>
        <w:t>（评标委员会审查，有一项不符合要求，不能进入下一阶段评审）</w:t>
      </w:r>
      <w:bookmarkEnd w:id="76"/>
      <w:bookmarkEnd w:id="77"/>
    </w:p>
    <w:tbl>
      <w:tblPr>
        <w:tblStyle w:val="25"/>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86"/>
        <w:gridCol w:w="756"/>
      </w:tblGrid>
      <w:tr w14:paraId="2F14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67" w:type="dxa"/>
            <w:vAlign w:val="center"/>
          </w:tcPr>
          <w:p w14:paraId="50D65E39">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序号</w:t>
            </w:r>
          </w:p>
        </w:tc>
        <w:tc>
          <w:tcPr>
            <w:tcW w:w="6986" w:type="dxa"/>
            <w:vAlign w:val="center"/>
          </w:tcPr>
          <w:p w14:paraId="4AE98381">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符合性证明材料</w:t>
            </w:r>
          </w:p>
        </w:tc>
        <w:tc>
          <w:tcPr>
            <w:tcW w:w="756" w:type="dxa"/>
            <w:vAlign w:val="center"/>
          </w:tcPr>
          <w:p w14:paraId="7B66BAAF">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格式</w:t>
            </w:r>
          </w:p>
        </w:tc>
      </w:tr>
      <w:tr w14:paraId="199D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4C58DD59">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c>
          <w:tcPr>
            <w:tcW w:w="6986" w:type="dxa"/>
            <w:vAlign w:val="center"/>
          </w:tcPr>
          <w:p w14:paraId="08308A2F">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投标函</w:t>
            </w:r>
          </w:p>
        </w:tc>
        <w:tc>
          <w:tcPr>
            <w:tcW w:w="756" w:type="dxa"/>
            <w:vAlign w:val="center"/>
          </w:tcPr>
          <w:p w14:paraId="4931E14D">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r>
      <w:tr w14:paraId="0245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39B9177D">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6986" w:type="dxa"/>
            <w:vAlign w:val="center"/>
          </w:tcPr>
          <w:p w14:paraId="0CC6E863">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开标一览表</w:t>
            </w:r>
          </w:p>
        </w:tc>
        <w:tc>
          <w:tcPr>
            <w:tcW w:w="756" w:type="dxa"/>
            <w:vAlign w:val="center"/>
          </w:tcPr>
          <w:p w14:paraId="45CDC680">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w:t>
            </w:r>
          </w:p>
        </w:tc>
      </w:tr>
      <w:tr w14:paraId="67A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2C350790">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6986" w:type="dxa"/>
            <w:vAlign w:val="center"/>
          </w:tcPr>
          <w:p w14:paraId="096FDD36">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分项报价表</w:t>
            </w:r>
          </w:p>
        </w:tc>
        <w:tc>
          <w:tcPr>
            <w:tcW w:w="756" w:type="dxa"/>
            <w:vAlign w:val="center"/>
          </w:tcPr>
          <w:p w14:paraId="23860615">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12</w:t>
            </w:r>
          </w:p>
        </w:tc>
      </w:tr>
      <w:tr w14:paraId="14DB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67" w:type="dxa"/>
            <w:vAlign w:val="center"/>
          </w:tcPr>
          <w:p w14:paraId="1F68B22A">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6986" w:type="dxa"/>
            <w:vAlign w:val="center"/>
          </w:tcPr>
          <w:p w14:paraId="0E87CA28">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技术规格偏离表</w:t>
            </w:r>
          </w:p>
        </w:tc>
        <w:tc>
          <w:tcPr>
            <w:tcW w:w="756" w:type="dxa"/>
            <w:vAlign w:val="center"/>
          </w:tcPr>
          <w:p w14:paraId="0A630C4B">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w:t>
            </w:r>
          </w:p>
        </w:tc>
      </w:tr>
      <w:tr w14:paraId="37FE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3C8E21B5">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6986" w:type="dxa"/>
            <w:vAlign w:val="center"/>
          </w:tcPr>
          <w:p w14:paraId="33AFEAC1">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商务条款偏离表</w:t>
            </w:r>
          </w:p>
        </w:tc>
        <w:tc>
          <w:tcPr>
            <w:tcW w:w="756" w:type="dxa"/>
            <w:vAlign w:val="center"/>
          </w:tcPr>
          <w:p w14:paraId="7ECDCB52">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14</w:t>
            </w:r>
          </w:p>
        </w:tc>
      </w:tr>
      <w:tr w14:paraId="79D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27724C9C">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6986" w:type="dxa"/>
            <w:vAlign w:val="center"/>
          </w:tcPr>
          <w:p w14:paraId="66F1BC5C">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投标人关联单位说明</w:t>
            </w:r>
          </w:p>
        </w:tc>
        <w:tc>
          <w:tcPr>
            <w:tcW w:w="756" w:type="dxa"/>
            <w:vAlign w:val="center"/>
          </w:tcPr>
          <w:p w14:paraId="62D3FE65">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15</w:t>
            </w:r>
          </w:p>
        </w:tc>
      </w:tr>
      <w:tr w14:paraId="3433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67" w:type="dxa"/>
            <w:vAlign w:val="center"/>
          </w:tcPr>
          <w:p w14:paraId="3B6C6D65">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6986" w:type="dxa"/>
            <w:vAlign w:val="center"/>
          </w:tcPr>
          <w:p w14:paraId="49AD88F1">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其他符合性证明材料：</w:t>
            </w:r>
          </w:p>
          <w:p w14:paraId="5866C531">
            <w:pPr>
              <w:adjustRightInd w:val="0"/>
              <w:snapToGrid w:val="0"/>
              <w:ind w:right="12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货物主要技术指标和性能的详细说明（</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包括并不限于</w:t>
            </w:r>
            <w:r>
              <w:rPr>
                <w:rFonts w:hint="eastAsia" w:ascii="仿宋_GB2312" w:hAnsi="仿宋_GB2312" w:eastAsia="仿宋_GB2312" w:cs="仿宋_GB2312"/>
                <w:color w:val="000000" w:themeColor="text1"/>
                <w:kern w:val="0"/>
                <w:szCs w:val="21"/>
                <w14:textFill>
                  <w14:solidFill>
                    <w14:schemeClr w14:val="tx1"/>
                  </w14:solidFill>
                </w14:textFill>
              </w:rPr>
              <w:t>产品技术说明书、技术白皮书、产品彩页等文字资料、图纸和数据、检测报告等能满足技术要求的证明资料）</w:t>
            </w:r>
          </w:p>
        </w:tc>
        <w:tc>
          <w:tcPr>
            <w:tcW w:w="756" w:type="dxa"/>
            <w:vAlign w:val="center"/>
          </w:tcPr>
          <w:p w14:paraId="79A7C4BC">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bl>
    <w:p w14:paraId="314F08BB">
      <w:pPr>
        <w:snapToGrid w:val="0"/>
        <w:spacing w:before="120" w:beforeLines="50"/>
        <w:ind w:right="120"/>
        <w:rPr>
          <w:rFonts w:hint="eastAsia" w:ascii="仿宋_GB2312" w:hAnsi="仿宋_GB2312" w:eastAsia="仿宋_GB2312" w:cs="仿宋_GB2312"/>
          <w:b/>
          <w:color w:val="000000" w:themeColor="text1"/>
          <w:sz w:val="24"/>
          <w14:textFill>
            <w14:solidFill>
              <w14:schemeClr w14:val="tx1"/>
            </w14:solidFill>
          </w14:textFill>
        </w:rPr>
      </w:pPr>
      <w:bookmarkStart w:id="80" w:name="_Toc27769_WPSOffice_Level2"/>
      <w:bookmarkStart w:id="81" w:name="_Toc24432_WPSOffice_Level2"/>
      <w:r>
        <w:rPr>
          <w:rFonts w:hint="eastAsia" w:ascii="仿宋_GB2312" w:hAnsi="仿宋_GB2312" w:eastAsia="仿宋_GB2312" w:cs="仿宋_GB2312"/>
          <w:b/>
          <w:color w:val="000000" w:themeColor="text1"/>
          <w:sz w:val="24"/>
          <w14:textFill>
            <w14:solidFill>
              <w14:schemeClr w14:val="tx1"/>
            </w14:solidFill>
          </w14:textFill>
        </w:rPr>
        <w:t>四、其他材料</w:t>
      </w:r>
      <w:bookmarkEnd w:id="80"/>
      <w:bookmarkEnd w:id="81"/>
      <w:r>
        <w:rPr>
          <w:rFonts w:hint="eastAsia" w:ascii="仿宋_GB2312" w:hAnsi="仿宋_GB2312" w:eastAsia="仿宋_GB2312" w:cs="仿宋_GB2312"/>
          <w:b/>
          <w:color w:val="000000" w:themeColor="text1"/>
          <w:sz w:val="24"/>
          <w14:textFill>
            <w14:solidFill>
              <w14:schemeClr w14:val="tx1"/>
            </w14:solidFill>
          </w14:textFill>
        </w:rPr>
        <w:t>（如有，请提供；如未提供，投标文件不作无效处理）</w:t>
      </w:r>
    </w:p>
    <w:tbl>
      <w:tblPr>
        <w:tblStyle w:val="25"/>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985"/>
        <w:gridCol w:w="756"/>
      </w:tblGrid>
      <w:tr w14:paraId="2E14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668" w:type="dxa"/>
            <w:vAlign w:val="center"/>
          </w:tcPr>
          <w:p w14:paraId="400EAE39">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bookmarkStart w:id="82" w:name="_Toc23127_WPSOffice_Level2"/>
            <w:bookmarkStart w:id="83" w:name="_Toc24011_WPSOffice_Level2"/>
            <w:r>
              <w:rPr>
                <w:rFonts w:hint="eastAsia" w:ascii="仿宋_GB2312" w:hAnsi="仿宋_GB2312" w:eastAsia="仿宋_GB2312" w:cs="仿宋_GB2312"/>
                <w:color w:val="000000" w:themeColor="text1"/>
                <w:kern w:val="0"/>
                <w:szCs w:val="21"/>
                <w14:textFill>
                  <w14:solidFill>
                    <w14:schemeClr w14:val="tx1"/>
                  </w14:solidFill>
                </w14:textFill>
              </w:rPr>
              <w:t>序号</w:t>
            </w:r>
          </w:p>
        </w:tc>
        <w:tc>
          <w:tcPr>
            <w:tcW w:w="6985" w:type="dxa"/>
            <w:vAlign w:val="center"/>
          </w:tcPr>
          <w:p w14:paraId="0E3E94B4">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其他材料</w:t>
            </w:r>
          </w:p>
        </w:tc>
        <w:tc>
          <w:tcPr>
            <w:tcW w:w="756" w:type="dxa"/>
            <w:vAlign w:val="center"/>
          </w:tcPr>
          <w:p w14:paraId="11DB889F">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格式</w:t>
            </w:r>
          </w:p>
        </w:tc>
      </w:tr>
      <w:tr w14:paraId="47E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68" w:type="dxa"/>
            <w:vAlign w:val="center"/>
          </w:tcPr>
          <w:p w14:paraId="76473084">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c>
          <w:tcPr>
            <w:tcW w:w="6985" w:type="dxa"/>
            <w:vAlign w:val="center"/>
          </w:tcPr>
          <w:p w14:paraId="241D3037">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《品目清单》、国家确定的认证机构出具的、处于有效期之内的《节能产品、环境标志产品认证证书》（非政府强制采购的节能产品可以提供） </w:t>
            </w:r>
          </w:p>
        </w:tc>
        <w:tc>
          <w:tcPr>
            <w:tcW w:w="756" w:type="dxa"/>
            <w:vAlign w:val="center"/>
          </w:tcPr>
          <w:p w14:paraId="0ECF75FD">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B5B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14:paraId="31715E5B">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6985" w:type="dxa"/>
            <w:vAlign w:val="center"/>
          </w:tcPr>
          <w:p w14:paraId="67AB5C86">
            <w:pPr>
              <w:adjustRightInd w:val="0"/>
              <w:snapToGrid w:val="0"/>
              <w:ind w:left="25" w:leftChars="12" w:right="120"/>
              <w:rPr>
                <w:rFonts w:ascii="仿宋_GB2312" w:hAnsi="仿宋_GB2312" w:eastAsia="仿宋_GB2312" w:cs="仿宋_GB2312"/>
                <w:color w:val="000000" w:themeColor="text1"/>
                <w:kern w:val="0"/>
                <w:szCs w:val="21"/>
                <w14:textFill>
                  <w14:solidFill>
                    <w14:schemeClr w14:val="tx1"/>
                  </w14:solidFill>
                </w14:textFill>
              </w:rPr>
            </w:pPr>
            <w:r>
              <w:rPr>
                <w:rFonts w:hint="eastAsia" w:ascii="仿宋" w:hAnsi="仿宋" w:eastAsia="仿宋" w:cs="仿宋"/>
                <w:color w:val="auto"/>
                <w:szCs w:val="21"/>
                <w:highlight w:val="none"/>
                <w:lang w:val="en-US"/>
              </w:rPr>
              <w:t>招标文件要求的以及投标人认为有必要且能证明评分细则中各项要求的其它资料（格式自拟）</w:t>
            </w:r>
          </w:p>
        </w:tc>
        <w:tc>
          <w:tcPr>
            <w:tcW w:w="756" w:type="dxa"/>
            <w:vAlign w:val="center"/>
          </w:tcPr>
          <w:p w14:paraId="6F64C152">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EE4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14:paraId="1843C8C8">
            <w:pPr>
              <w:adjustRightInd w:val="0"/>
              <w:snapToGrid w:val="0"/>
              <w:ind w:right="120"/>
              <w:jc w:val="center"/>
              <w:rPr>
                <w:rFonts w:hint="eastAsia"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w:t>
            </w:r>
          </w:p>
        </w:tc>
        <w:tc>
          <w:tcPr>
            <w:tcW w:w="6985" w:type="dxa"/>
            <w:vAlign w:val="center"/>
          </w:tcPr>
          <w:p w14:paraId="7B7A6271">
            <w:pPr>
              <w:adjustRightInd w:val="0"/>
              <w:snapToGrid w:val="0"/>
              <w:ind w:left="25" w:leftChars="12" w:right="120"/>
              <w:rPr>
                <w:rFonts w:hint="eastAsia" w:ascii="仿宋_GB2312" w:hAnsi="仿宋_GB2312" w:eastAsia="仿宋_GB2312" w:cs="仿宋_GB2312"/>
                <w:color w:val="000000" w:themeColor="text1"/>
                <w:kern w:val="0"/>
                <w:szCs w:val="21"/>
                <w14:textFill>
                  <w14:solidFill>
                    <w14:schemeClr w14:val="tx1"/>
                  </w14:solidFill>
                </w14:textFill>
              </w:rPr>
            </w:pPr>
            <w:r>
              <w:rPr>
                <w:rFonts w:ascii="仿宋_GB2312" w:hAnsi="仿宋_GB2312" w:eastAsia="仿宋_GB2312" w:cs="仿宋_GB2312"/>
                <w:color w:val="000000" w:themeColor="text1"/>
                <w:kern w:val="0"/>
                <w:szCs w:val="21"/>
                <w14:textFill>
                  <w14:solidFill>
                    <w14:schemeClr w14:val="tx1"/>
                  </w14:solidFill>
                </w14:textFill>
              </w:rPr>
              <w:t>……</w:t>
            </w:r>
          </w:p>
        </w:tc>
        <w:tc>
          <w:tcPr>
            <w:tcW w:w="756" w:type="dxa"/>
            <w:vAlign w:val="center"/>
          </w:tcPr>
          <w:p w14:paraId="211F7553">
            <w:pPr>
              <w:adjustRightInd w:val="0"/>
              <w:snapToGrid w:val="0"/>
              <w:ind w:right="12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bl>
    <w:p w14:paraId="374426DD">
      <w:pPr>
        <w:adjustRightInd w:val="0"/>
        <w:snapToGrid w:val="0"/>
        <w:spacing w:line="360" w:lineRule="auto"/>
        <w:ind w:right="120" w:firstLine="482" w:firstLineChars="200"/>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重要提示：</w:t>
      </w:r>
      <w:bookmarkEnd w:id="82"/>
      <w:bookmarkEnd w:id="83"/>
    </w:p>
    <w:p w14:paraId="4C93C5D3">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1、投标人提供的证明材料，除需要投标人填报或有特殊说明外，均须按要求提供。</w:t>
      </w:r>
      <w:r>
        <w:rPr>
          <w:rFonts w:hint="eastAsia" w:ascii="仿宋_GB2312" w:hAnsi="仿宋_GB2312" w:eastAsia="仿宋_GB2312" w:cs="仿宋_GB2312"/>
          <w:b/>
          <w:bCs/>
          <w:color w:val="000000" w:themeColor="text1"/>
          <w:szCs w:val="21"/>
          <w14:textFill>
            <w14:solidFill>
              <w14:schemeClr w14:val="tx1"/>
            </w14:solidFill>
          </w14:textFill>
        </w:rPr>
        <w:t xml:space="preserve"> </w:t>
      </w:r>
    </w:p>
    <w:p w14:paraId="5C190BD0">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2、投标人在编制投标文件时，对于给定格式的文件内容，必须按照给定的标准格式进行填报；对于没有给定标准格式的文件内容，可以由投标人自行设计。</w:t>
      </w:r>
    </w:p>
    <w:p w14:paraId="47E71470">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3、投标文件应用中文书写。投标文件中所附或所引用的材料不是中文时，应附中文译本，并加盖单位公章（自然人投标的，无需加盖单位公章，需要签字）。</w:t>
      </w:r>
    </w:p>
    <w:p w14:paraId="0707D96B">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r>
        <w:rPr>
          <w:rFonts w:hint="eastAsia" w:ascii="仿宋_GB2312" w:hAnsi="仿宋_GB2312" w:eastAsia="仿宋_GB2312" w:cs="仿宋_GB2312"/>
          <w:b/>
          <w:bCs/>
          <w:color w:val="000000" w:themeColor="text1"/>
          <w:szCs w:val="21"/>
          <w14:textFill>
            <w14:solidFill>
              <w14:schemeClr w14:val="tx1"/>
            </w14:solidFill>
          </w14:textFill>
        </w:rPr>
        <w:t>“资格证明材料”</w:t>
      </w:r>
      <w:r>
        <w:rPr>
          <w:rFonts w:hint="eastAsia" w:ascii="仿宋_GB2312" w:hAnsi="仿宋_GB2312" w:eastAsia="仿宋_GB2312" w:cs="仿宋_GB2312"/>
          <w:color w:val="000000" w:themeColor="text1"/>
          <w14:textFill>
            <w14:solidFill>
              <w14:schemeClr w14:val="tx1"/>
            </w14:solidFill>
          </w14:textFill>
        </w:rPr>
        <w:t>所列内容即为采购项目的资格审查条件，有一项不符合要求，不能进入下一阶段评审。</w:t>
      </w:r>
    </w:p>
    <w:p w14:paraId="532C9159">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w:t>
      </w:r>
      <w:r>
        <w:rPr>
          <w:rFonts w:hint="eastAsia" w:ascii="仿宋_GB2312" w:hAnsi="仿宋_GB2312" w:eastAsia="仿宋_GB2312" w:cs="仿宋_GB2312"/>
          <w:b/>
          <w:bCs/>
          <w:color w:val="000000" w:themeColor="text1"/>
          <w:szCs w:val="21"/>
          <w14:textFill>
            <w14:solidFill>
              <w14:schemeClr w14:val="tx1"/>
            </w14:solidFill>
          </w14:textFill>
        </w:rPr>
        <w:t>“符合性证明材料”</w:t>
      </w:r>
      <w:r>
        <w:rPr>
          <w:rFonts w:hint="eastAsia" w:ascii="仿宋_GB2312" w:hAnsi="仿宋_GB2312" w:eastAsia="仿宋_GB2312" w:cs="仿宋_GB2312"/>
          <w:color w:val="000000" w:themeColor="text1"/>
          <w14:textFill>
            <w14:solidFill>
              <w14:schemeClr w14:val="tx1"/>
            </w14:solidFill>
          </w14:textFill>
        </w:rPr>
        <w:t>所列内容即为采购项目的符合性审查条件，有一项不符合要求，不能进入下一阶段评审。</w:t>
      </w:r>
    </w:p>
    <w:p w14:paraId="6FD0D500">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w:t>
      </w:r>
      <w:r>
        <w:rPr>
          <w:rFonts w:hint="eastAsia" w:ascii="仿宋_GB2312" w:hAnsi="仿宋_GB2312" w:eastAsia="仿宋_GB2312" w:cs="仿宋_GB2312"/>
          <w:color w:val="000000" w:themeColor="text1"/>
          <w:szCs w:val="21"/>
          <w14:textFill>
            <w14:solidFill>
              <w14:schemeClr w14:val="tx1"/>
            </w14:solidFill>
          </w14:textFill>
        </w:rPr>
        <w:t>“其他材料”</w:t>
      </w:r>
    </w:p>
    <w:p w14:paraId="398860C1">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kern w:val="0"/>
          <w:szCs w:val="21"/>
          <w14:textFill>
            <w14:solidFill>
              <w14:schemeClr w14:val="tx1"/>
            </w14:solidFill>
          </w14:textFill>
        </w:rPr>
        <w:t>综合评分法：</w:t>
      </w:r>
      <w:r>
        <w:rPr>
          <w:rFonts w:hint="eastAsia" w:ascii="仿宋_GB2312" w:hAnsi="仿宋_GB2312" w:eastAsia="仿宋_GB2312" w:cs="仿宋_GB2312"/>
          <w:color w:val="000000" w:themeColor="text1"/>
          <w:szCs w:val="21"/>
          <w14:textFill>
            <w14:solidFill>
              <w14:schemeClr w14:val="tx1"/>
            </w14:solidFill>
          </w14:textFill>
        </w:rPr>
        <w:t>投标人可就</w:t>
      </w:r>
      <w:r>
        <w:rPr>
          <w:rFonts w:hint="eastAsia" w:ascii="仿宋_GB2312" w:hAnsi="仿宋_GB2312" w:eastAsia="仿宋_GB2312" w:cs="仿宋_GB2312"/>
          <w:color w:val="000000" w:themeColor="text1"/>
          <w:kern w:val="0"/>
          <w:szCs w:val="21"/>
          <w14:textFill>
            <w14:solidFill>
              <w14:schemeClr w14:val="tx1"/>
            </w14:solidFill>
          </w14:textFill>
        </w:rPr>
        <w:t>招标文件要求以及评分细则中各项要求提供相应材料。</w:t>
      </w:r>
    </w:p>
    <w:p w14:paraId="3FF49A6A">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最低评标价法：</w:t>
      </w:r>
      <w:r>
        <w:rPr>
          <w:rFonts w:hint="eastAsia" w:ascii="仿宋_GB2312" w:hAnsi="仿宋_GB2312" w:eastAsia="仿宋_GB2312" w:cs="仿宋_GB2312"/>
          <w:color w:val="000000" w:themeColor="text1"/>
          <w:szCs w:val="21"/>
          <w14:textFill>
            <w14:solidFill>
              <w14:schemeClr w14:val="tx1"/>
            </w14:solidFill>
          </w14:textFill>
        </w:rPr>
        <w:t>投标人可就</w:t>
      </w:r>
      <w:r>
        <w:rPr>
          <w:rFonts w:hint="eastAsia" w:ascii="仿宋_GB2312" w:hAnsi="仿宋_GB2312" w:eastAsia="仿宋_GB2312" w:cs="仿宋_GB2312"/>
          <w:color w:val="000000" w:themeColor="text1"/>
          <w:kern w:val="0"/>
          <w:szCs w:val="21"/>
          <w14:textFill>
            <w14:solidFill>
              <w14:schemeClr w14:val="tx1"/>
            </w14:solidFill>
          </w14:textFill>
        </w:rPr>
        <w:t>招标文件要求提供相应材料。</w:t>
      </w:r>
    </w:p>
    <w:p w14:paraId="25D4A73B">
      <w:pPr>
        <w:ind w:right="120"/>
        <w:rPr>
          <w:rFonts w:hint="eastAsia" w:ascii="仿宋_GB2312" w:hAnsi="仿宋_GB2312" w:eastAsia="仿宋_GB2312" w:cs="仿宋_GB2312"/>
          <w:color w:val="000000" w:themeColor="text1"/>
          <w:szCs w:val="28"/>
          <w14:textFill>
            <w14:solidFill>
              <w14:schemeClr w14:val="tx1"/>
            </w14:solidFill>
          </w14:textFill>
        </w:rPr>
      </w:pPr>
    </w:p>
    <w:p w14:paraId="6A204A4A">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73CEDA23">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w:t>
      </w:r>
    </w:p>
    <w:p w14:paraId="61936813">
      <w:pPr>
        <w:ind w:right="12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84" w:name="_Toc21090_WPSOffice_Level2"/>
      <w:bookmarkStart w:id="85" w:name="_Toc26322_WPSOffice_Level2"/>
      <w:r>
        <w:rPr>
          <w:rFonts w:hint="eastAsia" w:ascii="仿宋_GB2312" w:hAnsi="仿宋_GB2312" w:eastAsia="仿宋_GB2312" w:cs="仿宋_GB2312"/>
          <w:b/>
          <w:bCs/>
          <w:color w:val="000000" w:themeColor="text1"/>
          <w:sz w:val="32"/>
          <w:szCs w:val="32"/>
          <w14:textFill>
            <w14:solidFill>
              <w14:schemeClr w14:val="tx1"/>
            </w14:solidFill>
          </w14:textFill>
        </w:rPr>
        <w:t>投标文件、电子文档外封面、封口格式</w:t>
      </w:r>
      <w:bookmarkEnd w:id="84"/>
      <w:bookmarkEnd w:id="85"/>
    </w:p>
    <w:p w14:paraId="6F0C8860">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封面格式：</w:t>
      </w:r>
    </w:p>
    <w:tbl>
      <w:tblPr>
        <w:tblStyle w:val="25"/>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7A88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14:paraId="4ED8C528">
            <w:pPr>
              <w:ind w:right="120"/>
              <w:jc w:val="center"/>
              <w:rPr>
                <w:rFonts w:hint="eastAsia" w:ascii="仿宋_GB2312" w:hAnsi="仿宋_GB2312" w:eastAsia="仿宋_GB2312" w:cs="仿宋_GB2312"/>
                <w:b/>
                <w:bCs/>
                <w:color w:val="000000" w:themeColor="text1"/>
                <w14:textFill>
                  <w14:solidFill>
                    <w14:schemeClr w14:val="tx1"/>
                  </w14:solidFill>
                </w14:textFill>
              </w:rPr>
            </w:pPr>
          </w:p>
          <w:p w14:paraId="6D107A27">
            <w:pPr>
              <w:ind w:right="120"/>
              <w:jc w:val="center"/>
              <w:rPr>
                <w:rFonts w:hint="eastAsia" w:ascii="仿宋_GB2312" w:hAnsi="仿宋_GB2312" w:eastAsia="仿宋_GB2312" w:cs="仿宋_GB2312"/>
                <w:b/>
                <w:bCs/>
                <w:color w:val="000000" w:themeColor="text1"/>
                <w14:textFill>
                  <w14:solidFill>
                    <w14:schemeClr w14:val="tx1"/>
                  </w14:solidFill>
                </w14:textFill>
              </w:rPr>
            </w:pPr>
          </w:p>
          <w:p w14:paraId="2C2B1637">
            <w:pPr>
              <w:ind w:right="120"/>
              <w:jc w:val="center"/>
              <w:rPr>
                <w:rFonts w:hint="eastAsia" w:ascii="仿宋_GB2312" w:hAnsi="仿宋_GB2312" w:eastAsia="仿宋_GB2312" w:cs="仿宋_GB2312"/>
                <w:b/>
                <w:bCs/>
                <w:color w:val="000000" w:themeColor="text1"/>
                <w14:textFill>
                  <w14:solidFill>
                    <w14:schemeClr w14:val="tx1"/>
                  </w14:solidFill>
                </w14:textFill>
              </w:rPr>
            </w:pPr>
          </w:p>
          <w:p w14:paraId="0C001320">
            <w:pPr>
              <w:ind w:right="120"/>
              <w:jc w:val="center"/>
              <w:rPr>
                <w:rFonts w:hint="eastAsia" w:ascii="仿宋_GB2312" w:hAnsi="仿宋_GB2312" w:eastAsia="仿宋_GB2312" w:cs="仿宋_GB2312"/>
                <w:b/>
                <w:bCs/>
                <w:color w:val="000000" w:themeColor="text1"/>
                <w14:textFill>
                  <w14:solidFill>
                    <w14:schemeClr w14:val="tx1"/>
                  </w14:solidFill>
                </w14:textFill>
              </w:rPr>
            </w:pPr>
          </w:p>
          <w:p w14:paraId="79EA6F9D">
            <w:pPr>
              <w:ind w:right="120"/>
              <w:jc w:val="center"/>
              <w:rPr>
                <w:rFonts w:hint="eastAsia" w:ascii="仿宋_GB2312" w:hAnsi="仿宋_GB2312" w:eastAsia="仿宋_GB2312" w:cs="仿宋_GB2312"/>
                <w:b/>
                <w:bCs/>
                <w:color w:val="000000" w:themeColor="text1"/>
                <w14:textFill>
                  <w14:solidFill>
                    <w14:schemeClr w14:val="tx1"/>
                  </w14:solidFill>
                </w14:textFill>
              </w:rPr>
            </w:pPr>
          </w:p>
          <w:p w14:paraId="31C8D4B2">
            <w:pPr>
              <w:ind w:right="12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44"/>
                <w:szCs w:val="52"/>
                <w14:textFill>
                  <w14:solidFill>
                    <w14:schemeClr w14:val="tx1"/>
                  </w14:solidFill>
                </w14:textFill>
              </w:rPr>
              <w:t>投标文件/备份文件</w:t>
            </w:r>
          </w:p>
          <w:p w14:paraId="0094717B">
            <w:pPr>
              <w:ind w:right="120"/>
              <w:jc w:val="left"/>
              <w:rPr>
                <w:rFonts w:hint="eastAsia" w:ascii="仿宋_GB2312" w:hAnsi="仿宋_GB2312" w:eastAsia="仿宋_GB2312" w:cs="仿宋_GB2312"/>
                <w:color w:val="000000" w:themeColor="text1"/>
                <w14:textFill>
                  <w14:solidFill>
                    <w14:schemeClr w14:val="tx1"/>
                  </w14:solidFill>
                </w14:textFill>
              </w:rPr>
            </w:pPr>
          </w:p>
          <w:p w14:paraId="59D233BB">
            <w:pPr>
              <w:ind w:right="120"/>
              <w:jc w:val="left"/>
              <w:rPr>
                <w:rFonts w:hint="eastAsia" w:ascii="仿宋_GB2312" w:hAnsi="仿宋_GB2312" w:eastAsia="仿宋_GB2312" w:cs="仿宋_GB2312"/>
                <w:color w:val="000000" w:themeColor="text1"/>
                <w14:textFill>
                  <w14:solidFill>
                    <w14:schemeClr w14:val="tx1"/>
                  </w14:solidFill>
                </w14:textFill>
              </w:rPr>
            </w:pPr>
          </w:p>
          <w:p w14:paraId="701761AD">
            <w:pPr>
              <w:ind w:right="120"/>
              <w:jc w:val="left"/>
              <w:rPr>
                <w:rFonts w:hint="eastAsia" w:ascii="仿宋_GB2312" w:hAnsi="仿宋_GB2312" w:eastAsia="仿宋_GB2312" w:cs="仿宋_GB2312"/>
                <w:color w:val="000000" w:themeColor="text1"/>
                <w14:textFill>
                  <w14:solidFill>
                    <w14:schemeClr w14:val="tx1"/>
                  </w14:solidFill>
                </w14:textFill>
              </w:rPr>
            </w:pPr>
          </w:p>
          <w:p w14:paraId="4C0B1FDC">
            <w:pPr>
              <w:ind w:right="120"/>
              <w:jc w:val="left"/>
              <w:rPr>
                <w:rFonts w:hint="eastAsia" w:ascii="仿宋_GB2312" w:hAnsi="仿宋_GB2312" w:eastAsia="仿宋_GB2312" w:cs="仿宋_GB2312"/>
                <w:color w:val="000000" w:themeColor="text1"/>
                <w14:textFill>
                  <w14:solidFill>
                    <w14:schemeClr w14:val="tx1"/>
                  </w14:solidFill>
                </w14:textFill>
              </w:rPr>
            </w:pPr>
          </w:p>
          <w:p w14:paraId="61D2180E">
            <w:pPr>
              <w:ind w:right="120"/>
              <w:jc w:val="left"/>
              <w:rPr>
                <w:rFonts w:hint="eastAsia" w:ascii="仿宋_GB2312" w:hAnsi="仿宋_GB2312" w:eastAsia="仿宋_GB2312" w:cs="仿宋_GB2312"/>
                <w:color w:val="000000" w:themeColor="text1"/>
                <w14:textFill>
                  <w14:solidFill>
                    <w14:schemeClr w14:val="tx1"/>
                  </w14:solidFill>
                </w14:textFill>
              </w:rPr>
            </w:pPr>
          </w:p>
          <w:p w14:paraId="53F1C8D2">
            <w:pPr>
              <w:ind w:right="120"/>
              <w:jc w:val="left"/>
              <w:rPr>
                <w:rFonts w:hint="eastAsia" w:ascii="仿宋_GB2312" w:hAnsi="仿宋_GB2312" w:eastAsia="仿宋_GB2312" w:cs="仿宋_GB2312"/>
                <w:color w:val="000000" w:themeColor="text1"/>
                <w14:textFill>
                  <w14:solidFill>
                    <w14:schemeClr w14:val="tx1"/>
                  </w14:solidFill>
                </w14:textFill>
              </w:rPr>
            </w:pPr>
          </w:p>
          <w:p w14:paraId="7DB2042A">
            <w:pPr>
              <w:ind w:right="120"/>
              <w:jc w:val="left"/>
              <w:rPr>
                <w:rFonts w:hint="eastAsia" w:ascii="仿宋_GB2312" w:hAnsi="仿宋_GB2312" w:eastAsia="仿宋_GB2312" w:cs="仿宋_GB2312"/>
                <w:color w:val="000000" w:themeColor="text1"/>
                <w14:textFill>
                  <w14:solidFill>
                    <w14:schemeClr w14:val="tx1"/>
                  </w14:solidFill>
                </w14:textFill>
              </w:rPr>
            </w:pPr>
          </w:p>
          <w:p w14:paraId="3156C455">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所投包号：第01包</w:t>
            </w:r>
          </w:p>
          <w:p w14:paraId="68B6BB21">
            <w:pPr>
              <w:ind w:right="120"/>
              <w:jc w:val="left"/>
              <w:rPr>
                <w:rFonts w:hint="eastAsia" w:ascii="仿宋_GB2312" w:hAnsi="仿宋_GB2312" w:eastAsia="仿宋_GB2312" w:cs="仿宋_GB2312"/>
                <w:color w:val="000000" w:themeColor="text1"/>
                <w14:textFill>
                  <w14:solidFill>
                    <w14:schemeClr w14:val="tx1"/>
                  </w14:solidFill>
                </w14:textFill>
              </w:rPr>
            </w:pPr>
          </w:p>
          <w:p w14:paraId="4535E16A">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项目名称：</w:t>
            </w:r>
          </w:p>
          <w:p w14:paraId="3F158616">
            <w:pPr>
              <w:ind w:right="120"/>
              <w:jc w:val="left"/>
              <w:rPr>
                <w:rFonts w:hint="eastAsia" w:ascii="仿宋_GB2312" w:hAnsi="仿宋_GB2312" w:eastAsia="仿宋_GB2312" w:cs="仿宋_GB2312"/>
                <w:color w:val="000000" w:themeColor="text1"/>
                <w14:textFill>
                  <w14:solidFill>
                    <w14:schemeClr w14:val="tx1"/>
                  </w14:solidFill>
                </w14:textFill>
              </w:rPr>
            </w:pPr>
          </w:p>
          <w:p w14:paraId="37C5C705">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项目编号：</w:t>
            </w:r>
          </w:p>
          <w:p w14:paraId="3970DA2B">
            <w:pPr>
              <w:ind w:right="120"/>
              <w:jc w:val="center"/>
              <w:rPr>
                <w:rFonts w:hint="eastAsia" w:ascii="仿宋_GB2312" w:hAnsi="仿宋_GB2312" w:eastAsia="仿宋_GB2312" w:cs="仿宋_GB2312"/>
                <w:color w:val="000000" w:themeColor="text1"/>
                <w14:textFill>
                  <w14:solidFill>
                    <w14:schemeClr w14:val="tx1"/>
                  </w14:solidFill>
                </w14:textFill>
              </w:rPr>
            </w:pPr>
          </w:p>
          <w:p w14:paraId="396E64CF">
            <w:pPr>
              <w:ind w:right="120"/>
              <w:jc w:val="center"/>
              <w:rPr>
                <w:rFonts w:hint="eastAsia" w:ascii="仿宋_GB2312" w:hAnsi="仿宋_GB2312" w:eastAsia="仿宋_GB2312" w:cs="仿宋_GB2312"/>
                <w:color w:val="000000" w:themeColor="text1"/>
                <w14:textFill>
                  <w14:solidFill>
                    <w14:schemeClr w14:val="tx1"/>
                  </w14:solidFill>
                </w14:textFill>
              </w:rPr>
            </w:pPr>
          </w:p>
          <w:p w14:paraId="5B1E3416">
            <w:pPr>
              <w:ind w:right="120"/>
              <w:jc w:val="center"/>
              <w:rPr>
                <w:rFonts w:hint="eastAsia" w:ascii="仿宋_GB2312" w:hAnsi="仿宋_GB2312" w:eastAsia="仿宋_GB2312" w:cs="仿宋_GB2312"/>
                <w:color w:val="000000" w:themeColor="text1"/>
                <w14:textFill>
                  <w14:solidFill>
                    <w14:schemeClr w14:val="tx1"/>
                  </w14:solidFill>
                </w14:textFill>
              </w:rPr>
            </w:pPr>
          </w:p>
          <w:p w14:paraId="30C1167F">
            <w:pPr>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p>
        </w:tc>
      </w:tr>
    </w:tbl>
    <w:p w14:paraId="6D0E6DA2">
      <w:pPr>
        <w:ind w:right="120"/>
        <w:rPr>
          <w:rFonts w:hint="eastAsia" w:ascii="仿宋_GB2312" w:hAnsi="仿宋_GB2312" w:eastAsia="仿宋_GB2312" w:cs="仿宋_GB2312"/>
          <w:color w:val="000000" w:themeColor="text1"/>
          <w14:textFill>
            <w14:solidFill>
              <w14:schemeClr w14:val="tx1"/>
            </w14:solidFill>
          </w14:textFill>
        </w:rPr>
      </w:pPr>
    </w:p>
    <w:p w14:paraId="5D90C72D">
      <w:pPr>
        <w:ind w:right="120"/>
        <w:rPr>
          <w:rFonts w:hint="eastAsia" w:ascii="仿宋_GB2312" w:hAnsi="仿宋_GB2312" w:eastAsia="仿宋_GB2312" w:cs="仿宋_GB2312"/>
          <w:color w:val="000000" w:themeColor="text1"/>
          <w14:textFill>
            <w14:solidFill>
              <w14:schemeClr w14:val="tx1"/>
            </w14:solidFill>
          </w14:textFill>
        </w:rPr>
      </w:pPr>
    </w:p>
    <w:p w14:paraId="1635F5C6">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封口格式：</w:t>
      </w:r>
    </w:p>
    <w:tbl>
      <w:tblPr>
        <w:tblStyle w:val="2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53E4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14:paraId="2F225A0A">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——于   年  月  日   时之前不准启封（公章）——</w:t>
            </w:r>
          </w:p>
        </w:tc>
      </w:tr>
    </w:tbl>
    <w:p w14:paraId="1135DDD4">
      <w:pPr>
        <w:ind w:right="120"/>
        <w:rPr>
          <w:rFonts w:hint="eastAsia" w:ascii="仿宋_GB2312" w:hAnsi="仿宋_GB2312" w:eastAsia="仿宋_GB2312" w:cs="仿宋_GB2312"/>
          <w:color w:val="000000" w:themeColor="text1"/>
          <w14:textFill>
            <w14:solidFill>
              <w14:schemeClr w14:val="tx1"/>
            </w14:solidFill>
          </w14:textFill>
        </w:rPr>
      </w:pPr>
    </w:p>
    <w:p w14:paraId="5A8BBC65">
      <w:pPr>
        <w:ind w:right="120"/>
        <w:rPr>
          <w:rFonts w:hint="eastAsia" w:ascii="仿宋_GB2312" w:hAnsi="仿宋_GB2312" w:eastAsia="仿宋_GB2312" w:cs="仿宋_GB2312"/>
          <w:color w:val="000000" w:themeColor="text1"/>
          <w14:textFill>
            <w14:solidFill>
              <w14:schemeClr w14:val="tx1"/>
            </w14:solidFill>
          </w14:textFill>
        </w:rPr>
      </w:pPr>
    </w:p>
    <w:p w14:paraId="3DC7593D">
      <w:pPr>
        <w:ind w:right="1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23B75E3E">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格式2</w:t>
      </w:r>
    </w:p>
    <w:p w14:paraId="4CA72546">
      <w:pPr>
        <w:ind w:right="12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1"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8903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文本框 2" o:spid="_x0000_s1026" o:spt="202" type="#_x0000_t202" style="position:absolute;left:0pt;margin-left:305.4pt;margin-top:28.45pt;height:44.35pt;width:98.7pt;z-index:251660288;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dez7ZAAAACgEAAA8AAAAA&#10;AAAAAQAgAAAAIgAAAGRycy9kb3ducmV2LnhtbFBLAQIUABQAAAAIAIdO4kAzbLFlEwIAAEQEAAAO&#10;AAAAAAAAAAEAIAAAACgBAABkcnMvZTJvRG9jLnhtbFBLBQYAAAAABgAGAFkBAACtBQAAAAA=&#10;">
                <v:fill on="t" focussize="0,0"/>
                <v:stroke color="#000000" joinstyle="miter"/>
                <v:imagedata o:title=""/>
                <o:lock v:ext="edit" aspectratio="f"/>
                <v:textbox>
                  <w:txbxContent>
                    <w:p w14:paraId="1D8903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color w:val="000000" w:themeColor="text1"/>
          <w:sz w:val="32"/>
          <w:szCs w:val="32"/>
          <w14:textFill>
            <w14:solidFill>
              <w14:schemeClr w14:val="tx1"/>
            </w14:solidFill>
          </w14:textFill>
        </w:rPr>
        <w:t>投标文件的封皮</w:t>
      </w:r>
    </w:p>
    <w:p w14:paraId="434DC379">
      <w:pPr>
        <w:ind w:right="120"/>
        <w:rPr>
          <w:rFonts w:hint="eastAsia" w:ascii="仿宋_GB2312" w:hAnsi="仿宋_GB2312" w:eastAsia="仿宋_GB2312" w:cs="仿宋_GB2312"/>
          <w:color w:val="000000" w:themeColor="text1"/>
          <w14:textFill>
            <w14:solidFill>
              <w14:schemeClr w14:val="tx1"/>
            </w14:solidFill>
          </w14:textFill>
        </w:rPr>
      </w:pPr>
    </w:p>
    <w:p w14:paraId="1950D905">
      <w:pPr>
        <w:ind w:right="120"/>
        <w:rPr>
          <w:rFonts w:hint="eastAsia" w:ascii="仿宋_GB2312" w:hAnsi="仿宋_GB2312" w:eastAsia="仿宋_GB2312" w:cs="仿宋_GB2312"/>
          <w:color w:val="000000" w:themeColor="text1"/>
          <w14:textFill>
            <w14:solidFill>
              <w14:schemeClr w14:val="tx1"/>
            </w14:solidFill>
          </w14:textFill>
        </w:rPr>
      </w:pPr>
    </w:p>
    <w:p w14:paraId="4DA2430C">
      <w:pPr>
        <w:ind w:right="120"/>
        <w:rPr>
          <w:rFonts w:hint="eastAsia" w:ascii="仿宋_GB2312" w:hAnsi="仿宋_GB2312" w:eastAsia="仿宋_GB2312" w:cs="仿宋_GB2312"/>
          <w:color w:val="000000" w:themeColor="text1"/>
          <w14:textFill>
            <w14:solidFill>
              <w14:schemeClr w14:val="tx1"/>
            </w14:solidFill>
          </w14:textFill>
        </w:rPr>
      </w:pPr>
    </w:p>
    <w:p w14:paraId="64F2FFF8">
      <w:pPr>
        <w:ind w:right="120"/>
        <w:rPr>
          <w:rFonts w:hint="eastAsia" w:ascii="仿宋_GB2312" w:hAnsi="仿宋_GB2312" w:eastAsia="仿宋_GB2312" w:cs="仿宋_GB2312"/>
          <w:color w:val="000000" w:themeColor="text1"/>
          <w14:textFill>
            <w14:solidFill>
              <w14:schemeClr w14:val="tx1"/>
            </w14:solidFill>
          </w14:textFill>
        </w:rPr>
      </w:pPr>
    </w:p>
    <w:p w14:paraId="5952BA6A">
      <w:pPr>
        <w:ind w:right="120"/>
        <w:rPr>
          <w:rFonts w:hint="eastAsia" w:ascii="仿宋_GB2312" w:hAnsi="仿宋_GB2312" w:eastAsia="仿宋_GB2312" w:cs="仿宋_GB2312"/>
          <w:color w:val="000000" w:themeColor="text1"/>
          <w14:textFill>
            <w14:solidFill>
              <w14:schemeClr w14:val="tx1"/>
            </w14:solidFill>
          </w14:textFill>
        </w:rPr>
      </w:pPr>
    </w:p>
    <w:p w14:paraId="55C64EDF">
      <w:pPr>
        <w:ind w:right="120"/>
        <w:rPr>
          <w:rFonts w:hint="eastAsia" w:ascii="仿宋_GB2312" w:hAnsi="仿宋_GB2312" w:eastAsia="仿宋_GB2312" w:cs="仿宋_GB2312"/>
          <w:color w:val="000000" w:themeColor="text1"/>
          <w14:textFill>
            <w14:solidFill>
              <w14:schemeClr w14:val="tx1"/>
            </w14:solidFill>
          </w14:textFill>
        </w:rPr>
      </w:pPr>
    </w:p>
    <w:p w14:paraId="33CC9D1A">
      <w:pPr>
        <w:ind w:right="120"/>
        <w:rPr>
          <w:rFonts w:hint="eastAsia" w:ascii="仿宋_GB2312" w:hAnsi="仿宋_GB2312" w:eastAsia="仿宋_GB2312" w:cs="仿宋_GB2312"/>
          <w:color w:val="000000" w:themeColor="text1"/>
          <w14:textFill>
            <w14:solidFill>
              <w14:schemeClr w14:val="tx1"/>
            </w14:solidFill>
          </w14:textFill>
        </w:rPr>
      </w:pPr>
    </w:p>
    <w:p w14:paraId="4BB3AAFD">
      <w:pPr>
        <w:ind w:right="120"/>
        <w:rPr>
          <w:rFonts w:hint="eastAsia" w:ascii="仿宋_GB2312" w:hAnsi="仿宋_GB2312" w:eastAsia="仿宋_GB2312" w:cs="仿宋_GB2312"/>
          <w:color w:val="000000" w:themeColor="text1"/>
          <w14:textFill>
            <w14:solidFill>
              <w14:schemeClr w14:val="tx1"/>
            </w14:solidFill>
          </w14:textFill>
        </w:rPr>
      </w:pPr>
    </w:p>
    <w:p w14:paraId="46B37CC2">
      <w:pPr>
        <w:ind w:right="120"/>
        <w:rPr>
          <w:rFonts w:hint="eastAsia" w:ascii="仿宋_GB2312" w:hAnsi="仿宋_GB2312" w:eastAsia="仿宋_GB2312" w:cs="仿宋_GB2312"/>
          <w:color w:val="000000" w:themeColor="text1"/>
          <w14:textFill>
            <w14:solidFill>
              <w14:schemeClr w14:val="tx1"/>
            </w14:solidFill>
          </w14:textFill>
        </w:rPr>
      </w:pPr>
    </w:p>
    <w:p w14:paraId="6EC5F7F0">
      <w:pPr>
        <w:ind w:right="120"/>
        <w:rPr>
          <w:rFonts w:hint="eastAsia" w:ascii="仿宋_GB2312" w:hAnsi="仿宋_GB2312" w:eastAsia="仿宋_GB2312" w:cs="仿宋_GB2312"/>
          <w:color w:val="000000" w:themeColor="text1"/>
          <w14:textFill>
            <w14:solidFill>
              <w14:schemeClr w14:val="tx1"/>
            </w14:solidFill>
          </w14:textFill>
        </w:rPr>
      </w:pPr>
    </w:p>
    <w:p w14:paraId="3BC5ADBF">
      <w:pPr>
        <w:ind w:right="120"/>
        <w:jc w:val="center"/>
        <w:rPr>
          <w:rFonts w:hint="eastAsia" w:ascii="仿宋_GB2312" w:hAnsi="仿宋_GB2312" w:eastAsia="仿宋_GB2312" w:cs="仿宋_GB2312"/>
          <w:b/>
          <w:bCs/>
          <w:color w:val="000000" w:themeColor="text1"/>
          <w:sz w:val="52"/>
          <w:szCs w:val="52"/>
          <w14:textFill>
            <w14:solidFill>
              <w14:schemeClr w14:val="tx1"/>
            </w14:solidFill>
          </w14:textFill>
        </w:rPr>
      </w:pPr>
      <w:r>
        <w:rPr>
          <w:rFonts w:hint="eastAsia" w:ascii="仿宋_GB2312" w:hAnsi="仿宋_GB2312" w:eastAsia="仿宋_GB2312" w:cs="仿宋_GB2312"/>
          <w:b/>
          <w:bCs/>
          <w:color w:val="000000" w:themeColor="text1"/>
          <w:sz w:val="52"/>
          <w:szCs w:val="52"/>
          <w14:textFill>
            <w14:solidFill>
              <w14:schemeClr w14:val="tx1"/>
            </w14:solidFill>
          </w14:textFill>
        </w:rPr>
        <w:t>投  标  文  件</w:t>
      </w:r>
    </w:p>
    <w:p w14:paraId="29A74018">
      <w:pPr>
        <w:ind w:right="120"/>
        <w:rPr>
          <w:rFonts w:hint="eastAsia" w:ascii="仿宋_GB2312" w:hAnsi="仿宋_GB2312" w:eastAsia="仿宋_GB2312" w:cs="仿宋_GB2312"/>
          <w:color w:val="000000" w:themeColor="text1"/>
          <w14:textFill>
            <w14:solidFill>
              <w14:schemeClr w14:val="tx1"/>
            </w14:solidFill>
          </w14:textFill>
        </w:rPr>
      </w:pPr>
    </w:p>
    <w:p w14:paraId="1052AC0B">
      <w:pPr>
        <w:ind w:right="120"/>
        <w:rPr>
          <w:rFonts w:hint="eastAsia" w:ascii="仿宋_GB2312" w:hAnsi="仿宋_GB2312" w:eastAsia="仿宋_GB2312" w:cs="仿宋_GB2312"/>
          <w:color w:val="000000" w:themeColor="text1"/>
          <w14:textFill>
            <w14:solidFill>
              <w14:schemeClr w14:val="tx1"/>
            </w14:solidFill>
          </w14:textFill>
        </w:rPr>
      </w:pPr>
    </w:p>
    <w:p w14:paraId="4E9ED4DF">
      <w:pPr>
        <w:ind w:right="120"/>
        <w:rPr>
          <w:rFonts w:hint="eastAsia" w:ascii="仿宋_GB2312" w:hAnsi="仿宋_GB2312" w:eastAsia="仿宋_GB2312" w:cs="仿宋_GB2312"/>
          <w:color w:val="000000" w:themeColor="text1"/>
          <w14:textFill>
            <w14:solidFill>
              <w14:schemeClr w14:val="tx1"/>
            </w14:solidFill>
          </w14:textFill>
        </w:rPr>
      </w:pPr>
    </w:p>
    <w:p w14:paraId="3E5955AA">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04382EC2">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7A666D57">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467D8A88">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59385AD9">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62020FB2">
      <w:pPr>
        <w:ind w:right="120"/>
        <w:rPr>
          <w:rFonts w:hint="eastAsia" w:ascii="仿宋_GB2312" w:hAnsi="仿宋_GB2312" w:eastAsia="仿宋_GB2312" w:cs="仿宋_GB2312"/>
          <w:color w:val="000000" w:themeColor="text1"/>
          <w:sz w:val="28"/>
          <w:szCs w:val="28"/>
          <w14:textFill>
            <w14:solidFill>
              <w14:schemeClr w14:val="tx1"/>
            </w14:solidFill>
          </w14:textFill>
        </w:rPr>
      </w:pPr>
    </w:p>
    <w:p w14:paraId="042109D7">
      <w:pPr>
        <w:spacing w:line="360" w:lineRule="auto"/>
        <w:ind w:right="1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所投包号：第01包</w:t>
      </w:r>
    </w:p>
    <w:p w14:paraId="02833F59">
      <w:pPr>
        <w:spacing w:line="360" w:lineRule="auto"/>
        <w:ind w:right="1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p w14:paraId="0021DC54">
      <w:pPr>
        <w:spacing w:line="360" w:lineRule="auto"/>
        <w:ind w:right="1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14:paraId="2E0E2F54">
      <w:pPr>
        <w:spacing w:line="360" w:lineRule="auto"/>
        <w:ind w:right="1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 ：</w:t>
      </w:r>
    </w:p>
    <w:p w14:paraId="713A6573">
      <w:pPr>
        <w:ind w:right="1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6852E8B5">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格式3</w:t>
      </w:r>
    </w:p>
    <w:p w14:paraId="4FB65260">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bookmarkStart w:id="86" w:name="_Toc21414_WPSOffice_Level2"/>
      <w:bookmarkStart w:id="87" w:name="_Toc2304_WPSOffice_Level2"/>
      <w:r>
        <w:rPr>
          <w:rFonts w:hint="eastAsia" w:ascii="仿宋_GB2312" w:hAnsi="仿宋_GB2312" w:eastAsia="仿宋_GB2312" w:cs="仿宋_GB2312"/>
          <w:b/>
          <w:color w:val="000000" w:themeColor="text1"/>
          <w:sz w:val="32"/>
          <w:szCs w:val="32"/>
          <w14:textFill>
            <w14:solidFill>
              <w14:schemeClr w14:val="tx1"/>
            </w14:solidFill>
          </w14:textFill>
        </w:rPr>
        <w:t>目  录</w:t>
      </w:r>
      <w:bookmarkEnd w:id="86"/>
      <w:bookmarkEnd w:id="87"/>
    </w:p>
    <w:p w14:paraId="208318ED">
      <w:pPr>
        <w:ind w:right="120"/>
        <w:rPr>
          <w:rFonts w:hint="eastAsia" w:ascii="仿宋_GB2312" w:hAnsi="仿宋_GB2312" w:eastAsia="仿宋_GB2312" w:cs="仿宋_GB2312"/>
          <w:color w:val="000000" w:themeColor="text1"/>
          <w14:textFill>
            <w14:solidFill>
              <w14:schemeClr w14:val="tx1"/>
            </w14:solidFill>
          </w14:textFill>
        </w:rPr>
      </w:pPr>
      <w:bookmarkStart w:id="88" w:name="_Toc7636_WPSOffice_Level2"/>
      <w:bookmarkStart w:id="89" w:name="_Toc30940_WPSOffice_Level2"/>
      <w:r>
        <w:rPr>
          <w:rFonts w:hint="eastAsia" w:ascii="仿宋_GB2312" w:hAnsi="仿宋_GB2312" w:eastAsia="仿宋_GB2312" w:cs="仿宋_GB2312"/>
          <w:color w:val="000000" w:themeColor="text1"/>
          <w14:textFill>
            <w14:solidFill>
              <w14:schemeClr w14:val="tx1"/>
            </w14:solidFill>
          </w14:textFill>
        </w:rPr>
        <w:t>一、资格证明材料</w:t>
      </w:r>
      <w:bookmarkEnd w:id="88"/>
      <w:bookmarkEnd w:id="89"/>
    </w:p>
    <w:p w14:paraId="605FECB9">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p>
    <w:p w14:paraId="5B0970FD">
      <w:pPr>
        <w:ind w:right="120"/>
        <w:rPr>
          <w:rFonts w:hint="eastAsia" w:ascii="仿宋_GB2312" w:hAnsi="仿宋_GB2312" w:eastAsia="仿宋_GB2312" w:cs="仿宋_GB2312"/>
          <w:color w:val="000000" w:themeColor="text1"/>
          <w14:textFill>
            <w14:solidFill>
              <w14:schemeClr w14:val="tx1"/>
            </w14:solidFill>
          </w14:textFill>
        </w:rPr>
      </w:pPr>
      <w:bookmarkStart w:id="90" w:name="_Toc31702_WPSOffice_Level2"/>
      <w:bookmarkStart w:id="91" w:name="_Toc13950_WPSOffice_Level2"/>
      <w:r>
        <w:rPr>
          <w:rFonts w:hint="eastAsia" w:ascii="仿宋_GB2312" w:hAnsi="仿宋_GB2312" w:eastAsia="仿宋_GB2312" w:cs="仿宋_GB2312"/>
          <w:color w:val="000000" w:themeColor="text1"/>
          <w14:textFill>
            <w14:solidFill>
              <w14:schemeClr w14:val="tx1"/>
            </w14:solidFill>
          </w14:textFill>
        </w:rPr>
        <w:t>二、符合性证明材料</w:t>
      </w:r>
      <w:bookmarkEnd w:id="90"/>
      <w:bookmarkEnd w:id="91"/>
    </w:p>
    <w:p w14:paraId="14407673">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p>
    <w:p w14:paraId="080CD9C5">
      <w:pPr>
        <w:ind w:right="120"/>
        <w:rPr>
          <w:rFonts w:hint="eastAsia" w:ascii="仿宋_GB2312" w:hAnsi="仿宋_GB2312" w:eastAsia="仿宋_GB2312" w:cs="仿宋_GB2312"/>
          <w:color w:val="000000" w:themeColor="text1"/>
          <w14:textFill>
            <w14:solidFill>
              <w14:schemeClr w14:val="tx1"/>
            </w14:solidFill>
          </w14:textFill>
        </w:rPr>
      </w:pPr>
      <w:bookmarkStart w:id="92" w:name="_Toc14854_WPSOffice_Level2"/>
      <w:bookmarkStart w:id="93" w:name="_Toc9090_WPSOffice_Level2"/>
      <w:r>
        <w:rPr>
          <w:rFonts w:hint="eastAsia" w:ascii="仿宋_GB2312" w:hAnsi="仿宋_GB2312" w:eastAsia="仿宋_GB2312" w:cs="仿宋_GB2312"/>
          <w:color w:val="000000" w:themeColor="text1"/>
          <w14:textFill>
            <w14:solidFill>
              <w14:schemeClr w14:val="tx1"/>
            </w14:solidFill>
          </w14:textFill>
        </w:rPr>
        <w:t>三、其它材料</w:t>
      </w:r>
      <w:bookmarkEnd w:id="92"/>
      <w:bookmarkEnd w:id="93"/>
    </w:p>
    <w:p w14:paraId="700B12AF">
      <w:pPr>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p w14:paraId="73D8C5A6">
      <w:pPr>
        <w:ind w:right="120"/>
        <w:rPr>
          <w:rFonts w:hint="eastAsia" w:ascii="仿宋_GB2312" w:hAnsi="仿宋_GB2312" w:eastAsia="仿宋_GB2312" w:cs="仿宋_GB2312"/>
          <w:color w:val="000000" w:themeColor="text1"/>
          <w:szCs w:val="21"/>
          <w14:textFill>
            <w14:solidFill>
              <w14:schemeClr w14:val="tx1"/>
            </w14:solidFill>
          </w14:textFill>
        </w:rPr>
      </w:pPr>
    </w:p>
    <w:p w14:paraId="5E2357BB">
      <w:pPr>
        <w:ind w:right="120"/>
        <w:rPr>
          <w:rFonts w:hint="eastAsia" w:ascii="仿宋_GB2312" w:hAnsi="仿宋_GB2312" w:eastAsia="仿宋_GB2312" w:cs="仿宋_GB2312"/>
          <w:color w:val="000000" w:themeColor="text1"/>
          <w:szCs w:val="21"/>
          <w14:textFill>
            <w14:solidFill>
              <w14:schemeClr w14:val="tx1"/>
            </w14:solidFill>
          </w14:textFill>
        </w:rPr>
      </w:pPr>
    </w:p>
    <w:p w14:paraId="0CE98677">
      <w:pPr>
        <w:ind w:right="120"/>
        <w:rPr>
          <w:rFonts w:hint="eastAsia" w:ascii="仿宋_GB2312" w:hAnsi="仿宋_GB2312" w:eastAsia="仿宋_GB2312" w:cs="仿宋_GB2312"/>
          <w:color w:val="000000" w:themeColor="text1"/>
          <w:szCs w:val="21"/>
          <w14:textFill>
            <w14:solidFill>
              <w14:schemeClr w14:val="tx1"/>
            </w14:solidFill>
          </w14:textFill>
        </w:rPr>
      </w:pPr>
    </w:p>
    <w:p w14:paraId="75D83B6C">
      <w:pPr>
        <w:adjustRightInd w:val="0"/>
        <w:snapToGrid w:val="0"/>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我单位的投标文件由资格证明材料、符合性证明材料和其它材料三部分组成，在此加盖单位公章并由法定代表人（或非法人组织负责人）或其授权委托人签字，保证投标文件中所有材料真实、有效。</w:t>
      </w:r>
    </w:p>
    <w:p w14:paraId="036CA748">
      <w:pPr>
        <w:spacing w:line="360" w:lineRule="auto"/>
        <w:ind w:right="120"/>
        <w:rPr>
          <w:rFonts w:hint="eastAsia" w:ascii="仿宋_GB2312" w:hAnsi="仿宋_GB2312" w:eastAsia="仿宋_GB2312" w:cs="仿宋_GB2312"/>
          <w:color w:val="000000" w:themeColor="text1"/>
          <w14:textFill>
            <w14:solidFill>
              <w14:schemeClr w14:val="tx1"/>
            </w14:solidFill>
          </w14:textFill>
        </w:rPr>
      </w:pPr>
    </w:p>
    <w:p w14:paraId="7A5A312C">
      <w:pPr>
        <w:ind w:right="120"/>
        <w:rPr>
          <w:rFonts w:hint="eastAsia" w:ascii="仿宋_GB2312" w:hAnsi="仿宋_GB2312" w:eastAsia="仿宋_GB2312" w:cs="仿宋_GB2312"/>
          <w:color w:val="000000" w:themeColor="text1"/>
          <w14:textFill>
            <w14:solidFill>
              <w14:schemeClr w14:val="tx1"/>
            </w14:solidFill>
          </w14:textFill>
        </w:rPr>
      </w:pPr>
    </w:p>
    <w:p w14:paraId="711D51C7">
      <w:pPr>
        <w:ind w:right="120"/>
        <w:rPr>
          <w:rFonts w:hint="eastAsia" w:ascii="仿宋_GB2312" w:hAnsi="仿宋_GB2312" w:eastAsia="仿宋_GB2312" w:cs="仿宋_GB2312"/>
          <w:color w:val="000000" w:themeColor="text1"/>
          <w14:textFill>
            <w14:solidFill>
              <w14:schemeClr w14:val="tx1"/>
            </w14:solidFill>
          </w14:textFill>
        </w:rPr>
      </w:pPr>
    </w:p>
    <w:p w14:paraId="0CD7359C">
      <w:pPr>
        <w:ind w:right="120"/>
        <w:rPr>
          <w:rFonts w:hint="eastAsia" w:ascii="仿宋_GB2312" w:hAnsi="仿宋_GB2312" w:eastAsia="仿宋_GB2312" w:cs="仿宋_GB2312"/>
          <w:color w:val="000000" w:themeColor="text1"/>
          <w14:textFill>
            <w14:solidFill>
              <w14:schemeClr w14:val="tx1"/>
            </w14:solidFill>
          </w14:textFill>
        </w:rPr>
      </w:pPr>
    </w:p>
    <w:p w14:paraId="37304DF5">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32B70E4">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其授权委托人(签字或盖章)：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4496C035">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665881E0">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r>
        <w:rPr>
          <w:rFonts w:hint="eastAsia" w:ascii="仿宋_GB2312" w:hAnsi="仿宋_GB2312" w:eastAsia="仿宋_GB2312" w:cs="仿宋_GB2312"/>
          <w:color w:val="000000" w:themeColor="text1"/>
          <w:szCs w:val="28"/>
          <w14:textFill>
            <w14:solidFill>
              <w14:schemeClr w14:val="tx1"/>
            </w14:solidFill>
          </w14:textFill>
        </w:rPr>
        <w:t>格式4</w:t>
      </w:r>
    </w:p>
    <w:p w14:paraId="6C7B594C">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bookmarkStart w:id="94" w:name="_Toc16924_WPSOffice_Level2"/>
      <w:bookmarkStart w:id="95" w:name="_Toc3401_WPSOffice_Level2"/>
      <w:r>
        <w:rPr>
          <w:rFonts w:hint="eastAsia" w:ascii="仿宋_GB2312" w:hAnsi="仿宋_GB2312" w:eastAsia="仿宋_GB2312" w:cs="仿宋_GB2312"/>
          <w:b/>
          <w:color w:val="000000" w:themeColor="text1"/>
          <w:sz w:val="32"/>
          <w:szCs w:val="32"/>
          <w14:textFill>
            <w14:solidFill>
              <w14:schemeClr w14:val="tx1"/>
            </w14:solidFill>
          </w14:textFill>
        </w:rPr>
        <w:t>法定代表人（或非法人组织负责人）身份证明书</w:t>
      </w:r>
      <w:bookmarkEnd w:id="94"/>
      <w:bookmarkEnd w:id="95"/>
    </w:p>
    <w:p w14:paraId="531D9A2A">
      <w:pPr>
        <w:spacing w:line="360" w:lineRule="auto"/>
        <w:ind w:right="120" w:firstLine="840" w:firstLineChars="4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姓名：</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，性别：</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，出生日期：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，现任职务：</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，系</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（投标人名称）的法定代表人（或非法人组织负责人）。</w:t>
      </w:r>
    </w:p>
    <w:p w14:paraId="31B02A48">
      <w:pPr>
        <w:ind w:right="120"/>
        <w:rPr>
          <w:rFonts w:hint="eastAsia" w:ascii="仿宋_GB2312" w:hAnsi="仿宋_GB2312" w:eastAsia="仿宋_GB2312" w:cs="仿宋_GB2312"/>
          <w:color w:val="000000" w:themeColor="text1"/>
          <w:szCs w:val="21"/>
          <w14:textFill>
            <w14:solidFill>
              <w14:schemeClr w14:val="tx1"/>
            </w14:solidFill>
          </w14:textFill>
        </w:rPr>
      </w:pPr>
    </w:p>
    <w:p w14:paraId="4E52CAA5">
      <w:pPr>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特此证明。</w:t>
      </w:r>
    </w:p>
    <w:p w14:paraId="59350883">
      <w:pPr>
        <w:ind w:right="120"/>
        <w:rPr>
          <w:rFonts w:hint="eastAsia" w:ascii="仿宋_GB2312" w:hAnsi="仿宋_GB2312" w:eastAsia="仿宋_GB2312" w:cs="仿宋_GB2312"/>
          <w:color w:val="000000" w:themeColor="text1"/>
          <w:szCs w:val="21"/>
          <w14:textFill>
            <w14:solidFill>
              <w14:schemeClr w14:val="tx1"/>
            </w14:solidFill>
          </w14:textFill>
        </w:rPr>
      </w:pPr>
    </w:p>
    <w:p w14:paraId="62946AFF">
      <w:pPr>
        <w:ind w:right="120"/>
        <w:rPr>
          <w:rFonts w:hint="eastAsia" w:ascii="仿宋_GB2312" w:hAnsi="仿宋_GB2312" w:eastAsia="仿宋_GB2312" w:cs="仿宋_GB2312"/>
          <w:color w:val="000000" w:themeColor="text1"/>
          <w:szCs w:val="21"/>
          <w14:textFill>
            <w14:solidFill>
              <w14:schemeClr w14:val="tx1"/>
            </w14:solidFill>
          </w14:textFill>
        </w:rPr>
      </w:pPr>
    </w:p>
    <w:p w14:paraId="72D99791">
      <w:pPr>
        <w:ind w:right="120"/>
        <w:rPr>
          <w:rFonts w:hint="eastAsia" w:ascii="仿宋_GB2312" w:hAnsi="仿宋_GB2312" w:eastAsia="仿宋_GB2312" w:cs="仿宋_GB2312"/>
          <w:color w:val="000000" w:themeColor="text1"/>
          <w:szCs w:val="21"/>
          <w14:textFill>
            <w14:solidFill>
              <w14:schemeClr w14:val="tx1"/>
            </w14:solidFill>
          </w14:textFill>
        </w:rPr>
      </w:pPr>
    </w:p>
    <w:tbl>
      <w:tblPr>
        <w:tblStyle w:val="2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986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20989B33">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（※法定代表人（或非法人组织负责人）身份证正、反面复印件※）</w:t>
            </w:r>
          </w:p>
        </w:tc>
      </w:tr>
    </w:tbl>
    <w:p w14:paraId="61B57583">
      <w:pPr>
        <w:ind w:right="120"/>
        <w:rPr>
          <w:rFonts w:hint="eastAsia" w:ascii="仿宋_GB2312" w:hAnsi="仿宋_GB2312" w:eastAsia="仿宋_GB2312" w:cs="仿宋_GB2312"/>
          <w:color w:val="000000" w:themeColor="text1"/>
          <w:szCs w:val="21"/>
          <w14:textFill>
            <w14:solidFill>
              <w14:schemeClr w14:val="tx1"/>
            </w14:solidFill>
          </w14:textFill>
        </w:rPr>
      </w:pPr>
    </w:p>
    <w:p w14:paraId="096A032D">
      <w:pPr>
        <w:ind w:right="120"/>
        <w:rPr>
          <w:rFonts w:hint="eastAsia" w:ascii="仿宋_GB2312" w:hAnsi="仿宋_GB2312" w:eastAsia="仿宋_GB2312" w:cs="仿宋_GB2312"/>
          <w:color w:val="000000" w:themeColor="text1"/>
          <w:szCs w:val="21"/>
          <w14:textFill>
            <w14:solidFill>
              <w14:schemeClr w14:val="tx1"/>
            </w14:solidFill>
          </w14:textFill>
        </w:rPr>
      </w:pPr>
    </w:p>
    <w:p w14:paraId="43088DFE">
      <w:pPr>
        <w:ind w:right="120"/>
        <w:rPr>
          <w:rFonts w:hint="eastAsia" w:ascii="仿宋_GB2312" w:hAnsi="仿宋_GB2312" w:eastAsia="仿宋_GB2312" w:cs="仿宋_GB2312"/>
          <w:color w:val="000000" w:themeColor="text1"/>
          <w:szCs w:val="21"/>
          <w14:textFill>
            <w14:solidFill>
              <w14:schemeClr w14:val="tx1"/>
            </w14:solidFill>
          </w14:textFill>
        </w:rPr>
      </w:pPr>
    </w:p>
    <w:p w14:paraId="3A3C2F67">
      <w:pPr>
        <w:ind w:right="120"/>
        <w:rPr>
          <w:rFonts w:hint="eastAsia" w:ascii="仿宋_GB2312" w:hAnsi="仿宋_GB2312" w:eastAsia="仿宋_GB2312" w:cs="仿宋_GB2312"/>
          <w:color w:val="000000" w:themeColor="text1"/>
          <w:szCs w:val="21"/>
          <w14:textFill>
            <w14:solidFill>
              <w14:schemeClr w14:val="tx1"/>
            </w14:solidFill>
          </w14:textFill>
        </w:rPr>
      </w:pPr>
    </w:p>
    <w:p w14:paraId="31F34C00">
      <w:pPr>
        <w:ind w:right="120"/>
        <w:rPr>
          <w:rFonts w:hint="eastAsia" w:ascii="仿宋_GB2312" w:hAnsi="仿宋_GB2312" w:eastAsia="仿宋_GB2312" w:cs="仿宋_GB2312"/>
          <w:color w:val="000000" w:themeColor="text1"/>
          <w:szCs w:val="21"/>
          <w14:textFill>
            <w14:solidFill>
              <w14:schemeClr w14:val="tx1"/>
            </w14:solidFill>
          </w14:textFill>
        </w:rPr>
      </w:pPr>
    </w:p>
    <w:p w14:paraId="5DB75DB6">
      <w:pPr>
        <w:ind w:right="120"/>
        <w:rPr>
          <w:rFonts w:hint="eastAsia" w:ascii="仿宋_GB2312" w:hAnsi="仿宋_GB2312" w:eastAsia="仿宋_GB2312" w:cs="仿宋_GB2312"/>
          <w:color w:val="000000" w:themeColor="text1"/>
          <w:szCs w:val="21"/>
          <w14:textFill>
            <w14:solidFill>
              <w14:schemeClr w14:val="tx1"/>
            </w14:solidFill>
          </w14:textFill>
        </w:rPr>
      </w:pPr>
    </w:p>
    <w:p w14:paraId="5E92F46B">
      <w:pPr>
        <w:spacing w:line="480" w:lineRule="auto"/>
        <w:ind w:right="12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46B79CE4">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D0A9F83">
      <w:pPr>
        <w:ind w:right="120"/>
        <w:rPr>
          <w:rFonts w:hint="eastAsia" w:ascii="仿宋_GB2312" w:hAnsi="仿宋_GB2312" w:eastAsia="仿宋_GB2312" w:cs="仿宋_GB2312"/>
          <w:color w:val="000000" w:themeColor="text1"/>
          <w14:textFill>
            <w14:solidFill>
              <w14:schemeClr w14:val="tx1"/>
            </w14:solidFill>
          </w14:textFill>
        </w:rPr>
      </w:pPr>
    </w:p>
    <w:p w14:paraId="6B961F68">
      <w:pPr>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p>
    <w:p w14:paraId="793FC92C">
      <w:pPr>
        <w:pStyle w:val="6"/>
        <w:adjustRightInd w:val="0"/>
        <w:snapToGrid w:val="0"/>
        <w:spacing w:before="0" w:after="0" w:line="240" w:lineRule="auto"/>
        <w:ind w:right="120"/>
        <w:jc w:val="left"/>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格式5</w:t>
      </w:r>
      <w:bookmarkStart w:id="96" w:name="_Toc21833_WPSOffice_Level2"/>
      <w:bookmarkStart w:id="97" w:name="_Toc122_WPSOffice_Level2"/>
    </w:p>
    <w:p w14:paraId="1F158882">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法定代表人（或非法人组织负责人）授权委托书</w:t>
      </w:r>
      <w:bookmarkEnd w:id="96"/>
      <w:bookmarkEnd w:id="97"/>
    </w:p>
    <w:p w14:paraId="1822AFE2">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单位名称：</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05C21D9D">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法定代表人（或非法人组织负责人）姓名：</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身份证号码：</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02F6BF78">
      <w:pPr>
        <w:tabs>
          <w:tab w:val="left" w:pos="5205"/>
        </w:tabs>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住所地：</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ab/>
      </w:r>
    </w:p>
    <w:p w14:paraId="4F1C113F">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人姓名：</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身份证号码：</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02CE6FA4">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工作单位：</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449D9136">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住址：</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电话：</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6BD8AC05">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现委托</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就</w:t>
      </w:r>
      <w:r>
        <w:rPr>
          <w:rFonts w:hint="eastAsia" w:ascii="仿宋_GB2312" w:hAnsi="仿宋_GB2312" w:eastAsia="仿宋_GB2312" w:cs="仿宋_GB2312"/>
          <w:color w:val="000000" w:themeColor="text1"/>
          <w:szCs w:val="21"/>
          <w:u w:val="single"/>
          <w14:textFill>
            <w14:solidFill>
              <w14:schemeClr w14:val="tx1"/>
            </w14:solidFill>
          </w14:textFill>
        </w:rPr>
        <w:t>（项目编号、项目名称、包号）</w:t>
      </w:r>
      <w:r>
        <w:rPr>
          <w:rFonts w:hint="eastAsia" w:ascii="仿宋_GB2312" w:hAnsi="仿宋_GB2312" w:eastAsia="仿宋_GB2312" w:cs="仿宋_GB2312"/>
          <w:color w:val="000000" w:themeColor="text1"/>
          <w:szCs w:val="21"/>
          <w14:textFill>
            <w14:solidFill>
              <w14:schemeClr w14:val="tx1"/>
            </w14:solidFill>
          </w14:textFill>
        </w:rPr>
        <w:t>投标中，以我单位名义处理一切与之有关的事务。</w:t>
      </w:r>
    </w:p>
    <w:p w14:paraId="724C1FC5">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本授权书于</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年</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月</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日签字或盖章生效，无转委托，特此声明。</w:t>
      </w:r>
    </w:p>
    <w:p w14:paraId="6D6BAE64">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tbl>
      <w:tblPr>
        <w:tblStyle w:val="2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5DA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570E2CD6">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人身份证正、反面复印件※）</w:t>
            </w:r>
          </w:p>
        </w:tc>
      </w:tr>
    </w:tbl>
    <w:p w14:paraId="49DC11D6">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1AA512BD">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委托人（加盖单位公章）：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49CCA7E3">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法定代表人（或非法人组织负责人）（签字或盖章）：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4B519764">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人（签字或盖章）：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1429AEB3">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详细通讯地址：</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邮政编码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1E1FB490">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传        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电     话：</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415EC03E">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        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6B01F2BF">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44CA7CA0">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格式6</w:t>
      </w:r>
    </w:p>
    <w:p w14:paraId="271BEE0D">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具有良好的商业信誉和健全的财务会计制度的承诺函</w:t>
      </w:r>
    </w:p>
    <w:p w14:paraId="75884016">
      <w:pPr>
        <w:spacing w:before="240" w:beforeLines="100" w:after="240" w:afterLines="100" w:line="480" w:lineRule="exact"/>
        <w:ind w:right="630" w:rightChars="30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（格式自拟）</w:t>
      </w:r>
    </w:p>
    <w:p w14:paraId="070F8442">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7951799E">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45B39198">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14E53CFA">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3961049C">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59FA9A94">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7E090BA9">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3C1141D0">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7D16A64B">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68F6945D">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6A69D35">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0E9E9E5">
      <w:pPr>
        <w:adjustRightInd w:val="0"/>
        <w:snapToGrid w:val="0"/>
        <w:spacing w:line="360" w:lineRule="auto"/>
        <w:ind w:right="105" w:rightChars="50"/>
        <w:jc w:val="left"/>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8BEE8C2">
      <w:pPr>
        <w:adjustRightInd w:val="0"/>
        <w:snapToGrid w:val="0"/>
        <w:spacing w:line="360" w:lineRule="auto"/>
        <w:ind w:right="105" w:rightChars="50"/>
        <w:jc w:val="left"/>
        <w:rPr>
          <w:rFonts w:hint="eastAsia" w:ascii="仿宋_GB2312" w:hAnsi="仿宋_GB2312" w:eastAsia="仿宋_GB2312" w:cs="仿宋_GB2312"/>
          <w:color w:val="000000" w:themeColor="text1"/>
          <w:u w:val="single"/>
          <w14:textFill>
            <w14:solidFill>
              <w14:schemeClr w14:val="tx1"/>
            </w14:solidFill>
          </w14:textFill>
        </w:rPr>
      </w:pPr>
    </w:p>
    <w:p w14:paraId="0EF429E7">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47F84B13">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格式7</w:t>
      </w:r>
    </w:p>
    <w:p w14:paraId="1B64EEAC">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bookmarkStart w:id="98" w:name="_Toc23728_WPSOffice_Level2"/>
      <w:bookmarkStart w:id="99" w:name="_Toc12037_WPSOffice_Level2"/>
      <w:r>
        <w:rPr>
          <w:rFonts w:hint="eastAsia" w:ascii="仿宋_GB2312" w:hAnsi="仿宋_GB2312" w:eastAsia="仿宋_GB2312" w:cs="仿宋_GB2312"/>
          <w:b/>
          <w:color w:val="000000" w:themeColor="text1"/>
          <w:sz w:val="32"/>
          <w:szCs w:val="32"/>
          <w14:textFill>
            <w14:solidFill>
              <w14:schemeClr w14:val="tx1"/>
            </w14:solidFill>
          </w14:textFill>
        </w:rPr>
        <w:t>具备履行合同所必需的设备和专业技术能力声明函</w:t>
      </w:r>
      <w:bookmarkEnd w:id="98"/>
      <w:bookmarkEnd w:id="99"/>
    </w:p>
    <w:p w14:paraId="0A24FD00">
      <w:pPr>
        <w:spacing w:before="240" w:beforeLines="100" w:after="240" w:afterLines="100" w:line="480" w:lineRule="exact"/>
        <w:ind w:right="630" w:rightChars="300"/>
        <w:jc w:val="center"/>
        <w:rPr>
          <w:rFonts w:hint="eastAsia" w:ascii="仿宋_GB2312" w:hAnsi="仿宋_GB2312" w:eastAsia="仿宋_GB2312" w:cs="仿宋_GB2312"/>
          <w:color w:val="000000" w:themeColor="text1"/>
          <w:sz w:val="28"/>
          <w:szCs w:val="28"/>
          <w14:textFill>
            <w14:solidFill>
              <w14:schemeClr w14:val="tx1"/>
            </w14:solidFill>
          </w14:textFill>
        </w:rPr>
      </w:pPr>
      <w:bookmarkStart w:id="100" w:name="_Toc28831_WPSOffice_Level2"/>
      <w:bookmarkStart w:id="101" w:name="_Toc1917_WPSOffice_Level2"/>
      <w:r>
        <w:rPr>
          <w:rFonts w:hint="eastAsia" w:ascii="仿宋_GB2312" w:hAnsi="仿宋_GB2312" w:eastAsia="仿宋_GB2312" w:cs="仿宋_GB2312"/>
          <w:color w:val="000000" w:themeColor="text1"/>
          <w:sz w:val="28"/>
          <w:szCs w:val="28"/>
          <w14:textFill>
            <w14:solidFill>
              <w14:schemeClr w14:val="tx1"/>
            </w14:solidFill>
          </w14:textFill>
        </w:rPr>
        <w:t>（格式自拟）</w:t>
      </w:r>
      <w:bookmarkEnd w:id="100"/>
      <w:bookmarkEnd w:id="101"/>
    </w:p>
    <w:p w14:paraId="480AAB89">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5C638BFF">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71FE9EAF">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501A92BD">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267C3D8B">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751D205">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68F2B918">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42B3BF29">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4B961E3">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56ECFAB6">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C5AE943">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26B3A4AE">
      <w:pPr>
        <w:adjustRightInd w:val="0"/>
        <w:snapToGrid w:val="0"/>
        <w:spacing w:line="360" w:lineRule="auto"/>
        <w:ind w:right="105" w:rightChars="50"/>
        <w:jc w:val="left"/>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4C16BEB">
      <w:pPr>
        <w:adjustRightInd w:val="0"/>
        <w:snapToGrid w:val="0"/>
        <w:spacing w:line="360" w:lineRule="auto"/>
        <w:ind w:right="105" w:rightChars="50"/>
        <w:jc w:val="left"/>
        <w:rPr>
          <w:rFonts w:hint="eastAsia" w:ascii="仿宋_GB2312" w:hAnsi="仿宋_GB2312" w:eastAsia="仿宋_GB2312" w:cs="仿宋_GB2312"/>
          <w:color w:val="000000" w:themeColor="text1"/>
          <w:u w:val="single"/>
          <w14:textFill>
            <w14:solidFill>
              <w14:schemeClr w14:val="tx1"/>
            </w14:solidFill>
          </w14:textFill>
        </w:rPr>
      </w:pPr>
    </w:p>
    <w:p w14:paraId="1B5605DE">
      <w:pPr>
        <w:adjustRightInd w:val="0"/>
        <w:snapToGrid w:val="0"/>
        <w:spacing w:line="360" w:lineRule="auto"/>
        <w:ind w:right="105" w:rightChars="50"/>
        <w:jc w:val="left"/>
        <w:rPr>
          <w:rFonts w:hint="eastAsia" w:ascii="仿宋_GB2312" w:hAnsi="仿宋_GB2312" w:eastAsia="仿宋_GB2312" w:cs="仿宋_GB2312"/>
          <w:b/>
          <w:color w:val="000000" w:themeColor="text1"/>
          <w:sz w:val="28"/>
          <w:szCs w:val="28"/>
          <w14:textFill>
            <w14:solidFill>
              <w14:schemeClr w14:val="tx1"/>
            </w14:solidFill>
          </w14:textFill>
        </w:rPr>
      </w:pPr>
    </w:p>
    <w:p w14:paraId="4E2BD3EA">
      <w:pPr>
        <w:widowControl/>
        <w:ind w:right="120"/>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026D8FAE">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格式8</w:t>
      </w:r>
    </w:p>
    <w:p w14:paraId="402DA741">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w:t>
      </w:r>
      <w:bookmarkStart w:id="102" w:name="_Toc11967_WPSOffice_Level2"/>
      <w:bookmarkStart w:id="103" w:name="_Toc7498_WPSOffice_Level2"/>
      <w:r>
        <w:rPr>
          <w:rFonts w:hint="eastAsia" w:ascii="仿宋_GB2312" w:hAnsi="仿宋_GB2312" w:eastAsia="仿宋_GB2312" w:cs="仿宋_GB2312"/>
          <w:b/>
          <w:color w:val="000000" w:themeColor="text1"/>
          <w:sz w:val="32"/>
          <w:szCs w:val="32"/>
          <w14:textFill>
            <w14:solidFill>
              <w14:schemeClr w14:val="tx1"/>
            </w14:solidFill>
          </w14:textFill>
        </w:rPr>
        <w:t>参加政府采购活动前3年内在经营活动中没有重大违法记录的书面声明</w:t>
      </w:r>
      <w:bookmarkEnd w:id="102"/>
      <w:bookmarkEnd w:id="103"/>
    </w:p>
    <w:p w14:paraId="3276466D">
      <w:pPr>
        <w:spacing w:line="360" w:lineRule="auto"/>
        <w:ind w:right="630" w:rightChars="30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u w:val="single"/>
          <w14:textFill>
            <w14:solidFill>
              <w14:schemeClr w14:val="tx1"/>
            </w14:solidFill>
          </w14:textFill>
        </w:rPr>
        <w:t>（</w:t>
      </w:r>
      <w:r>
        <w:rPr>
          <w:rFonts w:hint="eastAsia" w:ascii="仿宋_GB2312" w:hAnsi="仿宋_GB2312" w:eastAsia="仿宋_GB2312" w:cs="仿宋_GB2312"/>
          <w:b/>
          <w:color w:val="000000" w:themeColor="text1"/>
          <w:szCs w:val="21"/>
          <w:u w:val="single"/>
          <w:lang w:eastAsia="zh-CN"/>
          <w14:textFill>
            <w14:solidFill>
              <w14:schemeClr w14:val="tx1"/>
            </w14:solidFill>
          </w14:textFill>
        </w:rPr>
        <w:t>招标人</w:t>
      </w:r>
      <w:r>
        <w:rPr>
          <w:rFonts w:hint="eastAsia" w:ascii="仿宋_GB2312" w:hAnsi="仿宋_GB2312" w:eastAsia="仿宋_GB2312" w:cs="仿宋_GB2312"/>
          <w:b/>
          <w:color w:val="000000" w:themeColor="text1"/>
          <w:szCs w:val="21"/>
          <w:u w:val="single"/>
          <w14:textFill>
            <w14:solidFill>
              <w14:schemeClr w14:val="tx1"/>
            </w14:solidFill>
          </w14:textFill>
        </w:rPr>
        <w:t xml:space="preserve">或采购代理机构名称） </w:t>
      </w:r>
      <w:r>
        <w:rPr>
          <w:rFonts w:hint="eastAsia" w:ascii="仿宋_GB2312" w:hAnsi="仿宋_GB2312" w:eastAsia="仿宋_GB2312" w:cs="仿宋_GB2312"/>
          <w:b/>
          <w:color w:val="000000" w:themeColor="text1"/>
          <w:szCs w:val="21"/>
          <w14:textFill>
            <w14:solidFill>
              <w14:schemeClr w14:val="tx1"/>
            </w14:solidFill>
          </w14:textFill>
        </w:rPr>
        <w:t xml:space="preserve"> ：</w:t>
      </w:r>
    </w:p>
    <w:p w14:paraId="7E789DF5">
      <w:pPr>
        <w:spacing w:line="360" w:lineRule="auto"/>
        <w:ind w:right="-21" w:rightChars="-10" w:firstLine="493" w:firstLineChars="235"/>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7450C274">
      <w:pPr>
        <w:tabs>
          <w:tab w:val="left" w:pos="10065"/>
        </w:tabs>
        <w:spacing w:line="360" w:lineRule="auto"/>
        <w:ind w:right="-21" w:rightChars="-10" w:firstLine="371" w:firstLineChars="177"/>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如发现我单位提供的声明函不实时，我单位将按照《政府采购法》有关提供虚假材料的规定，接受处罚。</w:t>
      </w:r>
    </w:p>
    <w:p w14:paraId="5940BF1F">
      <w:pPr>
        <w:spacing w:line="360" w:lineRule="auto"/>
        <w:ind w:right="1050" w:rightChars="50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特此声明。</w:t>
      </w:r>
    </w:p>
    <w:p w14:paraId="23F0E028">
      <w:pPr>
        <w:spacing w:line="500" w:lineRule="exact"/>
        <w:ind w:right="1050" w:rightChars="500"/>
        <w:rPr>
          <w:rFonts w:hint="eastAsia" w:ascii="仿宋_GB2312" w:hAnsi="仿宋_GB2312" w:eastAsia="仿宋_GB2312" w:cs="仿宋_GB2312"/>
          <w:color w:val="000000" w:themeColor="text1"/>
          <w:szCs w:val="21"/>
          <w14:textFill>
            <w14:solidFill>
              <w14:schemeClr w14:val="tx1"/>
            </w14:solidFill>
          </w14:textFill>
        </w:rPr>
      </w:pPr>
    </w:p>
    <w:p w14:paraId="6AD4147A">
      <w:pPr>
        <w:spacing w:before="120" w:beforeLines="50" w:after="120" w:afterLines="50" w:line="400" w:lineRule="exact"/>
        <w:ind w:right="1050" w:rightChars="500"/>
        <w:rPr>
          <w:rFonts w:hint="eastAsia" w:ascii="仿宋_GB2312" w:hAnsi="仿宋_GB2312" w:eastAsia="仿宋_GB2312" w:cs="仿宋_GB2312"/>
          <w:color w:val="000000" w:themeColor="text1"/>
          <w:szCs w:val="21"/>
          <w14:textFill>
            <w14:solidFill>
              <w14:schemeClr w14:val="tx1"/>
            </w14:solidFill>
          </w14:textFill>
        </w:rPr>
      </w:pPr>
    </w:p>
    <w:p w14:paraId="65228421">
      <w:pPr>
        <w:spacing w:before="120" w:beforeLines="50" w:after="120" w:afterLines="50" w:line="400" w:lineRule="exact"/>
        <w:ind w:right="1050" w:rightChars="500"/>
        <w:rPr>
          <w:rFonts w:hint="eastAsia" w:ascii="仿宋_GB2312" w:hAnsi="仿宋_GB2312" w:eastAsia="仿宋_GB2312" w:cs="仿宋_GB2312"/>
          <w:color w:val="000000" w:themeColor="text1"/>
          <w:szCs w:val="21"/>
          <w14:textFill>
            <w14:solidFill>
              <w14:schemeClr w14:val="tx1"/>
            </w14:solidFill>
          </w14:textFill>
        </w:rPr>
      </w:pPr>
    </w:p>
    <w:p w14:paraId="7833D0E8">
      <w:pPr>
        <w:spacing w:before="120" w:beforeLines="50" w:after="120" w:afterLines="50" w:line="400" w:lineRule="exact"/>
        <w:ind w:right="1050" w:rightChars="500"/>
        <w:rPr>
          <w:rFonts w:hint="eastAsia" w:ascii="仿宋_GB2312" w:hAnsi="仿宋_GB2312" w:eastAsia="仿宋_GB2312" w:cs="仿宋_GB2312"/>
          <w:color w:val="000000" w:themeColor="text1"/>
          <w:szCs w:val="21"/>
          <w14:textFill>
            <w14:solidFill>
              <w14:schemeClr w14:val="tx1"/>
            </w14:solidFill>
          </w14:textFill>
        </w:rPr>
      </w:pPr>
    </w:p>
    <w:p w14:paraId="76E25C33">
      <w:pPr>
        <w:spacing w:line="360" w:lineRule="exact"/>
        <w:ind w:right="1050" w:rightChars="500"/>
        <w:rPr>
          <w:rFonts w:hint="eastAsia" w:ascii="仿宋_GB2312" w:hAnsi="仿宋_GB2312" w:eastAsia="仿宋_GB2312" w:cs="仿宋_GB2312"/>
          <w:color w:val="000000" w:themeColor="text1"/>
          <w:szCs w:val="21"/>
          <w14:textFill>
            <w14:solidFill>
              <w14:schemeClr w14:val="tx1"/>
            </w14:solidFill>
          </w14:textFill>
        </w:rPr>
      </w:pPr>
    </w:p>
    <w:p w14:paraId="64F7FD8C">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18C6C8CA">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1D11BA90">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4C2EDD3C">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p>
    <w:p w14:paraId="3CEA261B">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格式9</w:t>
      </w:r>
    </w:p>
    <w:p w14:paraId="7DC4B571">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w:t>
      </w:r>
      <w:bookmarkStart w:id="104" w:name="_Toc30548_WPSOffice_Level2"/>
      <w:bookmarkStart w:id="105" w:name="_Toc16873_WPSOffice_Level2"/>
      <w:r>
        <w:rPr>
          <w:rFonts w:hint="eastAsia" w:ascii="仿宋_GB2312" w:hAnsi="仿宋_GB2312" w:eastAsia="仿宋_GB2312" w:cs="仿宋_GB2312"/>
          <w:b/>
          <w:color w:val="000000" w:themeColor="text1"/>
          <w:sz w:val="32"/>
          <w:szCs w:val="32"/>
          <w14:textFill>
            <w14:solidFill>
              <w14:schemeClr w14:val="tx1"/>
            </w14:solidFill>
          </w14:textFill>
        </w:rPr>
        <w:t>联合体协议书</w:t>
      </w:r>
      <w:bookmarkEnd w:id="104"/>
      <w:bookmarkEnd w:id="105"/>
      <w:r>
        <w:rPr>
          <w:rFonts w:hint="eastAsia" w:ascii="仿宋_GB2312" w:hAnsi="仿宋_GB2312" w:eastAsia="仿宋_GB2312" w:cs="仿宋_GB2312"/>
          <w:b/>
          <w:color w:val="000000" w:themeColor="text1"/>
          <w:sz w:val="32"/>
          <w:szCs w:val="32"/>
          <w14:textFill>
            <w14:solidFill>
              <w14:schemeClr w14:val="tx1"/>
            </w14:solidFill>
          </w14:textFill>
        </w:rPr>
        <w:t>（不适用）</w:t>
      </w:r>
    </w:p>
    <w:p w14:paraId="7E71B5DF">
      <w:pPr>
        <w:pStyle w:val="15"/>
        <w:spacing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u w:val="single"/>
          <w14:textFill>
            <w14:solidFill>
              <w14:schemeClr w14:val="tx1"/>
            </w14:solidFill>
          </w14:textFill>
        </w:rPr>
        <w:t>(</w:t>
      </w:r>
      <w:r>
        <w:rPr>
          <w:rFonts w:hint="eastAsia" w:ascii="仿宋_GB2312" w:hAnsi="仿宋_GB2312" w:eastAsia="仿宋_GB2312" w:cs="仿宋_GB2312"/>
          <w:color w:val="000000" w:themeColor="text1"/>
          <w:u w:val="single"/>
          <w:lang w:eastAsia="zh-CN"/>
          <w14:textFill>
            <w14:solidFill>
              <w14:schemeClr w14:val="tx1"/>
            </w14:solidFill>
          </w14:textFill>
        </w:rPr>
        <w:t>招标人</w:t>
      </w:r>
      <w:r>
        <w:rPr>
          <w:rFonts w:hint="eastAsia" w:ascii="仿宋_GB2312" w:hAnsi="仿宋_GB2312" w:eastAsia="仿宋_GB2312" w:cs="仿宋_GB2312"/>
          <w:color w:val="000000" w:themeColor="text1"/>
          <w:u w:val="single"/>
          <w14:textFill>
            <w14:solidFill>
              <w14:schemeClr w14:val="tx1"/>
            </w14:solidFill>
          </w14:textFill>
        </w:rPr>
        <w:t>或采购代理机构)</w:t>
      </w:r>
      <w:r>
        <w:rPr>
          <w:rFonts w:hint="eastAsia" w:ascii="仿宋_GB2312" w:hAnsi="仿宋_GB2312" w:eastAsia="仿宋_GB2312" w:cs="仿宋_GB2312"/>
          <w:color w:val="000000" w:themeColor="text1"/>
          <w14:textFill>
            <w14:solidFill>
              <w14:schemeClr w14:val="tx1"/>
            </w14:solidFill>
          </w14:textFill>
        </w:rPr>
        <w:t>：</w:t>
      </w:r>
    </w:p>
    <w:p w14:paraId="6B5B15BC">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经研究，我方决定自愿组成联合体共同参加</w:t>
      </w:r>
      <w:r>
        <w:rPr>
          <w:rFonts w:hint="eastAsia" w:ascii="仿宋_GB2312" w:hAnsi="仿宋_GB2312" w:eastAsia="仿宋_GB2312" w:cs="仿宋_GB2312"/>
          <w:color w:val="000000" w:themeColor="text1"/>
          <w:u w:val="single"/>
          <w14:textFill>
            <w14:solidFill>
              <w14:schemeClr w14:val="tx1"/>
            </w14:solidFill>
          </w14:textFill>
        </w:rPr>
        <w:t>(项目名称、项目编号、包号)</w:t>
      </w:r>
      <w:r>
        <w:rPr>
          <w:rFonts w:hint="eastAsia" w:ascii="仿宋_GB2312" w:hAnsi="仿宋_GB2312" w:eastAsia="仿宋_GB2312" w:cs="仿宋_GB2312"/>
          <w:color w:val="000000" w:themeColor="text1"/>
          <w14:textFill>
            <w14:solidFill>
              <w14:schemeClr w14:val="tx1"/>
            </w14:solidFill>
          </w14:textFill>
        </w:rPr>
        <w:t>项目的投标。现就联合体投标事宜订立如下协议：</w:t>
      </w:r>
    </w:p>
    <w:p w14:paraId="205DB287">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一、联合体成员：</w:t>
      </w:r>
    </w:p>
    <w:p w14:paraId="4596A7CE">
      <w:pPr>
        <w:pStyle w:val="15"/>
        <w:spacing w:line="360" w:lineRule="auto"/>
        <w:ind w:right="120" w:firstLine="420" w:firstLineChars="200"/>
        <w:rPr>
          <w:rFonts w:hint="eastAsia" w:ascii="仿宋_GB2312" w:hAnsi="仿宋_GB2312" w:eastAsia="仿宋_GB2312" w:cs="仿宋_GB2312"/>
          <w:color w:val="000000" w:themeColor="text1"/>
          <w:u w:val="single"/>
          <w14:textFill>
            <w14:solidFill>
              <w14:schemeClr w14:val="tx1"/>
            </w14:solidFill>
          </w14:textFill>
        </w:rPr>
      </w:pPr>
      <w:bookmarkStart w:id="106" w:name="_Toc23749_WPSOffice_Level2"/>
      <w:bookmarkStart w:id="107" w:name="_Toc15561_WPSOffice_Level2"/>
      <w:r>
        <w:rPr>
          <w:rFonts w:hint="eastAsia" w:ascii="仿宋_GB2312" w:hAnsi="仿宋_GB2312" w:eastAsia="仿宋_GB2312" w:cs="仿宋_GB2312"/>
          <w:color w:val="000000" w:themeColor="text1"/>
          <w14:textFill>
            <w14:solidFill>
              <w14:schemeClr w14:val="tx1"/>
            </w14:solidFill>
          </w14:textFill>
        </w:rPr>
        <w:t>1.</w:t>
      </w:r>
      <w:bookmarkEnd w:id="106"/>
      <w:bookmarkEnd w:id="107"/>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FB05D9B">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108" w:name="_Toc22173_WPSOffice_Level2"/>
      <w:bookmarkStart w:id="109" w:name="_Toc405_WPSOffice_Level2"/>
      <w:r>
        <w:rPr>
          <w:rFonts w:hint="eastAsia" w:ascii="仿宋_GB2312" w:hAnsi="仿宋_GB2312" w:eastAsia="仿宋_GB2312" w:cs="仿宋_GB2312"/>
          <w:color w:val="000000" w:themeColor="text1"/>
          <w14:textFill>
            <w14:solidFill>
              <w14:schemeClr w14:val="tx1"/>
            </w14:solidFill>
          </w14:textFill>
        </w:rPr>
        <w:t>2.</w:t>
      </w:r>
      <w:bookmarkEnd w:id="108"/>
      <w:bookmarkEnd w:id="109"/>
      <w:r>
        <w:rPr>
          <w:rFonts w:hint="eastAsia" w:ascii="仿宋_GB2312" w:hAnsi="仿宋_GB2312" w:eastAsia="仿宋_GB2312" w:cs="仿宋_GB2312"/>
          <w:color w:val="000000" w:themeColor="text1"/>
          <w:u w:val="single"/>
          <w14:textFill>
            <w14:solidFill>
              <w14:schemeClr w14:val="tx1"/>
            </w14:solidFill>
          </w14:textFill>
        </w:rPr>
        <w:t xml:space="preserve">                  </w:t>
      </w:r>
    </w:p>
    <w:p w14:paraId="6C03DFFE">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bookmarkStart w:id="110" w:name="_Toc7084_WPSOffice_Level2"/>
      <w:bookmarkStart w:id="111" w:name="_Toc23482_WPSOffice_Level2"/>
      <w:r>
        <w:rPr>
          <w:rFonts w:hint="eastAsia" w:ascii="仿宋_GB2312" w:hAnsi="仿宋_GB2312" w:eastAsia="仿宋_GB2312" w:cs="仿宋_GB2312"/>
          <w:color w:val="000000" w:themeColor="text1"/>
          <w14:textFill>
            <w14:solidFill>
              <w14:schemeClr w14:val="tx1"/>
            </w14:solidFill>
          </w14:textFill>
        </w:rPr>
        <w:t>3.</w:t>
      </w:r>
      <w:bookmarkEnd w:id="110"/>
      <w:bookmarkEnd w:id="111"/>
      <w:r>
        <w:rPr>
          <w:rFonts w:hint="eastAsia" w:ascii="仿宋_GB2312" w:hAnsi="仿宋_GB2312" w:eastAsia="仿宋_GB2312" w:cs="仿宋_GB2312"/>
          <w:color w:val="000000" w:themeColor="text1"/>
          <w:u w:val="single"/>
          <w14:textFill>
            <w14:solidFill>
              <w14:schemeClr w14:val="tx1"/>
            </w14:solidFill>
          </w14:textFill>
        </w:rPr>
        <w:t xml:space="preserve">                  </w:t>
      </w:r>
    </w:p>
    <w:p w14:paraId="6BB5078F">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w:t>
      </w:r>
      <w:r>
        <w:rPr>
          <w:rFonts w:hint="eastAsia" w:ascii="仿宋_GB2312" w:hAnsi="仿宋_GB2312" w:eastAsia="仿宋_GB2312" w:cs="仿宋_GB2312"/>
          <w:color w:val="000000" w:themeColor="text1"/>
          <w:u w:val="single"/>
          <w14:textFill>
            <w14:solidFill>
              <w14:schemeClr w14:val="tx1"/>
            </w14:solidFill>
          </w14:textFill>
        </w:rPr>
        <w:t>(某成员单位名称)</w:t>
      </w:r>
      <w:r>
        <w:rPr>
          <w:rFonts w:hint="eastAsia" w:ascii="仿宋_GB2312" w:hAnsi="仿宋_GB2312" w:eastAsia="仿宋_GB2312" w:cs="仿宋_GB2312"/>
          <w:color w:val="000000" w:themeColor="text1"/>
          <w14:textFill>
            <w14:solidFill>
              <w14:schemeClr w14:val="tx1"/>
            </w14:solidFill>
          </w14:textFill>
        </w:rPr>
        <w:t>为(联合体名称)牵头人。</w:t>
      </w:r>
    </w:p>
    <w:p w14:paraId="1AEFF58F">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02AC2520">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四、联合体将严格按照招标文件的各项要求，递交投标文件，参加投标，履行中标义务和中标后的合同，并向</w:t>
      </w:r>
      <w:r>
        <w:rPr>
          <w:rFonts w:hint="eastAsia" w:ascii="仿宋_GB2312" w:hAnsi="仿宋_GB2312" w:eastAsia="仿宋_GB2312" w:cs="仿宋_GB2312"/>
          <w:color w:val="000000" w:themeColor="text1"/>
          <w:lang w:eastAsia="zh-CN"/>
          <w14:textFill>
            <w14:solidFill>
              <w14:schemeClr w14:val="tx1"/>
            </w14:solidFill>
          </w14:textFill>
        </w:rPr>
        <w:t>招标人</w:t>
      </w:r>
      <w:r>
        <w:rPr>
          <w:rFonts w:hint="eastAsia" w:ascii="仿宋_GB2312" w:hAnsi="仿宋_GB2312" w:eastAsia="仿宋_GB2312" w:cs="仿宋_GB2312"/>
          <w:color w:val="000000" w:themeColor="text1"/>
          <w14:textFill>
            <w14:solidFill>
              <w14:schemeClr w14:val="tx1"/>
            </w14:solidFill>
          </w14:textFill>
        </w:rPr>
        <w:t>承担连带责任。</w:t>
      </w:r>
    </w:p>
    <w:p w14:paraId="2118FC9E">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五、联合体各成员单位内部的职责分工如下：</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。按照本条上述分工，联合体成员单位各自所承担的合同工作量比例如下：</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w:t>
      </w:r>
    </w:p>
    <w:p w14:paraId="569FF185">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六、本协议书自签署之日起生效，合同履行完毕后自动失效。</w:t>
      </w:r>
    </w:p>
    <w:p w14:paraId="51016E08">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七、本协议书一式</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份，联合体成员和</w:t>
      </w:r>
      <w:r>
        <w:rPr>
          <w:rFonts w:hint="eastAsia" w:ascii="仿宋_GB2312" w:hAnsi="仿宋_GB2312" w:eastAsia="仿宋_GB2312" w:cs="仿宋_GB2312"/>
          <w:color w:val="000000" w:themeColor="text1"/>
          <w:lang w:eastAsia="zh-CN"/>
          <w14:textFill>
            <w14:solidFill>
              <w14:schemeClr w14:val="tx1"/>
            </w14:solidFill>
          </w14:textFill>
        </w:rPr>
        <w:t>招标人</w:t>
      </w:r>
      <w:r>
        <w:rPr>
          <w:rFonts w:hint="eastAsia" w:ascii="仿宋_GB2312" w:hAnsi="仿宋_GB2312" w:eastAsia="仿宋_GB2312" w:cs="仿宋_GB2312"/>
          <w:color w:val="000000" w:themeColor="text1"/>
          <w14:textFill>
            <w14:solidFill>
              <w14:schemeClr w14:val="tx1"/>
            </w14:solidFill>
          </w14:textFill>
        </w:rPr>
        <w:t>各执</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份。</w:t>
      </w:r>
    </w:p>
    <w:p w14:paraId="3EE70644">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p>
    <w:p w14:paraId="3FE844FB">
      <w:pPr>
        <w:pStyle w:val="15"/>
        <w:spacing w:line="360" w:lineRule="auto"/>
        <w:ind w:right="12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牵头人名称(加盖单位公章)：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4CAB28B3">
      <w:pPr>
        <w:pStyle w:val="15"/>
        <w:spacing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法定代表人或其授权委托人(签字或盖章)：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5D453ADC">
      <w:pPr>
        <w:pStyle w:val="15"/>
        <w:spacing w:line="360" w:lineRule="auto"/>
        <w:ind w:right="120" w:firstLine="420" w:firstLineChars="200"/>
        <w:rPr>
          <w:rFonts w:hint="eastAsia" w:ascii="仿宋_GB2312" w:hAnsi="仿宋_GB2312" w:eastAsia="仿宋_GB2312" w:cs="仿宋_GB2312"/>
          <w:color w:val="000000" w:themeColor="text1"/>
          <w14:textFill>
            <w14:solidFill>
              <w14:schemeClr w14:val="tx1"/>
            </w14:solidFill>
          </w14:textFill>
        </w:rPr>
      </w:pPr>
    </w:p>
    <w:p w14:paraId="43EFEFF9">
      <w:pPr>
        <w:pStyle w:val="15"/>
        <w:spacing w:line="360" w:lineRule="auto"/>
        <w:ind w:right="12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成员名称(加盖单位公章)：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66D60C6E">
      <w:pPr>
        <w:pStyle w:val="15"/>
        <w:spacing w:line="360" w:lineRule="auto"/>
        <w:ind w:right="12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法定代表人或其授权委托人(签字或盖章)：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CA7C428">
      <w:pPr>
        <w:spacing w:line="360" w:lineRule="exact"/>
        <w:ind w:right="1050" w:rightChars="500"/>
        <w:jc w:val="left"/>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302AA6AC">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sectPr>
          <w:footerReference r:id="rId6" w:type="default"/>
          <w:pgSz w:w="11850" w:h="16840"/>
          <w:pgMar w:top="1280" w:right="1777" w:bottom="400" w:left="1777" w:header="850" w:footer="964" w:gutter="0"/>
          <w:cols w:space="720" w:num="1"/>
        </w:sectPr>
      </w:pPr>
    </w:p>
    <w:p w14:paraId="7619D70A">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格式10</w:t>
      </w:r>
    </w:p>
    <w:p w14:paraId="585B9E48">
      <w:pPr>
        <w:spacing w:before="240" w:beforeLines="100" w:after="240" w:afterLines="100" w:line="360" w:lineRule="auto"/>
        <w:ind w:right="-21" w:rightChars="-10"/>
        <w:jc w:val="center"/>
        <w:rPr>
          <w:rFonts w:hint="eastAsia" w:ascii="仿宋_GB2312" w:hAnsi="仿宋_GB2312" w:eastAsia="仿宋_GB2312" w:cs="仿宋_GB2312"/>
          <w:b/>
          <w:color w:val="000000" w:themeColor="text1"/>
          <w:sz w:val="32"/>
          <w:szCs w:val="32"/>
          <w14:textFill>
            <w14:solidFill>
              <w14:schemeClr w14:val="tx1"/>
            </w14:solidFill>
          </w14:textFill>
        </w:rPr>
      </w:pPr>
      <w:bookmarkStart w:id="112" w:name="_Toc14782_WPSOffice_Level2"/>
      <w:bookmarkStart w:id="113" w:name="_Toc24841_WPSOffice_Level2"/>
      <w:r>
        <w:rPr>
          <w:rFonts w:hint="eastAsia" w:ascii="仿宋_GB2312" w:hAnsi="仿宋_GB2312" w:eastAsia="仿宋_GB2312" w:cs="仿宋_GB2312"/>
          <w:b/>
          <w:color w:val="000000" w:themeColor="text1"/>
          <w:sz w:val="32"/>
          <w:szCs w:val="32"/>
          <w14:textFill>
            <w14:solidFill>
              <w14:schemeClr w14:val="tx1"/>
            </w14:solidFill>
          </w14:textFill>
        </w:rPr>
        <w:t>投标函</w:t>
      </w:r>
      <w:bookmarkEnd w:id="112"/>
      <w:bookmarkEnd w:id="113"/>
    </w:p>
    <w:p w14:paraId="4DD40F8A">
      <w:pPr>
        <w:adjustRightInd w:val="0"/>
        <w:snapToGrid w:val="0"/>
        <w:spacing w:line="360" w:lineRule="auto"/>
        <w:ind w:right="630" w:rightChars="30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w:t>
      </w:r>
      <w:r>
        <w:rPr>
          <w:rFonts w:hint="eastAsia" w:ascii="仿宋_GB2312" w:hAnsi="仿宋_GB2312" w:eastAsia="仿宋_GB2312" w:cs="仿宋_GB2312"/>
          <w:color w:val="000000" w:themeColor="text1"/>
          <w:szCs w:val="21"/>
          <w:u w:val="single"/>
          <w:lang w:eastAsia="zh-CN"/>
          <w14:textFill>
            <w14:solidFill>
              <w14:schemeClr w14:val="tx1"/>
            </w14:solidFill>
          </w14:textFill>
        </w:rPr>
        <w:t>招标人</w:t>
      </w:r>
      <w:r>
        <w:rPr>
          <w:rFonts w:hint="eastAsia" w:ascii="仿宋_GB2312" w:hAnsi="仿宋_GB2312" w:eastAsia="仿宋_GB2312" w:cs="仿宋_GB2312"/>
          <w:color w:val="000000" w:themeColor="text1"/>
          <w:szCs w:val="21"/>
          <w:u w:val="single"/>
          <w14:textFill>
            <w14:solidFill>
              <w14:schemeClr w14:val="tx1"/>
            </w14:solidFill>
          </w14:textFill>
        </w:rPr>
        <w:t>或采购代理机构）：</w:t>
      </w:r>
    </w:p>
    <w:p w14:paraId="5B6503BD">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根据贵方</w:t>
      </w:r>
      <w:r>
        <w:rPr>
          <w:rFonts w:hint="eastAsia" w:ascii="仿宋_GB2312" w:hAnsi="仿宋_GB2312" w:eastAsia="仿宋_GB2312" w:cs="仿宋_GB2312"/>
          <w:color w:val="000000" w:themeColor="text1"/>
          <w:szCs w:val="21"/>
          <w:u w:val="single"/>
          <w14:textFill>
            <w14:solidFill>
              <w14:schemeClr w14:val="tx1"/>
            </w14:solidFill>
          </w14:textFill>
        </w:rPr>
        <w:t>(项目名称)</w:t>
      </w:r>
      <w:r>
        <w:rPr>
          <w:rFonts w:hint="eastAsia" w:ascii="仿宋_GB2312" w:hAnsi="仿宋_GB2312" w:eastAsia="仿宋_GB2312" w:cs="仿宋_GB2312"/>
          <w:color w:val="000000" w:themeColor="text1"/>
          <w:szCs w:val="21"/>
          <w14:textFill>
            <w14:solidFill>
              <w14:schemeClr w14:val="tx1"/>
            </w14:solidFill>
          </w14:textFill>
        </w:rPr>
        <w:t>项目的招标公告</w:t>
      </w:r>
      <w:r>
        <w:rPr>
          <w:rFonts w:hint="eastAsia" w:ascii="仿宋_GB2312" w:hAnsi="仿宋_GB2312" w:eastAsia="仿宋_GB2312" w:cs="仿宋_GB2312"/>
          <w:color w:val="000000" w:themeColor="text1"/>
          <w:szCs w:val="21"/>
          <w:u w:val="single"/>
          <w14:textFill>
            <w14:solidFill>
              <w14:schemeClr w14:val="tx1"/>
            </w14:solidFill>
          </w14:textFill>
        </w:rPr>
        <w:t>(招标编号)</w:t>
      </w:r>
      <w:r>
        <w:rPr>
          <w:rFonts w:hint="eastAsia" w:ascii="仿宋_GB2312" w:hAnsi="仿宋_GB2312" w:eastAsia="仿宋_GB2312" w:cs="仿宋_GB2312"/>
          <w:color w:val="000000" w:themeColor="text1"/>
          <w:szCs w:val="21"/>
          <w14:textFill>
            <w14:solidFill>
              <w14:schemeClr w14:val="tx1"/>
            </w14:solidFill>
          </w14:textFill>
        </w:rPr>
        <w:t>,签字代表</w:t>
      </w:r>
      <w:r>
        <w:rPr>
          <w:rFonts w:hint="eastAsia" w:ascii="仿宋_GB2312" w:hAnsi="仿宋_GB2312" w:eastAsia="仿宋_GB2312" w:cs="仿宋_GB2312"/>
          <w:color w:val="000000" w:themeColor="text1"/>
          <w:szCs w:val="21"/>
          <w:u w:val="single"/>
          <w14:textFill>
            <w14:solidFill>
              <w14:schemeClr w14:val="tx1"/>
            </w14:solidFill>
          </w14:textFill>
        </w:rPr>
        <w:t>(姓名、职务)</w:t>
      </w:r>
      <w:r>
        <w:rPr>
          <w:rFonts w:hint="eastAsia" w:ascii="仿宋_GB2312" w:hAnsi="仿宋_GB2312" w:eastAsia="仿宋_GB2312" w:cs="仿宋_GB2312"/>
          <w:color w:val="000000" w:themeColor="text1"/>
          <w:szCs w:val="21"/>
          <w14:textFill>
            <w14:solidFill>
              <w14:schemeClr w14:val="tx1"/>
            </w14:solidFill>
          </w14:textFill>
        </w:rPr>
        <w:t>经正式授权并代表投标人</w:t>
      </w:r>
      <w:r>
        <w:rPr>
          <w:rFonts w:hint="eastAsia" w:ascii="仿宋_GB2312" w:hAnsi="仿宋_GB2312" w:eastAsia="仿宋_GB2312" w:cs="仿宋_GB2312"/>
          <w:color w:val="000000" w:themeColor="text1"/>
          <w:szCs w:val="21"/>
          <w:u w:val="single"/>
          <w14:textFill>
            <w14:solidFill>
              <w14:schemeClr w14:val="tx1"/>
            </w14:solidFill>
          </w14:textFill>
        </w:rPr>
        <w:t>（名称、地址）</w:t>
      </w:r>
      <w:r>
        <w:rPr>
          <w:rFonts w:hint="eastAsia" w:ascii="仿宋_GB2312" w:hAnsi="仿宋_GB2312" w:eastAsia="仿宋_GB2312" w:cs="仿宋_GB2312"/>
          <w:color w:val="000000" w:themeColor="text1"/>
          <w:szCs w:val="21"/>
          <w14:textFill>
            <w14:solidFill>
              <w14:schemeClr w14:val="tx1"/>
            </w14:solidFill>
          </w14:textFill>
        </w:rPr>
        <w:t>提交下电子投标文件</w:t>
      </w:r>
      <w:r>
        <w:rPr>
          <w:rFonts w:hint="eastAsia" w:ascii="仿宋_GB2312" w:hAnsi="仿宋_GB2312" w:eastAsia="仿宋_GB2312" w:cs="仿宋_GB2312"/>
          <w:color w:val="000000" w:themeColor="text1"/>
          <w:szCs w:val="21"/>
          <w:u w:val="single"/>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份。</w:t>
      </w:r>
    </w:p>
    <w:p w14:paraId="4D4D44FF">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据此，签字代表宣布同意如下：</w:t>
      </w:r>
    </w:p>
    <w:p w14:paraId="285CD496">
      <w:pPr>
        <w:numPr>
          <w:ilvl w:val="0"/>
          <w:numId w:val="4"/>
        </w:num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本项目投标总价详见开标一览表。</w:t>
      </w:r>
    </w:p>
    <w:p w14:paraId="0C545231">
      <w:pPr>
        <w:numPr>
          <w:ilvl w:val="0"/>
          <w:numId w:val="4"/>
        </w:num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本投标有效期为自递交投标文件截止之日起</w:t>
      </w:r>
      <w:r>
        <w:rPr>
          <w:rFonts w:hint="eastAsia" w:ascii="仿宋_GB2312" w:hAnsi="仿宋_GB2312" w:eastAsia="仿宋_GB2312" w:cs="仿宋_GB2312"/>
          <w:color w:val="000000" w:themeColor="text1"/>
          <w:szCs w:val="21"/>
          <w:u w:val="single"/>
          <w14:textFill>
            <w14:solidFill>
              <w14:schemeClr w14:val="tx1"/>
            </w14:solidFill>
          </w14:textFill>
        </w:rPr>
        <w:t>90</w:t>
      </w:r>
      <w:r>
        <w:rPr>
          <w:rFonts w:hint="eastAsia" w:ascii="仿宋_GB2312" w:hAnsi="仿宋_GB2312" w:eastAsia="仿宋_GB2312" w:cs="仿宋_GB2312"/>
          <w:color w:val="000000" w:themeColor="text1"/>
          <w:szCs w:val="21"/>
          <w14:textFill>
            <w14:solidFill>
              <w14:schemeClr w14:val="tx1"/>
            </w14:solidFill>
          </w14:textFill>
        </w:rPr>
        <w:t>日历日。</w:t>
      </w:r>
    </w:p>
    <w:p w14:paraId="19E1D128">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（3）已详细审查全部招标文件，包括所有补充通知（如果有的话）。</w:t>
      </w:r>
    </w:p>
    <w:p w14:paraId="0721BD95">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（4）在规定的开标时间后，遵守招标文件中有关保证金的规定。</w:t>
      </w:r>
    </w:p>
    <w:p w14:paraId="3472ACA2">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（5）我方不是为本项目提供整体设计、规范编制或者项目管理、监理、检测等服务的供应商，我方不是采购代理机构的附属机构。</w:t>
      </w:r>
    </w:p>
    <w:p w14:paraId="2E55A2D6">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（6）在领取中标通知书的同时按招标文件规定的形式，向采购代理机构一次性支付采购代理服务费（适用于中标人支付采购代理服务费情形）。</w:t>
      </w:r>
    </w:p>
    <w:p w14:paraId="2654B95F">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（7）按照贵方可能要求，提供与其投标有关的一切数据或资料，完全理解贵方不一定接受最低价的投标或收到的任何投标。</w:t>
      </w:r>
    </w:p>
    <w:p w14:paraId="1B582BE2">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（8）按照招标文件的规定履行合同责任和义务。</w:t>
      </w:r>
    </w:p>
    <w:p w14:paraId="209843B0">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（9）我方承诺投标文件中的证明材料真实、合法、有效。</w:t>
      </w:r>
    </w:p>
    <w:p w14:paraId="0C696E76">
      <w:pPr>
        <w:adjustRightInd w:val="0"/>
        <w:snapToGrid w:val="0"/>
        <w:spacing w:line="360" w:lineRule="auto"/>
        <w:ind w:right="-21" w:rightChars="-1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其他事项：</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w:t>
      </w:r>
    </w:p>
    <w:p w14:paraId="43BF6F32">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p>
    <w:p w14:paraId="2219B233">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p>
    <w:p w14:paraId="4ED60A9F">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p>
    <w:p w14:paraId="0462432B">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与本项目有关的一切往来通讯请寄</w:t>
      </w:r>
    </w:p>
    <w:p w14:paraId="48B76E16">
      <w:pPr>
        <w:adjustRightInd w:val="0"/>
        <w:snapToGrid w:val="0"/>
        <w:spacing w:line="360" w:lineRule="auto"/>
        <w:ind w:right="-21" w:rightChars="-1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地址：</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传真：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400714F0">
      <w:pPr>
        <w:adjustRightInd w:val="0"/>
        <w:snapToGrid w:val="0"/>
        <w:spacing w:line="360" w:lineRule="auto"/>
        <w:ind w:right="-21" w:rightChars="-1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电话：</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电子邮件：</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6ABB17F2">
      <w:pPr>
        <w:adjustRightInd w:val="0"/>
        <w:snapToGrid w:val="0"/>
        <w:spacing w:line="360" w:lineRule="auto"/>
        <w:ind w:right="-21" w:rightChars="-1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法定代表人（非法人组织负责人）或其授权委托人（签字或盖章）：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26929A2C">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投标人名称（加盖单位公章）：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61315C1B">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投标人开户银行（全称）：</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3DA754A5">
      <w:pPr>
        <w:adjustRightInd w:val="0"/>
        <w:snapToGrid w:val="0"/>
        <w:spacing w:line="360" w:lineRule="auto"/>
        <w:ind w:right="-21" w:rightChars="-1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投标人银行账号：</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576719CD">
      <w:pPr>
        <w:adjustRightInd w:val="0"/>
        <w:snapToGrid w:val="0"/>
        <w:spacing w:line="360" w:lineRule="auto"/>
        <w:ind w:right="1050" w:rightChars="500"/>
        <w:jc w:val="left"/>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    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2955C1D7">
      <w:pPr>
        <w:adjustRightInd w:val="0"/>
        <w:snapToGrid w:val="0"/>
        <w:spacing w:line="360" w:lineRule="auto"/>
        <w:ind w:right="1050" w:rightChars="50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59FA0BF4">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68A967FB">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格式11</w:t>
      </w:r>
    </w:p>
    <w:p w14:paraId="4606E7F1">
      <w:pPr>
        <w:adjustRightInd w:val="0"/>
        <w:snapToGrid w:val="0"/>
        <w:spacing w:before="240" w:beforeLines="100" w:after="240" w:afterLines="100" w:line="360" w:lineRule="auto"/>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14" w:name="_Toc2673_WPSOffice_Level2"/>
      <w:bookmarkStart w:id="115" w:name="_Toc11267_WPSOffice_Level2"/>
      <w:r>
        <w:rPr>
          <w:rFonts w:hint="eastAsia" w:ascii="仿宋_GB2312" w:hAnsi="仿宋_GB2312" w:eastAsia="仿宋_GB2312" w:cs="仿宋_GB2312"/>
          <w:b/>
          <w:bCs/>
          <w:color w:val="000000" w:themeColor="text1"/>
          <w:sz w:val="32"/>
          <w:szCs w:val="32"/>
          <w14:textFill>
            <w14:solidFill>
              <w14:schemeClr w14:val="tx1"/>
            </w14:solidFill>
          </w14:textFill>
        </w:rPr>
        <w:t>开标一览表</w:t>
      </w:r>
      <w:bookmarkEnd w:id="114"/>
      <w:bookmarkEnd w:id="115"/>
    </w:p>
    <w:p w14:paraId="11FCE7A3">
      <w:pPr>
        <w:adjustRightInd w:val="0"/>
        <w:snapToGrid w:val="0"/>
        <w:spacing w:line="360" w:lineRule="auto"/>
        <w:ind w:right="105" w:rightChars="50"/>
        <w:jc w:val="lef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包号：                                                      报价单位：元</w:t>
      </w:r>
    </w:p>
    <w:tbl>
      <w:tblPr>
        <w:tblStyle w:val="25"/>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722"/>
        <w:gridCol w:w="1272"/>
        <w:gridCol w:w="1436"/>
        <w:gridCol w:w="1091"/>
      </w:tblGrid>
      <w:tr w14:paraId="5B1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77" w:type="dxa"/>
            <w:vAlign w:val="center"/>
          </w:tcPr>
          <w:p w14:paraId="2E4F1EF3">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货物名称</w:t>
            </w:r>
          </w:p>
        </w:tc>
        <w:tc>
          <w:tcPr>
            <w:tcW w:w="2722" w:type="dxa"/>
            <w:vAlign w:val="center"/>
          </w:tcPr>
          <w:p w14:paraId="2C6315BD">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投标总价</w:t>
            </w:r>
          </w:p>
        </w:tc>
        <w:tc>
          <w:tcPr>
            <w:tcW w:w="1272" w:type="dxa"/>
            <w:vAlign w:val="center"/>
          </w:tcPr>
          <w:p w14:paraId="7045B5BF">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交货时间</w:t>
            </w:r>
          </w:p>
        </w:tc>
        <w:tc>
          <w:tcPr>
            <w:tcW w:w="1436" w:type="dxa"/>
            <w:vAlign w:val="center"/>
          </w:tcPr>
          <w:p w14:paraId="3D5A422B">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交货地点</w:t>
            </w:r>
          </w:p>
        </w:tc>
        <w:tc>
          <w:tcPr>
            <w:tcW w:w="1091" w:type="dxa"/>
            <w:vAlign w:val="center"/>
          </w:tcPr>
          <w:p w14:paraId="4AA9471C">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w:t>
            </w:r>
          </w:p>
        </w:tc>
      </w:tr>
      <w:tr w14:paraId="3D1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777" w:type="dxa"/>
            <w:vAlign w:val="center"/>
          </w:tcPr>
          <w:p w14:paraId="081B4E1F">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p>
        </w:tc>
        <w:tc>
          <w:tcPr>
            <w:tcW w:w="2722" w:type="dxa"/>
            <w:vAlign w:val="center"/>
          </w:tcPr>
          <w:p w14:paraId="1A90AB5E">
            <w:pPr>
              <w:adjustRightInd w:val="0"/>
              <w:snapToGrid w:val="0"/>
              <w:ind w:left="-55" w:leftChars="-26" w:right="-46" w:rightChars="-22"/>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小写：</w:t>
            </w:r>
          </w:p>
          <w:p w14:paraId="3B0B0027">
            <w:pPr>
              <w:adjustRightInd w:val="0"/>
              <w:snapToGrid w:val="0"/>
              <w:ind w:left="-55" w:leftChars="-26" w:right="-46" w:rightChars="-22"/>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大写：</w:t>
            </w:r>
          </w:p>
        </w:tc>
        <w:tc>
          <w:tcPr>
            <w:tcW w:w="1272" w:type="dxa"/>
            <w:vAlign w:val="center"/>
          </w:tcPr>
          <w:p w14:paraId="3011AB31">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36" w:type="dxa"/>
            <w:vAlign w:val="center"/>
          </w:tcPr>
          <w:p w14:paraId="30E1342B">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4A9B2665">
            <w:pPr>
              <w:adjustRightInd w:val="0"/>
              <w:snapToGrid w:val="0"/>
              <w:ind w:left="-55" w:leftChars="-26" w:right="-46" w:rightChars="-22"/>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1378E1C1">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p>
    <w:p w14:paraId="1F79705F">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注：此表中，投标总价应和分项报价表的总价相一致。</w:t>
      </w:r>
    </w:p>
    <w:p w14:paraId="10D8BC63">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65BFED91">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F09B815">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2E7C065">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FCC901A">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35C0EBC6">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4521C97F">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C3BDA50">
      <w:pPr>
        <w:spacing w:line="480" w:lineRule="auto"/>
        <w:ind w:right="1050" w:rightChars="500"/>
        <w:jc w:val="left"/>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5F330C59">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446D91A4">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p>
    <w:p w14:paraId="3A791C37">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格式12</w:t>
      </w:r>
    </w:p>
    <w:p w14:paraId="533C4970">
      <w:pPr>
        <w:adjustRightInd w:val="0"/>
        <w:snapToGrid w:val="0"/>
        <w:spacing w:before="240" w:beforeLines="100" w:after="240" w:afterLines="100" w:line="360" w:lineRule="auto"/>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16" w:name="_Toc16044_WPSOffice_Level2"/>
      <w:bookmarkStart w:id="117" w:name="_Toc28271_WPSOffice_Level2"/>
      <w:r>
        <w:rPr>
          <w:rFonts w:hint="eastAsia" w:ascii="仿宋_GB2312" w:hAnsi="仿宋_GB2312" w:eastAsia="仿宋_GB2312" w:cs="仿宋_GB2312"/>
          <w:b/>
          <w:bCs/>
          <w:color w:val="000000" w:themeColor="text1"/>
          <w:sz w:val="32"/>
          <w:szCs w:val="32"/>
          <w14:textFill>
            <w14:solidFill>
              <w14:schemeClr w14:val="tx1"/>
            </w14:solidFill>
          </w14:textFill>
        </w:rPr>
        <w:t>分项报价表</w:t>
      </w:r>
      <w:bookmarkEnd w:id="116"/>
      <w:bookmarkEnd w:id="117"/>
    </w:p>
    <w:p w14:paraId="4ADA3743">
      <w:pPr>
        <w:adjustRightInd w:val="0"/>
        <w:snapToGrid w:val="0"/>
        <w:spacing w:line="360" w:lineRule="auto"/>
        <w:ind w:right="105" w:rightChars="50"/>
        <w:jc w:val="lef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包号：                                                      报价单位：元</w:t>
      </w:r>
    </w:p>
    <w:tbl>
      <w:tblPr>
        <w:tblStyle w:val="25"/>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47"/>
        <w:gridCol w:w="1033"/>
        <w:gridCol w:w="1033"/>
        <w:gridCol w:w="721"/>
        <w:gridCol w:w="802"/>
        <w:gridCol w:w="802"/>
        <w:gridCol w:w="675"/>
        <w:gridCol w:w="682"/>
        <w:gridCol w:w="802"/>
      </w:tblGrid>
      <w:tr w14:paraId="6747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7" w:type="dxa"/>
            <w:vAlign w:val="center"/>
          </w:tcPr>
          <w:p w14:paraId="3086DC8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1347" w:type="dxa"/>
            <w:vAlign w:val="center"/>
          </w:tcPr>
          <w:p w14:paraId="40C81DE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产品名称</w:t>
            </w:r>
          </w:p>
        </w:tc>
        <w:tc>
          <w:tcPr>
            <w:tcW w:w="1033" w:type="dxa"/>
            <w:vAlign w:val="center"/>
          </w:tcPr>
          <w:p w14:paraId="583043D1">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品牌</w:t>
            </w:r>
          </w:p>
        </w:tc>
        <w:tc>
          <w:tcPr>
            <w:tcW w:w="1033" w:type="dxa"/>
            <w:vAlign w:val="center"/>
          </w:tcPr>
          <w:p w14:paraId="4EA69067">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型号</w:t>
            </w:r>
          </w:p>
          <w:p w14:paraId="66FE9356">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规格</w:t>
            </w:r>
          </w:p>
        </w:tc>
        <w:tc>
          <w:tcPr>
            <w:tcW w:w="721" w:type="dxa"/>
            <w:vAlign w:val="center"/>
          </w:tcPr>
          <w:p w14:paraId="4F6734D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w:t>
            </w:r>
            <w:r>
              <w:rPr>
                <w:rFonts w:hint="eastAsia" w:ascii="仿宋" w:hAnsi="仿宋" w:cs="仿宋"/>
                <w:color w:val="auto"/>
                <w:szCs w:val="21"/>
                <w:highlight w:val="none"/>
                <w:lang w:val="en-US" w:eastAsia="zh-CN"/>
              </w:rPr>
              <w:t>(吨)</w:t>
            </w:r>
          </w:p>
        </w:tc>
        <w:tc>
          <w:tcPr>
            <w:tcW w:w="802" w:type="dxa"/>
            <w:vAlign w:val="center"/>
          </w:tcPr>
          <w:p w14:paraId="4563EE55">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原产地</w:t>
            </w:r>
          </w:p>
        </w:tc>
        <w:tc>
          <w:tcPr>
            <w:tcW w:w="802" w:type="dxa"/>
            <w:vAlign w:val="center"/>
          </w:tcPr>
          <w:p w14:paraId="25BB09D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制造商名称</w:t>
            </w:r>
          </w:p>
        </w:tc>
        <w:tc>
          <w:tcPr>
            <w:tcW w:w="675" w:type="dxa"/>
            <w:vAlign w:val="center"/>
          </w:tcPr>
          <w:p w14:paraId="1376856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单价</w:t>
            </w:r>
          </w:p>
        </w:tc>
        <w:tc>
          <w:tcPr>
            <w:tcW w:w="682" w:type="dxa"/>
            <w:vAlign w:val="center"/>
          </w:tcPr>
          <w:p w14:paraId="44E9A97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总价</w:t>
            </w:r>
          </w:p>
        </w:tc>
        <w:tc>
          <w:tcPr>
            <w:tcW w:w="802" w:type="dxa"/>
            <w:vAlign w:val="center"/>
          </w:tcPr>
          <w:p w14:paraId="5318537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w:t>
            </w:r>
          </w:p>
        </w:tc>
      </w:tr>
      <w:tr w14:paraId="263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46BFECE7">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4BF04058">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5AE1556C">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1196E7D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65487074">
            <w:pPr>
              <w:adjustRightInd w:val="0"/>
              <w:snapToGrid w:val="0"/>
              <w:ind w:left="-97" w:leftChars="-46" w:right="-63" w:rightChars="-30"/>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1000</w:t>
            </w:r>
          </w:p>
        </w:tc>
        <w:tc>
          <w:tcPr>
            <w:tcW w:w="802" w:type="dxa"/>
            <w:vAlign w:val="center"/>
          </w:tcPr>
          <w:p w14:paraId="270EF413">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03B63FE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01BDD025">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69E6C566">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552FCF78">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1678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299E8CB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4289EE20">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408115B2">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332A1FD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72151EB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2F489D50">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0FC7D48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00308640">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609B04D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3616744B">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2DCF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1D460F41">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23C3E956">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2DDB4EFA">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51719247">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0D05963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2A61AA4E">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7FCF4DB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4EE6894E">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7D2E44FB">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7319549B">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3A4B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138213B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003B56E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7F81CCAE">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31963D9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6BC51D1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03FB1D9C">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53AB9A26">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794591A5">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7CF1721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55B2754E">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497B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6EC72EA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6A56F4D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24FCEE3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164CBB8F">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18C41A2B">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362CA675">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69FAB13D">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516E7017">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14CEF0A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61F32FC0">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13DB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14:paraId="2C8CF95A">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7" w:type="dxa"/>
            <w:vAlign w:val="center"/>
          </w:tcPr>
          <w:p w14:paraId="3746C2B2">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30A7E7B4">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3470B158">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62504559">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3C815301">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485A27E0">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45B8A666">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57D471B7">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0C1B7172">
            <w:pPr>
              <w:adjustRightInd w:val="0"/>
              <w:snapToGrid w:val="0"/>
              <w:ind w:left="-97" w:leftChars="-46" w:right="-63" w:rightChars="-3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4BF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04" w:type="dxa"/>
            <w:gridSpan w:val="2"/>
            <w:vAlign w:val="center"/>
          </w:tcPr>
          <w:p w14:paraId="728CCA4D">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总价</w:t>
            </w:r>
          </w:p>
        </w:tc>
        <w:tc>
          <w:tcPr>
            <w:tcW w:w="1033" w:type="dxa"/>
            <w:vAlign w:val="center"/>
          </w:tcPr>
          <w:p w14:paraId="1E39DDB7">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33" w:type="dxa"/>
            <w:vAlign w:val="center"/>
          </w:tcPr>
          <w:p w14:paraId="2CFB8521">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721" w:type="dxa"/>
            <w:vAlign w:val="center"/>
          </w:tcPr>
          <w:p w14:paraId="482F200D">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52ED5D20">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771A7C9F">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5" w:type="dxa"/>
            <w:vAlign w:val="center"/>
          </w:tcPr>
          <w:p w14:paraId="4E2BE476">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682" w:type="dxa"/>
            <w:vAlign w:val="center"/>
          </w:tcPr>
          <w:p w14:paraId="04E850B9">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802" w:type="dxa"/>
            <w:vAlign w:val="center"/>
          </w:tcPr>
          <w:p w14:paraId="5F6D721E">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4CA152B1">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63EE366D">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注：此表中，总价应和开标一览表的投标总价相一致。</w:t>
      </w:r>
    </w:p>
    <w:p w14:paraId="44AAE38A">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p>
    <w:p w14:paraId="6AE80D35">
      <w:pPr>
        <w:adjustRightInd w:val="0"/>
        <w:snapToGrid w:val="0"/>
        <w:spacing w:line="360" w:lineRule="auto"/>
        <w:ind w:right="105" w:rightChars="5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p>
    <w:p w14:paraId="634F8F8E">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7E432A9A">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71C644FD">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5E517F3E">
      <w:pPr>
        <w:adjustRightInd w:val="0"/>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778B4590">
      <w:pPr>
        <w:adjustRightInd w:val="0"/>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4F88F90">
      <w:pPr>
        <w:adjustRightInd w:val="0"/>
        <w:snapToGrid w:val="0"/>
        <w:spacing w:line="48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EA850AB">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r>
        <w:rPr>
          <w:rFonts w:hint="eastAsia" w:ascii="仿宋_GB2312" w:hAnsi="仿宋_GB2312" w:eastAsia="仿宋_GB2312" w:cs="仿宋_GB2312"/>
          <w:color w:val="000000" w:themeColor="text1"/>
          <w:szCs w:val="28"/>
          <w14:textFill>
            <w14:solidFill>
              <w14:schemeClr w14:val="tx1"/>
            </w14:solidFill>
          </w14:textFill>
        </w:rPr>
        <w:t>格式13</w:t>
      </w:r>
    </w:p>
    <w:p w14:paraId="5A2B834A">
      <w:pPr>
        <w:adjustRightInd w:val="0"/>
        <w:snapToGrid w:val="0"/>
        <w:spacing w:before="240" w:beforeLines="100" w:line="360" w:lineRule="auto"/>
        <w:ind w:right="105" w:rightChars="50"/>
        <w:jc w:val="center"/>
        <w:rPr>
          <w:rFonts w:hint="eastAsia" w:ascii="仿宋_GB2312" w:hAnsi="仿宋_GB2312" w:eastAsia="仿宋_GB2312" w:cs="仿宋_GB2312"/>
          <w:b/>
          <w:bCs/>
          <w:color w:val="000000" w:themeColor="text1"/>
          <w:sz w:val="32"/>
          <w:szCs w:val="32"/>
          <w:highlight w:val="none"/>
          <w14:textFill>
            <w14:solidFill>
              <w14:schemeClr w14:val="tx1"/>
            </w14:solidFill>
          </w14:textFill>
        </w:rPr>
      </w:pPr>
      <w:bookmarkStart w:id="118" w:name="_Toc9235_WPSOffice_Level2"/>
      <w:bookmarkStart w:id="119" w:name="_Toc31555_WPSOffice_Level2"/>
      <w:r>
        <w:rPr>
          <w:rFonts w:hint="eastAsia" w:ascii="仿宋_GB2312" w:hAnsi="仿宋_GB2312" w:eastAsia="仿宋_GB2312" w:cs="仿宋_GB2312"/>
          <w:b/>
          <w:bCs/>
          <w:color w:val="000000" w:themeColor="text1"/>
          <w:sz w:val="32"/>
          <w:szCs w:val="32"/>
          <w:highlight w:val="none"/>
          <w14:textFill>
            <w14:solidFill>
              <w14:schemeClr w14:val="tx1"/>
            </w14:solidFill>
          </w14:textFill>
        </w:rPr>
        <w:t>技术规格偏离表</w:t>
      </w:r>
      <w:bookmarkEnd w:id="118"/>
      <w:bookmarkEnd w:id="119"/>
    </w:p>
    <w:tbl>
      <w:tblPr>
        <w:tblStyle w:val="25"/>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gridCol w:w="1853"/>
        <w:gridCol w:w="696"/>
        <w:gridCol w:w="881"/>
        <w:gridCol w:w="885"/>
      </w:tblGrid>
      <w:tr w14:paraId="44C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2589F8C">
            <w:pPr>
              <w:tabs>
                <w:tab w:val="left" w:pos="0"/>
              </w:tabs>
              <w:ind w:right="120"/>
              <w:rPr>
                <w:rFonts w:hint="eastAsia" w:ascii="仿宋" w:hAnsi="仿宋"/>
                <w:sz w:val="21"/>
                <w:szCs w:val="21"/>
                <w:highlight w:val="none"/>
              </w:rPr>
            </w:pPr>
            <w:r>
              <w:rPr>
                <w:rFonts w:hint="eastAsia" w:ascii="仿宋" w:hAnsi="仿宋"/>
                <w:sz w:val="21"/>
                <w:szCs w:val="21"/>
                <w:highlight w:val="none"/>
              </w:rPr>
              <w:t>序号：01</w:t>
            </w:r>
          </w:p>
          <w:p w14:paraId="2CEDACC1">
            <w:pPr>
              <w:pStyle w:val="22"/>
              <w:tabs>
                <w:tab w:val="left" w:pos="0"/>
              </w:tabs>
              <w:spacing w:before="0" w:beforeAutospacing="0" w:after="0" w:afterAutospacing="0"/>
              <w:ind w:right="120"/>
              <w:rPr>
                <w:rFonts w:hint="eastAsia" w:ascii="仿宋" w:hAnsi="仿宋" w:eastAsia="仿宋"/>
                <w:sz w:val="21"/>
                <w:szCs w:val="21"/>
                <w:highlight w:val="none"/>
                <w:lang w:eastAsia="zh-CN"/>
              </w:rPr>
            </w:pPr>
            <w:r>
              <w:rPr>
                <w:rFonts w:hint="eastAsia" w:ascii="仿宋" w:hAnsi="仿宋" w:eastAsia="仿宋"/>
                <w:sz w:val="21"/>
                <w:szCs w:val="21"/>
                <w:highlight w:val="none"/>
              </w:rPr>
              <w:t>产品名称：</w:t>
            </w:r>
            <w:r>
              <w:rPr>
                <w:rFonts w:hint="eastAsia" w:ascii="仿宋" w:hAnsi="仿宋" w:eastAsia="仿宋"/>
                <w:b/>
                <w:bCs/>
                <w:sz w:val="21"/>
                <w:szCs w:val="21"/>
                <w:highlight w:val="none"/>
                <w:lang w:val="en-US" w:eastAsia="zh-CN"/>
              </w:rPr>
              <w:t>融雪剂</w:t>
            </w:r>
          </w:p>
          <w:p w14:paraId="35093B5C">
            <w:pPr>
              <w:pStyle w:val="22"/>
              <w:tabs>
                <w:tab w:val="left" w:pos="0"/>
              </w:tabs>
              <w:spacing w:before="0" w:beforeAutospacing="0" w:after="0" w:afterAutospacing="0"/>
              <w:ind w:right="120"/>
              <w:rPr>
                <w:rFonts w:hint="default" w:ascii="仿宋" w:hAnsi="仿宋" w:eastAsia="仿宋"/>
                <w:sz w:val="21"/>
                <w:szCs w:val="21"/>
                <w:highlight w:val="none"/>
                <w:lang w:val="en-US"/>
              </w:rPr>
            </w:pPr>
            <w:r>
              <w:rPr>
                <w:rFonts w:hint="eastAsia" w:ascii="仿宋" w:hAnsi="仿宋" w:eastAsia="仿宋"/>
                <w:sz w:val="21"/>
                <w:szCs w:val="21"/>
                <w:highlight w:val="none"/>
              </w:rPr>
              <w:t>数量：</w:t>
            </w:r>
            <w:r>
              <w:rPr>
                <w:rFonts w:hint="eastAsia" w:ascii="仿宋" w:hAnsi="仿宋" w:eastAsia="仿宋"/>
                <w:sz w:val="21"/>
                <w:szCs w:val="21"/>
                <w:highlight w:val="none"/>
                <w:lang w:val="en-US" w:eastAsia="zh-CN"/>
              </w:rPr>
              <w:t>约1000吨</w:t>
            </w:r>
          </w:p>
          <w:p w14:paraId="3E370AB2">
            <w:pPr>
              <w:pStyle w:val="22"/>
              <w:tabs>
                <w:tab w:val="left" w:pos="0"/>
              </w:tabs>
              <w:spacing w:before="0" w:beforeAutospacing="0" w:after="0" w:afterAutospacing="0"/>
              <w:ind w:right="120"/>
              <w:rPr>
                <w:rFonts w:hint="eastAsia" w:ascii="仿宋" w:hAnsi="仿宋" w:eastAsia="仿宋"/>
                <w:sz w:val="21"/>
                <w:szCs w:val="21"/>
                <w:highlight w:val="none"/>
              </w:rPr>
            </w:pPr>
            <w:r>
              <w:rPr>
                <w:rFonts w:hint="eastAsia" w:ascii="仿宋" w:hAnsi="仿宋" w:eastAsia="仿宋"/>
                <w:sz w:val="21"/>
                <w:szCs w:val="21"/>
                <w:highlight w:val="none"/>
              </w:rPr>
              <w:t>是否为经过审批采购的进口产品：否</w:t>
            </w:r>
          </w:p>
          <w:p w14:paraId="60A21312">
            <w:pPr>
              <w:pStyle w:val="22"/>
              <w:tabs>
                <w:tab w:val="left" w:pos="0"/>
              </w:tabs>
              <w:spacing w:before="0" w:beforeAutospacing="0" w:after="0" w:afterAutospacing="0"/>
              <w:ind w:right="120"/>
              <w:rPr>
                <w:rFonts w:hint="eastAsia" w:ascii="仿宋" w:hAnsi="仿宋" w:eastAsia="仿宋"/>
                <w:sz w:val="21"/>
                <w:szCs w:val="21"/>
                <w:highlight w:val="none"/>
                <w:lang w:val="en-US" w:eastAsia="zh-CN"/>
              </w:rPr>
            </w:pPr>
            <w:r>
              <w:rPr>
                <w:rFonts w:hint="eastAsia" w:ascii="仿宋" w:hAnsi="仿宋" w:eastAsia="仿宋"/>
                <w:sz w:val="21"/>
                <w:szCs w:val="21"/>
                <w:highlight w:val="none"/>
              </w:rPr>
              <w:t>是否为核心产品（非单一产品采购项目时适用）：</w:t>
            </w:r>
            <w:r>
              <w:rPr>
                <w:rFonts w:hint="eastAsia" w:ascii="仿宋" w:hAnsi="仿宋" w:eastAsia="仿宋"/>
                <w:sz w:val="21"/>
                <w:szCs w:val="21"/>
                <w:highlight w:val="none"/>
                <w:lang w:val="en-US" w:eastAsia="zh-CN"/>
              </w:rPr>
              <w:t>/</w:t>
            </w:r>
          </w:p>
        </w:tc>
      </w:tr>
      <w:tr w14:paraId="7DE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385" w:type="dxa"/>
            <w:tcBorders>
              <w:top w:val="single" w:color="auto" w:sz="4" w:space="0"/>
              <w:left w:val="single" w:color="auto" w:sz="4" w:space="0"/>
              <w:bottom w:val="single" w:color="auto" w:sz="4" w:space="0"/>
              <w:right w:val="single" w:color="auto" w:sz="4" w:space="0"/>
            </w:tcBorders>
            <w:vAlign w:val="center"/>
          </w:tcPr>
          <w:p w14:paraId="77A24A6D">
            <w:pPr>
              <w:tabs>
                <w:tab w:val="left" w:pos="0"/>
              </w:tabs>
              <w:jc w:val="center"/>
              <w:rPr>
                <w:rFonts w:hint="eastAsia" w:ascii="仿宋" w:hAnsi="仿宋"/>
                <w:sz w:val="21"/>
                <w:szCs w:val="21"/>
                <w:highlight w:val="none"/>
              </w:rPr>
            </w:pPr>
            <w:r>
              <w:rPr>
                <w:rFonts w:hint="eastAsia" w:ascii="仿宋" w:hAnsi="仿宋"/>
                <w:sz w:val="21"/>
                <w:szCs w:val="21"/>
                <w:highlight w:val="none"/>
              </w:rPr>
              <w:t>招标文件要求</w:t>
            </w:r>
          </w:p>
          <w:p w14:paraId="280E3421">
            <w:pPr>
              <w:tabs>
                <w:tab w:val="left" w:pos="0"/>
              </w:tabs>
              <w:jc w:val="center"/>
              <w:rPr>
                <w:rFonts w:hint="eastAsia" w:ascii="仿宋" w:hAnsi="仿宋"/>
                <w:sz w:val="21"/>
                <w:szCs w:val="21"/>
                <w:highlight w:val="none"/>
              </w:rPr>
            </w:pPr>
            <w:r>
              <w:rPr>
                <w:rFonts w:hint="eastAsia" w:ascii="仿宋" w:hAnsi="仿宋"/>
                <w:sz w:val="21"/>
                <w:szCs w:val="21"/>
                <w:highlight w:val="none"/>
              </w:rPr>
              <w:t>重要提示：实质性要求及重要指标用★标注（“★”必须标注在序号前），★标注项不得负偏离，如果负偏离，则投标文件无效。标▲项为次重要技术指标。</w:t>
            </w:r>
          </w:p>
        </w:tc>
        <w:tc>
          <w:tcPr>
            <w:tcW w:w="1853" w:type="dxa"/>
            <w:tcBorders>
              <w:top w:val="single" w:color="auto" w:sz="4" w:space="0"/>
              <w:left w:val="single" w:color="auto" w:sz="4" w:space="0"/>
              <w:bottom w:val="single" w:color="auto" w:sz="4" w:space="0"/>
              <w:right w:val="single" w:color="auto" w:sz="4" w:space="0"/>
            </w:tcBorders>
            <w:vAlign w:val="center"/>
          </w:tcPr>
          <w:p w14:paraId="43F2ABA2">
            <w:pPr>
              <w:tabs>
                <w:tab w:val="left" w:pos="0"/>
              </w:tabs>
              <w:jc w:val="center"/>
              <w:rPr>
                <w:rFonts w:hint="eastAsia" w:ascii="仿宋" w:hAnsi="仿宋"/>
                <w:sz w:val="21"/>
                <w:szCs w:val="21"/>
                <w:highlight w:val="none"/>
              </w:rPr>
            </w:pPr>
            <w:r>
              <w:rPr>
                <w:rFonts w:hint="eastAsia" w:ascii="仿宋" w:hAnsi="仿宋"/>
                <w:sz w:val="21"/>
                <w:szCs w:val="21"/>
                <w:highlight w:val="none"/>
              </w:rPr>
              <w:t>投标文件</w:t>
            </w:r>
          </w:p>
          <w:p w14:paraId="4FAF30EE">
            <w:pPr>
              <w:tabs>
                <w:tab w:val="left" w:pos="0"/>
              </w:tabs>
              <w:jc w:val="center"/>
              <w:rPr>
                <w:rFonts w:hint="eastAsia" w:ascii="仿宋" w:hAnsi="仿宋"/>
                <w:kern w:val="0"/>
                <w:sz w:val="21"/>
                <w:szCs w:val="21"/>
                <w:highlight w:val="none"/>
              </w:rPr>
            </w:pPr>
            <w:r>
              <w:rPr>
                <w:rFonts w:hint="eastAsia" w:ascii="仿宋" w:hAnsi="仿宋"/>
                <w:sz w:val="21"/>
                <w:szCs w:val="21"/>
                <w:highlight w:val="none"/>
              </w:rPr>
              <w:t>响应内容</w:t>
            </w:r>
          </w:p>
        </w:tc>
        <w:tc>
          <w:tcPr>
            <w:tcW w:w="696" w:type="dxa"/>
            <w:tcBorders>
              <w:top w:val="single" w:color="auto" w:sz="4" w:space="0"/>
              <w:left w:val="single" w:color="auto" w:sz="4" w:space="0"/>
              <w:bottom w:val="single" w:color="auto" w:sz="4" w:space="0"/>
              <w:right w:val="single" w:color="auto" w:sz="4" w:space="0"/>
            </w:tcBorders>
            <w:vAlign w:val="center"/>
          </w:tcPr>
          <w:p w14:paraId="0EF4F474">
            <w:pPr>
              <w:tabs>
                <w:tab w:val="left" w:pos="0"/>
              </w:tabs>
              <w:jc w:val="center"/>
              <w:rPr>
                <w:rFonts w:hint="eastAsia" w:ascii="仿宋" w:hAnsi="仿宋"/>
                <w:kern w:val="0"/>
                <w:sz w:val="21"/>
                <w:szCs w:val="21"/>
                <w:highlight w:val="none"/>
              </w:rPr>
            </w:pPr>
            <w:r>
              <w:rPr>
                <w:rFonts w:hint="eastAsia" w:ascii="仿宋" w:hAnsi="仿宋"/>
                <w:sz w:val="21"/>
                <w:szCs w:val="21"/>
                <w:highlight w:val="none"/>
              </w:rPr>
              <w:t>偏离程度</w:t>
            </w:r>
          </w:p>
        </w:tc>
        <w:tc>
          <w:tcPr>
            <w:tcW w:w="881" w:type="dxa"/>
            <w:tcBorders>
              <w:top w:val="single" w:color="auto" w:sz="4" w:space="0"/>
              <w:left w:val="single" w:color="auto" w:sz="4" w:space="0"/>
              <w:bottom w:val="single" w:color="auto" w:sz="4" w:space="0"/>
              <w:right w:val="single" w:color="auto" w:sz="4" w:space="0"/>
            </w:tcBorders>
            <w:vAlign w:val="center"/>
          </w:tcPr>
          <w:p w14:paraId="6652BF62">
            <w:pPr>
              <w:tabs>
                <w:tab w:val="left" w:pos="0"/>
              </w:tabs>
              <w:jc w:val="center"/>
              <w:rPr>
                <w:rFonts w:hint="eastAsia" w:ascii="仿宋" w:hAnsi="仿宋"/>
                <w:kern w:val="0"/>
                <w:sz w:val="21"/>
                <w:szCs w:val="21"/>
                <w:highlight w:val="none"/>
              </w:rPr>
            </w:pPr>
            <w:r>
              <w:rPr>
                <w:rFonts w:hint="eastAsia" w:ascii="仿宋" w:hAnsi="仿宋"/>
                <w:sz w:val="21"/>
                <w:szCs w:val="21"/>
                <w:highlight w:val="none"/>
              </w:rPr>
              <w:t>偏离说明</w:t>
            </w:r>
          </w:p>
        </w:tc>
        <w:tc>
          <w:tcPr>
            <w:tcW w:w="885" w:type="dxa"/>
            <w:tcBorders>
              <w:top w:val="single" w:color="auto" w:sz="4" w:space="0"/>
              <w:left w:val="single" w:color="auto" w:sz="4" w:space="0"/>
              <w:bottom w:val="single" w:color="auto" w:sz="4" w:space="0"/>
              <w:right w:val="single" w:color="auto" w:sz="4" w:space="0"/>
            </w:tcBorders>
            <w:vAlign w:val="center"/>
          </w:tcPr>
          <w:p w14:paraId="0F850A1E">
            <w:pPr>
              <w:tabs>
                <w:tab w:val="left" w:pos="0"/>
              </w:tabs>
              <w:jc w:val="center"/>
              <w:rPr>
                <w:rFonts w:hint="eastAsia" w:ascii="仿宋" w:hAnsi="仿宋"/>
                <w:sz w:val="21"/>
                <w:szCs w:val="21"/>
                <w:highlight w:val="none"/>
              </w:rPr>
            </w:pPr>
            <w:r>
              <w:rPr>
                <w:rFonts w:hint="eastAsia" w:ascii="仿宋" w:hAnsi="仿宋"/>
                <w:sz w:val="21"/>
                <w:szCs w:val="21"/>
                <w:highlight w:val="none"/>
              </w:rPr>
              <w:t>证明材料</w:t>
            </w:r>
          </w:p>
        </w:tc>
      </w:tr>
      <w:tr w14:paraId="5C4D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5385" w:type="dxa"/>
            <w:tcBorders>
              <w:top w:val="single" w:color="auto" w:sz="4" w:space="0"/>
              <w:left w:val="single" w:color="auto" w:sz="4" w:space="0"/>
              <w:bottom w:val="single" w:color="auto" w:sz="4" w:space="0"/>
              <w:right w:val="single" w:color="auto" w:sz="4" w:space="0"/>
            </w:tcBorders>
            <w:vAlign w:val="center"/>
          </w:tcPr>
          <w:p w14:paraId="4F33F827">
            <w:pPr>
              <w:adjustRightInd w:val="0"/>
              <w:snapToGrid w:val="0"/>
              <w:ind w:hanging="1"/>
              <w:jc w:val="left"/>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一、采购要求</w:t>
            </w:r>
          </w:p>
          <w:p w14:paraId="679BD77D">
            <w:pPr>
              <w:adjustRightInd w:val="0"/>
              <w:snapToGrid w:val="0"/>
              <w:ind w:hanging="1"/>
              <w:jc w:val="lef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1.项目范围：沈阳市</w:t>
            </w:r>
          </w:p>
          <w:p w14:paraId="3A9EDF98">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2.采购数量：</w:t>
            </w:r>
            <w:r>
              <w:rPr>
                <w:rFonts w:hint="eastAsia" w:ascii="仿宋_GB2312" w:hAnsi="仿宋_GB2312" w:eastAsia="仿宋_GB2312" w:cs="仿宋_GB2312"/>
                <w:sz w:val="21"/>
                <w:szCs w:val="21"/>
                <w:highlight w:val="none"/>
                <w:lang w:val="en-US" w:eastAsia="zh-CN"/>
              </w:rPr>
              <w:t>约1000</w:t>
            </w:r>
            <w:r>
              <w:rPr>
                <w:rFonts w:hint="eastAsia" w:ascii="仿宋_GB2312" w:hAnsi="仿宋_GB2312" w:eastAsia="仿宋_GB2312" w:cs="仿宋_GB2312"/>
                <w:sz w:val="21"/>
                <w:szCs w:val="21"/>
                <w:highlight w:val="none"/>
              </w:rPr>
              <w:t>吨</w:t>
            </w:r>
          </w:p>
          <w:p w14:paraId="23F88E4D">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★3.控制单价：1</w:t>
            </w:r>
            <w:r>
              <w:rPr>
                <w:rFonts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rPr>
              <w:t>00.00元/吨。</w:t>
            </w:r>
          </w:p>
          <w:p w14:paraId="28E793E8">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★4.交货地址：</w:t>
            </w:r>
            <w:r>
              <w:rPr>
                <w:rFonts w:hint="eastAsia" w:ascii="仿宋_GB2312" w:hAnsi="仿宋_GB2312" w:eastAsia="仿宋_GB2312" w:cs="仿宋_GB2312"/>
                <w:sz w:val="21"/>
                <w:szCs w:val="21"/>
                <w:highlight w:val="none"/>
                <w:lang w:val="en-US" w:eastAsia="zh-CN"/>
              </w:rPr>
              <w:t>招标人指定地点</w:t>
            </w:r>
            <w:r>
              <w:rPr>
                <w:rFonts w:hint="eastAsia" w:ascii="仿宋_GB2312" w:hAnsi="仿宋_GB2312" w:eastAsia="仿宋_GB2312" w:cs="仿宋_GB2312"/>
                <w:sz w:val="21"/>
                <w:szCs w:val="21"/>
                <w:highlight w:val="none"/>
              </w:rPr>
              <w:t>。</w:t>
            </w:r>
          </w:p>
          <w:p w14:paraId="7FFA0BCD">
            <w:pPr>
              <w:adjustRightInd w:val="0"/>
              <w:snapToGrid w:val="0"/>
              <w:ind w:hanging="1"/>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 xml:space="preserve">★5. </w:t>
            </w:r>
            <w:r>
              <w:rPr>
                <w:rFonts w:hint="eastAsia" w:ascii="仿宋_GB2312" w:hAnsi="仿宋_GB2312" w:eastAsia="仿宋_GB2312" w:cs="仿宋_GB2312"/>
                <w:sz w:val="21"/>
                <w:szCs w:val="21"/>
                <w:highlight w:val="none"/>
                <w:lang w:val="en-US" w:eastAsia="zh-CN"/>
              </w:rPr>
              <w:t>性能</w:t>
            </w:r>
            <w:r>
              <w:rPr>
                <w:rFonts w:hint="eastAsia" w:ascii="仿宋_GB2312" w:hAnsi="仿宋_GB2312" w:eastAsia="仿宋_GB2312" w:cs="仿宋_GB2312"/>
                <w:sz w:val="21"/>
                <w:szCs w:val="21"/>
                <w:highlight w:val="none"/>
              </w:rPr>
              <w:t>指标要求：使用融雪剂质量需达到辽宁省地方标准DB21《融雪剂质量与使用技术规程》各项指标，组分为氯化钙、氯化镁、氯化钠为3:3:4;另外添加5%的缓蚀剂(六偏磷酸钠或柠檬酸钠)</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融雪剂符合沈阳市融雪剂采购使用管理指导意见的相关要求。</w:t>
            </w:r>
          </w:p>
          <w:p w14:paraId="2AF12761">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6.其他要求：</w:t>
            </w:r>
            <w:r>
              <w:rPr>
                <w:rFonts w:hint="eastAsia" w:ascii="仿宋_GB2312" w:hAnsi="仿宋_GB2312" w:eastAsia="仿宋_GB2312" w:cs="仿宋_GB2312"/>
                <w:sz w:val="21"/>
                <w:szCs w:val="21"/>
                <w:highlight w:val="none"/>
              </w:rPr>
              <w:t>供应商所供货品需通过沈阳市除雪指挥部办公室相关要求的采样、检测，如有不符，停止供货资格。经</w:t>
            </w:r>
            <w:r>
              <w:rPr>
                <w:rFonts w:hint="eastAsia" w:ascii="仿宋_GB2312" w:hAnsi="仿宋_GB2312" w:eastAsia="仿宋_GB2312" w:cs="仿宋_GB2312"/>
                <w:sz w:val="21"/>
                <w:szCs w:val="21"/>
                <w:highlight w:val="none"/>
                <w:lang w:val="en-US" w:eastAsia="zh-CN"/>
              </w:rPr>
              <w:t>招标人</w:t>
            </w:r>
            <w:r>
              <w:rPr>
                <w:rFonts w:hint="eastAsia" w:ascii="仿宋_GB2312" w:hAnsi="仿宋_GB2312" w:eastAsia="仿宋_GB2312" w:cs="仿宋_GB2312"/>
                <w:sz w:val="21"/>
                <w:szCs w:val="21"/>
                <w:highlight w:val="none"/>
              </w:rPr>
              <w:t>告知中标单位后无条件终止或解除合同。投标报价应包含材料费、包装费、运费、抽样检测费、税费、供货期内可能发生的风险费用等全部费用。可能发生的风险费用包括但不限于因天气恶劣导致运费的增加和市场因素变化所导致材料费涨价等，</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sz w:val="21"/>
                <w:szCs w:val="21"/>
                <w:highlight w:val="none"/>
              </w:rPr>
              <w:t>应在综合报价中充分考虑。</w:t>
            </w:r>
          </w:p>
          <w:p w14:paraId="216D0C12">
            <w:pPr>
              <w:adjustRightInd w:val="0"/>
              <w:snapToGrid w:val="0"/>
              <w:ind w:hanging="1"/>
              <w:jc w:val="left"/>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二、供货及验收要求</w:t>
            </w:r>
          </w:p>
          <w:p w14:paraId="2C5E0708">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中标单位供货时须提供融雪剂生产批次质检报告，供货后，招标人将融雪剂抽样检测，如不合格，中标单位须重新供货，中标单位应在接到招标人重新供货通知后3个工作日内完成供货。抽样检测费用由中标单位承担，并包含在报价费用中。</w:t>
            </w:r>
          </w:p>
          <w:p w14:paraId="7E57AD72">
            <w:pPr>
              <w:adjustRightInd w:val="0"/>
              <w:snapToGrid w:val="0"/>
              <w:ind w:hanging="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融雪剂供货入库前，现场随机开袋取样，取样重量不少于2Kg</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取样产品由相关具有资质的检测机构进行理化指标检验，检验项目依据融雪剂质量评价标准确定的项目进行。</w:t>
            </w:r>
          </w:p>
          <w:p w14:paraId="69D8DC2A">
            <w:pPr>
              <w:adjustRightInd w:val="0"/>
              <w:snapToGrid w:val="0"/>
              <w:ind w:hanging="1"/>
              <w:jc w:val="left"/>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sz w:val="21"/>
                <w:szCs w:val="21"/>
                <w:highlight w:val="none"/>
              </w:rPr>
              <w:t xml:space="preserve">3. </w:t>
            </w:r>
            <w:r>
              <w:rPr>
                <w:rFonts w:hint="eastAsia" w:ascii="仿宋_GB2312" w:hAnsi="仿宋_GB2312" w:eastAsia="仿宋_GB2312" w:cs="仿宋_GB2312"/>
                <w:sz w:val="21"/>
                <w:szCs w:val="21"/>
                <w:highlight w:val="none"/>
                <w:lang w:val="en-US" w:eastAsia="zh-CN"/>
              </w:rPr>
              <w:t>招标人</w:t>
            </w:r>
            <w:r>
              <w:rPr>
                <w:rFonts w:hint="eastAsia" w:ascii="仿宋_GB2312" w:hAnsi="仿宋_GB2312" w:eastAsia="仿宋_GB2312" w:cs="仿宋_GB2312"/>
                <w:sz w:val="21"/>
                <w:szCs w:val="21"/>
                <w:highlight w:val="none"/>
              </w:rPr>
              <w:t>对</w:t>
            </w:r>
            <w:r>
              <w:rPr>
                <w:rFonts w:hint="eastAsia" w:ascii="仿宋_GB2312" w:hAnsi="仿宋_GB2312" w:eastAsia="仿宋_GB2312" w:cs="仿宋_GB2312"/>
                <w:sz w:val="21"/>
                <w:szCs w:val="21"/>
                <w:highlight w:val="none"/>
                <w:lang w:val="en-US" w:eastAsia="zh-CN"/>
              </w:rPr>
              <w:t>中标人</w:t>
            </w:r>
            <w:r>
              <w:rPr>
                <w:rFonts w:hint="eastAsia" w:ascii="仿宋_GB2312" w:hAnsi="仿宋_GB2312" w:eastAsia="仿宋_GB2312" w:cs="仿宋_GB2312"/>
                <w:sz w:val="21"/>
                <w:szCs w:val="21"/>
                <w:highlight w:val="none"/>
              </w:rPr>
              <w:t>提供的货物在使用前进行抽查检验,若符合技术要求,</w:t>
            </w:r>
            <w:r>
              <w:rPr>
                <w:rFonts w:hint="eastAsia" w:ascii="仿宋_GB2312" w:hAnsi="仿宋_GB2312" w:eastAsia="仿宋_GB2312" w:cs="仿宋_GB2312"/>
                <w:sz w:val="21"/>
                <w:szCs w:val="21"/>
                <w:highlight w:val="none"/>
                <w:lang w:val="en-US" w:eastAsia="zh-CN"/>
              </w:rPr>
              <w:t>招标人</w:t>
            </w:r>
            <w:r>
              <w:rPr>
                <w:rFonts w:hint="eastAsia" w:ascii="仿宋_GB2312" w:hAnsi="仿宋_GB2312" w:eastAsia="仿宋_GB2312" w:cs="仿宋_GB2312"/>
                <w:sz w:val="21"/>
                <w:szCs w:val="21"/>
                <w:highlight w:val="none"/>
              </w:rPr>
              <w:t>做最终验收。若不符合技术要求，</w:t>
            </w:r>
            <w:r>
              <w:rPr>
                <w:rFonts w:hint="eastAsia" w:ascii="仿宋_GB2312" w:hAnsi="仿宋_GB2312" w:eastAsia="仿宋_GB2312" w:cs="仿宋_GB2312"/>
                <w:sz w:val="21"/>
                <w:szCs w:val="21"/>
                <w:highlight w:val="none"/>
                <w:lang w:val="en-US" w:eastAsia="zh-CN"/>
              </w:rPr>
              <w:t>招标人</w:t>
            </w:r>
            <w:r>
              <w:rPr>
                <w:rFonts w:hint="eastAsia" w:ascii="仿宋_GB2312" w:hAnsi="仿宋_GB2312" w:eastAsia="仿宋_GB2312" w:cs="仿宋_GB2312"/>
                <w:sz w:val="21"/>
                <w:szCs w:val="21"/>
                <w:highlight w:val="none"/>
              </w:rPr>
              <w:t>将退还全部货物，费用由</w:t>
            </w:r>
            <w:r>
              <w:rPr>
                <w:rFonts w:hint="eastAsia" w:ascii="仿宋_GB2312" w:hAnsi="仿宋_GB2312" w:eastAsia="仿宋_GB2312" w:cs="仿宋_GB2312"/>
                <w:sz w:val="21"/>
                <w:szCs w:val="21"/>
                <w:highlight w:val="none"/>
                <w:lang w:val="en-US" w:eastAsia="zh-CN"/>
              </w:rPr>
              <w:t>中标人</w:t>
            </w:r>
            <w:r>
              <w:rPr>
                <w:rFonts w:hint="eastAsia" w:ascii="仿宋_GB2312" w:hAnsi="仿宋_GB2312" w:eastAsia="仿宋_GB2312" w:cs="仿宋_GB2312"/>
                <w:sz w:val="21"/>
                <w:szCs w:val="21"/>
                <w:highlight w:val="none"/>
              </w:rPr>
              <w:t>承担。</w:t>
            </w:r>
          </w:p>
        </w:tc>
        <w:tc>
          <w:tcPr>
            <w:tcW w:w="1853" w:type="dxa"/>
            <w:tcBorders>
              <w:top w:val="single" w:color="auto" w:sz="4" w:space="0"/>
              <w:left w:val="single" w:color="auto" w:sz="4" w:space="0"/>
              <w:bottom w:val="single" w:color="auto" w:sz="4" w:space="0"/>
              <w:right w:val="single" w:color="auto" w:sz="4" w:space="0"/>
            </w:tcBorders>
            <w:vAlign w:val="center"/>
          </w:tcPr>
          <w:p w14:paraId="3487B396">
            <w:pPr>
              <w:tabs>
                <w:tab w:val="left" w:pos="0"/>
              </w:tabs>
              <w:rPr>
                <w:rFonts w:hint="eastAsia" w:ascii="仿宋" w:hAnsi="仿宋"/>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014FF1">
            <w:pPr>
              <w:tabs>
                <w:tab w:val="left" w:pos="0"/>
              </w:tabs>
              <w:rPr>
                <w:rFonts w:hint="eastAsia" w:ascii="仿宋" w:hAnsi="仿宋"/>
                <w:sz w:val="21"/>
                <w:szCs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2E64B136">
            <w:pPr>
              <w:tabs>
                <w:tab w:val="left" w:pos="0"/>
              </w:tabs>
              <w:rPr>
                <w:rFonts w:hint="eastAsia" w:ascii="仿宋" w:hAnsi="仿宋"/>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67EF243B">
            <w:pPr>
              <w:tabs>
                <w:tab w:val="left" w:pos="0"/>
              </w:tabs>
              <w:rPr>
                <w:rFonts w:hint="eastAsia" w:ascii="仿宋" w:hAnsi="仿宋"/>
                <w:sz w:val="21"/>
                <w:szCs w:val="21"/>
                <w:highlight w:val="none"/>
              </w:rPr>
            </w:pPr>
          </w:p>
        </w:tc>
      </w:tr>
      <w:tr w14:paraId="6AAE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385" w:type="dxa"/>
            <w:vAlign w:val="center"/>
          </w:tcPr>
          <w:p w14:paraId="00584188">
            <w:pPr>
              <w:tabs>
                <w:tab w:val="left" w:pos="0"/>
              </w:tabs>
              <w:rPr>
                <w:rFonts w:hint="eastAsia" w:ascii="仿宋" w:hAnsi="仿宋"/>
                <w:sz w:val="21"/>
                <w:szCs w:val="21"/>
                <w:highlight w:val="none"/>
              </w:rPr>
            </w:pPr>
            <w:r>
              <w:rPr>
                <w:rFonts w:hint="eastAsia" w:ascii="仿宋" w:hAnsi="仿宋"/>
                <w:sz w:val="21"/>
                <w:szCs w:val="21"/>
                <w:highlight w:val="none"/>
              </w:rPr>
              <w:t>其它</w:t>
            </w:r>
          </w:p>
        </w:tc>
        <w:tc>
          <w:tcPr>
            <w:tcW w:w="1853" w:type="dxa"/>
            <w:vAlign w:val="center"/>
          </w:tcPr>
          <w:p w14:paraId="54D6ADC3">
            <w:pPr>
              <w:tabs>
                <w:tab w:val="left" w:pos="0"/>
              </w:tabs>
              <w:rPr>
                <w:rFonts w:hint="eastAsia" w:ascii="仿宋" w:hAnsi="仿宋"/>
                <w:kern w:val="0"/>
                <w:sz w:val="21"/>
                <w:szCs w:val="21"/>
                <w:highlight w:val="none"/>
              </w:rPr>
            </w:pPr>
            <w:r>
              <w:rPr>
                <w:rFonts w:hint="eastAsia" w:ascii="仿宋" w:hAnsi="仿宋"/>
                <w:sz w:val="21"/>
                <w:szCs w:val="21"/>
                <w:highlight w:val="none"/>
              </w:rPr>
              <w:t>采购单位未提供需求而供应商认为需说明及补充的内容在此填列</w:t>
            </w:r>
          </w:p>
        </w:tc>
        <w:tc>
          <w:tcPr>
            <w:tcW w:w="696" w:type="dxa"/>
            <w:vAlign w:val="center"/>
          </w:tcPr>
          <w:p w14:paraId="4AD4E3E3">
            <w:pPr>
              <w:tabs>
                <w:tab w:val="left" w:pos="0"/>
              </w:tabs>
              <w:rPr>
                <w:rFonts w:hint="eastAsia" w:ascii="仿宋" w:hAnsi="仿宋"/>
                <w:sz w:val="21"/>
                <w:szCs w:val="21"/>
                <w:highlight w:val="none"/>
              </w:rPr>
            </w:pPr>
          </w:p>
        </w:tc>
        <w:tc>
          <w:tcPr>
            <w:tcW w:w="881" w:type="dxa"/>
            <w:vAlign w:val="center"/>
          </w:tcPr>
          <w:p w14:paraId="64375FB8">
            <w:pPr>
              <w:tabs>
                <w:tab w:val="left" w:pos="0"/>
              </w:tabs>
              <w:rPr>
                <w:rFonts w:hint="eastAsia" w:ascii="仿宋" w:hAnsi="仿宋"/>
                <w:sz w:val="21"/>
                <w:szCs w:val="21"/>
                <w:highlight w:val="none"/>
              </w:rPr>
            </w:pPr>
          </w:p>
        </w:tc>
        <w:tc>
          <w:tcPr>
            <w:tcW w:w="885" w:type="dxa"/>
            <w:vAlign w:val="center"/>
          </w:tcPr>
          <w:p w14:paraId="3B5FF108">
            <w:pPr>
              <w:tabs>
                <w:tab w:val="left" w:pos="0"/>
              </w:tabs>
              <w:rPr>
                <w:rFonts w:hint="eastAsia" w:ascii="仿宋" w:hAnsi="仿宋"/>
                <w:sz w:val="21"/>
                <w:szCs w:val="21"/>
                <w:highlight w:val="none"/>
              </w:rPr>
            </w:pPr>
          </w:p>
        </w:tc>
      </w:tr>
    </w:tbl>
    <w:p w14:paraId="47A0624F">
      <w:pPr>
        <w:tabs>
          <w:tab w:val="left" w:pos="0"/>
        </w:tabs>
        <w:ind w:right="120"/>
        <w:rPr>
          <w:sz w:val="24"/>
        </w:rPr>
      </w:pPr>
    </w:p>
    <w:p w14:paraId="6EE845AA">
      <w:pPr>
        <w:tabs>
          <w:tab w:val="left" w:pos="0"/>
        </w:tabs>
        <w:ind w:right="120"/>
        <w:rPr>
          <w:sz w:val="24"/>
        </w:rPr>
      </w:pPr>
    </w:p>
    <w:p w14:paraId="5FC58A36">
      <w:pPr>
        <w:adjustRightInd w:val="0"/>
        <w:snapToGrid w:val="0"/>
        <w:spacing w:line="360" w:lineRule="auto"/>
        <w:ind w:right="105" w:rightChars="5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填表要求：</w:t>
      </w:r>
    </w:p>
    <w:p w14:paraId="38541268">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1．“投标文件响应内容”一栏由投标人按照招标文件要求填写并进行逐项响应。</w:t>
      </w:r>
    </w:p>
    <w:p w14:paraId="0C5302FD">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2．“偏离程度”一栏根据“投标文件响应内容”与招标文件逐项对照的结果填写。偏离必须用 “正偏离、负偏离或无偏离”三个名称中的一种进行标注。</w:t>
      </w:r>
    </w:p>
    <w:p w14:paraId="67A66A44">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3．“偏离说明”一栏由投标人对偏离的情况做详细说明。</w:t>
      </w:r>
    </w:p>
    <w:p w14:paraId="7647A20B">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p>
    <w:p w14:paraId="35207D0D">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A6A3BB5">
      <w:pPr>
        <w:snapToGrid w:val="0"/>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18815C62">
      <w:pPr>
        <w:adjustRightInd w:val="0"/>
        <w:snapToGrid w:val="0"/>
        <w:spacing w:line="480" w:lineRule="auto"/>
        <w:ind w:right="105" w:rightChars="50"/>
        <w:jc w:val="left"/>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35C1D5F9">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683A780A">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格式14</w:t>
      </w:r>
    </w:p>
    <w:p w14:paraId="261BF585">
      <w:pPr>
        <w:adjustRightInd w:val="0"/>
        <w:snapToGrid w:val="0"/>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20" w:name="_Toc4431_WPSOffice_Level2"/>
      <w:bookmarkStart w:id="121" w:name="_Toc8488_WPSOffice_Level2"/>
      <w:r>
        <w:rPr>
          <w:rFonts w:hint="eastAsia" w:ascii="仿宋_GB2312" w:hAnsi="仿宋_GB2312" w:eastAsia="仿宋_GB2312" w:cs="仿宋_GB2312"/>
          <w:b/>
          <w:bCs/>
          <w:color w:val="000000" w:themeColor="text1"/>
          <w:sz w:val="32"/>
          <w:szCs w:val="32"/>
          <w14:textFill>
            <w14:solidFill>
              <w14:schemeClr w14:val="tx1"/>
            </w14:solidFill>
          </w14:textFill>
        </w:rPr>
        <w:t>商务条款偏离表</w:t>
      </w:r>
      <w:bookmarkEnd w:id="120"/>
      <w:bookmarkEnd w:id="121"/>
    </w:p>
    <w:p w14:paraId="19A6B9A6">
      <w:pPr>
        <w:adjustRightInd w:val="0"/>
        <w:snapToGrid w:val="0"/>
        <w:spacing w:line="360" w:lineRule="auto"/>
        <w:ind w:right="105" w:rightChars="50"/>
        <w:jc w:val="lef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包号：001</w:t>
      </w:r>
    </w:p>
    <w:tbl>
      <w:tblPr>
        <w:tblStyle w:val="2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30"/>
        <w:gridCol w:w="2594"/>
        <w:gridCol w:w="885"/>
        <w:gridCol w:w="1091"/>
      </w:tblGrid>
      <w:tr w14:paraId="3705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Align w:val="center"/>
          </w:tcPr>
          <w:p w14:paraId="2C2CCFFA">
            <w:pPr>
              <w:adjustRightInd w:val="0"/>
              <w:snapToGrid w:val="0"/>
              <w:ind w:right="-48" w:rightChars="-23"/>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3630" w:type="dxa"/>
            <w:vAlign w:val="center"/>
          </w:tcPr>
          <w:p w14:paraId="4E3365EA">
            <w:pPr>
              <w:adjustRightInd w:val="0"/>
              <w:snapToGrid w:val="0"/>
              <w:ind w:right="-73" w:rightChars="-35"/>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采购文件的商务条款</w:t>
            </w:r>
          </w:p>
          <w:p w14:paraId="24D98F69">
            <w:pPr>
              <w:adjustRightInd w:val="0"/>
              <w:snapToGrid w:val="0"/>
              <w:ind w:right="-73" w:rightChars="-35"/>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hAnsi="仿宋_GB2312" w:eastAsia="仿宋_GB2312" w:cs="仿宋_GB2312"/>
                <w:color w:val="000000" w:themeColor="text1"/>
                <w:szCs w:val="21"/>
                <w14:textFill>
                  <w14:solidFill>
                    <w14:schemeClr w14:val="tx1"/>
                  </w14:solidFill>
                </w14:textFill>
              </w:rPr>
              <w:t>）</w:t>
            </w:r>
          </w:p>
        </w:tc>
        <w:tc>
          <w:tcPr>
            <w:tcW w:w="2594" w:type="dxa"/>
            <w:vAlign w:val="center"/>
          </w:tcPr>
          <w:p w14:paraId="495F7AF9">
            <w:pPr>
              <w:adjustRightInd w:val="0"/>
              <w:snapToGrid w:val="0"/>
              <w:ind w:right="-107" w:rightChars="-51"/>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投标文件响应内容</w:t>
            </w:r>
          </w:p>
        </w:tc>
        <w:tc>
          <w:tcPr>
            <w:tcW w:w="885" w:type="dxa"/>
            <w:vAlign w:val="center"/>
          </w:tcPr>
          <w:p w14:paraId="6EFD7566">
            <w:pPr>
              <w:adjustRightInd w:val="0"/>
              <w:snapToGrid w:val="0"/>
              <w:ind w:right="-63" w:rightChars="-3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偏离程度</w:t>
            </w:r>
          </w:p>
        </w:tc>
        <w:tc>
          <w:tcPr>
            <w:tcW w:w="1091" w:type="dxa"/>
            <w:vAlign w:val="center"/>
          </w:tcPr>
          <w:p w14:paraId="0C8DCD2F">
            <w:pPr>
              <w:adjustRightInd w:val="0"/>
              <w:snapToGrid w:val="0"/>
              <w:ind w:right="-53" w:rightChars="-25"/>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偏离说明</w:t>
            </w:r>
          </w:p>
        </w:tc>
      </w:tr>
      <w:tr w14:paraId="3B88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7" w:type="dxa"/>
            <w:vAlign w:val="center"/>
          </w:tcPr>
          <w:p w14:paraId="5D78F62B">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w:t>
            </w:r>
          </w:p>
        </w:tc>
        <w:tc>
          <w:tcPr>
            <w:tcW w:w="3630" w:type="dxa"/>
            <w:vAlign w:val="center"/>
          </w:tcPr>
          <w:p w14:paraId="0488CA95">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交货时间：合同签订后至</w:t>
            </w:r>
            <w:r>
              <w:rPr>
                <w:rFonts w:hint="eastAsia" w:ascii="仿宋_GB2312" w:hAnsi="仿宋_GB2312" w:eastAsia="仿宋_GB2312" w:cs="仿宋_GB2312"/>
                <w:color w:val="000000" w:themeColor="text1"/>
                <w:szCs w:val="21"/>
                <w:lang w:eastAsia="zh-CN"/>
                <w14:textFill>
                  <w14:solidFill>
                    <w14:schemeClr w14:val="tx1"/>
                  </w14:solidFill>
                </w14:textFill>
              </w:rPr>
              <w:t>2026年4月1日</w:t>
            </w:r>
            <w:r>
              <w:rPr>
                <w:rFonts w:hint="eastAsia" w:ascii="仿宋_GB2312" w:hAnsi="仿宋_GB2312" w:eastAsia="仿宋_GB2312" w:cs="仿宋_GB2312"/>
                <w:color w:val="000000" w:themeColor="text1"/>
                <w:szCs w:val="21"/>
                <w14:textFill>
                  <w14:solidFill>
                    <w14:schemeClr w14:val="tx1"/>
                  </w14:solidFill>
                </w14:textFill>
              </w:rPr>
              <w:t xml:space="preserve"> ，具体供货时间按招标人要求随时供货（具体以实际签订的合同为准）</w:t>
            </w:r>
          </w:p>
        </w:tc>
        <w:tc>
          <w:tcPr>
            <w:tcW w:w="2594" w:type="dxa"/>
            <w:vAlign w:val="center"/>
          </w:tcPr>
          <w:p w14:paraId="0ED06C61">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6CDA8C31">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17413488">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E6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7" w:type="dxa"/>
            <w:vAlign w:val="center"/>
          </w:tcPr>
          <w:p w14:paraId="111CC3A3">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w:t>
            </w:r>
          </w:p>
        </w:tc>
        <w:tc>
          <w:tcPr>
            <w:tcW w:w="3630" w:type="dxa"/>
            <w:vAlign w:val="center"/>
          </w:tcPr>
          <w:p w14:paraId="178A0CD3">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交货地点：</w:t>
            </w:r>
            <w:r>
              <w:rPr>
                <w:rFonts w:hint="eastAsia" w:ascii="仿宋" w:hAnsi="仿宋" w:eastAsia="仿宋" w:cs="仿宋"/>
                <w:color w:val="auto"/>
                <w:szCs w:val="21"/>
                <w:highlight w:val="none"/>
              </w:rPr>
              <w:t>招标</w:t>
            </w:r>
            <w:r>
              <w:rPr>
                <w:rFonts w:hint="eastAsia" w:ascii="仿宋_GB2312" w:hAnsi="仿宋_GB2312" w:eastAsia="仿宋_GB2312" w:cs="仿宋_GB2312"/>
                <w:color w:val="000000" w:themeColor="text1"/>
                <w:szCs w:val="21"/>
                <w14:textFill>
                  <w14:solidFill>
                    <w14:schemeClr w14:val="tx1"/>
                  </w14:solidFill>
                </w14:textFill>
              </w:rPr>
              <w:t>人指定地点。</w:t>
            </w:r>
          </w:p>
        </w:tc>
        <w:tc>
          <w:tcPr>
            <w:tcW w:w="2594" w:type="dxa"/>
            <w:vAlign w:val="center"/>
          </w:tcPr>
          <w:p w14:paraId="261AAE81">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68A55903">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2A54B33D">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40F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dxa"/>
            <w:vAlign w:val="center"/>
          </w:tcPr>
          <w:p w14:paraId="05EFF37D">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w:t>
            </w:r>
          </w:p>
        </w:tc>
        <w:tc>
          <w:tcPr>
            <w:tcW w:w="3630" w:type="dxa"/>
            <w:vAlign w:val="center"/>
          </w:tcPr>
          <w:p w14:paraId="201A3FC7">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付款方式及条件：项目完成，验收合格</w:t>
            </w:r>
            <w:r>
              <w:rPr>
                <w:rFonts w:hint="eastAsia" w:ascii="仿宋" w:hAnsi="仿宋" w:cs="仿宋"/>
                <w:color w:val="auto"/>
                <w:szCs w:val="21"/>
                <w:highlight w:val="none"/>
                <w:lang w:val="en-US" w:eastAsia="zh-CN"/>
              </w:rPr>
              <w:t>一个降雪期结束后，在财政资金到位后</w:t>
            </w:r>
            <w:r>
              <w:rPr>
                <w:rFonts w:hint="eastAsia" w:ascii="仿宋_GB2312" w:hAnsi="仿宋_GB2312" w:eastAsia="仿宋_GB2312" w:cs="仿宋_GB2312"/>
                <w:color w:val="000000" w:themeColor="text1"/>
                <w:szCs w:val="21"/>
                <w14:textFill>
                  <w14:solidFill>
                    <w14:schemeClr w14:val="tx1"/>
                  </w14:solidFill>
                </w14:textFill>
              </w:rPr>
              <w:t>支付合同价款100%。</w:t>
            </w:r>
          </w:p>
          <w:p w14:paraId="615CB416">
            <w:pPr>
              <w:adjustRightInd w:val="0"/>
              <w:snapToGrid w:val="0"/>
              <w:ind w:right="-107" w:rightChars="-51"/>
              <w:jc w:val="left"/>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结算依据：</w:t>
            </w:r>
            <w:r>
              <w:rPr>
                <w:rFonts w:hint="eastAsia" w:ascii="仿宋" w:hAnsi="仿宋" w:cs="仿宋_GB2312"/>
                <w:szCs w:val="21"/>
              </w:rPr>
              <w:t>结算时以实际发生的货物数量和中标人的固定单价为准，</w:t>
            </w:r>
            <w:r>
              <w:rPr>
                <w:rFonts w:hint="eastAsia" w:ascii="仿宋_GB2312" w:eastAsia="仿宋_GB2312"/>
              </w:rPr>
              <w:t>根据实际供货数量进行据实结算</w:t>
            </w:r>
            <w:r>
              <w:rPr>
                <w:rFonts w:hint="eastAsia" w:ascii="仿宋_GB2312" w:hAnsi="仿宋_GB2312" w:eastAsia="仿宋_GB2312" w:cs="仿宋_GB2312"/>
                <w:color w:val="000000" w:themeColor="text1"/>
                <w:szCs w:val="21"/>
                <w14:textFill>
                  <w14:solidFill>
                    <w14:schemeClr w14:val="tx1"/>
                  </w14:solidFill>
                </w14:textFill>
              </w:rPr>
              <w:t>。</w:t>
            </w:r>
          </w:p>
        </w:tc>
        <w:tc>
          <w:tcPr>
            <w:tcW w:w="2594" w:type="dxa"/>
            <w:vAlign w:val="center"/>
          </w:tcPr>
          <w:p w14:paraId="3C759A3E">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06AB05BB">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6A079C2A">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9FE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817" w:type="dxa"/>
            <w:vAlign w:val="center"/>
          </w:tcPr>
          <w:p w14:paraId="0F76C668">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w:t>
            </w:r>
          </w:p>
        </w:tc>
        <w:tc>
          <w:tcPr>
            <w:tcW w:w="3630" w:type="dxa"/>
            <w:vAlign w:val="center"/>
          </w:tcPr>
          <w:p w14:paraId="5AA637B5">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验收标准：按照国家法律法规规定的标准、招标文件和投标文件的要求进行验收。</w:t>
            </w:r>
          </w:p>
          <w:p w14:paraId="35B3EFE0">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验收程序：本项目将严格按照政府采购相关法律法规以及《辽宁省政府采购履约验收管理办法》（辽财采〔2017〕603号）的要求进行验收。</w:t>
            </w:r>
          </w:p>
          <w:p w14:paraId="5306250A">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验收报告：按</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验收报告填写。</w:t>
            </w:r>
          </w:p>
          <w:p w14:paraId="2DC7C11B">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组织验收主体：本项目的履约验收工作由</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依法组织实施。</w:t>
            </w:r>
          </w:p>
        </w:tc>
        <w:tc>
          <w:tcPr>
            <w:tcW w:w="2594" w:type="dxa"/>
            <w:vAlign w:val="center"/>
          </w:tcPr>
          <w:p w14:paraId="634805CB">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5D13268B">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42BA8E9E">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49D2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7" w:type="dxa"/>
            <w:vAlign w:val="center"/>
          </w:tcPr>
          <w:p w14:paraId="755297B7">
            <w:pPr>
              <w:adjustRightInd w:val="0"/>
              <w:snapToGrid w:val="0"/>
              <w:ind w:right="105" w:rightChars="50"/>
              <w:jc w:val="center"/>
              <w:rPr>
                <w:rFonts w:hint="eastAsia"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w:t>
            </w:r>
          </w:p>
        </w:tc>
        <w:tc>
          <w:tcPr>
            <w:tcW w:w="3630" w:type="dxa"/>
            <w:vAlign w:val="center"/>
          </w:tcPr>
          <w:p w14:paraId="7C934AC0">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售后：</w:t>
            </w:r>
            <w:r>
              <w:rPr>
                <w:rFonts w:ascii="仿宋" w:hAnsi="仿宋"/>
                <w:szCs w:val="21"/>
              </w:rPr>
              <w:t>中标人负责所有</w:t>
            </w:r>
            <w:r>
              <w:rPr>
                <w:rFonts w:hint="eastAsia" w:ascii="仿宋" w:hAnsi="仿宋"/>
                <w:szCs w:val="21"/>
              </w:rPr>
              <w:t>货物</w:t>
            </w:r>
            <w:r>
              <w:rPr>
                <w:rFonts w:ascii="仿宋" w:hAnsi="仿宋"/>
                <w:szCs w:val="21"/>
              </w:rPr>
              <w:t>的供应、运输到指定地点、售后服务。</w:t>
            </w:r>
          </w:p>
        </w:tc>
        <w:tc>
          <w:tcPr>
            <w:tcW w:w="2594" w:type="dxa"/>
            <w:vAlign w:val="center"/>
          </w:tcPr>
          <w:p w14:paraId="39A7B0F2">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713BFDDE">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25871234">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40BE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dxa"/>
            <w:vAlign w:val="center"/>
          </w:tcPr>
          <w:p w14:paraId="1DFE9D20">
            <w:pPr>
              <w:adjustRightInd w:val="0"/>
              <w:snapToGrid w:val="0"/>
              <w:ind w:right="105" w:rightChars="50"/>
              <w:jc w:val="center"/>
              <w:rPr>
                <w:rFonts w:hint="eastAsia"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w:t>
            </w:r>
          </w:p>
        </w:tc>
        <w:tc>
          <w:tcPr>
            <w:tcW w:w="3630" w:type="dxa"/>
            <w:vAlign w:val="center"/>
          </w:tcPr>
          <w:p w14:paraId="4BDEA9D1">
            <w:pPr>
              <w:adjustRightInd w:val="0"/>
              <w:snapToGrid w:val="0"/>
              <w:ind w:right="-107" w:rightChars="-51"/>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投标活动中供方如有虚报和欺瞒，一经发现核实，需方有权利单方终止合同并拒绝付款；供方应赔偿由此造成的一切损失。</w:t>
            </w:r>
          </w:p>
        </w:tc>
        <w:tc>
          <w:tcPr>
            <w:tcW w:w="2594" w:type="dxa"/>
            <w:vAlign w:val="center"/>
          </w:tcPr>
          <w:p w14:paraId="3825A4EC">
            <w:pPr>
              <w:ind w:right="120"/>
              <w:rPr>
                <w:rFonts w:hint="eastAsia" w:ascii="仿宋_GB2312" w:hAnsi="宋体" w:eastAsia="仿宋_GB2312"/>
                <w:color w:val="000000" w:themeColor="text1"/>
                <w:szCs w:val="21"/>
                <w14:textFill>
                  <w14:solidFill>
                    <w14:schemeClr w14:val="tx1"/>
                  </w14:solidFill>
                </w14:textFill>
              </w:rPr>
            </w:pPr>
          </w:p>
        </w:tc>
        <w:tc>
          <w:tcPr>
            <w:tcW w:w="885" w:type="dxa"/>
            <w:vAlign w:val="center"/>
          </w:tcPr>
          <w:p w14:paraId="1734BE17">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5D6D2F5A">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4F8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17" w:type="dxa"/>
            <w:vAlign w:val="center"/>
          </w:tcPr>
          <w:p w14:paraId="5EA965B7">
            <w:pPr>
              <w:adjustRightInd w:val="0"/>
              <w:snapToGrid w:val="0"/>
              <w:ind w:right="105" w:rightChars="50"/>
              <w:jc w:val="center"/>
              <w:rPr>
                <w:rFonts w:hint="eastAsia"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w:t>
            </w:r>
          </w:p>
        </w:tc>
        <w:tc>
          <w:tcPr>
            <w:tcW w:w="3630" w:type="dxa"/>
            <w:vAlign w:val="center"/>
          </w:tcPr>
          <w:p w14:paraId="23B007CE">
            <w:pPr>
              <w:adjustRightInd w:val="0"/>
              <w:snapToGrid w:val="0"/>
              <w:ind w:right="120" w:hanging="1"/>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其它</w:t>
            </w:r>
          </w:p>
        </w:tc>
        <w:tc>
          <w:tcPr>
            <w:tcW w:w="2594" w:type="dxa"/>
            <w:vAlign w:val="center"/>
          </w:tcPr>
          <w:p w14:paraId="33283A03">
            <w:pPr>
              <w:adjustRightInd w:val="0"/>
              <w:snapToGrid w:val="0"/>
              <w:ind w:right="105" w:rightChars="50"/>
              <w:jc w:val="center"/>
              <w:rPr>
                <w:rFonts w:hint="eastAsia" w:ascii="宋体" w:hAnsi="宋体"/>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采购单位未提供需求而供应商认为需说明及补充的内容在此填列</w:t>
            </w:r>
          </w:p>
        </w:tc>
        <w:tc>
          <w:tcPr>
            <w:tcW w:w="885" w:type="dxa"/>
            <w:vAlign w:val="center"/>
          </w:tcPr>
          <w:p w14:paraId="29464634">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91" w:type="dxa"/>
            <w:vAlign w:val="center"/>
          </w:tcPr>
          <w:p w14:paraId="08000CD0">
            <w:pPr>
              <w:adjustRightInd w:val="0"/>
              <w:snapToGrid w:val="0"/>
              <w:ind w:right="105" w:rightChars="50"/>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4481A356">
      <w:pPr>
        <w:adjustRightInd w:val="0"/>
        <w:snapToGrid w:val="0"/>
        <w:spacing w:line="360" w:lineRule="auto"/>
        <w:ind w:right="105" w:rightChars="50"/>
        <w:jc w:val="left"/>
        <w:rPr>
          <w:rFonts w:hint="eastAsia" w:ascii="仿宋_GB2312" w:hAnsi="仿宋_GB2312" w:eastAsia="仿宋_GB2312" w:cs="仿宋_GB2312"/>
          <w:b/>
          <w:color w:val="000000" w:themeColor="text1"/>
          <w:szCs w:val="21"/>
          <w14:textFill>
            <w14:solidFill>
              <w14:schemeClr w14:val="tx1"/>
            </w14:solidFill>
          </w14:textFill>
        </w:rPr>
      </w:pPr>
    </w:p>
    <w:p w14:paraId="3C63F13C">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填表要求：</w:t>
      </w:r>
    </w:p>
    <w:p w14:paraId="612A6037">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1．“投标文件响应内容”一栏由投标人按照招标文件要求填写，进行响应。</w:t>
      </w:r>
    </w:p>
    <w:p w14:paraId="31B9FA85">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2．“偏离程度”一栏根据“投标文件响应内容”与招标文件逐项对照的结果填写。偏离必须用 “正偏离、负偏离或无偏离”三个名称中的一种进行标注。</w:t>
      </w:r>
    </w:p>
    <w:p w14:paraId="46CC804E">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3．“偏离说明”一栏由投标人对偏离的情况做详细说明。</w:t>
      </w:r>
    </w:p>
    <w:p w14:paraId="2E630ED2">
      <w:pPr>
        <w:adjustRightInd w:val="0"/>
        <w:snapToGrid w:val="0"/>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293C6A01">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DBB686E">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69A2030C">
      <w:pPr>
        <w:spacing w:line="480" w:lineRule="auto"/>
        <w:ind w:right="120"/>
        <w:rPr>
          <w:rFonts w:hint="eastAsia"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75BE151">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6ADFA0DD">
      <w:pPr>
        <w:ind w:right="120"/>
        <w:rPr>
          <w:rFonts w:hint="eastAsia" w:ascii="仿宋_GB2312" w:hAnsi="仿宋_GB2312" w:eastAsia="仿宋_GB2312" w:cs="仿宋_GB2312"/>
          <w:color w:val="000000" w:themeColor="text1"/>
          <w:u w:val="single"/>
          <w14:textFill>
            <w14:solidFill>
              <w14:schemeClr w14:val="tx1"/>
            </w14:solidFill>
          </w14:textFill>
        </w:rPr>
      </w:pPr>
    </w:p>
    <w:p w14:paraId="202B2038">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317FC768">
      <w:pPr>
        <w:ind w:right="120"/>
        <w:rPr>
          <w:rFonts w:hint="eastAsia" w:ascii="仿宋_GB2312" w:hAnsi="仿宋_GB2312" w:eastAsia="仿宋_GB2312" w:cs="仿宋_GB2312"/>
          <w:color w:val="000000" w:themeColor="text1"/>
          <w:u w:val="single"/>
          <w14:textFill>
            <w14:solidFill>
              <w14:schemeClr w14:val="tx1"/>
            </w14:solidFill>
          </w14:textFill>
        </w:rPr>
      </w:pPr>
    </w:p>
    <w:p w14:paraId="0E11AA11">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56B5F403">
      <w:pPr>
        <w:ind w:right="120"/>
        <w:rPr>
          <w:rFonts w:hint="eastAsia" w:ascii="仿宋_GB2312" w:hAnsi="仿宋_GB2312" w:eastAsia="仿宋_GB2312" w:cs="仿宋_GB2312"/>
          <w:color w:val="000000" w:themeColor="text1"/>
          <w:u w:val="single"/>
          <w14:textFill>
            <w14:solidFill>
              <w14:schemeClr w14:val="tx1"/>
            </w14:solidFill>
          </w14:textFill>
        </w:rPr>
      </w:pPr>
    </w:p>
    <w:p w14:paraId="1D5F0CE1">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627DDBE4">
      <w:pPr>
        <w:ind w:right="120"/>
        <w:rPr>
          <w:rFonts w:hint="eastAsia" w:ascii="仿宋_GB2312" w:hAnsi="仿宋_GB2312" w:eastAsia="仿宋_GB2312" w:cs="仿宋_GB2312"/>
          <w:color w:val="000000" w:themeColor="text1"/>
          <w:u w:val="single"/>
          <w14:textFill>
            <w14:solidFill>
              <w14:schemeClr w14:val="tx1"/>
            </w14:solidFill>
          </w14:textFill>
        </w:rPr>
      </w:pPr>
    </w:p>
    <w:p w14:paraId="1169B6F6">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1F9CBBE2">
      <w:pPr>
        <w:ind w:right="120"/>
        <w:rPr>
          <w:rFonts w:hint="eastAsia" w:ascii="仿宋_GB2312" w:hAnsi="仿宋_GB2312" w:eastAsia="仿宋_GB2312" w:cs="仿宋_GB2312"/>
          <w:color w:val="000000" w:themeColor="text1"/>
          <w:u w:val="single"/>
          <w14:textFill>
            <w14:solidFill>
              <w14:schemeClr w14:val="tx1"/>
            </w14:solidFill>
          </w14:textFill>
        </w:rPr>
      </w:pPr>
    </w:p>
    <w:p w14:paraId="5AE08FA3">
      <w:pPr>
        <w:pStyle w:val="24"/>
        <w:ind w:right="120" w:firstLine="240"/>
        <w:rPr>
          <w:rFonts w:hint="eastAsia" w:ascii="仿宋_GB2312" w:hAnsi="仿宋_GB2312" w:eastAsia="仿宋_GB2312" w:cs="仿宋_GB2312"/>
          <w:color w:val="000000" w:themeColor="text1"/>
          <w:u w:val="single"/>
          <w14:textFill>
            <w14:solidFill>
              <w14:schemeClr w14:val="tx1"/>
            </w14:solidFill>
          </w14:textFill>
        </w:rPr>
      </w:pPr>
    </w:p>
    <w:p w14:paraId="73F34571">
      <w:pPr>
        <w:ind w:right="120"/>
        <w:rPr>
          <w:rFonts w:hint="eastAsia" w:ascii="仿宋_GB2312" w:hAnsi="仿宋_GB2312" w:eastAsia="仿宋_GB2312" w:cs="仿宋_GB2312"/>
          <w:color w:val="000000" w:themeColor="text1"/>
          <w:u w:val="single"/>
          <w14:textFill>
            <w14:solidFill>
              <w14:schemeClr w14:val="tx1"/>
            </w14:solidFill>
          </w14:textFill>
        </w:rPr>
      </w:pPr>
    </w:p>
    <w:p w14:paraId="56BBE919">
      <w:pPr>
        <w:ind w:right="120"/>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p>
    <w:p w14:paraId="01EA5767">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格式15</w:t>
      </w:r>
    </w:p>
    <w:p w14:paraId="1627AC70">
      <w:pPr>
        <w:adjustRightInd w:val="0"/>
        <w:snapToGrid w:val="0"/>
        <w:spacing w:before="240" w:beforeLines="100" w:after="240" w:afterLines="100" w:line="360" w:lineRule="auto"/>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22" w:name="_Toc20929_WPSOffice_Level2"/>
      <w:bookmarkStart w:id="123" w:name="_Toc9410_WPSOffice_Level2"/>
      <w:r>
        <w:rPr>
          <w:rFonts w:hint="eastAsia" w:ascii="仿宋_GB2312" w:hAnsi="仿宋_GB2312" w:eastAsia="仿宋_GB2312" w:cs="仿宋_GB2312"/>
          <w:b/>
          <w:bCs/>
          <w:color w:val="000000" w:themeColor="text1"/>
          <w:sz w:val="32"/>
          <w:szCs w:val="32"/>
          <w14:textFill>
            <w14:solidFill>
              <w14:schemeClr w14:val="tx1"/>
            </w14:solidFill>
          </w14:textFill>
        </w:rPr>
        <w:t>投标人关联单位的说明</w:t>
      </w:r>
      <w:bookmarkEnd w:id="122"/>
      <w:bookmarkEnd w:id="123"/>
    </w:p>
    <w:p w14:paraId="0B0F0A01">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说明：投标人应当如实披露与本单位存在下列关联关系的单位名称：</w:t>
      </w:r>
    </w:p>
    <w:p w14:paraId="5AFF6D27">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bookmarkStart w:id="124" w:name="_Toc31070_WPSOffice_Level2"/>
      <w:bookmarkStart w:id="125" w:name="_Toc2074_WPSOffice_Level2"/>
      <w:r>
        <w:rPr>
          <w:rFonts w:hint="eastAsia" w:ascii="仿宋_GB2312" w:hAnsi="仿宋_GB2312" w:eastAsia="仿宋_GB2312" w:cs="仿宋_GB2312"/>
          <w:color w:val="000000" w:themeColor="text1"/>
          <w:szCs w:val="21"/>
          <w14:textFill>
            <w14:solidFill>
              <w14:schemeClr w14:val="tx1"/>
            </w14:solidFill>
          </w14:textFill>
        </w:rPr>
        <w:t>（1）与投标人单位法定代表人（或非法人组织负责人）为同一人的其他单位；</w:t>
      </w:r>
      <w:bookmarkEnd w:id="124"/>
      <w:bookmarkEnd w:id="125"/>
    </w:p>
    <w:p w14:paraId="140B5221">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bookmarkStart w:id="126" w:name="_Toc889_WPSOffice_Level2"/>
      <w:bookmarkStart w:id="127" w:name="_Toc27053_WPSOffice_Level2"/>
      <w:r>
        <w:rPr>
          <w:rFonts w:hint="eastAsia" w:ascii="仿宋_GB2312" w:hAnsi="仿宋_GB2312" w:eastAsia="仿宋_GB2312" w:cs="仿宋_GB2312"/>
          <w:color w:val="000000" w:themeColor="text1"/>
          <w:szCs w:val="21"/>
          <w14:textFill>
            <w14:solidFill>
              <w14:schemeClr w14:val="tx1"/>
            </w14:solidFill>
          </w14:textFill>
        </w:rPr>
        <w:t>（2）与投标人存在直接控股、管理关系的其他单位。</w:t>
      </w:r>
      <w:bookmarkEnd w:id="126"/>
      <w:bookmarkEnd w:id="127"/>
    </w:p>
    <w:p w14:paraId="115A711E">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55B2370E">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注：若无此情形，写“无”即可</w:t>
      </w:r>
    </w:p>
    <w:p w14:paraId="30F705E7">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FAA4563">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1234B1F9">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A9C4A1E">
      <w:pPr>
        <w:pStyle w:val="2"/>
        <w:ind w:right="120" w:firstLine="480"/>
        <w:rPr>
          <w:rFonts w:hint="eastAsia" w:ascii="仿宋_GB2312" w:hAnsi="仿宋_GB2312" w:eastAsia="仿宋_GB2312" w:cs="仿宋_GB2312"/>
          <w:color w:val="000000" w:themeColor="text1"/>
          <w:szCs w:val="21"/>
          <w14:textFill>
            <w14:solidFill>
              <w14:schemeClr w14:val="tx1"/>
            </w14:solidFill>
          </w14:textFill>
        </w:rPr>
      </w:pPr>
    </w:p>
    <w:p w14:paraId="28D41E44">
      <w:pPr>
        <w:pStyle w:val="2"/>
        <w:ind w:right="120" w:firstLine="480"/>
        <w:rPr>
          <w:rFonts w:hint="eastAsia" w:ascii="仿宋_GB2312" w:hAnsi="仿宋_GB2312" w:eastAsia="仿宋_GB2312" w:cs="仿宋_GB2312"/>
          <w:color w:val="000000" w:themeColor="text1"/>
          <w:szCs w:val="21"/>
          <w14:textFill>
            <w14:solidFill>
              <w14:schemeClr w14:val="tx1"/>
            </w14:solidFill>
          </w14:textFill>
        </w:rPr>
      </w:pPr>
    </w:p>
    <w:p w14:paraId="6C99E779">
      <w:pPr>
        <w:pStyle w:val="2"/>
        <w:ind w:right="120" w:firstLine="480"/>
        <w:rPr>
          <w:rFonts w:hint="eastAsia" w:ascii="仿宋_GB2312" w:hAnsi="仿宋_GB2312" w:eastAsia="仿宋_GB2312" w:cs="仿宋_GB2312"/>
          <w:color w:val="000000" w:themeColor="text1"/>
          <w:szCs w:val="21"/>
          <w14:textFill>
            <w14:solidFill>
              <w14:schemeClr w14:val="tx1"/>
            </w14:solidFill>
          </w14:textFill>
        </w:rPr>
      </w:pPr>
    </w:p>
    <w:p w14:paraId="675205D0">
      <w:pPr>
        <w:pStyle w:val="2"/>
        <w:ind w:right="120" w:firstLine="480"/>
        <w:rPr>
          <w:rFonts w:hint="eastAsia" w:ascii="仿宋_GB2312" w:hAnsi="仿宋_GB2312" w:eastAsia="仿宋_GB2312" w:cs="仿宋_GB2312"/>
          <w:color w:val="000000" w:themeColor="text1"/>
          <w:szCs w:val="21"/>
          <w14:textFill>
            <w14:solidFill>
              <w14:schemeClr w14:val="tx1"/>
            </w14:solidFill>
          </w14:textFill>
        </w:rPr>
      </w:pPr>
    </w:p>
    <w:p w14:paraId="50B5FC51">
      <w:pPr>
        <w:pStyle w:val="2"/>
        <w:ind w:right="120" w:firstLine="480"/>
        <w:rPr>
          <w:rFonts w:hint="eastAsia" w:ascii="仿宋_GB2312" w:hAnsi="仿宋_GB2312" w:eastAsia="仿宋_GB2312" w:cs="仿宋_GB2312"/>
          <w:color w:val="000000" w:themeColor="text1"/>
          <w:szCs w:val="21"/>
          <w14:textFill>
            <w14:solidFill>
              <w14:schemeClr w14:val="tx1"/>
            </w14:solidFill>
          </w14:textFill>
        </w:rPr>
      </w:pPr>
    </w:p>
    <w:p w14:paraId="709D7DA6">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64EA3B6B">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08F66A4A">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70585A5E">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w:t>
      </w:r>
      <w:r>
        <w:rPr>
          <w:rFonts w:hint="eastAsia" w:ascii="仿宋_GB2312" w:hAnsi="仿宋_GB2312" w:eastAsia="仿宋_GB2312" w:cs="仿宋_GB2312"/>
          <w:color w:val="000000" w:themeColor="text1"/>
          <w:szCs w:val="21"/>
          <w14:textFill>
            <w14:solidFill>
              <w14:schemeClr w14:val="tx1"/>
            </w14:solidFill>
          </w14:textFill>
        </w:rPr>
        <w:t>授权</w:t>
      </w:r>
      <w:r>
        <w:rPr>
          <w:rFonts w:hint="eastAsia" w:ascii="仿宋_GB2312" w:hAnsi="仿宋_GB2312" w:eastAsia="仿宋_GB2312" w:cs="仿宋_GB2312"/>
          <w:color w:val="000000" w:themeColor="text1"/>
          <w14:textFill>
            <w14:solidFill>
              <w14:schemeClr w14:val="tx1"/>
            </w14:solidFill>
          </w14:textFill>
        </w:rPr>
        <w:t>委托</w:t>
      </w:r>
      <w:r>
        <w:rPr>
          <w:rFonts w:hint="eastAsia" w:ascii="仿宋_GB2312" w:hAnsi="仿宋_GB2312" w:eastAsia="仿宋_GB2312" w:cs="仿宋_GB2312"/>
          <w:color w:val="000000" w:themeColor="text1"/>
          <w:szCs w:val="21"/>
          <w14:textFill>
            <w14:solidFill>
              <w14:schemeClr w14:val="tx1"/>
            </w14:solidFill>
          </w14:textFill>
        </w:rPr>
        <w:t>人</w:t>
      </w:r>
      <w:r>
        <w:rPr>
          <w:rFonts w:hint="eastAsia" w:ascii="仿宋_GB2312" w:hAnsi="仿宋_GB2312" w:eastAsia="仿宋_GB2312" w:cs="仿宋_GB2312"/>
          <w:color w:val="000000" w:themeColor="text1"/>
          <w14:textFill>
            <w14:solidFill>
              <w14:schemeClr w14:val="tx1"/>
            </w14:solidFill>
          </w14:textFill>
        </w:rPr>
        <w:t>(签字或盖章)：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88FBEEA">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D9BC6BE">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2C240F30">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7E6765B2">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5FB565E2">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br w:type="page"/>
      </w:r>
      <w:r>
        <w:rPr>
          <w:rFonts w:hint="eastAsia" w:ascii="仿宋_GB2312" w:hAnsi="仿宋_GB2312" w:eastAsia="仿宋_GB2312" w:cs="仿宋_GB2312"/>
          <w:color w:val="000000" w:themeColor="text1"/>
          <w:szCs w:val="28"/>
          <w14:textFill>
            <w14:solidFill>
              <w14:schemeClr w14:val="tx1"/>
            </w14:solidFill>
          </w14:textFill>
        </w:rPr>
        <w:t>格式16</w:t>
      </w:r>
    </w:p>
    <w:p w14:paraId="4D1271A2">
      <w:pPr>
        <w:spacing w:before="240" w:beforeLines="100" w:after="240" w:afterLines="100" w:line="360" w:lineRule="auto"/>
        <w:ind w:right="120"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28" w:name="_Toc13329_WPSOffice_Level2"/>
      <w:bookmarkStart w:id="129" w:name="_Toc6847_WPSOffice_Level2"/>
      <w:r>
        <w:rPr>
          <w:rFonts w:hint="eastAsia" w:ascii="仿宋_GB2312" w:hAnsi="仿宋_GB2312" w:eastAsia="仿宋_GB2312" w:cs="仿宋_GB2312"/>
          <w:b/>
          <w:bCs/>
          <w:color w:val="000000" w:themeColor="text1"/>
          <w:sz w:val="32"/>
          <w:szCs w:val="32"/>
          <w14:textFill>
            <w14:solidFill>
              <w14:schemeClr w14:val="tx1"/>
            </w14:solidFill>
          </w14:textFill>
        </w:rPr>
        <w:t>进口产品制造厂家的授权书</w:t>
      </w:r>
      <w:bookmarkEnd w:id="128"/>
      <w:bookmarkEnd w:id="129"/>
      <w:r>
        <w:rPr>
          <w:rFonts w:hint="eastAsia" w:ascii="仿宋_GB2312" w:hAnsi="仿宋_GB2312" w:eastAsia="仿宋_GB2312" w:cs="仿宋_GB2312"/>
          <w:b/>
          <w:bCs/>
          <w:color w:val="000000" w:themeColor="text1"/>
          <w:sz w:val="32"/>
          <w:szCs w:val="32"/>
          <w14:textFill>
            <w14:solidFill>
              <w14:schemeClr w14:val="tx1"/>
            </w14:solidFill>
          </w14:textFill>
        </w:rPr>
        <w:t>（不适用）</w:t>
      </w:r>
    </w:p>
    <w:p w14:paraId="579E2838">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u w:val="single"/>
          <w14:textFill>
            <w14:solidFill>
              <w14:schemeClr w14:val="tx1"/>
            </w14:solidFill>
          </w14:textFill>
        </w:rPr>
        <w:t>（</w:t>
      </w:r>
      <w:r>
        <w:rPr>
          <w:rFonts w:hint="eastAsia" w:ascii="仿宋_GB2312" w:hAnsi="仿宋_GB2312" w:eastAsia="仿宋_GB2312" w:cs="仿宋_GB2312"/>
          <w:color w:val="000000" w:themeColor="text1"/>
          <w:szCs w:val="21"/>
          <w:u w:val="single"/>
          <w:lang w:eastAsia="zh-CN"/>
          <w14:textFill>
            <w14:solidFill>
              <w14:schemeClr w14:val="tx1"/>
            </w14:solidFill>
          </w14:textFill>
        </w:rPr>
        <w:t>招标人</w:t>
      </w:r>
      <w:r>
        <w:rPr>
          <w:rFonts w:hint="eastAsia" w:ascii="仿宋_GB2312" w:hAnsi="仿宋_GB2312" w:eastAsia="仿宋_GB2312" w:cs="仿宋_GB2312"/>
          <w:color w:val="000000" w:themeColor="text1"/>
          <w:szCs w:val="21"/>
          <w:u w:val="single"/>
          <w14:textFill>
            <w14:solidFill>
              <w14:schemeClr w14:val="tx1"/>
            </w14:solidFill>
          </w14:textFill>
        </w:rPr>
        <w:t>或采购代理机构）：</w:t>
      </w:r>
    </w:p>
    <w:p w14:paraId="6979DA69">
      <w:pPr>
        <w:spacing w:line="360" w:lineRule="auto"/>
        <w:ind w:right="120" w:firstLine="840" w:firstLineChars="4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我们</w:t>
      </w:r>
      <w:r>
        <w:rPr>
          <w:rFonts w:hint="eastAsia" w:ascii="仿宋_GB2312" w:hAnsi="仿宋_GB2312" w:eastAsia="仿宋_GB2312" w:cs="仿宋_GB2312"/>
          <w:color w:val="000000" w:themeColor="text1"/>
          <w:szCs w:val="21"/>
          <w:u w:val="single"/>
          <w14:textFill>
            <w14:solidFill>
              <w14:schemeClr w14:val="tx1"/>
            </w14:solidFill>
          </w14:textFill>
        </w:rPr>
        <w:t>（制造商名称）</w:t>
      </w:r>
      <w:r>
        <w:rPr>
          <w:rFonts w:hint="eastAsia" w:ascii="仿宋_GB2312" w:hAnsi="仿宋_GB2312" w:eastAsia="仿宋_GB2312" w:cs="仿宋_GB2312"/>
          <w:color w:val="000000" w:themeColor="text1"/>
          <w:szCs w:val="21"/>
          <w14:textFill>
            <w14:solidFill>
              <w14:schemeClr w14:val="tx1"/>
            </w14:solidFill>
          </w14:textFill>
        </w:rPr>
        <w:t>是按</w:t>
      </w:r>
      <w:r>
        <w:rPr>
          <w:rFonts w:hint="eastAsia" w:ascii="仿宋_GB2312" w:hAnsi="仿宋_GB2312" w:eastAsia="仿宋_GB2312" w:cs="仿宋_GB2312"/>
          <w:color w:val="000000" w:themeColor="text1"/>
          <w:szCs w:val="21"/>
          <w:u w:val="single"/>
          <w14:textFill>
            <w14:solidFill>
              <w14:schemeClr w14:val="tx1"/>
            </w14:solidFill>
          </w14:textFill>
        </w:rPr>
        <w:t>（国家名称）</w:t>
      </w:r>
      <w:r>
        <w:rPr>
          <w:rFonts w:hint="eastAsia" w:ascii="仿宋_GB2312" w:hAnsi="仿宋_GB2312" w:eastAsia="仿宋_GB2312" w:cs="仿宋_GB2312"/>
          <w:color w:val="000000" w:themeColor="text1"/>
          <w:szCs w:val="21"/>
          <w14:textFill>
            <w14:solidFill>
              <w14:schemeClr w14:val="tx1"/>
            </w14:solidFill>
          </w14:textFill>
        </w:rPr>
        <w:t>法律成立的一家制造商，主要营业地点设在</w:t>
      </w:r>
      <w:r>
        <w:rPr>
          <w:rFonts w:hint="eastAsia" w:ascii="仿宋_GB2312" w:hAnsi="仿宋_GB2312" w:eastAsia="仿宋_GB2312" w:cs="仿宋_GB2312"/>
          <w:color w:val="000000" w:themeColor="text1"/>
          <w:szCs w:val="21"/>
          <w:u w:val="single"/>
          <w14:textFill>
            <w14:solidFill>
              <w14:schemeClr w14:val="tx1"/>
            </w14:solidFill>
          </w14:textFill>
        </w:rPr>
        <w:t>（制造商地址）</w:t>
      </w:r>
      <w:r>
        <w:rPr>
          <w:rFonts w:hint="eastAsia" w:ascii="仿宋_GB2312" w:hAnsi="仿宋_GB2312" w:eastAsia="仿宋_GB2312" w:cs="仿宋_GB2312"/>
          <w:color w:val="000000" w:themeColor="text1"/>
          <w:szCs w:val="21"/>
          <w14:textFill>
            <w14:solidFill>
              <w14:schemeClr w14:val="tx1"/>
            </w14:solidFill>
          </w14:textFill>
        </w:rPr>
        <w:t>。兹指派按</w:t>
      </w:r>
      <w:r>
        <w:rPr>
          <w:rFonts w:hint="eastAsia" w:ascii="仿宋_GB2312" w:hAnsi="仿宋_GB2312" w:eastAsia="仿宋_GB2312" w:cs="仿宋_GB2312"/>
          <w:color w:val="000000" w:themeColor="text1"/>
          <w:szCs w:val="21"/>
          <w:u w:val="single"/>
          <w14:textFill>
            <w14:solidFill>
              <w14:schemeClr w14:val="tx1"/>
            </w14:solidFill>
          </w14:textFill>
        </w:rPr>
        <w:t>（国家名称）</w:t>
      </w:r>
      <w:r>
        <w:rPr>
          <w:rFonts w:hint="eastAsia" w:ascii="仿宋_GB2312" w:hAnsi="仿宋_GB2312" w:eastAsia="仿宋_GB2312" w:cs="仿宋_GB2312"/>
          <w:color w:val="000000" w:themeColor="text1"/>
          <w:szCs w:val="21"/>
          <w14:textFill>
            <w14:solidFill>
              <w14:schemeClr w14:val="tx1"/>
            </w14:solidFill>
          </w14:textFill>
        </w:rPr>
        <w:t>的法律正式成立的，主要营业地点设在</w:t>
      </w:r>
      <w:r>
        <w:rPr>
          <w:rFonts w:hint="eastAsia" w:ascii="仿宋_GB2312" w:hAnsi="仿宋_GB2312" w:eastAsia="仿宋_GB2312" w:cs="仿宋_GB2312"/>
          <w:color w:val="000000" w:themeColor="text1"/>
          <w:szCs w:val="21"/>
          <w:u w:val="single"/>
          <w14:textFill>
            <w14:solidFill>
              <w14:schemeClr w14:val="tx1"/>
            </w14:solidFill>
          </w14:textFill>
        </w:rPr>
        <w:t>（投标人地址）</w:t>
      </w:r>
      <w:r>
        <w:rPr>
          <w:rFonts w:hint="eastAsia" w:ascii="仿宋_GB2312" w:hAnsi="仿宋_GB2312" w:eastAsia="仿宋_GB2312" w:cs="仿宋_GB2312"/>
          <w:color w:val="000000" w:themeColor="text1"/>
          <w:szCs w:val="21"/>
          <w14:textFill>
            <w14:solidFill>
              <w14:schemeClr w14:val="tx1"/>
            </w14:solidFill>
          </w14:textFill>
        </w:rPr>
        <w:t>的</w:t>
      </w:r>
      <w:r>
        <w:rPr>
          <w:rFonts w:hint="eastAsia" w:ascii="仿宋_GB2312" w:hAnsi="仿宋_GB2312" w:eastAsia="仿宋_GB2312" w:cs="仿宋_GB2312"/>
          <w:color w:val="000000" w:themeColor="text1"/>
          <w:szCs w:val="21"/>
          <w:u w:val="single"/>
          <w14:textFill>
            <w14:solidFill>
              <w14:schemeClr w14:val="tx1"/>
            </w14:solidFill>
          </w14:textFill>
        </w:rPr>
        <w:t>（投标人名称）</w:t>
      </w:r>
      <w:r>
        <w:rPr>
          <w:rFonts w:hint="eastAsia" w:ascii="仿宋_GB2312" w:hAnsi="仿宋_GB2312" w:eastAsia="仿宋_GB2312" w:cs="仿宋_GB2312"/>
          <w:color w:val="000000" w:themeColor="text1"/>
          <w:szCs w:val="21"/>
          <w14:textFill>
            <w14:solidFill>
              <w14:schemeClr w14:val="tx1"/>
            </w14:solidFill>
          </w14:textFill>
        </w:rPr>
        <w:t>作为我方真正的合法的代理人进行下列有效的活动：</w:t>
      </w:r>
    </w:p>
    <w:p w14:paraId="02BCE7D5">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（1）代表我方办理贵方</w:t>
      </w:r>
      <w:r>
        <w:rPr>
          <w:rFonts w:hint="eastAsia" w:ascii="仿宋_GB2312" w:hAnsi="仿宋_GB2312" w:eastAsia="仿宋_GB2312" w:cs="仿宋_GB2312"/>
          <w:color w:val="000000" w:themeColor="text1"/>
          <w:szCs w:val="21"/>
          <w:u w:val="single"/>
          <w14:textFill>
            <w14:solidFill>
              <w14:schemeClr w14:val="tx1"/>
            </w14:solidFill>
          </w14:textFill>
        </w:rPr>
        <w:t xml:space="preserve"> （项目编号、项目名称、包号）</w:t>
      </w:r>
      <w:r>
        <w:rPr>
          <w:rFonts w:hint="eastAsia" w:ascii="仿宋_GB2312" w:hAnsi="仿宋_GB2312" w:eastAsia="仿宋_GB2312" w:cs="仿宋_GB2312"/>
          <w:color w:val="000000" w:themeColor="text1"/>
          <w:szCs w:val="21"/>
          <w14:textFill>
            <w14:solidFill>
              <w14:schemeClr w14:val="tx1"/>
            </w14:solidFill>
          </w14:textFill>
        </w:rPr>
        <w:t xml:space="preserve"> 投标邀请要求提供的由我方制造的货物的有关事宜，并对我方具有约束力。</w:t>
      </w:r>
    </w:p>
    <w:p w14:paraId="24168942">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（2）作为制造商，我方保证以投标合作者来约束自己，并对该投标共同和分别承担招标文件中所规定的义务。</w:t>
      </w:r>
    </w:p>
    <w:p w14:paraId="0F9C6945">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（3）我方兹授予</w:t>
      </w:r>
      <w:r>
        <w:rPr>
          <w:rFonts w:hint="eastAsia" w:ascii="仿宋_GB2312" w:hAnsi="仿宋_GB2312" w:eastAsia="仿宋_GB2312" w:cs="仿宋_GB2312"/>
          <w:color w:val="000000" w:themeColor="text1"/>
          <w:szCs w:val="21"/>
          <w:u w:val="single"/>
          <w14:textFill>
            <w14:solidFill>
              <w14:schemeClr w14:val="tx1"/>
            </w14:solidFill>
          </w14:textFill>
        </w:rPr>
        <w:t xml:space="preserve"> （投标人名称） </w:t>
      </w:r>
      <w:r>
        <w:rPr>
          <w:rFonts w:hint="eastAsia" w:ascii="仿宋_GB2312" w:hAnsi="仿宋_GB2312" w:eastAsia="仿宋_GB2312" w:cs="仿宋_GB2312"/>
          <w:color w:val="000000" w:themeColor="text1"/>
          <w:szCs w:val="21"/>
          <w14:textFill>
            <w14:solidFill>
              <w14:schemeClr w14:val="tx1"/>
            </w14:solidFill>
          </w14:textFill>
        </w:rPr>
        <w:t xml:space="preserve">全权办理和履行上述我方为完成上述各点所必须的事宜，具有替换或撤销的全权。兹确认 </w:t>
      </w:r>
      <w:r>
        <w:rPr>
          <w:rFonts w:hint="eastAsia" w:ascii="仿宋_GB2312" w:hAnsi="仿宋_GB2312" w:eastAsia="仿宋_GB2312" w:cs="仿宋_GB2312"/>
          <w:color w:val="000000" w:themeColor="text1"/>
          <w:szCs w:val="21"/>
          <w:u w:val="single"/>
          <w14:textFill>
            <w14:solidFill>
              <w14:schemeClr w14:val="tx1"/>
            </w14:solidFill>
          </w14:textFill>
        </w:rPr>
        <w:t xml:space="preserve">（投标人名称） </w:t>
      </w:r>
      <w:r>
        <w:rPr>
          <w:rFonts w:hint="eastAsia" w:ascii="仿宋_GB2312" w:hAnsi="仿宋_GB2312" w:eastAsia="仿宋_GB2312" w:cs="仿宋_GB2312"/>
          <w:color w:val="000000" w:themeColor="text1"/>
          <w:szCs w:val="21"/>
          <w14:textFill>
            <w14:solidFill>
              <w14:schemeClr w14:val="tx1"/>
            </w14:solidFill>
          </w14:textFill>
        </w:rPr>
        <w:t>或其正式授权代表依此合法地办理一切事宜。</w:t>
      </w:r>
    </w:p>
    <w:p w14:paraId="7E7F40B2">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（4）我方于</w:t>
      </w:r>
      <w:r>
        <w:rPr>
          <w:rFonts w:hint="eastAsia" w:ascii="仿宋_GB2312" w:hAnsi="仿宋_GB2312" w:eastAsia="仿宋_GB2312" w:cs="仿宋_GB2312"/>
          <w:color w:val="000000" w:themeColor="text1"/>
          <w:szCs w:val="21"/>
          <w:u w:val="single"/>
          <w14:textFill>
            <w14:solidFill>
              <w14:schemeClr w14:val="tx1"/>
            </w14:solidFill>
          </w14:textFill>
        </w:rPr>
        <w:t xml:space="preserve"> 年 月 日</w:t>
      </w:r>
      <w:r>
        <w:rPr>
          <w:rFonts w:hint="eastAsia" w:ascii="仿宋_GB2312" w:hAnsi="仿宋_GB2312" w:eastAsia="仿宋_GB2312" w:cs="仿宋_GB2312"/>
          <w:color w:val="000000" w:themeColor="text1"/>
          <w:szCs w:val="21"/>
          <w14:textFill>
            <w14:solidFill>
              <w14:schemeClr w14:val="tx1"/>
            </w14:solidFill>
          </w14:textFill>
        </w:rPr>
        <w:t>签署本文件，</w:t>
      </w:r>
      <w:r>
        <w:rPr>
          <w:rFonts w:hint="eastAsia" w:ascii="仿宋_GB2312" w:hAnsi="仿宋_GB2312" w:eastAsia="仿宋_GB2312" w:cs="仿宋_GB2312"/>
          <w:color w:val="000000" w:themeColor="text1"/>
          <w:szCs w:val="21"/>
          <w:u w:val="single"/>
          <w14:textFill>
            <w14:solidFill>
              <w14:schemeClr w14:val="tx1"/>
            </w14:solidFill>
          </w14:textFill>
        </w:rPr>
        <w:t xml:space="preserve"> （投标人名称）</w:t>
      </w:r>
      <w:r>
        <w:rPr>
          <w:rFonts w:hint="eastAsia" w:ascii="仿宋_GB2312" w:hAnsi="仿宋_GB2312" w:eastAsia="仿宋_GB2312" w:cs="仿宋_GB2312"/>
          <w:color w:val="000000" w:themeColor="text1"/>
          <w:szCs w:val="21"/>
          <w14:textFill>
            <w14:solidFill>
              <w14:schemeClr w14:val="tx1"/>
            </w14:solidFill>
          </w14:textFill>
        </w:rPr>
        <w:t>于</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年</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月</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日接受此件，以此为证。</w:t>
      </w:r>
    </w:p>
    <w:p w14:paraId="72E1FB8D">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p>
    <w:p w14:paraId="627C390C">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制造商名称（加盖单位公章）：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52A55FB1">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签字人职务和部门：</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2D54FD71">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签字人姓名：</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308BA05C">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签字人（签字）：</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7793A7C2">
      <w:pPr>
        <w:spacing w:line="360" w:lineRule="auto"/>
        <w:ind w:right="120"/>
        <w:rPr>
          <w:rFonts w:hint="eastAsia" w:ascii="仿宋_GB2312" w:hAnsi="仿宋_GB2312" w:eastAsia="仿宋_GB2312" w:cs="仿宋_GB2312"/>
          <w:color w:val="000000" w:themeColor="text1"/>
          <w:szCs w:val="21"/>
          <w:u w:val="single"/>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7697C279">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p>
    <w:p w14:paraId="370C85AF">
      <w:pPr>
        <w:spacing w:line="360" w:lineRule="auto"/>
        <w:ind w:right="120" w:firstLine="420" w:firstLineChars="200"/>
        <w:rPr>
          <w:rFonts w:hint="eastAsia" w:ascii="仿宋_GB2312" w:hAnsi="仿宋_GB2312" w:eastAsia="仿宋_GB2312" w:cs="仿宋_GB2312"/>
          <w:color w:val="000000" w:themeColor="text1"/>
          <w:szCs w:val="21"/>
          <w:u w:val="single"/>
          <w14:textFill>
            <w14:solidFill>
              <w14:schemeClr w14:val="tx1"/>
            </w14:solidFill>
          </w14:textFill>
        </w:rPr>
      </w:pPr>
    </w:p>
    <w:p w14:paraId="76714970">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p>
    <w:p w14:paraId="731B36BC">
      <w:pPr>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（以上格式仅供参考，投标人就以上内容自拟格式，但必须体现出制造商名称及地址、被授权单位名称及地址，授权事项中要求明确体现出制造商同意对投标人提供其制造的货物及相关伴随服务等内容）</w:t>
      </w:r>
    </w:p>
    <w:p w14:paraId="760FBD9C">
      <w:pPr>
        <w:widowControl/>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p>
    <w:p w14:paraId="54E9F87D">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格式17</w:t>
      </w:r>
    </w:p>
    <w:p w14:paraId="2EEEC620">
      <w:pPr>
        <w:spacing w:before="240" w:beforeLines="100" w:after="240" w:afterLines="100" w:line="360" w:lineRule="auto"/>
        <w:ind w:right="120"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30" w:name="_Toc4541_WPSOffice_Level2"/>
      <w:bookmarkStart w:id="131" w:name="_Toc19164_WPSOffice_Level2"/>
      <w:r>
        <w:rPr>
          <w:rFonts w:hint="eastAsia" w:ascii="仿宋_GB2312" w:hAnsi="仿宋_GB2312" w:eastAsia="仿宋_GB2312" w:cs="仿宋_GB2312"/>
          <w:b/>
          <w:bCs/>
          <w:color w:val="000000" w:themeColor="text1"/>
          <w:sz w:val="32"/>
          <w:szCs w:val="32"/>
          <w14:textFill>
            <w14:solidFill>
              <w14:schemeClr w14:val="tx1"/>
            </w14:solidFill>
          </w14:textFill>
        </w:rPr>
        <w:t>中小企业声明函</w:t>
      </w:r>
      <w:bookmarkEnd w:id="130"/>
      <w:bookmarkEnd w:id="131"/>
      <w:r>
        <w:rPr>
          <w:rFonts w:hint="eastAsia" w:ascii="仿宋_GB2312" w:hAnsi="仿宋_GB2312" w:eastAsia="仿宋_GB2312" w:cs="仿宋_GB2312"/>
          <w:b/>
          <w:bCs/>
          <w:color w:val="000000" w:themeColor="text1"/>
          <w:sz w:val="32"/>
          <w:szCs w:val="32"/>
          <w14:textFill>
            <w14:solidFill>
              <w14:schemeClr w14:val="tx1"/>
            </w14:solidFill>
          </w14:textFill>
        </w:rPr>
        <w:t>（货物）</w:t>
      </w:r>
    </w:p>
    <w:p w14:paraId="3543E08E">
      <w:pPr>
        <w:widowControl/>
        <w:spacing w:line="360" w:lineRule="auto"/>
        <w:ind w:firstLine="420" w:firstLineChars="200"/>
        <w:jc w:val="left"/>
        <w:rPr>
          <w:rFonts w:ascii="仿宋" w:hAnsi="仿宋"/>
          <w:kern w:val="0"/>
          <w:szCs w:val="21"/>
        </w:rPr>
      </w:pPr>
      <w:r>
        <w:rPr>
          <w:rFonts w:ascii="仿宋" w:hAnsi="仿宋"/>
          <w:kern w:val="0"/>
          <w:szCs w:val="21"/>
        </w:rPr>
        <w:t>本公司郑重声明，根据《政府采购促进中小企业发展</w:t>
      </w:r>
      <w:r>
        <w:rPr>
          <w:rFonts w:hint="eastAsia" w:ascii="仿宋" w:hAnsi="仿宋"/>
          <w:kern w:val="0"/>
          <w:szCs w:val="21"/>
        </w:rPr>
        <w:t>管理</w:t>
      </w:r>
      <w:r>
        <w:rPr>
          <w:rFonts w:ascii="仿宋" w:hAnsi="仿宋"/>
          <w:kern w:val="0"/>
          <w:szCs w:val="21"/>
        </w:rPr>
        <w:t>办法》（财库[20</w:t>
      </w:r>
      <w:r>
        <w:rPr>
          <w:rFonts w:hint="eastAsia" w:ascii="仿宋" w:hAnsi="仿宋"/>
          <w:kern w:val="0"/>
          <w:szCs w:val="21"/>
        </w:rPr>
        <w:t>20</w:t>
      </w:r>
      <w:r>
        <w:rPr>
          <w:rFonts w:ascii="仿宋" w:hAnsi="仿宋"/>
          <w:kern w:val="0"/>
          <w:szCs w:val="21"/>
        </w:rPr>
        <w:t>]</w:t>
      </w:r>
      <w:r>
        <w:rPr>
          <w:rFonts w:hint="eastAsia" w:ascii="仿宋" w:hAnsi="仿宋"/>
          <w:kern w:val="0"/>
          <w:szCs w:val="21"/>
        </w:rPr>
        <w:t>46</w:t>
      </w:r>
      <w:r>
        <w:rPr>
          <w:rFonts w:ascii="仿宋" w:hAnsi="仿宋"/>
          <w:kern w:val="0"/>
          <w:szCs w:val="21"/>
        </w:rPr>
        <w:t>号）的规定，本公司</w:t>
      </w:r>
      <w:r>
        <w:rPr>
          <w:rFonts w:hint="eastAsia" w:ascii="仿宋" w:hAnsi="仿宋"/>
          <w:kern w:val="0"/>
          <w:szCs w:val="21"/>
        </w:rPr>
        <w:t>参加</w:t>
      </w:r>
      <w:r>
        <w:rPr>
          <w:rFonts w:hint="eastAsia" w:ascii="仿宋" w:hAnsi="仿宋"/>
          <w:kern w:val="0"/>
          <w:szCs w:val="21"/>
          <w:u w:val="single"/>
        </w:rPr>
        <w:t>（单位名称）</w:t>
      </w:r>
      <w:r>
        <w:rPr>
          <w:rFonts w:hint="eastAsia" w:ascii="仿宋" w:hAnsi="仿宋"/>
          <w:kern w:val="0"/>
          <w:szCs w:val="21"/>
        </w:rPr>
        <w:t>的</w:t>
      </w:r>
      <w:r>
        <w:rPr>
          <w:rFonts w:hint="eastAsia" w:ascii="仿宋" w:hAnsi="仿宋"/>
          <w:kern w:val="0"/>
          <w:szCs w:val="21"/>
          <w:u w:val="single"/>
        </w:rPr>
        <w:t>（项目名称）</w:t>
      </w:r>
      <w:r>
        <w:rPr>
          <w:rFonts w:hint="eastAsia" w:ascii="仿宋" w:hAnsi="仿宋"/>
          <w:kern w:val="0"/>
          <w:szCs w:val="21"/>
        </w:rPr>
        <w:t>采购活动，提供的货物全部由符合政策要求的中小企业制造。相关企业（含联合体中的中小企业、签订分包意向协议的中小企业）的具体情况如下：</w:t>
      </w:r>
      <w:r>
        <w:rPr>
          <w:rFonts w:ascii="仿宋" w:hAnsi="仿宋"/>
          <w:kern w:val="0"/>
          <w:szCs w:val="21"/>
        </w:rPr>
        <w:t xml:space="preserve"> </w:t>
      </w:r>
    </w:p>
    <w:p w14:paraId="56DB5E95">
      <w:pPr>
        <w:widowControl/>
        <w:spacing w:line="360" w:lineRule="auto"/>
        <w:ind w:firstLine="420" w:firstLineChars="200"/>
        <w:jc w:val="left"/>
        <w:rPr>
          <w:rFonts w:ascii="仿宋" w:hAnsi="仿宋"/>
          <w:kern w:val="0"/>
          <w:szCs w:val="21"/>
        </w:rPr>
      </w:pPr>
      <w:r>
        <w:rPr>
          <w:rFonts w:ascii="仿宋" w:hAnsi="仿宋"/>
          <w:kern w:val="0"/>
          <w:szCs w:val="21"/>
        </w:rPr>
        <w:t>1．</w:t>
      </w:r>
      <w:r>
        <w:rPr>
          <w:rFonts w:hint="eastAsia" w:ascii="仿宋" w:hAnsi="仿宋"/>
          <w:kern w:val="0"/>
          <w:szCs w:val="21"/>
          <w:u w:val="single"/>
        </w:rPr>
        <w:t>（标的名称）</w:t>
      </w:r>
      <w:r>
        <w:rPr>
          <w:rFonts w:hint="eastAsia" w:ascii="仿宋" w:hAnsi="仿宋"/>
          <w:kern w:val="0"/>
          <w:szCs w:val="21"/>
        </w:rPr>
        <w:t>，属于</w:t>
      </w:r>
      <w:r>
        <w:rPr>
          <w:rFonts w:hint="eastAsia" w:ascii="仿宋" w:hAnsi="仿宋"/>
          <w:kern w:val="0"/>
          <w:szCs w:val="21"/>
          <w:u w:val="single"/>
        </w:rPr>
        <w:t xml:space="preserve">   （</w:t>
      </w:r>
      <w:r>
        <w:rPr>
          <w:rFonts w:hint="eastAsia" w:ascii="仿宋" w:hAnsi="仿宋"/>
          <w:color w:val="FF0000"/>
          <w:kern w:val="0"/>
          <w:szCs w:val="21"/>
          <w:u w:val="single"/>
        </w:rPr>
        <w:t>按采购文件中明确的“所属行业”填写</w:t>
      </w:r>
      <w:r>
        <w:rPr>
          <w:rFonts w:hint="eastAsia" w:ascii="仿宋" w:hAnsi="仿宋"/>
          <w:kern w:val="0"/>
          <w:szCs w:val="21"/>
          <w:u w:val="single"/>
        </w:rPr>
        <w:t>）</w:t>
      </w:r>
      <w:r>
        <w:rPr>
          <w:rFonts w:hint="eastAsia" w:ascii="仿宋" w:hAnsi="仿宋"/>
          <w:kern w:val="0"/>
          <w:szCs w:val="21"/>
        </w:rPr>
        <w:t>；制造商为</w:t>
      </w:r>
      <w:r>
        <w:rPr>
          <w:rFonts w:hint="eastAsia" w:ascii="仿宋" w:hAnsi="仿宋"/>
          <w:kern w:val="0"/>
          <w:szCs w:val="21"/>
          <w:u w:val="single"/>
        </w:rPr>
        <w:t>（企业名称）</w:t>
      </w:r>
      <w:r>
        <w:rPr>
          <w:rFonts w:hint="eastAsia" w:ascii="仿宋" w:hAnsi="仿宋"/>
          <w:kern w:val="0"/>
          <w:szCs w:val="21"/>
        </w:rPr>
        <w:t>，从业人员</w:t>
      </w:r>
      <w:r>
        <w:rPr>
          <w:rFonts w:hint="eastAsia" w:ascii="仿宋" w:hAnsi="仿宋"/>
          <w:kern w:val="0"/>
          <w:szCs w:val="21"/>
          <w:u w:val="single"/>
        </w:rPr>
        <w:t xml:space="preserve">     </w:t>
      </w:r>
      <w:r>
        <w:rPr>
          <w:rFonts w:hint="eastAsia" w:ascii="仿宋" w:hAnsi="仿宋"/>
          <w:kern w:val="0"/>
          <w:szCs w:val="21"/>
        </w:rPr>
        <w:t>人，营业收入为</w:t>
      </w:r>
      <w:r>
        <w:rPr>
          <w:rFonts w:hint="eastAsia" w:ascii="仿宋" w:hAnsi="仿宋"/>
          <w:kern w:val="0"/>
          <w:szCs w:val="21"/>
          <w:u w:val="single"/>
        </w:rPr>
        <w:t xml:space="preserve">     </w:t>
      </w:r>
      <w:r>
        <w:rPr>
          <w:rFonts w:hint="eastAsia" w:ascii="仿宋" w:hAnsi="仿宋"/>
          <w:kern w:val="0"/>
          <w:szCs w:val="21"/>
        </w:rPr>
        <w:t>万元，资产总额为</w:t>
      </w:r>
      <w:r>
        <w:rPr>
          <w:rFonts w:hint="eastAsia" w:ascii="仿宋" w:hAnsi="仿宋"/>
          <w:kern w:val="0"/>
          <w:szCs w:val="21"/>
          <w:u w:val="single"/>
        </w:rPr>
        <w:t xml:space="preserve">     </w:t>
      </w:r>
      <w:r>
        <w:rPr>
          <w:rFonts w:hint="eastAsia" w:ascii="仿宋" w:hAnsi="仿宋"/>
          <w:kern w:val="0"/>
          <w:szCs w:val="21"/>
        </w:rPr>
        <w:t>万元，属于</w:t>
      </w:r>
      <w:r>
        <w:rPr>
          <w:rFonts w:hint="eastAsia" w:ascii="仿宋" w:hAnsi="仿宋"/>
          <w:kern w:val="0"/>
          <w:szCs w:val="21"/>
          <w:u w:val="single"/>
        </w:rPr>
        <w:t xml:space="preserve">  （</w:t>
      </w:r>
      <w:r>
        <w:rPr>
          <w:rFonts w:hint="eastAsia" w:ascii="仿宋" w:hAnsi="仿宋"/>
          <w:color w:val="FF0000"/>
          <w:kern w:val="0"/>
          <w:szCs w:val="21"/>
          <w:u w:val="single"/>
        </w:rPr>
        <w:t>从“中型企业、小型企业、微型企业”中选择一种填写</w:t>
      </w:r>
      <w:r>
        <w:rPr>
          <w:rFonts w:hint="eastAsia" w:ascii="仿宋" w:hAnsi="仿宋"/>
          <w:kern w:val="0"/>
          <w:szCs w:val="21"/>
          <w:u w:val="single"/>
        </w:rPr>
        <w:t>）</w:t>
      </w:r>
      <w:r>
        <w:rPr>
          <w:rFonts w:hint="eastAsia" w:ascii="仿宋" w:hAnsi="仿宋"/>
          <w:kern w:val="0"/>
          <w:szCs w:val="21"/>
        </w:rPr>
        <w:t>；</w:t>
      </w:r>
    </w:p>
    <w:p w14:paraId="5D2AB981">
      <w:pPr>
        <w:widowControl/>
        <w:spacing w:line="360" w:lineRule="auto"/>
        <w:ind w:firstLine="420" w:firstLineChars="200"/>
        <w:jc w:val="left"/>
        <w:rPr>
          <w:rFonts w:ascii="仿宋" w:hAnsi="仿宋"/>
          <w:kern w:val="0"/>
          <w:szCs w:val="21"/>
        </w:rPr>
      </w:pPr>
      <w:r>
        <w:rPr>
          <w:rFonts w:ascii="仿宋" w:hAnsi="仿宋"/>
          <w:kern w:val="0"/>
          <w:szCs w:val="21"/>
        </w:rPr>
        <w:t>2．</w:t>
      </w:r>
      <w:r>
        <w:rPr>
          <w:rFonts w:hint="eastAsia" w:ascii="仿宋" w:hAnsi="仿宋"/>
          <w:kern w:val="0"/>
          <w:szCs w:val="21"/>
          <w:u w:val="single"/>
        </w:rPr>
        <w:t>（标的名称）</w:t>
      </w:r>
      <w:r>
        <w:rPr>
          <w:rFonts w:hint="eastAsia" w:ascii="仿宋" w:hAnsi="仿宋"/>
          <w:kern w:val="0"/>
          <w:szCs w:val="21"/>
        </w:rPr>
        <w:t>，属于</w:t>
      </w:r>
      <w:r>
        <w:rPr>
          <w:rFonts w:hint="eastAsia" w:ascii="仿宋" w:hAnsi="仿宋"/>
          <w:kern w:val="0"/>
          <w:szCs w:val="21"/>
          <w:u w:val="single"/>
        </w:rPr>
        <w:t>（采购文件中明确的所属行业）</w:t>
      </w:r>
      <w:r>
        <w:rPr>
          <w:rFonts w:hint="eastAsia" w:ascii="仿宋" w:hAnsi="仿宋"/>
          <w:kern w:val="0"/>
          <w:szCs w:val="21"/>
        </w:rPr>
        <w:t>；制造商为</w:t>
      </w:r>
      <w:r>
        <w:rPr>
          <w:rFonts w:hint="eastAsia" w:ascii="仿宋" w:hAnsi="仿宋"/>
          <w:kern w:val="0"/>
          <w:szCs w:val="21"/>
          <w:u w:val="single"/>
        </w:rPr>
        <w:t>（企业名称）</w:t>
      </w:r>
      <w:r>
        <w:rPr>
          <w:rFonts w:hint="eastAsia" w:ascii="仿宋" w:hAnsi="仿宋"/>
          <w:kern w:val="0"/>
          <w:szCs w:val="21"/>
        </w:rPr>
        <w:t>，从业人员</w:t>
      </w:r>
      <w:r>
        <w:rPr>
          <w:rFonts w:hint="eastAsia" w:ascii="仿宋" w:hAnsi="仿宋"/>
          <w:kern w:val="0"/>
          <w:szCs w:val="21"/>
          <w:u w:val="single"/>
        </w:rPr>
        <w:t xml:space="preserve">     </w:t>
      </w:r>
      <w:r>
        <w:rPr>
          <w:rFonts w:hint="eastAsia" w:ascii="仿宋" w:hAnsi="仿宋"/>
          <w:kern w:val="0"/>
          <w:szCs w:val="21"/>
        </w:rPr>
        <w:t>人，营业收入为</w:t>
      </w:r>
      <w:r>
        <w:rPr>
          <w:rFonts w:hint="eastAsia" w:ascii="仿宋" w:hAnsi="仿宋"/>
          <w:kern w:val="0"/>
          <w:szCs w:val="21"/>
          <w:u w:val="single"/>
        </w:rPr>
        <w:t xml:space="preserve">     </w:t>
      </w:r>
      <w:r>
        <w:rPr>
          <w:rFonts w:hint="eastAsia" w:ascii="仿宋" w:hAnsi="仿宋"/>
          <w:kern w:val="0"/>
          <w:szCs w:val="21"/>
        </w:rPr>
        <w:t>万元，资产总额为</w:t>
      </w:r>
      <w:r>
        <w:rPr>
          <w:rFonts w:hint="eastAsia" w:ascii="仿宋" w:hAnsi="仿宋"/>
          <w:kern w:val="0"/>
          <w:szCs w:val="21"/>
          <w:u w:val="single"/>
        </w:rPr>
        <w:t xml:space="preserve">     </w:t>
      </w:r>
      <w:r>
        <w:rPr>
          <w:rFonts w:hint="eastAsia" w:ascii="仿宋" w:hAnsi="仿宋"/>
          <w:kern w:val="0"/>
          <w:szCs w:val="21"/>
        </w:rPr>
        <w:t>万元，属于</w:t>
      </w:r>
      <w:r>
        <w:rPr>
          <w:rFonts w:hint="eastAsia" w:ascii="仿宋" w:hAnsi="仿宋"/>
          <w:kern w:val="0"/>
          <w:szCs w:val="21"/>
          <w:u w:val="single"/>
        </w:rPr>
        <w:t>（中型企业、小型企业、微型企业）</w:t>
      </w:r>
      <w:r>
        <w:rPr>
          <w:rFonts w:hint="eastAsia" w:ascii="仿宋" w:hAnsi="仿宋"/>
          <w:kern w:val="0"/>
          <w:szCs w:val="21"/>
        </w:rPr>
        <w:t>；</w:t>
      </w:r>
    </w:p>
    <w:p w14:paraId="51D03F86">
      <w:pPr>
        <w:widowControl/>
        <w:spacing w:line="360" w:lineRule="auto"/>
        <w:ind w:firstLine="420" w:firstLineChars="200"/>
        <w:jc w:val="left"/>
        <w:rPr>
          <w:rFonts w:ascii="仿宋" w:hAnsi="仿宋"/>
          <w:kern w:val="0"/>
          <w:szCs w:val="21"/>
        </w:rPr>
      </w:pPr>
      <w:r>
        <w:rPr>
          <w:rFonts w:ascii="仿宋" w:hAnsi="仿宋"/>
          <w:kern w:val="0"/>
          <w:szCs w:val="21"/>
        </w:rPr>
        <w:t>……</w:t>
      </w:r>
    </w:p>
    <w:p w14:paraId="64322EE7">
      <w:pPr>
        <w:widowControl/>
        <w:spacing w:line="360" w:lineRule="auto"/>
        <w:ind w:firstLine="420" w:firstLineChars="200"/>
        <w:jc w:val="left"/>
        <w:rPr>
          <w:rFonts w:ascii="仿宋" w:hAnsi="仿宋"/>
          <w:kern w:val="0"/>
          <w:szCs w:val="21"/>
        </w:rPr>
      </w:pPr>
      <w:r>
        <w:rPr>
          <w:rFonts w:hint="eastAsia" w:ascii="仿宋" w:hAnsi="仿宋"/>
          <w:kern w:val="0"/>
          <w:szCs w:val="21"/>
        </w:rPr>
        <w:t>以上企业，不属于大企业的分支机构，不存在控股股东为大企业的情形，也不存在大企业的负责人为同一人的情形。</w:t>
      </w:r>
    </w:p>
    <w:p w14:paraId="6CF5E057">
      <w:pPr>
        <w:widowControl/>
        <w:spacing w:line="360" w:lineRule="auto"/>
        <w:ind w:firstLine="420" w:firstLineChars="200"/>
        <w:jc w:val="left"/>
        <w:rPr>
          <w:rFonts w:ascii="仿宋" w:hAnsi="仿宋"/>
          <w:kern w:val="0"/>
          <w:szCs w:val="21"/>
        </w:rPr>
      </w:pPr>
      <w:r>
        <w:rPr>
          <w:rFonts w:hint="eastAsia" w:ascii="仿宋" w:hAnsi="仿宋"/>
          <w:kern w:val="0"/>
          <w:szCs w:val="21"/>
        </w:rPr>
        <w:t>本企业对上述声明内容的真实性负责。如有虚假，将依法承担相应责任。</w:t>
      </w:r>
    </w:p>
    <w:p w14:paraId="6AECE232">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49EBEC7B">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7ADC0E25">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67178BC3">
      <w:pPr>
        <w:spacing w:line="360" w:lineRule="auto"/>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企业名称（盖章）：</w:t>
      </w:r>
    </w:p>
    <w:p w14:paraId="0D59AE74">
      <w:pPr>
        <w:spacing w:line="360" w:lineRule="auto"/>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日           期：</w:t>
      </w:r>
    </w:p>
    <w:p w14:paraId="44866039">
      <w:pPr>
        <w:spacing w:line="360" w:lineRule="auto"/>
        <w:ind w:right="120"/>
        <w:jc w:val="center"/>
        <w:rPr>
          <w:rFonts w:hint="eastAsia" w:ascii="仿宋_GB2312" w:hAnsi="仿宋_GB2312" w:eastAsia="仿宋_GB2312" w:cs="仿宋_GB2312"/>
          <w:color w:val="000000" w:themeColor="text1"/>
          <w:szCs w:val="21"/>
          <w14:textFill>
            <w14:solidFill>
              <w14:schemeClr w14:val="tx1"/>
            </w14:solidFill>
          </w14:textFill>
        </w:rPr>
      </w:pPr>
    </w:p>
    <w:p w14:paraId="72263A81">
      <w:pPr>
        <w:adjustRightInd w:val="0"/>
        <w:snapToGrid w:val="0"/>
        <w:spacing w:line="360" w:lineRule="auto"/>
        <w:ind w:right="105" w:rightChars="50"/>
        <w:jc w:val="left"/>
        <w:rPr>
          <w:rFonts w:hint="eastAsia" w:ascii="仿宋_GB2312" w:hAnsi="仿宋_GB2312" w:eastAsia="仿宋_GB2312" w:cs="仿宋_GB2312"/>
          <w:color w:val="000000" w:themeColor="text1"/>
          <w:spacing w:val="-5"/>
          <w:szCs w:val="21"/>
          <w:lang w:val="zh-CN" w:bidi="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备注：从业人员、营业收入、资产总额填报上一年度数据，无上一年度数据的新成立企业可不填报。</w:t>
      </w:r>
      <w:r>
        <w:rPr>
          <w:rFonts w:hint="eastAsia" w:ascii="仿宋_GB2312" w:hAnsi="仿宋_GB2312" w:eastAsia="仿宋_GB2312" w:cs="仿宋_GB2312"/>
          <w:color w:val="000000" w:themeColor="text1"/>
          <w:spacing w:val="-5"/>
          <w:szCs w:val="21"/>
          <w:lang w:bidi="zh-CN"/>
          <w14:textFill>
            <w14:solidFill>
              <w14:schemeClr w14:val="tx1"/>
            </w14:solidFill>
          </w14:textFill>
        </w:rPr>
        <w:t>供应商应根据《</w:t>
      </w:r>
      <w:r>
        <w:rPr>
          <w:rFonts w:hint="eastAsia" w:ascii="仿宋_GB2312" w:hAnsi="仿宋_GB2312" w:eastAsia="仿宋_GB2312" w:cs="仿宋_GB2312"/>
          <w:color w:val="000000" w:themeColor="text1"/>
          <w:spacing w:val="-5"/>
          <w:szCs w:val="21"/>
          <w:lang w:val="zh-CN" w:bidi="zh-CN"/>
          <w14:textFill>
            <w14:solidFill>
              <w14:schemeClr w14:val="tx1"/>
            </w14:solidFill>
          </w14:textFill>
        </w:rPr>
        <w:t>中小企业划型标准规定（工信部联企业〔2011〕300号）》中相应所属行业划型标准的具体规定，确定企业类型，本项目所属行业为工业。</w:t>
      </w:r>
    </w:p>
    <w:p w14:paraId="3F9F51DC">
      <w:pPr>
        <w:adjustRightInd w:val="0"/>
        <w:snapToGrid w:val="0"/>
        <w:spacing w:line="360" w:lineRule="auto"/>
        <w:ind w:right="105" w:rightChars="50"/>
        <w:jc w:val="left"/>
        <w:rPr>
          <w:rFonts w:hint="eastAsia" w:ascii="仿宋_GB2312" w:hAnsi="仿宋_GB2312" w:eastAsia="仿宋_GB2312" w:cs="仿宋_GB2312"/>
          <w:color w:val="000000" w:themeColor="text1"/>
          <w:spacing w:val="-5"/>
          <w:szCs w:val="21"/>
          <w:lang w:val="zh-CN" w:bidi="zh-CN"/>
          <w14:textFill>
            <w14:solidFill>
              <w14:schemeClr w14:val="tx1"/>
            </w14:solidFill>
          </w14:textFill>
        </w:rPr>
      </w:pPr>
    </w:p>
    <w:p w14:paraId="5E144D72">
      <w:pPr>
        <w:adjustRightInd w:val="0"/>
        <w:snapToGrid w:val="0"/>
        <w:spacing w:line="360" w:lineRule="auto"/>
        <w:ind w:right="105" w:rightChars="50"/>
        <w:jc w:val="left"/>
        <w:rPr>
          <w:rFonts w:hint="eastAsia" w:ascii="仿宋_GB2312" w:hAnsi="仿宋_GB2312" w:eastAsia="仿宋_GB2312" w:cs="仿宋_GB2312"/>
          <w:color w:val="000000" w:themeColor="text1"/>
          <w:spacing w:val="-5"/>
          <w:szCs w:val="21"/>
          <w:lang w:val="zh-CN" w:bidi="zh-CN"/>
          <w14:textFill>
            <w14:solidFill>
              <w14:schemeClr w14:val="tx1"/>
            </w14:solidFill>
          </w14:textFill>
        </w:rPr>
      </w:pPr>
    </w:p>
    <w:p w14:paraId="4BEBF72A">
      <w:pPr>
        <w:adjustRightInd w:val="0"/>
        <w:snapToGrid w:val="0"/>
        <w:spacing w:line="360" w:lineRule="auto"/>
        <w:ind w:right="105" w:rightChars="50"/>
        <w:jc w:val="left"/>
        <w:rPr>
          <w:rFonts w:hint="eastAsia" w:ascii="仿宋_GB2312" w:hAnsi="仿宋_GB2312" w:eastAsia="仿宋_GB2312" w:cs="仿宋_GB2312"/>
          <w:color w:val="000000" w:themeColor="text1"/>
          <w:spacing w:val="-5"/>
          <w:szCs w:val="21"/>
          <w:lang w:val="zh-CN" w:bidi="zh-CN"/>
          <w14:textFill>
            <w14:solidFill>
              <w14:schemeClr w14:val="tx1"/>
            </w14:solidFill>
          </w14:textFill>
        </w:rPr>
      </w:pPr>
    </w:p>
    <w:p w14:paraId="3675DD8D">
      <w:pPr>
        <w:adjustRightInd w:val="0"/>
        <w:snapToGrid w:val="0"/>
        <w:spacing w:line="360" w:lineRule="auto"/>
        <w:ind w:right="105" w:rightChars="50"/>
        <w:jc w:val="left"/>
        <w:rPr>
          <w:rFonts w:hint="eastAsia" w:ascii="仿宋_GB2312" w:hAnsi="仿宋_GB2312" w:eastAsia="仿宋_GB2312" w:cs="仿宋_GB2312"/>
          <w:color w:val="000000" w:themeColor="text1"/>
          <w:spacing w:val="-5"/>
          <w:szCs w:val="21"/>
          <w:lang w:val="zh-CN" w:bidi="zh-CN"/>
          <w14:textFill>
            <w14:solidFill>
              <w14:schemeClr w14:val="tx1"/>
            </w14:solidFill>
          </w14:textFill>
        </w:rPr>
      </w:pPr>
    </w:p>
    <w:p w14:paraId="62C13526">
      <w:pPr>
        <w:adjustRightInd w:val="0"/>
        <w:snapToGrid w:val="0"/>
        <w:spacing w:line="480" w:lineRule="auto"/>
        <w:ind w:right="105" w:rightChars="5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2920E539">
      <w:pPr>
        <w:adjustRightInd w:val="0"/>
        <w:snapToGrid w:val="0"/>
        <w:spacing w:line="480" w:lineRule="auto"/>
        <w:ind w:right="105" w:rightChars="5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6E067D31">
      <w:pPr>
        <w:adjustRightInd w:val="0"/>
        <w:snapToGrid w:val="0"/>
        <w:spacing w:line="48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br w:type="page"/>
      </w:r>
    </w:p>
    <w:p w14:paraId="09FDB791">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格式18</w:t>
      </w:r>
    </w:p>
    <w:p w14:paraId="6577E567">
      <w:pPr>
        <w:adjustRightInd w:val="0"/>
        <w:snapToGrid w:val="0"/>
        <w:spacing w:before="240" w:beforeLines="100" w:after="240" w:afterLines="100" w:line="360" w:lineRule="auto"/>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132" w:name="_Toc13566_WPSOffice_Level2"/>
      <w:bookmarkStart w:id="133" w:name="_Toc29880_WPSOffice_Level2"/>
      <w:r>
        <w:rPr>
          <w:rFonts w:hint="eastAsia" w:ascii="仿宋_GB2312" w:hAnsi="仿宋_GB2312" w:eastAsia="仿宋_GB2312" w:cs="仿宋_GB2312"/>
          <w:b/>
          <w:bCs/>
          <w:color w:val="000000" w:themeColor="text1"/>
          <w:sz w:val="32"/>
          <w:szCs w:val="32"/>
          <w14:textFill>
            <w14:solidFill>
              <w14:schemeClr w14:val="tx1"/>
            </w14:solidFill>
          </w14:textFill>
        </w:rPr>
        <w:t>残疾人福利性单位声明函</w:t>
      </w:r>
      <w:bookmarkEnd w:id="132"/>
      <w:bookmarkEnd w:id="133"/>
    </w:p>
    <w:p w14:paraId="43A8954E">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单位的</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574B8F6">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本单位对上述声明的真实性负责。如有虚假，将依法承担相应责任。</w:t>
      </w:r>
    </w:p>
    <w:tbl>
      <w:tblPr>
        <w:tblStyle w:val="25"/>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14:paraId="1562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vAlign w:val="center"/>
          </w:tcPr>
          <w:p w14:paraId="59E89739">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1582" w:type="dxa"/>
            <w:vAlign w:val="center"/>
          </w:tcPr>
          <w:p w14:paraId="4AFE4816">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品  名</w:t>
            </w:r>
          </w:p>
        </w:tc>
        <w:tc>
          <w:tcPr>
            <w:tcW w:w="1587" w:type="dxa"/>
            <w:vAlign w:val="center"/>
          </w:tcPr>
          <w:p w14:paraId="182060CA">
            <w:pPr>
              <w:widowControl/>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w:t>
            </w:r>
          </w:p>
        </w:tc>
        <w:tc>
          <w:tcPr>
            <w:tcW w:w="1427" w:type="dxa"/>
            <w:vAlign w:val="center"/>
          </w:tcPr>
          <w:p w14:paraId="2D2DF555">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规格</w:t>
            </w:r>
          </w:p>
          <w:p w14:paraId="57299073">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型号</w:t>
            </w:r>
          </w:p>
        </w:tc>
        <w:tc>
          <w:tcPr>
            <w:tcW w:w="1427" w:type="dxa"/>
            <w:vAlign w:val="center"/>
          </w:tcPr>
          <w:p w14:paraId="70976C0F">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生产</w:t>
            </w:r>
          </w:p>
          <w:p w14:paraId="7C1964F2">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厂家</w:t>
            </w:r>
          </w:p>
        </w:tc>
        <w:tc>
          <w:tcPr>
            <w:tcW w:w="1344" w:type="dxa"/>
            <w:vAlign w:val="center"/>
          </w:tcPr>
          <w:p w14:paraId="75428E86">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w:t>
            </w:r>
          </w:p>
        </w:tc>
      </w:tr>
      <w:tr w14:paraId="6DE9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029C1060">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582" w:type="dxa"/>
            <w:vAlign w:val="center"/>
          </w:tcPr>
          <w:p w14:paraId="382CD3FE">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87" w:type="dxa"/>
            <w:vAlign w:val="center"/>
          </w:tcPr>
          <w:p w14:paraId="2ACD9C0E">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2CE89B54">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729BC1F9">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4" w:type="dxa"/>
            <w:vAlign w:val="center"/>
          </w:tcPr>
          <w:p w14:paraId="5C6D7334">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tc>
      </w:tr>
      <w:tr w14:paraId="3E5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3029E759">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582" w:type="dxa"/>
            <w:vAlign w:val="center"/>
          </w:tcPr>
          <w:p w14:paraId="529D00CC">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87" w:type="dxa"/>
            <w:vAlign w:val="center"/>
          </w:tcPr>
          <w:p w14:paraId="6C34662D">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3140C4E9">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1CCEDC2A">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4" w:type="dxa"/>
            <w:vAlign w:val="center"/>
          </w:tcPr>
          <w:p w14:paraId="46E0EF9B">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tc>
      </w:tr>
      <w:tr w14:paraId="5837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57DE8960">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582" w:type="dxa"/>
            <w:vAlign w:val="center"/>
          </w:tcPr>
          <w:p w14:paraId="0F490E75">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87" w:type="dxa"/>
            <w:vAlign w:val="center"/>
          </w:tcPr>
          <w:p w14:paraId="00BC452C">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51B651F8">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5A737EA5">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4" w:type="dxa"/>
            <w:vAlign w:val="center"/>
          </w:tcPr>
          <w:p w14:paraId="1BCE664C">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tc>
      </w:tr>
      <w:tr w14:paraId="59B3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14:paraId="5748C6A5">
            <w:pPr>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582" w:type="dxa"/>
            <w:vAlign w:val="center"/>
          </w:tcPr>
          <w:p w14:paraId="1DF98E5F">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587" w:type="dxa"/>
            <w:vAlign w:val="center"/>
          </w:tcPr>
          <w:p w14:paraId="09D7919B">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2DF9988A">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7" w:type="dxa"/>
            <w:vAlign w:val="center"/>
          </w:tcPr>
          <w:p w14:paraId="5B5DA692">
            <w:pPr>
              <w:ind w:right="12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344" w:type="dxa"/>
            <w:vAlign w:val="center"/>
          </w:tcPr>
          <w:p w14:paraId="32CC10F9">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tc>
      </w:tr>
      <w:tr w14:paraId="7CBE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20" w:type="dxa"/>
            <w:gridSpan w:val="6"/>
            <w:vAlign w:val="center"/>
          </w:tcPr>
          <w:p w14:paraId="65294EB9">
            <w:pPr>
              <w:ind w:right="120" w:firstLine="422"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 xml:space="preserve"> </w:t>
            </w:r>
            <w:r>
              <w:rPr>
                <w:rFonts w:hint="eastAsia" w:ascii="仿宋_GB2312" w:hAnsi="仿宋_GB2312" w:eastAsia="仿宋_GB2312" w:cs="仿宋_GB2312"/>
                <w:b/>
                <w:color w:val="000000" w:themeColor="text1"/>
                <w:szCs w:val="21"/>
                <w:lang w:val="zh-CN"/>
                <w14:textFill>
                  <w14:solidFill>
                    <w14:schemeClr w14:val="tx1"/>
                  </w14:solidFill>
                </w14:textFill>
              </w:rPr>
              <w:t>投标文件中所提供投标的以上伴随产品为我单位生产的产品，</w:t>
            </w:r>
            <w:r>
              <w:rPr>
                <w:rFonts w:hint="eastAsia" w:ascii="仿宋_GB2312" w:hAnsi="仿宋_GB2312" w:eastAsia="仿宋_GB2312" w:cs="仿宋_GB2312"/>
                <w:b/>
                <w:color w:val="000000" w:themeColor="text1"/>
                <w:szCs w:val="21"/>
                <w14:textFill>
                  <w14:solidFill>
                    <w14:schemeClr w14:val="tx1"/>
                  </w14:solidFill>
                </w14:textFill>
              </w:rPr>
              <w:t>如有虚假</w:t>
            </w:r>
            <w:r>
              <w:rPr>
                <w:rFonts w:hint="eastAsia" w:ascii="仿宋_GB2312" w:hAnsi="仿宋_GB2312" w:eastAsia="仿宋_GB2312" w:cs="仿宋_GB2312"/>
                <w:b/>
                <w:color w:val="000000" w:themeColor="text1"/>
                <w:szCs w:val="21"/>
                <w:lang w:val="zh-CN"/>
                <w14:textFill>
                  <w14:solidFill>
                    <w14:schemeClr w14:val="tx1"/>
                  </w14:solidFill>
                </w14:textFill>
              </w:rPr>
              <w:t>，我单位承担由此产生的一切后果</w:t>
            </w:r>
            <w:r>
              <w:rPr>
                <w:rFonts w:hint="eastAsia" w:ascii="仿宋_GB2312" w:hAnsi="仿宋_GB2312" w:eastAsia="仿宋_GB2312" w:cs="仿宋_GB2312"/>
                <w:color w:val="000000" w:themeColor="text1"/>
                <w:szCs w:val="21"/>
                <w:lang w:val="zh-CN"/>
                <w14:textFill>
                  <w14:solidFill>
                    <w14:schemeClr w14:val="tx1"/>
                  </w14:solidFill>
                </w14:textFill>
              </w:rPr>
              <w:t>。</w:t>
            </w:r>
          </w:p>
        </w:tc>
      </w:tr>
    </w:tbl>
    <w:p w14:paraId="20F4F13E">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p>
    <w:p w14:paraId="6FD7A346">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注：1、供应商为非残疾人福利性单位的，无需填写此声明函。</w:t>
      </w:r>
    </w:p>
    <w:p w14:paraId="3E9FA6C5">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2、仅为本项目提供服务，未提供服务所伴随产品的，此表格可不填写。</w:t>
      </w:r>
    </w:p>
    <w:p w14:paraId="0DCDB49A">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3、如为本项目提供本单位伴随产品的，请填写此表格。</w:t>
      </w:r>
    </w:p>
    <w:p w14:paraId="2796340A">
      <w:pPr>
        <w:adjustRightInd w:val="0"/>
        <w:snapToGrid w:val="0"/>
        <w:spacing w:line="360" w:lineRule="auto"/>
        <w:ind w:right="105" w:rightChars="50" w:firstLine="476" w:firstLineChars="227"/>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4、如为本项目提供的伴随产品是其他单位生产的，无需填写此表格，但需生产单位按此格式出具此声明。</w:t>
      </w:r>
    </w:p>
    <w:p w14:paraId="48573109">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5400F219">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43547C07">
      <w:pPr>
        <w:adjustRightInd w:val="0"/>
        <w:snapToGrid w:val="0"/>
        <w:spacing w:line="36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p>
    <w:p w14:paraId="1B26F54F">
      <w:pPr>
        <w:adjustRightInd w:val="0"/>
        <w:snapToGrid w:val="0"/>
        <w:spacing w:line="480" w:lineRule="auto"/>
        <w:ind w:right="105" w:rightChars="5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投标人名称（加盖单位公章）：</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409D863B">
      <w:pPr>
        <w:adjustRightInd w:val="0"/>
        <w:snapToGrid w:val="0"/>
        <w:spacing w:line="480" w:lineRule="auto"/>
        <w:ind w:right="105" w:rightChars="50"/>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日 期：</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p>
    <w:p w14:paraId="7633578D">
      <w:pPr>
        <w:adjustRightInd w:val="0"/>
        <w:snapToGrid w:val="0"/>
        <w:spacing w:line="360" w:lineRule="auto"/>
        <w:ind w:right="105" w:rightChars="5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2AB2BF6C">
      <w:pPr>
        <w:widowControl/>
        <w:ind w:right="12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26666E2C">
      <w:pPr>
        <w:adjustRightInd w:val="0"/>
        <w:snapToGrid w:val="0"/>
        <w:spacing w:line="360" w:lineRule="auto"/>
        <w:ind w:right="105" w:rightChars="50"/>
        <w:jc w:val="left"/>
        <w:rPr>
          <w:rFonts w:hint="eastAsia" w:ascii="仿宋_GB2312" w:hAnsi="仿宋_GB2312" w:eastAsia="仿宋_GB2312" w:cs="仿宋_GB2312"/>
          <w:color w:val="000000" w:themeColor="text1"/>
          <w:szCs w:val="21"/>
          <w:u w:val="single"/>
          <w14:textFill>
            <w14:solidFill>
              <w14:schemeClr w14:val="tx1"/>
            </w14:solidFill>
          </w14:textFill>
        </w:rPr>
      </w:pPr>
    </w:p>
    <w:p w14:paraId="429D62F4">
      <w:pPr>
        <w:widowControl/>
        <w:ind w:right="120"/>
        <w:jc w:val="left"/>
        <w:rPr>
          <w:rFonts w:hint="eastAsia" w:ascii="仿宋_GB2312" w:hAnsi="仿宋_GB2312" w:eastAsia="仿宋_GB2312" w:cs="仿宋_GB2312"/>
          <w:b/>
          <w:color w:val="000000" w:themeColor="text1"/>
          <w:sz w:val="28"/>
          <w:szCs w:val="28"/>
          <w14:textFill>
            <w14:solidFill>
              <w14:schemeClr w14:val="tx1"/>
            </w14:solidFill>
          </w14:textFill>
        </w:rPr>
      </w:pPr>
      <w:bookmarkStart w:id="134" w:name="_Toc4498_WPSOffice_Level1"/>
    </w:p>
    <w:p w14:paraId="2AEA03BB">
      <w:pPr>
        <w:ind w:right="1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6E9DF5A5">
      <w:pPr>
        <w:widowControl/>
        <w:ind w:right="120"/>
        <w:jc w:val="left"/>
        <w:rPr>
          <w:rFonts w:eastAsia="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格式 19</w:t>
      </w:r>
    </w:p>
    <w:p w14:paraId="3CE5BD8B">
      <w:pPr>
        <w:adjustRightInd w:val="0"/>
        <w:snapToGrid w:val="0"/>
        <w:spacing w:before="240" w:beforeLines="100" w:after="240" w:afterLines="100" w:line="360" w:lineRule="auto"/>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备份文件和电子文件一致性承诺函</w:t>
      </w:r>
    </w:p>
    <w:p w14:paraId="54A5480C">
      <w:pPr>
        <w:widowControl/>
        <w:spacing w:line="600" w:lineRule="exact"/>
        <w:ind w:right="120"/>
        <w:jc w:val="left"/>
        <w:rPr>
          <w:color w:val="000000" w:themeColor="text1"/>
          <w14:textFill>
            <w14:solidFill>
              <w14:schemeClr w14:val="tx1"/>
            </w14:solidFill>
          </w14:textFill>
        </w:rPr>
      </w:pPr>
      <w:r>
        <w:rPr>
          <w:rFonts w:hint="eastAsia" w:ascii="仿宋" w:hAnsi="仿宋" w:cs="仿宋"/>
          <w:b/>
          <w:color w:val="000000" w:themeColor="text1"/>
          <w:kern w:val="0"/>
          <w:szCs w:val="21"/>
          <w:lang w:bidi="ar"/>
          <w14:textFill>
            <w14:solidFill>
              <w14:schemeClr w14:val="tx1"/>
            </w14:solidFill>
          </w14:textFill>
        </w:rPr>
        <w:t>（</w:t>
      </w:r>
      <w:r>
        <w:rPr>
          <w:rFonts w:hint="eastAsia" w:ascii="仿宋" w:hAnsi="仿宋" w:cs="仿宋"/>
          <w:b/>
          <w:color w:val="000000" w:themeColor="text1"/>
          <w:kern w:val="0"/>
          <w:szCs w:val="21"/>
          <w:lang w:eastAsia="zh-CN" w:bidi="ar"/>
          <w14:textFill>
            <w14:solidFill>
              <w14:schemeClr w14:val="tx1"/>
            </w14:solidFill>
          </w14:textFill>
        </w:rPr>
        <w:t>招标人</w:t>
      </w:r>
      <w:r>
        <w:rPr>
          <w:rFonts w:hint="eastAsia" w:ascii="仿宋" w:hAnsi="仿宋" w:cs="仿宋"/>
          <w:b/>
          <w:color w:val="000000" w:themeColor="text1"/>
          <w:kern w:val="0"/>
          <w:szCs w:val="21"/>
          <w:lang w:bidi="ar"/>
          <w14:textFill>
            <w14:solidFill>
              <w14:schemeClr w14:val="tx1"/>
            </w14:solidFill>
          </w14:textFill>
        </w:rPr>
        <w:t xml:space="preserve">名称） ： </w:t>
      </w:r>
    </w:p>
    <w:p w14:paraId="63C9EA4B">
      <w:pPr>
        <w:widowControl/>
        <w:spacing w:line="600" w:lineRule="exact"/>
        <w:ind w:right="120"/>
        <w:jc w:val="left"/>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kern w:val="0"/>
          <w:szCs w:val="21"/>
          <w:lang w:bidi="ar"/>
          <w14:textFill>
            <w14:solidFill>
              <w14:schemeClr w14:val="tx1"/>
            </w14:solidFill>
          </w14:textFill>
        </w:rPr>
        <w:t xml:space="preserve">我单位参加本次政府采购活动作出如下承诺： </w:t>
      </w:r>
    </w:p>
    <w:p w14:paraId="542E3BB3">
      <w:pPr>
        <w:widowControl/>
        <w:spacing w:line="600" w:lineRule="exact"/>
        <w:ind w:right="120" w:firstLine="420" w:firstLineChars="200"/>
        <w:jc w:val="left"/>
        <w:rPr>
          <w:rFonts w:hint="eastAsia" w:ascii="仿宋" w:hAnsi="仿宋" w:cs="仿宋"/>
          <w:color w:val="000000" w:themeColor="text1"/>
          <w:kern w:val="0"/>
          <w:szCs w:val="21"/>
          <w:lang w:bidi="ar"/>
          <w14:textFill>
            <w14:solidFill>
              <w14:schemeClr w14:val="tx1"/>
            </w14:solidFill>
          </w14:textFill>
        </w:rPr>
      </w:pPr>
      <w:r>
        <w:rPr>
          <w:rFonts w:hint="eastAsia" w:ascii="仿宋" w:hAnsi="仿宋" w:cs="仿宋"/>
          <w:color w:val="000000" w:themeColor="text1"/>
          <w:kern w:val="0"/>
          <w:szCs w:val="21"/>
          <w:lang w:bidi="ar"/>
          <w14:textFill>
            <w14:solidFill>
              <w14:schemeClr w14:val="tx1"/>
            </w14:solidFill>
          </w14:textFill>
        </w:rPr>
        <w:t>我方提供的备份文件与电子评审系统中上传的投标（响应）文件内容、格式一致，备系统突发故障使用。若因不一致引发的一切不利事宜，我方自行承担责任及风险，我方同意</w:t>
      </w:r>
      <w:r>
        <w:rPr>
          <w:rFonts w:hint="eastAsia" w:ascii="仿宋" w:hAnsi="仿宋" w:cs="仿宋"/>
          <w:color w:val="000000" w:themeColor="text1"/>
          <w:kern w:val="0"/>
          <w:szCs w:val="21"/>
          <w:lang w:eastAsia="zh-CN" w:bidi="ar"/>
          <w14:textFill>
            <w14:solidFill>
              <w14:schemeClr w14:val="tx1"/>
            </w14:solidFill>
          </w14:textFill>
        </w:rPr>
        <w:t>招标人</w:t>
      </w:r>
      <w:r>
        <w:rPr>
          <w:rFonts w:hint="eastAsia" w:ascii="仿宋" w:hAnsi="仿宋" w:cs="仿宋"/>
          <w:color w:val="000000" w:themeColor="text1"/>
          <w:kern w:val="0"/>
          <w:szCs w:val="21"/>
          <w:lang w:bidi="ar"/>
          <w14:textFill>
            <w14:solidFill>
              <w14:schemeClr w14:val="tx1"/>
            </w14:solidFill>
          </w14:textFill>
        </w:rPr>
        <w:t xml:space="preserve">及采购代理机构不受理因此提出的质疑。 </w:t>
      </w:r>
    </w:p>
    <w:p w14:paraId="0CB536EB">
      <w:pPr>
        <w:widowControl/>
        <w:spacing w:line="600" w:lineRule="exact"/>
        <w:ind w:right="120" w:firstLine="420" w:firstLineChars="200"/>
        <w:jc w:val="left"/>
        <w:rPr>
          <w:rFonts w:hint="eastAsia" w:ascii="仿宋" w:hAnsi="仿宋" w:cs="仿宋"/>
          <w:color w:val="000000" w:themeColor="text1"/>
          <w:kern w:val="0"/>
          <w:szCs w:val="21"/>
          <w:lang w:bidi="ar"/>
          <w14:textFill>
            <w14:solidFill>
              <w14:schemeClr w14:val="tx1"/>
            </w14:solidFill>
          </w14:textFill>
        </w:rPr>
      </w:pPr>
      <w:r>
        <w:rPr>
          <w:rFonts w:hint="eastAsia" w:ascii="仿宋" w:hAnsi="仿宋" w:cs="仿宋"/>
          <w:color w:val="000000" w:themeColor="text1"/>
          <w:kern w:val="0"/>
          <w:szCs w:val="21"/>
          <w:lang w:bidi="ar"/>
          <w14:textFill>
            <w14:solidFill>
              <w14:schemeClr w14:val="tx1"/>
            </w14:solidFill>
          </w14:textFill>
        </w:rPr>
        <w:t xml:space="preserve">特此承诺。 </w:t>
      </w:r>
    </w:p>
    <w:p w14:paraId="1F0896A3">
      <w:pPr>
        <w:widowControl/>
        <w:spacing w:line="600" w:lineRule="exact"/>
        <w:ind w:right="120" w:firstLine="420" w:firstLineChars="200"/>
        <w:jc w:val="left"/>
        <w:rPr>
          <w:color w:val="000000" w:themeColor="text1"/>
          <w14:textFill>
            <w14:solidFill>
              <w14:schemeClr w14:val="tx1"/>
            </w14:solidFill>
          </w14:textFill>
        </w:rPr>
      </w:pPr>
      <w:r>
        <w:rPr>
          <w:rFonts w:hint="eastAsia" w:ascii="仿宋" w:hAnsi="仿宋" w:cs="仿宋"/>
          <w:color w:val="000000" w:themeColor="text1"/>
          <w:kern w:val="0"/>
          <w:szCs w:val="21"/>
          <w:lang w:bidi="ar"/>
          <w14:textFill>
            <w14:solidFill>
              <w14:schemeClr w14:val="tx1"/>
            </w14:solidFill>
          </w14:textFill>
        </w:rPr>
        <w:t xml:space="preserve"> </w:t>
      </w:r>
    </w:p>
    <w:p w14:paraId="2787A6B6">
      <w:pPr>
        <w:spacing w:line="480" w:lineRule="auto"/>
        <w:ind w:right="120"/>
        <w:rPr>
          <w:rFonts w:hint="eastAsia" w:ascii="仿宋_GB2312" w:hAnsi="仿宋_GB2312" w:eastAsia="仿宋_GB2312" w:cs="仿宋_GB2312"/>
          <w:color w:val="000000" w:themeColor="text1"/>
          <w14:textFill>
            <w14:solidFill>
              <w14:schemeClr w14:val="tx1"/>
            </w14:solidFill>
          </w14:textFill>
        </w:rPr>
      </w:pPr>
    </w:p>
    <w:p w14:paraId="1A135023">
      <w:pPr>
        <w:spacing w:line="480" w:lineRule="auto"/>
        <w:ind w:right="120"/>
        <w:rPr>
          <w:rFonts w:hint="eastAsia" w:ascii="仿宋_GB2312" w:hAnsi="仿宋_GB2312" w:eastAsia="仿宋_GB2312" w:cs="仿宋_GB2312"/>
          <w:color w:val="000000" w:themeColor="text1"/>
          <w14:textFill>
            <w14:solidFill>
              <w14:schemeClr w14:val="tx1"/>
            </w14:solidFill>
          </w14:textFill>
        </w:rPr>
      </w:pPr>
    </w:p>
    <w:p w14:paraId="71F61525">
      <w:pPr>
        <w:pStyle w:val="2"/>
        <w:ind w:right="120" w:firstLine="480"/>
        <w:rPr>
          <w:color w:val="000000" w:themeColor="text1"/>
          <w14:textFill>
            <w14:solidFill>
              <w14:schemeClr w14:val="tx1"/>
            </w14:solidFill>
          </w14:textFill>
        </w:rPr>
      </w:pPr>
    </w:p>
    <w:p w14:paraId="089622C2">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投标人名称（加盖单位公章）：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02C018C3">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w:t>
      </w:r>
      <w:r>
        <w:rPr>
          <w:rFonts w:hint="eastAsia" w:ascii="仿宋_GB2312" w:hAnsi="仿宋_GB2312" w:eastAsia="仿宋_GB2312" w:cs="仿宋_GB2312"/>
          <w:color w:val="000000" w:themeColor="text1"/>
          <w:szCs w:val="21"/>
          <w14:textFill>
            <w14:solidFill>
              <w14:schemeClr w14:val="tx1"/>
            </w14:solidFill>
          </w14:textFill>
        </w:rPr>
        <w:t>非法人组织负责人）或</w:t>
      </w:r>
      <w:r>
        <w:rPr>
          <w:rFonts w:hint="eastAsia" w:ascii="仿宋_GB2312" w:hAnsi="仿宋_GB2312" w:eastAsia="仿宋_GB2312" w:cs="仿宋_GB2312"/>
          <w:color w:val="000000" w:themeColor="text1"/>
          <w14:textFill>
            <w14:solidFill>
              <w14:schemeClr w14:val="tx1"/>
            </w14:solidFill>
          </w14:textFill>
        </w:rPr>
        <w:t>其授权代表人(签字或盖章)：</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1E82B1BB">
      <w:pPr>
        <w:spacing w:line="48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r>
        <w:rPr>
          <w:rFonts w:hint="eastAsia" w:ascii="仿宋_GB2312" w:hAnsi="仿宋_GB2312" w:eastAsia="仿宋_GB2312" w:cs="仿宋_GB2312"/>
          <w:color w:val="000000" w:themeColor="text1"/>
          <w:u w:val="single"/>
          <w14:textFill>
            <w14:solidFill>
              <w14:schemeClr w14:val="tx1"/>
            </w14:solidFill>
          </w14:textFill>
        </w:rPr>
        <w:t xml:space="preserve">                </w:t>
      </w:r>
    </w:p>
    <w:p w14:paraId="16E911F4">
      <w:pPr>
        <w:widowControl/>
        <w:ind w:right="120"/>
        <w:jc w:val="left"/>
        <w:rPr>
          <w:rFonts w:hint="eastAsia" w:ascii="仿宋_GB2312" w:hAnsi="仿宋_GB2312" w:eastAsia="仿宋_GB2312" w:cs="仿宋_GB2312"/>
          <w:b/>
          <w:color w:val="000000" w:themeColor="text1"/>
          <w:kern w:val="44"/>
          <w:sz w:val="44"/>
          <w14:textFill>
            <w14:solidFill>
              <w14:schemeClr w14:val="tx1"/>
            </w14:solidFill>
          </w14:textFill>
        </w:rPr>
      </w:pPr>
    </w:p>
    <w:p w14:paraId="06627EE8">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0BAB45C7">
      <w:pPr>
        <w:ind w:right="120"/>
        <w:rPr>
          <w:color w:val="000000" w:themeColor="text1"/>
          <w14:textFill>
            <w14:solidFill>
              <w14:schemeClr w14:val="tx1"/>
            </w14:solidFill>
          </w14:textFill>
        </w:rPr>
      </w:pPr>
    </w:p>
    <w:p w14:paraId="44A09F50">
      <w:pPr>
        <w:ind w:right="120"/>
        <w:rPr>
          <w:rFonts w:hint="eastAsia" w:ascii="仿宋_GB2312" w:hAnsi="仿宋_GB2312" w:eastAsia="仿宋_GB2312" w:cs="仿宋_GB2312"/>
          <w:color w:val="000000" w:themeColor="text1"/>
          <w14:textFill>
            <w14:solidFill>
              <w14:schemeClr w14:val="tx1"/>
            </w14:solidFill>
          </w14:textFill>
        </w:rPr>
      </w:pPr>
    </w:p>
    <w:p w14:paraId="610C867E">
      <w:pPr>
        <w:ind w:right="120"/>
        <w:rPr>
          <w:rFonts w:hint="eastAsia" w:ascii="仿宋_GB2312" w:hAnsi="仿宋_GB2312" w:eastAsia="仿宋_GB2312" w:cs="仿宋_GB2312"/>
          <w:color w:val="000000" w:themeColor="text1"/>
          <w14:textFill>
            <w14:solidFill>
              <w14:schemeClr w14:val="tx1"/>
            </w14:solidFill>
          </w14:textFill>
        </w:rPr>
      </w:pPr>
    </w:p>
    <w:p w14:paraId="38908616">
      <w:pPr>
        <w:ind w:right="120"/>
        <w:rPr>
          <w:rFonts w:hint="eastAsia" w:ascii="仿宋_GB2312" w:hAnsi="仿宋_GB2312" w:eastAsia="仿宋_GB2312" w:cs="仿宋_GB2312"/>
          <w:color w:val="000000" w:themeColor="text1"/>
          <w14:textFill>
            <w14:solidFill>
              <w14:schemeClr w14:val="tx1"/>
            </w14:solidFill>
          </w14:textFill>
        </w:rPr>
      </w:pPr>
    </w:p>
    <w:p w14:paraId="1B74CC91">
      <w:pPr>
        <w:ind w:right="120"/>
        <w:rPr>
          <w:rFonts w:hint="eastAsia" w:ascii="仿宋_GB2312" w:hAnsi="仿宋_GB2312" w:eastAsia="仿宋_GB2312" w:cs="仿宋_GB2312"/>
          <w:color w:val="000000" w:themeColor="text1"/>
          <w14:textFill>
            <w14:solidFill>
              <w14:schemeClr w14:val="tx1"/>
            </w14:solidFill>
          </w14:textFill>
        </w:rPr>
      </w:pPr>
    </w:p>
    <w:p w14:paraId="6AD89098">
      <w:pPr>
        <w:ind w:right="120"/>
        <w:rPr>
          <w:rFonts w:hint="eastAsia" w:ascii="仿宋_GB2312" w:hAnsi="仿宋_GB2312" w:eastAsia="仿宋_GB2312" w:cs="仿宋_GB2312"/>
          <w:color w:val="000000" w:themeColor="text1"/>
          <w14:textFill>
            <w14:solidFill>
              <w14:schemeClr w14:val="tx1"/>
            </w14:solidFill>
          </w14:textFill>
        </w:rPr>
      </w:pPr>
    </w:p>
    <w:p w14:paraId="113000B9">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79986317">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661E57CC">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351B236C">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6D2AB8CE">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1B00971F">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00B2437A">
      <w:pPr>
        <w:pStyle w:val="2"/>
        <w:ind w:right="120" w:firstLine="883"/>
        <w:rPr>
          <w:rFonts w:hint="eastAsia" w:ascii="仿宋_GB2312" w:hAnsi="仿宋_GB2312" w:eastAsia="仿宋_GB2312" w:cs="仿宋_GB2312"/>
          <w:b/>
          <w:color w:val="000000" w:themeColor="text1"/>
          <w:kern w:val="44"/>
          <w:sz w:val="44"/>
          <w14:textFill>
            <w14:solidFill>
              <w14:schemeClr w14:val="tx1"/>
            </w14:solidFill>
          </w14:textFill>
        </w:rPr>
      </w:pPr>
    </w:p>
    <w:p w14:paraId="51D3502C">
      <w:pPr>
        <w:pStyle w:val="5"/>
        <w:snapToGrid w:val="0"/>
        <w:spacing w:before="240" w:beforeLines="100" w:after="240" w:afterLines="100" w:line="360" w:lineRule="auto"/>
        <w:ind w:right="120"/>
        <w:rPr>
          <w:rFonts w:hint="eastAsia" w:ascii="仿宋_GB2312" w:hAnsi="仿宋_GB2312" w:eastAsia="仿宋_GB2312" w:cs="仿宋_GB2312"/>
          <w:color w:val="000000" w:themeColor="text1"/>
          <w14:textFill>
            <w14:solidFill>
              <w14:schemeClr w14:val="tx1"/>
            </w14:solidFill>
          </w14:textFill>
        </w:rPr>
      </w:pPr>
      <w:bookmarkStart w:id="135" w:name="_Toc17590"/>
      <w:r>
        <w:rPr>
          <w:rFonts w:hint="eastAsia" w:ascii="仿宋_GB2312" w:hAnsi="仿宋_GB2312" w:eastAsia="仿宋_GB2312" w:cs="仿宋_GB2312"/>
          <w:color w:val="000000" w:themeColor="text1"/>
          <w14:textFill>
            <w14:solidFill>
              <w14:schemeClr w14:val="tx1"/>
            </w14:solidFill>
          </w14:textFill>
        </w:rPr>
        <w:t>第三章 货物需求</w:t>
      </w:r>
      <w:bookmarkEnd w:id="134"/>
      <w:bookmarkEnd w:id="135"/>
    </w:p>
    <w:p w14:paraId="32B7924F">
      <w:pPr>
        <w:adjustRightInd w:val="0"/>
        <w:snapToGrid w:val="0"/>
        <w:ind w:right="105" w:rightChars="5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详见格式13技术规格偏离表和格式14 商务条款偏离表</w:t>
      </w:r>
    </w:p>
    <w:p w14:paraId="4774BC56">
      <w:pPr>
        <w:ind w:right="120"/>
        <w:rPr>
          <w:rFonts w:hint="eastAsia" w:ascii="仿宋_GB2312" w:hAnsi="仿宋_GB2312" w:eastAsia="仿宋_GB2312" w:cs="仿宋_GB2312"/>
          <w:color w:val="000000" w:themeColor="text1"/>
          <w:szCs w:val="21"/>
          <w14:textFill>
            <w14:solidFill>
              <w14:schemeClr w14:val="tx1"/>
            </w14:solidFill>
          </w14:textFill>
        </w:rPr>
      </w:pPr>
    </w:p>
    <w:p w14:paraId="646A0EB3">
      <w:pPr>
        <w:spacing w:line="360" w:lineRule="auto"/>
        <w:ind w:right="120"/>
        <w:rPr>
          <w:rFonts w:hint="eastAsia" w:ascii="仿宋_GB2312" w:hAnsi="仿宋_GB2312" w:eastAsia="仿宋_GB2312" w:cs="仿宋_GB2312"/>
          <w:color w:val="000000" w:themeColor="text1"/>
          <w:szCs w:val="21"/>
          <w14:textFill>
            <w14:solidFill>
              <w14:schemeClr w14:val="tx1"/>
            </w14:solidFill>
          </w14:textFill>
        </w:rPr>
      </w:pPr>
    </w:p>
    <w:p w14:paraId="53C2D29A">
      <w:pPr>
        <w:spacing w:line="360" w:lineRule="auto"/>
        <w:ind w:right="120"/>
        <w:rPr>
          <w:rFonts w:hint="eastAsia" w:ascii="仿宋_GB2312" w:hAnsi="仿宋_GB2312" w:eastAsia="仿宋_GB2312" w:cs="仿宋_GB2312"/>
          <w:color w:val="000000" w:themeColor="text1"/>
          <w14:textFill>
            <w14:solidFill>
              <w14:schemeClr w14:val="tx1"/>
            </w14:solidFill>
          </w14:textFill>
        </w:rPr>
      </w:pPr>
    </w:p>
    <w:p w14:paraId="74163529">
      <w:pPr>
        <w:widowControl/>
        <w:ind w:right="120"/>
        <w:jc w:val="left"/>
        <w:rPr>
          <w:rFonts w:hint="eastAsia" w:ascii="仿宋_GB2312" w:hAnsi="仿宋_GB2312" w:eastAsia="仿宋_GB2312" w:cs="仿宋_GB2312"/>
          <w:b/>
          <w:color w:val="000000" w:themeColor="text1"/>
          <w:kern w:val="44"/>
          <w:sz w:val="44"/>
          <w14:textFill>
            <w14:solidFill>
              <w14:schemeClr w14:val="tx1"/>
            </w14:solidFill>
          </w14:textFill>
        </w:rPr>
      </w:pPr>
      <w:bookmarkStart w:id="136" w:name="_Toc2821_WPSOffice_Level1"/>
    </w:p>
    <w:p w14:paraId="13025039">
      <w:pPr>
        <w:pStyle w:val="5"/>
        <w:snapToGrid w:val="0"/>
        <w:spacing w:before="240" w:beforeLines="100" w:after="240" w:afterLines="100" w:line="360" w:lineRule="auto"/>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bookmarkStart w:id="137" w:name="_Toc25237"/>
      <w:r>
        <w:rPr>
          <w:rFonts w:hint="eastAsia" w:ascii="仿宋_GB2312" w:hAnsi="仿宋_GB2312" w:eastAsia="仿宋_GB2312" w:cs="仿宋_GB2312"/>
          <w:color w:val="000000" w:themeColor="text1"/>
          <w14:textFill>
            <w14:solidFill>
              <w14:schemeClr w14:val="tx1"/>
            </w14:solidFill>
          </w14:textFill>
        </w:rPr>
        <w:t>第四章 评标方法</w:t>
      </w:r>
      <w:bookmarkEnd w:id="136"/>
      <w:bookmarkEnd w:id="137"/>
    </w:p>
    <w:p w14:paraId="5ACC4497">
      <w:pPr>
        <w:adjustRightInd w:val="0"/>
        <w:snapToGrid w:val="0"/>
        <w:spacing w:line="360" w:lineRule="auto"/>
        <w:ind w:right="120" w:firstLine="420" w:firstLineChars="200"/>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Cs/>
          <w:color w:val="000000" w:themeColor="text1"/>
          <w:kern w:val="0"/>
          <w:szCs w:val="21"/>
          <w14:textFill>
            <w14:solidFill>
              <w14:schemeClr w14:val="tx1"/>
            </w14:solidFill>
          </w14:textFill>
        </w:rPr>
        <w:t>本项目将按照招标文件第一章投标人须知中“六 开标及评标”、“七 确定中标”及本章的规定评标。</w:t>
      </w:r>
    </w:p>
    <w:p w14:paraId="6970434C">
      <w:pPr>
        <w:adjustRightInd w:val="0"/>
        <w:snapToGrid w:val="0"/>
        <w:spacing w:line="360" w:lineRule="auto"/>
        <w:ind w:right="120" w:firstLine="422" w:firstLineChars="200"/>
        <w:rPr>
          <w:rFonts w:hint="eastAsia" w:ascii="仿宋_GB2312" w:hAnsi="仿宋_GB2312" w:eastAsia="仿宋_GB2312" w:cs="仿宋_GB2312"/>
          <w:b/>
          <w:color w:val="000000" w:themeColor="text1"/>
          <w:kern w:val="0"/>
          <w:szCs w:val="21"/>
          <w14:textFill>
            <w14:solidFill>
              <w14:schemeClr w14:val="tx1"/>
            </w14:solidFill>
          </w14:textFill>
        </w:rPr>
      </w:pPr>
      <w:bookmarkStart w:id="138" w:name="_Toc22313_WPSOffice_Level2"/>
      <w:r>
        <w:rPr>
          <w:rFonts w:hint="eastAsia" w:ascii="仿宋_GB2312" w:hAnsi="仿宋_GB2312" w:eastAsia="仿宋_GB2312" w:cs="仿宋_GB2312"/>
          <w:b/>
          <w:color w:val="000000" w:themeColor="text1"/>
          <w:kern w:val="0"/>
          <w:szCs w:val="21"/>
          <w14:textFill>
            <w14:solidFill>
              <w14:schemeClr w14:val="tx1"/>
            </w14:solidFill>
          </w14:textFill>
        </w:rPr>
        <w:t>一、评标方法</w:t>
      </w:r>
      <w:bookmarkEnd w:id="138"/>
    </w:p>
    <w:p w14:paraId="12D2B0C6">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本项目采用</w:t>
      </w:r>
      <w:r>
        <w:rPr>
          <w:rFonts w:hint="eastAsia" w:ascii="仿宋_GB2312" w:hAnsi="仿宋_GB2312" w:eastAsia="仿宋_GB2312" w:cs="仿宋_GB2312"/>
          <w:color w:val="000000" w:themeColor="text1"/>
          <w:kern w:val="0"/>
          <w:szCs w:val="21"/>
          <w:u w:val="single"/>
          <w14:textFill>
            <w14:solidFill>
              <w14:schemeClr w14:val="tx1"/>
            </w14:solidFill>
          </w14:textFill>
        </w:rPr>
        <w:t>综合评分法</w:t>
      </w:r>
      <w:r>
        <w:rPr>
          <w:rFonts w:hint="eastAsia" w:ascii="仿宋_GB2312" w:hAnsi="仿宋_GB2312" w:eastAsia="仿宋_GB2312" w:cs="仿宋_GB2312"/>
          <w:color w:val="000000" w:themeColor="text1"/>
          <w:kern w:val="0"/>
          <w:szCs w:val="21"/>
          <w14:textFill>
            <w14:solidFill>
              <w14:schemeClr w14:val="tx1"/>
            </w14:solidFill>
          </w14:textFill>
        </w:rPr>
        <w:t>进行评标。</w:t>
      </w:r>
    </w:p>
    <w:p w14:paraId="37D46091">
      <w:pPr>
        <w:adjustRightInd w:val="0"/>
        <w:snapToGrid w:val="0"/>
        <w:spacing w:line="360" w:lineRule="auto"/>
        <w:ind w:right="120" w:firstLine="422" w:firstLineChars="200"/>
        <w:textAlignment w:val="baseline"/>
        <w:rPr>
          <w:rFonts w:hint="eastAsia" w:ascii="仿宋_GB2312" w:hAnsi="仿宋_GB2312" w:eastAsia="仿宋_GB2312" w:cs="仿宋_GB2312"/>
          <w:b/>
          <w:color w:val="000000" w:themeColor="text1"/>
          <w:kern w:val="0"/>
          <w:szCs w:val="21"/>
          <w14:textFill>
            <w14:solidFill>
              <w14:schemeClr w14:val="tx1"/>
            </w14:solidFill>
          </w14:textFill>
        </w:rPr>
      </w:pPr>
      <w:bookmarkStart w:id="139" w:name="_Toc21368_WPSOffice_Level2"/>
      <w:r>
        <w:rPr>
          <w:rFonts w:hint="eastAsia" w:ascii="仿宋_GB2312" w:hAnsi="仿宋_GB2312" w:eastAsia="仿宋_GB2312" w:cs="仿宋_GB2312"/>
          <w:b/>
          <w:color w:val="000000" w:themeColor="text1"/>
          <w:kern w:val="0"/>
          <w:szCs w:val="21"/>
          <w14:textFill>
            <w14:solidFill>
              <w14:schemeClr w14:val="tx1"/>
            </w14:solidFill>
          </w14:textFill>
        </w:rPr>
        <w:t>二、评标原则及程序</w:t>
      </w:r>
      <w:bookmarkEnd w:id="139"/>
    </w:p>
    <w:p w14:paraId="69895CD6">
      <w:pPr>
        <w:adjustRightInd w:val="0"/>
        <w:snapToGrid w:val="0"/>
        <w:spacing w:line="360" w:lineRule="auto"/>
        <w:ind w:right="120" w:firstLine="422" w:firstLineChars="200"/>
        <w:textAlignment w:val="baseline"/>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（一）评标原则</w:t>
      </w:r>
    </w:p>
    <w:p w14:paraId="55BB667E">
      <w:pPr>
        <w:adjustRightInd w:val="0"/>
        <w:snapToGrid w:val="0"/>
        <w:spacing w:line="360" w:lineRule="auto"/>
        <w:ind w:right="120" w:firstLine="420" w:firstLineChars="200"/>
        <w:textAlignment w:val="baseline"/>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评标委员会应当按照客观、公正、审慎的原则，根据采购文件规定的评审程序、评审方法和评审标准进行独立评审。采购文件内容违反国家有关强制性规定的，评标委员会应当停止评审并向</w:t>
      </w:r>
      <w:r>
        <w:rPr>
          <w:rFonts w:hint="eastAsia" w:ascii="仿宋_GB2312" w:hAnsi="仿宋_GB2312" w:eastAsia="仿宋_GB2312" w:cs="仿宋_GB2312"/>
          <w:color w:val="000000" w:themeColor="text1"/>
          <w:kern w:val="0"/>
          <w:lang w:eastAsia="zh-CN"/>
          <w14:textFill>
            <w14:solidFill>
              <w14:schemeClr w14:val="tx1"/>
            </w14:solidFill>
          </w14:textFill>
        </w:rPr>
        <w:t>招标人</w:t>
      </w:r>
      <w:r>
        <w:rPr>
          <w:rFonts w:hint="eastAsia" w:ascii="仿宋_GB2312" w:hAnsi="仿宋_GB2312" w:eastAsia="仿宋_GB2312" w:cs="仿宋_GB2312"/>
          <w:color w:val="000000" w:themeColor="text1"/>
          <w:kern w:val="0"/>
          <w14:textFill>
            <w14:solidFill>
              <w14:schemeClr w14:val="tx1"/>
            </w14:solidFill>
          </w14:textFill>
        </w:rPr>
        <w:t>或者采购代理机构说明情况。</w:t>
      </w:r>
    </w:p>
    <w:p w14:paraId="1157C711">
      <w:pPr>
        <w:adjustRightInd w:val="0"/>
        <w:snapToGrid w:val="0"/>
        <w:spacing w:line="360" w:lineRule="auto"/>
        <w:ind w:right="120" w:firstLine="422" w:firstLineChars="200"/>
        <w:textAlignment w:val="baseline"/>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（二）评标程序</w:t>
      </w:r>
    </w:p>
    <w:p w14:paraId="6F7CA21A">
      <w:pPr>
        <w:adjustRightInd w:val="0"/>
        <w:snapToGrid w:val="0"/>
        <w:spacing w:line="360" w:lineRule="auto"/>
        <w:ind w:right="120" w:firstLine="422" w:firstLineChars="200"/>
        <w:textAlignment w:val="baseline"/>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★1、资格审查</w:t>
      </w:r>
    </w:p>
    <w:p w14:paraId="1B63B1DD">
      <w:pPr>
        <w:adjustRightInd w:val="0"/>
        <w:snapToGrid w:val="0"/>
        <w:spacing w:line="360" w:lineRule="auto"/>
        <w:ind w:right="120" w:firstLine="420" w:firstLineChars="200"/>
        <w:textAlignment w:val="baseline"/>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1.1详见投标人须知22条。资格审查表详见本章附件1。</w:t>
      </w:r>
    </w:p>
    <w:p w14:paraId="5AAB2CD9">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w:t>
      </w:r>
      <w:r>
        <w:rPr>
          <w:rFonts w:hint="eastAsia" w:ascii="仿宋_GB2312" w:hAnsi="仿宋_GB2312" w:eastAsia="仿宋_GB2312" w:cs="仿宋_GB2312"/>
          <w:b/>
          <w:bCs/>
          <w:color w:val="000000" w:themeColor="text1"/>
          <w:kern w:val="0"/>
          <w:szCs w:val="21"/>
          <w14:textFill>
            <w14:solidFill>
              <w14:schemeClr w14:val="tx1"/>
            </w14:solidFill>
          </w14:textFill>
        </w:rPr>
        <w:t>2、符合性审查</w:t>
      </w:r>
    </w:p>
    <w:p w14:paraId="73E45832">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2.1详见投标人须知23条。符合性审查表详见本章附件2。</w:t>
      </w:r>
    </w:p>
    <w:p w14:paraId="1A186E6D">
      <w:pPr>
        <w:adjustRightInd w:val="0"/>
        <w:snapToGrid w:val="0"/>
        <w:spacing w:line="360" w:lineRule="auto"/>
        <w:ind w:right="120" w:firstLine="422" w:firstLineChars="200"/>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3、样品及演示</w:t>
      </w:r>
    </w:p>
    <w:p w14:paraId="3651139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w:t>
      </w:r>
      <w:r>
        <w:rPr>
          <w:rFonts w:hint="eastAsia" w:ascii="仿宋_GB2312" w:hAnsi="仿宋_GB2312" w:eastAsia="仿宋_GB2312" w:cs="仿宋_GB2312"/>
          <w:color w:val="000000" w:themeColor="text1"/>
          <w:kern w:val="0"/>
          <w:szCs w:val="21"/>
          <w14:textFill>
            <w14:solidFill>
              <w14:schemeClr w14:val="tx1"/>
            </w14:solidFill>
          </w14:textFill>
        </w:rPr>
        <w:t>投标人须知表11.3条</w:t>
      </w:r>
      <w:r>
        <w:rPr>
          <w:rFonts w:hint="eastAsia" w:ascii="仿宋_GB2312" w:hAnsi="仿宋_GB2312" w:eastAsia="仿宋_GB2312" w:cs="仿宋_GB2312"/>
          <w:color w:val="000000" w:themeColor="text1"/>
          <w:szCs w:val="21"/>
          <w14:textFill>
            <w14:solidFill>
              <w14:schemeClr w14:val="tx1"/>
            </w14:solidFill>
          </w14:textFill>
        </w:rPr>
        <w:t>中要求投标人提供样品或演示的，按照</w:t>
      </w:r>
      <w:r>
        <w:rPr>
          <w:rFonts w:hint="eastAsia" w:ascii="仿宋_GB2312" w:hAnsi="仿宋_GB2312" w:eastAsia="仿宋_GB2312" w:cs="仿宋_GB2312"/>
          <w:color w:val="000000" w:themeColor="text1"/>
          <w:kern w:val="0"/>
          <w:szCs w:val="21"/>
          <w14:textFill>
            <w14:solidFill>
              <w14:schemeClr w14:val="tx1"/>
            </w14:solidFill>
          </w14:textFill>
        </w:rPr>
        <w:t>投标人须知表25.1条</w:t>
      </w:r>
      <w:r>
        <w:rPr>
          <w:rFonts w:hint="eastAsia" w:ascii="仿宋_GB2312" w:hAnsi="仿宋_GB2312" w:eastAsia="仿宋_GB2312" w:cs="仿宋_GB2312"/>
          <w:color w:val="000000" w:themeColor="text1"/>
          <w:szCs w:val="21"/>
          <w14:textFill>
            <w14:solidFill>
              <w14:schemeClr w14:val="tx1"/>
            </w14:solidFill>
          </w14:textFill>
        </w:rPr>
        <w:t>中确定的评审方法以及评审标准进行评审。(样品或演示属于符合性审查的，按照</w:t>
      </w:r>
      <w:r>
        <w:rPr>
          <w:rFonts w:hint="eastAsia" w:ascii="仿宋_GB2312" w:hAnsi="仿宋_GB2312" w:eastAsia="仿宋_GB2312" w:cs="仿宋_GB2312"/>
          <w:color w:val="000000" w:themeColor="text1"/>
          <w:kern w:val="0"/>
          <w:szCs w:val="21"/>
          <w14:textFill>
            <w14:solidFill>
              <w14:schemeClr w14:val="tx1"/>
            </w14:solidFill>
          </w14:textFill>
        </w:rPr>
        <w:t>投标人须知23条</w:t>
      </w:r>
      <w:r>
        <w:rPr>
          <w:rFonts w:hint="eastAsia" w:ascii="仿宋_GB2312" w:hAnsi="仿宋_GB2312" w:eastAsia="仿宋_GB2312" w:cs="仿宋_GB2312"/>
          <w:color w:val="000000" w:themeColor="text1"/>
          <w:szCs w:val="21"/>
          <w14:textFill>
            <w14:solidFill>
              <w14:schemeClr w14:val="tx1"/>
            </w14:solidFill>
          </w14:textFill>
        </w:rPr>
        <w:t>规定执行）</w:t>
      </w:r>
    </w:p>
    <w:p w14:paraId="5F69EA23">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★4</w:t>
      </w:r>
      <w:r>
        <w:rPr>
          <w:rFonts w:hint="eastAsia" w:ascii="仿宋_GB2312" w:hAnsi="仿宋_GB2312" w:eastAsia="仿宋_GB2312" w:cs="仿宋_GB2312"/>
          <w:b/>
          <w:bCs/>
          <w:color w:val="000000" w:themeColor="text1"/>
          <w:kern w:val="0"/>
          <w:szCs w:val="21"/>
          <w14:textFill>
            <w14:solidFill>
              <w14:schemeClr w14:val="tx1"/>
            </w14:solidFill>
          </w14:textFill>
        </w:rPr>
        <w:t>、同一品牌产品</w:t>
      </w:r>
    </w:p>
    <w:p w14:paraId="7D482FD5">
      <w:pPr>
        <w:adjustRightInd w:val="0"/>
        <w:snapToGrid w:val="0"/>
        <w:spacing w:line="360" w:lineRule="auto"/>
        <w:ind w:right="120" w:firstLine="420" w:firstLineChars="200"/>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4.1通过资格审查、符合性审查的不同品牌投标人不足3家的，按照</w:t>
      </w:r>
      <w:r>
        <w:rPr>
          <w:rFonts w:hint="eastAsia" w:ascii="仿宋_GB2312" w:hAnsi="仿宋_GB2312" w:eastAsia="仿宋_GB2312" w:cs="仿宋_GB2312"/>
          <w:color w:val="000000" w:themeColor="text1"/>
          <w:kern w:val="0"/>
          <w:szCs w:val="21"/>
          <w14:textFill>
            <w14:solidFill>
              <w14:schemeClr w14:val="tx1"/>
            </w14:solidFill>
          </w14:textFill>
        </w:rPr>
        <w:t>投标人须知28条第（1）款</w:t>
      </w:r>
      <w:r>
        <w:rPr>
          <w:rFonts w:hint="eastAsia" w:ascii="仿宋_GB2312" w:hAnsi="仿宋_GB2312" w:eastAsia="仿宋_GB2312" w:cs="仿宋_GB2312"/>
          <w:color w:val="000000" w:themeColor="text1"/>
          <w:szCs w:val="21"/>
          <w14:textFill>
            <w14:solidFill>
              <w14:schemeClr w14:val="tx1"/>
            </w14:solidFill>
          </w14:textFill>
        </w:rPr>
        <w:t>执行</w:t>
      </w:r>
      <w:r>
        <w:rPr>
          <w:rFonts w:hint="eastAsia" w:ascii="仿宋_GB2312" w:hAnsi="仿宋_GB2312" w:eastAsia="仿宋_GB2312" w:cs="仿宋_GB2312"/>
          <w:color w:val="000000" w:themeColor="text1"/>
          <w:kern w:val="0"/>
          <w:szCs w:val="21"/>
          <w14:textFill>
            <w14:solidFill>
              <w14:schemeClr w14:val="tx1"/>
            </w14:solidFill>
          </w14:textFill>
        </w:rPr>
        <w:t>。</w:t>
      </w:r>
    </w:p>
    <w:p w14:paraId="555FE68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4.2提供相同品牌产品且通过资格审查、符合性审查的不同投标人，按一家投标人计算。</w:t>
      </w:r>
    </w:p>
    <w:p w14:paraId="5B1BB576">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4.3如一个分包内只有一种产品，不同投标人所投产品为同一品牌的，按如下方式处理：</w:t>
      </w:r>
    </w:p>
    <w:p w14:paraId="510D69B3">
      <w:pPr>
        <w:numPr>
          <w:ilvl w:val="0"/>
          <w:numId w:val="5"/>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如本项目使用最低评标价法，提供相同品牌产品的不同投标人以其中通过资格审查、符合性审查且报价最低的参加比较及评价；报价相同的，按</w:t>
      </w:r>
      <w:r>
        <w:rPr>
          <w:rFonts w:hint="eastAsia" w:ascii="仿宋_GB2312" w:hAnsi="仿宋_GB2312" w:eastAsia="仿宋_GB2312" w:cs="仿宋_GB2312"/>
          <w:color w:val="000000" w:themeColor="text1"/>
          <w:kern w:val="0"/>
          <w:szCs w:val="21"/>
          <w14:textFill>
            <w14:solidFill>
              <w14:schemeClr w14:val="tx1"/>
            </w14:solidFill>
          </w14:textFill>
        </w:rPr>
        <w:t>本章第8条</w:t>
      </w:r>
      <w:r>
        <w:rPr>
          <w:rFonts w:hint="eastAsia" w:ascii="仿宋_GB2312" w:hAnsi="仿宋_GB2312" w:eastAsia="仿宋_GB2312" w:cs="仿宋_GB2312"/>
          <w:color w:val="000000" w:themeColor="text1"/>
          <w:szCs w:val="21"/>
          <w14:textFill>
            <w14:solidFill>
              <w14:schemeClr w14:val="tx1"/>
            </w14:solidFill>
          </w14:textFill>
        </w:rPr>
        <w:t>“推荐中标候选人的原则”规定执行；未规定的采取随机抽取方式确定，其他</w:t>
      </w:r>
      <w:r>
        <w:rPr>
          <w:rFonts w:hint="eastAsia" w:ascii="仿宋_GB2312" w:hAnsi="仿宋_GB2312" w:eastAsia="仿宋_GB2312" w:cs="仿宋_GB2312"/>
          <w:b/>
          <w:bCs/>
          <w:color w:val="000000" w:themeColor="text1"/>
          <w:szCs w:val="21"/>
          <w14:textFill>
            <w14:solidFill>
              <w14:schemeClr w14:val="tx1"/>
            </w14:solidFill>
          </w14:textFill>
        </w:rPr>
        <w:t>投标无效</w:t>
      </w:r>
      <w:r>
        <w:rPr>
          <w:rFonts w:hint="eastAsia" w:ascii="仿宋_GB2312" w:hAnsi="仿宋_GB2312" w:eastAsia="仿宋_GB2312" w:cs="仿宋_GB2312"/>
          <w:color w:val="000000" w:themeColor="text1"/>
          <w:szCs w:val="21"/>
          <w14:textFill>
            <w14:solidFill>
              <w14:schemeClr w14:val="tx1"/>
            </w14:solidFill>
          </w14:textFill>
        </w:rPr>
        <w:t>。</w:t>
      </w:r>
    </w:p>
    <w:p w14:paraId="0A9CDF35">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14:paraId="3F2BAC4D">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4.4如一个分包内包含多种产品的，</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或采购代理机构将在招标文件中载明核心产品，多家投标人提供的核心产品品牌相同的，</w:t>
      </w:r>
      <w:r>
        <w:rPr>
          <w:rFonts w:hint="eastAsia" w:ascii="仿宋_GB2312" w:hAnsi="仿宋_GB2312" w:eastAsia="仿宋_GB2312" w:cs="仿宋_GB2312"/>
          <w:color w:val="000000" w:themeColor="text1"/>
          <w:kern w:val="0"/>
          <w:szCs w:val="21"/>
          <w14:textFill>
            <w14:solidFill>
              <w14:schemeClr w14:val="tx1"/>
            </w14:solidFill>
          </w14:textFill>
        </w:rPr>
        <w:t>按本章第4.3条规定处理。</w:t>
      </w:r>
    </w:p>
    <w:p w14:paraId="097DDAB8">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★5</w:t>
      </w:r>
      <w:r>
        <w:rPr>
          <w:rFonts w:hint="eastAsia" w:ascii="仿宋_GB2312" w:hAnsi="仿宋_GB2312" w:eastAsia="仿宋_GB2312" w:cs="仿宋_GB2312"/>
          <w:b/>
          <w:bCs/>
          <w:color w:val="000000" w:themeColor="text1"/>
          <w:kern w:val="0"/>
          <w:szCs w:val="21"/>
          <w14:textFill>
            <w14:solidFill>
              <w14:schemeClr w14:val="tx1"/>
            </w14:solidFill>
          </w14:textFill>
        </w:rPr>
        <w:t>、比较及评价</w:t>
      </w:r>
    </w:p>
    <w:p w14:paraId="3C3C8907">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5.1评标委员会对通过符合性审查的投标文件进行比较和评价。</w:t>
      </w:r>
    </w:p>
    <w:p w14:paraId="7961B69E">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5.2在评标期间，对投标文件的澄清按投标人须知24条内容执行。</w:t>
      </w:r>
    </w:p>
    <w:p w14:paraId="34A7CCE0">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5.3评标委员会认为投标人的报价明显低于其他通过符合性审查的投标人报价，有可能影响产品质量或者不能诚信履约的，评标委员会应当要求其在评标现场合理的时间（</w:t>
      </w:r>
      <w:r>
        <w:rPr>
          <w:rFonts w:hint="eastAsia" w:ascii="仿宋_GB2312" w:hAnsi="仿宋_GB2312" w:eastAsia="仿宋_GB2312" w:cs="仿宋_GB2312"/>
          <w:color w:val="000000" w:themeColor="text1"/>
          <w:kern w:val="0"/>
          <w:szCs w:val="21"/>
          <w14:textFill>
            <w14:solidFill>
              <w14:schemeClr w14:val="tx1"/>
            </w14:solidFill>
          </w14:textFill>
        </w:rPr>
        <w:t>接到通知后</w:t>
      </w:r>
      <w:r>
        <w:rPr>
          <w:rFonts w:hint="eastAsia" w:ascii="仿宋_GB2312" w:hAnsi="仿宋_GB2312" w:eastAsia="仿宋_GB2312" w:cs="仿宋_GB2312"/>
          <w:color w:val="000000" w:themeColor="text1"/>
          <w:kern w:val="0"/>
          <w:szCs w:val="21"/>
          <w:u w:val="single"/>
          <w14:textFill>
            <w14:solidFill>
              <w14:schemeClr w14:val="tx1"/>
            </w14:solidFill>
          </w14:textFill>
        </w:rPr>
        <w:t>0.5</w:t>
      </w:r>
      <w:r>
        <w:rPr>
          <w:rFonts w:hint="eastAsia" w:ascii="仿宋_GB2312" w:hAnsi="仿宋_GB2312" w:eastAsia="仿宋_GB2312" w:cs="仿宋_GB2312"/>
          <w:color w:val="000000" w:themeColor="text1"/>
          <w:kern w:val="0"/>
          <w:szCs w:val="21"/>
          <w14:textFill>
            <w14:solidFill>
              <w14:schemeClr w14:val="tx1"/>
            </w14:solidFill>
          </w14:textFill>
        </w:rPr>
        <w:t>小时</w:t>
      </w:r>
      <w:r>
        <w:rPr>
          <w:rFonts w:hint="eastAsia" w:ascii="仿宋_GB2312" w:hAnsi="仿宋_GB2312" w:eastAsia="仿宋_GB2312" w:cs="仿宋_GB2312"/>
          <w:color w:val="000000" w:themeColor="text1"/>
          <w:szCs w:val="21"/>
          <w14:textFill>
            <w14:solidFill>
              <w14:schemeClr w14:val="tx1"/>
            </w14:solidFill>
          </w14:textFill>
        </w:rPr>
        <w:t>）内提供书面说明，并提交相关证明材料，</w:t>
      </w:r>
      <w:r>
        <w:rPr>
          <w:rFonts w:hint="eastAsia" w:ascii="仿宋_GB2312" w:hAnsi="仿宋_GB2312" w:eastAsia="仿宋_GB2312" w:cs="仿宋_GB2312"/>
          <w:color w:val="000000" w:themeColor="text1"/>
          <w:kern w:val="0"/>
          <w:szCs w:val="21"/>
          <w14:textFill>
            <w14:solidFill>
              <w14:schemeClr w14:val="tx1"/>
            </w14:solidFill>
          </w14:textFill>
        </w:rPr>
        <w:t>投标人不能证明其报价合理性的，评标委员会应当将</w:t>
      </w:r>
      <w:r>
        <w:rPr>
          <w:rFonts w:hint="eastAsia" w:ascii="仿宋_GB2312" w:hAnsi="仿宋_GB2312" w:eastAsia="仿宋_GB2312" w:cs="仿宋_GB2312"/>
          <w:color w:val="000000" w:themeColor="text1"/>
          <w:szCs w:val="21"/>
          <w14:textFill>
            <w14:solidFill>
              <w14:schemeClr w14:val="tx1"/>
            </w14:solidFill>
          </w14:textFill>
        </w:rPr>
        <w:t>其投标作为</w:t>
      </w:r>
      <w:r>
        <w:rPr>
          <w:rFonts w:hint="eastAsia" w:ascii="仿宋_GB2312" w:hAnsi="仿宋_GB2312" w:eastAsia="仿宋_GB2312" w:cs="仿宋_GB2312"/>
          <w:b/>
          <w:bCs/>
          <w:color w:val="000000" w:themeColor="text1"/>
          <w:szCs w:val="21"/>
          <w14:textFill>
            <w14:solidFill>
              <w14:schemeClr w14:val="tx1"/>
            </w14:solidFill>
          </w14:textFill>
        </w:rPr>
        <w:t>无效投标处理</w:t>
      </w:r>
      <w:r>
        <w:rPr>
          <w:rFonts w:hint="eastAsia" w:ascii="仿宋_GB2312" w:hAnsi="仿宋_GB2312" w:eastAsia="仿宋_GB2312" w:cs="仿宋_GB2312"/>
          <w:color w:val="000000" w:themeColor="text1"/>
          <w:szCs w:val="21"/>
          <w14:textFill>
            <w14:solidFill>
              <w14:schemeClr w14:val="tx1"/>
            </w14:solidFill>
          </w14:textFill>
        </w:rPr>
        <w:t>。</w:t>
      </w:r>
    </w:p>
    <w:p w14:paraId="246B826C">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投标人的书面说明材料包含货物本身成本、人工费用、运输、税收等，以及报价不会影响产品质量或诚信履约能力的说明等。</w:t>
      </w:r>
    </w:p>
    <w:p w14:paraId="4B7722EE">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投标人的书面说明应当签字确认或者加盖公章，否则无效。书面说明的签字确认，由其法定代表人（非法人单位负责人或自然人本人）或者其授权代表签字确认。</w:t>
      </w:r>
    </w:p>
    <w:p w14:paraId="3483D90E">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412ACAB3">
      <w:pPr>
        <w:numPr>
          <w:ilvl w:val="0"/>
          <w:numId w:val="6"/>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拒绝或者变相拒绝提供有效书面说明；</w:t>
      </w:r>
    </w:p>
    <w:p w14:paraId="21AEFBFD">
      <w:pPr>
        <w:numPr>
          <w:ilvl w:val="0"/>
          <w:numId w:val="6"/>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书面说明不能证明其报价合理性的；</w:t>
      </w:r>
    </w:p>
    <w:p w14:paraId="5105CCE9">
      <w:pPr>
        <w:numPr>
          <w:ilvl w:val="0"/>
          <w:numId w:val="6"/>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未在规定时间内递交有效书面说明书的。</w:t>
      </w:r>
    </w:p>
    <w:p w14:paraId="6692E2BB">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★6</w:t>
      </w:r>
      <w:r>
        <w:rPr>
          <w:rFonts w:hint="eastAsia" w:ascii="仿宋_GB2312" w:hAnsi="仿宋_GB2312" w:eastAsia="仿宋_GB2312" w:cs="仿宋_GB2312"/>
          <w:b/>
          <w:bCs/>
          <w:color w:val="000000" w:themeColor="text1"/>
          <w:kern w:val="0"/>
          <w:szCs w:val="21"/>
          <w14:textFill>
            <w14:solidFill>
              <w14:schemeClr w14:val="tx1"/>
            </w14:solidFill>
          </w14:textFill>
        </w:rPr>
        <w:t>、需落实的政府采购政策性规定：</w:t>
      </w:r>
    </w:p>
    <w:p w14:paraId="2C1102D7">
      <w:pPr>
        <w:adjustRightInd w:val="0"/>
        <w:snapToGrid w:val="0"/>
        <w:spacing w:line="360" w:lineRule="auto"/>
        <w:ind w:right="120" w:firstLine="422" w:firstLineChars="200"/>
        <w:rPr>
          <w:rFonts w:hint="eastAsia" w:ascii="仿宋" w:hAnsi="仿宋" w:cs="仿宋"/>
          <w:b/>
          <w:color w:val="000000" w:themeColor="text1"/>
          <w:kern w:val="0"/>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备注：</w:t>
      </w:r>
    </w:p>
    <w:p w14:paraId="23A6C2F5">
      <w:pPr>
        <w:adjustRightInd w:val="0"/>
        <w:snapToGrid w:val="0"/>
        <w:spacing w:line="360" w:lineRule="auto"/>
        <w:ind w:right="120" w:firstLine="422" w:firstLineChars="200"/>
        <w:rPr>
          <w:rFonts w:hint="eastAsia" w:ascii="仿宋" w:hAnsi="仿宋" w:cs="仿宋"/>
          <w:b/>
          <w:color w:val="000000" w:themeColor="text1"/>
          <w:kern w:val="0"/>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1、根据辽财采〔2021〕153号文件《省财政厅省工业和信息化厅关于做好政府采购促进中小企业发展有关工作的通知》第三条第一款、第二款规定，本项目为专门面向中小企业采购的项目或者采购包，不再执行价格评审优惠的扶持政策。</w:t>
      </w:r>
    </w:p>
    <w:p w14:paraId="4F91E41B">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2、供应商应按照自身企业情况填报《中小企业声明函》。本项目为专门面向中小企业，如因供应商未填报《中小企业声明函》而造成无法认定的情形，后果由供应商自行承担。</w:t>
      </w:r>
    </w:p>
    <w:p w14:paraId="2AE8B501">
      <w:pPr>
        <w:adjustRightInd w:val="0"/>
        <w:snapToGrid w:val="0"/>
        <w:spacing w:line="360" w:lineRule="auto"/>
        <w:ind w:right="120" w:firstLine="422" w:firstLineChars="200"/>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6.1对于中小微企业的相关规定</w:t>
      </w:r>
    </w:p>
    <w:p w14:paraId="3C74AEFF">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6.1.1对于非专门面向中小企业的项目，在满足价格扣除条件且在投标文件中按要求提交了《中小企业声明函》</w:t>
      </w:r>
      <w:r>
        <w:rPr>
          <w:rFonts w:hint="eastAsia" w:ascii="仿宋_GB2312" w:hAnsi="仿宋_GB2312" w:eastAsia="仿宋_GB2312" w:cs="仿宋_GB2312"/>
          <w:color w:val="000000" w:themeColor="text1"/>
          <w:kern w:val="0"/>
          <w:szCs w:val="21"/>
          <w14:textFill>
            <w14:solidFill>
              <w14:schemeClr w14:val="tx1"/>
            </w14:solidFill>
          </w14:textFill>
        </w:rPr>
        <w:t>的，</w:t>
      </w:r>
      <w:r>
        <w:rPr>
          <w:rFonts w:hint="eastAsia" w:ascii="仿宋_GB2312" w:hAnsi="仿宋_GB2312" w:eastAsia="仿宋_GB2312" w:cs="仿宋_GB2312"/>
          <w:color w:val="000000" w:themeColor="text1"/>
          <w:szCs w:val="21"/>
          <w14:textFill>
            <w14:solidFill>
              <w14:schemeClr w14:val="tx1"/>
            </w14:solidFill>
          </w14:textFill>
        </w:rPr>
        <w:t>对投标报价给予价格扣除，用扣除后的价格参与评审。投标报价扣除比例如下：</w:t>
      </w:r>
    </w:p>
    <w:p w14:paraId="636A38FD">
      <w:pPr>
        <w:adjustRightInd w:val="0"/>
        <w:snapToGrid w:val="0"/>
        <w:spacing w:line="360" w:lineRule="auto"/>
        <w:ind w:right="120" w:firstLine="210" w:firstLineChars="1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（1）非联合体投标</w:t>
      </w:r>
    </w:p>
    <w:p w14:paraId="7D191F44">
      <w:pPr>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小型和微型企业相应产品、服务投标报价的</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10-20%）。</w:t>
      </w:r>
    </w:p>
    <w:p w14:paraId="47D18058">
      <w:pPr>
        <w:adjustRightInd w:val="0"/>
        <w:snapToGrid w:val="0"/>
        <w:spacing w:line="360" w:lineRule="auto"/>
        <w:ind w:right="120" w:firstLine="210" w:firstLineChars="1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（2）联合体投标</w:t>
      </w:r>
    </w:p>
    <w:p w14:paraId="4B35878F">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color w:val="000000" w:themeColor="text1"/>
          <w:kern w:val="0"/>
          <w:szCs w:val="21"/>
          <w:u w:val="single"/>
          <w14:textFill>
            <w14:solidFill>
              <w14:schemeClr w14:val="tx1"/>
            </w14:solidFill>
          </w14:textFill>
        </w:rPr>
        <w:t xml:space="preserve">   /   </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4-6%）。</w:t>
      </w:r>
    </w:p>
    <w:p w14:paraId="5F9E5FC0">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59CC2AAE">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6.1.2监狱企业视同小型、微型企业，在满足价格扣除条件且在投标文件中按要求提交了省级以上监狱管理局、戒毒管理局（含新疆生产建设兵团）出具的属于监狱企业的证明文件的，对其投标报价按本章6.1.1条款的比例予以扣除，</w:t>
      </w:r>
      <w:r>
        <w:rPr>
          <w:rFonts w:hint="eastAsia" w:ascii="仿宋_GB2312" w:hAnsi="仿宋_GB2312" w:eastAsia="仿宋_GB2312" w:cs="仿宋_GB2312"/>
          <w:color w:val="000000" w:themeColor="text1"/>
          <w:kern w:val="0"/>
          <w:szCs w:val="21"/>
          <w14:textFill>
            <w14:solidFill>
              <w14:schemeClr w14:val="tx1"/>
            </w14:solidFill>
          </w14:textFill>
        </w:rPr>
        <w:t>用扣除后的价格参与评审</w:t>
      </w:r>
      <w:r>
        <w:rPr>
          <w:rFonts w:hint="eastAsia" w:ascii="仿宋_GB2312" w:hAnsi="仿宋_GB2312" w:eastAsia="仿宋_GB2312" w:cs="仿宋_GB2312"/>
          <w:color w:val="000000" w:themeColor="text1"/>
          <w:szCs w:val="21"/>
          <w14:textFill>
            <w14:solidFill>
              <w14:schemeClr w14:val="tx1"/>
            </w14:solidFill>
          </w14:textFill>
        </w:rPr>
        <w:t>。</w:t>
      </w:r>
    </w:p>
    <w:p w14:paraId="088E3E90">
      <w:pPr>
        <w:adjustRightInd w:val="0"/>
        <w:snapToGrid w:val="0"/>
        <w:spacing w:line="360" w:lineRule="auto"/>
        <w:ind w:right="120" w:firstLine="422"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6.1.3</w:t>
      </w:r>
      <w:r>
        <w:rPr>
          <w:rFonts w:hint="eastAsia" w:ascii="仿宋_GB2312" w:hAnsi="仿宋_GB2312" w:eastAsia="仿宋_GB2312" w:cs="仿宋_GB2312"/>
          <w:color w:val="000000" w:themeColor="text1"/>
          <w:szCs w:val="21"/>
          <w14:textFill>
            <w14:solidFill>
              <w14:schemeClr w14:val="tx1"/>
            </w14:solidFill>
          </w14:textFill>
        </w:rPr>
        <w:t>残疾人福利性单位视同小型、微型企业，在满足价格扣除条件且在</w:t>
      </w:r>
      <w:r>
        <w:rPr>
          <w:rFonts w:hint="eastAsia" w:ascii="仿宋_GB2312" w:hAnsi="仿宋_GB2312" w:eastAsia="仿宋_GB2312" w:cs="仿宋_GB2312"/>
          <w:color w:val="000000" w:themeColor="text1"/>
          <w:kern w:val="0"/>
          <w:szCs w:val="21"/>
          <w14:textFill>
            <w14:solidFill>
              <w14:schemeClr w14:val="tx1"/>
            </w14:solidFill>
          </w14:textFill>
        </w:rPr>
        <w:t>投标文件中提供了《残疾人福利性单位声明函》的，</w:t>
      </w:r>
      <w:r>
        <w:rPr>
          <w:rFonts w:hint="eastAsia" w:ascii="仿宋_GB2312" w:hAnsi="仿宋_GB2312" w:eastAsia="仿宋_GB2312" w:cs="仿宋_GB2312"/>
          <w:color w:val="000000" w:themeColor="text1"/>
          <w:szCs w:val="21"/>
          <w14:textFill>
            <w14:solidFill>
              <w14:schemeClr w14:val="tx1"/>
            </w14:solidFill>
          </w14:textFill>
        </w:rPr>
        <w:t>对其投标报价按本章6.1.1条款的比例予以扣除</w:t>
      </w:r>
      <w:r>
        <w:rPr>
          <w:rFonts w:hint="eastAsia" w:ascii="仿宋_GB2312" w:hAnsi="仿宋_GB2312" w:eastAsia="仿宋_GB2312" w:cs="仿宋_GB2312"/>
          <w:color w:val="000000" w:themeColor="text1"/>
          <w:kern w:val="0"/>
          <w:szCs w:val="21"/>
          <w14:textFill>
            <w14:solidFill>
              <w14:schemeClr w14:val="tx1"/>
            </w14:solidFill>
          </w14:textFill>
        </w:rPr>
        <w:t>，用扣除后的价格参与评审。</w:t>
      </w:r>
    </w:p>
    <w:p w14:paraId="5402DCA0">
      <w:pPr>
        <w:adjustRightInd w:val="0"/>
        <w:snapToGrid w:val="0"/>
        <w:spacing w:line="360" w:lineRule="auto"/>
        <w:ind w:right="120" w:firstLine="422" w:firstLineChars="20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6.1.4残疾人福利性单位属于小型、微型企业的，不重复享受政策。</w:t>
      </w:r>
    </w:p>
    <w:p w14:paraId="0CD6B674">
      <w:pPr>
        <w:adjustRightInd w:val="0"/>
        <w:snapToGrid w:val="0"/>
        <w:spacing w:line="360" w:lineRule="auto"/>
        <w:ind w:right="120" w:firstLine="422" w:firstLineChars="200"/>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6.2对于节能产品、环境标志产品的相关规定</w:t>
      </w:r>
    </w:p>
    <w:p w14:paraId="242228D4">
      <w:pPr>
        <w:numPr>
          <w:ilvl w:val="0"/>
          <w:numId w:val="7"/>
        </w:num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节能产品或环境标志产品，依据品目清单和认证证书实施政府优先采购。</w:t>
      </w:r>
      <w:r>
        <w:rPr>
          <w:rFonts w:hint="eastAsia" w:ascii="仿宋_GB2312" w:hAnsi="仿宋_GB2312" w:eastAsia="仿宋_GB2312" w:cs="仿宋_GB2312"/>
          <w:color w:val="000000" w:themeColor="text1"/>
          <w14:textFill>
            <w14:solidFill>
              <w14:schemeClr w14:val="tx1"/>
            </w14:solidFill>
          </w14:textFill>
        </w:rPr>
        <w:t>供应商</w:t>
      </w:r>
      <w:r>
        <w:rPr>
          <w:rFonts w:hint="eastAsia" w:ascii="仿宋_GB2312" w:hAnsi="仿宋_GB2312" w:eastAsia="仿宋_GB2312" w:cs="仿宋_GB2312"/>
          <w:color w:val="000000" w:themeColor="text1"/>
          <w:szCs w:val="21"/>
          <w14:textFill>
            <w14:solidFill>
              <w14:schemeClr w14:val="tx1"/>
            </w14:solidFill>
          </w14:textFill>
        </w:rPr>
        <w:t>应能够提供国家确定的认证机构出具的、处于有效期之内的节能产品、环境标志产品认证证书，方可对获得证书的产品优先推荐。</w:t>
      </w:r>
    </w:p>
    <w:p w14:paraId="4D8518B1">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采用最低评标价法的，</w:t>
      </w:r>
      <w:r>
        <w:rPr>
          <w:rFonts w:hint="eastAsia" w:ascii="仿宋_GB2312" w:hAnsi="仿宋_GB2312" w:eastAsia="仿宋_GB2312" w:cs="仿宋_GB2312"/>
          <w:color w:val="000000" w:themeColor="text1"/>
          <w:szCs w:val="21"/>
          <w14:textFill>
            <w14:solidFill>
              <w14:schemeClr w14:val="tx1"/>
            </w14:solidFill>
          </w14:textFill>
        </w:rPr>
        <w:t>对</w:t>
      </w:r>
      <w:r>
        <w:rPr>
          <w:rFonts w:hint="eastAsia" w:ascii="仿宋_GB2312" w:hAnsi="仿宋_GB2312" w:eastAsia="仿宋_GB2312" w:cs="仿宋_GB2312"/>
          <w:color w:val="000000" w:themeColor="text1"/>
          <w:kern w:val="0"/>
          <w:szCs w:val="21"/>
          <w14:textFill>
            <w14:solidFill>
              <w14:schemeClr w14:val="tx1"/>
            </w14:solidFill>
          </w14:textFill>
        </w:rPr>
        <w:t>清单中投标产品的报价</w:t>
      </w:r>
      <w:r>
        <w:rPr>
          <w:rFonts w:hint="eastAsia" w:ascii="仿宋_GB2312" w:hAnsi="仿宋_GB2312" w:eastAsia="仿宋_GB2312" w:cs="仿宋_GB2312"/>
          <w:color w:val="000000" w:themeColor="text1"/>
          <w:szCs w:val="21"/>
          <w14:textFill>
            <w14:solidFill>
              <w14:schemeClr w14:val="tx1"/>
            </w14:solidFill>
          </w14:textFill>
        </w:rPr>
        <w:t>给予价格扣除，用扣除后的价格参与评审。报价扣除比例为</w:t>
      </w:r>
      <w:r>
        <w:rPr>
          <w:rFonts w:hint="eastAsia" w:ascii="仿宋_GB2312" w:hAnsi="仿宋_GB2312" w:eastAsia="仿宋_GB2312" w:cs="仿宋_GB2312"/>
          <w:color w:val="000000" w:themeColor="text1"/>
          <w:kern w:val="0"/>
          <w:szCs w:val="21"/>
          <w14:textFill>
            <w14:solidFill>
              <w14:schemeClr w14:val="tx1"/>
            </w14:solidFill>
          </w14:textFill>
        </w:rPr>
        <w:t>清单中产品报价的</w:t>
      </w:r>
      <w:r>
        <w:rPr>
          <w:rFonts w:hint="eastAsia" w:ascii="仿宋_GB2312" w:hAnsi="仿宋_GB2312" w:eastAsia="仿宋_GB2312" w:cs="仿宋_GB2312"/>
          <w:color w:val="000000" w:themeColor="text1"/>
          <w:szCs w:val="21"/>
          <w:u w:val="single"/>
          <w14:textFill>
            <w14:solidFill>
              <w14:schemeClr w14:val="tx1"/>
            </w14:solidFill>
          </w14:textFill>
        </w:rPr>
        <w:t xml:space="preserve">  2  </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061129AD">
      <w:pPr>
        <w:adjustRightInd w:val="0"/>
        <w:snapToGri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采用综合评分法评标的项目，对清单中产品给予相应的加分。（详见评分细则）</w:t>
      </w:r>
    </w:p>
    <w:p w14:paraId="5B78907D">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（2）供应商应同时提供品目清单网络截图，并以明确标注所报产品信息和位置的方式，用以方便评审。</w:t>
      </w:r>
    </w:p>
    <w:p w14:paraId="3B4BDF8E">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（3）认证机构和获证产品信息发布媒体：详见中国政府采购网（www.ccgp.gov.cn）建立的与认证结果信息发布平台的链接。</w:t>
      </w:r>
    </w:p>
    <w:p w14:paraId="68CC23C0">
      <w:pPr>
        <w:adjustRightInd w:val="0"/>
        <w:spacing w:line="360" w:lineRule="auto"/>
        <w:ind w:right="120" w:firstLine="422" w:firstLineChars="200"/>
        <w:jc w:val="lef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6.3对于列入《辽宁省创新产品和服务目录》内的产品、服务的相关规定</w:t>
      </w:r>
    </w:p>
    <w:p w14:paraId="7A845C6E">
      <w:pPr>
        <w:adjustRightInd w:val="0"/>
        <w:spacing w:line="360" w:lineRule="auto"/>
        <w:ind w:right="120"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采用最低评标价法的：对列入《辽宁省创新产品和服务目录》内的投标产品、服务给予其投标报价</w:t>
      </w:r>
      <w:r>
        <w:rPr>
          <w:rFonts w:hint="eastAsia" w:ascii="仿宋_GB2312" w:hAnsi="仿宋_GB2312" w:eastAsia="仿宋_GB2312" w:cs="仿宋_GB2312"/>
          <w:color w:val="000000" w:themeColor="text1"/>
          <w:szCs w:val="21"/>
          <w:u w:val="single"/>
          <w14:textFill>
            <w14:solidFill>
              <w14:schemeClr w14:val="tx1"/>
            </w14:solidFill>
          </w14:textFill>
        </w:rPr>
        <w:t xml:space="preserve">   /   </w:t>
      </w:r>
      <w:r>
        <w:rPr>
          <w:rFonts w:hint="eastAsia" w:ascii="仿宋_GB2312" w:hAnsi="仿宋_GB2312" w:eastAsia="仿宋_GB2312" w:cs="仿宋_GB2312"/>
          <w:color w:val="000000" w:themeColor="text1"/>
          <w:szCs w:val="21"/>
          <w14:textFill>
            <w14:solidFill>
              <w14:schemeClr w14:val="tx1"/>
            </w14:solidFill>
          </w14:textFill>
        </w:rPr>
        <w:t>（6-8%）的价格扣除，用扣除后的价格参与评审。</w:t>
      </w:r>
    </w:p>
    <w:p w14:paraId="42DAE671">
      <w:pPr>
        <w:adjustRightInd w:val="0"/>
        <w:spacing w:line="360" w:lineRule="auto"/>
        <w:ind w:right="120" w:firstLine="420" w:firstLineChars="20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采用综合评分法评标的：对列入《辽宁省创新产品和服务目录》内的投标产品、服务给予</w:t>
      </w:r>
      <w:r>
        <w:rPr>
          <w:rFonts w:hint="eastAsia" w:ascii="仿宋_GB2312" w:hAnsi="仿宋_GB2312" w:eastAsia="仿宋_GB2312" w:cs="仿宋_GB2312"/>
          <w:color w:val="000000" w:themeColor="text1"/>
          <w:szCs w:val="21"/>
          <w:u w:val="single"/>
          <w14:textFill>
            <w14:solidFill>
              <w14:schemeClr w14:val="tx1"/>
            </w14:solidFill>
          </w14:textFill>
        </w:rPr>
        <w:t xml:space="preserve">  6%</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（6-8%）的加分（详见评分细则）。</w:t>
      </w:r>
    </w:p>
    <w:p w14:paraId="62C747E7">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★7</w:t>
      </w:r>
      <w:r>
        <w:rPr>
          <w:rFonts w:hint="eastAsia" w:ascii="仿宋_GB2312" w:hAnsi="仿宋_GB2312" w:eastAsia="仿宋_GB2312" w:cs="仿宋_GB2312"/>
          <w:b/>
          <w:bCs/>
          <w:color w:val="000000" w:themeColor="text1"/>
          <w:kern w:val="0"/>
          <w:szCs w:val="21"/>
          <w14:textFill>
            <w14:solidFill>
              <w14:schemeClr w14:val="tx1"/>
            </w14:solidFill>
          </w14:textFill>
        </w:rPr>
        <w:t>、投标无效情况详见投标人须知。</w:t>
      </w:r>
    </w:p>
    <w:p w14:paraId="121E545E">
      <w:pPr>
        <w:adjustRightInd w:val="0"/>
        <w:snapToGrid w:val="0"/>
        <w:spacing w:line="360" w:lineRule="auto"/>
        <w:ind w:right="120" w:firstLine="422" w:firstLineChars="200"/>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★8</w:t>
      </w:r>
      <w:r>
        <w:rPr>
          <w:rFonts w:hint="eastAsia" w:ascii="仿宋_GB2312" w:hAnsi="仿宋_GB2312" w:eastAsia="仿宋_GB2312" w:cs="仿宋_GB2312"/>
          <w:b/>
          <w:bCs/>
          <w:color w:val="000000" w:themeColor="text1"/>
          <w:kern w:val="0"/>
          <w:szCs w:val="21"/>
          <w14:textFill>
            <w14:solidFill>
              <w14:schemeClr w14:val="tx1"/>
            </w14:solidFill>
          </w14:textFill>
        </w:rPr>
        <w:t>、推荐中标候选人的原则</w:t>
      </w:r>
    </w:p>
    <w:p w14:paraId="30975FC2">
      <w:pPr>
        <w:adjustRightInd w:val="0"/>
        <w:snapToGrid w:val="0"/>
        <w:spacing w:line="360" w:lineRule="auto"/>
        <w:ind w:right="120" w:firstLine="420" w:firstLineChars="20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详见第一章投标人须知第29条，具体处理办法如下：</w:t>
      </w:r>
    </w:p>
    <w:p w14:paraId="3A416580">
      <w:pPr>
        <w:numPr>
          <w:ilvl w:val="0"/>
          <w:numId w:val="8"/>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采用最低评标价法的：</w:t>
      </w:r>
    </w:p>
    <w:p w14:paraId="79DFB909">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扣除后的投标报价相同时，按投标报价由低至高排序；</w:t>
      </w:r>
    </w:p>
    <w:p w14:paraId="16CA90CC">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按前款不能区分的，优先采购节能产品、环境标志产品；</w:t>
      </w:r>
    </w:p>
    <w:p w14:paraId="7421A5C4">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按前款不能区分的，按技术指标优劣排序；</w:t>
      </w:r>
    </w:p>
    <w:p w14:paraId="49E1513B">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其他情况，由评标委员会投票处理。</w:t>
      </w:r>
    </w:p>
    <w:p w14:paraId="63F6162E">
      <w:pPr>
        <w:numPr>
          <w:ilvl w:val="0"/>
          <w:numId w:val="8"/>
        </w:num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采用综合评分法的：</w:t>
      </w:r>
    </w:p>
    <w:p w14:paraId="72BDC311">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得分相同的，按扣除后的投标报价由低到高顺序排序；</w:t>
      </w:r>
    </w:p>
    <w:p w14:paraId="74F153A4">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按前款不能区分的，按投标报价由低至高顺序排序；</w:t>
      </w:r>
    </w:p>
    <w:p w14:paraId="6922AD24">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按前款不能区分的，优先采购节能产品、环保产品；</w:t>
      </w:r>
    </w:p>
    <w:p w14:paraId="725933F0">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按前款不能区分的，按技术指标优劣排序；</w:t>
      </w:r>
    </w:p>
    <w:p w14:paraId="632A73AC">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其他情况，由评标委员会投票处理。</w:t>
      </w:r>
    </w:p>
    <w:p w14:paraId="6EA4867E">
      <w:pPr>
        <w:adjustRightInd w:val="0"/>
        <w:snapToGrid w:val="0"/>
        <w:spacing w:line="360" w:lineRule="auto"/>
        <w:ind w:right="120" w:firstLine="422" w:firstLineChars="200"/>
        <w:rPr>
          <w:rFonts w:hint="eastAsia" w:ascii="仿宋_GB2312" w:hAnsi="仿宋_GB2312" w:eastAsia="仿宋_GB2312" w:cs="仿宋_GB2312"/>
          <w:b/>
          <w:color w:val="000000" w:themeColor="text1"/>
          <w:kern w:val="0"/>
          <w:szCs w:val="21"/>
          <w14:textFill>
            <w14:solidFill>
              <w14:schemeClr w14:val="tx1"/>
            </w14:solidFill>
          </w14:textFill>
        </w:rPr>
      </w:pPr>
      <w:bookmarkStart w:id="140" w:name="_Toc30297_WPSOffice_Level2"/>
      <w:r>
        <w:rPr>
          <w:rFonts w:hint="eastAsia" w:ascii="仿宋_GB2312" w:hAnsi="仿宋_GB2312" w:eastAsia="仿宋_GB2312" w:cs="仿宋_GB2312"/>
          <w:b/>
          <w:color w:val="000000" w:themeColor="text1"/>
          <w:szCs w:val="21"/>
          <w14:textFill>
            <w14:solidFill>
              <w14:schemeClr w14:val="tx1"/>
            </w14:solidFill>
          </w14:textFill>
        </w:rPr>
        <w:t>三、</w:t>
      </w:r>
      <w:r>
        <w:rPr>
          <w:rFonts w:hint="eastAsia" w:ascii="仿宋_GB2312" w:hAnsi="仿宋_GB2312" w:eastAsia="仿宋_GB2312" w:cs="仿宋_GB2312"/>
          <w:b/>
          <w:color w:val="000000" w:themeColor="text1"/>
          <w:kern w:val="0"/>
          <w:szCs w:val="21"/>
          <w14:textFill>
            <w14:solidFill>
              <w14:schemeClr w14:val="tx1"/>
            </w14:solidFill>
          </w14:textFill>
        </w:rPr>
        <w:t>确定中标人</w:t>
      </w:r>
      <w:bookmarkEnd w:id="140"/>
    </w:p>
    <w:p w14:paraId="38C87707">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评标委员会根据全体评标委员会成员签字的原始评标记录和评标结果编写评标报告，并向</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提交书面评标报告。</w:t>
      </w:r>
    </w:p>
    <w:p w14:paraId="7D8B06B4">
      <w:pPr>
        <w:adjustRightInd w:val="0"/>
        <w:snapToGrid w:val="0"/>
        <w:spacing w:line="360" w:lineRule="auto"/>
        <w:ind w:right="120"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按照评标报告确定的中标候选人名单按顺序确定中标人，或由</w:t>
      </w:r>
      <w:r>
        <w:rPr>
          <w:rFonts w:hint="eastAsia" w:ascii="仿宋_GB2312" w:hAnsi="仿宋_GB2312" w:eastAsia="仿宋_GB2312" w:cs="仿宋_GB2312"/>
          <w:color w:val="000000" w:themeColor="text1"/>
          <w:szCs w:val="21"/>
          <w:lang w:eastAsia="zh-CN"/>
          <w14:textFill>
            <w14:solidFill>
              <w14:schemeClr w14:val="tx1"/>
            </w14:solidFill>
          </w14:textFill>
        </w:rPr>
        <w:t>招标人</w:t>
      </w:r>
      <w:r>
        <w:rPr>
          <w:rFonts w:hint="eastAsia" w:ascii="仿宋_GB2312" w:hAnsi="仿宋_GB2312" w:eastAsia="仿宋_GB2312" w:cs="仿宋_GB2312"/>
          <w:color w:val="000000" w:themeColor="text1"/>
          <w:szCs w:val="21"/>
          <w14:textFill>
            <w14:solidFill>
              <w14:schemeClr w14:val="tx1"/>
            </w14:solidFill>
          </w14:textFill>
        </w:rPr>
        <w:t>委托评标委员会按照第一章投标人须知第31条规定的方式确定中标人。</w:t>
      </w:r>
    </w:p>
    <w:p w14:paraId="598D2C50">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bookmarkStart w:id="141" w:name="_Toc32318_WPSOffice_Level2"/>
      <w:r>
        <w:rPr>
          <w:rFonts w:hint="eastAsia" w:ascii="仿宋_GB2312" w:hAnsi="仿宋_GB2312" w:eastAsia="仿宋_GB2312" w:cs="仿宋_GB2312"/>
          <w:color w:val="000000" w:themeColor="text1"/>
          <w:szCs w:val="28"/>
          <w14:textFill>
            <w14:solidFill>
              <w14:schemeClr w14:val="tx1"/>
            </w14:solidFill>
          </w14:textFill>
        </w:rPr>
        <w:t xml:space="preserve">附件1 </w:t>
      </w:r>
    </w:p>
    <w:p w14:paraId="17E9DBE5">
      <w:pPr>
        <w:ind w:right="12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资格审查表</w:t>
      </w:r>
      <w:bookmarkEnd w:id="141"/>
    </w:p>
    <w:tbl>
      <w:tblPr>
        <w:tblStyle w:val="25"/>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143"/>
        <w:gridCol w:w="1676"/>
        <w:gridCol w:w="986"/>
        <w:gridCol w:w="962"/>
        <w:gridCol w:w="888"/>
      </w:tblGrid>
      <w:tr w14:paraId="295F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Merge w:val="restart"/>
            <w:vAlign w:val="center"/>
          </w:tcPr>
          <w:p w14:paraId="01A5AA13">
            <w:pPr>
              <w:ind w:left="-97" w:leftChars="-46" w:right="-86" w:rightChars="-41"/>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序号</w:t>
            </w:r>
          </w:p>
        </w:tc>
        <w:tc>
          <w:tcPr>
            <w:tcW w:w="4143" w:type="dxa"/>
            <w:vMerge w:val="restart"/>
            <w:vAlign w:val="center"/>
          </w:tcPr>
          <w:p w14:paraId="4B7A5220">
            <w:pPr>
              <w:pStyle w:val="6"/>
              <w:adjustRightInd w:val="0"/>
              <w:snapToGrid w:val="0"/>
              <w:spacing w:before="0" w:after="0" w:line="240" w:lineRule="auto"/>
              <w:ind w:left="-97" w:leftChars="-46" w:right="-86" w:rightChars="-41"/>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审查项目</w:t>
            </w:r>
          </w:p>
        </w:tc>
        <w:tc>
          <w:tcPr>
            <w:tcW w:w="1676" w:type="dxa"/>
            <w:vMerge w:val="restart"/>
            <w:vAlign w:val="center"/>
          </w:tcPr>
          <w:p w14:paraId="2EAD6A72">
            <w:pPr>
              <w:pStyle w:val="6"/>
              <w:adjustRightInd w:val="0"/>
              <w:snapToGrid w:val="0"/>
              <w:spacing w:before="0" w:after="0" w:line="240" w:lineRule="auto"/>
              <w:ind w:left="-97" w:leftChars="-46" w:right="-86" w:rightChars="-41"/>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审查标准</w:t>
            </w:r>
          </w:p>
        </w:tc>
        <w:tc>
          <w:tcPr>
            <w:tcW w:w="2836" w:type="dxa"/>
            <w:gridSpan w:val="3"/>
            <w:vAlign w:val="center"/>
          </w:tcPr>
          <w:p w14:paraId="4DD96E08">
            <w:pPr>
              <w:pStyle w:val="6"/>
              <w:adjustRightInd w:val="0"/>
              <w:snapToGrid w:val="0"/>
              <w:spacing w:before="0" w:after="0" w:line="240" w:lineRule="auto"/>
              <w:ind w:left="-97" w:leftChars="-46" w:right="-86" w:rightChars="-41"/>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投标人名称</w:t>
            </w:r>
          </w:p>
        </w:tc>
      </w:tr>
      <w:tr w14:paraId="70A1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8" w:type="dxa"/>
            <w:vMerge w:val="continue"/>
            <w:vAlign w:val="center"/>
          </w:tcPr>
          <w:p w14:paraId="3CD6AC9C">
            <w:pPr>
              <w:pStyle w:val="6"/>
              <w:adjustRightInd w:val="0"/>
              <w:snapToGrid w:val="0"/>
              <w:spacing w:before="0" w:after="0" w:line="240" w:lineRule="auto"/>
              <w:ind w:right="120"/>
              <w:rPr>
                <w:rFonts w:hint="eastAsia" w:ascii="仿宋_GB2312" w:hAnsi="仿宋_GB2312" w:eastAsia="仿宋_GB2312" w:cs="仿宋_GB2312"/>
                <w:color w:val="000000" w:themeColor="text1"/>
                <w14:textFill>
                  <w14:solidFill>
                    <w14:schemeClr w14:val="tx1"/>
                  </w14:solidFill>
                </w14:textFill>
              </w:rPr>
            </w:pPr>
          </w:p>
        </w:tc>
        <w:tc>
          <w:tcPr>
            <w:tcW w:w="4143" w:type="dxa"/>
            <w:vMerge w:val="continue"/>
            <w:vAlign w:val="center"/>
          </w:tcPr>
          <w:p w14:paraId="12A8C12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1676" w:type="dxa"/>
            <w:vMerge w:val="continue"/>
            <w:vAlign w:val="center"/>
          </w:tcPr>
          <w:p w14:paraId="6F06BEE5">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6" w:type="dxa"/>
            <w:vAlign w:val="center"/>
          </w:tcPr>
          <w:p w14:paraId="70D64D33">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vAlign w:val="center"/>
          </w:tcPr>
          <w:p w14:paraId="685CA10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vAlign w:val="center"/>
          </w:tcPr>
          <w:p w14:paraId="449A5AF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7AD1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14:paraId="7FBB9B10">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p>
        </w:tc>
        <w:tc>
          <w:tcPr>
            <w:tcW w:w="4143" w:type="dxa"/>
            <w:vAlign w:val="center"/>
          </w:tcPr>
          <w:p w14:paraId="5B38A5E1">
            <w:pPr>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营业执照或事业单位法人证书或执业许可证等证明文件复印件或自然人的身份证明复印件（自然人身份证明仅在自然人作为投标主体时适用）</w:t>
            </w:r>
          </w:p>
        </w:tc>
        <w:tc>
          <w:tcPr>
            <w:tcW w:w="1676" w:type="dxa"/>
            <w:vAlign w:val="center"/>
          </w:tcPr>
          <w:p w14:paraId="27408653">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716DF2F8">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vAlign w:val="center"/>
          </w:tcPr>
          <w:p w14:paraId="220F059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vAlign w:val="center"/>
          </w:tcPr>
          <w:p w14:paraId="355712B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vAlign w:val="center"/>
          </w:tcPr>
          <w:p w14:paraId="687565D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0B50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8" w:type="dxa"/>
            <w:vAlign w:val="center"/>
          </w:tcPr>
          <w:p w14:paraId="3F75E0A0">
            <w:pPr>
              <w:widowControl/>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p>
        </w:tc>
        <w:tc>
          <w:tcPr>
            <w:tcW w:w="4143" w:type="dxa"/>
            <w:vAlign w:val="center"/>
          </w:tcPr>
          <w:p w14:paraId="28372D13">
            <w:pPr>
              <w:widowControl/>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组织机构代码证复印件（三证合一的不需提供）</w:t>
            </w:r>
          </w:p>
        </w:tc>
        <w:tc>
          <w:tcPr>
            <w:tcW w:w="1676" w:type="dxa"/>
            <w:vAlign w:val="center"/>
          </w:tcPr>
          <w:p w14:paraId="67C8E84C">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2184A6DE">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tcPr>
          <w:p w14:paraId="790264C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6BE0B66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26C2695B">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2363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8" w:type="dxa"/>
            <w:vAlign w:val="center"/>
          </w:tcPr>
          <w:p w14:paraId="2EA7CE81">
            <w:pPr>
              <w:widowControl/>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p>
        </w:tc>
        <w:tc>
          <w:tcPr>
            <w:tcW w:w="4143" w:type="dxa"/>
            <w:vAlign w:val="center"/>
          </w:tcPr>
          <w:p w14:paraId="76A9FF74">
            <w:pPr>
              <w:widowControl/>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税务登记证复印件（三证合一的不需提供）</w:t>
            </w:r>
          </w:p>
        </w:tc>
        <w:tc>
          <w:tcPr>
            <w:tcW w:w="1676" w:type="dxa"/>
            <w:vAlign w:val="center"/>
          </w:tcPr>
          <w:p w14:paraId="72BA081D">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65D62DDB">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tcPr>
          <w:p w14:paraId="64AA04FF">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698E8DB1">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1CDE9E1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1239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14:paraId="3BADAAEC">
            <w:pPr>
              <w:widowControl/>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4143" w:type="dxa"/>
            <w:vAlign w:val="center"/>
          </w:tcPr>
          <w:p w14:paraId="108306B0">
            <w:pPr>
              <w:widowControl/>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法定代表人（或非法人组织负责人）身份证明书（自然人投标的无需提供）</w:t>
            </w:r>
          </w:p>
        </w:tc>
        <w:tc>
          <w:tcPr>
            <w:tcW w:w="1676" w:type="dxa"/>
            <w:vAlign w:val="center"/>
          </w:tcPr>
          <w:p w14:paraId="0DA45772">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w:t>
            </w:r>
          </w:p>
          <w:p w14:paraId="74BB6B28">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2.按规定签章</w:t>
            </w:r>
          </w:p>
        </w:tc>
        <w:tc>
          <w:tcPr>
            <w:tcW w:w="986" w:type="dxa"/>
          </w:tcPr>
          <w:p w14:paraId="550AC6F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197F6E5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48B9929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6478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8" w:type="dxa"/>
            <w:vAlign w:val="center"/>
          </w:tcPr>
          <w:p w14:paraId="47368936">
            <w:pPr>
              <w:widowControl/>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w:t>
            </w:r>
          </w:p>
        </w:tc>
        <w:tc>
          <w:tcPr>
            <w:tcW w:w="4143" w:type="dxa"/>
            <w:vAlign w:val="center"/>
          </w:tcPr>
          <w:p w14:paraId="123AAFDE">
            <w:pPr>
              <w:widowControl/>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法定代表人（或非法人组织负责人）授权委托书（授权委托人参加投标的须提供）</w:t>
            </w:r>
          </w:p>
        </w:tc>
        <w:tc>
          <w:tcPr>
            <w:tcW w:w="1676" w:type="dxa"/>
            <w:vAlign w:val="center"/>
          </w:tcPr>
          <w:p w14:paraId="7079838E">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w:t>
            </w:r>
          </w:p>
          <w:p w14:paraId="00B8C95D">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2.按规定签章</w:t>
            </w:r>
          </w:p>
        </w:tc>
        <w:tc>
          <w:tcPr>
            <w:tcW w:w="986" w:type="dxa"/>
          </w:tcPr>
          <w:p w14:paraId="4C11A21E">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5B852E9E">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1F5A40E9">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12FB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vAlign w:val="center"/>
          </w:tcPr>
          <w:p w14:paraId="0FE1EF6A">
            <w:pPr>
              <w:widowControl/>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w:t>
            </w:r>
          </w:p>
        </w:tc>
        <w:tc>
          <w:tcPr>
            <w:tcW w:w="4143" w:type="dxa"/>
            <w:vAlign w:val="center"/>
          </w:tcPr>
          <w:p w14:paraId="69AA6FBA">
            <w:pPr>
              <w:widowControl/>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具有良好的商业信誉和健全的财务会计制度的承诺函</w:t>
            </w:r>
          </w:p>
        </w:tc>
        <w:tc>
          <w:tcPr>
            <w:tcW w:w="1676" w:type="dxa"/>
            <w:vAlign w:val="center"/>
          </w:tcPr>
          <w:p w14:paraId="4A8D1194">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1.信息完整</w:t>
            </w:r>
          </w:p>
          <w:p w14:paraId="20E840E5">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2.按规定签章</w:t>
            </w:r>
          </w:p>
        </w:tc>
        <w:tc>
          <w:tcPr>
            <w:tcW w:w="986" w:type="dxa"/>
          </w:tcPr>
          <w:p w14:paraId="090E5AC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06BD1FA5">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2073BBE2">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60D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8" w:type="dxa"/>
            <w:vAlign w:val="center"/>
          </w:tcPr>
          <w:p w14:paraId="58D35928">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w:t>
            </w:r>
          </w:p>
        </w:tc>
        <w:tc>
          <w:tcPr>
            <w:tcW w:w="4143" w:type="dxa"/>
            <w:vAlign w:val="center"/>
          </w:tcPr>
          <w:p w14:paraId="107E254E">
            <w:pPr>
              <w:adjustRightInd w:val="0"/>
              <w:snapToGrid w:val="0"/>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开标时间前六个月内任一个月的依法缴纳税收的缴款凭据复印件</w:t>
            </w:r>
          </w:p>
          <w:p w14:paraId="4B4FFE85">
            <w:pPr>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（注：依法免税的供应商，应提供相关证明材料，包括相关法规要求原文及加盖单位公章的情况说明）</w:t>
            </w:r>
          </w:p>
        </w:tc>
        <w:tc>
          <w:tcPr>
            <w:tcW w:w="1676" w:type="dxa"/>
            <w:vAlign w:val="center"/>
          </w:tcPr>
          <w:p w14:paraId="6BC31A82">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36DCD8C0">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tcPr>
          <w:p w14:paraId="51740A6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6BBFE449">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3BA5C0A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75DC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8" w:type="dxa"/>
            <w:vAlign w:val="center"/>
          </w:tcPr>
          <w:p w14:paraId="2D6820E7">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w:t>
            </w:r>
          </w:p>
        </w:tc>
        <w:tc>
          <w:tcPr>
            <w:tcW w:w="4143" w:type="dxa"/>
            <w:vAlign w:val="center"/>
          </w:tcPr>
          <w:p w14:paraId="0EC31A28">
            <w:pPr>
              <w:snapToGrid w:val="0"/>
              <w:ind w:right="120"/>
              <w:jc w:val="lef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开标时间前六个月内任一个月的依法缴纳社会保障资金的缴款凭据复印件（注：依法不需要缴纳社会保障资金的供应商，应提供相关证明材料，包括相关法规要求原文及加盖单位公章的情况说明）</w:t>
            </w:r>
          </w:p>
        </w:tc>
        <w:tc>
          <w:tcPr>
            <w:tcW w:w="1676" w:type="dxa"/>
            <w:vAlign w:val="center"/>
          </w:tcPr>
          <w:p w14:paraId="6DCF3B02">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4217AAB2">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tcPr>
          <w:p w14:paraId="20FC48F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09878DC3">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30563281">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3435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vAlign w:val="center"/>
          </w:tcPr>
          <w:p w14:paraId="1FDC733B">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w:t>
            </w:r>
          </w:p>
        </w:tc>
        <w:tc>
          <w:tcPr>
            <w:tcW w:w="4143" w:type="dxa"/>
            <w:vAlign w:val="center"/>
          </w:tcPr>
          <w:p w14:paraId="673D61F1">
            <w:pPr>
              <w:snapToGrid w:val="0"/>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具备履行合同所必需的设备和专业技术能力声明函</w:t>
            </w:r>
          </w:p>
        </w:tc>
        <w:tc>
          <w:tcPr>
            <w:tcW w:w="1676" w:type="dxa"/>
            <w:vAlign w:val="center"/>
          </w:tcPr>
          <w:p w14:paraId="38E34DA4">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1.信息完整</w:t>
            </w:r>
          </w:p>
          <w:p w14:paraId="0326666C">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2.按规定签章</w:t>
            </w:r>
          </w:p>
        </w:tc>
        <w:tc>
          <w:tcPr>
            <w:tcW w:w="986" w:type="dxa"/>
          </w:tcPr>
          <w:p w14:paraId="7333E88A">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296CF5E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5421EAB1">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5265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14:paraId="014A5680">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4143" w:type="dxa"/>
            <w:vAlign w:val="center"/>
          </w:tcPr>
          <w:p w14:paraId="1BE526F2">
            <w:pPr>
              <w:snapToGrid w:val="0"/>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参加政府采购活动前3年内在经营活动中没有重大违法记录的书面声明</w:t>
            </w:r>
          </w:p>
        </w:tc>
        <w:tc>
          <w:tcPr>
            <w:tcW w:w="1676" w:type="dxa"/>
            <w:vAlign w:val="center"/>
          </w:tcPr>
          <w:p w14:paraId="4113DF77">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w:t>
            </w:r>
          </w:p>
          <w:p w14:paraId="3270BD7F">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2.按规定签章</w:t>
            </w:r>
          </w:p>
        </w:tc>
        <w:tc>
          <w:tcPr>
            <w:tcW w:w="986" w:type="dxa"/>
          </w:tcPr>
          <w:p w14:paraId="2A228A7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0A264B6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7A2757E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6B34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68" w:type="dxa"/>
            <w:vAlign w:val="center"/>
          </w:tcPr>
          <w:p w14:paraId="0A4C774C">
            <w:pPr>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4143" w:type="dxa"/>
            <w:vAlign w:val="center"/>
          </w:tcPr>
          <w:p w14:paraId="328941FA">
            <w:pPr>
              <w:widowControl/>
              <w:snapToGrid w:val="0"/>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监狱企业证明文件/中小微企业声明函/残疾人福利性单位声明函</w:t>
            </w:r>
          </w:p>
        </w:tc>
        <w:tc>
          <w:tcPr>
            <w:tcW w:w="1676" w:type="dxa"/>
            <w:vAlign w:val="center"/>
          </w:tcPr>
          <w:p w14:paraId="56B4E378">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74874FA7">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2.合法有效</w:t>
            </w:r>
          </w:p>
        </w:tc>
        <w:tc>
          <w:tcPr>
            <w:tcW w:w="986" w:type="dxa"/>
          </w:tcPr>
          <w:p w14:paraId="0607AA70">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6F224C6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11D9CA5C">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19FB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68" w:type="dxa"/>
            <w:vAlign w:val="center"/>
          </w:tcPr>
          <w:p w14:paraId="69AAC8F2">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w:t>
            </w:r>
          </w:p>
        </w:tc>
        <w:tc>
          <w:tcPr>
            <w:tcW w:w="4143" w:type="dxa"/>
            <w:vAlign w:val="center"/>
          </w:tcPr>
          <w:p w14:paraId="57EBCD3F">
            <w:pPr>
              <w:snapToGrid w:val="0"/>
              <w:ind w:right="12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信用记录（</w:t>
            </w:r>
            <w:r>
              <w:rPr>
                <w:rFonts w:hint="eastAsia" w:ascii="仿宋_GB2312" w:hAnsi="仿宋_GB2312" w:eastAsia="仿宋_GB2312" w:cs="仿宋_GB2312"/>
                <w:color w:val="000000" w:themeColor="text1"/>
                <w:szCs w:val="21"/>
                <w14:textFill>
                  <w14:solidFill>
                    <w14:schemeClr w14:val="tx1"/>
                  </w14:solidFill>
                </w14:textFill>
              </w:rPr>
              <w:t>采购代理机构将按照招标文件规定的审查期间内进行查询</w:t>
            </w:r>
            <w:r>
              <w:rPr>
                <w:rFonts w:hint="eastAsia" w:ascii="仿宋_GB2312" w:hAnsi="仿宋_GB2312" w:eastAsia="仿宋_GB2312" w:cs="仿宋_GB2312"/>
                <w:color w:val="000000" w:themeColor="text1"/>
                <w14:textFill>
                  <w14:solidFill>
                    <w14:schemeClr w14:val="tx1"/>
                  </w14:solidFill>
                </w14:textFill>
              </w:rPr>
              <w:t>）</w:t>
            </w:r>
          </w:p>
        </w:tc>
        <w:tc>
          <w:tcPr>
            <w:tcW w:w="1676" w:type="dxa"/>
            <w:vAlign w:val="center"/>
          </w:tcPr>
          <w:p w14:paraId="0C2DC1DB">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无投标须知22.2.1所述的不良记录</w:t>
            </w:r>
          </w:p>
        </w:tc>
        <w:tc>
          <w:tcPr>
            <w:tcW w:w="986" w:type="dxa"/>
          </w:tcPr>
          <w:p w14:paraId="5272AB79">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142934A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0BD5892B">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7060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14:paraId="6FE63789">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p>
        </w:tc>
        <w:tc>
          <w:tcPr>
            <w:tcW w:w="4143" w:type="dxa"/>
            <w:vAlign w:val="center"/>
          </w:tcPr>
          <w:p w14:paraId="6DED818C">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结论</w:t>
            </w:r>
          </w:p>
        </w:tc>
        <w:tc>
          <w:tcPr>
            <w:tcW w:w="1676" w:type="dxa"/>
          </w:tcPr>
          <w:p w14:paraId="4B8FBE9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6" w:type="dxa"/>
          </w:tcPr>
          <w:p w14:paraId="648F5B8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62" w:type="dxa"/>
          </w:tcPr>
          <w:p w14:paraId="6AB73E7B">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888" w:type="dxa"/>
          </w:tcPr>
          <w:p w14:paraId="12E4D8DE">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bl>
    <w:p w14:paraId="3DE2B6FF">
      <w:pPr>
        <w:snapToGrid w:val="0"/>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填表说明：1、每项内容审查合格，在表中填写“√”；不合格填写“×”</w:t>
      </w:r>
    </w:p>
    <w:p w14:paraId="3D933046">
      <w:pPr>
        <w:snapToGrid w:val="0"/>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2、审查结论填写“通过”或“不通过”</w:t>
      </w:r>
    </w:p>
    <w:p w14:paraId="52AFCCE3">
      <w:pPr>
        <w:ind w:right="120"/>
        <w:rPr>
          <w:rFonts w:hint="eastAsia" w:ascii="仿宋_GB2312" w:hAnsi="仿宋_GB2312" w:eastAsia="仿宋_GB2312" w:cs="仿宋_GB2312"/>
          <w:color w:val="000000" w:themeColor="text1"/>
          <w14:textFill>
            <w14:solidFill>
              <w14:schemeClr w14:val="tx1"/>
            </w14:solidFill>
          </w14:textFill>
        </w:rPr>
      </w:pPr>
    </w:p>
    <w:p w14:paraId="5C11F8D9">
      <w:pPr>
        <w:pStyle w:val="22"/>
        <w:widowControl w:val="0"/>
        <w:snapToGrid w:val="0"/>
        <w:spacing w:before="0" w:beforeAutospacing="0" w:after="0" w:afterAutospacing="0" w:line="480" w:lineRule="auto"/>
        <w:ind w:right="12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审查人签字：</w:t>
      </w:r>
    </w:p>
    <w:p w14:paraId="38848728">
      <w:pPr>
        <w:pStyle w:val="22"/>
        <w:widowControl w:val="0"/>
        <w:snapToGrid w:val="0"/>
        <w:spacing w:before="0" w:beforeAutospacing="0" w:after="0" w:afterAutospacing="0" w:line="480" w:lineRule="auto"/>
        <w:ind w:right="120"/>
        <w:jc w:val="both"/>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日      期：</w:t>
      </w:r>
    </w:p>
    <w:p w14:paraId="2C49B5DE">
      <w:pPr>
        <w:ind w:right="120"/>
        <w:rPr>
          <w:rFonts w:hint="eastAsia" w:ascii="仿宋_GB2312" w:hAnsi="仿宋_GB2312" w:eastAsia="仿宋_GB2312" w:cs="仿宋_GB2312"/>
          <w:color w:val="000000" w:themeColor="text1"/>
          <w:szCs w:val="28"/>
          <w14:textFill>
            <w14:solidFill>
              <w14:schemeClr w14:val="tx1"/>
            </w14:solidFill>
          </w14:textFill>
        </w:rPr>
      </w:pPr>
      <w:bookmarkStart w:id="142" w:name="_Toc11558_WPSOffice_Level2"/>
      <w:r>
        <w:rPr>
          <w:rFonts w:hint="eastAsia" w:ascii="仿宋_GB2312" w:hAnsi="仿宋_GB2312" w:eastAsia="仿宋_GB2312" w:cs="仿宋_GB2312"/>
          <w:color w:val="000000" w:themeColor="text1"/>
          <w:szCs w:val="28"/>
          <w14:textFill>
            <w14:solidFill>
              <w14:schemeClr w14:val="tx1"/>
            </w14:solidFill>
          </w14:textFill>
        </w:rPr>
        <w:br w:type="page"/>
      </w:r>
    </w:p>
    <w:p w14:paraId="22D2D992">
      <w:pPr>
        <w:pStyle w:val="6"/>
        <w:adjustRightInd w:val="0"/>
        <w:snapToGrid w:val="0"/>
        <w:spacing w:before="0" w:after="0" w:line="240" w:lineRule="auto"/>
        <w:ind w:right="120"/>
        <w:jc w:val="left"/>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 xml:space="preserve">附件2                  </w:t>
      </w:r>
    </w:p>
    <w:p w14:paraId="0DF17A4D">
      <w:pPr>
        <w:ind w:right="120"/>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符合性审查表</w:t>
      </w:r>
      <w:bookmarkEnd w:id="142"/>
    </w:p>
    <w:tbl>
      <w:tblPr>
        <w:tblStyle w:val="2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41"/>
        <w:gridCol w:w="3033"/>
        <w:gridCol w:w="1031"/>
        <w:gridCol w:w="985"/>
        <w:gridCol w:w="912"/>
      </w:tblGrid>
      <w:tr w14:paraId="248A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8" w:type="dxa"/>
            <w:vMerge w:val="restart"/>
            <w:vAlign w:val="center"/>
          </w:tcPr>
          <w:p w14:paraId="03EDA1A9">
            <w:pPr>
              <w:ind w:left="-84" w:leftChars="-40" w:right="-76" w:rightChars="-36"/>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序号</w:t>
            </w:r>
          </w:p>
        </w:tc>
        <w:tc>
          <w:tcPr>
            <w:tcW w:w="2641" w:type="dxa"/>
            <w:vMerge w:val="restart"/>
            <w:vAlign w:val="center"/>
          </w:tcPr>
          <w:p w14:paraId="4E5F8106">
            <w:pPr>
              <w:ind w:left="-84" w:leftChars="-40" w:right="-76" w:rightChars="-36"/>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审查项目</w:t>
            </w:r>
          </w:p>
        </w:tc>
        <w:tc>
          <w:tcPr>
            <w:tcW w:w="3033" w:type="dxa"/>
            <w:vMerge w:val="restart"/>
            <w:vAlign w:val="center"/>
          </w:tcPr>
          <w:p w14:paraId="40E59899">
            <w:pPr>
              <w:ind w:left="-84" w:leftChars="-40" w:right="-76" w:rightChars="-36"/>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审查标准</w:t>
            </w:r>
          </w:p>
        </w:tc>
        <w:tc>
          <w:tcPr>
            <w:tcW w:w="2928" w:type="dxa"/>
            <w:gridSpan w:val="3"/>
            <w:vAlign w:val="center"/>
          </w:tcPr>
          <w:p w14:paraId="431C021E">
            <w:pPr>
              <w:ind w:left="-84" w:leftChars="-40" w:right="-76" w:rightChars="-36"/>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投标人名称</w:t>
            </w:r>
          </w:p>
        </w:tc>
      </w:tr>
      <w:tr w14:paraId="0FC5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Merge w:val="continue"/>
            <w:vAlign w:val="center"/>
          </w:tcPr>
          <w:p w14:paraId="61DDB8BC">
            <w:pPr>
              <w:pStyle w:val="6"/>
              <w:adjustRightInd w:val="0"/>
              <w:snapToGrid w:val="0"/>
              <w:spacing w:before="0" w:after="0" w:line="240" w:lineRule="auto"/>
              <w:ind w:right="120"/>
              <w:rPr>
                <w:rFonts w:hint="eastAsia" w:ascii="仿宋_GB2312" w:hAnsi="仿宋_GB2312" w:eastAsia="仿宋_GB2312" w:cs="仿宋_GB2312"/>
                <w:color w:val="000000" w:themeColor="text1"/>
                <w14:textFill>
                  <w14:solidFill>
                    <w14:schemeClr w14:val="tx1"/>
                  </w14:solidFill>
                </w14:textFill>
              </w:rPr>
            </w:pPr>
          </w:p>
        </w:tc>
        <w:tc>
          <w:tcPr>
            <w:tcW w:w="2641" w:type="dxa"/>
            <w:vMerge w:val="continue"/>
            <w:vAlign w:val="center"/>
          </w:tcPr>
          <w:p w14:paraId="1204E003">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3033" w:type="dxa"/>
            <w:vMerge w:val="continue"/>
            <w:vAlign w:val="center"/>
          </w:tcPr>
          <w:p w14:paraId="6012932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1031" w:type="dxa"/>
            <w:vAlign w:val="center"/>
          </w:tcPr>
          <w:p w14:paraId="43A4249F">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vAlign w:val="center"/>
          </w:tcPr>
          <w:p w14:paraId="0B1DBF5B">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vAlign w:val="center"/>
          </w:tcPr>
          <w:p w14:paraId="0F42C680">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0B29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14:paraId="33FEED87">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20"/>
                <w:szCs w:val="21"/>
                <w14:textFill>
                  <w14:solidFill>
                    <w14:schemeClr w14:val="tx1"/>
                  </w14:solidFill>
                </w14:textFill>
              </w:rPr>
              <w:t>1</w:t>
            </w:r>
          </w:p>
        </w:tc>
        <w:tc>
          <w:tcPr>
            <w:tcW w:w="2641" w:type="dxa"/>
            <w:vAlign w:val="center"/>
          </w:tcPr>
          <w:p w14:paraId="55EB165A">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投标函</w:t>
            </w:r>
          </w:p>
        </w:tc>
        <w:tc>
          <w:tcPr>
            <w:tcW w:w="3033" w:type="dxa"/>
          </w:tcPr>
          <w:p w14:paraId="36C57162">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w:t>
            </w:r>
          </w:p>
          <w:p w14:paraId="4F9B8BA6">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2.响应招标文件实质性要求</w:t>
            </w:r>
          </w:p>
          <w:p w14:paraId="1D495159">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3.按规定签章</w:t>
            </w:r>
          </w:p>
        </w:tc>
        <w:tc>
          <w:tcPr>
            <w:tcW w:w="1031" w:type="dxa"/>
            <w:vAlign w:val="center"/>
          </w:tcPr>
          <w:p w14:paraId="20C2885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vAlign w:val="center"/>
          </w:tcPr>
          <w:p w14:paraId="61F5569B">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vAlign w:val="center"/>
          </w:tcPr>
          <w:p w14:paraId="1C0872D2">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3E70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48" w:type="dxa"/>
            <w:vAlign w:val="center"/>
          </w:tcPr>
          <w:p w14:paraId="5549730A">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2641" w:type="dxa"/>
            <w:vAlign w:val="center"/>
          </w:tcPr>
          <w:p w14:paraId="7DCF1EBF">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开标一览表</w:t>
            </w:r>
          </w:p>
        </w:tc>
        <w:tc>
          <w:tcPr>
            <w:tcW w:w="3033" w:type="dxa"/>
          </w:tcPr>
          <w:p w14:paraId="0DDB769B">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w:t>
            </w:r>
          </w:p>
          <w:p w14:paraId="3761DD78">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2.响应招标文件实质性要求</w:t>
            </w:r>
          </w:p>
          <w:p w14:paraId="407A112C">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3.按规定签章</w:t>
            </w:r>
          </w:p>
        </w:tc>
        <w:tc>
          <w:tcPr>
            <w:tcW w:w="1031" w:type="dxa"/>
          </w:tcPr>
          <w:p w14:paraId="25F190E3">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3F502E61">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021017E2">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476F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14:paraId="0C816355">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2641" w:type="dxa"/>
            <w:vAlign w:val="center"/>
          </w:tcPr>
          <w:p w14:paraId="5ACC6CC0">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分项报价表</w:t>
            </w:r>
          </w:p>
        </w:tc>
        <w:tc>
          <w:tcPr>
            <w:tcW w:w="3033" w:type="dxa"/>
          </w:tcPr>
          <w:p w14:paraId="6F74D66B">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1.按给定格式填写，信息完整</w:t>
            </w:r>
          </w:p>
          <w:p w14:paraId="7052AA73">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2.响应招标文件实质性要求</w:t>
            </w:r>
          </w:p>
          <w:p w14:paraId="2E61E70E">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3.按规定签章</w:t>
            </w:r>
          </w:p>
        </w:tc>
        <w:tc>
          <w:tcPr>
            <w:tcW w:w="1031" w:type="dxa"/>
          </w:tcPr>
          <w:p w14:paraId="7CE9BF80">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2E649347">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6372D55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4F7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14:paraId="1C974860">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2641" w:type="dxa"/>
            <w:vAlign w:val="center"/>
          </w:tcPr>
          <w:p w14:paraId="72C05966">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技术规格偏离表</w:t>
            </w:r>
          </w:p>
        </w:tc>
        <w:tc>
          <w:tcPr>
            <w:tcW w:w="3033" w:type="dxa"/>
          </w:tcPr>
          <w:p w14:paraId="583285AE">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1.按给定格式及填表要求填写</w:t>
            </w:r>
          </w:p>
          <w:p w14:paraId="253F4625">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2.响应招标文件实质性要求</w:t>
            </w:r>
          </w:p>
          <w:p w14:paraId="0772BC6E">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3.按规定签章</w:t>
            </w:r>
          </w:p>
        </w:tc>
        <w:tc>
          <w:tcPr>
            <w:tcW w:w="1031" w:type="dxa"/>
          </w:tcPr>
          <w:p w14:paraId="57B38A45">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1DCC6FC1">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46E80E2A">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7183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14:paraId="36ECB833">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2641" w:type="dxa"/>
            <w:vAlign w:val="center"/>
          </w:tcPr>
          <w:p w14:paraId="32633B2B">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商务条款偏离表</w:t>
            </w:r>
          </w:p>
        </w:tc>
        <w:tc>
          <w:tcPr>
            <w:tcW w:w="3033" w:type="dxa"/>
          </w:tcPr>
          <w:p w14:paraId="23E1B4C5">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1.按给定格式及填表要求填写</w:t>
            </w:r>
          </w:p>
          <w:p w14:paraId="24E09C5F">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2.响应招标文件实质性要求</w:t>
            </w:r>
          </w:p>
          <w:p w14:paraId="57DBA1D5">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3.按规定签章</w:t>
            </w:r>
          </w:p>
        </w:tc>
        <w:tc>
          <w:tcPr>
            <w:tcW w:w="1031" w:type="dxa"/>
          </w:tcPr>
          <w:p w14:paraId="1FDC407F">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5FA312F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0E1C5F5C">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5478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14:paraId="4C578CEE">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2641" w:type="dxa"/>
            <w:vAlign w:val="center"/>
          </w:tcPr>
          <w:p w14:paraId="55C66000">
            <w:pPr>
              <w:ind w:right="120"/>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投标人关联单位说明</w:t>
            </w:r>
          </w:p>
        </w:tc>
        <w:tc>
          <w:tcPr>
            <w:tcW w:w="3033" w:type="dxa"/>
            <w:vAlign w:val="center"/>
          </w:tcPr>
          <w:p w14:paraId="365DBC2A">
            <w:pPr>
              <w:pStyle w:val="6"/>
              <w:adjustRightInd w:val="0"/>
              <w:snapToGrid w:val="0"/>
              <w:spacing w:before="0" w:after="0" w:line="240" w:lineRule="auto"/>
              <w:ind w:right="120"/>
              <w:jc w:val="both"/>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无投标须知1.5所述情形</w:t>
            </w:r>
          </w:p>
        </w:tc>
        <w:tc>
          <w:tcPr>
            <w:tcW w:w="1031" w:type="dxa"/>
          </w:tcPr>
          <w:p w14:paraId="45085AC5">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6C8F044A">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45A48B16">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2ADA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8" w:type="dxa"/>
            <w:vAlign w:val="center"/>
          </w:tcPr>
          <w:p w14:paraId="3221DF05">
            <w:pPr>
              <w:ind w:right="12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2641" w:type="dxa"/>
            <w:vAlign w:val="center"/>
          </w:tcPr>
          <w:p w14:paraId="6C64057B">
            <w:pPr>
              <w:adjustRightInd w:val="0"/>
              <w:snapToGrid w:val="0"/>
              <w:ind w:right="12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其他符合性证明材料：</w:t>
            </w:r>
          </w:p>
          <w:p w14:paraId="0721CD84">
            <w:pPr>
              <w:adjustRightInd w:val="0"/>
              <w:snapToGrid w:val="0"/>
              <w:ind w:right="12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货物主要技术指标和性能的详细说明（</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包括并不限于</w:t>
            </w:r>
            <w:r>
              <w:rPr>
                <w:rFonts w:hint="eastAsia" w:ascii="仿宋_GB2312" w:hAnsi="仿宋_GB2312" w:eastAsia="仿宋_GB2312" w:cs="仿宋_GB2312"/>
                <w:color w:val="000000" w:themeColor="text1"/>
                <w:kern w:val="0"/>
                <w:szCs w:val="21"/>
                <w14:textFill>
                  <w14:solidFill>
                    <w14:schemeClr w14:val="tx1"/>
                  </w14:solidFill>
                </w14:textFill>
              </w:rPr>
              <w:t>产品技术说明书、技术白皮书、产品彩页等文字资料、图纸和数据、检测报告等能满足技术要求的证明资料）</w:t>
            </w:r>
          </w:p>
        </w:tc>
        <w:tc>
          <w:tcPr>
            <w:tcW w:w="3033" w:type="dxa"/>
            <w:vAlign w:val="center"/>
          </w:tcPr>
          <w:p w14:paraId="30AC05DD">
            <w:pPr>
              <w:pStyle w:val="6"/>
              <w:adjustRightInd w:val="0"/>
              <w:snapToGrid w:val="0"/>
              <w:spacing w:before="0" w:after="0" w:line="240" w:lineRule="auto"/>
              <w:ind w:right="120"/>
              <w:jc w:val="left"/>
              <w:rPr>
                <w:rFonts w:hint="eastAsia" w:ascii="仿宋_GB2312" w:hAnsi="仿宋_GB2312" w:eastAsia="仿宋_GB2312" w:cs="仿宋_GB2312"/>
                <w:b w:val="0"/>
                <w:color w:val="000000" w:themeColor="text1"/>
                <w:sz w:val="21"/>
                <w:szCs w:val="21"/>
                <w14:textFill>
                  <w14:solidFill>
                    <w14:schemeClr w14:val="tx1"/>
                  </w14:solidFill>
                </w14:textFill>
              </w:rPr>
            </w:pPr>
            <w:r>
              <w:rPr>
                <w:rFonts w:hint="eastAsia" w:ascii="仿宋_GB2312" w:hAnsi="仿宋_GB2312" w:eastAsia="仿宋_GB2312" w:cs="仿宋_GB2312"/>
                <w:b w:val="0"/>
                <w:color w:val="000000" w:themeColor="text1"/>
                <w:sz w:val="21"/>
                <w:szCs w:val="21"/>
                <w14:textFill>
                  <w14:solidFill>
                    <w14:schemeClr w14:val="tx1"/>
                  </w14:solidFill>
                </w14:textFill>
              </w:rPr>
              <w:t>1.按要求提供</w:t>
            </w:r>
          </w:p>
          <w:p w14:paraId="5269B7BD">
            <w:pPr>
              <w:ind w:right="12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2.合法有效</w:t>
            </w:r>
          </w:p>
        </w:tc>
        <w:tc>
          <w:tcPr>
            <w:tcW w:w="1031" w:type="dxa"/>
          </w:tcPr>
          <w:p w14:paraId="3CBAC04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6370205D">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5F967A2F">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r w14:paraId="2824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vAlign w:val="center"/>
          </w:tcPr>
          <w:p w14:paraId="4C8C2B30">
            <w:pPr>
              <w:snapToGrid w:val="0"/>
              <w:ind w:right="120"/>
              <w:jc w:val="center"/>
              <w:rPr>
                <w:rFonts w:hint="eastAsia" w:ascii="仿宋_GB2312" w:hAnsi="仿宋_GB2312" w:eastAsia="仿宋_GB2312" w:cs="仿宋_GB2312"/>
                <w:color w:val="000000" w:themeColor="text1"/>
                <w14:textFill>
                  <w14:solidFill>
                    <w14:schemeClr w14:val="tx1"/>
                  </w14:solidFill>
                </w14:textFill>
              </w:rPr>
            </w:pPr>
          </w:p>
        </w:tc>
        <w:tc>
          <w:tcPr>
            <w:tcW w:w="2641" w:type="dxa"/>
            <w:vAlign w:val="center"/>
          </w:tcPr>
          <w:p w14:paraId="3861AD80">
            <w:pPr>
              <w:snapToGrid w:val="0"/>
              <w:ind w:right="12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结论</w:t>
            </w:r>
          </w:p>
        </w:tc>
        <w:tc>
          <w:tcPr>
            <w:tcW w:w="3033" w:type="dxa"/>
          </w:tcPr>
          <w:p w14:paraId="1649E8E9">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1031" w:type="dxa"/>
          </w:tcPr>
          <w:p w14:paraId="2C78EB3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85" w:type="dxa"/>
          </w:tcPr>
          <w:p w14:paraId="35E47C24">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c>
          <w:tcPr>
            <w:tcW w:w="912" w:type="dxa"/>
          </w:tcPr>
          <w:p w14:paraId="197B3EC8">
            <w:pPr>
              <w:pStyle w:val="6"/>
              <w:adjustRightInd w:val="0"/>
              <w:snapToGrid w:val="0"/>
              <w:spacing w:before="0" w:after="0" w:line="240" w:lineRule="auto"/>
              <w:ind w:right="120"/>
              <w:rPr>
                <w:rFonts w:hint="eastAsia" w:ascii="仿宋_GB2312" w:hAnsi="仿宋_GB2312" w:eastAsia="仿宋_GB2312" w:cs="仿宋_GB2312"/>
                <w:color w:val="000000" w:themeColor="text1"/>
                <w:sz w:val="21"/>
                <w:szCs w:val="21"/>
                <w14:textFill>
                  <w14:solidFill>
                    <w14:schemeClr w14:val="tx1"/>
                  </w14:solidFill>
                </w14:textFill>
              </w:rPr>
            </w:pPr>
          </w:p>
        </w:tc>
      </w:tr>
    </w:tbl>
    <w:p w14:paraId="11B7DC1A">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填表说明：1、每项内容审查合格，在表中填写“√”；不合格填写“×”</w:t>
      </w:r>
    </w:p>
    <w:p w14:paraId="55838957">
      <w:pPr>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2、审查结论填写“通过”或“不通过”</w:t>
      </w:r>
    </w:p>
    <w:p w14:paraId="3238BBC7">
      <w:pPr>
        <w:ind w:right="120"/>
        <w:rPr>
          <w:rFonts w:hint="eastAsia" w:ascii="仿宋_GB2312" w:hAnsi="仿宋_GB2312" w:eastAsia="仿宋_GB2312" w:cs="仿宋_GB2312"/>
          <w:color w:val="000000" w:themeColor="text1"/>
          <w14:textFill>
            <w14:solidFill>
              <w14:schemeClr w14:val="tx1"/>
            </w14:solidFill>
          </w14:textFill>
        </w:rPr>
      </w:pPr>
    </w:p>
    <w:p w14:paraId="45888DB8">
      <w:pPr>
        <w:ind w:right="120"/>
        <w:rPr>
          <w:rFonts w:hint="eastAsia" w:ascii="仿宋_GB2312" w:hAnsi="仿宋_GB2312" w:eastAsia="仿宋_GB2312" w:cs="仿宋_GB2312"/>
          <w:color w:val="000000" w:themeColor="text1"/>
          <w14:textFill>
            <w14:solidFill>
              <w14:schemeClr w14:val="tx1"/>
            </w14:solidFill>
          </w14:textFill>
        </w:rPr>
      </w:pPr>
    </w:p>
    <w:p w14:paraId="22B1B02D">
      <w:pPr>
        <w:pStyle w:val="22"/>
        <w:widowControl w:val="0"/>
        <w:snapToGrid w:val="0"/>
        <w:spacing w:before="0" w:beforeAutospacing="0" w:after="0" w:afterAutospacing="0" w:line="480" w:lineRule="auto"/>
        <w:ind w:left="5880" w:right="120" w:hanging="5880" w:hangingChars="28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审查人签字： </w:t>
      </w:r>
    </w:p>
    <w:p w14:paraId="15C06A25">
      <w:pPr>
        <w:pStyle w:val="22"/>
        <w:widowControl w:val="0"/>
        <w:snapToGrid w:val="0"/>
        <w:spacing w:before="0" w:beforeAutospacing="0" w:after="0" w:afterAutospacing="0" w:line="480" w:lineRule="auto"/>
        <w:ind w:left="5880" w:right="120" w:hanging="5880" w:hangingChars="2800"/>
        <w:rPr>
          <w:rFonts w:hint="eastAsia"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日      期：</w:t>
      </w:r>
      <w:r>
        <w:rPr>
          <w:rFonts w:hint="eastAsia" w:ascii="仿宋_GB2312" w:hAnsi="仿宋_GB2312" w:eastAsia="仿宋_GB2312" w:cs="仿宋_GB2312"/>
          <w:b/>
          <w:color w:val="000000" w:themeColor="text1"/>
          <w:sz w:val="21"/>
          <w:szCs w:val="21"/>
          <w14:textFill>
            <w14:solidFill>
              <w14:schemeClr w14:val="tx1"/>
            </w14:solidFill>
          </w14:textFill>
        </w:rPr>
        <w:t xml:space="preserve"> </w:t>
      </w:r>
    </w:p>
    <w:p w14:paraId="11B4BEF9">
      <w:pPr>
        <w:ind w:right="120"/>
        <w:rPr>
          <w:color w:val="000000" w:themeColor="text1"/>
          <w14:textFill>
            <w14:solidFill>
              <w14:schemeClr w14:val="tx1"/>
            </w14:solidFill>
          </w14:textFill>
        </w:rPr>
      </w:pPr>
      <w:bookmarkStart w:id="143" w:name="_Toc17433_WPSOffice_Level2"/>
    </w:p>
    <w:p w14:paraId="5E0F0C67">
      <w:pPr>
        <w:ind w:right="120"/>
        <w:rPr>
          <w:color w:val="000000" w:themeColor="text1"/>
          <w14:textFill>
            <w14:solidFill>
              <w14:schemeClr w14:val="tx1"/>
            </w14:solidFill>
          </w14:textFill>
        </w:rPr>
      </w:pPr>
    </w:p>
    <w:p w14:paraId="025BC33B">
      <w:pPr>
        <w:ind w:right="120"/>
        <w:rPr>
          <w:color w:val="000000" w:themeColor="text1"/>
          <w14:textFill>
            <w14:solidFill>
              <w14:schemeClr w14:val="tx1"/>
            </w14:solidFill>
          </w14:textFill>
        </w:rPr>
      </w:pPr>
    </w:p>
    <w:p w14:paraId="155D72EC">
      <w:pPr>
        <w:ind w:right="120"/>
        <w:rPr>
          <w:color w:val="000000" w:themeColor="text1"/>
          <w14:textFill>
            <w14:solidFill>
              <w14:schemeClr w14:val="tx1"/>
            </w14:solidFill>
          </w14:textFill>
        </w:rPr>
      </w:pPr>
    </w:p>
    <w:p w14:paraId="3D0E7BF6">
      <w:pPr>
        <w:ind w:right="120"/>
        <w:rPr>
          <w:color w:val="000000" w:themeColor="text1"/>
          <w14:textFill>
            <w14:solidFill>
              <w14:schemeClr w14:val="tx1"/>
            </w14:solidFill>
          </w14:textFill>
        </w:rPr>
      </w:pPr>
    </w:p>
    <w:bookmarkEnd w:id="143"/>
    <w:p w14:paraId="6FB66DFF">
      <w:pPr>
        <w:ind w:right="120"/>
        <w:rPr>
          <w:rFonts w:hint="eastAsia" w:ascii="仿宋_GB2312" w:hAnsi="仿宋_GB2312" w:eastAsia="仿宋_GB2312" w:cs="仿宋_GB2312"/>
          <w:b/>
          <w:color w:val="000000" w:themeColor="text1"/>
          <w:sz w:val="28"/>
          <w:szCs w:val="28"/>
          <w14:textFill>
            <w14:solidFill>
              <w14:schemeClr w14:val="tx1"/>
            </w14:solidFill>
          </w14:textFill>
        </w:rPr>
      </w:pPr>
      <w:bookmarkStart w:id="144" w:name="_Toc25922_WPSOffice_Level1"/>
    </w:p>
    <w:p w14:paraId="44A6C37A">
      <w:pP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4CA5F244">
      <w:pPr>
        <w:wordWrap w:val="0"/>
        <w:adjustRightInd w:val="0"/>
        <w:snapToGrid w:val="0"/>
        <w:spacing w:line="360" w:lineRule="auto"/>
        <w:ind w:right="12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附件3</w:t>
      </w:r>
      <w:r>
        <w:rPr>
          <w:rFonts w:hint="eastAsia" w:ascii="仿宋_GB2312" w:hAnsi="仿宋_GB2312" w:eastAsia="仿宋_GB2312" w:cs="仿宋_GB2312"/>
          <w:b/>
          <w:color w:val="000000" w:themeColor="text1"/>
          <w:szCs w:val="28"/>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54BF778">
      <w:pPr>
        <w:spacing w:before="120" w:beforeLines="50" w:after="120" w:afterLines="50" w:line="480" w:lineRule="exact"/>
        <w:ind w:right="120"/>
        <w:jc w:val="center"/>
        <w:rPr>
          <w:rFonts w:hint="eastAsia" w:ascii="仿宋_GB2312" w:hAnsi="仿宋_GB2312" w:eastAsia="仿宋_GB2312" w:cs="仿宋_GB2312"/>
          <w:b/>
          <w:color w:val="000000" w:themeColor="text1"/>
          <w:sz w:val="44"/>
          <w:szCs w:val="44"/>
          <w14:textFill>
            <w14:solidFill>
              <w14:schemeClr w14:val="tx1"/>
            </w14:solidFill>
          </w14:textFill>
        </w:rPr>
      </w:pPr>
      <w:r>
        <w:rPr>
          <w:rFonts w:hint="eastAsia" w:ascii="仿宋_GB2312" w:hAnsi="仿宋_GB2312" w:eastAsia="仿宋_GB2312" w:cs="仿宋_GB2312"/>
          <w:b/>
          <w:color w:val="000000" w:themeColor="text1"/>
          <w:sz w:val="44"/>
          <w:szCs w:val="44"/>
          <w14:textFill>
            <w14:solidFill>
              <w14:schemeClr w14:val="tx1"/>
            </w14:solidFill>
          </w14:textFill>
        </w:rPr>
        <w:t>评分标准和评分细则</w:t>
      </w:r>
    </w:p>
    <w:bookmarkEnd w:id="144"/>
    <w:tbl>
      <w:tblPr>
        <w:tblStyle w:val="25"/>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142"/>
        <w:gridCol w:w="6423"/>
        <w:gridCol w:w="1000"/>
      </w:tblGrid>
      <w:tr w14:paraId="741B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4" w:type="dxa"/>
            <w:tcBorders>
              <w:tl2br w:val="nil"/>
              <w:tr2bl w:val="nil"/>
            </w:tcBorders>
            <w:vAlign w:val="center"/>
          </w:tcPr>
          <w:p w14:paraId="19714EC0">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包号</w:t>
            </w:r>
          </w:p>
        </w:tc>
        <w:tc>
          <w:tcPr>
            <w:tcW w:w="8565" w:type="dxa"/>
            <w:gridSpan w:val="3"/>
            <w:tcBorders>
              <w:tl2br w:val="nil"/>
              <w:tr2bl w:val="nil"/>
            </w:tcBorders>
            <w:vAlign w:val="center"/>
          </w:tcPr>
          <w:p w14:paraId="2AE6D239">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001</w:t>
            </w:r>
          </w:p>
        </w:tc>
      </w:tr>
      <w:tr w14:paraId="0468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4" w:type="dxa"/>
            <w:tcBorders>
              <w:tl2br w:val="nil"/>
              <w:tr2bl w:val="nil"/>
            </w:tcBorders>
            <w:vAlign w:val="center"/>
          </w:tcPr>
          <w:p w14:paraId="65519F0A">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项目</w:t>
            </w:r>
          </w:p>
        </w:tc>
        <w:tc>
          <w:tcPr>
            <w:tcW w:w="1142" w:type="dxa"/>
            <w:tcBorders>
              <w:tl2br w:val="nil"/>
              <w:tr2bl w:val="nil"/>
            </w:tcBorders>
            <w:vAlign w:val="center"/>
          </w:tcPr>
          <w:p w14:paraId="074F1FEC">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分项名称</w:t>
            </w:r>
          </w:p>
        </w:tc>
        <w:tc>
          <w:tcPr>
            <w:tcW w:w="6423" w:type="dxa"/>
            <w:tcBorders>
              <w:tl2br w:val="nil"/>
              <w:tr2bl w:val="nil"/>
            </w:tcBorders>
            <w:vAlign w:val="center"/>
          </w:tcPr>
          <w:p w14:paraId="018859AF">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评分标准</w:t>
            </w:r>
          </w:p>
        </w:tc>
        <w:tc>
          <w:tcPr>
            <w:tcW w:w="1000" w:type="dxa"/>
            <w:tcBorders>
              <w:tl2br w:val="nil"/>
              <w:tr2bl w:val="nil"/>
            </w:tcBorders>
            <w:vAlign w:val="center"/>
          </w:tcPr>
          <w:p w14:paraId="66E543D9">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满分</w:t>
            </w:r>
          </w:p>
        </w:tc>
      </w:tr>
      <w:tr w14:paraId="7436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994" w:type="dxa"/>
            <w:tcBorders>
              <w:tl2br w:val="nil"/>
              <w:tr2bl w:val="nil"/>
            </w:tcBorders>
            <w:vAlign w:val="center"/>
          </w:tcPr>
          <w:p w14:paraId="40E5FAEC">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价格部分</w:t>
            </w:r>
          </w:p>
        </w:tc>
        <w:tc>
          <w:tcPr>
            <w:tcW w:w="1142" w:type="dxa"/>
            <w:tcBorders>
              <w:tl2br w:val="nil"/>
              <w:tr2bl w:val="nil"/>
            </w:tcBorders>
            <w:vAlign w:val="center"/>
          </w:tcPr>
          <w:p w14:paraId="51D7FEEF">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报价得分</w:t>
            </w:r>
          </w:p>
        </w:tc>
        <w:tc>
          <w:tcPr>
            <w:tcW w:w="6423" w:type="dxa"/>
            <w:tcBorders>
              <w:tl2br w:val="nil"/>
              <w:tr2bl w:val="nil"/>
            </w:tcBorders>
            <w:vAlign w:val="center"/>
          </w:tcPr>
          <w:p w14:paraId="665BF070">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投标报价得分：即满足招标文件要求且价格最低的投标报价为评标基准价，其价格分为满分。其他投标人的投标报价得分统一按照下列公式计算：</w:t>
            </w:r>
          </w:p>
          <w:p w14:paraId="7023DBD1">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投标报价得分＝（评标基准价÷投标报价）×投标报价权值（30）×100%（得分保留两位小数）如投标人的投标报价超出</w:t>
            </w:r>
            <w:r>
              <w:rPr>
                <w:rFonts w:hint="eastAsia" w:ascii="仿宋" w:hAnsi="仿宋" w:cs="仿宋"/>
                <w:szCs w:val="21"/>
                <w:lang w:eastAsia="zh-CN"/>
              </w:rPr>
              <w:t>招标人</w:t>
            </w:r>
            <w:r>
              <w:rPr>
                <w:rFonts w:hint="eastAsia" w:ascii="仿宋" w:hAnsi="仿宋" w:cs="仿宋"/>
                <w:szCs w:val="21"/>
              </w:rPr>
              <w:t>本项目控制价金额，为无效投标。</w:t>
            </w:r>
          </w:p>
        </w:tc>
        <w:tc>
          <w:tcPr>
            <w:tcW w:w="1000" w:type="dxa"/>
            <w:tcBorders>
              <w:tl2br w:val="nil"/>
              <w:tr2bl w:val="nil"/>
            </w:tcBorders>
            <w:vAlign w:val="center"/>
          </w:tcPr>
          <w:p w14:paraId="2AB4C6AE">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30</w:t>
            </w:r>
          </w:p>
        </w:tc>
      </w:tr>
      <w:tr w14:paraId="5014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994" w:type="dxa"/>
            <w:vMerge w:val="restart"/>
            <w:tcBorders>
              <w:tl2br w:val="nil"/>
              <w:tr2bl w:val="nil"/>
            </w:tcBorders>
            <w:vAlign w:val="center"/>
          </w:tcPr>
          <w:p w14:paraId="759B691E">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技术部分</w:t>
            </w:r>
          </w:p>
        </w:tc>
        <w:tc>
          <w:tcPr>
            <w:tcW w:w="1142" w:type="dxa"/>
            <w:tcBorders>
              <w:tl2br w:val="nil"/>
              <w:tr2bl w:val="nil"/>
            </w:tcBorders>
            <w:vAlign w:val="center"/>
          </w:tcPr>
          <w:p w14:paraId="661CA599">
            <w:pPr>
              <w:keepNext w:val="0"/>
              <w:keepLines w:val="0"/>
              <w:pageBreakBefore w:val="0"/>
              <w:tabs>
                <w:tab w:val="left" w:pos="0"/>
              </w:tabs>
              <w:kinsoku/>
              <w:wordWrap/>
              <w:overflowPunct/>
              <w:topLinePunct w:val="0"/>
              <w:autoSpaceDE/>
              <w:autoSpaceDN/>
              <w:bidi w:val="0"/>
              <w:adjustRightInd/>
              <w:snapToGrid/>
              <w:ind w:right="0"/>
              <w:jc w:val="center"/>
              <w:rPr>
                <w:rFonts w:hint="default" w:ascii="仿宋" w:hAnsi="仿宋" w:eastAsia="仿宋" w:cs="仿宋"/>
                <w:szCs w:val="21"/>
                <w:highlight w:val="none"/>
                <w:lang w:val="en-US" w:eastAsia="zh-CN"/>
              </w:rPr>
            </w:pPr>
            <w:r>
              <w:rPr>
                <w:rFonts w:hint="eastAsia" w:ascii="仿宋" w:hAnsi="仿宋" w:cs="仿宋"/>
                <w:szCs w:val="21"/>
                <w:highlight w:val="none"/>
              </w:rPr>
              <w:t>供货方案</w:t>
            </w:r>
            <w:r>
              <w:rPr>
                <w:rFonts w:hint="eastAsia" w:ascii="仿宋" w:hAnsi="仿宋" w:cs="仿宋"/>
                <w:szCs w:val="21"/>
                <w:highlight w:val="none"/>
                <w:lang w:val="en-US" w:eastAsia="zh-CN"/>
              </w:rPr>
              <w:t>及保障措施</w:t>
            </w:r>
          </w:p>
        </w:tc>
        <w:tc>
          <w:tcPr>
            <w:tcW w:w="6423" w:type="dxa"/>
            <w:tcBorders>
              <w:tl2br w:val="nil"/>
              <w:tr2bl w:val="nil"/>
            </w:tcBorders>
            <w:vAlign w:val="center"/>
          </w:tcPr>
          <w:p w14:paraId="1745263C">
            <w:pPr>
              <w:rPr>
                <w:rFonts w:hint="eastAsia" w:ascii="仿宋" w:hAnsi="仿宋" w:cs="仿宋_GB2312"/>
                <w:bCs/>
                <w:szCs w:val="21"/>
                <w:highlight w:val="none"/>
              </w:rPr>
            </w:pPr>
            <w:r>
              <w:rPr>
                <w:rFonts w:hint="eastAsia" w:ascii="仿宋" w:hAnsi="仿宋" w:cs="仿宋"/>
                <w:szCs w:val="21"/>
                <w:highlight w:val="none"/>
              </w:rPr>
              <w:t>针对本项目编制供货方案</w:t>
            </w:r>
            <w:r>
              <w:rPr>
                <w:rFonts w:hint="eastAsia" w:ascii="仿宋" w:hAnsi="仿宋" w:cs="仿宋"/>
                <w:szCs w:val="21"/>
                <w:highlight w:val="none"/>
                <w:lang w:eastAsia="zh-CN"/>
              </w:rPr>
              <w:t>，</w:t>
            </w:r>
            <w:r>
              <w:rPr>
                <w:rFonts w:hint="eastAsia" w:ascii="宋体" w:hAnsi="宋体" w:eastAsia="仿宋" w:cs="华文楷体"/>
                <w:color w:val="auto"/>
                <w:kern w:val="2"/>
                <w:sz w:val="21"/>
                <w:szCs w:val="21"/>
                <w:highlight w:val="none"/>
                <w:lang w:val="en-US" w:eastAsia="zh-CN" w:bidi="ar-SA"/>
              </w:rPr>
              <w:t>包括但不限于</w:t>
            </w:r>
            <w:r>
              <w:rPr>
                <w:rFonts w:hint="eastAsia" w:ascii="仿宋" w:hAnsi="仿宋" w:eastAsia="仿宋" w:cs="仿宋"/>
                <w:highlight w:val="none"/>
              </w:rPr>
              <w:t>①</w:t>
            </w:r>
            <w:r>
              <w:rPr>
                <w:rFonts w:hint="eastAsia" w:ascii="仿宋" w:hAnsi="仿宋" w:cs="仿宋_GB2312"/>
                <w:bCs/>
                <w:szCs w:val="21"/>
                <w:highlight w:val="none"/>
              </w:rPr>
              <w:t>所投产品的来源、库存计划、库存量</w:t>
            </w:r>
            <w:r>
              <w:rPr>
                <w:rFonts w:hint="eastAsia" w:ascii="仿宋" w:hAnsi="仿宋" w:eastAsia="仿宋" w:cs="仿宋"/>
                <w:highlight w:val="none"/>
              </w:rPr>
              <w:t>②</w:t>
            </w:r>
            <w:r>
              <w:rPr>
                <w:rFonts w:hint="eastAsia" w:ascii="仿宋" w:hAnsi="仿宋" w:cs="仿宋_GB2312"/>
                <w:bCs/>
                <w:szCs w:val="21"/>
                <w:highlight w:val="none"/>
              </w:rPr>
              <w:t>仓储条件、调配方案</w:t>
            </w:r>
            <w:r>
              <w:rPr>
                <w:rFonts w:hint="eastAsia" w:ascii="仿宋" w:hAnsi="仿宋" w:eastAsia="仿宋" w:cs="仿宋"/>
                <w:highlight w:val="none"/>
              </w:rPr>
              <w:t>③</w:t>
            </w:r>
            <w:r>
              <w:rPr>
                <w:rFonts w:hint="eastAsia" w:ascii="仿宋" w:hAnsi="仿宋" w:eastAsia="仿宋" w:cs="仿宋"/>
                <w:highlight w:val="none"/>
                <w:lang w:val="en-US" w:eastAsia="zh-CN"/>
              </w:rPr>
              <w:t>有详细的供货进度</w:t>
            </w:r>
            <w:r>
              <w:rPr>
                <w:rFonts w:hint="eastAsia" w:ascii="仿宋" w:hAnsi="仿宋" w:eastAsia="仿宋" w:cs="仿宋"/>
                <w:highlight w:val="none"/>
              </w:rPr>
              <w:t>保证措施</w:t>
            </w:r>
            <w:r>
              <w:rPr>
                <w:rFonts w:hint="eastAsia" w:ascii="仿宋" w:hAnsi="仿宋" w:cs="仿宋_GB2312"/>
                <w:bCs/>
                <w:szCs w:val="21"/>
                <w:highlight w:val="none"/>
              </w:rPr>
              <w:t>等要点</w:t>
            </w:r>
          </w:p>
          <w:p w14:paraId="6A03FD25">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分，本项共计</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w:t>
            </w:r>
          </w:p>
          <w:p w14:paraId="7B80E9CF">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w:t>
            </w:r>
          </w:p>
          <w:p w14:paraId="01F48459">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14:paraId="50FB616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p>
          <w:p w14:paraId="5B563BA7">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25D6CDB8">
            <w:pPr>
              <w:keepNext w:val="0"/>
              <w:keepLines w:val="0"/>
              <w:pageBreakBefore w:val="0"/>
              <w:tabs>
                <w:tab w:val="left" w:pos="0"/>
              </w:tabs>
              <w:kinsoku/>
              <w:wordWrap/>
              <w:overflowPunct/>
              <w:topLinePunct w:val="0"/>
              <w:autoSpaceDE/>
              <w:autoSpaceDN/>
              <w:bidi w:val="0"/>
              <w:adjustRightInd/>
              <w:snapToGrid/>
              <w:ind w:right="0"/>
              <w:rPr>
                <w:rFonts w:hint="eastAsia"/>
                <w:highlight w:val="none"/>
                <w:lang w:eastAsia="zh-CN"/>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vAlign w:val="center"/>
          </w:tcPr>
          <w:p w14:paraId="1D39DE5B">
            <w:pPr>
              <w:keepNext w:val="0"/>
              <w:keepLines w:val="0"/>
              <w:pageBreakBefore w:val="0"/>
              <w:tabs>
                <w:tab w:val="left" w:pos="0"/>
              </w:tabs>
              <w:kinsoku/>
              <w:wordWrap/>
              <w:overflowPunct/>
              <w:topLinePunct w:val="0"/>
              <w:autoSpaceDE/>
              <w:autoSpaceDN/>
              <w:bidi w:val="0"/>
              <w:adjustRightInd/>
              <w:snapToGrid/>
              <w:ind w:right="0"/>
              <w:jc w:val="center"/>
              <w:rPr>
                <w:rFonts w:hint="default" w:ascii="仿宋" w:hAnsi="仿宋" w:eastAsia="仿宋" w:cs="仿宋"/>
                <w:szCs w:val="21"/>
                <w:highlight w:val="none"/>
                <w:lang w:val="en-US" w:eastAsia="zh-CN"/>
              </w:rPr>
            </w:pPr>
            <w:r>
              <w:rPr>
                <w:rFonts w:hint="eastAsia" w:ascii="仿宋" w:hAnsi="仿宋" w:cs="仿宋"/>
                <w:szCs w:val="21"/>
                <w:highlight w:val="none"/>
                <w:lang w:val="en-US" w:eastAsia="zh-CN"/>
              </w:rPr>
              <w:t>9</w:t>
            </w:r>
          </w:p>
        </w:tc>
      </w:tr>
      <w:tr w14:paraId="7DA7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994" w:type="dxa"/>
            <w:vMerge w:val="continue"/>
            <w:tcBorders>
              <w:tl2br w:val="nil"/>
              <w:tr2bl w:val="nil"/>
            </w:tcBorders>
            <w:vAlign w:val="center"/>
          </w:tcPr>
          <w:p w14:paraId="2D7D9AE5">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vAlign w:val="center"/>
          </w:tcPr>
          <w:p w14:paraId="3C3FE48F">
            <w:pPr>
              <w:keepNext w:val="0"/>
              <w:keepLines w:val="0"/>
              <w:pageBreakBefore w:val="0"/>
              <w:tabs>
                <w:tab w:val="left" w:pos="0"/>
              </w:tabs>
              <w:kinsoku/>
              <w:wordWrap/>
              <w:overflowPunct/>
              <w:topLinePunct w:val="0"/>
              <w:autoSpaceDE/>
              <w:autoSpaceDN/>
              <w:bidi w:val="0"/>
              <w:adjustRightInd/>
              <w:snapToGrid/>
              <w:ind w:right="0"/>
              <w:jc w:val="center"/>
              <w:rPr>
                <w:rFonts w:hint="default" w:ascii="仿宋_GB2312" w:hAnsi="宋体" w:eastAsia="仿宋" w:cs="宋体"/>
                <w:szCs w:val="21"/>
                <w:highlight w:val="none"/>
                <w:lang w:val="en-US" w:eastAsia="zh-CN"/>
              </w:rPr>
            </w:pPr>
            <w:r>
              <w:rPr>
                <w:rFonts w:hint="eastAsia" w:ascii="仿宋" w:hAnsi="仿宋" w:cs="仿宋"/>
                <w:szCs w:val="21"/>
                <w:highlight w:val="none"/>
              </w:rPr>
              <w:t>运输方案</w:t>
            </w:r>
            <w:r>
              <w:rPr>
                <w:rFonts w:hint="eastAsia" w:ascii="仿宋" w:hAnsi="仿宋" w:cs="仿宋"/>
                <w:szCs w:val="21"/>
                <w:highlight w:val="none"/>
                <w:lang w:val="en-US" w:eastAsia="zh-CN"/>
              </w:rPr>
              <w:t>及保障措施</w:t>
            </w:r>
          </w:p>
        </w:tc>
        <w:tc>
          <w:tcPr>
            <w:tcW w:w="6423" w:type="dxa"/>
            <w:tcBorders>
              <w:tl2br w:val="nil"/>
              <w:tr2bl w:val="nil"/>
            </w:tcBorders>
            <w:vAlign w:val="center"/>
          </w:tcPr>
          <w:p w14:paraId="6148CBFE">
            <w:pPr>
              <w:rPr>
                <w:rFonts w:hint="eastAsia" w:ascii="仿宋" w:hAnsi="仿宋" w:cs="仿宋_GB2312"/>
                <w:bCs/>
                <w:szCs w:val="21"/>
                <w:highlight w:val="none"/>
              </w:rPr>
            </w:pPr>
            <w:r>
              <w:rPr>
                <w:rFonts w:hint="eastAsia" w:ascii="仿宋" w:hAnsi="仿宋" w:cs="仿宋"/>
                <w:szCs w:val="21"/>
                <w:highlight w:val="none"/>
              </w:rPr>
              <w:t>针对本项目编制供货及运输方案</w:t>
            </w:r>
            <w:r>
              <w:rPr>
                <w:rFonts w:hint="eastAsia" w:ascii="仿宋" w:hAnsi="仿宋" w:cs="仿宋"/>
                <w:szCs w:val="21"/>
                <w:highlight w:val="none"/>
                <w:lang w:eastAsia="zh-CN"/>
              </w:rPr>
              <w:t>，</w:t>
            </w:r>
            <w:r>
              <w:rPr>
                <w:rFonts w:hint="eastAsia" w:ascii="宋体" w:hAnsi="宋体" w:eastAsia="仿宋" w:cs="华文楷体"/>
                <w:color w:val="auto"/>
                <w:kern w:val="2"/>
                <w:sz w:val="21"/>
                <w:szCs w:val="21"/>
                <w:highlight w:val="none"/>
                <w:lang w:val="en-US" w:eastAsia="zh-CN" w:bidi="ar-SA"/>
              </w:rPr>
              <w:t>包括但不限于</w:t>
            </w:r>
            <w:r>
              <w:rPr>
                <w:rFonts w:hint="eastAsia" w:ascii="仿宋" w:hAnsi="仿宋" w:eastAsia="仿宋" w:cs="仿宋"/>
                <w:highlight w:val="none"/>
              </w:rPr>
              <w:t>①</w:t>
            </w:r>
            <w:r>
              <w:rPr>
                <w:rFonts w:hint="eastAsia" w:ascii="宋体" w:hAnsi="宋体" w:eastAsia="仿宋" w:cs="华文楷体"/>
                <w:color w:val="auto"/>
                <w:kern w:val="2"/>
                <w:sz w:val="21"/>
                <w:szCs w:val="21"/>
                <w:highlight w:val="none"/>
                <w:lang w:val="en-US" w:eastAsia="zh-CN" w:bidi="ar-SA"/>
              </w:rPr>
              <w:t>货物的运输及运输过程中的存储</w:t>
            </w:r>
            <w:r>
              <w:rPr>
                <w:rFonts w:hint="eastAsia" w:ascii="宋体" w:hAnsi="宋体" w:cs="华文楷体"/>
                <w:color w:val="auto"/>
                <w:kern w:val="2"/>
                <w:sz w:val="21"/>
                <w:szCs w:val="21"/>
                <w:highlight w:val="none"/>
                <w:lang w:val="en-US" w:eastAsia="zh-CN" w:bidi="ar-SA"/>
              </w:rPr>
              <w:t>等</w:t>
            </w:r>
            <w:r>
              <w:rPr>
                <w:rFonts w:hint="eastAsia" w:ascii="仿宋" w:hAnsi="仿宋" w:eastAsia="仿宋" w:cs="仿宋"/>
                <w:highlight w:val="none"/>
              </w:rPr>
              <w:t>②</w:t>
            </w:r>
            <w:r>
              <w:rPr>
                <w:rFonts w:hint="eastAsia" w:ascii="宋体" w:hAnsi="宋体" w:eastAsia="仿宋" w:cs="华文楷体"/>
                <w:color w:val="auto"/>
                <w:kern w:val="2"/>
                <w:sz w:val="21"/>
                <w:szCs w:val="21"/>
                <w:highlight w:val="none"/>
                <w:lang w:val="en-US" w:eastAsia="zh-CN" w:bidi="ar-SA"/>
              </w:rPr>
              <w:t>运输</w:t>
            </w:r>
            <w:r>
              <w:rPr>
                <w:rFonts w:hint="eastAsia" w:ascii="宋体" w:hAnsi="宋体" w:cs="华文楷体"/>
                <w:color w:val="auto"/>
                <w:kern w:val="2"/>
                <w:sz w:val="21"/>
                <w:szCs w:val="21"/>
                <w:highlight w:val="none"/>
                <w:lang w:val="en-US" w:eastAsia="zh-CN" w:bidi="ar-SA"/>
              </w:rPr>
              <w:t>过程中</w:t>
            </w:r>
            <w:r>
              <w:rPr>
                <w:rFonts w:hint="eastAsia" w:ascii="宋体" w:hAnsi="宋体" w:eastAsia="仿宋" w:cs="华文楷体"/>
                <w:color w:val="auto"/>
                <w:kern w:val="2"/>
                <w:sz w:val="21"/>
                <w:szCs w:val="21"/>
                <w:highlight w:val="none"/>
                <w:lang w:val="en-US" w:eastAsia="zh-CN" w:bidi="ar-SA"/>
              </w:rPr>
              <w:t>保障措施</w:t>
            </w:r>
            <w:r>
              <w:rPr>
                <w:rFonts w:hint="eastAsia" w:ascii="宋体" w:hAnsi="宋体" w:cs="华文楷体"/>
                <w:color w:val="auto"/>
                <w:kern w:val="2"/>
                <w:sz w:val="21"/>
                <w:szCs w:val="21"/>
                <w:highlight w:val="none"/>
                <w:lang w:val="en-US" w:eastAsia="zh-CN" w:bidi="ar-SA"/>
              </w:rPr>
              <w:t>（</w:t>
            </w:r>
            <w:r>
              <w:rPr>
                <w:rFonts w:hint="eastAsia" w:ascii="仿宋" w:hAnsi="仿宋" w:cs="仿宋_GB2312"/>
                <w:bCs/>
                <w:szCs w:val="21"/>
                <w:highlight w:val="none"/>
              </w:rPr>
              <w:t>车辆投入计划、运输安全保障措施、装卸能力措施、人力投入保障措施</w:t>
            </w:r>
            <w:r>
              <w:rPr>
                <w:rFonts w:hint="eastAsia" w:ascii="仿宋" w:hAnsi="仿宋" w:cs="仿宋_GB2312"/>
                <w:bCs/>
                <w:szCs w:val="21"/>
                <w:highlight w:val="none"/>
                <w:lang w:eastAsia="zh-CN"/>
              </w:rPr>
              <w:t>）</w:t>
            </w:r>
            <w:r>
              <w:rPr>
                <w:rFonts w:hint="eastAsia" w:ascii="仿宋" w:hAnsi="仿宋" w:cs="仿宋_GB2312"/>
                <w:bCs/>
                <w:szCs w:val="21"/>
                <w:highlight w:val="none"/>
              </w:rPr>
              <w:t>等要点。</w:t>
            </w:r>
          </w:p>
          <w:p w14:paraId="44EA648E">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分，本项共计</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7840E568">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w:t>
            </w:r>
          </w:p>
          <w:p w14:paraId="4856791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14:paraId="32F2AEC3">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p>
          <w:p w14:paraId="6063D65C">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459808F8">
            <w:pPr>
              <w:pStyle w:val="11"/>
              <w:keepNext w:val="0"/>
              <w:keepLines w:val="0"/>
              <w:pageBreakBefore w:val="0"/>
              <w:kinsoku/>
              <w:wordWrap/>
              <w:overflowPunct/>
              <w:topLinePunct w:val="0"/>
              <w:autoSpaceDE/>
              <w:autoSpaceDN/>
              <w:bidi w:val="0"/>
              <w:adjustRightInd/>
              <w:snapToGrid/>
              <w:ind w:right="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vAlign w:val="center"/>
          </w:tcPr>
          <w:p w14:paraId="025CEA71">
            <w:pPr>
              <w:keepNext w:val="0"/>
              <w:keepLines w:val="0"/>
              <w:pageBreakBefore w:val="0"/>
              <w:tabs>
                <w:tab w:val="left" w:pos="0"/>
              </w:tabs>
              <w:kinsoku/>
              <w:wordWrap/>
              <w:overflowPunct/>
              <w:topLinePunct w:val="0"/>
              <w:autoSpaceDE/>
              <w:autoSpaceDN/>
              <w:bidi w:val="0"/>
              <w:adjustRightInd/>
              <w:snapToGrid/>
              <w:ind w:right="0"/>
              <w:jc w:val="center"/>
              <w:rPr>
                <w:rFonts w:hint="default" w:ascii="仿宋" w:hAnsi="仿宋" w:cs="仿宋"/>
                <w:szCs w:val="21"/>
                <w:highlight w:val="none"/>
                <w:lang w:val="en-US" w:eastAsia="zh-CN" w:bidi="ar"/>
              </w:rPr>
            </w:pPr>
            <w:r>
              <w:rPr>
                <w:rFonts w:hint="eastAsia" w:ascii="仿宋" w:hAnsi="仿宋" w:cs="仿宋"/>
                <w:szCs w:val="21"/>
                <w:highlight w:val="none"/>
                <w:lang w:val="en-US" w:eastAsia="zh-CN" w:bidi="ar"/>
              </w:rPr>
              <w:t>6</w:t>
            </w:r>
          </w:p>
        </w:tc>
      </w:tr>
      <w:tr w14:paraId="7CE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994" w:type="dxa"/>
            <w:vMerge w:val="continue"/>
            <w:tcBorders>
              <w:tl2br w:val="nil"/>
              <w:tr2bl w:val="nil"/>
            </w:tcBorders>
            <w:vAlign w:val="center"/>
          </w:tcPr>
          <w:p w14:paraId="00C676DF">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vAlign w:val="center"/>
          </w:tcPr>
          <w:p w14:paraId="46AC0F78">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kern w:val="0"/>
                <w:szCs w:val="21"/>
                <w:highlight w:val="none"/>
              </w:rPr>
            </w:pPr>
            <w:r>
              <w:rPr>
                <w:rFonts w:hint="eastAsia" w:ascii="仿宋_GB2312" w:hAnsi="宋体" w:eastAsia="仿宋_GB2312" w:cs="宋体"/>
                <w:szCs w:val="21"/>
                <w:highlight w:val="none"/>
              </w:rPr>
              <w:t>质量保障方案</w:t>
            </w:r>
          </w:p>
        </w:tc>
        <w:tc>
          <w:tcPr>
            <w:tcW w:w="6423" w:type="dxa"/>
            <w:tcBorders>
              <w:tl2br w:val="nil"/>
              <w:tr2bl w:val="nil"/>
            </w:tcBorders>
            <w:vAlign w:val="center"/>
          </w:tcPr>
          <w:p w14:paraId="62227F8D">
            <w:pPr>
              <w:rPr>
                <w:rFonts w:hint="eastAsia" w:ascii="仿宋" w:hAnsi="仿宋" w:cs="仿宋_GB2312"/>
                <w:bCs/>
                <w:szCs w:val="21"/>
                <w:highlight w:val="none"/>
              </w:rPr>
            </w:pPr>
            <w:r>
              <w:rPr>
                <w:rFonts w:hint="eastAsia" w:ascii="仿宋" w:hAnsi="仿宋" w:cs="仿宋"/>
                <w:szCs w:val="21"/>
                <w:highlight w:val="none"/>
              </w:rPr>
              <w:t>针对本项目编制</w:t>
            </w:r>
            <w:r>
              <w:rPr>
                <w:rFonts w:hint="eastAsia" w:ascii="仿宋_GB2312" w:hAnsi="宋体" w:eastAsia="仿宋_GB2312" w:cs="宋体"/>
                <w:szCs w:val="21"/>
                <w:highlight w:val="none"/>
              </w:rPr>
              <w:t>质量保障方案</w:t>
            </w:r>
            <w:r>
              <w:rPr>
                <w:rFonts w:hint="eastAsia" w:ascii="仿宋_GB2312" w:hAnsi="宋体" w:eastAsia="仿宋_GB2312" w:cs="宋体"/>
                <w:szCs w:val="21"/>
                <w:highlight w:val="none"/>
                <w:lang w:eastAsia="zh-CN"/>
              </w:rPr>
              <w:t>，</w:t>
            </w:r>
            <w:r>
              <w:rPr>
                <w:rFonts w:hint="eastAsia" w:ascii="仿宋" w:hAnsi="仿宋" w:cs="仿宋_GB2312"/>
                <w:bCs/>
                <w:szCs w:val="21"/>
                <w:highlight w:val="none"/>
              </w:rPr>
              <w:t>至少包括但不限于</w:t>
            </w:r>
            <w:r>
              <w:rPr>
                <w:rFonts w:hint="eastAsia" w:ascii="仿宋" w:hAnsi="仿宋" w:eastAsia="仿宋" w:cs="仿宋"/>
                <w:highlight w:val="none"/>
              </w:rPr>
              <w:t>①</w:t>
            </w:r>
            <w:r>
              <w:rPr>
                <w:rFonts w:hint="eastAsia" w:ascii="仿宋_GB2312" w:hAnsi="宋体" w:eastAsia="仿宋_GB2312" w:cs="宋体"/>
                <w:kern w:val="0"/>
                <w:szCs w:val="21"/>
                <w:highlight w:val="none"/>
              </w:rPr>
              <w:t>产品质量管理体系</w:t>
            </w:r>
            <w:r>
              <w:rPr>
                <w:rFonts w:hint="eastAsia" w:ascii="仿宋" w:hAnsi="仿宋" w:eastAsia="仿宋" w:cs="仿宋"/>
                <w:highlight w:val="none"/>
              </w:rPr>
              <w:t>②</w:t>
            </w:r>
            <w:r>
              <w:rPr>
                <w:rFonts w:hint="eastAsia" w:ascii="仿宋_GB2312" w:hAnsi="宋体" w:eastAsia="仿宋_GB2312" w:cs="宋体"/>
                <w:kern w:val="0"/>
                <w:szCs w:val="21"/>
                <w:highlight w:val="none"/>
              </w:rPr>
              <w:t>投标人内部质量管理制度</w:t>
            </w:r>
            <w:r>
              <w:rPr>
                <w:rFonts w:hint="eastAsia" w:ascii="仿宋" w:hAnsi="仿宋" w:eastAsia="仿宋" w:cs="仿宋"/>
                <w:highlight w:val="none"/>
              </w:rPr>
              <w:t>③</w:t>
            </w:r>
            <w:r>
              <w:rPr>
                <w:rFonts w:hint="eastAsia" w:ascii="仿宋_GB2312" w:hAnsi="宋体" w:eastAsia="仿宋_GB2312" w:cs="宋体"/>
                <w:kern w:val="0"/>
                <w:szCs w:val="21"/>
                <w:highlight w:val="none"/>
              </w:rPr>
              <w:t>产品检验检测措施、计量保障措施</w:t>
            </w:r>
            <w:r>
              <w:rPr>
                <w:rFonts w:hint="eastAsia" w:ascii="仿宋" w:hAnsi="仿宋" w:cs="仿宋_GB2312"/>
                <w:bCs/>
                <w:szCs w:val="21"/>
                <w:highlight w:val="none"/>
              </w:rPr>
              <w:t>等要点。</w:t>
            </w:r>
          </w:p>
          <w:p w14:paraId="4F589C3C">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每项要点满分3分，本项共计</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w:t>
            </w:r>
          </w:p>
          <w:p w14:paraId="4D063CCE">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（1）每项要点内容完整，无缺陷，符合项目需求，得3分；</w:t>
            </w:r>
          </w:p>
          <w:p w14:paraId="2B4C16A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（2）每项要点存在缺陷，得2分；</w:t>
            </w:r>
          </w:p>
          <w:p w14:paraId="0A42D8F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（3）每项要点存在部分不符合项目需求内容，得1分；</w:t>
            </w:r>
          </w:p>
          <w:p w14:paraId="34D7B0D6">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56CEA191">
            <w:pPr>
              <w:pStyle w:val="11"/>
              <w:keepNext w:val="0"/>
              <w:keepLines w:val="0"/>
              <w:pageBreakBefore w:val="0"/>
              <w:kinsoku/>
              <w:wordWrap/>
              <w:overflowPunct/>
              <w:topLinePunct w:val="0"/>
              <w:autoSpaceDE/>
              <w:autoSpaceDN/>
              <w:bidi w:val="0"/>
              <w:adjustRightInd/>
              <w:snapToGrid/>
              <w:ind w:right="0"/>
              <w:rPr>
                <w:rFonts w:hint="eastAsia" w:ascii="仿宋" w:hAnsi="仿宋" w:cs="仿宋"/>
                <w:szCs w:val="21"/>
                <w:highlight w:val="none"/>
                <w:lang w:bidi="ar"/>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vAlign w:val="center"/>
          </w:tcPr>
          <w:p w14:paraId="59B48212">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eastAsia="仿宋" w:cs="仿宋"/>
                <w:szCs w:val="21"/>
                <w:highlight w:val="none"/>
                <w:lang w:val="en-US" w:eastAsia="zh-CN" w:bidi="ar"/>
              </w:rPr>
            </w:pPr>
            <w:r>
              <w:rPr>
                <w:rFonts w:hint="eastAsia" w:ascii="仿宋" w:hAnsi="仿宋" w:cs="仿宋"/>
                <w:szCs w:val="21"/>
                <w:highlight w:val="none"/>
                <w:lang w:val="en-US" w:eastAsia="zh-CN" w:bidi="ar"/>
              </w:rPr>
              <w:t>9</w:t>
            </w:r>
          </w:p>
        </w:tc>
      </w:tr>
      <w:tr w14:paraId="7F6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994" w:type="dxa"/>
            <w:vMerge w:val="continue"/>
            <w:tcBorders>
              <w:tl2br w:val="nil"/>
              <w:tr2bl w:val="nil"/>
            </w:tcBorders>
            <w:vAlign w:val="center"/>
          </w:tcPr>
          <w:p w14:paraId="6EE14D0C">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vAlign w:val="center"/>
          </w:tcPr>
          <w:p w14:paraId="5455AFAF">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kern w:val="0"/>
                <w:szCs w:val="21"/>
                <w:highlight w:val="none"/>
              </w:rPr>
            </w:pPr>
            <w:r>
              <w:rPr>
                <w:rFonts w:hint="eastAsia" w:ascii="仿宋" w:hAnsi="仿宋" w:eastAsia="仿宋" w:cs="仿宋"/>
                <w:color w:val="auto"/>
                <w:kern w:val="2"/>
                <w:sz w:val="21"/>
                <w:szCs w:val="21"/>
                <w:highlight w:val="none"/>
                <w:lang w:val="en-US" w:eastAsia="zh-CN" w:bidi="ar-SA"/>
              </w:rPr>
              <w:t>进度计划方案</w:t>
            </w:r>
          </w:p>
        </w:tc>
        <w:tc>
          <w:tcPr>
            <w:tcW w:w="6423" w:type="dxa"/>
            <w:tcBorders>
              <w:tl2br w:val="nil"/>
              <w:tr2bl w:val="nil"/>
            </w:tcBorders>
            <w:vAlign w:val="center"/>
          </w:tcPr>
          <w:p w14:paraId="1723B59D">
            <w:pPr>
              <w:widowControl/>
              <w:adjustRightInd w:val="0"/>
              <w:snapToGrid w:val="0"/>
              <w:spacing w:before="0" w:beforeAutospacing="0" w:after="0" w:afterAutospacing="0"/>
              <w:jc w:val="left"/>
              <w:rPr>
                <w:rFonts w:hint="eastAsia" w:ascii="仿宋" w:hAnsi="仿宋" w:eastAsia="仿宋" w:cs="仿宋"/>
                <w:color w:val="auto"/>
                <w:kern w:val="2"/>
                <w:sz w:val="21"/>
                <w:szCs w:val="21"/>
                <w:highlight w:val="none"/>
                <w:lang w:val="en-US" w:eastAsia="zh-CN" w:bidi="ar-SA"/>
              </w:rPr>
            </w:pPr>
            <w:r>
              <w:rPr>
                <w:rFonts w:hint="eastAsia" w:ascii="仿宋" w:hAnsi="仿宋" w:cs="仿宋"/>
                <w:szCs w:val="21"/>
                <w:highlight w:val="none"/>
              </w:rPr>
              <w:t>针对本项目编制</w:t>
            </w:r>
            <w:r>
              <w:rPr>
                <w:rFonts w:hint="eastAsia" w:ascii="仿宋" w:hAnsi="仿宋" w:eastAsia="仿宋" w:cs="仿宋"/>
                <w:color w:val="auto"/>
                <w:kern w:val="2"/>
                <w:sz w:val="21"/>
                <w:szCs w:val="21"/>
                <w:highlight w:val="none"/>
                <w:lang w:val="en-US" w:eastAsia="zh-CN" w:bidi="ar-SA"/>
              </w:rPr>
              <w:t>进度计划方案</w:t>
            </w:r>
            <w:r>
              <w:rPr>
                <w:rFonts w:hint="eastAsia" w:ascii="仿宋" w:hAnsi="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包括但不限于</w:t>
            </w:r>
            <w:r>
              <w:rPr>
                <w:rFonts w:hint="eastAsia" w:ascii="仿宋" w:hAnsi="仿宋" w:eastAsia="仿宋" w:cs="仿宋"/>
                <w:highlight w:val="none"/>
              </w:rPr>
              <w:t>①</w:t>
            </w:r>
            <w:r>
              <w:rPr>
                <w:rFonts w:hint="eastAsia" w:ascii="仿宋" w:hAnsi="仿宋" w:eastAsia="仿宋" w:cs="仿宋"/>
                <w:color w:val="auto"/>
                <w:kern w:val="2"/>
                <w:sz w:val="21"/>
                <w:szCs w:val="21"/>
                <w:highlight w:val="none"/>
                <w:lang w:val="en-US" w:eastAsia="zh-CN" w:bidi="ar-SA"/>
              </w:rPr>
              <w:t>进度计划方案</w:t>
            </w:r>
            <w:r>
              <w:rPr>
                <w:rFonts w:hint="eastAsia" w:ascii="仿宋" w:hAnsi="仿宋" w:eastAsia="仿宋" w:cs="仿宋"/>
                <w:highlight w:val="none"/>
              </w:rPr>
              <w:t>②</w:t>
            </w:r>
            <w:r>
              <w:rPr>
                <w:rFonts w:hint="eastAsia" w:ascii="仿宋" w:hAnsi="仿宋" w:eastAsia="仿宋" w:cs="仿宋"/>
                <w:color w:val="auto"/>
                <w:kern w:val="2"/>
                <w:sz w:val="21"/>
                <w:szCs w:val="21"/>
                <w:highlight w:val="none"/>
                <w:lang w:val="en-US" w:eastAsia="zh-CN" w:bidi="ar-SA"/>
              </w:rPr>
              <w:t>计划进度的控制措施</w:t>
            </w:r>
            <w:r>
              <w:rPr>
                <w:rFonts w:hint="eastAsia" w:ascii="仿宋" w:hAnsi="仿宋" w:eastAsia="仿宋" w:cs="仿宋"/>
                <w:highlight w:val="none"/>
              </w:rPr>
              <w:t>③</w:t>
            </w:r>
            <w:r>
              <w:rPr>
                <w:rFonts w:hint="eastAsia" w:ascii="仿宋" w:hAnsi="仿宋" w:eastAsia="仿宋" w:cs="仿宋"/>
                <w:color w:val="auto"/>
                <w:kern w:val="2"/>
                <w:sz w:val="21"/>
                <w:szCs w:val="21"/>
                <w:highlight w:val="none"/>
                <w:lang w:val="en-US" w:eastAsia="zh-CN" w:bidi="ar-SA"/>
              </w:rPr>
              <w:t>关键节点的控制的措施等方案内容。</w:t>
            </w:r>
          </w:p>
          <w:p w14:paraId="267F835A">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每项要点满分3分，本项共计</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w:t>
            </w:r>
          </w:p>
          <w:p w14:paraId="38859DF9">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（1）每项要点内容完整，无缺陷，符合项目需求，得3分；</w:t>
            </w:r>
          </w:p>
          <w:p w14:paraId="278372A2">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（2）每项要点存在缺陷，得2分；</w:t>
            </w:r>
          </w:p>
          <w:p w14:paraId="42D19A2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（3）每项要点存在部分不符合项目需求内容，得1分；</w:t>
            </w:r>
          </w:p>
          <w:p w14:paraId="09EC15D1">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5666C2C9">
            <w:pPr>
              <w:pStyle w:val="11"/>
              <w:keepNext w:val="0"/>
              <w:keepLines w:val="0"/>
              <w:pageBreakBefore w:val="0"/>
              <w:kinsoku/>
              <w:wordWrap/>
              <w:overflowPunct/>
              <w:topLinePunct w:val="0"/>
              <w:autoSpaceDE/>
              <w:autoSpaceDN/>
              <w:bidi w:val="0"/>
              <w:adjustRightInd/>
              <w:snapToGrid/>
              <w:ind w:right="0"/>
              <w:rPr>
                <w:rFonts w:hint="eastAsia" w:ascii="仿宋" w:hAnsi="仿宋" w:cs="仿宋"/>
                <w:szCs w:val="21"/>
                <w:highlight w:val="none"/>
                <w:lang w:bidi="ar"/>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vAlign w:val="center"/>
          </w:tcPr>
          <w:p w14:paraId="67DC0984">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eastAsia="仿宋" w:cs="仿宋"/>
                <w:szCs w:val="21"/>
                <w:highlight w:val="none"/>
                <w:lang w:val="en-US" w:eastAsia="zh-CN" w:bidi="ar"/>
              </w:rPr>
            </w:pPr>
            <w:r>
              <w:rPr>
                <w:rFonts w:hint="eastAsia" w:ascii="仿宋" w:hAnsi="仿宋" w:cs="仿宋"/>
                <w:szCs w:val="21"/>
                <w:highlight w:val="none"/>
                <w:lang w:val="en-US" w:eastAsia="zh-CN" w:bidi="ar"/>
              </w:rPr>
              <w:t>9</w:t>
            </w:r>
          </w:p>
        </w:tc>
      </w:tr>
      <w:tr w14:paraId="0A21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994" w:type="dxa"/>
            <w:vMerge w:val="continue"/>
            <w:tcBorders>
              <w:tl2br w:val="nil"/>
              <w:tr2bl w:val="nil"/>
            </w:tcBorders>
            <w:vAlign w:val="center"/>
          </w:tcPr>
          <w:p w14:paraId="07A399C3">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shd w:val="clear" w:color="auto" w:fill="auto"/>
            <w:vAlign w:val="center"/>
          </w:tcPr>
          <w:p w14:paraId="1F324CE1">
            <w:pPr>
              <w:keepNext w:val="0"/>
              <w:keepLines w:val="0"/>
              <w:pageBreakBefore w:val="0"/>
              <w:widowControl/>
              <w:kinsoku/>
              <w:wordWrap/>
              <w:overflowPunct/>
              <w:topLinePunct w:val="0"/>
              <w:autoSpaceDE/>
              <w:autoSpaceDN/>
              <w:bidi w:val="0"/>
              <w:adjustRightInd/>
              <w:snapToGrid/>
              <w:ind w:right="0"/>
              <w:jc w:val="center"/>
              <w:textAlignment w:val="center"/>
              <w:rPr>
                <w:rFonts w:hint="eastAsia" w:ascii="仿宋" w:hAnsi="仿宋" w:cs="仿宋"/>
                <w:color w:val="000000"/>
                <w:kern w:val="0"/>
                <w:szCs w:val="21"/>
                <w:highlight w:val="none"/>
              </w:rPr>
            </w:pPr>
          </w:p>
          <w:p w14:paraId="7C161D2B">
            <w:pPr>
              <w:keepNext w:val="0"/>
              <w:keepLines w:val="0"/>
              <w:pageBreakBefore w:val="0"/>
              <w:widowControl/>
              <w:kinsoku/>
              <w:wordWrap/>
              <w:overflowPunct/>
              <w:topLinePunct w:val="0"/>
              <w:autoSpaceDE/>
              <w:autoSpaceDN/>
              <w:bidi w:val="0"/>
              <w:adjustRightInd/>
              <w:snapToGrid/>
              <w:ind w:right="0"/>
              <w:jc w:val="center"/>
              <w:textAlignment w:val="center"/>
              <w:rPr>
                <w:rFonts w:hint="eastAsia" w:ascii="仿宋" w:hAnsi="仿宋" w:cs="仿宋"/>
                <w:color w:val="000000"/>
                <w:kern w:val="0"/>
                <w:szCs w:val="21"/>
                <w:highlight w:val="none"/>
              </w:rPr>
            </w:pPr>
            <w:r>
              <w:rPr>
                <w:rFonts w:hint="eastAsia" w:ascii="仿宋" w:hAnsi="仿宋" w:cs="仿宋"/>
                <w:szCs w:val="21"/>
                <w:highlight w:val="none"/>
              </w:rPr>
              <w:t>应急预案及突发事件处理</w:t>
            </w:r>
          </w:p>
          <w:p w14:paraId="174BBA5B">
            <w:pPr>
              <w:keepNext w:val="0"/>
              <w:keepLines w:val="0"/>
              <w:pageBreakBefore w:val="0"/>
              <w:widowControl/>
              <w:kinsoku/>
              <w:wordWrap/>
              <w:overflowPunct/>
              <w:topLinePunct w:val="0"/>
              <w:autoSpaceDE/>
              <w:autoSpaceDN/>
              <w:bidi w:val="0"/>
              <w:adjustRightInd/>
              <w:snapToGrid/>
              <w:ind w:right="0" w:rightChars="0"/>
              <w:jc w:val="center"/>
              <w:textAlignment w:val="center"/>
              <w:rPr>
                <w:rFonts w:hint="eastAsia" w:ascii="仿宋" w:hAnsi="仿宋" w:eastAsia="仿宋" w:cs="仿宋"/>
                <w:color w:val="000000"/>
                <w:kern w:val="0"/>
                <w:sz w:val="21"/>
                <w:szCs w:val="21"/>
                <w:highlight w:val="none"/>
                <w:lang w:val="en-US" w:eastAsia="zh-CN" w:bidi="ar-SA"/>
              </w:rPr>
            </w:pPr>
          </w:p>
        </w:tc>
        <w:tc>
          <w:tcPr>
            <w:tcW w:w="6423" w:type="dxa"/>
            <w:tcBorders>
              <w:tl2br w:val="nil"/>
              <w:tr2bl w:val="nil"/>
            </w:tcBorders>
            <w:shd w:val="clear" w:color="auto" w:fill="auto"/>
            <w:vAlign w:val="center"/>
          </w:tcPr>
          <w:p w14:paraId="6DFF5AFB">
            <w:pPr>
              <w:keepNext w:val="0"/>
              <w:keepLines w:val="0"/>
              <w:pageBreakBefore w:val="0"/>
              <w:kinsoku/>
              <w:wordWrap/>
              <w:overflowPunct/>
              <w:topLinePunct w:val="0"/>
              <w:autoSpaceDE/>
              <w:autoSpaceDN/>
              <w:bidi w:val="0"/>
              <w:adjustRightInd/>
              <w:snapToGrid/>
              <w:ind w:right="0"/>
              <w:rPr>
                <w:rFonts w:hint="eastAsia" w:ascii="仿宋" w:hAnsi="仿宋" w:cs="仿宋"/>
                <w:bCs/>
                <w:szCs w:val="21"/>
                <w:highlight w:val="none"/>
              </w:rPr>
            </w:pPr>
            <w:r>
              <w:rPr>
                <w:rFonts w:hint="eastAsia" w:ascii="仿宋" w:hAnsi="仿宋" w:cs="仿宋"/>
                <w:szCs w:val="21"/>
                <w:highlight w:val="none"/>
              </w:rPr>
              <w:t>针对本项目编制应急预案及突发事件处理</w:t>
            </w:r>
            <w:r>
              <w:rPr>
                <w:rFonts w:hint="eastAsia" w:ascii="仿宋" w:hAnsi="仿宋" w:cs="仿宋"/>
                <w:bCs/>
                <w:szCs w:val="21"/>
                <w:highlight w:val="none"/>
              </w:rPr>
              <w:t>，</w:t>
            </w:r>
            <w:r>
              <w:rPr>
                <w:rFonts w:hint="eastAsia" w:ascii="仿宋" w:hAnsi="仿宋" w:cs="仿宋_GB2312"/>
                <w:bCs/>
                <w:szCs w:val="21"/>
                <w:highlight w:val="none"/>
              </w:rPr>
              <w:t>包括但不限于</w:t>
            </w:r>
            <w:r>
              <w:rPr>
                <w:rFonts w:hint="eastAsia" w:ascii="仿宋" w:hAnsi="仿宋" w:eastAsia="仿宋" w:cs="仿宋"/>
                <w:highlight w:val="none"/>
              </w:rPr>
              <w:t>①</w:t>
            </w:r>
            <w:r>
              <w:rPr>
                <w:rFonts w:hint="eastAsia" w:ascii="仿宋_GB2312" w:hAnsi="宋体" w:eastAsia="仿宋_GB2312" w:cs="宋体"/>
                <w:szCs w:val="21"/>
                <w:highlight w:val="none"/>
              </w:rPr>
              <w:t>极端天气(大雪、暴雪以及特大暴雪等)下物资应急保障措施</w:t>
            </w:r>
            <w:r>
              <w:rPr>
                <w:rFonts w:hint="eastAsia" w:ascii="仿宋" w:hAnsi="仿宋" w:eastAsia="仿宋" w:cs="仿宋"/>
                <w:highlight w:val="none"/>
              </w:rPr>
              <w:t>②</w:t>
            </w:r>
            <w:r>
              <w:rPr>
                <w:rFonts w:hint="eastAsia" w:ascii="仿宋_GB2312" w:hAnsi="宋体" w:eastAsia="仿宋_GB2312" w:cs="宋体"/>
                <w:szCs w:val="21"/>
                <w:highlight w:val="none"/>
              </w:rPr>
              <w:t>人员应急组织措施、车辆在意外事故情况下的备选措施、临时性紧急任务的配合措施</w:t>
            </w:r>
            <w:r>
              <w:rPr>
                <w:rFonts w:hint="eastAsia" w:ascii="仿宋" w:hAnsi="仿宋" w:eastAsia="仿宋" w:cs="仿宋"/>
                <w:highlight w:val="none"/>
              </w:rPr>
              <w:t>③</w:t>
            </w:r>
            <w:r>
              <w:rPr>
                <w:rFonts w:hint="eastAsia" w:ascii="仿宋" w:hAnsi="仿宋" w:cs="Calibri"/>
                <w:highlight w:val="none"/>
              </w:rPr>
              <w:t>保证货物按采购人要求及时送达</w:t>
            </w:r>
            <w:r>
              <w:rPr>
                <w:rFonts w:hint="eastAsia" w:ascii="仿宋" w:hAnsi="仿宋" w:cs="仿宋_GB2312"/>
                <w:bCs/>
                <w:szCs w:val="21"/>
                <w:highlight w:val="none"/>
              </w:rPr>
              <w:t>等要点。</w:t>
            </w:r>
          </w:p>
          <w:p w14:paraId="0FDBE1B7">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每项要点满分3分，本项共计</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w:t>
            </w:r>
          </w:p>
          <w:p w14:paraId="1CB63019">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（1）每项要点内容完整，无缺陷，符合项目需求，得3分；</w:t>
            </w:r>
          </w:p>
          <w:p w14:paraId="5ED82B31">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（2）每项要点存在缺陷，得2分；</w:t>
            </w:r>
          </w:p>
          <w:p w14:paraId="690CB1D5">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（3）每项要点存在部分不符合项目需求内容，得1分；</w:t>
            </w:r>
          </w:p>
          <w:p w14:paraId="459E1BB5">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6B240557">
            <w:pPr>
              <w:pStyle w:val="13"/>
              <w:keepNext w:val="0"/>
              <w:keepLines w:val="0"/>
              <w:pageBreakBefore w:val="0"/>
              <w:kinsoku/>
              <w:wordWrap/>
              <w:overflowPunct/>
              <w:topLinePunct w:val="0"/>
              <w:autoSpaceDE/>
              <w:autoSpaceDN/>
              <w:bidi w:val="0"/>
              <w:adjustRightInd/>
              <w:snapToGrid/>
              <w:ind w:right="0" w:rightChars="0"/>
              <w:rPr>
                <w:rFonts w:ascii="Times New Roman" w:hAnsi="Times New Roman" w:eastAsia="仿宋" w:cs="Times New Roman"/>
                <w:kern w:val="2"/>
                <w:sz w:val="21"/>
                <w:szCs w:val="24"/>
                <w:highlight w:val="none"/>
                <w:lang w:val="en-US" w:eastAsia="zh-CN" w:bidi="ar-SA"/>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shd w:val="clear" w:color="auto" w:fill="auto"/>
            <w:vAlign w:val="center"/>
          </w:tcPr>
          <w:p w14:paraId="7AC8F30D">
            <w:pPr>
              <w:keepNext w:val="0"/>
              <w:keepLines w:val="0"/>
              <w:pageBreakBefore w:val="0"/>
              <w:kinsoku/>
              <w:wordWrap/>
              <w:overflowPunct/>
              <w:topLinePunct w:val="0"/>
              <w:autoSpaceDE/>
              <w:autoSpaceDN/>
              <w:bidi w:val="0"/>
              <w:adjustRightInd/>
              <w:snapToGrid/>
              <w:ind w:right="0" w:rightChars="0"/>
              <w:jc w:val="center"/>
              <w:rPr>
                <w:rFonts w:hint="eastAsia" w:ascii="仿宋" w:hAnsi="仿宋" w:eastAsia="仿宋" w:cs="仿宋"/>
                <w:kern w:val="2"/>
                <w:sz w:val="21"/>
                <w:szCs w:val="21"/>
                <w:highlight w:val="none"/>
                <w:lang w:val="en-US" w:eastAsia="zh-CN" w:bidi="ar-SA"/>
              </w:rPr>
            </w:pPr>
            <w:r>
              <w:rPr>
                <w:rFonts w:hint="eastAsia" w:ascii="仿宋" w:hAnsi="仿宋" w:cs="仿宋"/>
                <w:szCs w:val="21"/>
                <w:highlight w:val="none"/>
                <w:lang w:val="en-US" w:eastAsia="zh-CN"/>
              </w:rPr>
              <w:t>9</w:t>
            </w:r>
          </w:p>
        </w:tc>
      </w:tr>
      <w:tr w14:paraId="152B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vMerge w:val="continue"/>
            <w:tcBorders>
              <w:tl2br w:val="nil"/>
              <w:tr2bl w:val="nil"/>
            </w:tcBorders>
            <w:vAlign w:val="center"/>
          </w:tcPr>
          <w:p w14:paraId="34373332">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shd w:val="clear" w:color="auto" w:fill="auto"/>
            <w:vAlign w:val="center"/>
          </w:tcPr>
          <w:p w14:paraId="1F28C944">
            <w:pPr>
              <w:keepNext w:val="0"/>
              <w:keepLines w:val="0"/>
              <w:pageBreakBefore w:val="0"/>
              <w:tabs>
                <w:tab w:val="left" w:pos="0"/>
              </w:tabs>
              <w:kinsoku/>
              <w:wordWrap/>
              <w:overflowPunct/>
              <w:topLinePunct w:val="0"/>
              <w:autoSpaceDE/>
              <w:autoSpaceDN/>
              <w:bidi w:val="0"/>
              <w:adjustRightInd/>
              <w:snapToGrid/>
              <w:ind w:right="0" w:rightChars="0"/>
              <w:jc w:val="center"/>
              <w:rPr>
                <w:rFonts w:hint="eastAsia" w:ascii="仿宋" w:hAnsi="仿宋" w:eastAsia="仿宋" w:cs="仿宋"/>
                <w:kern w:val="0"/>
                <w:sz w:val="21"/>
                <w:szCs w:val="21"/>
                <w:highlight w:val="none"/>
                <w:lang w:val="en-US" w:eastAsia="zh-CN" w:bidi="ar-SA"/>
              </w:rPr>
            </w:pPr>
            <w:r>
              <w:rPr>
                <w:rFonts w:hint="eastAsia" w:ascii="仿宋" w:hAnsi="仿宋" w:cs="仿宋"/>
                <w:szCs w:val="21"/>
                <w:highlight w:val="none"/>
              </w:rPr>
              <w:t>售后服务方案</w:t>
            </w:r>
          </w:p>
        </w:tc>
        <w:tc>
          <w:tcPr>
            <w:tcW w:w="6423" w:type="dxa"/>
            <w:tcBorders>
              <w:tl2br w:val="nil"/>
              <w:tr2bl w:val="nil"/>
            </w:tcBorders>
            <w:shd w:val="clear" w:color="auto" w:fill="auto"/>
            <w:vAlign w:val="center"/>
          </w:tcPr>
          <w:p w14:paraId="3759E55C">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highlight w:val="none"/>
              </w:rPr>
            </w:pPr>
            <w:r>
              <w:rPr>
                <w:rFonts w:hint="eastAsia" w:ascii="仿宋" w:hAnsi="仿宋" w:cs="仿宋"/>
                <w:szCs w:val="21"/>
                <w:highlight w:val="none"/>
              </w:rPr>
              <w:t>针对本项目编制售后服务方案，方案内容包含但不限于</w:t>
            </w:r>
            <w:r>
              <w:rPr>
                <w:rFonts w:hint="eastAsia" w:ascii="仿宋" w:hAnsi="仿宋" w:eastAsia="仿宋" w:cs="仿宋"/>
                <w:highlight w:val="none"/>
              </w:rPr>
              <w:t>①</w:t>
            </w:r>
            <w:r>
              <w:rPr>
                <w:rFonts w:hint="eastAsia" w:ascii="仿宋" w:hAnsi="仿宋" w:cs="仿宋"/>
                <w:szCs w:val="21"/>
                <w:highlight w:val="none"/>
              </w:rPr>
              <w:t>售后</w:t>
            </w:r>
            <w:r>
              <w:rPr>
                <w:rFonts w:hint="eastAsia" w:ascii="仿宋" w:hAnsi="仿宋" w:cs="仿宋"/>
                <w:highlight w:val="none"/>
              </w:rPr>
              <w:t>售后服务方案</w:t>
            </w:r>
            <w:r>
              <w:rPr>
                <w:rFonts w:hint="eastAsia" w:ascii="仿宋_GB2312" w:hAnsi="仿宋_GB2312" w:eastAsia="仿宋_GB2312" w:cs="仿宋_GB2312"/>
                <w:kern w:val="0"/>
                <w:szCs w:val="21"/>
                <w:highlight w:val="none"/>
              </w:rPr>
              <w:t>（有且不限于临期产品的更换、剩余融雪剂免费上门回收方案等）</w:t>
            </w:r>
            <w:r>
              <w:rPr>
                <w:rFonts w:hint="eastAsia" w:ascii="仿宋" w:hAnsi="仿宋" w:cs="仿宋"/>
                <w:szCs w:val="21"/>
                <w:highlight w:val="none"/>
              </w:rPr>
              <w:t>、</w:t>
            </w:r>
            <w:r>
              <w:rPr>
                <w:rFonts w:hint="eastAsia" w:ascii="仿宋" w:hAnsi="仿宋" w:eastAsia="仿宋" w:cs="仿宋"/>
                <w:highlight w:val="none"/>
              </w:rPr>
              <w:t>②</w:t>
            </w:r>
            <w:r>
              <w:rPr>
                <w:rFonts w:hint="eastAsia" w:ascii="仿宋" w:hAnsi="仿宋" w:cs="仿宋"/>
                <w:szCs w:val="21"/>
                <w:highlight w:val="none"/>
              </w:rPr>
              <w:t>售后服务承诺、</w:t>
            </w:r>
            <w:r>
              <w:rPr>
                <w:rFonts w:hint="eastAsia" w:ascii="仿宋" w:hAnsi="仿宋" w:eastAsia="仿宋" w:cs="仿宋"/>
                <w:highlight w:val="none"/>
              </w:rPr>
              <w:t>③</w:t>
            </w:r>
            <w:r>
              <w:rPr>
                <w:rFonts w:hint="eastAsia" w:ascii="仿宋" w:hAnsi="仿宋" w:cs="仿宋"/>
                <w:szCs w:val="21"/>
                <w:highlight w:val="none"/>
              </w:rPr>
              <w:t>售后服务响应时间及方式方案等。</w:t>
            </w:r>
          </w:p>
          <w:p w14:paraId="2300F4A0">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每项要点满分3分，本项共计9分。</w:t>
            </w:r>
          </w:p>
          <w:p w14:paraId="4D2C6766">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（1）每项要点内容完整，无缺陷，符合项目需求，得3分；</w:t>
            </w:r>
          </w:p>
          <w:p w14:paraId="21A1A81D">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（2）每项要点存在缺陷，得2分；</w:t>
            </w:r>
          </w:p>
          <w:p w14:paraId="758A1F78">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（3）每项要点存在部分不符合项目需求内容，得1分；</w:t>
            </w:r>
          </w:p>
          <w:p w14:paraId="62D37763">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397E5946">
            <w:pPr>
              <w:pStyle w:val="11"/>
              <w:keepNext w:val="0"/>
              <w:keepLines w:val="0"/>
              <w:pageBreakBefore w:val="0"/>
              <w:kinsoku/>
              <w:wordWrap/>
              <w:overflowPunct/>
              <w:topLinePunct w:val="0"/>
              <w:autoSpaceDE/>
              <w:autoSpaceDN/>
              <w:bidi w:val="0"/>
              <w:adjustRightInd/>
              <w:snapToGrid/>
              <w:ind w:right="0" w:rightChars="0"/>
              <w:rPr>
                <w:rFonts w:hint="eastAsia" w:ascii="仿宋" w:hAnsi="仿宋" w:eastAsia="仿宋" w:cs="仿宋"/>
                <w:kern w:val="2"/>
                <w:sz w:val="21"/>
                <w:szCs w:val="21"/>
                <w:highlight w:val="none"/>
                <w:lang w:val="en-US" w:eastAsia="zh-CN" w:bidi="ar"/>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shd w:val="clear" w:color="auto" w:fill="auto"/>
            <w:vAlign w:val="center"/>
          </w:tcPr>
          <w:p w14:paraId="41D7F702">
            <w:pPr>
              <w:keepNext w:val="0"/>
              <w:keepLines w:val="0"/>
              <w:pageBreakBefore w:val="0"/>
              <w:tabs>
                <w:tab w:val="left" w:pos="0"/>
              </w:tabs>
              <w:kinsoku/>
              <w:wordWrap/>
              <w:overflowPunct/>
              <w:topLinePunct w:val="0"/>
              <w:autoSpaceDE/>
              <w:autoSpaceDN/>
              <w:bidi w:val="0"/>
              <w:adjustRightInd/>
              <w:snapToGrid/>
              <w:ind w:right="0" w:rightChars="0"/>
              <w:jc w:val="center"/>
              <w:rPr>
                <w:rFonts w:hint="eastAsia" w:ascii="仿宋" w:hAnsi="仿宋" w:eastAsia="仿宋" w:cs="仿宋"/>
                <w:kern w:val="2"/>
                <w:sz w:val="21"/>
                <w:szCs w:val="21"/>
                <w:highlight w:val="none"/>
                <w:lang w:val="en-US" w:eastAsia="zh-CN" w:bidi="ar"/>
              </w:rPr>
            </w:pPr>
            <w:r>
              <w:rPr>
                <w:rFonts w:hint="eastAsia" w:ascii="仿宋" w:hAnsi="仿宋" w:cs="仿宋"/>
                <w:szCs w:val="21"/>
                <w:highlight w:val="none"/>
                <w:lang w:val="en-US" w:eastAsia="zh-CN" w:bidi="ar"/>
              </w:rPr>
              <w:t>9</w:t>
            </w:r>
          </w:p>
        </w:tc>
      </w:tr>
      <w:tr w14:paraId="1EAE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4" w:type="dxa"/>
            <w:vMerge w:val="continue"/>
            <w:tcBorders>
              <w:tl2br w:val="nil"/>
              <w:tr2bl w:val="nil"/>
            </w:tcBorders>
            <w:vAlign w:val="center"/>
          </w:tcPr>
          <w:p w14:paraId="50314112">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p>
        </w:tc>
        <w:tc>
          <w:tcPr>
            <w:tcW w:w="1142" w:type="dxa"/>
            <w:tcBorders>
              <w:tl2br w:val="nil"/>
              <w:tr2bl w:val="nil"/>
            </w:tcBorders>
            <w:vAlign w:val="center"/>
          </w:tcPr>
          <w:p w14:paraId="0C9A2DBA">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kern w:val="0"/>
                <w:szCs w:val="21"/>
                <w:highlight w:val="none"/>
              </w:rPr>
            </w:pPr>
            <w:r>
              <w:rPr>
                <w:rFonts w:hint="eastAsia" w:ascii="仿宋" w:hAnsi="仿宋" w:eastAsia="仿宋" w:cs="仿宋_GB2312"/>
                <w:kern w:val="2"/>
                <w:sz w:val="21"/>
                <w:szCs w:val="21"/>
                <w:highlight w:val="none"/>
                <w:lang w:val="en-US" w:eastAsia="zh-CN"/>
              </w:rPr>
              <w:t>配合验收方案</w:t>
            </w:r>
          </w:p>
        </w:tc>
        <w:tc>
          <w:tcPr>
            <w:tcW w:w="6423" w:type="dxa"/>
            <w:tcBorders>
              <w:tl2br w:val="nil"/>
              <w:tr2bl w:val="nil"/>
            </w:tcBorders>
            <w:vAlign w:val="center"/>
          </w:tcPr>
          <w:p w14:paraId="3CF2B963">
            <w:pPr>
              <w:pStyle w:val="11"/>
              <w:keepNext w:val="0"/>
              <w:keepLines w:val="0"/>
              <w:pageBreakBefore w:val="0"/>
              <w:kinsoku/>
              <w:wordWrap/>
              <w:overflowPunct/>
              <w:topLinePunct w:val="0"/>
              <w:autoSpaceDE/>
              <w:autoSpaceDN/>
              <w:bidi w:val="0"/>
              <w:adjustRightInd/>
              <w:snapToGrid/>
              <w:ind w:right="0"/>
              <w:rPr>
                <w:rFonts w:hint="eastAsia" w:ascii="仿宋" w:hAnsi="仿宋" w:cs="仿宋_GB2312"/>
                <w:bCs/>
                <w:szCs w:val="21"/>
                <w:highlight w:val="none"/>
                <w:lang w:eastAsia="zh-CN"/>
              </w:rPr>
            </w:pPr>
            <w:r>
              <w:rPr>
                <w:rFonts w:hint="eastAsia" w:ascii="仿宋" w:hAnsi="仿宋" w:cs="仿宋"/>
                <w:szCs w:val="21"/>
                <w:highlight w:val="none"/>
              </w:rPr>
              <w:t>针对本项目编制</w:t>
            </w:r>
            <w:r>
              <w:rPr>
                <w:rFonts w:hint="eastAsia" w:ascii="仿宋" w:hAnsi="仿宋" w:cs="仿宋_GB2312"/>
                <w:szCs w:val="21"/>
                <w:highlight w:val="none"/>
              </w:rPr>
              <w:t>配合验收方案</w:t>
            </w:r>
            <w:r>
              <w:rPr>
                <w:rFonts w:hint="eastAsia" w:ascii="仿宋" w:hAnsi="仿宋" w:cs="仿宋_GB2312"/>
                <w:szCs w:val="21"/>
                <w:highlight w:val="none"/>
                <w:lang w:eastAsia="zh-CN"/>
              </w:rPr>
              <w:t>，</w:t>
            </w:r>
            <w:r>
              <w:rPr>
                <w:rFonts w:hint="eastAsia" w:ascii="仿宋" w:hAnsi="仿宋" w:cs="仿宋_GB2312"/>
                <w:bCs/>
                <w:szCs w:val="21"/>
                <w:highlight w:val="none"/>
              </w:rPr>
              <w:t>包括但不限于</w:t>
            </w:r>
            <w:r>
              <w:rPr>
                <w:rFonts w:hint="eastAsia" w:ascii="仿宋" w:hAnsi="仿宋" w:eastAsia="仿宋" w:cs="仿宋"/>
                <w:highlight w:val="none"/>
              </w:rPr>
              <w:t>①</w:t>
            </w:r>
            <w:r>
              <w:rPr>
                <w:rFonts w:hint="eastAsia" w:ascii="仿宋" w:hAnsi="仿宋" w:cs="仿宋_GB2312"/>
                <w:bCs/>
                <w:szCs w:val="21"/>
                <w:highlight w:val="none"/>
              </w:rPr>
              <w:t>供货台账统计方案供货质量的详细记录方案</w:t>
            </w:r>
            <w:r>
              <w:rPr>
                <w:rFonts w:hint="eastAsia" w:ascii="仿宋" w:hAnsi="仿宋" w:eastAsia="仿宋" w:cs="仿宋"/>
                <w:highlight w:val="none"/>
              </w:rPr>
              <w:t>②</w:t>
            </w:r>
            <w:r>
              <w:rPr>
                <w:rFonts w:hint="eastAsia" w:ascii="仿宋" w:hAnsi="仿宋" w:cs="仿宋_GB2312"/>
                <w:bCs/>
                <w:szCs w:val="21"/>
                <w:highlight w:val="none"/>
              </w:rPr>
              <w:t>不合格产品召回记录等</w:t>
            </w:r>
            <w:r>
              <w:rPr>
                <w:rFonts w:hint="eastAsia" w:ascii="仿宋" w:hAnsi="仿宋" w:eastAsia="仿宋" w:cs="仿宋"/>
                <w:highlight w:val="none"/>
              </w:rPr>
              <w:t>③</w:t>
            </w:r>
            <w:r>
              <w:rPr>
                <w:rFonts w:hint="eastAsia" w:ascii="仿宋" w:hAnsi="仿宋" w:cs="仿宋_GB2312"/>
                <w:bCs/>
                <w:szCs w:val="21"/>
                <w:highlight w:val="none"/>
              </w:rPr>
              <w:t>产品检测报告提供方案</w:t>
            </w:r>
            <w:r>
              <w:rPr>
                <w:rFonts w:hint="eastAsia" w:ascii="仿宋" w:hAnsi="仿宋" w:cs="仿宋_GB2312"/>
                <w:bCs/>
                <w:szCs w:val="21"/>
                <w:highlight w:val="none"/>
                <w:lang w:val="en-US" w:eastAsia="zh-CN"/>
              </w:rPr>
              <w:t>等</w:t>
            </w:r>
            <w:r>
              <w:rPr>
                <w:rFonts w:hint="eastAsia" w:ascii="仿宋" w:hAnsi="仿宋" w:cs="仿宋_GB2312"/>
                <w:bCs/>
                <w:szCs w:val="21"/>
                <w:highlight w:val="none"/>
              </w:rPr>
              <w:t>要点</w:t>
            </w:r>
            <w:r>
              <w:rPr>
                <w:rFonts w:hint="eastAsia" w:ascii="仿宋" w:hAnsi="仿宋" w:cs="仿宋_GB2312"/>
                <w:bCs/>
                <w:szCs w:val="21"/>
                <w:highlight w:val="none"/>
                <w:lang w:eastAsia="zh-CN"/>
              </w:rPr>
              <w:t>。</w:t>
            </w:r>
          </w:p>
          <w:p w14:paraId="6380BF9A">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每项要点满分</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分，本项共计</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分。</w:t>
            </w:r>
          </w:p>
          <w:p w14:paraId="38401678">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（1）每项要点内容完整，无缺陷，符合项目需求，得</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w:t>
            </w:r>
          </w:p>
          <w:p w14:paraId="05C7BC9B">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（2）每项要点存在缺陷，得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14:paraId="51714179">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（3）每项要点存在部分不符合项目需求内容，得</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w:t>
            </w:r>
          </w:p>
          <w:p w14:paraId="50E109C6">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（4）每项要点完全不符合项目需求或未提供，得0分。</w:t>
            </w:r>
          </w:p>
          <w:p w14:paraId="499B68A2">
            <w:pPr>
              <w:pStyle w:val="11"/>
              <w:keepNext w:val="0"/>
              <w:keepLines w:val="0"/>
              <w:pageBreakBefore w:val="0"/>
              <w:kinsoku/>
              <w:wordWrap/>
              <w:overflowPunct/>
              <w:topLinePunct w:val="0"/>
              <w:autoSpaceDE/>
              <w:autoSpaceDN/>
              <w:bidi w:val="0"/>
              <w:adjustRightInd/>
              <w:snapToGrid/>
              <w:ind w:right="0"/>
              <w:rPr>
                <w:rFonts w:hint="eastAsia" w:ascii="仿宋" w:hAnsi="仿宋" w:cs="仿宋_GB2312"/>
                <w:bCs/>
                <w:szCs w:val="21"/>
                <w:highlight w:val="none"/>
                <w:lang w:eastAsia="zh-CN"/>
              </w:rPr>
            </w:pPr>
            <w:r>
              <w:rPr>
                <w:rFonts w:hint="eastAsia" w:ascii="仿宋_GB2312" w:hAnsi="仿宋_GB2312" w:eastAsia="仿宋_GB2312" w:cs="仿宋_GB2312"/>
                <w:color w:val="auto"/>
                <w:szCs w:val="21"/>
                <w:highlight w:val="none"/>
              </w:rPr>
              <w:t>注：缺陷是指对项目需求理解存在偏差、存在相互矛盾内容、未针对本项目编写等任意一种情形。不符合项目需求是指存在与本项目执行无关的内容、存在相关内容在实际操作中不能运用、使用的工作方法、标准、依据、流程等有错误影响方案有效性等任意一种情形。</w:t>
            </w:r>
          </w:p>
        </w:tc>
        <w:tc>
          <w:tcPr>
            <w:tcW w:w="1000" w:type="dxa"/>
            <w:tcBorders>
              <w:tl2br w:val="nil"/>
              <w:tr2bl w:val="nil"/>
            </w:tcBorders>
            <w:vAlign w:val="center"/>
          </w:tcPr>
          <w:p w14:paraId="569B4B8C">
            <w:pPr>
              <w:keepNext w:val="0"/>
              <w:keepLines w:val="0"/>
              <w:pageBreakBefore w:val="0"/>
              <w:tabs>
                <w:tab w:val="left" w:pos="0"/>
              </w:tabs>
              <w:kinsoku/>
              <w:wordWrap/>
              <w:overflowPunct/>
              <w:topLinePunct w:val="0"/>
              <w:autoSpaceDE/>
              <w:autoSpaceDN/>
              <w:bidi w:val="0"/>
              <w:adjustRightInd/>
              <w:snapToGrid/>
              <w:ind w:right="0"/>
              <w:jc w:val="center"/>
              <w:rPr>
                <w:rFonts w:hint="default" w:ascii="仿宋" w:hAnsi="仿宋" w:eastAsia="仿宋" w:cs="仿宋"/>
                <w:szCs w:val="21"/>
                <w:highlight w:val="none"/>
                <w:lang w:val="en-US" w:eastAsia="zh-CN" w:bidi="ar"/>
              </w:rPr>
            </w:pPr>
            <w:r>
              <w:rPr>
                <w:rFonts w:hint="eastAsia" w:ascii="仿宋" w:hAnsi="仿宋" w:cs="仿宋"/>
                <w:szCs w:val="21"/>
                <w:highlight w:val="none"/>
                <w:lang w:val="en-US" w:eastAsia="zh-CN" w:bidi="ar"/>
              </w:rPr>
              <w:t>9</w:t>
            </w:r>
          </w:p>
        </w:tc>
      </w:tr>
      <w:tr w14:paraId="793C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994" w:type="dxa"/>
            <w:tcBorders>
              <w:tl2br w:val="nil"/>
              <w:tr2bl w:val="nil"/>
            </w:tcBorders>
            <w:vAlign w:val="center"/>
          </w:tcPr>
          <w:p w14:paraId="17FA02E8">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商务部分</w:t>
            </w:r>
          </w:p>
        </w:tc>
        <w:tc>
          <w:tcPr>
            <w:tcW w:w="1142" w:type="dxa"/>
            <w:tcBorders>
              <w:tl2br w:val="nil"/>
              <w:tr2bl w:val="nil"/>
            </w:tcBorders>
            <w:shd w:val="clear" w:color="auto" w:fill="auto"/>
            <w:vAlign w:val="center"/>
          </w:tcPr>
          <w:p w14:paraId="6D4E4BFB">
            <w:pPr>
              <w:keepNext w:val="0"/>
              <w:keepLines w:val="0"/>
              <w:pageBreakBefore w:val="0"/>
              <w:tabs>
                <w:tab w:val="left" w:pos="0"/>
              </w:tabs>
              <w:kinsoku/>
              <w:wordWrap/>
              <w:overflowPunct/>
              <w:topLinePunct w:val="0"/>
              <w:autoSpaceDE/>
              <w:autoSpaceDN/>
              <w:bidi w:val="0"/>
              <w:adjustRightInd/>
              <w:snapToGrid/>
              <w:ind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_GB2312"/>
                <w:kern w:val="2"/>
                <w:sz w:val="21"/>
                <w:szCs w:val="21"/>
                <w:highlight w:val="none"/>
                <w:lang w:val="en-US" w:eastAsia="zh-CN"/>
              </w:rPr>
              <w:t>供货业绩</w:t>
            </w:r>
          </w:p>
        </w:tc>
        <w:tc>
          <w:tcPr>
            <w:tcW w:w="6423" w:type="dxa"/>
            <w:tcBorders>
              <w:tl2br w:val="nil"/>
              <w:tr2bl w:val="nil"/>
            </w:tcBorders>
            <w:shd w:val="clear" w:color="auto" w:fill="auto"/>
            <w:vAlign w:val="center"/>
          </w:tcPr>
          <w:p w14:paraId="2CCF6B6F">
            <w:pPr>
              <w:keepNext w:val="0"/>
              <w:keepLines w:val="0"/>
              <w:pageBreakBefore w:val="0"/>
              <w:tabs>
                <w:tab w:val="left" w:pos="0"/>
              </w:tabs>
              <w:kinsoku/>
              <w:wordWrap/>
              <w:overflowPunct/>
              <w:topLinePunct w:val="0"/>
              <w:autoSpaceDE/>
              <w:autoSpaceDN/>
              <w:bidi w:val="0"/>
              <w:adjustRightInd/>
              <w:snapToGrid/>
              <w:ind w:right="0" w:rightChars="0"/>
              <w:jc w:val="left"/>
              <w:rPr>
                <w:rFonts w:hint="eastAsia" w:ascii="仿宋" w:hAnsi="仿宋" w:eastAsia="仿宋" w:cs="仿宋"/>
                <w:kern w:val="2"/>
                <w:sz w:val="21"/>
                <w:szCs w:val="21"/>
                <w:highlight w:val="none"/>
                <w:lang w:val="en-US" w:eastAsia="zh-CN" w:bidi="ar-SA"/>
              </w:rPr>
            </w:pPr>
            <w:r>
              <w:rPr>
                <w:rFonts w:hint="eastAsia" w:ascii="仿宋" w:hAnsi="仿宋" w:cs="仿宋"/>
                <w:szCs w:val="21"/>
                <w:highlight w:val="none"/>
              </w:rPr>
              <w:t>投标人或所投产品制造商提供202</w:t>
            </w:r>
            <w:r>
              <w:rPr>
                <w:rFonts w:hint="eastAsia" w:ascii="仿宋" w:hAnsi="仿宋" w:cs="仿宋"/>
                <w:szCs w:val="21"/>
                <w:highlight w:val="none"/>
                <w:lang w:val="en-US" w:eastAsia="zh-CN"/>
              </w:rPr>
              <w:t>2</w:t>
            </w:r>
            <w:r>
              <w:rPr>
                <w:rFonts w:hint="eastAsia" w:ascii="仿宋" w:hAnsi="仿宋" w:cs="仿宋"/>
                <w:szCs w:val="21"/>
                <w:highlight w:val="none"/>
              </w:rPr>
              <w:t>年1月1日至今类似业绩，每提供一份业绩得</w:t>
            </w:r>
            <w:r>
              <w:rPr>
                <w:rFonts w:hint="eastAsia" w:ascii="仿宋" w:hAnsi="仿宋" w:cs="仿宋"/>
                <w:szCs w:val="21"/>
                <w:highlight w:val="none"/>
                <w:lang w:val="en-US" w:eastAsia="zh-CN"/>
              </w:rPr>
              <w:t>2.5</w:t>
            </w:r>
            <w:r>
              <w:rPr>
                <w:rFonts w:hint="eastAsia" w:ascii="仿宋" w:hAnsi="仿宋" w:cs="仿宋"/>
                <w:szCs w:val="21"/>
                <w:highlight w:val="none"/>
              </w:rPr>
              <w:t>分，最多得</w:t>
            </w:r>
            <w:r>
              <w:rPr>
                <w:rFonts w:hint="eastAsia" w:ascii="仿宋" w:hAnsi="仿宋" w:cs="仿宋"/>
                <w:szCs w:val="21"/>
                <w:highlight w:val="none"/>
                <w:lang w:val="en-US" w:eastAsia="zh-CN"/>
              </w:rPr>
              <w:t>10</w:t>
            </w:r>
            <w:r>
              <w:rPr>
                <w:rFonts w:hint="eastAsia" w:ascii="仿宋" w:hAnsi="仿宋" w:cs="仿宋"/>
                <w:szCs w:val="21"/>
                <w:highlight w:val="none"/>
              </w:rPr>
              <w:t>分。(需提供中标通知书或合同复印件并加盖投标人公章)</w:t>
            </w:r>
          </w:p>
        </w:tc>
        <w:tc>
          <w:tcPr>
            <w:tcW w:w="1000" w:type="dxa"/>
            <w:tcBorders>
              <w:tl2br w:val="nil"/>
              <w:tr2bl w:val="nil"/>
            </w:tcBorders>
            <w:shd w:val="clear" w:color="auto" w:fill="auto"/>
            <w:vAlign w:val="center"/>
          </w:tcPr>
          <w:p w14:paraId="2C594F1A">
            <w:pPr>
              <w:keepNext w:val="0"/>
              <w:keepLines w:val="0"/>
              <w:pageBreakBefore w:val="0"/>
              <w:tabs>
                <w:tab w:val="left" w:pos="0"/>
              </w:tabs>
              <w:kinsoku/>
              <w:wordWrap/>
              <w:overflowPunct/>
              <w:topLinePunct w:val="0"/>
              <w:autoSpaceDE/>
              <w:autoSpaceDN/>
              <w:bidi w:val="0"/>
              <w:adjustRightInd/>
              <w:snapToGrid/>
              <w:ind w:right="0" w:rightChars="0"/>
              <w:jc w:val="center"/>
              <w:rPr>
                <w:rFonts w:hint="default" w:ascii="仿宋" w:hAnsi="仿宋" w:eastAsia="仿宋" w:cs="仿宋"/>
                <w:kern w:val="2"/>
                <w:sz w:val="21"/>
                <w:szCs w:val="21"/>
                <w:highlight w:val="none"/>
                <w:lang w:val="en-US" w:eastAsia="zh-CN" w:bidi="ar-SA"/>
              </w:rPr>
            </w:pPr>
            <w:r>
              <w:rPr>
                <w:rFonts w:hint="eastAsia" w:ascii="仿宋" w:hAnsi="仿宋" w:cs="仿宋"/>
                <w:kern w:val="2"/>
                <w:sz w:val="21"/>
                <w:szCs w:val="21"/>
                <w:highlight w:val="none"/>
                <w:lang w:val="en-US" w:eastAsia="zh-CN" w:bidi="ar-SA"/>
              </w:rPr>
              <w:t>10</w:t>
            </w:r>
          </w:p>
        </w:tc>
      </w:tr>
      <w:tr w14:paraId="6A40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4" w:type="dxa"/>
            <w:tcBorders>
              <w:tl2br w:val="nil"/>
              <w:tr2bl w:val="nil"/>
            </w:tcBorders>
            <w:vAlign w:val="center"/>
          </w:tcPr>
          <w:p w14:paraId="2E7D372E">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r>
              <w:rPr>
                <w:rFonts w:hint="eastAsia" w:ascii="仿宋" w:hAnsi="仿宋" w:cs="仿宋"/>
                <w:szCs w:val="21"/>
              </w:rPr>
              <w:t>合</w:t>
            </w:r>
            <w:r>
              <w:rPr>
                <w:rFonts w:hint="eastAsia" w:ascii="仿宋" w:hAnsi="仿宋" w:cs="仿宋"/>
                <w:szCs w:val="21"/>
              </w:rPr>
              <w:tab/>
            </w:r>
            <w:r>
              <w:rPr>
                <w:rFonts w:hint="eastAsia" w:ascii="仿宋" w:hAnsi="仿宋" w:cs="仿宋"/>
                <w:szCs w:val="21"/>
              </w:rPr>
              <w:t>计</w:t>
            </w:r>
          </w:p>
        </w:tc>
        <w:tc>
          <w:tcPr>
            <w:tcW w:w="1142" w:type="dxa"/>
            <w:tcBorders>
              <w:tl2br w:val="nil"/>
              <w:tr2bl w:val="nil"/>
            </w:tcBorders>
            <w:vAlign w:val="center"/>
          </w:tcPr>
          <w:p w14:paraId="14BAA3C0">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p>
        </w:tc>
        <w:tc>
          <w:tcPr>
            <w:tcW w:w="6423" w:type="dxa"/>
            <w:tcBorders>
              <w:tl2br w:val="nil"/>
              <w:tr2bl w:val="nil"/>
            </w:tcBorders>
            <w:vAlign w:val="center"/>
          </w:tcPr>
          <w:p w14:paraId="5728AD87">
            <w:pPr>
              <w:keepNext w:val="0"/>
              <w:keepLines w:val="0"/>
              <w:pageBreakBefore w:val="0"/>
              <w:tabs>
                <w:tab w:val="left" w:pos="0"/>
              </w:tabs>
              <w:kinsoku/>
              <w:wordWrap/>
              <w:overflowPunct/>
              <w:topLinePunct w:val="0"/>
              <w:autoSpaceDE/>
              <w:autoSpaceDN/>
              <w:bidi w:val="0"/>
              <w:adjustRightInd/>
              <w:snapToGrid/>
              <w:ind w:right="0"/>
              <w:rPr>
                <w:rFonts w:hint="eastAsia" w:ascii="仿宋" w:hAnsi="仿宋" w:cs="仿宋"/>
                <w:szCs w:val="21"/>
              </w:rPr>
            </w:pPr>
          </w:p>
        </w:tc>
        <w:tc>
          <w:tcPr>
            <w:tcW w:w="1000" w:type="dxa"/>
            <w:tcBorders>
              <w:tl2br w:val="nil"/>
              <w:tr2bl w:val="nil"/>
            </w:tcBorders>
            <w:vAlign w:val="center"/>
          </w:tcPr>
          <w:p w14:paraId="4E95F766">
            <w:pPr>
              <w:keepNext w:val="0"/>
              <w:keepLines w:val="0"/>
              <w:pageBreakBefore w:val="0"/>
              <w:tabs>
                <w:tab w:val="left" w:pos="0"/>
              </w:tabs>
              <w:kinsoku/>
              <w:wordWrap/>
              <w:overflowPunct/>
              <w:topLinePunct w:val="0"/>
              <w:autoSpaceDE/>
              <w:autoSpaceDN/>
              <w:bidi w:val="0"/>
              <w:adjustRightInd/>
              <w:snapToGrid/>
              <w:ind w:right="0"/>
              <w:jc w:val="center"/>
              <w:rPr>
                <w:rFonts w:hint="eastAsia" w:ascii="仿宋" w:hAnsi="仿宋" w:cs="仿宋"/>
                <w:szCs w:val="21"/>
              </w:rPr>
            </w:pPr>
            <w:r>
              <w:rPr>
                <w:rFonts w:hint="eastAsia" w:ascii="仿宋" w:hAnsi="仿宋" w:cs="仿宋"/>
                <w:szCs w:val="21"/>
              </w:rPr>
              <w:t>100</w:t>
            </w:r>
          </w:p>
        </w:tc>
      </w:tr>
    </w:tbl>
    <w:p w14:paraId="2BA7D11A">
      <w:pPr>
        <w:tabs>
          <w:tab w:val="left" w:pos="0"/>
        </w:tabs>
        <w:ind w:right="120"/>
        <w:rPr>
          <w:rFonts w:hint="eastAsia" w:ascii="仿宋" w:hAnsi="仿宋" w:cs="仿宋"/>
          <w:szCs w:val="21"/>
        </w:rPr>
      </w:pPr>
    </w:p>
    <w:p w14:paraId="4D153AC4">
      <w:pPr>
        <w:tabs>
          <w:tab w:val="left" w:pos="0"/>
        </w:tabs>
        <w:ind w:right="120"/>
        <w:rPr>
          <w:rFonts w:hint="eastAsia" w:ascii="仿宋" w:hAnsi="仿宋" w:cs="仿宋"/>
          <w:szCs w:val="21"/>
        </w:rPr>
      </w:pPr>
      <w:r>
        <w:rPr>
          <w:rFonts w:hint="eastAsia" w:ascii="仿宋" w:hAnsi="仿宋" w:cs="仿宋"/>
          <w:szCs w:val="21"/>
        </w:rPr>
        <w:t>2.加分项评分标准</w:t>
      </w:r>
    </w:p>
    <w:tbl>
      <w:tblPr>
        <w:tblStyle w:val="2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7688"/>
      </w:tblGrid>
      <w:tr w14:paraId="706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14:paraId="427C4A11">
            <w:pPr>
              <w:tabs>
                <w:tab w:val="left" w:pos="0"/>
              </w:tabs>
              <w:ind w:right="120"/>
              <w:jc w:val="center"/>
              <w:rPr>
                <w:rFonts w:hint="eastAsia" w:ascii="仿宋" w:hAnsi="仿宋" w:cs="仿宋"/>
                <w:szCs w:val="21"/>
              </w:rPr>
            </w:pPr>
            <w:r>
              <w:rPr>
                <w:rFonts w:hint="eastAsia" w:ascii="仿宋" w:hAnsi="仿宋" w:cs="仿宋"/>
                <w:szCs w:val="21"/>
              </w:rPr>
              <w:t>加分</w:t>
            </w:r>
          </w:p>
          <w:p w14:paraId="3532585A">
            <w:pPr>
              <w:tabs>
                <w:tab w:val="left" w:pos="0"/>
              </w:tabs>
              <w:ind w:right="120"/>
              <w:jc w:val="center"/>
              <w:rPr>
                <w:rFonts w:hint="eastAsia" w:ascii="仿宋" w:hAnsi="仿宋" w:cs="仿宋"/>
                <w:szCs w:val="21"/>
              </w:rPr>
            </w:pPr>
            <w:r>
              <w:rPr>
                <w:rFonts w:hint="eastAsia" w:ascii="仿宋" w:hAnsi="仿宋" w:cs="仿宋"/>
                <w:szCs w:val="21"/>
              </w:rPr>
              <w:t>因素</w:t>
            </w:r>
          </w:p>
        </w:tc>
        <w:tc>
          <w:tcPr>
            <w:tcW w:w="7688" w:type="dxa"/>
            <w:tcBorders>
              <w:top w:val="single" w:color="auto" w:sz="4" w:space="0"/>
              <w:left w:val="single" w:color="auto" w:sz="4" w:space="0"/>
              <w:bottom w:val="single" w:color="auto" w:sz="4" w:space="0"/>
              <w:right w:val="single" w:color="auto" w:sz="4" w:space="0"/>
            </w:tcBorders>
            <w:vAlign w:val="center"/>
          </w:tcPr>
          <w:p w14:paraId="677436EE">
            <w:pPr>
              <w:tabs>
                <w:tab w:val="left" w:pos="0"/>
              </w:tabs>
              <w:ind w:right="120"/>
              <w:rPr>
                <w:rFonts w:hint="eastAsia" w:ascii="仿宋" w:hAnsi="仿宋" w:cs="仿宋"/>
                <w:szCs w:val="21"/>
              </w:rPr>
            </w:pPr>
            <w:r>
              <w:rPr>
                <w:rFonts w:hint="eastAsia" w:ascii="仿宋" w:hAnsi="仿宋" w:cs="仿宋"/>
                <w:szCs w:val="21"/>
              </w:rPr>
              <w:t>说明（注：强制性节能产品清单内的产品除外）。</w:t>
            </w:r>
          </w:p>
        </w:tc>
      </w:tr>
      <w:tr w14:paraId="56A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14:paraId="02B40FE3">
            <w:pPr>
              <w:tabs>
                <w:tab w:val="left" w:pos="0"/>
              </w:tabs>
              <w:ind w:right="120"/>
              <w:jc w:val="center"/>
              <w:rPr>
                <w:rFonts w:hint="eastAsia" w:ascii="仿宋" w:hAnsi="仿宋" w:cs="仿宋"/>
                <w:szCs w:val="21"/>
              </w:rPr>
            </w:pPr>
            <w:r>
              <w:rPr>
                <w:rFonts w:hint="eastAsia" w:ascii="仿宋" w:hAnsi="仿宋" w:cs="仿宋"/>
                <w:szCs w:val="21"/>
              </w:rPr>
              <w:t>节能</w:t>
            </w:r>
          </w:p>
          <w:p w14:paraId="50D21C8E">
            <w:pPr>
              <w:tabs>
                <w:tab w:val="left" w:pos="0"/>
              </w:tabs>
              <w:ind w:right="120"/>
              <w:jc w:val="center"/>
              <w:rPr>
                <w:rFonts w:hint="eastAsia" w:ascii="仿宋" w:hAnsi="仿宋" w:cs="仿宋"/>
                <w:szCs w:val="21"/>
              </w:rPr>
            </w:pPr>
            <w:r>
              <w:rPr>
                <w:rFonts w:hint="eastAsia" w:ascii="仿宋" w:hAnsi="仿宋" w:cs="仿宋"/>
                <w:szCs w:val="21"/>
              </w:rPr>
              <w:t>产品</w:t>
            </w:r>
          </w:p>
        </w:tc>
        <w:tc>
          <w:tcPr>
            <w:tcW w:w="7688" w:type="dxa"/>
            <w:tcBorders>
              <w:top w:val="single" w:color="auto" w:sz="4" w:space="0"/>
              <w:left w:val="single" w:color="auto" w:sz="4" w:space="0"/>
              <w:bottom w:val="single" w:color="auto" w:sz="4" w:space="0"/>
              <w:right w:val="single" w:color="auto" w:sz="4" w:space="0"/>
            </w:tcBorders>
            <w:vAlign w:val="center"/>
          </w:tcPr>
          <w:p w14:paraId="279E4A0F">
            <w:pPr>
              <w:tabs>
                <w:tab w:val="left" w:pos="0"/>
              </w:tabs>
              <w:ind w:right="120"/>
              <w:rPr>
                <w:rFonts w:hint="eastAsia" w:ascii="仿宋" w:hAnsi="仿宋" w:cs="仿宋"/>
                <w:szCs w:val="21"/>
              </w:rPr>
            </w:pPr>
            <w:r>
              <w:rPr>
                <w:rFonts w:hint="eastAsia" w:ascii="仿宋" w:hAnsi="仿宋" w:cs="仿宋"/>
                <w:szCs w:val="21"/>
              </w:rPr>
              <w:t>对于清单中的投标产品价格给予价格部分总分值</w:t>
            </w:r>
            <w:r>
              <w:rPr>
                <w:rFonts w:hint="eastAsia" w:ascii="仿宋" w:hAnsi="仿宋" w:cs="仿宋"/>
                <w:kern w:val="0"/>
                <w:szCs w:val="21"/>
                <w:u w:val="single"/>
              </w:rPr>
              <w:t>3</w:t>
            </w:r>
            <w:r>
              <w:rPr>
                <w:rFonts w:hint="eastAsia" w:ascii="仿宋" w:hAnsi="仿宋" w:cs="仿宋"/>
                <w:kern w:val="0"/>
                <w:szCs w:val="21"/>
              </w:rPr>
              <w:t>%</w:t>
            </w:r>
            <w:r>
              <w:rPr>
                <w:rFonts w:hint="eastAsia" w:ascii="仿宋" w:hAnsi="仿宋" w:cs="仿宋"/>
                <w:szCs w:val="21"/>
              </w:rPr>
              <w:t>的加分，计算公式如下：</w:t>
            </w:r>
          </w:p>
          <w:p w14:paraId="7E8BDD17">
            <w:pPr>
              <w:tabs>
                <w:tab w:val="left" w:pos="0"/>
              </w:tabs>
              <w:ind w:right="120"/>
              <w:rPr>
                <w:rFonts w:hint="eastAsia" w:ascii="仿宋" w:hAnsi="仿宋" w:cs="仿宋"/>
                <w:szCs w:val="21"/>
              </w:rPr>
            </w:pPr>
            <w:r>
              <w:rPr>
                <w:rFonts w:hint="eastAsia" w:ascii="仿宋" w:hAnsi="仿宋" w:cs="仿宋"/>
                <w:szCs w:val="21"/>
              </w:rPr>
              <w:t>节能产品加分＝（节能产品投标报价之和/投标总价）×价格部分总分值×</w:t>
            </w:r>
            <w:r>
              <w:rPr>
                <w:rFonts w:hint="eastAsia" w:ascii="仿宋" w:hAnsi="仿宋" w:cs="仿宋"/>
                <w:kern w:val="0"/>
                <w:szCs w:val="21"/>
                <w:u w:val="single"/>
              </w:rPr>
              <w:t>3</w:t>
            </w:r>
            <w:r>
              <w:rPr>
                <w:rFonts w:hint="eastAsia" w:ascii="仿宋" w:hAnsi="仿宋" w:cs="仿宋"/>
                <w:szCs w:val="21"/>
              </w:rPr>
              <w:t>%。</w:t>
            </w:r>
          </w:p>
        </w:tc>
      </w:tr>
      <w:tr w14:paraId="0E13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14:paraId="5F9FCA1D">
            <w:pPr>
              <w:tabs>
                <w:tab w:val="left" w:pos="0"/>
              </w:tabs>
              <w:ind w:right="120"/>
              <w:jc w:val="center"/>
              <w:rPr>
                <w:rFonts w:hint="eastAsia" w:ascii="仿宋" w:hAnsi="仿宋" w:cs="仿宋"/>
                <w:szCs w:val="21"/>
              </w:rPr>
            </w:pPr>
            <w:r>
              <w:rPr>
                <w:rFonts w:hint="eastAsia" w:ascii="仿宋" w:hAnsi="仿宋" w:cs="仿宋"/>
                <w:szCs w:val="21"/>
              </w:rPr>
              <w:t>环保</w:t>
            </w:r>
          </w:p>
          <w:p w14:paraId="10199234">
            <w:pPr>
              <w:tabs>
                <w:tab w:val="left" w:pos="0"/>
              </w:tabs>
              <w:ind w:right="120"/>
              <w:jc w:val="center"/>
              <w:rPr>
                <w:rFonts w:hint="eastAsia" w:ascii="仿宋" w:hAnsi="仿宋" w:cs="仿宋"/>
                <w:szCs w:val="21"/>
              </w:rPr>
            </w:pPr>
            <w:r>
              <w:rPr>
                <w:rFonts w:hint="eastAsia" w:ascii="仿宋" w:hAnsi="仿宋" w:cs="仿宋"/>
                <w:szCs w:val="21"/>
              </w:rPr>
              <w:t>产品</w:t>
            </w:r>
          </w:p>
        </w:tc>
        <w:tc>
          <w:tcPr>
            <w:tcW w:w="7688" w:type="dxa"/>
            <w:tcBorders>
              <w:top w:val="single" w:color="auto" w:sz="4" w:space="0"/>
              <w:left w:val="single" w:color="auto" w:sz="4" w:space="0"/>
              <w:bottom w:val="single" w:color="auto" w:sz="4" w:space="0"/>
              <w:right w:val="single" w:color="auto" w:sz="4" w:space="0"/>
            </w:tcBorders>
            <w:vAlign w:val="center"/>
          </w:tcPr>
          <w:p w14:paraId="400A9C4C">
            <w:pPr>
              <w:tabs>
                <w:tab w:val="left" w:pos="0"/>
              </w:tabs>
              <w:ind w:right="120"/>
              <w:rPr>
                <w:rFonts w:hint="eastAsia" w:ascii="仿宋" w:hAnsi="仿宋" w:cs="仿宋"/>
                <w:szCs w:val="21"/>
              </w:rPr>
            </w:pPr>
            <w:r>
              <w:rPr>
                <w:rFonts w:hint="eastAsia" w:ascii="仿宋" w:hAnsi="仿宋" w:cs="仿宋"/>
                <w:szCs w:val="21"/>
              </w:rPr>
              <w:t>对于清单中的投标产品价格给予价格部分总分值</w:t>
            </w:r>
            <w:r>
              <w:rPr>
                <w:rFonts w:hint="eastAsia" w:ascii="仿宋" w:hAnsi="仿宋" w:cs="仿宋"/>
                <w:kern w:val="0"/>
                <w:szCs w:val="21"/>
                <w:u w:val="single"/>
              </w:rPr>
              <w:t>3</w:t>
            </w:r>
            <w:r>
              <w:rPr>
                <w:rFonts w:hint="eastAsia" w:ascii="仿宋" w:hAnsi="仿宋" w:cs="仿宋"/>
                <w:szCs w:val="21"/>
              </w:rPr>
              <w:t>%的加分，计算公式如下：</w:t>
            </w:r>
          </w:p>
          <w:p w14:paraId="721AED6B">
            <w:pPr>
              <w:tabs>
                <w:tab w:val="left" w:pos="0"/>
              </w:tabs>
              <w:ind w:right="120"/>
              <w:rPr>
                <w:rFonts w:hint="eastAsia" w:ascii="仿宋" w:hAnsi="仿宋" w:cs="仿宋"/>
                <w:szCs w:val="21"/>
              </w:rPr>
            </w:pPr>
            <w:r>
              <w:rPr>
                <w:rFonts w:hint="eastAsia" w:ascii="仿宋" w:hAnsi="仿宋" w:cs="仿宋"/>
                <w:szCs w:val="21"/>
              </w:rPr>
              <w:t>环保产品加分＝（环保产品投标报价之和/投标总价）×价格部分总分值×</w:t>
            </w:r>
            <w:r>
              <w:rPr>
                <w:rFonts w:hint="eastAsia" w:ascii="仿宋" w:hAnsi="仿宋" w:cs="仿宋"/>
                <w:kern w:val="0"/>
                <w:szCs w:val="21"/>
                <w:u w:val="single"/>
              </w:rPr>
              <w:t>3</w:t>
            </w:r>
            <w:r>
              <w:rPr>
                <w:rFonts w:hint="eastAsia" w:ascii="仿宋" w:hAnsi="仿宋" w:cs="仿宋"/>
                <w:szCs w:val="21"/>
              </w:rPr>
              <w:t>%。</w:t>
            </w:r>
          </w:p>
        </w:tc>
      </w:tr>
    </w:tbl>
    <w:p w14:paraId="0BB0AB73">
      <w:pPr>
        <w:pStyle w:val="2"/>
        <w:ind w:right="120" w:firstLine="420"/>
        <w:rPr>
          <w:rFonts w:hint="eastAsia" w:ascii="仿宋" w:hAnsi="仿宋" w:eastAsia="仿宋" w:cs="仿宋"/>
          <w:color w:val="000000" w:themeColor="text1"/>
          <w:sz w:val="21"/>
          <w:szCs w:val="21"/>
          <w14:textFill>
            <w14:solidFill>
              <w14:schemeClr w14:val="tx1"/>
            </w14:solidFill>
          </w14:textFill>
        </w:rPr>
      </w:pPr>
    </w:p>
    <w:p w14:paraId="13AE1D77">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177B9C5E">
      <w:pPr>
        <w:pStyle w:val="13"/>
        <w:rPr>
          <w:rFonts w:hint="eastAsia"/>
        </w:rPr>
      </w:pPr>
    </w:p>
    <w:p w14:paraId="19AD2B09">
      <w:pPr>
        <w:ind w:right="120"/>
        <w:rPr>
          <w:color w:val="000000" w:themeColor="text1"/>
          <w14:textFill>
            <w14:solidFill>
              <w14:schemeClr w14:val="tx1"/>
            </w14:solidFill>
          </w14:textFill>
        </w:rPr>
      </w:pPr>
    </w:p>
    <w:p w14:paraId="2358B2B7">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1CCCE409">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7B54E0AB">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023BF131">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50A09C06">
      <w:pPr>
        <w:ind w:right="120"/>
        <w:rPr>
          <w:rFonts w:hint="eastAsia" w:ascii="仿宋_GB2312" w:hAnsi="仿宋_GB2312" w:eastAsia="仿宋_GB2312" w:cs="仿宋_GB2312"/>
          <w:color w:val="000000" w:themeColor="text1"/>
          <w14:textFill>
            <w14:solidFill>
              <w14:schemeClr w14:val="tx1"/>
            </w14:solidFill>
          </w14:textFill>
        </w:rPr>
      </w:pPr>
    </w:p>
    <w:p w14:paraId="3C8E6700">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3E124D28">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5F26CF6C">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6EF03E8B">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119C524F">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350E6542">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044F768A">
      <w:pPr>
        <w:pStyle w:val="2"/>
        <w:ind w:right="120" w:firstLine="480"/>
        <w:rPr>
          <w:rFonts w:hint="eastAsia" w:ascii="仿宋_GB2312" w:hAnsi="仿宋_GB2312" w:eastAsia="仿宋_GB2312" w:cs="仿宋_GB2312"/>
          <w:color w:val="000000" w:themeColor="text1"/>
          <w14:textFill>
            <w14:solidFill>
              <w14:schemeClr w14:val="tx1"/>
            </w14:solidFill>
          </w14:textFill>
        </w:rPr>
      </w:pPr>
    </w:p>
    <w:p w14:paraId="77832C46">
      <w:pPr>
        <w:pStyle w:val="5"/>
        <w:adjustRightInd w:val="0"/>
        <w:snapToGrid w:val="0"/>
        <w:spacing w:before="240" w:beforeLines="100" w:after="240" w:afterLines="100"/>
        <w:ind w:right="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第五章 政府采购合同条款及格式</w:t>
      </w:r>
    </w:p>
    <w:p w14:paraId="7E4676B5">
      <w:pPr>
        <w:ind w:right="120"/>
        <w:rPr>
          <w:rFonts w:hint="eastAsia" w:ascii="仿宋_GB2312" w:hAnsi="仿宋_GB2312" w:eastAsia="仿宋_GB2312" w:cs="仿宋_GB2312"/>
          <w:color w:val="000000" w:themeColor="text1"/>
          <w14:textFill>
            <w14:solidFill>
              <w14:schemeClr w14:val="tx1"/>
            </w14:solidFill>
          </w14:textFill>
        </w:rPr>
      </w:pPr>
    </w:p>
    <w:p w14:paraId="7044F291">
      <w:pPr>
        <w:ind w:right="120"/>
        <w:rPr>
          <w:rFonts w:hint="eastAsia" w:ascii="仿宋_GB2312" w:hAnsi="仿宋_GB2312" w:eastAsia="仿宋_GB2312" w:cs="仿宋_GB2312"/>
          <w:color w:val="000000" w:themeColor="text1"/>
          <w14:textFill>
            <w14:solidFill>
              <w14:schemeClr w14:val="tx1"/>
            </w14:solidFill>
          </w14:textFill>
        </w:rPr>
      </w:pPr>
    </w:p>
    <w:p w14:paraId="201A8569">
      <w:pPr>
        <w:spacing w:before="61" w:line="224" w:lineRule="auto"/>
        <w:ind w:left="26" w:right="120"/>
        <w:rPr>
          <w:rFonts w:hint="eastAsia" w:ascii="黑体" w:hAnsi="黑体" w:eastAsia="黑体" w:cs="黑体"/>
          <w:color w:val="000000" w:themeColor="text1"/>
          <w:sz w:val="30"/>
          <w:szCs w:val="30"/>
          <w14:textFill>
            <w14:solidFill>
              <w14:schemeClr w14:val="tx1"/>
            </w14:solidFill>
          </w14:textFill>
        </w:rPr>
      </w:pPr>
      <w:bookmarkStart w:id="145" w:name="_Toc23704_WPSOffice_Level1"/>
      <w:r>
        <w:rPr>
          <w:rFonts w:hint="eastAsia" w:ascii="仿宋_GB2312" w:hAnsi="仿宋_GB2312" w:eastAsia="仿宋_GB2312" w:cs="仿宋_GB2312"/>
          <w:color w:val="000000" w:themeColor="text1"/>
          <w:szCs w:val="28"/>
          <w14:textFill>
            <w14:solidFill>
              <w14:schemeClr w14:val="tx1"/>
            </w14:solidFill>
          </w14:textFill>
        </w:rPr>
        <w:br w:type="page"/>
      </w:r>
    </w:p>
    <w:p w14:paraId="347CD3CE">
      <w:pPr>
        <w:spacing w:line="249" w:lineRule="auto"/>
        <w:ind w:right="120"/>
        <w:rPr>
          <w:rFonts w:hint="eastAsia" w:ascii="仿宋" w:hAnsi="仿宋" w:cs="仿宋"/>
          <w:color w:val="000000" w:themeColor="text1"/>
          <w14:textFill>
            <w14:solidFill>
              <w14:schemeClr w14:val="tx1"/>
            </w14:solidFill>
          </w14:textFill>
        </w:rPr>
      </w:pPr>
    </w:p>
    <w:p w14:paraId="33D64454">
      <w:pPr>
        <w:spacing w:line="249" w:lineRule="auto"/>
        <w:ind w:right="120"/>
        <w:rPr>
          <w:rFonts w:hint="eastAsia" w:ascii="仿宋" w:hAnsi="仿宋" w:cs="仿宋"/>
          <w:color w:val="000000" w:themeColor="text1"/>
          <w14:textFill>
            <w14:solidFill>
              <w14:schemeClr w14:val="tx1"/>
            </w14:solidFill>
          </w14:textFill>
        </w:rPr>
      </w:pPr>
    </w:p>
    <w:p w14:paraId="3E0810B9">
      <w:pPr>
        <w:spacing w:line="249" w:lineRule="auto"/>
        <w:ind w:right="120"/>
        <w:rPr>
          <w:rFonts w:hint="eastAsia" w:ascii="仿宋" w:hAnsi="仿宋" w:cs="仿宋"/>
          <w:color w:val="000000" w:themeColor="text1"/>
          <w14:textFill>
            <w14:solidFill>
              <w14:schemeClr w14:val="tx1"/>
            </w14:solidFill>
          </w14:textFill>
        </w:rPr>
      </w:pPr>
    </w:p>
    <w:p w14:paraId="56766A9D">
      <w:pPr>
        <w:spacing w:line="249" w:lineRule="auto"/>
        <w:ind w:right="120"/>
        <w:rPr>
          <w:rFonts w:hint="eastAsia" w:ascii="仿宋" w:hAnsi="仿宋" w:cs="仿宋"/>
          <w:color w:val="000000" w:themeColor="text1"/>
          <w14:textFill>
            <w14:solidFill>
              <w14:schemeClr w14:val="tx1"/>
            </w14:solidFill>
          </w14:textFill>
        </w:rPr>
      </w:pPr>
    </w:p>
    <w:p w14:paraId="17E4E7F9">
      <w:pPr>
        <w:spacing w:line="249" w:lineRule="auto"/>
        <w:ind w:right="120"/>
        <w:rPr>
          <w:rFonts w:hint="eastAsia" w:ascii="仿宋" w:hAnsi="仿宋" w:cs="仿宋"/>
          <w:color w:val="000000" w:themeColor="text1"/>
          <w14:textFill>
            <w14:solidFill>
              <w14:schemeClr w14:val="tx1"/>
            </w14:solidFill>
          </w14:textFill>
        </w:rPr>
      </w:pPr>
    </w:p>
    <w:p w14:paraId="43A3F441">
      <w:pPr>
        <w:spacing w:line="249" w:lineRule="auto"/>
        <w:ind w:right="120"/>
        <w:rPr>
          <w:rFonts w:hint="eastAsia" w:ascii="仿宋" w:hAnsi="仿宋" w:cs="仿宋"/>
          <w:color w:val="000000" w:themeColor="text1"/>
          <w14:textFill>
            <w14:solidFill>
              <w14:schemeClr w14:val="tx1"/>
            </w14:solidFill>
          </w14:textFill>
        </w:rPr>
      </w:pPr>
    </w:p>
    <w:p w14:paraId="03DE2F51">
      <w:pPr>
        <w:spacing w:line="249" w:lineRule="auto"/>
        <w:ind w:right="120"/>
        <w:rPr>
          <w:rFonts w:hint="eastAsia" w:ascii="仿宋" w:hAnsi="仿宋" w:cs="仿宋"/>
          <w:color w:val="000000" w:themeColor="text1"/>
          <w14:textFill>
            <w14:solidFill>
              <w14:schemeClr w14:val="tx1"/>
            </w14:solidFill>
          </w14:textFill>
        </w:rPr>
      </w:pPr>
    </w:p>
    <w:p w14:paraId="7DC9F7C3">
      <w:pPr>
        <w:spacing w:line="249" w:lineRule="auto"/>
        <w:ind w:right="120"/>
        <w:rPr>
          <w:rFonts w:hint="eastAsia" w:ascii="仿宋" w:hAnsi="仿宋" w:cs="仿宋"/>
          <w:color w:val="000000" w:themeColor="text1"/>
          <w14:textFill>
            <w14:solidFill>
              <w14:schemeClr w14:val="tx1"/>
            </w14:solidFill>
          </w14:textFill>
        </w:rPr>
      </w:pPr>
    </w:p>
    <w:p w14:paraId="4832DCAA">
      <w:pPr>
        <w:spacing w:line="249" w:lineRule="auto"/>
        <w:ind w:right="120"/>
        <w:rPr>
          <w:rFonts w:hint="eastAsia" w:ascii="仿宋" w:hAnsi="仿宋" w:cs="仿宋"/>
          <w:color w:val="000000" w:themeColor="text1"/>
          <w14:textFill>
            <w14:solidFill>
              <w14:schemeClr w14:val="tx1"/>
            </w14:solidFill>
          </w14:textFill>
        </w:rPr>
      </w:pPr>
    </w:p>
    <w:p w14:paraId="62484417">
      <w:pPr>
        <w:spacing w:line="249" w:lineRule="auto"/>
        <w:ind w:right="120"/>
        <w:rPr>
          <w:rFonts w:hint="eastAsia" w:ascii="仿宋" w:hAnsi="仿宋" w:cs="仿宋"/>
          <w:color w:val="000000" w:themeColor="text1"/>
          <w14:textFill>
            <w14:solidFill>
              <w14:schemeClr w14:val="tx1"/>
            </w14:solidFill>
          </w14:textFill>
        </w:rPr>
      </w:pPr>
    </w:p>
    <w:p w14:paraId="09691A7F">
      <w:pPr>
        <w:spacing w:line="250" w:lineRule="auto"/>
        <w:ind w:right="120"/>
        <w:rPr>
          <w:rFonts w:hint="eastAsia" w:ascii="仿宋" w:hAnsi="仿宋" w:cs="仿宋"/>
          <w:color w:val="000000" w:themeColor="text1"/>
          <w14:textFill>
            <w14:solidFill>
              <w14:schemeClr w14:val="tx1"/>
            </w14:solidFill>
          </w14:textFill>
        </w:rPr>
      </w:pPr>
    </w:p>
    <w:p w14:paraId="202A4272">
      <w:pPr>
        <w:spacing w:before="146" w:line="219" w:lineRule="auto"/>
        <w:ind w:left="2098" w:right="120"/>
        <w:rPr>
          <w:rFonts w:hint="eastAsia" w:ascii="仿宋" w:hAnsi="仿宋" w:cs="仿宋"/>
          <w:color w:val="000000" w:themeColor="text1"/>
          <w:sz w:val="45"/>
          <w:szCs w:val="45"/>
          <w14:textFill>
            <w14:solidFill>
              <w14:schemeClr w14:val="tx1"/>
            </w14:solidFill>
          </w14:textFill>
        </w:rPr>
      </w:pPr>
      <w:r>
        <w:rPr>
          <w:rFonts w:hint="eastAsia" w:ascii="仿宋" w:hAnsi="仿宋" w:cs="仿宋"/>
          <w:b/>
          <w:bCs/>
          <w:color w:val="000000" w:themeColor="text1"/>
          <w:spacing w:val="-17"/>
          <w:sz w:val="45"/>
          <w:szCs w:val="45"/>
          <w14:textFill>
            <w14:solidFill>
              <w14:schemeClr w14:val="tx1"/>
            </w14:solidFill>
          </w14:textFill>
        </w:rPr>
        <w:t>政府采购货物买卖合同</w:t>
      </w:r>
    </w:p>
    <w:p w14:paraId="1043CDC2">
      <w:pPr>
        <w:spacing w:before="70" w:line="220" w:lineRule="auto"/>
        <w:ind w:left="3658" w:right="120"/>
        <w:rPr>
          <w:rFonts w:hint="eastAsia" w:ascii="仿宋" w:hAnsi="仿宋" w:cs="仿宋"/>
          <w:color w:val="000000" w:themeColor="text1"/>
          <w:sz w:val="45"/>
          <w:szCs w:val="45"/>
          <w14:textFill>
            <w14:solidFill>
              <w14:schemeClr w14:val="tx1"/>
            </w14:solidFill>
          </w14:textFill>
        </w:rPr>
      </w:pPr>
      <w:r>
        <w:rPr>
          <w:rFonts w:hint="eastAsia" w:ascii="仿宋" w:hAnsi="仿宋" w:cs="仿宋"/>
          <w:b/>
          <w:bCs/>
          <w:color w:val="000000" w:themeColor="text1"/>
          <w:spacing w:val="-4"/>
          <w:sz w:val="45"/>
          <w:szCs w:val="45"/>
          <w14:textFill>
            <w14:solidFill>
              <w14:schemeClr w14:val="tx1"/>
            </w14:solidFill>
          </w14:textFill>
        </w:rPr>
        <w:t>(试行)</w:t>
      </w:r>
    </w:p>
    <w:p w14:paraId="143943C0">
      <w:pPr>
        <w:spacing w:line="270" w:lineRule="auto"/>
        <w:ind w:right="120"/>
        <w:rPr>
          <w:rFonts w:hint="eastAsia" w:ascii="仿宋" w:hAnsi="仿宋" w:cs="仿宋"/>
          <w:color w:val="000000" w:themeColor="text1"/>
          <w14:textFill>
            <w14:solidFill>
              <w14:schemeClr w14:val="tx1"/>
            </w14:solidFill>
          </w14:textFill>
        </w:rPr>
      </w:pPr>
    </w:p>
    <w:p w14:paraId="73E8E008">
      <w:pPr>
        <w:spacing w:line="270" w:lineRule="auto"/>
        <w:ind w:right="120"/>
        <w:rPr>
          <w:rFonts w:hint="eastAsia" w:ascii="仿宋" w:hAnsi="仿宋" w:cs="仿宋"/>
          <w:color w:val="000000" w:themeColor="text1"/>
          <w14:textFill>
            <w14:solidFill>
              <w14:schemeClr w14:val="tx1"/>
            </w14:solidFill>
          </w14:textFill>
        </w:rPr>
      </w:pPr>
    </w:p>
    <w:p w14:paraId="47E79774">
      <w:pPr>
        <w:spacing w:line="270" w:lineRule="auto"/>
        <w:ind w:right="120"/>
        <w:rPr>
          <w:rFonts w:hint="eastAsia" w:ascii="仿宋" w:hAnsi="仿宋" w:cs="仿宋"/>
          <w:color w:val="000000" w:themeColor="text1"/>
          <w14:textFill>
            <w14:solidFill>
              <w14:schemeClr w14:val="tx1"/>
            </w14:solidFill>
          </w14:textFill>
        </w:rPr>
      </w:pPr>
    </w:p>
    <w:p w14:paraId="1AAA236C">
      <w:pPr>
        <w:spacing w:line="271" w:lineRule="auto"/>
        <w:ind w:right="120"/>
        <w:rPr>
          <w:rFonts w:hint="eastAsia" w:ascii="仿宋" w:hAnsi="仿宋" w:cs="仿宋"/>
          <w:color w:val="000000" w:themeColor="text1"/>
          <w14:textFill>
            <w14:solidFill>
              <w14:schemeClr w14:val="tx1"/>
            </w14:solidFill>
          </w14:textFill>
        </w:rPr>
      </w:pPr>
    </w:p>
    <w:p w14:paraId="0C1D9764">
      <w:pPr>
        <w:spacing w:line="271" w:lineRule="auto"/>
        <w:ind w:right="120"/>
        <w:rPr>
          <w:rFonts w:hint="eastAsia" w:ascii="仿宋" w:hAnsi="仿宋" w:cs="仿宋"/>
          <w:color w:val="000000" w:themeColor="text1"/>
          <w14:textFill>
            <w14:solidFill>
              <w14:schemeClr w14:val="tx1"/>
            </w14:solidFill>
          </w14:textFill>
        </w:rPr>
      </w:pPr>
    </w:p>
    <w:p w14:paraId="664590CC">
      <w:pPr>
        <w:spacing w:line="271" w:lineRule="auto"/>
        <w:ind w:right="120"/>
        <w:rPr>
          <w:rFonts w:hint="eastAsia" w:ascii="仿宋" w:hAnsi="仿宋" w:cs="仿宋"/>
          <w:color w:val="000000" w:themeColor="text1"/>
          <w14:textFill>
            <w14:solidFill>
              <w14:schemeClr w14:val="tx1"/>
            </w14:solidFill>
          </w14:textFill>
        </w:rPr>
      </w:pPr>
    </w:p>
    <w:p w14:paraId="15D0C82A">
      <w:pPr>
        <w:spacing w:line="271" w:lineRule="auto"/>
        <w:ind w:right="120"/>
        <w:rPr>
          <w:rFonts w:hint="eastAsia" w:ascii="仿宋" w:hAnsi="仿宋" w:cs="仿宋"/>
          <w:color w:val="000000" w:themeColor="text1"/>
          <w14:textFill>
            <w14:solidFill>
              <w14:schemeClr w14:val="tx1"/>
            </w14:solidFill>
          </w14:textFill>
        </w:rPr>
      </w:pPr>
    </w:p>
    <w:p w14:paraId="059BB5DF">
      <w:pPr>
        <w:tabs>
          <w:tab w:val="left" w:pos="6772"/>
        </w:tabs>
        <w:spacing w:before="97" w:line="382" w:lineRule="auto"/>
        <w:ind w:left="572"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color w:val="000000" w:themeColor="text1"/>
          <w:sz w:val="32"/>
          <w:szCs w:val="40"/>
          <w14:textFill>
            <w14:solidFill>
              <w14:schemeClr w14:val="tx1"/>
            </w14:solidFill>
          </w14:textFill>
        </w:rPr>
        <w:t>项目名称：</w:t>
      </w:r>
      <w:r>
        <w:rPr>
          <w:rFonts w:hint="eastAsia" w:ascii="仿宋" w:hAnsi="仿宋" w:cs="仿宋"/>
          <w:color w:val="000000" w:themeColor="text1"/>
          <w:spacing w:val="59"/>
          <w:sz w:val="30"/>
          <w:szCs w:val="30"/>
          <w14:textFill>
            <w14:solidFill>
              <w14:schemeClr w14:val="tx1"/>
            </w14:solidFill>
          </w14:textFill>
        </w:rPr>
        <w:t xml:space="preserve"> </w:t>
      </w:r>
      <w:r>
        <w:rPr>
          <w:rFonts w:hint="eastAsia" w:ascii="仿宋" w:hAnsi="仿宋" w:cs="仿宋"/>
          <w:color w:val="000000" w:themeColor="text1"/>
          <w:sz w:val="30"/>
          <w:szCs w:val="30"/>
          <w:u w:val="single"/>
          <w14:textFill>
            <w14:solidFill>
              <w14:schemeClr w14:val="tx1"/>
            </w14:solidFill>
          </w14:textFill>
        </w:rPr>
        <w:tab/>
      </w:r>
      <w:r>
        <w:rPr>
          <w:rFonts w:hint="eastAsia" w:ascii="仿宋" w:hAnsi="仿宋" w:cs="仿宋"/>
          <w:color w:val="000000" w:themeColor="text1"/>
          <w:sz w:val="30"/>
          <w:szCs w:val="30"/>
          <w14:textFill>
            <w14:solidFill>
              <w14:schemeClr w14:val="tx1"/>
            </w14:solidFill>
          </w14:textFill>
        </w:rPr>
        <w:t xml:space="preserve"> </w:t>
      </w:r>
      <w:r>
        <w:rPr>
          <w:rFonts w:hint="eastAsia" w:ascii="仿宋" w:hAnsi="仿宋" w:cs="仿宋"/>
          <w:color w:val="000000" w:themeColor="text1"/>
          <w:sz w:val="32"/>
          <w:szCs w:val="40"/>
          <w14:textFill>
            <w14:solidFill>
              <w14:schemeClr w14:val="tx1"/>
            </w14:solidFill>
          </w14:textFill>
        </w:rPr>
        <w:t>合同编号：</w:t>
      </w:r>
      <w:r>
        <w:rPr>
          <w:rFonts w:hint="eastAsia" w:ascii="仿宋" w:hAnsi="仿宋" w:cs="仿宋"/>
          <w:color w:val="000000" w:themeColor="text1"/>
          <w:spacing w:val="59"/>
          <w:sz w:val="30"/>
          <w:szCs w:val="30"/>
          <w14:textFill>
            <w14:solidFill>
              <w14:schemeClr w14:val="tx1"/>
            </w14:solidFill>
          </w14:textFill>
        </w:rPr>
        <w:t xml:space="preserve"> </w:t>
      </w:r>
      <w:r>
        <w:rPr>
          <w:rFonts w:hint="eastAsia" w:ascii="仿宋" w:hAnsi="仿宋" w:cs="仿宋"/>
          <w:color w:val="000000" w:themeColor="text1"/>
          <w:sz w:val="30"/>
          <w:szCs w:val="30"/>
          <w:u w:val="single"/>
          <w14:textFill>
            <w14:solidFill>
              <w14:schemeClr w14:val="tx1"/>
            </w14:solidFill>
          </w14:textFill>
        </w:rPr>
        <w:t xml:space="preserve">                                </w:t>
      </w:r>
    </w:p>
    <w:p w14:paraId="419CF1D8">
      <w:pPr>
        <w:spacing w:before="1" w:line="220" w:lineRule="auto"/>
        <w:ind w:left="572"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color w:val="000000" w:themeColor="text1"/>
          <w:sz w:val="32"/>
          <w:szCs w:val="40"/>
          <w14:textFill>
            <w14:solidFill>
              <w14:schemeClr w14:val="tx1"/>
            </w14:solidFill>
          </w14:textFill>
        </w:rPr>
        <w:t>甲    方</w:t>
      </w:r>
      <w:r>
        <w:rPr>
          <w:rFonts w:hint="eastAsia" w:ascii="仿宋" w:hAnsi="仿宋" w:cs="仿宋"/>
          <w:color w:val="000000" w:themeColor="text1"/>
          <w:spacing w:val="-79"/>
          <w:sz w:val="30"/>
          <w:szCs w:val="30"/>
          <w14:textFill>
            <w14:solidFill>
              <w14:schemeClr w14:val="tx1"/>
            </w14:solidFill>
          </w14:textFill>
        </w:rPr>
        <w:t xml:space="preserve"> </w:t>
      </w:r>
      <w:r>
        <w:rPr>
          <w:rFonts w:hint="eastAsia" w:ascii="仿宋" w:hAnsi="仿宋" w:cs="仿宋"/>
          <w:color w:val="000000" w:themeColor="text1"/>
          <w:spacing w:val="-25"/>
          <w:sz w:val="30"/>
          <w:szCs w:val="30"/>
          <w14:textFill>
            <w14:solidFill>
              <w14:schemeClr w14:val="tx1"/>
            </w14:solidFill>
          </w14:textFill>
        </w:rPr>
        <w:t>：</w:t>
      </w:r>
      <w:r>
        <w:rPr>
          <w:rFonts w:hint="eastAsia" w:ascii="仿宋" w:hAnsi="仿宋" w:cs="仿宋"/>
          <w:color w:val="000000" w:themeColor="text1"/>
          <w:sz w:val="30"/>
          <w:szCs w:val="30"/>
          <w:u w:val="single"/>
          <w14:textFill>
            <w14:solidFill>
              <w14:schemeClr w14:val="tx1"/>
            </w14:solidFill>
          </w14:textFill>
        </w:rPr>
        <w:t xml:space="preserve">                                </w:t>
      </w:r>
    </w:p>
    <w:p w14:paraId="3CF6D066">
      <w:pPr>
        <w:spacing w:before="271" w:line="215" w:lineRule="auto"/>
        <w:ind w:left="560" w:right="120"/>
        <w:rPr>
          <w:rFonts w:hint="eastAsia" w:ascii="仿宋" w:hAnsi="仿宋" w:cs="仿宋"/>
          <w:color w:val="000000" w:themeColor="text1"/>
          <w:sz w:val="31"/>
          <w:szCs w:val="31"/>
          <w14:textFill>
            <w14:solidFill>
              <w14:schemeClr w14:val="tx1"/>
            </w14:solidFill>
          </w14:textFill>
        </w:rPr>
      </w:pPr>
      <w:r>
        <w:rPr>
          <w:rFonts w:hint="eastAsia" w:ascii="仿宋" w:hAnsi="仿宋" w:cs="仿宋"/>
          <w:color w:val="000000" w:themeColor="text1"/>
          <w:sz w:val="32"/>
          <w:szCs w:val="40"/>
          <w14:textFill>
            <w14:solidFill>
              <w14:schemeClr w14:val="tx1"/>
            </w14:solidFill>
          </w14:textFill>
        </w:rPr>
        <w:t>乙    方</w:t>
      </w:r>
      <w:r>
        <w:rPr>
          <w:rFonts w:hint="eastAsia" w:ascii="仿宋" w:hAnsi="仿宋" w:cs="仿宋"/>
          <w:i/>
          <w:iCs/>
          <w:color w:val="000000" w:themeColor="text1"/>
          <w:spacing w:val="-15"/>
          <w:sz w:val="31"/>
          <w:szCs w:val="31"/>
          <w14:textFill>
            <w14:solidFill>
              <w14:schemeClr w14:val="tx1"/>
            </w14:solidFill>
          </w14:textFill>
        </w:rPr>
        <w:t>：</w:t>
      </w:r>
      <w:r>
        <w:rPr>
          <w:rFonts w:hint="eastAsia" w:ascii="仿宋" w:hAnsi="仿宋" w:cs="仿宋"/>
          <w:color w:val="000000" w:themeColor="text1"/>
          <w:spacing w:val="-40"/>
          <w:sz w:val="31"/>
          <w:szCs w:val="31"/>
          <w14:textFill>
            <w14:solidFill>
              <w14:schemeClr w14:val="tx1"/>
            </w14:solidFill>
          </w14:textFill>
        </w:rPr>
        <w:t xml:space="preserve"> </w:t>
      </w:r>
      <w:r>
        <w:rPr>
          <w:rFonts w:hint="eastAsia" w:ascii="仿宋" w:hAnsi="仿宋" w:cs="仿宋"/>
          <w:color w:val="000000" w:themeColor="text1"/>
          <w:sz w:val="31"/>
          <w:szCs w:val="31"/>
          <w:u w:val="single"/>
          <w14:textFill>
            <w14:solidFill>
              <w14:schemeClr w14:val="tx1"/>
            </w14:solidFill>
          </w14:textFill>
        </w:rPr>
        <w:t xml:space="preserve">                               </w:t>
      </w:r>
    </w:p>
    <w:p w14:paraId="63A5A63B">
      <w:pPr>
        <w:spacing w:before="251" w:line="221" w:lineRule="auto"/>
        <w:ind w:left="572"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color w:val="000000" w:themeColor="text1"/>
          <w:sz w:val="32"/>
          <w:szCs w:val="40"/>
          <w14:textFill>
            <w14:solidFill>
              <w14:schemeClr w14:val="tx1"/>
            </w14:solidFill>
          </w14:textFill>
        </w:rPr>
        <w:t>签订时间</w:t>
      </w:r>
      <w:r>
        <w:rPr>
          <w:rFonts w:hint="eastAsia" w:ascii="仿宋" w:hAnsi="仿宋" w:cs="仿宋"/>
          <w:color w:val="000000" w:themeColor="text1"/>
          <w:spacing w:val="-32"/>
          <w:sz w:val="30"/>
          <w:szCs w:val="30"/>
          <w14:textFill>
            <w14:solidFill>
              <w14:schemeClr w14:val="tx1"/>
            </w14:solidFill>
          </w14:textFill>
        </w:rPr>
        <w:t>：</w:t>
      </w:r>
      <w:r>
        <w:rPr>
          <w:rFonts w:hint="eastAsia" w:ascii="仿宋" w:hAnsi="仿宋" w:cs="仿宋"/>
          <w:color w:val="000000" w:themeColor="text1"/>
          <w:spacing w:val="59"/>
          <w:sz w:val="30"/>
          <w:szCs w:val="30"/>
          <w14:textFill>
            <w14:solidFill>
              <w14:schemeClr w14:val="tx1"/>
            </w14:solidFill>
          </w14:textFill>
        </w:rPr>
        <w:t xml:space="preserve"> </w:t>
      </w:r>
      <w:r>
        <w:rPr>
          <w:rFonts w:hint="eastAsia" w:ascii="仿宋" w:hAnsi="仿宋" w:cs="仿宋"/>
          <w:color w:val="000000" w:themeColor="text1"/>
          <w:sz w:val="30"/>
          <w:szCs w:val="30"/>
          <w:u w:val="single"/>
          <w14:textFill>
            <w14:solidFill>
              <w14:schemeClr w14:val="tx1"/>
            </w14:solidFill>
          </w14:textFill>
        </w:rPr>
        <w:t xml:space="preserve">                                </w:t>
      </w:r>
    </w:p>
    <w:p w14:paraId="5000FE19">
      <w:pPr>
        <w:spacing w:line="221" w:lineRule="auto"/>
        <w:ind w:right="120"/>
        <w:rPr>
          <w:rFonts w:hint="eastAsia" w:ascii="仿宋" w:hAnsi="仿宋" w:cs="仿宋"/>
          <w:color w:val="000000" w:themeColor="text1"/>
          <w:sz w:val="30"/>
          <w:szCs w:val="30"/>
          <w14:textFill>
            <w14:solidFill>
              <w14:schemeClr w14:val="tx1"/>
            </w14:solidFill>
          </w14:textFill>
        </w:rPr>
        <w:sectPr>
          <w:pgSz w:w="11850" w:h="16840"/>
          <w:pgMar w:top="1280" w:right="1777" w:bottom="1276" w:left="1418" w:header="850" w:footer="964" w:gutter="0"/>
          <w:cols w:space="720" w:num="1"/>
        </w:sectPr>
      </w:pPr>
    </w:p>
    <w:p w14:paraId="0D602C28">
      <w:pPr>
        <w:spacing w:line="248" w:lineRule="auto"/>
        <w:ind w:right="120"/>
        <w:rPr>
          <w:rFonts w:hint="eastAsia" w:ascii="仿宋" w:hAnsi="仿宋" w:cs="仿宋"/>
          <w:color w:val="000000" w:themeColor="text1"/>
          <w14:textFill>
            <w14:solidFill>
              <w14:schemeClr w14:val="tx1"/>
            </w14:solidFill>
          </w14:textFill>
        </w:rPr>
      </w:pPr>
    </w:p>
    <w:p w14:paraId="3D8AAFCE">
      <w:pPr>
        <w:spacing w:line="248" w:lineRule="auto"/>
        <w:ind w:right="120"/>
        <w:rPr>
          <w:rFonts w:hint="eastAsia" w:ascii="仿宋" w:hAnsi="仿宋" w:cs="仿宋"/>
          <w:color w:val="000000" w:themeColor="text1"/>
          <w14:textFill>
            <w14:solidFill>
              <w14:schemeClr w14:val="tx1"/>
            </w14:solidFill>
          </w14:textFill>
        </w:rPr>
      </w:pPr>
    </w:p>
    <w:p w14:paraId="0C87514C">
      <w:pPr>
        <w:spacing w:line="248" w:lineRule="auto"/>
        <w:ind w:right="120"/>
        <w:rPr>
          <w:rFonts w:hint="eastAsia" w:ascii="仿宋" w:hAnsi="仿宋" w:cs="仿宋"/>
          <w:color w:val="000000" w:themeColor="text1"/>
          <w14:textFill>
            <w14:solidFill>
              <w14:schemeClr w14:val="tx1"/>
            </w14:solidFill>
          </w14:textFill>
        </w:rPr>
      </w:pPr>
    </w:p>
    <w:p w14:paraId="3E4693D2">
      <w:pPr>
        <w:spacing w:line="248" w:lineRule="auto"/>
        <w:ind w:right="120"/>
        <w:rPr>
          <w:rFonts w:hint="eastAsia" w:ascii="仿宋" w:hAnsi="仿宋" w:cs="仿宋"/>
          <w:color w:val="000000" w:themeColor="text1"/>
          <w14:textFill>
            <w14:solidFill>
              <w14:schemeClr w14:val="tx1"/>
            </w14:solidFill>
          </w14:textFill>
        </w:rPr>
      </w:pPr>
    </w:p>
    <w:p w14:paraId="34A1B682">
      <w:pPr>
        <w:spacing w:line="249" w:lineRule="auto"/>
        <w:ind w:right="120"/>
        <w:rPr>
          <w:rFonts w:hint="eastAsia" w:ascii="仿宋" w:hAnsi="仿宋" w:cs="仿宋"/>
          <w:color w:val="000000" w:themeColor="text1"/>
          <w14:textFill>
            <w14:solidFill>
              <w14:schemeClr w14:val="tx1"/>
            </w14:solidFill>
          </w14:textFill>
        </w:rPr>
      </w:pPr>
    </w:p>
    <w:p w14:paraId="3AE35D30">
      <w:pPr>
        <w:spacing w:before="126" w:line="221" w:lineRule="auto"/>
        <w:ind w:left="3108" w:right="120"/>
        <w:rPr>
          <w:rFonts w:hint="eastAsia" w:ascii="仿宋" w:hAnsi="仿宋" w:cs="仿宋"/>
          <w:color w:val="000000" w:themeColor="text1"/>
          <w:sz w:val="39"/>
          <w:szCs w:val="39"/>
          <w14:textFill>
            <w14:solidFill>
              <w14:schemeClr w14:val="tx1"/>
            </w14:solidFill>
          </w14:textFill>
        </w:rPr>
      </w:pPr>
      <w:r>
        <w:rPr>
          <w:rFonts w:hint="eastAsia" w:ascii="仿宋" w:hAnsi="仿宋" w:cs="仿宋"/>
          <w:b/>
          <w:bCs/>
          <w:color w:val="000000" w:themeColor="text1"/>
          <w:spacing w:val="-19"/>
          <w:sz w:val="39"/>
          <w:szCs w:val="39"/>
          <w14:textFill>
            <w14:solidFill>
              <w14:schemeClr w14:val="tx1"/>
            </w14:solidFill>
          </w14:textFill>
        </w:rPr>
        <w:t>使</w:t>
      </w:r>
      <w:r>
        <w:rPr>
          <w:rFonts w:hint="eastAsia" w:ascii="仿宋" w:hAnsi="仿宋" w:cs="仿宋"/>
          <w:color w:val="000000" w:themeColor="text1"/>
          <w:spacing w:val="102"/>
          <w:sz w:val="39"/>
          <w:szCs w:val="39"/>
          <w14:textFill>
            <w14:solidFill>
              <w14:schemeClr w14:val="tx1"/>
            </w14:solidFill>
          </w14:textFill>
        </w:rPr>
        <w:t xml:space="preserve"> </w:t>
      </w:r>
      <w:r>
        <w:rPr>
          <w:rFonts w:hint="eastAsia" w:ascii="仿宋" w:hAnsi="仿宋" w:cs="仿宋"/>
          <w:b/>
          <w:bCs/>
          <w:color w:val="000000" w:themeColor="text1"/>
          <w:spacing w:val="-19"/>
          <w:sz w:val="39"/>
          <w:szCs w:val="39"/>
          <w14:textFill>
            <w14:solidFill>
              <w14:schemeClr w14:val="tx1"/>
            </w14:solidFill>
          </w14:textFill>
        </w:rPr>
        <w:t>用</w:t>
      </w:r>
      <w:r>
        <w:rPr>
          <w:rFonts w:hint="eastAsia" w:ascii="仿宋" w:hAnsi="仿宋" w:cs="仿宋"/>
          <w:color w:val="000000" w:themeColor="text1"/>
          <w:spacing w:val="100"/>
          <w:sz w:val="39"/>
          <w:szCs w:val="39"/>
          <w14:textFill>
            <w14:solidFill>
              <w14:schemeClr w14:val="tx1"/>
            </w14:solidFill>
          </w14:textFill>
        </w:rPr>
        <w:t xml:space="preserve"> </w:t>
      </w:r>
      <w:r>
        <w:rPr>
          <w:rFonts w:hint="eastAsia" w:ascii="仿宋" w:hAnsi="仿宋" w:cs="仿宋"/>
          <w:b/>
          <w:bCs/>
          <w:color w:val="000000" w:themeColor="text1"/>
          <w:spacing w:val="-19"/>
          <w:sz w:val="39"/>
          <w:szCs w:val="39"/>
          <w14:textFill>
            <w14:solidFill>
              <w14:schemeClr w14:val="tx1"/>
            </w14:solidFill>
          </w14:textFill>
        </w:rPr>
        <w:t>说</w:t>
      </w:r>
      <w:r>
        <w:rPr>
          <w:rFonts w:hint="eastAsia" w:ascii="仿宋" w:hAnsi="仿宋" w:cs="仿宋"/>
          <w:color w:val="000000" w:themeColor="text1"/>
          <w:spacing w:val="112"/>
          <w:sz w:val="39"/>
          <w:szCs w:val="39"/>
          <w14:textFill>
            <w14:solidFill>
              <w14:schemeClr w14:val="tx1"/>
            </w14:solidFill>
          </w14:textFill>
        </w:rPr>
        <w:t xml:space="preserve"> </w:t>
      </w:r>
      <w:r>
        <w:rPr>
          <w:rFonts w:hint="eastAsia" w:ascii="仿宋" w:hAnsi="仿宋" w:cs="仿宋"/>
          <w:b/>
          <w:bCs/>
          <w:color w:val="000000" w:themeColor="text1"/>
          <w:spacing w:val="-19"/>
          <w:sz w:val="39"/>
          <w:szCs w:val="39"/>
          <w14:textFill>
            <w14:solidFill>
              <w14:schemeClr w14:val="tx1"/>
            </w14:solidFill>
          </w14:textFill>
        </w:rPr>
        <w:t>明</w:t>
      </w:r>
    </w:p>
    <w:p w14:paraId="3F7ACA9C">
      <w:pPr>
        <w:spacing w:line="358" w:lineRule="auto"/>
        <w:ind w:right="120"/>
        <w:rPr>
          <w:rFonts w:hint="eastAsia" w:ascii="仿宋" w:hAnsi="仿宋" w:cs="仿宋"/>
          <w:color w:val="000000" w:themeColor="text1"/>
          <w14:textFill>
            <w14:solidFill>
              <w14:schemeClr w14:val="tx1"/>
            </w14:solidFill>
          </w14:textFill>
        </w:rPr>
      </w:pPr>
    </w:p>
    <w:p w14:paraId="64BBAA25">
      <w:pPr>
        <w:spacing w:line="359" w:lineRule="auto"/>
        <w:ind w:right="120"/>
        <w:rPr>
          <w:rFonts w:hint="eastAsia" w:ascii="仿宋" w:hAnsi="仿宋" w:cs="仿宋"/>
          <w:color w:val="000000" w:themeColor="text1"/>
          <w14:textFill>
            <w14:solidFill>
              <w14:schemeClr w14:val="tx1"/>
            </w14:solidFill>
          </w14:textFill>
        </w:rPr>
      </w:pPr>
    </w:p>
    <w:p w14:paraId="0E7B47BA">
      <w:pPr>
        <w:pStyle w:val="13"/>
        <w:spacing w:before="97" w:line="600" w:lineRule="exact"/>
        <w:ind w:right="120"/>
        <w:jc w:val="right"/>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10"/>
          <w:position w:val="22"/>
          <w:sz w:val="30"/>
          <w:szCs w:val="30"/>
          <w14:textFill>
            <w14:solidFill>
              <w14:schemeClr w14:val="tx1"/>
            </w14:solidFill>
          </w14:textFill>
        </w:rPr>
        <w:t>1.本合同标准文本适用于购买现成货物的采购项目</w:t>
      </w:r>
      <w:r>
        <w:rPr>
          <w:rFonts w:hint="eastAsia" w:ascii="仿宋" w:hAnsi="仿宋" w:cs="仿宋"/>
          <w:b/>
          <w:bCs/>
          <w:color w:val="000000" w:themeColor="text1"/>
          <w:spacing w:val="9"/>
          <w:position w:val="22"/>
          <w:sz w:val="30"/>
          <w:szCs w:val="30"/>
          <w14:textFill>
            <w14:solidFill>
              <w14:schemeClr w14:val="tx1"/>
            </w14:solidFill>
          </w14:textFill>
        </w:rPr>
        <w:t>，不</w:t>
      </w:r>
    </w:p>
    <w:p w14:paraId="2A7B6ED5">
      <w:pPr>
        <w:pStyle w:val="13"/>
        <w:spacing w:before="1" w:line="220" w:lineRule="auto"/>
        <w:ind w:left="146"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16"/>
          <w:sz w:val="30"/>
          <w:szCs w:val="30"/>
          <w14:textFill>
            <w14:solidFill>
              <w14:schemeClr w14:val="tx1"/>
            </w14:solidFill>
          </w14:textFill>
        </w:rPr>
        <w:t>包括需要供应商定制开发、创新研发的货物采购项目</w:t>
      </w:r>
      <w:r>
        <w:rPr>
          <w:rFonts w:hint="eastAsia" w:ascii="仿宋" w:hAnsi="仿宋" w:cs="仿宋"/>
          <w:color w:val="000000" w:themeColor="text1"/>
          <w:spacing w:val="16"/>
          <w:sz w:val="30"/>
          <w:szCs w:val="30"/>
          <w14:textFill>
            <w14:solidFill>
              <w14:schemeClr w14:val="tx1"/>
            </w14:solidFill>
          </w14:textFill>
        </w:rPr>
        <w:t>。</w:t>
      </w:r>
    </w:p>
    <w:p w14:paraId="5C57A710">
      <w:pPr>
        <w:pStyle w:val="13"/>
        <w:spacing w:before="271" w:line="376" w:lineRule="auto"/>
        <w:ind w:left="146" w:right="120" w:firstLine="659"/>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22"/>
          <w:sz w:val="30"/>
          <w:szCs w:val="30"/>
          <w14:textFill>
            <w14:solidFill>
              <w14:schemeClr w14:val="tx1"/>
            </w14:solidFill>
          </w14:textFill>
        </w:rPr>
        <w:t>2.本合同标准文本为政府采购货物买卖合同编制提供</w:t>
      </w:r>
      <w:r>
        <w:rPr>
          <w:rFonts w:hint="eastAsia" w:ascii="仿宋" w:hAnsi="仿宋" w:cs="仿宋"/>
          <w:color w:val="000000" w:themeColor="text1"/>
          <w:spacing w:val="15"/>
          <w:sz w:val="30"/>
          <w:szCs w:val="30"/>
          <w14:textFill>
            <w14:solidFill>
              <w14:schemeClr w14:val="tx1"/>
            </w14:solidFill>
          </w14:textFill>
        </w:rPr>
        <w:t xml:space="preserve"> </w:t>
      </w:r>
      <w:r>
        <w:rPr>
          <w:rFonts w:hint="eastAsia" w:ascii="仿宋" w:hAnsi="仿宋" w:cs="仿宋"/>
          <w:b/>
          <w:bCs/>
          <w:color w:val="000000" w:themeColor="text1"/>
          <w:spacing w:val="11"/>
          <w:sz w:val="30"/>
          <w:szCs w:val="30"/>
          <w14:textFill>
            <w14:solidFill>
              <w14:schemeClr w14:val="tx1"/>
            </w14:solidFill>
          </w14:textFill>
        </w:rPr>
        <w:t>参考，可以结合采购项目具体情况，对文本作必要的调整修</w:t>
      </w:r>
    </w:p>
    <w:p w14:paraId="29B0E7CE">
      <w:pPr>
        <w:pStyle w:val="13"/>
        <w:spacing w:before="1" w:line="222" w:lineRule="auto"/>
        <w:ind w:left="146"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5"/>
          <w:sz w:val="30"/>
          <w:szCs w:val="30"/>
          <w14:textFill>
            <w14:solidFill>
              <w14:schemeClr w14:val="tx1"/>
            </w14:solidFill>
          </w14:textFill>
        </w:rPr>
        <w:t>订后使用。</w:t>
      </w:r>
    </w:p>
    <w:p w14:paraId="02B99F42">
      <w:pPr>
        <w:pStyle w:val="13"/>
        <w:spacing w:before="279" w:line="375" w:lineRule="auto"/>
        <w:ind w:left="146" w:right="120" w:firstLine="659"/>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9"/>
          <w:sz w:val="30"/>
          <w:szCs w:val="30"/>
          <w14:textFill>
            <w14:solidFill>
              <w14:schemeClr w14:val="tx1"/>
            </w14:solidFill>
          </w14:textFill>
        </w:rPr>
        <w:t>3.本合同标准文本各条款中，如涉及填写多家供应商、</w:t>
      </w:r>
      <w:r>
        <w:rPr>
          <w:rFonts w:hint="eastAsia" w:ascii="仿宋" w:hAnsi="仿宋" w:cs="仿宋"/>
          <w:color w:val="000000" w:themeColor="text1"/>
          <w:spacing w:val="6"/>
          <w:sz w:val="30"/>
          <w:szCs w:val="30"/>
          <w14:textFill>
            <w14:solidFill>
              <w14:schemeClr w14:val="tx1"/>
            </w14:solidFill>
          </w14:textFill>
        </w:rPr>
        <w:t xml:space="preserve"> </w:t>
      </w:r>
      <w:r>
        <w:rPr>
          <w:rFonts w:hint="eastAsia" w:ascii="仿宋" w:hAnsi="仿宋" w:cs="仿宋"/>
          <w:b/>
          <w:bCs/>
          <w:color w:val="000000" w:themeColor="text1"/>
          <w:spacing w:val="11"/>
          <w:sz w:val="30"/>
          <w:szCs w:val="30"/>
          <w14:textFill>
            <w14:solidFill>
              <w14:schemeClr w14:val="tx1"/>
            </w14:solidFill>
          </w14:textFill>
        </w:rPr>
        <w:t>制造商，多种采购标的、分包主要内容等信息的，可根据采</w:t>
      </w:r>
    </w:p>
    <w:p w14:paraId="261F5D27">
      <w:pPr>
        <w:pStyle w:val="13"/>
        <w:spacing w:before="1" w:line="221" w:lineRule="auto"/>
        <w:ind w:left="146" w:right="120"/>
        <w:rPr>
          <w:rFonts w:hint="eastAsia" w:ascii="仿宋" w:hAnsi="仿宋" w:cs="仿宋"/>
          <w:color w:val="000000" w:themeColor="text1"/>
          <w:sz w:val="30"/>
          <w:szCs w:val="30"/>
          <w14:textFill>
            <w14:solidFill>
              <w14:schemeClr w14:val="tx1"/>
            </w14:solidFill>
          </w14:textFill>
        </w:rPr>
      </w:pPr>
      <w:r>
        <w:rPr>
          <w:rFonts w:hint="eastAsia" w:ascii="仿宋" w:hAnsi="仿宋" w:cs="仿宋"/>
          <w:b/>
          <w:bCs/>
          <w:color w:val="000000" w:themeColor="text1"/>
          <w:spacing w:val="6"/>
          <w:sz w:val="30"/>
          <w:szCs w:val="30"/>
          <w14:textFill>
            <w14:solidFill>
              <w14:schemeClr w14:val="tx1"/>
            </w14:solidFill>
          </w14:textFill>
        </w:rPr>
        <w:t>购项目具体情况添加信息项。</w:t>
      </w:r>
    </w:p>
    <w:p w14:paraId="6DF0010A">
      <w:pPr>
        <w:spacing w:line="221" w:lineRule="auto"/>
        <w:ind w:right="120"/>
        <w:rPr>
          <w:rFonts w:hint="eastAsia" w:ascii="仿宋" w:hAnsi="仿宋" w:cs="仿宋"/>
          <w:color w:val="000000" w:themeColor="text1"/>
          <w:sz w:val="30"/>
          <w:szCs w:val="30"/>
          <w14:textFill>
            <w14:solidFill>
              <w14:schemeClr w14:val="tx1"/>
            </w14:solidFill>
          </w14:textFill>
        </w:rPr>
        <w:sectPr>
          <w:pgSz w:w="11850" w:h="16840"/>
          <w:pgMar w:top="1431" w:right="1737" w:bottom="400" w:left="1777" w:header="850" w:footer="964" w:gutter="0"/>
          <w:cols w:space="720" w:num="1"/>
        </w:sectPr>
      </w:pPr>
    </w:p>
    <w:p w14:paraId="2CAD3105">
      <w:pPr>
        <w:spacing w:line="390" w:lineRule="auto"/>
        <w:ind w:right="120"/>
        <w:rPr>
          <w:rFonts w:hint="eastAsia" w:ascii="仿宋" w:hAnsi="仿宋" w:cs="仿宋"/>
          <w:color w:val="000000" w:themeColor="text1"/>
          <w14:textFill>
            <w14:solidFill>
              <w14:schemeClr w14:val="tx1"/>
            </w14:solidFill>
          </w14:textFill>
        </w:rPr>
      </w:pPr>
    </w:p>
    <w:p w14:paraId="0B3E5F77">
      <w:pPr>
        <w:spacing w:before="91" w:line="222" w:lineRule="auto"/>
        <w:ind w:left="2468" w:right="120"/>
        <w:rPr>
          <w:rFonts w:hint="eastAsia" w:ascii="仿宋" w:hAnsi="仿宋" w:cs="仿宋"/>
          <w:color w:val="000000" w:themeColor="text1"/>
          <w:sz w:val="28"/>
          <w:szCs w:val="28"/>
          <w14:textFill>
            <w14:solidFill>
              <w14:schemeClr w14:val="tx1"/>
            </w14:solidFill>
          </w14:textFill>
        </w:rPr>
      </w:pPr>
      <w:r>
        <w:rPr>
          <w:rFonts w:hint="eastAsia" w:ascii="仿宋" w:hAnsi="仿宋" w:cs="仿宋"/>
          <w:b/>
          <w:bCs/>
          <w:color w:val="000000" w:themeColor="text1"/>
          <w:spacing w:val="3"/>
          <w:sz w:val="28"/>
          <w:szCs w:val="28"/>
          <w14:textFill>
            <w14:solidFill>
              <w14:schemeClr w14:val="tx1"/>
            </w14:solidFill>
          </w14:textFill>
        </w:rPr>
        <w:t>第一节政府采购合同协议书</w:t>
      </w:r>
    </w:p>
    <w:p w14:paraId="72E1191E">
      <w:pPr>
        <w:spacing w:line="433" w:lineRule="auto"/>
        <w:ind w:right="120"/>
        <w:rPr>
          <w:rFonts w:hint="eastAsia" w:ascii="仿宋" w:hAnsi="仿宋" w:cs="仿宋"/>
          <w:color w:val="000000" w:themeColor="text1"/>
          <w14:textFill>
            <w14:solidFill>
              <w14:schemeClr w14:val="tx1"/>
            </w14:solidFill>
          </w14:textFill>
        </w:rPr>
      </w:pPr>
    </w:p>
    <w:p w14:paraId="408D7947">
      <w:pPr>
        <w:spacing w:before="69" w:line="219"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 xml:space="preserve">甲方(全称): </w:t>
      </w:r>
      <w:r>
        <w:rPr>
          <w:rFonts w:hint="eastAsia" w:ascii="仿宋" w:hAnsi="仿宋" w:cs="仿宋"/>
          <w:color w:val="000000" w:themeColor="text1"/>
          <w:spacing w:val="4"/>
          <w:szCs w:val="21"/>
          <w:u w:val="single"/>
          <w14:textFill>
            <w14:solidFill>
              <w14:schemeClr w14:val="tx1"/>
            </w14:solidFill>
          </w14:textFill>
        </w:rPr>
        <w:t xml:space="preserve">                       </w:t>
      </w:r>
      <w:r>
        <w:rPr>
          <w:rFonts w:hint="eastAsia" w:ascii="仿宋" w:hAnsi="仿宋" w:cs="仿宋"/>
          <w:color w:val="000000" w:themeColor="text1"/>
          <w:spacing w:val="-35"/>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w:t>
      </w:r>
      <w:r>
        <w:rPr>
          <w:rFonts w:hint="eastAsia" w:ascii="仿宋" w:hAnsi="仿宋" w:cs="仿宋"/>
          <w:color w:val="000000" w:themeColor="text1"/>
          <w:spacing w:val="4"/>
          <w:szCs w:val="21"/>
          <w:lang w:eastAsia="zh-CN"/>
          <w14:textFill>
            <w14:solidFill>
              <w14:schemeClr w14:val="tx1"/>
            </w14:solidFill>
          </w14:textFill>
        </w:rPr>
        <w:t>招标人</w:t>
      </w:r>
      <w:r>
        <w:rPr>
          <w:rFonts w:hint="eastAsia" w:ascii="仿宋" w:hAnsi="仿宋" w:cs="仿宋"/>
          <w:color w:val="000000" w:themeColor="text1"/>
          <w:spacing w:val="4"/>
          <w:szCs w:val="21"/>
          <w14:textFill>
            <w14:solidFill>
              <w14:schemeClr w14:val="tx1"/>
            </w14:solidFill>
          </w14:textFill>
        </w:rPr>
        <w:t>、受</w:t>
      </w:r>
      <w:r>
        <w:rPr>
          <w:rFonts w:hint="eastAsia" w:ascii="仿宋" w:hAnsi="仿宋" w:cs="仿宋"/>
          <w:color w:val="000000" w:themeColor="text1"/>
          <w:spacing w:val="4"/>
          <w:szCs w:val="21"/>
          <w:lang w:eastAsia="zh-CN"/>
          <w14:textFill>
            <w14:solidFill>
              <w14:schemeClr w14:val="tx1"/>
            </w14:solidFill>
          </w14:textFill>
        </w:rPr>
        <w:t>招标人</w:t>
      </w:r>
      <w:r>
        <w:rPr>
          <w:rFonts w:hint="eastAsia" w:ascii="仿宋" w:hAnsi="仿宋" w:cs="仿宋"/>
          <w:color w:val="000000" w:themeColor="text1"/>
          <w:spacing w:val="4"/>
          <w:szCs w:val="21"/>
          <w14:textFill>
            <w14:solidFill>
              <w14:schemeClr w14:val="tx1"/>
            </w14:solidFill>
          </w14:textFill>
        </w:rPr>
        <w:t>委托签订合</w:t>
      </w:r>
      <w:r>
        <w:rPr>
          <w:rFonts w:hint="eastAsia" w:ascii="仿宋" w:hAnsi="仿宋" w:cs="仿宋"/>
          <w:color w:val="000000" w:themeColor="text1"/>
          <w:spacing w:val="3"/>
          <w:szCs w:val="21"/>
          <w14:textFill>
            <w14:solidFill>
              <w14:schemeClr w14:val="tx1"/>
            </w14:solidFill>
          </w14:textFill>
        </w:rPr>
        <w:t>同的单位或采购</w:t>
      </w:r>
    </w:p>
    <w:p w14:paraId="0E72697E">
      <w:pPr>
        <w:spacing w:before="151" w:line="400" w:lineRule="exact"/>
        <w:ind w:left="418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position w:val="14"/>
          <w:szCs w:val="21"/>
          <w14:textFill>
            <w14:solidFill>
              <w14:schemeClr w14:val="tx1"/>
            </w14:solidFill>
          </w14:textFill>
        </w:rPr>
        <w:t>文件约定的合同甲方)</w:t>
      </w:r>
    </w:p>
    <w:p w14:paraId="5645D24D">
      <w:pPr>
        <w:spacing w:line="221" w:lineRule="auto"/>
        <w:ind w:left="114" w:right="120"/>
        <w:rPr>
          <w:rFonts w:hint="eastAsia" w:ascii="仿宋" w:hAnsi="仿宋" w:cs="仿宋"/>
          <w:color w:val="000000" w:themeColor="text1"/>
          <w:spacing w:val="-11"/>
          <w:szCs w:val="21"/>
          <w14:textFill>
            <w14:solidFill>
              <w14:schemeClr w14:val="tx1"/>
            </w14:solidFill>
          </w14:textFill>
        </w:rPr>
      </w:pPr>
      <w:r>
        <w:rPr>
          <w:rFonts w:hint="eastAsia" w:ascii="仿宋" w:hAnsi="仿宋" w:cs="仿宋"/>
          <w:color w:val="000000" w:themeColor="text1"/>
          <w:spacing w:val="-11"/>
          <w:szCs w:val="21"/>
          <w14:textFill>
            <w14:solidFill>
              <w14:schemeClr w14:val="tx1"/>
            </w14:solidFill>
          </w14:textFill>
        </w:rPr>
        <w:t>乙</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方</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1 (</w:t>
      </w:r>
      <w:r>
        <w:rPr>
          <w:rFonts w:hint="eastAsia" w:ascii="仿宋" w:hAnsi="仿宋" w:cs="仿宋"/>
          <w:color w:val="000000" w:themeColor="text1"/>
          <w:spacing w:val="-43"/>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全</w:t>
      </w:r>
      <w:r>
        <w:rPr>
          <w:rFonts w:hint="eastAsia" w:ascii="仿宋" w:hAnsi="仿宋" w:cs="仿宋"/>
          <w:color w:val="000000" w:themeColor="text1"/>
          <w:spacing w:val="-45"/>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称</w:t>
      </w:r>
      <w:r>
        <w:rPr>
          <w:rFonts w:hint="eastAsia" w:ascii="仿宋" w:hAnsi="仿宋" w:cs="仿宋"/>
          <w:color w:val="000000" w:themeColor="text1"/>
          <w:spacing w:val="-43"/>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 :</w:t>
      </w:r>
      <w:r>
        <w:rPr>
          <w:rFonts w:hint="eastAsia" w:ascii="仿宋" w:hAnsi="仿宋" w:cs="仿宋"/>
          <w:color w:val="000000" w:themeColor="text1"/>
          <w:spacing w:val="-88"/>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r>
        <w:rPr>
          <w:rFonts w:hint="eastAsia" w:ascii="仿宋" w:hAnsi="仿宋" w:cs="仿宋"/>
          <w:color w:val="000000" w:themeColor="text1"/>
          <w:spacing w:val="-70"/>
          <w:szCs w:val="21"/>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(供应商)</w:t>
      </w:r>
    </w:p>
    <w:p w14:paraId="4FA1B168">
      <w:pPr>
        <w:spacing w:line="221" w:lineRule="auto"/>
        <w:ind w:left="114" w:right="120"/>
        <w:rPr>
          <w:rFonts w:hint="eastAsia" w:ascii="仿宋" w:hAnsi="仿宋" w:cs="仿宋"/>
          <w:color w:val="000000" w:themeColor="text1"/>
          <w:spacing w:val="-11"/>
          <w:szCs w:val="21"/>
          <w14:textFill>
            <w14:solidFill>
              <w14:schemeClr w14:val="tx1"/>
            </w14:solidFill>
          </w14:textFill>
        </w:rPr>
      </w:pPr>
    </w:p>
    <w:p w14:paraId="091FD008">
      <w:pPr>
        <w:spacing w:line="360" w:lineRule="auto"/>
        <w:ind w:right="120" w:firstLine="420" w:firstLineChars="20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依据《中华人民共和国民法典》、《中华人民共和国政府采购法》等有关的法律法规，以及本采购攻目的招标/谈判文件等采购文件、乙方的《投标(响应)文件》及《中标(成交)通知书》,甲乙双方同意签订本合同。具体情况及要求如下：</w:t>
      </w:r>
    </w:p>
    <w:p w14:paraId="247C6FF1">
      <w:pPr>
        <w:pStyle w:val="13"/>
        <w:spacing w:before="154" w:line="222" w:lineRule="auto"/>
        <w:ind w:left="57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w:t>
      </w:r>
      <w:r>
        <w:rPr>
          <w:rFonts w:hint="eastAsia" w:ascii="仿宋" w:hAnsi="仿宋" w:cs="仿宋"/>
          <w:color w:val="000000" w:themeColor="text1"/>
          <w:spacing w:val="-22"/>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项目信息</w:t>
      </w:r>
    </w:p>
    <w:p w14:paraId="54DF2A65">
      <w:pPr>
        <w:spacing w:before="140" w:line="219" w:lineRule="auto"/>
        <w:ind w:left="65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szCs w:val="21"/>
          <w14:textFill>
            <w14:solidFill>
              <w14:schemeClr w14:val="tx1"/>
            </w14:solidFill>
          </w14:textFill>
        </w:rPr>
        <w:t xml:space="preserve">(1)采购项目名称： </w:t>
      </w:r>
      <w:r>
        <w:rPr>
          <w:rFonts w:hint="eastAsia" w:ascii="仿宋" w:hAnsi="仿宋" w:cs="仿宋"/>
          <w:color w:val="000000" w:themeColor="text1"/>
          <w:szCs w:val="21"/>
          <w:u w:val="single"/>
          <w14:textFill>
            <w14:solidFill>
              <w14:schemeClr w14:val="tx1"/>
            </w14:solidFill>
          </w14:textFill>
        </w:rPr>
        <w:t xml:space="preserve">                                          </w:t>
      </w:r>
    </w:p>
    <w:p w14:paraId="106A473A">
      <w:pPr>
        <w:spacing w:before="161" w:line="356" w:lineRule="auto"/>
        <w:ind w:left="654" w:right="120" w:firstLine="39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3"/>
          <w:szCs w:val="21"/>
          <w14:textFill>
            <w14:solidFill>
              <w14:schemeClr w14:val="tx1"/>
            </w14:solidFill>
          </w14:textFill>
        </w:rPr>
        <w:t xml:space="preserve">采购项目编号： </w:t>
      </w:r>
      <w:r>
        <w:rPr>
          <w:rFonts w:hint="eastAsia" w:ascii="仿宋" w:hAnsi="仿宋" w:cs="仿宋"/>
          <w:color w:val="000000" w:themeColor="text1"/>
          <w:spacing w:val="2"/>
          <w:szCs w:val="21"/>
          <w:u w:val="single"/>
          <w14:textFill>
            <w14:solidFill>
              <w14:schemeClr w14:val="tx1"/>
            </w14:solidFill>
          </w14:textFill>
        </w:rPr>
        <w:t xml:space="preserve">                                           </w:t>
      </w:r>
      <w:r>
        <w:rPr>
          <w:rFonts w:hint="eastAsia" w:ascii="仿宋" w:hAnsi="仿宋" w:cs="仿宋"/>
          <w:color w:val="000000" w:themeColor="text1"/>
          <w:spacing w:val="6"/>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 xml:space="preserve">(2)采购计划编号： </w:t>
      </w:r>
      <w:r>
        <w:rPr>
          <w:rFonts w:hint="eastAsia" w:ascii="仿宋" w:hAnsi="仿宋" w:cs="仿宋"/>
          <w:color w:val="000000" w:themeColor="text1"/>
          <w:spacing w:val="-5"/>
          <w:szCs w:val="21"/>
          <w:u w:val="single"/>
          <w14:textFill>
            <w14:solidFill>
              <w14:schemeClr w14:val="tx1"/>
            </w14:solidFill>
          </w14:textFill>
        </w:rPr>
        <w:t xml:space="preserve">                                     </w:t>
      </w:r>
      <w:r>
        <w:rPr>
          <w:rFonts w:hint="eastAsia" w:ascii="仿宋" w:hAnsi="仿宋" w:cs="仿宋"/>
          <w:color w:val="000000" w:themeColor="text1"/>
          <w:spacing w:val="-6"/>
          <w:szCs w:val="21"/>
          <w:u w:val="single"/>
          <w14:textFill>
            <w14:solidFill>
              <w14:schemeClr w14:val="tx1"/>
            </w14:solidFill>
          </w14:textFill>
        </w:rPr>
        <w:t xml:space="preserve">       </w:t>
      </w:r>
    </w:p>
    <w:p w14:paraId="583B2A13">
      <w:pPr>
        <w:spacing w:line="219" w:lineRule="auto"/>
        <w:ind w:left="65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(3)项目内容：</w:t>
      </w:r>
    </w:p>
    <w:p w14:paraId="70CA08F8">
      <w:pPr>
        <w:spacing w:before="150" w:line="219"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szCs w:val="21"/>
          <w14:textFill>
            <w14:solidFill>
              <w14:schemeClr w14:val="tx1"/>
            </w14:solidFill>
          </w14:textFill>
        </w:rPr>
        <w:t xml:space="preserve">采购标的及数量(台/套/个/架/组等): </w:t>
      </w:r>
      <w:r>
        <w:rPr>
          <w:rFonts w:hint="eastAsia" w:ascii="仿宋" w:hAnsi="仿宋" w:cs="仿宋"/>
          <w:color w:val="000000" w:themeColor="text1"/>
          <w:szCs w:val="21"/>
          <w:u w:val="single"/>
          <w14:textFill>
            <w14:solidFill>
              <w14:schemeClr w14:val="tx1"/>
            </w14:solidFill>
          </w14:textFill>
        </w:rPr>
        <w:t xml:space="preserve">                        </w:t>
      </w:r>
    </w:p>
    <w:p w14:paraId="11C70BC8">
      <w:pPr>
        <w:spacing w:before="123" w:line="219"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 xml:space="preserve">品牌： </w:t>
      </w:r>
      <w:r>
        <w:rPr>
          <w:rFonts w:hint="eastAsia" w:ascii="仿宋" w:hAnsi="仿宋" w:cs="仿宋"/>
          <w:color w:val="000000" w:themeColor="text1"/>
          <w:spacing w:val="3"/>
          <w:szCs w:val="21"/>
          <w:u w:val="single"/>
          <w14:textFill>
            <w14:solidFill>
              <w14:schemeClr w14:val="tx1"/>
            </w14:solidFill>
          </w14:textFill>
        </w:rPr>
        <w:t xml:space="preserve">              </w:t>
      </w:r>
      <w:r>
        <w:rPr>
          <w:rFonts w:hint="eastAsia" w:ascii="仿宋" w:hAnsi="仿宋" w:cs="仿宋"/>
          <w:color w:val="000000" w:themeColor="text1"/>
          <w:spacing w:val="27"/>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规格型号</w:t>
      </w:r>
      <w:r>
        <w:rPr>
          <w:rFonts w:hint="eastAsia" w:ascii="仿宋" w:hAnsi="仿宋" w:cs="仿宋"/>
          <w:color w:val="000000" w:themeColor="text1"/>
          <w:spacing w:val="-32"/>
          <w:szCs w:val="21"/>
          <w14:textFill>
            <w14:solidFill>
              <w14:schemeClr w14:val="tx1"/>
            </w14:solidFill>
          </w14:textFill>
        </w:rPr>
        <w:t>：</w:t>
      </w:r>
      <w:r>
        <w:rPr>
          <w:rFonts w:hint="eastAsia" w:ascii="仿宋" w:hAnsi="仿宋" w:cs="仿宋"/>
          <w:color w:val="000000" w:themeColor="text1"/>
          <w:spacing w:val="-26"/>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1C1BAA89">
      <w:pPr>
        <w:spacing w:before="147" w:line="219"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采购标的的技术要求、商务要求具体见附件。</w:t>
      </w:r>
    </w:p>
    <w:p w14:paraId="6C6A0A0E">
      <w:pPr>
        <w:spacing w:before="149" w:line="383" w:lineRule="exact"/>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3"/>
          <w:szCs w:val="21"/>
          <w14:textFill>
            <w14:solidFill>
              <w14:schemeClr w14:val="tx1"/>
            </w14:solidFill>
          </w14:textFill>
        </w:rPr>
        <w:t>①涉及信息类产品，请填写该产品关键部件的品牌、型号：</w:t>
      </w:r>
    </w:p>
    <w:p w14:paraId="3B10B572">
      <w:pPr>
        <w:spacing w:before="1" w:line="220"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6"/>
          <w:szCs w:val="21"/>
          <w14:textFill>
            <w14:solidFill>
              <w14:schemeClr w14:val="tx1"/>
            </w14:solidFill>
          </w14:textFill>
        </w:rPr>
        <w:t>标的名称：</w:t>
      </w:r>
      <w:r>
        <w:rPr>
          <w:rFonts w:hint="eastAsia" w:ascii="仿宋" w:hAnsi="仿宋" w:cs="仿宋"/>
          <w:color w:val="000000" w:themeColor="text1"/>
          <w:spacing w:val="4"/>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0B0DA1B8">
      <w:pPr>
        <w:spacing w:before="159" w:line="310"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关键部件</w:t>
      </w:r>
      <w:r>
        <w:rPr>
          <w:rFonts w:hint="eastAsia" w:ascii="仿宋" w:hAnsi="仿宋" w:cs="仿宋"/>
          <w:color w:val="000000" w:themeColor="text1"/>
          <w:spacing w:val="-16"/>
          <w:szCs w:val="21"/>
          <w14:textFill>
            <w14:solidFill>
              <w14:schemeClr w14:val="tx1"/>
            </w14:solidFill>
          </w14:textFill>
        </w:rPr>
        <w:t>：</w:t>
      </w:r>
      <w:r>
        <w:rPr>
          <w:rFonts w:hint="eastAsia" w:ascii="仿宋" w:hAnsi="仿宋" w:cs="仿宋"/>
          <w:color w:val="000000" w:themeColor="text1"/>
          <w:spacing w:val="-16"/>
          <w:szCs w:val="21"/>
          <w:u w:val="single"/>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 xml:space="preserve"> 品牌：</w:t>
      </w:r>
      <w:r>
        <w:rPr>
          <w:rFonts w:hint="eastAsia" w:ascii="仿宋" w:hAnsi="仿宋" w:cs="仿宋"/>
          <w:color w:val="000000" w:themeColor="text1"/>
          <w:spacing w:val="-50"/>
          <w:szCs w:val="21"/>
          <w14:textFill>
            <w14:solidFill>
              <w14:schemeClr w14:val="tx1"/>
            </w14:solidFill>
          </w14:textFill>
        </w:rPr>
        <w:t xml:space="preserve"> </w:t>
      </w:r>
      <w:r>
        <w:rPr>
          <w:rFonts w:hint="eastAsia" w:ascii="仿宋" w:hAnsi="仿宋" w:cs="仿宋"/>
          <w:color w:val="000000" w:themeColor="text1"/>
          <w:spacing w:val="6"/>
          <w:szCs w:val="21"/>
          <w:u w:val="single"/>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 xml:space="preserve"> </w:t>
      </w:r>
      <w:r>
        <w:rPr>
          <w:rFonts w:hint="eastAsia" w:ascii="仿宋" w:hAnsi="仿宋" w:cs="仿宋"/>
          <w:color w:val="000000" w:themeColor="text1"/>
          <w:spacing w:val="-16"/>
          <w:position w:val="-1"/>
          <w:szCs w:val="21"/>
          <w14:textFill>
            <w14:solidFill>
              <w14:schemeClr w14:val="tx1"/>
            </w14:solidFill>
          </w14:textFill>
        </w:rPr>
        <w:t>型号：</w:t>
      </w:r>
      <w:r>
        <w:rPr>
          <w:rFonts w:hint="eastAsia" w:ascii="仿宋" w:hAnsi="仿宋" w:cs="仿宋"/>
          <w:color w:val="000000" w:themeColor="text1"/>
          <w:spacing w:val="-40"/>
          <w:position w:val="-1"/>
          <w:szCs w:val="21"/>
          <w14:textFill>
            <w14:solidFill>
              <w14:schemeClr w14:val="tx1"/>
            </w14:solidFill>
          </w14:textFill>
        </w:rPr>
        <w:t xml:space="preserve"> </w:t>
      </w:r>
      <w:r>
        <w:rPr>
          <w:rFonts w:hint="eastAsia" w:ascii="仿宋" w:hAnsi="仿宋" w:cs="仿宋"/>
          <w:color w:val="000000" w:themeColor="text1"/>
          <w:position w:val="-1"/>
          <w:szCs w:val="21"/>
          <w:u w:val="single"/>
          <w14:textFill>
            <w14:solidFill>
              <w14:schemeClr w14:val="tx1"/>
            </w14:solidFill>
          </w14:textFill>
        </w:rPr>
        <w:t xml:space="preserve">        </w:t>
      </w:r>
    </w:p>
    <w:p w14:paraId="2501D860">
      <w:pPr>
        <w:spacing w:before="1" w:line="219"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关键部件：</w:t>
      </w:r>
      <w:r>
        <w:rPr>
          <w:rFonts w:hint="eastAsia" w:ascii="仿宋" w:hAnsi="仿宋" w:cs="仿宋"/>
          <w:color w:val="000000" w:themeColor="text1"/>
          <w:spacing w:val="16"/>
          <w:szCs w:val="21"/>
          <w14:textFill>
            <w14:solidFill>
              <w14:schemeClr w14:val="tx1"/>
            </w14:solidFill>
          </w14:textFill>
        </w:rPr>
        <w:t xml:space="preserve"> </w:t>
      </w:r>
      <w:r>
        <w:rPr>
          <w:rFonts w:hint="eastAsia" w:ascii="仿宋" w:hAnsi="仿宋" w:cs="仿宋"/>
          <w:color w:val="000000" w:themeColor="text1"/>
          <w:spacing w:val="1"/>
          <w:szCs w:val="21"/>
          <w:u w:val="single"/>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 xml:space="preserve"> 品降</w:t>
      </w:r>
      <w:r>
        <w:rPr>
          <w:rFonts w:hint="eastAsia" w:ascii="仿宋" w:hAnsi="仿宋" w:cs="仿宋"/>
          <w:color w:val="000000" w:themeColor="text1"/>
          <w:spacing w:val="-32"/>
          <w:w w:val="90"/>
          <w:szCs w:val="21"/>
          <w14:textFill>
            <w14:solidFill>
              <w14:schemeClr w14:val="tx1"/>
            </w14:solidFill>
          </w14:textFill>
        </w:rPr>
        <w:t>：</w:t>
      </w:r>
      <w:r>
        <w:rPr>
          <w:rFonts w:hint="eastAsia" w:ascii="仿宋" w:hAnsi="仿宋" w:cs="仿宋"/>
          <w:color w:val="000000" w:themeColor="text1"/>
          <w:spacing w:val="-64"/>
          <w:szCs w:val="21"/>
          <w14:textFill>
            <w14:solidFill>
              <w14:schemeClr w14:val="tx1"/>
            </w14:solidFill>
          </w14:textFill>
        </w:rPr>
        <w:t xml:space="preserve"> </w:t>
      </w:r>
      <w:r>
        <w:rPr>
          <w:rFonts w:hint="eastAsia" w:ascii="仿宋" w:hAnsi="仿宋" w:cs="仿宋"/>
          <w:color w:val="000000" w:themeColor="text1"/>
          <w:spacing w:val="22"/>
          <w:szCs w:val="21"/>
          <w:u w:val="single"/>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型号：</w:t>
      </w:r>
      <w:r>
        <w:rPr>
          <w:rFonts w:hint="eastAsia" w:ascii="仿宋" w:hAnsi="仿宋" w:cs="仿宋"/>
          <w:color w:val="000000" w:themeColor="text1"/>
          <w:szCs w:val="21"/>
          <w:u w:val="single"/>
          <w14:textFill>
            <w14:solidFill>
              <w14:schemeClr w14:val="tx1"/>
            </w14:solidFill>
          </w14:textFill>
        </w:rPr>
        <w:t xml:space="preserve">       </w:t>
      </w:r>
    </w:p>
    <w:p w14:paraId="52D6AE1F">
      <w:pPr>
        <w:spacing w:before="113" w:line="231" w:lineRule="auto"/>
        <w:ind w:left="1044"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关键部件：</w:t>
      </w:r>
      <w:r>
        <w:rPr>
          <w:rFonts w:hint="eastAsia" w:ascii="仿宋" w:hAnsi="仿宋" w:cs="仿宋"/>
          <w:color w:val="000000" w:themeColor="text1"/>
          <w:spacing w:val="17"/>
          <w:szCs w:val="21"/>
          <w14:textFill>
            <w14:solidFill>
              <w14:schemeClr w14:val="tx1"/>
            </w14:solidFill>
          </w14:textFill>
        </w:rPr>
        <w:t xml:space="preserve"> </w:t>
      </w:r>
      <w:r>
        <w:rPr>
          <w:rFonts w:hint="eastAsia" w:ascii="仿宋" w:hAnsi="仿宋" w:cs="仿宋"/>
          <w:color w:val="000000" w:themeColor="text1"/>
          <w:spacing w:val="1"/>
          <w:szCs w:val="21"/>
          <w:u w:val="single"/>
          <w14:textFill>
            <w14:solidFill>
              <w14:schemeClr w14:val="tx1"/>
            </w14:solidFill>
          </w14:textFill>
        </w:rPr>
        <w:t xml:space="preserve">          </w:t>
      </w:r>
      <w:r>
        <w:rPr>
          <w:rFonts w:hint="eastAsia" w:ascii="仿宋" w:hAnsi="仿宋" w:cs="仿宋"/>
          <w:color w:val="000000" w:themeColor="text1"/>
          <w:spacing w:val="-27"/>
          <w:szCs w:val="21"/>
          <w14:textFill>
            <w14:solidFill>
              <w14:schemeClr w14:val="tx1"/>
            </w14:solidFill>
          </w14:textFill>
        </w:rPr>
        <w:t xml:space="preserve"> 品</w:t>
      </w:r>
      <w:r>
        <w:rPr>
          <w:rFonts w:hint="eastAsia" w:ascii="仿宋" w:hAnsi="仿宋" w:cs="仿宋"/>
          <w:color w:val="000000" w:themeColor="text1"/>
          <w:spacing w:val="-5"/>
          <w:szCs w:val="21"/>
          <w14:textFill>
            <w14:solidFill>
              <w14:schemeClr w14:val="tx1"/>
            </w14:solidFill>
          </w14:textFill>
        </w:rPr>
        <w:t>牌：</w:t>
      </w:r>
      <w:r>
        <w:rPr>
          <w:rFonts w:hint="eastAsia" w:ascii="仿宋" w:hAnsi="仿宋" w:cs="仿宋"/>
          <w:color w:val="000000" w:themeColor="text1"/>
          <w:spacing w:val="-27"/>
          <w:szCs w:val="21"/>
          <w14:textFill>
            <w14:solidFill>
              <w14:schemeClr w14:val="tx1"/>
            </w14:solidFill>
          </w14:textFill>
        </w:rPr>
        <w:t xml:space="preserve"> </w:t>
      </w:r>
      <w:r>
        <w:rPr>
          <w:rFonts w:hint="eastAsia" w:ascii="仿宋" w:hAnsi="仿宋" w:cs="仿宋"/>
          <w:color w:val="000000" w:themeColor="text1"/>
          <w:spacing w:val="14"/>
          <w:szCs w:val="21"/>
          <w:u w:val="single"/>
          <w14:textFill>
            <w14:solidFill>
              <w14:schemeClr w14:val="tx1"/>
            </w14:solidFill>
          </w14:textFill>
        </w:rPr>
        <w:t xml:space="preserve">       </w:t>
      </w:r>
      <w:r>
        <w:rPr>
          <w:rFonts w:hint="eastAsia" w:ascii="仿宋" w:hAnsi="仿宋" w:cs="仿宋"/>
          <w:color w:val="000000" w:themeColor="text1"/>
          <w:spacing w:val="1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型号</w:t>
      </w:r>
      <w:r>
        <w:rPr>
          <w:rFonts w:hint="eastAsia" w:ascii="仿宋" w:hAnsi="仿宋" w:cs="仿宋"/>
          <w:color w:val="000000" w:themeColor="text1"/>
          <w:spacing w:val="-27"/>
          <w:position w:val="-1"/>
          <w:szCs w:val="21"/>
          <w14:textFill>
            <w14:solidFill>
              <w14:schemeClr w14:val="tx1"/>
            </w14:solidFill>
          </w14:textFill>
        </w:rPr>
        <w:t xml:space="preserve">： </w:t>
      </w:r>
      <w:r>
        <w:rPr>
          <w:rFonts w:hint="eastAsia" w:ascii="仿宋" w:hAnsi="仿宋" w:cs="仿宋"/>
          <w:color w:val="000000" w:themeColor="text1"/>
          <w:position w:val="-1"/>
          <w:szCs w:val="21"/>
          <w:u w:val="single"/>
          <w14:textFill>
            <w14:solidFill>
              <w14:schemeClr w14:val="tx1"/>
            </w14:solidFill>
          </w14:textFill>
        </w:rPr>
        <w:t xml:space="preserve">       </w:t>
      </w:r>
    </w:p>
    <w:p w14:paraId="10E2AD89">
      <w:pPr>
        <w:spacing w:before="144"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position w:val="13"/>
          <w:szCs w:val="21"/>
          <w14:textFill>
            <w14:solidFill>
              <w14:schemeClr w14:val="tx1"/>
            </w14:solidFill>
          </w14:textFill>
        </w:rPr>
        <w:t>(注：关键部件是指财政部会同有关部门发布的政府采购需求标准规定的需要通过国家</w:t>
      </w:r>
    </w:p>
    <w:p w14:paraId="6328252D">
      <w:pPr>
        <w:spacing w:before="1" w:line="218"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2"/>
          <w:szCs w:val="21"/>
          <w14:textFill>
            <w14:solidFill>
              <w14:schemeClr w14:val="tx1"/>
            </w14:solidFill>
          </w14:textFill>
        </w:rPr>
        <w:t>有关部门指定的测评机构开展的安全可靠测评的软碘件，如CFU</w:t>
      </w:r>
      <w:r>
        <w:rPr>
          <w:rFonts w:hint="eastAsia" w:ascii="仿宋" w:hAnsi="仿宋" w:cs="仿宋"/>
          <w:color w:val="000000" w:themeColor="text1"/>
          <w:spacing w:val="-34"/>
          <w:szCs w:val="21"/>
          <w14:textFill>
            <w14:solidFill>
              <w14:schemeClr w14:val="tx1"/>
            </w14:solidFill>
          </w14:textFill>
        </w:rPr>
        <w:t xml:space="preserve"> </w:t>
      </w:r>
      <w:r>
        <w:rPr>
          <w:rFonts w:hint="eastAsia" w:ascii="仿宋" w:hAnsi="仿宋" w:cs="仿宋"/>
          <w:b/>
          <w:bCs/>
          <w:color w:val="000000" w:themeColor="text1"/>
          <w:spacing w:val="-12"/>
          <w:szCs w:val="21"/>
          <w14:textFill>
            <w14:solidFill>
              <w14:schemeClr w14:val="tx1"/>
            </w14:solidFill>
          </w14:textFill>
        </w:rPr>
        <w:t>芯片、操作系统、数</w:t>
      </w:r>
      <w:r>
        <w:rPr>
          <w:rFonts w:hint="eastAsia" w:ascii="仿宋" w:hAnsi="仿宋" w:cs="仿宋"/>
          <w:b/>
          <w:bCs/>
          <w:color w:val="000000" w:themeColor="text1"/>
          <w:spacing w:val="-13"/>
          <w:szCs w:val="21"/>
          <w14:textFill>
            <w14:solidFill>
              <w14:schemeClr w14:val="tx1"/>
            </w14:solidFill>
          </w14:textFill>
        </w:rPr>
        <w:t>据库等。)</w:t>
      </w:r>
    </w:p>
    <w:p w14:paraId="16272955">
      <w:pPr>
        <w:spacing w:before="139" w:line="217" w:lineRule="auto"/>
        <w:ind w:left="1047"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②</w:t>
      </w:r>
      <w:r>
        <w:rPr>
          <w:rFonts w:hint="eastAsia" w:ascii="仿宋" w:hAnsi="仿宋" w:cs="仿宋"/>
          <w:color w:val="000000" w:themeColor="text1"/>
          <w:spacing w:val="-51"/>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涉及车辆采购，请填写是否属于新能源汽车：</w:t>
      </w:r>
    </w:p>
    <w:p w14:paraId="776970A0">
      <w:pPr>
        <w:pStyle w:val="13"/>
        <w:spacing w:before="155" w:line="223" w:lineRule="auto"/>
        <w:ind w:left="1047"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1"/>
          <w:szCs w:val="21"/>
          <w14:textFill>
            <w14:solidFill>
              <w14:schemeClr w14:val="tx1"/>
            </w14:solidFill>
          </w14:textFill>
        </w:rPr>
        <w:t>口是，</w:t>
      </w:r>
      <w:r>
        <w:rPr>
          <w:rFonts w:hint="eastAsia" w:ascii="仿宋" w:hAnsi="仿宋" w:cs="仿宋"/>
          <w:color w:val="000000" w:themeColor="text1"/>
          <w:spacing w:val="88"/>
          <w:szCs w:val="21"/>
          <w14:textFill>
            <w14:solidFill>
              <w14:schemeClr w14:val="tx1"/>
            </w14:solidFill>
          </w14:textFill>
        </w:rPr>
        <w:t xml:space="preserve"> </w:t>
      </w:r>
      <w:r>
        <w:rPr>
          <w:rFonts w:hint="eastAsia" w:ascii="仿宋" w:hAnsi="仿宋" w:cs="仿宋"/>
          <w:b/>
          <w:bCs/>
          <w:color w:val="000000" w:themeColor="text1"/>
          <w:spacing w:val="-21"/>
          <w:szCs w:val="21"/>
          <w14:textFill>
            <w14:solidFill>
              <w14:schemeClr w14:val="tx1"/>
            </w14:solidFill>
          </w14:textFill>
        </w:rPr>
        <w:t>《政府采购品日分类目录》底级品且名称：</w:t>
      </w:r>
      <w:r>
        <w:rPr>
          <w:rFonts w:hint="eastAsia" w:ascii="仿宋" w:hAnsi="仿宋" w:cs="仿宋"/>
          <w:color w:val="000000" w:themeColor="text1"/>
          <w:spacing w:val="-21"/>
          <w:szCs w:val="21"/>
          <w14:textFill>
            <w14:solidFill>
              <w14:schemeClr w14:val="tx1"/>
            </w14:solidFill>
          </w14:textFill>
        </w:rPr>
        <w:t xml:space="preserve"> </w:t>
      </w:r>
      <w:r>
        <w:rPr>
          <w:rFonts w:hint="eastAsia" w:ascii="仿宋" w:hAnsi="仿宋" w:cs="仿宋"/>
          <w:color w:val="000000" w:themeColor="text1"/>
          <w:spacing w:val="3"/>
          <w:szCs w:val="21"/>
          <w:u w:val="single"/>
          <w14:textFill>
            <w14:solidFill>
              <w14:schemeClr w14:val="tx1"/>
            </w14:solidFill>
          </w14:textFill>
        </w:rPr>
        <w:t xml:space="preserve">     </w:t>
      </w:r>
      <w:r>
        <w:rPr>
          <w:rFonts w:hint="eastAsia" w:ascii="仿宋" w:hAnsi="仿宋" w:cs="仿宋"/>
          <w:color w:val="000000" w:themeColor="text1"/>
          <w:spacing w:val="-21"/>
          <w:szCs w:val="21"/>
          <w14:textFill>
            <w14:solidFill>
              <w14:schemeClr w14:val="tx1"/>
            </w14:solidFill>
          </w14:textFill>
        </w:rPr>
        <w:t xml:space="preserve"> 数量：</w:t>
      </w:r>
      <w:r>
        <w:rPr>
          <w:rFonts w:hint="eastAsia" w:ascii="仿宋" w:hAnsi="仿宋" w:cs="仿宋"/>
          <w:color w:val="000000" w:themeColor="text1"/>
          <w:spacing w:val="-38"/>
          <w:szCs w:val="21"/>
          <w14:textFill>
            <w14:solidFill>
              <w14:schemeClr w14:val="tx1"/>
            </w14:solidFill>
          </w14:textFill>
        </w:rPr>
        <w:t xml:space="preserve"> </w:t>
      </w:r>
      <w:r>
        <w:rPr>
          <w:rFonts w:hint="eastAsia" w:ascii="仿宋" w:hAnsi="仿宋" w:cs="仿宋"/>
          <w:color w:val="000000" w:themeColor="text1"/>
          <w:spacing w:val="7"/>
          <w:szCs w:val="21"/>
          <w:u w:val="single"/>
          <w14:textFill>
            <w14:solidFill>
              <w14:schemeClr w14:val="tx1"/>
            </w14:solidFill>
          </w14:textFill>
        </w:rPr>
        <w:t xml:space="preserve">    </w:t>
      </w:r>
      <w:r>
        <w:rPr>
          <w:rFonts w:hint="eastAsia" w:ascii="仿宋" w:hAnsi="仿宋" w:cs="仿宋"/>
          <w:color w:val="000000" w:themeColor="text1"/>
          <w:spacing w:val="-21"/>
          <w:szCs w:val="21"/>
          <w14:textFill>
            <w14:solidFill>
              <w14:schemeClr w14:val="tx1"/>
            </w14:solidFill>
          </w14:textFill>
        </w:rPr>
        <w:t xml:space="preserve"> 金濒：</w:t>
      </w:r>
      <w:r>
        <w:rPr>
          <w:rFonts w:hint="eastAsia" w:ascii="仿宋" w:hAnsi="仿宋" w:cs="仿宋"/>
          <w:color w:val="000000" w:themeColor="text1"/>
          <w:spacing w:val="-40"/>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2312A6A8">
      <w:pPr>
        <w:spacing w:before="138" w:line="220" w:lineRule="auto"/>
        <w:ind w:left="1047"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3"/>
          <w:szCs w:val="21"/>
          <w14:textFill>
            <w14:solidFill>
              <w14:schemeClr w14:val="tx1"/>
            </w14:solidFill>
          </w14:textFill>
        </w:rPr>
        <w:t>口否</w:t>
      </w:r>
    </w:p>
    <w:p w14:paraId="1D9050AD">
      <w:pPr>
        <w:spacing w:before="138" w:line="410" w:lineRule="exact"/>
        <w:ind w:left="62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position w:val="15"/>
          <w:szCs w:val="21"/>
          <w14:textFill>
            <w14:solidFill>
              <w14:schemeClr w14:val="tx1"/>
            </w14:solidFill>
          </w14:textFill>
        </w:rPr>
        <w:t>(4)政府采购组织形式：口政府集中采购</w:t>
      </w:r>
      <w:r>
        <w:rPr>
          <w:rFonts w:hint="eastAsia" w:ascii="仿宋" w:hAnsi="仿宋" w:cs="仿宋"/>
          <w:color w:val="000000" w:themeColor="text1"/>
          <w:spacing w:val="-3"/>
          <w:position w:val="15"/>
          <w:szCs w:val="21"/>
          <w14:textFill>
            <w14:solidFill>
              <w14:schemeClr w14:val="tx1"/>
            </w14:solidFill>
          </w14:textFill>
        </w:rPr>
        <w:t xml:space="preserve">  </w:t>
      </w:r>
      <w:r>
        <w:rPr>
          <w:rFonts w:hint="eastAsia" w:ascii="仿宋" w:hAnsi="仿宋" w:cs="仿宋"/>
          <w:b/>
          <w:bCs/>
          <w:color w:val="000000" w:themeColor="text1"/>
          <w:spacing w:val="-3"/>
          <w:position w:val="15"/>
          <w:szCs w:val="21"/>
          <w14:textFill>
            <w14:solidFill>
              <w14:schemeClr w14:val="tx1"/>
            </w14:solidFill>
          </w14:textFill>
        </w:rPr>
        <w:t>口部门集中采购</w:t>
      </w:r>
      <w:r>
        <w:rPr>
          <w:rFonts w:hint="eastAsia" w:ascii="仿宋" w:hAnsi="仿宋" w:cs="仿宋"/>
          <w:color w:val="000000" w:themeColor="text1"/>
          <w:spacing w:val="107"/>
          <w:position w:val="15"/>
          <w:szCs w:val="21"/>
          <w14:textFill>
            <w14:solidFill>
              <w14:schemeClr w14:val="tx1"/>
            </w14:solidFill>
          </w14:textFill>
        </w:rPr>
        <w:t xml:space="preserve"> </w:t>
      </w:r>
      <w:r>
        <w:rPr>
          <w:rFonts w:hint="eastAsia" w:ascii="仿宋" w:hAnsi="仿宋" w:cs="仿宋"/>
          <w:b/>
          <w:bCs/>
          <w:color w:val="000000" w:themeColor="text1"/>
          <w:spacing w:val="-3"/>
          <w:position w:val="15"/>
          <w:szCs w:val="21"/>
          <w14:textFill>
            <w14:solidFill>
              <w14:schemeClr w14:val="tx1"/>
            </w14:solidFill>
          </w14:textFill>
        </w:rPr>
        <w:t>口分散采购</w:t>
      </w:r>
    </w:p>
    <w:p w14:paraId="4473C7ED">
      <w:pPr>
        <w:spacing w:before="1" w:line="218" w:lineRule="auto"/>
        <w:ind w:left="62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(5)政府采购方式：□公开招标□邀清招标口竞争性谈判□竞争性磁商</w:t>
      </w:r>
    </w:p>
    <w:p w14:paraId="28C9A917">
      <w:pPr>
        <w:spacing w:before="130" w:line="218" w:lineRule="auto"/>
        <w:ind w:left="2467"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口询价□单一来源□根架协议□其他：</w:t>
      </w:r>
      <w:r>
        <w:rPr>
          <w:rFonts w:hint="eastAsia" w:ascii="仿宋" w:hAnsi="仿宋" w:cs="仿宋"/>
          <w:color w:val="000000" w:themeColor="text1"/>
          <w:spacing w:val="1"/>
          <w:szCs w:val="21"/>
          <w14:textFill>
            <w14:solidFill>
              <w14:schemeClr w14:val="tx1"/>
            </w14:solidFill>
          </w14:textFill>
        </w:rPr>
        <w:t xml:space="preserve"> </w:t>
      </w:r>
      <w:r>
        <w:rPr>
          <w:rFonts w:hint="eastAsia" w:ascii="仿宋" w:hAnsi="仿宋" w:cs="仿宋"/>
          <w:color w:val="000000" w:themeColor="text1"/>
          <w:spacing w:val="1"/>
          <w:szCs w:val="21"/>
          <w:u w:val="single"/>
          <w14:textFill>
            <w14:solidFill>
              <w14:schemeClr w14:val="tx1"/>
            </w14:solidFill>
          </w14:textFill>
        </w:rPr>
        <w:t xml:space="preserve">           </w:t>
      </w:r>
    </w:p>
    <w:p w14:paraId="5B689099">
      <w:pPr>
        <w:spacing w:before="153" w:line="219" w:lineRule="auto"/>
        <w:ind w:left="65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(注：在框架协议采购的第.二阶段，可选择使用该合同文本)</w:t>
      </w:r>
    </w:p>
    <w:p w14:paraId="4C47202F">
      <w:pPr>
        <w:spacing w:line="219" w:lineRule="auto"/>
        <w:ind w:right="120"/>
        <w:rPr>
          <w:rFonts w:hint="eastAsia" w:ascii="仿宋" w:hAnsi="仿宋" w:cs="仿宋"/>
          <w:color w:val="000000" w:themeColor="text1"/>
          <w:szCs w:val="21"/>
          <w14:textFill>
            <w14:solidFill>
              <w14:schemeClr w14:val="tx1"/>
            </w14:solidFill>
          </w14:textFill>
        </w:rPr>
        <w:sectPr>
          <w:footerReference r:id="rId7" w:type="default"/>
          <w:pgSz w:w="11840" w:h="16840"/>
          <w:pgMar w:top="1431" w:right="1684" w:bottom="1252" w:left="1776" w:header="0" w:footer="1093" w:gutter="0"/>
          <w:cols w:space="720" w:num="1"/>
        </w:sectPr>
      </w:pPr>
    </w:p>
    <w:p w14:paraId="3281A8B2">
      <w:pPr>
        <w:spacing w:before="114" w:line="219" w:lineRule="auto"/>
        <w:ind w:left="578"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drawing>
          <wp:anchor distT="0" distB="0" distL="0" distR="0" simplePos="0" relativeHeight="251662336" behindDoc="0" locked="0" layoutInCell="0" allowOverlap="1">
            <wp:simplePos x="0" y="0"/>
            <wp:positionH relativeFrom="page">
              <wp:posOffset>1790700</wp:posOffset>
            </wp:positionH>
            <wp:positionV relativeFrom="page">
              <wp:posOffset>3136265</wp:posOffset>
            </wp:positionV>
            <wp:extent cx="38544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3854433" cy="6350"/>
                    </a:xfrm>
                    <a:prstGeom prst="rect">
                      <a:avLst/>
                    </a:prstGeom>
                  </pic:spPr>
                </pic:pic>
              </a:graphicData>
            </a:graphic>
          </wp:anchor>
        </w:drawing>
      </w:r>
      <w:r>
        <w:rPr>
          <w:rFonts w:hint="eastAsia" w:ascii="仿宋" w:hAnsi="仿宋" w:cs="仿宋"/>
          <w:b/>
          <w:bCs/>
          <w:color w:val="000000" w:themeColor="text1"/>
          <w:spacing w:val="7"/>
          <w:szCs w:val="21"/>
          <w14:textFill>
            <w14:solidFill>
              <w14:schemeClr w14:val="tx1"/>
            </w14:solidFill>
          </w14:textFill>
        </w:rPr>
        <w:t>(6)中标(成交)采购标的制造商是否为中小企业：口是</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color w:val="000000" w:themeColor="text1"/>
          <w:spacing w:val="6"/>
          <w:szCs w:val="21"/>
          <w14:textFill>
            <w14:solidFill>
              <w14:schemeClr w14:val="tx1"/>
            </w14:solidFill>
          </w14:textFill>
        </w:rPr>
        <w:t xml:space="preserve">  </w:t>
      </w:r>
      <w:r>
        <w:rPr>
          <w:rFonts w:hint="eastAsia" w:ascii="仿宋" w:hAnsi="仿宋" w:cs="仿宋"/>
          <w:b/>
          <w:bCs/>
          <w:color w:val="000000" w:themeColor="text1"/>
          <w:spacing w:val="6"/>
          <w:szCs w:val="21"/>
          <w14:textFill>
            <w14:solidFill>
              <w14:schemeClr w14:val="tx1"/>
            </w14:solidFill>
          </w14:textFill>
        </w:rPr>
        <w:t>口</w:t>
      </w:r>
      <w:r>
        <w:rPr>
          <w:rFonts w:hint="eastAsia" w:ascii="仿宋" w:hAnsi="仿宋" w:cs="仿宋"/>
          <w:color w:val="000000" w:themeColor="text1"/>
          <w:spacing w:val="-24"/>
          <w:szCs w:val="21"/>
          <w14:textFill>
            <w14:solidFill>
              <w14:schemeClr w14:val="tx1"/>
            </w14:solidFill>
          </w14:textFill>
        </w:rPr>
        <w:t xml:space="preserve"> </w:t>
      </w:r>
      <w:r>
        <w:rPr>
          <w:rFonts w:hint="eastAsia" w:ascii="仿宋" w:hAnsi="仿宋" w:cs="仿宋"/>
          <w:b/>
          <w:bCs/>
          <w:color w:val="000000" w:themeColor="text1"/>
          <w:spacing w:val="6"/>
          <w:szCs w:val="21"/>
          <w14:textFill>
            <w14:solidFill>
              <w14:schemeClr w14:val="tx1"/>
            </w14:solidFill>
          </w14:textFill>
        </w:rPr>
        <w:t>台</w:t>
      </w:r>
    </w:p>
    <w:p w14:paraId="33317960">
      <w:pPr>
        <w:spacing w:before="150" w:line="219"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4913630</wp:posOffset>
                </wp:positionH>
                <wp:positionV relativeFrom="paragraph">
                  <wp:posOffset>82550</wp:posOffset>
                </wp:positionV>
                <wp:extent cx="393700" cy="4324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432435"/>
                        </a:xfrm>
                        <a:prstGeom prst="rect">
                          <a:avLst/>
                        </a:prstGeom>
                        <a:noFill/>
                        <a:ln>
                          <a:noFill/>
                        </a:ln>
                      </wps:spPr>
                      <wps:txbx>
                        <w:txbxContent>
                          <w:p w14:paraId="6B08EEC5">
                            <w:pPr>
                              <w:spacing w:before="20" w:line="390" w:lineRule="exact"/>
                              <w:ind w:right="19"/>
                              <w:jc w:val="right"/>
                              <w:rPr>
                                <w:rFonts w:hint="eastAsia" w:ascii="宋体" w:hAnsi="宋体" w:eastAsia="宋体" w:cs="宋体"/>
                                <w:szCs w:val="21"/>
                              </w:rPr>
                            </w:pPr>
                            <w:r>
                              <w:rPr>
                                <w:rFonts w:ascii="宋体" w:hAnsi="宋体" w:eastAsia="宋体" w:cs="宋体"/>
                                <w:b/>
                                <w:bCs/>
                                <w:spacing w:val="-3"/>
                                <w:position w:val="13"/>
                                <w:szCs w:val="21"/>
                              </w:rPr>
                              <w:t>口否</w:t>
                            </w:r>
                          </w:p>
                          <w:p w14:paraId="50BCEF08">
                            <w:pPr>
                              <w:spacing w:line="220" w:lineRule="auto"/>
                              <w:ind w:left="20"/>
                              <w:rPr>
                                <w:rFonts w:hint="eastAsia" w:ascii="宋体" w:hAnsi="宋体" w:eastAsia="宋体" w:cs="宋体"/>
                                <w:szCs w:val="21"/>
                              </w:rPr>
                            </w:pPr>
                            <w:r>
                              <w:rPr>
                                <w:rFonts w:ascii="宋体" w:hAnsi="宋体" w:eastAsia="宋体" w:cs="宋体"/>
                                <w:b/>
                                <w:bCs/>
                                <w:spacing w:val="-3"/>
                                <w:szCs w:val="21"/>
                              </w:rPr>
                              <w:t>口否</w:t>
                            </w:r>
                          </w:p>
                        </w:txbxContent>
                      </wps:txbx>
                      <wps:bodyPr lIns="0" tIns="0" rIns="0" bIns="0" upright="1"/>
                    </wps:wsp>
                  </a:graphicData>
                </a:graphic>
              </wp:anchor>
            </w:drawing>
          </mc:Choice>
          <mc:Fallback>
            <w:pict>
              <v:shape id="_x0000_s1026" o:spid="_x0000_s1026" o:spt="202" type="#_x0000_t202" style="position:absolute;left:0pt;margin-left:386.9pt;margin-top:6.5pt;height:34.05pt;width:31pt;z-index:251661312;mso-width-relative:page;mso-height-relative:page;" filled="f" stroked="f" coordsize="21600,21600" o:gfxdata="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JZ+c1wAAAAkBAAAPAAAAAAAAAAEAIAAAACIAAABkcnMvZG93bnJldi54bWxQSwECFAAU&#10;AAAACACHTuJA5cL45bkBAABxAwAADgAAAAAAAAABACAAAAAmAQAAZHJzL2Uyb0RvYy54bWxQSwUG&#10;AAAAAAYABgBZAQAAUQUAAAAA&#10;">
                <v:fill on="f" focussize="0,0"/>
                <v:stroke on="f"/>
                <v:imagedata o:title=""/>
                <o:lock v:ext="edit" aspectratio="f"/>
                <v:textbox inset="0mm,0mm,0mm,0mm">
                  <w:txbxContent>
                    <w:p w14:paraId="6B08EEC5">
                      <w:pPr>
                        <w:spacing w:before="20" w:line="390" w:lineRule="exact"/>
                        <w:ind w:right="19"/>
                        <w:jc w:val="right"/>
                        <w:rPr>
                          <w:rFonts w:hint="eastAsia" w:ascii="宋体" w:hAnsi="宋体" w:eastAsia="宋体" w:cs="宋体"/>
                          <w:szCs w:val="21"/>
                        </w:rPr>
                      </w:pPr>
                      <w:r>
                        <w:rPr>
                          <w:rFonts w:ascii="宋体" w:hAnsi="宋体" w:eastAsia="宋体" w:cs="宋体"/>
                          <w:b/>
                          <w:bCs/>
                          <w:spacing w:val="-3"/>
                          <w:position w:val="13"/>
                          <w:szCs w:val="21"/>
                        </w:rPr>
                        <w:t>口否</w:t>
                      </w:r>
                    </w:p>
                    <w:p w14:paraId="50BCEF08">
                      <w:pPr>
                        <w:spacing w:line="220" w:lineRule="auto"/>
                        <w:ind w:left="20"/>
                        <w:rPr>
                          <w:rFonts w:hint="eastAsia" w:ascii="宋体" w:hAnsi="宋体" w:eastAsia="宋体" w:cs="宋体"/>
                          <w:szCs w:val="21"/>
                        </w:rPr>
                      </w:pPr>
                      <w:r>
                        <w:rPr>
                          <w:rFonts w:ascii="宋体" w:hAnsi="宋体" w:eastAsia="宋体" w:cs="宋体"/>
                          <w:b/>
                          <w:bCs/>
                          <w:spacing w:val="-3"/>
                          <w:szCs w:val="21"/>
                        </w:rPr>
                        <w:t>口否</w:t>
                      </w:r>
                    </w:p>
                  </w:txbxContent>
                </v:textbox>
              </v:shape>
            </w:pict>
          </mc:Fallback>
        </mc:AlternateContent>
      </w:r>
      <w:r>
        <w:rPr>
          <w:rFonts w:hint="eastAsia" w:ascii="仿宋" w:hAnsi="仿宋" w:cs="仿宋"/>
          <w:b/>
          <w:bCs/>
          <w:color w:val="000000" w:themeColor="text1"/>
          <w:spacing w:val="-1"/>
          <w:szCs w:val="21"/>
          <w14:textFill>
            <w14:solidFill>
              <w14:schemeClr w14:val="tx1"/>
            </w14:solidFill>
          </w14:textFill>
        </w:rPr>
        <w:t>本合同是否为专门面向中小企业的米购合同(中小企业预留合同):□是</w:t>
      </w:r>
    </w:p>
    <w:p w14:paraId="0C0A2102">
      <w:pPr>
        <w:spacing w:before="140" w:line="219"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6"/>
          <w:szCs w:val="21"/>
          <w14:textFill>
            <w14:solidFill>
              <w14:schemeClr w14:val="tx1"/>
            </w14:solidFill>
          </w14:textFill>
        </w:rPr>
        <w:t>若木项目不专门而向中小企业采购，是否给予小徽企业评中优惠：口是</w:t>
      </w:r>
    </w:p>
    <w:p w14:paraId="7BA107FD">
      <w:pPr>
        <w:spacing w:before="141" w:line="219" w:lineRule="auto"/>
        <w:ind w:left="117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中标(成交)采购标的制造商是否为残疾人福利性单位，口是</w:t>
      </w:r>
      <w:r>
        <w:rPr>
          <w:rFonts w:hint="eastAsia" w:ascii="仿宋" w:hAnsi="仿宋" w:cs="仿宋"/>
          <w:color w:val="000000" w:themeColor="text1"/>
          <w:spacing w:val="35"/>
          <w:szCs w:val="21"/>
          <w14:textFill>
            <w14:solidFill>
              <w14:schemeClr w14:val="tx1"/>
            </w14:solidFill>
          </w14:textFill>
        </w:rPr>
        <w:t xml:space="preserve">  </w:t>
      </w:r>
      <w:r>
        <w:rPr>
          <w:rFonts w:hint="eastAsia" w:ascii="仿宋" w:hAnsi="仿宋" w:cs="仿宋"/>
          <w:b/>
          <w:bCs/>
          <w:color w:val="000000" w:themeColor="text1"/>
          <w:spacing w:val="-3"/>
          <w:szCs w:val="21"/>
          <w14:textFill>
            <w14:solidFill>
              <w14:schemeClr w14:val="tx1"/>
            </w14:solidFill>
          </w14:textFill>
        </w:rPr>
        <w:t>口</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b/>
          <w:bCs/>
          <w:color w:val="000000" w:themeColor="text1"/>
          <w:spacing w:val="-3"/>
          <w:szCs w:val="21"/>
          <w14:textFill>
            <w14:solidFill>
              <w14:schemeClr w14:val="tx1"/>
            </w14:solidFill>
          </w14:textFill>
        </w:rPr>
        <w:t>否</w:t>
      </w:r>
    </w:p>
    <w:p w14:paraId="6BBC72F0">
      <w:pPr>
        <w:spacing w:before="141" w:line="415" w:lineRule="exact"/>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position w:val="15"/>
          <w:szCs w:val="21"/>
          <w14:textFill>
            <w14:solidFill>
              <w14:schemeClr w14:val="tx1"/>
            </w14:solidFill>
          </w14:textFill>
        </w:rPr>
        <w:t>中标(成交)采购标的制造商是否为监狱企业：口是</w:t>
      </w:r>
      <w:r>
        <w:rPr>
          <w:rFonts w:hint="eastAsia" w:ascii="仿宋" w:hAnsi="仿宋" w:cs="仿宋"/>
          <w:color w:val="000000" w:themeColor="text1"/>
          <w:spacing w:val="15"/>
          <w:position w:val="15"/>
          <w:szCs w:val="21"/>
          <w14:textFill>
            <w14:solidFill>
              <w14:schemeClr w14:val="tx1"/>
            </w14:solidFill>
          </w14:textFill>
        </w:rPr>
        <w:t xml:space="preserve">      </w:t>
      </w:r>
      <w:r>
        <w:rPr>
          <w:rFonts w:hint="eastAsia" w:ascii="仿宋" w:hAnsi="仿宋" w:cs="仿宋"/>
          <w:color w:val="000000" w:themeColor="text1"/>
          <w:spacing w:val="2"/>
          <w:position w:val="15"/>
          <w:szCs w:val="21"/>
          <w14:textFill>
            <w14:solidFill>
              <w14:schemeClr w14:val="tx1"/>
            </w14:solidFill>
          </w14:textFill>
        </w:rPr>
        <w:t>口否</w:t>
      </w:r>
    </w:p>
    <w:p w14:paraId="37924F1C">
      <w:pPr>
        <w:spacing w:line="227" w:lineRule="auto"/>
        <w:ind w:left="6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(7)合同是否分包：□是</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position w:val="1"/>
          <w:szCs w:val="21"/>
          <w14:textFill>
            <w14:solidFill>
              <w14:schemeClr w14:val="tx1"/>
            </w14:solidFill>
          </w14:textFill>
        </w:rPr>
        <w:t>口否</w:t>
      </w:r>
    </w:p>
    <w:p w14:paraId="02F1AAA2">
      <w:pPr>
        <w:spacing w:before="138" w:line="222"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2"/>
          <w:szCs w:val="21"/>
          <w14:textFill>
            <w14:solidFill>
              <w14:schemeClr w14:val="tx1"/>
            </w14:solidFill>
          </w14:textFill>
        </w:rPr>
        <w:t>分包主要内容：</w:t>
      </w:r>
      <w:r>
        <w:rPr>
          <w:rFonts w:hint="eastAsia" w:ascii="仿宋" w:hAnsi="仿宋" w:cs="仿宋"/>
          <w:color w:val="000000" w:themeColor="text1"/>
          <w:spacing w:val="-22"/>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0C2BCAF1">
      <w:pPr>
        <w:spacing w:before="126" w:line="213"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分包供应商/制造商名称(如供应商和制造商不同</w:t>
      </w:r>
      <w:r>
        <w:rPr>
          <w:rFonts w:hint="eastAsia" w:ascii="仿宋" w:hAnsi="仿宋" w:cs="仿宋"/>
          <w:b/>
          <w:bCs/>
          <w:color w:val="000000" w:themeColor="text1"/>
          <w:spacing w:val="2"/>
          <w:szCs w:val="21"/>
          <w14:textFill>
            <w14:solidFill>
              <w14:schemeClr w14:val="tx1"/>
            </w14:solidFill>
          </w14:textFill>
        </w:rPr>
        <w:t>，请分别填写):</w:t>
      </w:r>
    </w:p>
    <w:p w14:paraId="07153AFA">
      <w:pPr>
        <w:spacing w:line="479" w:lineRule="auto"/>
        <w:ind w:right="120"/>
        <w:rPr>
          <w:rFonts w:hint="eastAsia" w:ascii="仿宋" w:hAnsi="仿宋" w:cs="仿宋"/>
          <w:color w:val="000000" w:themeColor="text1"/>
          <w:szCs w:val="21"/>
          <w14:textFill>
            <w14:solidFill>
              <w14:schemeClr w14:val="tx1"/>
            </w14:solidFill>
          </w14:textFill>
        </w:rPr>
      </w:pPr>
    </w:p>
    <w:p w14:paraId="54842E80">
      <w:pPr>
        <w:spacing w:before="69" w:line="411" w:lineRule="exact"/>
        <w:ind w:left="10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position w:val="15"/>
          <w:szCs w:val="21"/>
          <w14:textFill>
            <w14:solidFill>
              <w14:schemeClr w14:val="tx1"/>
            </w14:solidFill>
          </w14:textFill>
        </w:rPr>
        <w:t>分包供应商/制造商类型(如果供应商和制造商不同，只填写制造</w:t>
      </w:r>
      <w:r>
        <w:rPr>
          <w:rFonts w:hint="eastAsia" w:ascii="仿宋" w:hAnsi="仿宋" w:cs="仿宋"/>
          <w:color w:val="000000" w:themeColor="text1"/>
          <w:spacing w:val="3"/>
          <w:position w:val="15"/>
          <w:szCs w:val="21"/>
          <w14:textFill>
            <w14:solidFill>
              <w14:schemeClr w14:val="tx1"/>
            </w14:solidFill>
          </w14:textFill>
        </w:rPr>
        <w:t>商类型):</w:t>
      </w:r>
    </w:p>
    <w:p w14:paraId="6DF8BD17">
      <w:pPr>
        <w:spacing w:line="219" w:lineRule="auto"/>
        <w:ind w:left="10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口大型企业  □中型企业</w:t>
      </w:r>
      <w:r>
        <w:rPr>
          <w:rFonts w:hint="eastAsia" w:ascii="仿宋" w:hAnsi="仿宋" w:cs="仿宋"/>
          <w:color w:val="000000" w:themeColor="text1"/>
          <w:spacing w:val="65"/>
          <w:szCs w:val="21"/>
          <w14:textFill>
            <w14:solidFill>
              <w14:schemeClr w14:val="tx1"/>
            </w14:solidFill>
          </w14:textFill>
        </w:rPr>
        <w:t xml:space="preserve"> </w:t>
      </w:r>
      <w:r>
        <w:rPr>
          <w:rFonts w:hint="eastAsia" w:ascii="仿宋" w:hAnsi="仿宋" w:cs="仿宋"/>
          <w:color w:val="000000" w:themeColor="text1"/>
          <w:spacing w:val="-3"/>
          <w:szCs w:val="21"/>
          <w14:textFill>
            <w14:solidFill>
              <w14:schemeClr w14:val="tx1"/>
            </w14:solidFill>
          </w14:textFill>
        </w:rPr>
        <w:t>口小微型企业</w:t>
      </w:r>
    </w:p>
    <w:p w14:paraId="7A7B176F">
      <w:pPr>
        <w:spacing w:before="162" w:line="220" w:lineRule="auto"/>
        <w:ind w:left="10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口残疾人福利性单位□监狱企业□其他</w:t>
      </w:r>
    </w:p>
    <w:p w14:paraId="5F3EF5BB">
      <w:pPr>
        <w:spacing w:before="137" w:line="219" w:lineRule="auto"/>
        <w:ind w:left="6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szCs w:val="21"/>
          <w14:textFill>
            <w14:solidFill>
              <w14:schemeClr w14:val="tx1"/>
            </w14:solidFill>
          </w14:textFill>
        </w:rPr>
        <w:t xml:space="preserve">(8)中标(成交)供应商是否为外商投资企业：口是     </w:t>
      </w:r>
      <w:r>
        <w:rPr>
          <w:rFonts w:hint="eastAsia" w:ascii="仿宋" w:hAnsi="仿宋" w:cs="仿宋"/>
          <w:color w:val="000000" w:themeColor="text1"/>
          <w:spacing w:val="7"/>
          <w:szCs w:val="21"/>
          <w14:textFill>
            <w14:solidFill>
              <w14:schemeClr w14:val="tx1"/>
            </w14:solidFill>
          </w14:textFill>
        </w:rPr>
        <w:t xml:space="preserve"> 口</w:t>
      </w:r>
      <w:r>
        <w:rPr>
          <w:rFonts w:hint="eastAsia" w:ascii="仿宋" w:hAnsi="仿宋" w:cs="仿宋"/>
          <w:color w:val="000000" w:themeColor="text1"/>
          <w:spacing w:val="-34"/>
          <w:szCs w:val="21"/>
          <w14:textFill>
            <w14:solidFill>
              <w14:schemeClr w14:val="tx1"/>
            </w14:solidFill>
          </w14:textFill>
        </w:rPr>
        <w:t xml:space="preserve"> </w:t>
      </w:r>
      <w:r>
        <w:rPr>
          <w:rFonts w:hint="eastAsia" w:ascii="仿宋" w:hAnsi="仿宋" w:cs="仿宋"/>
          <w:color w:val="000000" w:themeColor="text1"/>
          <w:spacing w:val="7"/>
          <w:szCs w:val="21"/>
          <w14:textFill>
            <w14:solidFill>
              <w14:schemeClr w14:val="tx1"/>
            </w14:solidFill>
          </w14:textFill>
        </w:rPr>
        <w:t>否</w:t>
      </w:r>
    </w:p>
    <w:p w14:paraId="0D66033E">
      <w:pPr>
        <w:spacing w:before="142" w:line="410" w:lineRule="exact"/>
        <w:ind w:left="10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position w:val="15"/>
          <w:szCs w:val="21"/>
          <w14:textFill>
            <w14:solidFill>
              <w14:schemeClr w14:val="tx1"/>
            </w14:solidFill>
          </w14:textFill>
        </w:rPr>
        <w:t>外商投资企业类型：口全部由外国投资者投资</w:t>
      </w:r>
      <w:r>
        <w:rPr>
          <w:rFonts w:hint="eastAsia" w:ascii="仿宋" w:hAnsi="仿宋" w:cs="仿宋"/>
          <w:color w:val="000000" w:themeColor="text1"/>
          <w:spacing w:val="52"/>
          <w:position w:val="15"/>
          <w:szCs w:val="21"/>
          <w14:textFill>
            <w14:solidFill>
              <w14:schemeClr w14:val="tx1"/>
            </w14:solidFill>
          </w14:textFill>
        </w:rPr>
        <w:t xml:space="preserve"> </w:t>
      </w:r>
      <w:r>
        <w:rPr>
          <w:rFonts w:hint="eastAsia" w:ascii="仿宋" w:hAnsi="仿宋" w:cs="仿宋"/>
          <w:color w:val="000000" w:themeColor="text1"/>
          <w:spacing w:val="-2"/>
          <w:position w:val="15"/>
          <w:szCs w:val="21"/>
          <w14:textFill>
            <w14:solidFill>
              <w14:schemeClr w14:val="tx1"/>
            </w14:solidFill>
          </w14:textFill>
        </w:rPr>
        <w:t>口部分由外国投资者投资</w:t>
      </w:r>
    </w:p>
    <w:p w14:paraId="1D97221D">
      <w:pPr>
        <w:spacing w:before="1" w:line="219" w:lineRule="auto"/>
        <w:ind w:left="6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(9)是否涉及进口产品：</w:t>
      </w:r>
    </w:p>
    <w:p w14:paraId="4A047C0A">
      <w:pPr>
        <w:spacing w:before="130" w:line="344" w:lineRule="auto"/>
        <w:ind w:left="1055" w:right="120"/>
        <w:jc w:val="distribute"/>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7"/>
          <w:szCs w:val="21"/>
          <w14:textFill>
            <w14:solidFill>
              <w14:schemeClr w14:val="tx1"/>
            </w14:solidFill>
          </w14:textFill>
        </w:rPr>
        <w:t>口是，《政府采购品目分类目录》成级品目名称：</w:t>
      </w:r>
      <w:r>
        <w:rPr>
          <w:rFonts w:hint="eastAsia" w:ascii="仿宋" w:hAnsi="仿宋" w:cs="仿宋"/>
          <w:color w:val="000000" w:themeColor="text1"/>
          <w:spacing w:val="63"/>
          <w:szCs w:val="21"/>
          <w14:textFill>
            <w14:solidFill>
              <w14:schemeClr w14:val="tx1"/>
            </w14:solidFill>
          </w14:textFill>
        </w:rPr>
        <w:t xml:space="preserve"> </w:t>
      </w:r>
      <w:r>
        <w:rPr>
          <w:rFonts w:hint="eastAsia" w:ascii="仿宋" w:hAnsi="仿宋" w:cs="仿宋"/>
          <w:color w:val="000000" w:themeColor="text1"/>
          <w:spacing w:val="-17"/>
          <w:szCs w:val="21"/>
          <w:u w:val="single"/>
          <w14:textFill>
            <w14:solidFill>
              <w14:schemeClr w14:val="tx1"/>
            </w14:solidFill>
          </w14:textFill>
        </w:rPr>
        <w:t xml:space="preserve">          </w:t>
      </w:r>
      <w:r>
        <w:rPr>
          <w:rFonts w:hint="eastAsia" w:ascii="仿宋" w:hAnsi="仿宋" w:cs="仿宋"/>
          <w:color w:val="000000" w:themeColor="text1"/>
          <w:spacing w:val="-17"/>
          <w:szCs w:val="21"/>
          <w14:textFill>
            <w14:solidFill>
              <w14:schemeClr w14:val="tx1"/>
            </w14:solidFill>
          </w14:textFill>
        </w:rPr>
        <w:t xml:space="preserve"> 金额：</w:t>
      </w:r>
      <w:r>
        <w:rPr>
          <w:rFonts w:hint="eastAsia" w:ascii="仿宋" w:hAnsi="仿宋" w:cs="仿宋"/>
          <w:color w:val="000000" w:themeColor="text1"/>
          <w:spacing w:val="-44"/>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29176CBE">
      <w:pPr>
        <w:spacing w:line="228" w:lineRule="auto"/>
        <w:ind w:left="1805" w:right="120"/>
        <w:jc w:val="distribute"/>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7"/>
          <w:szCs w:val="21"/>
          <w14:textFill>
            <w14:solidFill>
              <w14:schemeClr w14:val="tx1"/>
            </w14:solidFill>
          </w14:textFill>
        </w:rPr>
        <w:t>国</w:t>
      </w:r>
      <w:r>
        <w:rPr>
          <w:rFonts w:hint="eastAsia" w:ascii="仿宋" w:hAnsi="仿宋" w:cs="仿宋"/>
          <w:color w:val="000000" w:themeColor="text1"/>
          <w:spacing w:val="-15"/>
          <w:szCs w:val="21"/>
          <w14:textFill>
            <w14:solidFill>
              <w14:schemeClr w14:val="tx1"/>
            </w14:solidFill>
          </w14:textFill>
        </w:rPr>
        <w:t xml:space="preserve"> </w:t>
      </w:r>
      <w:r>
        <w:rPr>
          <w:rFonts w:hint="eastAsia" w:ascii="仿宋" w:hAnsi="仿宋" w:cs="仿宋"/>
          <w:color w:val="000000" w:themeColor="text1"/>
          <w:spacing w:val="-27"/>
          <w:szCs w:val="21"/>
          <w14:textFill>
            <w14:solidFill>
              <w14:schemeClr w14:val="tx1"/>
            </w14:solidFill>
          </w14:textFill>
        </w:rPr>
        <w:t>别</w:t>
      </w:r>
      <w:r>
        <w:rPr>
          <w:rFonts w:hint="eastAsia" w:ascii="仿宋" w:hAnsi="仿宋" w:cs="仿宋"/>
          <w:color w:val="000000" w:themeColor="text1"/>
          <w:spacing w:val="-34"/>
          <w:szCs w:val="21"/>
          <w14:textFill>
            <w14:solidFill>
              <w14:schemeClr w14:val="tx1"/>
            </w14:solidFill>
          </w14:textFill>
        </w:rPr>
        <w:t xml:space="preserve"> </w:t>
      </w:r>
      <w:r>
        <w:rPr>
          <w:rFonts w:hint="eastAsia" w:ascii="仿宋" w:hAnsi="仿宋" w:cs="仿宋"/>
          <w:color w:val="000000" w:themeColor="text1"/>
          <w:spacing w:val="-27"/>
          <w:szCs w:val="21"/>
          <w14:textFill>
            <w14:solidFill>
              <w14:schemeClr w14:val="tx1"/>
            </w14:solidFill>
          </w14:textFill>
        </w:rPr>
        <w:t>：</w:t>
      </w:r>
      <w:r>
        <w:rPr>
          <w:rFonts w:hint="eastAsia" w:ascii="仿宋" w:hAnsi="仿宋" w:cs="仿宋"/>
          <w:color w:val="000000" w:themeColor="text1"/>
          <w:szCs w:val="21"/>
          <w:u w:val="single"/>
          <w14:textFill>
            <w14:solidFill>
              <w14:schemeClr w14:val="tx1"/>
            </w14:solidFill>
          </w14:textFill>
        </w:rPr>
        <w:t xml:space="preserve">        </w:t>
      </w:r>
      <w:r>
        <w:rPr>
          <w:rFonts w:hint="eastAsia" w:ascii="仿宋" w:hAnsi="仿宋" w:cs="仿宋"/>
          <w:color w:val="000000" w:themeColor="text1"/>
          <w:spacing w:val="-35"/>
          <w:szCs w:val="21"/>
          <w14:textFill>
            <w14:solidFill>
              <w14:schemeClr w14:val="tx1"/>
            </w14:solidFill>
          </w14:textFill>
        </w:rPr>
        <w:t xml:space="preserve"> </w:t>
      </w:r>
      <w:r>
        <w:rPr>
          <w:rFonts w:hint="eastAsia" w:ascii="仿宋" w:hAnsi="仿宋" w:cs="仿宋"/>
          <w:color w:val="000000" w:themeColor="text1"/>
          <w:spacing w:val="-27"/>
          <w:position w:val="-1"/>
          <w:szCs w:val="21"/>
          <w14:textFill>
            <w14:solidFill>
              <w14:schemeClr w14:val="tx1"/>
            </w14:solidFill>
          </w14:textFill>
        </w:rPr>
        <w:t>品 牌</w:t>
      </w:r>
      <w:r>
        <w:rPr>
          <w:rFonts w:hint="eastAsia" w:ascii="仿宋" w:hAnsi="仿宋" w:cs="仿宋"/>
          <w:color w:val="000000" w:themeColor="text1"/>
          <w:spacing w:val="16"/>
          <w:position w:val="-1"/>
          <w:szCs w:val="21"/>
          <w14:textFill>
            <w14:solidFill>
              <w14:schemeClr w14:val="tx1"/>
            </w14:solidFill>
          </w14:textFill>
        </w:rPr>
        <w:t xml:space="preserve"> </w:t>
      </w:r>
      <w:r>
        <w:rPr>
          <w:rFonts w:hint="eastAsia" w:ascii="仿宋" w:hAnsi="仿宋" w:cs="仿宋"/>
          <w:color w:val="000000" w:themeColor="text1"/>
          <w:spacing w:val="-27"/>
          <w:position w:val="-1"/>
          <w:szCs w:val="21"/>
          <w14:textFill>
            <w14:solidFill>
              <w14:schemeClr w14:val="tx1"/>
            </w14:solidFill>
          </w14:textFill>
        </w:rPr>
        <w:t>：</w:t>
      </w:r>
      <w:r>
        <w:rPr>
          <w:rFonts w:hint="eastAsia" w:ascii="仿宋" w:hAnsi="仿宋" w:cs="仿宋"/>
          <w:color w:val="000000" w:themeColor="text1"/>
          <w:spacing w:val="-27"/>
          <w:position w:val="-1"/>
          <w:szCs w:val="21"/>
          <w:u w:val="single"/>
          <w14:textFill>
            <w14:solidFill>
              <w14:schemeClr w14:val="tx1"/>
            </w14:solidFill>
          </w14:textFill>
        </w:rPr>
        <w:t xml:space="preserve">        </w:t>
      </w:r>
      <w:r>
        <w:rPr>
          <w:rFonts w:hint="eastAsia" w:ascii="仿宋" w:hAnsi="仿宋" w:cs="仿宋"/>
          <w:color w:val="000000" w:themeColor="text1"/>
          <w:spacing w:val="-27"/>
          <w:position w:val="-1"/>
          <w:szCs w:val="21"/>
          <w14:textFill>
            <w14:solidFill>
              <w14:schemeClr w14:val="tx1"/>
            </w14:solidFill>
          </w14:textFill>
        </w:rPr>
        <w:t xml:space="preserve"> </w:t>
      </w:r>
      <w:r>
        <w:rPr>
          <w:rFonts w:hint="eastAsia" w:ascii="仿宋" w:hAnsi="仿宋" w:cs="仿宋"/>
          <w:color w:val="000000" w:themeColor="text1"/>
          <w:spacing w:val="-27"/>
          <w:szCs w:val="21"/>
          <w14:textFill>
            <w14:solidFill>
              <w14:schemeClr w14:val="tx1"/>
            </w14:solidFill>
          </w14:textFill>
        </w:rPr>
        <w:t>规格型号：</w:t>
      </w:r>
      <w:r>
        <w:rPr>
          <w:rFonts w:hint="eastAsia" w:ascii="仿宋" w:hAnsi="仿宋" w:cs="仿宋"/>
          <w:color w:val="000000" w:themeColor="text1"/>
          <w:spacing w:val="-41"/>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02B37817">
      <w:pPr>
        <w:spacing w:before="118" w:line="223" w:lineRule="auto"/>
        <w:ind w:left="1058"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口否</w:t>
      </w:r>
    </w:p>
    <w:p w14:paraId="3A12AD46">
      <w:pPr>
        <w:spacing w:before="146" w:line="219" w:lineRule="auto"/>
        <w:ind w:left="6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(10)是否涉及节能产品：</w:t>
      </w:r>
    </w:p>
    <w:p w14:paraId="798E22A2">
      <w:pPr>
        <w:spacing w:before="143" w:line="219" w:lineRule="auto"/>
        <w:ind w:left="10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6"/>
          <w:szCs w:val="21"/>
          <w14:textFill>
            <w14:solidFill>
              <w14:schemeClr w14:val="tx1"/>
            </w14:solidFill>
          </w14:textFill>
        </w:rPr>
        <w:t>口是，《节能产品政府采购品目清单》的底级品目名称：</w:t>
      </w:r>
      <w:r>
        <w:rPr>
          <w:rFonts w:hint="eastAsia" w:ascii="仿宋" w:hAnsi="仿宋" w:cs="仿宋"/>
          <w:color w:val="000000" w:themeColor="text1"/>
          <w:spacing w:val="35"/>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5CD38747">
      <w:pPr>
        <w:spacing w:before="161" w:line="219" w:lineRule="auto"/>
        <w:ind w:left="180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□强制采购</w:t>
      </w:r>
      <w:r>
        <w:rPr>
          <w:rFonts w:hint="eastAsia" w:ascii="仿宋" w:hAnsi="仿宋" w:cs="仿宋"/>
          <w:color w:val="000000" w:themeColor="text1"/>
          <w:spacing w:val="12"/>
          <w:szCs w:val="21"/>
          <w14:textFill>
            <w14:solidFill>
              <w14:schemeClr w14:val="tx1"/>
            </w14:solidFill>
          </w14:textFill>
        </w:rPr>
        <w:t xml:space="preserve">      </w:t>
      </w:r>
      <w:r>
        <w:rPr>
          <w:rFonts w:hint="eastAsia" w:ascii="仿宋" w:hAnsi="仿宋" w:cs="仿宋"/>
          <w:color w:val="000000" w:themeColor="text1"/>
          <w:spacing w:val="-7"/>
          <w:szCs w:val="21"/>
          <w14:textFill>
            <w14:solidFill>
              <w14:schemeClr w14:val="tx1"/>
            </w14:solidFill>
          </w14:textFill>
        </w:rPr>
        <w:t>口优先采购</w:t>
      </w:r>
    </w:p>
    <w:p w14:paraId="39F99452">
      <w:pPr>
        <w:spacing w:before="139" w:line="223"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口否</w:t>
      </w:r>
    </w:p>
    <w:p w14:paraId="36BBEC59">
      <w:pPr>
        <w:spacing w:before="146" w:line="219" w:lineRule="auto"/>
        <w:ind w:left="117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0"/>
          <w:szCs w:val="21"/>
          <w14:textFill>
            <w14:solidFill>
              <w14:schemeClr w14:val="tx1"/>
            </w14:solidFill>
          </w14:textFill>
        </w:rPr>
        <w:t>是否涉及环境标志产品：</w:t>
      </w:r>
    </w:p>
    <w:p w14:paraId="6266F503">
      <w:pPr>
        <w:spacing w:before="140" w:line="352"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6"/>
          <w:szCs w:val="21"/>
          <w14:textFill>
            <w14:solidFill>
              <w14:schemeClr w14:val="tx1"/>
            </w14:solidFill>
          </w14:textFill>
        </w:rPr>
        <w:t>口是，《环境标忠产品政府采购品日消单》的底级品目名称</w:t>
      </w:r>
      <w:r>
        <w:rPr>
          <w:rFonts w:hint="eastAsia" w:ascii="仿宋" w:hAnsi="仿宋" w:cs="仿宋"/>
          <w:color w:val="000000" w:themeColor="text1"/>
          <w:spacing w:val="-6"/>
          <w:szCs w:val="21"/>
          <w14:textFill>
            <w14:solidFill>
              <w14:schemeClr w14:val="tx1"/>
            </w14:solidFill>
          </w14:textFill>
        </w:rPr>
        <w:t>：</w:t>
      </w:r>
      <w:r>
        <w:rPr>
          <w:rFonts w:hint="eastAsia" w:ascii="仿宋" w:hAnsi="仿宋" w:cs="仿宋"/>
          <w:color w:val="000000" w:themeColor="text1"/>
          <w:spacing w:val="-6"/>
          <w:szCs w:val="21"/>
          <w:u w:val="single"/>
          <w14:textFill>
            <w14:solidFill>
              <w14:schemeClr w14:val="tx1"/>
            </w14:solidFill>
          </w14:textFill>
        </w:rPr>
        <w:t xml:space="preserve">          </w:t>
      </w:r>
    </w:p>
    <w:p w14:paraId="22D25666">
      <w:pPr>
        <w:spacing w:before="1" w:line="218" w:lineRule="auto"/>
        <w:ind w:left="180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口强制采购</w:t>
      </w:r>
      <w:r>
        <w:rPr>
          <w:rFonts w:hint="eastAsia" w:ascii="仿宋" w:hAnsi="仿宋" w:cs="仿宋"/>
          <w:color w:val="000000" w:themeColor="text1"/>
          <w:spacing w:val="13"/>
          <w:szCs w:val="21"/>
          <w14:textFill>
            <w14:solidFill>
              <w14:schemeClr w14:val="tx1"/>
            </w14:solidFill>
          </w14:textFill>
        </w:rPr>
        <w:t xml:space="preserve">      </w:t>
      </w:r>
      <w:r>
        <w:rPr>
          <w:rFonts w:hint="eastAsia" w:ascii="仿宋" w:hAnsi="仿宋" w:cs="仿宋"/>
          <w:b/>
          <w:bCs/>
          <w:color w:val="000000" w:themeColor="text1"/>
          <w:spacing w:val="-9"/>
          <w:szCs w:val="21"/>
          <w14:textFill>
            <w14:solidFill>
              <w14:schemeClr w14:val="tx1"/>
            </w14:solidFill>
          </w14:textFill>
        </w:rPr>
        <w:t>□优先采购</w:t>
      </w:r>
    </w:p>
    <w:p w14:paraId="7A494684">
      <w:pPr>
        <w:spacing w:before="156" w:line="229"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口否</w:t>
      </w:r>
    </w:p>
    <w:p w14:paraId="68233062">
      <w:pPr>
        <w:spacing w:before="145" w:line="219" w:lineRule="auto"/>
        <w:ind w:left="117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是否涉及绿色产品：</w:t>
      </w:r>
    </w:p>
    <w:p w14:paraId="29041850">
      <w:pPr>
        <w:spacing w:before="130" w:line="352"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2"/>
          <w:szCs w:val="21"/>
          <w14:textFill>
            <w14:solidFill>
              <w14:schemeClr w14:val="tx1"/>
            </w14:solidFill>
          </w14:textFill>
        </w:rPr>
        <w:t>口是，绿色产品政府采购相关政策确定的底级品目名称：</w:t>
      </w:r>
      <w:r>
        <w:rPr>
          <w:rFonts w:hint="eastAsia" w:ascii="仿宋" w:hAnsi="仿宋" w:cs="仿宋"/>
          <w:color w:val="000000" w:themeColor="text1"/>
          <w:spacing w:val="45"/>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1D258071">
      <w:pPr>
        <w:spacing w:line="221" w:lineRule="auto"/>
        <w:ind w:left="180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口强制采购</w:t>
      </w:r>
      <w:r>
        <w:rPr>
          <w:rFonts w:hint="eastAsia" w:ascii="仿宋" w:hAnsi="仿宋" w:cs="仿宋"/>
          <w:color w:val="000000" w:themeColor="text1"/>
          <w:spacing w:val="12"/>
          <w:szCs w:val="21"/>
          <w14:textFill>
            <w14:solidFill>
              <w14:schemeClr w14:val="tx1"/>
            </w14:solidFill>
          </w14:textFill>
        </w:rPr>
        <w:t xml:space="preserve">      </w:t>
      </w:r>
      <w:r>
        <w:rPr>
          <w:rFonts w:hint="eastAsia" w:ascii="仿宋" w:hAnsi="仿宋" w:cs="仿宋"/>
          <w:b/>
          <w:bCs/>
          <w:color w:val="000000" w:themeColor="text1"/>
          <w:spacing w:val="-9"/>
          <w:szCs w:val="21"/>
          <w14:textFill>
            <w14:solidFill>
              <w14:schemeClr w14:val="tx1"/>
            </w14:solidFill>
          </w14:textFill>
        </w:rPr>
        <w:t>口优先采购</w:t>
      </w:r>
    </w:p>
    <w:p w14:paraId="42BD3E8D">
      <w:pPr>
        <w:spacing w:before="150" w:line="223" w:lineRule="auto"/>
        <w:ind w:left="105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口否</w:t>
      </w:r>
    </w:p>
    <w:p w14:paraId="71157658">
      <w:pPr>
        <w:spacing w:before="124" w:line="219"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w:t>
      </w:r>
      <w:r>
        <w:rPr>
          <w:rFonts w:hint="eastAsia" w:ascii="仿宋" w:hAnsi="仿宋" w:cs="仿宋"/>
          <w:b/>
          <w:bCs/>
          <w:color w:val="000000" w:themeColor="text1"/>
          <w:szCs w:val="21"/>
          <w14:textFill>
            <w14:solidFill>
              <w14:schemeClr w14:val="tx1"/>
            </w14:solidFill>
          </w14:textFill>
        </w:rPr>
        <w:t>11)涉及商品包装和快递包装的，是否参考《商品包装政府采购需求标准(试行)》、</w:t>
      </w:r>
    </w:p>
    <w:p w14:paraId="5F6A06FA">
      <w:pPr>
        <w:spacing w:before="165" w:line="385" w:lineRule="exact"/>
        <w:ind w:left="140"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《快递包装政府采购高求标准(试行)》明确产品及相关</w:t>
      </w:r>
      <w:r>
        <w:rPr>
          <w:rFonts w:hint="eastAsia" w:ascii="仿宋" w:hAnsi="仿宋" w:cs="仿宋"/>
          <w:color w:val="000000" w:themeColor="text1"/>
          <w:spacing w:val="2"/>
          <w:position w:val="13"/>
          <w:szCs w:val="21"/>
          <w14:textFill>
            <w14:solidFill>
              <w14:schemeClr w14:val="tx1"/>
            </w14:solidFill>
          </w14:textFill>
        </w:rPr>
        <w:t>快递服务的具体包装要求：</w:t>
      </w:r>
    </w:p>
    <w:p w14:paraId="019A8C27">
      <w:pPr>
        <w:spacing w:before="1" w:line="225" w:lineRule="auto"/>
        <w:ind w:left="96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position w:val="1"/>
          <w:szCs w:val="21"/>
          <w14:textFill>
            <w14:solidFill>
              <w14:schemeClr w14:val="tx1"/>
            </w14:solidFill>
          </w14:textFill>
        </w:rPr>
        <w:t xml:space="preserve">口是       </w:t>
      </w:r>
      <w:r>
        <w:rPr>
          <w:rFonts w:hint="eastAsia" w:ascii="仿宋" w:hAnsi="仿宋" w:cs="仿宋"/>
          <w:color w:val="000000" w:themeColor="text1"/>
          <w:spacing w:val="-8"/>
          <w:szCs w:val="21"/>
          <w14:textFill>
            <w14:solidFill>
              <w14:schemeClr w14:val="tx1"/>
            </w14:solidFill>
          </w14:textFill>
        </w:rPr>
        <w:t>口</w:t>
      </w:r>
      <w:r>
        <w:rPr>
          <w:rFonts w:hint="eastAsia" w:ascii="仿宋" w:hAnsi="仿宋" w:cs="仿宋"/>
          <w:color w:val="000000" w:themeColor="text1"/>
          <w:spacing w:val="-22"/>
          <w:szCs w:val="21"/>
          <w14:textFill>
            <w14:solidFill>
              <w14:schemeClr w14:val="tx1"/>
            </w14:solidFill>
          </w14:textFill>
        </w:rPr>
        <w:t xml:space="preserve"> </w:t>
      </w:r>
      <w:r>
        <w:rPr>
          <w:rFonts w:hint="eastAsia" w:ascii="仿宋" w:hAnsi="仿宋" w:cs="仿宋"/>
          <w:color w:val="000000" w:themeColor="text1"/>
          <w:spacing w:val="-8"/>
          <w:szCs w:val="21"/>
          <w14:textFill>
            <w14:solidFill>
              <w14:schemeClr w14:val="tx1"/>
            </w14:solidFill>
          </w14:textFill>
        </w:rPr>
        <w:t>否</w:t>
      </w:r>
      <w:r>
        <w:rPr>
          <w:rFonts w:hint="eastAsia" w:ascii="仿宋" w:hAnsi="仿宋" w:cs="仿宋"/>
          <w:color w:val="000000" w:themeColor="text1"/>
          <w:spacing w:val="9"/>
          <w:szCs w:val="21"/>
          <w14:textFill>
            <w14:solidFill>
              <w14:schemeClr w14:val="tx1"/>
            </w14:solidFill>
          </w14:textFill>
        </w:rPr>
        <w:t xml:space="preserve">     </w:t>
      </w:r>
      <w:r>
        <w:rPr>
          <w:rFonts w:hint="eastAsia" w:ascii="仿宋" w:hAnsi="仿宋" w:cs="仿宋"/>
          <w:color w:val="000000" w:themeColor="text1"/>
          <w:spacing w:val="-8"/>
          <w:szCs w:val="21"/>
          <w14:textFill>
            <w14:solidFill>
              <w14:schemeClr w14:val="tx1"/>
            </w14:solidFill>
          </w14:textFill>
        </w:rPr>
        <w:t>口不涉及</w:t>
      </w:r>
    </w:p>
    <w:p w14:paraId="20FF53CA">
      <w:pPr>
        <w:spacing w:before="136" w:line="219" w:lineRule="auto"/>
        <w:ind w:left="568" w:right="120"/>
        <w:outlineLvl w:val="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2.</w:t>
      </w:r>
      <w:r>
        <w:rPr>
          <w:rFonts w:hint="eastAsia" w:ascii="仿宋" w:hAnsi="仿宋" w:cs="仿宋"/>
          <w:color w:val="000000" w:themeColor="text1"/>
          <w:spacing w:val="-24"/>
          <w:szCs w:val="21"/>
          <w14:textFill>
            <w14:solidFill>
              <w14:schemeClr w14:val="tx1"/>
            </w14:solidFill>
          </w14:textFill>
        </w:rPr>
        <w:t xml:space="preserve"> </w:t>
      </w:r>
      <w:r>
        <w:rPr>
          <w:rFonts w:hint="eastAsia" w:ascii="仿宋" w:hAnsi="仿宋" w:cs="仿宋"/>
          <w:b/>
          <w:bCs/>
          <w:color w:val="000000" w:themeColor="text1"/>
          <w:spacing w:val="1"/>
          <w:szCs w:val="21"/>
          <w14:textFill>
            <w14:solidFill>
              <w14:schemeClr w14:val="tx1"/>
            </w14:solidFill>
          </w14:textFill>
        </w:rPr>
        <w:t>合同金额</w:t>
      </w:r>
    </w:p>
    <w:p w14:paraId="72EC2F3D">
      <w:pPr>
        <w:spacing w:line="219" w:lineRule="auto"/>
        <w:ind w:right="120"/>
        <w:rPr>
          <w:rFonts w:hint="eastAsia" w:ascii="仿宋" w:hAnsi="仿宋" w:cs="仿宋"/>
          <w:color w:val="000000" w:themeColor="text1"/>
          <w:szCs w:val="21"/>
          <w14:textFill>
            <w14:solidFill>
              <w14:schemeClr w14:val="tx1"/>
            </w14:solidFill>
          </w14:textFill>
        </w:rPr>
        <w:sectPr>
          <w:footerReference r:id="rId8" w:type="default"/>
          <w:pgSz w:w="11830" w:h="16820"/>
          <w:pgMar w:top="1429" w:right="1538" w:bottom="1262" w:left="1774" w:header="850" w:footer="964" w:gutter="0"/>
          <w:cols w:space="720" w:num="1"/>
        </w:sectPr>
      </w:pPr>
    </w:p>
    <w:p w14:paraId="34192CE7">
      <w:pPr>
        <w:spacing w:before="101" w:line="219"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4"/>
          <w:szCs w:val="21"/>
          <w14:textFill>
            <w14:solidFill>
              <w14:schemeClr w14:val="tx1"/>
            </w14:solidFill>
          </w14:textFill>
        </w:rPr>
        <w:t>(1)合间金额小写：</w:t>
      </w:r>
      <w:r>
        <w:rPr>
          <w:rFonts w:hint="eastAsia" w:ascii="仿宋" w:hAnsi="仿宋" w:cs="仿宋"/>
          <w:color w:val="000000" w:themeColor="text1"/>
          <w:spacing w:val="-21"/>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44DC6047">
      <w:pPr>
        <w:spacing w:before="139" w:line="220" w:lineRule="auto"/>
        <w:ind w:left="19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2"/>
          <w:szCs w:val="21"/>
          <w14:textFill>
            <w14:solidFill>
              <w14:schemeClr w14:val="tx1"/>
            </w14:solidFill>
          </w14:textFill>
        </w:rPr>
        <w:t>大写：</w:t>
      </w:r>
      <w:r>
        <w:rPr>
          <w:rFonts w:hint="eastAsia" w:ascii="仿宋" w:hAnsi="仿宋" w:cs="仿宋"/>
          <w:color w:val="000000" w:themeColor="text1"/>
          <w:spacing w:val="-21"/>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55664CC6">
      <w:pPr>
        <w:spacing w:before="149" w:line="219" w:lineRule="auto"/>
        <w:ind w:left="10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 xml:space="preserve">分包金额(如有)小写： </w:t>
      </w:r>
      <w:r>
        <w:rPr>
          <w:rFonts w:hint="eastAsia" w:ascii="仿宋" w:hAnsi="仿宋" w:cs="仿宋"/>
          <w:color w:val="000000" w:themeColor="text1"/>
          <w:spacing w:val="3"/>
          <w:szCs w:val="21"/>
          <w:u w:val="single"/>
          <w14:textFill>
            <w14:solidFill>
              <w14:schemeClr w14:val="tx1"/>
            </w14:solidFill>
          </w14:textFill>
        </w:rPr>
        <w:t xml:space="preserve">                   </w:t>
      </w:r>
    </w:p>
    <w:p w14:paraId="509C1E9F">
      <w:pPr>
        <w:spacing w:before="160" w:line="363" w:lineRule="auto"/>
        <w:ind w:left="23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3"/>
          <w:szCs w:val="21"/>
          <w14:textFill>
            <w14:solidFill>
              <w14:schemeClr w14:val="tx1"/>
            </w14:solidFill>
          </w14:textFill>
        </w:rPr>
        <w:t xml:space="preserve">大写： </w:t>
      </w:r>
      <w:r>
        <w:rPr>
          <w:rFonts w:hint="eastAsia" w:ascii="仿宋" w:hAnsi="仿宋" w:cs="仿宋"/>
          <w:color w:val="000000" w:themeColor="text1"/>
          <w:szCs w:val="21"/>
          <w:u w:val="single"/>
          <w14:textFill>
            <w14:solidFill>
              <w14:schemeClr w14:val="tx1"/>
            </w14:solidFill>
          </w14:textFill>
        </w:rPr>
        <w:t xml:space="preserve">                         </w:t>
      </w:r>
    </w:p>
    <w:p w14:paraId="104F99AC">
      <w:pPr>
        <w:spacing w:line="238"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(注：固定单价合同应填写单价和最高限价)</w:t>
      </w:r>
    </w:p>
    <w:p w14:paraId="58C72224">
      <w:pPr>
        <w:spacing w:before="134" w:line="218"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(2)合同定价方式(采用组合定价方式的，可以勾选多项):</w:t>
      </w:r>
    </w:p>
    <w:p w14:paraId="6A75A3EE">
      <w:pPr>
        <w:spacing w:before="132" w:line="353"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2"/>
          <w:szCs w:val="21"/>
          <w14:textFill>
            <w14:solidFill>
              <w14:schemeClr w14:val="tx1"/>
            </w14:solidFill>
          </w14:textFill>
        </w:rPr>
        <w:t>口固定总价□固定单价□战定费率口成本补</w:t>
      </w:r>
      <w:r>
        <w:rPr>
          <w:rFonts w:hint="eastAsia" w:ascii="仿宋" w:hAnsi="仿宋" w:cs="仿宋"/>
          <w:color w:val="000000" w:themeColor="text1"/>
          <w:spacing w:val="11"/>
          <w:szCs w:val="21"/>
          <w14:textFill>
            <w14:solidFill>
              <w14:schemeClr w14:val="tx1"/>
            </w14:solidFill>
          </w14:textFill>
        </w:rPr>
        <w:t>偿口统效微厕□其他</w:t>
      </w:r>
      <w:r>
        <w:rPr>
          <w:rFonts w:hint="eastAsia" w:ascii="仿宋" w:hAnsi="仿宋" w:cs="仿宋"/>
          <w:color w:val="000000" w:themeColor="text1"/>
          <w:spacing w:val="-33"/>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3E1ECE08">
      <w:pPr>
        <w:spacing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4"/>
          <w:szCs w:val="21"/>
          <w14:textFill>
            <w14:solidFill>
              <w14:schemeClr w14:val="tx1"/>
            </w14:solidFill>
          </w14:textFill>
        </w:rPr>
        <w:t>(3)付款方式(按项月实际勾选填写):</w:t>
      </w:r>
    </w:p>
    <w:p w14:paraId="3ED2EA50">
      <w:pPr>
        <w:spacing w:before="172" w:line="213"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6"/>
          <w:szCs w:val="21"/>
          <w14:textFill>
            <w14:solidFill>
              <w14:schemeClr w14:val="tx1"/>
            </w14:solidFill>
          </w14:textFill>
        </w:rPr>
        <w:t>口全额付款： _</w:t>
      </w:r>
      <w:r>
        <w:rPr>
          <w:rFonts w:hint="eastAsia" w:ascii="仿宋" w:hAnsi="仿宋" w:cs="仿宋"/>
          <w:color w:val="000000" w:themeColor="text1"/>
          <w:spacing w:val="-16"/>
          <w:szCs w:val="21"/>
          <w:u w:val="single"/>
          <w14:textFill>
            <w14:solidFill>
              <w14:schemeClr w14:val="tx1"/>
            </w14:solidFill>
          </w14:textFill>
        </w:rPr>
        <w:t xml:space="preserve">      (</w:t>
      </w:r>
      <w:r>
        <w:rPr>
          <w:rFonts w:hint="eastAsia" w:ascii="仿宋" w:hAnsi="仿宋" w:cs="仿宋"/>
          <w:color w:val="000000" w:themeColor="text1"/>
          <w:spacing w:val="-31"/>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应 明</w:t>
      </w:r>
      <w:r>
        <w:rPr>
          <w:rFonts w:hint="eastAsia" w:ascii="仿宋" w:hAnsi="仿宋" w:cs="仿宋"/>
          <w:color w:val="000000" w:themeColor="text1"/>
          <w:spacing w:val="-30"/>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确</w:t>
      </w:r>
      <w:r>
        <w:rPr>
          <w:rFonts w:hint="eastAsia" w:ascii="仿宋" w:hAnsi="仿宋" w:cs="仿宋"/>
          <w:color w:val="000000" w:themeColor="text1"/>
          <w:spacing w:val="-27"/>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一 次</w:t>
      </w:r>
      <w:r>
        <w:rPr>
          <w:rFonts w:hint="eastAsia" w:ascii="仿宋" w:hAnsi="仿宋" w:cs="仿宋"/>
          <w:color w:val="000000" w:themeColor="text1"/>
          <w:spacing w:val="-28"/>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性</w:t>
      </w:r>
      <w:r>
        <w:rPr>
          <w:rFonts w:hint="eastAsia" w:ascii="仿宋" w:hAnsi="仿宋" w:cs="仿宋"/>
          <w:color w:val="000000" w:themeColor="text1"/>
          <w:spacing w:val="-29"/>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支</w:t>
      </w:r>
      <w:r>
        <w:rPr>
          <w:rFonts w:hint="eastAsia" w:ascii="仿宋" w:hAnsi="仿宋" w:cs="仿宋"/>
          <w:color w:val="000000" w:themeColor="text1"/>
          <w:spacing w:val="-30"/>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付</w:t>
      </w:r>
      <w:r>
        <w:rPr>
          <w:rFonts w:hint="eastAsia" w:ascii="仿宋" w:hAnsi="仿宋" w:cs="仿宋"/>
          <w:color w:val="000000" w:themeColor="text1"/>
          <w:spacing w:val="-30"/>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合 同</w:t>
      </w:r>
      <w:r>
        <w:rPr>
          <w:rFonts w:hint="eastAsia" w:ascii="仿宋" w:hAnsi="仿宋" w:cs="仿宋"/>
          <w:color w:val="000000" w:themeColor="text1"/>
          <w:spacing w:val="-29"/>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款</w:t>
      </w:r>
      <w:r>
        <w:rPr>
          <w:rFonts w:hint="eastAsia" w:ascii="仿宋" w:hAnsi="仿宋" w:cs="仿宋"/>
          <w:color w:val="000000" w:themeColor="text1"/>
          <w:spacing w:val="-27"/>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项 的</w:t>
      </w:r>
      <w:r>
        <w:rPr>
          <w:rFonts w:hint="eastAsia" w:ascii="仿宋" w:hAnsi="仿宋" w:cs="仿宋"/>
          <w:color w:val="000000" w:themeColor="text1"/>
          <w:spacing w:val="-29"/>
          <w:szCs w:val="21"/>
          <w:u w:val="single"/>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条</w:t>
      </w:r>
      <w:r>
        <w:rPr>
          <w:rFonts w:hint="eastAsia" w:ascii="仿宋" w:hAnsi="仿宋" w:cs="仿宋"/>
          <w:color w:val="000000" w:themeColor="text1"/>
          <w:spacing w:val="-31"/>
          <w:szCs w:val="21"/>
          <w:u w:val="single"/>
          <w14:textFill>
            <w14:solidFill>
              <w14:schemeClr w14:val="tx1"/>
            </w14:solidFill>
          </w14:textFill>
        </w:rPr>
        <w:t xml:space="preserve"> </w:t>
      </w:r>
      <w:r>
        <w:rPr>
          <w:rFonts w:hint="eastAsia" w:ascii="仿宋" w:hAnsi="仿宋" w:cs="仿宋"/>
          <w:color w:val="000000" w:themeColor="text1"/>
          <w:spacing w:val="-17"/>
          <w:szCs w:val="21"/>
          <w:u w:val="single"/>
          <w14:textFill>
            <w14:solidFill>
              <w14:schemeClr w14:val="tx1"/>
            </w14:solidFill>
          </w14:textFill>
        </w:rPr>
        <w:t>件</w:t>
      </w:r>
      <w:r>
        <w:rPr>
          <w:rFonts w:hint="eastAsia" w:ascii="仿宋" w:hAnsi="仿宋" w:cs="仿宋"/>
          <w:color w:val="000000" w:themeColor="text1"/>
          <w:spacing w:val="-29"/>
          <w:szCs w:val="21"/>
          <w:u w:val="single"/>
          <w14:textFill>
            <w14:solidFill>
              <w14:schemeClr w14:val="tx1"/>
            </w14:solidFill>
          </w14:textFill>
        </w:rPr>
        <w:t xml:space="preserve"> </w:t>
      </w:r>
      <w:r>
        <w:rPr>
          <w:rFonts w:hint="eastAsia" w:ascii="仿宋" w:hAnsi="仿宋" w:cs="仿宋"/>
          <w:color w:val="000000" w:themeColor="text1"/>
          <w:spacing w:val="-17"/>
          <w:szCs w:val="21"/>
          <w:u w:val="single"/>
          <w14:textFill>
            <w14:solidFill>
              <w14:schemeClr w14:val="tx1"/>
            </w14:solidFill>
          </w14:textFill>
        </w:rPr>
        <w:t>)</w:t>
      </w:r>
      <w:r>
        <w:rPr>
          <w:rFonts w:hint="eastAsia" w:ascii="仿宋" w:hAnsi="仿宋" w:cs="仿宋"/>
          <w:color w:val="000000" w:themeColor="text1"/>
          <w:szCs w:val="21"/>
          <w:u w:val="single"/>
          <w14:textFill>
            <w14:solidFill>
              <w14:schemeClr w14:val="tx1"/>
            </w14:solidFill>
          </w14:textFill>
        </w:rPr>
        <w:t xml:space="preserve">            </w:t>
      </w:r>
    </w:p>
    <w:p w14:paraId="3C73DDFF">
      <w:pPr>
        <w:spacing w:before="116" w:line="366"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□分期付款：</w:t>
      </w:r>
      <w:r>
        <w:rPr>
          <w:rFonts w:hint="eastAsia" w:ascii="仿宋" w:hAnsi="仿宋" w:cs="仿宋"/>
          <w:color w:val="000000" w:themeColor="text1"/>
          <w:spacing w:val="61"/>
          <w:szCs w:val="21"/>
          <w14:textFill>
            <w14:solidFill>
              <w14:schemeClr w14:val="tx1"/>
            </w14:solidFill>
          </w14:textFill>
        </w:rPr>
        <w:t xml:space="preserve"> </w:t>
      </w:r>
      <w:r>
        <w:rPr>
          <w:rFonts w:hint="eastAsia" w:ascii="仿宋" w:hAnsi="仿宋" w:cs="仿宋"/>
          <w:color w:val="000000" w:themeColor="text1"/>
          <w:spacing w:val="50"/>
          <w:szCs w:val="21"/>
          <w:u w:val="single"/>
          <w14:textFill>
            <w14:solidFill>
              <w14:schemeClr w14:val="tx1"/>
            </w14:solidFill>
          </w14:textFill>
        </w:rPr>
        <w:t xml:space="preserve"> </w:t>
      </w:r>
      <w:r>
        <w:rPr>
          <w:rFonts w:hint="eastAsia" w:ascii="仿宋" w:hAnsi="仿宋" w:cs="仿宋"/>
          <w:color w:val="000000" w:themeColor="text1"/>
          <w:spacing w:val="-3"/>
          <w:szCs w:val="21"/>
          <w:u w:val="single"/>
          <w14:textFill>
            <w14:solidFill>
              <w14:schemeClr w14:val="tx1"/>
            </w14:solidFill>
          </w14:textFill>
        </w:rPr>
        <w:t>(应明确分期支付合回款项的各期比例和支付条件，各期支付条件应</w:t>
      </w:r>
    </w:p>
    <w:p w14:paraId="44185ECC">
      <w:pPr>
        <w:spacing w:before="1" w:line="216"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u w:val="single"/>
          <w14:textFill>
            <w14:solidFill>
              <w14:schemeClr w14:val="tx1"/>
            </w14:solidFill>
          </w14:textFill>
        </w:rPr>
        <w:t>与分期履约验收情况挂钩)</w:t>
      </w:r>
      <w:r>
        <w:rPr>
          <w:rFonts w:hint="eastAsia" w:ascii="仿宋" w:hAnsi="仿宋" w:cs="仿宋"/>
          <w:color w:val="000000" w:themeColor="text1"/>
          <w:spacing w:val="39"/>
          <w:szCs w:val="21"/>
          <w14:textFill>
            <w14:solidFill>
              <w14:schemeClr w14:val="tx1"/>
            </w14:solidFill>
          </w14:textFill>
        </w:rPr>
        <w:t xml:space="preserve"> </w:t>
      </w:r>
      <w:r>
        <w:rPr>
          <w:rFonts w:hint="eastAsia" w:ascii="仿宋" w:hAnsi="仿宋" w:cs="仿宋"/>
          <w:color w:val="000000" w:themeColor="text1"/>
          <w:spacing w:val="-3"/>
          <w:szCs w:val="21"/>
          <w14:textFill>
            <w14:solidFill>
              <w14:schemeClr w14:val="tx1"/>
            </w14:solidFill>
          </w14:textFill>
        </w:rPr>
        <w:t>,其中涉及预付款的：</w:t>
      </w:r>
      <w:r>
        <w:rPr>
          <w:rFonts w:hint="eastAsia" w:ascii="仿宋" w:hAnsi="仿宋" w:cs="仿宋"/>
          <w:color w:val="000000" w:themeColor="text1"/>
          <w:spacing w:val="-4"/>
          <w:szCs w:val="21"/>
          <w14:textFill>
            <w14:solidFill>
              <w14:schemeClr w14:val="tx1"/>
            </w14:solidFill>
          </w14:textFill>
        </w:rPr>
        <w:t xml:space="preserve">  </w:t>
      </w:r>
      <w:r>
        <w:rPr>
          <w:rFonts w:hint="eastAsia" w:ascii="仿宋" w:hAnsi="仿宋" w:cs="仿宋"/>
          <w:color w:val="000000" w:themeColor="text1"/>
          <w:spacing w:val="-60"/>
          <w:szCs w:val="21"/>
          <w:u w:val="single"/>
          <w14:textFill>
            <w14:solidFill>
              <w14:schemeClr w14:val="tx1"/>
            </w14:solidFill>
          </w14:textFill>
        </w:rPr>
        <w:t xml:space="preserve"> </w:t>
      </w:r>
      <w:r>
        <w:rPr>
          <w:rFonts w:hint="eastAsia" w:ascii="仿宋" w:hAnsi="仿宋" w:cs="仿宋"/>
          <w:color w:val="000000" w:themeColor="text1"/>
          <w:spacing w:val="-4"/>
          <w:szCs w:val="21"/>
          <w:u w:val="single"/>
          <w14:textFill>
            <w14:solidFill>
              <w14:schemeClr w14:val="tx1"/>
            </w14:solidFill>
          </w14:textFill>
        </w:rPr>
        <w:t>(应明确预付款的支付比例和支付条件)</w:t>
      </w:r>
    </w:p>
    <w:p w14:paraId="75F985CF">
      <w:pPr>
        <w:spacing w:before="167" w:line="343"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0"/>
          <w:szCs w:val="21"/>
          <w14:textFill>
            <w14:solidFill>
              <w14:schemeClr w14:val="tx1"/>
            </w14:solidFill>
          </w14:textFill>
        </w:rPr>
        <w:t>□成本补偿：</w:t>
      </w:r>
      <w:r>
        <w:rPr>
          <w:rFonts w:hint="eastAsia" w:ascii="仿宋" w:hAnsi="仿宋" w:cs="仿宋"/>
          <w:color w:val="000000" w:themeColor="text1"/>
          <w:spacing w:val="-8"/>
          <w:szCs w:val="21"/>
          <w14:textFill>
            <w14:solidFill>
              <w14:schemeClr w14:val="tx1"/>
            </w14:solidFill>
          </w14:textFill>
        </w:rPr>
        <w:t xml:space="preserve"> </w:t>
      </w:r>
      <w:r>
        <w:rPr>
          <w:rFonts w:hint="eastAsia" w:ascii="仿宋" w:hAnsi="仿宋" w:cs="仿宋"/>
          <w:color w:val="000000" w:themeColor="text1"/>
          <w:spacing w:val="2"/>
          <w:szCs w:val="21"/>
          <w:u w:val="single"/>
          <w14:textFill>
            <w14:solidFill>
              <w14:schemeClr w14:val="tx1"/>
            </w14:solidFill>
          </w14:textFill>
        </w:rPr>
        <w:t xml:space="preserve">   </w:t>
      </w:r>
      <w:r>
        <w:rPr>
          <w:rFonts w:hint="eastAsia" w:ascii="仿宋" w:hAnsi="仿宋" w:cs="仿宋"/>
          <w:color w:val="000000" w:themeColor="text1"/>
          <w:spacing w:val="20"/>
          <w:szCs w:val="21"/>
          <w:u w:val="single"/>
          <w14:textFill>
            <w14:solidFill>
              <w14:schemeClr w14:val="tx1"/>
            </w14:solidFill>
          </w14:textFill>
        </w:rPr>
        <w:t>(应明确按照成本补偿方式的支付方式和支付条件)</w:t>
      </w:r>
      <w:r>
        <w:rPr>
          <w:rFonts w:hint="eastAsia" w:ascii="仿宋" w:hAnsi="仿宋" w:cs="仿宋"/>
          <w:color w:val="000000" w:themeColor="text1"/>
          <w:spacing w:val="1"/>
          <w:szCs w:val="21"/>
          <w:u w:val="single"/>
          <w14:textFill>
            <w14:solidFill>
              <w14:schemeClr w14:val="tx1"/>
            </w14:solidFill>
          </w14:textFill>
        </w:rPr>
        <w:t xml:space="preserve">  </w:t>
      </w:r>
    </w:p>
    <w:p w14:paraId="008F3DE7">
      <w:pPr>
        <w:spacing w:line="228"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9"/>
          <w:position w:val="1"/>
          <w:szCs w:val="21"/>
          <w14:textFill>
            <w14:solidFill>
              <w14:schemeClr w14:val="tx1"/>
            </w14:solidFill>
          </w14:textFill>
        </w:rPr>
        <w:t>口绩效激励：</w:t>
      </w:r>
      <w:r>
        <w:rPr>
          <w:rFonts w:hint="eastAsia" w:ascii="仿宋" w:hAnsi="仿宋" w:cs="仿宋"/>
          <w:color w:val="000000" w:themeColor="text1"/>
          <w:spacing w:val="-14"/>
          <w:position w:val="1"/>
          <w:szCs w:val="21"/>
          <w14:textFill>
            <w14:solidFill>
              <w14:schemeClr w14:val="tx1"/>
            </w14:solidFill>
          </w14:textFill>
        </w:rPr>
        <w:t xml:space="preserve"> </w:t>
      </w:r>
      <w:r>
        <w:rPr>
          <w:rFonts w:hint="eastAsia" w:ascii="仿宋" w:hAnsi="仿宋" w:cs="仿宋"/>
          <w:color w:val="000000" w:themeColor="text1"/>
          <w:spacing w:val="1"/>
          <w:szCs w:val="21"/>
          <w:u w:val="single"/>
          <w14:textFill>
            <w14:solidFill>
              <w14:schemeClr w14:val="tx1"/>
            </w14:solidFill>
          </w14:textFill>
        </w:rPr>
        <w:t xml:space="preserve">   </w:t>
      </w:r>
      <w:r>
        <w:rPr>
          <w:rFonts w:hint="eastAsia" w:ascii="仿宋" w:hAnsi="仿宋" w:cs="仿宋"/>
          <w:color w:val="000000" w:themeColor="text1"/>
          <w:spacing w:val="19"/>
          <w:szCs w:val="21"/>
          <w:u w:val="single"/>
          <w14:textFill>
            <w14:solidFill>
              <w14:schemeClr w14:val="tx1"/>
            </w14:solidFill>
          </w14:textFill>
        </w:rPr>
        <w:t>(应明确按照绩效激励方式的支付方式和支付条件)</w:t>
      </w:r>
      <w:r>
        <w:rPr>
          <w:rFonts w:hint="eastAsia" w:ascii="仿宋" w:hAnsi="仿宋" w:cs="仿宋"/>
          <w:color w:val="000000" w:themeColor="text1"/>
          <w:szCs w:val="21"/>
          <w:u w:val="single"/>
          <w14:textFill>
            <w14:solidFill>
              <w14:schemeClr w14:val="tx1"/>
            </w14:solidFill>
          </w14:textFill>
        </w:rPr>
        <w:t xml:space="preserve">  </w:t>
      </w:r>
    </w:p>
    <w:p w14:paraId="12468962">
      <w:pPr>
        <w:spacing w:before="111" w:line="220"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3. 合同履行</w:t>
      </w:r>
    </w:p>
    <w:p w14:paraId="37112C80">
      <w:pPr>
        <w:spacing w:before="142" w:line="333"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6"/>
          <w:szCs w:val="21"/>
          <w14:textFill>
            <w14:solidFill>
              <w14:schemeClr w14:val="tx1"/>
            </w14:solidFill>
          </w14:textFill>
        </w:rPr>
        <w:t>(1)起始日期：</w:t>
      </w:r>
      <w:r>
        <w:rPr>
          <w:rFonts w:hint="eastAsia" w:ascii="仿宋" w:hAnsi="仿宋" w:cs="仿宋"/>
          <w:color w:val="000000" w:themeColor="text1"/>
          <w:spacing w:val="45"/>
          <w:szCs w:val="21"/>
          <w14:textFill>
            <w14:solidFill>
              <w14:schemeClr w14:val="tx1"/>
            </w14:solidFill>
          </w14:textFill>
        </w:rPr>
        <w:t xml:space="preserve"> </w:t>
      </w:r>
      <w:r>
        <w:rPr>
          <w:rFonts w:hint="eastAsia" w:ascii="仿宋" w:hAnsi="仿宋" w:cs="仿宋"/>
          <w:color w:val="000000" w:themeColor="text1"/>
          <w:spacing w:val="12"/>
          <w:szCs w:val="21"/>
          <w:u w:val="single"/>
          <w14:textFill>
            <w14:solidFill>
              <w14:schemeClr w14:val="tx1"/>
            </w14:solidFill>
          </w14:textFill>
        </w:rPr>
        <w:t xml:space="preserve">    </w:t>
      </w:r>
      <w:r>
        <w:rPr>
          <w:rFonts w:hint="eastAsia" w:ascii="仿宋" w:hAnsi="仿宋" w:cs="仿宋"/>
          <w:color w:val="000000" w:themeColor="text1"/>
          <w:spacing w:val="-103"/>
          <w:szCs w:val="21"/>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年</w:t>
      </w:r>
      <w:r>
        <w:rPr>
          <w:rFonts w:hint="eastAsia" w:ascii="仿宋" w:hAnsi="仿宋" w:cs="仿宋"/>
          <w:color w:val="000000" w:themeColor="text1"/>
          <w:spacing w:val="-91"/>
          <w:szCs w:val="21"/>
          <w14:textFill>
            <w14:solidFill>
              <w14:schemeClr w14:val="tx1"/>
            </w14:solidFill>
          </w14:textFill>
        </w:rPr>
        <w:t xml:space="preserve"> </w:t>
      </w:r>
      <w:r>
        <w:rPr>
          <w:rFonts w:hint="eastAsia" w:ascii="仿宋" w:hAnsi="仿宋" w:cs="仿宋"/>
          <w:color w:val="000000" w:themeColor="text1"/>
          <w:spacing w:val="18"/>
          <w:szCs w:val="21"/>
          <w:u w:val="single"/>
          <w14:textFill>
            <w14:solidFill>
              <w14:schemeClr w14:val="tx1"/>
            </w14:solidFill>
          </w14:textFill>
        </w:rPr>
        <w:t xml:space="preserve">   </w:t>
      </w:r>
      <w:r>
        <w:rPr>
          <w:rFonts w:hint="eastAsia" w:ascii="仿宋" w:hAnsi="仿宋" w:cs="仿宋"/>
          <w:color w:val="000000" w:themeColor="text1"/>
          <w:spacing w:val="-104"/>
          <w:szCs w:val="21"/>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月</w:t>
      </w:r>
      <w:r>
        <w:rPr>
          <w:rFonts w:hint="eastAsia" w:ascii="仿宋" w:hAnsi="仿宋" w:cs="仿宋"/>
          <w:color w:val="000000" w:themeColor="text1"/>
          <w:spacing w:val="-96"/>
          <w:szCs w:val="21"/>
          <w14:textFill>
            <w14:solidFill>
              <w14:schemeClr w14:val="tx1"/>
            </w14:solidFill>
          </w14:textFill>
        </w:rPr>
        <w:t xml:space="preserve"> </w:t>
      </w:r>
      <w:r>
        <w:rPr>
          <w:rFonts w:hint="eastAsia" w:ascii="仿宋" w:hAnsi="仿宋" w:cs="仿宋"/>
          <w:color w:val="000000" w:themeColor="text1"/>
          <w:spacing w:val="18"/>
          <w:szCs w:val="21"/>
          <w:u w:val="single"/>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日，完成日期：</w:t>
      </w:r>
      <w:r>
        <w:rPr>
          <w:rFonts w:hint="eastAsia" w:ascii="仿宋" w:hAnsi="仿宋" w:cs="仿宋"/>
          <w:color w:val="000000" w:themeColor="text1"/>
          <w:spacing w:val="24"/>
          <w:szCs w:val="21"/>
          <w14:textFill>
            <w14:solidFill>
              <w14:schemeClr w14:val="tx1"/>
            </w14:solidFill>
          </w14:textFill>
        </w:rPr>
        <w:t xml:space="preserve"> </w:t>
      </w:r>
      <w:r>
        <w:rPr>
          <w:rFonts w:hint="eastAsia" w:ascii="仿宋" w:hAnsi="仿宋" w:cs="仿宋"/>
          <w:color w:val="000000" w:themeColor="text1"/>
          <w:spacing w:val="15"/>
          <w:szCs w:val="21"/>
          <w:u w:val="single"/>
          <w14:textFill>
            <w14:solidFill>
              <w14:schemeClr w14:val="tx1"/>
            </w14:solidFill>
          </w14:textFill>
        </w:rPr>
        <w:t xml:space="preserve">    </w:t>
      </w:r>
      <w:r>
        <w:rPr>
          <w:rFonts w:hint="eastAsia" w:ascii="仿宋" w:hAnsi="仿宋" w:cs="仿宋"/>
          <w:color w:val="000000" w:themeColor="text1"/>
          <w:spacing w:val="-105"/>
          <w:szCs w:val="21"/>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年_</w:t>
      </w:r>
      <w:r>
        <w:rPr>
          <w:rFonts w:hint="eastAsia" w:ascii="仿宋" w:hAnsi="仿宋" w:cs="仿宋"/>
          <w:color w:val="000000" w:themeColor="text1"/>
          <w:spacing w:val="-50"/>
          <w:szCs w:val="21"/>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月</w:t>
      </w:r>
      <w:r>
        <w:rPr>
          <w:rFonts w:hint="eastAsia" w:ascii="仿宋" w:hAnsi="仿宋" w:cs="仿宋"/>
          <w:color w:val="000000" w:themeColor="text1"/>
          <w:spacing w:val="-64"/>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r>
        <w:rPr>
          <w:rFonts w:hint="eastAsia" w:ascii="仿宋" w:hAnsi="仿宋" w:cs="仿宋"/>
          <w:color w:val="000000" w:themeColor="text1"/>
          <w:spacing w:val="-63"/>
          <w:szCs w:val="21"/>
          <w14:textFill>
            <w14:solidFill>
              <w14:schemeClr w14:val="tx1"/>
            </w14:solidFill>
          </w14:textFill>
        </w:rPr>
        <w:t xml:space="preserve"> </w:t>
      </w:r>
      <w:r>
        <w:rPr>
          <w:rFonts w:hint="eastAsia" w:ascii="仿宋" w:hAnsi="仿宋" w:cs="仿宋"/>
          <w:color w:val="000000" w:themeColor="text1"/>
          <w:spacing w:val="-16"/>
          <w:szCs w:val="21"/>
          <w:u w:val="single"/>
          <w14:textFill>
            <w14:solidFill>
              <w14:schemeClr w14:val="tx1"/>
            </w14:solidFill>
          </w14:textFill>
        </w:rPr>
        <w:t xml:space="preserve"> </w:t>
      </w:r>
      <w:r>
        <w:rPr>
          <w:rFonts w:hint="eastAsia" w:ascii="仿宋" w:hAnsi="仿宋" w:cs="仿宋"/>
          <w:color w:val="000000" w:themeColor="text1"/>
          <w:spacing w:val="-16"/>
          <w:szCs w:val="21"/>
          <w14:textFill>
            <w14:solidFill>
              <w14:schemeClr w14:val="tx1"/>
            </w14:solidFill>
          </w14:textFill>
        </w:rPr>
        <w:t xml:space="preserve"> 日。</w:t>
      </w:r>
    </w:p>
    <w:p w14:paraId="28E4FCCF">
      <w:pPr>
        <w:spacing w:before="1" w:line="220"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(2)胜约地点：</w:t>
      </w:r>
      <w:r>
        <w:rPr>
          <w:rFonts w:hint="eastAsia" w:ascii="仿宋" w:hAnsi="仿宋" w:cs="仿宋"/>
          <w:color w:val="000000" w:themeColor="text1"/>
          <w:spacing w:val="70"/>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73C36C4F">
      <w:pPr>
        <w:spacing w:before="167"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(3)履约担保：是否收取履约保证金：口是</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color w:val="000000" w:themeColor="text1"/>
          <w:szCs w:val="21"/>
          <w14:textFill>
            <w14:solidFill>
              <w14:schemeClr w14:val="tx1"/>
            </w14:solidFill>
          </w14:textFill>
        </w:rPr>
        <w:t>口</w:t>
      </w:r>
      <w:r>
        <w:rPr>
          <w:rFonts w:hint="eastAsia" w:ascii="仿宋" w:hAnsi="仿宋" w:cs="仿宋"/>
          <w:color w:val="000000" w:themeColor="text1"/>
          <w:spacing w:val="-23"/>
          <w:szCs w:val="21"/>
          <w14:textFill>
            <w14:solidFill>
              <w14:schemeClr w14:val="tx1"/>
            </w14:solidFill>
          </w14:textFill>
        </w:rPr>
        <w:t xml:space="preserve"> </w:t>
      </w:r>
      <w:r>
        <w:rPr>
          <w:rFonts w:hint="eastAsia" w:ascii="仿宋" w:hAnsi="仿宋" w:cs="仿宋"/>
          <w:color w:val="000000" w:themeColor="text1"/>
          <w:szCs w:val="21"/>
          <w14:textFill>
            <w14:solidFill>
              <w14:schemeClr w14:val="tx1"/>
            </w14:solidFill>
          </w14:textFill>
        </w:rPr>
        <w:t>否</w:t>
      </w:r>
    </w:p>
    <w:p w14:paraId="2B1F0E1C">
      <w:pPr>
        <w:spacing w:before="141" w:line="343" w:lineRule="auto"/>
        <w:ind w:left="97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收取履约保证金形式</w:t>
      </w:r>
      <w:r>
        <w:rPr>
          <w:rFonts w:hint="eastAsia" w:ascii="仿宋" w:hAnsi="仿宋" w:cs="仿宋"/>
          <w:color w:val="000000" w:themeColor="text1"/>
          <w:spacing w:val="-11"/>
          <w:szCs w:val="21"/>
          <w14:textFill>
            <w14:solidFill>
              <w14:schemeClr w14:val="tx1"/>
            </w14:solidFill>
          </w14:textFill>
        </w:rPr>
        <w:t xml:space="preserve">： </w:t>
      </w:r>
      <w:r>
        <w:rPr>
          <w:rFonts w:hint="eastAsia" w:ascii="仿宋" w:hAnsi="仿宋" w:cs="仿宋"/>
          <w:color w:val="000000" w:themeColor="text1"/>
          <w:spacing w:val="-11"/>
          <w:szCs w:val="21"/>
          <w:u w:val="single"/>
          <w14:textFill>
            <w14:solidFill>
              <w14:schemeClr w14:val="tx1"/>
            </w14:solidFill>
          </w14:textFill>
        </w:rPr>
        <w:t xml:space="preserve">                               </w:t>
      </w:r>
    </w:p>
    <w:p w14:paraId="616D01F1">
      <w:pPr>
        <w:spacing w:line="219" w:lineRule="auto"/>
        <w:ind w:left="97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收取展约保证金金额</w:t>
      </w:r>
      <w:r>
        <w:rPr>
          <w:rFonts w:hint="eastAsia" w:ascii="仿宋" w:hAnsi="仿宋" w:cs="仿宋"/>
          <w:color w:val="000000" w:themeColor="text1"/>
          <w:spacing w:val="-16"/>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2DF0561D">
      <w:pPr>
        <w:spacing w:before="141" w:line="220" w:lineRule="auto"/>
        <w:ind w:left="972"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履约担保期限</w:t>
      </w:r>
      <w:r>
        <w:rPr>
          <w:rFonts w:hint="eastAsia" w:ascii="仿宋" w:hAnsi="仿宋" w:cs="仿宋"/>
          <w:color w:val="000000" w:themeColor="text1"/>
          <w:spacing w:val="-24"/>
          <w:szCs w:val="21"/>
          <w14:textFill>
            <w14:solidFill>
              <w14:schemeClr w14:val="tx1"/>
            </w14:solidFill>
          </w14:textFill>
        </w:rPr>
        <w:t>：</w:t>
      </w:r>
      <w:r>
        <w:rPr>
          <w:rFonts w:hint="eastAsia" w:ascii="仿宋" w:hAnsi="仿宋" w:cs="仿宋"/>
          <w:color w:val="000000" w:themeColor="text1"/>
          <w:spacing w:val="21"/>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78246F06">
      <w:pPr>
        <w:tabs>
          <w:tab w:val="left" w:pos="8322"/>
        </w:tabs>
        <w:spacing w:before="161" w:line="335"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3"/>
          <w:szCs w:val="21"/>
          <w14:textFill>
            <w14:solidFill>
              <w14:schemeClr w14:val="tx1"/>
            </w14:solidFill>
          </w14:textFill>
        </w:rPr>
        <w:t>(4)分</w:t>
      </w:r>
      <w:r>
        <w:rPr>
          <w:rFonts w:hint="eastAsia" w:ascii="仿宋" w:hAnsi="仿宋" w:cs="仿宋"/>
          <w:color w:val="000000" w:themeColor="text1"/>
          <w:szCs w:val="21"/>
          <w14:textFill>
            <w14:solidFill>
              <w14:schemeClr w14:val="tx1"/>
            </w14:solidFill>
          </w14:textFill>
        </w:rPr>
        <w:t>期履行要求</w:t>
      </w:r>
      <w:r>
        <w:rPr>
          <w:rFonts w:hint="eastAsia" w:ascii="仿宋" w:hAnsi="仿宋" w:cs="仿宋"/>
          <w:color w:val="000000" w:themeColor="text1"/>
          <w:spacing w:val="-13"/>
          <w:szCs w:val="21"/>
          <w14:textFill>
            <w14:solidFill>
              <w14:schemeClr w14:val="tx1"/>
            </w14:solidFill>
          </w14:textFill>
        </w:rPr>
        <w:t>：</w:t>
      </w:r>
      <w:r>
        <w:rPr>
          <w:rFonts w:hint="eastAsia" w:ascii="仿宋" w:hAnsi="仿宋" w:cs="仿宋"/>
          <w:color w:val="000000" w:themeColor="text1"/>
          <w:spacing w:val="-12"/>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ab/>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14"/>
          <w:szCs w:val="21"/>
          <w14:textFill>
            <w14:solidFill>
              <w14:schemeClr w14:val="tx1"/>
            </w14:solidFill>
          </w14:textFill>
        </w:rPr>
        <w:t>(5)</w:t>
      </w:r>
      <w:r>
        <w:rPr>
          <w:rFonts w:hint="eastAsia" w:ascii="仿宋" w:hAnsi="仿宋" w:cs="仿宋"/>
          <w:color w:val="000000" w:themeColor="text1"/>
          <w:szCs w:val="21"/>
          <w14:textFill>
            <w14:solidFill>
              <w14:schemeClr w14:val="tx1"/>
            </w14:solidFill>
          </w14:textFill>
        </w:rPr>
        <w:t>风险处置措施和替代方案</w:t>
      </w:r>
      <w:r>
        <w:rPr>
          <w:rFonts w:hint="eastAsia" w:ascii="仿宋" w:hAnsi="仿宋" w:cs="仿宋"/>
          <w:color w:val="000000" w:themeColor="text1"/>
          <w:spacing w:val="-14"/>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28C426E0">
      <w:pPr>
        <w:spacing w:line="219"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4.</w:t>
      </w:r>
      <w:r>
        <w:rPr>
          <w:rFonts w:hint="eastAsia" w:ascii="仿宋" w:hAnsi="仿宋" w:cs="仿宋"/>
          <w:color w:val="000000" w:themeColor="text1"/>
          <w:spacing w:val="-24"/>
          <w:szCs w:val="21"/>
          <w14:textFill>
            <w14:solidFill>
              <w14:schemeClr w14:val="tx1"/>
            </w14:solidFill>
          </w14:textFill>
        </w:rPr>
        <w:t xml:space="preserve"> </w:t>
      </w:r>
      <w:r>
        <w:rPr>
          <w:rFonts w:hint="eastAsia" w:ascii="仿宋" w:hAnsi="仿宋" w:cs="仿宋"/>
          <w:color w:val="000000" w:themeColor="text1"/>
          <w:spacing w:val="1"/>
          <w:szCs w:val="21"/>
          <w14:textFill>
            <w14:solidFill>
              <w14:schemeClr w14:val="tx1"/>
            </w14:solidFill>
          </w14:textFill>
        </w:rPr>
        <w:t>合同验收</w:t>
      </w:r>
    </w:p>
    <w:p w14:paraId="08143638">
      <w:pPr>
        <w:spacing w:before="161" w:line="360" w:lineRule="exact"/>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position w:val="11"/>
          <w:szCs w:val="21"/>
          <w14:textFill>
            <w14:solidFill>
              <w14:schemeClr w14:val="tx1"/>
            </w14:solidFill>
          </w14:textFill>
        </w:rPr>
        <w:t>(1)验收组织方式：口自行组织□委托第三</w:t>
      </w:r>
      <w:r>
        <w:rPr>
          <w:rFonts w:hint="eastAsia" w:ascii="仿宋" w:hAnsi="仿宋" w:cs="仿宋"/>
          <w:color w:val="000000" w:themeColor="text1"/>
          <w:spacing w:val="5"/>
          <w:position w:val="11"/>
          <w:szCs w:val="21"/>
          <w14:textFill>
            <w14:solidFill>
              <w14:schemeClr w14:val="tx1"/>
            </w14:solidFill>
          </w14:textFill>
        </w:rPr>
        <w:t>方组织</w:t>
      </w:r>
    </w:p>
    <w:p w14:paraId="0A70C9D4">
      <w:pPr>
        <w:spacing w:line="219" w:lineRule="auto"/>
        <w:ind w:left="10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3"/>
          <w:w w:val="98"/>
          <w:szCs w:val="21"/>
          <w14:textFill>
            <w14:solidFill>
              <w14:schemeClr w14:val="tx1"/>
            </w14:solidFill>
          </w14:textFill>
        </w:rPr>
        <w:t>验收主体：</w:t>
      </w:r>
      <w:r>
        <w:rPr>
          <w:rFonts w:hint="eastAsia" w:ascii="仿宋" w:hAnsi="仿宋" w:cs="仿宋"/>
          <w:color w:val="000000" w:themeColor="text1"/>
          <w:szCs w:val="21"/>
          <w:u w:val="single"/>
          <w14:textFill>
            <w14:solidFill>
              <w14:schemeClr w14:val="tx1"/>
            </w14:solidFill>
          </w14:textFill>
        </w:rPr>
        <w:t xml:space="preserve">                  </w:t>
      </w:r>
    </w:p>
    <w:p w14:paraId="23FB886F">
      <w:pPr>
        <w:spacing w:before="180" w:line="391" w:lineRule="exact"/>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3"/>
          <w:szCs w:val="21"/>
          <w14:textFill>
            <w14:solidFill>
              <w14:schemeClr w14:val="tx1"/>
            </w14:solidFill>
          </w14:textFill>
        </w:rPr>
        <w:t>是否邀清本项日的其他供应商参加验收：口是</w:t>
      </w:r>
      <w:r>
        <w:rPr>
          <w:rFonts w:hint="eastAsia" w:ascii="仿宋" w:hAnsi="仿宋" w:cs="仿宋"/>
          <w:color w:val="000000" w:themeColor="text1"/>
          <w:spacing w:val="60"/>
          <w:position w:val="13"/>
          <w:szCs w:val="21"/>
          <w14:textFill>
            <w14:solidFill>
              <w14:schemeClr w14:val="tx1"/>
            </w14:solidFill>
          </w14:textFill>
        </w:rPr>
        <w:t xml:space="preserve"> </w:t>
      </w:r>
      <w:r>
        <w:rPr>
          <w:rFonts w:hint="eastAsia" w:ascii="仿宋" w:hAnsi="仿宋" w:cs="仿宋"/>
          <w:color w:val="000000" w:themeColor="text1"/>
          <w:spacing w:val="-1"/>
          <w:position w:val="13"/>
          <w:szCs w:val="21"/>
          <w14:textFill>
            <w14:solidFill>
              <w14:schemeClr w14:val="tx1"/>
            </w14:solidFill>
          </w14:textFill>
        </w:rPr>
        <w:t>口否</w:t>
      </w:r>
    </w:p>
    <w:p w14:paraId="03ADC991">
      <w:pPr>
        <w:spacing w:line="219"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是否邀清专家参加验收：□是  口否</w:t>
      </w:r>
    </w:p>
    <w:p w14:paraId="3D1A7ED7">
      <w:pPr>
        <w:pStyle w:val="13"/>
        <w:spacing w:before="137" w:line="220"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是否邀请服务对象参加验收：口是</w:t>
      </w:r>
      <w:r>
        <w:rPr>
          <w:rFonts w:hint="eastAsia" w:ascii="仿宋" w:hAnsi="仿宋" w:cs="仿宋"/>
          <w:color w:val="000000" w:themeColor="text1"/>
          <w:spacing w:val="61"/>
          <w:szCs w:val="21"/>
          <w14:textFill>
            <w14:solidFill>
              <w14:schemeClr w14:val="tx1"/>
            </w14:solidFill>
          </w14:textFill>
        </w:rPr>
        <w:t xml:space="preserve"> </w:t>
      </w:r>
      <w:r>
        <w:rPr>
          <w:rFonts w:hint="eastAsia" w:ascii="仿宋" w:hAnsi="仿宋" w:cs="仿宋"/>
          <w:color w:val="000000" w:themeColor="text1"/>
          <w:szCs w:val="21"/>
          <w14:textFill>
            <w14:solidFill>
              <w14:schemeClr w14:val="tx1"/>
            </w14:solidFill>
          </w14:textFill>
        </w:rPr>
        <w:t>口否</w:t>
      </w:r>
    </w:p>
    <w:p w14:paraId="3C80DCAA">
      <w:pPr>
        <w:spacing w:before="162" w:line="219"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是否遂请第二方检测机构参加验收：口是</w:t>
      </w:r>
      <w:r>
        <w:rPr>
          <w:rFonts w:hint="eastAsia" w:ascii="仿宋" w:hAnsi="仿宋" w:cs="仿宋"/>
          <w:color w:val="000000" w:themeColor="text1"/>
          <w:spacing w:val="94"/>
          <w:szCs w:val="21"/>
          <w14:textFill>
            <w14:solidFill>
              <w14:schemeClr w14:val="tx1"/>
            </w14:solidFill>
          </w14:textFill>
        </w:rPr>
        <w:t xml:space="preserve"> </w:t>
      </w:r>
      <w:r>
        <w:rPr>
          <w:rFonts w:hint="eastAsia" w:ascii="仿宋" w:hAnsi="仿宋" w:cs="仿宋"/>
          <w:color w:val="000000" w:themeColor="text1"/>
          <w:spacing w:val="-6"/>
          <w:szCs w:val="21"/>
          <w14:textFill>
            <w14:solidFill>
              <w14:schemeClr w14:val="tx1"/>
            </w14:solidFill>
          </w14:textFill>
        </w:rPr>
        <w:t>口</w:t>
      </w:r>
      <w:r>
        <w:rPr>
          <w:rFonts w:hint="eastAsia" w:ascii="仿宋" w:hAnsi="仿宋" w:cs="仿宋"/>
          <w:color w:val="000000" w:themeColor="text1"/>
          <w:spacing w:val="-35"/>
          <w:szCs w:val="21"/>
          <w14:textFill>
            <w14:solidFill>
              <w14:schemeClr w14:val="tx1"/>
            </w14:solidFill>
          </w14:textFill>
        </w:rPr>
        <w:t xml:space="preserve"> </w:t>
      </w:r>
      <w:r>
        <w:rPr>
          <w:rFonts w:hint="eastAsia" w:ascii="仿宋" w:hAnsi="仿宋" w:cs="仿宋"/>
          <w:color w:val="000000" w:themeColor="text1"/>
          <w:spacing w:val="-6"/>
          <w:szCs w:val="21"/>
          <w14:textFill>
            <w14:solidFill>
              <w14:schemeClr w14:val="tx1"/>
            </w14:solidFill>
          </w14:textFill>
        </w:rPr>
        <w:t>否</w:t>
      </w:r>
    </w:p>
    <w:p w14:paraId="369E4870">
      <w:pPr>
        <w:spacing w:before="151" w:line="218"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0"/>
          <w:szCs w:val="21"/>
          <w14:textFill>
            <w14:solidFill>
              <w14:schemeClr w14:val="tx1"/>
            </w14:solidFill>
          </w14:textFill>
        </w:rPr>
        <w:t>是否进行抽查检溅：口是，抽查比例：</w:t>
      </w:r>
      <w:r>
        <w:rPr>
          <w:rFonts w:hint="eastAsia" w:ascii="仿宋" w:hAnsi="仿宋" w:cs="仿宋"/>
          <w:color w:val="000000" w:themeColor="text1"/>
          <w:spacing w:val="18"/>
          <w:szCs w:val="21"/>
          <w14:textFill>
            <w14:solidFill>
              <w14:schemeClr w14:val="tx1"/>
            </w14:solidFill>
          </w14:textFill>
        </w:rPr>
        <w:t xml:space="preserve">   </w:t>
      </w:r>
      <w:r>
        <w:rPr>
          <w:rFonts w:hint="eastAsia" w:ascii="仿宋" w:hAnsi="仿宋" w:cs="仿宋"/>
          <w:color w:val="000000" w:themeColor="text1"/>
          <w:spacing w:val="2"/>
          <w:szCs w:val="21"/>
          <w:u w:val="single"/>
          <w14:textFill>
            <w14:solidFill>
              <w14:schemeClr w14:val="tx1"/>
            </w14:solidFill>
          </w14:textFill>
        </w:rPr>
        <w:t xml:space="preserve">        </w:t>
      </w:r>
      <w:r>
        <w:rPr>
          <w:rFonts w:hint="eastAsia" w:ascii="仿宋" w:hAnsi="仿宋" w:cs="仿宋"/>
          <w:color w:val="000000" w:themeColor="text1"/>
          <w:spacing w:val="-41"/>
          <w:szCs w:val="21"/>
          <w14:textFill>
            <w14:solidFill>
              <w14:schemeClr w14:val="tx1"/>
            </w14:solidFill>
          </w14:textFill>
        </w:rPr>
        <w:t xml:space="preserve"> </w:t>
      </w:r>
      <w:r>
        <w:rPr>
          <w:rFonts w:hint="eastAsia" w:ascii="仿宋" w:hAnsi="仿宋" w:cs="仿宋"/>
          <w:color w:val="000000" w:themeColor="text1"/>
          <w:spacing w:val="-10"/>
          <w:szCs w:val="21"/>
          <w14:textFill>
            <w14:solidFill>
              <w14:schemeClr w14:val="tx1"/>
            </w14:solidFill>
          </w14:textFill>
        </w:rPr>
        <w:t>口否</w:t>
      </w:r>
    </w:p>
    <w:p w14:paraId="714DD2FE">
      <w:pPr>
        <w:spacing w:before="153" w:line="270" w:lineRule="auto"/>
        <w:ind w:left="3012" w:right="120" w:hanging="233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是行存在破坏性检测；口是，</w:t>
      </w:r>
      <w:r>
        <w:rPr>
          <w:rFonts w:hint="eastAsia" w:ascii="仿宋" w:hAnsi="仿宋" w:cs="仿宋"/>
          <w:color w:val="000000" w:themeColor="text1"/>
          <w:spacing w:val="3"/>
          <w:szCs w:val="21"/>
          <w:u w:val="single"/>
          <w14:textFill>
            <w14:solidFill>
              <w14:schemeClr w14:val="tx1"/>
            </w14:solidFill>
          </w14:textFill>
        </w:rPr>
        <w:t>(应明确对被破坏的检测产品的处理方</w:t>
      </w:r>
      <w:r>
        <w:rPr>
          <w:rFonts w:hint="eastAsia" w:ascii="仿宋" w:hAnsi="仿宋" w:cs="仿宋"/>
          <w:color w:val="000000" w:themeColor="text1"/>
          <w:spacing w:val="2"/>
          <w:szCs w:val="21"/>
          <w:u w:val="single"/>
          <w14:textFill>
            <w14:solidFill>
              <w14:schemeClr w14:val="tx1"/>
            </w14:solidFill>
          </w14:textFill>
        </w:rPr>
        <w:t>式)</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口否</w:t>
      </w:r>
    </w:p>
    <w:p w14:paraId="51A4401A">
      <w:pPr>
        <w:spacing w:before="136" w:line="219" w:lineRule="auto"/>
        <w:ind w:left="68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4"/>
          <w:szCs w:val="21"/>
          <w14:textFill>
            <w14:solidFill>
              <w14:schemeClr w14:val="tx1"/>
            </w14:solidFill>
          </w14:textFill>
        </w:rPr>
        <w:t xml:space="preserve">验收组织的其他事项：    </w:t>
      </w:r>
      <w:r>
        <w:rPr>
          <w:rFonts w:hint="eastAsia" w:ascii="仿宋" w:hAnsi="仿宋" w:cs="仿宋"/>
          <w:color w:val="000000" w:themeColor="text1"/>
          <w:szCs w:val="21"/>
          <w:u w:val="single"/>
          <w14:textFill>
            <w14:solidFill>
              <w14:schemeClr w14:val="tx1"/>
            </w14:solidFill>
          </w14:textFill>
        </w:rPr>
        <w:t xml:space="preserve">                 </w:t>
      </w:r>
    </w:p>
    <w:p w14:paraId="253BF997">
      <w:pPr>
        <w:spacing w:before="180" w:line="219"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(2)履约验收时间：</w:t>
      </w:r>
      <w:r>
        <w:rPr>
          <w:rFonts w:hint="eastAsia" w:ascii="仿宋" w:hAnsi="仿宋" w:cs="仿宋"/>
          <w:color w:val="000000" w:themeColor="text1"/>
          <w:spacing w:val="-70"/>
          <w:szCs w:val="21"/>
          <w14:textFill>
            <w14:solidFill>
              <w14:schemeClr w14:val="tx1"/>
            </w14:solidFill>
          </w14:textFill>
        </w:rPr>
        <w:t xml:space="preserve"> </w:t>
      </w:r>
      <w:r>
        <w:rPr>
          <w:rFonts w:hint="eastAsia" w:ascii="仿宋" w:hAnsi="仿宋" w:cs="仿宋"/>
          <w:color w:val="000000" w:themeColor="text1"/>
          <w:spacing w:val="-60"/>
          <w:szCs w:val="21"/>
          <w:u w:val="single"/>
          <w14:textFill>
            <w14:solidFill>
              <w14:schemeClr w14:val="tx1"/>
            </w14:solidFill>
          </w14:textFill>
        </w:rPr>
        <w:t xml:space="preserve"> </w:t>
      </w:r>
      <w:r>
        <w:rPr>
          <w:rFonts w:hint="eastAsia" w:ascii="仿宋" w:hAnsi="仿宋" w:cs="仿宋"/>
          <w:color w:val="000000" w:themeColor="text1"/>
          <w:spacing w:val="4"/>
          <w:szCs w:val="21"/>
          <w:u w:val="single"/>
          <w14:textFill>
            <w14:solidFill>
              <w14:schemeClr w14:val="tx1"/>
            </w14:solidFill>
          </w14:textFill>
        </w:rPr>
        <w:t>(计划于何时验收/供应商提出验收申请之日起</w:t>
      </w:r>
      <w:r>
        <w:rPr>
          <w:rFonts w:hint="eastAsia" w:ascii="仿宋" w:hAnsi="仿宋" w:cs="仿宋"/>
          <w:color w:val="000000" w:themeColor="text1"/>
          <w:spacing w:val="67"/>
          <w:szCs w:val="21"/>
          <w:u w:val="single"/>
          <w14:textFill>
            <w14:solidFill>
              <w14:schemeClr w14:val="tx1"/>
            </w14:solidFill>
          </w14:textFill>
        </w:rPr>
        <w:t xml:space="preserve"> </w:t>
      </w:r>
      <w:r>
        <w:rPr>
          <w:rFonts w:hint="eastAsia" w:ascii="仿宋" w:hAnsi="仿宋" w:cs="仿宋"/>
          <w:color w:val="000000" w:themeColor="text1"/>
          <w:spacing w:val="4"/>
          <w:szCs w:val="21"/>
          <w:u w:val="single"/>
          <w14:textFill>
            <w14:solidFill>
              <w14:schemeClr w14:val="tx1"/>
            </w14:solidFill>
          </w14:textFill>
        </w:rPr>
        <w:t>日内组织验收)</w:t>
      </w:r>
    </w:p>
    <w:p w14:paraId="5338931F">
      <w:pPr>
        <w:spacing w:line="219" w:lineRule="auto"/>
        <w:ind w:right="120"/>
        <w:rPr>
          <w:rFonts w:hint="eastAsia" w:ascii="仿宋" w:hAnsi="仿宋" w:cs="仿宋"/>
          <w:color w:val="000000" w:themeColor="text1"/>
          <w:szCs w:val="21"/>
          <w14:textFill>
            <w14:solidFill>
              <w14:schemeClr w14:val="tx1"/>
            </w14:solidFill>
          </w14:textFill>
        </w:rPr>
        <w:sectPr>
          <w:footerReference r:id="rId9" w:type="default"/>
          <w:pgSz w:w="11850" w:h="16800"/>
          <w:pgMar w:top="1428" w:right="1704" w:bottom="1262" w:left="1777" w:header="850" w:footer="992" w:gutter="0"/>
          <w:cols w:space="720" w:num="1"/>
        </w:sectPr>
      </w:pPr>
    </w:p>
    <w:p w14:paraId="04F87281">
      <w:pPr>
        <w:spacing w:before="135" w:line="219" w:lineRule="auto"/>
        <w:ind w:left="61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(3)履约验收方式：口一次性验收</w:t>
      </w:r>
    </w:p>
    <w:p w14:paraId="4A4D709E">
      <w:pPr>
        <w:spacing w:before="144" w:line="271" w:lineRule="auto"/>
        <w:ind w:left="612" w:right="120" w:firstLine="193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3"/>
          <w:szCs w:val="21"/>
          <w14:textFill>
            <w14:solidFill>
              <w14:schemeClr w14:val="tx1"/>
            </w14:solidFill>
          </w14:textFill>
        </w:rPr>
        <w:t>口分期/分项验收：</w:t>
      </w:r>
      <w:r>
        <w:rPr>
          <w:rFonts w:hint="eastAsia" w:ascii="仿宋" w:hAnsi="仿宋" w:cs="仿宋"/>
          <w:color w:val="000000" w:themeColor="text1"/>
          <w:spacing w:val="-32"/>
          <w:position w:val="3"/>
          <w:szCs w:val="21"/>
          <w14:textFill>
            <w14:solidFill>
              <w14:schemeClr w14:val="tx1"/>
            </w14:solidFill>
          </w14:textFill>
        </w:rPr>
        <w:t xml:space="preserve"> </w:t>
      </w:r>
      <w:r>
        <w:rPr>
          <w:rFonts w:hint="eastAsia" w:ascii="仿宋" w:hAnsi="仿宋" w:cs="仿宋"/>
          <w:color w:val="000000" w:themeColor="text1"/>
          <w:spacing w:val="-59"/>
          <w:position w:val="-1"/>
          <w:szCs w:val="21"/>
          <w:u w:val="single"/>
          <w14:textFill>
            <w14:solidFill>
              <w14:schemeClr w14:val="tx1"/>
            </w14:solidFill>
          </w14:textFill>
        </w:rPr>
        <w:t xml:space="preserve"> </w:t>
      </w:r>
      <w:r>
        <w:rPr>
          <w:rFonts w:hint="eastAsia" w:ascii="仿宋" w:hAnsi="仿宋" w:cs="仿宋"/>
          <w:color w:val="000000" w:themeColor="text1"/>
          <w:spacing w:val="1"/>
          <w:position w:val="-1"/>
          <w:szCs w:val="21"/>
          <w:u w:val="single"/>
          <w14:textFill>
            <w14:solidFill>
              <w14:schemeClr w14:val="tx1"/>
            </w14:solidFill>
          </w14:textFill>
        </w:rPr>
        <w:t>(应明确分期/分项验收的工作安排</w:t>
      </w:r>
      <w:r>
        <w:rPr>
          <w:rFonts w:hint="eastAsia" w:ascii="仿宋" w:hAnsi="仿宋" w:cs="仿宋"/>
          <w:color w:val="000000" w:themeColor="text1"/>
          <w:position w:val="-1"/>
          <w:szCs w:val="21"/>
          <w:u w:val="single"/>
          <w14:textFill>
            <w14:solidFill>
              <w14:schemeClr w14:val="tx1"/>
            </w14:solidFill>
          </w14:textFill>
        </w:rPr>
        <w:t xml:space="preserve">》  </w:t>
      </w:r>
      <w:r>
        <w:rPr>
          <w:rFonts w:hint="eastAsia" w:ascii="仿宋" w:hAnsi="仿宋" w:cs="仿宋"/>
          <w:color w:val="000000" w:themeColor="text1"/>
          <w:position w:val="-1"/>
          <w:szCs w:val="21"/>
          <w14:textFill>
            <w14:solidFill>
              <w14:schemeClr w14:val="tx1"/>
            </w14:solidFill>
          </w14:textFill>
        </w:rPr>
        <w:t xml:space="preserve"> </w:t>
      </w:r>
      <w:r>
        <w:rPr>
          <w:rFonts w:hint="eastAsia" w:ascii="仿宋" w:hAnsi="仿宋" w:cs="仿宋"/>
          <w:color w:val="000000" w:themeColor="text1"/>
          <w:spacing w:val="-15"/>
          <w:szCs w:val="21"/>
          <w14:textFill>
            <w14:solidFill>
              <w14:schemeClr w14:val="tx1"/>
            </w14:solidFill>
          </w14:textFill>
        </w:rPr>
        <w:t>(4)夏约验收程序：</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17E62841">
      <w:pPr>
        <w:spacing w:before="138" w:line="360"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 xml:space="preserve">(5)履约验收的内容；   </w:t>
      </w:r>
      <w:r>
        <w:rPr>
          <w:rFonts w:hint="eastAsia" w:ascii="仿宋" w:hAnsi="仿宋" w:cs="仿宋"/>
          <w:color w:val="000000" w:themeColor="text1"/>
          <w:spacing w:val="-56"/>
          <w:szCs w:val="21"/>
          <w:u w:val="single"/>
          <w14:textFill>
            <w14:solidFill>
              <w14:schemeClr w14:val="tx1"/>
            </w14:solidFill>
          </w14:textFill>
        </w:rPr>
        <w:t xml:space="preserve"> </w:t>
      </w:r>
      <w:r>
        <w:rPr>
          <w:rFonts w:hint="eastAsia" w:ascii="仿宋" w:hAnsi="仿宋" w:cs="仿宋"/>
          <w:color w:val="000000" w:themeColor="text1"/>
          <w:spacing w:val="-4"/>
          <w:szCs w:val="21"/>
          <w:u w:val="single"/>
          <w14:textFill>
            <w14:solidFill>
              <w14:schemeClr w14:val="tx1"/>
            </w14:solidFill>
          </w14:textFill>
        </w:rPr>
        <w:t>(应当包折每一项技术和底务要求的应约情况，特别是落实政</w:t>
      </w:r>
    </w:p>
    <w:p w14:paraId="73A30AB2">
      <w:pPr>
        <w:spacing w:line="218"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7"/>
          <w:szCs w:val="21"/>
          <w:u w:val="single"/>
          <w14:textFill>
            <w14:solidFill>
              <w14:schemeClr w14:val="tx1"/>
            </w14:solidFill>
          </w14:textFill>
        </w:rPr>
        <w:t xml:space="preserve">府采购扶持中小企业，支益绿色发展和乡村振兴等政策情况)            </w:t>
      </w:r>
    </w:p>
    <w:p w14:paraId="50DE3AA3">
      <w:pPr>
        <w:spacing w:before="152" w:line="342"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(6)履约验收标准：</w:t>
      </w:r>
      <w:r>
        <w:rPr>
          <w:rFonts w:hint="eastAsia" w:ascii="仿宋" w:hAnsi="仿宋" w:cs="仿宋"/>
          <w:color w:val="000000" w:themeColor="text1"/>
          <w:spacing w:val="98"/>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787C4F4F">
      <w:pPr>
        <w:spacing w:line="218"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(7)是否以采购活动中供应商提供的样品作为参考；口是  □否</w:t>
      </w:r>
    </w:p>
    <w:p w14:paraId="53FB9092">
      <w:pPr>
        <w:spacing w:before="154" w:line="213"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0"/>
          <w:szCs w:val="21"/>
          <w14:textFill>
            <w14:solidFill>
              <w14:schemeClr w14:val="tx1"/>
            </w14:solidFill>
          </w14:textFill>
        </w:rPr>
        <w:t>(8)履约验收其他事项：</w:t>
      </w:r>
      <w:r>
        <w:rPr>
          <w:rFonts w:hint="eastAsia" w:ascii="仿宋" w:hAnsi="仿宋" w:cs="仿宋"/>
          <w:color w:val="000000" w:themeColor="text1"/>
          <w:spacing w:val="15"/>
          <w:szCs w:val="21"/>
          <w14:textFill>
            <w14:solidFill>
              <w14:schemeClr w14:val="tx1"/>
            </w14:solidFill>
          </w14:textFill>
        </w:rPr>
        <w:t xml:space="preserve">  </w:t>
      </w:r>
      <w:r>
        <w:rPr>
          <w:rFonts w:hint="eastAsia" w:ascii="仿宋" w:hAnsi="仿宋" w:cs="仿宋"/>
          <w:color w:val="000000" w:themeColor="text1"/>
          <w:spacing w:val="14"/>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_</w:t>
      </w:r>
      <w:r>
        <w:rPr>
          <w:rFonts w:hint="eastAsia" w:ascii="仿宋" w:hAnsi="仿宋" w:cs="仿宋"/>
          <w:color w:val="000000" w:themeColor="text1"/>
          <w:spacing w:val="83"/>
          <w:szCs w:val="21"/>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 产</w:t>
      </w:r>
      <w:r>
        <w:rPr>
          <w:rFonts w:hint="eastAsia" w:ascii="仿宋" w:hAnsi="仿宋" w:cs="仿宋"/>
          <w:color w:val="000000" w:themeColor="text1"/>
          <w:spacing w:val="-37"/>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权</w:t>
      </w:r>
      <w:r>
        <w:rPr>
          <w:rFonts w:hint="eastAsia" w:ascii="仿宋" w:hAnsi="仿宋" w:cs="仿宋"/>
          <w:color w:val="000000" w:themeColor="text1"/>
          <w:spacing w:val="-36"/>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过</w:t>
      </w:r>
      <w:r>
        <w:rPr>
          <w:rFonts w:hint="eastAsia" w:ascii="仿宋" w:hAnsi="仿宋" w:cs="仿宋"/>
          <w:color w:val="000000" w:themeColor="text1"/>
          <w:spacing w:val="-36"/>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户</w:t>
      </w:r>
      <w:r>
        <w:rPr>
          <w:rFonts w:hint="eastAsia" w:ascii="仿宋" w:hAnsi="仿宋" w:cs="仿宋"/>
          <w:color w:val="000000" w:themeColor="text1"/>
          <w:spacing w:val="-33"/>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登</w:t>
      </w:r>
      <w:r>
        <w:rPr>
          <w:rFonts w:hint="eastAsia" w:ascii="仿宋" w:hAnsi="仿宋" w:cs="仿宋"/>
          <w:color w:val="000000" w:themeColor="text1"/>
          <w:spacing w:val="-38"/>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记</w:t>
      </w:r>
      <w:r>
        <w:rPr>
          <w:rFonts w:hint="eastAsia" w:ascii="仿宋" w:hAnsi="仿宋" w:cs="仿宋"/>
          <w:color w:val="000000" w:themeColor="text1"/>
          <w:spacing w:val="-35"/>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等</w:t>
      </w:r>
      <w:r>
        <w:rPr>
          <w:rFonts w:hint="eastAsia" w:ascii="仿宋" w:hAnsi="仿宋" w:cs="仿宋"/>
          <w:color w:val="000000" w:themeColor="text1"/>
          <w:spacing w:val="-36"/>
          <w:szCs w:val="21"/>
          <w:u w:val="single"/>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w:t>
      </w:r>
      <w:r>
        <w:rPr>
          <w:rFonts w:hint="eastAsia" w:ascii="仿宋" w:hAnsi="仿宋" w:cs="仿宋"/>
          <w:color w:val="000000" w:themeColor="text1"/>
          <w:szCs w:val="21"/>
          <w:u w:val="single"/>
          <w14:textFill>
            <w14:solidFill>
              <w14:schemeClr w14:val="tx1"/>
            </w14:solidFill>
          </w14:textFill>
        </w:rPr>
        <w:t xml:space="preserve">       </w:t>
      </w:r>
    </w:p>
    <w:p w14:paraId="74E60914">
      <w:pPr>
        <w:spacing w:before="143" w:line="219" w:lineRule="auto"/>
        <w:ind w:left="585" w:right="120"/>
        <w:outlineLvl w:val="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5.</w:t>
      </w:r>
      <w:r>
        <w:rPr>
          <w:rFonts w:hint="eastAsia" w:ascii="仿宋" w:hAnsi="仿宋" w:cs="仿宋"/>
          <w:color w:val="000000" w:themeColor="text1"/>
          <w:spacing w:val="-26"/>
          <w:szCs w:val="21"/>
          <w14:textFill>
            <w14:solidFill>
              <w14:schemeClr w14:val="tx1"/>
            </w14:solidFill>
          </w14:textFill>
        </w:rPr>
        <w:t xml:space="preserve"> </w:t>
      </w:r>
      <w:r>
        <w:rPr>
          <w:rFonts w:hint="eastAsia" w:ascii="仿宋" w:hAnsi="仿宋" w:cs="仿宋"/>
          <w:b/>
          <w:bCs/>
          <w:color w:val="000000" w:themeColor="text1"/>
          <w:spacing w:val="-3"/>
          <w:szCs w:val="21"/>
          <w14:textFill>
            <w14:solidFill>
              <w14:schemeClr w14:val="tx1"/>
            </w14:solidFill>
          </w14:textFill>
        </w:rPr>
        <w:t>组成合同的文件</w:t>
      </w:r>
    </w:p>
    <w:p w14:paraId="37F72E84">
      <w:pPr>
        <w:spacing w:before="142" w:line="219"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木协议书与下列文件一起构成合同文件，如下述文</w:t>
      </w:r>
      <w:r>
        <w:rPr>
          <w:rFonts w:hint="eastAsia" w:ascii="仿宋" w:hAnsi="仿宋" w:cs="仿宋"/>
          <w:color w:val="000000" w:themeColor="text1"/>
          <w:spacing w:val="-5"/>
          <w:szCs w:val="21"/>
          <w14:textFill>
            <w14:solidFill>
              <w14:schemeClr w14:val="tx1"/>
            </w14:solidFill>
          </w14:textFill>
        </w:rPr>
        <w:t>件之间有任何抵触、矛盾或歧义，应</w:t>
      </w:r>
    </w:p>
    <w:p w14:paraId="20C0474F">
      <w:pPr>
        <w:spacing w:before="152" w:line="219" w:lineRule="auto"/>
        <w:ind w:left="14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按以下顺序解释：</w:t>
      </w:r>
    </w:p>
    <w:p w14:paraId="0B7C74E0">
      <w:pPr>
        <w:spacing w:before="160" w:line="380" w:lineRule="exact"/>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2"/>
          <w:szCs w:val="21"/>
          <w14:textFill>
            <w14:solidFill>
              <w14:schemeClr w14:val="tx1"/>
            </w14:solidFill>
          </w14:textFill>
        </w:rPr>
        <w:t>(1)政府采购合同协议书及其变更、补充协议</w:t>
      </w:r>
    </w:p>
    <w:p w14:paraId="409C5A51">
      <w:pPr>
        <w:spacing w:before="1" w:line="218"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(2)政府采则合同专用条款</w:t>
      </w:r>
    </w:p>
    <w:p w14:paraId="49419DF5">
      <w:pPr>
        <w:spacing w:before="151" w:line="400" w:lineRule="exact"/>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position w:val="14"/>
          <w:szCs w:val="21"/>
          <w14:textFill>
            <w14:solidFill>
              <w14:schemeClr w14:val="tx1"/>
            </w14:solidFill>
          </w14:textFill>
        </w:rPr>
        <w:t>(3)政府采购合同通用条款</w:t>
      </w:r>
    </w:p>
    <w:p w14:paraId="7555933F">
      <w:pPr>
        <w:spacing w:before="1" w:line="218"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4"/>
          <w:szCs w:val="21"/>
          <w14:textFill>
            <w14:solidFill>
              <w14:schemeClr w14:val="tx1"/>
            </w14:solidFill>
          </w14:textFill>
        </w:rPr>
        <w:t>(4)中标(成交)通知书</w:t>
      </w:r>
    </w:p>
    <w:p w14:paraId="6EFED085">
      <w:pPr>
        <w:spacing w:before="142"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5"/>
          <w:szCs w:val="21"/>
          <w14:textFill>
            <w14:solidFill>
              <w14:schemeClr w14:val="tx1"/>
            </w14:solidFill>
          </w14:textFill>
        </w:rPr>
        <w:t>(5)投标(响应)文件</w:t>
      </w:r>
    </w:p>
    <w:p w14:paraId="4092693D">
      <w:pPr>
        <w:spacing w:before="130"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3"/>
          <w:szCs w:val="21"/>
          <w14:textFill>
            <w14:solidFill>
              <w14:schemeClr w14:val="tx1"/>
            </w14:solidFill>
          </w14:textFill>
        </w:rPr>
        <w:t>(6)采购文件</w:t>
      </w:r>
    </w:p>
    <w:p w14:paraId="4BDC2ACB">
      <w:pPr>
        <w:spacing w:before="182"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(7)有关技术文件，图纸</w:t>
      </w:r>
    </w:p>
    <w:p w14:paraId="58627B39">
      <w:pPr>
        <w:spacing w:before="151" w:line="219" w:lineRule="auto"/>
        <w:ind w:left="6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(8)国家法律、行政法规和规意制度规定或合同约定的作为合同组成部分</w:t>
      </w:r>
      <w:r>
        <w:rPr>
          <w:rFonts w:hint="eastAsia" w:ascii="仿宋" w:hAnsi="仿宋" w:cs="仿宋"/>
          <w:color w:val="000000" w:themeColor="text1"/>
          <w:szCs w:val="21"/>
          <w14:textFill>
            <w14:solidFill>
              <w14:schemeClr w14:val="tx1"/>
            </w14:solidFill>
          </w14:textFill>
        </w:rPr>
        <w:t>的其他文件</w:t>
      </w:r>
    </w:p>
    <w:p w14:paraId="551E0C80">
      <w:pPr>
        <w:spacing w:before="162" w:line="220"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6.</w:t>
      </w:r>
      <w:r>
        <w:rPr>
          <w:rFonts w:hint="eastAsia" w:ascii="仿宋" w:hAnsi="仿宋" w:cs="仿宋"/>
          <w:color w:val="000000" w:themeColor="text1"/>
          <w:spacing w:val="-22"/>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合同生效</w:t>
      </w:r>
    </w:p>
    <w:p w14:paraId="7CD27FAF">
      <w:pPr>
        <w:spacing w:before="114" w:line="335" w:lineRule="auto"/>
        <w:ind w:left="50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position w:val="1"/>
          <w:szCs w:val="21"/>
          <w14:textFill>
            <w14:solidFill>
              <w14:schemeClr w14:val="tx1"/>
            </w14:solidFill>
          </w14:textFill>
        </w:rPr>
        <w:t>本合同自</w:t>
      </w:r>
      <w:r>
        <w:rPr>
          <w:rFonts w:hint="eastAsia" w:ascii="仿宋" w:hAnsi="仿宋" w:cs="仿宋"/>
          <w:color w:val="000000" w:themeColor="text1"/>
          <w:spacing w:val="-85"/>
          <w:position w:val="1"/>
          <w:szCs w:val="21"/>
          <w14:textFill>
            <w14:solidFill>
              <w14:schemeClr w14:val="tx1"/>
            </w14:solidFill>
          </w14:textFill>
        </w:rPr>
        <w:t xml:space="preserve"> </w:t>
      </w:r>
      <w:r>
        <w:rPr>
          <w:rFonts w:hint="eastAsia" w:ascii="仿宋" w:hAnsi="仿宋" w:cs="仿宋"/>
          <w:color w:val="000000" w:themeColor="text1"/>
          <w:position w:val="-2"/>
          <w:szCs w:val="21"/>
          <w:u w:val="single"/>
          <w14:textFill>
            <w14:solidFill>
              <w14:schemeClr w14:val="tx1"/>
            </w14:solidFill>
          </w14:textFill>
        </w:rPr>
        <w:t xml:space="preserve">                             </w:t>
      </w:r>
      <w:r>
        <w:rPr>
          <w:rFonts w:hint="eastAsia" w:ascii="仿宋" w:hAnsi="仿宋" w:cs="仿宋"/>
          <w:color w:val="000000" w:themeColor="text1"/>
          <w:spacing w:val="-8"/>
          <w:position w:val="-2"/>
          <w:szCs w:val="21"/>
          <w:u w:val="single"/>
          <w14:textFill>
            <w14:solidFill>
              <w14:schemeClr w14:val="tx1"/>
            </w14:solidFill>
          </w14:textFill>
        </w:rPr>
        <w:t>生</w:t>
      </w:r>
      <w:r>
        <w:rPr>
          <w:rFonts w:hint="eastAsia" w:ascii="仿宋" w:hAnsi="仿宋" w:cs="仿宋"/>
          <w:color w:val="000000" w:themeColor="text1"/>
          <w:spacing w:val="-8"/>
          <w:position w:val="-2"/>
          <w:szCs w:val="21"/>
          <w14:textFill>
            <w14:solidFill>
              <w14:schemeClr w14:val="tx1"/>
            </w14:solidFill>
          </w14:textFill>
        </w:rPr>
        <w:t>效。</w:t>
      </w:r>
    </w:p>
    <w:p w14:paraId="32796013">
      <w:pPr>
        <w:spacing w:before="1" w:line="219" w:lineRule="auto"/>
        <w:ind w:left="50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7.</w:t>
      </w:r>
      <w:r>
        <w:rPr>
          <w:rFonts w:hint="eastAsia" w:ascii="仿宋" w:hAnsi="仿宋" w:cs="仿宋"/>
          <w:color w:val="000000" w:themeColor="text1"/>
          <w:spacing w:val="-22"/>
          <w:szCs w:val="21"/>
          <w14:textFill>
            <w14:solidFill>
              <w14:schemeClr w14:val="tx1"/>
            </w14:solidFill>
          </w14:textFill>
        </w:rPr>
        <w:t xml:space="preserve"> </w:t>
      </w:r>
      <w:r>
        <w:rPr>
          <w:rFonts w:hint="eastAsia" w:ascii="仿宋" w:hAnsi="仿宋" w:cs="仿宋"/>
          <w:b/>
          <w:bCs/>
          <w:color w:val="000000" w:themeColor="text1"/>
          <w:spacing w:val="1"/>
          <w:szCs w:val="21"/>
          <w14:textFill>
            <w14:solidFill>
              <w14:schemeClr w14:val="tx1"/>
            </w14:solidFill>
          </w14:textFill>
        </w:rPr>
        <w:t>合同份数</w:t>
      </w:r>
    </w:p>
    <w:p w14:paraId="75678A59">
      <w:pPr>
        <w:spacing w:before="143" w:line="352"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5"/>
          <w:szCs w:val="21"/>
          <w14:textFill>
            <w14:solidFill>
              <w14:schemeClr w14:val="tx1"/>
            </w14:solidFill>
          </w14:textFill>
        </w:rPr>
        <w:t>本合河一式</w:t>
      </w:r>
      <w:r>
        <w:rPr>
          <w:rFonts w:hint="eastAsia" w:ascii="仿宋" w:hAnsi="仿宋" w:cs="仿宋"/>
          <w:color w:val="000000" w:themeColor="text1"/>
          <w:spacing w:val="-71"/>
          <w:szCs w:val="21"/>
          <w14:textFill>
            <w14:solidFill>
              <w14:schemeClr w14:val="tx1"/>
            </w14:solidFill>
          </w14:textFill>
        </w:rPr>
        <w:t xml:space="preserve"> </w:t>
      </w:r>
      <w:r>
        <w:rPr>
          <w:rFonts w:hint="eastAsia" w:ascii="仿宋" w:hAnsi="仿宋" w:cs="仿宋"/>
          <w:color w:val="000000" w:themeColor="text1"/>
          <w:spacing w:val="25"/>
          <w:szCs w:val="21"/>
          <w:u w:val="single"/>
          <w14:textFill>
            <w14:solidFill>
              <w14:schemeClr w14:val="tx1"/>
            </w14:solidFill>
          </w14:textFill>
        </w:rPr>
        <w:t xml:space="preserve">    </w:t>
      </w:r>
      <w:r>
        <w:rPr>
          <w:rFonts w:hint="eastAsia" w:ascii="仿宋" w:hAnsi="仿宋" w:cs="仿宋"/>
          <w:color w:val="000000" w:themeColor="text1"/>
          <w:spacing w:val="-85"/>
          <w:szCs w:val="21"/>
          <w14:textFill>
            <w14:solidFill>
              <w14:schemeClr w14:val="tx1"/>
            </w14:solidFill>
          </w14:textFill>
        </w:rPr>
        <w:t xml:space="preserve"> </w:t>
      </w:r>
      <w:r>
        <w:rPr>
          <w:rFonts w:hint="eastAsia" w:ascii="仿宋" w:hAnsi="仿宋" w:cs="仿宋"/>
          <w:color w:val="000000" w:themeColor="text1"/>
          <w:spacing w:val="-15"/>
          <w:szCs w:val="21"/>
          <w14:textFill>
            <w14:solidFill>
              <w14:schemeClr w14:val="tx1"/>
            </w14:solidFill>
          </w14:textFill>
        </w:rPr>
        <w:t>份，甲方执</w:t>
      </w:r>
      <w:r>
        <w:rPr>
          <w:rFonts w:hint="eastAsia" w:ascii="仿宋" w:hAnsi="仿宋" w:cs="仿宋"/>
          <w:color w:val="000000" w:themeColor="text1"/>
          <w:spacing w:val="-93"/>
          <w:szCs w:val="21"/>
          <w14:textFill>
            <w14:solidFill>
              <w14:schemeClr w14:val="tx1"/>
            </w14:solidFill>
          </w14:textFill>
        </w:rPr>
        <w:t xml:space="preserve"> </w:t>
      </w:r>
      <w:r>
        <w:rPr>
          <w:rFonts w:hint="eastAsia" w:ascii="仿宋" w:hAnsi="仿宋" w:cs="仿宋"/>
          <w:color w:val="000000" w:themeColor="text1"/>
          <w:spacing w:val="15"/>
          <w:szCs w:val="21"/>
          <w:u w:val="single"/>
          <w14:textFill>
            <w14:solidFill>
              <w14:schemeClr w14:val="tx1"/>
            </w14:solidFill>
          </w14:textFill>
        </w:rPr>
        <w:t xml:space="preserve">    </w:t>
      </w:r>
      <w:r>
        <w:rPr>
          <w:rFonts w:hint="eastAsia" w:ascii="仿宋" w:hAnsi="仿宋" w:cs="仿宋"/>
          <w:color w:val="000000" w:themeColor="text1"/>
          <w:spacing w:val="-85"/>
          <w:szCs w:val="21"/>
          <w14:textFill>
            <w14:solidFill>
              <w14:schemeClr w14:val="tx1"/>
            </w14:solidFill>
          </w14:textFill>
        </w:rPr>
        <w:t xml:space="preserve"> </w:t>
      </w:r>
      <w:r>
        <w:rPr>
          <w:rFonts w:hint="eastAsia" w:ascii="仿宋" w:hAnsi="仿宋" w:cs="仿宋"/>
          <w:color w:val="000000" w:themeColor="text1"/>
          <w:spacing w:val="-15"/>
          <w:szCs w:val="21"/>
          <w14:textFill>
            <w14:solidFill>
              <w14:schemeClr w14:val="tx1"/>
            </w14:solidFill>
          </w14:textFill>
        </w:rPr>
        <w:t>份，乙方执</w:t>
      </w:r>
      <w:r>
        <w:rPr>
          <w:rFonts w:hint="eastAsia" w:ascii="仿宋" w:hAnsi="仿宋" w:cs="仿宋"/>
          <w:color w:val="000000" w:themeColor="text1"/>
          <w:spacing w:val="-104"/>
          <w:szCs w:val="21"/>
          <w14:textFill>
            <w14:solidFill>
              <w14:schemeClr w14:val="tx1"/>
            </w14:solidFill>
          </w14:textFill>
        </w:rPr>
        <w:t xml:space="preserve"> </w:t>
      </w:r>
      <w:r>
        <w:rPr>
          <w:rFonts w:hint="eastAsia" w:ascii="仿宋" w:hAnsi="仿宋" w:cs="仿宋"/>
          <w:color w:val="000000" w:themeColor="text1"/>
          <w:spacing w:val="22"/>
          <w:szCs w:val="21"/>
          <w:u w:val="single"/>
          <w14:textFill>
            <w14:solidFill>
              <w14:schemeClr w14:val="tx1"/>
            </w14:solidFill>
          </w14:textFill>
        </w:rPr>
        <w:t xml:space="preserve">    </w:t>
      </w:r>
      <w:r>
        <w:rPr>
          <w:rFonts w:hint="eastAsia" w:ascii="仿宋" w:hAnsi="仿宋" w:cs="仿宋"/>
          <w:color w:val="000000" w:themeColor="text1"/>
          <w:spacing w:val="-93"/>
          <w:szCs w:val="21"/>
          <w14:textFill>
            <w14:solidFill>
              <w14:schemeClr w14:val="tx1"/>
            </w14:solidFill>
          </w14:textFill>
        </w:rPr>
        <w:t xml:space="preserve"> </w:t>
      </w:r>
      <w:r>
        <w:rPr>
          <w:rFonts w:hint="eastAsia" w:ascii="仿宋" w:hAnsi="仿宋" w:cs="仿宋"/>
          <w:color w:val="000000" w:themeColor="text1"/>
          <w:spacing w:val="-15"/>
          <w:szCs w:val="21"/>
          <w14:textFill>
            <w14:solidFill>
              <w14:schemeClr w14:val="tx1"/>
            </w14:solidFill>
          </w14:textFill>
        </w:rPr>
        <w:t>份，</w:t>
      </w:r>
      <w:r>
        <w:rPr>
          <w:rFonts w:hint="eastAsia" w:ascii="仿宋" w:hAnsi="仿宋" w:cs="仿宋"/>
          <w:color w:val="000000" w:themeColor="text1"/>
          <w:szCs w:val="21"/>
          <w14:textFill>
            <w14:solidFill>
              <w14:schemeClr w14:val="tx1"/>
            </w14:solidFill>
          </w14:textFill>
        </w:rPr>
        <w:t>均具有同等法律效力。</w:t>
      </w:r>
    </w:p>
    <w:p w14:paraId="2033632F">
      <w:pPr>
        <w:spacing w:line="219"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7"/>
          <w:szCs w:val="21"/>
          <w14:textFill>
            <w14:solidFill>
              <w14:schemeClr w14:val="tx1"/>
            </w14:solidFill>
          </w14:textFill>
        </w:rPr>
        <w:t>合同订立时间：</w:t>
      </w:r>
      <w:r>
        <w:rPr>
          <w:rFonts w:hint="eastAsia" w:ascii="仿宋" w:hAnsi="仿宋" w:cs="仿宋"/>
          <w:color w:val="000000" w:themeColor="text1"/>
          <w:spacing w:val="52"/>
          <w:szCs w:val="21"/>
          <w14:textFill>
            <w14:solidFill>
              <w14:schemeClr w14:val="tx1"/>
            </w14:solidFill>
          </w14:textFill>
        </w:rPr>
        <w:t xml:space="preserve"> </w:t>
      </w:r>
      <w:r>
        <w:rPr>
          <w:rFonts w:hint="eastAsia" w:ascii="仿宋" w:hAnsi="仿宋" w:cs="仿宋"/>
          <w:color w:val="000000" w:themeColor="text1"/>
          <w:spacing w:val="10"/>
          <w:szCs w:val="21"/>
          <w:u w:val="single"/>
          <w14:textFill>
            <w14:solidFill>
              <w14:schemeClr w14:val="tx1"/>
            </w14:solidFill>
          </w14:textFill>
        </w:rPr>
        <w:t xml:space="preserve">       </w:t>
      </w:r>
      <w:r>
        <w:rPr>
          <w:rFonts w:hint="eastAsia" w:ascii="仿宋" w:hAnsi="仿宋" w:cs="仿宋"/>
          <w:color w:val="000000" w:themeColor="text1"/>
          <w:spacing w:val="-40"/>
          <w:szCs w:val="21"/>
          <w14:textFill>
            <w14:solidFill>
              <w14:schemeClr w14:val="tx1"/>
            </w14:solidFill>
          </w14:textFill>
        </w:rPr>
        <w:t xml:space="preserve"> </w:t>
      </w:r>
      <w:r>
        <w:rPr>
          <w:rFonts w:hint="eastAsia" w:ascii="仿宋" w:hAnsi="仿宋" w:cs="仿宋"/>
          <w:color w:val="000000" w:themeColor="text1"/>
          <w:spacing w:val="-17"/>
          <w:szCs w:val="21"/>
          <w14:textFill>
            <w14:solidFill>
              <w14:schemeClr w14:val="tx1"/>
            </w14:solidFill>
          </w14:textFill>
        </w:rPr>
        <w:t xml:space="preserve">年 </w:t>
      </w:r>
      <w:r>
        <w:rPr>
          <w:rFonts w:hint="eastAsia" w:ascii="仿宋" w:hAnsi="仿宋" w:cs="仿宋"/>
          <w:color w:val="000000" w:themeColor="text1"/>
          <w:spacing w:val="1"/>
          <w:szCs w:val="21"/>
          <w:u w:val="single"/>
          <w14:textFill>
            <w14:solidFill>
              <w14:schemeClr w14:val="tx1"/>
            </w14:solidFill>
          </w14:textFill>
        </w:rPr>
        <w:t xml:space="preserve">      </w:t>
      </w:r>
      <w:r>
        <w:rPr>
          <w:rFonts w:hint="eastAsia" w:ascii="仿宋" w:hAnsi="仿宋" w:cs="仿宋"/>
          <w:color w:val="000000" w:themeColor="text1"/>
          <w:spacing w:val="-17"/>
          <w:szCs w:val="21"/>
          <w14:textFill>
            <w14:solidFill>
              <w14:schemeClr w14:val="tx1"/>
            </w14:solidFill>
          </w14:textFill>
        </w:rPr>
        <w:t>月</w:t>
      </w:r>
      <w:r>
        <w:rPr>
          <w:rFonts w:hint="eastAsia" w:ascii="仿宋" w:hAnsi="仿宋" w:cs="仿宋"/>
          <w:color w:val="000000" w:themeColor="text1"/>
          <w:spacing w:val="20"/>
          <w:szCs w:val="21"/>
          <w:u w:val="single"/>
          <w14:textFill>
            <w14:solidFill>
              <w14:schemeClr w14:val="tx1"/>
            </w14:solidFill>
          </w14:textFill>
        </w:rPr>
        <w:t xml:space="preserve">     </w:t>
      </w:r>
      <w:r>
        <w:rPr>
          <w:rFonts w:hint="eastAsia" w:ascii="仿宋" w:hAnsi="仿宋" w:cs="仿宋"/>
          <w:color w:val="000000" w:themeColor="text1"/>
          <w:spacing w:val="-17"/>
          <w:szCs w:val="21"/>
          <w14:textFill>
            <w14:solidFill>
              <w14:schemeClr w14:val="tx1"/>
            </w14:solidFill>
          </w14:textFill>
        </w:rPr>
        <w:t>日</w:t>
      </w:r>
    </w:p>
    <w:p w14:paraId="6E70B672">
      <w:pPr>
        <w:spacing w:before="154" w:line="222"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3"/>
          <w:szCs w:val="21"/>
          <w14:textFill>
            <w14:solidFill>
              <w14:schemeClr w14:val="tx1"/>
            </w14:solidFill>
          </w14:textFill>
        </w:rPr>
        <w:t>合问订立地点</w:t>
      </w:r>
      <w:r>
        <w:rPr>
          <w:rFonts w:hint="eastAsia" w:ascii="仿宋" w:hAnsi="仿宋" w:cs="仿宋"/>
          <w:color w:val="000000" w:themeColor="text1"/>
          <w:spacing w:val="-24"/>
          <w:szCs w:val="21"/>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 xml:space="preserve">                            </w:t>
      </w:r>
    </w:p>
    <w:p w14:paraId="75143257">
      <w:pPr>
        <w:spacing w:before="145" w:line="219" w:lineRule="auto"/>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阴件</w:t>
      </w:r>
      <w:r>
        <w:rPr>
          <w:rFonts w:hint="eastAsia" w:ascii="仿宋" w:hAnsi="仿宋" w:cs="仿宋"/>
          <w:color w:val="000000" w:themeColor="text1"/>
          <w:szCs w:val="21"/>
          <w14:textFill>
            <w14:solidFill>
              <w14:schemeClr w14:val="tx1"/>
            </w14:solidFill>
          </w14:textFill>
        </w:rPr>
        <w:t>：具体标的及其技术要求和商务要求、联合协议、分包意向协议等</w:t>
      </w:r>
      <w:r>
        <w:rPr>
          <w:rFonts w:hint="eastAsia" w:ascii="仿宋" w:hAnsi="仿宋" w:cs="仿宋"/>
          <w:color w:val="000000" w:themeColor="text1"/>
          <w:spacing w:val="-2"/>
          <w:szCs w:val="21"/>
          <w14:textFill>
            <w14:solidFill>
              <w14:schemeClr w14:val="tx1"/>
            </w14:solidFill>
          </w14:textFill>
        </w:rPr>
        <w:t>。</w:t>
      </w:r>
    </w:p>
    <w:p w14:paraId="4C466190">
      <w:pPr>
        <w:spacing w:line="219" w:lineRule="auto"/>
        <w:ind w:right="120"/>
        <w:rPr>
          <w:rFonts w:hint="eastAsia" w:ascii="仿宋" w:hAnsi="仿宋" w:cs="仿宋"/>
          <w:color w:val="000000" w:themeColor="text1"/>
          <w:szCs w:val="21"/>
          <w14:textFill>
            <w14:solidFill>
              <w14:schemeClr w14:val="tx1"/>
            </w14:solidFill>
          </w14:textFill>
        </w:rPr>
        <w:sectPr>
          <w:footerReference r:id="rId10" w:type="default"/>
          <w:pgSz w:w="11850" w:h="16830"/>
          <w:pgMar w:top="1430" w:right="1670" w:bottom="400" w:left="1777" w:header="850" w:footer="964" w:gutter="0"/>
          <w:cols w:space="720" w:num="1"/>
        </w:sectPr>
      </w:pPr>
    </w:p>
    <w:p w14:paraId="7307719A">
      <w:pPr>
        <w:spacing w:before="83"/>
        <w:ind w:right="120"/>
        <w:rPr>
          <w:rFonts w:hint="eastAsia" w:ascii="仿宋" w:hAnsi="仿宋" w:cs="仿宋"/>
          <w:color w:val="000000" w:themeColor="text1"/>
          <w14:textFill>
            <w14:solidFill>
              <w14:schemeClr w14:val="tx1"/>
            </w14:solidFill>
          </w14:textFill>
        </w:rPr>
      </w:pPr>
    </w:p>
    <w:tbl>
      <w:tblPr>
        <w:tblStyle w:val="60"/>
        <w:tblW w:w="8299"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2387"/>
        <w:gridCol w:w="1947"/>
        <w:gridCol w:w="2092"/>
      </w:tblGrid>
      <w:tr w14:paraId="056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260" w:type="dxa"/>
            <w:gridSpan w:val="2"/>
            <w:tcBorders>
              <w:right w:val="nil"/>
            </w:tcBorders>
          </w:tcPr>
          <w:p w14:paraId="7F9E0DE3">
            <w:pPr>
              <w:pStyle w:val="59"/>
              <w:spacing w:before="11" w:line="219" w:lineRule="auto"/>
              <w:ind w:left="165"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1"/>
                <w:lang w:eastAsia="zh-CN"/>
                <w14:textFill>
                  <w14:solidFill>
                    <w14:schemeClr w14:val="tx1"/>
                  </w14:solidFill>
                </w14:textFill>
              </w:rPr>
              <w:t>甲方(招标人、受招标人委托签订合同的单!</w:t>
            </w:r>
          </w:p>
          <w:p w14:paraId="6D87C1DC">
            <w:pPr>
              <w:pStyle w:val="59"/>
              <w:spacing w:before="102" w:line="205" w:lineRule="auto"/>
              <w:ind w:left="694"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3"/>
                <w:lang w:eastAsia="zh-CN"/>
                <w14:textFill>
                  <w14:solidFill>
                    <w14:schemeClr w14:val="tx1"/>
                  </w14:solidFill>
                </w14:textFill>
              </w:rPr>
              <w:t>位或采购文件约定的合同甲方)</w:t>
            </w:r>
          </w:p>
        </w:tc>
        <w:tc>
          <w:tcPr>
            <w:tcW w:w="4039" w:type="dxa"/>
            <w:gridSpan w:val="2"/>
            <w:tcBorders>
              <w:left w:val="nil"/>
            </w:tcBorders>
          </w:tcPr>
          <w:p w14:paraId="0C2513A1">
            <w:pPr>
              <w:pStyle w:val="59"/>
              <w:spacing w:before="211" w:line="219" w:lineRule="auto"/>
              <w:ind w:left="1329"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乙方(供应商)</w:t>
            </w:r>
          </w:p>
        </w:tc>
      </w:tr>
      <w:tr w14:paraId="6849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73" w:type="dxa"/>
            <w:vMerge w:val="restart"/>
            <w:tcBorders>
              <w:bottom w:val="nil"/>
            </w:tcBorders>
          </w:tcPr>
          <w:p w14:paraId="04ED5D0F">
            <w:pPr>
              <w:pStyle w:val="59"/>
              <w:spacing w:before="227" w:line="219" w:lineRule="auto"/>
              <w:ind w:left="175"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2"/>
                <w:lang w:eastAsia="zh-CN"/>
                <w14:textFill>
                  <w14:solidFill>
                    <w14:schemeClr w14:val="tx1"/>
                  </w14:solidFill>
                </w14:textFill>
              </w:rPr>
              <w:t>单位名称(公章或</w:t>
            </w:r>
          </w:p>
          <w:p w14:paraId="2117CB10">
            <w:pPr>
              <w:pStyle w:val="59"/>
              <w:spacing w:before="52" w:line="219" w:lineRule="auto"/>
              <w:ind w:left="575"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10"/>
                <w:lang w:eastAsia="zh-CN"/>
                <w14:textFill>
                  <w14:solidFill>
                    <w14:schemeClr w14:val="tx1"/>
                  </w14:solidFill>
                </w14:textFill>
              </w:rPr>
              <w:t>合同章)</w:t>
            </w:r>
          </w:p>
          <w:p w14:paraId="28D5EAA6">
            <w:pPr>
              <w:spacing w:line="262" w:lineRule="auto"/>
              <w:ind w:right="120"/>
              <w:rPr>
                <w:rFonts w:hint="eastAsia" w:ascii="仿宋" w:hAnsi="仿宋" w:cs="仿宋"/>
                <w:color w:val="000000" w:themeColor="text1"/>
                <w14:textFill>
                  <w14:solidFill>
                    <w14:schemeClr w14:val="tx1"/>
                  </w14:solidFill>
                </w14:textFill>
              </w:rPr>
            </w:pPr>
          </w:p>
          <w:p w14:paraId="3197A0DF">
            <w:pPr>
              <w:spacing w:line="263" w:lineRule="auto"/>
              <w:ind w:right="120"/>
              <w:rPr>
                <w:rFonts w:hint="eastAsia" w:ascii="仿宋" w:hAnsi="仿宋" w:cs="仿宋"/>
                <w:color w:val="000000" w:themeColor="text1"/>
                <w14:textFill>
                  <w14:solidFill>
                    <w14:schemeClr w14:val="tx1"/>
                  </w14:solidFill>
                </w14:textFill>
              </w:rPr>
            </w:pPr>
          </w:p>
          <w:p w14:paraId="21035831">
            <w:pPr>
              <w:pStyle w:val="59"/>
              <w:spacing w:before="65" w:line="219" w:lineRule="auto"/>
              <w:ind w:left="4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法定代表人</w:t>
            </w:r>
          </w:p>
          <w:p w14:paraId="185B06BA">
            <w:pPr>
              <w:pStyle w:val="59"/>
              <w:spacing w:before="43" w:line="219" w:lineRule="auto"/>
              <w:ind w:left="2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或共委托代理人</w:t>
            </w:r>
          </w:p>
          <w:p w14:paraId="771DC683">
            <w:pPr>
              <w:pStyle w:val="59"/>
              <w:spacing w:before="71" w:line="219" w:lineRule="auto"/>
              <w:ind w:left="624"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(签章)</w:t>
            </w:r>
          </w:p>
        </w:tc>
        <w:tc>
          <w:tcPr>
            <w:tcW w:w="2387" w:type="dxa"/>
          </w:tcPr>
          <w:p w14:paraId="4C559197">
            <w:pPr>
              <w:ind w:right="120"/>
              <w:rPr>
                <w:rFonts w:hint="eastAsia" w:ascii="仿宋" w:hAnsi="仿宋" w:cs="仿宋"/>
                <w:color w:val="000000" w:themeColor="text1"/>
                <w14:textFill>
                  <w14:solidFill>
                    <w14:schemeClr w14:val="tx1"/>
                  </w14:solidFill>
                </w14:textFill>
              </w:rPr>
            </w:pPr>
          </w:p>
        </w:tc>
        <w:tc>
          <w:tcPr>
            <w:tcW w:w="1947" w:type="dxa"/>
          </w:tcPr>
          <w:p w14:paraId="09BF2D65">
            <w:pPr>
              <w:pStyle w:val="59"/>
              <w:spacing w:before="217" w:line="219" w:lineRule="auto"/>
              <w:ind w:left="215"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2"/>
                <w:lang w:eastAsia="zh-CN"/>
                <w14:textFill>
                  <w14:solidFill>
                    <w14:schemeClr w14:val="tx1"/>
                  </w14:solidFill>
                </w14:textFill>
              </w:rPr>
              <w:t>单位名称(公章或</w:t>
            </w:r>
          </w:p>
          <w:p w14:paraId="063D1F83">
            <w:pPr>
              <w:pStyle w:val="59"/>
              <w:spacing w:before="52" w:line="219" w:lineRule="auto"/>
              <w:ind w:left="614"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pacing w:val="10"/>
                <w:lang w:eastAsia="zh-CN"/>
                <w14:textFill>
                  <w14:solidFill>
                    <w14:schemeClr w14:val="tx1"/>
                  </w14:solidFill>
                </w14:textFill>
              </w:rPr>
              <w:t>合同章)</w:t>
            </w:r>
          </w:p>
        </w:tc>
        <w:tc>
          <w:tcPr>
            <w:tcW w:w="2092" w:type="dxa"/>
          </w:tcPr>
          <w:p w14:paraId="71EE9152">
            <w:pPr>
              <w:ind w:right="120"/>
              <w:rPr>
                <w:rFonts w:hint="eastAsia" w:ascii="仿宋" w:hAnsi="仿宋" w:cs="仿宋"/>
                <w:color w:val="000000" w:themeColor="text1"/>
                <w14:textFill>
                  <w14:solidFill>
                    <w14:schemeClr w14:val="tx1"/>
                  </w14:solidFill>
                </w14:textFill>
              </w:rPr>
            </w:pPr>
          </w:p>
        </w:tc>
      </w:tr>
      <w:tr w14:paraId="407B5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873" w:type="dxa"/>
            <w:vMerge w:val="continue"/>
            <w:tcBorders>
              <w:top w:val="nil"/>
              <w:bottom w:val="nil"/>
            </w:tcBorders>
          </w:tcPr>
          <w:p w14:paraId="755C450F">
            <w:pPr>
              <w:ind w:right="120"/>
              <w:rPr>
                <w:rFonts w:hint="eastAsia" w:ascii="仿宋" w:hAnsi="仿宋" w:cs="仿宋"/>
                <w:color w:val="000000" w:themeColor="text1"/>
                <w14:textFill>
                  <w14:solidFill>
                    <w14:schemeClr w14:val="tx1"/>
                  </w14:solidFill>
                </w14:textFill>
              </w:rPr>
            </w:pPr>
          </w:p>
        </w:tc>
        <w:tc>
          <w:tcPr>
            <w:tcW w:w="2387" w:type="dxa"/>
            <w:vMerge w:val="restart"/>
            <w:tcBorders>
              <w:bottom w:val="nil"/>
            </w:tcBorders>
          </w:tcPr>
          <w:p w14:paraId="6FD249AE">
            <w:pPr>
              <w:ind w:right="120"/>
              <w:rPr>
                <w:rFonts w:hint="eastAsia" w:ascii="仿宋" w:hAnsi="仿宋" w:cs="仿宋"/>
                <w:color w:val="000000" w:themeColor="text1"/>
                <w14:textFill>
                  <w14:solidFill>
                    <w14:schemeClr w14:val="tx1"/>
                  </w14:solidFill>
                </w14:textFill>
              </w:rPr>
            </w:pPr>
          </w:p>
        </w:tc>
        <w:tc>
          <w:tcPr>
            <w:tcW w:w="1947" w:type="dxa"/>
          </w:tcPr>
          <w:p w14:paraId="71619484">
            <w:pPr>
              <w:pStyle w:val="59"/>
              <w:spacing w:before="200" w:line="219" w:lineRule="auto"/>
              <w:ind w:left="4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法定代表人</w:t>
            </w:r>
          </w:p>
          <w:p w14:paraId="478B72FB">
            <w:pPr>
              <w:pStyle w:val="59"/>
              <w:spacing w:before="72" w:line="219" w:lineRule="auto"/>
              <w:ind w:left="2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或其委托代理人</w:t>
            </w:r>
          </w:p>
          <w:p w14:paraId="4BC6D7BB">
            <w:pPr>
              <w:pStyle w:val="59"/>
              <w:spacing w:before="51" w:line="219" w:lineRule="auto"/>
              <w:ind w:left="664"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(签章)</w:t>
            </w:r>
          </w:p>
        </w:tc>
        <w:tc>
          <w:tcPr>
            <w:tcW w:w="2092" w:type="dxa"/>
          </w:tcPr>
          <w:p w14:paraId="264F04E4">
            <w:pPr>
              <w:ind w:right="120"/>
              <w:rPr>
                <w:rFonts w:hint="eastAsia" w:ascii="仿宋" w:hAnsi="仿宋" w:cs="仿宋"/>
                <w:color w:val="000000" w:themeColor="text1"/>
                <w14:textFill>
                  <w14:solidFill>
                    <w14:schemeClr w14:val="tx1"/>
                  </w14:solidFill>
                </w14:textFill>
              </w:rPr>
            </w:pPr>
          </w:p>
        </w:tc>
      </w:tr>
      <w:tr w14:paraId="0E19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73" w:type="dxa"/>
            <w:vMerge w:val="continue"/>
            <w:tcBorders>
              <w:top w:val="nil"/>
            </w:tcBorders>
          </w:tcPr>
          <w:p w14:paraId="57D77793">
            <w:pPr>
              <w:ind w:right="120"/>
              <w:rPr>
                <w:rFonts w:hint="eastAsia" w:ascii="仿宋" w:hAnsi="仿宋" w:cs="仿宋"/>
                <w:color w:val="000000" w:themeColor="text1"/>
                <w14:textFill>
                  <w14:solidFill>
                    <w14:schemeClr w14:val="tx1"/>
                  </w14:solidFill>
                </w14:textFill>
              </w:rPr>
            </w:pPr>
          </w:p>
        </w:tc>
        <w:tc>
          <w:tcPr>
            <w:tcW w:w="2387" w:type="dxa"/>
            <w:vMerge w:val="continue"/>
            <w:tcBorders>
              <w:top w:val="nil"/>
            </w:tcBorders>
          </w:tcPr>
          <w:p w14:paraId="00131CD8">
            <w:pPr>
              <w:ind w:right="120"/>
              <w:rPr>
                <w:rFonts w:hint="eastAsia" w:ascii="仿宋" w:hAnsi="仿宋" w:cs="仿宋"/>
                <w:color w:val="000000" w:themeColor="text1"/>
                <w14:textFill>
                  <w14:solidFill>
                    <w14:schemeClr w14:val="tx1"/>
                  </w14:solidFill>
                </w14:textFill>
              </w:rPr>
            </w:pPr>
          </w:p>
        </w:tc>
        <w:tc>
          <w:tcPr>
            <w:tcW w:w="1947" w:type="dxa"/>
          </w:tcPr>
          <w:p w14:paraId="78464728">
            <w:pPr>
              <w:pStyle w:val="59"/>
              <w:spacing w:before="141" w:line="219" w:lineRule="auto"/>
              <w:ind w:left="4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拥有者性别</w:t>
            </w:r>
          </w:p>
        </w:tc>
        <w:tc>
          <w:tcPr>
            <w:tcW w:w="2092" w:type="dxa"/>
          </w:tcPr>
          <w:p w14:paraId="3B24CEAE">
            <w:pPr>
              <w:ind w:right="120"/>
              <w:rPr>
                <w:rFonts w:hint="eastAsia" w:ascii="仿宋" w:hAnsi="仿宋" w:cs="仿宋"/>
                <w:color w:val="000000" w:themeColor="text1"/>
                <w14:textFill>
                  <w14:solidFill>
                    <w14:schemeClr w14:val="tx1"/>
                  </w14:solidFill>
                </w14:textFill>
              </w:rPr>
            </w:pPr>
          </w:p>
        </w:tc>
      </w:tr>
      <w:tr w14:paraId="7172D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73" w:type="dxa"/>
          </w:tcPr>
          <w:p w14:paraId="0E20129B">
            <w:pPr>
              <w:pStyle w:val="59"/>
              <w:spacing w:before="142" w:line="220" w:lineRule="auto"/>
              <w:ind w:left="614"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住</w:t>
            </w:r>
            <w:r>
              <w:rPr>
                <w:rFonts w:hint="eastAsia" w:ascii="仿宋" w:hAnsi="仿宋" w:eastAsia="仿宋" w:cs="仿宋"/>
                <w:color w:val="000000" w:themeColor="text1"/>
                <w:spacing w:val="20"/>
                <w14:textFill>
                  <w14:solidFill>
                    <w14:schemeClr w14:val="tx1"/>
                  </w14:solidFill>
                </w14:textFill>
              </w:rPr>
              <w:t xml:space="preserve">  </w:t>
            </w:r>
            <w:r>
              <w:rPr>
                <w:rFonts w:hint="eastAsia" w:ascii="仿宋" w:hAnsi="仿宋" w:eastAsia="仿宋" w:cs="仿宋"/>
                <w:color w:val="000000" w:themeColor="text1"/>
                <w:spacing w:val="-4"/>
                <w14:textFill>
                  <w14:solidFill>
                    <w14:schemeClr w14:val="tx1"/>
                  </w14:solidFill>
                </w14:textFill>
              </w:rPr>
              <w:t>所</w:t>
            </w:r>
          </w:p>
        </w:tc>
        <w:tc>
          <w:tcPr>
            <w:tcW w:w="2387" w:type="dxa"/>
          </w:tcPr>
          <w:p w14:paraId="7F766BA4">
            <w:pPr>
              <w:ind w:right="120"/>
              <w:rPr>
                <w:rFonts w:hint="eastAsia" w:ascii="仿宋" w:hAnsi="仿宋" w:cs="仿宋"/>
                <w:color w:val="000000" w:themeColor="text1"/>
                <w14:textFill>
                  <w14:solidFill>
                    <w14:schemeClr w14:val="tx1"/>
                  </w14:solidFill>
                </w14:textFill>
              </w:rPr>
            </w:pPr>
          </w:p>
        </w:tc>
        <w:tc>
          <w:tcPr>
            <w:tcW w:w="1947" w:type="dxa"/>
          </w:tcPr>
          <w:p w14:paraId="7D0C80A4">
            <w:pPr>
              <w:pStyle w:val="59"/>
              <w:spacing w:before="142" w:line="220" w:lineRule="auto"/>
              <w:ind w:left="664"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住</w:t>
            </w:r>
            <w:r>
              <w:rPr>
                <w:rFonts w:hint="eastAsia" w:ascii="仿宋" w:hAnsi="仿宋" w:eastAsia="仿宋" w:cs="仿宋"/>
                <w:color w:val="000000" w:themeColor="text1"/>
                <w:spacing w:val="3"/>
                <w14:textFill>
                  <w14:solidFill>
                    <w14:schemeClr w14:val="tx1"/>
                  </w14:solidFill>
                </w14:textFill>
              </w:rPr>
              <w:t xml:space="preserve">  </w:t>
            </w:r>
            <w:r>
              <w:rPr>
                <w:rFonts w:hint="eastAsia" w:ascii="仿宋" w:hAnsi="仿宋" w:eastAsia="仿宋" w:cs="仿宋"/>
                <w:color w:val="000000" w:themeColor="text1"/>
                <w:spacing w:val="-4"/>
                <w14:textFill>
                  <w14:solidFill>
                    <w14:schemeClr w14:val="tx1"/>
                  </w14:solidFill>
                </w14:textFill>
              </w:rPr>
              <w:t>所</w:t>
            </w:r>
          </w:p>
        </w:tc>
        <w:tc>
          <w:tcPr>
            <w:tcW w:w="2092" w:type="dxa"/>
          </w:tcPr>
          <w:p w14:paraId="63AFFC67">
            <w:pPr>
              <w:ind w:right="120"/>
              <w:rPr>
                <w:rFonts w:hint="eastAsia" w:ascii="仿宋" w:hAnsi="仿宋" w:cs="仿宋"/>
                <w:color w:val="000000" w:themeColor="text1"/>
                <w14:textFill>
                  <w14:solidFill>
                    <w14:schemeClr w14:val="tx1"/>
                  </w14:solidFill>
                </w14:textFill>
              </w:rPr>
            </w:pPr>
          </w:p>
        </w:tc>
      </w:tr>
      <w:tr w14:paraId="6CB9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73" w:type="dxa"/>
          </w:tcPr>
          <w:p w14:paraId="5E188EE3">
            <w:pPr>
              <w:pStyle w:val="59"/>
              <w:spacing w:before="144" w:line="221" w:lineRule="auto"/>
              <w:ind w:left="50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7"/>
                <w14:textFill>
                  <w14:solidFill>
                    <w14:schemeClr w14:val="tx1"/>
                  </w14:solidFill>
                </w14:textFill>
              </w:rPr>
              <w:t>联</w:t>
            </w:r>
            <w:r>
              <w:rPr>
                <w:rFonts w:hint="eastAsia" w:ascii="仿宋" w:hAnsi="仿宋" w:eastAsia="仿宋" w:cs="仿宋"/>
                <w:color w:val="000000" w:themeColor="text1"/>
                <w:spacing w:val="40"/>
                <w14:textFill>
                  <w14:solidFill>
                    <w14:schemeClr w14:val="tx1"/>
                  </w14:solidFill>
                </w14:textFill>
              </w:rPr>
              <w:t xml:space="preserve"> </w:t>
            </w:r>
            <w:r>
              <w:rPr>
                <w:rFonts w:hint="eastAsia" w:ascii="仿宋" w:hAnsi="仿宋" w:eastAsia="仿宋" w:cs="仿宋"/>
                <w:color w:val="000000" w:themeColor="text1"/>
                <w:spacing w:val="-7"/>
                <w14:textFill>
                  <w14:solidFill>
                    <w14:schemeClr w14:val="tx1"/>
                  </w14:solidFill>
                </w14:textFill>
              </w:rPr>
              <w:t>系</w:t>
            </w:r>
            <w:r>
              <w:rPr>
                <w:rFonts w:hint="eastAsia" w:ascii="仿宋" w:hAnsi="仿宋" w:eastAsia="仿宋" w:cs="仿宋"/>
                <w:color w:val="000000" w:themeColor="text1"/>
                <w:spacing w:val="37"/>
                <w14:textFill>
                  <w14:solidFill>
                    <w14:schemeClr w14:val="tx1"/>
                  </w14:solidFill>
                </w14:textFill>
              </w:rPr>
              <w:t xml:space="preserve"> </w:t>
            </w:r>
            <w:r>
              <w:rPr>
                <w:rFonts w:hint="eastAsia" w:ascii="仿宋" w:hAnsi="仿宋" w:eastAsia="仿宋" w:cs="仿宋"/>
                <w:color w:val="000000" w:themeColor="text1"/>
                <w:spacing w:val="-7"/>
                <w14:textFill>
                  <w14:solidFill>
                    <w14:schemeClr w14:val="tx1"/>
                  </w14:solidFill>
                </w14:textFill>
              </w:rPr>
              <w:t>人</w:t>
            </w:r>
          </w:p>
        </w:tc>
        <w:tc>
          <w:tcPr>
            <w:tcW w:w="2387" w:type="dxa"/>
          </w:tcPr>
          <w:p w14:paraId="6F2E8948">
            <w:pPr>
              <w:ind w:right="120"/>
              <w:rPr>
                <w:rFonts w:hint="eastAsia" w:ascii="仿宋" w:hAnsi="仿宋" w:cs="仿宋"/>
                <w:color w:val="000000" w:themeColor="text1"/>
                <w14:textFill>
                  <w14:solidFill>
                    <w14:schemeClr w14:val="tx1"/>
                  </w14:solidFill>
                </w14:textFill>
              </w:rPr>
            </w:pPr>
          </w:p>
        </w:tc>
        <w:tc>
          <w:tcPr>
            <w:tcW w:w="1947" w:type="dxa"/>
          </w:tcPr>
          <w:p w14:paraId="675581CB">
            <w:pPr>
              <w:pStyle w:val="59"/>
              <w:spacing w:before="144" w:line="221" w:lineRule="auto"/>
              <w:ind w:left="554"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7"/>
                <w14:textFill>
                  <w14:solidFill>
                    <w14:schemeClr w14:val="tx1"/>
                  </w14:solidFill>
                </w14:textFill>
              </w:rPr>
              <w:t>联</w:t>
            </w:r>
            <w:r>
              <w:rPr>
                <w:rFonts w:hint="eastAsia" w:ascii="仿宋" w:hAnsi="仿宋" w:eastAsia="仿宋" w:cs="仿宋"/>
                <w:color w:val="000000" w:themeColor="text1"/>
                <w:spacing w:val="30"/>
                <w14:textFill>
                  <w14:solidFill>
                    <w14:schemeClr w14:val="tx1"/>
                  </w14:solidFill>
                </w14:textFill>
              </w:rPr>
              <w:t xml:space="preserve"> </w:t>
            </w:r>
            <w:r>
              <w:rPr>
                <w:rFonts w:hint="eastAsia" w:ascii="仿宋" w:hAnsi="仿宋" w:eastAsia="仿宋" w:cs="仿宋"/>
                <w:color w:val="000000" w:themeColor="text1"/>
                <w:spacing w:val="-7"/>
                <w14:textFill>
                  <w14:solidFill>
                    <w14:schemeClr w14:val="tx1"/>
                  </w14:solidFill>
                </w14:textFill>
              </w:rPr>
              <w:t>系</w:t>
            </w:r>
            <w:r>
              <w:rPr>
                <w:rFonts w:hint="eastAsia" w:ascii="仿宋" w:hAnsi="仿宋" w:eastAsia="仿宋" w:cs="仿宋"/>
                <w:color w:val="000000" w:themeColor="text1"/>
                <w:spacing w:val="28"/>
                <w14:textFill>
                  <w14:solidFill>
                    <w14:schemeClr w14:val="tx1"/>
                  </w14:solidFill>
                </w14:textFill>
              </w:rPr>
              <w:t xml:space="preserve"> </w:t>
            </w:r>
            <w:r>
              <w:rPr>
                <w:rFonts w:hint="eastAsia" w:ascii="仿宋" w:hAnsi="仿宋" w:eastAsia="仿宋" w:cs="仿宋"/>
                <w:color w:val="000000" w:themeColor="text1"/>
                <w:spacing w:val="-7"/>
                <w14:textFill>
                  <w14:solidFill>
                    <w14:schemeClr w14:val="tx1"/>
                  </w14:solidFill>
                </w14:textFill>
              </w:rPr>
              <w:t>人</w:t>
            </w:r>
          </w:p>
        </w:tc>
        <w:tc>
          <w:tcPr>
            <w:tcW w:w="2092" w:type="dxa"/>
          </w:tcPr>
          <w:p w14:paraId="566145A7">
            <w:pPr>
              <w:ind w:right="120"/>
              <w:rPr>
                <w:rFonts w:hint="eastAsia" w:ascii="仿宋" w:hAnsi="仿宋" w:cs="仿宋"/>
                <w:color w:val="000000" w:themeColor="text1"/>
                <w14:textFill>
                  <w14:solidFill>
                    <w14:schemeClr w14:val="tx1"/>
                  </w14:solidFill>
                </w14:textFill>
              </w:rPr>
            </w:pPr>
          </w:p>
        </w:tc>
      </w:tr>
      <w:tr w14:paraId="0C92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73" w:type="dxa"/>
          </w:tcPr>
          <w:p w14:paraId="3345077B">
            <w:pPr>
              <w:pStyle w:val="59"/>
              <w:spacing w:before="145" w:line="221" w:lineRule="auto"/>
              <w:ind w:left="5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联系电话</w:t>
            </w:r>
          </w:p>
        </w:tc>
        <w:tc>
          <w:tcPr>
            <w:tcW w:w="2387" w:type="dxa"/>
          </w:tcPr>
          <w:p w14:paraId="7A3CB77F">
            <w:pPr>
              <w:ind w:right="120"/>
              <w:rPr>
                <w:rFonts w:hint="eastAsia" w:ascii="仿宋" w:hAnsi="仿宋" w:cs="仿宋"/>
                <w:color w:val="000000" w:themeColor="text1"/>
                <w14:textFill>
                  <w14:solidFill>
                    <w14:schemeClr w14:val="tx1"/>
                  </w14:solidFill>
                </w14:textFill>
              </w:rPr>
            </w:pPr>
          </w:p>
        </w:tc>
        <w:tc>
          <w:tcPr>
            <w:tcW w:w="1947" w:type="dxa"/>
          </w:tcPr>
          <w:p w14:paraId="06587DB9">
            <w:pPr>
              <w:pStyle w:val="59"/>
              <w:spacing w:before="145" w:line="221"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联系电话</w:t>
            </w:r>
          </w:p>
        </w:tc>
        <w:tc>
          <w:tcPr>
            <w:tcW w:w="2092" w:type="dxa"/>
          </w:tcPr>
          <w:p w14:paraId="0BDBDBFB">
            <w:pPr>
              <w:ind w:right="120"/>
              <w:rPr>
                <w:rFonts w:hint="eastAsia" w:ascii="仿宋" w:hAnsi="仿宋" w:cs="仿宋"/>
                <w:color w:val="000000" w:themeColor="text1"/>
                <w14:textFill>
                  <w14:solidFill>
                    <w14:schemeClr w14:val="tx1"/>
                  </w14:solidFill>
                </w14:textFill>
              </w:rPr>
            </w:pPr>
          </w:p>
        </w:tc>
      </w:tr>
      <w:tr w14:paraId="4CA3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73" w:type="dxa"/>
          </w:tcPr>
          <w:p w14:paraId="79DD4517">
            <w:pPr>
              <w:pStyle w:val="59"/>
              <w:spacing w:before="143" w:line="219" w:lineRule="auto"/>
              <w:ind w:left="5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通信地址</w:t>
            </w:r>
          </w:p>
        </w:tc>
        <w:tc>
          <w:tcPr>
            <w:tcW w:w="2387" w:type="dxa"/>
          </w:tcPr>
          <w:p w14:paraId="38B0710D">
            <w:pPr>
              <w:ind w:right="120"/>
              <w:rPr>
                <w:rFonts w:hint="eastAsia" w:ascii="仿宋" w:hAnsi="仿宋" w:cs="仿宋"/>
                <w:color w:val="000000" w:themeColor="text1"/>
                <w14:textFill>
                  <w14:solidFill>
                    <w14:schemeClr w14:val="tx1"/>
                  </w14:solidFill>
                </w14:textFill>
              </w:rPr>
            </w:pPr>
          </w:p>
        </w:tc>
        <w:tc>
          <w:tcPr>
            <w:tcW w:w="1947" w:type="dxa"/>
          </w:tcPr>
          <w:p w14:paraId="63EDD690">
            <w:pPr>
              <w:pStyle w:val="59"/>
              <w:spacing w:before="143" w:line="219"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通信地址</w:t>
            </w:r>
          </w:p>
        </w:tc>
        <w:tc>
          <w:tcPr>
            <w:tcW w:w="2092" w:type="dxa"/>
          </w:tcPr>
          <w:p w14:paraId="364D4029">
            <w:pPr>
              <w:ind w:right="120"/>
              <w:rPr>
                <w:rFonts w:hint="eastAsia" w:ascii="仿宋" w:hAnsi="仿宋" w:cs="仿宋"/>
                <w:color w:val="000000" w:themeColor="text1"/>
                <w14:textFill>
                  <w14:solidFill>
                    <w14:schemeClr w14:val="tx1"/>
                  </w14:solidFill>
                </w14:textFill>
              </w:rPr>
            </w:pPr>
          </w:p>
        </w:tc>
      </w:tr>
      <w:tr w14:paraId="1023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73" w:type="dxa"/>
          </w:tcPr>
          <w:p w14:paraId="298E734E">
            <w:pPr>
              <w:pStyle w:val="59"/>
              <w:spacing w:before="133" w:line="219" w:lineRule="auto"/>
              <w:ind w:left="5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邮政编码</w:t>
            </w:r>
          </w:p>
        </w:tc>
        <w:tc>
          <w:tcPr>
            <w:tcW w:w="2387" w:type="dxa"/>
          </w:tcPr>
          <w:p w14:paraId="58EA3680">
            <w:pPr>
              <w:ind w:right="120"/>
              <w:rPr>
                <w:rFonts w:hint="eastAsia" w:ascii="仿宋" w:hAnsi="仿宋" w:cs="仿宋"/>
                <w:color w:val="000000" w:themeColor="text1"/>
                <w14:textFill>
                  <w14:solidFill>
                    <w14:schemeClr w14:val="tx1"/>
                  </w14:solidFill>
                </w14:textFill>
              </w:rPr>
            </w:pPr>
          </w:p>
        </w:tc>
        <w:tc>
          <w:tcPr>
            <w:tcW w:w="1947" w:type="dxa"/>
          </w:tcPr>
          <w:p w14:paraId="2C39AB10">
            <w:pPr>
              <w:pStyle w:val="59"/>
              <w:spacing w:before="133" w:line="219"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邮改编码</w:t>
            </w:r>
          </w:p>
        </w:tc>
        <w:tc>
          <w:tcPr>
            <w:tcW w:w="2092" w:type="dxa"/>
          </w:tcPr>
          <w:p w14:paraId="3B644121">
            <w:pPr>
              <w:ind w:right="120"/>
              <w:rPr>
                <w:rFonts w:hint="eastAsia" w:ascii="仿宋" w:hAnsi="仿宋" w:cs="仿宋"/>
                <w:color w:val="000000" w:themeColor="text1"/>
                <w14:textFill>
                  <w14:solidFill>
                    <w14:schemeClr w14:val="tx1"/>
                  </w14:solidFill>
                </w14:textFill>
              </w:rPr>
            </w:pPr>
          </w:p>
        </w:tc>
      </w:tr>
      <w:tr w14:paraId="585B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73" w:type="dxa"/>
          </w:tcPr>
          <w:p w14:paraId="3ABE3013">
            <w:pPr>
              <w:pStyle w:val="59"/>
              <w:spacing w:before="144" w:line="220" w:lineRule="auto"/>
              <w:ind w:left="52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电子邮箱</w:t>
            </w:r>
          </w:p>
        </w:tc>
        <w:tc>
          <w:tcPr>
            <w:tcW w:w="2387" w:type="dxa"/>
          </w:tcPr>
          <w:p w14:paraId="2D471CF9">
            <w:pPr>
              <w:ind w:right="120"/>
              <w:rPr>
                <w:rFonts w:hint="eastAsia" w:ascii="仿宋" w:hAnsi="仿宋" w:cs="仿宋"/>
                <w:color w:val="000000" w:themeColor="text1"/>
                <w14:textFill>
                  <w14:solidFill>
                    <w14:schemeClr w14:val="tx1"/>
                  </w14:solidFill>
                </w14:textFill>
              </w:rPr>
            </w:pPr>
          </w:p>
        </w:tc>
        <w:tc>
          <w:tcPr>
            <w:tcW w:w="1947" w:type="dxa"/>
          </w:tcPr>
          <w:p w14:paraId="1C2F4EA8">
            <w:pPr>
              <w:pStyle w:val="59"/>
              <w:spacing w:before="144" w:line="220"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电子邮箱</w:t>
            </w:r>
          </w:p>
        </w:tc>
        <w:tc>
          <w:tcPr>
            <w:tcW w:w="2092" w:type="dxa"/>
          </w:tcPr>
          <w:p w14:paraId="5DE94079">
            <w:pPr>
              <w:ind w:right="120"/>
              <w:rPr>
                <w:rFonts w:hint="eastAsia" w:ascii="仿宋" w:hAnsi="仿宋" w:cs="仿宋"/>
                <w:color w:val="000000" w:themeColor="text1"/>
                <w14:textFill>
                  <w14:solidFill>
                    <w14:schemeClr w14:val="tx1"/>
                  </w14:solidFill>
                </w14:textFill>
              </w:rPr>
            </w:pPr>
          </w:p>
        </w:tc>
      </w:tr>
      <w:tr w14:paraId="2F34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73" w:type="dxa"/>
          </w:tcPr>
          <w:p w14:paraId="3EC15667">
            <w:pPr>
              <w:pStyle w:val="59"/>
              <w:spacing w:before="74" w:line="233" w:lineRule="auto"/>
              <w:ind w:left="824" w:right="120" w:hanging="59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统一社会信用代</w:t>
            </w:r>
            <w:r>
              <w:rPr>
                <w:rFonts w:hint="eastAsia" w:ascii="仿宋" w:hAnsi="仿宋" w:eastAsia="仿宋" w:cs="仿宋"/>
                <w:color w:val="000000" w:themeColor="text1"/>
                <w:spacing w:val="2"/>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码</w:t>
            </w:r>
          </w:p>
        </w:tc>
        <w:tc>
          <w:tcPr>
            <w:tcW w:w="2387" w:type="dxa"/>
          </w:tcPr>
          <w:p w14:paraId="1A1C871C">
            <w:pPr>
              <w:ind w:right="120"/>
              <w:rPr>
                <w:rFonts w:hint="eastAsia" w:ascii="仿宋" w:hAnsi="仿宋" w:cs="仿宋"/>
                <w:color w:val="000000" w:themeColor="text1"/>
                <w14:textFill>
                  <w14:solidFill>
                    <w14:schemeClr w14:val="tx1"/>
                  </w14:solidFill>
                </w14:textFill>
              </w:rPr>
            </w:pPr>
          </w:p>
        </w:tc>
        <w:tc>
          <w:tcPr>
            <w:tcW w:w="1947" w:type="dxa"/>
          </w:tcPr>
          <w:p w14:paraId="537800E8">
            <w:pPr>
              <w:pStyle w:val="59"/>
              <w:spacing w:before="203" w:line="219" w:lineRule="auto"/>
              <w:ind w:left="1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统·社会信用代码</w:t>
            </w:r>
          </w:p>
        </w:tc>
        <w:tc>
          <w:tcPr>
            <w:tcW w:w="2092" w:type="dxa"/>
          </w:tcPr>
          <w:p w14:paraId="3DC7A5EA">
            <w:pPr>
              <w:ind w:right="120"/>
              <w:rPr>
                <w:rFonts w:hint="eastAsia" w:ascii="仿宋" w:hAnsi="仿宋" w:cs="仿宋"/>
                <w:color w:val="000000" w:themeColor="text1"/>
                <w14:textFill>
                  <w14:solidFill>
                    <w14:schemeClr w14:val="tx1"/>
                  </w14:solidFill>
                </w14:textFill>
              </w:rPr>
            </w:pPr>
          </w:p>
        </w:tc>
      </w:tr>
      <w:tr w14:paraId="3F53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73" w:type="dxa"/>
          </w:tcPr>
          <w:p w14:paraId="18089AD8">
            <w:pPr>
              <w:ind w:right="120"/>
              <w:rPr>
                <w:rFonts w:hint="eastAsia" w:ascii="仿宋" w:hAnsi="仿宋" w:cs="仿宋"/>
                <w:color w:val="000000" w:themeColor="text1"/>
                <w14:textFill>
                  <w14:solidFill>
                    <w14:schemeClr w14:val="tx1"/>
                  </w14:solidFill>
                </w14:textFill>
              </w:rPr>
            </w:pPr>
          </w:p>
        </w:tc>
        <w:tc>
          <w:tcPr>
            <w:tcW w:w="2387" w:type="dxa"/>
          </w:tcPr>
          <w:p w14:paraId="1D291F4C">
            <w:pPr>
              <w:ind w:right="120"/>
              <w:rPr>
                <w:rFonts w:hint="eastAsia" w:ascii="仿宋" w:hAnsi="仿宋" w:cs="仿宋"/>
                <w:color w:val="000000" w:themeColor="text1"/>
                <w14:textFill>
                  <w14:solidFill>
                    <w14:schemeClr w14:val="tx1"/>
                  </w14:solidFill>
                </w14:textFill>
              </w:rPr>
            </w:pPr>
          </w:p>
        </w:tc>
        <w:tc>
          <w:tcPr>
            <w:tcW w:w="1947" w:type="dxa"/>
          </w:tcPr>
          <w:p w14:paraId="4DA25D62">
            <w:pPr>
              <w:pStyle w:val="59"/>
              <w:spacing w:before="146" w:line="220"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开户名称</w:t>
            </w:r>
          </w:p>
        </w:tc>
        <w:tc>
          <w:tcPr>
            <w:tcW w:w="2092" w:type="dxa"/>
          </w:tcPr>
          <w:p w14:paraId="68E549F9">
            <w:pPr>
              <w:ind w:right="120"/>
              <w:rPr>
                <w:rFonts w:hint="eastAsia" w:ascii="仿宋" w:hAnsi="仿宋" w:cs="仿宋"/>
                <w:color w:val="000000" w:themeColor="text1"/>
                <w14:textFill>
                  <w14:solidFill>
                    <w14:schemeClr w14:val="tx1"/>
                  </w14:solidFill>
                </w14:textFill>
              </w:rPr>
            </w:pPr>
          </w:p>
        </w:tc>
      </w:tr>
      <w:tr w14:paraId="49C0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73" w:type="dxa"/>
          </w:tcPr>
          <w:p w14:paraId="09F9F6F5">
            <w:pPr>
              <w:ind w:right="120"/>
              <w:rPr>
                <w:rFonts w:hint="eastAsia" w:ascii="仿宋" w:hAnsi="仿宋" w:cs="仿宋"/>
                <w:color w:val="000000" w:themeColor="text1"/>
                <w14:textFill>
                  <w14:solidFill>
                    <w14:schemeClr w14:val="tx1"/>
                  </w14:solidFill>
                </w14:textFill>
              </w:rPr>
            </w:pPr>
          </w:p>
        </w:tc>
        <w:tc>
          <w:tcPr>
            <w:tcW w:w="2387" w:type="dxa"/>
          </w:tcPr>
          <w:p w14:paraId="5583B8E5">
            <w:pPr>
              <w:ind w:right="120"/>
              <w:rPr>
                <w:rFonts w:hint="eastAsia" w:ascii="仿宋" w:hAnsi="仿宋" w:cs="仿宋"/>
                <w:color w:val="000000" w:themeColor="text1"/>
                <w14:textFill>
                  <w14:solidFill>
                    <w14:schemeClr w14:val="tx1"/>
                  </w14:solidFill>
                </w14:textFill>
              </w:rPr>
            </w:pPr>
          </w:p>
        </w:tc>
        <w:tc>
          <w:tcPr>
            <w:tcW w:w="1947" w:type="dxa"/>
          </w:tcPr>
          <w:p w14:paraId="39590342">
            <w:pPr>
              <w:pStyle w:val="59"/>
              <w:spacing w:before="147" w:line="220"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开户银行</w:t>
            </w:r>
          </w:p>
        </w:tc>
        <w:tc>
          <w:tcPr>
            <w:tcW w:w="2092" w:type="dxa"/>
          </w:tcPr>
          <w:p w14:paraId="26DEBB31">
            <w:pPr>
              <w:ind w:right="120"/>
              <w:rPr>
                <w:rFonts w:hint="eastAsia" w:ascii="仿宋" w:hAnsi="仿宋" w:cs="仿宋"/>
                <w:color w:val="000000" w:themeColor="text1"/>
                <w14:textFill>
                  <w14:solidFill>
                    <w14:schemeClr w14:val="tx1"/>
                  </w14:solidFill>
                </w14:textFill>
              </w:rPr>
            </w:pPr>
          </w:p>
        </w:tc>
      </w:tr>
      <w:tr w14:paraId="335EC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73" w:type="dxa"/>
          </w:tcPr>
          <w:p w14:paraId="68C57B5D">
            <w:pPr>
              <w:ind w:right="120"/>
              <w:rPr>
                <w:rFonts w:hint="eastAsia" w:ascii="仿宋" w:hAnsi="仿宋" w:cs="仿宋"/>
                <w:color w:val="000000" w:themeColor="text1"/>
                <w14:textFill>
                  <w14:solidFill>
                    <w14:schemeClr w14:val="tx1"/>
                  </w14:solidFill>
                </w14:textFill>
              </w:rPr>
            </w:pPr>
          </w:p>
        </w:tc>
        <w:tc>
          <w:tcPr>
            <w:tcW w:w="2387" w:type="dxa"/>
          </w:tcPr>
          <w:p w14:paraId="7B1A8655">
            <w:pPr>
              <w:ind w:right="120"/>
              <w:rPr>
                <w:rFonts w:hint="eastAsia" w:ascii="仿宋" w:hAnsi="仿宋" w:cs="仿宋"/>
                <w:color w:val="000000" w:themeColor="text1"/>
                <w14:textFill>
                  <w14:solidFill>
                    <w14:schemeClr w14:val="tx1"/>
                  </w14:solidFill>
                </w14:textFill>
              </w:rPr>
            </w:pPr>
          </w:p>
        </w:tc>
        <w:tc>
          <w:tcPr>
            <w:tcW w:w="1947" w:type="dxa"/>
          </w:tcPr>
          <w:p w14:paraId="43A06C21">
            <w:pPr>
              <w:pStyle w:val="59"/>
              <w:spacing w:before="147" w:line="220" w:lineRule="auto"/>
              <w:ind w:left="565" w:right="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银行账号</w:t>
            </w:r>
          </w:p>
        </w:tc>
        <w:tc>
          <w:tcPr>
            <w:tcW w:w="2092" w:type="dxa"/>
          </w:tcPr>
          <w:p w14:paraId="7C611490">
            <w:pPr>
              <w:ind w:right="120"/>
              <w:rPr>
                <w:rFonts w:hint="eastAsia" w:ascii="仿宋" w:hAnsi="仿宋" w:cs="仿宋"/>
                <w:color w:val="000000" w:themeColor="text1"/>
                <w14:textFill>
                  <w14:solidFill>
                    <w14:schemeClr w14:val="tx1"/>
                  </w14:solidFill>
                </w14:textFill>
              </w:rPr>
            </w:pPr>
          </w:p>
        </w:tc>
      </w:tr>
      <w:tr w14:paraId="2699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299" w:type="dxa"/>
            <w:gridSpan w:val="4"/>
          </w:tcPr>
          <w:p w14:paraId="56B987BD">
            <w:pPr>
              <w:pStyle w:val="59"/>
              <w:spacing w:before="198" w:line="219" w:lineRule="auto"/>
              <w:ind w:left="165" w:right="1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注：涉及联合体或其他合同主体的信息应按上表格式加列。</w:t>
            </w:r>
          </w:p>
        </w:tc>
      </w:tr>
    </w:tbl>
    <w:p w14:paraId="61010381">
      <w:pPr>
        <w:ind w:right="120"/>
        <w:rPr>
          <w:rFonts w:hint="eastAsia" w:ascii="仿宋" w:hAnsi="仿宋" w:cs="仿宋"/>
          <w:color w:val="000000" w:themeColor="text1"/>
          <w14:textFill>
            <w14:solidFill>
              <w14:schemeClr w14:val="tx1"/>
            </w14:solidFill>
          </w14:textFill>
        </w:rPr>
      </w:pPr>
    </w:p>
    <w:p w14:paraId="5FBB1314">
      <w:pPr>
        <w:ind w:right="120"/>
        <w:rPr>
          <w:rFonts w:hint="eastAsia" w:ascii="仿宋" w:hAnsi="仿宋" w:cs="仿宋"/>
          <w:color w:val="000000" w:themeColor="text1"/>
          <w:szCs w:val="21"/>
          <w14:textFill>
            <w14:solidFill>
              <w14:schemeClr w14:val="tx1"/>
            </w14:solidFill>
          </w14:textFill>
        </w:rPr>
        <w:sectPr>
          <w:footerReference r:id="rId11" w:type="default"/>
          <w:pgSz w:w="11850" w:h="16820"/>
          <w:pgMar w:top="1429" w:right="1715" w:bottom="1254" w:left="1777" w:header="850" w:footer="992" w:gutter="0"/>
          <w:cols w:space="720" w:num="1"/>
        </w:sectPr>
      </w:pPr>
    </w:p>
    <w:p w14:paraId="6494A634">
      <w:pPr>
        <w:spacing w:before="135" w:line="222" w:lineRule="auto"/>
        <w:ind w:left="240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第二节政府采购合同通用条款</w:t>
      </w:r>
    </w:p>
    <w:p w14:paraId="35B912CD">
      <w:pPr>
        <w:spacing w:line="244" w:lineRule="auto"/>
        <w:ind w:right="120"/>
        <w:rPr>
          <w:rFonts w:hint="eastAsia" w:ascii="仿宋" w:hAnsi="仿宋" w:cs="仿宋"/>
          <w:color w:val="000000" w:themeColor="text1"/>
          <w:szCs w:val="21"/>
          <w14:textFill>
            <w14:solidFill>
              <w14:schemeClr w14:val="tx1"/>
            </w14:solidFill>
          </w14:textFill>
        </w:rPr>
      </w:pPr>
    </w:p>
    <w:p w14:paraId="18130A42">
      <w:pPr>
        <w:spacing w:before="68" w:line="220" w:lineRule="auto"/>
        <w:ind w:left="10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2"/>
          <w:szCs w:val="21"/>
          <w14:textFill>
            <w14:solidFill>
              <w14:schemeClr w14:val="tx1"/>
            </w14:solidFill>
          </w14:textFill>
        </w:rPr>
        <w:t>1.</w:t>
      </w:r>
      <w:r>
        <w:rPr>
          <w:rFonts w:hint="eastAsia" w:ascii="仿宋" w:hAnsi="仿宋" w:cs="仿宋"/>
          <w:color w:val="000000" w:themeColor="text1"/>
          <w:spacing w:val="9"/>
          <w:szCs w:val="21"/>
          <w14:textFill>
            <w14:solidFill>
              <w14:schemeClr w14:val="tx1"/>
            </w14:solidFill>
          </w14:textFill>
        </w:rPr>
        <w:t xml:space="preserve"> </w:t>
      </w:r>
      <w:r>
        <w:rPr>
          <w:rFonts w:hint="eastAsia" w:ascii="仿宋" w:hAnsi="仿宋" w:cs="仿宋"/>
          <w:b/>
          <w:bCs/>
          <w:color w:val="000000" w:themeColor="text1"/>
          <w:spacing w:val="-12"/>
          <w:szCs w:val="21"/>
          <w14:textFill>
            <w14:solidFill>
              <w14:schemeClr w14:val="tx1"/>
            </w14:solidFill>
          </w14:textFill>
        </w:rPr>
        <w:t>定</w:t>
      </w:r>
      <w:r>
        <w:rPr>
          <w:rFonts w:hint="eastAsia" w:ascii="仿宋" w:hAnsi="仿宋" w:cs="仿宋"/>
          <w:color w:val="000000" w:themeColor="text1"/>
          <w:spacing w:val="-16"/>
          <w:szCs w:val="21"/>
          <w14:textFill>
            <w14:solidFill>
              <w14:schemeClr w14:val="tx1"/>
            </w14:solidFill>
          </w14:textFill>
        </w:rPr>
        <w:t xml:space="preserve"> </w:t>
      </w:r>
      <w:r>
        <w:rPr>
          <w:rFonts w:hint="eastAsia" w:ascii="仿宋" w:hAnsi="仿宋" w:cs="仿宋"/>
          <w:b/>
          <w:bCs/>
          <w:color w:val="000000" w:themeColor="text1"/>
          <w:spacing w:val="-12"/>
          <w:szCs w:val="21"/>
          <w14:textFill>
            <w14:solidFill>
              <w14:schemeClr w14:val="tx1"/>
            </w14:solidFill>
          </w14:textFill>
        </w:rPr>
        <w:t>义</w:t>
      </w:r>
    </w:p>
    <w:p w14:paraId="2D7D39E7">
      <w:pPr>
        <w:spacing w:before="139" w:line="220" w:lineRule="auto"/>
        <w:ind w:left="565" w:right="120"/>
        <w:outlineLvl w:val="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6"/>
          <w:szCs w:val="21"/>
          <w14:textFill>
            <w14:solidFill>
              <w14:schemeClr w14:val="tx1"/>
            </w14:solidFill>
          </w14:textFill>
        </w:rPr>
        <w:t>1.1合同当事人</w:t>
      </w:r>
    </w:p>
    <w:p w14:paraId="3823280A">
      <w:pPr>
        <w:spacing w:before="147" w:line="219" w:lineRule="auto"/>
        <w:ind w:left="62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(1)</w:t>
      </w:r>
      <w:r>
        <w:rPr>
          <w:rFonts w:hint="eastAsia" w:ascii="仿宋" w:hAnsi="仿宋" w:cs="仿宋"/>
          <w:b/>
          <w:bCs/>
          <w:color w:val="000000" w:themeColor="text1"/>
          <w:spacing w:val="3"/>
          <w:szCs w:val="21"/>
          <w:lang w:eastAsia="zh-CN"/>
          <w14:textFill>
            <w14:solidFill>
              <w14:schemeClr w14:val="tx1"/>
            </w14:solidFill>
          </w14:textFill>
        </w:rPr>
        <w:t>招标人</w:t>
      </w:r>
      <w:r>
        <w:rPr>
          <w:rFonts w:hint="eastAsia" w:ascii="仿宋" w:hAnsi="仿宋" w:cs="仿宋"/>
          <w:b/>
          <w:bCs/>
          <w:color w:val="000000" w:themeColor="text1"/>
          <w:spacing w:val="3"/>
          <w:szCs w:val="21"/>
          <w14:textFill>
            <w14:solidFill>
              <w14:schemeClr w14:val="tx1"/>
            </w14:solidFill>
          </w14:textFill>
        </w:rPr>
        <w:t>(以下称甲方)是指使用财政性资金，通过政府采购方式向供应商购买货</w:t>
      </w:r>
    </w:p>
    <w:p w14:paraId="37C3C84C">
      <w:pPr>
        <w:spacing w:before="154" w:line="219"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物及其相关服务的国家机关、事业单位、团体组织。</w:t>
      </w:r>
    </w:p>
    <w:p w14:paraId="6CE7DC14">
      <w:pPr>
        <w:spacing w:before="147" w:line="216" w:lineRule="auto"/>
        <w:ind w:left="62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(2)供应商(以下称乙方)是指参加政府采购活动井凡中标(成交),向宋购人提供</w:t>
      </w:r>
    </w:p>
    <w:p w14:paraId="15F2EE9E">
      <w:pPr>
        <w:spacing w:before="139" w:line="219"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合同约定的货物及其相关服务的法人、非法</w:t>
      </w:r>
      <w:r>
        <w:rPr>
          <w:rFonts w:hint="eastAsia" w:ascii="仿宋" w:hAnsi="仿宋" w:cs="仿宋"/>
          <w:color w:val="000000" w:themeColor="text1"/>
          <w:spacing w:val="-4"/>
          <w:szCs w:val="21"/>
          <w14:textFill>
            <w14:solidFill>
              <w14:schemeClr w14:val="tx1"/>
            </w14:solidFill>
          </w14:textFill>
        </w:rPr>
        <w:t>人组织或者自然人。</w:t>
      </w:r>
    </w:p>
    <w:p w14:paraId="23B8E6E9">
      <w:pPr>
        <w:spacing w:before="141"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(3)其他合同主体是指除</w:t>
      </w:r>
      <w:r>
        <w:rPr>
          <w:rFonts w:hint="eastAsia" w:ascii="仿宋" w:hAnsi="仿宋" w:cs="仿宋"/>
          <w:color w:val="000000" w:themeColor="text1"/>
          <w:spacing w:val="-3"/>
          <w:position w:val="13"/>
          <w:szCs w:val="21"/>
          <w:lang w:eastAsia="zh-CN"/>
          <w14:textFill>
            <w14:solidFill>
              <w14:schemeClr w14:val="tx1"/>
            </w14:solidFill>
          </w14:textFill>
        </w:rPr>
        <w:t>招标人</w:t>
      </w:r>
      <w:r>
        <w:rPr>
          <w:rFonts w:hint="eastAsia" w:ascii="仿宋" w:hAnsi="仿宋" w:cs="仿宋"/>
          <w:color w:val="000000" w:themeColor="text1"/>
          <w:spacing w:val="-3"/>
          <w:position w:val="13"/>
          <w:szCs w:val="21"/>
          <w14:textFill>
            <w14:solidFill>
              <w14:schemeClr w14:val="tx1"/>
            </w14:solidFill>
          </w14:textFill>
        </w:rPr>
        <w:t>和供应商以外，依法参与合同缔结或履行，享有权利、</w:t>
      </w:r>
    </w:p>
    <w:p w14:paraId="077F4560">
      <w:pPr>
        <w:spacing w:before="1" w:line="219"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承担义务的合司当事人。</w:t>
      </w:r>
    </w:p>
    <w:p w14:paraId="3895275A">
      <w:pPr>
        <w:spacing w:before="159" w:line="219"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1.2本合同下列术语应解样为：</w:t>
      </w:r>
    </w:p>
    <w:p w14:paraId="4D13795E">
      <w:pPr>
        <w:spacing w:before="161" w:line="219" w:lineRule="auto"/>
        <w:ind w:left="6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(1)  “合同”系指合同当事人意思表示达成一致的任何协议，包括签署的政府采购合</w:t>
      </w:r>
    </w:p>
    <w:p w14:paraId="7F23E489">
      <w:pPr>
        <w:spacing w:before="138" w:line="391" w:lineRule="exact"/>
        <w:ind w:left="10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4"/>
          <w:position w:val="13"/>
          <w:szCs w:val="21"/>
          <w14:textFill>
            <w14:solidFill>
              <w14:schemeClr w14:val="tx1"/>
            </w14:solidFill>
          </w14:textFill>
        </w:rPr>
        <w:t>同协议书及其变更、补充协议，政府采购合同专</w:t>
      </w:r>
      <w:r>
        <w:rPr>
          <w:rFonts w:hint="eastAsia" w:ascii="仿宋" w:hAnsi="仿宋" w:cs="仿宋"/>
          <w:b/>
          <w:bCs/>
          <w:color w:val="000000" w:themeColor="text1"/>
          <w:spacing w:val="-5"/>
          <w:position w:val="13"/>
          <w:szCs w:val="21"/>
          <w14:textFill>
            <w14:solidFill>
              <w14:schemeClr w14:val="tx1"/>
            </w14:solidFill>
          </w14:textFill>
        </w:rPr>
        <w:t>用条款，政府采购合同通用条款，中标(成</w:t>
      </w:r>
    </w:p>
    <w:p w14:paraId="1F03505C">
      <w:pPr>
        <w:spacing w:line="218" w:lineRule="auto"/>
        <w:ind w:left="10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交)通知书，投标(响应)文件，采购文件，有关技术文件和</w:t>
      </w:r>
      <w:r>
        <w:rPr>
          <w:rFonts w:hint="eastAsia" w:ascii="仿宋" w:hAnsi="仿宋" w:cs="仿宋"/>
          <w:b/>
          <w:bCs/>
          <w:color w:val="000000" w:themeColor="text1"/>
          <w:szCs w:val="21"/>
          <w14:textFill>
            <w14:solidFill>
              <w14:schemeClr w14:val="tx1"/>
            </w14:solidFill>
          </w14:textFill>
        </w:rPr>
        <w:t>图纸，以及国家法律、行政法</w:t>
      </w:r>
    </w:p>
    <w:p w14:paraId="5D2EA52C">
      <w:pPr>
        <w:spacing w:before="144" w:line="219"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规和规章制度规定或合同约定的作为合同组成部分的其他文件。</w:t>
      </w:r>
    </w:p>
    <w:p w14:paraId="61837B53">
      <w:pPr>
        <w:spacing w:before="158" w:line="393" w:lineRule="exact"/>
        <w:ind w:left="6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w:t>
      </w:r>
      <w:r>
        <w:rPr>
          <w:rFonts w:hint="eastAsia" w:ascii="仿宋" w:hAnsi="仿宋" w:cs="仿宋"/>
          <w:color w:val="000000" w:themeColor="text1"/>
          <w:spacing w:val="-52"/>
          <w:position w:val="13"/>
          <w:szCs w:val="21"/>
          <w14:textFill>
            <w14:solidFill>
              <w14:schemeClr w14:val="tx1"/>
            </w14:solidFill>
          </w14:textFill>
        </w:rPr>
        <w:t xml:space="preserve"> </w:t>
      </w:r>
      <w:r>
        <w:rPr>
          <w:rFonts w:hint="eastAsia" w:ascii="仿宋" w:hAnsi="仿宋" w:cs="仿宋"/>
          <w:b/>
          <w:bCs/>
          <w:color w:val="000000" w:themeColor="text1"/>
          <w:spacing w:val="-3"/>
          <w:position w:val="13"/>
          <w:szCs w:val="21"/>
          <w14:textFill>
            <w14:solidFill>
              <w14:schemeClr w14:val="tx1"/>
            </w14:solidFill>
          </w14:textFill>
        </w:rPr>
        <w:t>2)“合同价款”系招根据本合同规定乙方在全面履行合同义务后甲方应支付给</w:t>
      </w:r>
      <w:r>
        <w:rPr>
          <w:rFonts w:hint="eastAsia" w:ascii="仿宋" w:hAnsi="仿宋" w:cs="仿宋"/>
          <w:b/>
          <w:bCs/>
          <w:color w:val="000000" w:themeColor="text1"/>
          <w:spacing w:val="-4"/>
          <w:position w:val="13"/>
          <w:szCs w:val="21"/>
          <w14:textFill>
            <w14:solidFill>
              <w14:schemeClr w14:val="tx1"/>
            </w14:solidFill>
          </w14:textFill>
        </w:rPr>
        <w:t>乙方</w:t>
      </w:r>
    </w:p>
    <w:p w14:paraId="0C1F000A">
      <w:pPr>
        <w:spacing w:before="1" w:line="217"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的价款。</w:t>
      </w:r>
    </w:p>
    <w:p w14:paraId="1C512DCB">
      <w:pPr>
        <w:spacing w:before="139" w:line="219" w:lineRule="auto"/>
        <w:ind w:left="62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szCs w:val="21"/>
          <w14:textFill>
            <w14:solidFill>
              <w14:schemeClr w14:val="tx1"/>
            </w14:solidFill>
          </w14:textFill>
        </w:rPr>
        <w:t>(3)“货物”系指乙方根据本合同规定须向甲方提供的各种形态和种类的物品，包括</w:t>
      </w:r>
    </w:p>
    <w:p w14:paraId="71567406">
      <w:pPr>
        <w:spacing w:before="144" w:line="388" w:lineRule="exact"/>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position w:val="13"/>
          <w:szCs w:val="21"/>
          <w14:textFill>
            <w14:solidFill>
              <w14:schemeClr w14:val="tx1"/>
            </w14:solidFill>
          </w14:textFill>
        </w:rPr>
        <w:t>原材料、设备、产品(包括软件)及相关的其备品备件、工具、手册及其他技术资料和材料</w:t>
      </w:r>
    </w:p>
    <w:p w14:paraId="1CADFBA0">
      <w:pPr>
        <w:spacing w:before="1" w:line="223"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等。</w:t>
      </w:r>
    </w:p>
    <w:p w14:paraId="599ADCE6">
      <w:pPr>
        <w:spacing w:before="150" w:line="343" w:lineRule="auto"/>
        <w:ind w:left="10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(4)“相关服务”系指根据合同规定，乙方应</w:t>
      </w:r>
      <w:r>
        <w:rPr>
          <w:rFonts w:hint="eastAsia" w:ascii="仿宋" w:hAnsi="仿宋" w:cs="仿宋"/>
          <w:color w:val="000000" w:themeColor="text1"/>
          <w:szCs w:val="21"/>
          <w14:textFill>
            <w14:solidFill>
              <w14:schemeClr w14:val="tx1"/>
            </w14:solidFill>
          </w14:textFill>
        </w:rPr>
        <w:t xml:space="preserve">提供的与货物有关的技术、管理和其他  </w:t>
      </w:r>
      <w:r>
        <w:rPr>
          <w:rFonts w:hint="eastAsia" w:ascii="仿宋" w:hAnsi="仿宋" w:cs="仿宋"/>
          <w:color w:val="000000" w:themeColor="text1"/>
          <w:spacing w:val="-7"/>
          <w:szCs w:val="21"/>
          <w14:textFill>
            <w14:solidFill>
              <w14:schemeClr w14:val="tx1"/>
            </w14:solidFill>
          </w14:textFill>
        </w:rPr>
        <w:t>服务，包括但不限于：管理和质量保证、运输、</w:t>
      </w:r>
      <w:r>
        <w:rPr>
          <w:rFonts w:hint="eastAsia" w:ascii="仿宋" w:hAnsi="仿宋" w:cs="仿宋"/>
          <w:color w:val="000000" w:themeColor="text1"/>
          <w:spacing w:val="-8"/>
          <w:szCs w:val="21"/>
          <w14:textFill>
            <w14:solidFill>
              <w14:schemeClr w14:val="tx1"/>
            </w14:solidFill>
          </w14:textFill>
        </w:rPr>
        <w:t>保险、检验、现场准各、安转、集成、调试、</w:t>
      </w:r>
    </w:p>
    <w:p w14:paraId="2519511A">
      <w:pPr>
        <w:spacing w:before="1" w:line="219"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培训、维修、废弃处置、技术支持等以及合同中规定乙方应承担的其他义务。</w:t>
      </w:r>
    </w:p>
    <w:p w14:paraId="57491B59">
      <w:pPr>
        <w:spacing w:before="169" w:line="343" w:lineRule="auto"/>
        <w:ind w:left="10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2"/>
          <w:szCs w:val="21"/>
          <w14:textFill>
            <w14:solidFill>
              <w14:schemeClr w14:val="tx1"/>
            </w14:solidFill>
          </w14:textFill>
        </w:rPr>
        <w:t>(5)“分包”系指中标(成交)供应商按采购文件、投标(响</w:t>
      </w:r>
      <w:r>
        <w:rPr>
          <w:rFonts w:hint="eastAsia" w:ascii="仿宋" w:hAnsi="仿宋" w:cs="仿宋"/>
          <w:color w:val="000000" w:themeColor="text1"/>
          <w:spacing w:val="11"/>
          <w:szCs w:val="21"/>
          <w14:textFill>
            <w14:solidFill>
              <w14:schemeClr w14:val="tx1"/>
            </w14:solidFill>
          </w14:textFill>
        </w:rPr>
        <w:t>应)文件的规定，根据</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1"/>
          <w:szCs w:val="21"/>
          <w14:textFill>
            <w14:solidFill>
              <w14:schemeClr w14:val="tx1"/>
            </w14:solidFill>
          </w14:textFill>
        </w:rPr>
        <w:t>分包意向协议，将中标(成交)项月中的部分履约内容，分给具有相应资质条件的供应</w:t>
      </w:r>
      <w:r>
        <w:rPr>
          <w:rFonts w:hint="eastAsia" w:ascii="仿宋" w:hAnsi="仿宋" w:cs="仿宋"/>
          <w:color w:val="000000" w:themeColor="text1"/>
          <w:szCs w:val="21"/>
          <w14:textFill>
            <w14:solidFill>
              <w14:schemeClr w14:val="tx1"/>
            </w14:solidFill>
          </w14:textFill>
        </w:rPr>
        <w:t>商履</w:t>
      </w:r>
    </w:p>
    <w:p w14:paraId="2AAB1B6C">
      <w:pPr>
        <w:spacing w:before="1" w:line="221"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行合同的行为。</w:t>
      </w:r>
    </w:p>
    <w:p w14:paraId="0147BBE8">
      <w:pPr>
        <w:spacing w:before="158" w:line="342" w:lineRule="auto"/>
        <w:ind w:left="10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(6)“联合体”系指由两个以上的自然人、法人或者非法人</w:t>
      </w:r>
      <w:r>
        <w:rPr>
          <w:rFonts w:hint="eastAsia" w:ascii="仿宋" w:hAnsi="仿宋" w:cs="仿宋"/>
          <w:color w:val="000000" w:themeColor="text1"/>
          <w:szCs w:val="21"/>
          <w14:textFill>
            <w14:solidFill>
              <w14:schemeClr w14:val="tx1"/>
            </w14:solidFill>
          </w14:textFill>
        </w:rPr>
        <w:t xml:space="preserve">组织组成。以一个供应商 </w:t>
      </w:r>
      <w:r>
        <w:rPr>
          <w:rFonts w:hint="eastAsia" w:ascii="仿宋" w:hAnsi="仿宋" w:cs="仿宋"/>
          <w:color w:val="000000" w:themeColor="text1"/>
          <w:spacing w:val="-4"/>
          <w:szCs w:val="21"/>
          <w14:textFill>
            <w14:solidFill>
              <w14:schemeClr w14:val="tx1"/>
            </w14:solidFill>
          </w14:textFill>
        </w:rPr>
        <w:t>的身份共同参加政府采购的主体。联合体各方应在签订合司协议书前向甲方提</w:t>
      </w:r>
      <w:r>
        <w:rPr>
          <w:rFonts w:hint="eastAsia" w:ascii="仿宋" w:hAnsi="仿宋" w:cs="仿宋"/>
          <w:color w:val="000000" w:themeColor="text1"/>
          <w:spacing w:val="-5"/>
          <w:szCs w:val="21"/>
          <w14:textFill>
            <w14:solidFill>
              <w14:schemeClr w14:val="tx1"/>
            </w14:solidFill>
          </w14:textFill>
        </w:rPr>
        <w:t>交联合协议，</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且明确牵头人及各成负单位的T作分.工、权利、义务、责任，联合体各方应共同与甲方</w:t>
      </w:r>
      <w:r>
        <w:rPr>
          <w:rFonts w:hint="eastAsia" w:ascii="仿宋" w:hAnsi="仿宋" w:cs="仿宋"/>
          <w:color w:val="000000" w:themeColor="text1"/>
          <w:spacing w:val="-6"/>
          <w:szCs w:val="21"/>
          <w14:textFill>
            <w14:solidFill>
              <w14:schemeClr w14:val="tx1"/>
            </w14:solidFill>
          </w14:textFill>
        </w:rPr>
        <w:t>签订</w:t>
      </w:r>
    </w:p>
    <w:p w14:paraId="38005334">
      <w:pPr>
        <w:spacing w:before="1" w:line="222"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合同，就合同约定的事项对甲方承担连带责任。</w:t>
      </w:r>
      <w:r>
        <w:rPr>
          <w:rFonts w:hint="eastAsia" w:ascii="仿宋" w:hAnsi="仿宋" w:cs="仿宋"/>
          <w:color w:val="000000" w:themeColor="text1"/>
          <w:spacing w:val="-8"/>
          <w:szCs w:val="21"/>
          <w14:textFill>
            <w14:solidFill>
              <w14:schemeClr w14:val="tx1"/>
            </w14:solidFill>
          </w14:textFill>
        </w:rPr>
        <w:t>联合体具体要求见政府采购合同专用条款】。</w:t>
      </w:r>
    </w:p>
    <w:p w14:paraId="7F84B3E6">
      <w:pPr>
        <w:spacing w:before="161" w:line="219" w:lineRule="auto"/>
        <w:ind w:left="6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(7)其他术语解释，见【政府采购合同专用条</w:t>
      </w:r>
      <w:r>
        <w:rPr>
          <w:rFonts w:hint="eastAsia" w:ascii="仿宋" w:hAnsi="仿宋" w:cs="仿宋"/>
          <w:color w:val="000000" w:themeColor="text1"/>
          <w:spacing w:val="2"/>
          <w:szCs w:val="21"/>
          <w14:textFill>
            <w14:solidFill>
              <w14:schemeClr w14:val="tx1"/>
            </w14:solidFill>
          </w14:textFill>
        </w:rPr>
        <w:t>款】。</w:t>
      </w:r>
    </w:p>
    <w:p w14:paraId="20F68B33">
      <w:pPr>
        <w:spacing w:before="149" w:line="219" w:lineRule="auto"/>
        <w:ind w:left="10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0"/>
          <w:szCs w:val="21"/>
          <w14:textFill>
            <w14:solidFill>
              <w14:schemeClr w14:val="tx1"/>
            </w14:solidFill>
          </w14:textFill>
        </w:rPr>
        <w:t>2.</w:t>
      </w:r>
      <w:r>
        <w:rPr>
          <w:rFonts w:hint="eastAsia" w:ascii="仿宋" w:hAnsi="仿宋" w:cs="仿宋"/>
          <w:color w:val="000000" w:themeColor="text1"/>
          <w:spacing w:val="56"/>
          <w:szCs w:val="21"/>
          <w14:textFill>
            <w14:solidFill>
              <w14:schemeClr w14:val="tx1"/>
            </w14:solidFill>
          </w14:textFill>
        </w:rPr>
        <w:t xml:space="preserve"> </w:t>
      </w:r>
      <w:r>
        <w:rPr>
          <w:rFonts w:hint="eastAsia" w:ascii="仿宋" w:hAnsi="仿宋" w:cs="仿宋"/>
          <w:b/>
          <w:bCs/>
          <w:color w:val="000000" w:themeColor="text1"/>
          <w:spacing w:val="20"/>
          <w:szCs w:val="21"/>
          <w14:textFill>
            <w14:solidFill>
              <w14:schemeClr w14:val="tx1"/>
            </w14:solidFill>
          </w14:textFill>
        </w:rPr>
        <w:t>合同标的及金额</w:t>
      </w:r>
    </w:p>
    <w:p w14:paraId="2D46D4C2">
      <w:pPr>
        <w:spacing w:before="123" w:line="409" w:lineRule="exact"/>
        <w:ind w:left="5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position w:val="15"/>
          <w:szCs w:val="21"/>
          <w14:textFill>
            <w14:solidFill>
              <w14:schemeClr w14:val="tx1"/>
            </w14:solidFill>
          </w14:textFill>
        </w:rPr>
        <w:t>2.1</w:t>
      </w:r>
      <w:r>
        <w:rPr>
          <w:rFonts w:hint="eastAsia" w:ascii="仿宋" w:hAnsi="仿宋" w:cs="仿宋"/>
          <w:color w:val="000000" w:themeColor="text1"/>
          <w:spacing w:val="50"/>
          <w:position w:val="15"/>
          <w:szCs w:val="21"/>
          <w14:textFill>
            <w14:solidFill>
              <w14:schemeClr w14:val="tx1"/>
            </w14:solidFill>
          </w14:textFill>
        </w:rPr>
        <w:t xml:space="preserve"> </w:t>
      </w:r>
      <w:r>
        <w:rPr>
          <w:rFonts w:hint="eastAsia" w:ascii="仿宋" w:hAnsi="仿宋" w:cs="仿宋"/>
          <w:color w:val="000000" w:themeColor="text1"/>
          <w:spacing w:val="-4"/>
          <w:position w:val="15"/>
          <w:szCs w:val="21"/>
          <w14:textFill>
            <w14:solidFill>
              <w14:schemeClr w14:val="tx1"/>
            </w14:solidFill>
          </w14:textFill>
        </w:rPr>
        <w:t>合同标的及金额应与中标(成交)结果一致。Z.方为服行本合同：而发生的所有费用</w:t>
      </w:r>
    </w:p>
    <w:p w14:paraId="115CD6EB">
      <w:pPr>
        <w:spacing w:before="1" w:line="217" w:lineRule="auto"/>
        <w:ind w:left="10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均应包含在合同价款中，甲方不再另行支付其他任何费用。</w:t>
      </w:r>
    </w:p>
    <w:p w14:paraId="31ADB0F1">
      <w:pPr>
        <w:spacing w:before="152" w:line="220" w:lineRule="auto"/>
        <w:ind w:left="10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1"/>
          <w:szCs w:val="21"/>
          <w14:textFill>
            <w14:solidFill>
              <w14:schemeClr w14:val="tx1"/>
            </w14:solidFill>
          </w14:textFill>
        </w:rPr>
        <w:t>3.</w:t>
      </w:r>
      <w:r>
        <w:rPr>
          <w:rFonts w:hint="eastAsia" w:ascii="仿宋" w:hAnsi="仿宋" w:cs="仿宋"/>
          <w:color w:val="000000" w:themeColor="text1"/>
          <w:spacing w:val="68"/>
          <w:szCs w:val="21"/>
          <w14:textFill>
            <w14:solidFill>
              <w14:schemeClr w14:val="tx1"/>
            </w14:solidFill>
          </w14:textFill>
        </w:rPr>
        <w:t xml:space="preserve"> </w:t>
      </w:r>
      <w:r>
        <w:rPr>
          <w:rFonts w:hint="eastAsia" w:ascii="仿宋" w:hAnsi="仿宋" w:cs="仿宋"/>
          <w:b/>
          <w:bCs/>
          <w:color w:val="000000" w:themeColor="text1"/>
          <w:spacing w:val="21"/>
          <w:szCs w:val="21"/>
          <w14:textFill>
            <w14:solidFill>
              <w14:schemeClr w14:val="tx1"/>
            </w14:solidFill>
          </w14:textFill>
        </w:rPr>
        <w:t>履行合同的时间、地点和方式</w:t>
      </w:r>
    </w:p>
    <w:p w14:paraId="6F69D089">
      <w:pPr>
        <w:spacing w:before="116" w:line="219" w:lineRule="auto"/>
        <w:ind w:left="47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7"/>
          <w:szCs w:val="21"/>
          <w14:textFill>
            <w14:solidFill>
              <w14:schemeClr w14:val="tx1"/>
            </w14:solidFill>
          </w14:textFill>
        </w:rPr>
        <w:t>3.1</w:t>
      </w:r>
      <w:r>
        <w:rPr>
          <w:rFonts w:hint="eastAsia" w:ascii="仿宋" w:hAnsi="仿宋" w:cs="仿宋"/>
          <w:color w:val="000000" w:themeColor="text1"/>
          <w:spacing w:val="42"/>
          <w:szCs w:val="21"/>
          <w14:textFill>
            <w14:solidFill>
              <w14:schemeClr w14:val="tx1"/>
            </w14:solidFill>
          </w14:textFill>
        </w:rPr>
        <w:t xml:space="preserve"> </w:t>
      </w:r>
      <w:r>
        <w:rPr>
          <w:rFonts w:hint="eastAsia" w:ascii="仿宋" w:hAnsi="仿宋" w:cs="仿宋"/>
          <w:b/>
          <w:bCs/>
          <w:color w:val="000000" w:themeColor="text1"/>
          <w:spacing w:val="-7"/>
          <w:szCs w:val="21"/>
          <w14:textFill>
            <w14:solidFill>
              <w14:schemeClr w14:val="tx1"/>
            </w14:solidFill>
          </w14:textFill>
        </w:rPr>
        <w:t>乙方应当在约定的时间、地点，按照约定方式</w:t>
      </w:r>
      <w:r>
        <w:rPr>
          <w:rFonts w:hint="eastAsia" w:ascii="仿宋" w:hAnsi="仿宋" w:cs="仿宋"/>
          <w:b/>
          <w:bCs/>
          <w:color w:val="000000" w:themeColor="text1"/>
          <w:spacing w:val="-8"/>
          <w:szCs w:val="21"/>
          <w14:textFill>
            <w14:solidFill>
              <w14:schemeClr w14:val="tx1"/>
            </w14:solidFill>
          </w14:textFill>
        </w:rPr>
        <w:t>履行合同。</w:t>
      </w:r>
    </w:p>
    <w:p w14:paraId="49720072">
      <w:pPr>
        <w:spacing w:before="170" w:line="219" w:lineRule="auto"/>
        <w:ind w:left="8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7"/>
          <w:szCs w:val="21"/>
          <w14:textFill>
            <w14:solidFill>
              <w14:schemeClr w14:val="tx1"/>
            </w14:solidFill>
          </w14:textFill>
        </w:rPr>
        <w:t>4.</w:t>
      </w:r>
      <w:r>
        <w:rPr>
          <w:rFonts w:hint="eastAsia" w:ascii="仿宋" w:hAnsi="仿宋" w:cs="仿宋"/>
          <w:color w:val="000000" w:themeColor="text1"/>
          <w:spacing w:val="75"/>
          <w:szCs w:val="21"/>
          <w14:textFill>
            <w14:solidFill>
              <w14:schemeClr w14:val="tx1"/>
            </w14:solidFill>
          </w14:textFill>
        </w:rPr>
        <w:t xml:space="preserve"> </w:t>
      </w:r>
      <w:r>
        <w:rPr>
          <w:rFonts w:hint="eastAsia" w:ascii="仿宋" w:hAnsi="仿宋" w:cs="仿宋"/>
          <w:b/>
          <w:bCs/>
          <w:color w:val="000000" w:themeColor="text1"/>
          <w:spacing w:val="17"/>
          <w:szCs w:val="21"/>
          <w14:textFill>
            <w14:solidFill>
              <w14:schemeClr w14:val="tx1"/>
            </w14:solidFill>
          </w14:textFill>
        </w:rPr>
        <w:t>甲方的权利和义务</w:t>
      </w:r>
    </w:p>
    <w:p w14:paraId="3587E5D0">
      <w:pPr>
        <w:spacing w:before="120" w:line="40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position w:val="14"/>
          <w:szCs w:val="21"/>
          <w14:textFill>
            <w14:solidFill>
              <w14:schemeClr w14:val="tx1"/>
            </w14:solidFill>
          </w14:textFill>
        </w:rPr>
        <w:t>4.1</w:t>
      </w:r>
      <w:r>
        <w:rPr>
          <w:rFonts w:hint="eastAsia" w:ascii="仿宋" w:hAnsi="仿宋" w:cs="仿宋"/>
          <w:color w:val="000000" w:themeColor="text1"/>
          <w:spacing w:val="33"/>
          <w:position w:val="14"/>
          <w:szCs w:val="21"/>
          <w14:textFill>
            <w14:solidFill>
              <w14:schemeClr w14:val="tx1"/>
            </w14:solidFill>
          </w14:textFill>
        </w:rPr>
        <w:t xml:space="preserve"> </w:t>
      </w:r>
      <w:r>
        <w:rPr>
          <w:rFonts w:hint="eastAsia" w:ascii="仿宋" w:hAnsi="仿宋" w:cs="仿宋"/>
          <w:b/>
          <w:bCs/>
          <w:color w:val="000000" w:themeColor="text1"/>
          <w:spacing w:val="-3"/>
          <w:position w:val="14"/>
          <w:szCs w:val="21"/>
          <w14:textFill>
            <w14:solidFill>
              <w14:schemeClr w14:val="tx1"/>
            </w14:solidFill>
          </w14:textFill>
        </w:rPr>
        <w:t>签署合同后，甲方应确定项日负责人(或项月联系人),负责与木合同有关的</w:t>
      </w:r>
      <w:r>
        <w:rPr>
          <w:rFonts w:hint="eastAsia" w:ascii="仿宋" w:hAnsi="仿宋" w:cs="仿宋"/>
          <w:b/>
          <w:bCs/>
          <w:color w:val="000000" w:themeColor="text1"/>
          <w:spacing w:val="-4"/>
          <w:position w:val="14"/>
          <w:szCs w:val="21"/>
          <w14:textFill>
            <w14:solidFill>
              <w14:schemeClr w14:val="tx1"/>
            </w14:solidFill>
          </w14:textFill>
        </w:rPr>
        <w:t>事务</w:t>
      </w:r>
      <w:r>
        <w:rPr>
          <w:rFonts w:hint="eastAsia" w:ascii="仿宋" w:hAnsi="仿宋" w:cs="仿宋"/>
          <w:color w:val="000000" w:themeColor="text1"/>
          <w:spacing w:val="-4"/>
          <w:position w:val="14"/>
          <w:szCs w:val="21"/>
          <w14:textFill>
            <w14:solidFill>
              <w14:schemeClr w14:val="tx1"/>
            </w14:solidFill>
          </w14:textFill>
        </w:rPr>
        <w:t>。</w:t>
      </w:r>
    </w:p>
    <w:p w14:paraId="39883295">
      <w:pPr>
        <w:spacing w:line="219" w:lineRule="auto"/>
        <w:ind w:left="8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7"/>
          <w:szCs w:val="21"/>
          <w14:textFill>
            <w14:solidFill>
              <w14:schemeClr w14:val="tx1"/>
            </w14:solidFill>
          </w14:textFill>
        </w:rPr>
        <w:t>甲方有权对乙方的履约行为进行检查，并及时确认乙方提交的事攻。甲方应当职合乙方完成</w:t>
      </w:r>
    </w:p>
    <w:p w14:paraId="390945B0">
      <w:pPr>
        <w:spacing w:before="145" w:line="220"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相关项目实施工作。</w:t>
      </w:r>
    </w:p>
    <w:p w14:paraId="33C33652">
      <w:pPr>
        <w:pStyle w:val="13"/>
        <w:spacing w:before="152" w:line="220" w:lineRule="auto"/>
        <w:ind w:left="47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4.2</w:t>
      </w:r>
      <w:r>
        <w:rPr>
          <w:rFonts w:hint="eastAsia" w:ascii="仿宋" w:hAnsi="仿宋" w:cs="仿宋"/>
          <w:color w:val="000000" w:themeColor="text1"/>
          <w:spacing w:val="47"/>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甲方有权要求乙方按时提交各阶段有关安排计划，并有权定期核对乙方提供货物数</w:t>
      </w:r>
    </w:p>
    <w:p w14:paraId="6307C945">
      <w:pPr>
        <w:spacing w:before="165" w:line="219"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量、规格、顾最等内容。甲力有权督促乙方工作并要求乙方更换不符合要求的货物。</w:t>
      </w:r>
    </w:p>
    <w:p w14:paraId="3CC141F8">
      <w:pPr>
        <w:spacing w:before="122" w:line="399" w:lineRule="exact"/>
        <w:ind w:left="47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position w:val="14"/>
          <w:szCs w:val="21"/>
          <w14:textFill>
            <w14:solidFill>
              <w14:schemeClr w14:val="tx1"/>
            </w14:solidFill>
          </w14:textFill>
        </w:rPr>
        <w:t>4.3</w:t>
      </w:r>
      <w:r>
        <w:rPr>
          <w:rFonts w:hint="eastAsia" w:ascii="仿宋" w:hAnsi="仿宋" w:cs="仿宋"/>
          <w:color w:val="000000" w:themeColor="text1"/>
          <w:spacing w:val="47"/>
          <w:position w:val="14"/>
          <w:szCs w:val="21"/>
          <w14:textFill>
            <w14:solidFill>
              <w14:schemeClr w14:val="tx1"/>
            </w14:solidFill>
          </w14:textFill>
        </w:rPr>
        <w:t xml:space="preserve"> </w:t>
      </w:r>
      <w:r>
        <w:rPr>
          <w:rFonts w:hint="eastAsia" w:ascii="仿宋" w:hAnsi="仿宋" w:cs="仿宋"/>
          <w:color w:val="000000" w:themeColor="text1"/>
          <w:spacing w:val="-6"/>
          <w:position w:val="14"/>
          <w:szCs w:val="21"/>
          <w14:textFill>
            <w14:solidFill>
              <w14:schemeClr w14:val="tx1"/>
            </w14:solidFill>
          </w14:textFill>
        </w:rPr>
        <w:t>甲方有权要求乙方对缺陷部分予以修复，并按合同约定事有货物保修及其他合同约</w:t>
      </w:r>
    </w:p>
    <w:p w14:paraId="5D0CA221">
      <w:pPr>
        <w:spacing w:before="1" w:line="221"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定的权利。</w:t>
      </w:r>
    </w:p>
    <w:p w14:paraId="48B4C06D">
      <w:pPr>
        <w:spacing w:before="148" w:line="401"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position w:val="14"/>
          <w:szCs w:val="21"/>
          <w14:textFill>
            <w14:solidFill>
              <w14:schemeClr w14:val="tx1"/>
            </w14:solidFill>
          </w14:textFill>
        </w:rPr>
        <w:t>4.4甲方应当按照合同约定及时对交付的货物进行验收，木在【</w:t>
      </w:r>
      <w:r>
        <w:rPr>
          <w:rFonts w:hint="eastAsia" w:ascii="仿宋" w:hAnsi="仿宋" w:cs="仿宋"/>
          <w:color w:val="000000" w:themeColor="text1"/>
          <w:spacing w:val="-5"/>
          <w:position w:val="14"/>
          <w:szCs w:val="21"/>
          <w14:textFill>
            <w14:solidFill>
              <w14:schemeClr w14:val="tx1"/>
            </w14:solidFill>
          </w14:textFill>
        </w:rPr>
        <w:t>政府采购合同专用条款】</w:t>
      </w:r>
    </w:p>
    <w:p w14:paraId="5946F9C7">
      <w:pPr>
        <w:spacing w:line="219"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szCs w:val="21"/>
          <w14:textFill>
            <w14:solidFill>
              <w14:schemeClr w14:val="tx1"/>
            </w14:solidFill>
          </w14:textFill>
        </w:rPr>
        <w:t>约定的期限内对乙方履约提出任何异议或者向乙，方作出任何说明的，视为验</w:t>
      </w:r>
      <w:r>
        <w:rPr>
          <w:rFonts w:hint="eastAsia" w:ascii="仿宋" w:hAnsi="仿宋" w:cs="仿宋"/>
          <w:color w:val="000000" w:themeColor="text1"/>
          <w:spacing w:val="-9"/>
          <w:szCs w:val="21"/>
          <w14:textFill>
            <w14:solidFill>
              <w14:schemeClr w14:val="tx1"/>
            </w14:solidFill>
          </w14:textFill>
        </w:rPr>
        <w:t>收通过。</w:t>
      </w:r>
    </w:p>
    <w:p w14:paraId="12E91B84">
      <w:pPr>
        <w:spacing w:before="139" w:line="392" w:lineRule="exact"/>
        <w:ind w:left="47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3"/>
          <w:szCs w:val="21"/>
          <w14:textFill>
            <w14:solidFill>
              <w14:schemeClr w14:val="tx1"/>
            </w14:solidFill>
          </w14:textFill>
        </w:rPr>
        <w:t>4.5</w:t>
      </w:r>
      <w:r>
        <w:rPr>
          <w:rFonts w:hint="eastAsia" w:ascii="仿宋" w:hAnsi="仿宋" w:cs="仿宋"/>
          <w:color w:val="000000" w:themeColor="text1"/>
          <w:spacing w:val="38"/>
          <w:position w:val="13"/>
          <w:szCs w:val="21"/>
          <w14:textFill>
            <w14:solidFill>
              <w14:schemeClr w14:val="tx1"/>
            </w14:solidFill>
          </w14:textFill>
        </w:rPr>
        <w:t xml:space="preserve"> </w:t>
      </w:r>
      <w:r>
        <w:rPr>
          <w:rFonts w:hint="eastAsia" w:ascii="仿宋" w:hAnsi="仿宋" w:cs="仿宋"/>
          <w:color w:val="000000" w:themeColor="text1"/>
          <w:spacing w:val="-5"/>
          <w:position w:val="13"/>
          <w:szCs w:val="21"/>
          <w14:textFill>
            <w14:solidFill>
              <w14:schemeClr w14:val="tx1"/>
            </w14:solidFill>
          </w14:textFill>
        </w:rPr>
        <w:t>甲方应当根据合同约定及时向乙方支付合同</w:t>
      </w:r>
      <w:r>
        <w:rPr>
          <w:rFonts w:hint="eastAsia" w:ascii="仿宋" w:hAnsi="仿宋" w:cs="仿宋"/>
          <w:color w:val="000000" w:themeColor="text1"/>
          <w:spacing w:val="-6"/>
          <w:position w:val="13"/>
          <w:szCs w:val="21"/>
          <w14:textFill>
            <w14:solidFill>
              <w14:schemeClr w14:val="tx1"/>
            </w14:solidFill>
          </w14:textFill>
        </w:rPr>
        <w:t>价款，不得以内部人员变更、履行内部</w:t>
      </w:r>
    </w:p>
    <w:p w14:paraId="13D150BA">
      <w:pPr>
        <w:spacing w:line="219"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付款流程等为由，拒绝或迟延支付。</w:t>
      </w:r>
    </w:p>
    <w:p w14:paraId="6012A4C5">
      <w:pPr>
        <w:spacing w:before="140" w:line="411" w:lineRule="exact"/>
        <w:ind w:left="47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5"/>
          <w:szCs w:val="21"/>
          <w14:textFill>
            <w14:solidFill>
              <w14:schemeClr w14:val="tx1"/>
            </w14:solidFill>
          </w14:textFill>
        </w:rPr>
        <w:t>4.6</w:t>
      </w:r>
      <w:r>
        <w:rPr>
          <w:rFonts w:hint="eastAsia" w:ascii="仿宋" w:hAnsi="仿宋" w:cs="仿宋"/>
          <w:color w:val="000000" w:themeColor="text1"/>
          <w:spacing w:val="27"/>
          <w:position w:val="15"/>
          <w:szCs w:val="21"/>
          <w14:textFill>
            <w14:solidFill>
              <w14:schemeClr w14:val="tx1"/>
            </w14:solidFill>
          </w14:textFill>
        </w:rPr>
        <w:t xml:space="preserve"> </w:t>
      </w:r>
      <w:r>
        <w:rPr>
          <w:rFonts w:hint="eastAsia" w:ascii="仿宋" w:hAnsi="仿宋" w:cs="仿宋"/>
          <w:color w:val="000000" w:themeColor="text1"/>
          <w:spacing w:val="-5"/>
          <w:position w:val="15"/>
          <w:szCs w:val="21"/>
          <w14:textFill>
            <w14:solidFill>
              <w14:schemeClr w14:val="tx1"/>
            </w14:solidFill>
          </w14:textFill>
        </w:rPr>
        <w:t>国家法律法规规定及【政府采购合同专用条款】约定应由甲方承担的其</w:t>
      </w:r>
      <w:r>
        <w:rPr>
          <w:rFonts w:hint="eastAsia" w:ascii="仿宋" w:hAnsi="仿宋" w:cs="仿宋"/>
          <w:color w:val="000000" w:themeColor="text1"/>
          <w:spacing w:val="-6"/>
          <w:position w:val="15"/>
          <w:szCs w:val="21"/>
          <w14:textFill>
            <w14:solidFill>
              <w14:schemeClr w14:val="tx1"/>
            </w14:solidFill>
          </w14:textFill>
        </w:rPr>
        <w:t>他义务和责</w:t>
      </w:r>
    </w:p>
    <w:p w14:paraId="4647F20F">
      <w:pPr>
        <w:spacing w:line="219"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任。</w:t>
      </w:r>
    </w:p>
    <w:p w14:paraId="511DF0C8">
      <w:pPr>
        <w:spacing w:before="148" w:line="219" w:lineRule="auto"/>
        <w:ind w:left="8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7"/>
          <w:szCs w:val="21"/>
          <w14:textFill>
            <w14:solidFill>
              <w14:schemeClr w14:val="tx1"/>
            </w14:solidFill>
          </w14:textFill>
        </w:rPr>
        <w:t>5.</w:t>
      </w:r>
      <w:r>
        <w:rPr>
          <w:rFonts w:hint="eastAsia" w:ascii="仿宋" w:hAnsi="仿宋" w:cs="仿宋"/>
          <w:color w:val="000000" w:themeColor="text1"/>
          <w:spacing w:val="75"/>
          <w:szCs w:val="21"/>
          <w14:textFill>
            <w14:solidFill>
              <w14:schemeClr w14:val="tx1"/>
            </w14:solidFill>
          </w14:textFill>
        </w:rPr>
        <w:t xml:space="preserve"> </w:t>
      </w:r>
      <w:r>
        <w:rPr>
          <w:rFonts w:hint="eastAsia" w:ascii="仿宋" w:hAnsi="仿宋" w:cs="仿宋"/>
          <w:b/>
          <w:bCs/>
          <w:color w:val="000000" w:themeColor="text1"/>
          <w:spacing w:val="17"/>
          <w:szCs w:val="21"/>
          <w14:textFill>
            <w14:solidFill>
              <w14:schemeClr w14:val="tx1"/>
            </w14:solidFill>
          </w14:textFill>
        </w:rPr>
        <w:t>乙方的权利和义务</w:t>
      </w:r>
    </w:p>
    <w:p w14:paraId="04AAFF81">
      <w:pPr>
        <w:spacing w:before="141" w:line="216"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5.1</w:t>
      </w:r>
      <w:r>
        <w:rPr>
          <w:rFonts w:hint="eastAsia" w:ascii="仿宋" w:hAnsi="仿宋" w:cs="仿宋"/>
          <w:color w:val="000000" w:themeColor="text1"/>
          <w:spacing w:val="33"/>
          <w:szCs w:val="21"/>
          <w14:textFill>
            <w14:solidFill>
              <w14:schemeClr w14:val="tx1"/>
            </w14:solidFill>
          </w14:textFill>
        </w:rPr>
        <w:t xml:space="preserve"> </w:t>
      </w:r>
      <w:r>
        <w:rPr>
          <w:rFonts w:hint="eastAsia" w:ascii="仿宋" w:hAnsi="仿宋" w:cs="仿宋"/>
          <w:color w:val="000000" w:themeColor="text1"/>
          <w:szCs w:val="21"/>
          <w14:textFill>
            <w14:solidFill>
              <w14:schemeClr w14:val="tx1"/>
            </w14:solidFill>
          </w14:textFill>
        </w:rPr>
        <w:t>签署合同后，乙方应确定项月负责人(或项目联系人</w:t>
      </w:r>
      <w:r>
        <w:rPr>
          <w:rFonts w:hint="eastAsia" w:ascii="仿宋" w:hAnsi="仿宋" w:cs="仿宋"/>
          <w:color w:val="000000" w:themeColor="text1"/>
          <w:spacing w:val="-1"/>
          <w:szCs w:val="21"/>
          <w14:textFill>
            <w14:solidFill>
              <w14:schemeClr w14:val="tx1"/>
            </w14:solidFill>
          </w14:textFill>
        </w:rPr>
        <w:t>),负责与本合同有关的事务。</w:t>
      </w:r>
    </w:p>
    <w:p w14:paraId="2F1898FC">
      <w:pPr>
        <w:spacing w:before="167" w:line="343" w:lineRule="auto"/>
        <w:ind w:left="83" w:right="120" w:firstLine="39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5.2</w:t>
      </w:r>
      <w:r>
        <w:rPr>
          <w:rFonts w:hint="eastAsia" w:ascii="仿宋" w:hAnsi="仿宋" w:cs="仿宋"/>
          <w:color w:val="000000" w:themeColor="text1"/>
          <w:spacing w:val="33"/>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乙方应按照合同要求履约，充分合理安</w:t>
      </w:r>
      <w:r>
        <w:rPr>
          <w:rFonts w:hint="eastAsia" w:ascii="仿宋" w:hAnsi="仿宋" w:cs="仿宋"/>
          <w:color w:val="000000" w:themeColor="text1"/>
          <w:spacing w:val="-6"/>
          <w:szCs w:val="21"/>
          <w14:textFill>
            <w14:solidFill>
              <w14:schemeClr w14:val="tx1"/>
            </w14:solidFill>
          </w14:textFill>
        </w:rPr>
        <w:t>排，确保提供的货物及相关服务符合合同有</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关要求。接受项目行业管理部门及政府有关部门的扣导，配合甲方的履约检查及验收，并负</w:t>
      </w:r>
    </w:p>
    <w:p w14:paraId="5DB1B9F6">
      <w:pPr>
        <w:spacing w:line="220"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责项目实施过程中的所有协调工作。</w:t>
      </w:r>
    </w:p>
    <w:p w14:paraId="0637F7F9">
      <w:pPr>
        <w:spacing w:before="147" w:line="218" w:lineRule="auto"/>
        <w:ind w:left="47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5.3乙方有权根据合同约定向甲方收取合同价款。</w:t>
      </w:r>
    </w:p>
    <w:p w14:paraId="2C30CAA0">
      <w:pPr>
        <w:spacing w:before="153" w:line="371" w:lineRule="exact"/>
        <w:ind w:left="47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2"/>
          <w:szCs w:val="21"/>
          <w14:textFill>
            <w14:solidFill>
              <w14:schemeClr w14:val="tx1"/>
            </w14:solidFill>
          </w14:textFill>
        </w:rPr>
        <w:t>5.4国家法律法规规定及【政府采购合同专用条款】约定</w:t>
      </w:r>
      <w:r>
        <w:rPr>
          <w:rFonts w:hint="eastAsia" w:ascii="仿宋" w:hAnsi="仿宋" w:cs="仿宋"/>
          <w:color w:val="000000" w:themeColor="text1"/>
          <w:spacing w:val="-2"/>
          <w:position w:val="12"/>
          <w:szCs w:val="21"/>
          <w14:textFill>
            <w14:solidFill>
              <w14:schemeClr w14:val="tx1"/>
            </w14:solidFill>
          </w14:textFill>
        </w:rPr>
        <w:t>应由乙方承担的其他义务和责</w:t>
      </w:r>
    </w:p>
    <w:p w14:paraId="66DA1452">
      <w:pPr>
        <w:spacing w:line="219"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任</w:t>
      </w:r>
      <w:r>
        <w:rPr>
          <w:rFonts w:hint="eastAsia" w:ascii="仿宋" w:hAnsi="仿宋" w:cs="仿宋"/>
          <w:color w:val="000000" w:themeColor="text1"/>
          <w:spacing w:val="-33"/>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w:t>
      </w:r>
    </w:p>
    <w:p w14:paraId="574A7078">
      <w:pPr>
        <w:spacing w:before="169" w:line="220" w:lineRule="auto"/>
        <w:ind w:left="8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6.</w:t>
      </w:r>
      <w:r>
        <w:rPr>
          <w:rFonts w:hint="eastAsia" w:ascii="仿宋" w:hAnsi="仿宋" w:cs="仿宋"/>
          <w:color w:val="000000" w:themeColor="text1"/>
          <w:spacing w:val="77"/>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合同履行</w:t>
      </w:r>
    </w:p>
    <w:p w14:paraId="5DC98DE6">
      <w:pPr>
        <w:spacing w:before="148" w:line="219" w:lineRule="auto"/>
        <w:ind w:left="47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3"/>
          <w:szCs w:val="21"/>
          <w14:textFill>
            <w14:solidFill>
              <w14:schemeClr w14:val="tx1"/>
            </w14:solidFill>
          </w14:textFill>
        </w:rPr>
        <w:t>6.1</w:t>
      </w:r>
      <w:r>
        <w:rPr>
          <w:rFonts w:hint="eastAsia" w:ascii="仿宋" w:hAnsi="仿宋" w:cs="仿宋"/>
          <w:color w:val="000000" w:themeColor="text1"/>
          <w:spacing w:val="47"/>
          <w:szCs w:val="21"/>
          <w14:textFill>
            <w14:solidFill>
              <w14:schemeClr w14:val="tx1"/>
            </w14:solidFill>
          </w14:textFill>
        </w:rPr>
        <w:t xml:space="preserve"> </w:t>
      </w:r>
      <w:r>
        <w:rPr>
          <w:rFonts w:hint="eastAsia" w:ascii="仿宋" w:hAnsi="仿宋" w:cs="仿宋"/>
          <w:b/>
          <w:bCs/>
          <w:color w:val="000000" w:themeColor="text1"/>
          <w:spacing w:val="-13"/>
          <w:szCs w:val="21"/>
          <w14:textFill>
            <w14:solidFill>
              <w14:schemeClr w14:val="tx1"/>
            </w14:solidFill>
          </w14:textFill>
        </w:rPr>
        <w:t>甲乙双方应当按照【政府采购合同专用条款】约定顺序履行合同义务；如：果没有先</w:t>
      </w:r>
    </w:p>
    <w:p w14:paraId="18559663">
      <w:pPr>
        <w:spacing w:before="135" w:line="220"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9"/>
          <w:szCs w:val="21"/>
          <w14:textFill>
            <w14:solidFill>
              <w14:schemeClr w14:val="tx1"/>
            </w14:solidFill>
          </w14:textFill>
        </w:rPr>
        <w:t>后顺序的，应当，可时服行。</w:t>
      </w:r>
    </w:p>
    <w:p w14:paraId="267701AC">
      <w:pPr>
        <w:spacing w:before="178" w:line="326" w:lineRule="auto"/>
        <w:ind w:left="83" w:right="120" w:firstLine="39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6.2</w:t>
      </w:r>
      <w:r>
        <w:rPr>
          <w:rFonts w:hint="eastAsia" w:ascii="仿宋" w:hAnsi="仿宋" w:cs="仿宋"/>
          <w:color w:val="000000" w:themeColor="text1"/>
          <w:spacing w:val="54"/>
          <w:szCs w:val="21"/>
          <w14:textFill>
            <w14:solidFill>
              <w14:schemeClr w14:val="tx1"/>
            </w14:solidFill>
          </w14:textFill>
        </w:rPr>
        <w:t xml:space="preserve"> </w:t>
      </w:r>
      <w:r>
        <w:rPr>
          <w:rFonts w:hint="eastAsia" w:ascii="仿宋" w:hAnsi="仿宋" w:cs="仿宋"/>
          <w:color w:val="000000" w:themeColor="text1"/>
          <w:spacing w:val="-6"/>
          <w:szCs w:val="21"/>
          <w14:textFill>
            <w14:solidFill>
              <w14:schemeClr w14:val="tx1"/>
            </w14:solidFill>
          </w14:textFill>
        </w:rPr>
        <w:t>甲乙双方按照合同约定顺序履行合同义务时，应当先履行一方未履行的，后履行一</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方有权拒绝其履行请求。先履行一方履行不符合约定的，后履行一方有权拒绝其相应的履行</w:t>
      </w:r>
    </w:p>
    <w:p w14:paraId="3E87F5AE">
      <w:pPr>
        <w:spacing w:before="1" w:line="220" w:lineRule="auto"/>
        <w:ind w:left="83"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请求。</w:t>
      </w:r>
    </w:p>
    <w:p w14:paraId="00E8F805">
      <w:pPr>
        <w:spacing w:before="184" w:line="219" w:lineRule="auto"/>
        <w:ind w:left="8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1"/>
          <w:szCs w:val="21"/>
          <w14:textFill>
            <w14:solidFill>
              <w14:schemeClr w14:val="tx1"/>
            </w14:solidFill>
          </w14:textFill>
        </w:rPr>
        <w:t>7.</w:t>
      </w:r>
      <w:r>
        <w:rPr>
          <w:rFonts w:hint="eastAsia" w:ascii="仿宋" w:hAnsi="仿宋" w:cs="仿宋"/>
          <w:color w:val="000000" w:themeColor="text1"/>
          <w:spacing w:val="73"/>
          <w:szCs w:val="21"/>
          <w14:textFill>
            <w14:solidFill>
              <w14:schemeClr w14:val="tx1"/>
            </w14:solidFill>
          </w14:textFill>
        </w:rPr>
        <w:t xml:space="preserve"> </w:t>
      </w:r>
      <w:r>
        <w:rPr>
          <w:rFonts w:hint="eastAsia" w:ascii="仿宋" w:hAnsi="仿宋" w:cs="仿宋"/>
          <w:b/>
          <w:bCs/>
          <w:color w:val="000000" w:themeColor="text1"/>
          <w:spacing w:val="21"/>
          <w:szCs w:val="21"/>
          <w14:textFill>
            <w14:solidFill>
              <w14:schemeClr w14:val="tx1"/>
            </w14:solidFill>
          </w14:textFill>
        </w:rPr>
        <w:t>货物包装、运输、保险和交付要求</w:t>
      </w:r>
    </w:p>
    <w:p w14:paraId="047F8933">
      <w:pPr>
        <w:spacing w:before="131" w:line="343" w:lineRule="auto"/>
        <w:ind w:left="86" w:right="120" w:firstLine="39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4"/>
          <w:szCs w:val="21"/>
          <w14:textFill>
            <w14:solidFill>
              <w14:schemeClr w14:val="tx1"/>
            </w14:solidFill>
          </w14:textFill>
        </w:rPr>
        <w:t>7.1本合同涉及商品包装、快递包装的，除【政府采购合</w:t>
      </w:r>
      <w:r>
        <w:rPr>
          <w:rFonts w:hint="eastAsia" w:ascii="仿宋" w:hAnsi="仿宋" w:cs="仿宋"/>
          <w:b/>
          <w:bCs/>
          <w:color w:val="000000" w:themeColor="text1"/>
          <w:spacing w:val="-5"/>
          <w:szCs w:val="21"/>
          <w14:textFill>
            <w14:solidFill>
              <w14:schemeClr w14:val="tx1"/>
            </w14:solidFill>
          </w14:textFill>
        </w:rPr>
        <w:t>同专用条款】另有约定外，包</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b/>
          <w:bCs/>
          <w:color w:val="000000" w:themeColor="text1"/>
          <w:spacing w:val="-16"/>
          <w:szCs w:val="21"/>
          <w14:textFill>
            <w14:solidFill>
              <w14:schemeClr w14:val="tx1"/>
            </w14:solidFill>
          </w14:textFill>
        </w:rPr>
        <w:t>装应适应远最：离运输、防潮、防震、防锈和防野查装卸等要求，确保货物安全无损地运抵【政</w:t>
      </w:r>
    </w:p>
    <w:p w14:paraId="2BBF118B">
      <w:pPr>
        <w:spacing w:before="1" w:line="218" w:lineRule="auto"/>
        <w:ind w:left="8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府采购合同专用条款】约定的指定现场。</w:t>
      </w:r>
    </w:p>
    <w:p w14:paraId="5C10C051">
      <w:pPr>
        <w:spacing w:before="171" w:line="219" w:lineRule="auto"/>
        <w:ind w:left="47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7.2</w:t>
      </w:r>
      <w:r>
        <w:rPr>
          <w:rFonts w:hint="eastAsia" w:ascii="仿宋" w:hAnsi="仿宋" w:cs="仿宋"/>
          <w:color w:val="000000" w:themeColor="text1"/>
          <w:spacing w:val="50"/>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除【政府采购合同专用条饮】另有约定外，乙方负责办理将货物运抵木合同规定的</w:t>
      </w:r>
    </w:p>
    <w:p w14:paraId="3FD8CDD1">
      <w:pPr>
        <w:spacing w:line="219" w:lineRule="auto"/>
        <w:ind w:right="120"/>
        <w:rPr>
          <w:rFonts w:hint="eastAsia" w:ascii="仿宋" w:hAnsi="仿宋" w:cs="仿宋"/>
          <w:color w:val="000000" w:themeColor="text1"/>
          <w:szCs w:val="21"/>
          <w14:textFill>
            <w14:solidFill>
              <w14:schemeClr w14:val="tx1"/>
            </w14:solidFill>
          </w14:textFill>
        </w:rPr>
        <w:sectPr>
          <w:footerReference r:id="rId12" w:type="default"/>
          <w:pgSz w:w="11840" w:h="16810"/>
          <w:pgMar w:top="1428" w:right="1675" w:bottom="1284" w:left="1776" w:header="850" w:footer="992" w:gutter="0"/>
          <w:cols w:space="720" w:num="1"/>
        </w:sectPr>
      </w:pPr>
    </w:p>
    <w:p w14:paraId="131C332F">
      <w:pPr>
        <w:spacing w:before="114" w:line="218"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交货地点，并装卸、交付至甲方的一切运输事项，相关费用应包</w:t>
      </w:r>
      <w:r>
        <w:rPr>
          <w:rFonts w:hint="eastAsia" w:ascii="仿宋" w:hAnsi="仿宋" w:cs="仿宋"/>
          <w:b/>
          <w:bCs/>
          <w:color w:val="000000" w:themeColor="text1"/>
          <w:spacing w:val="-6"/>
          <w:szCs w:val="21"/>
          <w14:textFill>
            <w14:solidFill>
              <w14:schemeClr w14:val="tx1"/>
            </w14:solidFill>
          </w14:textFill>
        </w:rPr>
        <w:t>含在合同价款中。</w:t>
      </w:r>
    </w:p>
    <w:p w14:paraId="3BE45A61">
      <w:pPr>
        <w:spacing w:before="172" w:line="219" w:lineRule="auto"/>
        <w:ind w:left="55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7.3</w:t>
      </w:r>
      <w:r>
        <w:rPr>
          <w:rFonts w:hint="eastAsia" w:ascii="仿宋" w:hAnsi="仿宋" w:cs="仿宋"/>
          <w:color w:val="000000" w:themeColor="text1"/>
          <w:spacing w:val="33"/>
          <w:szCs w:val="21"/>
          <w14:textFill>
            <w14:solidFill>
              <w14:schemeClr w14:val="tx1"/>
            </w14:solidFill>
          </w14:textFill>
        </w:rPr>
        <w:t xml:space="preserve"> </w:t>
      </w:r>
      <w:r>
        <w:rPr>
          <w:rFonts w:hint="eastAsia" w:ascii="仿宋" w:hAnsi="仿宋" w:cs="仿宋"/>
          <w:b/>
          <w:bCs/>
          <w:color w:val="000000" w:themeColor="text1"/>
          <w:spacing w:val="-3"/>
          <w:szCs w:val="21"/>
          <w14:textFill>
            <w14:solidFill>
              <w14:schemeClr w14:val="tx1"/>
            </w14:solidFill>
          </w14:textFill>
        </w:rPr>
        <w:t>货物保险要求按【政府采购合同专用条款】规</w:t>
      </w:r>
      <w:r>
        <w:rPr>
          <w:rFonts w:hint="eastAsia" w:ascii="仿宋" w:hAnsi="仿宋" w:cs="仿宋"/>
          <w:b/>
          <w:bCs/>
          <w:color w:val="000000" w:themeColor="text1"/>
          <w:spacing w:val="-4"/>
          <w:szCs w:val="21"/>
          <w14:textFill>
            <w14:solidFill>
              <w14:schemeClr w14:val="tx1"/>
            </w14:solidFill>
          </w14:textFill>
        </w:rPr>
        <w:t>定执行</w:t>
      </w:r>
      <w:r>
        <w:rPr>
          <w:rFonts w:hint="eastAsia" w:ascii="仿宋" w:hAnsi="仿宋" w:cs="仿宋"/>
          <w:color w:val="000000" w:themeColor="text1"/>
          <w:spacing w:val="-4"/>
          <w:szCs w:val="21"/>
          <w14:textFill>
            <w14:solidFill>
              <w14:schemeClr w14:val="tx1"/>
            </w14:solidFill>
          </w14:textFill>
        </w:rPr>
        <w:t>。</w:t>
      </w:r>
    </w:p>
    <w:p w14:paraId="426C1FF1">
      <w:pPr>
        <w:spacing w:before="142" w:line="351" w:lineRule="auto"/>
        <w:ind w:left="135" w:right="120" w:firstLine="429"/>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7.4</w:t>
      </w:r>
      <w:r>
        <w:rPr>
          <w:rFonts w:hint="eastAsia" w:ascii="仿宋" w:hAnsi="仿宋" w:cs="仿宋"/>
          <w:color w:val="000000" w:themeColor="text1"/>
          <w:spacing w:val="38"/>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除采购活动对商品包装、快递包装达成具体约定外，乙方提供产品及相关快递服务</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b/>
          <w:bCs/>
          <w:color w:val="000000" w:themeColor="text1"/>
          <w:spacing w:val="-1"/>
          <w:szCs w:val="21"/>
          <w14:textFill>
            <w14:solidFill>
              <w14:schemeClr w14:val="tx1"/>
            </w14:solidFill>
          </w14:textFill>
        </w:rPr>
        <w:t>涉及到具体包装要求的，应不低于《商品包装政府采购需求标准(</w:t>
      </w:r>
      <w:r>
        <w:rPr>
          <w:rFonts w:hint="eastAsia" w:ascii="仿宋" w:hAnsi="仿宋" w:cs="仿宋"/>
          <w:b/>
          <w:bCs/>
          <w:color w:val="000000" w:themeColor="text1"/>
          <w:spacing w:val="-2"/>
          <w:szCs w:val="21"/>
          <w14:textFill>
            <w14:solidFill>
              <w14:schemeClr w14:val="tx1"/>
            </w14:solidFill>
          </w14:textFill>
        </w:rPr>
        <w:t>试行)》《快递包装政府</w:t>
      </w:r>
      <w:r>
        <w:rPr>
          <w:rFonts w:hint="eastAsia" w:ascii="仿宋" w:hAnsi="仿宋" w:cs="仿宋"/>
          <w:color w:val="000000" w:themeColor="text1"/>
          <w:spacing w:val="-2"/>
          <w:szCs w:val="21"/>
          <w14:textFill>
            <w14:solidFill>
              <w14:schemeClr w14:val="tx1"/>
            </w14:solidFill>
          </w14:textFill>
        </w:rPr>
        <w:t xml:space="preserve"> </w:t>
      </w:r>
      <w:r>
        <w:rPr>
          <w:rFonts w:hint="eastAsia" w:ascii="仿宋" w:hAnsi="仿宋" w:cs="仿宋"/>
          <w:b/>
          <w:bCs/>
          <w:color w:val="000000" w:themeColor="text1"/>
          <w:spacing w:val="-2"/>
          <w:szCs w:val="21"/>
          <w14:textFill>
            <w14:solidFill>
              <w14:schemeClr w14:val="tx1"/>
            </w14:solidFill>
          </w14:textFill>
        </w:rPr>
        <w:t>采购菌求标准(试行)》标准，并作为履约验收的内容，必要时甲方可以要求乙方在履约验</w:t>
      </w:r>
    </w:p>
    <w:p w14:paraId="49123F2F">
      <w:pPr>
        <w:spacing w:before="1" w:line="217"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收环节出具检测报告。</w:t>
      </w:r>
    </w:p>
    <w:p w14:paraId="5C0ED7B9">
      <w:pPr>
        <w:spacing w:before="132" w:line="219" w:lineRule="auto"/>
        <w:ind w:left="56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7"/>
          <w:szCs w:val="21"/>
          <w14:textFill>
            <w14:solidFill>
              <w14:schemeClr w14:val="tx1"/>
            </w14:solidFill>
          </w14:textFill>
        </w:rPr>
        <w:t>7.5</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b/>
          <w:bCs/>
          <w:color w:val="000000" w:themeColor="text1"/>
          <w:spacing w:val="-7"/>
          <w:szCs w:val="21"/>
          <w14:textFill>
            <w14:solidFill>
              <w14:schemeClr w14:val="tx1"/>
            </w14:solidFill>
          </w14:textFill>
        </w:rPr>
        <w:t>乙方在运输到达之前应提前通知甲方，并提示货物运输装卸的</w:t>
      </w:r>
      <w:r>
        <w:rPr>
          <w:rFonts w:hint="eastAsia" w:ascii="仿宋" w:hAnsi="仿宋" w:cs="仿宋"/>
          <w:b/>
          <w:bCs/>
          <w:color w:val="000000" w:themeColor="text1"/>
          <w:spacing w:val="-8"/>
          <w:szCs w:val="21"/>
          <w14:textFill>
            <w14:solidFill>
              <w14:schemeClr w14:val="tx1"/>
            </w14:solidFill>
          </w14:textFill>
        </w:rPr>
        <w:t>注意事项，甲方配合</w:t>
      </w:r>
    </w:p>
    <w:p w14:paraId="4076B264">
      <w:pPr>
        <w:spacing w:before="154"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乙方做好货物的接收工作。</w:t>
      </w:r>
    </w:p>
    <w:p w14:paraId="24A68C88">
      <w:pPr>
        <w:spacing w:before="141" w:line="400" w:lineRule="exact"/>
        <w:ind w:right="120"/>
        <w:jc w:val="center"/>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position w:val="14"/>
          <w:szCs w:val="21"/>
          <w14:textFill>
            <w14:solidFill>
              <w14:schemeClr w14:val="tx1"/>
            </w14:solidFill>
          </w14:textFill>
        </w:rPr>
        <w:t>7.6</w:t>
      </w:r>
      <w:r>
        <w:rPr>
          <w:rFonts w:hint="eastAsia" w:ascii="仿宋" w:hAnsi="仿宋" w:cs="仿宋"/>
          <w:color w:val="000000" w:themeColor="text1"/>
          <w:spacing w:val="23"/>
          <w:position w:val="14"/>
          <w:szCs w:val="21"/>
          <w14:textFill>
            <w14:solidFill>
              <w14:schemeClr w14:val="tx1"/>
            </w14:solidFill>
          </w14:textFill>
        </w:rPr>
        <w:t xml:space="preserve"> </w:t>
      </w:r>
      <w:r>
        <w:rPr>
          <w:rFonts w:hint="eastAsia" w:ascii="仿宋" w:hAnsi="仿宋" w:cs="仿宋"/>
          <w:color w:val="000000" w:themeColor="text1"/>
          <w:spacing w:val="-8"/>
          <w:position w:val="14"/>
          <w:szCs w:val="21"/>
          <w14:textFill>
            <w14:solidFill>
              <w14:schemeClr w14:val="tx1"/>
            </w14:solidFill>
          </w14:textFill>
        </w:rPr>
        <w:t>如因包装、运输问题导致货物损级、丢失或者品质下降，甲方</w:t>
      </w:r>
      <w:r>
        <w:rPr>
          <w:rFonts w:hint="eastAsia" w:ascii="仿宋" w:hAnsi="仿宋" w:cs="仿宋"/>
          <w:color w:val="000000" w:themeColor="text1"/>
          <w:spacing w:val="-9"/>
          <w:position w:val="14"/>
          <w:szCs w:val="21"/>
          <w14:textFill>
            <w14:solidFill>
              <w14:schemeClr w14:val="tx1"/>
            </w14:solidFill>
          </w14:textFill>
        </w:rPr>
        <w:t>有权要求降价、换货、</w:t>
      </w:r>
    </w:p>
    <w:p w14:paraId="246A0DF5">
      <w:pPr>
        <w:spacing w:before="1" w:line="218"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拒收部分或警批货物，由此产生的费用和损</w:t>
      </w:r>
      <w:r>
        <w:rPr>
          <w:rFonts w:hint="eastAsia" w:ascii="仿宋" w:hAnsi="仿宋" w:cs="仿宋"/>
          <w:color w:val="000000" w:themeColor="text1"/>
          <w:spacing w:val="-4"/>
          <w:szCs w:val="21"/>
          <w14:textFill>
            <w14:solidFill>
              <w14:schemeClr w14:val="tx1"/>
            </w14:solidFill>
          </w14:textFill>
        </w:rPr>
        <w:t>失，均由乙方承担。</w:t>
      </w:r>
    </w:p>
    <w:p w14:paraId="13A62D99">
      <w:pPr>
        <w:spacing w:before="131" w:line="429" w:lineRule="exact"/>
        <w:ind w:left="13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position w:val="13"/>
          <w:szCs w:val="21"/>
          <w14:textFill>
            <w14:solidFill>
              <w14:schemeClr w14:val="tx1"/>
            </w14:solidFill>
          </w14:textFill>
        </w:rPr>
        <w:t>8.</w:t>
      </w:r>
      <w:r>
        <w:rPr>
          <w:rFonts w:hint="eastAsia" w:ascii="仿宋" w:hAnsi="仿宋" w:cs="仿宋"/>
          <w:color w:val="000000" w:themeColor="text1"/>
          <w:spacing w:val="-18"/>
          <w:position w:val="13"/>
          <w:szCs w:val="21"/>
          <w14:textFill>
            <w14:solidFill>
              <w14:schemeClr w14:val="tx1"/>
            </w14:solidFill>
          </w14:textFill>
        </w:rPr>
        <w:t xml:space="preserve"> </w:t>
      </w:r>
      <w:r>
        <w:rPr>
          <w:rFonts w:hint="eastAsia" w:ascii="仿宋" w:hAnsi="仿宋" w:cs="仿宋"/>
          <w:b/>
          <w:bCs/>
          <w:color w:val="000000" w:themeColor="text1"/>
          <w:spacing w:val="-11"/>
          <w:position w:val="13"/>
          <w:szCs w:val="21"/>
          <w14:textFill>
            <w14:solidFill>
              <w14:schemeClr w14:val="tx1"/>
            </w14:solidFill>
          </w14:textFill>
        </w:rPr>
        <w:t>质量标准和保证</w:t>
      </w:r>
    </w:p>
    <w:p w14:paraId="693005E5">
      <w:pPr>
        <w:spacing w:line="220" w:lineRule="auto"/>
        <w:ind w:left="56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8.1</w:t>
      </w:r>
      <w:r>
        <w:rPr>
          <w:rFonts w:hint="eastAsia" w:ascii="仿宋" w:hAnsi="仿宋" w:cs="仿宋"/>
          <w:color w:val="000000" w:themeColor="text1"/>
          <w:spacing w:val="-3"/>
          <w:szCs w:val="21"/>
          <w14:textFill>
            <w14:solidFill>
              <w14:schemeClr w14:val="tx1"/>
            </w14:solidFill>
          </w14:textFill>
        </w:rPr>
        <w:t xml:space="preserve"> </w:t>
      </w:r>
      <w:r>
        <w:rPr>
          <w:rFonts w:hint="eastAsia" w:ascii="仿宋" w:hAnsi="仿宋" w:cs="仿宋"/>
          <w:b/>
          <w:bCs/>
          <w:color w:val="000000" w:themeColor="text1"/>
          <w:spacing w:val="-3"/>
          <w:szCs w:val="21"/>
          <w14:textFill>
            <w14:solidFill>
              <w14:schemeClr w14:val="tx1"/>
            </w14:solidFill>
          </w14:textFill>
        </w:rPr>
        <w:t>质量标准</w:t>
      </w:r>
    </w:p>
    <w:p w14:paraId="725F0EAF">
      <w:pPr>
        <w:pStyle w:val="13"/>
        <w:spacing w:before="111" w:line="352" w:lineRule="auto"/>
        <w:ind w:left="132" w:right="120" w:firstLine="43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(1)本合同下提供的货物应符合合同约定的品牌、规格型号、技术性能、配置、厥最、</w:t>
      </w:r>
      <w:r>
        <w:rPr>
          <w:rFonts w:hint="eastAsia" w:ascii="仿宋" w:hAnsi="仿宋" w:cs="仿宋"/>
          <w:color w:val="000000" w:themeColor="text1"/>
          <w:spacing w:val="1"/>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数量等要求。质量要求不明确的，按照强制性医家标准履行：没有虽制性国家标准的。按照</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推荐性国家标准履行；没有推荐性国家标准的，按照行业标准履行；没</w:t>
      </w:r>
      <w:r>
        <w:rPr>
          <w:rFonts w:hint="eastAsia" w:ascii="仿宋" w:hAnsi="仿宋" w:cs="仿宋"/>
          <w:color w:val="000000" w:themeColor="text1"/>
          <w:spacing w:val="-5"/>
          <w:szCs w:val="21"/>
          <w14:textFill>
            <w14:solidFill>
              <w14:schemeClr w14:val="tx1"/>
            </w14:solidFill>
          </w14:textFill>
        </w:rPr>
        <w:t>有国家标准、行业标</w:t>
      </w:r>
    </w:p>
    <w:p w14:paraId="43C35060">
      <w:pPr>
        <w:spacing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准的，按照迪常标准或者符合合同目的的特定标准履行。</w:t>
      </w:r>
    </w:p>
    <w:p w14:paraId="36EF5602">
      <w:pPr>
        <w:spacing w:before="150" w:line="219"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(2)采用中毕人民共和国法定计量单位。</w:t>
      </w:r>
    </w:p>
    <w:p w14:paraId="16C34A1E">
      <w:pPr>
        <w:spacing w:before="150" w:line="219"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(3)乙方所提供的货物应符合国家有关安</w:t>
      </w:r>
      <w:r>
        <w:rPr>
          <w:rFonts w:hint="eastAsia" w:ascii="仿宋" w:hAnsi="仿宋" w:cs="仿宋"/>
          <w:color w:val="000000" w:themeColor="text1"/>
          <w:spacing w:val="-1"/>
          <w:szCs w:val="21"/>
          <w14:textFill>
            <w14:solidFill>
              <w14:schemeClr w14:val="tx1"/>
            </w14:solidFill>
          </w14:textFill>
        </w:rPr>
        <w:t>全、环保、卫生的规定。</w:t>
      </w:r>
    </w:p>
    <w:p w14:paraId="5CFF2E00">
      <w:pPr>
        <w:spacing w:before="152" w:line="352" w:lineRule="auto"/>
        <w:ind w:left="132" w:right="120" w:firstLine="43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(4)乙方应向甲方提交所提供货物的技术文件，包括相应的中文技术文件，文：产品</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目来、图纸、操作手册、使用说明、维护手册或服务指南等。</w:t>
      </w:r>
      <w:r>
        <w:rPr>
          <w:rFonts w:hint="eastAsia" w:ascii="仿宋" w:hAnsi="仿宋" w:cs="仿宋"/>
          <w:color w:val="000000" w:themeColor="text1"/>
          <w:spacing w:val="-6"/>
          <w:szCs w:val="21"/>
          <w14:textFill>
            <w14:solidFill>
              <w14:schemeClr w14:val="tx1"/>
            </w14:solidFill>
          </w14:textFill>
        </w:rPr>
        <w:t>上述文件应包装好随货物一同</w:t>
      </w:r>
    </w:p>
    <w:p w14:paraId="44948C51">
      <w:pPr>
        <w:spacing w:line="220"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0"/>
          <w:szCs w:val="21"/>
          <w14:textFill>
            <w14:solidFill>
              <w14:schemeClr w14:val="tx1"/>
            </w14:solidFill>
          </w14:textFill>
        </w:rPr>
        <w:t>发运。</w:t>
      </w:r>
    </w:p>
    <w:p w14:paraId="11D7E2DC">
      <w:pPr>
        <w:spacing w:before="137" w:line="220" w:lineRule="auto"/>
        <w:ind w:left="56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8.2</w:t>
      </w:r>
      <w:r>
        <w:rPr>
          <w:rFonts w:hint="eastAsia" w:ascii="仿宋" w:hAnsi="仿宋" w:cs="仿宋"/>
          <w:color w:val="000000" w:themeColor="text1"/>
          <w:spacing w:val="8"/>
          <w:szCs w:val="21"/>
          <w14:textFill>
            <w14:solidFill>
              <w14:schemeClr w14:val="tx1"/>
            </w14:solidFill>
          </w14:textFill>
        </w:rPr>
        <w:t xml:space="preserve"> </w:t>
      </w:r>
      <w:r>
        <w:rPr>
          <w:rFonts w:hint="eastAsia" w:ascii="仿宋" w:hAnsi="仿宋" w:cs="仿宋"/>
          <w:b/>
          <w:bCs/>
          <w:color w:val="000000" w:themeColor="text1"/>
          <w:spacing w:val="-5"/>
          <w:szCs w:val="21"/>
          <w14:textFill>
            <w14:solidFill>
              <w14:schemeClr w14:val="tx1"/>
            </w14:solidFill>
          </w14:textFill>
        </w:rPr>
        <w:t>保证</w:t>
      </w:r>
    </w:p>
    <w:p w14:paraId="2226C6D3">
      <w:pPr>
        <w:spacing w:before="148" w:line="352" w:lineRule="auto"/>
        <w:ind w:left="135" w:right="120" w:firstLine="43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szCs w:val="21"/>
          <w14:textFill>
            <w14:solidFill>
              <w14:schemeClr w14:val="tx1"/>
            </w14:solidFill>
          </w14:textFill>
        </w:rPr>
        <w:t>(1)乙方应保证提供的货物完全符合合同规定的质量、规格和性能要求。7</w:t>
      </w:r>
      <w:r>
        <w:rPr>
          <w:rFonts w:hint="eastAsia" w:ascii="仿宋" w:hAnsi="仿宋" w:cs="仿宋"/>
          <w:b/>
          <w:bCs/>
          <w:color w:val="000000" w:themeColor="text1"/>
          <w:spacing w:val="-3"/>
          <w:szCs w:val="21"/>
          <w14:textFill>
            <w14:solidFill>
              <w14:schemeClr w14:val="tx1"/>
            </w14:solidFill>
          </w14:textFill>
        </w:rPr>
        <w:t>.方应保证</w:t>
      </w:r>
      <w:r>
        <w:rPr>
          <w:rFonts w:hint="eastAsia" w:ascii="仿宋" w:hAnsi="仿宋" w:cs="仿宋"/>
          <w:color w:val="000000" w:themeColor="text1"/>
          <w:spacing w:val="-3"/>
          <w:szCs w:val="21"/>
          <w14:textFill>
            <w14:solidFill>
              <w14:schemeClr w14:val="tx1"/>
            </w14:solidFill>
          </w14:textFill>
        </w:rPr>
        <w:t xml:space="preserve">  </w:t>
      </w:r>
      <w:r>
        <w:rPr>
          <w:rFonts w:hint="eastAsia" w:ascii="仿宋" w:hAnsi="仿宋" w:cs="仿宋"/>
          <w:b/>
          <w:bCs/>
          <w:color w:val="000000" w:themeColor="text1"/>
          <w:spacing w:val="-7"/>
          <w:szCs w:val="21"/>
          <w14:textFill>
            <w14:solidFill>
              <w14:schemeClr w14:val="tx1"/>
            </w14:solidFill>
          </w14:textFill>
        </w:rPr>
        <w:t>货物在正确安装、正常使用和保养条件下，在其使用寿命期内具备合同约定的性能。存在质</w:t>
      </w:r>
    </w:p>
    <w:p w14:paraId="44A64945">
      <w:pPr>
        <w:spacing w:line="218"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做保证期的，货物最终交付验收合格后在【政府采购合</w:t>
      </w:r>
      <w:r>
        <w:rPr>
          <w:rFonts w:hint="eastAsia" w:ascii="仿宋" w:hAnsi="仿宋" w:cs="仿宋"/>
          <w:b/>
          <w:bCs/>
          <w:color w:val="000000" w:themeColor="text1"/>
          <w:spacing w:val="-10"/>
          <w:szCs w:val="21"/>
          <w14:textFill>
            <w14:solidFill>
              <w14:schemeClr w14:val="tx1"/>
            </w14:solidFill>
          </w14:textFill>
        </w:rPr>
        <w:t>同专用条款】规定或乙方书面承诺(两</w:t>
      </w:r>
    </w:p>
    <w:p w14:paraId="3A55B3E2">
      <w:pPr>
        <w:spacing w:before="154"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者以较长的为准)的质量保证期内，本保证保持有效。</w:t>
      </w:r>
    </w:p>
    <w:p w14:paraId="04E2BA73">
      <w:pPr>
        <w:spacing w:before="141" w:line="219" w:lineRule="auto"/>
        <w:ind w:left="56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(2)在质量保证期内所发现的缺陷，甲方应尽快以书面形式通知乙方。</w:t>
      </w:r>
    </w:p>
    <w:p w14:paraId="09177CFC">
      <w:pPr>
        <w:spacing w:before="128" w:line="420" w:lineRule="exact"/>
        <w:ind w:left="56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position w:val="16"/>
          <w:szCs w:val="21"/>
          <w14:textFill>
            <w14:solidFill>
              <w14:schemeClr w14:val="tx1"/>
            </w14:solidFill>
          </w14:textFill>
        </w:rPr>
        <w:t>(3)乙方收到通知后，应在【政府采购合同专用条款】规定的响应时间内以合理的速</w:t>
      </w:r>
    </w:p>
    <w:p w14:paraId="652293A8">
      <w:pPr>
        <w:spacing w:before="1" w:line="218"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6"/>
          <w:szCs w:val="21"/>
          <w14:textFill>
            <w14:solidFill>
              <w14:schemeClr w14:val="tx1"/>
            </w14:solidFill>
          </w14:textFill>
        </w:rPr>
        <w:t>度免费维修或更换有缺陷的货物或部件。</w:t>
      </w:r>
    </w:p>
    <w:p w14:paraId="7A877223">
      <w:pPr>
        <w:spacing w:before="131" w:line="219" w:lineRule="auto"/>
        <w:ind w:left="56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szCs w:val="21"/>
          <w14:textFill>
            <w14:solidFill>
              <w14:schemeClr w14:val="tx1"/>
            </w14:solidFill>
          </w14:textFill>
        </w:rPr>
        <w:t>(4)在质量保证期内，如果货物的质量或规格与合</w:t>
      </w:r>
      <w:r>
        <w:rPr>
          <w:rFonts w:hint="eastAsia" w:ascii="仿宋" w:hAnsi="仿宋" w:cs="仿宋"/>
          <w:b/>
          <w:bCs/>
          <w:color w:val="000000" w:themeColor="text1"/>
          <w:spacing w:val="-3"/>
          <w:szCs w:val="21"/>
          <w14:textFill>
            <w14:solidFill>
              <w14:schemeClr w14:val="tx1"/>
            </w14:solidFill>
          </w14:textFill>
        </w:rPr>
        <w:t>同不符，或证实货物是有缺陷的，</w:t>
      </w:r>
    </w:p>
    <w:p w14:paraId="3932AE50">
      <w:pPr>
        <w:spacing w:before="151" w:line="400" w:lineRule="exact"/>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7"/>
          <w:position w:val="14"/>
          <w:szCs w:val="21"/>
          <w14:textFill>
            <w14:solidFill>
              <w14:schemeClr w14:val="tx1"/>
            </w14:solidFill>
          </w14:textFill>
        </w:rPr>
        <w:t>包括清在的缺陷或使用不符合要求的材料等，甲方可以根据本合同第15.1条规定以书面形式</w:t>
      </w:r>
    </w:p>
    <w:p w14:paraId="685607CE">
      <w:pPr>
        <w:spacing w:before="1" w:line="218"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追究乙方的违约责任。</w:t>
      </w:r>
    </w:p>
    <w:p w14:paraId="47765462">
      <w:pPr>
        <w:spacing w:before="121" w:line="411" w:lineRule="exact"/>
        <w:ind w:left="56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position w:val="15"/>
          <w:szCs w:val="21"/>
          <w14:textFill>
            <w14:solidFill>
              <w14:schemeClr w14:val="tx1"/>
            </w14:solidFill>
          </w14:textFill>
        </w:rPr>
        <w:t>(5)乙方在约定的时间内未能弥补缺陷，甲方可采</w:t>
      </w:r>
      <w:r>
        <w:rPr>
          <w:rFonts w:hint="eastAsia" w:ascii="仿宋" w:hAnsi="仿宋" w:cs="仿宋"/>
          <w:b/>
          <w:bCs/>
          <w:color w:val="000000" w:themeColor="text1"/>
          <w:spacing w:val="-2"/>
          <w:position w:val="15"/>
          <w:szCs w:val="21"/>
          <w14:textFill>
            <w14:solidFill>
              <w14:schemeClr w14:val="tx1"/>
            </w14:solidFill>
          </w14:textFill>
        </w:rPr>
        <w:t>取必要的补救措施，但其风险和费</w:t>
      </w:r>
    </w:p>
    <w:p w14:paraId="219018AF">
      <w:pPr>
        <w:spacing w:line="219"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用将由乙方承担。甲方根据合司约定对乙方行使的其他权利不受</w:t>
      </w:r>
      <w:r>
        <w:rPr>
          <w:rFonts w:hint="eastAsia" w:ascii="仿宋" w:hAnsi="仿宋" w:cs="仿宋"/>
          <w:b/>
          <w:bCs/>
          <w:color w:val="000000" w:themeColor="text1"/>
          <w:spacing w:val="-6"/>
          <w:szCs w:val="21"/>
          <w14:textFill>
            <w14:solidFill>
              <w14:schemeClr w14:val="tx1"/>
            </w14:solidFill>
          </w14:textFill>
        </w:rPr>
        <w:t>影鸣。</w:t>
      </w:r>
    </w:p>
    <w:p w14:paraId="568170C0">
      <w:pPr>
        <w:spacing w:line="219" w:lineRule="auto"/>
        <w:ind w:right="120"/>
        <w:rPr>
          <w:rFonts w:hint="eastAsia" w:ascii="仿宋" w:hAnsi="仿宋" w:cs="仿宋"/>
          <w:color w:val="000000" w:themeColor="text1"/>
          <w:szCs w:val="21"/>
          <w14:textFill>
            <w14:solidFill>
              <w14:schemeClr w14:val="tx1"/>
            </w14:solidFill>
          </w14:textFill>
        </w:rPr>
        <w:sectPr>
          <w:footerReference r:id="rId13" w:type="default"/>
          <w:pgSz w:w="11850" w:h="16810"/>
          <w:pgMar w:top="1428" w:right="1635" w:bottom="1255" w:left="1777" w:header="850" w:footer="992" w:gutter="0"/>
          <w:cols w:space="720" w:num="1"/>
        </w:sectPr>
      </w:pPr>
    </w:p>
    <w:p w14:paraId="636C9332">
      <w:pPr>
        <w:spacing w:before="125" w:line="219" w:lineRule="auto"/>
        <w:ind w:left="9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9.</w:t>
      </w:r>
      <w:r>
        <w:rPr>
          <w:rFonts w:hint="eastAsia" w:ascii="仿宋" w:hAnsi="仿宋" w:cs="仿宋"/>
          <w:color w:val="000000" w:themeColor="text1"/>
          <w:spacing w:val="-45"/>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权利瑕疵担保</w:t>
      </w:r>
    </w:p>
    <w:p w14:paraId="5757C539">
      <w:pPr>
        <w:spacing w:before="113" w:line="219" w:lineRule="auto"/>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9.1</w:t>
      </w:r>
      <w:r>
        <w:rPr>
          <w:rFonts w:hint="eastAsia" w:ascii="仿宋" w:hAnsi="仿宋" w:cs="仿宋"/>
          <w:color w:val="000000" w:themeColor="text1"/>
          <w:spacing w:val="42"/>
          <w:szCs w:val="21"/>
          <w14:textFill>
            <w14:solidFill>
              <w14:schemeClr w14:val="tx1"/>
            </w14:solidFill>
          </w14:textFill>
        </w:rPr>
        <w:t xml:space="preserve"> </w:t>
      </w:r>
      <w:r>
        <w:rPr>
          <w:rFonts w:hint="eastAsia" w:ascii="仿宋" w:hAnsi="仿宋" w:cs="仿宋"/>
          <w:color w:val="000000" w:themeColor="text1"/>
          <w:spacing w:val="1"/>
          <w:szCs w:val="21"/>
          <w14:textFill>
            <w14:solidFill>
              <w14:schemeClr w14:val="tx1"/>
            </w14:solidFill>
          </w14:textFill>
        </w:rPr>
        <w:t>乙方保证对其出售的货物享有合法的权利.</w:t>
      </w:r>
    </w:p>
    <w:p w14:paraId="5D35F04D">
      <w:pPr>
        <w:spacing w:before="150" w:line="219" w:lineRule="auto"/>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9.2乙方保证在交付的货物上不存在抵押权等担保</w:t>
      </w:r>
      <w:r>
        <w:rPr>
          <w:rFonts w:hint="eastAsia" w:ascii="仿宋" w:hAnsi="仿宋" w:cs="仿宋"/>
          <w:color w:val="000000" w:themeColor="text1"/>
          <w:spacing w:val="1"/>
          <w:szCs w:val="21"/>
          <w14:textFill>
            <w14:solidFill>
              <w14:schemeClr w14:val="tx1"/>
            </w14:solidFill>
          </w14:textFill>
        </w:rPr>
        <w:t>物权，</w:t>
      </w:r>
    </w:p>
    <w:p w14:paraId="79509695">
      <w:pPr>
        <w:spacing w:before="128" w:line="382" w:lineRule="exact"/>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position w:val="13"/>
          <w:szCs w:val="21"/>
          <w14:textFill>
            <w14:solidFill>
              <w14:schemeClr w14:val="tx1"/>
            </w14:solidFill>
          </w14:textFill>
        </w:rPr>
        <w:t>9.3</w:t>
      </w:r>
      <w:r>
        <w:rPr>
          <w:rFonts w:hint="eastAsia" w:ascii="仿宋" w:hAnsi="仿宋" w:cs="仿宋"/>
          <w:color w:val="000000" w:themeColor="text1"/>
          <w:spacing w:val="-3"/>
          <w:position w:val="13"/>
          <w:szCs w:val="21"/>
          <w14:textFill>
            <w14:solidFill>
              <w14:schemeClr w14:val="tx1"/>
            </w14:solidFill>
          </w14:textFill>
        </w:rPr>
        <w:t xml:space="preserve"> </w:t>
      </w:r>
      <w:r>
        <w:rPr>
          <w:rFonts w:hint="eastAsia" w:ascii="仿宋" w:hAnsi="仿宋" w:cs="仿宋"/>
          <w:b/>
          <w:bCs/>
          <w:color w:val="000000" w:themeColor="text1"/>
          <w:spacing w:val="-3"/>
          <w:position w:val="13"/>
          <w:szCs w:val="21"/>
          <w14:textFill>
            <w14:solidFill>
              <w14:schemeClr w14:val="tx1"/>
            </w14:solidFill>
          </w14:textFill>
        </w:rPr>
        <w:t>如甲方使用上述货物构成对第三人侵权的，则由乙方承担全部责任</w:t>
      </w:r>
      <w:r>
        <w:rPr>
          <w:rFonts w:hint="eastAsia" w:ascii="仿宋" w:hAnsi="仿宋" w:cs="仿宋"/>
          <w:color w:val="000000" w:themeColor="text1"/>
          <w:spacing w:val="-3"/>
          <w:position w:val="13"/>
          <w:szCs w:val="21"/>
          <w14:textFill>
            <w14:solidFill>
              <w14:schemeClr w14:val="tx1"/>
            </w14:solidFill>
          </w14:textFill>
        </w:rPr>
        <w:t>。</w:t>
      </w:r>
    </w:p>
    <w:p w14:paraId="23ADBF74">
      <w:pPr>
        <w:spacing w:line="219" w:lineRule="auto"/>
        <w:ind w:left="9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0"/>
          <w:szCs w:val="21"/>
          <w14:textFill>
            <w14:solidFill>
              <w14:schemeClr w14:val="tx1"/>
            </w14:solidFill>
          </w14:textFill>
        </w:rPr>
        <w:t>10.</w:t>
      </w:r>
      <w:r>
        <w:rPr>
          <w:rFonts w:hint="eastAsia" w:ascii="仿宋" w:hAnsi="仿宋" w:cs="仿宋"/>
          <w:color w:val="000000" w:themeColor="text1"/>
          <w:spacing w:val="-28"/>
          <w:szCs w:val="21"/>
          <w14:textFill>
            <w14:solidFill>
              <w14:schemeClr w14:val="tx1"/>
            </w14:solidFill>
          </w14:textFill>
        </w:rPr>
        <w:t xml:space="preserve"> </w:t>
      </w:r>
      <w:r>
        <w:rPr>
          <w:rFonts w:hint="eastAsia" w:ascii="仿宋" w:hAnsi="仿宋" w:cs="仿宋"/>
          <w:b/>
          <w:bCs/>
          <w:color w:val="000000" w:themeColor="text1"/>
          <w:spacing w:val="-10"/>
          <w:szCs w:val="21"/>
          <w14:textFill>
            <w14:solidFill>
              <w14:schemeClr w14:val="tx1"/>
            </w14:solidFill>
          </w14:textFill>
        </w:rPr>
        <w:t>知识产权保护</w:t>
      </w:r>
    </w:p>
    <w:p w14:paraId="5B967937">
      <w:pPr>
        <w:spacing w:before="125" w:line="349" w:lineRule="auto"/>
        <w:ind w:left="92" w:right="120" w:firstLine="4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10.1 乙方对其所销售的货物应当享有知识产权或经权利人合法投权，保证没有侵犯任</w:t>
      </w:r>
      <w:r>
        <w:rPr>
          <w:rFonts w:hint="eastAsia" w:ascii="仿宋" w:hAnsi="仿宋" w:cs="仿宋"/>
          <w:color w:val="000000" w:themeColor="text1"/>
          <w:spacing w:val="2"/>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何第三人的知识产权等权利。因违反前述约定对第三人构成侵权的，应当由乙方向第三人承</w:t>
      </w:r>
      <w:r>
        <w:rPr>
          <w:rFonts w:hint="eastAsia" w:ascii="仿宋" w:hAnsi="仿宋" w:cs="仿宋"/>
          <w:color w:val="000000" w:themeColor="text1"/>
          <w:spacing w:val="18"/>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担法律责任；甲方依法向第三人赔偿后，有权向乙方追偿。甲方有其他损失的，乙方应当赔</w:t>
      </w:r>
    </w:p>
    <w:p w14:paraId="36B51609">
      <w:pPr>
        <w:spacing w:line="220"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偿。</w:t>
      </w:r>
    </w:p>
    <w:p w14:paraId="5C1B360D">
      <w:pPr>
        <w:spacing w:before="117" w:line="219" w:lineRule="auto"/>
        <w:ind w:left="9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11.</w:t>
      </w:r>
      <w:r>
        <w:rPr>
          <w:rFonts w:hint="eastAsia" w:ascii="仿宋" w:hAnsi="仿宋" w:cs="仿宋"/>
          <w:color w:val="000000" w:themeColor="text1"/>
          <w:spacing w:val="-42"/>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保密义务</w:t>
      </w:r>
    </w:p>
    <w:p w14:paraId="1AF58850">
      <w:pPr>
        <w:spacing w:before="124" w:line="352" w:lineRule="auto"/>
        <w:ind w:left="92" w:right="120" w:firstLine="4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11.1 甲、乙双方对采购和合同履行过程中所获悉的国家秘密、工作秘密、商业秘密或</w:t>
      </w:r>
      <w:r>
        <w:rPr>
          <w:rFonts w:hint="eastAsia" w:ascii="仿宋" w:hAnsi="仿宋" w:cs="仿宋"/>
          <w:color w:val="000000" w:themeColor="text1"/>
          <w:spacing w:val="1"/>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者其他应当保密的信息，均有保密义务且不受合同有效期所限，真至该信息</w:t>
      </w:r>
      <w:r>
        <w:rPr>
          <w:rFonts w:hint="eastAsia" w:ascii="仿宋" w:hAnsi="仿宋" w:cs="仿宋"/>
          <w:color w:val="000000" w:themeColor="text1"/>
          <w:spacing w:val="-3"/>
          <w:szCs w:val="21"/>
          <w14:textFill>
            <w14:solidFill>
              <w14:schemeClr w14:val="tx1"/>
            </w14:solidFill>
          </w14:textFill>
        </w:rPr>
        <w:t>成为公开信息。</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泄露、不正当她使用国家秘密、工作秘密、商业秘密或者其他应当保</w:t>
      </w:r>
      <w:r>
        <w:rPr>
          <w:rFonts w:hint="eastAsia" w:ascii="仿宋" w:hAnsi="仿宋" w:cs="仿宋"/>
          <w:color w:val="000000" w:themeColor="text1"/>
          <w:spacing w:val="-5"/>
          <w:szCs w:val="21"/>
          <w14:textFill>
            <w14:solidFill>
              <w14:schemeClr w14:val="tx1"/>
            </w14:solidFill>
          </w14:textFill>
        </w:rPr>
        <w:t>密的信息，应当承担相</w:t>
      </w:r>
    </w:p>
    <w:p w14:paraId="587B14A4">
      <w:pPr>
        <w:spacing w:line="218"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应责任。其他应当保瓷的信息出双方在【政府采购合同专用条款】中约定。</w:t>
      </w:r>
    </w:p>
    <w:p w14:paraId="04D3BE89">
      <w:pPr>
        <w:spacing w:before="128" w:line="218" w:lineRule="auto"/>
        <w:ind w:left="9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12.</w:t>
      </w:r>
      <w:r>
        <w:rPr>
          <w:rFonts w:hint="eastAsia" w:ascii="仿宋" w:hAnsi="仿宋" w:cs="仿宋"/>
          <w:color w:val="000000" w:themeColor="text1"/>
          <w:spacing w:val="-26"/>
          <w:szCs w:val="21"/>
          <w14:textFill>
            <w14:solidFill>
              <w14:schemeClr w14:val="tx1"/>
            </w14:solidFill>
          </w14:textFill>
        </w:rPr>
        <w:t xml:space="preserve"> </w:t>
      </w:r>
      <w:r>
        <w:rPr>
          <w:rFonts w:hint="eastAsia" w:ascii="仿宋" w:hAnsi="仿宋" w:cs="仿宋"/>
          <w:b/>
          <w:bCs/>
          <w:color w:val="000000" w:themeColor="text1"/>
          <w:spacing w:val="-11"/>
          <w:szCs w:val="21"/>
          <w14:textFill>
            <w14:solidFill>
              <w14:schemeClr w14:val="tx1"/>
            </w14:solidFill>
          </w14:textFill>
        </w:rPr>
        <w:t>合同价款支付</w:t>
      </w:r>
    </w:p>
    <w:p w14:paraId="4A4130E9">
      <w:pPr>
        <w:spacing w:before="107" w:line="218" w:lineRule="auto"/>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12.1</w:t>
      </w:r>
      <w:r>
        <w:rPr>
          <w:rFonts w:hint="eastAsia" w:ascii="仿宋" w:hAnsi="仿宋" w:cs="仿宋"/>
          <w:color w:val="000000" w:themeColor="text1"/>
          <w:spacing w:val="39"/>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合同价款支付按照国库集中支付航度及财政管理相关规定执行。</w:t>
      </w:r>
    </w:p>
    <w:p w14:paraId="41FE3BC0">
      <w:pPr>
        <w:spacing w:before="164" w:line="342" w:lineRule="auto"/>
        <w:ind w:left="92" w:right="120" w:firstLine="4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12.2</w:t>
      </w:r>
      <w:r>
        <w:rPr>
          <w:rFonts w:hint="eastAsia" w:ascii="仿宋" w:hAnsi="仿宋" w:cs="仿宋"/>
          <w:color w:val="000000" w:themeColor="text1"/>
          <w:spacing w:val="29"/>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对于满足合同约定支付条件的，甲方</w:t>
      </w:r>
      <w:r>
        <w:rPr>
          <w:rFonts w:hint="eastAsia" w:ascii="仿宋" w:hAnsi="仿宋" w:cs="仿宋"/>
          <w:color w:val="000000" w:themeColor="text1"/>
          <w:spacing w:val="-3"/>
          <w:szCs w:val="21"/>
          <w14:textFill>
            <w14:solidFill>
              <w14:schemeClr w14:val="tx1"/>
            </w14:solidFill>
          </w14:textFill>
        </w:rPr>
        <w:t>原则上应当白收到发票后10个工作日内将资</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金支付到合同约定的乙方账户，不得以札构变动、人员更善、政策调整等为由迟延付款，不</w:t>
      </w:r>
    </w:p>
    <w:p w14:paraId="51471E2C">
      <w:pPr>
        <w:spacing w:before="1" w:line="217"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得将采购文件和合同中未规定的义务作为向乙方</w:t>
      </w:r>
      <w:r>
        <w:rPr>
          <w:rFonts w:hint="eastAsia" w:ascii="仿宋" w:hAnsi="仿宋" w:cs="仿宋"/>
          <w:color w:val="000000" w:themeColor="text1"/>
          <w:spacing w:val="-4"/>
          <w:szCs w:val="21"/>
          <w14:textFill>
            <w14:solidFill>
              <w14:schemeClr w14:val="tx1"/>
            </w14:solidFill>
          </w14:textFill>
        </w:rPr>
        <w:t>付款的条件。具体合同价款支付时间在【政</w:t>
      </w:r>
    </w:p>
    <w:p w14:paraId="305D6DA1">
      <w:pPr>
        <w:spacing w:before="140" w:line="393" w:lineRule="exact"/>
        <w:ind w:left="9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position w:val="13"/>
          <w:szCs w:val="21"/>
          <w14:textFill>
            <w14:solidFill>
              <w14:schemeClr w14:val="tx1"/>
            </w14:solidFill>
          </w14:textFill>
        </w:rPr>
        <w:t>府采购合闻专用条款】中约定。</w:t>
      </w:r>
    </w:p>
    <w:p w14:paraId="0B4385B2">
      <w:pPr>
        <w:spacing w:line="220" w:lineRule="auto"/>
        <w:ind w:left="9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13.</w:t>
      </w:r>
      <w:r>
        <w:rPr>
          <w:rFonts w:hint="eastAsia" w:ascii="仿宋" w:hAnsi="仿宋" w:cs="仿宋"/>
          <w:color w:val="000000" w:themeColor="text1"/>
          <w:spacing w:val="-40"/>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履约保证金</w:t>
      </w:r>
    </w:p>
    <w:p w14:paraId="386CA6BA">
      <w:pPr>
        <w:spacing w:before="123" w:line="401" w:lineRule="exact"/>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4"/>
          <w:szCs w:val="21"/>
          <w14:textFill>
            <w14:solidFill>
              <w14:schemeClr w14:val="tx1"/>
            </w14:solidFill>
          </w14:textFill>
        </w:rPr>
        <w:t>13.1</w:t>
      </w:r>
      <w:r>
        <w:rPr>
          <w:rFonts w:hint="eastAsia" w:ascii="仿宋" w:hAnsi="仿宋" w:cs="仿宋"/>
          <w:color w:val="000000" w:themeColor="text1"/>
          <w:spacing w:val="41"/>
          <w:position w:val="14"/>
          <w:szCs w:val="21"/>
          <w14:textFill>
            <w14:solidFill>
              <w14:schemeClr w14:val="tx1"/>
            </w14:solidFill>
          </w14:textFill>
        </w:rPr>
        <w:t xml:space="preserve"> </w:t>
      </w:r>
      <w:r>
        <w:rPr>
          <w:rFonts w:hint="eastAsia" w:ascii="仿宋" w:hAnsi="仿宋" w:cs="仿宋"/>
          <w:color w:val="000000" w:themeColor="text1"/>
          <w:spacing w:val="-3"/>
          <w:position w:val="14"/>
          <w:szCs w:val="21"/>
          <w14:textFill>
            <w14:solidFill>
              <w14:schemeClr w14:val="tx1"/>
            </w14:solidFill>
          </w14:textFill>
        </w:rPr>
        <w:t>乙方应当以支票、汇票、本票或者金融机构、担保机构出具的保的等非现金形式</w:t>
      </w:r>
    </w:p>
    <w:p w14:paraId="3B44F5BA">
      <w:pPr>
        <w:spacing w:line="220"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提交。</w:t>
      </w:r>
    </w:p>
    <w:p w14:paraId="5F93B756">
      <w:pPr>
        <w:spacing w:before="159" w:line="343" w:lineRule="auto"/>
        <w:ind w:left="92" w:right="120" w:firstLine="4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13.2</w:t>
      </w:r>
      <w:r>
        <w:rPr>
          <w:rFonts w:hint="eastAsia" w:ascii="仿宋" w:hAnsi="仿宋" w:cs="仿宋"/>
          <w:color w:val="000000" w:themeColor="text1"/>
          <w:spacing w:val="39"/>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如果乙方出现【政府采购合同专用条款】约定情形的</w:t>
      </w:r>
      <w:r>
        <w:rPr>
          <w:rFonts w:hint="eastAsia" w:ascii="仿宋" w:hAnsi="仿宋" w:cs="仿宋"/>
          <w:color w:val="000000" w:themeColor="text1"/>
          <w:spacing w:val="-3"/>
          <w:szCs w:val="21"/>
          <w14:textFill>
            <w14:solidFill>
              <w14:schemeClr w14:val="tx1"/>
            </w14:solidFill>
          </w14:textFill>
        </w:rPr>
        <w:t>，履约保证金不予退述；如</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果乙方未能按合同约定全面履行义务，甲方有权从履约保证金中取得</w:t>
      </w:r>
      <w:r>
        <w:rPr>
          <w:rFonts w:hint="eastAsia" w:ascii="仿宋" w:hAnsi="仿宋" w:cs="仿宋"/>
          <w:color w:val="000000" w:themeColor="text1"/>
          <w:spacing w:val="-5"/>
          <w:szCs w:val="21"/>
          <w14:textFill>
            <w14:solidFill>
              <w14:schemeClr w14:val="tx1"/>
            </w14:solidFill>
          </w14:textFill>
        </w:rPr>
        <w:t>补偿或赔偿，且不影响</w:t>
      </w:r>
    </w:p>
    <w:p w14:paraId="40ED451E">
      <w:pPr>
        <w:spacing w:line="219"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甲方要求乙方承担合同约定的超过履约保证金的违约责任的权利。</w:t>
      </w:r>
    </w:p>
    <w:p w14:paraId="698178CC">
      <w:pPr>
        <w:spacing w:before="160" w:line="390" w:lineRule="exact"/>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13.3</w:t>
      </w:r>
      <w:r>
        <w:rPr>
          <w:rFonts w:hint="eastAsia" w:ascii="仿宋" w:hAnsi="仿宋" w:cs="仿宋"/>
          <w:color w:val="000000" w:themeColor="text1"/>
          <w:spacing w:val="59"/>
          <w:position w:val="13"/>
          <w:szCs w:val="21"/>
          <w14:textFill>
            <w14:solidFill>
              <w14:schemeClr w14:val="tx1"/>
            </w14:solidFill>
          </w14:textFill>
        </w:rPr>
        <w:t xml:space="preserve"> </w:t>
      </w:r>
      <w:r>
        <w:rPr>
          <w:rFonts w:hint="eastAsia" w:ascii="仿宋" w:hAnsi="仿宋" w:cs="仿宋"/>
          <w:color w:val="000000" w:themeColor="text1"/>
          <w:spacing w:val="-3"/>
          <w:position w:val="13"/>
          <w:szCs w:val="21"/>
          <w14:textFill>
            <w14:solidFill>
              <w14:schemeClr w14:val="tx1"/>
            </w14:solidFill>
          </w14:textFill>
        </w:rPr>
        <w:t>甲方在项目通过验收后按照【政府采购合同</w:t>
      </w:r>
      <w:r>
        <w:rPr>
          <w:rFonts w:hint="eastAsia" w:ascii="仿宋" w:hAnsi="仿宋" w:cs="仿宋"/>
          <w:color w:val="000000" w:themeColor="text1"/>
          <w:spacing w:val="-4"/>
          <w:position w:val="13"/>
          <w:szCs w:val="21"/>
          <w14:textFill>
            <w14:solidFill>
              <w14:schemeClr w14:val="tx1"/>
            </w14:solidFill>
          </w14:textFill>
        </w:rPr>
        <w:t>专用条款】规定的时问内将履约保证</w:t>
      </w:r>
    </w:p>
    <w:p w14:paraId="27040F57">
      <w:pPr>
        <w:spacing w:before="1" w:line="218" w:lineRule="auto"/>
        <w:ind w:left="9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金退还乙方；逾期退还的，乙方可要求甲方支付违约金，违约金按照【政府采购合同专用条</w:t>
      </w:r>
    </w:p>
    <w:p w14:paraId="61CD3F4A">
      <w:pPr>
        <w:spacing w:before="139" w:line="371" w:lineRule="exact"/>
        <w:ind w:left="9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position w:val="12"/>
          <w:szCs w:val="21"/>
          <w14:textFill>
            <w14:solidFill>
              <w14:schemeClr w14:val="tx1"/>
            </w14:solidFill>
          </w14:textFill>
        </w:rPr>
        <w:t>款】规定支付。</w:t>
      </w:r>
    </w:p>
    <w:p w14:paraId="1A01ED0D">
      <w:pPr>
        <w:spacing w:line="219" w:lineRule="auto"/>
        <w:ind w:left="9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14.</w:t>
      </w:r>
      <w:r>
        <w:rPr>
          <w:rFonts w:hint="eastAsia" w:ascii="仿宋" w:hAnsi="仿宋" w:cs="仿宋"/>
          <w:color w:val="000000" w:themeColor="text1"/>
          <w:spacing w:val="-41"/>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售后服务</w:t>
      </w:r>
    </w:p>
    <w:p w14:paraId="56EFC62A">
      <w:pPr>
        <w:spacing w:before="104" w:line="213" w:lineRule="auto"/>
        <w:ind w:left="5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14.1 除项目不涉及或采购活动中明确约定无须水担外，乙方还应提供下</w:t>
      </w:r>
      <w:r>
        <w:rPr>
          <w:rFonts w:hint="eastAsia" w:ascii="仿宋" w:hAnsi="仿宋" w:cs="仿宋"/>
          <w:color w:val="000000" w:themeColor="text1"/>
          <w:spacing w:val="-4"/>
          <w:szCs w:val="21"/>
          <w14:textFill>
            <w14:solidFill>
              <w14:schemeClr w14:val="tx1"/>
            </w14:solidFill>
          </w14:textFill>
        </w:rPr>
        <w:t>列服务：</w:t>
      </w:r>
    </w:p>
    <w:p w14:paraId="47922D2C">
      <w:pPr>
        <w:spacing w:before="158" w:line="400" w:lineRule="exact"/>
        <w:ind w:left="6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4"/>
          <w:szCs w:val="21"/>
          <w14:textFill>
            <w14:solidFill>
              <w14:schemeClr w14:val="tx1"/>
            </w14:solidFill>
          </w14:textFill>
        </w:rPr>
        <w:t>(1)货物的现场移动、安装、调试、启动监督及技术支持：</w:t>
      </w:r>
    </w:p>
    <w:p w14:paraId="4DDBCABF">
      <w:pPr>
        <w:spacing w:before="1" w:line="218" w:lineRule="auto"/>
        <w:ind w:left="6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(2)提供货物组装和维修所肃的专用工具和辅助材料：</w:t>
      </w:r>
    </w:p>
    <w:p w14:paraId="03FDF275">
      <w:pPr>
        <w:spacing w:before="138" w:line="219" w:lineRule="auto"/>
        <w:ind w:left="62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szCs w:val="21"/>
          <w14:textFill>
            <w14:solidFill>
              <w14:schemeClr w14:val="tx1"/>
            </w14:solidFill>
          </w14:textFill>
        </w:rPr>
        <w:t>(3)在【政府采购合同专用条款】约定的期限内对所有的货物实施运行监督、维性，</w:t>
      </w:r>
    </w:p>
    <w:p w14:paraId="2BAB930A">
      <w:pPr>
        <w:spacing w:line="219" w:lineRule="auto"/>
        <w:ind w:right="120"/>
        <w:rPr>
          <w:rFonts w:hint="eastAsia" w:ascii="仿宋" w:hAnsi="仿宋" w:cs="仿宋"/>
          <w:color w:val="000000" w:themeColor="text1"/>
          <w:szCs w:val="21"/>
          <w14:textFill>
            <w14:solidFill>
              <w14:schemeClr w14:val="tx1"/>
            </w14:solidFill>
          </w14:textFill>
        </w:rPr>
        <w:sectPr>
          <w:footerReference r:id="rId14" w:type="default"/>
          <w:pgSz w:w="11850" w:h="16840"/>
          <w:pgMar w:top="1431" w:right="1665" w:bottom="1272" w:left="1777" w:header="850" w:footer="992" w:gutter="0"/>
          <w:cols w:space="720" w:num="1"/>
        </w:sectPr>
      </w:pPr>
    </w:p>
    <w:p w14:paraId="1E89B985">
      <w:pPr>
        <w:pStyle w:val="13"/>
        <w:spacing w:before="71" w:line="219"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但前提条件是该服务并不能免除乙方在质量保证期内所承担的义务</w:t>
      </w:r>
      <w:r>
        <w:rPr>
          <w:rFonts w:hint="eastAsia" w:ascii="仿宋" w:hAnsi="仿宋" w:cs="仿宋"/>
          <w:color w:val="000000" w:themeColor="text1"/>
          <w:spacing w:val="-5"/>
          <w:szCs w:val="21"/>
          <w14:textFill>
            <w14:solidFill>
              <w14:schemeClr w14:val="tx1"/>
            </w14:solidFill>
          </w14:textFill>
        </w:rPr>
        <w:t>：</w:t>
      </w:r>
    </w:p>
    <w:p w14:paraId="249EF298">
      <w:pPr>
        <w:spacing w:before="147" w:line="219" w:lineRule="auto"/>
        <w:ind w:left="6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(4)在制达商所在地或指定现场就货物的安装、启动、运营、维护、废弃处置等对甲</w:t>
      </w:r>
    </w:p>
    <w:p w14:paraId="00CD6B71">
      <w:pPr>
        <w:spacing w:before="179" w:line="219" w:lineRule="auto"/>
        <w:ind w:left="13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1"/>
          <w:szCs w:val="21"/>
          <w14:textFill>
            <w14:solidFill>
              <w14:schemeClr w14:val="tx1"/>
            </w14:solidFill>
          </w14:textFill>
        </w:rPr>
        <w:t>方操作人员进行培训：</w:t>
      </w:r>
    </w:p>
    <w:p w14:paraId="639F86B2">
      <w:pPr>
        <w:spacing w:before="139" w:line="219" w:lineRule="auto"/>
        <w:ind w:left="65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2"/>
          <w:szCs w:val="21"/>
          <w14:textFill>
            <w14:solidFill>
              <w14:schemeClr w14:val="tx1"/>
            </w14:solidFill>
          </w14:textFill>
        </w:rPr>
        <w:t>(5)依照法律、行政法规的规定或者按照【政府采购合同专用条款】约定，货物在有</w:t>
      </w:r>
    </w:p>
    <w:p w14:paraId="79FF40CA">
      <w:pPr>
        <w:spacing w:before="134"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效使用年限庙满后应予同收的，乙方负有自行或</w:t>
      </w:r>
      <w:r>
        <w:rPr>
          <w:rFonts w:hint="eastAsia" w:ascii="仿宋" w:hAnsi="仿宋" w:cs="仿宋"/>
          <w:color w:val="000000" w:themeColor="text1"/>
          <w:spacing w:val="-4"/>
          <w:szCs w:val="21"/>
          <w14:textFill>
            <w14:solidFill>
              <w14:schemeClr w14:val="tx1"/>
            </w14:solidFill>
          </w14:textFill>
        </w:rPr>
        <w:t>者委托第一人对货物予以问收的义务；</w:t>
      </w:r>
    </w:p>
    <w:p w14:paraId="506580CA">
      <w:pPr>
        <w:spacing w:before="167" w:line="219" w:lineRule="auto"/>
        <w:ind w:left="65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
          <w:szCs w:val="21"/>
          <w14:textFill>
            <w14:solidFill>
              <w14:schemeClr w14:val="tx1"/>
            </w14:solidFill>
          </w14:textFill>
        </w:rPr>
        <w:t>(6)【政府采购合同专用条款】规定由乙方提供的其他服务</w:t>
      </w:r>
      <w:r>
        <w:rPr>
          <w:rFonts w:hint="eastAsia" w:ascii="仿宋" w:hAnsi="仿宋" w:cs="仿宋"/>
          <w:color w:val="000000" w:themeColor="text1"/>
          <w:spacing w:val="1"/>
          <w:szCs w:val="21"/>
          <w14:textFill>
            <w14:solidFill>
              <w14:schemeClr w14:val="tx1"/>
            </w14:solidFill>
          </w14:textFill>
        </w:rPr>
        <w:t>。</w:t>
      </w:r>
    </w:p>
    <w:p w14:paraId="610AA584">
      <w:pPr>
        <w:spacing w:before="123" w:line="218"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14.2 乙方提供的售后服务的费用已包含在合同价款中</w:t>
      </w:r>
      <w:r>
        <w:rPr>
          <w:rFonts w:hint="eastAsia" w:ascii="仿宋" w:hAnsi="仿宋" w:cs="仿宋"/>
          <w:color w:val="000000" w:themeColor="text1"/>
          <w:spacing w:val="-4"/>
          <w:szCs w:val="21"/>
          <w14:textFill>
            <w14:solidFill>
              <w14:schemeClr w14:val="tx1"/>
            </w14:solidFill>
          </w14:textFill>
        </w:rPr>
        <w:t>，甲方不再另行支付。</w:t>
      </w:r>
    </w:p>
    <w:p w14:paraId="707C9483">
      <w:pPr>
        <w:spacing w:before="142" w:line="219" w:lineRule="auto"/>
        <w:ind w:left="13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15.</w:t>
      </w:r>
      <w:r>
        <w:rPr>
          <w:rFonts w:hint="eastAsia" w:ascii="仿宋" w:hAnsi="仿宋" w:cs="仿宋"/>
          <w:color w:val="000000" w:themeColor="text1"/>
          <w:spacing w:val="-31"/>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违约责任</w:t>
      </w:r>
    </w:p>
    <w:p w14:paraId="765A6471">
      <w:pPr>
        <w:spacing w:before="132" w:line="219" w:lineRule="auto"/>
        <w:ind w:left="55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15.1质量瑕疵的违约责任</w:t>
      </w:r>
    </w:p>
    <w:p w14:paraId="04CC30D3">
      <w:pPr>
        <w:spacing w:before="133" w:line="400" w:lineRule="exact"/>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4"/>
          <w:szCs w:val="21"/>
          <w14:textFill>
            <w14:solidFill>
              <w14:schemeClr w14:val="tx1"/>
            </w14:solidFill>
          </w14:textFill>
        </w:rPr>
        <w:t>乙方提供的产品不符合合同约定的质量标准或仔在产品质最缺陷，甲方有权要求乙方根</w:t>
      </w:r>
    </w:p>
    <w:p w14:paraId="2879C62D">
      <w:pPr>
        <w:spacing w:before="1" w:line="218"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据【政府采购合同专用条款】要求及时修理、重作、更换，并水担由此给甲方边成的损失。</w:t>
      </w:r>
    </w:p>
    <w:p w14:paraId="62B476AD">
      <w:pPr>
        <w:spacing w:before="141" w:line="219"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15.2 迟延交货的违约责任</w:t>
      </w:r>
    </w:p>
    <w:p w14:paraId="4039ABE1">
      <w:pPr>
        <w:spacing w:before="151" w:line="343" w:lineRule="auto"/>
        <w:ind w:left="13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(1)乙方应按照本合同规定的时间、地点交货和提供相关服</w:t>
      </w:r>
      <w:r>
        <w:rPr>
          <w:rFonts w:hint="eastAsia" w:ascii="仿宋" w:hAnsi="仿宋" w:cs="仿宋"/>
          <w:color w:val="000000" w:themeColor="text1"/>
          <w:spacing w:val="-1"/>
          <w:szCs w:val="21"/>
          <w14:textFill>
            <w14:solidFill>
              <w14:schemeClr w14:val="tx1"/>
            </w14:solidFill>
          </w14:textFill>
        </w:rPr>
        <w:t>务。在成行合河过程中，</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如架乙方遇到可能影响按时交货和提供服务的情形时，应及时以书面形式将迟延的事实、可</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能迟延的期限和理由通知甲方。甲方在收到乙方通知后，应尽快对情况进行评价，并确定是</w:t>
      </w:r>
    </w:p>
    <w:p w14:paraId="7F83B931">
      <w:pPr>
        <w:spacing w:line="218"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否同意延长交货时间或延期提供服务。</w:t>
      </w:r>
    </w:p>
    <w:p w14:paraId="7B648090">
      <w:pPr>
        <w:spacing w:before="172" w:line="343" w:lineRule="auto"/>
        <w:ind w:left="13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(2)如果乙方没有按照合同规定的时间交货和提供相关最务，甲方有权从货款中扣除</w:t>
      </w:r>
      <w:r>
        <w:rPr>
          <w:rFonts w:hint="eastAsia" w:ascii="仿宋" w:hAnsi="仿宋" w:cs="仿宋"/>
          <w:color w:val="000000" w:themeColor="text1"/>
          <w:spacing w:val="4"/>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误期赔偿费而不影响合同项下的其他补救方法，赔偿费按【政府采购合同专用条款】规定执</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行。如果涉及公共利益，且赔偿金额无法弥补公共利益损失，甲方可要求继续腹行或者采取</w:t>
      </w:r>
    </w:p>
    <w:p w14:paraId="59A50694">
      <w:pPr>
        <w:spacing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其他补救措施，</w:t>
      </w:r>
    </w:p>
    <w:p w14:paraId="2AFA35C2">
      <w:pPr>
        <w:spacing w:before="171" w:line="219"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15.3 迟延支付的违约责任</w:t>
      </w:r>
    </w:p>
    <w:p w14:paraId="5BED0CB8">
      <w:pPr>
        <w:spacing w:before="140" w:line="401" w:lineRule="exact"/>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4"/>
          <w:szCs w:val="21"/>
          <w14:textFill>
            <w14:solidFill>
              <w14:schemeClr w14:val="tx1"/>
            </w14:solidFill>
          </w14:textFill>
        </w:rPr>
        <w:t>甲方存在迟延支付乙方合同款项的，应当承担【政府采购合同专用条款】规定的逾期付</w:t>
      </w:r>
    </w:p>
    <w:p w14:paraId="300DE65B">
      <w:pPr>
        <w:spacing w:line="219"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次利息。</w:t>
      </w:r>
    </w:p>
    <w:p w14:paraId="204B0009">
      <w:pPr>
        <w:spacing w:before="159" w:line="219"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15.4其他违约责任根据项目实际需要按【政府采购合同专用条款】规定执行。</w:t>
      </w:r>
    </w:p>
    <w:p w14:paraId="784D1DFA">
      <w:pPr>
        <w:spacing w:before="102" w:line="220" w:lineRule="auto"/>
        <w:ind w:left="13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3"/>
          <w:szCs w:val="21"/>
          <w14:textFill>
            <w14:solidFill>
              <w14:schemeClr w14:val="tx1"/>
            </w14:solidFill>
          </w14:textFill>
        </w:rPr>
        <w:t>16.</w:t>
      </w:r>
      <w:r>
        <w:rPr>
          <w:rFonts w:hint="eastAsia" w:ascii="仿宋" w:hAnsi="仿宋" w:cs="仿宋"/>
          <w:color w:val="000000" w:themeColor="text1"/>
          <w:spacing w:val="-32"/>
          <w:szCs w:val="21"/>
          <w14:textFill>
            <w14:solidFill>
              <w14:schemeClr w14:val="tx1"/>
            </w14:solidFill>
          </w14:textFill>
        </w:rPr>
        <w:t xml:space="preserve"> </w:t>
      </w:r>
      <w:r>
        <w:rPr>
          <w:rFonts w:hint="eastAsia" w:ascii="仿宋" w:hAnsi="仿宋" w:cs="仿宋"/>
          <w:b/>
          <w:bCs/>
          <w:color w:val="000000" w:themeColor="text1"/>
          <w:spacing w:val="-13"/>
          <w:szCs w:val="21"/>
          <w14:textFill>
            <w14:solidFill>
              <w14:schemeClr w14:val="tx1"/>
            </w14:solidFill>
          </w14:textFill>
        </w:rPr>
        <w:t>合同交更、中止与终止</w:t>
      </w:r>
    </w:p>
    <w:p w14:paraId="4183EF50">
      <w:pPr>
        <w:spacing w:before="134" w:line="221"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16.1合同的变更</w:t>
      </w:r>
    </w:p>
    <w:p w14:paraId="7D80B4B0">
      <w:pPr>
        <w:spacing w:before="156" w:line="391" w:lineRule="exact"/>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position w:val="13"/>
          <w:szCs w:val="21"/>
          <w14:textFill>
            <w14:solidFill>
              <w14:schemeClr w14:val="tx1"/>
            </w14:solidFill>
          </w14:textFill>
        </w:rPr>
        <w:t>政府采购合同厦行中，在不改变合同其他条款的前提下，甲方可以在合同价款1</w:t>
      </w:r>
      <w:r>
        <w:rPr>
          <w:rFonts w:hint="eastAsia" w:ascii="仿宋" w:hAnsi="仿宋" w:cs="仿宋"/>
          <w:color w:val="000000" w:themeColor="text1"/>
          <w:spacing w:val="-3"/>
          <w:position w:val="13"/>
          <w:szCs w:val="21"/>
          <w14:textFill>
            <w14:solidFill>
              <w14:schemeClr w14:val="tx1"/>
            </w14:solidFill>
          </w14:textFill>
        </w:rPr>
        <w:t>0%的范</w:t>
      </w:r>
    </w:p>
    <w:p w14:paraId="4DA0C1F7">
      <w:pPr>
        <w:spacing w:line="218"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围内追加与合同标的相同的货物，并就此与乙方协商·致后签订补充</w:t>
      </w:r>
      <w:r>
        <w:rPr>
          <w:rFonts w:hint="eastAsia" w:ascii="仿宋" w:hAnsi="仿宋" w:cs="仿宋"/>
          <w:color w:val="000000" w:themeColor="text1"/>
          <w:spacing w:val="-4"/>
          <w:szCs w:val="21"/>
          <w14:textFill>
            <w14:solidFill>
              <w14:schemeClr w14:val="tx1"/>
            </w14:solidFill>
          </w14:textFill>
        </w:rPr>
        <w:t>协议。</w:t>
      </w:r>
    </w:p>
    <w:p w14:paraId="2B3E0EA7">
      <w:pPr>
        <w:spacing w:before="143" w:line="223" w:lineRule="auto"/>
        <w:ind w:left="5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16.2合同的中止</w:t>
      </w:r>
    </w:p>
    <w:p w14:paraId="06C4E20E">
      <w:pPr>
        <w:spacing w:before="145" w:line="371" w:lineRule="exact"/>
        <w:ind w:left="65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2"/>
          <w:szCs w:val="21"/>
          <w14:textFill>
            <w14:solidFill>
              <w14:schemeClr w14:val="tx1"/>
            </w14:solidFill>
          </w14:textFill>
        </w:rPr>
        <w:t>(1)介同履行过程中为供应商就采购文件、采购过程</w:t>
      </w:r>
      <w:r>
        <w:rPr>
          <w:rFonts w:hint="eastAsia" w:ascii="仿宋" w:hAnsi="仿宋" w:cs="仿宋"/>
          <w:color w:val="000000" w:themeColor="text1"/>
          <w:position w:val="12"/>
          <w:szCs w:val="21"/>
          <w14:textFill>
            <w14:solidFill>
              <w14:schemeClr w14:val="tx1"/>
            </w14:solidFill>
          </w14:textFill>
        </w:rPr>
        <w:t>或结果提起投诉的，平方认为有</w:t>
      </w:r>
    </w:p>
    <w:p w14:paraId="4A20EE34">
      <w:pPr>
        <w:spacing w:line="220"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必要的，可以中止合同的履行。</w:t>
      </w:r>
    </w:p>
    <w:p w14:paraId="6C5F26CA">
      <w:pPr>
        <w:spacing w:before="170" w:line="333" w:lineRule="auto"/>
        <w:ind w:left="132" w:right="120" w:firstLine="519"/>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(2)合同履行过程中，如果乙方出现以下情形之一的：1.经营状况严重恶化；2</w:t>
      </w:r>
      <w:r>
        <w:rPr>
          <w:rFonts w:hint="eastAsia" w:ascii="仿宋" w:hAnsi="仿宋" w:cs="仿宋"/>
          <w:color w:val="000000" w:themeColor="text1"/>
          <w:spacing w:val="5"/>
          <w:szCs w:val="21"/>
          <w14:textFill>
            <w14:solidFill>
              <w14:schemeClr w14:val="tx1"/>
            </w14:solidFill>
          </w14:textFill>
        </w:rPr>
        <w:t>.转</w:t>
      </w:r>
      <w:r>
        <w:rPr>
          <w:rFonts w:hint="eastAsia" w:ascii="仿宋" w:hAnsi="仿宋" w:cs="仿宋"/>
          <w:color w:val="000000" w:themeColor="text1"/>
          <w:szCs w:val="21"/>
          <w14:textFill>
            <w14:solidFill>
              <w14:schemeClr w14:val="tx1"/>
            </w14:solidFill>
          </w14:textFill>
        </w:rPr>
        <w:t xml:space="preserve"> 移财产、抽违资金，以逃避侯务；3.丧失商业信誉；4.有丧失或着可能长失履约能力的其</w:t>
      </w:r>
    </w:p>
    <w:p w14:paraId="196014C9">
      <w:pPr>
        <w:spacing w:before="1" w:line="217" w:lineRule="auto"/>
        <w:ind w:left="13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他情形，乙方有义务及时告知甲方。甲方有权以书面形式通知乙方中止合同并要求乙方在合</w:t>
      </w:r>
    </w:p>
    <w:p w14:paraId="0B39E8EB">
      <w:pPr>
        <w:spacing w:line="217" w:lineRule="auto"/>
        <w:ind w:right="120"/>
        <w:rPr>
          <w:rFonts w:hint="eastAsia" w:ascii="仿宋" w:hAnsi="仿宋" w:cs="仿宋"/>
          <w:color w:val="000000" w:themeColor="text1"/>
          <w:szCs w:val="21"/>
          <w14:textFill>
            <w14:solidFill>
              <w14:schemeClr w14:val="tx1"/>
            </w14:solidFill>
          </w14:textFill>
        </w:rPr>
        <w:sectPr>
          <w:footerReference r:id="rId15" w:type="default"/>
          <w:pgSz w:w="11850" w:h="16820"/>
          <w:pgMar w:top="1429" w:right="1654" w:bottom="1292" w:left="1777" w:header="850" w:footer="992" w:gutter="0"/>
          <w:cols w:space="720" w:num="1"/>
        </w:sectPr>
      </w:pPr>
    </w:p>
    <w:p w14:paraId="200D29C5">
      <w:pPr>
        <w:spacing w:before="107" w:line="352"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理期哏内消除相关情形或者提伙适当担保。乙方提供适当担保的，合同继续履行；乙方在合</w:t>
      </w:r>
      <w:r>
        <w:rPr>
          <w:rFonts w:hint="eastAsia" w:ascii="仿宋" w:hAnsi="仿宋" w:cs="仿宋"/>
          <w:color w:val="000000" w:themeColor="text1"/>
          <w:spacing w:val="7"/>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理期狠内未恢复履约能力且未提优适当担保的，视为拒绝继续履约</w:t>
      </w:r>
      <w:r>
        <w:rPr>
          <w:rFonts w:hint="eastAsia" w:ascii="仿宋" w:hAnsi="仿宋" w:cs="仿宋"/>
          <w:color w:val="000000" w:themeColor="text1"/>
          <w:spacing w:val="-5"/>
          <w:szCs w:val="21"/>
          <w14:textFill>
            <w14:solidFill>
              <w14:schemeClr w14:val="tx1"/>
            </w14:solidFill>
          </w14:textFill>
        </w:rPr>
        <w:t>，甲方有权解除合同并要</w:t>
      </w:r>
    </w:p>
    <w:p w14:paraId="34083AAA">
      <w:pPr>
        <w:spacing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求乙方承担由此给甲方造成的损失。</w:t>
      </w:r>
    </w:p>
    <w:p w14:paraId="3ABF6C44">
      <w:pPr>
        <w:pStyle w:val="13"/>
        <w:spacing w:before="136" w:line="392" w:lineRule="exact"/>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3"/>
          <w:szCs w:val="21"/>
          <w14:textFill>
            <w14:solidFill>
              <w14:schemeClr w14:val="tx1"/>
            </w14:solidFill>
          </w14:textFill>
        </w:rPr>
        <w:t>(3)乙方分立、合并或者变更住所的，应当及时以书面形式告知甲方。乙方没有</w:t>
      </w:r>
      <w:r>
        <w:rPr>
          <w:rFonts w:hint="eastAsia" w:ascii="仿宋" w:hAnsi="仿宋" w:cs="仿宋"/>
          <w:color w:val="000000" w:themeColor="text1"/>
          <w:position w:val="13"/>
          <w:szCs w:val="21"/>
          <w14:textFill>
            <w14:solidFill>
              <w14:schemeClr w14:val="tx1"/>
            </w14:solidFill>
          </w14:textFill>
        </w:rPr>
        <w:t>及时</w:t>
      </w:r>
    </w:p>
    <w:p w14:paraId="5CA944BE">
      <w:pPr>
        <w:spacing w:before="1" w:line="217"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告知甲方，致使合同履行发生困难的，甲方可以中止合同履行并要求乙</w:t>
      </w:r>
      <w:r>
        <w:rPr>
          <w:rFonts w:hint="eastAsia" w:ascii="仿宋" w:hAnsi="仿宋" w:cs="仿宋"/>
          <w:color w:val="000000" w:themeColor="text1"/>
          <w:spacing w:val="-5"/>
          <w:szCs w:val="21"/>
          <w14:textFill>
            <w14:solidFill>
              <w14:schemeClr w14:val="tx1"/>
            </w14:solidFill>
          </w14:textFill>
        </w:rPr>
        <w:t>方承担由此给甲方造</w:t>
      </w:r>
    </w:p>
    <w:p w14:paraId="64BF1745">
      <w:pPr>
        <w:spacing w:before="142" w:line="221" w:lineRule="auto"/>
        <w:ind w:left="8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成的损失。</w:t>
      </w:r>
    </w:p>
    <w:p w14:paraId="11ECA1A3">
      <w:pPr>
        <w:spacing w:before="159" w:line="392" w:lineRule="exact"/>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3"/>
          <w:szCs w:val="21"/>
          <w14:textFill>
            <w14:solidFill>
              <w14:schemeClr w14:val="tx1"/>
            </w14:solidFill>
          </w14:textFill>
        </w:rPr>
        <w:t>(4)甲方不得以行政区划调整、政府换届、机构或者职能调整以及相关责任</w:t>
      </w:r>
      <w:r>
        <w:rPr>
          <w:rFonts w:hint="eastAsia" w:ascii="仿宋" w:hAnsi="仿宋" w:cs="仿宋"/>
          <w:color w:val="000000" w:themeColor="text1"/>
          <w:position w:val="13"/>
          <w:szCs w:val="21"/>
          <w14:textFill>
            <w14:solidFill>
              <w14:schemeClr w14:val="tx1"/>
            </w14:solidFill>
          </w14:textFill>
        </w:rPr>
        <w:t>人更并为</w:t>
      </w:r>
    </w:p>
    <w:p w14:paraId="3E01AF73">
      <w:pPr>
        <w:spacing w:line="220"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由中止合同。</w:t>
      </w:r>
    </w:p>
    <w:p w14:paraId="61B4A252">
      <w:pPr>
        <w:spacing w:before="147" w:line="223" w:lineRule="auto"/>
        <w:ind w:left="518"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5"/>
          <w:szCs w:val="21"/>
          <w14:textFill>
            <w14:solidFill>
              <w14:schemeClr w14:val="tx1"/>
            </w14:solidFill>
          </w14:textFill>
        </w:rPr>
        <w:t>16.3合同的终止</w:t>
      </w:r>
    </w:p>
    <w:p w14:paraId="69C411EE">
      <w:pPr>
        <w:spacing w:before="149" w:line="219" w:lineRule="auto"/>
        <w:ind w:left="65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(1)合同因有效期限属满而终止；</w:t>
      </w:r>
    </w:p>
    <w:p w14:paraId="21F0D81D">
      <w:pPr>
        <w:spacing w:before="159" w:line="391" w:lineRule="exact"/>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3"/>
          <w:szCs w:val="21"/>
          <w14:textFill>
            <w14:solidFill>
              <w14:schemeClr w14:val="tx1"/>
            </w14:solidFill>
          </w14:textFill>
        </w:rPr>
        <w:t>(2)乙方未按合同约定履行，构成恨本性违约的，甲方有权终止合同，并追究乙方的</w:t>
      </w:r>
    </w:p>
    <w:p w14:paraId="2F9FA5A8">
      <w:pPr>
        <w:spacing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7"/>
          <w:szCs w:val="21"/>
          <w14:textFill>
            <w14:solidFill>
              <w14:schemeClr w14:val="tx1"/>
            </w14:solidFill>
          </w14:textFill>
        </w:rPr>
        <w:t>违约责任。</w:t>
      </w:r>
    </w:p>
    <w:p w14:paraId="1AA2DEB2">
      <w:pPr>
        <w:spacing w:before="130" w:line="219" w:lineRule="auto"/>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16.4 涉及国家利益、社会公共列益的情形</w:t>
      </w:r>
    </w:p>
    <w:p w14:paraId="75462322">
      <w:pPr>
        <w:spacing w:before="171" w:line="391"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3"/>
          <w:szCs w:val="21"/>
          <w14:textFill>
            <w14:solidFill>
              <w14:schemeClr w14:val="tx1"/>
            </w14:solidFill>
          </w14:textFill>
        </w:rPr>
        <w:t>改府采购合同继续履行将损害国家利益和社会公共利益的，双方当事人应当变更、中止</w:t>
      </w:r>
    </w:p>
    <w:p w14:paraId="1EBED2B4">
      <w:pPr>
        <w:spacing w:line="219" w:lineRule="auto"/>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或者终止合同。有过锥的一方应当承担赔偿责任，双</w:t>
      </w:r>
      <w:r>
        <w:rPr>
          <w:rFonts w:hint="eastAsia" w:ascii="仿宋" w:hAnsi="仿宋" w:cs="仿宋"/>
          <w:color w:val="000000" w:themeColor="text1"/>
          <w:spacing w:val="-4"/>
          <w:szCs w:val="21"/>
          <w14:textFill>
            <w14:solidFill>
              <w14:schemeClr w14:val="tx1"/>
            </w14:solidFill>
          </w14:textFill>
        </w:rPr>
        <w:t>方都有过错的，各自承担粗应的责任。</w:t>
      </w:r>
    </w:p>
    <w:p w14:paraId="19A606E7">
      <w:pPr>
        <w:spacing w:before="139" w:line="220" w:lineRule="auto"/>
        <w:ind w:left="88"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3"/>
          <w:szCs w:val="21"/>
          <w14:textFill>
            <w14:solidFill>
              <w14:schemeClr w14:val="tx1"/>
            </w14:solidFill>
          </w14:textFill>
        </w:rPr>
        <w:t>17.</w:t>
      </w:r>
      <w:r>
        <w:rPr>
          <w:rFonts w:hint="eastAsia" w:ascii="仿宋" w:hAnsi="仿宋" w:cs="仿宋"/>
          <w:color w:val="000000" w:themeColor="text1"/>
          <w:spacing w:val="26"/>
          <w:szCs w:val="21"/>
          <w14:textFill>
            <w14:solidFill>
              <w14:schemeClr w14:val="tx1"/>
            </w14:solidFill>
          </w14:textFill>
        </w:rPr>
        <w:t xml:space="preserve"> </w:t>
      </w:r>
      <w:r>
        <w:rPr>
          <w:rFonts w:hint="eastAsia" w:ascii="仿宋" w:hAnsi="仿宋" w:cs="仿宋"/>
          <w:b/>
          <w:bCs/>
          <w:color w:val="000000" w:themeColor="text1"/>
          <w:spacing w:val="13"/>
          <w:szCs w:val="21"/>
          <w14:textFill>
            <w14:solidFill>
              <w14:schemeClr w14:val="tx1"/>
            </w14:solidFill>
          </w14:textFill>
        </w:rPr>
        <w:t>合同分包</w:t>
      </w:r>
    </w:p>
    <w:p w14:paraId="116398A6">
      <w:pPr>
        <w:spacing w:before="151"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17.1</w:t>
      </w:r>
      <w:r>
        <w:rPr>
          <w:rFonts w:hint="eastAsia" w:ascii="仿宋" w:hAnsi="仿宋" w:cs="仿宋"/>
          <w:color w:val="000000" w:themeColor="text1"/>
          <w:spacing w:val="39"/>
          <w:position w:val="13"/>
          <w:szCs w:val="21"/>
          <w14:textFill>
            <w14:solidFill>
              <w14:schemeClr w14:val="tx1"/>
            </w14:solidFill>
          </w14:textFill>
        </w:rPr>
        <w:t xml:space="preserve"> </w:t>
      </w:r>
      <w:r>
        <w:rPr>
          <w:rFonts w:hint="eastAsia" w:ascii="仿宋" w:hAnsi="仿宋" w:cs="仿宋"/>
          <w:color w:val="000000" w:themeColor="text1"/>
          <w:spacing w:val="-3"/>
          <w:position w:val="13"/>
          <w:szCs w:val="21"/>
          <w14:textFill>
            <w14:solidFill>
              <w14:schemeClr w14:val="tx1"/>
            </w14:solidFill>
          </w14:textFill>
        </w:rPr>
        <w:t>乙方不得将合同转包给其他供应商。涉及合</w:t>
      </w:r>
      <w:r>
        <w:rPr>
          <w:rFonts w:hint="eastAsia" w:ascii="仿宋" w:hAnsi="仿宋" w:cs="仿宋"/>
          <w:color w:val="000000" w:themeColor="text1"/>
          <w:spacing w:val="-4"/>
          <w:position w:val="13"/>
          <w:szCs w:val="21"/>
          <w14:textFill>
            <w14:solidFill>
              <w14:schemeClr w14:val="tx1"/>
            </w14:solidFill>
          </w14:textFill>
        </w:rPr>
        <w:t>同分包的，乙方应根据采购文件和投</w:t>
      </w:r>
    </w:p>
    <w:p w14:paraId="34E3CBC8">
      <w:pPr>
        <w:spacing w:before="1"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9"/>
          <w:szCs w:val="21"/>
          <w14:textFill>
            <w14:solidFill>
              <w14:schemeClr w14:val="tx1"/>
            </w14:solidFill>
          </w14:textFill>
        </w:rPr>
        <w:t>标(响应)文件规定进行合同分包。</w:t>
      </w:r>
    </w:p>
    <w:p w14:paraId="220D8955">
      <w:pPr>
        <w:spacing w:before="160" w:line="40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4"/>
          <w:szCs w:val="21"/>
          <w14:textFill>
            <w14:solidFill>
              <w14:schemeClr w14:val="tx1"/>
            </w14:solidFill>
          </w14:textFill>
        </w:rPr>
        <w:t>17.2</w:t>
      </w:r>
      <w:r>
        <w:rPr>
          <w:rFonts w:hint="eastAsia" w:ascii="仿宋" w:hAnsi="仿宋" w:cs="仿宋"/>
          <w:color w:val="000000" w:themeColor="text1"/>
          <w:spacing w:val="39"/>
          <w:position w:val="14"/>
          <w:szCs w:val="21"/>
          <w14:textFill>
            <w14:solidFill>
              <w14:schemeClr w14:val="tx1"/>
            </w14:solidFill>
          </w14:textFill>
        </w:rPr>
        <w:t xml:space="preserve"> </w:t>
      </w:r>
      <w:r>
        <w:rPr>
          <w:rFonts w:hint="eastAsia" w:ascii="仿宋" w:hAnsi="仿宋" w:cs="仿宋"/>
          <w:color w:val="000000" w:themeColor="text1"/>
          <w:spacing w:val="-3"/>
          <w:position w:val="14"/>
          <w:szCs w:val="21"/>
          <w14:textFill>
            <w14:solidFill>
              <w14:schemeClr w14:val="tx1"/>
            </w14:solidFill>
          </w14:textFill>
        </w:rPr>
        <w:t>乙方执行改府采购政策向中小企业依法分包的，乙.方应当按采购文</w:t>
      </w:r>
      <w:r>
        <w:rPr>
          <w:rFonts w:hint="eastAsia" w:ascii="仿宋" w:hAnsi="仿宋" w:cs="仿宋"/>
          <w:color w:val="000000" w:themeColor="text1"/>
          <w:spacing w:val="-4"/>
          <w:position w:val="14"/>
          <w:szCs w:val="21"/>
          <w14:textFill>
            <w14:solidFill>
              <w14:schemeClr w14:val="tx1"/>
            </w14:solidFill>
          </w14:textFill>
        </w:rPr>
        <w:t>件和投标(响</w:t>
      </w:r>
    </w:p>
    <w:p w14:paraId="7C5A34E7">
      <w:pPr>
        <w:spacing w:line="218"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应)文件签订分包意向协议，分包意向协议属于本合同组成都分。</w:t>
      </w:r>
    </w:p>
    <w:p w14:paraId="2BAC7682">
      <w:pPr>
        <w:spacing w:before="150" w:line="219" w:lineRule="auto"/>
        <w:ind w:left="88"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18.</w:t>
      </w:r>
      <w:r>
        <w:rPr>
          <w:rFonts w:hint="eastAsia" w:ascii="仿宋" w:hAnsi="仿宋" w:cs="仿宋"/>
          <w:color w:val="000000" w:themeColor="text1"/>
          <w:spacing w:val="69"/>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不可抗力</w:t>
      </w:r>
    </w:p>
    <w:p w14:paraId="124B24FB">
      <w:pPr>
        <w:spacing w:before="154" w:line="219" w:lineRule="auto"/>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18.1 不可抗力是指合同双方不能预见、不能避免且不</w:t>
      </w:r>
      <w:r>
        <w:rPr>
          <w:rFonts w:hint="eastAsia" w:ascii="仿宋" w:hAnsi="仿宋" w:cs="仿宋"/>
          <w:color w:val="000000" w:themeColor="text1"/>
          <w:spacing w:val="-3"/>
          <w:szCs w:val="21"/>
          <w14:textFill>
            <w14:solidFill>
              <w14:schemeClr w14:val="tx1"/>
            </w14:solidFill>
          </w14:textFill>
        </w:rPr>
        <w:t>能克服的客观情况。</w:t>
      </w:r>
    </w:p>
    <w:p w14:paraId="67D67D29">
      <w:pPr>
        <w:spacing w:before="130" w:line="41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position w:val="15"/>
          <w:szCs w:val="21"/>
          <w14:textFill>
            <w14:solidFill>
              <w14:schemeClr w14:val="tx1"/>
            </w14:solidFill>
          </w14:textFill>
        </w:rPr>
        <w:t>18.2任何一方对由于不可抗力造成的部分或全郁不能履行合同不承担违约责任。但迟</w:t>
      </w:r>
    </w:p>
    <w:p w14:paraId="2A8C6EC7">
      <w:pPr>
        <w:spacing w:before="1"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延履行后发生不可抗力的，不能免除责任。</w:t>
      </w:r>
    </w:p>
    <w:p w14:paraId="68829CCF">
      <w:pPr>
        <w:spacing w:before="129" w:line="352" w:lineRule="auto"/>
        <w:ind w:left="85" w:right="120" w:firstLine="43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18.3</w:t>
      </w:r>
      <w:r>
        <w:rPr>
          <w:rFonts w:hint="eastAsia" w:ascii="仿宋" w:hAnsi="仿宋" w:cs="仿宋"/>
          <w:color w:val="000000" w:themeColor="text1"/>
          <w:spacing w:val="39"/>
          <w:szCs w:val="21"/>
          <w14:textFill>
            <w14:solidFill>
              <w14:schemeClr w14:val="tx1"/>
            </w14:solidFill>
          </w14:textFill>
        </w:rPr>
        <w:t xml:space="preserve"> </w:t>
      </w:r>
      <w:r>
        <w:rPr>
          <w:rFonts w:hint="eastAsia" w:ascii="仿宋" w:hAnsi="仿宋" w:cs="仿宋"/>
          <w:color w:val="000000" w:themeColor="text1"/>
          <w:spacing w:val="-4"/>
          <w:szCs w:val="21"/>
          <w14:textFill>
            <w14:solidFill>
              <w14:schemeClr w14:val="tx1"/>
            </w14:solidFill>
          </w14:textFill>
        </w:rPr>
        <w:t>遇有不可抗力的一方，应及时将事</w:t>
      </w:r>
      <w:r>
        <w:rPr>
          <w:rFonts w:hint="eastAsia" w:ascii="仿宋" w:hAnsi="仿宋" w:cs="仿宋"/>
          <w:color w:val="000000" w:themeColor="text1"/>
          <w:spacing w:val="-5"/>
          <w:szCs w:val="21"/>
          <w14:textFill>
            <w14:solidFill>
              <w14:schemeClr w14:val="tx1"/>
            </w14:solidFill>
          </w14:textFill>
        </w:rPr>
        <w:t>件情况以书面形式告知另一方。并在事件发生</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后及时向另一方提交合同不能度行或部分不能履行或需要延期履行的详细报告，以及证明不</w:t>
      </w:r>
    </w:p>
    <w:p w14:paraId="75C6AD34">
      <w:pPr>
        <w:spacing w:before="1"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可抗力发生及其持续时间的证据。</w:t>
      </w:r>
    </w:p>
    <w:p w14:paraId="61EF9555">
      <w:pPr>
        <w:spacing w:before="157" w:line="219" w:lineRule="auto"/>
        <w:ind w:left="88"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4"/>
          <w:szCs w:val="21"/>
          <w14:textFill>
            <w14:solidFill>
              <w14:schemeClr w14:val="tx1"/>
            </w14:solidFill>
          </w14:textFill>
        </w:rPr>
        <w:t>19.</w:t>
      </w:r>
      <w:r>
        <w:rPr>
          <w:rFonts w:hint="eastAsia" w:ascii="仿宋" w:hAnsi="仿宋" w:cs="仿宋"/>
          <w:color w:val="000000" w:themeColor="text1"/>
          <w:spacing w:val="38"/>
          <w:szCs w:val="21"/>
          <w14:textFill>
            <w14:solidFill>
              <w14:schemeClr w14:val="tx1"/>
            </w14:solidFill>
          </w14:textFill>
        </w:rPr>
        <w:t xml:space="preserve"> </w:t>
      </w:r>
      <w:r>
        <w:rPr>
          <w:rFonts w:hint="eastAsia" w:ascii="仿宋" w:hAnsi="仿宋" w:cs="仿宋"/>
          <w:b/>
          <w:bCs/>
          <w:color w:val="000000" w:themeColor="text1"/>
          <w:spacing w:val="14"/>
          <w:szCs w:val="21"/>
          <w14:textFill>
            <w14:solidFill>
              <w14:schemeClr w14:val="tx1"/>
            </w14:solidFill>
          </w14:textFill>
        </w:rPr>
        <w:t>解决争议的方法</w:t>
      </w:r>
    </w:p>
    <w:p w14:paraId="3F40B805">
      <w:pPr>
        <w:spacing w:before="143" w:line="381" w:lineRule="exact"/>
        <w:ind w:left="51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position w:val="12"/>
          <w:szCs w:val="21"/>
          <w14:textFill>
            <w14:solidFill>
              <w14:schemeClr w14:val="tx1"/>
            </w14:solidFill>
          </w14:textFill>
        </w:rPr>
        <w:t>19.1</w:t>
      </w:r>
      <w:r>
        <w:rPr>
          <w:rFonts w:hint="eastAsia" w:ascii="仿宋" w:hAnsi="仿宋" w:cs="仿宋"/>
          <w:color w:val="000000" w:themeColor="text1"/>
          <w:spacing w:val="38"/>
          <w:position w:val="12"/>
          <w:szCs w:val="21"/>
          <w14:textFill>
            <w14:solidFill>
              <w14:schemeClr w14:val="tx1"/>
            </w14:solidFill>
          </w14:textFill>
        </w:rPr>
        <w:t xml:space="preserve"> </w:t>
      </w:r>
      <w:r>
        <w:rPr>
          <w:rFonts w:hint="eastAsia" w:ascii="仿宋" w:hAnsi="仿宋" w:cs="仿宋"/>
          <w:color w:val="000000" w:themeColor="text1"/>
          <w:spacing w:val="-4"/>
          <w:position w:val="12"/>
          <w:szCs w:val="21"/>
          <w14:textFill>
            <w14:solidFill>
              <w14:schemeClr w14:val="tx1"/>
            </w14:solidFill>
          </w14:textFill>
        </w:rPr>
        <w:t>因本合同及合同有关事项发生的争议，由甲乙双方友好协商解决。协商不成时，</w:t>
      </w:r>
    </w:p>
    <w:p w14:paraId="30E05F00">
      <w:pPr>
        <w:spacing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4"/>
          <w:szCs w:val="21"/>
          <w14:textFill>
            <w14:solidFill>
              <w14:schemeClr w14:val="tx1"/>
            </w14:solidFill>
          </w14:textFill>
        </w:rPr>
        <w:t>可以向有关组织申请调解。合同一方或双方</w:t>
      </w:r>
      <w:r>
        <w:rPr>
          <w:rFonts w:hint="eastAsia" w:ascii="仿宋" w:hAnsi="仿宋" w:cs="仿宋"/>
          <w:color w:val="000000" w:themeColor="text1"/>
          <w:spacing w:val="-5"/>
          <w:szCs w:val="21"/>
          <w14:textFill>
            <w14:solidFill>
              <w14:schemeClr w14:val="tx1"/>
            </w14:solidFill>
          </w14:textFill>
        </w:rPr>
        <w:t>不愿调解或调解不成的，可以通过种裁或诉论的</w:t>
      </w:r>
    </w:p>
    <w:p w14:paraId="2AA94BE8">
      <w:pPr>
        <w:spacing w:before="128" w:line="219" w:lineRule="auto"/>
        <w:ind w:left="8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方式解决争议。</w:t>
      </w:r>
    </w:p>
    <w:p w14:paraId="3BD1D301">
      <w:pPr>
        <w:spacing w:before="170"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4"/>
          <w:position w:val="13"/>
          <w:szCs w:val="21"/>
          <w14:textFill>
            <w14:solidFill>
              <w14:schemeClr w14:val="tx1"/>
            </w14:solidFill>
          </w14:textFill>
        </w:rPr>
        <w:t>19.2</w:t>
      </w:r>
      <w:r>
        <w:rPr>
          <w:rFonts w:hint="eastAsia" w:ascii="仿宋" w:hAnsi="仿宋" w:cs="仿宋"/>
          <w:color w:val="000000" w:themeColor="text1"/>
          <w:spacing w:val="-4"/>
          <w:position w:val="13"/>
          <w:szCs w:val="21"/>
          <w14:textFill>
            <w14:solidFill>
              <w14:schemeClr w14:val="tx1"/>
            </w14:solidFill>
          </w14:textFill>
        </w:rPr>
        <w:t xml:space="preserve"> </w:t>
      </w:r>
      <w:r>
        <w:rPr>
          <w:rFonts w:hint="eastAsia" w:ascii="仿宋" w:hAnsi="仿宋" w:cs="仿宋"/>
          <w:b/>
          <w:bCs/>
          <w:color w:val="000000" w:themeColor="text1"/>
          <w:spacing w:val="-4"/>
          <w:position w:val="13"/>
          <w:szCs w:val="21"/>
          <w14:textFill>
            <w14:solidFill>
              <w14:schemeClr w14:val="tx1"/>
            </w14:solidFill>
          </w14:textFill>
        </w:rPr>
        <w:t>选择忡裁的，感在【政府采购合同专用条款】中明确仲裁机构及</w:t>
      </w:r>
      <w:r>
        <w:rPr>
          <w:rFonts w:hint="eastAsia" w:ascii="仿宋" w:hAnsi="仿宋" w:cs="仿宋"/>
          <w:b/>
          <w:bCs/>
          <w:color w:val="000000" w:themeColor="text1"/>
          <w:spacing w:val="-5"/>
          <w:position w:val="13"/>
          <w:szCs w:val="21"/>
          <w14:textFill>
            <w14:solidFill>
              <w14:schemeClr w14:val="tx1"/>
            </w14:solidFill>
          </w14:textFill>
        </w:rPr>
        <w:t>仲裁地：通过诉</w:t>
      </w:r>
    </w:p>
    <w:p w14:paraId="7B98B164">
      <w:pPr>
        <w:spacing w:before="1" w:line="218" w:lineRule="auto"/>
        <w:ind w:left="88"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9"/>
          <w:szCs w:val="21"/>
          <w14:textFill>
            <w14:solidFill>
              <w14:schemeClr w14:val="tx1"/>
            </w14:solidFill>
          </w14:textFill>
        </w:rPr>
        <w:t>讼方式解决的，可以在【政府采购合同专用条款】</w:t>
      </w:r>
      <w:r>
        <w:rPr>
          <w:rFonts w:hint="eastAsia" w:ascii="仿宋" w:hAnsi="仿宋" w:cs="仿宋"/>
          <w:b/>
          <w:bCs/>
          <w:color w:val="000000" w:themeColor="text1"/>
          <w:spacing w:val="-10"/>
          <w:szCs w:val="21"/>
          <w14:textFill>
            <w14:solidFill>
              <w14:schemeClr w14:val="tx1"/>
            </w14:solidFill>
          </w14:textFill>
        </w:rPr>
        <w:t>中进-·步约定选择与争议有实际联系的地</w:t>
      </w:r>
    </w:p>
    <w:p w14:paraId="2BDA35FA">
      <w:pPr>
        <w:spacing w:before="144" w:line="219" w:lineRule="auto"/>
        <w:ind w:left="85"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点的人民法院管精，但管辖法院的约定不得迎反级别管辖和专属管辖的规定。</w:t>
      </w:r>
    </w:p>
    <w:p w14:paraId="1504429C">
      <w:pPr>
        <w:spacing w:line="219" w:lineRule="auto"/>
        <w:ind w:right="120"/>
        <w:rPr>
          <w:rFonts w:hint="eastAsia" w:ascii="仿宋" w:hAnsi="仿宋" w:cs="仿宋"/>
          <w:color w:val="000000" w:themeColor="text1"/>
          <w:szCs w:val="21"/>
          <w14:textFill>
            <w14:solidFill>
              <w14:schemeClr w14:val="tx1"/>
            </w14:solidFill>
          </w14:textFill>
        </w:rPr>
        <w:sectPr>
          <w:footerReference r:id="rId16" w:type="default"/>
          <w:pgSz w:w="11830" w:h="16820"/>
          <w:pgMar w:top="1429" w:right="1704" w:bottom="1275" w:left="1774" w:header="850" w:footer="992" w:gutter="0"/>
          <w:cols w:space="720" w:num="1"/>
        </w:sectPr>
      </w:pPr>
    </w:p>
    <w:p w14:paraId="03357AF0">
      <w:pPr>
        <w:spacing w:before="106" w:line="40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4"/>
          <w:position w:val="14"/>
          <w:szCs w:val="21"/>
          <w14:textFill>
            <w14:solidFill>
              <w14:schemeClr w14:val="tx1"/>
            </w14:solidFill>
          </w14:textFill>
        </w:rPr>
        <w:t>19.3</w:t>
      </w:r>
      <w:r>
        <w:rPr>
          <w:rFonts w:hint="eastAsia" w:ascii="仿宋" w:hAnsi="仿宋" w:cs="仿宋"/>
          <w:color w:val="000000" w:themeColor="text1"/>
          <w:spacing w:val="-22"/>
          <w:position w:val="14"/>
          <w:szCs w:val="21"/>
          <w14:textFill>
            <w14:solidFill>
              <w14:schemeClr w14:val="tx1"/>
            </w14:solidFill>
          </w14:textFill>
        </w:rPr>
        <w:t xml:space="preserve"> </w:t>
      </w:r>
      <w:r>
        <w:rPr>
          <w:rFonts w:hint="eastAsia" w:ascii="仿宋" w:hAnsi="仿宋" w:cs="仿宋"/>
          <w:b/>
          <w:bCs/>
          <w:color w:val="000000" w:themeColor="text1"/>
          <w:spacing w:val="-4"/>
          <w:position w:val="14"/>
          <w:szCs w:val="21"/>
          <w14:textFill>
            <w14:solidFill>
              <w14:schemeClr w14:val="tx1"/>
            </w14:solidFill>
          </w14:textFill>
        </w:rPr>
        <w:t>如甲乙双方有争议的事项不影响含同其他部分的履行，在争议解决期间，合同其</w:t>
      </w:r>
    </w:p>
    <w:p w14:paraId="35B9FA44">
      <w:pPr>
        <w:spacing w:line="219" w:lineRule="auto"/>
        <w:ind w:left="115"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他部分应当继续履行。</w:t>
      </w:r>
    </w:p>
    <w:p w14:paraId="3AC2DB92">
      <w:pPr>
        <w:spacing w:before="130" w:line="219" w:lineRule="auto"/>
        <w:ind w:left="11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12"/>
          <w:szCs w:val="21"/>
          <w14:textFill>
            <w14:solidFill>
              <w14:schemeClr w14:val="tx1"/>
            </w14:solidFill>
          </w14:textFill>
        </w:rPr>
        <w:t>20.</w:t>
      </w:r>
      <w:r>
        <w:rPr>
          <w:rFonts w:hint="eastAsia" w:ascii="仿宋" w:hAnsi="仿宋" w:cs="仿宋"/>
          <w:color w:val="000000" w:themeColor="text1"/>
          <w:spacing w:val="-12"/>
          <w:szCs w:val="21"/>
          <w14:textFill>
            <w14:solidFill>
              <w14:schemeClr w14:val="tx1"/>
            </w14:solidFill>
          </w14:textFill>
        </w:rPr>
        <w:t xml:space="preserve"> </w:t>
      </w:r>
      <w:r>
        <w:rPr>
          <w:rFonts w:hint="eastAsia" w:ascii="仿宋" w:hAnsi="仿宋" w:cs="仿宋"/>
          <w:b/>
          <w:bCs/>
          <w:color w:val="000000" w:themeColor="text1"/>
          <w:spacing w:val="-12"/>
          <w:szCs w:val="21"/>
          <w14:textFill>
            <w14:solidFill>
              <w14:schemeClr w14:val="tx1"/>
            </w14:solidFill>
          </w14:textFill>
        </w:rPr>
        <w:t>政府采购政策</w:t>
      </w:r>
    </w:p>
    <w:p w14:paraId="606E4ADA">
      <w:pPr>
        <w:spacing w:before="105" w:line="219" w:lineRule="auto"/>
        <w:ind w:left="5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20.1 本合同应当按照规定执行政府采购政策。</w:t>
      </w:r>
    </w:p>
    <w:p w14:paraId="023A6CBC">
      <w:pPr>
        <w:spacing w:before="137" w:line="219" w:lineRule="auto"/>
        <w:ind w:left="525"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4"/>
          <w:szCs w:val="21"/>
          <w14:textFill>
            <w14:solidFill>
              <w14:schemeClr w14:val="tx1"/>
            </w14:solidFill>
          </w14:textFill>
        </w:rPr>
        <w:t>20.2</w:t>
      </w:r>
      <w:r>
        <w:rPr>
          <w:rFonts w:hint="eastAsia" w:ascii="仿宋" w:hAnsi="仿宋" w:cs="仿宋"/>
          <w:color w:val="000000" w:themeColor="text1"/>
          <w:spacing w:val="-4"/>
          <w:szCs w:val="21"/>
          <w14:textFill>
            <w14:solidFill>
              <w14:schemeClr w14:val="tx1"/>
            </w14:solidFill>
          </w14:textFill>
        </w:rPr>
        <w:t xml:space="preserve"> </w:t>
      </w:r>
      <w:r>
        <w:rPr>
          <w:rFonts w:hint="eastAsia" w:ascii="仿宋" w:hAnsi="仿宋" w:cs="仿宋"/>
          <w:b/>
          <w:bCs/>
          <w:color w:val="000000" w:themeColor="text1"/>
          <w:spacing w:val="-4"/>
          <w:szCs w:val="21"/>
          <w14:textFill>
            <w14:solidFill>
              <w14:schemeClr w14:val="tx1"/>
            </w14:solidFill>
          </w14:textFill>
        </w:rPr>
        <w:t>本合同依法执行政府采购政策的方式和内容。属</w:t>
      </w:r>
      <w:r>
        <w:rPr>
          <w:rFonts w:hint="eastAsia" w:ascii="仿宋" w:hAnsi="仿宋" w:cs="仿宋"/>
          <w:b/>
          <w:bCs/>
          <w:color w:val="000000" w:themeColor="text1"/>
          <w:spacing w:val="-5"/>
          <w:szCs w:val="21"/>
          <w14:textFill>
            <w14:solidFill>
              <w14:schemeClr w14:val="tx1"/>
            </w14:solidFill>
          </w14:textFill>
        </w:rPr>
        <w:t>于合同履约验收的范国。甲乙双</w:t>
      </w:r>
    </w:p>
    <w:p w14:paraId="166A0C1E">
      <w:pPr>
        <w:spacing w:before="154" w:line="401" w:lineRule="exact"/>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position w:val="14"/>
          <w:szCs w:val="21"/>
          <w14:textFill>
            <w14:solidFill>
              <w14:schemeClr w14:val="tx1"/>
            </w14:solidFill>
          </w14:textFill>
        </w:rPr>
        <w:t>方未按规定要求执行政府采购玫策造成损失的，有过错的·方应当承扭赔偿责任。双方都有</w:t>
      </w:r>
    </w:p>
    <w:p w14:paraId="7D5F87A1">
      <w:pPr>
        <w:spacing w:before="1" w:line="219"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过错的，各白承担相应的责任。</w:t>
      </w:r>
    </w:p>
    <w:p w14:paraId="54E32D30">
      <w:pPr>
        <w:spacing w:before="159" w:line="343" w:lineRule="auto"/>
        <w:ind w:left="112" w:right="120" w:firstLine="41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20.3 对于为落实中小企业支持政策，通过采购项目禁体预</w:t>
      </w:r>
      <w:r>
        <w:rPr>
          <w:rFonts w:hint="eastAsia" w:ascii="仿宋" w:hAnsi="仿宋" w:cs="仿宋"/>
          <w:color w:val="000000" w:themeColor="text1"/>
          <w:spacing w:val="-3"/>
          <w:szCs w:val="21"/>
          <w14:textFill>
            <w14:solidFill>
              <w14:schemeClr w14:val="tx1"/>
            </w14:solidFill>
          </w14:textFill>
        </w:rPr>
        <w:t>留、设置采购包专门预留、</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要求以联合体形式参加或者合同分包等措施等订的采购合同，应当明确标注本合同为</w:t>
      </w:r>
      <w:r>
        <w:rPr>
          <w:rFonts w:hint="eastAsia" w:ascii="仿宋" w:hAnsi="仿宋" w:cs="仿宋"/>
          <w:color w:val="000000" w:themeColor="text1"/>
          <w:spacing w:val="-6"/>
          <w:szCs w:val="21"/>
          <w14:textFill>
            <w14:solidFill>
              <w14:schemeClr w14:val="tx1"/>
            </w14:solidFill>
          </w14:textFill>
        </w:rPr>
        <w:t>中小企</w:t>
      </w:r>
      <w:r>
        <w:rPr>
          <w:rFonts w:hint="eastAsia" w:ascii="仿宋" w:hAnsi="仿宋" w:cs="仿宋"/>
          <w:color w:val="000000" w:themeColor="text1"/>
          <w:szCs w:val="21"/>
          <w14:textFill>
            <w14:solidFill>
              <w14:schemeClr w14:val="tx1"/>
            </w14:solidFill>
          </w14:textFill>
        </w:rPr>
        <w:t xml:space="preserve"> </w:t>
      </w:r>
      <w:r>
        <w:rPr>
          <w:rFonts w:hint="eastAsia" w:ascii="仿宋" w:hAnsi="仿宋" w:cs="仿宋"/>
          <w:color w:val="000000" w:themeColor="text1"/>
          <w:spacing w:val="-5"/>
          <w:szCs w:val="21"/>
          <w14:textFill>
            <w14:solidFill>
              <w14:schemeClr w14:val="tx1"/>
            </w14:solidFill>
          </w14:textFill>
        </w:rPr>
        <w:t>业预留合同。其中，要求以联合体形式参加采购活动或者合同分包的，须将联合协议</w:t>
      </w:r>
      <w:r>
        <w:rPr>
          <w:rFonts w:hint="eastAsia" w:ascii="仿宋" w:hAnsi="仿宋" w:cs="仿宋"/>
          <w:color w:val="000000" w:themeColor="text1"/>
          <w:spacing w:val="-6"/>
          <w:szCs w:val="21"/>
          <w14:textFill>
            <w14:solidFill>
              <w14:schemeClr w14:val="tx1"/>
            </w14:solidFill>
          </w14:textFill>
        </w:rPr>
        <w:t>或者分</w:t>
      </w:r>
    </w:p>
    <w:p w14:paraId="2A497476">
      <w:pPr>
        <w:spacing w:before="1" w:line="218"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5"/>
          <w:szCs w:val="21"/>
          <w14:textFill>
            <w14:solidFill>
              <w14:schemeClr w14:val="tx1"/>
            </w14:solidFill>
          </w14:textFill>
        </w:rPr>
        <w:t>包意向协议作为采购合同的组成部分。</w:t>
      </w:r>
    </w:p>
    <w:p w14:paraId="5F05AD87">
      <w:pPr>
        <w:spacing w:before="140" w:line="219" w:lineRule="auto"/>
        <w:ind w:left="11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6"/>
          <w:szCs w:val="21"/>
          <w14:textFill>
            <w14:solidFill>
              <w14:schemeClr w14:val="tx1"/>
            </w14:solidFill>
          </w14:textFill>
        </w:rPr>
        <w:t>21.</w:t>
      </w:r>
      <w:r>
        <w:rPr>
          <w:rFonts w:hint="eastAsia" w:ascii="仿宋" w:hAnsi="仿宋" w:cs="仿宋"/>
          <w:color w:val="000000" w:themeColor="text1"/>
          <w:spacing w:val="-36"/>
          <w:szCs w:val="21"/>
          <w14:textFill>
            <w14:solidFill>
              <w14:schemeClr w14:val="tx1"/>
            </w14:solidFill>
          </w14:textFill>
        </w:rPr>
        <w:t xml:space="preserve"> </w:t>
      </w:r>
      <w:r>
        <w:rPr>
          <w:rFonts w:hint="eastAsia" w:ascii="仿宋" w:hAnsi="仿宋" w:cs="仿宋"/>
          <w:b/>
          <w:bCs/>
          <w:color w:val="000000" w:themeColor="text1"/>
          <w:spacing w:val="-6"/>
          <w:szCs w:val="21"/>
          <w14:textFill>
            <w14:solidFill>
              <w14:schemeClr w14:val="tx1"/>
            </w14:solidFill>
          </w14:textFill>
        </w:rPr>
        <w:t>法律适用</w:t>
      </w:r>
    </w:p>
    <w:p w14:paraId="77DF0C00">
      <w:pPr>
        <w:spacing w:before="124" w:line="393"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position w:val="13"/>
          <w:szCs w:val="21"/>
          <w14:textFill>
            <w14:solidFill>
              <w14:schemeClr w14:val="tx1"/>
            </w14:solidFill>
          </w14:textFill>
        </w:rPr>
        <w:t>21.1 本合同的订立、生效、解释、履行及与本合可有关的争议解决，均适用法律、行</w:t>
      </w:r>
    </w:p>
    <w:p w14:paraId="42DC54C9">
      <w:pPr>
        <w:spacing w:before="1" w:line="220"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8"/>
          <w:szCs w:val="21"/>
          <w14:textFill>
            <w14:solidFill>
              <w14:schemeClr w14:val="tx1"/>
            </w14:solidFill>
          </w14:textFill>
        </w:rPr>
        <w:t>政法规。</w:t>
      </w:r>
    </w:p>
    <w:p w14:paraId="19AD755E">
      <w:pPr>
        <w:spacing w:before="146"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position w:val="13"/>
          <w:szCs w:val="21"/>
          <w14:textFill>
            <w14:solidFill>
              <w14:schemeClr w14:val="tx1"/>
            </w14:solidFill>
          </w14:textFill>
        </w:rPr>
        <w:t>21.2</w:t>
      </w:r>
      <w:r>
        <w:rPr>
          <w:rFonts w:hint="eastAsia" w:ascii="仿宋" w:hAnsi="仿宋" w:cs="仿宋"/>
          <w:color w:val="000000" w:themeColor="text1"/>
          <w:spacing w:val="49"/>
          <w:position w:val="13"/>
          <w:szCs w:val="21"/>
          <w14:textFill>
            <w14:solidFill>
              <w14:schemeClr w14:val="tx1"/>
            </w14:solidFill>
          </w14:textFill>
        </w:rPr>
        <w:t xml:space="preserve"> </w:t>
      </w:r>
      <w:r>
        <w:rPr>
          <w:rFonts w:hint="eastAsia" w:ascii="仿宋" w:hAnsi="仿宋" w:cs="仿宋"/>
          <w:color w:val="000000" w:themeColor="text1"/>
          <w:spacing w:val="-3"/>
          <w:position w:val="13"/>
          <w:szCs w:val="21"/>
          <w14:textFill>
            <w14:solidFill>
              <w14:schemeClr w14:val="tx1"/>
            </w14:solidFill>
          </w14:textFill>
        </w:rPr>
        <w:t>本合同条款与法律、行政法规的强制性规定不一致的，双方当事人应按照法律、</w:t>
      </w:r>
    </w:p>
    <w:p w14:paraId="2E7C6287">
      <w:pPr>
        <w:spacing w:before="1" w:line="218"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行政法规的强制性规定修改本合同的相关条款。</w:t>
      </w:r>
    </w:p>
    <w:p w14:paraId="74DCA48A">
      <w:pPr>
        <w:spacing w:before="134" w:line="221" w:lineRule="auto"/>
        <w:ind w:left="11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7"/>
          <w:szCs w:val="21"/>
          <w14:textFill>
            <w14:solidFill>
              <w14:schemeClr w14:val="tx1"/>
            </w14:solidFill>
          </w14:textFill>
        </w:rPr>
        <w:t>22.</w:t>
      </w:r>
      <w:r>
        <w:rPr>
          <w:rFonts w:hint="eastAsia" w:ascii="仿宋" w:hAnsi="仿宋" w:cs="仿宋"/>
          <w:color w:val="000000" w:themeColor="text1"/>
          <w:spacing w:val="-45"/>
          <w:szCs w:val="21"/>
          <w14:textFill>
            <w14:solidFill>
              <w14:schemeClr w14:val="tx1"/>
            </w14:solidFill>
          </w14:textFill>
        </w:rPr>
        <w:t xml:space="preserve"> </w:t>
      </w:r>
      <w:r>
        <w:rPr>
          <w:rFonts w:hint="eastAsia" w:ascii="仿宋" w:hAnsi="仿宋" w:cs="仿宋"/>
          <w:b/>
          <w:bCs/>
          <w:color w:val="000000" w:themeColor="text1"/>
          <w:spacing w:val="-7"/>
          <w:szCs w:val="21"/>
          <w14:textFill>
            <w14:solidFill>
              <w14:schemeClr w14:val="tx1"/>
            </w14:solidFill>
          </w14:textFill>
        </w:rPr>
        <w:t>通知</w:t>
      </w:r>
    </w:p>
    <w:p w14:paraId="4FA1379F">
      <w:pPr>
        <w:spacing w:before="128" w:line="390"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position w:val="13"/>
          <w:szCs w:val="21"/>
          <w14:textFill>
            <w14:solidFill>
              <w14:schemeClr w14:val="tx1"/>
            </w14:solidFill>
          </w14:textFill>
        </w:rPr>
        <w:t>22.1 本合同作何一方向对力发出的通知、信件、数据电文等，应当发送至本合同第一</w:t>
      </w:r>
    </w:p>
    <w:p w14:paraId="76DFA168">
      <w:pPr>
        <w:spacing w:before="1" w:line="218"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部分《政府采购合同协议书》所约定的通讯地址、联系人、联系电话或电子邮箱。</w:t>
      </w:r>
    </w:p>
    <w:p w14:paraId="7C3FFA07">
      <w:pPr>
        <w:spacing w:before="152" w:line="389" w:lineRule="exact"/>
        <w:ind w:right="120"/>
        <w:jc w:val="righ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3"/>
          <w:szCs w:val="21"/>
          <w14:textFill>
            <w14:solidFill>
              <w14:schemeClr w14:val="tx1"/>
            </w14:solidFill>
          </w14:textFill>
        </w:rPr>
        <w:t>22.2 一方当事人变吏名称、住所、联系人、联系电话或电子邮箱等信</w:t>
      </w:r>
      <w:r>
        <w:rPr>
          <w:rFonts w:hint="eastAsia" w:ascii="仿宋" w:hAnsi="仿宋" w:cs="仿宋"/>
          <w:color w:val="000000" w:themeColor="text1"/>
          <w:spacing w:val="-2"/>
          <w:position w:val="13"/>
          <w:szCs w:val="21"/>
          <w14:textFill>
            <w14:solidFill>
              <w14:schemeClr w14:val="tx1"/>
            </w14:solidFill>
          </w14:textFill>
        </w:rPr>
        <w:t>息的，应当在变</w:t>
      </w:r>
    </w:p>
    <w:p w14:paraId="3D67EA6F">
      <w:pPr>
        <w:spacing w:before="1" w:line="218"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3"/>
          <w:szCs w:val="21"/>
          <w14:textFill>
            <w14:solidFill>
              <w14:schemeClr w14:val="tx1"/>
            </w14:solidFill>
          </w14:textFill>
        </w:rPr>
        <w:t>更后3日内及时书面通知对方，对方实际收到变更通知前的送达仍为有效</w:t>
      </w:r>
      <w:r>
        <w:rPr>
          <w:rFonts w:hint="eastAsia" w:ascii="仿宋" w:hAnsi="仿宋" w:cs="仿宋"/>
          <w:color w:val="000000" w:themeColor="text1"/>
          <w:spacing w:val="-4"/>
          <w:szCs w:val="21"/>
          <w14:textFill>
            <w14:solidFill>
              <w14:schemeClr w14:val="tx1"/>
            </w14:solidFill>
          </w14:textFill>
        </w:rPr>
        <w:t>送达。</w:t>
      </w:r>
    </w:p>
    <w:p w14:paraId="569982F5">
      <w:pPr>
        <w:spacing w:before="161" w:line="381" w:lineRule="exact"/>
        <w:ind w:left="5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position w:val="12"/>
          <w:szCs w:val="21"/>
          <w14:textFill>
            <w14:solidFill>
              <w14:schemeClr w14:val="tx1"/>
            </w14:solidFill>
          </w14:textFill>
        </w:rPr>
        <w:t>22.3本合同一方给另一方的通知均应采用书面形式</w:t>
      </w:r>
      <w:r>
        <w:rPr>
          <w:rFonts w:hint="eastAsia" w:ascii="仿宋" w:hAnsi="仿宋" w:cs="仿宋"/>
          <w:color w:val="000000" w:themeColor="text1"/>
          <w:spacing w:val="-2"/>
          <w:position w:val="12"/>
          <w:szCs w:val="21"/>
          <w14:textFill>
            <w14:solidFill>
              <w14:schemeClr w14:val="tx1"/>
            </w14:solidFill>
          </w14:textFill>
        </w:rPr>
        <w:t>，传真或快递送到本合同中规定的</w:t>
      </w:r>
    </w:p>
    <w:p w14:paraId="5A41DAA7">
      <w:pPr>
        <w:spacing w:line="219" w:lineRule="auto"/>
        <w:ind w:left="11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6"/>
          <w:szCs w:val="21"/>
          <w14:textFill>
            <w14:solidFill>
              <w14:schemeClr w14:val="tx1"/>
            </w14:solidFill>
          </w14:textFill>
        </w:rPr>
        <w:t>对方的地址和办理签收手续。</w:t>
      </w:r>
    </w:p>
    <w:p w14:paraId="2B6E16DB">
      <w:pPr>
        <w:spacing w:before="159" w:line="219" w:lineRule="auto"/>
        <w:ind w:left="5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1"/>
          <w:szCs w:val="21"/>
          <w14:textFill>
            <w14:solidFill>
              <w14:schemeClr w14:val="tx1"/>
            </w14:solidFill>
          </w14:textFill>
        </w:rPr>
        <w:t>22.4通知以送达之日或通知书中规定的生效之日起生效，两者中以较迟之</w:t>
      </w:r>
      <w:r>
        <w:rPr>
          <w:rFonts w:hint="eastAsia" w:ascii="仿宋" w:hAnsi="仿宋" w:cs="仿宋"/>
          <w:color w:val="000000" w:themeColor="text1"/>
          <w:spacing w:val="-2"/>
          <w:szCs w:val="21"/>
          <w14:textFill>
            <w14:solidFill>
              <w14:schemeClr w14:val="tx1"/>
            </w14:solidFill>
          </w14:textFill>
        </w:rPr>
        <w:t>日为准。</w:t>
      </w:r>
    </w:p>
    <w:p w14:paraId="396F8F66">
      <w:pPr>
        <w:spacing w:before="131" w:line="220" w:lineRule="auto"/>
        <w:ind w:left="116" w:right="120"/>
        <w:outlineLvl w:val="6"/>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8"/>
          <w:szCs w:val="21"/>
          <w14:textFill>
            <w14:solidFill>
              <w14:schemeClr w14:val="tx1"/>
            </w14:solidFill>
          </w14:textFill>
        </w:rPr>
        <w:t>23.</w:t>
      </w:r>
      <w:r>
        <w:rPr>
          <w:rFonts w:hint="eastAsia" w:ascii="仿宋" w:hAnsi="仿宋" w:cs="仿宋"/>
          <w:color w:val="000000" w:themeColor="text1"/>
          <w:spacing w:val="-28"/>
          <w:szCs w:val="21"/>
          <w14:textFill>
            <w14:solidFill>
              <w14:schemeClr w14:val="tx1"/>
            </w14:solidFill>
          </w14:textFill>
        </w:rPr>
        <w:t xml:space="preserve"> </w:t>
      </w:r>
      <w:r>
        <w:rPr>
          <w:rFonts w:hint="eastAsia" w:ascii="仿宋" w:hAnsi="仿宋" w:cs="仿宋"/>
          <w:b/>
          <w:bCs/>
          <w:color w:val="000000" w:themeColor="text1"/>
          <w:spacing w:val="-8"/>
          <w:szCs w:val="21"/>
          <w14:textFill>
            <w14:solidFill>
              <w14:schemeClr w14:val="tx1"/>
            </w14:solidFill>
          </w14:textFill>
        </w:rPr>
        <w:t>合同未尽事项</w:t>
      </w:r>
    </w:p>
    <w:p w14:paraId="07DD0C9B">
      <w:pPr>
        <w:spacing w:before="132" w:line="219" w:lineRule="auto"/>
        <w:ind w:left="5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23.1合同未尽事项见【政府采购合同专用条款】 .</w:t>
      </w:r>
    </w:p>
    <w:p w14:paraId="463953E6">
      <w:pPr>
        <w:spacing w:before="131" w:line="219" w:lineRule="auto"/>
        <w:ind w:left="522" w:right="120"/>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pacing w:val="-2"/>
          <w:szCs w:val="21"/>
          <w14:textFill>
            <w14:solidFill>
              <w14:schemeClr w14:val="tx1"/>
            </w14:solidFill>
          </w14:textFill>
        </w:rPr>
        <w:t>23.2</w:t>
      </w:r>
      <w:r>
        <w:rPr>
          <w:rFonts w:hint="eastAsia" w:ascii="仿宋" w:hAnsi="仿宋" w:cs="仿宋"/>
          <w:color w:val="000000" w:themeColor="text1"/>
          <w:spacing w:val="26"/>
          <w:szCs w:val="21"/>
          <w14:textFill>
            <w14:solidFill>
              <w14:schemeClr w14:val="tx1"/>
            </w14:solidFill>
          </w14:textFill>
        </w:rPr>
        <w:t xml:space="preserve"> </w:t>
      </w:r>
      <w:r>
        <w:rPr>
          <w:rFonts w:hint="eastAsia" w:ascii="仿宋" w:hAnsi="仿宋" w:cs="仿宋"/>
          <w:color w:val="000000" w:themeColor="text1"/>
          <w:spacing w:val="-2"/>
          <w:szCs w:val="21"/>
          <w14:textFill>
            <w14:solidFill>
              <w14:schemeClr w14:val="tx1"/>
            </w14:solidFill>
          </w14:textFill>
        </w:rPr>
        <w:t>会同附件与合同正文具有同等的法律效</w:t>
      </w:r>
      <w:r>
        <w:rPr>
          <w:rFonts w:hint="eastAsia" w:ascii="仿宋" w:hAnsi="仿宋" w:cs="仿宋"/>
          <w:color w:val="000000" w:themeColor="text1"/>
          <w:spacing w:val="-3"/>
          <w:szCs w:val="21"/>
          <w14:textFill>
            <w14:solidFill>
              <w14:schemeClr w14:val="tx1"/>
            </w14:solidFill>
          </w14:textFill>
        </w:rPr>
        <w:t>力。</w:t>
      </w:r>
    </w:p>
    <w:p w14:paraId="676FB760">
      <w:pPr>
        <w:spacing w:line="219" w:lineRule="auto"/>
        <w:ind w:right="120"/>
        <w:rPr>
          <w:rFonts w:hint="eastAsia" w:ascii="仿宋" w:hAnsi="仿宋" w:cs="仿宋"/>
          <w:color w:val="000000" w:themeColor="text1"/>
          <w:szCs w:val="21"/>
          <w14:textFill>
            <w14:solidFill>
              <w14:schemeClr w14:val="tx1"/>
            </w14:solidFill>
          </w14:textFill>
        </w:rPr>
        <w:sectPr>
          <w:footerReference r:id="rId17" w:type="default"/>
          <w:pgSz w:w="11850" w:h="16810"/>
          <w:pgMar w:top="1428" w:right="1721" w:bottom="1262" w:left="1777" w:header="850" w:footer="992" w:gutter="0"/>
          <w:cols w:space="720" w:num="1"/>
        </w:sectPr>
      </w:pPr>
    </w:p>
    <w:p w14:paraId="6561B7EE">
      <w:pPr>
        <w:spacing w:before="56" w:line="222" w:lineRule="auto"/>
        <w:ind w:left="2386" w:right="120"/>
        <w:rPr>
          <w:rFonts w:hint="eastAsia" w:ascii="仿宋" w:hAnsi="仿宋" w:cs="仿宋"/>
          <w:color w:val="000000" w:themeColor="text1"/>
          <w:szCs w:val="21"/>
          <w14:textFill>
            <w14:solidFill>
              <w14:schemeClr w14:val="tx1"/>
            </w14:solidFill>
          </w14:textFill>
        </w:rPr>
      </w:pPr>
      <w:r>
        <w:rPr>
          <w:rFonts w:hint="eastAsia" w:ascii="仿宋" w:hAnsi="仿宋" w:cs="仿宋"/>
          <w:b/>
          <w:bCs/>
          <w:color w:val="000000" w:themeColor="text1"/>
          <w:spacing w:val="3"/>
          <w:szCs w:val="21"/>
          <w14:textFill>
            <w14:solidFill>
              <w14:schemeClr w14:val="tx1"/>
            </w14:solidFill>
          </w14:textFill>
        </w:rPr>
        <w:t>第三节政府采购合同专用条款</w:t>
      </w:r>
    </w:p>
    <w:p w14:paraId="70D9FFE6">
      <w:pPr>
        <w:spacing w:line="162" w:lineRule="exact"/>
        <w:ind w:right="120"/>
        <w:rPr>
          <w:rFonts w:hint="eastAsia" w:ascii="仿宋" w:hAnsi="仿宋" w:cs="仿宋"/>
          <w:color w:val="000000" w:themeColor="text1"/>
          <w:szCs w:val="21"/>
          <w14:textFill>
            <w14:solidFill>
              <w14:schemeClr w14:val="tx1"/>
            </w14:solidFill>
          </w14:textFill>
        </w:rPr>
      </w:pPr>
    </w:p>
    <w:tbl>
      <w:tblPr>
        <w:tblStyle w:val="60"/>
        <w:tblW w:w="842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1708"/>
        <w:gridCol w:w="5109"/>
      </w:tblGrid>
      <w:tr w14:paraId="3A10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603" w:type="dxa"/>
          </w:tcPr>
          <w:p w14:paraId="763AFD9B">
            <w:pPr>
              <w:pStyle w:val="59"/>
              <w:spacing w:before="153"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第一节</w:t>
            </w:r>
          </w:p>
          <w:p w14:paraId="5020289B">
            <w:pPr>
              <w:pStyle w:val="59"/>
              <w:spacing w:line="219" w:lineRule="auto"/>
              <w:ind w:left="145"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0"/>
                <w:sz w:val="21"/>
                <w:szCs w:val="21"/>
                <w14:textFill>
                  <w14:solidFill>
                    <w14:schemeClr w14:val="tx1"/>
                  </w14:solidFill>
                </w14:textFill>
              </w:rPr>
              <w:t>第1</w:t>
            </w:r>
            <w:r>
              <w:rPr>
                <w:rFonts w:hint="eastAsia" w:ascii="仿宋" w:hAnsi="仿宋" w:eastAsia="仿宋" w:cs="仿宋"/>
                <w:color w:val="000000" w:themeColor="text1"/>
                <w:spacing w:val="-53"/>
                <w:sz w:val="21"/>
                <w:szCs w:val="21"/>
                <w14:textFill>
                  <w14:solidFill>
                    <w14:schemeClr w14:val="tx1"/>
                  </w14:solidFill>
                </w14:textFill>
              </w:rPr>
              <w:t xml:space="preserve"> </w:t>
            </w:r>
            <w:r>
              <w:rPr>
                <w:rFonts w:hint="eastAsia" w:ascii="仿宋" w:hAnsi="仿宋" w:eastAsia="仿宋" w:cs="仿宋"/>
                <w:color w:val="000000" w:themeColor="text1"/>
                <w:spacing w:val="20"/>
                <w:sz w:val="21"/>
                <w:szCs w:val="21"/>
                <w14:textFill>
                  <w14:solidFill>
                    <w14:schemeClr w14:val="tx1"/>
                  </w14:solidFill>
                </w14:textFill>
              </w:rPr>
              <w:t>.</w:t>
            </w:r>
            <w:r>
              <w:rPr>
                <w:rFonts w:hint="eastAsia" w:ascii="仿宋" w:hAnsi="仿宋" w:eastAsia="仿宋" w:cs="仿宋"/>
                <w:color w:val="000000" w:themeColor="text1"/>
                <w:spacing w:val="-56"/>
                <w:sz w:val="21"/>
                <w:szCs w:val="21"/>
                <w14:textFill>
                  <w14:solidFill>
                    <w14:schemeClr w14:val="tx1"/>
                  </w14:solidFill>
                </w14:textFill>
              </w:rPr>
              <w:t xml:space="preserve"> </w:t>
            </w:r>
            <w:r>
              <w:rPr>
                <w:rFonts w:hint="eastAsia" w:ascii="仿宋" w:hAnsi="仿宋" w:eastAsia="仿宋" w:cs="仿宋"/>
                <w:color w:val="000000" w:themeColor="text1"/>
                <w:spacing w:val="20"/>
                <w:sz w:val="21"/>
                <w:szCs w:val="21"/>
                <w14:textFill>
                  <w14:solidFill>
                    <w14:schemeClr w14:val="tx1"/>
                  </w14:solidFill>
                </w14:textFill>
              </w:rPr>
              <w:t>2(6)项</w:t>
            </w:r>
          </w:p>
        </w:tc>
        <w:tc>
          <w:tcPr>
            <w:tcW w:w="1708" w:type="dxa"/>
          </w:tcPr>
          <w:p w14:paraId="7CC2A18A">
            <w:pPr>
              <w:pStyle w:val="59"/>
              <w:spacing w:before="274" w:line="221"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联合体其体要求</w:t>
            </w:r>
          </w:p>
        </w:tc>
        <w:tc>
          <w:tcPr>
            <w:tcW w:w="5109" w:type="dxa"/>
          </w:tcPr>
          <w:p w14:paraId="51BC262A">
            <w:pPr>
              <w:ind w:right="120"/>
              <w:rPr>
                <w:rFonts w:hint="eastAsia" w:ascii="仿宋" w:hAnsi="仿宋" w:cs="仿宋"/>
                <w:color w:val="000000" w:themeColor="text1"/>
                <w:szCs w:val="21"/>
                <w14:textFill>
                  <w14:solidFill>
                    <w14:schemeClr w14:val="tx1"/>
                  </w14:solidFill>
                </w14:textFill>
              </w:rPr>
            </w:pPr>
          </w:p>
        </w:tc>
      </w:tr>
      <w:tr w14:paraId="7A4BD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603" w:type="dxa"/>
          </w:tcPr>
          <w:p w14:paraId="38C646AF">
            <w:pPr>
              <w:pStyle w:val="59"/>
              <w:spacing w:before="69"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29927A12">
            <w:pPr>
              <w:pStyle w:val="59"/>
              <w:spacing w:before="20" w:line="219" w:lineRule="auto"/>
              <w:ind w:left="15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8"/>
                <w:sz w:val="21"/>
                <w:szCs w:val="21"/>
                <w14:textFill>
                  <w14:solidFill>
                    <w14:schemeClr w14:val="tx1"/>
                  </w14:solidFill>
                </w14:textFill>
              </w:rPr>
              <w:t>第1</w:t>
            </w:r>
            <w:r>
              <w:rPr>
                <w:rFonts w:hint="eastAsia" w:ascii="仿宋" w:hAnsi="仿宋" w:eastAsia="仿宋" w:cs="仿宋"/>
                <w:color w:val="000000" w:themeColor="text1"/>
                <w:spacing w:val="-54"/>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2(7)项</w:t>
            </w:r>
          </w:p>
        </w:tc>
        <w:tc>
          <w:tcPr>
            <w:tcW w:w="1708" w:type="dxa"/>
          </w:tcPr>
          <w:p w14:paraId="7361DDDA">
            <w:pPr>
              <w:pStyle w:val="59"/>
              <w:spacing w:before="199" w:line="219"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其他术讲解释</w:t>
            </w:r>
          </w:p>
        </w:tc>
        <w:tc>
          <w:tcPr>
            <w:tcW w:w="5109" w:type="dxa"/>
          </w:tcPr>
          <w:p w14:paraId="0C88E1D2">
            <w:pPr>
              <w:ind w:right="120"/>
              <w:rPr>
                <w:rFonts w:hint="eastAsia" w:ascii="仿宋" w:hAnsi="仿宋" w:cs="仿宋"/>
                <w:color w:val="000000" w:themeColor="text1"/>
                <w:szCs w:val="21"/>
                <w14:textFill>
                  <w14:solidFill>
                    <w14:schemeClr w14:val="tx1"/>
                  </w14:solidFill>
                </w14:textFill>
              </w:rPr>
            </w:pPr>
          </w:p>
        </w:tc>
      </w:tr>
      <w:tr w14:paraId="7FA8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03" w:type="dxa"/>
          </w:tcPr>
          <w:p w14:paraId="4BB209F2">
            <w:pPr>
              <w:pStyle w:val="59"/>
              <w:spacing w:before="169" w:line="29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5"/>
                <w:sz w:val="21"/>
                <w:szCs w:val="21"/>
                <w14:textFill>
                  <w14:solidFill>
                    <w14:schemeClr w14:val="tx1"/>
                  </w14:solidFill>
                </w14:textFill>
              </w:rPr>
              <w:t>第二节</w:t>
            </w:r>
          </w:p>
          <w:p w14:paraId="0834695A">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第4.4款</w:t>
            </w:r>
          </w:p>
        </w:tc>
        <w:tc>
          <w:tcPr>
            <w:tcW w:w="1708" w:type="dxa"/>
          </w:tcPr>
          <w:p w14:paraId="5DBA4C67">
            <w:pPr>
              <w:pStyle w:val="59"/>
              <w:spacing w:before="48" w:line="220" w:lineRule="auto"/>
              <w:ind w:left="92" w:right="120" w:firstLine="9"/>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展约验收中甲方</w:t>
            </w:r>
            <w:r>
              <w:rPr>
                <w:rFonts w:hint="eastAsia" w:ascii="仿宋" w:hAnsi="仿宋" w:eastAsia="仿宋" w:cs="仿宋"/>
                <w:color w:val="000000" w:themeColor="text1"/>
                <w:spacing w:val="3"/>
                <w:sz w:val="21"/>
                <w:szCs w:val="21"/>
                <w:lang w:eastAsia="zh-CN"/>
                <w14:textFill>
                  <w14:solidFill>
                    <w14:schemeClr w14:val="tx1"/>
                  </w14:solidFill>
                </w14:textFill>
              </w:rPr>
              <w:t xml:space="preserve"> </w:t>
            </w:r>
            <w:r>
              <w:rPr>
                <w:rFonts w:hint="eastAsia" w:ascii="仿宋" w:hAnsi="仿宋" w:eastAsia="仿宋" w:cs="仿宋"/>
                <w:color w:val="000000" w:themeColor="text1"/>
                <w:spacing w:val="5"/>
                <w:sz w:val="21"/>
                <w:szCs w:val="21"/>
                <w:lang w:eastAsia="zh-CN"/>
                <w14:textFill>
                  <w14:solidFill>
                    <w14:schemeClr w14:val="tx1"/>
                  </w14:solidFill>
                </w14:textFill>
              </w:rPr>
              <w:t>提出异议或作出</w:t>
            </w: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color w:val="000000" w:themeColor="text1"/>
                <w:spacing w:val="2"/>
                <w:sz w:val="21"/>
                <w:szCs w:val="21"/>
                <w:lang w:eastAsia="zh-CN"/>
                <w14:textFill>
                  <w14:solidFill>
                    <w14:schemeClr w14:val="tx1"/>
                  </w14:solidFill>
                </w14:textFill>
              </w:rPr>
              <w:t>说明的期限</w:t>
            </w:r>
          </w:p>
        </w:tc>
        <w:tc>
          <w:tcPr>
            <w:tcW w:w="5109" w:type="dxa"/>
          </w:tcPr>
          <w:p w14:paraId="4F11F9C9">
            <w:pPr>
              <w:ind w:right="120"/>
              <w:rPr>
                <w:rFonts w:hint="eastAsia" w:ascii="仿宋" w:hAnsi="仿宋" w:cs="仿宋"/>
                <w:color w:val="000000" w:themeColor="text1"/>
                <w:szCs w:val="21"/>
                <w14:textFill>
                  <w14:solidFill>
                    <w14:schemeClr w14:val="tx1"/>
                  </w14:solidFill>
                </w14:textFill>
              </w:rPr>
            </w:pPr>
          </w:p>
        </w:tc>
      </w:tr>
      <w:tr w14:paraId="4FED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03" w:type="dxa"/>
          </w:tcPr>
          <w:p w14:paraId="7EBE9DBB">
            <w:pPr>
              <w:pStyle w:val="59"/>
              <w:spacing w:before="130"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71B61D85">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第4.6款</w:t>
            </w:r>
          </w:p>
        </w:tc>
        <w:tc>
          <w:tcPr>
            <w:tcW w:w="1708" w:type="dxa"/>
          </w:tcPr>
          <w:p w14:paraId="72976AA1">
            <w:pPr>
              <w:pStyle w:val="59"/>
              <w:spacing w:before="161" w:line="228" w:lineRule="auto"/>
              <w:ind w:left="101" w:right="120" w:hanging="9"/>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约定甲方承担的</w:t>
            </w:r>
            <w:r>
              <w:rPr>
                <w:rFonts w:hint="eastAsia" w:ascii="仿宋" w:hAnsi="仿宋" w:eastAsia="仿宋" w:cs="仿宋"/>
                <w:color w:val="000000" w:themeColor="text1"/>
                <w:spacing w:val="1"/>
                <w:sz w:val="21"/>
                <w:szCs w:val="21"/>
                <w:lang w:eastAsia="zh-CN"/>
                <w14:textFill>
                  <w14:solidFill>
                    <w14:schemeClr w14:val="tx1"/>
                  </w14:solidFill>
                </w14:textFill>
              </w:rPr>
              <w:t xml:space="preserve"> </w:t>
            </w:r>
            <w:r>
              <w:rPr>
                <w:rFonts w:hint="eastAsia" w:ascii="仿宋" w:hAnsi="仿宋" w:eastAsia="仿宋" w:cs="仿宋"/>
                <w:color w:val="000000" w:themeColor="text1"/>
                <w:spacing w:val="-2"/>
                <w:sz w:val="21"/>
                <w:szCs w:val="21"/>
                <w:lang w:eastAsia="zh-CN"/>
                <w14:textFill>
                  <w14:solidFill>
                    <w14:schemeClr w14:val="tx1"/>
                  </w14:solidFill>
                </w14:textFill>
              </w:rPr>
              <w:t>其他义务和责任</w:t>
            </w:r>
          </w:p>
        </w:tc>
        <w:tc>
          <w:tcPr>
            <w:tcW w:w="5109" w:type="dxa"/>
          </w:tcPr>
          <w:p w14:paraId="35E2914F">
            <w:pPr>
              <w:ind w:right="120"/>
              <w:rPr>
                <w:rFonts w:hint="eastAsia" w:ascii="仿宋" w:hAnsi="仿宋" w:cs="仿宋"/>
                <w:color w:val="000000" w:themeColor="text1"/>
                <w:szCs w:val="21"/>
                <w14:textFill>
                  <w14:solidFill>
                    <w14:schemeClr w14:val="tx1"/>
                  </w14:solidFill>
                </w14:textFill>
              </w:rPr>
            </w:pPr>
          </w:p>
        </w:tc>
      </w:tr>
      <w:tr w14:paraId="62B1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03" w:type="dxa"/>
          </w:tcPr>
          <w:p w14:paraId="5E24E015">
            <w:pPr>
              <w:pStyle w:val="59"/>
              <w:spacing w:before="131" w:line="28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4"/>
                <w:sz w:val="21"/>
                <w:szCs w:val="21"/>
                <w14:textFill>
                  <w14:solidFill>
                    <w14:schemeClr w14:val="tx1"/>
                  </w14:solidFill>
                </w14:textFill>
              </w:rPr>
              <w:t>第二节</w:t>
            </w:r>
          </w:p>
          <w:p w14:paraId="47B56BE8">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第5.4款</w:t>
            </w:r>
          </w:p>
        </w:tc>
        <w:tc>
          <w:tcPr>
            <w:tcW w:w="1708" w:type="dxa"/>
          </w:tcPr>
          <w:p w14:paraId="15F97ACD">
            <w:pPr>
              <w:pStyle w:val="59"/>
              <w:spacing w:before="141" w:line="237" w:lineRule="auto"/>
              <w:ind w:left="92"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约定乙方承损的</w:t>
            </w:r>
            <w:r>
              <w:rPr>
                <w:rFonts w:hint="eastAsia" w:ascii="仿宋" w:hAnsi="仿宋" w:eastAsia="仿宋" w:cs="仿宋"/>
                <w:color w:val="000000" w:themeColor="text1"/>
                <w:spacing w:val="1"/>
                <w:sz w:val="21"/>
                <w:szCs w:val="21"/>
                <w:lang w:eastAsia="zh-CN"/>
                <w14:textFill>
                  <w14:solidFill>
                    <w14:schemeClr w14:val="tx1"/>
                  </w14:solidFill>
                </w14:textFill>
              </w:rPr>
              <w:t xml:space="preserve"> </w:t>
            </w:r>
            <w:r>
              <w:rPr>
                <w:rFonts w:hint="eastAsia" w:ascii="仿宋" w:hAnsi="仿宋" w:eastAsia="仿宋" w:cs="仿宋"/>
                <w:color w:val="000000" w:themeColor="text1"/>
                <w:spacing w:val="-2"/>
                <w:sz w:val="21"/>
                <w:szCs w:val="21"/>
                <w:lang w:eastAsia="zh-CN"/>
                <w14:textFill>
                  <w14:solidFill>
                    <w14:schemeClr w14:val="tx1"/>
                  </w14:solidFill>
                </w14:textFill>
              </w:rPr>
              <w:t>其他义务和贵任</w:t>
            </w:r>
          </w:p>
        </w:tc>
        <w:tc>
          <w:tcPr>
            <w:tcW w:w="5109" w:type="dxa"/>
          </w:tcPr>
          <w:p w14:paraId="1EE8C3F2">
            <w:pPr>
              <w:ind w:right="120"/>
              <w:rPr>
                <w:rFonts w:hint="eastAsia" w:ascii="仿宋" w:hAnsi="仿宋" w:cs="仿宋"/>
                <w:color w:val="000000" w:themeColor="text1"/>
                <w:szCs w:val="21"/>
                <w14:textFill>
                  <w14:solidFill>
                    <w14:schemeClr w14:val="tx1"/>
                  </w14:solidFill>
                </w14:textFill>
              </w:rPr>
            </w:pPr>
          </w:p>
        </w:tc>
      </w:tr>
      <w:tr w14:paraId="149E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03" w:type="dxa"/>
          </w:tcPr>
          <w:p w14:paraId="5C1C2EEB">
            <w:pPr>
              <w:pStyle w:val="59"/>
              <w:spacing w:before="142"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4040D991">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第6.1款</w:t>
            </w:r>
          </w:p>
        </w:tc>
        <w:tc>
          <w:tcPr>
            <w:tcW w:w="1708" w:type="dxa"/>
          </w:tcPr>
          <w:p w14:paraId="12E7749B">
            <w:pPr>
              <w:pStyle w:val="59"/>
              <w:spacing w:before="163" w:line="220" w:lineRule="auto"/>
              <w:ind w:left="92" w:right="120" w:firstLine="9"/>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履行合同义务的</w:t>
            </w:r>
            <w:r>
              <w:rPr>
                <w:rFonts w:hint="eastAsia" w:ascii="仿宋" w:hAnsi="仿宋" w:eastAsia="仿宋" w:cs="仿宋"/>
                <w:color w:val="000000" w:themeColor="text1"/>
                <w:spacing w:val="1"/>
                <w:sz w:val="21"/>
                <w:szCs w:val="21"/>
                <w14:textFill>
                  <w14:solidFill>
                    <w14:schemeClr w14:val="tx1"/>
                  </w14:solidFill>
                </w14:textFill>
              </w:rPr>
              <w:t xml:space="preserve"> </w:t>
            </w:r>
            <w:r>
              <w:rPr>
                <w:rFonts w:hint="eastAsia" w:ascii="仿宋" w:hAnsi="仿宋" w:eastAsia="仿宋" w:cs="仿宋"/>
                <w:color w:val="000000" w:themeColor="text1"/>
                <w:spacing w:val="6"/>
                <w:sz w:val="21"/>
                <w:szCs w:val="21"/>
                <w14:textFill>
                  <w14:solidFill>
                    <w14:schemeClr w14:val="tx1"/>
                  </w14:solidFill>
                </w14:textFill>
              </w:rPr>
              <w:t>顺序</w:t>
            </w:r>
          </w:p>
        </w:tc>
        <w:tc>
          <w:tcPr>
            <w:tcW w:w="5109" w:type="dxa"/>
          </w:tcPr>
          <w:p w14:paraId="54712B7C">
            <w:pPr>
              <w:ind w:right="120"/>
              <w:rPr>
                <w:rFonts w:hint="eastAsia" w:ascii="仿宋" w:hAnsi="仿宋" w:cs="仿宋"/>
                <w:color w:val="000000" w:themeColor="text1"/>
                <w:szCs w:val="21"/>
                <w14:textFill>
                  <w14:solidFill>
                    <w14:schemeClr w14:val="tx1"/>
                  </w14:solidFill>
                </w14:textFill>
              </w:rPr>
            </w:pPr>
          </w:p>
        </w:tc>
      </w:tr>
      <w:tr w14:paraId="5334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03" w:type="dxa"/>
            <w:vMerge w:val="restart"/>
            <w:tcBorders>
              <w:bottom w:val="nil"/>
            </w:tcBorders>
          </w:tcPr>
          <w:p w14:paraId="0F0BC931">
            <w:pPr>
              <w:spacing w:line="371" w:lineRule="auto"/>
              <w:ind w:right="120"/>
              <w:rPr>
                <w:rFonts w:hint="eastAsia" w:ascii="仿宋" w:hAnsi="仿宋" w:cs="仿宋"/>
                <w:color w:val="000000" w:themeColor="text1"/>
                <w:szCs w:val="21"/>
                <w14:textFill>
                  <w14:solidFill>
                    <w14:schemeClr w14:val="tx1"/>
                  </w14:solidFill>
                </w14:textFill>
              </w:rPr>
            </w:pPr>
          </w:p>
          <w:p w14:paraId="52321213">
            <w:pPr>
              <w:pStyle w:val="59"/>
              <w:spacing w:before="69" w:line="29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5"/>
                <w:sz w:val="21"/>
                <w:szCs w:val="21"/>
                <w14:textFill>
                  <w14:solidFill>
                    <w14:schemeClr w14:val="tx1"/>
                  </w14:solidFill>
                </w14:textFill>
              </w:rPr>
              <w:t>第二节</w:t>
            </w:r>
          </w:p>
          <w:p w14:paraId="65EC425C">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第7.1款</w:t>
            </w:r>
          </w:p>
        </w:tc>
        <w:tc>
          <w:tcPr>
            <w:tcW w:w="1708" w:type="dxa"/>
          </w:tcPr>
          <w:p w14:paraId="33BAACFF">
            <w:pPr>
              <w:pStyle w:val="59"/>
              <w:spacing w:before="232" w:line="219"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包装特殊要求</w:t>
            </w:r>
          </w:p>
        </w:tc>
        <w:tc>
          <w:tcPr>
            <w:tcW w:w="5109" w:type="dxa"/>
          </w:tcPr>
          <w:p w14:paraId="1B8B89DB">
            <w:pPr>
              <w:ind w:right="120"/>
              <w:rPr>
                <w:rFonts w:hint="eastAsia" w:ascii="仿宋" w:hAnsi="仿宋" w:cs="仿宋"/>
                <w:color w:val="000000" w:themeColor="text1"/>
                <w:szCs w:val="21"/>
                <w14:textFill>
                  <w14:solidFill>
                    <w14:schemeClr w14:val="tx1"/>
                  </w14:solidFill>
                </w14:textFill>
              </w:rPr>
            </w:pPr>
          </w:p>
        </w:tc>
      </w:tr>
      <w:tr w14:paraId="67A7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03" w:type="dxa"/>
            <w:vMerge w:val="continue"/>
            <w:tcBorders>
              <w:top w:val="nil"/>
            </w:tcBorders>
          </w:tcPr>
          <w:p w14:paraId="1A81707E">
            <w:pPr>
              <w:ind w:right="120"/>
              <w:rPr>
                <w:rFonts w:hint="eastAsia" w:ascii="仿宋" w:hAnsi="仿宋" w:cs="仿宋"/>
                <w:color w:val="000000" w:themeColor="text1"/>
                <w:szCs w:val="21"/>
                <w14:textFill>
                  <w14:solidFill>
                    <w14:schemeClr w14:val="tx1"/>
                  </w14:solidFill>
                </w14:textFill>
              </w:rPr>
            </w:pPr>
          </w:p>
        </w:tc>
        <w:tc>
          <w:tcPr>
            <w:tcW w:w="1708" w:type="dxa"/>
          </w:tcPr>
          <w:p w14:paraId="72C552E2">
            <w:pPr>
              <w:pStyle w:val="59"/>
              <w:spacing w:before="233" w:line="220"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指定现场</w:t>
            </w:r>
          </w:p>
        </w:tc>
        <w:tc>
          <w:tcPr>
            <w:tcW w:w="5109" w:type="dxa"/>
          </w:tcPr>
          <w:p w14:paraId="1709A263">
            <w:pPr>
              <w:ind w:right="120"/>
              <w:rPr>
                <w:rFonts w:hint="eastAsia" w:ascii="仿宋" w:hAnsi="仿宋" w:cs="仿宋"/>
                <w:color w:val="000000" w:themeColor="text1"/>
                <w:szCs w:val="21"/>
                <w14:textFill>
                  <w14:solidFill>
                    <w14:schemeClr w14:val="tx1"/>
                  </w14:solidFill>
                </w14:textFill>
              </w:rPr>
            </w:pPr>
          </w:p>
        </w:tc>
      </w:tr>
      <w:tr w14:paraId="61A2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03" w:type="dxa"/>
          </w:tcPr>
          <w:p w14:paraId="1E229AC2">
            <w:pPr>
              <w:pStyle w:val="59"/>
              <w:spacing w:before="162" w:line="28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4"/>
                <w:sz w:val="21"/>
                <w:szCs w:val="21"/>
                <w14:textFill>
                  <w14:solidFill>
                    <w14:schemeClr w14:val="tx1"/>
                  </w14:solidFill>
                </w14:textFill>
              </w:rPr>
              <w:t>第二节</w:t>
            </w:r>
          </w:p>
          <w:p w14:paraId="3097B51B">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第7.2款</w:t>
            </w:r>
          </w:p>
        </w:tc>
        <w:tc>
          <w:tcPr>
            <w:tcW w:w="1708" w:type="dxa"/>
          </w:tcPr>
          <w:p w14:paraId="470BA23A">
            <w:pPr>
              <w:pStyle w:val="59"/>
              <w:spacing w:before="282" w:line="219"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运输特殊要求</w:t>
            </w:r>
          </w:p>
        </w:tc>
        <w:tc>
          <w:tcPr>
            <w:tcW w:w="5109" w:type="dxa"/>
          </w:tcPr>
          <w:p w14:paraId="245B679C">
            <w:pPr>
              <w:ind w:right="120"/>
              <w:rPr>
                <w:rFonts w:hint="eastAsia" w:ascii="仿宋" w:hAnsi="仿宋" w:cs="仿宋"/>
                <w:color w:val="000000" w:themeColor="text1"/>
                <w:szCs w:val="21"/>
                <w14:textFill>
                  <w14:solidFill>
                    <w14:schemeClr w14:val="tx1"/>
                  </w14:solidFill>
                </w14:textFill>
              </w:rPr>
            </w:pPr>
          </w:p>
        </w:tc>
      </w:tr>
      <w:tr w14:paraId="62B54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03" w:type="dxa"/>
          </w:tcPr>
          <w:p w14:paraId="33D4B0E1">
            <w:pPr>
              <w:pStyle w:val="59"/>
              <w:spacing w:before="122" w:line="22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01928374">
            <w:pPr>
              <w:pStyle w:val="59"/>
              <w:spacing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第7.3款</w:t>
            </w:r>
          </w:p>
        </w:tc>
        <w:tc>
          <w:tcPr>
            <w:tcW w:w="1708" w:type="dxa"/>
          </w:tcPr>
          <w:p w14:paraId="6CC9B934">
            <w:pPr>
              <w:pStyle w:val="59"/>
              <w:spacing w:before="234" w:line="220"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保险要求</w:t>
            </w:r>
          </w:p>
        </w:tc>
        <w:tc>
          <w:tcPr>
            <w:tcW w:w="5109" w:type="dxa"/>
          </w:tcPr>
          <w:p w14:paraId="11D2E559">
            <w:pPr>
              <w:ind w:right="120"/>
              <w:rPr>
                <w:rFonts w:hint="eastAsia" w:ascii="仿宋" w:hAnsi="仿宋" w:cs="仿宋"/>
                <w:color w:val="000000" w:themeColor="text1"/>
                <w:szCs w:val="21"/>
                <w14:textFill>
                  <w14:solidFill>
                    <w14:schemeClr w14:val="tx1"/>
                  </w14:solidFill>
                </w14:textFill>
              </w:rPr>
            </w:pPr>
          </w:p>
        </w:tc>
      </w:tr>
      <w:tr w14:paraId="6F8D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03" w:type="dxa"/>
          </w:tcPr>
          <w:p w14:paraId="5F0258D5">
            <w:pPr>
              <w:pStyle w:val="59"/>
              <w:spacing w:before="153"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7816D6D7">
            <w:pPr>
              <w:pStyle w:val="59"/>
              <w:spacing w:before="21" w:line="219" w:lineRule="auto"/>
              <w:ind w:left="15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8"/>
                <w:sz w:val="21"/>
                <w:szCs w:val="21"/>
                <w14:textFill>
                  <w14:solidFill>
                    <w14:schemeClr w14:val="tx1"/>
                  </w14:solidFill>
                </w14:textFill>
              </w:rPr>
              <w:t>第8</w:t>
            </w:r>
            <w:r>
              <w:rPr>
                <w:rFonts w:hint="eastAsia" w:ascii="仿宋" w:hAnsi="仿宋" w:eastAsia="仿宋" w:cs="仿宋"/>
                <w:color w:val="000000" w:themeColor="text1"/>
                <w:spacing w:val="-54"/>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2(1)项</w:t>
            </w:r>
          </w:p>
        </w:tc>
        <w:tc>
          <w:tcPr>
            <w:tcW w:w="1708" w:type="dxa"/>
          </w:tcPr>
          <w:p w14:paraId="1F3CF2CA">
            <w:pPr>
              <w:pStyle w:val="59"/>
              <w:spacing w:before="274" w:line="220"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质量保证期</w:t>
            </w:r>
          </w:p>
        </w:tc>
        <w:tc>
          <w:tcPr>
            <w:tcW w:w="5109" w:type="dxa"/>
          </w:tcPr>
          <w:p w14:paraId="003AEC74">
            <w:pPr>
              <w:ind w:right="120"/>
              <w:rPr>
                <w:rFonts w:hint="eastAsia" w:ascii="仿宋" w:hAnsi="仿宋" w:cs="仿宋"/>
                <w:color w:val="000000" w:themeColor="text1"/>
                <w:szCs w:val="21"/>
                <w14:textFill>
                  <w14:solidFill>
                    <w14:schemeClr w14:val="tx1"/>
                  </w14:solidFill>
                </w14:textFill>
              </w:rPr>
            </w:pPr>
          </w:p>
        </w:tc>
      </w:tr>
      <w:tr w14:paraId="3D1A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03" w:type="dxa"/>
          </w:tcPr>
          <w:p w14:paraId="2EE6099E">
            <w:pPr>
              <w:pStyle w:val="59"/>
              <w:spacing w:before="164"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4A0BB250">
            <w:pPr>
              <w:pStyle w:val="59"/>
              <w:spacing w:before="10" w:line="219" w:lineRule="auto"/>
              <w:ind w:left="15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8"/>
                <w:sz w:val="21"/>
                <w:szCs w:val="21"/>
                <w14:textFill>
                  <w14:solidFill>
                    <w14:schemeClr w14:val="tx1"/>
                  </w14:solidFill>
                </w14:textFill>
              </w:rPr>
              <w:t>第8</w:t>
            </w:r>
            <w:r>
              <w:rPr>
                <w:rFonts w:hint="eastAsia" w:ascii="仿宋" w:hAnsi="仿宋" w:eastAsia="仿宋" w:cs="仿宋"/>
                <w:color w:val="000000" w:themeColor="text1"/>
                <w:spacing w:val="-54"/>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2(3)项</w:t>
            </w:r>
          </w:p>
        </w:tc>
        <w:tc>
          <w:tcPr>
            <w:tcW w:w="1708" w:type="dxa"/>
          </w:tcPr>
          <w:p w14:paraId="3DC47E94">
            <w:pPr>
              <w:pStyle w:val="59"/>
              <w:spacing w:before="163" w:line="222" w:lineRule="auto"/>
              <w:ind w:left="92"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货物质量缺陷</w:t>
            </w:r>
            <w:r>
              <w:rPr>
                <w:rFonts w:hint="eastAsia" w:ascii="仿宋" w:hAnsi="仿宋" w:eastAsia="仿宋" w:cs="仿宋"/>
                <w:color w:val="000000" w:themeColor="text1"/>
                <w:spacing w:val="3"/>
                <w:sz w:val="21"/>
                <w:szCs w:val="21"/>
                <w:lang w:eastAsia="zh-CN"/>
                <w14:textFill>
                  <w14:solidFill>
                    <w14:schemeClr w14:val="tx1"/>
                  </w14:solidFill>
                </w14:textFill>
              </w:rPr>
              <w:t xml:space="preserve"> </w:t>
            </w:r>
            <w:r>
              <w:rPr>
                <w:rFonts w:hint="eastAsia" w:ascii="仿宋" w:hAnsi="仿宋" w:eastAsia="仿宋" w:cs="仿宋"/>
                <w:color w:val="000000" w:themeColor="text1"/>
                <w:spacing w:val="5"/>
                <w:sz w:val="21"/>
                <w:szCs w:val="21"/>
                <w:lang w:eastAsia="zh-CN"/>
                <w14:textFill>
                  <w14:solidFill>
                    <w14:schemeClr w14:val="tx1"/>
                  </w14:solidFill>
                </w14:textFill>
              </w:rPr>
              <w:t>响应时间</w:t>
            </w:r>
          </w:p>
        </w:tc>
        <w:tc>
          <w:tcPr>
            <w:tcW w:w="5109" w:type="dxa"/>
          </w:tcPr>
          <w:p w14:paraId="3638D39A">
            <w:pPr>
              <w:ind w:right="120"/>
              <w:rPr>
                <w:rFonts w:hint="eastAsia" w:ascii="仿宋" w:hAnsi="仿宋" w:cs="仿宋"/>
                <w:color w:val="000000" w:themeColor="text1"/>
                <w:szCs w:val="21"/>
                <w14:textFill>
                  <w14:solidFill>
                    <w14:schemeClr w14:val="tx1"/>
                  </w14:solidFill>
                </w14:textFill>
              </w:rPr>
            </w:pPr>
          </w:p>
        </w:tc>
      </w:tr>
      <w:tr w14:paraId="6A70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603" w:type="dxa"/>
          </w:tcPr>
          <w:p w14:paraId="3BDF81D4">
            <w:pPr>
              <w:pStyle w:val="59"/>
              <w:spacing w:before="85" w:line="38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12"/>
                <w:sz w:val="21"/>
                <w:szCs w:val="21"/>
                <w14:textFill>
                  <w14:solidFill>
                    <w14:schemeClr w14:val="tx1"/>
                  </w14:solidFill>
                </w14:textFill>
              </w:rPr>
              <w:t>第二节</w:t>
            </w:r>
          </w:p>
          <w:p w14:paraId="088467DA">
            <w:pPr>
              <w:pStyle w:val="59"/>
              <w:spacing w:line="219" w:lineRule="auto"/>
              <w:ind w:left="375"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第11.1款</w:t>
            </w:r>
          </w:p>
        </w:tc>
        <w:tc>
          <w:tcPr>
            <w:tcW w:w="1708" w:type="dxa"/>
          </w:tcPr>
          <w:p w14:paraId="5A90D4C2">
            <w:pPr>
              <w:pStyle w:val="59"/>
              <w:spacing w:before="176" w:line="219" w:lineRule="auto"/>
              <w:ind w:left="9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其他应当保密的</w:t>
            </w:r>
            <w:r>
              <w:rPr>
                <w:rFonts w:hint="eastAsia" w:ascii="仿宋" w:hAnsi="仿宋" w:eastAsia="仿宋" w:cs="仿宋"/>
                <w:color w:val="000000" w:themeColor="text1"/>
                <w:spacing w:val="1"/>
                <w:sz w:val="21"/>
                <w:szCs w:val="21"/>
                <w14:textFill>
                  <w14:solidFill>
                    <w14:schemeClr w14:val="tx1"/>
                  </w14:solidFill>
                </w14:textFill>
              </w:rPr>
              <w:t xml:space="preserve"> </w:t>
            </w:r>
            <w:r>
              <w:rPr>
                <w:rFonts w:hint="eastAsia" w:ascii="仿宋" w:hAnsi="仿宋" w:eastAsia="仿宋" w:cs="仿宋"/>
                <w:color w:val="000000" w:themeColor="text1"/>
                <w:spacing w:val="7"/>
                <w:sz w:val="21"/>
                <w:szCs w:val="21"/>
                <w14:textFill>
                  <w14:solidFill>
                    <w14:schemeClr w14:val="tx1"/>
                  </w14:solidFill>
                </w14:textFill>
              </w:rPr>
              <w:t>信息</w:t>
            </w:r>
          </w:p>
        </w:tc>
        <w:tc>
          <w:tcPr>
            <w:tcW w:w="5109" w:type="dxa"/>
          </w:tcPr>
          <w:p w14:paraId="013F0A05">
            <w:pPr>
              <w:ind w:right="120"/>
              <w:rPr>
                <w:rFonts w:hint="eastAsia" w:ascii="仿宋" w:hAnsi="仿宋" w:cs="仿宋"/>
                <w:color w:val="000000" w:themeColor="text1"/>
                <w:szCs w:val="21"/>
                <w14:textFill>
                  <w14:solidFill>
                    <w14:schemeClr w14:val="tx1"/>
                  </w14:solidFill>
                </w14:textFill>
              </w:rPr>
            </w:pPr>
          </w:p>
        </w:tc>
      </w:tr>
      <w:tr w14:paraId="35B8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603" w:type="dxa"/>
          </w:tcPr>
          <w:p w14:paraId="6971E9F8">
            <w:pPr>
              <w:pStyle w:val="59"/>
              <w:spacing w:before="135"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5229B632">
            <w:pPr>
              <w:pStyle w:val="59"/>
              <w:spacing w:line="219" w:lineRule="auto"/>
              <w:ind w:left="375"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第12.2款</w:t>
            </w:r>
          </w:p>
        </w:tc>
        <w:tc>
          <w:tcPr>
            <w:tcW w:w="1708" w:type="dxa"/>
          </w:tcPr>
          <w:p w14:paraId="253F739B">
            <w:pPr>
              <w:pStyle w:val="59"/>
              <w:spacing w:before="143" w:line="219" w:lineRule="auto"/>
              <w:ind w:left="92" w:right="120" w:firstLine="9"/>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合同价款支付时</w:t>
            </w:r>
            <w:r>
              <w:rPr>
                <w:rFonts w:hint="eastAsia" w:ascii="仿宋" w:hAnsi="仿宋" w:eastAsia="仿宋" w:cs="仿宋"/>
                <w:color w:val="000000" w:themeColor="text1"/>
                <w:spacing w:val="4"/>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间</w:t>
            </w:r>
          </w:p>
        </w:tc>
        <w:tc>
          <w:tcPr>
            <w:tcW w:w="5109" w:type="dxa"/>
          </w:tcPr>
          <w:p w14:paraId="0E42DA2D">
            <w:pPr>
              <w:ind w:right="120"/>
              <w:rPr>
                <w:rFonts w:hint="eastAsia" w:ascii="仿宋" w:hAnsi="仿宋" w:cs="仿宋"/>
                <w:color w:val="000000" w:themeColor="text1"/>
                <w:szCs w:val="21"/>
                <w14:textFill>
                  <w14:solidFill>
                    <w14:schemeClr w14:val="tx1"/>
                  </w14:solidFill>
                </w14:textFill>
              </w:rPr>
            </w:pPr>
          </w:p>
        </w:tc>
      </w:tr>
      <w:tr w14:paraId="4519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03" w:type="dxa"/>
          </w:tcPr>
          <w:p w14:paraId="09E44B23">
            <w:pPr>
              <w:pStyle w:val="59"/>
              <w:spacing w:before="126"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162320B6">
            <w:pPr>
              <w:pStyle w:val="59"/>
              <w:spacing w:line="219" w:lineRule="auto"/>
              <w:ind w:left="375"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第13.2款</w:t>
            </w:r>
          </w:p>
        </w:tc>
        <w:tc>
          <w:tcPr>
            <w:tcW w:w="1708" w:type="dxa"/>
          </w:tcPr>
          <w:p w14:paraId="5CAA92EC">
            <w:pPr>
              <w:pStyle w:val="59"/>
              <w:spacing w:before="147" w:line="220" w:lineRule="auto"/>
              <w:ind w:left="92" w:right="120" w:firstLine="9"/>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lang w:eastAsia="zh-CN"/>
                <w14:textFill>
                  <w14:solidFill>
                    <w14:schemeClr w14:val="tx1"/>
                  </w14:solidFill>
                </w14:textFill>
              </w:rPr>
              <w:t>服约保证金不予</w:t>
            </w:r>
            <w:r>
              <w:rPr>
                <w:rFonts w:hint="eastAsia" w:ascii="仿宋" w:hAnsi="仿宋" w:eastAsia="仿宋" w:cs="仿宋"/>
                <w:color w:val="000000" w:themeColor="text1"/>
                <w:spacing w:val="4"/>
                <w:sz w:val="21"/>
                <w:szCs w:val="21"/>
                <w:lang w:eastAsia="zh-CN"/>
                <w14:textFill>
                  <w14:solidFill>
                    <w14:schemeClr w14:val="tx1"/>
                  </w14:solidFill>
                </w14:textFill>
              </w:rPr>
              <w:t xml:space="preserve"> </w:t>
            </w:r>
            <w:r>
              <w:rPr>
                <w:rFonts w:hint="eastAsia" w:ascii="仿宋" w:hAnsi="仿宋" w:eastAsia="仿宋" w:cs="仿宋"/>
                <w:color w:val="000000" w:themeColor="text1"/>
                <w:spacing w:val="-2"/>
                <w:sz w:val="21"/>
                <w:szCs w:val="21"/>
                <w:lang w:eastAsia="zh-CN"/>
                <w14:textFill>
                  <w14:solidFill>
                    <w14:schemeClr w14:val="tx1"/>
                  </w14:solidFill>
                </w14:textFill>
              </w:rPr>
              <w:t>退还的情形</w:t>
            </w:r>
          </w:p>
        </w:tc>
        <w:tc>
          <w:tcPr>
            <w:tcW w:w="5109" w:type="dxa"/>
          </w:tcPr>
          <w:p w14:paraId="16D35967">
            <w:pPr>
              <w:ind w:right="120"/>
              <w:rPr>
                <w:rFonts w:hint="eastAsia" w:ascii="仿宋" w:hAnsi="仿宋" w:cs="仿宋"/>
                <w:color w:val="000000" w:themeColor="text1"/>
                <w:szCs w:val="21"/>
                <w14:textFill>
                  <w14:solidFill>
                    <w14:schemeClr w14:val="tx1"/>
                  </w14:solidFill>
                </w14:textFill>
              </w:rPr>
            </w:pPr>
          </w:p>
        </w:tc>
      </w:tr>
      <w:tr w14:paraId="2709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603" w:type="dxa"/>
          </w:tcPr>
          <w:p w14:paraId="00411987">
            <w:pPr>
              <w:pStyle w:val="59"/>
              <w:spacing w:before="177" w:line="211"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5C7CFBF3">
            <w:pPr>
              <w:pStyle w:val="59"/>
              <w:spacing w:line="219" w:lineRule="auto"/>
              <w:ind w:left="375"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第13.3敷</w:t>
            </w:r>
          </w:p>
        </w:tc>
        <w:tc>
          <w:tcPr>
            <w:tcW w:w="1708" w:type="dxa"/>
          </w:tcPr>
          <w:p w14:paraId="41DA840D">
            <w:pPr>
              <w:pStyle w:val="59"/>
              <w:spacing w:before="39" w:line="217" w:lineRule="auto"/>
              <w:ind w:left="92" w:right="120" w:firstLine="9"/>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属约保证金退还</w:t>
            </w:r>
            <w:r>
              <w:rPr>
                <w:rFonts w:hint="eastAsia" w:ascii="仿宋" w:hAnsi="仿宋" w:eastAsia="仿宋" w:cs="仿宋"/>
                <w:color w:val="000000" w:themeColor="text1"/>
                <w:spacing w:val="3"/>
                <w:sz w:val="21"/>
                <w:szCs w:val="21"/>
                <w:lang w:eastAsia="zh-CN"/>
                <w14:textFill>
                  <w14:solidFill>
                    <w14:schemeClr w14:val="tx1"/>
                  </w14:solidFill>
                </w14:textFill>
              </w:rPr>
              <w:t xml:space="preserve"> </w:t>
            </w:r>
            <w:r>
              <w:rPr>
                <w:rFonts w:hint="eastAsia" w:ascii="仿宋" w:hAnsi="仿宋" w:eastAsia="仿宋" w:cs="仿宋"/>
                <w:color w:val="000000" w:themeColor="text1"/>
                <w:spacing w:val="4"/>
                <w:sz w:val="21"/>
                <w:szCs w:val="21"/>
                <w:lang w:eastAsia="zh-CN"/>
                <w14:textFill>
                  <w14:solidFill>
                    <w14:schemeClr w14:val="tx1"/>
                  </w14:solidFill>
                </w14:textFill>
              </w:rPr>
              <w:t>时间及逾期退还</w:t>
            </w: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color w:val="000000" w:themeColor="text1"/>
                <w:spacing w:val="2"/>
                <w:sz w:val="21"/>
                <w:szCs w:val="21"/>
                <w:lang w:eastAsia="zh-CN"/>
                <w14:textFill>
                  <w14:solidFill>
                    <w14:schemeClr w14:val="tx1"/>
                  </w14:solidFill>
                </w14:textFill>
              </w:rPr>
              <w:t>的违约金</w:t>
            </w:r>
          </w:p>
        </w:tc>
        <w:tc>
          <w:tcPr>
            <w:tcW w:w="5109" w:type="dxa"/>
          </w:tcPr>
          <w:p w14:paraId="7708C8BA">
            <w:pPr>
              <w:ind w:right="120"/>
              <w:rPr>
                <w:rFonts w:hint="eastAsia" w:ascii="仿宋" w:hAnsi="仿宋" w:cs="仿宋"/>
                <w:color w:val="000000" w:themeColor="text1"/>
                <w:szCs w:val="21"/>
                <w14:textFill>
                  <w14:solidFill>
                    <w14:schemeClr w14:val="tx1"/>
                  </w14:solidFill>
                </w14:textFill>
              </w:rPr>
            </w:pPr>
          </w:p>
        </w:tc>
      </w:tr>
      <w:tr w14:paraId="2169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603" w:type="dxa"/>
          </w:tcPr>
          <w:p w14:paraId="31492418">
            <w:pPr>
              <w:pStyle w:val="59"/>
              <w:spacing w:before="187" w:line="219" w:lineRule="auto"/>
              <w:ind w:left="42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第.二节</w:t>
            </w:r>
          </w:p>
          <w:p w14:paraId="5DFA8462">
            <w:pPr>
              <w:pStyle w:val="59"/>
              <w:spacing w:before="1" w:line="219" w:lineRule="auto"/>
              <w:ind w:left="10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5"/>
                <w:sz w:val="21"/>
                <w:szCs w:val="21"/>
                <w14:textFill>
                  <w14:solidFill>
                    <w14:schemeClr w14:val="tx1"/>
                  </w14:solidFill>
                </w14:textFill>
              </w:rPr>
              <w:t>第14</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5"/>
                <w:sz w:val="21"/>
                <w:szCs w:val="21"/>
                <w14:textFill>
                  <w14:solidFill>
                    <w14:schemeClr w14:val="tx1"/>
                  </w14:solidFill>
                </w14:textFill>
              </w:rPr>
              <w:t>.</w:t>
            </w:r>
            <w:r>
              <w:rPr>
                <w:rFonts w:hint="eastAsia" w:ascii="仿宋" w:hAnsi="仿宋" w:eastAsia="仿宋" w:cs="仿宋"/>
                <w:color w:val="000000" w:themeColor="text1"/>
                <w:spacing w:val="-50"/>
                <w:sz w:val="21"/>
                <w:szCs w:val="21"/>
                <w14:textFill>
                  <w14:solidFill>
                    <w14:schemeClr w14:val="tx1"/>
                  </w14:solidFill>
                </w14:textFill>
              </w:rPr>
              <w:t xml:space="preserve"> </w:t>
            </w:r>
            <w:r>
              <w:rPr>
                <w:rFonts w:hint="eastAsia" w:ascii="仿宋" w:hAnsi="仿宋" w:eastAsia="仿宋" w:cs="仿宋"/>
                <w:color w:val="000000" w:themeColor="text1"/>
                <w:spacing w:val="15"/>
                <w:sz w:val="21"/>
                <w:szCs w:val="21"/>
                <w14:textFill>
                  <w14:solidFill>
                    <w14:schemeClr w14:val="tx1"/>
                  </w14:solidFill>
                </w14:textFill>
              </w:rPr>
              <w:t>1(3)项</w:t>
            </w:r>
          </w:p>
        </w:tc>
        <w:tc>
          <w:tcPr>
            <w:tcW w:w="1708" w:type="dxa"/>
          </w:tcPr>
          <w:p w14:paraId="6EB5915E">
            <w:pPr>
              <w:pStyle w:val="59"/>
              <w:spacing w:before="196" w:line="225" w:lineRule="auto"/>
              <w:ind w:left="92" w:right="120" w:firstLine="9"/>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运行监替、维修</w:t>
            </w:r>
            <w:r>
              <w:rPr>
                <w:rFonts w:hint="eastAsia" w:ascii="仿宋" w:hAnsi="仿宋" w:eastAsia="仿宋" w:cs="仿宋"/>
                <w:color w:val="000000" w:themeColor="text1"/>
                <w:spacing w:val="4"/>
                <w:sz w:val="21"/>
                <w:szCs w:val="21"/>
                <w14:textFill>
                  <w14:solidFill>
                    <w14:schemeClr w14:val="tx1"/>
                  </w14:solidFill>
                </w14:textFill>
              </w:rPr>
              <w:t xml:space="preserve"> </w:t>
            </w:r>
            <w:r>
              <w:rPr>
                <w:rFonts w:hint="eastAsia" w:ascii="仿宋" w:hAnsi="仿宋" w:eastAsia="仿宋" w:cs="仿宋"/>
                <w:color w:val="000000" w:themeColor="text1"/>
                <w:spacing w:val="5"/>
                <w:sz w:val="21"/>
                <w:szCs w:val="21"/>
                <w14:textFill>
                  <w14:solidFill>
                    <w14:schemeClr w14:val="tx1"/>
                  </w14:solidFill>
                </w14:textFill>
              </w:rPr>
              <w:t>期限</w:t>
            </w:r>
          </w:p>
        </w:tc>
        <w:tc>
          <w:tcPr>
            <w:tcW w:w="5109" w:type="dxa"/>
          </w:tcPr>
          <w:p w14:paraId="4696C752">
            <w:pPr>
              <w:ind w:right="120"/>
              <w:rPr>
                <w:rFonts w:hint="eastAsia" w:ascii="仿宋" w:hAnsi="仿宋" w:cs="仿宋"/>
                <w:color w:val="000000" w:themeColor="text1"/>
                <w:szCs w:val="21"/>
                <w14:textFill>
                  <w14:solidFill>
                    <w14:schemeClr w14:val="tx1"/>
                  </w14:solidFill>
                </w14:textFill>
              </w:rPr>
            </w:pPr>
          </w:p>
        </w:tc>
      </w:tr>
    </w:tbl>
    <w:p w14:paraId="67274CBE">
      <w:pPr>
        <w:ind w:right="120"/>
        <w:rPr>
          <w:rFonts w:hint="eastAsia" w:ascii="仿宋" w:hAnsi="仿宋" w:cs="仿宋"/>
          <w:color w:val="000000" w:themeColor="text1"/>
          <w:szCs w:val="21"/>
          <w14:textFill>
            <w14:solidFill>
              <w14:schemeClr w14:val="tx1"/>
            </w14:solidFill>
          </w14:textFill>
        </w:rPr>
      </w:pPr>
    </w:p>
    <w:p w14:paraId="7F65575C">
      <w:pPr>
        <w:ind w:right="120"/>
        <w:rPr>
          <w:rFonts w:hint="eastAsia" w:ascii="仿宋" w:hAnsi="仿宋" w:cs="仿宋"/>
          <w:color w:val="000000" w:themeColor="text1"/>
          <w:szCs w:val="21"/>
          <w14:textFill>
            <w14:solidFill>
              <w14:schemeClr w14:val="tx1"/>
            </w14:solidFill>
          </w14:textFill>
        </w:rPr>
        <w:sectPr>
          <w:footerReference r:id="rId18" w:type="default"/>
          <w:pgSz w:w="11850" w:h="16820"/>
          <w:pgMar w:top="1339" w:right="1524" w:bottom="1292" w:left="1777" w:header="850" w:footer="992" w:gutter="0"/>
          <w:cols w:space="720" w:num="1"/>
        </w:sectPr>
      </w:pPr>
    </w:p>
    <w:tbl>
      <w:tblPr>
        <w:tblStyle w:val="60"/>
        <w:tblW w:w="8439"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28"/>
        <w:gridCol w:w="5118"/>
      </w:tblGrid>
      <w:tr w14:paraId="6335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593" w:type="dxa"/>
          </w:tcPr>
          <w:p w14:paraId="518F97BB">
            <w:pPr>
              <w:pStyle w:val="59"/>
              <w:spacing w:before="153"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0CBCC15F">
            <w:pPr>
              <w:pStyle w:val="59"/>
              <w:spacing w:before="40" w:line="219" w:lineRule="auto"/>
              <w:ind w:left="8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7"/>
                <w:sz w:val="21"/>
                <w:szCs w:val="21"/>
                <w14:textFill>
                  <w14:solidFill>
                    <w14:schemeClr w14:val="tx1"/>
                  </w14:solidFill>
                </w14:textFill>
              </w:rPr>
              <w:t>第14</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7"/>
                <w:sz w:val="21"/>
                <w:szCs w:val="21"/>
                <w14:textFill>
                  <w14:solidFill>
                    <w14:schemeClr w14:val="tx1"/>
                  </w14:solidFill>
                </w14:textFill>
              </w:rPr>
              <w:t>.</w:t>
            </w:r>
            <w:r>
              <w:rPr>
                <w:rFonts w:hint="eastAsia" w:ascii="仿宋" w:hAnsi="仿宋" w:eastAsia="仿宋" w:cs="仿宋"/>
                <w:color w:val="000000" w:themeColor="text1"/>
                <w:spacing w:val="-48"/>
                <w:sz w:val="21"/>
                <w:szCs w:val="21"/>
                <w14:textFill>
                  <w14:solidFill>
                    <w14:schemeClr w14:val="tx1"/>
                  </w14:solidFill>
                </w14:textFill>
              </w:rPr>
              <w:t xml:space="preserve"> </w:t>
            </w:r>
            <w:r>
              <w:rPr>
                <w:rFonts w:hint="eastAsia" w:ascii="仿宋" w:hAnsi="仿宋" w:eastAsia="仿宋" w:cs="仿宋"/>
                <w:color w:val="000000" w:themeColor="text1"/>
                <w:spacing w:val="17"/>
                <w:sz w:val="21"/>
                <w:szCs w:val="21"/>
                <w14:textFill>
                  <w14:solidFill>
                    <w14:schemeClr w14:val="tx1"/>
                  </w14:solidFill>
                </w14:textFill>
              </w:rPr>
              <w:t>1(5)项</w:t>
            </w:r>
          </w:p>
        </w:tc>
        <w:tc>
          <w:tcPr>
            <w:tcW w:w="1728" w:type="dxa"/>
          </w:tcPr>
          <w:p w14:paraId="40530439">
            <w:pPr>
              <w:pStyle w:val="59"/>
              <w:spacing w:before="292" w:line="219" w:lineRule="auto"/>
              <w:ind w:left="12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货物国收的约定</w:t>
            </w:r>
          </w:p>
        </w:tc>
        <w:tc>
          <w:tcPr>
            <w:tcW w:w="5118" w:type="dxa"/>
          </w:tcPr>
          <w:p w14:paraId="4BD5C6B6">
            <w:pPr>
              <w:ind w:right="120"/>
              <w:rPr>
                <w:rFonts w:hint="eastAsia" w:ascii="仿宋" w:hAnsi="仿宋" w:cs="仿宋"/>
                <w:color w:val="000000" w:themeColor="text1"/>
                <w:szCs w:val="21"/>
                <w14:textFill>
                  <w14:solidFill>
                    <w14:schemeClr w14:val="tx1"/>
                  </w14:solidFill>
                </w14:textFill>
              </w:rPr>
            </w:pPr>
          </w:p>
        </w:tc>
      </w:tr>
      <w:tr w14:paraId="7718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93" w:type="dxa"/>
          </w:tcPr>
          <w:p w14:paraId="08987CD2">
            <w:pPr>
              <w:pStyle w:val="59"/>
              <w:spacing w:before="150"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5CF94613">
            <w:pPr>
              <w:pStyle w:val="59"/>
              <w:spacing w:before="20" w:line="219" w:lineRule="auto"/>
              <w:ind w:left="8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7"/>
                <w:sz w:val="21"/>
                <w:szCs w:val="21"/>
                <w14:textFill>
                  <w14:solidFill>
                    <w14:schemeClr w14:val="tx1"/>
                  </w14:solidFill>
                </w14:textFill>
              </w:rPr>
              <w:t>第14</w:t>
            </w:r>
            <w:r>
              <w:rPr>
                <w:rFonts w:hint="eastAsia" w:ascii="仿宋" w:hAnsi="仿宋" w:eastAsia="仿宋" w:cs="仿宋"/>
                <w:color w:val="000000" w:themeColor="text1"/>
                <w:spacing w:val="-58"/>
                <w:sz w:val="21"/>
                <w:szCs w:val="21"/>
                <w14:textFill>
                  <w14:solidFill>
                    <w14:schemeClr w14:val="tx1"/>
                  </w14:solidFill>
                </w14:textFill>
              </w:rPr>
              <w:t xml:space="preserve"> </w:t>
            </w:r>
            <w:r>
              <w:rPr>
                <w:rFonts w:hint="eastAsia" w:ascii="仿宋" w:hAnsi="仿宋" w:eastAsia="仿宋" w:cs="仿宋"/>
                <w:color w:val="000000" w:themeColor="text1"/>
                <w:spacing w:val="17"/>
                <w:sz w:val="21"/>
                <w:szCs w:val="21"/>
                <w14:textFill>
                  <w14:solidFill>
                    <w14:schemeClr w14:val="tx1"/>
                  </w14:solidFill>
                </w14:textFill>
              </w:rPr>
              <w:t>.</w:t>
            </w:r>
            <w:r>
              <w:rPr>
                <w:rFonts w:hint="eastAsia" w:ascii="仿宋" w:hAnsi="仿宋" w:eastAsia="仿宋" w:cs="仿宋"/>
                <w:color w:val="000000" w:themeColor="text1"/>
                <w:spacing w:val="-48"/>
                <w:sz w:val="21"/>
                <w:szCs w:val="21"/>
                <w14:textFill>
                  <w14:solidFill>
                    <w14:schemeClr w14:val="tx1"/>
                  </w14:solidFill>
                </w14:textFill>
              </w:rPr>
              <w:t xml:space="preserve"> </w:t>
            </w:r>
            <w:r>
              <w:rPr>
                <w:rFonts w:hint="eastAsia" w:ascii="仿宋" w:hAnsi="仿宋" w:eastAsia="仿宋" w:cs="仿宋"/>
                <w:color w:val="000000" w:themeColor="text1"/>
                <w:spacing w:val="17"/>
                <w:sz w:val="21"/>
                <w:szCs w:val="21"/>
                <w14:textFill>
                  <w14:solidFill>
                    <w14:schemeClr w14:val="tx1"/>
                  </w14:solidFill>
                </w14:textFill>
              </w:rPr>
              <w:t>1(6)项</w:t>
            </w:r>
          </w:p>
        </w:tc>
        <w:tc>
          <w:tcPr>
            <w:tcW w:w="1728" w:type="dxa"/>
          </w:tcPr>
          <w:p w14:paraId="6202332C">
            <w:pPr>
              <w:pStyle w:val="59"/>
              <w:spacing w:before="160" w:line="224" w:lineRule="auto"/>
              <w:ind w:left="81" w:right="120" w:firstLine="4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乙方提供的其他</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pacing w:val="-3"/>
                <w:sz w:val="21"/>
                <w:szCs w:val="21"/>
                <w14:textFill>
                  <w14:solidFill>
                    <w14:schemeClr w14:val="tx1"/>
                  </w14:solidFill>
                </w14:textFill>
              </w:rPr>
              <w:t>服务</w:t>
            </w:r>
          </w:p>
        </w:tc>
        <w:tc>
          <w:tcPr>
            <w:tcW w:w="5118" w:type="dxa"/>
          </w:tcPr>
          <w:p w14:paraId="09720AE3">
            <w:pPr>
              <w:ind w:right="120"/>
              <w:rPr>
                <w:rFonts w:hint="eastAsia" w:ascii="仿宋" w:hAnsi="仿宋" w:cs="仿宋"/>
                <w:color w:val="000000" w:themeColor="text1"/>
                <w:szCs w:val="21"/>
                <w14:textFill>
                  <w14:solidFill>
                    <w14:schemeClr w14:val="tx1"/>
                  </w14:solidFill>
                </w14:textFill>
              </w:rPr>
            </w:pPr>
          </w:p>
        </w:tc>
      </w:tr>
      <w:tr w14:paraId="6F26B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93" w:type="dxa"/>
          </w:tcPr>
          <w:p w14:paraId="79BB6130">
            <w:pPr>
              <w:pStyle w:val="59"/>
              <w:spacing w:before="141"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248C70BD">
            <w:pPr>
              <w:pStyle w:val="59"/>
              <w:spacing w:line="219" w:lineRule="auto"/>
              <w:ind w:left="36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第15.1款</w:t>
            </w:r>
          </w:p>
        </w:tc>
        <w:tc>
          <w:tcPr>
            <w:tcW w:w="1728" w:type="dxa"/>
          </w:tcPr>
          <w:p w14:paraId="3ACDD7B4">
            <w:pPr>
              <w:pStyle w:val="59"/>
              <w:spacing w:before="130" w:line="225" w:lineRule="auto"/>
              <w:ind w:left="122"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修理、重作、更</w:t>
            </w:r>
            <w:r>
              <w:rPr>
                <w:rFonts w:hint="eastAsia" w:ascii="仿宋" w:hAnsi="仿宋" w:eastAsia="仿宋" w:cs="仿宋"/>
                <w:color w:val="000000" w:themeColor="text1"/>
                <w:spacing w:val="4"/>
                <w:sz w:val="21"/>
                <w:szCs w:val="21"/>
                <w:lang w:eastAsia="zh-CN"/>
                <w14:textFill>
                  <w14:solidFill>
                    <w14:schemeClr w14:val="tx1"/>
                  </w14:solidFill>
                </w14:textFill>
              </w:rPr>
              <w:t xml:space="preserve"> </w:t>
            </w:r>
            <w:r>
              <w:rPr>
                <w:rFonts w:hint="eastAsia" w:ascii="仿宋" w:hAnsi="仿宋" w:eastAsia="仿宋" w:cs="仿宋"/>
                <w:color w:val="000000" w:themeColor="text1"/>
                <w:spacing w:val="1"/>
                <w:sz w:val="21"/>
                <w:szCs w:val="21"/>
                <w:lang w:eastAsia="zh-CN"/>
                <w14:textFill>
                  <w14:solidFill>
                    <w14:schemeClr w14:val="tx1"/>
                  </w14:solidFill>
                </w14:textFill>
              </w:rPr>
              <w:t>换相关具体规定</w:t>
            </w:r>
          </w:p>
        </w:tc>
        <w:tc>
          <w:tcPr>
            <w:tcW w:w="5118" w:type="dxa"/>
          </w:tcPr>
          <w:p w14:paraId="05D8F474">
            <w:pPr>
              <w:ind w:right="120"/>
              <w:rPr>
                <w:rFonts w:hint="eastAsia" w:ascii="仿宋" w:hAnsi="仿宋" w:cs="仿宋"/>
                <w:color w:val="000000" w:themeColor="text1"/>
                <w:szCs w:val="21"/>
                <w14:textFill>
                  <w14:solidFill>
                    <w14:schemeClr w14:val="tx1"/>
                  </w14:solidFill>
                </w14:textFill>
              </w:rPr>
            </w:pPr>
          </w:p>
        </w:tc>
      </w:tr>
      <w:tr w14:paraId="2FF38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93" w:type="dxa"/>
          </w:tcPr>
          <w:p w14:paraId="3AE27D20">
            <w:pPr>
              <w:pStyle w:val="59"/>
              <w:spacing w:before="142" w:line="219"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1DE6FB96">
            <w:pPr>
              <w:pStyle w:val="59"/>
              <w:spacing w:before="30" w:line="219" w:lineRule="auto"/>
              <w:ind w:left="8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8"/>
                <w:sz w:val="21"/>
                <w:szCs w:val="21"/>
                <w14:textFill>
                  <w14:solidFill>
                    <w14:schemeClr w14:val="tx1"/>
                  </w14:solidFill>
                </w14:textFill>
              </w:rPr>
              <w:t>第15</w:t>
            </w:r>
            <w:r>
              <w:rPr>
                <w:rFonts w:hint="eastAsia" w:ascii="仿宋" w:hAnsi="仿宋" w:eastAsia="仿宋" w:cs="仿宋"/>
                <w:color w:val="000000" w:themeColor="text1"/>
                <w:spacing w:val="-54"/>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w:t>
            </w:r>
            <w:r>
              <w:rPr>
                <w:rFonts w:hint="eastAsia" w:ascii="仿宋" w:hAnsi="仿宋" w:eastAsia="仿宋" w:cs="仿宋"/>
                <w:color w:val="000000" w:themeColor="text1"/>
                <w:spacing w:val="-61"/>
                <w:sz w:val="21"/>
                <w:szCs w:val="21"/>
                <w14:textFill>
                  <w14:solidFill>
                    <w14:schemeClr w14:val="tx1"/>
                  </w14:solidFill>
                </w14:textFill>
              </w:rPr>
              <w:t xml:space="preserve"> </w:t>
            </w:r>
            <w:r>
              <w:rPr>
                <w:rFonts w:hint="eastAsia" w:ascii="仿宋" w:hAnsi="仿宋" w:eastAsia="仿宋" w:cs="仿宋"/>
                <w:color w:val="000000" w:themeColor="text1"/>
                <w:spacing w:val="18"/>
                <w:sz w:val="21"/>
                <w:szCs w:val="21"/>
                <w14:textFill>
                  <w14:solidFill>
                    <w14:schemeClr w14:val="tx1"/>
                  </w14:solidFill>
                </w14:textFill>
              </w:rPr>
              <w:t>2(2)项</w:t>
            </w:r>
          </w:p>
        </w:tc>
        <w:tc>
          <w:tcPr>
            <w:tcW w:w="1728" w:type="dxa"/>
          </w:tcPr>
          <w:p w14:paraId="414E5D7E">
            <w:pPr>
              <w:pStyle w:val="59"/>
              <w:spacing w:before="271" w:line="219" w:lineRule="auto"/>
              <w:ind w:left="12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迟延交货赔偿费</w:t>
            </w:r>
          </w:p>
        </w:tc>
        <w:tc>
          <w:tcPr>
            <w:tcW w:w="5118" w:type="dxa"/>
          </w:tcPr>
          <w:p w14:paraId="766586DB">
            <w:pPr>
              <w:ind w:right="120"/>
              <w:rPr>
                <w:rFonts w:hint="eastAsia" w:ascii="仿宋" w:hAnsi="仿宋" w:cs="仿宋"/>
                <w:color w:val="000000" w:themeColor="text1"/>
                <w:szCs w:val="21"/>
                <w14:textFill>
                  <w14:solidFill>
                    <w14:schemeClr w14:val="tx1"/>
                  </w14:solidFill>
                </w14:textFill>
              </w:rPr>
            </w:pPr>
          </w:p>
        </w:tc>
      </w:tr>
      <w:tr w14:paraId="257C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93" w:type="dxa"/>
          </w:tcPr>
          <w:p w14:paraId="2CD4FDDD">
            <w:pPr>
              <w:pStyle w:val="59"/>
              <w:spacing w:before="143"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021BE0C1">
            <w:pPr>
              <w:pStyle w:val="59"/>
              <w:spacing w:line="219" w:lineRule="auto"/>
              <w:ind w:left="36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第15.3款</w:t>
            </w:r>
          </w:p>
        </w:tc>
        <w:tc>
          <w:tcPr>
            <w:tcW w:w="1728" w:type="dxa"/>
          </w:tcPr>
          <w:p w14:paraId="0289FAF3">
            <w:pPr>
              <w:pStyle w:val="59"/>
              <w:spacing w:before="263" w:line="219" w:lineRule="auto"/>
              <w:ind w:left="111"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逾期付款利息</w:t>
            </w:r>
          </w:p>
        </w:tc>
        <w:tc>
          <w:tcPr>
            <w:tcW w:w="5118" w:type="dxa"/>
          </w:tcPr>
          <w:p w14:paraId="026CDD8D">
            <w:pPr>
              <w:ind w:right="120"/>
              <w:rPr>
                <w:rFonts w:hint="eastAsia" w:ascii="仿宋" w:hAnsi="仿宋" w:cs="仿宋"/>
                <w:color w:val="000000" w:themeColor="text1"/>
                <w:szCs w:val="21"/>
                <w14:textFill>
                  <w14:solidFill>
                    <w14:schemeClr w14:val="tx1"/>
                  </w14:solidFill>
                </w14:textFill>
              </w:rPr>
            </w:pPr>
          </w:p>
        </w:tc>
      </w:tr>
      <w:tr w14:paraId="12D5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593" w:type="dxa"/>
          </w:tcPr>
          <w:p w14:paraId="26F90F49">
            <w:pPr>
              <w:pStyle w:val="59"/>
              <w:spacing w:before="224" w:line="28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4"/>
                <w:sz w:val="21"/>
                <w:szCs w:val="21"/>
                <w14:textFill>
                  <w14:solidFill>
                    <w14:schemeClr w14:val="tx1"/>
                  </w14:solidFill>
                </w14:textFill>
              </w:rPr>
              <w:t>第二节</w:t>
            </w:r>
          </w:p>
          <w:p w14:paraId="3BCC3DEC">
            <w:pPr>
              <w:pStyle w:val="59"/>
              <w:spacing w:line="219" w:lineRule="auto"/>
              <w:ind w:left="36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第15.4款</w:t>
            </w:r>
          </w:p>
        </w:tc>
        <w:tc>
          <w:tcPr>
            <w:tcW w:w="1728" w:type="dxa"/>
          </w:tcPr>
          <w:p w14:paraId="25705320">
            <w:pPr>
              <w:spacing w:line="264" w:lineRule="auto"/>
              <w:ind w:right="120"/>
              <w:rPr>
                <w:rFonts w:hint="eastAsia" w:ascii="仿宋" w:hAnsi="仿宋" w:cs="仿宋"/>
                <w:color w:val="000000" w:themeColor="text1"/>
                <w:szCs w:val="21"/>
                <w14:textFill>
                  <w14:solidFill>
                    <w14:schemeClr w14:val="tx1"/>
                  </w14:solidFill>
                </w14:textFill>
              </w:rPr>
            </w:pPr>
          </w:p>
          <w:p w14:paraId="6131C040">
            <w:pPr>
              <w:pStyle w:val="59"/>
              <w:spacing w:before="69" w:line="219" w:lineRule="auto"/>
              <w:ind w:left="111"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其他地约责任</w:t>
            </w:r>
          </w:p>
        </w:tc>
        <w:tc>
          <w:tcPr>
            <w:tcW w:w="5118" w:type="dxa"/>
          </w:tcPr>
          <w:p w14:paraId="4CA937FB">
            <w:pPr>
              <w:ind w:right="120"/>
              <w:rPr>
                <w:rFonts w:hint="eastAsia" w:ascii="仿宋" w:hAnsi="仿宋" w:cs="仿宋"/>
                <w:color w:val="000000" w:themeColor="text1"/>
                <w:szCs w:val="21"/>
                <w14:textFill>
                  <w14:solidFill>
                    <w14:schemeClr w14:val="tx1"/>
                  </w14:solidFill>
                </w14:textFill>
              </w:rPr>
            </w:pPr>
          </w:p>
        </w:tc>
      </w:tr>
      <w:tr w14:paraId="4054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593" w:type="dxa"/>
          </w:tcPr>
          <w:p w14:paraId="246120E0">
            <w:pPr>
              <w:spacing w:line="316" w:lineRule="auto"/>
              <w:ind w:right="120"/>
              <w:rPr>
                <w:rFonts w:hint="eastAsia" w:ascii="仿宋" w:hAnsi="仿宋" w:cs="仿宋"/>
                <w:color w:val="000000" w:themeColor="text1"/>
                <w:szCs w:val="21"/>
                <w14:textFill>
                  <w14:solidFill>
                    <w14:schemeClr w14:val="tx1"/>
                  </w14:solidFill>
                </w14:textFill>
              </w:rPr>
            </w:pPr>
          </w:p>
          <w:p w14:paraId="3D36FBB4">
            <w:pPr>
              <w:spacing w:line="317" w:lineRule="auto"/>
              <w:ind w:right="120"/>
              <w:rPr>
                <w:rFonts w:hint="eastAsia" w:ascii="仿宋" w:hAnsi="仿宋" w:cs="仿宋"/>
                <w:color w:val="000000" w:themeColor="text1"/>
                <w:szCs w:val="21"/>
                <w14:textFill>
                  <w14:solidFill>
                    <w14:schemeClr w14:val="tx1"/>
                  </w14:solidFill>
                </w14:textFill>
              </w:rPr>
            </w:pPr>
          </w:p>
          <w:p w14:paraId="0163096D">
            <w:pPr>
              <w:pStyle w:val="59"/>
              <w:spacing w:before="68" w:line="290" w:lineRule="exact"/>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5"/>
                <w:sz w:val="21"/>
                <w:szCs w:val="21"/>
                <w14:textFill>
                  <w14:solidFill>
                    <w14:schemeClr w14:val="tx1"/>
                  </w14:solidFill>
                </w14:textFill>
              </w:rPr>
              <w:t>第二节</w:t>
            </w:r>
          </w:p>
          <w:p w14:paraId="4F6D56B1">
            <w:pPr>
              <w:pStyle w:val="59"/>
              <w:spacing w:line="219" w:lineRule="auto"/>
              <w:ind w:left="36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第19.2款</w:t>
            </w:r>
          </w:p>
        </w:tc>
        <w:tc>
          <w:tcPr>
            <w:tcW w:w="1728" w:type="dxa"/>
          </w:tcPr>
          <w:p w14:paraId="30A391B4">
            <w:pPr>
              <w:spacing w:line="254" w:lineRule="auto"/>
              <w:ind w:right="120"/>
              <w:rPr>
                <w:rFonts w:hint="eastAsia" w:ascii="仿宋" w:hAnsi="仿宋" w:cs="仿宋"/>
                <w:color w:val="000000" w:themeColor="text1"/>
                <w:szCs w:val="21"/>
                <w14:textFill>
                  <w14:solidFill>
                    <w14:schemeClr w14:val="tx1"/>
                  </w14:solidFill>
                </w14:textFill>
              </w:rPr>
            </w:pPr>
          </w:p>
          <w:p w14:paraId="0E197DAF">
            <w:pPr>
              <w:spacing w:line="254" w:lineRule="auto"/>
              <w:ind w:right="120"/>
              <w:rPr>
                <w:rFonts w:hint="eastAsia" w:ascii="仿宋" w:hAnsi="仿宋" w:cs="仿宋"/>
                <w:color w:val="000000" w:themeColor="text1"/>
                <w:szCs w:val="21"/>
                <w14:textFill>
                  <w14:solidFill>
                    <w14:schemeClr w14:val="tx1"/>
                  </w14:solidFill>
                </w14:textFill>
              </w:rPr>
            </w:pPr>
          </w:p>
          <w:p w14:paraId="02F76D82">
            <w:pPr>
              <w:spacing w:line="254" w:lineRule="auto"/>
              <w:ind w:right="120"/>
              <w:rPr>
                <w:rFonts w:hint="eastAsia" w:ascii="仿宋" w:hAnsi="仿宋" w:cs="仿宋"/>
                <w:color w:val="000000" w:themeColor="text1"/>
                <w:szCs w:val="21"/>
                <w14:textFill>
                  <w14:solidFill>
                    <w14:schemeClr w14:val="tx1"/>
                  </w14:solidFill>
                </w14:textFill>
              </w:rPr>
            </w:pPr>
          </w:p>
          <w:p w14:paraId="6930B9EA">
            <w:pPr>
              <w:pStyle w:val="59"/>
              <w:spacing w:before="69" w:line="219" w:lineRule="auto"/>
              <w:ind w:left="12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解决争议的方法</w:t>
            </w:r>
          </w:p>
        </w:tc>
        <w:tc>
          <w:tcPr>
            <w:tcW w:w="5118" w:type="dxa"/>
          </w:tcPr>
          <w:p w14:paraId="0D592DDD">
            <w:pPr>
              <w:pStyle w:val="59"/>
              <w:spacing w:before="134" w:line="370" w:lineRule="auto"/>
              <w:ind w:left="113"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因本合同及合同有关事项发生的争议，按下巩第</w:t>
            </w:r>
            <w:r>
              <w:rPr>
                <w:rFonts w:hint="eastAsia" w:ascii="仿宋" w:hAnsi="仿宋" w:eastAsia="仿宋" w:cs="仿宋"/>
                <w:color w:val="000000" w:themeColor="text1"/>
                <w:spacing w:val="104"/>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种</w:t>
            </w:r>
          </w:p>
          <w:p w14:paraId="31413853">
            <w:pPr>
              <w:pStyle w:val="59"/>
              <w:spacing w:line="219" w:lineRule="auto"/>
              <w:ind w:left="94"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lang w:eastAsia="zh-CN"/>
                <w14:textFill>
                  <w14:solidFill>
                    <w14:schemeClr w14:val="tx1"/>
                  </w14:solidFill>
                </w14:textFill>
              </w:rPr>
              <w:t>方式解决：</w:t>
            </w:r>
          </w:p>
          <w:p w14:paraId="2E1A951B">
            <w:pPr>
              <w:pStyle w:val="59"/>
              <w:spacing w:before="129" w:line="232" w:lineRule="auto"/>
              <w:ind w:left="213"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position w:val="-1"/>
                <w:sz w:val="21"/>
                <w:szCs w:val="21"/>
                <w:lang w:eastAsia="zh-CN"/>
                <w14:textFill>
                  <w14:solidFill>
                    <w14:schemeClr w14:val="tx1"/>
                  </w14:solidFill>
                </w14:textFill>
              </w:rPr>
              <w:t xml:space="preserve">(1)向 </w:t>
            </w:r>
            <w:r>
              <w:rPr>
                <w:rFonts w:hint="eastAsia" w:ascii="仿宋" w:hAnsi="仿宋" w:eastAsia="仿宋" w:cs="仿宋"/>
                <w:color w:val="000000" w:themeColor="text1"/>
                <w:position w:val="-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pacing w:val="-98"/>
                <w:position w:val="-1"/>
                <w:sz w:val="21"/>
                <w:szCs w:val="21"/>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仲找委处会申请仲载</w:t>
            </w:r>
          </w:p>
          <w:p w14:paraId="4CD6F530">
            <w:pPr>
              <w:pStyle w:val="59"/>
              <w:spacing w:before="147" w:line="219" w:lineRule="auto"/>
              <w:ind w:left="213"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仲被地点为</w:t>
            </w:r>
            <w:r>
              <w:rPr>
                <w:rFonts w:hint="eastAsia" w:ascii="仿宋" w:hAnsi="仿宋" w:eastAsia="仿宋" w:cs="仿宋"/>
                <w:color w:val="000000" w:themeColor="text1"/>
                <w:spacing w:val="-96"/>
                <w:sz w:val="21"/>
                <w:szCs w:val="21"/>
                <w:lang w:eastAsia="zh-CN"/>
                <w14:textFill>
                  <w14:solidFill>
                    <w14:schemeClr w14:val="tx1"/>
                  </w14:solidFill>
                </w14:textFill>
              </w:rPr>
              <w:t xml:space="preserve"> </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14:paraId="6D891E1B">
            <w:pPr>
              <w:pStyle w:val="59"/>
              <w:spacing w:before="31" w:line="185" w:lineRule="auto"/>
              <w:ind w:left="213" w:right="12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lang w:eastAsia="zh-CN"/>
                <w14:textFill>
                  <w14:solidFill>
                    <w14:schemeClr w14:val="tx1"/>
                  </w14:solidFill>
                </w14:textFill>
              </w:rPr>
              <w:t>(2)向</w:t>
            </w:r>
            <w:r>
              <w:rPr>
                <w:rFonts w:hint="eastAsia" w:ascii="仿宋" w:hAnsi="仿宋" w:eastAsia="仿宋" w:cs="仿宋"/>
                <w:color w:val="000000" w:themeColor="text1"/>
                <w:spacing w:val="3"/>
                <w:sz w:val="21"/>
                <w:szCs w:val="21"/>
                <w:lang w:eastAsia="zh-CN"/>
                <w14:textFill>
                  <w14:solidFill>
                    <w14:schemeClr w14:val="tx1"/>
                  </w14:solidFill>
                </w14:textFill>
              </w:rPr>
              <w:t xml:space="preserve">                    </w:t>
            </w:r>
            <w:r>
              <w:rPr>
                <w:rFonts w:hint="eastAsia" w:ascii="仿宋" w:hAnsi="仿宋" w:eastAsia="仿宋" w:cs="仿宋"/>
                <w:color w:val="000000" w:themeColor="text1"/>
                <w:spacing w:val="1"/>
                <w:sz w:val="21"/>
                <w:szCs w:val="21"/>
                <w:lang w:eastAsia="zh-CN"/>
                <w14:textFill>
                  <w14:solidFill>
                    <w14:schemeClr w14:val="tx1"/>
                  </w14:solidFill>
                </w14:textFill>
              </w:rPr>
              <w:t>人民法院起诉。</w:t>
            </w:r>
          </w:p>
        </w:tc>
      </w:tr>
      <w:tr w14:paraId="1A5C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593" w:type="dxa"/>
          </w:tcPr>
          <w:p w14:paraId="15EF0D9A">
            <w:pPr>
              <w:pStyle w:val="59"/>
              <w:spacing w:before="178" w:line="237" w:lineRule="auto"/>
              <w:ind w:left="47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第二节</w:t>
            </w:r>
          </w:p>
          <w:p w14:paraId="0EE98140">
            <w:pPr>
              <w:pStyle w:val="59"/>
              <w:spacing w:line="219" w:lineRule="auto"/>
              <w:ind w:left="364"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第23.1款</w:t>
            </w:r>
          </w:p>
        </w:tc>
        <w:tc>
          <w:tcPr>
            <w:tcW w:w="1728" w:type="dxa"/>
          </w:tcPr>
          <w:p w14:paraId="2F101F7C">
            <w:pPr>
              <w:pStyle w:val="59"/>
              <w:spacing w:before="298" w:line="219" w:lineRule="auto"/>
              <w:ind w:left="102" w:right="1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其他专用条款</w:t>
            </w:r>
          </w:p>
        </w:tc>
        <w:tc>
          <w:tcPr>
            <w:tcW w:w="5118" w:type="dxa"/>
          </w:tcPr>
          <w:p w14:paraId="1894AA79">
            <w:pPr>
              <w:ind w:right="120"/>
              <w:rPr>
                <w:rFonts w:hint="eastAsia" w:ascii="仿宋" w:hAnsi="仿宋" w:cs="仿宋"/>
                <w:color w:val="000000" w:themeColor="text1"/>
                <w:szCs w:val="21"/>
                <w14:textFill>
                  <w14:solidFill>
                    <w14:schemeClr w14:val="tx1"/>
                  </w14:solidFill>
                </w14:textFill>
              </w:rPr>
            </w:pPr>
          </w:p>
        </w:tc>
      </w:tr>
    </w:tbl>
    <w:p w14:paraId="6C0ADBED">
      <w:pPr>
        <w:ind w:right="120"/>
        <w:rPr>
          <w:rFonts w:hint="eastAsia" w:ascii="仿宋" w:hAnsi="仿宋" w:cs="仿宋"/>
          <w:color w:val="000000" w:themeColor="text1"/>
          <w14:textFill>
            <w14:solidFill>
              <w14:schemeClr w14:val="tx1"/>
            </w14:solidFill>
          </w14:textFill>
        </w:rPr>
      </w:pPr>
    </w:p>
    <w:p w14:paraId="7E3E1E4A">
      <w:pPr>
        <w:ind w:right="120"/>
        <w:rPr>
          <w:rFonts w:hint="eastAsia" w:ascii="仿宋" w:hAnsi="仿宋" w:cs="仿宋"/>
          <w:color w:val="000000" w:themeColor="text1"/>
          <w:szCs w:val="21"/>
          <w14:textFill>
            <w14:solidFill>
              <w14:schemeClr w14:val="tx1"/>
            </w14:solidFill>
          </w14:textFill>
        </w:rPr>
        <w:sectPr>
          <w:footerReference r:id="rId19" w:type="default"/>
          <w:pgSz w:w="11850" w:h="16840"/>
          <w:pgMar w:top="1395" w:right="1505" w:bottom="1305" w:left="1777" w:header="850" w:footer="992" w:gutter="0"/>
          <w:cols w:space="720" w:num="1"/>
        </w:sectPr>
      </w:pPr>
    </w:p>
    <w:bookmarkEnd w:id="145"/>
    <w:p w14:paraId="6AF89490">
      <w:pPr>
        <w:ind w:right="120"/>
        <w:rPr>
          <w:rFonts w:hint="eastAsia" w:ascii="仿宋" w:hAnsi="仿宋" w:cs="仿宋"/>
          <w:b/>
          <w:bCs/>
          <w:color w:val="000000" w:themeColor="text1"/>
          <w:sz w:val="28"/>
          <w:szCs w:val="28"/>
          <w14:textFill>
            <w14:solidFill>
              <w14:schemeClr w14:val="tx1"/>
            </w14:solidFill>
          </w14:textFill>
        </w:rPr>
      </w:pPr>
      <w:r>
        <w:rPr>
          <w:rFonts w:hint="eastAsia" w:ascii="仿宋" w:hAnsi="仿宋" w:cs="仿宋"/>
          <w:b/>
          <w:bCs/>
          <w:color w:val="000000" w:themeColor="text1"/>
          <w:sz w:val="28"/>
          <w:szCs w:val="28"/>
          <w14:textFill>
            <w14:solidFill>
              <w14:schemeClr w14:val="tx1"/>
            </w14:solidFill>
          </w14:textFill>
        </w:rPr>
        <w:t>附件1：</w:t>
      </w:r>
    </w:p>
    <w:tbl>
      <w:tblPr>
        <w:tblStyle w:val="25"/>
        <w:tblW w:w="0" w:type="auto"/>
        <w:tblInd w:w="0" w:type="dxa"/>
        <w:shd w:val="clear" w:color="auto" w:fill="FFFFFF"/>
        <w:tblLayout w:type="autofit"/>
        <w:tblCellMar>
          <w:top w:w="15" w:type="dxa"/>
          <w:left w:w="15" w:type="dxa"/>
          <w:bottom w:w="15" w:type="dxa"/>
          <w:right w:w="15" w:type="dxa"/>
        </w:tblCellMar>
      </w:tblPr>
      <w:tblGrid>
        <w:gridCol w:w="1270"/>
        <w:gridCol w:w="1102"/>
        <w:gridCol w:w="983"/>
        <w:gridCol w:w="1326"/>
        <w:gridCol w:w="1326"/>
        <w:gridCol w:w="1146"/>
        <w:gridCol w:w="1147"/>
      </w:tblGrid>
      <w:tr w14:paraId="06AC5002">
        <w:tblPrEx>
          <w:tblCellMar>
            <w:top w:w="15" w:type="dxa"/>
            <w:left w:w="15" w:type="dxa"/>
            <w:bottom w:w="15" w:type="dxa"/>
            <w:right w:w="15" w:type="dxa"/>
          </w:tblCellMar>
        </w:tblPrEx>
        <w:tc>
          <w:tcPr>
            <w:tcW w:w="0" w:type="auto"/>
            <w:gridSpan w:val="7"/>
            <w:tcBorders>
              <w:top w:val="nil"/>
              <w:left w:val="nil"/>
              <w:bottom w:val="nil"/>
              <w:right w:val="nil"/>
            </w:tcBorders>
            <w:shd w:val="clear" w:color="auto" w:fill="FFFFFF"/>
            <w:tcMar>
              <w:top w:w="120" w:type="dxa"/>
              <w:left w:w="0" w:type="dxa"/>
              <w:bottom w:w="135" w:type="dxa"/>
              <w:right w:w="0" w:type="dxa"/>
            </w:tcMar>
            <w:vAlign w:val="center"/>
          </w:tcPr>
          <w:p w14:paraId="5D68585D">
            <w:pPr>
              <w:adjustRightInd w:val="0"/>
              <w:snapToGrid w:val="0"/>
              <w:spacing w:line="360" w:lineRule="auto"/>
              <w:ind w:right="120"/>
              <w:jc w:val="center"/>
              <w:rPr>
                <w:rFonts w:hint="eastAsia" w:ascii="仿宋" w:hAnsi="仿宋" w:cs="仿宋"/>
                <w:b/>
                <w:bCs/>
                <w:color w:val="000000" w:themeColor="text1"/>
                <w:sz w:val="36"/>
                <w:szCs w:val="36"/>
                <w14:textFill>
                  <w14:solidFill>
                    <w14:schemeClr w14:val="tx1"/>
                  </w14:solidFill>
                </w14:textFill>
              </w:rPr>
            </w:pPr>
            <w:r>
              <w:rPr>
                <w:rFonts w:hint="eastAsia" w:ascii="仿宋" w:hAnsi="仿宋" w:cs="仿宋"/>
                <w:b/>
                <w:bCs/>
                <w:color w:val="000000" w:themeColor="text1"/>
                <w:sz w:val="36"/>
                <w:szCs w:val="36"/>
                <w14:textFill>
                  <w14:solidFill>
                    <w14:schemeClr w14:val="tx1"/>
                  </w14:solidFill>
                </w14:textFill>
              </w:rPr>
              <w:t>统计大中小微型企业划分标准</w:t>
            </w:r>
          </w:p>
          <w:p w14:paraId="0712D1F6">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国家统计局关于印发《统计大中小微型企业划分办法（2017）》的通知</w:t>
            </w:r>
          </w:p>
          <w:p w14:paraId="780D8C9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14:paraId="3AD7DFAA">
            <w:pPr>
              <w:adjustRightInd w:val="0"/>
              <w:snapToGrid w:val="0"/>
              <w:spacing w:line="360" w:lineRule="auto"/>
              <w:ind w:right="120"/>
              <w:jc w:val="left"/>
              <w:rPr>
                <w:rFonts w:hint="eastAsia" w:ascii="仿宋" w:hAnsi="仿宋" w:cs="仿宋"/>
                <w:color w:val="000000" w:themeColor="text1"/>
                <w:szCs w:val="21"/>
                <w:shd w:val="clear" w:color="auto" w:fill="FFFFFF"/>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二、本办法适用对象为在中华人民共和国境内依法设立的各种组织形式的法人企业或单位。个体工商户参照本办法进行划分。</w:t>
            </w:r>
          </w:p>
        </w:tc>
      </w:tr>
      <w:tr w14:paraId="44D6955F">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B8608A3">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行业名称</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00619A1">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指标名称</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511E2C0">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计量单位</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348824">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大型</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578A89">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中型</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56AA006">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小型</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689F05B">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微型</w:t>
            </w:r>
          </w:p>
        </w:tc>
      </w:tr>
      <w:tr w14:paraId="3759F789">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2D2DD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农、林、牧、渔业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B4439C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369EC8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1A2B67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3F473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500≤Y＜20000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89B6A6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50≤Y＜500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D4E13C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Y＜50</w:t>
            </w:r>
          </w:p>
        </w:tc>
      </w:tr>
      <w:tr w14:paraId="67A982E5">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17A23C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工业 *</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BC51E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49FE4D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51BBE1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459317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CC187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20≤X＜300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CD2A24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w:t>
            </w:r>
          </w:p>
        </w:tc>
      </w:tr>
      <w:tr w14:paraId="229572C3">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0F6F1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424E44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655358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DF26FE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Y≥40000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8BCBDA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2000≤Y＜40000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BC562E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300≤Y＜2000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E6EFAB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Y＜300</w:t>
            </w:r>
          </w:p>
        </w:tc>
      </w:tr>
      <w:tr w14:paraId="2FB4C06C">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A60575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建筑业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D04714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E7AE9F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C6D960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Y≥80000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21252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6000≤Y＜80000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99AC27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300≤Y＜6000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1247BF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Y＜300</w:t>
            </w:r>
          </w:p>
        </w:tc>
      </w:tr>
      <w:tr w14:paraId="3063984A">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446B53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7A2F1D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资产总额(Z)</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124D6C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D4FFB3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Z≥80000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0662B7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5000≤Z＜80000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9FAD4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300≤Z＜5000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AC69C3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Z＜300</w:t>
            </w:r>
          </w:p>
        </w:tc>
      </w:tr>
      <w:tr w14:paraId="681A729D">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D60C3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批发业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9A0C40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78CECD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46641E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1FB204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20≤X＜200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12D43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5≤X＜20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F64C65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X＜5</w:t>
            </w:r>
          </w:p>
        </w:tc>
      </w:tr>
      <w:tr w14:paraId="02308441">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9ABDDE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16CE43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97B46F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95EC57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Y≥40000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CABF4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5000≤Y＜40000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419A89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1000≤Y＜5000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7667F5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Y＜1000</w:t>
            </w:r>
          </w:p>
        </w:tc>
      </w:tr>
      <w:tr w14:paraId="7B3A64F3">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4E5BF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零售业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B2A44C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9E874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B86C9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12B70E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96BAF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10≤X＜50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8F4AE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6152EA7D">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3FABF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7B5464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056BF7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AFBA9E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B281F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500≤Y＜20000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23112F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100≤Y＜500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B22C1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5CE3095C">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4FAB6B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交通运输业 *</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1408D9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485483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82FC50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BA5E0E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B2BFF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20≤X＜300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57B0E5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w:t>
            </w:r>
          </w:p>
        </w:tc>
      </w:tr>
      <w:tr w14:paraId="546ECF54">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CEAE6C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AA3A69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33B1AA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D7AD8D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CDE0F0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3000≤Y＜30000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DF2F4F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200≤Y＜3000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CAD039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Y＜200</w:t>
            </w:r>
          </w:p>
        </w:tc>
      </w:tr>
      <w:tr w14:paraId="02B515F5">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A14BAC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仓储业*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84F634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89F761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88293D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46E9B7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100≤X＜200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24FD1F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36DC7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w:t>
            </w:r>
          </w:p>
        </w:tc>
      </w:tr>
      <w:tr w14:paraId="14F78B09">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817FF3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BA5D49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3D8A07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89083E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2198E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2F48BA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100≤Y＜1000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A9F1BB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7AF1B8F4">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9D914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邮政业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2DBA67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8EE4B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7EA5D6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50E5FE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38139A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20≤X＜300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F8E236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w:t>
            </w:r>
          </w:p>
        </w:tc>
      </w:tr>
      <w:tr w14:paraId="3E5B11BC">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65156D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97E174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4EF09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070410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D7C36B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2000≤Y＜30000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14AC2C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100≤Y＜2000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C1FE32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5B680579">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6C431B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住宿业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B3F9D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84AE6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B249F9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70AE70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84CDCF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7C5D42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12361000">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0A6ED1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EE2680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BE3BE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0DA2F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D322D4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2000≤Y＜10000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900028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100≤Y＜2000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06E4AB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700AB6C0">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F10939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餐饮业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9FAB52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205C82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2DC789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0A9BA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50175D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412607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4CBD0C70">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611CC9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E201B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0697D7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9FDF9F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6C69F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2000≤Y＜10000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D2A7A7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100≤Y＜2000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1A89DD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3B0D6EEA">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B9306C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信息传输业 *</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277847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E228FD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EF5228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X≥2000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D3AF68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100≤X＜2000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A0F7BC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0C044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0CCECD92">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D64CD5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F27582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6CC0A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E28B33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6F52C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1000≤Y＜100000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BC7F01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100≤Y＜1000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053757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2BB54DB0">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4B1245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软件和信息技术服务业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CD0B2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732C63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1EC0CE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7B774E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40C6EE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C06609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544BB122">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5722CE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832980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80012A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5D841A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45C358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07E784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50≤Y＜1000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D8F56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Y＜50</w:t>
            </w:r>
          </w:p>
        </w:tc>
      </w:tr>
      <w:tr w14:paraId="0207262B">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6D7461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房地产开发经营</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BA8809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A59657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29551F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Y≥200000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575D66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1000≤Y＜200000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4B01D2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100≤Y＜1000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5BC0F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Y＜100</w:t>
            </w:r>
          </w:p>
        </w:tc>
      </w:tr>
      <w:tr w14:paraId="07AFA1FE">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74FEFF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0B51D3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资产总额(Z)</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F2D981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330D2DF">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16878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5000≤Z＜10000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2595F8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2000≤Z＜5000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9B31EC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Z＜2000</w:t>
            </w:r>
          </w:p>
        </w:tc>
      </w:tr>
      <w:tr w14:paraId="1672CFA9">
        <w:tblPrEx>
          <w:shd w:val="clear" w:color="auto" w:fill="FFFFFF"/>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7E6328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物业管理</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52CAFF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688C6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DEF8D2">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3FC935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300≤X＜1000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AD3E9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0479D85">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X＜100</w:t>
            </w:r>
          </w:p>
        </w:tc>
      </w:tr>
      <w:tr w14:paraId="17AC6AD4">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D953FC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1BD077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营业收入(Y)</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7BD44D5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AA754FA">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Y≥5000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073BCF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1000≤Y＜5000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325D1F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500≤Y＜1000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CF3951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Y＜500</w:t>
            </w:r>
          </w:p>
        </w:tc>
      </w:tr>
      <w:tr w14:paraId="1FE111B1">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C8B131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租赁和商务服务业</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E675B0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E1BEBF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0375293">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65677298">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CA41CF7">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EF81F9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r w14:paraId="4A1C84BC">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870765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D79971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资产总额(Z)</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CA53361">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万元</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8B0DFA9">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Z≥120000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148144E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8000≤Z＜120000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E3D9BC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100≤Z＜8000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5C8DE1CE">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Z＜100</w:t>
            </w:r>
          </w:p>
        </w:tc>
      </w:tr>
      <w:tr w14:paraId="0A502B98">
        <w:tblPrEx>
          <w:tblCellMar>
            <w:top w:w="15" w:type="dxa"/>
            <w:left w:w="15" w:type="dxa"/>
            <w:bottom w:w="15" w:type="dxa"/>
            <w:right w:w="15" w:type="dxa"/>
          </w:tblCellMar>
        </w:tblPrEx>
        <w:trPr>
          <w:trHeight w:val="330" w:hRule="atLeast"/>
        </w:trPr>
        <w:tc>
          <w:tcPr>
            <w:tcW w:w="1441"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31D0586">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其他未列明行业 *</w:t>
            </w:r>
          </w:p>
        </w:tc>
        <w:tc>
          <w:tcPr>
            <w:tcW w:w="1235"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4B69CEBB">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从业人员(X)</w:t>
            </w:r>
          </w:p>
        </w:tc>
        <w:tc>
          <w:tcPr>
            <w:tcW w:w="1159"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52CA8B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人</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0D52151C">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1007A5D">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100≤X＜300</w:t>
            </w:r>
          </w:p>
        </w:tc>
        <w:tc>
          <w:tcPr>
            <w:tcW w:w="1116"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2A62F530">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10≤X＜100</w:t>
            </w:r>
          </w:p>
        </w:tc>
        <w:tc>
          <w:tcPr>
            <w:tcW w:w="1117" w:type="dxa"/>
            <w:tcBorders>
              <w:top w:val="single" w:color="E6E6E6" w:sz="6" w:space="0"/>
              <w:left w:val="single" w:color="E6E6E6" w:sz="6" w:space="0"/>
              <w:bottom w:val="single" w:color="E6E6E6" w:sz="6" w:space="0"/>
              <w:right w:val="single" w:color="E6E6E6" w:sz="6" w:space="0"/>
            </w:tcBorders>
            <w:shd w:val="clear" w:color="auto" w:fill="FFFFFF"/>
            <w:tcMar>
              <w:top w:w="30" w:type="dxa"/>
              <w:left w:w="150" w:type="dxa"/>
              <w:bottom w:w="30" w:type="dxa"/>
              <w:right w:w="150" w:type="dxa"/>
            </w:tcMar>
            <w:vAlign w:val="center"/>
          </w:tcPr>
          <w:p w14:paraId="3164FD24">
            <w:pPr>
              <w:adjustRightInd w:val="0"/>
              <w:snapToGrid w:val="0"/>
              <w:spacing w:line="360" w:lineRule="auto"/>
              <w:ind w:right="12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X＜10</w:t>
            </w:r>
          </w:p>
        </w:tc>
      </w:tr>
    </w:tbl>
    <w:p w14:paraId="40A50DB5">
      <w:pPr>
        <w:adjustRightInd w:val="0"/>
        <w:snapToGrid w:val="0"/>
        <w:spacing w:line="360" w:lineRule="auto"/>
        <w:ind w:right="120"/>
        <w:jc w:val="left"/>
        <w:rPr>
          <w:rFonts w:hint="eastAsia" w:ascii="仿宋" w:hAnsi="仿宋" w:cs="仿宋"/>
          <w:b/>
          <w:bCs/>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说明：</w:t>
      </w:r>
    </w:p>
    <w:p w14:paraId="170BA808">
      <w:pPr>
        <w:adjustRightInd w:val="0"/>
        <w:snapToGrid w:val="0"/>
        <w:spacing w:line="360" w:lineRule="auto"/>
        <w:ind w:right="120" w:firstLine="420" w:firstLineChars="20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1.大型、中型和小型企业须同时满足所列指标的下限，否则下划一档；微型企业只须满足所列指标中的一项即可。</w:t>
      </w:r>
    </w:p>
    <w:p w14:paraId="3539F520">
      <w:pPr>
        <w:adjustRightInd w:val="0"/>
        <w:snapToGrid w:val="0"/>
        <w:spacing w:line="360" w:lineRule="auto"/>
        <w:ind w:right="120" w:firstLine="420" w:firstLineChars="20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B7DABA3">
      <w:pPr>
        <w:adjustRightInd w:val="0"/>
        <w:snapToGrid w:val="0"/>
        <w:spacing w:line="360" w:lineRule="auto"/>
        <w:ind w:right="120" w:firstLine="420" w:firstLineChars="200"/>
        <w:jc w:val="left"/>
        <w:rPr>
          <w:rFonts w:hint="eastAsia" w:ascii="仿宋" w:hAnsi="仿宋" w:cs="仿宋"/>
          <w:color w:val="000000" w:themeColor="text1"/>
          <w:szCs w:val="21"/>
          <w14:textFill>
            <w14:solidFill>
              <w14:schemeClr w14:val="tx1"/>
            </w14:solidFill>
          </w14:textFill>
        </w:rPr>
      </w:pPr>
      <w:r>
        <w:rPr>
          <w:rFonts w:hint="eastAsia" w:ascii="仿宋" w:hAnsi="仿宋" w:cs="仿宋"/>
          <w:color w:val="000000" w:themeColor="text1"/>
          <w:szCs w:val="2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F2E4BFA">
      <w:pPr>
        <w:adjustRightInd w:val="0"/>
        <w:snapToGrid w:val="0"/>
        <w:spacing w:line="360" w:lineRule="auto"/>
        <w:ind w:right="120" w:firstLine="420" w:firstLineChars="200"/>
        <w:jc w:val="left"/>
        <w:rPr>
          <w:rFonts w:hint="eastAsia" w:ascii="仿宋" w:hAnsi="仿宋" w:cs="仿宋"/>
          <w:b/>
          <w:bCs/>
          <w:color w:val="000000" w:themeColor="text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注：有最新标准按最新标准执行。</w:t>
      </w:r>
    </w:p>
    <w:p w14:paraId="5E25A5C3">
      <w:pPr>
        <w:wordWrap w:val="0"/>
        <w:adjustRightInd w:val="0"/>
        <w:snapToGrid w:val="0"/>
        <w:spacing w:line="360" w:lineRule="auto"/>
        <w:ind w:right="120"/>
        <w:jc w:val="right"/>
        <w:rPr>
          <w:rFonts w:hint="eastAsia" w:ascii="仿宋_GB2312" w:hAnsi="仿宋_GB2312" w:eastAsia="仿宋_GB2312" w:cs="仿宋_GB2312"/>
          <w:color w:val="000000" w:themeColor="text1"/>
          <w:szCs w:val="21"/>
          <w14:textFill>
            <w14:solidFill>
              <w14:schemeClr w14:val="tx1"/>
            </w14:solidFill>
          </w14:textFill>
        </w:rPr>
      </w:pPr>
    </w:p>
    <w:p w14:paraId="65551210">
      <w:pPr>
        <w:wordWrap w:val="0"/>
        <w:adjustRightInd w:val="0"/>
        <w:snapToGrid w:val="0"/>
        <w:spacing w:line="360" w:lineRule="auto"/>
        <w:ind w:right="120"/>
        <w:jc w:val="left"/>
        <w:rPr>
          <w:rFonts w:hint="eastAsia" w:ascii="仿宋_GB2312" w:hAnsi="仿宋_GB2312" w:eastAsia="仿宋_GB2312" w:cs="仿宋_GB2312"/>
          <w:color w:val="000000" w:themeColor="text1"/>
          <w:szCs w:val="21"/>
          <w14:textFill>
            <w14:solidFill>
              <w14:schemeClr w14:val="tx1"/>
            </w14:solidFill>
          </w14:textFill>
        </w:rPr>
      </w:pPr>
    </w:p>
    <w:p w14:paraId="0BA2E30E">
      <w:pPr>
        <w:spacing w:line="276" w:lineRule="auto"/>
        <w:ind w:right="120"/>
        <w:rPr>
          <w:rFonts w:hint="eastAsia" w:ascii="仿宋_GB2312" w:hAnsi="仿宋_GB2312" w:eastAsia="仿宋_GB2312" w:cs="仿宋_GB2312"/>
          <w:color w:val="000000" w:themeColor="text1"/>
          <w:szCs w:val="21"/>
          <w14:textFill>
            <w14:solidFill>
              <w14:schemeClr w14:val="tx1"/>
            </w14:solidFill>
          </w14:textFill>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华文楷体">
    <w:altName w:val="宋体"/>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E544">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ABFC">
    <w:pPr>
      <w:spacing w:line="169" w:lineRule="auto"/>
      <w:ind w:left="4143"/>
      <w:rPr>
        <w:rFonts w:hint="eastAsia" w:ascii="宋体" w:hAnsi="宋体" w:eastAsia="宋体" w:cs="宋体"/>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60C00">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EC60C00">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47AB">
    <w:pPr>
      <w:spacing w:line="170" w:lineRule="auto"/>
      <w:ind w:left="4202"/>
      <w:rPr>
        <w:rFonts w:hint="eastAsia" w:ascii="宋体" w:hAnsi="宋体" w:eastAsia="宋体" w:cs="宋体"/>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B048">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4827B048">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C679">
    <w:pPr>
      <w:pStyle w:val="19"/>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365FF">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9E365FF">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ECD9">
    <w:pPr>
      <w:spacing w:line="172" w:lineRule="auto"/>
      <w:ind w:left="4182"/>
      <w:rPr>
        <w:rFonts w:hint="eastAsia" w:ascii="宋体" w:hAnsi="宋体" w:eastAsia="宋体" w:cs="宋体"/>
        <w:sz w:val="16"/>
        <w:szCs w:val="16"/>
      </w:rPr>
    </w:pPr>
    <w:r>
      <w:rPr>
        <w:sz w:val="1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CE62E">
                          <w:pPr>
                            <w:pStyle w:val="1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29CE62E">
                    <w:pPr>
                      <w:pStyle w:val="1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D863">
    <w:pPr>
      <w:spacing w:line="171" w:lineRule="auto"/>
      <w:ind w:left="4115"/>
      <w:rPr>
        <w:rFonts w:hint="eastAsia" w:ascii="宋体" w:hAnsi="宋体" w:eastAsia="宋体" w:cs="宋体"/>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D58">
                          <w:pPr>
                            <w:pStyle w:val="1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CA30D58">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AAA7">
    <w:pPr>
      <w:spacing w:line="172" w:lineRule="auto"/>
      <w:ind w:left="4152"/>
      <w:rPr>
        <w:rFonts w:hint="eastAsia" w:ascii="宋体" w:hAnsi="宋体" w:eastAsia="宋体" w:cs="宋体"/>
        <w:sz w:val="16"/>
        <w:szCs w:val="16"/>
      </w:rPr>
    </w:pPr>
    <w:r>
      <w:rPr>
        <w:sz w:val="16"/>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A4C9">
                          <w:pPr>
                            <w:pStyle w:val="1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EDAA4C9">
                    <w:pPr>
                      <w:pStyle w:val="1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369B">
    <w:pPr>
      <w:spacing w:line="172" w:lineRule="auto"/>
      <w:ind w:left="4152"/>
      <w:rPr>
        <w:rFonts w:hint="eastAsia" w:ascii="宋体" w:hAnsi="宋体" w:eastAsia="宋体" w:cs="宋体"/>
        <w:sz w:val="16"/>
        <w:szCs w:val="16"/>
      </w:rP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6826B">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E66826B">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8DDE">
    <w:pPr>
      <w:spacing w:line="171" w:lineRule="auto"/>
      <w:ind w:left="4124"/>
      <w:rPr>
        <w:rFonts w:hint="eastAsia" w:ascii="宋体" w:hAnsi="宋体" w:eastAsia="宋体" w:cs="宋体"/>
        <w:sz w:val="15"/>
        <w:szCs w:val="15"/>
      </w:rPr>
    </w:pPr>
    <w:r>
      <w:rPr>
        <w:sz w:val="15"/>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5130D">
                          <w:pPr>
                            <w:pStyle w:val="1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755130D">
                    <w:pPr>
                      <w:pStyle w:val="1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F605">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835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B8835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69D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41FA7">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CD41FA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C67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E8ACB">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D4E8ACB">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257">
    <w:pPr>
      <w:spacing w:line="172" w:lineRule="auto"/>
      <w:ind w:left="4173"/>
      <w:rPr>
        <w:rFonts w:hint="eastAsia" w:ascii="宋体" w:hAnsi="宋体" w:eastAsia="宋体" w:cs="宋体"/>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338B8">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A8338B8">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0ECA">
    <w:pPr>
      <w:spacing w:line="171" w:lineRule="auto"/>
      <w:ind w:left="4185"/>
      <w:rPr>
        <w:rFonts w:hint="eastAsia" w:ascii="宋体" w:hAnsi="宋体" w:eastAsia="宋体" w:cs="宋体"/>
        <w:sz w:val="16"/>
        <w:szCs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5AF18">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15AF18">
                    <w:pPr>
                      <w:pStyle w:val="19"/>
                    </w:pPr>
                    <w:r>
                      <w:fldChar w:fldCharType="begin"/>
                    </w:r>
                    <w:r>
                      <w:instrText xml:space="preserve"> PAGE  \* MERGEFORMAT </w:instrText>
                    </w:r>
                    <w:r>
                      <w:fldChar w:fldCharType="separate"/>
                    </w:r>
                    <w:r>
                      <w:t>65</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9E011">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79E011">
                    <w:pPr>
                      <w:pStyle w:val="19"/>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E0DB">
    <w:pPr>
      <w:spacing w:line="171" w:lineRule="auto"/>
      <w:ind w:left="4152"/>
      <w:rPr>
        <w:rFonts w:hint="eastAsia" w:ascii="宋体" w:hAnsi="宋体" w:eastAsia="宋体" w:cs="宋体"/>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54587">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6554587">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6C9B">
    <w:pPr>
      <w:spacing w:line="14" w:lineRule="auto"/>
      <w:rPr>
        <w:rFonts w:ascii="Arial"/>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A3A95">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20A3A95">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6711">
    <w:pPr>
      <w:spacing w:line="169" w:lineRule="auto"/>
      <w:ind w:left="4172"/>
      <w:rPr>
        <w:rFonts w:hint="eastAsia" w:ascii="宋体" w:hAnsi="宋体" w:eastAsia="宋体" w:cs="宋体"/>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97E60">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897E60">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B4FDF470"/>
    <w:multiLevelType w:val="singleLevel"/>
    <w:tmpl w:val="B4FDF470"/>
    <w:lvl w:ilvl="0" w:tentative="0">
      <w:start w:val="1"/>
      <w:numFmt w:val="decimal"/>
      <w:suff w:val="nothing"/>
      <w:lvlText w:val="（%1）"/>
      <w:lvlJc w:val="left"/>
    </w:lvl>
  </w:abstractNum>
  <w:abstractNum w:abstractNumId="2">
    <w:nsid w:val="B9A1E8D1"/>
    <w:multiLevelType w:val="singleLevel"/>
    <w:tmpl w:val="B9A1E8D1"/>
    <w:lvl w:ilvl="0" w:tentative="0">
      <w:start w:val="1"/>
      <w:numFmt w:val="decimal"/>
      <w:suff w:val="nothing"/>
      <w:lvlText w:val="（%1）"/>
      <w:lvlJc w:val="left"/>
    </w:lvl>
  </w:abstractNum>
  <w:abstractNum w:abstractNumId="3">
    <w:nsid w:val="EE8E3184"/>
    <w:multiLevelType w:val="singleLevel"/>
    <w:tmpl w:val="EE8E3184"/>
    <w:lvl w:ilvl="0" w:tentative="0">
      <w:start w:val="1"/>
      <w:numFmt w:val="decimal"/>
      <w:suff w:val="nothing"/>
      <w:lvlText w:val="（%1）"/>
      <w:lvlJc w:val="left"/>
    </w:lvl>
  </w:abstractNum>
  <w:abstractNum w:abstractNumId="4">
    <w:nsid w:val="27E8E525"/>
    <w:multiLevelType w:val="singleLevel"/>
    <w:tmpl w:val="27E8E525"/>
    <w:lvl w:ilvl="0" w:tentative="0">
      <w:start w:val="1"/>
      <w:numFmt w:val="decimal"/>
      <w:suff w:val="nothing"/>
      <w:lvlText w:val="（%1）"/>
      <w:lvlJc w:val="left"/>
    </w:lvl>
  </w:abstractNum>
  <w:abstractNum w:abstractNumId="5">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7"/>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20C153B"/>
    <w:multiLevelType w:val="multilevel"/>
    <w:tmpl w:val="420C153B"/>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B4156D0"/>
    <w:multiLevelType w:val="singleLevel"/>
    <w:tmpl w:val="7B4156D0"/>
    <w:lvl w:ilvl="0" w:tentative="0">
      <w:start w:val="1"/>
      <w:numFmt w:val="decimal"/>
      <w:suff w:val="nothing"/>
      <w:lvlText w:val="（%1）"/>
      <w:lvlJc w:val="left"/>
    </w:lvl>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ODZiMDM0ZjFkMjRiODA1ZDUwMDM0ZDMxOGE4ZmEifQ=="/>
  </w:docVars>
  <w:rsids>
    <w:rsidRoot w:val="35AB3B2B"/>
    <w:rsid w:val="00001D20"/>
    <w:rsid w:val="00005402"/>
    <w:rsid w:val="0000641B"/>
    <w:rsid w:val="00007440"/>
    <w:rsid w:val="00010E43"/>
    <w:rsid w:val="00013654"/>
    <w:rsid w:val="00017AF4"/>
    <w:rsid w:val="00023673"/>
    <w:rsid w:val="00024251"/>
    <w:rsid w:val="000341B1"/>
    <w:rsid w:val="00051172"/>
    <w:rsid w:val="000561D8"/>
    <w:rsid w:val="00056F1E"/>
    <w:rsid w:val="000577D5"/>
    <w:rsid w:val="00062786"/>
    <w:rsid w:val="00062FCE"/>
    <w:rsid w:val="000702CA"/>
    <w:rsid w:val="000730A7"/>
    <w:rsid w:val="00074058"/>
    <w:rsid w:val="00080F44"/>
    <w:rsid w:val="00084414"/>
    <w:rsid w:val="00084D3F"/>
    <w:rsid w:val="00092404"/>
    <w:rsid w:val="00092BC6"/>
    <w:rsid w:val="0009308E"/>
    <w:rsid w:val="000A3618"/>
    <w:rsid w:val="000A696E"/>
    <w:rsid w:val="000B423F"/>
    <w:rsid w:val="000B6FF4"/>
    <w:rsid w:val="000B76C9"/>
    <w:rsid w:val="000C3A16"/>
    <w:rsid w:val="000C45C0"/>
    <w:rsid w:val="000D2859"/>
    <w:rsid w:val="000E2A98"/>
    <w:rsid w:val="000E2E67"/>
    <w:rsid w:val="000E5259"/>
    <w:rsid w:val="000E663A"/>
    <w:rsid w:val="000F0A3D"/>
    <w:rsid w:val="001006F2"/>
    <w:rsid w:val="00112D2F"/>
    <w:rsid w:val="00115865"/>
    <w:rsid w:val="0011622C"/>
    <w:rsid w:val="001203F1"/>
    <w:rsid w:val="00125079"/>
    <w:rsid w:val="001315D9"/>
    <w:rsid w:val="00131849"/>
    <w:rsid w:val="001427F9"/>
    <w:rsid w:val="00145B14"/>
    <w:rsid w:val="00153E3D"/>
    <w:rsid w:val="00154309"/>
    <w:rsid w:val="00163B9A"/>
    <w:rsid w:val="00166C45"/>
    <w:rsid w:val="00170000"/>
    <w:rsid w:val="001711BB"/>
    <w:rsid w:val="00171212"/>
    <w:rsid w:val="00172E78"/>
    <w:rsid w:val="001808AE"/>
    <w:rsid w:val="00182B6C"/>
    <w:rsid w:val="001863DE"/>
    <w:rsid w:val="001948E7"/>
    <w:rsid w:val="001A10E9"/>
    <w:rsid w:val="001B28CD"/>
    <w:rsid w:val="001C6199"/>
    <w:rsid w:val="001D36E0"/>
    <w:rsid w:val="001D6499"/>
    <w:rsid w:val="001E32C3"/>
    <w:rsid w:val="001E3FDB"/>
    <w:rsid w:val="001E69F3"/>
    <w:rsid w:val="001F26E1"/>
    <w:rsid w:val="001F2B1F"/>
    <w:rsid w:val="00205AA9"/>
    <w:rsid w:val="00220628"/>
    <w:rsid w:val="002220C1"/>
    <w:rsid w:val="00223C9B"/>
    <w:rsid w:val="00225008"/>
    <w:rsid w:val="002311EB"/>
    <w:rsid w:val="00237843"/>
    <w:rsid w:val="00250B65"/>
    <w:rsid w:val="00254A05"/>
    <w:rsid w:val="00263C50"/>
    <w:rsid w:val="00263DD6"/>
    <w:rsid w:val="00275045"/>
    <w:rsid w:val="00276054"/>
    <w:rsid w:val="00281076"/>
    <w:rsid w:val="00282B17"/>
    <w:rsid w:val="00285085"/>
    <w:rsid w:val="00285E04"/>
    <w:rsid w:val="00290E3D"/>
    <w:rsid w:val="00297998"/>
    <w:rsid w:val="002A262E"/>
    <w:rsid w:val="002A2AE1"/>
    <w:rsid w:val="002B2B54"/>
    <w:rsid w:val="002B2EE6"/>
    <w:rsid w:val="002C0557"/>
    <w:rsid w:val="002C2520"/>
    <w:rsid w:val="002C70FC"/>
    <w:rsid w:val="002C79A6"/>
    <w:rsid w:val="002D095A"/>
    <w:rsid w:val="002D36EE"/>
    <w:rsid w:val="002D3EFC"/>
    <w:rsid w:val="002D4534"/>
    <w:rsid w:val="002D4C7A"/>
    <w:rsid w:val="002E75DF"/>
    <w:rsid w:val="003000ED"/>
    <w:rsid w:val="00302A71"/>
    <w:rsid w:val="00310002"/>
    <w:rsid w:val="003162E7"/>
    <w:rsid w:val="003169AB"/>
    <w:rsid w:val="0031762D"/>
    <w:rsid w:val="00320D2C"/>
    <w:rsid w:val="003216E0"/>
    <w:rsid w:val="003244AE"/>
    <w:rsid w:val="00333267"/>
    <w:rsid w:val="003344A6"/>
    <w:rsid w:val="00334660"/>
    <w:rsid w:val="00337586"/>
    <w:rsid w:val="00347D42"/>
    <w:rsid w:val="00353F0C"/>
    <w:rsid w:val="00361553"/>
    <w:rsid w:val="003618B8"/>
    <w:rsid w:val="003625D5"/>
    <w:rsid w:val="00362E10"/>
    <w:rsid w:val="00366B8D"/>
    <w:rsid w:val="00381040"/>
    <w:rsid w:val="003879AD"/>
    <w:rsid w:val="00393C8D"/>
    <w:rsid w:val="003A0A83"/>
    <w:rsid w:val="003A0C5B"/>
    <w:rsid w:val="003A439B"/>
    <w:rsid w:val="003B3DB5"/>
    <w:rsid w:val="003B3F78"/>
    <w:rsid w:val="003C221B"/>
    <w:rsid w:val="003C2E8F"/>
    <w:rsid w:val="003C32AC"/>
    <w:rsid w:val="003C63A6"/>
    <w:rsid w:val="003C7F66"/>
    <w:rsid w:val="003D03B8"/>
    <w:rsid w:val="003D27FC"/>
    <w:rsid w:val="003D74A7"/>
    <w:rsid w:val="003E2902"/>
    <w:rsid w:val="003E5117"/>
    <w:rsid w:val="003E5777"/>
    <w:rsid w:val="003E5A69"/>
    <w:rsid w:val="003F23CE"/>
    <w:rsid w:val="003F24D8"/>
    <w:rsid w:val="003F38B1"/>
    <w:rsid w:val="003F538C"/>
    <w:rsid w:val="00402445"/>
    <w:rsid w:val="00403226"/>
    <w:rsid w:val="00407543"/>
    <w:rsid w:val="00416146"/>
    <w:rsid w:val="0042221A"/>
    <w:rsid w:val="00425155"/>
    <w:rsid w:val="00426C65"/>
    <w:rsid w:val="004406B8"/>
    <w:rsid w:val="00440750"/>
    <w:rsid w:val="00442823"/>
    <w:rsid w:val="0045483E"/>
    <w:rsid w:val="004573FA"/>
    <w:rsid w:val="00465DC4"/>
    <w:rsid w:val="0047006D"/>
    <w:rsid w:val="00473D25"/>
    <w:rsid w:val="0048013C"/>
    <w:rsid w:val="00481283"/>
    <w:rsid w:val="00481BAD"/>
    <w:rsid w:val="004838DC"/>
    <w:rsid w:val="004853ED"/>
    <w:rsid w:val="00496012"/>
    <w:rsid w:val="0049745C"/>
    <w:rsid w:val="004A1A92"/>
    <w:rsid w:val="004A1D8B"/>
    <w:rsid w:val="004B2B21"/>
    <w:rsid w:val="004B4293"/>
    <w:rsid w:val="004C13A1"/>
    <w:rsid w:val="004C3EB3"/>
    <w:rsid w:val="004C5563"/>
    <w:rsid w:val="004C74CC"/>
    <w:rsid w:val="004C7709"/>
    <w:rsid w:val="004D020B"/>
    <w:rsid w:val="004D3072"/>
    <w:rsid w:val="004E3769"/>
    <w:rsid w:val="004E4BAC"/>
    <w:rsid w:val="004E4D54"/>
    <w:rsid w:val="004E6B7D"/>
    <w:rsid w:val="004F1A3F"/>
    <w:rsid w:val="004F2821"/>
    <w:rsid w:val="004F7BF9"/>
    <w:rsid w:val="005018C5"/>
    <w:rsid w:val="00502E90"/>
    <w:rsid w:val="00503A1A"/>
    <w:rsid w:val="00504313"/>
    <w:rsid w:val="00506FBC"/>
    <w:rsid w:val="00513444"/>
    <w:rsid w:val="005227FD"/>
    <w:rsid w:val="005274F1"/>
    <w:rsid w:val="00535787"/>
    <w:rsid w:val="005447EF"/>
    <w:rsid w:val="005448AD"/>
    <w:rsid w:val="00552A48"/>
    <w:rsid w:val="005545CA"/>
    <w:rsid w:val="0055604D"/>
    <w:rsid w:val="0055608C"/>
    <w:rsid w:val="0056074F"/>
    <w:rsid w:val="00566384"/>
    <w:rsid w:val="005741A6"/>
    <w:rsid w:val="00574268"/>
    <w:rsid w:val="005756BA"/>
    <w:rsid w:val="00575A00"/>
    <w:rsid w:val="00575F8E"/>
    <w:rsid w:val="00581FD9"/>
    <w:rsid w:val="00584C97"/>
    <w:rsid w:val="00591E05"/>
    <w:rsid w:val="005B05E9"/>
    <w:rsid w:val="005B7018"/>
    <w:rsid w:val="005C11FC"/>
    <w:rsid w:val="005D49FC"/>
    <w:rsid w:val="005D523F"/>
    <w:rsid w:val="005E286D"/>
    <w:rsid w:val="005E4A02"/>
    <w:rsid w:val="005E570D"/>
    <w:rsid w:val="005F218F"/>
    <w:rsid w:val="005F2452"/>
    <w:rsid w:val="005F3121"/>
    <w:rsid w:val="006072BB"/>
    <w:rsid w:val="00613AD2"/>
    <w:rsid w:val="0062157E"/>
    <w:rsid w:val="00624EB1"/>
    <w:rsid w:val="006279B9"/>
    <w:rsid w:val="006314BF"/>
    <w:rsid w:val="00633CA8"/>
    <w:rsid w:val="00635F97"/>
    <w:rsid w:val="00636D14"/>
    <w:rsid w:val="0064074B"/>
    <w:rsid w:val="00642EAC"/>
    <w:rsid w:val="00645991"/>
    <w:rsid w:val="006546F2"/>
    <w:rsid w:val="00674D2C"/>
    <w:rsid w:val="00675481"/>
    <w:rsid w:val="00684C44"/>
    <w:rsid w:val="0069059A"/>
    <w:rsid w:val="0069369B"/>
    <w:rsid w:val="00693DA9"/>
    <w:rsid w:val="006961A6"/>
    <w:rsid w:val="0069767F"/>
    <w:rsid w:val="006B02BF"/>
    <w:rsid w:val="006B1E81"/>
    <w:rsid w:val="006C1219"/>
    <w:rsid w:val="006C2519"/>
    <w:rsid w:val="006C78CF"/>
    <w:rsid w:val="006C7D95"/>
    <w:rsid w:val="006D1D06"/>
    <w:rsid w:val="006D4E40"/>
    <w:rsid w:val="006D5B4F"/>
    <w:rsid w:val="006E2D30"/>
    <w:rsid w:val="006E3C7A"/>
    <w:rsid w:val="006F5C69"/>
    <w:rsid w:val="0070077B"/>
    <w:rsid w:val="00701870"/>
    <w:rsid w:val="00703C0B"/>
    <w:rsid w:val="007112B4"/>
    <w:rsid w:val="00712875"/>
    <w:rsid w:val="00734038"/>
    <w:rsid w:val="00734E86"/>
    <w:rsid w:val="00740FF6"/>
    <w:rsid w:val="00741475"/>
    <w:rsid w:val="00756F83"/>
    <w:rsid w:val="00757B9E"/>
    <w:rsid w:val="00761EC9"/>
    <w:rsid w:val="00763E7C"/>
    <w:rsid w:val="00764EE8"/>
    <w:rsid w:val="00770AD5"/>
    <w:rsid w:val="00780886"/>
    <w:rsid w:val="0078143C"/>
    <w:rsid w:val="00784140"/>
    <w:rsid w:val="00795CD7"/>
    <w:rsid w:val="007A411F"/>
    <w:rsid w:val="007B121D"/>
    <w:rsid w:val="007C2CCC"/>
    <w:rsid w:val="007C574E"/>
    <w:rsid w:val="007D7628"/>
    <w:rsid w:val="007E2EF7"/>
    <w:rsid w:val="007E44CA"/>
    <w:rsid w:val="007E7DC5"/>
    <w:rsid w:val="007F10BF"/>
    <w:rsid w:val="007F14E4"/>
    <w:rsid w:val="007F1855"/>
    <w:rsid w:val="007F18A5"/>
    <w:rsid w:val="007F315A"/>
    <w:rsid w:val="007F5AA0"/>
    <w:rsid w:val="007F774A"/>
    <w:rsid w:val="00803A51"/>
    <w:rsid w:val="00816543"/>
    <w:rsid w:val="008221C6"/>
    <w:rsid w:val="0082587B"/>
    <w:rsid w:val="008312DE"/>
    <w:rsid w:val="00835AE5"/>
    <w:rsid w:val="00844F6C"/>
    <w:rsid w:val="0085543B"/>
    <w:rsid w:val="00864886"/>
    <w:rsid w:val="00866BE7"/>
    <w:rsid w:val="00876A74"/>
    <w:rsid w:val="00877804"/>
    <w:rsid w:val="00883757"/>
    <w:rsid w:val="0088397E"/>
    <w:rsid w:val="00894841"/>
    <w:rsid w:val="008A54EB"/>
    <w:rsid w:val="008B576F"/>
    <w:rsid w:val="008D1E72"/>
    <w:rsid w:val="008D297F"/>
    <w:rsid w:val="008D2B28"/>
    <w:rsid w:val="008D32DE"/>
    <w:rsid w:val="008E1F6C"/>
    <w:rsid w:val="008E20CD"/>
    <w:rsid w:val="008E37AC"/>
    <w:rsid w:val="008E5B7A"/>
    <w:rsid w:val="008F249C"/>
    <w:rsid w:val="008F4A8F"/>
    <w:rsid w:val="008F4AF3"/>
    <w:rsid w:val="008F54BC"/>
    <w:rsid w:val="008F6E80"/>
    <w:rsid w:val="008F7A0C"/>
    <w:rsid w:val="008F7CA4"/>
    <w:rsid w:val="00900E6A"/>
    <w:rsid w:val="009013A0"/>
    <w:rsid w:val="00906E7F"/>
    <w:rsid w:val="00913EB3"/>
    <w:rsid w:val="009317AF"/>
    <w:rsid w:val="00931C17"/>
    <w:rsid w:val="00934569"/>
    <w:rsid w:val="0093671C"/>
    <w:rsid w:val="00936C49"/>
    <w:rsid w:val="00936D29"/>
    <w:rsid w:val="00944572"/>
    <w:rsid w:val="00946992"/>
    <w:rsid w:val="0094701F"/>
    <w:rsid w:val="00953227"/>
    <w:rsid w:val="009565F7"/>
    <w:rsid w:val="00963FB9"/>
    <w:rsid w:val="00973FB8"/>
    <w:rsid w:val="009740DF"/>
    <w:rsid w:val="00975847"/>
    <w:rsid w:val="0097717F"/>
    <w:rsid w:val="00981A37"/>
    <w:rsid w:val="0098744A"/>
    <w:rsid w:val="00987B58"/>
    <w:rsid w:val="00987F43"/>
    <w:rsid w:val="00994CC8"/>
    <w:rsid w:val="00997714"/>
    <w:rsid w:val="009A1125"/>
    <w:rsid w:val="009A1F6D"/>
    <w:rsid w:val="009A3A1B"/>
    <w:rsid w:val="009A3B81"/>
    <w:rsid w:val="009A5F69"/>
    <w:rsid w:val="009A70BD"/>
    <w:rsid w:val="009C15CF"/>
    <w:rsid w:val="009C337D"/>
    <w:rsid w:val="009C5F4E"/>
    <w:rsid w:val="009E0F01"/>
    <w:rsid w:val="009E428A"/>
    <w:rsid w:val="009E4B3F"/>
    <w:rsid w:val="009F360B"/>
    <w:rsid w:val="009F4690"/>
    <w:rsid w:val="00A0148E"/>
    <w:rsid w:val="00A016A1"/>
    <w:rsid w:val="00A05D3C"/>
    <w:rsid w:val="00A155F7"/>
    <w:rsid w:val="00A20495"/>
    <w:rsid w:val="00A237C2"/>
    <w:rsid w:val="00A2757B"/>
    <w:rsid w:val="00A27ED3"/>
    <w:rsid w:val="00A30936"/>
    <w:rsid w:val="00A323FB"/>
    <w:rsid w:val="00A40CB2"/>
    <w:rsid w:val="00A413A6"/>
    <w:rsid w:val="00A41F00"/>
    <w:rsid w:val="00A429CD"/>
    <w:rsid w:val="00A4685C"/>
    <w:rsid w:val="00A5464D"/>
    <w:rsid w:val="00A6193E"/>
    <w:rsid w:val="00A82127"/>
    <w:rsid w:val="00A83285"/>
    <w:rsid w:val="00A84B7F"/>
    <w:rsid w:val="00A956F3"/>
    <w:rsid w:val="00A978A0"/>
    <w:rsid w:val="00AA7035"/>
    <w:rsid w:val="00AB1812"/>
    <w:rsid w:val="00AB297E"/>
    <w:rsid w:val="00AC4735"/>
    <w:rsid w:val="00AC4F4E"/>
    <w:rsid w:val="00AD58F8"/>
    <w:rsid w:val="00AE6103"/>
    <w:rsid w:val="00AF5F6C"/>
    <w:rsid w:val="00AF702F"/>
    <w:rsid w:val="00B34597"/>
    <w:rsid w:val="00B34B5B"/>
    <w:rsid w:val="00B35AEF"/>
    <w:rsid w:val="00B35BD1"/>
    <w:rsid w:val="00B45EAC"/>
    <w:rsid w:val="00B47161"/>
    <w:rsid w:val="00B47A77"/>
    <w:rsid w:val="00B517B8"/>
    <w:rsid w:val="00B52690"/>
    <w:rsid w:val="00B63443"/>
    <w:rsid w:val="00B73DD6"/>
    <w:rsid w:val="00B82712"/>
    <w:rsid w:val="00B91509"/>
    <w:rsid w:val="00BA7264"/>
    <w:rsid w:val="00BA7453"/>
    <w:rsid w:val="00BA7BC1"/>
    <w:rsid w:val="00BB1D83"/>
    <w:rsid w:val="00BB241E"/>
    <w:rsid w:val="00BB488F"/>
    <w:rsid w:val="00BB5E97"/>
    <w:rsid w:val="00BB6AEE"/>
    <w:rsid w:val="00BB77D6"/>
    <w:rsid w:val="00BC22DA"/>
    <w:rsid w:val="00BD03EB"/>
    <w:rsid w:val="00BF1B20"/>
    <w:rsid w:val="00BF2574"/>
    <w:rsid w:val="00BF43BA"/>
    <w:rsid w:val="00BF4409"/>
    <w:rsid w:val="00BF568E"/>
    <w:rsid w:val="00BF5725"/>
    <w:rsid w:val="00C041B7"/>
    <w:rsid w:val="00C0443E"/>
    <w:rsid w:val="00C16AB5"/>
    <w:rsid w:val="00C24145"/>
    <w:rsid w:val="00C25539"/>
    <w:rsid w:val="00C2639B"/>
    <w:rsid w:val="00C4050D"/>
    <w:rsid w:val="00C44003"/>
    <w:rsid w:val="00C53754"/>
    <w:rsid w:val="00C629FD"/>
    <w:rsid w:val="00C6533C"/>
    <w:rsid w:val="00C66946"/>
    <w:rsid w:val="00C74368"/>
    <w:rsid w:val="00C74DF0"/>
    <w:rsid w:val="00C9111A"/>
    <w:rsid w:val="00C95E38"/>
    <w:rsid w:val="00CA0110"/>
    <w:rsid w:val="00CA488C"/>
    <w:rsid w:val="00CA7336"/>
    <w:rsid w:val="00CB30F8"/>
    <w:rsid w:val="00CC2D27"/>
    <w:rsid w:val="00CC7443"/>
    <w:rsid w:val="00CD77A9"/>
    <w:rsid w:val="00CF06D6"/>
    <w:rsid w:val="00CF5500"/>
    <w:rsid w:val="00CF77F2"/>
    <w:rsid w:val="00D01EB5"/>
    <w:rsid w:val="00D03AF3"/>
    <w:rsid w:val="00D20DC8"/>
    <w:rsid w:val="00D249CE"/>
    <w:rsid w:val="00D24FF0"/>
    <w:rsid w:val="00D31C69"/>
    <w:rsid w:val="00D33D22"/>
    <w:rsid w:val="00D34A65"/>
    <w:rsid w:val="00D35B0C"/>
    <w:rsid w:val="00D36932"/>
    <w:rsid w:val="00D411F2"/>
    <w:rsid w:val="00D519BD"/>
    <w:rsid w:val="00D52014"/>
    <w:rsid w:val="00D602FB"/>
    <w:rsid w:val="00D60B11"/>
    <w:rsid w:val="00D64AE1"/>
    <w:rsid w:val="00D6545D"/>
    <w:rsid w:val="00D70A03"/>
    <w:rsid w:val="00D721CC"/>
    <w:rsid w:val="00D751A1"/>
    <w:rsid w:val="00D81F13"/>
    <w:rsid w:val="00D8435D"/>
    <w:rsid w:val="00D87717"/>
    <w:rsid w:val="00D9195E"/>
    <w:rsid w:val="00D95734"/>
    <w:rsid w:val="00D9637F"/>
    <w:rsid w:val="00DA345A"/>
    <w:rsid w:val="00DA3FB7"/>
    <w:rsid w:val="00DA4744"/>
    <w:rsid w:val="00DB10A5"/>
    <w:rsid w:val="00DB20F7"/>
    <w:rsid w:val="00DB212D"/>
    <w:rsid w:val="00DB2DA7"/>
    <w:rsid w:val="00DB41F3"/>
    <w:rsid w:val="00DC5D7C"/>
    <w:rsid w:val="00DD084B"/>
    <w:rsid w:val="00DD0B29"/>
    <w:rsid w:val="00DE1BE7"/>
    <w:rsid w:val="00DE5C86"/>
    <w:rsid w:val="00DE76CC"/>
    <w:rsid w:val="00DF2DE4"/>
    <w:rsid w:val="00DF57EB"/>
    <w:rsid w:val="00DF5B19"/>
    <w:rsid w:val="00E01590"/>
    <w:rsid w:val="00E041D5"/>
    <w:rsid w:val="00E0524F"/>
    <w:rsid w:val="00E13885"/>
    <w:rsid w:val="00E23909"/>
    <w:rsid w:val="00E3395D"/>
    <w:rsid w:val="00E43377"/>
    <w:rsid w:val="00E4425F"/>
    <w:rsid w:val="00E44846"/>
    <w:rsid w:val="00E47039"/>
    <w:rsid w:val="00E506D5"/>
    <w:rsid w:val="00E52F76"/>
    <w:rsid w:val="00E63C07"/>
    <w:rsid w:val="00E645F8"/>
    <w:rsid w:val="00E65D3B"/>
    <w:rsid w:val="00E67F0C"/>
    <w:rsid w:val="00E75FC6"/>
    <w:rsid w:val="00E83E68"/>
    <w:rsid w:val="00E84814"/>
    <w:rsid w:val="00EA2A60"/>
    <w:rsid w:val="00EA6FE2"/>
    <w:rsid w:val="00EB1ECA"/>
    <w:rsid w:val="00EB1ECE"/>
    <w:rsid w:val="00EB5386"/>
    <w:rsid w:val="00EC109B"/>
    <w:rsid w:val="00EC6196"/>
    <w:rsid w:val="00ED4831"/>
    <w:rsid w:val="00EE68FA"/>
    <w:rsid w:val="00EF29D6"/>
    <w:rsid w:val="00F05317"/>
    <w:rsid w:val="00F054E3"/>
    <w:rsid w:val="00F05EBD"/>
    <w:rsid w:val="00F12BEA"/>
    <w:rsid w:val="00F16439"/>
    <w:rsid w:val="00F16FF4"/>
    <w:rsid w:val="00F3061C"/>
    <w:rsid w:val="00F31388"/>
    <w:rsid w:val="00F3702F"/>
    <w:rsid w:val="00F41838"/>
    <w:rsid w:val="00F441B6"/>
    <w:rsid w:val="00F44C10"/>
    <w:rsid w:val="00F5200B"/>
    <w:rsid w:val="00F61437"/>
    <w:rsid w:val="00F61503"/>
    <w:rsid w:val="00F64DEA"/>
    <w:rsid w:val="00F67C2D"/>
    <w:rsid w:val="00F7590E"/>
    <w:rsid w:val="00F77D0E"/>
    <w:rsid w:val="00F806B1"/>
    <w:rsid w:val="00F81E55"/>
    <w:rsid w:val="00F857F2"/>
    <w:rsid w:val="00F94824"/>
    <w:rsid w:val="00F95A7E"/>
    <w:rsid w:val="00FB6590"/>
    <w:rsid w:val="00FC15F9"/>
    <w:rsid w:val="00FC3E1B"/>
    <w:rsid w:val="00FC6CD4"/>
    <w:rsid w:val="00FC7FD4"/>
    <w:rsid w:val="00FD3C40"/>
    <w:rsid w:val="00FE1C2E"/>
    <w:rsid w:val="00FE4037"/>
    <w:rsid w:val="00FF2C4E"/>
    <w:rsid w:val="00FF4721"/>
    <w:rsid w:val="00FF75E6"/>
    <w:rsid w:val="01007E42"/>
    <w:rsid w:val="010117DC"/>
    <w:rsid w:val="0103164E"/>
    <w:rsid w:val="010635B6"/>
    <w:rsid w:val="0109477D"/>
    <w:rsid w:val="010B772F"/>
    <w:rsid w:val="010D78A4"/>
    <w:rsid w:val="01113D6B"/>
    <w:rsid w:val="011903FB"/>
    <w:rsid w:val="01275D20"/>
    <w:rsid w:val="01282E62"/>
    <w:rsid w:val="012B79D1"/>
    <w:rsid w:val="012D66CB"/>
    <w:rsid w:val="01347A59"/>
    <w:rsid w:val="0137512A"/>
    <w:rsid w:val="013C246A"/>
    <w:rsid w:val="014063FE"/>
    <w:rsid w:val="0147778C"/>
    <w:rsid w:val="014C4DA3"/>
    <w:rsid w:val="014F03EF"/>
    <w:rsid w:val="014F219D"/>
    <w:rsid w:val="0156352C"/>
    <w:rsid w:val="015720EF"/>
    <w:rsid w:val="015A75F7"/>
    <w:rsid w:val="015C7AD5"/>
    <w:rsid w:val="016519C1"/>
    <w:rsid w:val="0168325F"/>
    <w:rsid w:val="016A1B9E"/>
    <w:rsid w:val="017165B7"/>
    <w:rsid w:val="01717D14"/>
    <w:rsid w:val="01730582"/>
    <w:rsid w:val="017734C4"/>
    <w:rsid w:val="01785B98"/>
    <w:rsid w:val="017D4F5C"/>
    <w:rsid w:val="018502B5"/>
    <w:rsid w:val="018578F3"/>
    <w:rsid w:val="01864D83"/>
    <w:rsid w:val="018856AF"/>
    <w:rsid w:val="01963FC6"/>
    <w:rsid w:val="019A5532"/>
    <w:rsid w:val="01A00C4B"/>
    <w:rsid w:val="01A06E9D"/>
    <w:rsid w:val="01A51E00"/>
    <w:rsid w:val="01AD1173"/>
    <w:rsid w:val="01B42948"/>
    <w:rsid w:val="01B6046E"/>
    <w:rsid w:val="01B82438"/>
    <w:rsid w:val="01C42535"/>
    <w:rsid w:val="01C60AF4"/>
    <w:rsid w:val="01C901A1"/>
    <w:rsid w:val="01CF32DE"/>
    <w:rsid w:val="01D34B7C"/>
    <w:rsid w:val="01D803E5"/>
    <w:rsid w:val="01DB4059"/>
    <w:rsid w:val="01DB7ED5"/>
    <w:rsid w:val="01DD1E9F"/>
    <w:rsid w:val="01E054EB"/>
    <w:rsid w:val="01E91EFF"/>
    <w:rsid w:val="01E943A0"/>
    <w:rsid w:val="01EC0334"/>
    <w:rsid w:val="01EF78F4"/>
    <w:rsid w:val="01F376F8"/>
    <w:rsid w:val="01F46734"/>
    <w:rsid w:val="01F91DBF"/>
    <w:rsid w:val="01FB3A3E"/>
    <w:rsid w:val="02005B8D"/>
    <w:rsid w:val="0204567E"/>
    <w:rsid w:val="02070CCA"/>
    <w:rsid w:val="020E02AA"/>
    <w:rsid w:val="02105DD0"/>
    <w:rsid w:val="021F2754"/>
    <w:rsid w:val="021F7DC1"/>
    <w:rsid w:val="02251150"/>
    <w:rsid w:val="022A6730"/>
    <w:rsid w:val="022D0565"/>
    <w:rsid w:val="023F0464"/>
    <w:rsid w:val="0242430E"/>
    <w:rsid w:val="02490A7E"/>
    <w:rsid w:val="024912E2"/>
    <w:rsid w:val="02517EEF"/>
    <w:rsid w:val="02557C87"/>
    <w:rsid w:val="025832D3"/>
    <w:rsid w:val="025A34EF"/>
    <w:rsid w:val="025D5C28"/>
    <w:rsid w:val="02624222"/>
    <w:rsid w:val="026305F6"/>
    <w:rsid w:val="02681E8E"/>
    <w:rsid w:val="026825A4"/>
    <w:rsid w:val="026D3223"/>
    <w:rsid w:val="027345B1"/>
    <w:rsid w:val="02756733"/>
    <w:rsid w:val="027C507C"/>
    <w:rsid w:val="0284056C"/>
    <w:rsid w:val="028642E4"/>
    <w:rsid w:val="02866093"/>
    <w:rsid w:val="02886BBA"/>
    <w:rsid w:val="028F7400"/>
    <w:rsid w:val="029307AF"/>
    <w:rsid w:val="02986562"/>
    <w:rsid w:val="029D518A"/>
    <w:rsid w:val="029E7AD0"/>
    <w:rsid w:val="02A16E70"/>
    <w:rsid w:val="02A4476B"/>
    <w:rsid w:val="02A55D3F"/>
    <w:rsid w:val="02A73BD6"/>
    <w:rsid w:val="02AB3D4B"/>
    <w:rsid w:val="02AE0CA1"/>
    <w:rsid w:val="02AE7397"/>
    <w:rsid w:val="02AF383B"/>
    <w:rsid w:val="02B0310F"/>
    <w:rsid w:val="02B81FC4"/>
    <w:rsid w:val="02C0766A"/>
    <w:rsid w:val="02CA2223"/>
    <w:rsid w:val="02CB619B"/>
    <w:rsid w:val="02D011FB"/>
    <w:rsid w:val="02D27AD5"/>
    <w:rsid w:val="02D82CF0"/>
    <w:rsid w:val="02D84414"/>
    <w:rsid w:val="02DA018C"/>
    <w:rsid w:val="02DF57A3"/>
    <w:rsid w:val="02E01B82"/>
    <w:rsid w:val="02E128C6"/>
    <w:rsid w:val="02E26B70"/>
    <w:rsid w:val="02EC5F2F"/>
    <w:rsid w:val="02F545EC"/>
    <w:rsid w:val="02FA30D3"/>
    <w:rsid w:val="02FC0103"/>
    <w:rsid w:val="030671D3"/>
    <w:rsid w:val="03090322"/>
    <w:rsid w:val="030E7E36"/>
    <w:rsid w:val="03192A63"/>
    <w:rsid w:val="031E276F"/>
    <w:rsid w:val="03247659"/>
    <w:rsid w:val="032759B1"/>
    <w:rsid w:val="032A2EC2"/>
    <w:rsid w:val="03323B24"/>
    <w:rsid w:val="033C0E47"/>
    <w:rsid w:val="03443858"/>
    <w:rsid w:val="035A307B"/>
    <w:rsid w:val="035C6DF3"/>
    <w:rsid w:val="03667C72"/>
    <w:rsid w:val="036B7036"/>
    <w:rsid w:val="036F159C"/>
    <w:rsid w:val="037203C5"/>
    <w:rsid w:val="037B196F"/>
    <w:rsid w:val="0385634A"/>
    <w:rsid w:val="03936CB9"/>
    <w:rsid w:val="039637D0"/>
    <w:rsid w:val="03973BCA"/>
    <w:rsid w:val="039B5B6E"/>
    <w:rsid w:val="039C4D97"/>
    <w:rsid w:val="03A07AD7"/>
    <w:rsid w:val="03A225B4"/>
    <w:rsid w:val="03A23824"/>
    <w:rsid w:val="03A2514E"/>
    <w:rsid w:val="03AC38D7"/>
    <w:rsid w:val="03AD0AFB"/>
    <w:rsid w:val="03B2675F"/>
    <w:rsid w:val="03B536E1"/>
    <w:rsid w:val="03B86720"/>
    <w:rsid w:val="03BC7892"/>
    <w:rsid w:val="03BE185C"/>
    <w:rsid w:val="03C50E3C"/>
    <w:rsid w:val="03C86237"/>
    <w:rsid w:val="03CB7F78"/>
    <w:rsid w:val="03CF3A69"/>
    <w:rsid w:val="03D122A8"/>
    <w:rsid w:val="03D2575C"/>
    <w:rsid w:val="03E5328D"/>
    <w:rsid w:val="03EA2651"/>
    <w:rsid w:val="03EC73DD"/>
    <w:rsid w:val="040A0D6F"/>
    <w:rsid w:val="040A2CF3"/>
    <w:rsid w:val="040E27E3"/>
    <w:rsid w:val="041476CE"/>
    <w:rsid w:val="04207E21"/>
    <w:rsid w:val="0425470A"/>
    <w:rsid w:val="04294F27"/>
    <w:rsid w:val="042F3733"/>
    <w:rsid w:val="04317B10"/>
    <w:rsid w:val="04344806"/>
    <w:rsid w:val="043B2EAD"/>
    <w:rsid w:val="043D4E77"/>
    <w:rsid w:val="043F730C"/>
    <w:rsid w:val="04403FC1"/>
    <w:rsid w:val="044A3F8C"/>
    <w:rsid w:val="044F0706"/>
    <w:rsid w:val="04504BAA"/>
    <w:rsid w:val="04570257"/>
    <w:rsid w:val="04572B9E"/>
    <w:rsid w:val="045D1BED"/>
    <w:rsid w:val="046248DD"/>
    <w:rsid w:val="04714B20"/>
    <w:rsid w:val="047C2233"/>
    <w:rsid w:val="04813755"/>
    <w:rsid w:val="04823D97"/>
    <w:rsid w:val="048605CC"/>
    <w:rsid w:val="048C3708"/>
    <w:rsid w:val="049251C3"/>
    <w:rsid w:val="04927D02"/>
    <w:rsid w:val="049D565A"/>
    <w:rsid w:val="049D76C3"/>
    <w:rsid w:val="04AC72EC"/>
    <w:rsid w:val="04B05C64"/>
    <w:rsid w:val="04B54A0D"/>
    <w:rsid w:val="04B74A42"/>
    <w:rsid w:val="04BF74D8"/>
    <w:rsid w:val="04C3537C"/>
    <w:rsid w:val="04C403A3"/>
    <w:rsid w:val="04CB3B7B"/>
    <w:rsid w:val="04D05CEB"/>
    <w:rsid w:val="04D1736D"/>
    <w:rsid w:val="04D31934"/>
    <w:rsid w:val="04D56E5D"/>
    <w:rsid w:val="04D57C4B"/>
    <w:rsid w:val="04D94496"/>
    <w:rsid w:val="04F217BD"/>
    <w:rsid w:val="04F259B3"/>
    <w:rsid w:val="04FA4B16"/>
    <w:rsid w:val="04FB7481"/>
    <w:rsid w:val="0500010D"/>
    <w:rsid w:val="05037E6A"/>
    <w:rsid w:val="05085485"/>
    <w:rsid w:val="05092FAB"/>
    <w:rsid w:val="050A09A1"/>
    <w:rsid w:val="050B37C4"/>
    <w:rsid w:val="050D6CCC"/>
    <w:rsid w:val="05137986"/>
    <w:rsid w:val="05157BA2"/>
    <w:rsid w:val="05177476"/>
    <w:rsid w:val="05190704"/>
    <w:rsid w:val="051A51B8"/>
    <w:rsid w:val="051A6F66"/>
    <w:rsid w:val="051E0804"/>
    <w:rsid w:val="052102F4"/>
    <w:rsid w:val="05232FDE"/>
    <w:rsid w:val="0523406D"/>
    <w:rsid w:val="05257DE5"/>
    <w:rsid w:val="05270933"/>
    <w:rsid w:val="052878D5"/>
    <w:rsid w:val="052D3B31"/>
    <w:rsid w:val="05313297"/>
    <w:rsid w:val="053C512E"/>
    <w:rsid w:val="053F077B"/>
    <w:rsid w:val="05467D5B"/>
    <w:rsid w:val="055204AE"/>
    <w:rsid w:val="05526700"/>
    <w:rsid w:val="05563F01"/>
    <w:rsid w:val="05571F68"/>
    <w:rsid w:val="05572328"/>
    <w:rsid w:val="055E32F7"/>
    <w:rsid w:val="056A57F8"/>
    <w:rsid w:val="05760640"/>
    <w:rsid w:val="05776166"/>
    <w:rsid w:val="05790131"/>
    <w:rsid w:val="057911FD"/>
    <w:rsid w:val="057B7AFF"/>
    <w:rsid w:val="0580226C"/>
    <w:rsid w:val="05832D5D"/>
    <w:rsid w:val="05850883"/>
    <w:rsid w:val="058645FB"/>
    <w:rsid w:val="058A7C48"/>
    <w:rsid w:val="059B2E14"/>
    <w:rsid w:val="05A36F5B"/>
    <w:rsid w:val="05AA531D"/>
    <w:rsid w:val="05AF3B52"/>
    <w:rsid w:val="05C1477C"/>
    <w:rsid w:val="05CD3179"/>
    <w:rsid w:val="05CD7462"/>
    <w:rsid w:val="05D067D9"/>
    <w:rsid w:val="05D11D1B"/>
    <w:rsid w:val="05D210A4"/>
    <w:rsid w:val="05D610DF"/>
    <w:rsid w:val="05D82A1A"/>
    <w:rsid w:val="05DB4947"/>
    <w:rsid w:val="05E93076"/>
    <w:rsid w:val="05EF21A1"/>
    <w:rsid w:val="05FE0636"/>
    <w:rsid w:val="05FE190F"/>
    <w:rsid w:val="06002615"/>
    <w:rsid w:val="060F2843"/>
    <w:rsid w:val="0616597F"/>
    <w:rsid w:val="061E563F"/>
    <w:rsid w:val="06306B73"/>
    <w:rsid w:val="06310741"/>
    <w:rsid w:val="063876A4"/>
    <w:rsid w:val="0639166E"/>
    <w:rsid w:val="063E2D45"/>
    <w:rsid w:val="063F4ED6"/>
    <w:rsid w:val="064E5119"/>
    <w:rsid w:val="0667442D"/>
    <w:rsid w:val="066833AF"/>
    <w:rsid w:val="066E30C6"/>
    <w:rsid w:val="06744DB0"/>
    <w:rsid w:val="06750C66"/>
    <w:rsid w:val="06761482"/>
    <w:rsid w:val="067803E8"/>
    <w:rsid w:val="067D59FE"/>
    <w:rsid w:val="06856661"/>
    <w:rsid w:val="0687687D"/>
    <w:rsid w:val="06930D7E"/>
    <w:rsid w:val="069468A4"/>
    <w:rsid w:val="06976AC0"/>
    <w:rsid w:val="06986394"/>
    <w:rsid w:val="069C40D7"/>
    <w:rsid w:val="069C4B0A"/>
    <w:rsid w:val="069D4B45"/>
    <w:rsid w:val="06A246A8"/>
    <w:rsid w:val="06A42F8B"/>
    <w:rsid w:val="06A44D39"/>
    <w:rsid w:val="06B036DE"/>
    <w:rsid w:val="06B238FA"/>
    <w:rsid w:val="06B34F7C"/>
    <w:rsid w:val="06B75683"/>
    <w:rsid w:val="06B84C89"/>
    <w:rsid w:val="06BA37AB"/>
    <w:rsid w:val="06BE4815"/>
    <w:rsid w:val="06C033AF"/>
    <w:rsid w:val="06C1135D"/>
    <w:rsid w:val="06C53B4A"/>
    <w:rsid w:val="06C70A28"/>
    <w:rsid w:val="06D849E3"/>
    <w:rsid w:val="06D870D9"/>
    <w:rsid w:val="06DA69AD"/>
    <w:rsid w:val="06DB7470"/>
    <w:rsid w:val="06DE46EF"/>
    <w:rsid w:val="06DE5F59"/>
    <w:rsid w:val="06E15F8D"/>
    <w:rsid w:val="06E25862"/>
    <w:rsid w:val="06EF58D3"/>
    <w:rsid w:val="06F04422"/>
    <w:rsid w:val="06F7130D"/>
    <w:rsid w:val="07026F93"/>
    <w:rsid w:val="0703125F"/>
    <w:rsid w:val="07041C7C"/>
    <w:rsid w:val="070B125C"/>
    <w:rsid w:val="070B6B66"/>
    <w:rsid w:val="070C28DE"/>
    <w:rsid w:val="070D3091"/>
    <w:rsid w:val="07116147"/>
    <w:rsid w:val="07153E89"/>
    <w:rsid w:val="071719AF"/>
    <w:rsid w:val="071A4FFB"/>
    <w:rsid w:val="071E768A"/>
    <w:rsid w:val="07200F93"/>
    <w:rsid w:val="072145DC"/>
    <w:rsid w:val="073B5F4A"/>
    <w:rsid w:val="073D240D"/>
    <w:rsid w:val="07442078"/>
    <w:rsid w:val="07497CBB"/>
    <w:rsid w:val="074A1BF4"/>
    <w:rsid w:val="074B3407"/>
    <w:rsid w:val="074D717F"/>
    <w:rsid w:val="07504EC1"/>
    <w:rsid w:val="0753050D"/>
    <w:rsid w:val="07550729"/>
    <w:rsid w:val="075C3866"/>
    <w:rsid w:val="075E76FE"/>
    <w:rsid w:val="07612D43"/>
    <w:rsid w:val="076E3B30"/>
    <w:rsid w:val="07723089"/>
    <w:rsid w:val="07740BAF"/>
    <w:rsid w:val="077741FC"/>
    <w:rsid w:val="078111D3"/>
    <w:rsid w:val="0782095A"/>
    <w:rsid w:val="07846919"/>
    <w:rsid w:val="07854B6B"/>
    <w:rsid w:val="0788465B"/>
    <w:rsid w:val="078D25B1"/>
    <w:rsid w:val="07941252"/>
    <w:rsid w:val="079515A9"/>
    <w:rsid w:val="079B0BC0"/>
    <w:rsid w:val="079E3E7E"/>
    <w:rsid w:val="07A559FD"/>
    <w:rsid w:val="07A80859"/>
    <w:rsid w:val="07AD5E6F"/>
    <w:rsid w:val="07B17D48"/>
    <w:rsid w:val="07B34DB3"/>
    <w:rsid w:val="07B41B61"/>
    <w:rsid w:val="07B42921"/>
    <w:rsid w:val="07B61A2B"/>
    <w:rsid w:val="07B829C4"/>
    <w:rsid w:val="07C813BF"/>
    <w:rsid w:val="07CA07CF"/>
    <w:rsid w:val="07D21D7A"/>
    <w:rsid w:val="07DC6755"/>
    <w:rsid w:val="07E06245"/>
    <w:rsid w:val="07E51AAD"/>
    <w:rsid w:val="07E55609"/>
    <w:rsid w:val="07E6312F"/>
    <w:rsid w:val="07ED44BE"/>
    <w:rsid w:val="07F25F78"/>
    <w:rsid w:val="07F32DFC"/>
    <w:rsid w:val="07FF6596"/>
    <w:rsid w:val="08000695"/>
    <w:rsid w:val="0806390A"/>
    <w:rsid w:val="08065580"/>
    <w:rsid w:val="080A2DB8"/>
    <w:rsid w:val="080D4B60"/>
    <w:rsid w:val="08114650"/>
    <w:rsid w:val="081D1453"/>
    <w:rsid w:val="081D2FF5"/>
    <w:rsid w:val="08251FCD"/>
    <w:rsid w:val="082A74C0"/>
    <w:rsid w:val="082C54C4"/>
    <w:rsid w:val="082F1A38"/>
    <w:rsid w:val="082F2D28"/>
    <w:rsid w:val="0837398B"/>
    <w:rsid w:val="08381BDD"/>
    <w:rsid w:val="083B16CD"/>
    <w:rsid w:val="083C6820"/>
    <w:rsid w:val="083E11BD"/>
    <w:rsid w:val="08420CAE"/>
    <w:rsid w:val="084A1910"/>
    <w:rsid w:val="084A5DB4"/>
    <w:rsid w:val="084F6F27"/>
    <w:rsid w:val="08514A4D"/>
    <w:rsid w:val="0854453D"/>
    <w:rsid w:val="0855720F"/>
    <w:rsid w:val="085B4F44"/>
    <w:rsid w:val="08601134"/>
    <w:rsid w:val="08624EAC"/>
    <w:rsid w:val="0865452B"/>
    <w:rsid w:val="086A5B0F"/>
    <w:rsid w:val="086B33C4"/>
    <w:rsid w:val="086C5D2B"/>
    <w:rsid w:val="086E31F0"/>
    <w:rsid w:val="087251E8"/>
    <w:rsid w:val="08766BA9"/>
    <w:rsid w:val="087F5A5E"/>
    <w:rsid w:val="08805332"/>
    <w:rsid w:val="088B24F0"/>
    <w:rsid w:val="088C3CD7"/>
    <w:rsid w:val="088D5F5C"/>
    <w:rsid w:val="088F5575"/>
    <w:rsid w:val="08901A19"/>
    <w:rsid w:val="08971740"/>
    <w:rsid w:val="089808CE"/>
    <w:rsid w:val="089F7EAE"/>
    <w:rsid w:val="08A26242"/>
    <w:rsid w:val="08B1198F"/>
    <w:rsid w:val="08B33959"/>
    <w:rsid w:val="08BB280E"/>
    <w:rsid w:val="08C01BD2"/>
    <w:rsid w:val="08C711B3"/>
    <w:rsid w:val="08CA47FF"/>
    <w:rsid w:val="08D4742C"/>
    <w:rsid w:val="08D613F6"/>
    <w:rsid w:val="08DD239D"/>
    <w:rsid w:val="08DF2DD9"/>
    <w:rsid w:val="08E05179"/>
    <w:rsid w:val="08E104C7"/>
    <w:rsid w:val="08E17886"/>
    <w:rsid w:val="08E25FED"/>
    <w:rsid w:val="08E27D9B"/>
    <w:rsid w:val="08E314A9"/>
    <w:rsid w:val="08E458C1"/>
    <w:rsid w:val="08E92ED7"/>
    <w:rsid w:val="08EB4EA1"/>
    <w:rsid w:val="08EB6C4F"/>
    <w:rsid w:val="08F01FE3"/>
    <w:rsid w:val="08F63846"/>
    <w:rsid w:val="08FC70AE"/>
    <w:rsid w:val="09016473"/>
    <w:rsid w:val="09190CCB"/>
    <w:rsid w:val="091F0FEF"/>
    <w:rsid w:val="09242161"/>
    <w:rsid w:val="092C1016"/>
    <w:rsid w:val="09361966"/>
    <w:rsid w:val="093E76C7"/>
    <w:rsid w:val="0941245A"/>
    <w:rsid w:val="09415EE4"/>
    <w:rsid w:val="09436A8B"/>
    <w:rsid w:val="094445B2"/>
    <w:rsid w:val="094B3B92"/>
    <w:rsid w:val="094C565A"/>
    <w:rsid w:val="094E3682"/>
    <w:rsid w:val="094E71DE"/>
    <w:rsid w:val="094F41D0"/>
    <w:rsid w:val="095073FA"/>
    <w:rsid w:val="09510A7C"/>
    <w:rsid w:val="09523172"/>
    <w:rsid w:val="09542A49"/>
    <w:rsid w:val="095C5D9F"/>
    <w:rsid w:val="09631606"/>
    <w:rsid w:val="09651146"/>
    <w:rsid w:val="09652EA6"/>
    <w:rsid w:val="096609CC"/>
    <w:rsid w:val="0969226A"/>
    <w:rsid w:val="096B5FE2"/>
    <w:rsid w:val="096B662A"/>
    <w:rsid w:val="096D5AA7"/>
    <w:rsid w:val="097430E9"/>
    <w:rsid w:val="097F383C"/>
    <w:rsid w:val="09886B94"/>
    <w:rsid w:val="098A46BA"/>
    <w:rsid w:val="098D5F59"/>
    <w:rsid w:val="099217C1"/>
    <w:rsid w:val="0992356F"/>
    <w:rsid w:val="0997077C"/>
    <w:rsid w:val="09976DD7"/>
    <w:rsid w:val="09A03E6F"/>
    <w:rsid w:val="09A3752A"/>
    <w:rsid w:val="09A53F2F"/>
    <w:rsid w:val="09A755DD"/>
    <w:rsid w:val="09A80FE4"/>
    <w:rsid w:val="09AD03A9"/>
    <w:rsid w:val="09AF7805"/>
    <w:rsid w:val="09B030E0"/>
    <w:rsid w:val="09B1290E"/>
    <w:rsid w:val="09B434E5"/>
    <w:rsid w:val="09B80B68"/>
    <w:rsid w:val="09B90AFC"/>
    <w:rsid w:val="09BC05EC"/>
    <w:rsid w:val="09BC3233"/>
    <w:rsid w:val="09BC6592"/>
    <w:rsid w:val="09BC7504"/>
    <w:rsid w:val="09C6146A"/>
    <w:rsid w:val="09CF47C3"/>
    <w:rsid w:val="09D53E8D"/>
    <w:rsid w:val="09D9119E"/>
    <w:rsid w:val="09E0776D"/>
    <w:rsid w:val="09E35B78"/>
    <w:rsid w:val="09E813E1"/>
    <w:rsid w:val="09EA6F07"/>
    <w:rsid w:val="09EB2C7F"/>
    <w:rsid w:val="09ED616D"/>
    <w:rsid w:val="09EF4C97"/>
    <w:rsid w:val="09F2225F"/>
    <w:rsid w:val="09F838B4"/>
    <w:rsid w:val="09F91840"/>
    <w:rsid w:val="09FC08F6"/>
    <w:rsid w:val="09FD11BF"/>
    <w:rsid w:val="0A002BCE"/>
    <w:rsid w:val="0A00672A"/>
    <w:rsid w:val="0A00726E"/>
    <w:rsid w:val="0A0106F5"/>
    <w:rsid w:val="0A03446D"/>
    <w:rsid w:val="0A0D52EB"/>
    <w:rsid w:val="0A13499B"/>
    <w:rsid w:val="0A1421D6"/>
    <w:rsid w:val="0A1C72DC"/>
    <w:rsid w:val="0A2146A2"/>
    <w:rsid w:val="0A260FC3"/>
    <w:rsid w:val="0A27015B"/>
    <w:rsid w:val="0A2B1779"/>
    <w:rsid w:val="0A2B6A3F"/>
    <w:rsid w:val="0A317431"/>
    <w:rsid w:val="0A3463D4"/>
    <w:rsid w:val="0A3D797F"/>
    <w:rsid w:val="0A441A34"/>
    <w:rsid w:val="0A4F1460"/>
    <w:rsid w:val="0A4F753B"/>
    <w:rsid w:val="0A522CFE"/>
    <w:rsid w:val="0A524501"/>
    <w:rsid w:val="0A551FBF"/>
    <w:rsid w:val="0A560A40"/>
    <w:rsid w:val="0A595E3B"/>
    <w:rsid w:val="0A643AC5"/>
    <w:rsid w:val="0A661C1C"/>
    <w:rsid w:val="0A670558"/>
    <w:rsid w:val="0A682522"/>
    <w:rsid w:val="0A6968E7"/>
    <w:rsid w:val="0A7D3FEA"/>
    <w:rsid w:val="0A805ABD"/>
    <w:rsid w:val="0A821835"/>
    <w:rsid w:val="0A821B04"/>
    <w:rsid w:val="0A8530D4"/>
    <w:rsid w:val="0A886720"/>
    <w:rsid w:val="0A8873B7"/>
    <w:rsid w:val="0A8942DB"/>
    <w:rsid w:val="0A8E3A00"/>
    <w:rsid w:val="0A8F7AAE"/>
    <w:rsid w:val="0A93759F"/>
    <w:rsid w:val="0A943317"/>
    <w:rsid w:val="0A982E07"/>
    <w:rsid w:val="0AA7129C"/>
    <w:rsid w:val="0AA81305"/>
    <w:rsid w:val="0AB17A25"/>
    <w:rsid w:val="0AB823C4"/>
    <w:rsid w:val="0ABD461B"/>
    <w:rsid w:val="0ABF65E6"/>
    <w:rsid w:val="0AC92FC0"/>
    <w:rsid w:val="0ACA4546"/>
    <w:rsid w:val="0AD41965"/>
    <w:rsid w:val="0AD538EB"/>
    <w:rsid w:val="0AD95C04"/>
    <w:rsid w:val="0ADB7197"/>
    <w:rsid w:val="0ADD081A"/>
    <w:rsid w:val="0AE02AA6"/>
    <w:rsid w:val="0AE675F5"/>
    <w:rsid w:val="0AF12517"/>
    <w:rsid w:val="0AF142C5"/>
    <w:rsid w:val="0AF3628F"/>
    <w:rsid w:val="0AF73FD1"/>
    <w:rsid w:val="0AFD0EBC"/>
    <w:rsid w:val="0B0C55A3"/>
    <w:rsid w:val="0B0E30C9"/>
    <w:rsid w:val="0B0F0686"/>
    <w:rsid w:val="0B136931"/>
    <w:rsid w:val="0B14682F"/>
    <w:rsid w:val="0B1526A9"/>
    <w:rsid w:val="0B1B1342"/>
    <w:rsid w:val="0B1F7783"/>
    <w:rsid w:val="0B213A61"/>
    <w:rsid w:val="0B2428ED"/>
    <w:rsid w:val="0B260413"/>
    <w:rsid w:val="0B36698B"/>
    <w:rsid w:val="0B3E39BD"/>
    <w:rsid w:val="0B472137"/>
    <w:rsid w:val="0B4B7E79"/>
    <w:rsid w:val="0B4D1E43"/>
    <w:rsid w:val="0B512FB6"/>
    <w:rsid w:val="0B5C3E34"/>
    <w:rsid w:val="0B6B051B"/>
    <w:rsid w:val="0B6E3B68"/>
    <w:rsid w:val="0B7A250D"/>
    <w:rsid w:val="0B7A69B0"/>
    <w:rsid w:val="0B825441"/>
    <w:rsid w:val="0B860EB1"/>
    <w:rsid w:val="0B861E14"/>
    <w:rsid w:val="0B927856"/>
    <w:rsid w:val="0B97020F"/>
    <w:rsid w:val="0B99200B"/>
    <w:rsid w:val="0B9942F9"/>
    <w:rsid w:val="0B9C3A06"/>
    <w:rsid w:val="0BA0126A"/>
    <w:rsid w:val="0BA23811"/>
    <w:rsid w:val="0BA525D8"/>
    <w:rsid w:val="0BAE0408"/>
    <w:rsid w:val="0BB73761"/>
    <w:rsid w:val="0BB957E2"/>
    <w:rsid w:val="0BBA0B5B"/>
    <w:rsid w:val="0BBD37FF"/>
    <w:rsid w:val="0BBD682C"/>
    <w:rsid w:val="0BC11B46"/>
    <w:rsid w:val="0BC52E9D"/>
    <w:rsid w:val="0BCF0AAA"/>
    <w:rsid w:val="0BD31C1D"/>
    <w:rsid w:val="0BD50CE3"/>
    <w:rsid w:val="0BD81819"/>
    <w:rsid w:val="0BDC31C7"/>
    <w:rsid w:val="0BDE6F3F"/>
    <w:rsid w:val="0BE44893"/>
    <w:rsid w:val="0BE5207C"/>
    <w:rsid w:val="0BE61950"/>
    <w:rsid w:val="0BE856C8"/>
    <w:rsid w:val="0BE8672C"/>
    <w:rsid w:val="0BEF4CA9"/>
    <w:rsid w:val="0BF16C73"/>
    <w:rsid w:val="0BF55B92"/>
    <w:rsid w:val="0BF91683"/>
    <w:rsid w:val="0BFC5617"/>
    <w:rsid w:val="0C006EB6"/>
    <w:rsid w:val="0C061FF2"/>
    <w:rsid w:val="0C0B13B7"/>
    <w:rsid w:val="0C0B1D6C"/>
    <w:rsid w:val="0C0E20CE"/>
    <w:rsid w:val="0C1B5A9E"/>
    <w:rsid w:val="0C1C4EA4"/>
    <w:rsid w:val="0C2506CA"/>
    <w:rsid w:val="0C281F69"/>
    <w:rsid w:val="0C297192"/>
    <w:rsid w:val="0C2F6006"/>
    <w:rsid w:val="0C334358"/>
    <w:rsid w:val="0C395F24"/>
    <w:rsid w:val="0C3B59E4"/>
    <w:rsid w:val="0C3C431D"/>
    <w:rsid w:val="0C426CB3"/>
    <w:rsid w:val="0C4C3EA9"/>
    <w:rsid w:val="0C5056AF"/>
    <w:rsid w:val="0C5166BD"/>
    <w:rsid w:val="0C5562C3"/>
    <w:rsid w:val="0C58208C"/>
    <w:rsid w:val="0C594AFB"/>
    <w:rsid w:val="0C5B37C6"/>
    <w:rsid w:val="0C5C77BF"/>
    <w:rsid w:val="0C602928"/>
    <w:rsid w:val="0C62191E"/>
    <w:rsid w:val="0C6478F4"/>
    <w:rsid w:val="0C6805B7"/>
    <w:rsid w:val="0C6A07D3"/>
    <w:rsid w:val="0C6C3767"/>
    <w:rsid w:val="0C6E02C3"/>
    <w:rsid w:val="0C721436"/>
    <w:rsid w:val="0C790A16"/>
    <w:rsid w:val="0C7A60FC"/>
    <w:rsid w:val="0C8352C9"/>
    <w:rsid w:val="0C8714FB"/>
    <w:rsid w:val="0C88726E"/>
    <w:rsid w:val="0C8C0749"/>
    <w:rsid w:val="0C937D2A"/>
    <w:rsid w:val="0C965124"/>
    <w:rsid w:val="0C994C14"/>
    <w:rsid w:val="0C9F66CF"/>
    <w:rsid w:val="0CA1463D"/>
    <w:rsid w:val="0CAD246E"/>
    <w:rsid w:val="0CB657C6"/>
    <w:rsid w:val="0CB87790"/>
    <w:rsid w:val="0CBA3508"/>
    <w:rsid w:val="0CC021A1"/>
    <w:rsid w:val="0CC53C5B"/>
    <w:rsid w:val="0CCB7B51"/>
    <w:rsid w:val="0CE63171"/>
    <w:rsid w:val="0CE866DD"/>
    <w:rsid w:val="0CE95B9C"/>
    <w:rsid w:val="0CEA26CA"/>
    <w:rsid w:val="0CEC568C"/>
    <w:rsid w:val="0CEE01A5"/>
    <w:rsid w:val="0CF12CA2"/>
    <w:rsid w:val="0CF3306F"/>
    <w:rsid w:val="0CF602B9"/>
    <w:rsid w:val="0CFB58CF"/>
    <w:rsid w:val="0CFB767D"/>
    <w:rsid w:val="0D074274"/>
    <w:rsid w:val="0D0E73B0"/>
    <w:rsid w:val="0D113DE4"/>
    <w:rsid w:val="0D15073F"/>
    <w:rsid w:val="0D162709"/>
    <w:rsid w:val="0D166265"/>
    <w:rsid w:val="0D1C5EA2"/>
    <w:rsid w:val="0D2C3CDA"/>
    <w:rsid w:val="0D2C5A88"/>
    <w:rsid w:val="0D32068B"/>
    <w:rsid w:val="0D3F7AD6"/>
    <w:rsid w:val="0D4032E2"/>
    <w:rsid w:val="0D416E49"/>
    <w:rsid w:val="0D435CCD"/>
    <w:rsid w:val="0D470B14"/>
    <w:rsid w:val="0D473804"/>
    <w:rsid w:val="0D474670"/>
    <w:rsid w:val="0D4847B6"/>
    <w:rsid w:val="0D4C4191"/>
    <w:rsid w:val="0D4F0C5C"/>
    <w:rsid w:val="0D505C1B"/>
    <w:rsid w:val="0D5648B3"/>
    <w:rsid w:val="0D5B2BA8"/>
    <w:rsid w:val="0D5D3E94"/>
    <w:rsid w:val="0D643474"/>
    <w:rsid w:val="0D6B035F"/>
    <w:rsid w:val="0D6B2C09"/>
    <w:rsid w:val="0D7309BB"/>
    <w:rsid w:val="0D784263"/>
    <w:rsid w:val="0D7A4A46"/>
    <w:rsid w:val="0D7E263D"/>
    <w:rsid w:val="0D816031"/>
    <w:rsid w:val="0D821B4C"/>
    <w:rsid w:val="0D893C98"/>
    <w:rsid w:val="0D8F1B47"/>
    <w:rsid w:val="0D906017"/>
    <w:rsid w:val="0D921D8F"/>
    <w:rsid w:val="0D9C10F8"/>
    <w:rsid w:val="0DA0360B"/>
    <w:rsid w:val="0DA06AFC"/>
    <w:rsid w:val="0DA443B3"/>
    <w:rsid w:val="0DA47700"/>
    <w:rsid w:val="0DA814FE"/>
    <w:rsid w:val="0DB161FB"/>
    <w:rsid w:val="0DB31D06"/>
    <w:rsid w:val="0DB55C17"/>
    <w:rsid w:val="0DBC505E"/>
    <w:rsid w:val="0DBC6600"/>
    <w:rsid w:val="0DC134A7"/>
    <w:rsid w:val="0DC932D7"/>
    <w:rsid w:val="0DCA5256"/>
    <w:rsid w:val="0DD423A8"/>
    <w:rsid w:val="0DD71E98"/>
    <w:rsid w:val="0DDA7292"/>
    <w:rsid w:val="0DDC300B"/>
    <w:rsid w:val="0DDC74AE"/>
    <w:rsid w:val="0DE63E89"/>
    <w:rsid w:val="0DED16BC"/>
    <w:rsid w:val="0DF02F5A"/>
    <w:rsid w:val="0DF2282E"/>
    <w:rsid w:val="0DF91E0E"/>
    <w:rsid w:val="0DFA5B87"/>
    <w:rsid w:val="0DFF26F3"/>
    <w:rsid w:val="0E0C6F4D"/>
    <w:rsid w:val="0E0F33E0"/>
    <w:rsid w:val="0E100F06"/>
    <w:rsid w:val="0E1036A2"/>
    <w:rsid w:val="0E172586"/>
    <w:rsid w:val="0E195538"/>
    <w:rsid w:val="0E1E3623"/>
    <w:rsid w:val="0E224167"/>
    <w:rsid w:val="0E2844A2"/>
    <w:rsid w:val="0E2A39FB"/>
    <w:rsid w:val="0E2D0158"/>
    <w:rsid w:val="0E3759F5"/>
    <w:rsid w:val="0E393FF8"/>
    <w:rsid w:val="0E43752E"/>
    <w:rsid w:val="0E4536C4"/>
    <w:rsid w:val="0E455054"/>
    <w:rsid w:val="0E4A266A"/>
    <w:rsid w:val="0E4D03C4"/>
    <w:rsid w:val="0E4D6362"/>
    <w:rsid w:val="0E4E475A"/>
    <w:rsid w:val="0E4F3E5F"/>
    <w:rsid w:val="0E512BF8"/>
    <w:rsid w:val="0E545297"/>
    <w:rsid w:val="0E5B6625"/>
    <w:rsid w:val="0E6029C9"/>
    <w:rsid w:val="0E611762"/>
    <w:rsid w:val="0E644087"/>
    <w:rsid w:val="0E7E2314"/>
    <w:rsid w:val="0E7E6E06"/>
    <w:rsid w:val="0E87566C"/>
    <w:rsid w:val="0E925DBF"/>
    <w:rsid w:val="0E980618"/>
    <w:rsid w:val="0E982F35"/>
    <w:rsid w:val="0E99714E"/>
    <w:rsid w:val="0E9D5CAB"/>
    <w:rsid w:val="0EA16002"/>
    <w:rsid w:val="0EA55AF2"/>
    <w:rsid w:val="0EA77ABC"/>
    <w:rsid w:val="0EAD2BF9"/>
    <w:rsid w:val="0EB01784"/>
    <w:rsid w:val="0EB421D9"/>
    <w:rsid w:val="0EB6385C"/>
    <w:rsid w:val="0EB91642"/>
    <w:rsid w:val="0EB91899"/>
    <w:rsid w:val="0EC163A7"/>
    <w:rsid w:val="0EC7788C"/>
    <w:rsid w:val="0ECA63F0"/>
    <w:rsid w:val="0ED10695"/>
    <w:rsid w:val="0ED3512E"/>
    <w:rsid w:val="0ED40186"/>
    <w:rsid w:val="0ED406D0"/>
    <w:rsid w:val="0ED739B1"/>
    <w:rsid w:val="0EDF0B0E"/>
    <w:rsid w:val="0EE06B2A"/>
    <w:rsid w:val="0EE24651"/>
    <w:rsid w:val="0EE7435D"/>
    <w:rsid w:val="0EE858BC"/>
    <w:rsid w:val="0EF352CF"/>
    <w:rsid w:val="0EF3685E"/>
    <w:rsid w:val="0EF37672"/>
    <w:rsid w:val="0EF46240"/>
    <w:rsid w:val="0EF95E3E"/>
    <w:rsid w:val="0EFE5203"/>
    <w:rsid w:val="0F026AA1"/>
    <w:rsid w:val="0F09024C"/>
    <w:rsid w:val="0F0C3DC3"/>
    <w:rsid w:val="0F0E15F7"/>
    <w:rsid w:val="0F1113DA"/>
    <w:rsid w:val="0F182768"/>
    <w:rsid w:val="0F1964F3"/>
    <w:rsid w:val="0F2E3D3A"/>
    <w:rsid w:val="0F31382A"/>
    <w:rsid w:val="0F390317"/>
    <w:rsid w:val="0F39623B"/>
    <w:rsid w:val="0F3D7907"/>
    <w:rsid w:val="0F465E03"/>
    <w:rsid w:val="0F470958"/>
    <w:rsid w:val="0F474DFC"/>
    <w:rsid w:val="0F483636"/>
    <w:rsid w:val="0F490B74"/>
    <w:rsid w:val="0F492922"/>
    <w:rsid w:val="0F4B55A7"/>
    <w:rsid w:val="0F4B5A8F"/>
    <w:rsid w:val="0F4E7F38"/>
    <w:rsid w:val="0F5002B6"/>
    <w:rsid w:val="0F502ECC"/>
    <w:rsid w:val="0F5764BE"/>
    <w:rsid w:val="0F5C1D51"/>
    <w:rsid w:val="0F5D461F"/>
    <w:rsid w:val="0F5D6415"/>
    <w:rsid w:val="0F5E785A"/>
    <w:rsid w:val="0F60040B"/>
    <w:rsid w:val="0F620FFF"/>
    <w:rsid w:val="0F657D11"/>
    <w:rsid w:val="0F681E22"/>
    <w:rsid w:val="0F6B3210"/>
    <w:rsid w:val="0F6C03BE"/>
    <w:rsid w:val="0F6C20F8"/>
    <w:rsid w:val="0F781459"/>
    <w:rsid w:val="0F8120BC"/>
    <w:rsid w:val="0F8C64F6"/>
    <w:rsid w:val="0F9067A2"/>
    <w:rsid w:val="0F9262E5"/>
    <w:rsid w:val="0F930041"/>
    <w:rsid w:val="0F96101F"/>
    <w:rsid w:val="0F9811B3"/>
    <w:rsid w:val="0F993099"/>
    <w:rsid w:val="0F997981"/>
    <w:rsid w:val="0F9D4A1B"/>
    <w:rsid w:val="0FA20284"/>
    <w:rsid w:val="0FA4224E"/>
    <w:rsid w:val="0FA67D74"/>
    <w:rsid w:val="0FA97864"/>
    <w:rsid w:val="0FAB538A"/>
    <w:rsid w:val="0FB34D56"/>
    <w:rsid w:val="0FB775B8"/>
    <w:rsid w:val="0FB81855"/>
    <w:rsid w:val="0FB86513"/>
    <w:rsid w:val="0FB96115"/>
    <w:rsid w:val="0FBD30A8"/>
    <w:rsid w:val="0FC93E7B"/>
    <w:rsid w:val="0FD004DC"/>
    <w:rsid w:val="0FD14BDB"/>
    <w:rsid w:val="0FD52407"/>
    <w:rsid w:val="0FDD0ACC"/>
    <w:rsid w:val="0FDF1A2C"/>
    <w:rsid w:val="0FDF5034"/>
    <w:rsid w:val="0FE05DE7"/>
    <w:rsid w:val="0FE16FFE"/>
    <w:rsid w:val="0FE34B24"/>
    <w:rsid w:val="0FE73147"/>
    <w:rsid w:val="0FE95EB3"/>
    <w:rsid w:val="0FEA3245"/>
    <w:rsid w:val="0FEB1C2B"/>
    <w:rsid w:val="0FEE60A0"/>
    <w:rsid w:val="0FF321D6"/>
    <w:rsid w:val="0FF61A34"/>
    <w:rsid w:val="0FFC5CEC"/>
    <w:rsid w:val="0FFE7D23"/>
    <w:rsid w:val="0FFF1232"/>
    <w:rsid w:val="1000028B"/>
    <w:rsid w:val="100967B8"/>
    <w:rsid w:val="100A62E3"/>
    <w:rsid w:val="100B5B75"/>
    <w:rsid w:val="100B5E29"/>
    <w:rsid w:val="100E4EFB"/>
    <w:rsid w:val="101055CC"/>
    <w:rsid w:val="10120F66"/>
    <w:rsid w:val="10134CDE"/>
    <w:rsid w:val="10142F30"/>
    <w:rsid w:val="10260EB5"/>
    <w:rsid w:val="10264A11"/>
    <w:rsid w:val="10280789"/>
    <w:rsid w:val="102C3756"/>
    <w:rsid w:val="10332E18"/>
    <w:rsid w:val="10390CED"/>
    <w:rsid w:val="103E61FE"/>
    <w:rsid w:val="10417A9D"/>
    <w:rsid w:val="10454D59"/>
    <w:rsid w:val="10492BB2"/>
    <w:rsid w:val="104B091B"/>
    <w:rsid w:val="104B26C9"/>
    <w:rsid w:val="104D6442"/>
    <w:rsid w:val="105C0433"/>
    <w:rsid w:val="10603599"/>
    <w:rsid w:val="106519DD"/>
    <w:rsid w:val="106F600E"/>
    <w:rsid w:val="10765998"/>
    <w:rsid w:val="10797991"/>
    <w:rsid w:val="107B2FAF"/>
    <w:rsid w:val="107E2327"/>
    <w:rsid w:val="10806817"/>
    <w:rsid w:val="108160EB"/>
    <w:rsid w:val="10845FC3"/>
    <w:rsid w:val="10853E2D"/>
    <w:rsid w:val="10855BDB"/>
    <w:rsid w:val="108654B0"/>
    <w:rsid w:val="108A4D74"/>
    <w:rsid w:val="108B0D18"/>
    <w:rsid w:val="108D7FEC"/>
    <w:rsid w:val="10991687"/>
    <w:rsid w:val="10A127C2"/>
    <w:rsid w:val="10A51DDA"/>
    <w:rsid w:val="10B85FB1"/>
    <w:rsid w:val="10C34A85"/>
    <w:rsid w:val="10C36704"/>
    <w:rsid w:val="10C6476A"/>
    <w:rsid w:val="10C7607E"/>
    <w:rsid w:val="10D4446D"/>
    <w:rsid w:val="10D50C2A"/>
    <w:rsid w:val="10E02E12"/>
    <w:rsid w:val="10E32902"/>
    <w:rsid w:val="10EA1EE2"/>
    <w:rsid w:val="10EB0A61"/>
    <w:rsid w:val="10EF0A3E"/>
    <w:rsid w:val="10EF74F9"/>
    <w:rsid w:val="10F92125"/>
    <w:rsid w:val="10F929D2"/>
    <w:rsid w:val="10F96CD3"/>
    <w:rsid w:val="10FA6AD3"/>
    <w:rsid w:val="110662B7"/>
    <w:rsid w:val="11072A94"/>
    <w:rsid w:val="110777A8"/>
    <w:rsid w:val="110805BA"/>
    <w:rsid w:val="11093BED"/>
    <w:rsid w:val="110D477C"/>
    <w:rsid w:val="110E5BD1"/>
    <w:rsid w:val="110F1FCE"/>
    <w:rsid w:val="111125C9"/>
    <w:rsid w:val="11131439"/>
    <w:rsid w:val="111B02EE"/>
    <w:rsid w:val="111B209C"/>
    <w:rsid w:val="112278CE"/>
    <w:rsid w:val="11230728"/>
    <w:rsid w:val="11254F8C"/>
    <w:rsid w:val="11270A41"/>
    <w:rsid w:val="11292A0B"/>
    <w:rsid w:val="1136211E"/>
    <w:rsid w:val="11423ACC"/>
    <w:rsid w:val="114317C8"/>
    <w:rsid w:val="11477414"/>
    <w:rsid w:val="11504EEC"/>
    <w:rsid w:val="115128FA"/>
    <w:rsid w:val="11531DD8"/>
    <w:rsid w:val="115A3754"/>
    <w:rsid w:val="115B4B8E"/>
    <w:rsid w:val="115F467E"/>
    <w:rsid w:val="116C28F7"/>
    <w:rsid w:val="116E2B13"/>
    <w:rsid w:val="116E48C1"/>
    <w:rsid w:val="11785740"/>
    <w:rsid w:val="117C02AA"/>
    <w:rsid w:val="117E3EBF"/>
    <w:rsid w:val="118A7FC8"/>
    <w:rsid w:val="118C2F9A"/>
    <w:rsid w:val="11904838"/>
    <w:rsid w:val="119179BA"/>
    <w:rsid w:val="11921F79"/>
    <w:rsid w:val="11930FE1"/>
    <w:rsid w:val="1193257A"/>
    <w:rsid w:val="11A007F3"/>
    <w:rsid w:val="11A63895"/>
    <w:rsid w:val="11A775D3"/>
    <w:rsid w:val="11A871CC"/>
    <w:rsid w:val="11AA0E33"/>
    <w:rsid w:val="11AD744C"/>
    <w:rsid w:val="11B26EA1"/>
    <w:rsid w:val="11BD3153"/>
    <w:rsid w:val="11D230A2"/>
    <w:rsid w:val="11D34725"/>
    <w:rsid w:val="11D465DE"/>
    <w:rsid w:val="11DB026D"/>
    <w:rsid w:val="11DB6A45"/>
    <w:rsid w:val="11DC5CCF"/>
    <w:rsid w:val="11E051D5"/>
    <w:rsid w:val="11E15093"/>
    <w:rsid w:val="11E903EC"/>
    <w:rsid w:val="11ED1C8A"/>
    <w:rsid w:val="11EE77B0"/>
    <w:rsid w:val="11F35E10"/>
    <w:rsid w:val="11FA6155"/>
    <w:rsid w:val="11FC7407"/>
    <w:rsid w:val="11FE3E97"/>
    <w:rsid w:val="11FF6EC0"/>
    <w:rsid w:val="12046FD4"/>
    <w:rsid w:val="120B6903"/>
    <w:rsid w:val="12110198"/>
    <w:rsid w:val="121E003E"/>
    <w:rsid w:val="121E0096"/>
    <w:rsid w:val="122712D6"/>
    <w:rsid w:val="12277EA3"/>
    <w:rsid w:val="122D652B"/>
    <w:rsid w:val="123238F4"/>
    <w:rsid w:val="12353631"/>
    <w:rsid w:val="12371157"/>
    <w:rsid w:val="12435D4E"/>
    <w:rsid w:val="124675EC"/>
    <w:rsid w:val="124E6914"/>
    <w:rsid w:val="125C296C"/>
    <w:rsid w:val="126012A7"/>
    <w:rsid w:val="126161D4"/>
    <w:rsid w:val="12643E49"/>
    <w:rsid w:val="12647A72"/>
    <w:rsid w:val="12657DF7"/>
    <w:rsid w:val="12687563"/>
    <w:rsid w:val="126A3858"/>
    <w:rsid w:val="126B0832"/>
    <w:rsid w:val="12767DBE"/>
    <w:rsid w:val="127C6B6A"/>
    <w:rsid w:val="127F48AC"/>
    <w:rsid w:val="128276A4"/>
    <w:rsid w:val="1284666A"/>
    <w:rsid w:val="12850115"/>
    <w:rsid w:val="12851EC3"/>
    <w:rsid w:val="12871737"/>
    <w:rsid w:val="12894818"/>
    <w:rsid w:val="128B3251"/>
    <w:rsid w:val="128D0D77"/>
    <w:rsid w:val="129A3494"/>
    <w:rsid w:val="129A6721"/>
    <w:rsid w:val="129E2F84"/>
    <w:rsid w:val="12A14823"/>
    <w:rsid w:val="12A460C1"/>
    <w:rsid w:val="12A6008B"/>
    <w:rsid w:val="12AB4637"/>
    <w:rsid w:val="12AF534A"/>
    <w:rsid w:val="12B04A66"/>
    <w:rsid w:val="12B427A8"/>
    <w:rsid w:val="12B45137"/>
    <w:rsid w:val="12B622E8"/>
    <w:rsid w:val="12BB3B36"/>
    <w:rsid w:val="12C624DB"/>
    <w:rsid w:val="12C87B6B"/>
    <w:rsid w:val="12CD1ABC"/>
    <w:rsid w:val="12D20E80"/>
    <w:rsid w:val="12D4138B"/>
    <w:rsid w:val="12D84CD4"/>
    <w:rsid w:val="12DB7D35"/>
    <w:rsid w:val="12E42136"/>
    <w:rsid w:val="12F51579"/>
    <w:rsid w:val="12F62DC0"/>
    <w:rsid w:val="12F9465F"/>
    <w:rsid w:val="12FD7CCA"/>
    <w:rsid w:val="13042B7A"/>
    <w:rsid w:val="13070B2A"/>
    <w:rsid w:val="13166FBF"/>
    <w:rsid w:val="13167841"/>
    <w:rsid w:val="131909C4"/>
    <w:rsid w:val="131B6BD4"/>
    <w:rsid w:val="131D7251"/>
    <w:rsid w:val="131F2662"/>
    <w:rsid w:val="13213D0C"/>
    <w:rsid w:val="1321663D"/>
    <w:rsid w:val="13294F44"/>
    <w:rsid w:val="13311AD5"/>
    <w:rsid w:val="133458B1"/>
    <w:rsid w:val="133631BD"/>
    <w:rsid w:val="13363E1E"/>
    <w:rsid w:val="13367AE9"/>
    <w:rsid w:val="13393141"/>
    <w:rsid w:val="133D454B"/>
    <w:rsid w:val="134865EA"/>
    <w:rsid w:val="13492913"/>
    <w:rsid w:val="134F427F"/>
    <w:rsid w:val="1351449B"/>
    <w:rsid w:val="13531FC1"/>
    <w:rsid w:val="13596EAB"/>
    <w:rsid w:val="135D2E40"/>
    <w:rsid w:val="136441CE"/>
    <w:rsid w:val="136C3083"/>
    <w:rsid w:val="137139DD"/>
    <w:rsid w:val="137141F5"/>
    <w:rsid w:val="13741F37"/>
    <w:rsid w:val="1376296B"/>
    <w:rsid w:val="137E6302"/>
    <w:rsid w:val="138003CE"/>
    <w:rsid w:val="13893C35"/>
    <w:rsid w:val="13893D33"/>
    <w:rsid w:val="138E2FF9"/>
    <w:rsid w:val="139525D9"/>
    <w:rsid w:val="1399374C"/>
    <w:rsid w:val="139B3968"/>
    <w:rsid w:val="139B5716"/>
    <w:rsid w:val="139D4FEA"/>
    <w:rsid w:val="13A02D2C"/>
    <w:rsid w:val="13A17317"/>
    <w:rsid w:val="13A24CF6"/>
    <w:rsid w:val="13A520F1"/>
    <w:rsid w:val="13A914D4"/>
    <w:rsid w:val="13AE2141"/>
    <w:rsid w:val="13B14F39"/>
    <w:rsid w:val="13B47F15"/>
    <w:rsid w:val="13B567D8"/>
    <w:rsid w:val="13B65131"/>
    <w:rsid w:val="13B80076"/>
    <w:rsid w:val="13BB1914"/>
    <w:rsid w:val="13BF31B2"/>
    <w:rsid w:val="13C06F2A"/>
    <w:rsid w:val="13C139AF"/>
    <w:rsid w:val="13C372D1"/>
    <w:rsid w:val="13C54541"/>
    <w:rsid w:val="13CE5AEB"/>
    <w:rsid w:val="13D50C28"/>
    <w:rsid w:val="13D529D6"/>
    <w:rsid w:val="13E01C4A"/>
    <w:rsid w:val="13E175CD"/>
    <w:rsid w:val="13E91D29"/>
    <w:rsid w:val="13EC1FD0"/>
    <w:rsid w:val="13F015BE"/>
    <w:rsid w:val="13F82B68"/>
    <w:rsid w:val="13F84916"/>
    <w:rsid w:val="13F866C4"/>
    <w:rsid w:val="14011AE1"/>
    <w:rsid w:val="14025795"/>
    <w:rsid w:val="1404150D"/>
    <w:rsid w:val="14074B59"/>
    <w:rsid w:val="14076907"/>
    <w:rsid w:val="140908D1"/>
    <w:rsid w:val="1413658B"/>
    <w:rsid w:val="14144D43"/>
    <w:rsid w:val="14183A34"/>
    <w:rsid w:val="141849C1"/>
    <w:rsid w:val="141D25CF"/>
    <w:rsid w:val="141E2585"/>
    <w:rsid w:val="141E52DA"/>
    <w:rsid w:val="1423332A"/>
    <w:rsid w:val="142B0848"/>
    <w:rsid w:val="14333776"/>
    <w:rsid w:val="14373691"/>
    <w:rsid w:val="143D057B"/>
    <w:rsid w:val="143F0797"/>
    <w:rsid w:val="143F60A1"/>
    <w:rsid w:val="14445DAD"/>
    <w:rsid w:val="14467430"/>
    <w:rsid w:val="14480B94"/>
    <w:rsid w:val="14496F20"/>
    <w:rsid w:val="144A0AC5"/>
    <w:rsid w:val="144E0134"/>
    <w:rsid w:val="144E16AB"/>
    <w:rsid w:val="144F6715"/>
    <w:rsid w:val="14531B4D"/>
    <w:rsid w:val="14551D69"/>
    <w:rsid w:val="14682EB2"/>
    <w:rsid w:val="146B333A"/>
    <w:rsid w:val="147026FF"/>
    <w:rsid w:val="14777F31"/>
    <w:rsid w:val="147A16BB"/>
    <w:rsid w:val="14806658"/>
    <w:rsid w:val="148D32B1"/>
    <w:rsid w:val="1494463F"/>
    <w:rsid w:val="14996E11"/>
    <w:rsid w:val="149C206F"/>
    <w:rsid w:val="149D6D6A"/>
    <w:rsid w:val="149F194B"/>
    <w:rsid w:val="14A0074D"/>
    <w:rsid w:val="14A16D5C"/>
    <w:rsid w:val="14A423A8"/>
    <w:rsid w:val="14A856A4"/>
    <w:rsid w:val="14AA5797"/>
    <w:rsid w:val="14AC3546"/>
    <w:rsid w:val="14AC62DA"/>
    <w:rsid w:val="14B43C47"/>
    <w:rsid w:val="14B7657F"/>
    <w:rsid w:val="14BF5434"/>
    <w:rsid w:val="14C111AC"/>
    <w:rsid w:val="14C447F8"/>
    <w:rsid w:val="14CB202B"/>
    <w:rsid w:val="14CD5DA3"/>
    <w:rsid w:val="14CD70BC"/>
    <w:rsid w:val="14D120DA"/>
    <w:rsid w:val="14D57C95"/>
    <w:rsid w:val="14D964F6"/>
    <w:rsid w:val="14DE3B0C"/>
    <w:rsid w:val="14E1503F"/>
    <w:rsid w:val="14E31122"/>
    <w:rsid w:val="14EB6229"/>
    <w:rsid w:val="14EF3F6B"/>
    <w:rsid w:val="14F926F4"/>
    <w:rsid w:val="14FE3C59"/>
    <w:rsid w:val="15015677"/>
    <w:rsid w:val="15034879"/>
    <w:rsid w:val="15051099"/>
    <w:rsid w:val="1506351D"/>
    <w:rsid w:val="15080B89"/>
    <w:rsid w:val="150A4901"/>
    <w:rsid w:val="150B06B2"/>
    <w:rsid w:val="1511432C"/>
    <w:rsid w:val="15117339"/>
    <w:rsid w:val="1520077F"/>
    <w:rsid w:val="15225294"/>
    <w:rsid w:val="152A0AFF"/>
    <w:rsid w:val="152C0D1B"/>
    <w:rsid w:val="153D2C30"/>
    <w:rsid w:val="15415E49"/>
    <w:rsid w:val="15431BC1"/>
    <w:rsid w:val="154547AE"/>
    <w:rsid w:val="15455B31"/>
    <w:rsid w:val="154D743D"/>
    <w:rsid w:val="15510782"/>
    <w:rsid w:val="155210E6"/>
    <w:rsid w:val="15567B46"/>
    <w:rsid w:val="15622398"/>
    <w:rsid w:val="15667555"/>
    <w:rsid w:val="15670E56"/>
    <w:rsid w:val="15704718"/>
    <w:rsid w:val="15746FD6"/>
    <w:rsid w:val="15783F61"/>
    <w:rsid w:val="1585042C"/>
    <w:rsid w:val="1585646C"/>
    <w:rsid w:val="15880F38"/>
    <w:rsid w:val="15891CCA"/>
    <w:rsid w:val="158D492B"/>
    <w:rsid w:val="15911FCF"/>
    <w:rsid w:val="15973CBB"/>
    <w:rsid w:val="159D5775"/>
    <w:rsid w:val="15A5287C"/>
    <w:rsid w:val="15A62E2F"/>
    <w:rsid w:val="15A83410"/>
    <w:rsid w:val="15A97268"/>
    <w:rsid w:val="15AB73F2"/>
    <w:rsid w:val="15AD3E4B"/>
    <w:rsid w:val="15AF54A9"/>
    <w:rsid w:val="15B14D7D"/>
    <w:rsid w:val="15B64A89"/>
    <w:rsid w:val="15BA4410"/>
    <w:rsid w:val="15BB209F"/>
    <w:rsid w:val="15BB3E4D"/>
    <w:rsid w:val="15BD7BC5"/>
    <w:rsid w:val="15BF56EC"/>
    <w:rsid w:val="15CE592F"/>
    <w:rsid w:val="15CF1DD7"/>
    <w:rsid w:val="15DD5B72"/>
    <w:rsid w:val="15E224A7"/>
    <w:rsid w:val="15EE4223"/>
    <w:rsid w:val="15EF3AF7"/>
    <w:rsid w:val="15F80BFE"/>
    <w:rsid w:val="15FB06EE"/>
    <w:rsid w:val="15FD6214"/>
    <w:rsid w:val="15FF01DE"/>
    <w:rsid w:val="160C07B5"/>
    <w:rsid w:val="16150220"/>
    <w:rsid w:val="16184DFC"/>
    <w:rsid w:val="16397A1B"/>
    <w:rsid w:val="163C0DFE"/>
    <w:rsid w:val="163C6630"/>
    <w:rsid w:val="164342FA"/>
    <w:rsid w:val="1647115E"/>
    <w:rsid w:val="164878CE"/>
    <w:rsid w:val="16493207"/>
    <w:rsid w:val="16514CDA"/>
    <w:rsid w:val="165351E7"/>
    <w:rsid w:val="16553681"/>
    <w:rsid w:val="165770B0"/>
    <w:rsid w:val="16583F8F"/>
    <w:rsid w:val="165B2F3A"/>
    <w:rsid w:val="16605CA4"/>
    <w:rsid w:val="166149F5"/>
    <w:rsid w:val="1662251B"/>
    <w:rsid w:val="167069E6"/>
    <w:rsid w:val="167209B0"/>
    <w:rsid w:val="16773ED9"/>
    <w:rsid w:val="167C1AF9"/>
    <w:rsid w:val="16802160"/>
    <w:rsid w:val="16811203"/>
    <w:rsid w:val="16816E45"/>
    <w:rsid w:val="168406E3"/>
    <w:rsid w:val="168C7F0C"/>
    <w:rsid w:val="16937A89"/>
    <w:rsid w:val="16970417"/>
    <w:rsid w:val="169A6090"/>
    <w:rsid w:val="169C77DB"/>
    <w:rsid w:val="16A22BEB"/>
    <w:rsid w:val="16A843D2"/>
    <w:rsid w:val="16AF1177"/>
    <w:rsid w:val="16B34B25"/>
    <w:rsid w:val="16BA4105"/>
    <w:rsid w:val="16C41AC7"/>
    <w:rsid w:val="16C53C08"/>
    <w:rsid w:val="16C753F3"/>
    <w:rsid w:val="16CA07EC"/>
    <w:rsid w:val="16CB645F"/>
    <w:rsid w:val="16D312C3"/>
    <w:rsid w:val="16D92317"/>
    <w:rsid w:val="16DB17BB"/>
    <w:rsid w:val="16E11B7C"/>
    <w:rsid w:val="16E258A2"/>
    <w:rsid w:val="16E54C2F"/>
    <w:rsid w:val="16EA2C3C"/>
    <w:rsid w:val="16EB42BE"/>
    <w:rsid w:val="16F72C63"/>
    <w:rsid w:val="16F77107"/>
    <w:rsid w:val="16FE0496"/>
    <w:rsid w:val="17004FC1"/>
    <w:rsid w:val="17064A55"/>
    <w:rsid w:val="17081314"/>
    <w:rsid w:val="17147CB9"/>
    <w:rsid w:val="1715758D"/>
    <w:rsid w:val="17162EC8"/>
    <w:rsid w:val="171657DF"/>
    <w:rsid w:val="171820A2"/>
    <w:rsid w:val="171877C6"/>
    <w:rsid w:val="171B2DF6"/>
    <w:rsid w:val="171D2E43"/>
    <w:rsid w:val="17231CAA"/>
    <w:rsid w:val="1729477E"/>
    <w:rsid w:val="172A4DE7"/>
    <w:rsid w:val="172D48D7"/>
    <w:rsid w:val="17326391"/>
    <w:rsid w:val="17342109"/>
    <w:rsid w:val="173A70ED"/>
    <w:rsid w:val="173C0FBE"/>
    <w:rsid w:val="173D6B6A"/>
    <w:rsid w:val="1740285C"/>
    <w:rsid w:val="174165D4"/>
    <w:rsid w:val="17546308"/>
    <w:rsid w:val="17571001"/>
    <w:rsid w:val="176302F9"/>
    <w:rsid w:val="1763654B"/>
    <w:rsid w:val="17647109"/>
    <w:rsid w:val="17680005"/>
    <w:rsid w:val="176D1177"/>
    <w:rsid w:val="17707BBF"/>
    <w:rsid w:val="17710C68"/>
    <w:rsid w:val="177572AC"/>
    <w:rsid w:val="1776002C"/>
    <w:rsid w:val="17771FF6"/>
    <w:rsid w:val="17776970"/>
    <w:rsid w:val="17780248"/>
    <w:rsid w:val="17793FC0"/>
    <w:rsid w:val="177D0E73"/>
    <w:rsid w:val="177D585E"/>
    <w:rsid w:val="177E5132"/>
    <w:rsid w:val="178D1819"/>
    <w:rsid w:val="17936E30"/>
    <w:rsid w:val="17982698"/>
    <w:rsid w:val="17984446"/>
    <w:rsid w:val="179B7A92"/>
    <w:rsid w:val="179E6119"/>
    <w:rsid w:val="17A4103D"/>
    <w:rsid w:val="17AA3DF5"/>
    <w:rsid w:val="17BA1FA3"/>
    <w:rsid w:val="17C074F9"/>
    <w:rsid w:val="17C118AC"/>
    <w:rsid w:val="17C4348D"/>
    <w:rsid w:val="17CB05D4"/>
    <w:rsid w:val="17CB3A4A"/>
    <w:rsid w:val="17CC40F0"/>
    <w:rsid w:val="17CE7E68"/>
    <w:rsid w:val="17CF3BE0"/>
    <w:rsid w:val="17CF624F"/>
    <w:rsid w:val="17D01491"/>
    <w:rsid w:val="17D17958"/>
    <w:rsid w:val="17D47448"/>
    <w:rsid w:val="17D624CC"/>
    <w:rsid w:val="17D86F39"/>
    <w:rsid w:val="17DB07D7"/>
    <w:rsid w:val="17DB5C4D"/>
    <w:rsid w:val="17DE257B"/>
    <w:rsid w:val="17E01949"/>
    <w:rsid w:val="17E64A88"/>
    <w:rsid w:val="17E72CD8"/>
    <w:rsid w:val="17E92EF4"/>
    <w:rsid w:val="17EC6540"/>
    <w:rsid w:val="17EE050A"/>
    <w:rsid w:val="17EF6030"/>
    <w:rsid w:val="17EF7DDE"/>
    <w:rsid w:val="17F15AF7"/>
    <w:rsid w:val="17F673BF"/>
    <w:rsid w:val="17F90C5D"/>
    <w:rsid w:val="18055854"/>
    <w:rsid w:val="181270D8"/>
    <w:rsid w:val="18175051"/>
    <w:rsid w:val="18187335"/>
    <w:rsid w:val="18192A44"/>
    <w:rsid w:val="181B5077"/>
    <w:rsid w:val="18236FD0"/>
    <w:rsid w:val="182A7068"/>
    <w:rsid w:val="182C12D7"/>
    <w:rsid w:val="182F1781"/>
    <w:rsid w:val="18335F1D"/>
    <w:rsid w:val="18357EE7"/>
    <w:rsid w:val="18366EE9"/>
    <w:rsid w:val="183A7AB3"/>
    <w:rsid w:val="183B38B5"/>
    <w:rsid w:val="18402742"/>
    <w:rsid w:val="18491BE4"/>
    <w:rsid w:val="18504085"/>
    <w:rsid w:val="18574301"/>
    <w:rsid w:val="185C4B83"/>
    <w:rsid w:val="185E5735"/>
    <w:rsid w:val="186033DF"/>
    <w:rsid w:val="18644328"/>
    <w:rsid w:val="18694035"/>
    <w:rsid w:val="186B56B7"/>
    <w:rsid w:val="187218ED"/>
    <w:rsid w:val="18736C61"/>
    <w:rsid w:val="18756535"/>
    <w:rsid w:val="188276B6"/>
    <w:rsid w:val="188E75F7"/>
    <w:rsid w:val="18980476"/>
    <w:rsid w:val="189C4B64"/>
    <w:rsid w:val="18A03B9D"/>
    <w:rsid w:val="18A137CE"/>
    <w:rsid w:val="18A34AE2"/>
    <w:rsid w:val="18A41D1E"/>
    <w:rsid w:val="18A96DD5"/>
    <w:rsid w:val="18AB41BB"/>
    <w:rsid w:val="18B43502"/>
    <w:rsid w:val="18BA44D9"/>
    <w:rsid w:val="18C474BD"/>
    <w:rsid w:val="18C748B7"/>
    <w:rsid w:val="18C80336"/>
    <w:rsid w:val="18CB084B"/>
    <w:rsid w:val="18D0765C"/>
    <w:rsid w:val="18D70F9E"/>
    <w:rsid w:val="18DA6CE0"/>
    <w:rsid w:val="18DF42F7"/>
    <w:rsid w:val="18DF60A5"/>
    <w:rsid w:val="18E15979"/>
    <w:rsid w:val="18E436BB"/>
    <w:rsid w:val="18E44C3D"/>
    <w:rsid w:val="18E67433"/>
    <w:rsid w:val="18E84F59"/>
    <w:rsid w:val="18EB2C9C"/>
    <w:rsid w:val="18ED6A14"/>
    <w:rsid w:val="18EE1F1C"/>
    <w:rsid w:val="18F338FE"/>
    <w:rsid w:val="18FB780F"/>
    <w:rsid w:val="18FC27B3"/>
    <w:rsid w:val="18FC63CC"/>
    <w:rsid w:val="18FF38AF"/>
    <w:rsid w:val="1903256E"/>
    <w:rsid w:val="19033B41"/>
    <w:rsid w:val="19036E09"/>
    <w:rsid w:val="19042D4A"/>
    <w:rsid w:val="19063631"/>
    <w:rsid w:val="19094ED0"/>
    <w:rsid w:val="190B0C48"/>
    <w:rsid w:val="190C0B53"/>
    <w:rsid w:val="19111B24"/>
    <w:rsid w:val="19121FD6"/>
    <w:rsid w:val="191C67DD"/>
    <w:rsid w:val="191F46F3"/>
    <w:rsid w:val="19202827"/>
    <w:rsid w:val="19235F91"/>
    <w:rsid w:val="19341F4D"/>
    <w:rsid w:val="19393A07"/>
    <w:rsid w:val="193C34F7"/>
    <w:rsid w:val="194128BC"/>
    <w:rsid w:val="19433732"/>
    <w:rsid w:val="19434886"/>
    <w:rsid w:val="19466124"/>
    <w:rsid w:val="194D1260"/>
    <w:rsid w:val="19502AFF"/>
    <w:rsid w:val="19563746"/>
    <w:rsid w:val="19636CD6"/>
    <w:rsid w:val="19650358"/>
    <w:rsid w:val="19676C93"/>
    <w:rsid w:val="19680B28"/>
    <w:rsid w:val="196842EC"/>
    <w:rsid w:val="196A071D"/>
    <w:rsid w:val="19736173"/>
    <w:rsid w:val="19744A3F"/>
    <w:rsid w:val="19853E58"/>
    <w:rsid w:val="19885A13"/>
    <w:rsid w:val="198C1D89"/>
    <w:rsid w:val="1990114D"/>
    <w:rsid w:val="19923117"/>
    <w:rsid w:val="19962C12"/>
    <w:rsid w:val="199649B5"/>
    <w:rsid w:val="199B71DC"/>
    <w:rsid w:val="19A63F5F"/>
    <w:rsid w:val="19A90B8D"/>
    <w:rsid w:val="19AE3FA6"/>
    <w:rsid w:val="19B1359D"/>
    <w:rsid w:val="19B27315"/>
    <w:rsid w:val="19B65058"/>
    <w:rsid w:val="19B72B7E"/>
    <w:rsid w:val="19BD4C92"/>
    <w:rsid w:val="19C534ED"/>
    <w:rsid w:val="19C77265"/>
    <w:rsid w:val="19C843E7"/>
    <w:rsid w:val="19CF7EC7"/>
    <w:rsid w:val="19D61299"/>
    <w:rsid w:val="19DB061A"/>
    <w:rsid w:val="19DC3034"/>
    <w:rsid w:val="19DD6BFF"/>
    <w:rsid w:val="19E518E4"/>
    <w:rsid w:val="19E8146E"/>
    <w:rsid w:val="19EB129D"/>
    <w:rsid w:val="19F93196"/>
    <w:rsid w:val="1A032F30"/>
    <w:rsid w:val="1A037B71"/>
    <w:rsid w:val="1A044015"/>
    <w:rsid w:val="1A0533A3"/>
    <w:rsid w:val="1A0A0EFF"/>
    <w:rsid w:val="1A0D279E"/>
    <w:rsid w:val="1A0F6516"/>
    <w:rsid w:val="1A141D7E"/>
    <w:rsid w:val="1A1B07B4"/>
    <w:rsid w:val="1A231FC1"/>
    <w:rsid w:val="1A2651A3"/>
    <w:rsid w:val="1A324981"/>
    <w:rsid w:val="1A3348FA"/>
    <w:rsid w:val="1A361CF4"/>
    <w:rsid w:val="1A3D1BA9"/>
    <w:rsid w:val="1A4504A0"/>
    <w:rsid w:val="1A46462D"/>
    <w:rsid w:val="1A491A28"/>
    <w:rsid w:val="1A4A552B"/>
    <w:rsid w:val="1A4C59BC"/>
    <w:rsid w:val="1A542296"/>
    <w:rsid w:val="1A554870"/>
    <w:rsid w:val="1A5662E0"/>
    <w:rsid w:val="1A584361"/>
    <w:rsid w:val="1A626F8D"/>
    <w:rsid w:val="1A633C55"/>
    <w:rsid w:val="1A734CF7"/>
    <w:rsid w:val="1A761A02"/>
    <w:rsid w:val="1A7647E7"/>
    <w:rsid w:val="1A7840BB"/>
    <w:rsid w:val="1A7867B1"/>
    <w:rsid w:val="1A7B3BAB"/>
    <w:rsid w:val="1A8B64E4"/>
    <w:rsid w:val="1A8C5DB8"/>
    <w:rsid w:val="1A8E1B30"/>
    <w:rsid w:val="1A9058A9"/>
    <w:rsid w:val="1A937147"/>
    <w:rsid w:val="1A952EBF"/>
    <w:rsid w:val="1A9D6217"/>
    <w:rsid w:val="1AAD7084"/>
    <w:rsid w:val="1AAE7213"/>
    <w:rsid w:val="1AB64BE3"/>
    <w:rsid w:val="1AC3684A"/>
    <w:rsid w:val="1AC90DBB"/>
    <w:rsid w:val="1ACA77FB"/>
    <w:rsid w:val="1ACC5BF8"/>
    <w:rsid w:val="1AD32818"/>
    <w:rsid w:val="1AD774CB"/>
    <w:rsid w:val="1ADD03C2"/>
    <w:rsid w:val="1AE11FF6"/>
    <w:rsid w:val="1AE23FCC"/>
    <w:rsid w:val="1AE300CE"/>
    <w:rsid w:val="1AE52509"/>
    <w:rsid w:val="1AE92FD5"/>
    <w:rsid w:val="1AED69AA"/>
    <w:rsid w:val="1AF000F5"/>
    <w:rsid w:val="1AF220BF"/>
    <w:rsid w:val="1AF46649"/>
    <w:rsid w:val="1AFB73D3"/>
    <w:rsid w:val="1B03607B"/>
    <w:rsid w:val="1B083691"/>
    <w:rsid w:val="1B097409"/>
    <w:rsid w:val="1B164B4D"/>
    <w:rsid w:val="1B171B26"/>
    <w:rsid w:val="1B1D12DD"/>
    <w:rsid w:val="1B1D5247"/>
    <w:rsid w:val="1B1E67F8"/>
    <w:rsid w:val="1B200CF6"/>
    <w:rsid w:val="1B2304CB"/>
    <w:rsid w:val="1B2A38E1"/>
    <w:rsid w:val="1B2A7529"/>
    <w:rsid w:val="1B2E41A6"/>
    <w:rsid w:val="1B313F81"/>
    <w:rsid w:val="1B364925"/>
    <w:rsid w:val="1B390BDC"/>
    <w:rsid w:val="1B4B5C73"/>
    <w:rsid w:val="1B4E55E8"/>
    <w:rsid w:val="1B5109DA"/>
    <w:rsid w:val="1B59213E"/>
    <w:rsid w:val="1B5A7C65"/>
    <w:rsid w:val="1B5F70A3"/>
    <w:rsid w:val="1B634B3E"/>
    <w:rsid w:val="1B662AAD"/>
    <w:rsid w:val="1B6A760C"/>
    <w:rsid w:val="1B6B1E72"/>
    <w:rsid w:val="1B785D6D"/>
    <w:rsid w:val="1B7C75FF"/>
    <w:rsid w:val="1B7F1479"/>
    <w:rsid w:val="1B84200E"/>
    <w:rsid w:val="1B847F41"/>
    <w:rsid w:val="1B860A5A"/>
    <w:rsid w:val="1B8B42C2"/>
    <w:rsid w:val="1B8E559D"/>
    <w:rsid w:val="1B8E6F4F"/>
    <w:rsid w:val="1B8E7170"/>
    <w:rsid w:val="1B8F3DB2"/>
    <w:rsid w:val="1B917B2A"/>
    <w:rsid w:val="1B9300C1"/>
    <w:rsid w:val="1B970EB9"/>
    <w:rsid w:val="1B9F38C9"/>
    <w:rsid w:val="1BA15893"/>
    <w:rsid w:val="1BA44076"/>
    <w:rsid w:val="1BA446FB"/>
    <w:rsid w:val="1BA710FC"/>
    <w:rsid w:val="1BA95537"/>
    <w:rsid w:val="1BAA058A"/>
    <w:rsid w:val="1BB83309"/>
    <w:rsid w:val="1BBC26CD"/>
    <w:rsid w:val="1BBD111D"/>
    <w:rsid w:val="1BBE06CF"/>
    <w:rsid w:val="1BC25F36"/>
    <w:rsid w:val="1BC7354C"/>
    <w:rsid w:val="1BC81072"/>
    <w:rsid w:val="1BC8328E"/>
    <w:rsid w:val="1BCA303C"/>
    <w:rsid w:val="1BD417C5"/>
    <w:rsid w:val="1BD86FD1"/>
    <w:rsid w:val="1BDD4B1E"/>
    <w:rsid w:val="1BE0443F"/>
    <w:rsid w:val="1BEE6D2B"/>
    <w:rsid w:val="1BEF65FF"/>
    <w:rsid w:val="1BF65BDF"/>
    <w:rsid w:val="1BFE6842"/>
    <w:rsid w:val="1C012006"/>
    <w:rsid w:val="1C10250F"/>
    <w:rsid w:val="1C141318"/>
    <w:rsid w:val="1C141BCC"/>
    <w:rsid w:val="1C143851"/>
    <w:rsid w:val="1C1E13B9"/>
    <w:rsid w:val="1C2A2FEC"/>
    <w:rsid w:val="1C2A3ADB"/>
    <w:rsid w:val="1C370FE8"/>
    <w:rsid w:val="1C3B1844"/>
    <w:rsid w:val="1C3D1800"/>
    <w:rsid w:val="1C471722"/>
    <w:rsid w:val="1C47468D"/>
    <w:rsid w:val="1C493F61"/>
    <w:rsid w:val="1C4B7181"/>
    <w:rsid w:val="1C5105C6"/>
    <w:rsid w:val="1C532215"/>
    <w:rsid w:val="1C5841A4"/>
    <w:rsid w:val="1C592FE4"/>
    <w:rsid w:val="1C5B1EE6"/>
    <w:rsid w:val="1C5B3C94"/>
    <w:rsid w:val="1C5C588F"/>
    <w:rsid w:val="1C5D7A0C"/>
    <w:rsid w:val="1C5E4A08"/>
    <w:rsid w:val="1C646FED"/>
    <w:rsid w:val="1C654B13"/>
    <w:rsid w:val="1C7A05BE"/>
    <w:rsid w:val="1C7B7E93"/>
    <w:rsid w:val="1C84143D"/>
    <w:rsid w:val="1C8431EB"/>
    <w:rsid w:val="1C8651B5"/>
    <w:rsid w:val="1C8B7763"/>
    <w:rsid w:val="1C8C6544"/>
    <w:rsid w:val="1C91578E"/>
    <w:rsid w:val="1C9378D2"/>
    <w:rsid w:val="1C983F97"/>
    <w:rsid w:val="1C984EE8"/>
    <w:rsid w:val="1C9F6277"/>
    <w:rsid w:val="1CA613B3"/>
    <w:rsid w:val="1CA625DE"/>
    <w:rsid w:val="1CA67605"/>
    <w:rsid w:val="1CA76EDA"/>
    <w:rsid w:val="1CAE2016"/>
    <w:rsid w:val="1CB1569A"/>
    <w:rsid w:val="1CB313F6"/>
    <w:rsid w:val="1CB33AD0"/>
    <w:rsid w:val="1CBA4E5F"/>
    <w:rsid w:val="1CBD7BAC"/>
    <w:rsid w:val="1CC63804"/>
    <w:rsid w:val="1CD83537"/>
    <w:rsid w:val="1CD852E5"/>
    <w:rsid w:val="1CDB6B83"/>
    <w:rsid w:val="1CDE5B00"/>
    <w:rsid w:val="1CE13914"/>
    <w:rsid w:val="1CE26164"/>
    <w:rsid w:val="1CE323C3"/>
    <w:rsid w:val="1CE333C4"/>
    <w:rsid w:val="1CE4012E"/>
    <w:rsid w:val="1CEF0D6A"/>
    <w:rsid w:val="1CF57C45"/>
    <w:rsid w:val="1CFB6B14"/>
    <w:rsid w:val="1CFC0FD3"/>
    <w:rsid w:val="1CFF2872"/>
    <w:rsid w:val="1D01483C"/>
    <w:rsid w:val="1D0600A4"/>
    <w:rsid w:val="1D091942"/>
    <w:rsid w:val="1D0B56BA"/>
    <w:rsid w:val="1D1C3424"/>
    <w:rsid w:val="1D2422D8"/>
    <w:rsid w:val="1D295B40"/>
    <w:rsid w:val="1D2B7B0B"/>
    <w:rsid w:val="1D2D73DF"/>
    <w:rsid w:val="1D37200B"/>
    <w:rsid w:val="1D3764AF"/>
    <w:rsid w:val="1D3C45B0"/>
    <w:rsid w:val="1D4028B0"/>
    <w:rsid w:val="1D4604A0"/>
    <w:rsid w:val="1D532BBD"/>
    <w:rsid w:val="1D57273F"/>
    <w:rsid w:val="1D581F12"/>
    <w:rsid w:val="1D594678"/>
    <w:rsid w:val="1D61177E"/>
    <w:rsid w:val="1D613CFF"/>
    <w:rsid w:val="1D69418F"/>
    <w:rsid w:val="1D6F1A48"/>
    <w:rsid w:val="1D70376F"/>
    <w:rsid w:val="1D725739"/>
    <w:rsid w:val="1D7559B7"/>
    <w:rsid w:val="1D76522A"/>
    <w:rsid w:val="1D7A45EE"/>
    <w:rsid w:val="1D7C0366"/>
    <w:rsid w:val="1D7E0EFD"/>
    <w:rsid w:val="1D807E56"/>
    <w:rsid w:val="1D8727FE"/>
    <w:rsid w:val="1D8C0855"/>
    <w:rsid w:val="1D9236E6"/>
    <w:rsid w:val="1D9456B0"/>
    <w:rsid w:val="1D9E208B"/>
    <w:rsid w:val="1DA04055"/>
    <w:rsid w:val="1DAA558B"/>
    <w:rsid w:val="1DAB29F9"/>
    <w:rsid w:val="1DAF24EA"/>
    <w:rsid w:val="1DAF509F"/>
    <w:rsid w:val="1DB33BEA"/>
    <w:rsid w:val="1DB356EE"/>
    <w:rsid w:val="1DB67527"/>
    <w:rsid w:val="1DB971D2"/>
    <w:rsid w:val="1DC35F95"/>
    <w:rsid w:val="1DC615E1"/>
    <w:rsid w:val="1DC72E15"/>
    <w:rsid w:val="1DCE69AC"/>
    <w:rsid w:val="1DD6369A"/>
    <w:rsid w:val="1DD65CC8"/>
    <w:rsid w:val="1DD907EE"/>
    <w:rsid w:val="1DDC2BB3"/>
    <w:rsid w:val="1DE026A3"/>
    <w:rsid w:val="1DE06B47"/>
    <w:rsid w:val="1DE21AEE"/>
    <w:rsid w:val="1DE625F8"/>
    <w:rsid w:val="1DE71539"/>
    <w:rsid w:val="1DE859FC"/>
    <w:rsid w:val="1DF0665E"/>
    <w:rsid w:val="1DF3687A"/>
    <w:rsid w:val="1E002D45"/>
    <w:rsid w:val="1E00462C"/>
    <w:rsid w:val="1E07256B"/>
    <w:rsid w:val="1E0F11DA"/>
    <w:rsid w:val="1E105997"/>
    <w:rsid w:val="1E14059F"/>
    <w:rsid w:val="1E171E3D"/>
    <w:rsid w:val="1E176BF5"/>
    <w:rsid w:val="1E1B3482"/>
    <w:rsid w:val="1E1C5E73"/>
    <w:rsid w:val="1E204F10"/>
    <w:rsid w:val="1E2A1B70"/>
    <w:rsid w:val="1E2A6014"/>
    <w:rsid w:val="1E334EC9"/>
    <w:rsid w:val="1E3D5BFF"/>
    <w:rsid w:val="1E3E73CA"/>
    <w:rsid w:val="1E3F5B0A"/>
    <w:rsid w:val="1E402DD2"/>
    <w:rsid w:val="1E430E84"/>
    <w:rsid w:val="1E4470D6"/>
    <w:rsid w:val="1E462655"/>
    <w:rsid w:val="1E4B16A7"/>
    <w:rsid w:val="1E546BED"/>
    <w:rsid w:val="1E592455"/>
    <w:rsid w:val="1E5B00A9"/>
    <w:rsid w:val="1E5B441F"/>
    <w:rsid w:val="1E5B585E"/>
    <w:rsid w:val="1E6831A7"/>
    <w:rsid w:val="1E6908EA"/>
    <w:rsid w:val="1E6E5798"/>
    <w:rsid w:val="1E6F1C79"/>
    <w:rsid w:val="1E703E54"/>
    <w:rsid w:val="1E731769"/>
    <w:rsid w:val="1E74103D"/>
    <w:rsid w:val="1E7948A6"/>
    <w:rsid w:val="1E7D4396"/>
    <w:rsid w:val="1E8219AC"/>
    <w:rsid w:val="1E8677A6"/>
    <w:rsid w:val="1E870810"/>
    <w:rsid w:val="1E870D71"/>
    <w:rsid w:val="1E930869"/>
    <w:rsid w:val="1E9B26F7"/>
    <w:rsid w:val="1E9B2A6E"/>
    <w:rsid w:val="1E9D0594"/>
    <w:rsid w:val="1EA0459D"/>
    <w:rsid w:val="1EA20352"/>
    <w:rsid w:val="1EA44B67"/>
    <w:rsid w:val="1EA5569B"/>
    <w:rsid w:val="1EA62233"/>
    <w:rsid w:val="1EAA2CB1"/>
    <w:rsid w:val="1EAF6816"/>
    <w:rsid w:val="1EB21D4C"/>
    <w:rsid w:val="1EBC3110"/>
    <w:rsid w:val="1EC21DA9"/>
    <w:rsid w:val="1ECC5D06"/>
    <w:rsid w:val="1ED42809"/>
    <w:rsid w:val="1EDB10BC"/>
    <w:rsid w:val="1EE22A81"/>
    <w:rsid w:val="1EEF0477"/>
    <w:rsid w:val="1EF26162"/>
    <w:rsid w:val="1EF26B32"/>
    <w:rsid w:val="1EFA3C38"/>
    <w:rsid w:val="1EFF124F"/>
    <w:rsid w:val="1F0073E8"/>
    <w:rsid w:val="1F02489B"/>
    <w:rsid w:val="1F0B7BF4"/>
    <w:rsid w:val="1F0F20AC"/>
    <w:rsid w:val="1F10174E"/>
    <w:rsid w:val="1F1840BF"/>
    <w:rsid w:val="1F1A1BE5"/>
    <w:rsid w:val="1F1C3BAF"/>
    <w:rsid w:val="1F1C595D"/>
    <w:rsid w:val="1F274302"/>
    <w:rsid w:val="1F2C36C6"/>
    <w:rsid w:val="1F357B7F"/>
    <w:rsid w:val="1F444EB4"/>
    <w:rsid w:val="1F5570C1"/>
    <w:rsid w:val="1F577B5B"/>
    <w:rsid w:val="1F590669"/>
    <w:rsid w:val="1F5C3FAB"/>
    <w:rsid w:val="1F5E41C7"/>
    <w:rsid w:val="1F624061"/>
    <w:rsid w:val="1F645556"/>
    <w:rsid w:val="1F6457D9"/>
    <w:rsid w:val="1F64740B"/>
    <w:rsid w:val="1F666BD8"/>
    <w:rsid w:val="1F6A2CF4"/>
    <w:rsid w:val="1F6D61B8"/>
    <w:rsid w:val="1F6D7F66"/>
    <w:rsid w:val="1F72557D"/>
    <w:rsid w:val="1F770DE5"/>
    <w:rsid w:val="1F775289"/>
    <w:rsid w:val="1F7922C3"/>
    <w:rsid w:val="1F7E03C6"/>
    <w:rsid w:val="1F7E6617"/>
    <w:rsid w:val="1F8D685B"/>
    <w:rsid w:val="1F8D7189"/>
    <w:rsid w:val="1F941997"/>
    <w:rsid w:val="1F9F2549"/>
    <w:rsid w:val="1FA15E62"/>
    <w:rsid w:val="1FA31BDA"/>
    <w:rsid w:val="1FA85442"/>
    <w:rsid w:val="1FA871F0"/>
    <w:rsid w:val="1FA94D17"/>
    <w:rsid w:val="1FB57B5F"/>
    <w:rsid w:val="1FB80F3D"/>
    <w:rsid w:val="1FC019CA"/>
    <w:rsid w:val="1FCC1383"/>
    <w:rsid w:val="1FCC5382"/>
    <w:rsid w:val="1FCD4B3C"/>
    <w:rsid w:val="1FD86B10"/>
    <w:rsid w:val="1FDA19C2"/>
    <w:rsid w:val="1FE6242D"/>
    <w:rsid w:val="1FE87F35"/>
    <w:rsid w:val="1FEA15B7"/>
    <w:rsid w:val="1FFC12EA"/>
    <w:rsid w:val="1FFD6FC8"/>
    <w:rsid w:val="201221D2"/>
    <w:rsid w:val="201725C8"/>
    <w:rsid w:val="201C1E58"/>
    <w:rsid w:val="202279CC"/>
    <w:rsid w:val="202C7E22"/>
    <w:rsid w:val="202F346E"/>
    <w:rsid w:val="20325D6C"/>
    <w:rsid w:val="203608D3"/>
    <w:rsid w:val="20360CA0"/>
    <w:rsid w:val="203B0065"/>
    <w:rsid w:val="203E1903"/>
    <w:rsid w:val="20407429"/>
    <w:rsid w:val="20441B19"/>
    <w:rsid w:val="204A2F8F"/>
    <w:rsid w:val="204A64FA"/>
    <w:rsid w:val="204C04C4"/>
    <w:rsid w:val="204C2272"/>
    <w:rsid w:val="204C44F5"/>
    <w:rsid w:val="20547378"/>
    <w:rsid w:val="20580C17"/>
    <w:rsid w:val="205A0D86"/>
    <w:rsid w:val="205E0313"/>
    <w:rsid w:val="20663493"/>
    <w:rsid w:val="206770AC"/>
    <w:rsid w:val="2069018D"/>
    <w:rsid w:val="20711CD8"/>
    <w:rsid w:val="207277FE"/>
    <w:rsid w:val="207812B9"/>
    <w:rsid w:val="2078256A"/>
    <w:rsid w:val="20890EEA"/>
    <w:rsid w:val="2099122F"/>
    <w:rsid w:val="20992FDD"/>
    <w:rsid w:val="20A0219D"/>
    <w:rsid w:val="20A025BE"/>
    <w:rsid w:val="20A83220"/>
    <w:rsid w:val="20AB38D2"/>
    <w:rsid w:val="20B07DE9"/>
    <w:rsid w:val="20B10E91"/>
    <w:rsid w:val="20B147CB"/>
    <w:rsid w:val="20B50A2D"/>
    <w:rsid w:val="20B56069"/>
    <w:rsid w:val="20B57F01"/>
    <w:rsid w:val="20B60991"/>
    <w:rsid w:val="20B61DE1"/>
    <w:rsid w:val="20B63B8F"/>
    <w:rsid w:val="20B85B93"/>
    <w:rsid w:val="20B87A68"/>
    <w:rsid w:val="20BC4BD2"/>
    <w:rsid w:val="20BD2ECC"/>
    <w:rsid w:val="20BF45FE"/>
    <w:rsid w:val="20BF5D0B"/>
    <w:rsid w:val="20C52024"/>
    <w:rsid w:val="20C70459"/>
    <w:rsid w:val="20CE2C87"/>
    <w:rsid w:val="20D364EF"/>
    <w:rsid w:val="20D504B9"/>
    <w:rsid w:val="20D6005E"/>
    <w:rsid w:val="20D83B05"/>
    <w:rsid w:val="20DB0C1E"/>
    <w:rsid w:val="20DC5E78"/>
    <w:rsid w:val="20DF22E1"/>
    <w:rsid w:val="20DF30E6"/>
    <w:rsid w:val="20E93F65"/>
    <w:rsid w:val="20F417F6"/>
    <w:rsid w:val="2100305C"/>
    <w:rsid w:val="2102069D"/>
    <w:rsid w:val="210508C0"/>
    <w:rsid w:val="2106288F"/>
    <w:rsid w:val="2107263D"/>
    <w:rsid w:val="21082292"/>
    <w:rsid w:val="210A3318"/>
    <w:rsid w:val="210D411E"/>
    <w:rsid w:val="210E39CB"/>
    <w:rsid w:val="210E5779"/>
    <w:rsid w:val="21154D5A"/>
    <w:rsid w:val="21156B08"/>
    <w:rsid w:val="211F34E2"/>
    <w:rsid w:val="212703C8"/>
    <w:rsid w:val="212D614A"/>
    <w:rsid w:val="21311468"/>
    <w:rsid w:val="21313216"/>
    <w:rsid w:val="21316FCC"/>
    <w:rsid w:val="213571AA"/>
    <w:rsid w:val="213A47C0"/>
    <w:rsid w:val="213D7E0C"/>
    <w:rsid w:val="2144119B"/>
    <w:rsid w:val="21472A39"/>
    <w:rsid w:val="214A2241"/>
    <w:rsid w:val="214F4171"/>
    <w:rsid w:val="21577120"/>
    <w:rsid w:val="2159074C"/>
    <w:rsid w:val="215A6C10"/>
    <w:rsid w:val="21611BDC"/>
    <w:rsid w:val="21627873"/>
    <w:rsid w:val="21656E47"/>
    <w:rsid w:val="21750356"/>
    <w:rsid w:val="21753E48"/>
    <w:rsid w:val="217D482D"/>
    <w:rsid w:val="217D645B"/>
    <w:rsid w:val="217F6677"/>
    <w:rsid w:val="21845A3B"/>
    <w:rsid w:val="218A4228"/>
    <w:rsid w:val="218A5B84"/>
    <w:rsid w:val="218E59C9"/>
    <w:rsid w:val="2195715E"/>
    <w:rsid w:val="219A0DBB"/>
    <w:rsid w:val="219C1485"/>
    <w:rsid w:val="219F4623"/>
    <w:rsid w:val="21A76120"/>
    <w:rsid w:val="21B93937"/>
    <w:rsid w:val="21BC3427"/>
    <w:rsid w:val="21C0573C"/>
    <w:rsid w:val="21C347B6"/>
    <w:rsid w:val="21C4408A"/>
    <w:rsid w:val="21C47513"/>
    <w:rsid w:val="21C9221A"/>
    <w:rsid w:val="21CE49C1"/>
    <w:rsid w:val="21D66CD8"/>
    <w:rsid w:val="21D818E3"/>
    <w:rsid w:val="21E0052D"/>
    <w:rsid w:val="21E34627"/>
    <w:rsid w:val="21EB1616"/>
    <w:rsid w:val="21F4496F"/>
    <w:rsid w:val="21FA5CFD"/>
    <w:rsid w:val="21FB0697"/>
    <w:rsid w:val="2208041A"/>
    <w:rsid w:val="22092175"/>
    <w:rsid w:val="220B7F0B"/>
    <w:rsid w:val="220D5A31"/>
    <w:rsid w:val="221578BB"/>
    <w:rsid w:val="22160B82"/>
    <w:rsid w:val="221C2118"/>
    <w:rsid w:val="221C3EC6"/>
    <w:rsid w:val="221D21CC"/>
    <w:rsid w:val="221D4AE2"/>
    <w:rsid w:val="22280ABD"/>
    <w:rsid w:val="222A326B"/>
    <w:rsid w:val="222A791C"/>
    <w:rsid w:val="22356D36"/>
    <w:rsid w:val="223F157F"/>
    <w:rsid w:val="224376A4"/>
    <w:rsid w:val="22475A97"/>
    <w:rsid w:val="224C47AB"/>
    <w:rsid w:val="224D70E4"/>
    <w:rsid w:val="224F429B"/>
    <w:rsid w:val="22525874"/>
    <w:rsid w:val="22584055"/>
    <w:rsid w:val="225B1771"/>
    <w:rsid w:val="225C2514"/>
    <w:rsid w:val="2260673D"/>
    <w:rsid w:val="22652EAD"/>
    <w:rsid w:val="226D4721"/>
    <w:rsid w:val="226D64CF"/>
    <w:rsid w:val="22711DAA"/>
    <w:rsid w:val="22765384"/>
    <w:rsid w:val="227D1B17"/>
    <w:rsid w:val="22821F7B"/>
    <w:rsid w:val="22857CBD"/>
    <w:rsid w:val="228952D6"/>
    <w:rsid w:val="22925F36"/>
    <w:rsid w:val="22934EDB"/>
    <w:rsid w:val="229677D4"/>
    <w:rsid w:val="2297314D"/>
    <w:rsid w:val="229C73D9"/>
    <w:rsid w:val="229F23A9"/>
    <w:rsid w:val="22A279E3"/>
    <w:rsid w:val="22AC524A"/>
    <w:rsid w:val="22AC6FF8"/>
    <w:rsid w:val="22B20386"/>
    <w:rsid w:val="22B42350"/>
    <w:rsid w:val="22B66C01"/>
    <w:rsid w:val="22B71FE8"/>
    <w:rsid w:val="22B97967"/>
    <w:rsid w:val="22BA2B41"/>
    <w:rsid w:val="22BE4F7D"/>
    <w:rsid w:val="22C75BE0"/>
    <w:rsid w:val="22C81958"/>
    <w:rsid w:val="22D26F9A"/>
    <w:rsid w:val="22D622C7"/>
    <w:rsid w:val="22D87DED"/>
    <w:rsid w:val="22DA2770"/>
    <w:rsid w:val="22E04EF3"/>
    <w:rsid w:val="22E43490"/>
    <w:rsid w:val="22F02C48"/>
    <w:rsid w:val="22F15352"/>
    <w:rsid w:val="22F71E6F"/>
    <w:rsid w:val="22FB7F7F"/>
    <w:rsid w:val="23007F08"/>
    <w:rsid w:val="230A19D0"/>
    <w:rsid w:val="230C241D"/>
    <w:rsid w:val="231321BD"/>
    <w:rsid w:val="23144B9D"/>
    <w:rsid w:val="23151418"/>
    <w:rsid w:val="232079E6"/>
    <w:rsid w:val="23250B58"/>
    <w:rsid w:val="232B45EA"/>
    <w:rsid w:val="233314C7"/>
    <w:rsid w:val="23360FB7"/>
    <w:rsid w:val="233A0AA7"/>
    <w:rsid w:val="233A4603"/>
    <w:rsid w:val="233C7E85"/>
    <w:rsid w:val="233D7063"/>
    <w:rsid w:val="233F1C1A"/>
    <w:rsid w:val="234731C4"/>
    <w:rsid w:val="234A05BF"/>
    <w:rsid w:val="2351194D"/>
    <w:rsid w:val="235A4CA6"/>
    <w:rsid w:val="235A7016"/>
    <w:rsid w:val="23603C19"/>
    <w:rsid w:val="236511AE"/>
    <w:rsid w:val="236C49D9"/>
    <w:rsid w:val="236E0751"/>
    <w:rsid w:val="23713D9D"/>
    <w:rsid w:val="23725850"/>
    <w:rsid w:val="237815D0"/>
    <w:rsid w:val="237D2742"/>
    <w:rsid w:val="237F64BA"/>
    <w:rsid w:val="23847901"/>
    <w:rsid w:val="23863CED"/>
    <w:rsid w:val="238B4E5F"/>
    <w:rsid w:val="239006C7"/>
    <w:rsid w:val="239249F8"/>
    <w:rsid w:val="23947299"/>
    <w:rsid w:val="23951465"/>
    <w:rsid w:val="23A14EF9"/>
    <w:rsid w:val="23A221A9"/>
    <w:rsid w:val="23A423C5"/>
    <w:rsid w:val="23AC3027"/>
    <w:rsid w:val="23AF69F1"/>
    <w:rsid w:val="23B12896"/>
    <w:rsid w:val="23B2765E"/>
    <w:rsid w:val="23B90093"/>
    <w:rsid w:val="23C14D25"/>
    <w:rsid w:val="23C151EB"/>
    <w:rsid w:val="23CB0902"/>
    <w:rsid w:val="23CB5BA3"/>
    <w:rsid w:val="23CE7F5B"/>
    <w:rsid w:val="23D329C8"/>
    <w:rsid w:val="23D5432C"/>
    <w:rsid w:val="23E11A3F"/>
    <w:rsid w:val="23E6627C"/>
    <w:rsid w:val="23E80503"/>
    <w:rsid w:val="23EA4E67"/>
    <w:rsid w:val="23F316BB"/>
    <w:rsid w:val="23F32A04"/>
    <w:rsid w:val="23FC3FAF"/>
    <w:rsid w:val="23FD6E34"/>
    <w:rsid w:val="2403533D"/>
    <w:rsid w:val="2406098A"/>
    <w:rsid w:val="24062F63"/>
    <w:rsid w:val="240A66CC"/>
    <w:rsid w:val="240B41F2"/>
    <w:rsid w:val="240B5FA0"/>
    <w:rsid w:val="2418246B"/>
    <w:rsid w:val="242237AE"/>
    <w:rsid w:val="2423778D"/>
    <w:rsid w:val="24286B52"/>
    <w:rsid w:val="2435126F"/>
    <w:rsid w:val="243728FF"/>
    <w:rsid w:val="24390D5F"/>
    <w:rsid w:val="24431BDE"/>
    <w:rsid w:val="2446347C"/>
    <w:rsid w:val="2449211A"/>
    <w:rsid w:val="24494A6B"/>
    <w:rsid w:val="244A4D1A"/>
    <w:rsid w:val="24537678"/>
    <w:rsid w:val="245D6952"/>
    <w:rsid w:val="24665A6C"/>
    <w:rsid w:val="24693989"/>
    <w:rsid w:val="247031DB"/>
    <w:rsid w:val="24741D97"/>
    <w:rsid w:val="24763848"/>
    <w:rsid w:val="247A2C71"/>
    <w:rsid w:val="247B4ED4"/>
    <w:rsid w:val="247C12B5"/>
    <w:rsid w:val="24827E18"/>
    <w:rsid w:val="24833D88"/>
    <w:rsid w:val="248949DC"/>
    <w:rsid w:val="248A3369"/>
    <w:rsid w:val="24963225"/>
    <w:rsid w:val="24967E15"/>
    <w:rsid w:val="249E0ADE"/>
    <w:rsid w:val="24A26904"/>
    <w:rsid w:val="24A4298E"/>
    <w:rsid w:val="24A46111"/>
    <w:rsid w:val="24A501A2"/>
    <w:rsid w:val="24A7216D"/>
    <w:rsid w:val="24AA57B9"/>
    <w:rsid w:val="24AF4B7D"/>
    <w:rsid w:val="24B82D9B"/>
    <w:rsid w:val="24BC15EC"/>
    <w:rsid w:val="24C0322E"/>
    <w:rsid w:val="24C31569"/>
    <w:rsid w:val="24C62393"/>
    <w:rsid w:val="24C814F4"/>
    <w:rsid w:val="24C9231F"/>
    <w:rsid w:val="24D52D8A"/>
    <w:rsid w:val="24D9252C"/>
    <w:rsid w:val="24EA2059"/>
    <w:rsid w:val="24EE7D9B"/>
    <w:rsid w:val="24F24147"/>
    <w:rsid w:val="24F63A5D"/>
    <w:rsid w:val="25052D81"/>
    <w:rsid w:val="25072C0B"/>
    <w:rsid w:val="250F386E"/>
    <w:rsid w:val="251171F6"/>
    <w:rsid w:val="25117894"/>
    <w:rsid w:val="25160F23"/>
    <w:rsid w:val="25164BFC"/>
    <w:rsid w:val="2519110B"/>
    <w:rsid w:val="251B2213"/>
    <w:rsid w:val="251D41DD"/>
    <w:rsid w:val="25284930"/>
    <w:rsid w:val="25292B82"/>
    <w:rsid w:val="25341526"/>
    <w:rsid w:val="25377C12"/>
    <w:rsid w:val="253908EB"/>
    <w:rsid w:val="253B1B33"/>
    <w:rsid w:val="253E2ED4"/>
    <w:rsid w:val="253F458D"/>
    <w:rsid w:val="25427D72"/>
    <w:rsid w:val="25454C48"/>
    <w:rsid w:val="25467B53"/>
    <w:rsid w:val="2547125A"/>
    <w:rsid w:val="254C2D14"/>
    <w:rsid w:val="25535E50"/>
    <w:rsid w:val="25577F9C"/>
    <w:rsid w:val="25586861"/>
    <w:rsid w:val="2560231B"/>
    <w:rsid w:val="256040C9"/>
    <w:rsid w:val="2564005E"/>
    <w:rsid w:val="256E2C8A"/>
    <w:rsid w:val="2570609A"/>
    <w:rsid w:val="25752CBA"/>
    <w:rsid w:val="257638ED"/>
    <w:rsid w:val="25781413"/>
    <w:rsid w:val="257D111F"/>
    <w:rsid w:val="25841C10"/>
    <w:rsid w:val="25843AE3"/>
    <w:rsid w:val="258830CF"/>
    <w:rsid w:val="258C1362"/>
    <w:rsid w:val="258C426C"/>
    <w:rsid w:val="25902E9C"/>
    <w:rsid w:val="25950217"/>
    <w:rsid w:val="25951FC5"/>
    <w:rsid w:val="259521FA"/>
    <w:rsid w:val="25A7345C"/>
    <w:rsid w:val="25B0273C"/>
    <w:rsid w:val="25B52667"/>
    <w:rsid w:val="25BF751A"/>
    <w:rsid w:val="25C17F13"/>
    <w:rsid w:val="25C4723D"/>
    <w:rsid w:val="25CA5561"/>
    <w:rsid w:val="25D45C3E"/>
    <w:rsid w:val="25D72398"/>
    <w:rsid w:val="25D80104"/>
    <w:rsid w:val="25DD61F7"/>
    <w:rsid w:val="25E04969"/>
    <w:rsid w:val="25E34132"/>
    <w:rsid w:val="25E81861"/>
    <w:rsid w:val="25E94087"/>
    <w:rsid w:val="25ED0053"/>
    <w:rsid w:val="25FA4A9F"/>
    <w:rsid w:val="25FA6FAB"/>
    <w:rsid w:val="25FC2044"/>
    <w:rsid w:val="25FC3DF2"/>
    <w:rsid w:val="25FF7D86"/>
    <w:rsid w:val="260158AC"/>
    <w:rsid w:val="26034EF6"/>
    <w:rsid w:val="26046337"/>
    <w:rsid w:val="2604714B"/>
    <w:rsid w:val="26086C3B"/>
    <w:rsid w:val="26094761"/>
    <w:rsid w:val="260E2C1D"/>
    <w:rsid w:val="260E49B9"/>
    <w:rsid w:val="260E6047"/>
    <w:rsid w:val="261B65ED"/>
    <w:rsid w:val="261C3704"/>
    <w:rsid w:val="261C4494"/>
    <w:rsid w:val="26213859"/>
    <w:rsid w:val="26243349"/>
    <w:rsid w:val="26296BB1"/>
    <w:rsid w:val="262E024F"/>
    <w:rsid w:val="26321F0A"/>
    <w:rsid w:val="263B7010"/>
    <w:rsid w:val="263C4B36"/>
    <w:rsid w:val="263D5C2C"/>
    <w:rsid w:val="263E42DE"/>
    <w:rsid w:val="264A1001"/>
    <w:rsid w:val="264C647E"/>
    <w:rsid w:val="2650075B"/>
    <w:rsid w:val="2656336D"/>
    <w:rsid w:val="265846D8"/>
    <w:rsid w:val="265A4FBD"/>
    <w:rsid w:val="265B108F"/>
    <w:rsid w:val="265D313F"/>
    <w:rsid w:val="265E2CFF"/>
    <w:rsid w:val="26600825"/>
    <w:rsid w:val="266320C3"/>
    <w:rsid w:val="26667E05"/>
    <w:rsid w:val="266B71CA"/>
    <w:rsid w:val="266D2A5D"/>
    <w:rsid w:val="266D2F42"/>
    <w:rsid w:val="267267AA"/>
    <w:rsid w:val="26744094"/>
    <w:rsid w:val="267743D1"/>
    <w:rsid w:val="26787B12"/>
    <w:rsid w:val="2679502E"/>
    <w:rsid w:val="267B67FF"/>
    <w:rsid w:val="267C13D7"/>
    <w:rsid w:val="268169ED"/>
    <w:rsid w:val="2682292E"/>
    <w:rsid w:val="26873ECF"/>
    <w:rsid w:val="268C786C"/>
    <w:rsid w:val="26914397"/>
    <w:rsid w:val="26914E82"/>
    <w:rsid w:val="26975574"/>
    <w:rsid w:val="26997893"/>
    <w:rsid w:val="269B0E62"/>
    <w:rsid w:val="269E134D"/>
    <w:rsid w:val="26A02AEC"/>
    <w:rsid w:val="26A56238"/>
    <w:rsid w:val="26AC3A6A"/>
    <w:rsid w:val="26AF716B"/>
    <w:rsid w:val="26B01C88"/>
    <w:rsid w:val="26B172D2"/>
    <w:rsid w:val="26B20955"/>
    <w:rsid w:val="26B47BB7"/>
    <w:rsid w:val="26B50445"/>
    <w:rsid w:val="26B57F3A"/>
    <w:rsid w:val="26B80661"/>
    <w:rsid w:val="26BB15DF"/>
    <w:rsid w:val="26BE19EF"/>
    <w:rsid w:val="26C017EC"/>
    <w:rsid w:val="26C03244"/>
    <w:rsid w:val="26D1564F"/>
    <w:rsid w:val="26D41BA8"/>
    <w:rsid w:val="26D7660D"/>
    <w:rsid w:val="26DA39D6"/>
    <w:rsid w:val="26DB60FD"/>
    <w:rsid w:val="26DC21AB"/>
    <w:rsid w:val="26DD1E76"/>
    <w:rsid w:val="26E2011E"/>
    <w:rsid w:val="26E31456"/>
    <w:rsid w:val="26E64D4F"/>
    <w:rsid w:val="26EE4083"/>
    <w:rsid w:val="26EF1BA9"/>
    <w:rsid w:val="26F45411"/>
    <w:rsid w:val="27005B64"/>
    <w:rsid w:val="270D202F"/>
    <w:rsid w:val="271138CD"/>
    <w:rsid w:val="27126E5B"/>
    <w:rsid w:val="27350BC2"/>
    <w:rsid w:val="273870AC"/>
    <w:rsid w:val="273D4306"/>
    <w:rsid w:val="273E2F5B"/>
    <w:rsid w:val="274041B2"/>
    <w:rsid w:val="27425617"/>
    <w:rsid w:val="27437FDF"/>
    <w:rsid w:val="274637A5"/>
    <w:rsid w:val="274E68CF"/>
    <w:rsid w:val="274F2647"/>
    <w:rsid w:val="275B4E31"/>
    <w:rsid w:val="27601EF6"/>
    <w:rsid w:val="27606603"/>
    <w:rsid w:val="27630880"/>
    <w:rsid w:val="27635D99"/>
    <w:rsid w:val="276E7580"/>
    <w:rsid w:val="2770267C"/>
    <w:rsid w:val="27782FDA"/>
    <w:rsid w:val="277D341D"/>
    <w:rsid w:val="277F4CDB"/>
    <w:rsid w:val="27876EB6"/>
    <w:rsid w:val="278E4F1E"/>
    <w:rsid w:val="279C3BC3"/>
    <w:rsid w:val="279E1806"/>
    <w:rsid w:val="279F27E3"/>
    <w:rsid w:val="27AE736E"/>
    <w:rsid w:val="27B0758A"/>
    <w:rsid w:val="27BD1CA7"/>
    <w:rsid w:val="27C052F3"/>
    <w:rsid w:val="27C40F6B"/>
    <w:rsid w:val="27DD5EA5"/>
    <w:rsid w:val="27E64767"/>
    <w:rsid w:val="27E808BD"/>
    <w:rsid w:val="27E814E1"/>
    <w:rsid w:val="27EB411E"/>
    <w:rsid w:val="27EE3C0E"/>
    <w:rsid w:val="27F03E2A"/>
    <w:rsid w:val="27F310A5"/>
    <w:rsid w:val="27F6264A"/>
    <w:rsid w:val="27FD728D"/>
    <w:rsid w:val="28073099"/>
    <w:rsid w:val="28083D3E"/>
    <w:rsid w:val="280A13B2"/>
    <w:rsid w:val="28133675"/>
    <w:rsid w:val="28153E72"/>
    <w:rsid w:val="281921C7"/>
    <w:rsid w:val="281C675D"/>
    <w:rsid w:val="281E11E4"/>
    <w:rsid w:val="28243AD4"/>
    <w:rsid w:val="282F4953"/>
    <w:rsid w:val="28341F69"/>
    <w:rsid w:val="283F169B"/>
    <w:rsid w:val="28441A80"/>
    <w:rsid w:val="284D4DD9"/>
    <w:rsid w:val="284D6F06"/>
    <w:rsid w:val="285048C9"/>
    <w:rsid w:val="2852419D"/>
    <w:rsid w:val="28546167"/>
    <w:rsid w:val="28551EE0"/>
    <w:rsid w:val="2859377E"/>
    <w:rsid w:val="285D2B42"/>
    <w:rsid w:val="286839C1"/>
    <w:rsid w:val="286B6207"/>
    <w:rsid w:val="28706D19"/>
    <w:rsid w:val="28793E20"/>
    <w:rsid w:val="287C746C"/>
    <w:rsid w:val="28814A83"/>
    <w:rsid w:val="28846321"/>
    <w:rsid w:val="28907C53"/>
    <w:rsid w:val="28924EE2"/>
    <w:rsid w:val="289605B5"/>
    <w:rsid w:val="28986045"/>
    <w:rsid w:val="28A075FF"/>
    <w:rsid w:val="28A07776"/>
    <w:rsid w:val="28A6098D"/>
    <w:rsid w:val="28B92147"/>
    <w:rsid w:val="28D04A8B"/>
    <w:rsid w:val="28D246CF"/>
    <w:rsid w:val="28D92B11"/>
    <w:rsid w:val="28E15521"/>
    <w:rsid w:val="28E318D4"/>
    <w:rsid w:val="28EC45F2"/>
    <w:rsid w:val="28F83A4B"/>
    <w:rsid w:val="28FC0BB5"/>
    <w:rsid w:val="28FC235B"/>
    <w:rsid w:val="29037B8D"/>
    <w:rsid w:val="290851A4"/>
    <w:rsid w:val="29086F52"/>
    <w:rsid w:val="290C415F"/>
    <w:rsid w:val="291210CE"/>
    <w:rsid w:val="2912148A"/>
    <w:rsid w:val="291458F7"/>
    <w:rsid w:val="2919115F"/>
    <w:rsid w:val="291B1478"/>
    <w:rsid w:val="29242877"/>
    <w:rsid w:val="29291877"/>
    <w:rsid w:val="292D0766"/>
    <w:rsid w:val="293429C4"/>
    <w:rsid w:val="293624BD"/>
    <w:rsid w:val="29373393"/>
    <w:rsid w:val="293935AF"/>
    <w:rsid w:val="293B7327"/>
    <w:rsid w:val="293E4722"/>
    <w:rsid w:val="293F3A2F"/>
    <w:rsid w:val="29424440"/>
    <w:rsid w:val="29425CF0"/>
    <w:rsid w:val="294D49C5"/>
    <w:rsid w:val="294E705B"/>
    <w:rsid w:val="294F2DD3"/>
    <w:rsid w:val="295757E3"/>
    <w:rsid w:val="29581C87"/>
    <w:rsid w:val="295C641A"/>
    <w:rsid w:val="295E43C0"/>
    <w:rsid w:val="29606D8E"/>
    <w:rsid w:val="296231D6"/>
    <w:rsid w:val="29675AD4"/>
    <w:rsid w:val="298011DE"/>
    <w:rsid w:val="298567F4"/>
    <w:rsid w:val="298760C9"/>
    <w:rsid w:val="299328C1"/>
    <w:rsid w:val="299800AE"/>
    <w:rsid w:val="299B4E03"/>
    <w:rsid w:val="299C4FCC"/>
    <w:rsid w:val="29A273A6"/>
    <w:rsid w:val="29A65BE6"/>
    <w:rsid w:val="29A9603F"/>
    <w:rsid w:val="29B012FD"/>
    <w:rsid w:val="29B33362"/>
    <w:rsid w:val="29B449E4"/>
    <w:rsid w:val="29B452B6"/>
    <w:rsid w:val="29B616C2"/>
    <w:rsid w:val="29BA0A21"/>
    <w:rsid w:val="29BB2399"/>
    <w:rsid w:val="29BF1D06"/>
    <w:rsid w:val="29C57894"/>
    <w:rsid w:val="29C92085"/>
    <w:rsid w:val="29CE5AA6"/>
    <w:rsid w:val="29D532D8"/>
    <w:rsid w:val="29E76B67"/>
    <w:rsid w:val="29F30F82"/>
    <w:rsid w:val="29F80D74"/>
    <w:rsid w:val="29F965AB"/>
    <w:rsid w:val="29FD282F"/>
    <w:rsid w:val="2A003B4D"/>
    <w:rsid w:val="2A021BF3"/>
    <w:rsid w:val="2A047719"/>
    <w:rsid w:val="2A067935"/>
    <w:rsid w:val="2A0B4F4C"/>
    <w:rsid w:val="2A0F4E7E"/>
    <w:rsid w:val="2A177CE4"/>
    <w:rsid w:val="2A19597B"/>
    <w:rsid w:val="2A1C2CB5"/>
    <w:rsid w:val="2A2102CB"/>
    <w:rsid w:val="2A222473"/>
    <w:rsid w:val="2A23324E"/>
    <w:rsid w:val="2A3049B2"/>
    <w:rsid w:val="2A331DAD"/>
    <w:rsid w:val="2A336250"/>
    <w:rsid w:val="2A3A138D"/>
    <w:rsid w:val="2A3C3357"/>
    <w:rsid w:val="2A3D0E7D"/>
    <w:rsid w:val="2A461AE0"/>
    <w:rsid w:val="2A492856"/>
    <w:rsid w:val="2A4D7312"/>
    <w:rsid w:val="2A50295E"/>
    <w:rsid w:val="2A510DC3"/>
    <w:rsid w:val="2A53196C"/>
    <w:rsid w:val="2A532C8E"/>
    <w:rsid w:val="2A5A1A2F"/>
    <w:rsid w:val="2A5C57A7"/>
    <w:rsid w:val="2A614B6C"/>
    <w:rsid w:val="2A662182"/>
    <w:rsid w:val="2A6C2D68"/>
    <w:rsid w:val="2A6F0AFC"/>
    <w:rsid w:val="2A7439F6"/>
    <w:rsid w:val="2A783C63"/>
    <w:rsid w:val="2A81520E"/>
    <w:rsid w:val="2A830F86"/>
    <w:rsid w:val="2A842608"/>
    <w:rsid w:val="2A8940C2"/>
    <w:rsid w:val="2A8A2314"/>
    <w:rsid w:val="2A8E16D9"/>
    <w:rsid w:val="2A8F792B"/>
    <w:rsid w:val="2A90442B"/>
    <w:rsid w:val="2A9A4710"/>
    <w:rsid w:val="2A9C1A30"/>
    <w:rsid w:val="2AA50EFC"/>
    <w:rsid w:val="2AA66A22"/>
    <w:rsid w:val="2AA8279A"/>
    <w:rsid w:val="2AA90C3A"/>
    <w:rsid w:val="2AAD7DB1"/>
    <w:rsid w:val="2AB01F7A"/>
    <w:rsid w:val="2AB253C7"/>
    <w:rsid w:val="2AB27175"/>
    <w:rsid w:val="2AB46C92"/>
    <w:rsid w:val="2ABE5B1A"/>
    <w:rsid w:val="2AC11AAE"/>
    <w:rsid w:val="2AC450FA"/>
    <w:rsid w:val="2AC71CF9"/>
    <w:rsid w:val="2ACC1209"/>
    <w:rsid w:val="2ACD0453"/>
    <w:rsid w:val="2ACE0C31"/>
    <w:rsid w:val="2AE412F9"/>
    <w:rsid w:val="2AE46220"/>
    <w:rsid w:val="2AF14141"/>
    <w:rsid w:val="2AFC0255"/>
    <w:rsid w:val="2AFD4EC5"/>
    <w:rsid w:val="2AFD76F6"/>
    <w:rsid w:val="2AFF1738"/>
    <w:rsid w:val="2B013C59"/>
    <w:rsid w:val="2B046437"/>
    <w:rsid w:val="2B057BED"/>
    <w:rsid w:val="2B076383"/>
    <w:rsid w:val="2B0B1A73"/>
    <w:rsid w:val="2B0C7025"/>
    <w:rsid w:val="2B0D0850"/>
    <w:rsid w:val="2B125E66"/>
    <w:rsid w:val="2B163BA8"/>
    <w:rsid w:val="2B1B2F6C"/>
    <w:rsid w:val="2B1B420B"/>
    <w:rsid w:val="2B1C6CE5"/>
    <w:rsid w:val="2B1E0CAF"/>
    <w:rsid w:val="2B2067D5"/>
    <w:rsid w:val="2B230073"/>
    <w:rsid w:val="2B2838DB"/>
    <w:rsid w:val="2B2F5E24"/>
    <w:rsid w:val="2B302A86"/>
    <w:rsid w:val="2B3431B1"/>
    <w:rsid w:val="2B373B1E"/>
    <w:rsid w:val="2B376F2C"/>
    <w:rsid w:val="2B394EFD"/>
    <w:rsid w:val="2B395AE8"/>
    <w:rsid w:val="2B3B53BD"/>
    <w:rsid w:val="2B417276"/>
    <w:rsid w:val="2B430715"/>
    <w:rsid w:val="2B452657"/>
    <w:rsid w:val="2B56445F"/>
    <w:rsid w:val="2B5A5895"/>
    <w:rsid w:val="2B5C5333"/>
    <w:rsid w:val="2B65379A"/>
    <w:rsid w:val="2B6A1412"/>
    <w:rsid w:val="2B710DDE"/>
    <w:rsid w:val="2B746B21"/>
    <w:rsid w:val="2B7A54FE"/>
    <w:rsid w:val="2B7D3C27"/>
    <w:rsid w:val="2B7D7783"/>
    <w:rsid w:val="2B7E34FB"/>
    <w:rsid w:val="2B7E7FB0"/>
    <w:rsid w:val="2B7F799F"/>
    <w:rsid w:val="2B822FEC"/>
    <w:rsid w:val="2B834C3E"/>
    <w:rsid w:val="2B8A4601"/>
    <w:rsid w:val="2B8E1990"/>
    <w:rsid w:val="2B8F5708"/>
    <w:rsid w:val="2B911481"/>
    <w:rsid w:val="2B917065"/>
    <w:rsid w:val="2B954A46"/>
    <w:rsid w:val="2B974938"/>
    <w:rsid w:val="2B97780C"/>
    <w:rsid w:val="2B9845BD"/>
    <w:rsid w:val="2B9A1DD4"/>
    <w:rsid w:val="2BA07916"/>
    <w:rsid w:val="2BA74800"/>
    <w:rsid w:val="2BAF1907"/>
    <w:rsid w:val="2BB55EF2"/>
    <w:rsid w:val="2BC453B2"/>
    <w:rsid w:val="2BCE4483"/>
    <w:rsid w:val="2BCE6231"/>
    <w:rsid w:val="2BCE7FDF"/>
    <w:rsid w:val="2BD15B44"/>
    <w:rsid w:val="2BD61589"/>
    <w:rsid w:val="2BD80E5D"/>
    <w:rsid w:val="2BDA2E28"/>
    <w:rsid w:val="2BE21CDC"/>
    <w:rsid w:val="2BE27F2E"/>
    <w:rsid w:val="2BE717DE"/>
    <w:rsid w:val="2BEC2B5B"/>
    <w:rsid w:val="2BF53059"/>
    <w:rsid w:val="2C027C88"/>
    <w:rsid w:val="2C045220"/>
    <w:rsid w:val="2C097269"/>
    <w:rsid w:val="2C0A328F"/>
    <w:rsid w:val="2C163734"/>
    <w:rsid w:val="2C1C7D95"/>
    <w:rsid w:val="2C1D2BE4"/>
    <w:rsid w:val="2C212804"/>
    <w:rsid w:val="2C2309B0"/>
    <w:rsid w:val="2C244C41"/>
    <w:rsid w:val="2C2544F5"/>
    <w:rsid w:val="2C2B3683"/>
    <w:rsid w:val="2C3562B0"/>
    <w:rsid w:val="2C3A38C6"/>
    <w:rsid w:val="2C444745"/>
    <w:rsid w:val="2C576226"/>
    <w:rsid w:val="2C583F5B"/>
    <w:rsid w:val="2C5F157F"/>
    <w:rsid w:val="2C5F50DB"/>
    <w:rsid w:val="2C6B7F24"/>
    <w:rsid w:val="2C6F17CC"/>
    <w:rsid w:val="2C760186"/>
    <w:rsid w:val="2C765025"/>
    <w:rsid w:val="2C792640"/>
    <w:rsid w:val="2C8520F5"/>
    <w:rsid w:val="2C852F06"/>
    <w:rsid w:val="2C8B4122"/>
    <w:rsid w:val="2C8D26DD"/>
    <w:rsid w:val="2C956D4E"/>
    <w:rsid w:val="2C981C91"/>
    <w:rsid w:val="2C981CCD"/>
    <w:rsid w:val="2C984159"/>
    <w:rsid w:val="2C9A4365"/>
    <w:rsid w:val="2C9A6F0E"/>
    <w:rsid w:val="2C9F53AF"/>
    <w:rsid w:val="2C9F7BCD"/>
    <w:rsid w:val="2CA84CD4"/>
    <w:rsid w:val="2CA90A4C"/>
    <w:rsid w:val="2CB01DDA"/>
    <w:rsid w:val="2CB05936"/>
    <w:rsid w:val="2CB12F96"/>
    <w:rsid w:val="2CB2345D"/>
    <w:rsid w:val="2CBA641B"/>
    <w:rsid w:val="2CBF0DAC"/>
    <w:rsid w:val="2CC633AC"/>
    <w:rsid w:val="2CCA2A4E"/>
    <w:rsid w:val="2CD1102E"/>
    <w:rsid w:val="2CD31625"/>
    <w:rsid w:val="2CD72E37"/>
    <w:rsid w:val="2CD94E8D"/>
    <w:rsid w:val="2CDA69E0"/>
    <w:rsid w:val="2CDF446E"/>
    <w:rsid w:val="2CE21755"/>
    <w:rsid w:val="2CE455E0"/>
    <w:rsid w:val="2CEE1E12"/>
    <w:rsid w:val="2CF00429"/>
    <w:rsid w:val="2CF03F85"/>
    <w:rsid w:val="2CF15A35"/>
    <w:rsid w:val="2CF739BE"/>
    <w:rsid w:val="2CFC0B7C"/>
    <w:rsid w:val="2CFE67FC"/>
    <w:rsid w:val="2D040C32"/>
    <w:rsid w:val="2D0757A6"/>
    <w:rsid w:val="2D0D0FDB"/>
    <w:rsid w:val="2D0D2D89"/>
    <w:rsid w:val="2D1B36F8"/>
    <w:rsid w:val="2D1C121E"/>
    <w:rsid w:val="2D1E6D44"/>
    <w:rsid w:val="2D211810"/>
    <w:rsid w:val="2D272DC8"/>
    <w:rsid w:val="2D2E60BD"/>
    <w:rsid w:val="2D3447B9"/>
    <w:rsid w:val="2D360531"/>
    <w:rsid w:val="2D3E73E6"/>
    <w:rsid w:val="2D4318C5"/>
    <w:rsid w:val="2D45038E"/>
    <w:rsid w:val="2D482013"/>
    <w:rsid w:val="2D4B2B30"/>
    <w:rsid w:val="2D4F33A1"/>
    <w:rsid w:val="2D524C40"/>
    <w:rsid w:val="2D55028C"/>
    <w:rsid w:val="2D656721"/>
    <w:rsid w:val="2D730051"/>
    <w:rsid w:val="2D74105A"/>
    <w:rsid w:val="2D796670"/>
    <w:rsid w:val="2D7B7CF2"/>
    <w:rsid w:val="2D7D7F0E"/>
    <w:rsid w:val="2D8017AD"/>
    <w:rsid w:val="2D80355B"/>
    <w:rsid w:val="2D875310"/>
    <w:rsid w:val="2D876CA3"/>
    <w:rsid w:val="2D8A262B"/>
    <w:rsid w:val="2D8A285E"/>
    <w:rsid w:val="2D8A55F1"/>
    <w:rsid w:val="2D917516"/>
    <w:rsid w:val="2D961040"/>
    <w:rsid w:val="2D982E0B"/>
    <w:rsid w:val="2D9A39EE"/>
    <w:rsid w:val="2D9B2143"/>
    <w:rsid w:val="2DA03BFD"/>
    <w:rsid w:val="2DA07759"/>
    <w:rsid w:val="2DA608F6"/>
    <w:rsid w:val="2DAE631A"/>
    <w:rsid w:val="2DB00DF6"/>
    <w:rsid w:val="2DB41456"/>
    <w:rsid w:val="2DB53B3B"/>
    <w:rsid w:val="2DC53663"/>
    <w:rsid w:val="2DC86CB0"/>
    <w:rsid w:val="2DC95B84"/>
    <w:rsid w:val="2DCB5CD4"/>
    <w:rsid w:val="2DCC44FF"/>
    <w:rsid w:val="2DD438A6"/>
    <w:rsid w:val="2DD67732"/>
    <w:rsid w:val="2DD90EBD"/>
    <w:rsid w:val="2DDB4FC0"/>
    <w:rsid w:val="2DDF2250"/>
    <w:rsid w:val="2DDF2977"/>
    <w:rsid w:val="2DE04F1B"/>
    <w:rsid w:val="2DE53D06"/>
    <w:rsid w:val="2DEF248E"/>
    <w:rsid w:val="2DF2432C"/>
    <w:rsid w:val="2DFB034A"/>
    <w:rsid w:val="2DFF3D5F"/>
    <w:rsid w:val="2E051CB2"/>
    <w:rsid w:val="2E0565F5"/>
    <w:rsid w:val="2E072654"/>
    <w:rsid w:val="2E0979F4"/>
    <w:rsid w:val="2E0F1C1F"/>
    <w:rsid w:val="2E100D83"/>
    <w:rsid w:val="2E12294B"/>
    <w:rsid w:val="2E1343CF"/>
    <w:rsid w:val="2E1369D2"/>
    <w:rsid w:val="2E162111"/>
    <w:rsid w:val="2E173C53"/>
    <w:rsid w:val="2E1D6FFC"/>
    <w:rsid w:val="2E2167D3"/>
    <w:rsid w:val="2E2465DC"/>
    <w:rsid w:val="2E2E745B"/>
    <w:rsid w:val="2E304F81"/>
    <w:rsid w:val="2E310CF9"/>
    <w:rsid w:val="2E33681F"/>
    <w:rsid w:val="2E34175E"/>
    <w:rsid w:val="2E386721"/>
    <w:rsid w:val="2E3A57A3"/>
    <w:rsid w:val="2E3D144C"/>
    <w:rsid w:val="2E3D32FC"/>
    <w:rsid w:val="2E3F6F72"/>
    <w:rsid w:val="2E424CB4"/>
    <w:rsid w:val="2E497DF1"/>
    <w:rsid w:val="2E4C5B33"/>
    <w:rsid w:val="2E4E18AB"/>
    <w:rsid w:val="2E5069F5"/>
    <w:rsid w:val="2E567C52"/>
    <w:rsid w:val="2E5C3AD8"/>
    <w:rsid w:val="2E5C5D76"/>
    <w:rsid w:val="2E5E1319"/>
    <w:rsid w:val="2E6674E3"/>
    <w:rsid w:val="2E692241"/>
    <w:rsid w:val="2E6E3CFB"/>
    <w:rsid w:val="2E6F38EF"/>
    <w:rsid w:val="2E741FD2"/>
    <w:rsid w:val="2E7620BF"/>
    <w:rsid w:val="2E76670C"/>
    <w:rsid w:val="2E796B1F"/>
    <w:rsid w:val="2E7C6418"/>
    <w:rsid w:val="2E7D4241"/>
    <w:rsid w:val="2E7F1643"/>
    <w:rsid w:val="2E884DBD"/>
    <w:rsid w:val="2E8B665B"/>
    <w:rsid w:val="2E8E04B7"/>
    <w:rsid w:val="2E8F4DE8"/>
    <w:rsid w:val="2E921798"/>
    <w:rsid w:val="2E935510"/>
    <w:rsid w:val="2E96725D"/>
    <w:rsid w:val="2E975000"/>
    <w:rsid w:val="2E980D78"/>
    <w:rsid w:val="2E982B26"/>
    <w:rsid w:val="2E9F3EB4"/>
    <w:rsid w:val="2EA63495"/>
    <w:rsid w:val="2EA74B17"/>
    <w:rsid w:val="2EAB2859"/>
    <w:rsid w:val="2EAC6E6E"/>
    <w:rsid w:val="2EAE2349"/>
    <w:rsid w:val="2EB55B7A"/>
    <w:rsid w:val="2EB86F16"/>
    <w:rsid w:val="2EBC5A43"/>
    <w:rsid w:val="2EC1207D"/>
    <w:rsid w:val="2EC24EAE"/>
    <w:rsid w:val="2ED022C0"/>
    <w:rsid w:val="2ED26038"/>
    <w:rsid w:val="2ED53D60"/>
    <w:rsid w:val="2ED62AFE"/>
    <w:rsid w:val="2EDA6C9B"/>
    <w:rsid w:val="2EE30245"/>
    <w:rsid w:val="2EE45D6B"/>
    <w:rsid w:val="2EE6508F"/>
    <w:rsid w:val="2EE66CC2"/>
    <w:rsid w:val="2EEA15D4"/>
    <w:rsid w:val="2EED2E72"/>
    <w:rsid w:val="2EF064BE"/>
    <w:rsid w:val="2EF51D26"/>
    <w:rsid w:val="2EF57F78"/>
    <w:rsid w:val="2EFE6E2D"/>
    <w:rsid w:val="2EFF2BA5"/>
    <w:rsid w:val="2F000DF7"/>
    <w:rsid w:val="2F0106CB"/>
    <w:rsid w:val="2F0977FE"/>
    <w:rsid w:val="2F0A3AAD"/>
    <w:rsid w:val="2F123F76"/>
    <w:rsid w:val="2F176141"/>
    <w:rsid w:val="2F177EEF"/>
    <w:rsid w:val="2F2148C9"/>
    <w:rsid w:val="2F2802B1"/>
    <w:rsid w:val="2F326AD7"/>
    <w:rsid w:val="2F3656D5"/>
    <w:rsid w:val="2F3E3B9A"/>
    <w:rsid w:val="2F420C75"/>
    <w:rsid w:val="2F47109C"/>
    <w:rsid w:val="2F4B2213"/>
    <w:rsid w:val="2F511653"/>
    <w:rsid w:val="2F5638F3"/>
    <w:rsid w:val="2F566C69"/>
    <w:rsid w:val="2F5702EB"/>
    <w:rsid w:val="2F61560E"/>
    <w:rsid w:val="2F723377"/>
    <w:rsid w:val="2F733942"/>
    <w:rsid w:val="2F757F47"/>
    <w:rsid w:val="2F762E67"/>
    <w:rsid w:val="2F8337D6"/>
    <w:rsid w:val="2F875074"/>
    <w:rsid w:val="2F8868AA"/>
    <w:rsid w:val="2F8B4DEA"/>
    <w:rsid w:val="2F8D01B1"/>
    <w:rsid w:val="2F9075F6"/>
    <w:rsid w:val="2F91233E"/>
    <w:rsid w:val="2F965A58"/>
    <w:rsid w:val="2F9A594D"/>
    <w:rsid w:val="2F9C226F"/>
    <w:rsid w:val="2F9E0377"/>
    <w:rsid w:val="2FA12415"/>
    <w:rsid w:val="2FAA2B11"/>
    <w:rsid w:val="2FB12ABC"/>
    <w:rsid w:val="2FBD0A96"/>
    <w:rsid w:val="2FC02D65"/>
    <w:rsid w:val="2FC11C09"/>
    <w:rsid w:val="2FC70EF5"/>
    <w:rsid w:val="2FC72B96"/>
    <w:rsid w:val="2FC736C3"/>
    <w:rsid w:val="2FD61B58"/>
    <w:rsid w:val="2FDB53C0"/>
    <w:rsid w:val="2FDD4C94"/>
    <w:rsid w:val="2FE13C0B"/>
    <w:rsid w:val="2FE37DD1"/>
    <w:rsid w:val="2FEA5603"/>
    <w:rsid w:val="2FED0C50"/>
    <w:rsid w:val="2FEF49C8"/>
    <w:rsid w:val="2FEF6776"/>
    <w:rsid w:val="2FF26266"/>
    <w:rsid w:val="2FF3270A"/>
    <w:rsid w:val="2FF3519E"/>
    <w:rsid w:val="3009359D"/>
    <w:rsid w:val="300E30A0"/>
    <w:rsid w:val="301032EC"/>
    <w:rsid w:val="30110359"/>
    <w:rsid w:val="3011060A"/>
    <w:rsid w:val="30110AE9"/>
    <w:rsid w:val="301C38BE"/>
    <w:rsid w:val="301D32E3"/>
    <w:rsid w:val="30303517"/>
    <w:rsid w:val="30314FE0"/>
    <w:rsid w:val="303B19BB"/>
    <w:rsid w:val="303F0B4D"/>
    <w:rsid w:val="304B7914"/>
    <w:rsid w:val="304C5976"/>
    <w:rsid w:val="304D083A"/>
    <w:rsid w:val="304E7940"/>
    <w:rsid w:val="305331A8"/>
    <w:rsid w:val="305F7D9F"/>
    <w:rsid w:val="30662EDC"/>
    <w:rsid w:val="306C6018"/>
    <w:rsid w:val="30703D5A"/>
    <w:rsid w:val="307355F9"/>
    <w:rsid w:val="307373A7"/>
    <w:rsid w:val="307B4A76"/>
    <w:rsid w:val="308342E5"/>
    <w:rsid w:val="30892D8A"/>
    <w:rsid w:val="308B70BE"/>
    <w:rsid w:val="308E13FA"/>
    <w:rsid w:val="309F1F4A"/>
    <w:rsid w:val="30A1256E"/>
    <w:rsid w:val="30AA6B44"/>
    <w:rsid w:val="30AC4667"/>
    <w:rsid w:val="30AE4883"/>
    <w:rsid w:val="30C47C02"/>
    <w:rsid w:val="30C916BD"/>
    <w:rsid w:val="30CD2F5B"/>
    <w:rsid w:val="30CE282F"/>
    <w:rsid w:val="30D2231F"/>
    <w:rsid w:val="30D50061"/>
    <w:rsid w:val="30DA7865"/>
    <w:rsid w:val="30E122BE"/>
    <w:rsid w:val="30E146D5"/>
    <w:rsid w:val="30E6401D"/>
    <w:rsid w:val="30E738F1"/>
    <w:rsid w:val="30EE1123"/>
    <w:rsid w:val="30EE229E"/>
    <w:rsid w:val="30EE2ED1"/>
    <w:rsid w:val="30EF722E"/>
    <w:rsid w:val="30F027A5"/>
    <w:rsid w:val="30F36CB6"/>
    <w:rsid w:val="30FA3624"/>
    <w:rsid w:val="31056067"/>
    <w:rsid w:val="31083F93"/>
    <w:rsid w:val="311741D6"/>
    <w:rsid w:val="311C17EC"/>
    <w:rsid w:val="311C359A"/>
    <w:rsid w:val="311E4999"/>
    <w:rsid w:val="31215055"/>
    <w:rsid w:val="31224929"/>
    <w:rsid w:val="312573D2"/>
    <w:rsid w:val="312863E3"/>
    <w:rsid w:val="31300A9C"/>
    <w:rsid w:val="313279B0"/>
    <w:rsid w:val="313308E4"/>
    <w:rsid w:val="313545A8"/>
    <w:rsid w:val="3139239E"/>
    <w:rsid w:val="313B4368"/>
    <w:rsid w:val="313C6921"/>
    <w:rsid w:val="314825E1"/>
    <w:rsid w:val="314F3139"/>
    <w:rsid w:val="31554631"/>
    <w:rsid w:val="31554CFE"/>
    <w:rsid w:val="315C6B66"/>
    <w:rsid w:val="315E0057"/>
    <w:rsid w:val="315F16D9"/>
    <w:rsid w:val="31666F0B"/>
    <w:rsid w:val="31690F39"/>
    <w:rsid w:val="316A69FC"/>
    <w:rsid w:val="316E51A5"/>
    <w:rsid w:val="31774C75"/>
    <w:rsid w:val="317771BC"/>
    <w:rsid w:val="31785EB2"/>
    <w:rsid w:val="317F3D7D"/>
    <w:rsid w:val="318734AA"/>
    <w:rsid w:val="31881BDF"/>
    <w:rsid w:val="31943A79"/>
    <w:rsid w:val="31956840"/>
    <w:rsid w:val="31960D20"/>
    <w:rsid w:val="31973569"/>
    <w:rsid w:val="319C0B7F"/>
    <w:rsid w:val="31A138C3"/>
    <w:rsid w:val="31A17FA5"/>
    <w:rsid w:val="31A435DE"/>
    <w:rsid w:val="31A94281"/>
    <w:rsid w:val="31AD4B3A"/>
    <w:rsid w:val="31B312F9"/>
    <w:rsid w:val="31C003CA"/>
    <w:rsid w:val="31CA5792"/>
    <w:rsid w:val="31CB2200"/>
    <w:rsid w:val="31CD0C24"/>
    <w:rsid w:val="31CF685F"/>
    <w:rsid w:val="31D4021E"/>
    <w:rsid w:val="31D9148B"/>
    <w:rsid w:val="31DC0F7C"/>
    <w:rsid w:val="31E367AE"/>
    <w:rsid w:val="31E51FB7"/>
    <w:rsid w:val="31EC5663"/>
    <w:rsid w:val="31F0559B"/>
    <w:rsid w:val="31F167D5"/>
    <w:rsid w:val="31F2079F"/>
    <w:rsid w:val="31F6203D"/>
    <w:rsid w:val="31FA5FDD"/>
    <w:rsid w:val="31FF437A"/>
    <w:rsid w:val="31FF60CF"/>
    <w:rsid w:val="32052FC9"/>
    <w:rsid w:val="32087FC3"/>
    <w:rsid w:val="320C1861"/>
    <w:rsid w:val="320F4EAD"/>
    <w:rsid w:val="3213281C"/>
    <w:rsid w:val="321446EC"/>
    <w:rsid w:val="321D59C5"/>
    <w:rsid w:val="321E3342"/>
    <w:rsid w:val="32244DFC"/>
    <w:rsid w:val="3227669B"/>
    <w:rsid w:val="322814D9"/>
    <w:rsid w:val="32290665"/>
    <w:rsid w:val="322963D4"/>
    <w:rsid w:val="322A1CE7"/>
    <w:rsid w:val="322E5C7B"/>
    <w:rsid w:val="32356F5C"/>
    <w:rsid w:val="32364A2B"/>
    <w:rsid w:val="32452FC5"/>
    <w:rsid w:val="32456B21"/>
    <w:rsid w:val="324606EB"/>
    <w:rsid w:val="32482DAB"/>
    <w:rsid w:val="32490EF5"/>
    <w:rsid w:val="324A0CBF"/>
    <w:rsid w:val="324E1E79"/>
    <w:rsid w:val="324E528F"/>
    <w:rsid w:val="32582CF8"/>
    <w:rsid w:val="325C0152"/>
    <w:rsid w:val="325D030E"/>
    <w:rsid w:val="325D20BC"/>
    <w:rsid w:val="325D382A"/>
    <w:rsid w:val="325E7BE3"/>
    <w:rsid w:val="32642296"/>
    <w:rsid w:val="3264695D"/>
    <w:rsid w:val="326B085A"/>
    <w:rsid w:val="326D77FA"/>
    <w:rsid w:val="32747406"/>
    <w:rsid w:val="32764F2C"/>
    <w:rsid w:val="327777CB"/>
    <w:rsid w:val="32855302"/>
    <w:rsid w:val="32857965"/>
    <w:rsid w:val="328E1FBB"/>
    <w:rsid w:val="328F5FEE"/>
    <w:rsid w:val="32912D72"/>
    <w:rsid w:val="32937B22"/>
    <w:rsid w:val="3296209F"/>
    <w:rsid w:val="32972A64"/>
    <w:rsid w:val="32992418"/>
    <w:rsid w:val="329F21D7"/>
    <w:rsid w:val="32A01606"/>
    <w:rsid w:val="32A45F3D"/>
    <w:rsid w:val="32A970B0"/>
    <w:rsid w:val="32AB72CC"/>
    <w:rsid w:val="32AC4DF2"/>
    <w:rsid w:val="32B048E2"/>
    <w:rsid w:val="32B12408"/>
    <w:rsid w:val="32B51EF8"/>
    <w:rsid w:val="32B75C71"/>
    <w:rsid w:val="32B76CA9"/>
    <w:rsid w:val="32BB4EBE"/>
    <w:rsid w:val="32BC5AE2"/>
    <w:rsid w:val="32BD50F2"/>
    <w:rsid w:val="32BD6FFF"/>
    <w:rsid w:val="32BF2D77"/>
    <w:rsid w:val="32C65CCA"/>
    <w:rsid w:val="32C94A9C"/>
    <w:rsid w:val="32D040EC"/>
    <w:rsid w:val="32D16607"/>
    <w:rsid w:val="32D50C9D"/>
    <w:rsid w:val="32D63C1D"/>
    <w:rsid w:val="32D93D68"/>
    <w:rsid w:val="32DD4808"/>
    <w:rsid w:val="32DF6F75"/>
    <w:rsid w:val="32E120A3"/>
    <w:rsid w:val="32E24839"/>
    <w:rsid w:val="32E76803"/>
    <w:rsid w:val="32EC4012"/>
    <w:rsid w:val="32EC4D02"/>
    <w:rsid w:val="32EE0F67"/>
    <w:rsid w:val="32EE2FD0"/>
    <w:rsid w:val="32F01183"/>
    <w:rsid w:val="32F32A21"/>
    <w:rsid w:val="32F41B51"/>
    <w:rsid w:val="32F7091E"/>
    <w:rsid w:val="32F72511"/>
    <w:rsid w:val="33022C64"/>
    <w:rsid w:val="33062754"/>
    <w:rsid w:val="33063ED2"/>
    <w:rsid w:val="33064D80"/>
    <w:rsid w:val="33092D4F"/>
    <w:rsid w:val="330D3AE3"/>
    <w:rsid w:val="330D749B"/>
    <w:rsid w:val="33115E11"/>
    <w:rsid w:val="3321758E"/>
    <w:rsid w:val="332D454F"/>
    <w:rsid w:val="33426DD3"/>
    <w:rsid w:val="334E1463"/>
    <w:rsid w:val="3352687B"/>
    <w:rsid w:val="33541711"/>
    <w:rsid w:val="335D799A"/>
    <w:rsid w:val="33602DC2"/>
    <w:rsid w:val="33664FA1"/>
    <w:rsid w:val="33672EC1"/>
    <w:rsid w:val="336851BD"/>
    <w:rsid w:val="33811DDB"/>
    <w:rsid w:val="3381627F"/>
    <w:rsid w:val="33833DA5"/>
    <w:rsid w:val="33884498"/>
    <w:rsid w:val="33890C8F"/>
    <w:rsid w:val="338A41AB"/>
    <w:rsid w:val="338F44F8"/>
    <w:rsid w:val="33900270"/>
    <w:rsid w:val="339165C1"/>
    <w:rsid w:val="33967A05"/>
    <w:rsid w:val="339733AC"/>
    <w:rsid w:val="339A10EE"/>
    <w:rsid w:val="339E0BDF"/>
    <w:rsid w:val="33AC597C"/>
    <w:rsid w:val="33AC73A2"/>
    <w:rsid w:val="33BA2A5B"/>
    <w:rsid w:val="33C10429"/>
    <w:rsid w:val="33C85644"/>
    <w:rsid w:val="33CC574C"/>
    <w:rsid w:val="33D26ADA"/>
    <w:rsid w:val="33D63200"/>
    <w:rsid w:val="33E52369"/>
    <w:rsid w:val="33EA5BD2"/>
    <w:rsid w:val="33ED2FA1"/>
    <w:rsid w:val="33F22CD8"/>
    <w:rsid w:val="34097829"/>
    <w:rsid w:val="340C1E8D"/>
    <w:rsid w:val="340D7B12"/>
    <w:rsid w:val="340F73E6"/>
    <w:rsid w:val="34180991"/>
    <w:rsid w:val="341D7D55"/>
    <w:rsid w:val="342033A2"/>
    <w:rsid w:val="342509B8"/>
    <w:rsid w:val="343D5899"/>
    <w:rsid w:val="344275BD"/>
    <w:rsid w:val="344809BE"/>
    <w:rsid w:val="344828F8"/>
    <w:rsid w:val="345001DD"/>
    <w:rsid w:val="345179FF"/>
    <w:rsid w:val="34527B6D"/>
    <w:rsid w:val="345319C9"/>
    <w:rsid w:val="345F11DF"/>
    <w:rsid w:val="345F713D"/>
    <w:rsid w:val="346239BA"/>
    <w:rsid w:val="346831AE"/>
    <w:rsid w:val="34733E19"/>
    <w:rsid w:val="34747D11"/>
    <w:rsid w:val="347668F2"/>
    <w:rsid w:val="347831DE"/>
    <w:rsid w:val="348E3F5F"/>
    <w:rsid w:val="3498562E"/>
    <w:rsid w:val="3499149E"/>
    <w:rsid w:val="34A00986"/>
    <w:rsid w:val="34A07D70"/>
    <w:rsid w:val="34A43FD3"/>
    <w:rsid w:val="34A508D0"/>
    <w:rsid w:val="34A5254E"/>
    <w:rsid w:val="34AE125F"/>
    <w:rsid w:val="34B762A7"/>
    <w:rsid w:val="34C12DD7"/>
    <w:rsid w:val="34C603ED"/>
    <w:rsid w:val="34C60806"/>
    <w:rsid w:val="34CA155F"/>
    <w:rsid w:val="34CC52D7"/>
    <w:rsid w:val="34D556A2"/>
    <w:rsid w:val="34D84426"/>
    <w:rsid w:val="34D85063"/>
    <w:rsid w:val="34DA5C46"/>
    <w:rsid w:val="34DD74E5"/>
    <w:rsid w:val="34E316B2"/>
    <w:rsid w:val="34E40873"/>
    <w:rsid w:val="34E6283D"/>
    <w:rsid w:val="34E95F7A"/>
    <w:rsid w:val="34F04CDA"/>
    <w:rsid w:val="34F42CF2"/>
    <w:rsid w:val="34FA1E45"/>
    <w:rsid w:val="34FB796B"/>
    <w:rsid w:val="34FF500C"/>
    <w:rsid w:val="34FF56AD"/>
    <w:rsid w:val="350031D3"/>
    <w:rsid w:val="3502519D"/>
    <w:rsid w:val="35064C8D"/>
    <w:rsid w:val="350E3B42"/>
    <w:rsid w:val="351312DD"/>
    <w:rsid w:val="351B209C"/>
    <w:rsid w:val="35213685"/>
    <w:rsid w:val="3523599A"/>
    <w:rsid w:val="3523627F"/>
    <w:rsid w:val="352548D7"/>
    <w:rsid w:val="352A70A8"/>
    <w:rsid w:val="352B690C"/>
    <w:rsid w:val="353C619C"/>
    <w:rsid w:val="353D61D5"/>
    <w:rsid w:val="3545515B"/>
    <w:rsid w:val="3546508A"/>
    <w:rsid w:val="35470E02"/>
    <w:rsid w:val="35496928"/>
    <w:rsid w:val="354B26A0"/>
    <w:rsid w:val="354B444E"/>
    <w:rsid w:val="35551771"/>
    <w:rsid w:val="35577297"/>
    <w:rsid w:val="355A28E3"/>
    <w:rsid w:val="355C665B"/>
    <w:rsid w:val="3560378B"/>
    <w:rsid w:val="35606875"/>
    <w:rsid w:val="35690D78"/>
    <w:rsid w:val="356B2D42"/>
    <w:rsid w:val="35731BF7"/>
    <w:rsid w:val="357D65D2"/>
    <w:rsid w:val="35831E3A"/>
    <w:rsid w:val="358E37CE"/>
    <w:rsid w:val="358E5814"/>
    <w:rsid w:val="35926521"/>
    <w:rsid w:val="359A3628"/>
    <w:rsid w:val="359B5E22"/>
    <w:rsid w:val="359C1AAB"/>
    <w:rsid w:val="359D7C4D"/>
    <w:rsid w:val="359F0C3E"/>
    <w:rsid w:val="35A3072E"/>
    <w:rsid w:val="35A63D95"/>
    <w:rsid w:val="35A87AF3"/>
    <w:rsid w:val="35AB3B2B"/>
    <w:rsid w:val="35B11597"/>
    <w:rsid w:val="35B27244"/>
    <w:rsid w:val="35B61972"/>
    <w:rsid w:val="35B9585C"/>
    <w:rsid w:val="35BE2E72"/>
    <w:rsid w:val="35C16E06"/>
    <w:rsid w:val="35C23876"/>
    <w:rsid w:val="35C3492C"/>
    <w:rsid w:val="35C44201"/>
    <w:rsid w:val="35D97CAC"/>
    <w:rsid w:val="35EE09E3"/>
    <w:rsid w:val="35F27D17"/>
    <w:rsid w:val="35F31111"/>
    <w:rsid w:val="35FB2318"/>
    <w:rsid w:val="35FB7364"/>
    <w:rsid w:val="3600792F"/>
    <w:rsid w:val="36083C36"/>
    <w:rsid w:val="360B1E2F"/>
    <w:rsid w:val="360B3E62"/>
    <w:rsid w:val="360C26D6"/>
    <w:rsid w:val="360D204B"/>
    <w:rsid w:val="361433DA"/>
    <w:rsid w:val="36146F36"/>
    <w:rsid w:val="361E1B63"/>
    <w:rsid w:val="362D624A"/>
    <w:rsid w:val="36356EAC"/>
    <w:rsid w:val="36363350"/>
    <w:rsid w:val="363B44C3"/>
    <w:rsid w:val="363C648D"/>
    <w:rsid w:val="363E156B"/>
    <w:rsid w:val="363E7BCE"/>
    <w:rsid w:val="36453593"/>
    <w:rsid w:val="364970DE"/>
    <w:rsid w:val="364C54E3"/>
    <w:rsid w:val="364E1FAC"/>
    <w:rsid w:val="36503AF9"/>
    <w:rsid w:val="36595B04"/>
    <w:rsid w:val="365B0198"/>
    <w:rsid w:val="365B6913"/>
    <w:rsid w:val="36604F11"/>
    <w:rsid w:val="366A124C"/>
    <w:rsid w:val="366C02C0"/>
    <w:rsid w:val="367A285D"/>
    <w:rsid w:val="367E6AA5"/>
    <w:rsid w:val="367F29FE"/>
    <w:rsid w:val="36826596"/>
    <w:rsid w:val="3685497C"/>
    <w:rsid w:val="36914A2B"/>
    <w:rsid w:val="36985B26"/>
    <w:rsid w:val="36987625"/>
    <w:rsid w:val="369938DF"/>
    <w:rsid w:val="369A28EC"/>
    <w:rsid w:val="369A7452"/>
    <w:rsid w:val="36A04C6E"/>
    <w:rsid w:val="36A57118"/>
    <w:rsid w:val="36B0700C"/>
    <w:rsid w:val="36B416D1"/>
    <w:rsid w:val="36B44275"/>
    <w:rsid w:val="36C10590"/>
    <w:rsid w:val="36C24DA9"/>
    <w:rsid w:val="36C26B8E"/>
    <w:rsid w:val="36C95222"/>
    <w:rsid w:val="36CF5D5D"/>
    <w:rsid w:val="36D30B9F"/>
    <w:rsid w:val="36D51C29"/>
    <w:rsid w:val="36DB3EF8"/>
    <w:rsid w:val="36DD0A62"/>
    <w:rsid w:val="36E050F5"/>
    <w:rsid w:val="36E20DE2"/>
    <w:rsid w:val="36E41E01"/>
    <w:rsid w:val="36E96615"/>
    <w:rsid w:val="36F24482"/>
    <w:rsid w:val="36FA7861"/>
    <w:rsid w:val="36FE2F5A"/>
    <w:rsid w:val="36FF7BE6"/>
    <w:rsid w:val="37021484"/>
    <w:rsid w:val="37070849"/>
    <w:rsid w:val="370A20E7"/>
    <w:rsid w:val="370C2303"/>
    <w:rsid w:val="3716362D"/>
    <w:rsid w:val="37163E07"/>
    <w:rsid w:val="37180CA8"/>
    <w:rsid w:val="371A31AF"/>
    <w:rsid w:val="371D1E1A"/>
    <w:rsid w:val="372238D5"/>
    <w:rsid w:val="372633C5"/>
    <w:rsid w:val="372E5DD5"/>
    <w:rsid w:val="3733163E"/>
    <w:rsid w:val="3744619F"/>
    <w:rsid w:val="374C2700"/>
    <w:rsid w:val="374D283B"/>
    <w:rsid w:val="374D5540"/>
    <w:rsid w:val="374E03A8"/>
    <w:rsid w:val="374F7FCF"/>
    <w:rsid w:val="37500442"/>
    <w:rsid w:val="37517D16"/>
    <w:rsid w:val="37537F32"/>
    <w:rsid w:val="37543B7D"/>
    <w:rsid w:val="37570032"/>
    <w:rsid w:val="375A12C0"/>
    <w:rsid w:val="375F0685"/>
    <w:rsid w:val="375F48B5"/>
    <w:rsid w:val="37600D66"/>
    <w:rsid w:val="376143FD"/>
    <w:rsid w:val="37631347"/>
    <w:rsid w:val="376637C1"/>
    <w:rsid w:val="376712E7"/>
    <w:rsid w:val="3768578B"/>
    <w:rsid w:val="37695060"/>
    <w:rsid w:val="3772297E"/>
    <w:rsid w:val="3779283E"/>
    <w:rsid w:val="37797AAB"/>
    <w:rsid w:val="377A7136"/>
    <w:rsid w:val="378E76B9"/>
    <w:rsid w:val="37965565"/>
    <w:rsid w:val="37983B97"/>
    <w:rsid w:val="379C71E3"/>
    <w:rsid w:val="379F6CD3"/>
    <w:rsid w:val="37A3090C"/>
    <w:rsid w:val="37A530DC"/>
    <w:rsid w:val="37B14BE6"/>
    <w:rsid w:val="37B3572A"/>
    <w:rsid w:val="37BF497E"/>
    <w:rsid w:val="37BF7AAE"/>
    <w:rsid w:val="37C36E66"/>
    <w:rsid w:val="37D03331"/>
    <w:rsid w:val="37D526F5"/>
    <w:rsid w:val="37D72911"/>
    <w:rsid w:val="37E42938"/>
    <w:rsid w:val="37E435A7"/>
    <w:rsid w:val="37EB3CC7"/>
    <w:rsid w:val="37ED6D45"/>
    <w:rsid w:val="37F3676E"/>
    <w:rsid w:val="37F708BD"/>
    <w:rsid w:val="37FC5ED4"/>
    <w:rsid w:val="37FD2FE3"/>
    <w:rsid w:val="38037262"/>
    <w:rsid w:val="3814321D"/>
    <w:rsid w:val="381C3CF6"/>
    <w:rsid w:val="381E22EE"/>
    <w:rsid w:val="38207E14"/>
    <w:rsid w:val="382C4A0B"/>
    <w:rsid w:val="38431D54"/>
    <w:rsid w:val="3849628B"/>
    <w:rsid w:val="384A0B1D"/>
    <w:rsid w:val="384F06F9"/>
    <w:rsid w:val="385201EA"/>
    <w:rsid w:val="3862667F"/>
    <w:rsid w:val="38683E4F"/>
    <w:rsid w:val="38685317"/>
    <w:rsid w:val="386B4E07"/>
    <w:rsid w:val="3870241E"/>
    <w:rsid w:val="38710E3F"/>
    <w:rsid w:val="387168C2"/>
    <w:rsid w:val="38787C50"/>
    <w:rsid w:val="387B504A"/>
    <w:rsid w:val="387F703C"/>
    <w:rsid w:val="3882287D"/>
    <w:rsid w:val="3889139F"/>
    <w:rsid w:val="388D4AC4"/>
    <w:rsid w:val="388E0B79"/>
    <w:rsid w:val="3893453C"/>
    <w:rsid w:val="389649C5"/>
    <w:rsid w:val="389A0A50"/>
    <w:rsid w:val="38A319EF"/>
    <w:rsid w:val="38B00CFE"/>
    <w:rsid w:val="38B6449E"/>
    <w:rsid w:val="38B92017"/>
    <w:rsid w:val="38BD1B07"/>
    <w:rsid w:val="38BF56A6"/>
    <w:rsid w:val="38CA4224"/>
    <w:rsid w:val="38CD0F69"/>
    <w:rsid w:val="38CD161E"/>
    <w:rsid w:val="38CD18B3"/>
    <w:rsid w:val="38E01351"/>
    <w:rsid w:val="38E0136E"/>
    <w:rsid w:val="38E66804"/>
    <w:rsid w:val="38E76531"/>
    <w:rsid w:val="38EA21D0"/>
    <w:rsid w:val="390414E4"/>
    <w:rsid w:val="39094D4C"/>
    <w:rsid w:val="390C0398"/>
    <w:rsid w:val="390E2C47"/>
    <w:rsid w:val="391159AF"/>
    <w:rsid w:val="39137979"/>
    <w:rsid w:val="39150E89"/>
    <w:rsid w:val="392B58AD"/>
    <w:rsid w:val="3930052B"/>
    <w:rsid w:val="39312C86"/>
    <w:rsid w:val="393D49F6"/>
    <w:rsid w:val="394144E6"/>
    <w:rsid w:val="39445D84"/>
    <w:rsid w:val="39455658"/>
    <w:rsid w:val="394E6C03"/>
    <w:rsid w:val="39513EC3"/>
    <w:rsid w:val="3958538C"/>
    <w:rsid w:val="395B30CE"/>
    <w:rsid w:val="395C4B7B"/>
    <w:rsid w:val="395E30C2"/>
    <w:rsid w:val="395E561B"/>
    <w:rsid w:val="39627FB8"/>
    <w:rsid w:val="3971469F"/>
    <w:rsid w:val="3971655D"/>
    <w:rsid w:val="397A3554"/>
    <w:rsid w:val="397A7A07"/>
    <w:rsid w:val="397C7E8D"/>
    <w:rsid w:val="397F4DFC"/>
    <w:rsid w:val="398268AC"/>
    <w:rsid w:val="39932868"/>
    <w:rsid w:val="39970912"/>
    <w:rsid w:val="399860D0"/>
    <w:rsid w:val="39992EC3"/>
    <w:rsid w:val="399A1E48"/>
    <w:rsid w:val="399D3DCB"/>
    <w:rsid w:val="39A5631B"/>
    <w:rsid w:val="39A758F5"/>
    <w:rsid w:val="39A95BE7"/>
    <w:rsid w:val="39AB5E03"/>
    <w:rsid w:val="39B76556"/>
    <w:rsid w:val="39BA1ADC"/>
    <w:rsid w:val="39BC2311"/>
    <w:rsid w:val="39BD1693"/>
    <w:rsid w:val="39BF540B"/>
    <w:rsid w:val="39C245F8"/>
    <w:rsid w:val="39CE564E"/>
    <w:rsid w:val="39D569DC"/>
    <w:rsid w:val="39D8471E"/>
    <w:rsid w:val="39DB5E0A"/>
    <w:rsid w:val="39DC5FBD"/>
    <w:rsid w:val="39E3734B"/>
    <w:rsid w:val="39E76710"/>
    <w:rsid w:val="39EF781C"/>
    <w:rsid w:val="39F40A57"/>
    <w:rsid w:val="39FF1CAB"/>
    <w:rsid w:val="3A067A27"/>
    <w:rsid w:val="3A0D6176"/>
    <w:rsid w:val="3A1A4D37"/>
    <w:rsid w:val="3A1F5EA9"/>
    <w:rsid w:val="3A241712"/>
    <w:rsid w:val="3A286A23"/>
    <w:rsid w:val="3A2A31CC"/>
    <w:rsid w:val="3A2C56A7"/>
    <w:rsid w:val="3A323E2F"/>
    <w:rsid w:val="3A3D3154"/>
    <w:rsid w:val="3A457BBB"/>
    <w:rsid w:val="3A4A6D55"/>
    <w:rsid w:val="3A4F2C33"/>
    <w:rsid w:val="3A577D39"/>
    <w:rsid w:val="3A5913BB"/>
    <w:rsid w:val="3A5952A3"/>
    <w:rsid w:val="3A5F274A"/>
    <w:rsid w:val="3A6366DE"/>
    <w:rsid w:val="3A6A132F"/>
    <w:rsid w:val="3A6A7A6C"/>
    <w:rsid w:val="3A6D4E67"/>
    <w:rsid w:val="3A6E0561"/>
    <w:rsid w:val="3A735F50"/>
    <w:rsid w:val="3A7601BF"/>
    <w:rsid w:val="3A777A93"/>
    <w:rsid w:val="3A810912"/>
    <w:rsid w:val="3A8328DC"/>
    <w:rsid w:val="3A847A19"/>
    <w:rsid w:val="3A886145"/>
    <w:rsid w:val="3A8D08BE"/>
    <w:rsid w:val="3A9B19D4"/>
    <w:rsid w:val="3AA50AA5"/>
    <w:rsid w:val="3AAA7E69"/>
    <w:rsid w:val="3AAD5D6A"/>
    <w:rsid w:val="3AAD7959"/>
    <w:rsid w:val="3AC07966"/>
    <w:rsid w:val="3AC51C2C"/>
    <w:rsid w:val="3AC52EF5"/>
    <w:rsid w:val="3AC74CA0"/>
    <w:rsid w:val="3AC803E8"/>
    <w:rsid w:val="3ACD3B57"/>
    <w:rsid w:val="3ADB44C6"/>
    <w:rsid w:val="3AE01ADD"/>
    <w:rsid w:val="3AE24212"/>
    <w:rsid w:val="3AE356EC"/>
    <w:rsid w:val="3AE83416"/>
    <w:rsid w:val="3AE84F21"/>
    <w:rsid w:val="3AEC222F"/>
    <w:rsid w:val="3AF327CF"/>
    <w:rsid w:val="3AF4089F"/>
    <w:rsid w:val="3B00217F"/>
    <w:rsid w:val="3B021A53"/>
    <w:rsid w:val="3B043A1D"/>
    <w:rsid w:val="3B07350D"/>
    <w:rsid w:val="3B091033"/>
    <w:rsid w:val="3B0B490A"/>
    <w:rsid w:val="3B112222"/>
    <w:rsid w:val="3B123E74"/>
    <w:rsid w:val="3B1654FE"/>
    <w:rsid w:val="3B1B0D67"/>
    <w:rsid w:val="3B1E1277"/>
    <w:rsid w:val="3B241639"/>
    <w:rsid w:val="3B2958E9"/>
    <w:rsid w:val="3B2F670A"/>
    <w:rsid w:val="3B340B10"/>
    <w:rsid w:val="3B3655DB"/>
    <w:rsid w:val="3B3D0A65"/>
    <w:rsid w:val="3B3D1E07"/>
    <w:rsid w:val="3B3F2CA7"/>
    <w:rsid w:val="3B4342F2"/>
    <w:rsid w:val="3B464036"/>
    <w:rsid w:val="3B514F28"/>
    <w:rsid w:val="3B540BAB"/>
    <w:rsid w:val="3B620744"/>
    <w:rsid w:val="3B6C521C"/>
    <w:rsid w:val="3B6E083E"/>
    <w:rsid w:val="3B6E0E96"/>
    <w:rsid w:val="3B705907"/>
    <w:rsid w:val="3B735BE4"/>
    <w:rsid w:val="3B7364AD"/>
    <w:rsid w:val="3B742225"/>
    <w:rsid w:val="3B7A783B"/>
    <w:rsid w:val="3B890E69"/>
    <w:rsid w:val="3B8F68DF"/>
    <w:rsid w:val="3B956940"/>
    <w:rsid w:val="3B97505C"/>
    <w:rsid w:val="3B996A34"/>
    <w:rsid w:val="3B9A612F"/>
    <w:rsid w:val="3BA174BE"/>
    <w:rsid w:val="3BA67178"/>
    <w:rsid w:val="3BA74BF4"/>
    <w:rsid w:val="3BAC54A0"/>
    <w:rsid w:val="3BB450D2"/>
    <w:rsid w:val="3BB51625"/>
    <w:rsid w:val="3BB60465"/>
    <w:rsid w:val="3BB83A55"/>
    <w:rsid w:val="3BBF1E27"/>
    <w:rsid w:val="3BC540CC"/>
    <w:rsid w:val="3BC96A15"/>
    <w:rsid w:val="3BCC6882"/>
    <w:rsid w:val="3BD16FB5"/>
    <w:rsid w:val="3BD57167"/>
    <w:rsid w:val="3BDC6A26"/>
    <w:rsid w:val="3BE455FD"/>
    <w:rsid w:val="3BEA2959"/>
    <w:rsid w:val="3BEB01BC"/>
    <w:rsid w:val="3BED46A5"/>
    <w:rsid w:val="3BEE647B"/>
    <w:rsid w:val="3BF05D4F"/>
    <w:rsid w:val="3BF13876"/>
    <w:rsid w:val="3BF81238"/>
    <w:rsid w:val="3BF95AB3"/>
    <w:rsid w:val="3C016259"/>
    <w:rsid w:val="3C044A35"/>
    <w:rsid w:val="3C05702B"/>
    <w:rsid w:val="3C095063"/>
    <w:rsid w:val="3C0978E9"/>
    <w:rsid w:val="3C1069D0"/>
    <w:rsid w:val="3C123F18"/>
    <w:rsid w:val="3C145EE2"/>
    <w:rsid w:val="3C192BD6"/>
    <w:rsid w:val="3C21415B"/>
    <w:rsid w:val="3C221C81"/>
    <w:rsid w:val="3C232FB8"/>
    <w:rsid w:val="3C2B6D87"/>
    <w:rsid w:val="3C2D2B00"/>
    <w:rsid w:val="3C2E23C2"/>
    <w:rsid w:val="3C2E6878"/>
    <w:rsid w:val="3C357C06"/>
    <w:rsid w:val="3C37397E"/>
    <w:rsid w:val="3C460065"/>
    <w:rsid w:val="3C461E13"/>
    <w:rsid w:val="3C492DBB"/>
    <w:rsid w:val="3C4B742A"/>
    <w:rsid w:val="3C5462DE"/>
    <w:rsid w:val="3C577B7C"/>
    <w:rsid w:val="3C5C1637"/>
    <w:rsid w:val="3C5F2ED5"/>
    <w:rsid w:val="3C6127A9"/>
    <w:rsid w:val="3C634773"/>
    <w:rsid w:val="3C655DD9"/>
    <w:rsid w:val="3C65673D"/>
    <w:rsid w:val="3C676B1C"/>
    <w:rsid w:val="3C6948F3"/>
    <w:rsid w:val="3C6A5B02"/>
    <w:rsid w:val="3C6D114E"/>
    <w:rsid w:val="3C6D55F2"/>
    <w:rsid w:val="3C70334F"/>
    <w:rsid w:val="3C7043F0"/>
    <w:rsid w:val="3C707B5A"/>
    <w:rsid w:val="3C797D13"/>
    <w:rsid w:val="3C7B1CA1"/>
    <w:rsid w:val="3C7B33F5"/>
    <w:rsid w:val="3C7B7D0F"/>
    <w:rsid w:val="3C806348"/>
    <w:rsid w:val="3C81109D"/>
    <w:rsid w:val="3C862210"/>
    <w:rsid w:val="3C8F7316"/>
    <w:rsid w:val="3C90308E"/>
    <w:rsid w:val="3C982B50"/>
    <w:rsid w:val="3C9874E0"/>
    <w:rsid w:val="3CA0477C"/>
    <w:rsid w:val="3CA56B3A"/>
    <w:rsid w:val="3CB938C3"/>
    <w:rsid w:val="3CCA7FE6"/>
    <w:rsid w:val="3CCE7B79"/>
    <w:rsid w:val="3CD2615F"/>
    <w:rsid w:val="3CD33257"/>
    <w:rsid w:val="3CD411CD"/>
    <w:rsid w:val="3CDC3BD8"/>
    <w:rsid w:val="3CE04016"/>
    <w:rsid w:val="3CE92C4B"/>
    <w:rsid w:val="3CEA647B"/>
    <w:rsid w:val="3CEA6BEF"/>
    <w:rsid w:val="3CF74EBC"/>
    <w:rsid w:val="3CFA63BE"/>
    <w:rsid w:val="3D095CEB"/>
    <w:rsid w:val="3D0B5494"/>
    <w:rsid w:val="3D0E0B83"/>
    <w:rsid w:val="3D11205B"/>
    <w:rsid w:val="3D115F7D"/>
    <w:rsid w:val="3D1408F3"/>
    <w:rsid w:val="3D187358"/>
    <w:rsid w:val="3D211F38"/>
    <w:rsid w:val="3D22018A"/>
    <w:rsid w:val="3D2263DC"/>
    <w:rsid w:val="3D251A29"/>
    <w:rsid w:val="3D255ECD"/>
    <w:rsid w:val="3D29758D"/>
    <w:rsid w:val="3D2F28A7"/>
    <w:rsid w:val="3D3271AF"/>
    <w:rsid w:val="3D371024"/>
    <w:rsid w:val="3D393726"/>
    <w:rsid w:val="3D3B56F0"/>
    <w:rsid w:val="3D3D55B3"/>
    <w:rsid w:val="3D4225DB"/>
    <w:rsid w:val="3D42601F"/>
    <w:rsid w:val="3D453E79"/>
    <w:rsid w:val="3D4C16AB"/>
    <w:rsid w:val="3D50398D"/>
    <w:rsid w:val="3D512759"/>
    <w:rsid w:val="3D5619DA"/>
    <w:rsid w:val="3D57784F"/>
    <w:rsid w:val="3D5B6EE5"/>
    <w:rsid w:val="3D5E4F3B"/>
    <w:rsid w:val="3D604ED5"/>
    <w:rsid w:val="3D622C7D"/>
    <w:rsid w:val="3D687B67"/>
    <w:rsid w:val="3D74170C"/>
    <w:rsid w:val="3D7634A4"/>
    <w:rsid w:val="3D7F382F"/>
    <w:rsid w:val="3D89020A"/>
    <w:rsid w:val="3D8F1598"/>
    <w:rsid w:val="3D8F3346"/>
    <w:rsid w:val="3D960F18"/>
    <w:rsid w:val="3D98044D"/>
    <w:rsid w:val="3D9D1F07"/>
    <w:rsid w:val="3DA673BA"/>
    <w:rsid w:val="3DB2777A"/>
    <w:rsid w:val="3DB57251"/>
    <w:rsid w:val="3DBA03A1"/>
    <w:rsid w:val="3DBF3C2B"/>
    <w:rsid w:val="3DC41242"/>
    <w:rsid w:val="3DC72AE0"/>
    <w:rsid w:val="3DC8149C"/>
    <w:rsid w:val="3DCB6A74"/>
    <w:rsid w:val="3DD0408A"/>
    <w:rsid w:val="3DD11BB1"/>
    <w:rsid w:val="3DD26AED"/>
    <w:rsid w:val="3DD75152"/>
    <w:rsid w:val="3DDC47DD"/>
    <w:rsid w:val="3DE25DB3"/>
    <w:rsid w:val="3DE47B36"/>
    <w:rsid w:val="3DE6670E"/>
    <w:rsid w:val="3DF15DAF"/>
    <w:rsid w:val="3DF15F3A"/>
    <w:rsid w:val="3DF338D5"/>
    <w:rsid w:val="3DF37D79"/>
    <w:rsid w:val="3DFA05DA"/>
    <w:rsid w:val="3DFA1107"/>
    <w:rsid w:val="3DFA4C63"/>
    <w:rsid w:val="3DFC42FA"/>
    <w:rsid w:val="3E03620E"/>
    <w:rsid w:val="3E09134A"/>
    <w:rsid w:val="3E09759C"/>
    <w:rsid w:val="3E0C2BE9"/>
    <w:rsid w:val="3E0D39B5"/>
    <w:rsid w:val="3E111FAD"/>
    <w:rsid w:val="3E1321C9"/>
    <w:rsid w:val="3E13281B"/>
    <w:rsid w:val="3E145164"/>
    <w:rsid w:val="3E145277"/>
    <w:rsid w:val="3E157CEF"/>
    <w:rsid w:val="3E167FCD"/>
    <w:rsid w:val="3E177CB7"/>
    <w:rsid w:val="3E1B54E8"/>
    <w:rsid w:val="3E1F291C"/>
    <w:rsid w:val="3E225F9C"/>
    <w:rsid w:val="3E28005B"/>
    <w:rsid w:val="3E377C66"/>
    <w:rsid w:val="3E3F6B1A"/>
    <w:rsid w:val="3E410AE4"/>
    <w:rsid w:val="3E4B3711"/>
    <w:rsid w:val="3E4E3201"/>
    <w:rsid w:val="3E4F1453"/>
    <w:rsid w:val="3E575B06"/>
    <w:rsid w:val="3E5F3832"/>
    <w:rsid w:val="3E630A5B"/>
    <w:rsid w:val="3E642A25"/>
    <w:rsid w:val="3E6617D9"/>
    <w:rsid w:val="3E683607"/>
    <w:rsid w:val="3E740EBA"/>
    <w:rsid w:val="3E7762B4"/>
    <w:rsid w:val="3E7A463F"/>
    <w:rsid w:val="3E907376"/>
    <w:rsid w:val="3E925B12"/>
    <w:rsid w:val="3E94330A"/>
    <w:rsid w:val="3E990920"/>
    <w:rsid w:val="3E9E1A93"/>
    <w:rsid w:val="3EA27CB4"/>
    <w:rsid w:val="3EA64DEB"/>
    <w:rsid w:val="3EA82911"/>
    <w:rsid w:val="3EAF1EF2"/>
    <w:rsid w:val="3EB017C6"/>
    <w:rsid w:val="3EB201B0"/>
    <w:rsid w:val="3EBC63BD"/>
    <w:rsid w:val="3EC86B10"/>
    <w:rsid w:val="3EC9344A"/>
    <w:rsid w:val="3ECB477E"/>
    <w:rsid w:val="3ECF4342"/>
    <w:rsid w:val="3ECF43C5"/>
    <w:rsid w:val="3ECF60F0"/>
    <w:rsid w:val="3ECF7882"/>
    <w:rsid w:val="3ED100BA"/>
    <w:rsid w:val="3ED41958"/>
    <w:rsid w:val="3EDB4A95"/>
    <w:rsid w:val="3EE37DED"/>
    <w:rsid w:val="3EE576C2"/>
    <w:rsid w:val="3EE97531"/>
    <w:rsid w:val="3EED6576"/>
    <w:rsid w:val="3EFB0FE0"/>
    <w:rsid w:val="3EFC7E35"/>
    <w:rsid w:val="3EFF6312"/>
    <w:rsid w:val="3F0128C7"/>
    <w:rsid w:val="3F0275F7"/>
    <w:rsid w:val="3F074E39"/>
    <w:rsid w:val="3F0B0680"/>
    <w:rsid w:val="3F0D4E6A"/>
    <w:rsid w:val="3F0F2990"/>
    <w:rsid w:val="3F116709"/>
    <w:rsid w:val="3F12480E"/>
    <w:rsid w:val="3F1461F9"/>
    <w:rsid w:val="3F19380F"/>
    <w:rsid w:val="3F1957A1"/>
    <w:rsid w:val="3F1B1335"/>
    <w:rsid w:val="3F23643C"/>
    <w:rsid w:val="3F253F62"/>
    <w:rsid w:val="3F32042D"/>
    <w:rsid w:val="3F33629E"/>
    <w:rsid w:val="3F3E1078"/>
    <w:rsid w:val="3F41618C"/>
    <w:rsid w:val="3F4C22EA"/>
    <w:rsid w:val="3F50722A"/>
    <w:rsid w:val="3F5713A5"/>
    <w:rsid w:val="3F5D3484"/>
    <w:rsid w:val="3F5E7474"/>
    <w:rsid w:val="3F626F64"/>
    <w:rsid w:val="3F645D9C"/>
    <w:rsid w:val="3F6D76B7"/>
    <w:rsid w:val="3F731171"/>
    <w:rsid w:val="3F760C61"/>
    <w:rsid w:val="3F7D1150"/>
    <w:rsid w:val="3F7E0241"/>
    <w:rsid w:val="3F80388E"/>
    <w:rsid w:val="3F8E1AF4"/>
    <w:rsid w:val="3F915FD6"/>
    <w:rsid w:val="3F9B06C8"/>
    <w:rsid w:val="3FA35235"/>
    <w:rsid w:val="3FA54560"/>
    <w:rsid w:val="3FAC4683"/>
    <w:rsid w:val="3FAF57C0"/>
    <w:rsid w:val="3FB10B8E"/>
    <w:rsid w:val="3FB62E0C"/>
    <w:rsid w:val="3FB70C7B"/>
    <w:rsid w:val="3FBDAD9D"/>
    <w:rsid w:val="3FCA2A6D"/>
    <w:rsid w:val="3FCB2B69"/>
    <w:rsid w:val="3FD31D81"/>
    <w:rsid w:val="3FD37E62"/>
    <w:rsid w:val="3FD80FD4"/>
    <w:rsid w:val="3FDB57BB"/>
    <w:rsid w:val="3FDF2363"/>
    <w:rsid w:val="3FE86D27"/>
    <w:rsid w:val="3FE87A7E"/>
    <w:rsid w:val="3FF04570"/>
    <w:rsid w:val="3FF67407"/>
    <w:rsid w:val="3FF676AC"/>
    <w:rsid w:val="3FFD4490"/>
    <w:rsid w:val="40003E81"/>
    <w:rsid w:val="40052026"/>
    <w:rsid w:val="40153FD6"/>
    <w:rsid w:val="40224945"/>
    <w:rsid w:val="40282B34"/>
    <w:rsid w:val="40295CD4"/>
    <w:rsid w:val="402D66E1"/>
    <w:rsid w:val="402E6AA7"/>
    <w:rsid w:val="40314176"/>
    <w:rsid w:val="40371C7B"/>
    <w:rsid w:val="40384169"/>
    <w:rsid w:val="403C5A07"/>
    <w:rsid w:val="403D352D"/>
    <w:rsid w:val="404B3E9C"/>
    <w:rsid w:val="404B79F8"/>
    <w:rsid w:val="40500F34"/>
    <w:rsid w:val="4050500F"/>
    <w:rsid w:val="40512B35"/>
    <w:rsid w:val="40516336"/>
    <w:rsid w:val="40556AC9"/>
    <w:rsid w:val="40585F41"/>
    <w:rsid w:val="405A34BE"/>
    <w:rsid w:val="405E3BCF"/>
    <w:rsid w:val="405F34A4"/>
    <w:rsid w:val="40646D0C"/>
    <w:rsid w:val="40650AB8"/>
    <w:rsid w:val="406805AA"/>
    <w:rsid w:val="406D2075"/>
    <w:rsid w:val="406E36E7"/>
    <w:rsid w:val="40786313"/>
    <w:rsid w:val="408001BA"/>
    <w:rsid w:val="4081166C"/>
    <w:rsid w:val="408178BE"/>
    <w:rsid w:val="40833636"/>
    <w:rsid w:val="408353E4"/>
    <w:rsid w:val="40854B9E"/>
    <w:rsid w:val="4088386A"/>
    <w:rsid w:val="40896772"/>
    <w:rsid w:val="40937420"/>
    <w:rsid w:val="40967E89"/>
    <w:rsid w:val="409A3079"/>
    <w:rsid w:val="409C0254"/>
    <w:rsid w:val="409D73D2"/>
    <w:rsid w:val="409E0045"/>
    <w:rsid w:val="40A3246E"/>
    <w:rsid w:val="40A73A11"/>
    <w:rsid w:val="40B622B7"/>
    <w:rsid w:val="40B82BB4"/>
    <w:rsid w:val="40B90E06"/>
    <w:rsid w:val="40BA4B7E"/>
    <w:rsid w:val="40BE466E"/>
    <w:rsid w:val="40C24F9E"/>
    <w:rsid w:val="40C477AB"/>
    <w:rsid w:val="40D359EF"/>
    <w:rsid w:val="40D50F73"/>
    <w:rsid w:val="40D6427E"/>
    <w:rsid w:val="40D70F34"/>
    <w:rsid w:val="40DA0D7C"/>
    <w:rsid w:val="40DA6FCE"/>
    <w:rsid w:val="40E765BD"/>
    <w:rsid w:val="40F00FF1"/>
    <w:rsid w:val="40F3199A"/>
    <w:rsid w:val="40F64507"/>
    <w:rsid w:val="40FA40B3"/>
    <w:rsid w:val="40FB141E"/>
    <w:rsid w:val="40FE0F0E"/>
    <w:rsid w:val="40FE2CBD"/>
    <w:rsid w:val="410302D3"/>
    <w:rsid w:val="41040DCD"/>
    <w:rsid w:val="4105229D"/>
    <w:rsid w:val="410A3CC7"/>
    <w:rsid w:val="410D6E30"/>
    <w:rsid w:val="41197AF6"/>
    <w:rsid w:val="41230975"/>
    <w:rsid w:val="412C5A7C"/>
    <w:rsid w:val="41391F47"/>
    <w:rsid w:val="41401D08"/>
    <w:rsid w:val="41412351"/>
    <w:rsid w:val="414A5F02"/>
    <w:rsid w:val="414E6719"/>
    <w:rsid w:val="415011F0"/>
    <w:rsid w:val="4153125A"/>
    <w:rsid w:val="4162324B"/>
    <w:rsid w:val="4168545D"/>
    <w:rsid w:val="416D4D8C"/>
    <w:rsid w:val="41744D2D"/>
    <w:rsid w:val="41764B84"/>
    <w:rsid w:val="41780CC1"/>
    <w:rsid w:val="417A46D4"/>
    <w:rsid w:val="417E3DFD"/>
    <w:rsid w:val="4182569C"/>
    <w:rsid w:val="41831414"/>
    <w:rsid w:val="41904DF6"/>
    <w:rsid w:val="4191768D"/>
    <w:rsid w:val="419345E1"/>
    <w:rsid w:val="41940CDA"/>
    <w:rsid w:val="41990C37"/>
    <w:rsid w:val="419C50FD"/>
    <w:rsid w:val="41A01FC6"/>
    <w:rsid w:val="41A575DC"/>
    <w:rsid w:val="41A82C28"/>
    <w:rsid w:val="41A92BC7"/>
    <w:rsid w:val="41AA2509"/>
    <w:rsid w:val="41AA2E44"/>
    <w:rsid w:val="41AF3FB7"/>
    <w:rsid w:val="41B16EBC"/>
    <w:rsid w:val="41BD2B78"/>
    <w:rsid w:val="41BD4926"/>
    <w:rsid w:val="41C906F6"/>
    <w:rsid w:val="41CE6B33"/>
    <w:rsid w:val="41CF0BCF"/>
    <w:rsid w:val="41D427C4"/>
    <w:rsid w:val="41D4596D"/>
    <w:rsid w:val="41DA7286"/>
    <w:rsid w:val="41DC6FC2"/>
    <w:rsid w:val="41E04248"/>
    <w:rsid w:val="41E41EB2"/>
    <w:rsid w:val="41E57707"/>
    <w:rsid w:val="41EB76AD"/>
    <w:rsid w:val="41EC0EA5"/>
    <w:rsid w:val="41EC6FB9"/>
    <w:rsid w:val="41F36599"/>
    <w:rsid w:val="42002A64"/>
    <w:rsid w:val="42004812"/>
    <w:rsid w:val="420267DC"/>
    <w:rsid w:val="42042CCA"/>
    <w:rsid w:val="42057DC9"/>
    <w:rsid w:val="420F2CA7"/>
    <w:rsid w:val="421107CE"/>
    <w:rsid w:val="42203A76"/>
    <w:rsid w:val="422C04C5"/>
    <w:rsid w:val="422E75D1"/>
    <w:rsid w:val="42332378"/>
    <w:rsid w:val="42377CE9"/>
    <w:rsid w:val="423F358D"/>
    <w:rsid w:val="42402E61"/>
    <w:rsid w:val="424438A3"/>
    <w:rsid w:val="424C59D0"/>
    <w:rsid w:val="424C5CAA"/>
    <w:rsid w:val="425218EF"/>
    <w:rsid w:val="425503F6"/>
    <w:rsid w:val="425608D6"/>
    <w:rsid w:val="4262720A"/>
    <w:rsid w:val="426D00FA"/>
    <w:rsid w:val="42765212"/>
    <w:rsid w:val="4278084D"/>
    <w:rsid w:val="42812A86"/>
    <w:rsid w:val="42887E66"/>
    <w:rsid w:val="428A12F3"/>
    <w:rsid w:val="428B0580"/>
    <w:rsid w:val="429704C9"/>
    <w:rsid w:val="429E0EC5"/>
    <w:rsid w:val="429E2FC0"/>
    <w:rsid w:val="42A1182A"/>
    <w:rsid w:val="42A15FF5"/>
    <w:rsid w:val="42A45AE6"/>
    <w:rsid w:val="42A87384"/>
    <w:rsid w:val="42AB0C22"/>
    <w:rsid w:val="42B56350"/>
    <w:rsid w:val="42BB5C17"/>
    <w:rsid w:val="42BF022A"/>
    <w:rsid w:val="42C2751A"/>
    <w:rsid w:val="42C62259"/>
    <w:rsid w:val="42C82CA2"/>
    <w:rsid w:val="42D15264"/>
    <w:rsid w:val="42D75573"/>
    <w:rsid w:val="42DE79EC"/>
    <w:rsid w:val="42E000C8"/>
    <w:rsid w:val="42E645E0"/>
    <w:rsid w:val="42F35C5E"/>
    <w:rsid w:val="42F82038"/>
    <w:rsid w:val="42FD13B7"/>
    <w:rsid w:val="42FE6FA4"/>
    <w:rsid w:val="430574DE"/>
    <w:rsid w:val="43104C13"/>
    <w:rsid w:val="4315253F"/>
    <w:rsid w:val="43177202"/>
    <w:rsid w:val="4320516C"/>
    <w:rsid w:val="432C5504"/>
    <w:rsid w:val="432F2EAB"/>
    <w:rsid w:val="43301569"/>
    <w:rsid w:val="43303AC9"/>
    <w:rsid w:val="433638E3"/>
    <w:rsid w:val="43365770"/>
    <w:rsid w:val="43370708"/>
    <w:rsid w:val="433F136A"/>
    <w:rsid w:val="43410BD6"/>
    <w:rsid w:val="434329A8"/>
    <w:rsid w:val="43452E25"/>
    <w:rsid w:val="43467452"/>
    <w:rsid w:val="43482809"/>
    <w:rsid w:val="434A7E0D"/>
    <w:rsid w:val="43543068"/>
    <w:rsid w:val="43560B8E"/>
    <w:rsid w:val="435B7541"/>
    <w:rsid w:val="435E5960"/>
    <w:rsid w:val="436B7F83"/>
    <w:rsid w:val="43707776"/>
    <w:rsid w:val="43713C1A"/>
    <w:rsid w:val="43727FC7"/>
    <w:rsid w:val="43791A40"/>
    <w:rsid w:val="43794BD1"/>
    <w:rsid w:val="437E6337"/>
    <w:rsid w:val="4382555D"/>
    <w:rsid w:val="438409AC"/>
    <w:rsid w:val="439006C3"/>
    <w:rsid w:val="4392593E"/>
    <w:rsid w:val="43934B60"/>
    <w:rsid w:val="43967A00"/>
    <w:rsid w:val="439D6466"/>
    <w:rsid w:val="43A06492"/>
    <w:rsid w:val="43A155BE"/>
    <w:rsid w:val="43A37B4B"/>
    <w:rsid w:val="43A713E9"/>
    <w:rsid w:val="43A7763B"/>
    <w:rsid w:val="43AD400D"/>
    <w:rsid w:val="43B41D58"/>
    <w:rsid w:val="43B43B06"/>
    <w:rsid w:val="43B72328"/>
    <w:rsid w:val="43BD3C66"/>
    <w:rsid w:val="43C24475"/>
    <w:rsid w:val="43CE4FC9"/>
    <w:rsid w:val="43D204C3"/>
    <w:rsid w:val="43D23F8D"/>
    <w:rsid w:val="43D441A9"/>
    <w:rsid w:val="43DF5027"/>
    <w:rsid w:val="43E9432F"/>
    <w:rsid w:val="43EA577A"/>
    <w:rsid w:val="43EE526A"/>
    <w:rsid w:val="43EF0FE2"/>
    <w:rsid w:val="43F65ECD"/>
    <w:rsid w:val="43FF0020"/>
    <w:rsid w:val="440028DC"/>
    <w:rsid w:val="44022AC4"/>
    <w:rsid w:val="44024872"/>
    <w:rsid w:val="44196D0B"/>
    <w:rsid w:val="441A605F"/>
    <w:rsid w:val="441A7E0D"/>
    <w:rsid w:val="441B2991"/>
    <w:rsid w:val="44223166"/>
    <w:rsid w:val="4427077C"/>
    <w:rsid w:val="44331289"/>
    <w:rsid w:val="443609BF"/>
    <w:rsid w:val="44381A47"/>
    <w:rsid w:val="44472BCC"/>
    <w:rsid w:val="4450514B"/>
    <w:rsid w:val="44507D75"/>
    <w:rsid w:val="44511355"/>
    <w:rsid w:val="4452323E"/>
    <w:rsid w:val="4459515A"/>
    <w:rsid w:val="445D5F4C"/>
    <w:rsid w:val="445F7F16"/>
    <w:rsid w:val="44646F08"/>
    <w:rsid w:val="44663053"/>
    <w:rsid w:val="44680808"/>
    <w:rsid w:val="446A41B1"/>
    <w:rsid w:val="446C43E1"/>
    <w:rsid w:val="446E1918"/>
    <w:rsid w:val="44703FB3"/>
    <w:rsid w:val="44705C7F"/>
    <w:rsid w:val="447137A5"/>
    <w:rsid w:val="44750E3B"/>
    <w:rsid w:val="44771313"/>
    <w:rsid w:val="44773A0D"/>
    <w:rsid w:val="447E437B"/>
    <w:rsid w:val="448314F6"/>
    <w:rsid w:val="448434D9"/>
    <w:rsid w:val="448654A3"/>
    <w:rsid w:val="448812DF"/>
    <w:rsid w:val="448B0D0B"/>
    <w:rsid w:val="448C5601"/>
    <w:rsid w:val="449000D0"/>
    <w:rsid w:val="449776B0"/>
    <w:rsid w:val="449C3299"/>
    <w:rsid w:val="449E66A4"/>
    <w:rsid w:val="44A41DCD"/>
    <w:rsid w:val="44A616A1"/>
    <w:rsid w:val="44AE2458"/>
    <w:rsid w:val="44B10046"/>
    <w:rsid w:val="44B26298"/>
    <w:rsid w:val="44B32010"/>
    <w:rsid w:val="44B71101"/>
    <w:rsid w:val="44B761B1"/>
    <w:rsid w:val="44BA15F0"/>
    <w:rsid w:val="44BE6C25"/>
    <w:rsid w:val="44C409AF"/>
    <w:rsid w:val="44C63AF1"/>
    <w:rsid w:val="44C9538F"/>
    <w:rsid w:val="44CB55AC"/>
    <w:rsid w:val="44CB6471"/>
    <w:rsid w:val="44CD30D2"/>
    <w:rsid w:val="44CE6E4A"/>
    <w:rsid w:val="44D70159"/>
    <w:rsid w:val="44DD36DE"/>
    <w:rsid w:val="44E1712E"/>
    <w:rsid w:val="44E22029"/>
    <w:rsid w:val="44E650AB"/>
    <w:rsid w:val="44E81CBA"/>
    <w:rsid w:val="44F05012"/>
    <w:rsid w:val="44F86DBD"/>
    <w:rsid w:val="44F92119"/>
    <w:rsid w:val="44FA1B30"/>
    <w:rsid w:val="44FC6991"/>
    <w:rsid w:val="45034D45"/>
    <w:rsid w:val="4504471C"/>
    <w:rsid w:val="450C5B88"/>
    <w:rsid w:val="450F7C9B"/>
    <w:rsid w:val="45107462"/>
    <w:rsid w:val="45165CBE"/>
    <w:rsid w:val="4521341D"/>
    <w:rsid w:val="45237196"/>
    <w:rsid w:val="45263750"/>
    <w:rsid w:val="452B604A"/>
    <w:rsid w:val="452F78E8"/>
    <w:rsid w:val="45390EA5"/>
    <w:rsid w:val="453E3FCF"/>
    <w:rsid w:val="453F5652"/>
    <w:rsid w:val="4541586E"/>
    <w:rsid w:val="45470EF8"/>
    <w:rsid w:val="454B3FF6"/>
    <w:rsid w:val="45576E3F"/>
    <w:rsid w:val="45581969"/>
    <w:rsid w:val="455C3901"/>
    <w:rsid w:val="456502A6"/>
    <w:rsid w:val="4567448A"/>
    <w:rsid w:val="4568196F"/>
    <w:rsid w:val="45683D00"/>
    <w:rsid w:val="45692D93"/>
    <w:rsid w:val="4574354D"/>
    <w:rsid w:val="457479F1"/>
    <w:rsid w:val="45791C6C"/>
    <w:rsid w:val="457C0654"/>
    <w:rsid w:val="457C4AF8"/>
    <w:rsid w:val="457E617A"/>
    <w:rsid w:val="4581479E"/>
    <w:rsid w:val="45866CEC"/>
    <w:rsid w:val="45884922"/>
    <w:rsid w:val="459040FF"/>
    <w:rsid w:val="45927E77"/>
    <w:rsid w:val="45974ABD"/>
    <w:rsid w:val="45976B72"/>
    <w:rsid w:val="45A2455E"/>
    <w:rsid w:val="45A656D1"/>
    <w:rsid w:val="45AF4585"/>
    <w:rsid w:val="45B24076"/>
    <w:rsid w:val="45BB22B8"/>
    <w:rsid w:val="45BF2BAF"/>
    <w:rsid w:val="45C73FC5"/>
    <w:rsid w:val="45CC15DB"/>
    <w:rsid w:val="45D05F89"/>
    <w:rsid w:val="45D26D9B"/>
    <w:rsid w:val="45DA69F3"/>
    <w:rsid w:val="45E306D3"/>
    <w:rsid w:val="45E701C3"/>
    <w:rsid w:val="45E81A2E"/>
    <w:rsid w:val="45EC57D9"/>
    <w:rsid w:val="45EE6586"/>
    <w:rsid w:val="45F12DF0"/>
    <w:rsid w:val="45F7407B"/>
    <w:rsid w:val="460008CE"/>
    <w:rsid w:val="460A2104"/>
    <w:rsid w:val="460C5E7C"/>
    <w:rsid w:val="46107943"/>
    <w:rsid w:val="46144D30"/>
    <w:rsid w:val="46160AA8"/>
    <w:rsid w:val="461A0599"/>
    <w:rsid w:val="461F520F"/>
    <w:rsid w:val="462036D5"/>
    <w:rsid w:val="46212412"/>
    <w:rsid w:val="4622744D"/>
    <w:rsid w:val="462430DE"/>
    <w:rsid w:val="46250CEB"/>
    <w:rsid w:val="462D194E"/>
    <w:rsid w:val="462E7BA0"/>
    <w:rsid w:val="46326F64"/>
    <w:rsid w:val="463A4797"/>
    <w:rsid w:val="463B1F82"/>
    <w:rsid w:val="463D7DE3"/>
    <w:rsid w:val="46456C98"/>
    <w:rsid w:val="464A0752"/>
    <w:rsid w:val="46537607"/>
    <w:rsid w:val="465810C1"/>
    <w:rsid w:val="46584C1D"/>
    <w:rsid w:val="465D2233"/>
    <w:rsid w:val="46604033"/>
    <w:rsid w:val="46625A9C"/>
    <w:rsid w:val="466E61EE"/>
    <w:rsid w:val="4689127A"/>
    <w:rsid w:val="468A30A2"/>
    <w:rsid w:val="468A5FA1"/>
    <w:rsid w:val="46916381"/>
    <w:rsid w:val="46917531"/>
    <w:rsid w:val="469A5235"/>
    <w:rsid w:val="469B0B81"/>
    <w:rsid w:val="469B0FAE"/>
    <w:rsid w:val="469D547F"/>
    <w:rsid w:val="46A301C2"/>
    <w:rsid w:val="46A37802"/>
    <w:rsid w:val="46A54CB5"/>
    <w:rsid w:val="46A7086A"/>
    <w:rsid w:val="46A77952"/>
    <w:rsid w:val="46A83331"/>
    <w:rsid w:val="46AA2F9F"/>
    <w:rsid w:val="46AC31BB"/>
    <w:rsid w:val="46B02CAB"/>
    <w:rsid w:val="46B215A3"/>
    <w:rsid w:val="46B502C1"/>
    <w:rsid w:val="46BB51AC"/>
    <w:rsid w:val="46C17D62"/>
    <w:rsid w:val="46C36755"/>
    <w:rsid w:val="46C517E9"/>
    <w:rsid w:val="46D027AA"/>
    <w:rsid w:val="46DD2BC7"/>
    <w:rsid w:val="46E203DD"/>
    <w:rsid w:val="46E666CD"/>
    <w:rsid w:val="46E70747"/>
    <w:rsid w:val="46E82445"/>
    <w:rsid w:val="46E85C79"/>
    <w:rsid w:val="46EB3044"/>
    <w:rsid w:val="46F26141"/>
    <w:rsid w:val="46F56910"/>
    <w:rsid w:val="46F6617A"/>
    <w:rsid w:val="46F74436"/>
    <w:rsid w:val="46FA2178"/>
    <w:rsid w:val="46FA3F26"/>
    <w:rsid w:val="46FC37FA"/>
    <w:rsid w:val="470152B5"/>
    <w:rsid w:val="47017063"/>
    <w:rsid w:val="4707219F"/>
    <w:rsid w:val="47084223"/>
    <w:rsid w:val="47092F16"/>
    <w:rsid w:val="47094169"/>
    <w:rsid w:val="47095F17"/>
    <w:rsid w:val="4712301E"/>
    <w:rsid w:val="471657E0"/>
    <w:rsid w:val="4716757F"/>
    <w:rsid w:val="471E5E67"/>
    <w:rsid w:val="471F1BDF"/>
    <w:rsid w:val="47262F6D"/>
    <w:rsid w:val="472977D2"/>
    <w:rsid w:val="47303F0E"/>
    <w:rsid w:val="4734568A"/>
    <w:rsid w:val="47396823"/>
    <w:rsid w:val="473A4323"/>
    <w:rsid w:val="473A6665"/>
    <w:rsid w:val="473D3206"/>
    <w:rsid w:val="473E2065"/>
    <w:rsid w:val="473F334B"/>
    <w:rsid w:val="4740402F"/>
    <w:rsid w:val="47477474"/>
    <w:rsid w:val="474967E4"/>
    <w:rsid w:val="474D674C"/>
    <w:rsid w:val="475A2C17"/>
    <w:rsid w:val="475E7C40"/>
    <w:rsid w:val="47615D53"/>
    <w:rsid w:val="476D5EBB"/>
    <w:rsid w:val="476F0470"/>
    <w:rsid w:val="4770243A"/>
    <w:rsid w:val="47711558"/>
    <w:rsid w:val="47723768"/>
    <w:rsid w:val="4772770F"/>
    <w:rsid w:val="47775577"/>
    <w:rsid w:val="477E06B3"/>
    <w:rsid w:val="477E6905"/>
    <w:rsid w:val="47830F8E"/>
    <w:rsid w:val="478657BA"/>
    <w:rsid w:val="478C7274"/>
    <w:rsid w:val="47946129"/>
    <w:rsid w:val="47971775"/>
    <w:rsid w:val="479C322F"/>
    <w:rsid w:val="479E6FA7"/>
    <w:rsid w:val="47B70069"/>
    <w:rsid w:val="47BA7AB9"/>
    <w:rsid w:val="47C86D97"/>
    <w:rsid w:val="47D227AD"/>
    <w:rsid w:val="47D429C9"/>
    <w:rsid w:val="47D77DC3"/>
    <w:rsid w:val="47D9353C"/>
    <w:rsid w:val="47E54F55"/>
    <w:rsid w:val="47E66258"/>
    <w:rsid w:val="47E86474"/>
    <w:rsid w:val="47ED3A8B"/>
    <w:rsid w:val="47F15329"/>
    <w:rsid w:val="47F44E19"/>
    <w:rsid w:val="47F46BC7"/>
    <w:rsid w:val="47F64470"/>
    <w:rsid w:val="47FA3E97"/>
    <w:rsid w:val="47FB1C56"/>
    <w:rsid w:val="47FE50D5"/>
    <w:rsid w:val="4800556C"/>
    <w:rsid w:val="48034838"/>
    <w:rsid w:val="480908C5"/>
    <w:rsid w:val="48095770"/>
    <w:rsid w:val="481608EC"/>
    <w:rsid w:val="4820176A"/>
    <w:rsid w:val="48236999"/>
    <w:rsid w:val="483337FA"/>
    <w:rsid w:val="48376AB4"/>
    <w:rsid w:val="48382F58"/>
    <w:rsid w:val="483C5AC7"/>
    <w:rsid w:val="483D231C"/>
    <w:rsid w:val="483F08BD"/>
    <w:rsid w:val="48455675"/>
    <w:rsid w:val="484C0F56"/>
    <w:rsid w:val="484C689F"/>
    <w:rsid w:val="484D3E83"/>
    <w:rsid w:val="48587156"/>
    <w:rsid w:val="485A3948"/>
    <w:rsid w:val="485E6009"/>
    <w:rsid w:val="48653621"/>
    <w:rsid w:val="486C3F98"/>
    <w:rsid w:val="486C49B0"/>
    <w:rsid w:val="487452D7"/>
    <w:rsid w:val="487535A2"/>
    <w:rsid w:val="487675DC"/>
    <w:rsid w:val="487B618D"/>
    <w:rsid w:val="4884619D"/>
    <w:rsid w:val="48886EAE"/>
    <w:rsid w:val="48895562"/>
    <w:rsid w:val="488D08EA"/>
    <w:rsid w:val="488E2B78"/>
    <w:rsid w:val="48904B42"/>
    <w:rsid w:val="48961FF5"/>
    <w:rsid w:val="489B7043"/>
    <w:rsid w:val="489C40E2"/>
    <w:rsid w:val="489E0188"/>
    <w:rsid w:val="48A203D1"/>
    <w:rsid w:val="48A25DD0"/>
    <w:rsid w:val="48A31269"/>
    <w:rsid w:val="48A87935"/>
    <w:rsid w:val="48A95C04"/>
    <w:rsid w:val="48AE321A"/>
    <w:rsid w:val="48B06F92"/>
    <w:rsid w:val="48B074B9"/>
    <w:rsid w:val="48B84099"/>
    <w:rsid w:val="48B93365"/>
    <w:rsid w:val="48BD6017"/>
    <w:rsid w:val="48BE3525"/>
    <w:rsid w:val="48BE76BD"/>
    <w:rsid w:val="48CC544E"/>
    <w:rsid w:val="48D10CB7"/>
    <w:rsid w:val="48D2515B"/>
    <w:rsid w:val="48D367DD"/>
    <w:rsid w:val="48DB38E3"/>
    <w:rsid w:val="48DB78B8"/>
    <w:rsid w:val="48DC7D87"/>
    <w:rsid w:val="48DD2962"/>
    <w:rsid w:val="48E24BBA"/>
    <w:rsid w:val="48E367BD"/>
    <w:rsid w:val="48E42798"/>
    <w:rsid w:val="48E44E8E"/>
    <w:rsid w:val="48E46C3C"/>
    <w:rsid w:val="48EB7FCA"/>
    <w:rsid w:val="48EE3617"/>
    <w:rsid w:val="48EF5006"/>
    <w:rsid w:val="48FC0C00"/>
    <w:rsid w:val="4900334A"/>
    <w:rsid w:val="490B44AB"/>
    <w:rsid w:val="490B5F77"/>
    <w:rsid w:val="490C7F41"/>
    <w:rsid w:val="490D6193"/>
    <w:rsid w:val="491017DF"/>
    <w:rsid w:val="49155047"/>
    <w:rsid w:val="491609D2"/>
    <w:rsid w:val="491737F8"/>
    <w:rsid w:val="491A08B0"/>
    <w:rsid w:val="491C4E0D"/>
    <w:rsid w:val="491D513A"/>
    <w:rsid w:val="492516EF"/>
    <w:rsid w:val="4930220A"/>
    <w:rsid w:val="49305F7A"/>
    <w:rsid w:val="493C0C4C"/>
    <w:rsid w:val="493E480D"/>
    <w:rsid w:val="494319F8"/>
    <w:rsid w:val="49441489"/>
    <w:rsid w:val="49490BB1"/>
    <w:rsid w:val="494B36B3"/>
    <w:rsid w:val="49523BA5"/>
    <w:rsid w:val="49553696"/>
    <w:rsid w:val="495913D8"/>
    <w:rsid w:val="495D5AB7"/>
    <w:rsid w:val="49692915"/>
    <w:rsid w:val="49716E6C"/>
    <w:rsid w:val="49725FF6"/>
    <w:rsid w:val="49777DE3"/>
    <w:rsid w:val="497832F2"/>
    <w:rsid w:val="497A30FC"/>
    <w:rsid w:val="497C6E74"/>
    <w:rsid w:val="4981448B"/>
    <w:rsid w:val="49850682"/>
    <w:rsid w:val="49856183"/>
    <w:rsid w:val="499769D5"/>
    <w:rsid w:val="499821B6"/>
    <w:rsid w:val="499917D4"/>
    <w:rsid w:val="49995C78"/>
    <w:rsid w:val="49A32653"/>
    <w:rsid w:val="49A93B76"/>
    <w:rsid w:val="49AB0B07"/>
    <w:rsid w:val="49AD3F51"/>
    <w:rsid w:val="49B02AAA"/>
    <w:rsid w:val="49B12906"/>
    <w:rsid w:val="49B27143"/>
    <w:rsid w:val="49B91E77"/>
    <w:rsid w:val="49BA174B"/>
    <w:rsid w:val="49C3379C"/>
    <w:rsid w:val="49D01EE4"/>
    <w:rsid w:val="49D13B07"/>
    <w:rsid w:val="49D2118A"/>
    <w:rsid w:val="49D665F3"/>
    <w:rsid w:val="49D97E23"/>
    <w:rsid w:val="49E1317B"/>
    <w:rsid w:val="49E521C8"/>
    <w:rsid w:val="49F11610"/>
    <w:rsid w:val="49F7474D"/>
    <w:rsid w:val="49FD48A8"/>
    <w:rsid w:val="4A031344"/>
    <w:rsid w:val="4A070E34"/>
    <w:rsid w:val="4A084BAC"/>
    <w:rsid w:val="4A0A26D2"/>
    <w:rsid w:val="4A0A4480"/>
    <w:rsid w:val="4A0B1608"/>
    <w:rsid w:val="4A0B290A"/>
    <w:rsid w:val="4A0F1A96"/>
    <w:rsid w:val="4A16563B"/>
    <w:rsid w:val="4A17094B"/>
    <w:rsid w:val="4A1B48DF"/>
    <w:rsid w:val="4A1D1FBB"/>
    <w:rsid w:val="4A1F11FE"/>
    <w:rsid w:val="4A2117CA"/>
    <w:rsid w:val="4A327080"/>
    <w:rsid w:val="4A3847B0"/>
    <w:rsid w:val="4A3B6D2F"/>
    <w:rsid w:val="4A3F772C"/>
    <w:rsid w:val="4A420F23"/>
    <w:rsid w:val="4A482305"/>
    <w:rsid w:val="4A492B02"/>
    <w:rsid w:val="4A584C12"/>
    <w:rsid w:val="4A600544"/>
    <w:rsid w:val="4A6603DD"/>
    <w:rsid w:val="4A6A177C"/>
    <w:rsid w:val="4A6B49E6"/>
    <w:rsid w:val="4A6E7668"/>
    <w:rsid w:val="4A6F4C2B"/>
    <w:rsid w:val="4A71699B"/>
    <w:rsid w:val="4A862076"/>
    <w:rsid w:val="4A8F2BD7"/>
    <w:rsid w:val="4A907952"/>
    <w:rsid w:val="4A91694F"/>
    <w:rsid w:val="4A9452E2"/>
    <w:rsid w:val="4A982777"/>
    <w:rsid w:val="4A9B332A"/>
    <w:rsid w:val="4AA02164"/>
    <w:rsid w:val="4AA246B9"/>
    <w:rsid w:val="4AA76B14"/>
    <w:rsid w:val="4AB16FF2"/>
    <w:rsid w:val="4AB22B87"/>
    <w:rsid w:val="4AB304E9"/>
    <w:rsid w:val="4AB34B18"/>
    <w:rsid w:val="4AB36A81"/>
    <w:rsid w:val="4AB50890"/>
    <w:rsid w:val="4AB80380"/>
    <w:rsid w:val="4ABA40F8"/>
    <w:rsid w:val="4ABC719B"/>
    <w:rsid w:val="4ABD7744"/>
    <w:rsid w:val="4AC018B8"/>
    <w:rsid w:val="4AC36583"/>
    <w:rsid w:val="4AC40AD3"/>
    <w:rsid w:val="4AC46D25"/>
    <w:rsid w:val="4AC7411F"/>
    <w:rsid w:val="4ADA6548"/>
    <w:rsid w:val="4AE03433"/>
    <w:rsid w:val="4AE30687"/>
    <w:rsid w:val="4AE7656F"/>
    <w:rsid w:val="4AE95756"/>
    <w:rsid w:val="4AF018C8"/>
    <w:rsid w:val="4AF55F8E"/>
    <w:rsid w:val="4AFE0A6D"/>
    <w:rsid w:val="4B040E73"/>
    <w:rsid w:val="4B054806"/>
    <w:rsid w:val="4B054C48"/>
    <w:rsid w:val="4B0553D1"/>
    <w:rsid w:val="4B176626"/>
    <w:rsid w:val="4B1C7D05"/>
    <w:rsid w:val="4B221C9D"/>
    <w:rsid w:val="4B2266E5"/>
    <w:rsid w:val="4B245A16"/>
    <w:rsid w:val="4B315A3D"/>
    <w:rsid w:val="4B323DAD"/>
    <w:rsid w:val="4B3519D1"/>
    <w:rsid w:val="4B410375"/>
    <w:rsid w:val="4B413ED2"/>
    <w:rsid w:val="4B4252CC"/>
    <w:rsid w:val="4B4C2876"/>
    <w:rsid w:val="4B4E3B58"/>
    <w:rsid w:val="4B5005B9"/>
    <w:rsid w:val="4B553E21"/>
    <w:rsid w:val="4B5F25AA"/>
    <w:rsid w:val="4B636836"/>
    <w:rsid w:val="4B6776B0"/>
    <w:rsid w:val="4B6B103D"/>
    <w:rsid w:val="4B6C0448"/>
    <w:rsid w:val="4B6D2F19"/>
    <w:rsid w:val="4B700C5B"/>
    <w:rsid w:val="4B7342A7"/>
    <w:rsid w:val="4B7C451E"/>
    <w:rsid w:val="4B810AB7"/>
    <w:rsid w:val="4B840CAF"/>
    <w:rsid w:val="4B887D52"/>
    <w:rsid w:val="4B897B81"/>
    <w:rsid w:val="4B8B7843"/>
    <w:rsid w:val="4B911AF6"/>
    <w:rsid w:val="4B936AAF"/>
    <w:rsid w:val="4B9506C1"/>
    <w:rsid w:val="4B992729"/>
    <w:rsid w:val="4B9A5CFF"/>
    <w:rsid w:val="4BA426B2"/>
    <w:rsid w:val="4BA43790"/>
    <w:rsid w:val="4BAD77B9"/>
    <w:rsid w:val="4BB66672"/>
    <w:rsid w:val="4BBE19C6"/>
    <w:rsid w:val="4BBF129A"/>
    <w:rsid w:val="4BC13264"/>
    <w:rsid w:val="4BC53329"/>
    <w:rsid w:val="4BC53F7E"/>
    <w:rsid w:val="4BC736A0"/>
    <w:rsid w:val="4BCB0E1B"/>
    <w:rsid w:val="4BD20FCE"/>
    <w:rsid w:val="4BD37FD7"/>
    <w:rsid w:val="4BDB37D9"/>
    <w:rsid w:val="4BDD0498"/>
    <w:rsid w:val="4BDF36EB"/>
    <w:rsid w:val="4BE331DB"/>
    <w:rsid w:val="4BE551A5"/>
    <w:rsid w:val="4BEA132E"/>
    <w:rsid w:val="4BF058F8"/>
    <w:rsid w:val="4BF14E5C"/>
    <w:rsid w:val="4BF6455A"/>
    <w:rsid w:val="4BF9017B"/>
    <w:rsid w:val="4BF90C50"/>
    <w:rsid w:val="4BFB6776"/>
    <w:rsid w:val="4BFC429C"/>
    <w:rsid w:val="4C0373D9"/>
    <w:rsid w:val="4C101AF6"/>
    <w:rsid w:val="4C1445FB"/>
    <w:rsid w:val="4C263231"/>
    <w:rsid w:val="4C2C72E7"/>
    <w:rsid w:val="4C301679"/>
    <w:rsid w:val="4C311FB5"/>
    <w:rsid w:val="4C365A00"/>
    <w:rsid w:val="4C3C00E7"/>
    <w:rsid w:val="4C404001"/>
    <w:rsid w:val="4C433C79"/>
    <w:rsid w:val="4C4500FB"/>
    <w:rsid w:val="4C457CFD"/>
    <w:rsid w:val="4C492352"/>
    <w:rsid w:val="4C4B7DF3"/>
    <w:rsid w:val="4C4C5224"/>
    <w:rsid w:val="4C4F6AC2"/>
    <w:rsid w:val="4C522A27"/>
    <w:rsid w:val="4C561BFF"/>
    <w:rsid w:val="4C5916EF"/>
    <w:rsid w:val="4C5F514C"/>
    <w:rsid w:val="4C615DAB"/>
    <w:rsid w:val="4C6562E6"/>
    <w:rsid w:val="4C6A36A5"/>
    <w:rsid w:val="4C6A56AA"/>
    <w:rsid w:val="4C714C8A"/>
    <w:rsid w:val="4C8147A2"/>
    <w:rsid w:val="4C817D3D"/>
    <w:rsid w:val="4C891FD4"/>
    <w:rsid w:val="4C8C38ED"/>
    <w:rsid w:val="4C966394"/>
    <w:rsid w:val="4C994B74"/>
    <w:rsid w:val="4CA3296A"/>
    <w:rsid w:val="4CA50490"/>
    <w:rsid w:val="4CA75395"/>
    <w:rsid w:val="4CA960C3"/>
    <w:rsid w:val="4CB2203E"/>
    <w:rsid w:val="4CB22BAD"/>
    <w:rsid w:val="4CB9218D"/>
    <w:rsid w:val="4CBD57DA"/>
    <w:rsid w:val="4CC44460"/>
    <w:rsid w:val="4CCF550D"/>
    <w:rsid w:val="4CD0785A"/>
    <w:rsid w:val="4CD60F91"/>
    <w:rsid w:val="4CEA46FA"/>
    <w:rsid w:val="4CEA67EB"/>
    <w:rsid w:val="4CF5421B"/>
    <w:rsid w:val="4CF60CEC"/>
    <w:rsid w:val="4CFB09F8"/>
    <w:rsid w:val="4D01600E"/>
    <w:rsid w:val="4D033A1B"/>
    <w:rsid w:val="4D043409"/>
    <w:rsid w:val="4D0478AD"/>
    <w:rsid w:val="4D0538BB"/>
    <w:rsid w:val="4D063625"/>
    <w:rsid w:val="4D085A60"/>
    <w:rsid w:val="4D0E24D9"/>
    <w:rsid w:val="4D1B0752"/>
    <w:rsid w:val="4D1C63B3"/>
    <w:rsid w:val="4D1F0243"/>
    <w:rsid w:val="4D221A5E"/>
    <w:rsid w:val="4D227D33"/>
    <w:rsid w:val="4D2717ED"/>
    <w:rsid w:val="4D27359B"/>
    <w:rsid w:val="4D293C11"/>
    <w:rsid w:val="4D2F1ADF"/>
    <w:rsid w:val="4D355CB8"/>
    <w:rsid w:val="4D397E04"/>
    <w:rsid w:val="4D3B0DF4"/>
    <w:rsid w:val="4D41465D"/>
    <w:rsid w:val="4D425940"/>
    <w:rsid w:val="4D452644"/>
    <w:rsid w:val="4D52686A"/>
    <w:rsid w:val="4D5A127B"/>
    <w:rsid w:val="4D5B3007"/>
    <w:rsid w:val="4D5F0F87"/>
    <w:rsid w:val="4D5F4AE3"/>
    <w:rsid w:val="4D6604E2"/>
    <w:rsid w:val="4D6A2798"/>
    <w:rsid w:val="4D700A9E"/>
    <w:rsid w:val="4D70119E"/>
    <w:rsid w:val="4D782049"/>
    <w:rsid w:val="4D7F0CE1"/>
    <w:rsid w:val="4D812CAB"/>
    <w:rsid w:val="4D83282D"/>
    <w:rsid w:val="4D832BA4"/>
    <w:rsid w:val="4D8409ED"/>
    <w:rsid w:val="4D850510"/>
    <w:rsid w:val="4D87489A"/>
    <w:rsid w:val="4D896004"/>
    <w:rsid w:val="4D8D4A0B"/>
    <w:rsid w:val="4D8E361A"/>
    <w:rsid w:val="4D907392"/>
    <w:rsid w:val="4D913199"/>
    <w:rsid w:val="4D93478D"/>
    <w:rsid w:val="4D98230E"/>
    <w:rsid w:val="4DA901E4"/>
    <w:rsid w:val="4DAB5F7A"/>
    <w:rsid w:val="4DAE15C6"/>
    <w:rsid w:val="4DB350FA"/>
    <w:rsid w:val="4DB50BA7"/>
    <w:rsid w:val="4DB53FC8"/>
    <w:rsid w:val="4DB82445"/>
    <w:rsid w:val="4DB91463"/>
    <w:rsid w:val="4DBC27CD"/>
    <w:rsid w:val="4DC112FA"/>
    <w:rsid w:val="4DCA28A4"/>
    <w:rsid w:val="4DD21759"/>
    <w:rsid w:val="4DD26CD8"/>
    <w:rsid w:val="4DD92AE7"/>
    <w:rsid w:val="4DE16570"/>
    <w:rsid w:val="4DE4148C"/>
    <w:rsid w:val="4DE4323A"/>
    <w:rsid w:val="4DE90850"/>
    <w:rsid w:val="4DEA4CF4"/>
    <w:rsid w:val="4DEB45C9"/>
    <w:rsid w:val="4DF05EB3"/>
    <w:rsid w:val="4DF23BA9"/>
    <w:rsid w:val="4DF27705"/>
    <w:rsid w:val="4DF51B1D"/>
    <w:rsid w:val="4E0062C6"/>
    <w:rsid w:val="4E013DEC"/>
    <w:rsid w:val="4E087BC2"/>
    <w:rsid w:val="4E097EAB"/>
    <w:rsid w:val="4E1E499E"/>
    <w:rsid w:val="4E231FB4"/>
    <w:rsid w:val="4E2B0E69"/>
    <w:rsid w:val="4E32710D"/>
    <w:rsid w:val="4E36503C"/>
    <w:rsid w:val="4E3728E0"/>
    <w:rsid w:val="4E3A10AC"/>
    <w:rsid w:val="4E3F7325"/>
    <w:rsid w:val="4E4A12EF"/>
    <w:rsid w:val="4E5C1022"/>
    <w:rsid w:val="4E616639"/>
    <w:rsid w:val="4E617D02"/>
    <w:rsid w:val="4E6225A5"/>
    <w:rsid w:val="4E645FCF"/>
    <w:rsid w:val="4E6525CD"/>
    <w:rsid w:val="4E661EA1"/>
    <w:rsid w:val="4E663FE6"/>
    <w:rsid w:val="4E6F51FA"/>
    <w:rsid w:val="4E724880"/>
    <w:rsid w:val="4E791BD4"/>
    <w:rsid w:val="4E7D306C"/>
    <w:rsid w:val="4E8011B5"/>
    <w:rsid w:val="4E866415"/>
    <w:rsid w:val="4E8746AB"/>
    <w:rsid w:val="4E880069"/>
    <w:rsid w:val="4E8A5B90"/>
    <w:rsid w:val="4E9A62A5"/>
    <w:rsid w:val="4EA8651D"/>
    <w:rsid w:val="4EAC01FC"/>
    <w:rsid w:val="4EAD5D22"/>
    <w:rsid w:val="4EB62E28"/>
    <w:rsid w:val="4EBC4081"/>
    <w:rsid w:val="4EBD5F65"/>
    <w:rsid w:val="4EC72AE9"/>
    <w:rsid w:val="4EC860B9"/>
    <w:rsid w:val="4ECB0F98"/>
    <w:rsid w:val="4ED02D42"/>
    <w:rsid w:val="4ED60DD5"/>
    <w:rsid w:val="4ED67027"/>
    <w:rsid w:val="4ED77F42"/>
    <w:rsid w:val="4EDC0EA1"/>
    <w:rsid w:val="4EDE5EDB"/>
    <w:rsid w:val="4EDF237F"/>
    <w:rsid w:val="4EE31744"/>
    <w:rsid w:val="4EE36409"/>
    <w:rsid w:val="4EE36998"/>
    <w:rsid w:val="4EE5726A"/>
    <w:rsid w:val="4EE80B08"/>
    <w:rsid w:val="4EE94FAC"/>
    <w:rsid w:val="4EF83441"/>
    <w:rsid w:val="4F02513A"/>
    <w:rsid w:val="4F0A492C"/>
    <w:rsid w:val="4F0E056F"/>
    <w:rsid w:val="4F0F45E0"/>
    <w:rsid w:val="4F104040"/>
    <w:rsid w:val="4F1162B1"/>
    <w:rsid w:val="4F195165"/>
    <w:rsid w:val="4F1C0936"/>
    <w:rsid w:val="4F1D1412"/>
    <w:rsid w:val="4F2002A2"/>
    <w:rsid w:val="4F251D5C"/>
    <w:rsid w:val="4F253B0A"/>
    <w:rsid w:val="4F263726"/>
    <w:rsid w:val="4F2A2ECF"/>
    <w:rsid w:val="4F31562A"/>
    <w:rsid w:val="4F377CE8"/>
    <w:rsid w:val="4F3A75B6"/>
    <w:rsid w:val="4F3B1580"/>
    <w:rsid w:val="4F3C2EAA"/>
    <w:rsid w:val="4F42117D"/>
    <w:rsid w:val="4F42646A"/>
    <w:rsid w:val="4F460527"/>
    <w:rsid w:val="4F48599F"/>
    <w:rsid w:val="4F4A531F"/>
    <w:rsid w:val="4F4E12B3"/>
    <w:rsid w:val="4F4F2BC1"/>
    <w:rsid w:val="4F5876BE"/>
    <w:rsid w:val="4F5F526E"/>
    <w:rsid w:val="4F5F62B2"/>
    <w:rsid w:val="4F604C84"/>
    <w:rsid w:val="4F624D5E"/>
    <w:rsid w:val="4F6665FD"/>
    <w:rsid w:val="4F6E54B1"/>
    <w:rsid w:val="4F751717"/>
    <w:rsid w:val="4F7A0880"/>
    <w:rsid w:val="4F7E1E98"/>
    <w:rsid w:val="4F7F76BE"/>
    <w:rsid w:val="4F804EB2"/>
    <w:rsid w:val="4F856FFA"/>
    <w:rsid w:val="4F8B7E11"/>
    <w:rsid w:val="4F9313F0"/>
    <w:rsid w:val="4F936CC6"/>
    <w:rsid w:val="4F950C90"/>
    <w:rsid w:val="4F952A3E"/>
    <w:rsid w:val="4F953B9D"/>
    <w:rsid w:val="4F96706C"/>
    <w:rsid w:val="4F9B53E7"/>
    <w:rsid w:val="4FA03191"/>
    <w:rsid w:val="4FA060F5"/>
    <w:rsid w:val="4FA26F09"/>
    <w:rsid w:val="4FAB04B3"/>
    <w:rsid w:val="4FB504A9"/>
    <w:rsid w:val="4FC1657C"/>
    <w:rsid w:val="4FC915F8"/>
    <w:rsid w:val="4FC93463"/>
    <w:rsid w:val="4FCB2904"/>
    <w:rsid w:val="4FCF2200"/>
    <w:rsid w:val="4FD8215C"/>
    <w:rsid w:val="4FD95020"/>
    <w:rsid w:val="4FDD6193"/>
    <w:rsid w:val="4FE15EAA"/>
    <w:rsid w:val="4FE65048"/>
    <w:rsid w:val="4FE71E62"/>
    <w:rsid w:val="4FE87012"/>
    <w:rsid w:val="4FEB01C7"/>
    <w:rsid w:val="4FEB08B0"/>
    <w:rsid w:val="4FED287A"/>
    <w:rsid w:val="4FF5172F"/>
    <w:rsid w:val="4FFB70A1"/>
    <w:rsid w:val="50022B62"/>
    <w:rsid w:val="50055E16"/>
    <w:rsid w:val="50081462"/>
    <w:rsid w:val="501148A9"/>
    <w:rsid w:val="50153B7F"/>
    <w:rsid w:val="5015592D"/>
    <w:rsid w:val="501C315F"/>
    <w:rsid w:val="501E0C85"/>
    <w:rsid w:val="50210776"/>
    <w:rsid w:val="50226961"/>
    <w:rsid w:val="502618E8"/>
    <w:rsid w:val="502B5150"/>
    <w:rsid w:val="502D711A"/>
    <w:rsid w:val="50385219"/>
    <w:rsid w:val="503C394F"/>
    <w:rsid w:val="503F4916"/>
    <w:rsid w:val="50421741"/>
    <w:rsid w:val="50445E14"/>
    <w:rsid w:val="504958EE"/>
    <w:rsid w:val="504A7CCC"/>
    <w:rsid w:val="504B134F"/>
    <w:rsid w:val="504E4277"/>
    <w:rsid w:val="50517013"/>
    <w:rsid w:val="50560915"/>
    <w:rsid w:val="50560F4A"/>
    <w:rsid w:val="506B3398"/>
    <w:rsid w:val="506F3038"/>
    <w:rsid w:val="506F328F"/>
    <w:rsid w:val="50712213"/>
    <w:rsid w:val="50760AC1"/>
    <w:rsid w:val="507F724A"/>
    <w:rsid w:val="508B3E41"/>
    <w:rsid w:val="50952DF2"/>
    <w:rsid w:val="50983B45"/>
    <w:rsid w:val="50A11A87"/>
    <w:rsid w:val="50A76ECD"/>
    <w:rsid w:val="50AC44E3"/>
    <w:rsid w:val="50AD6222"/>
    <w:rsid w:val="50B2708B"/>
    <w:rsid w:val="50B60EBE"/>
    <w:rsid w:val="50B63BD9"/>
    <w:rsid w:val="50BB2978"/>
    <w:rsid w:val="50C07F8E"/>
    <w:rsid w:val="50CA6717"/>
    <w:rsid w:val="50CD6207"/>
    <w:rsid w:val="50CE26AB"/>
    <w:rsid w:val="50D15CF8"/>
    <w:rsid w:val="50D37CC2"/>
    <w:rsid w:val="50D80F18"/>
    <w:rsid w:val="50D92DFE"/>
    <w:rsid w:val="50DE0415"/>
    <w:rsid w:val="50E21CB3"/>
    <w:rsid w:val="50E31C0A"/>
    <w:rsid w:val="50E3612E"/>
    <w:rsid w:val="50EA74A0"/>
    <w:rsid w:val="50EB00B7"/>
    <w:rsid w:val="50EE4AFC"/>
    <w:rsid w:val="50F07683"/>
    <w:rsid w:val="50F814D6"/>
    <w:rsid w:val="50F934A0"/>
    <w:rsid w:val="510460CD"/>
    <w:rsid w:val="510A12E0"/>
    <w:rsid w:val="510F0AEB"/>
    <w:rsid w:val="5116195C"/>
    <w:rsid w:val="511762C8"/>
    <w:rsid w:val="512027DB"/>
    <w:rsid w:val="51234079"/>
    <w:rsid w:val="512A5408"/>
    <w:rsid w:val="512B3E20"/>
    <w:rsid w:val="512C1180"/>
    <w:rsid w:val="513068D8"/>
    <w:rsid w:val="51316332"/>
    <w:rsid w:val="513E2C61"/>
    <w:rsid w:val="513F7105"/>
    <w:rsid w:val="51402E7D"/>
    <w:rsid w:val="514209A3"/>
    <w:rsid w:val="514364CA"/>
    <w:rsid w:val="51450494"/>
    <w:rsid w:val="514C1822"/>
    <w:rsid w:val="5156444F"/>
    <w:rsid w:val="515661FD"/>
    <w:rsid w:val="515801C7"/>
    <w:rsid w:val="51583D23"/>
    <w:rsid w:val="51595288"/>
    <w:rsid w:val="515A3F3F"/>
    <w:rsid w:val="515D758B"/>
    <w:rsid w:val="515E50B1"/>
    <w:rsid w:val="515F3303"/>
    <w:rsid w:val="5164091A"/>
    <w:rsid w:val="51692849"/>
    <w:rsid w:val="516C70A1"/>
    <w:rsid w:val="517346EB"/>
    <w:rsid w:val="51735001"/>
    <w:rsid w:val="5174174E"/>
    <w:rsid w:val="5177110D"/>
    <w:rsid w:val="517978DA"/>
    <w:rsid w:val="51836BB5"/>
    <w:rsid w:val="51870061"/>
    <w:rsid w:val="518C61D4"/>
    <w:rsid w:val="518E5997"/>
    <w:rsid w:val="51915487"/>
    <w:rsid w:val="51932FAD"/>
    <w:rsid w:val="519531C9"/>
    <w:rsid w:val="519A07DF"/>
    <w:rsid w:val="519A72EB"/>
    <w:rsid w:val="519F5DF6"/>
    <w:rsid w:val="51A23701"/>
    <w:rsid w:val="51A46F68"/>
    <w:rsid w:val="51A927D1"/>
    <w:rsid w:val="51AC6375"/>
    <w:rsid w:val="51AE428B"/>
    <w:rsid w:val="51B01DB1"/>
    <w:rsid w:val="51B55619"/>
    <w:rsid w:val="51B66C9C"/>
    <w:rsid w:val="51BD01C9"/>
    <w:rsid w:val="51C25640"/>
    <w:rsid w:val="51C55131"/>
    <w:rsid w:val="51DE25AA"/>
    <w:rsid w:val="51DF61F2"/>
    <w:rsid w:val="51E23F34"/>
    <w:rsid w:val="51E47CAD"/>
    <w:rsid w:val="51E501A9"/>
    <w:rsid w:val="51E732F9"/>
    <w:rsid w:val="51E952C3"/>
    <w:rsid w:val="51F003FF"/>
    <w:rsid w:val="51F2544F"/>
    <w:rsid w:val="51F83758"/>
    <w:rsid w:val="51FC1F1D"/>
    <w:rsid w:val="51FE7794"/>
    <w:rsid w:val="52063D8A"/>
    <w:rsid w:val="520774F7"/>
    <w:rsid w:val="52140592"/>
    <w:rsid w:val="521A36CE"/>
    <w:rsid w:val="521D4F6D"/>
    <w:rsid w:val="52214A5D"/>
    <w:rsid w:val="52256AD6"/>
    <w:rsid w:val="52282AA0"/>
    <w:rsid w:val="522B1438"/>
    <w:rsid w:val="52372CD0"/>
    <w:rsid w:val="523875ED"/>
    <w:rsid w:val="52397FF8"/>
    <w:rsid w:val="523F4EE3"/>
    <w:rsid w:val="5240323C"/>
    <w:rsid w:val="52421363"/>
    <w:rsid w:val="524D5522"/>
    <w:rsid w:val="52500E9E"/>
    <w:rsid w:val="52504B6B"/>
    <w:rsid w:val="525766D1"/>
    <w:rsid w:val="52592449"/>
    <w:rsid w:val="525A7F6F"/>
    <w:rsid w:val="525E35BB"/>
    <w:rsid w:val="5261584E"/>
    <w:rsid w:val="526826F8"/>
    <w:rsid w:val="5268443A"/>
    <w:rsid w:val="52701540"/>
    <w:rsid w:val="52732AEA"/>
    <w:rsid w:val="527A44F5"/>
    <w:rsid w:val="52833828"/>
    <w:rsid w:val="5285436D"/>
    <w:rsid w:val="529203D3"/>
    <w:rsid w:val="52923A6F"/>
    <w:rsid w:val="52995B52"/>
    <w:rsid w:val="52A1794C"/>
    <w:rsid w:val="52A50C09"/>
    <w:rsid w:val="52A66D10"/>
    <w:rsid w:val="52AB55BB"/>
    <w:rsid w:val="52AB5F7E"/>
    <w:rsid w:val="52B4142D"/>
    <w:rsid w:val="52B753C1"/>
    <w:rsid w:val="52B82166"/>
    <w:rsid w:val="52B92EE7"/>
    <w:rsid w:val="52B9535B"/>
    <w:rsid w:val="52BA2A77"/>
    <w:rsid w:val="52BF043F"/>
    <w:rsid w:val="52C553E8"/>
    <w:rsid w:val="52C65CAB"/>
    <w:rsid w:val="52C673B2"/>
    <w:rsid w:val="52C71550"/>
    <w:rsid w:val="52CA1307"/>
    <w:rsid w:val="52CB0DE9"/>
    <w:rsid w:val="52CF3A8A"/>
    <w:rsid w:val="52D37835"/>
    <w:rsid w:val="52E71802"/>
    <w:rsid w:val="52ED0DE3"/>
    <w:rsid w:val="52EE4E71"/>
    <w:rsid w:val="52F45CCD"/>
    <w:rsid w:val="5302247A"/>
    <w:rsid w:val="5302488E"/>
    <w:rsid w:val="5302663C"/>
    <w:rsid w:val="53060E84"/>
    <w:rsid w:val="531243A6"/>
    <w:rsid w:val="531E2D4A"/>
    <w:rsid w:val="531F0684"/>
    <w:rsid w:val="532A5B93"/>
    <w:rsid w:val="532E1AAE"/>
    <w:rsid w:val="532F31A9"/>
    <w:rsid w:val="53315390"/>
    <w:rsid w:val="53372E58"/>
    <w:rsid w:val="53397B84"/>
    <w:rsid w:val="533A4867"/>
    <w:rsid w:val="533A5121"/>
    <w:rsid w:val="533B38FC"/>
    <w:rsid w:val="533E5903"/>
    <w:rsid w:val="533F163E"/>
    <w:rsid w:val="53425BB0"/>
    <w:rsid w:val="53443E4A"/>
    <w:rsid w:val="534B0C47"/>
    <w:rsid w:val="53590226"/>
    <w:rsid w:val="5360776D"/>
    <w:rsid w:val="53634C01"/>
    <w:rsid w:val="536F35A6"/>
    <w:rsid w:val="53716DD0"/>
    <w:rsid w:val="537261AA"/>
    <w:rsid w:val="53771498"/>
    <w:rsid w:val="537D5CC3"/>
    <w:rsid w:val="538928BA"/>
    <w:rsid w:val="538E7ED0"/>
    <w:rsid w:val="538F6F91"/>
    <w:rsid w:val="539709AA"/>
    <w:rsid w:val="53986FA1"/>
    <w:rsid w:val="53A96AB8"/>
    <w:rsid w:val="53B3263C"/>
    <w:rsid w:val="53B34C1F"/>
    <w:rsid w:val="53B721D9"/>
    <w:rsid w:val="53BD2563"/>
    <w:rsid w:val="53BD6A07"/>
    <w:rsid w:val="53BE0C35"/>
    <w:rsid w:val="53C2401E"/>
    <w:rsid w:val="53C658BC"/>
    <w:rsid w:val="53C80CC3"/>
    <w:rsid w:val="53D120CC"/>
    <w:rsid w:val="53D855EF"/>
    <w:rsid w:val="53E411F3"/>
    <w:rsid w:val="53E775E0"/>
    <w:rsid w:val="53E93358"/>
    <w:rsid w:val="53EA0E7E"/>
    <w:rsid w:val="53EC12E3"/>
    <w:rsid w:val="53FA7313"/>
    <w:rsid w:val="53FD5056"/>
    <w:rsid w:val="54014B46"/>
    <w:rsid w:val="54057FBA"/>
    <w:rsid w:val="54065CB8"/>
    <w:rsid w:val="540939FA"/>
    <w:rsid w:val="5411629A"/>
    <w:rsid w:val="541303D5"/>
    <w:rsid w:val="54197677"/>
    <w:rsid w:val="541B6E4F"/>
    <w:rsid w:val="541F321E"/>
    <w:rsid w:val="54216F96"/>
    <w:rsid w:val="54297BF9"/>
    <w:rsid w:val="542D76E9"/>
    <w:rsid w:val="542E3461"/>
    <w:rsid w:val="542E520F"/>
    <w:rsid w:val="54304BC9"/>
    <w:rsid w:val="54332825"/>
    <w:rsid w:val="54370568"/>
    <w:rsid w:val="54391A3A"/>
    <w:rsid w:val="543A2E4A"/>
    <w:rsid w:val="54452B9A"/>
    <w:rsid w:val="54485C44"/>
    <w:rsid w:val="544A3E2D"/>
    <w:rsid w:val="544D38E7"/>
    <w:rsid w:val="544D59FD"/>
    <w:rsid w:val="544E765F"/>
    <w:rsid w:val="54534C76"/>
    <w:rsid w:val="545A284D"/>
    <w:rsid w:val="54613836"/>
    <w:rsid w:val="546450D5"/>
    <w:rsid w:val="54680721"/>
    <w:rsid w:val="54694499"/>
    <w:rsid w:val="546A6B00"/>
    <w:rsid w:val="546E385E"/>
    <w:rsid w:val="5470219C"/>
    <w:rsid w:val="54702FB0"/>
    <w:rsid w:val="54716586"/>
    <w:rsid w:val="54745318"/>
    <w:rsid w:val="547504F2"/>
    <w:rsid w:val="54776BB6"/>
    <w:rsid w:val="547F3CBD"/>
    <w:rsid w:val="548A4B3B"/>
    <w:rsid w:val="548C00A8"/>
    <w:rsid w:val="548D63DA"/>
    <w:rsid w:val="548E3F00"/>
    <w:rsid w:val="54931516"/>
    <w:rsid w:val="54977258"/>
    <w:rsid w:val="54980CFD"/>
    <w:rsid w:val="549C66D9"/>
    <w:rsid w:val="54A86D6F"/>
    <w:rsid w:val="54AA0D3A"/>
    <w:rsid w:val="54AB0E52"/>
    <w:rsid w:val="54AF4E50"/>
    <w:rsid w:val="54B10B69"/>
    <w:rsid w:val="54B716A8"/>
    <w:rsid w:val="54B75CBB"/>
    <w:rsid w:val="54BE2A37"/>
    <w:rsid w:val="54C000CF"/>
    <w:rsid w:val="54C70149"/>
    <w:rsid w:val="54CA318A"/>
    <w:rsid w:val="54CA47A6"/>
    <w:rsid w:val="54CA4F79"/>
    <w:rsid w:val="54D27FE3"/>
    <w:rsid w:val="54D357A1"/>
    <w:rsid w:val="54D75F0A"/>
    <w:rsid w:val="54D833C2"/>
    <w:rsid w:val="54EB4EAE"/>
    <w:rsid w:val="54EC58D8"/>
    <w:rsid w:val="54EF499E"/>
    <w:rsid w:val="54F00716"/>
    <w:rsid w:val="54F14BBA"/>
    <w:rsid w:val="54F85256"/>
    <w:rsid w:val="54FA0F4D"/>
    <w:rsid w:val="54FE79E1"/>
    <w:rsid w:val="55020B76"/>
    <w:rsid w:val="550479F9"/>
    <w:rsid w:val="550F3292"/>
    <w:rsid w:val="5511093B"/>
    <w:rsid w:val="55126045"/>
    <w:rsid w:val="551C23AE"/>
    <w:rsid w:val="55200FFC"/>
    <w:rsid w:val="55257D1A"/>
    <w:rsid w:val="55402DFC"/>
    <w:rsid w:val="554054D5"/>
    <w:rsid w:val="55434ABA"/>
    <w:rsid w:val="55463433"/>
    <w:rsid w:val="554B7562"/>
    <w:rsid w:val="554C2CA0"/>
    <w:rsid w:val="554D5B69"/>
    <w:rsid w:val="55517407"/>
    <w:rsid w:val="55531CAD"/>
    <w:rsid w:val="555C3EAD"/>
    <w:rsid w:val="555E1B24"/>
    <w:rsid w:val="55636BE8"/>
    <w:rsid w:val="5565242B"/>
    <w:rsid w:val="55652EB2"/>
    <w:rsid w:val="55674E7D"/>
    <w:rsid w:val="556829A3"/>
    <w:rsid w:val="556A2277"/>
    <w:rsid w:val="556C4A86"/>
    <w:rsid w:val="556C6350"/>
    <w:rsid w:val="556E620B"/>
    <w:rsid w:val="557A2425"/>
    <w:rsid w:val="557C410F"/>
    <w:rsid w:val="55865BCB"/>
    <w:rsid w:val="5587107B"/>
    <w:rsid w:val="558B0EF2"/>
    <w:rsid w:val="558F1CDD"/>
    <w:rsid w:val="558F6181"/>
    <w:rsid w:val="55937A20"/>
    <w:rsid w:val="55945546"/>
    <w:rsid w:val="559519EA"/>
    <w:rsid w:val="5596306C"/>
    <w:rsid w:val="55967510"/>
    <w:rsid w:val="559E0172"/>
    <w:rsid w:val="55A42AD6"/>
    <w:rsid w:val="55AF2380"/>
    <w:rsid w:val="55B160F8"/>
    <w:rsid w:val="55B31E70"/>
    <w:rsid w:val="55B654BC"/>
    <w:rsid w:val="55B81234"/>
    <w:rsid w:val="55BA31FE"/>
    <w:rsid w:val="55BA719D"/>
    <w:rsid w:val="55BF6A67"/>
    <w:rsid w:val="55C027DF"/>
    <w:rsid w:val="55C51BA3"/>
    <w:rsid w:val="55C951EF"/>
    <w:rsid w:val="55CC2F32"/>
    <w:rsid w:val="55D12E39"/>
    <w:rsid w:val="55D50038"/>
    <w:rsid w:val="55DB4F23"/>
    <w:rsid w:val="55DC03CA"/>
    <w:rsid w:val="55E40264"/>
    <w:rsid w:val="55E4027B"/>
    <w:rsid w:val="55E53FF3"/>
    <w:rsid w:val="55E7473F"/>
    <w:rsid w:val="55E77D6B"/>
    <w:rsid w:val="55EA16C4"/>
    <w:rsid w:val="55F14746"/>
    <w:rsid w:val="55FF50B5"/>
    <w:rsid w:val="56051260"/>
    <w:rsid w:val="56051FA0"/>
    <w:rsid w:val="56091A90"/>
    <w:rsid w:val="560A04F2"/>
    <w:rsid w:val="56113B9F"/>
    <w:rsid w:val="56130B60"/>
    <w:rsid w:val="56160581"/>
    <w:rsid w:val="56195DC5"/>
    <w:rsid w:val="561B45B6"/>
    <w:rsid w:val="56205935"/>
    <w:rsid w:val="563805C7"/>
    <w:rsid w:val="564231F4"/>
    <w:rsid w:val="5645609A"/>
    <w:rsid w:val="56484856"/>
    <w:rsid w:val="56494582"/>
    <w:rsid w:val="564B3E56"/>
    <w:rsid w:val="564D4072"/>
    <w:rsid w:val="565371AF"/>
    <w:rsid w:val="56586573"/>
    <w:rsid w:val="565D1DDC"/>
    <w:rsid w:val="5661367A"/>
    <w:rsid w:val="56644F18"/>
    <w:rsid w:val="566D64C3"/>
    <w:rsid w:val="566E3FE9"/>
    <w:rsid w:val="5671771B"/>
    <w:rsid w:val="56753562"/>
    <w:rsid w:val="56793B72"/>
    <w:rsid w:val="567F0E43"/>
    <w:rsid w:val="567F1D52"/>
    <w:rsid w:val="56821842"/>
    <w:rsid w:val="56837A94"/>
    <w:rsid w:val="56861332"/>
    <w:rsid w:val="568655E6"/>
    <w:rsid w:val="568832FC"/>
    <w:rsid w:val="568E01E7"/>
    <w:rsid w:val="568F7FFE"/>
    <w:rsid w:val="569021B1"/>
    <w:rsid w:val="56907771"/>
    <w:rsid w:val="56921A85"/>
    <w:rsid w:val="569E01AC"/>
    <w:rsid w:val="569F5204"/>
    <w:rsid w:val="56A143BE"/>
    <w:rsid w:val="56A40F80"/>
    <w:rsid w:val="56A619D5"/>
    <w:rsid w:val="56A93273"/>
    <w:rsid w:val="56B37C4E"/>
    <w:rsid w:val="56B473BC"/>
    <w:rsid w:val="56B7773E"/>
    <w:rsid w:val="56C24B37"/>
    <w:rsid w:val="56C9121F"/>
    <w:rsid w:val="56CF2B15"/>
    <w:rsid w:val="56D24578"/>
    <w:rsid w:val="56D35F90"/>
    <w:rsid w:val="56D45BCA"/>
    <w:rsid w:val="56D711A4"/>
    <w:rsid w:val="56DE2F1C"/>
    <w:rsid w:val="56DF0A43"/>
    <w:rsid w:val="56E30A23"/>
    <w:rsid w:val="56E8553B"/>
    <w:rsid w:val="56E9366F"/>
    <w:rsid w:val="56EB5639"/>
    <w:rsid w:val="56EE30EB"/>
    <w:rsid w:val="56F00EA2"/>
    <w:rsid w:val="56F229B1"/>
    <w:rsid w:val="56F24C1A"/>
    <w:rsid w:val="56F805D3"/>
    <w:rsid w:val="56F9482C"/>
    <w:rsid w:val="56FC4EB7"/>
    <w:rsid w:val="56FD3FA0"/>
    <w:rsid w:val="56FF4220"/>
    <w:rsid w:val="570A1C6A"/>
    <w:rsid w:val="570A3D11"/>
    <w:rsid w:val="570D3802"/>
    <w:rsid w:val="570F757A"/>
    <w:rsid w:val="57122BC6"/>
    <w:rsid w:val="57147EDD"/>
    <w:rsid w:val="57160908"/>
    <w:rsid w:val="571B4815"/>
    <w:rsid w:val="57234B1D"/>
    <w:rsid w:val="57234DD3"/>
    <w:rsid w:val="57236B81"/>
    <w:rsid w:val="57250B4B"/>
    <w:rsid w:val="572C012C"/>
    <w:rsid w:val="572F2122"/>
    <w:rsid w:val="5732282D"/>
    <w:rsid w:val="573517F9"/>
    <w:rsid w:val="5737087F"/>
    <w:rsid w:val="57407733"/>
    <w:rsid w:val="574634AF"/>
    <w:rsid w:val="57513E3C"/>
    <w:rsid w:val="57574A7D"/>
    <w:rsid w:val="575E71D1"/>
    <w:rsid w:val="57656AAF"/>
    <w:rsid w:val="576672E7"/>
    <w:rsid w:val="57680A38"/>
    <w:rsid w:val="576C677A"/>
    <w:rsid w:val="57735226"/>
    <w:rsid w:val="57735E06"/>
    <w:rsid w:val="57780285"/>
    <w:rsid w:val="577B076B"/>
    <w:rsid w:val="57871069"/>
    <w:rsid w:val="578735B4"/>
    <w:rsid w:val="57895841"/>
    <w:rsid w:val="579730CB"/>
    <w:rsid w:val="579F1ECA"/>
    <w:rsid w:val="57B36157"/>
    <w:rsid w:val="57B63E99"/>
    <w:rsid w:val="57B65738"/>
    <w:rsid w:val="57B974E6"/>
    <w:rsid w:val="57C77E54"/>
    <w:rsid w:val="57CB3B8D"/>
    <w:rsid w:val="57CB7122"/>
    <w:rsid w:val="57CC546B"/>
    <w:rsid w:val="57DB3900"/>
    <w:rsid w:val="57DF519E"/>
    <w:rsid w:val="57E00F16"/>
    <w:rsid w:val="57EC1669"/>
    <w:rsid w:val="57FB5DCA"/>
    <w:rsid w:val="57FB6C88"/>
    <w:rsid w:val="57FD0FCF"/>
    <w:rsid w:val="58003366"/>
    <w:rsid w:val="580206F4"/>
    <w:rsid w:val="58031E11"/>
    <w:rsid w:val="58095D77"/>
    <w:rsid w:val="580E1441"/>
    <w:rsid w:val="580F49BF"/>
    <w:rsid w:val="581110D0"/>
    <w:rsid w:val="5814046C"/>
    <w:rsid w:val="58144FDF"/>
    <w:rsid w:val="581B1F4E"/>
    <w:rsid w:val="581F69C6"/>
    <w:rsid w:val="5823289B"/>
    <w:rsid w:val="582330C3"/>
    <w:rsid w:val="58237C0C"/>
    <w:rsid w:val="582C2C9A"/>
    <w:rsid w:val="582C5F09"/>
    <w:rsid w:val="583059FA"/>
    <w:rsid w:val="583D4C4F"/>
    <w:rsid w:val="583E1AB9"/>
    <w:rsid w:val="5846107A"/>
    <w:rsid w:val="584E4B2B"/>
    <w:rsid w:val="58550FBC"/>
    <w:rsid w:val="5855720E"/>
    <w:rsid w:val="586A4428"/>
    <w:rsid w:val="586C27AA"/>
    <w:rsid w:val="58782EFD"/>
    <w:rsid w:val="587C0D97"/>
    <w:rsid w:val="587F24DD"/>
    <w:rsid w:val="58860FD7"/>
    <w:rsid w:val="5886561A"/>
    <w:rsid w:val="5889335C"/>
    <w:rsid w:val="588E0972"/>
    <w:rsid w:val="58937D37"/>
    <w:rsid w:val="589D0BB5"/>
    <w:rsid w:val="58A65CBC"/>
    <w:rsid w:val="58A81A34"/>
    <w:rsid w:val="58B07537"/>
    <w:rsid w:val="58B24661"/>
    <w:rsid w:val="58B33F35"/>
    <w:rsid w:val="58B71C77"/>
    <w:rsid w:val="58B73A25"/>
    <w:rsid w:val="58B87159"/>
    <w:rsid w:val="58B959EF"/>
    <w:rsid w:val="58BB51AE"/>
    <w:rsid w:val="58C67724"/>
    <w:rsid w:val="58C919AA"/>
    <w:rsid w:val="58D45BC0"/>
    <w:rsid w:val="58D77C23"/>
    <w:rsid w:val="58DC723B"/>
    <w:rsid w:val="58E32A6C"/>
    <w:rsid w:val="58E8544F"/>
    <w:rsid w:val="58F74373"/>
    <w:rsid w:val="58FC6D8F"/>
    <w:rsid w:val="58FF3C87"/>
    <w:rsid w:val="59015735"/>
    <w:rsid w:val="5902026F"/>
    <w:rsid w:val="590354D6"/>
    <w:rsid w:val="590B5B1F"/>
    <w:rsid w:val="59101387"/>
    <w:rsid w:val="591744C4"/>
    <w:rsid w:val="59196F06"/>
    <w:rsid w:val="591C44A6"/>
    <w:rsid w:val="5923730C"/>
    <w:rsid w:val="592715E4"/>
    <w:rsid w:val="592941F7"/>
    <w:rsid w:val="592B2BC8"/>
    <w:rsid w:val="592D018B"/>
    <w:rsid w:val="593257A1"/>
    <w:rsid w:val="5932697F"/>
    <w:rsid w:val="59372DB8"/>
    <w:rsid w:val="593F59CE"/>
    <w:rsid w:val="5945570A"/>
    <w:rsid w:val="594E5AA2"/>
    <w:rsid w:val="59554786"/>
    <w:rsid w:val="59554FEC"/>
    <w:rsid w:val="596059AB"/>
    <w:rsid w:val="5963595B"/>
    <w:rsid w:val="59665374"/>
    <w:rsid w:val="596C2A61"/>
    <w:rsid w:val="596D1DDC"/>
    <w:rsid w:val="59710078"/>
    <w:rsid w:val="59711C37"/>
    <w:rsid w:val="597162CA"/>
    <w:rsid w:val="597746E4"/>
    <w:rsid w:val="597D3058"/>
    <w:rsid w:val="5980650D"/>
    <w:rsid w:val="598152FB"/>
    <w:rsid w:val="59843CBF"/>
    <w:rsid w:val="59851D75"/>
    <w:rsid w:val="598A1022"/>
    <w:rsid w:val="598B21C3"/>
    <w:rsid w:val="598C4EB2"/>
    <w:rsid w:val="5991071A"/>
    <w:rsid w:val="59965D30"/>
    <w:rsid w:val="59975605"/>
    <w:rsid w:val="599C0E6D"/>
    <w:rsid w:val="599C2C1B"/>
    <w:rsid w:val="59A71CEC"/>
    <w:rsid w:val="59A73A9A"/>
    <w:rsid w:val="59AA17DC"/>
    <w:rsid w:val="59AA5338"/>
    <w:rsid w:val="59B241EC"/>
    <w:rsid w:val="59B368E2"/>
    <w:rsid w:val="59B44E5D"/>
    <w:rsid w:val="59B47F65"/>
    <w:rsid w:val="59B93578"/>
    <w:rsid w:val="59BD32BD"/>
    <w:rsid w:val="59BE0DE3"/>
    <w:rsid w:val="59C503C4"/>
    <w:rsid w:val="59C60319"/>
    <w:rsid w:val="59DB3743"/>
    <w:rsid w:val="59DD74BB"/>
    <w:rsid w:val="59E7033A"/>
    <w:rsid w:val="59EC5950"/>
    <w:rsid w:val="59F14D15"/>
    <w:rsid w:val="59F86F12"/>
    <w:rsid w:val="59F96E48"/>
    <w:rsid w:val="59FE5684"/>
    <w:rsid w:val="59FE7432"/>
    <w:rsid w:val="5A004583"/>
    <w:rsid w:val="5A00764E"/>
    <w:rsid w:val="5A063465"/>
    <w:rsid w:val="5A0A04CC"/>
    <w:rsid w:val="5A0A7C1A"/>
    <w:rsid w:val="5A0B6C2A"/>
    <w:rsid w:val="5A0F3B4E"/>
    <w:rsid w:val="5A132EDD"/>
    <w:rsid w:val="5A1563A2"/>
    <w:rsid w:val="5A1629CD"/>
    <w:rsid w:val="5A1639C9"/>
    <w:rsid w:val="5A166E71"/>
    <w:rsid w:val="5A180A96"/>
    <w:rsid w:val="5A191DBA"/>
    <w:rsid w:val="5A191E90"/>
    <w:rsid w:val="5A1C0DB5"/>
    <w:rsid w:val="5A1E1882"/>
    <w:rsid w:val="5A1F0FDE"/>
    <w:rsid w:val="5A261A49"/>
    <w:rsid w:val="5A2A0227"/>
    <w:rsid w:val="5A302489"/>
    <w:rsid w:val="5A307F33"/>
    <w:rsid w:val="5A3115B5"/>
    <w:rsid w:val="5A316CF9"/>
    <w:rsid w:val="5A37262C"/>
    <w:rsid w:val="5A37697F"/>
    <w:rsid w:val="5A3B68D8"/>
    <w:rsid w:val="5A3D43FE"/>
    <w:rsid w:val="5A3F6995"/>
    <w:rsid w:val="5A403EEE"/>
    <w:rsid w:val="5A4639A7"/>
    <w:rsid w:val="5A47527D"/>
    <w:rsid w:val="5A496223"/>
    <w:rsid w:val="5A4A27BF"/>
    <w:rsid w:val="5A4A7AA9"/>
    <w:rsid w:val="5A4B36A6"/>
    <w:rsid w:val="5A5D05FC"/>
    <w:rsid w:val="5A636A25"/>
    <w:rsid w:val="5A6C083F"/>
    <w:rsid w:val="5A7476F4"/>
    <w:rsid w:val="5A795462"/>
    <w:rsid w:val="5A7A7400"/>
    <w:rsid w:val="5A7D0C9E"/>
    <w:rsid w:val="5A7F206F"/>
    <w:rsid w:val="5A875679"/>
    <w:rsid w:val="5A882456"/>
    <w:rsid w:val="5A8913F1"/>
    <w:rsid w:val="5A9009D2"/>
    <w:rsid w:val="5A9065F7"/>
    <w:rsid w:val="5A9A35FE"/>
    <w:rsid w:val="5AA068E0"/>
    <w:rsid w:val="5AA61FA3"/>
    <w:rsid w:val="5AA6624F"/>
    <w:rsid w:val="5AA95602"/>
    <w:rsid w:val="5AAB75B9"/>
    <w:rsid w:val="5AAE44EA"/>
    <w:rsid w:val="5AB43EF8"/>
    <w:rsid w:val="5ABD553F"/>
    <w:rsid w:val="5AC10B8B"/>
    <w:rsid w:val="5AC17F73"/>
    <w:rsid w:val="5AC62645"/>
    <w:rsid w:val="5AC643F3"/>
    <w:rsid w:val="5AC8016B"/>
    <w:rsid w:val="5ACE3721"/>
    <w:rsid w:val="5AD6477B"/>
    <w:rsid w:val="5AD76600"/>
    <w:rsid w:val="5AD84127"/>
    <w:rsid w:val="5AE44879"/>
    <w:rsid w:val="5AEA115B"/>
    <w:rsid w:val="5AF0321E"/>
    <w:rsid w:val="5AF745AD"/>
    <w:rsid w:val="5AF820D3"/>
    <w:rsid w:val="5AFC7E15"/>
    <w:rsid w:val="5AFF007A"/>
    <w:rsid w:val="5AFF7905"/>
    <w:rsid w:val="5B01542B"/>
    <w:rsid w:val="5B0942E0"/>
    <w:rsid w:val="5B0B44FC"/>
    <w:rsid w:val="5B184523"/>
    <w:rsid w:val="5B1909C7"/>
    <w:rsid w:val="5B212F40"/>
    <w:rsid w:val="5B21787C"/>
    <w:rsid w:val="5B286E5C"/>
    <w:rsid w:val="5B307ABF"/>
    <w:rsid w:val="5B314B9C"/>
    <w:rsid w:val="5B3410B7"/>
    <w:rsid w:val="5B353CB7"/>
    <w:rsid w:val="5B385FDC"/>
    <w:rsid w:val="5B3A53CA"/>
    <w:rsid w:val="5B433C96"/>
    <w:rsid w:val="5B465534"/>
    <w:rsid w:val="5B4B2B4A"/>
    <w:rsid w:val="5B4F5494"/>
    <w:rsid w:val="5B5267B9"/>
    <w:rsid w:val="5B527A35"/>
    <w:rsid w:val="5B5437AD"/>
    <w:rsid w:val="5B5C4D58"/>
    <w:rsid w:val="5B5F034D"/>
    <w:rsid w:val="5B64318C"/>
    <w:rsid w:val="5B6526A2"/>
    <w:rsid w:val="5B6559BA"/>
    <w:rsid w:val="5B6624D1"/>
    <w:rsid w:val="5B670BB2"/>
    <w:rsid w:val="5B671572"/>
    <w:rsid w:val="5B6A7475"/>
    <w:rsid w:val="5B6B6D49"/>
    <w:rsid w:val="5B7612E6"/>
    <w:rsid w:val="5B773940"/>
    <w:rsid w:val="5B7A2A80"/>
    <w:rsid w:val="5B7C65E8"/>
    <w:rsid w:val="5B8A6876"/>
    <w:rsid w:val="5B90055D"/>
    <w:rsid w:val="5B9D3F51"/>
    <w:rsid w:val="5B9E5C51"/>
    <w:rsid w:val="5BA54009"/>
    <w:rsid w:val="5BA67D81"/>
    <w:rsid w:val="5BA83AF9"/>
    <w:rsid w:val="5BAC183B"/>
    <w:rsid w:val="5BB552E9"/>
    <w:rsid w:val="5BB97AB4"/>
    <w:rsid w:val="5BBC1352"/>
    <w:rsid w:val="5BBD3D1B"/>
    <w:rsid w:val="5BC05588"/>
    <w:rsid w:val="5BC14BBB"/>
    <w:rsid w:val="5BC53CD2"/>
    <w:rsid w:val="5BC72EF2"/>
    <w:rsid w:val="5BCA3A6F"/>
    <w:rsid w:val="5BCD17B1"/>
    <w:rsid w:val="5BCF552A"/>
    <w:rsid w:val="5BD42E24"/>
    <w:rsid w:val="5BD547A1"/>
    <w:rsid w:val="5BE21F66"/>
    <w:rsid w:val="5BE56AFB"/>
    <w:rsid w:val="5BF1724E"/>
    <w:rsid w:val="5BF8682E"/>
    <w:rsid w:val="5BFB37A6"/>
    <w:rsid w:val="5C052CF9"/>
    <w:rsid w:val="5C1376C8"/>
    <w:rsid w:val="5C1B251D"/>
    <w:rsid w:val="5C1B42CB"/>
    <w:rsid w:val="5C1B6BAB"/>
    <w:rsid w:val="5C205D85"/>
    <w:rsid w:val="5C240C7B"/>
    <w:rsid w:val="5C25105F"/>
    <w:rsid w:val="5C2A6C04"/>
    <w:rsid w:val="5C2C64D8"/>
    <w:rsid w:val="5C3203B6"/>
    <w:rsid w:val="5C407522"/>
    <w:rsid w:val="5C4D393A"/>
    <w:rsid w:val="5C5D48E3"/>
    <w:rsid w:val="5C653798"/>
    <w:rsid w:val="5C6B5807"/>
    <w:rsid w:val="5C6C4B26"/>
    <w:rsid w:val="5C7130A3"/>
    <w:rsid w:val="5C77611A"/>
    <w:rsid w:val="5C7C7F78"/>
    <w:rsid w:val="5C8005D2"/>
    <w:rsid w:val="5C8623FB"/>
    <w:rsid w:val="5C8D51F6"/>
    <w:rsid w:val="5C924051"/>
    <w:rsid w:val="5C981DBF"/>
    <w:rsid w:val="5C9A18F4"/>
    <w:rsid w:val="5C9D42AD"/>
    <w:rsid w:val="5CA223D5"/>
    <w:rsid w:val="5CA432B3"/>
    <w:rsid w:val="5CA52AF5"/>
    <w:rsid w:val="5CAC586B"/>
    <w:rsid w:val="5CB169DD"/>
    <w:rsid w:val="5CB309A7"/>
    <w:rsid w:val="5CB963A2"/>
    <w:rsid w:val="5CBA3AE4"/>
    <w:rsid w:val="5CBC3D00"/>
    <w:rsid w:val="5CBD5382"/>
    <w:rsid w:val="5CBF10FA"/>
    <w:rsid w:val="5CC41C0D"/>
    <w:rsid w:val="5CC6692D"/>
    <w:rsid w:val="5CC93D27"/>
    <w:rsid w:val="5CCD7CBB"/>
    <w:rsid w:val="5CCE0845"/>
    <w:rsid w:val="5CCE1A7B"/>
    <w:rsid w:val="5CCE57E1"/>
    <w:rsid w:val="5CD01559"/>
    <w:rsid w:val="5CD54DC2"/>
    <w:rsid w:val="5CD73BA9"/>
    <w:rsid w:val="5CDA23D8"/>
    <w:rsid w:val="5CE23669"/>
    <w:rsid w:val="5CE42D12"/>
    <w:rsid w:val="5CE46DB3"/>
    <w:rsid w:val="5CE9261B"/>
    <w:rsid w:val="5CE96177"/>
    <w:rsid w:val="5CEB1EEF"/>
    <w:rsid w:val="5CEB6393"/>
    <w:rsid w:val="5CEE378D"/>
    <w:rsid w:val="5CF07506"/>
    <w:rsid w:val="5CF1327E"/>
    <w:rsid w:val="5CF8460C"/>
    <w:rsid w:val="5D011713"/>
    <w:rsid w:val="5D015BB7"/>
    <w:rsid w:val="5D2006AE"/>
    <w:rsid w:val="5D213E13"/>
    <w:rsid w:val="5D236D11"/>
    <w:rsid w:val="5D245401"/>
    <w:rsid w:val="5D2673CB"/>
    <w:rsid w:val="5D335644"/>
    <w:rsid w:val="5D415FB3"/>
    <w:rsid w:val="5D443CF5"/>
    <w:rsid w:val="5D4F2194"/>
    <w:rsid w:val="5D523F9E"/>
    <w:rsid w:val="5D557CB0"/>
    <w:rsid w:val="5D5A52C7"/>
    <w:rsid w:val="5D5B6278"/>
    <w:rsid w:val="5D5C103F"/>
    <w:rsid w:val="5D5D7AEC"/>
    <w:rsid w:val="5D5F7632"/>
    <w:rsid w:val="5D6D0B56"/>
    <w:rsid w:val="5D704AEA"/>
    <w:rsid w:val="5D72616D"/>
    <w:rsid w:val="5D74749D"/>
    <w:rsid w:val="5D7639C9"/>
    <w:rsid w:val="5D7C5EAE"/>
    <w:rsid w:val="5D844C21"/>
    <w:rsid w:val="5D9702C9"/>
    <w:rsid w:val="5D972077"/>
    <w:rsid w:val="5D980CA2"/>
    <w:rsid w:val="5D982CAE"/>
    <w:rsid w:val="5D9D16EA"/>
    <w:rsid w:val="5DB07B64"/>
    <w:rsid w:val="5DB524FD"/>
    <w:rsid w:val="5DBB2BC1"/>
    <w:rsid w:val="5DC84FC0"/>
    <w:rsid w:val="5DCA7D57"/>
    <w:rsid w:val="5DCB3ACF"/>
    <w:rsid w:val="5DCD251E"/>
    <w:rsid w:val="5DCD3CEB"/>
    <w:rsid w:val="5DCE4CD5"/>
    <w:rsid w:val="5DCF35BF"/>
    <w:rsid w:val="5DD706C5"/>
    <w:rsid w:val="5DDD2180"/>
    <w:rsid w:val="5DDE2965"/>
    <w:rsid w:val="5DE057CC"/>
    <w:rsid w:val="5DE34627"/>
    <w:rsid w:val="5DE55D4F"/>
    <w:rsid w:val="5DE75FA6"/>
    <w:rsid w:val="5DED7F7D"/>
    <w:rsid w:val="5DEF790E"/>
    <w:rsid w:val="5DF11787"/>
    <w:rsid w:val="5DF24F34"/>
    <w:rsid w:val="5DFE67C3"/>
    <w:rsid w:val="5E0314BA"/>
    <w:rsid w:val="5E091947"/>
    <w:rsid w:val="5E0B635A"/>
    <w:rsid w:val="5E0D2339"/>
    <w:rsid w:val="5E1F1A63"/>
    <w:rsid w:val="5E203E1A"/>
    <w:rsid w:val="5E2751A9"/>
    <w:rsid w:val="5E294CEB"/>
    <w:rsid w:val="5E2A6A47"/>
    <w:rsid w:val="5E2C4058"/>
    <w:rsid w:val="5E2F22B0"/>
    <w:rsid w:val="5E345C25"/>
    <w:rsid w:val="5E3B2A02"/>
    <w:rsid w:val="5E3B43C9"/>
    <w:rsid w:val="5E3C677A"/>
    <w:rsid w:val="5E473A9D"/>
    <w:rsid w:val="5E4A0E97"/>
    <w:rsid w:val="5E4E6BDA"/>
    <w:rsid w:val="5E5B30A5"/>
    <w:rsid w:val="5E5B4E53"/>
    <w:rsid w:val="5E604B5F"/>
    <w:rsid w:val="5E655CD1"/>
    <w:rsid w:val="5E6A778C"/>
    <w:rsid w:val="5E72159C"/>
    <w:rsid w:val="5E783C56"/>
    <w:rsid w:val="5E7B6C51"/>
    <w:rsid w:val="5E805A00"/>
    <w:rsid w:val="5E8425FB"/>
    <w:rsid w:val="5E8819C0"/>
    <w:rsid w:val="5E886680"/>
    <w:rsid w:val="5E927C61"/>
    <w:rsid w:val="5E9B5B97"/>
    <w:rsid w:val="5EA11D24"/>
    <w:rsid w:val="5EA467FA"/>
    <w:rsid w:val="5EAB2536"/>
    <w:rsid w:val="5EAB402C"/>
    <w:rsid w:val="5EAC3900"/>
    <w:rsid w:val="5EAE7B16"/>
    <w:rsid w:val="5EB10F16"/>
    <w:rsid w:val="5EB629D1"/>
    <w:rsid w:val="5EBF1D71"/>
    <w:rsid w:val="5EC56770"/>
    <w:rsid w:val="5EC64816"/>
    <w:rsid w:val="5ECD1242"/>
    <w:rsid w:val="5ECE3876"/>
    <w:rsid w:val="5ED02091"/>
    <w:rsid w:val="5ED02A30"/>
    <w:rsid w:val="5ED30E8D"/>
    <w:rsid w:val="5ED510A9"/>
    <w:rsid w:val="5ED633BA"/>
    <w:rsid w:val="5ED81FA9"/>
    <w:rsid w:val="5EDB5F93"/>
    <w:rsid w:val="5EEE1975"/>
    <w:rsid w:val="5EEE216B"/>
    <w:rsid w:val="5EF157B7"/>
    <w:rsid w:val="5EF54261"/>
    <w:rsid w:val="5EF57055"/>
    <w:rsid w:val="5EF66F80"/>
    <w:rsid w:val="5EF93D6D"/>
    <w:rsid w:val="5EFB3998"/>
    <w:rsid w:val="5EFC59C4"/>
    <w:rsid w:val="5EFD3DCB"/>
    <w:rsid w:val="5F0454EA"/>
    <w:rsid w:val="5F047298"/>
    <w:rsid w:val="5F0E45BB"/>
    <w:rsid w:val="5F1D035A"/>
    <w:rsid w:val="5F283518"/>
    <w:rsid w:val="5F3106C5"/>
    <w:rsid w:val="5F3141F5"/>
    <w:rsid w:val="5F322057"/>
    <w:rsid w:val="5F323D85"/>
    <w:rsid w:val="5F332140"/>
    <w:rsid w:val="5F357D99"/>
    <w:rsid w:val="5F3A0F0C"/>
    <w:rsid w:val="5F3A6553"/>
    <w:rsid w:val="5F434264"/>
    <w:rsid w:val="5F446FA2"/>
    <w:rsid w:val="5F4955F3"/>
    <w:rsid w:val="5F4B3119"/>
    <w:rsid w:val="5F4E0CFD"/>
    <w:rsid w:val="5F4F0E5B"/>
    <w:rsid w:val="5F526256"/>
    <w:rsid w:val="5F5919A6"/>
    <w:rsid w:val="5F5C1D73"/>
    <w:rsid w:val="5F5F0972"/>
    <w:rsid w:val="5F5F4DB4"/>
    <w:rsid w:val="5F61293D"/>
    <w:rsid w:val="5F6264DA"/>
    <w:rsid w:val="5F640C24"/>
    <w:rsid w:val="5F6B37BB"/>
    <w:rsid w:val="5F700DD2"/>
    <w:rsid w:val="5F750196"/>
    <w:rsid w:val="5F7A57AC"/>
    <w:rsid w:val="5F7C7776"/>
    <w:rsid w:val="5F822302"/>
    <w:rsid w:val="5F82440E"/>
    <w:rsid w:val="5F895057"/>
    <w:rsid w:val="5F940A3E"/>
    <w:rsid w:val="5F97010C"/>
    <w:rsid w:val="5F9A19AB"/>
    <w:rsid w:val="5FA10F8B"/>
    <w:rsid w:val="5FA34D03"/>
    <w:rsid w:val="5FB24F46"/>
    <w:rsid w:val="5FBA204D"/>
    <w:rsid w:val="5FBA3DFB"/>
    <w:rsid w:val="5FC03B07"/>
    <w:rsid w:val="5FCF5AF8"/>
    <w:rsid w:val="5FD0361E"/>
    <w:rsid w:val="5FD4310E"/>
    <w:rsid w:val="5FD74D7D"/>
    <w:rsid w:val="5FDC0215"/>
    <w:rsid w:val="5FE408D5"/>
    <w:rsid w:val="5FE80793"/>
    <w:rsid w:val="5FEB2206"/>
    <w:rsid w:val="5FEF619A"/>
    <w:rsid w:val="5FFD0131"/>
    <w:rsid w:val="60033159"/>
    <w:rsid w:val="60106115"/>
    <w:rsid w:val="601E25DC"/>
    <w:rsid w:val="60210B27"/>
    <w:rsid w:val="6022566E"/>
    <w:rsid w:val="6025396A"/>
    <w:rsid w:val="60285C26"/>
    <w:rsid w:val="60341DFF"/>
    <w:rsid w:val="603574DA"/>
    <w:rsid w:val="603806B4"/>
    <w:rsid w:val="603B13E0"/>
    <w:rsid w:val="603C0211"/>
    <w:rsid w:val="603C0CB4"/>
    <w:rsid w:val="60414C8D"/>
    <w:rsid w:val="6042276E"/>
    <w:rsid w:val="604566C7"/>
    <w:rsid w:val="60477D84"/>
    <w:rsid w:val="604B2450"/>
    <w:rsid w:val="604D317A"/>
    <w:rsid w:val="604F6C39"/>
    <w:rsid w:val="605129B1"/>
    <w:rsid w:val="6057789C"/>
    <w:rsid w:val="605A3D4B"/>
    <w:rsid w:val="605C661D"/>
    <w:rsid w:val="606049A2"/>
    <w:rsid w:val="60636240"/>
    <w:rsid w:val="606721D5"/>
    <w:rsid w:val="60681AA9"/>
    <w:rsid w:val="606C07F5"/>
    <w:rsid w:val="606C77EB"/>
    <w:rsid w:val="60716BAF"/>
    <w:rsid w:val="607225B9"/>
    <w:rsid w:val="60787F3E"/>
    <w:rsid w:val="6085265B"/>
    <w:rsid w:val="60864E22"/>
    <w:rsid w:val="608C5797"/>
    <w:rsid w:val="608F5287"/>
    <w:rsid w:val="60907B86"/>
    <w:rsid w:val="60964868"/>
    <w:rsid w:val="60992FAF"/>
    <w:rsid w:val="609A4358"/>
    <w:rsid w:val="60A07495"/>
    <w:rsid w:val="60A16E7B"/>
    <w:rsid w:val="60A80D66"/>
    <w:rsid w:val="60AD570E"/>
    <w:rsid w:val="60B13324"/>
    <w:rsid w:val="60B46A9C"/>
    <w:rsid w:val="60BE572A"/>
    <w:rsid w:val="60D84E80"/>
    <w:rsid w:val="60DD2497"/>
    <w:rsid w:val="60DF7FBD"/>
    <w:rsid w:val="60E2380A"/>
    <w:rsid w:val="60E455D3"/>
    <w:rsid w:val="60E6759D"/>
    <w:rsid w:val="60F31CBA"/>
    <w:rsid w:val="60F66235"/>
    <w:rsid w:val="610069AB"/>
    <w:rsid w:val="61007F33"/>
    <w:rsid w:val="61016585"/>
    <w:rsid w:val="610572F8"/>
    <w:rsid w:val="610B3038"/>
    <w:rsid w:val="6110461A"/>
    <w:rsid w:val="61131551"/>
    <w:rsid w:val="61151C31"/>
    <w:rsid w:val="61181721"/>
    <w:rsid w:val="61185DFE"/>
    <w:rsid w:val="611B3DF5"/>
    <w:rsid w:val="612220DB"/>
    <w:rsid w:val="612956DC"/>
    <w:rsid w:val="613D2F35"/>
    <w:rsid w:val="613F280A"/>
    <w:rsid w:val="614144F6"/>
    <w:rsid w:val="61461DEA"/>
    <w:rsid w:val="615564D1"/>
    <w:rsid w:val="6157463B"/>
    <w:rsid w:val="615F17FF"/>
    <w:rsid w:val="6162299C"/>
    <w:rsid w:val="616404C2"/>
    <w:rsid w:val="6166423A"/>
    <w:rsid w:val="616E197B"/>
    <w:rsid w:val="61766418"/>
    <w:rsid w:val="61787627"/>
    <w:rsid w:val="617A0AA4"/>
    <w:rsid w:val="617A5F38"/>
    <w:rsid w:val="617E4947"/>
    <w:rsid w:val="617E77D6"/>
    <w:rsid w:val="61863287"/>
    <w:rsid w:val="618B1EF3"/>
    <w:rsid w:val="618B2EBE"/>
    <w:rsid w:val="618C3680"/>
    <w:rsid w:val="619012B7"/>
    <w:rsid w:val="61914D3A"/>
    <w:rsid w:val="619157A0"/>
    <w:rsid w:val="61926198"/>
    <w:rsid w:val="61932B55"/>
    <w:rsid w:val="61AB4343"/>
    <w:rsid w:val="61AD7FAC"/>
    <w:rsid w:val="61B03707"/>
    <w:rsid w:val="61B50D1E"/>
    <w:rsid w:val="61B9082C"/>
    <w:rsid w:val="61BA27D8"/>
    <w:rsid w:val="61BF1B9C"/>
    <w:rsid w:val="61C24488"/>
    <w:rsid w:val="61C3168D"/>
    <w:rsid w:val="61C4698F"/>
    <w:rsid w:val="61C471B3"/>
    <w:rsid w:val="61C827FF"/>
    <w:rsid w:val="61D45648"/>
    <w:rsid w:val="61D81AA2"/>
    <w:rsid w:val="61DC0C73"/>
    <w:rsid w:val="61E17D65"/>
    <w:rsid w:val="61E810F3"/>
    <w:rsid w:val="61EB0BE3"/>
    <w:rsid w:val="61F061FA"/>
    <w:rsid w:val="61F335F4"/>
    <w:rsid w:val="61F71336"/>
    <w:rsid w:val="61FF0BEC"/>
    <w:rsid w:val="620039AE"/>
    <w:rsid w:val="62012E19"/>
    <w:rsid w:val="62053A53"/>
    <w:rsid w:val="620C4DF8"/>
    <w:rsid w:val="620D5501"/>
    <w:rsid w:val="621933A5"/>
    <w:rsid w:val="621C0D9D"/>
    <w:rsid w:val="62233ED9"/>
    <w:rsid w:val="6225210F"/>
    <w:rsid w:val="62265778"/>
    <w:rsid w:val="622814F0"/>
    <w:rsid w:val="62285994"/>
    <w:rsid w:val="622A7B83"/>
    <w:rsid w:val="622C3BBB"/>
    <w:rsid w:val="622C5484"/>
    <w:rsid w:val="62333EE8"/>
    <w:rsid w:val="623375C8"/>
    <w:rsid w:val="623460E6"/>
    <w:rsid w:val="62356462"/>
    <w:rsid w:val="623E51B7"/>
    <w:rsid w:val="623F0400"/>
    <w:rsid w:val="62410803"/>
    <w:rsid w:val="624309B2"/>
    <w:rsid w:val="62453295"/>
    <w:rsid w:val="624B51DE"/>
    <w:rsid w:val="62552691"/>
    <w:rsid w:val="62571B95"/>
    <w:rsid w:val="625E3163"/>
    <w:rsid w:val="625F18A9"/>
    <w:rsid w:val="62612C54"/>
    <w:rsid w:val="62650996"/>
    <w:rsid w:val="6280132C"/>
    <w:rsid w:val="62816E52"/>
    <w:rsid w:val="62832BCA"/>
    <w:rsid w:val="62900460"/>
    <w:rsid w:val="62914317"/>
    <w:rsid w:val="62917095"/>
    <w:rsid w:val="62943029"/>
    <w:rsid w:val="62966DA1"/>
    <w:rsid w:val="62970423"/>
    <w:rsid w:val="629923ED"/>
    <w:rsid w:val="62A627FC"/>
    <w:rsid w:val="62AD1BE7"/>
    <w:rsid w:val="62B114E5"/>
    <w:rsid w:val="62B92A90"/>
    <w:rsid w:val="62BC7E8A"/>
    <w:rsid w:val="62BD08C1"/>
    <w:rsid w:val="62C4194E"/>
    <w:rsid w:val="62D022B3"/>
    <w:rsid w:val="62DA0FB9"/>
    <w:rsid w:val="62DA4EE0"/>
    <w:rsid w:val="62DA5021"/>
    <w:rsid w:val="62DE42A4"/>
    <w:rsid w:val="62DF3035"/>
    <w:rsid w:val="62E47B0C"/>
    <w:rsid w:val="62F64A1F"/>
    <w:rsid w:val="62FB4E56"/>
    <w:rsid w:val="62FC2DEF"/>
    <w:rsid w:val="62FE72D8"/>
    <w:rsid w:val="62FF66F4"/>
    <w:rsid w:val="630737FB"/>
    <w:rsid w:val="630755A9"/>
    <w:rsid w:val="630C0E11"/>
    <w:rsid w:val="630E2DDB"/>
    <w:rsid w:val="6311159D"/>
    <w:rsid w:val="631F6D97"/>
    <w:rsid w:val="632259C4"/>
    <w:rsid w:val="632443AD"/>
    <w:rsid w:val="63250333"/>
    <w:rsid w:val="63263D0D"/>
    <w:rsid w:val="632660EB"/>
    <w:rsid w:val="632C5010"/>
    <w:rsid w:val="63387E58"/>
    <w:rsid w:val="633C1F7D"/>
    <w:rsid w:val="63414F5F"/>
    <w:rsid w:val="63461743"/>
    <w:rsid w:val="634A36E8"/>
    <w:rsid w:val="634C3904"/>
    <w:rsid w:val="634C56B2"/>
    <w:rsid w:val="634C7460"/>
    <w:rsid w:val="634D2D5C"/>
    <w:rsid w:val="635602DE"/>
    <w:rsid w:val="635A37C6"/>
    <w:rsid w:val="635D78BF"/>
    <w:rsid w:val="635F3C96"/>
    <w:rsid w:val="63632B45"/>
    <w:rsid w:val="636649C5"/>
    <w:rsid w:val="63691DC0"/>
    <w:rsid w:val="636B0049"/>
    <w:rsid w:val="6373260F"/>
    <w:rsid w:val="637644DD"/>
    <w:rsid w:val="6376734C"/>
    <w:rsid w:val="63791043"/>
    <w:rsid w:val="638135AD"/>
    <w:rsid w:val="63827325"/>
    <w:rsid w:val="63856413"/>
    <w:rsid w:val="639257BA"/>
    <w:rsid w:val="639C5BDC"/>
    <w:rsid w:val="639F1C85"/>
    <w:rsid w:val="63A92B04"/>
    <w:rsid w:val="63AD54D7"/>
    <w:rsid w:val="63AE1EC8"/>
    <w:rsid w:val="63B05C41"/>
    <w:rsid w:val="63B3128D"/>
    <w:rsid w:val="63B4605F"/>
    <w:rsid w:val="63C26AF8"/>
    <w:rsid w:val="63C74D38"/>
    <w:rsid w:val="63C82F8A"/>
    <w:rsid w:val="63D201A3"/>
    <w:rsid w:val="63DC1B40"/>
    <w:rsid w:val="63DE512B"/>
    <w:rsid w:val="63DF2082"/>
    <w:rsid w:val="63DF6D3D"/>
    <w:rsid w:val="63EB651F"/>
    <w:rsid w:val="63ED0C43"/>
    <w:rsid w:val="63ED46BD"/>
    <w:rsid w:val="63F47EBC"/>
    <w:rsid w:val="63F55D49"/>
    <w:rsid w:val="63F57AF7"/>
    <w:rsid w:val="63FC70D8"/>
    <w:rsid w:val="64003D27"/>
    <w:rsid w:val="64055F8C"/>
    <w:rsid w:val="64085A7D"/>
    <w:rsid w:val="640970FF"/>
    <w:rsid w:val="64116B64"/>
    <w:rsid w:val="641B252C"/>
    <w:rsid w:val="6424218B"/>
    <w:rsid w:val="64281C7B"/>
    <w:rsid w:val="642864AB"/>
    <w:rsid w:val="643028DD"/>
    <w:rsid w:val="643163AF"/>
    <w:rsid w:val="643248A8"/>
    <w:rsid w:val="64374D52"/>
    <w:rsid w:val="643B7C00"/>
    <w:rsid w:val="644763D7"/>
    <w:rsid w:val="644D348F"/>
    <w:rsid w:val="64505A3F"/>
    <w:rsid w:val="64540CC2"/>
    <w:rsid w:val="6454481E"/>
    <w:rsid w:val="645D18E7"/>
    <w:rsid w:val="645E2B8A"/>
    <w:rsid w:val="645E744B"/>
    <w:rsid w:val="64654C7D"/>
    <w:rsid w:val="64682077"/>
    <w:rsid w:val="646D3B32"/>
    <w:rsid w:val="646E04C5"/>
    <w:rsid w:val="6472739A"/>
    <w:rsid w:val="647924D6"/>
    <w:rsid w:val="647C1FC7"/>
    <w:rsid w:val="647D3D8B"/>
    <w:rsid w:val="64805613"/>
    <w:rsid w:val="64924D47"/>
    <w:rsid w:val="649548FB"/>
    <w:rsid w:val="649E3CEB"/>
    <w:rsid w:val="649E50B0"/>
    <w:rsid w:val="64A502D4"/>
    <w:rsid w:val="64A52E49"/>
    <w:rsid w:val="64A84355"/>
    <w:rsid w:val="64A86918"/>
    <w:rsid w:val="64AA057F"/>
    <w:rsid w:val="64AD388C"/>
    <w:rsid w:val="64B57E6E"/>
    <w:rsid w:val="64B60830"/>
    <w:rsid w:val="64BB664B"/>
    <w:rsid w:val="64C319A4"/>
    <w:rsid w:val="64C51278"/>
    <w:rsid w:val="64C5571C"/>
    <w:rsid w:val="64C95471"/>
    <w:rsid w:val="64CD45D0"/>
    <w:rsid w:val="64D02AA8"/>
    <w:rsid w:val="64D12312"/>
    <w:rsid w:val="64D4770D"/>
    <w:rsid w:val="64D70FAB"/>
    <w:rsid w:val="64D81CF5"/>
    <w:rsid w:val="64D92F75"/>
    <w:rsid w:val="64E03D71"/>
    <w:rsid w:val="64E04304"/>
    <w:rsid w:val="64E5191A"/>
    <w:rsid w:val="64EF2799"/>
    <w:rsid w:val="64F16C70"/>
    <w:rsid w:val="64F73AFF"/>
    <w:rsid w:val="64F93617"/>
    <w:rsid w:val="64FE3211"/>
    <w:rsid w:val="650049A6"/>
    <w:rsid w:val="6503648C"/>
    <w:rsid w:val="65044496"/>
    <w:rsid w:val="650C50F9"/>
    <w:rsid w:val="651234F6"/>
    <w:rsid w:val="65142905"/>
    <w:rsid w:val="65143FAD"/>
    <w:rsid w:val="65165F77"/>
    <w:rsid w:val="652744E4"/>
    <w:rsid w:val="65293EFC"/>
    <w:rsid w:val="65295CAB"/>
    <w:rsid w:val="652C579B"/>
    <w:rsid w:val="652E506F"/>
    <w:rsid w:val="65336B29"/>
    <w:rsid w:val="653569FA"/>
    <w:rsid w:val="653B7CFC"/>
    <w:rsid w:val="653E102A"/>
    <w:rsid w:val="65420BAE"/>
    <w:rsid w:val="65472511"/>
    <w:rsid w:val="654A79CF"/>
    <w:rsid w:val="654E3963"/>
    <w:rsid w:val="65520C3E"/>
    <w:rsid w:val="65527188"/>
    <w:rsid w:val="6554169E"/>
    <w:rsid w:val="65563A88"/>
    <w:rsid w:val="65565777"/>
    <w:rsid w:val="655C0382"/>
    <w:rsid w:val="65613696"/>
    <w:rsid w:val="6562740E"/>
    <w:rsid w:val="656A1E1F"/>
    <w:rsid w:val="656E2D6F"/>
    <w:rsid w:val="65744A4C"/>
    <w:rsid w:val="657C5654"/>
    <w:rsid w:val="65815AE7"/>
    <w:rsid w:val="65817895"/>
    <w:rsid w:val="65862C68"/>
    <w:rsid w:val="65863C10"/>
    <w:rsid w:val="658C6239"/>
    <w:rsid w:val="65907AD8"/>
    <w:rsid w:val="659375C8"/>
    <w:rsid w:val="6595410E"/>
    <w:rsid w:val="65984BDE"/>
    <w:rsid w:val="65987856"/>
    <w:rsid w:val="659A0956"/>
    <w:rsid w:val="65A05841"/>
    <w:rsid w:val="65A45561"/>
    <w:rsid w:val="65A73073"/>
    <w:rsid w:val="65BA6903"/>
    <w:rsid w:val="65C34AA4"/>
    <w:rsid w:val="65C47781"/>
    <w:rsid w:val="65CE0600"/>
    <w:rsid w:val="65D5373C"/>
    <w:rsid w:val="65D71E66"/>
    <w:rsid w:val="65D80B7F"/>
    <w:rsid w:val="65DF2109"/>
    <w:rsid w:val="65E10333"/>
    <w:rsid w:val="65E25E59"/>
    <w:rsid w:val="65E322FD"/>
    <w:rsid w:val="65E517F1"/>
    <w:rsid w:val="65EB4488"/>
    <w:rsid w:val="65EC58B4"/>
    <w:rsid w:val="65EE47FE"/>
    <w:rsid w:val="65F0392F"/>
    <w:rsid w:val="65F15C96"/>
    <w:rsid w:val="65F362B8"/>
    <w:rsid w:val="66032D03"/>
    <w:rsid w:val="66061B48"/>
    <w:rsid w:val="66100C18"/>
    <w:rsid w:val="661408DB"/>
    <w:rsid w:val="661A3845"/>
    <w:rsid w:val="661C136B"/>
    <w:rsid w:val="66214BD4"/>
    <w:rsid w:val="662D0721"/>
    <w:rsid w:val="662E71F1"/>
    <w:rsid w:val="66324275"/>
    <w:rsid w:val="66383CCB"/>
    <w:rsid w:val="663A6D56"/>
    <w:rsid w:val="663C7C5F"/>
    <w:rsid w:val="6646288C"/>
    <w:rsid w:val="664663E8"/>
    <w:rsid w:val="66482160"/>
    <w:rsid w:val="664E4E03"/>
    <w:rsid w:val="6650001B"/>
    <w:rsid w:val="66582833"/>
    <w:rsid w:val="665D279A"/>
    <w:rsid w:val="667138C9"/>
    <w:rsid w:val="667557A4"/>
    <w:rsid w:val="667747F4"/>
    <w:rsid w:val="667A4292"/>
    <w:rsid w:val="66841125"/>
    <w:rsid w:val="66862C89"/>
    <w:rsid w:val="668F5FE1"/>
    <w:rsid w:val="669F5C50"/>
    <w:rsid w:val="66A15D14"/>
    <w:rsid w:val="66AC6B93"/>
    <w:rsid w:val="66B07D06"/>
    <w:rsid w:val="66C66E69"/>
    <w:rsid w:val="66C871A0"/>
    <w:rsid w:val="66CA0391"/>
    <w:rsid w:val="66CA7019"/>
    <w:rsid w:val="66CD5D34"/>
    <w:rsid w:val="66D167A9"/>
    <w:rsid w:val="66D50B3A"/>
    <w:rsid w:val="66D57B7D"/>
    <w:rsid w:val="66E0683D"/>
    <w:rsid w:val="66E20ACE"/>
    <w:rsid w:val="66E31E89"/>
    <w:rsid w:val="66E35512"/>
    <w:rsid w:val="66E8749F"/>
    <w:rsid w:val="66E9246C"/>
    <w:rsid w:val="66EA4A8F"/>
    <w:rsid w:val="66ED4AB6"/>
    <w:rsid w:val="66F66060"/>
    <w:rsid w:val="66F95B50"/>
    <w:rsid w:val="66FB2156"/>
    <w:rsid w:val="6703077D"/>
    <w:rsid w:val="670C13E0"/>
    <w:rsid w:val="670D5158"/>
    <w:rsid w:val="670F7122"/>
    <w:rsid w:val="67164D35"/>
    <w:rsid w:val="671768A0"/>
    <w:rsid w:val="671F5DBC"/>
    <w:rsid w:val="67226E55"/>
    <w:rsid w:val="6727621A"/>
    <w:rsid w:val="67323D39"/>
    <w:rsid w:val="673D3AD3"/>
    <w:rsid w:val="674352F3"/>
    <w:rsid w:val="6747066A"/>
    <w:rsid w:val="674943E2"/>
    <w:rsid w:val="6759214B"/>
    <w:rsid w:val="675B5EC3"/>
    <w:rsid w:val="675D7E8D"/>
    <w:rsid w:val="6765202A"/>
    <w:rsid w:val="67672ABA"/>
    <w:rsid w:val="676C00D0"/>
    <w:rsid w:val="676E3F85"/>
    <w:rsid w:val="6773320D"/>
    <w:rsid w:val="677B734D"/>
    <w:rsid w:val="677C737F"/>
    <w:rsid w:val="678A67A9"/>
    <w:rsid w:val="678E6299"/>
    <w:rsid w:val="67A30308"/>
    <w:rsid w:val="67A55390"/>
    <w:rsid w:val="67A96C2F"/>
    <w:rsid w:val="67A97DCA"/>
    <w:rsid w:val="67AA791C"/>
    <w:rsid w:val="67B51A77"/>
    <w:rsid w:val="67B779CB"/>
    <w:rsid w:val="67B850C4"/>
    <w:rsid w:val="67BA0E3C"/>
    <w:rsid w:val="67BD26DA"/>
    <w:rsid w:val="67C50D22"/>
    <w:rsid w:val="67C51FCF"/>
    <w:rsid w:val="67C63C85"/>
    <w:rsid w:val="67C9107F"/>
    <w:rsid w:val="67CF1D1F"/>
    <w:rsid w:val="67D53313"/>
    <w:rsid w:val="67E4338F"/>
    <w:rsid w:val="67EB36EB"/>
    <w:rsid w:val="67F077EF"/>
    <w:rsid w:val="67F56318"/>
    <w:rsid w:val="67FE4FA8"/>
    <w:rsid w:val="680374E6"/>
    <w:rsid w:val="6804655B"/>
    <w:rsid w:val="68081E5F"/>
    <w:rsid w:val="680A5403"/>
    <w:rsid w:val="680B4763"/>
    <w:rsid w:val="681253D0"/>
    <w:rsid w:val="68172A27"/>
    <w:rsid w:val="6817628E"/>
    <w:rsid w:val="68207CF1"/>
    <w:rsid w:val="68246BFD"/>
    <w:rsid w:val="682923FB"/>
    <w:rsid w:val="682A74AD"/>
    <w:rsid w:val="682B7F8C"/>
    <w:rsid w:val="6835701E"/>
    <w:rsid w:val="68376930"/>
    <w:rsid w:val="683B0B94"/>
    <w:rsid w:val="68442DFB"/>
    <w:rsid w:val="68464F3B"/>
    <w:rsid w:val="684A64D9"/>
    <w:rsid w:val="684D6C3B"/>
    <w:rsid w:val="685017A0"/>
    <w:rsid w:val="68534DEC"/>
    <w:rsid w:val="68582479"/>
    <w:rsid w:val="685968A7"/>
    <w:rsid w:val="685A617B"/>
    <w:rsid w:val="685A6D95"/>
    <w:rsid w:val="685E115E"/>
    <w:rsid w:val="685F3791"/>
    <w:rsid w:val="68614829"/>
    <w:rsid w:val="686B65DA"/>
    <w:rsid w:val="68725AF8"/>
    <w:rsid w:val="68774F7F"/>
    <w:rsid w:val="688A4CB2"/>
    <w:rsid w:val="689773CF"/>
    <w:rsid w:val="6898254E"/>
    <w:rsid w:val="689B44E8"/>
    <w:rsid w:val="68A32F09"/>
    <w:rsid w:val="68A815DC"/>
    <w:rsid w:val="68A833D8"/>
    <w:rsid w:val="68A83905"/>
    <w:rsid w:val="68AB52C5"/>
    <w:rsid w:val="68B94F59"/>
    <w:rsid w:val="68C0194D"/>
    <w:rsid w:val="68C33D20"/>
    <w:rsid w:val="68C65D6E"/>
    <w:rsid w:val="68D26659"/>
    <w:rsid w:val="68DA5ADD"/>
    <w:rsid w:val="68DC1A4F"/>
    <w:rsid w:val="68E414FB"/>
    <w:rsid w:val="68EA74FF"/>
    <w:rsid w:val="68F24605"/>
    <w:rsid w:val="68F2680E"/>
    <w:rsid w:val="69014DB1"/>
    <w:rsid w:val="690507DD"/>
    <w:rsid w:val="69054339"/>
    <w:rsid w:val="690A5742"/>
    <w:rsid w:val="690C1B6B"/>
    <w:rsid w:val="69107A14"/>
    <w:rsid w:val="691574E7"/>
    <w:rsid w:val="69163EF1"/>
    <w:rsid w:val="6919758E"/>
    <w:rsid w:val="69232F80"/>
    <w:rsid w:val="6924250F"/>
    <w:rsid w:val="69271690"/>
    <w:rsid w:val="692769A5"/>
    <w:rsid w:val="692A1FF1"/>
    <w:rsid w:val="692C5D69"/>
    <w:rsid w:val="692F13B6"/>
    <w:rsid w:val="694A17D2"/>
    <w:rsid w:val="694C0E55"/>
    <w:rsid w:val="6959691A"/>
    <w:rsid w:val="696033A5"/>
    <w:rsid w:val="696279DD"/>
    <w:rsid w:val="696533DD"/>
    <w:rsid w:val="696973C3"/>
    <w:rsid w:val="696C540A"/>
    <w:rsid w:val="696F027E"/>
    <w:rsid w:val="69733998"/>
    <w:rsid w:val="69733CD2"/>
    <w:rsid w:val="69855479"/>
    <w:rsid w:val="69883C4D"/>
    <w:rsid w:val="698D68A6"/>
    <w:rsid w:val="698E4AF7"/>
    <w:rsid w:val="6994390F"/>
    <w:rsid w:val="69957F68"/>
    <w:rsid w:val="699B3F6B"/>
    <w:rsid w:val="69A04061"/>
    <w:rsid w:val="69A16F46"/>
    <w:rsid w:val="69A2427D"/>
    <w:rsid w:val="69A27DD9"/>
    <w:rsid w:val="69AF74FA"/>
    <w:rsid w:val="69B308C8"/>
    <w:rsid w:val="69B55D5F"/>
    <w:rsid w:val="69BD5301"/>
    <w:rsid w:val="69C21B07"/>
    <w:rsid w:val="69C55233"/>
    <w:rsid w:val="69C73CE4"/>
    <w:rsid w:val="69CA10DE"/>
    <w:rsid w:val="69D2009D"/>
    <w:rsid w:val="69D34437"/>
    <w:rsid w:val="69D41F5D"/>
    <w:rsid w:val="69DC778F"/>
    <w:rsid w:val="69DF137E"/>
    <w:rsid w:val="69E14DA6"/>
    <w:rsid w:val="69E44896"/>
    <w:rsid w:val="69E55F18"/>
    <w:rsid w:val="69EB0D20"/>
    <w:rsid w:val="69F432C1"/>
    <w:rsid w:val="69F60125"/>
    <w:rsid w:val="69F62F3C"/>
    <w:rsid w:val="69F745C9"/>
    <w:rsid w:val="69F803D7"/>
    <w:rsid w:val="69FC066B"/>
    <w:rsid w:val="6A03040A"/>
    <w:rsid w:val="6A0E36C1"/>
    <w:rsid w:val="6A1F142A"/>
    <w:rsid w:val="6A1F4DC8"/>
    <w:rsid w:val="6A253B9E"/>
    <w:rsid w:val="6A260A0B"/>
    <w:rsid w:val="6A2829D5"/>
    <w:rsid w:val="6A350C4E"/>
    <w:rsid w:val="6A3550F2"/>
    <w:rsid w:val="6A3C022E"/>
    <w:rsid w:val="6A3F1ACC"/>
    <w:rsid w:val="6A443BB1"/>
    <w:rsid w:val="6A47689C"/>
    <w:rsid w:val="6A4B221F"/>
    <w:rsid w:val="6A4C4281"/>
    <w:rsid w:val="6A513B27"/>
    <w:rsid w:val="6A5231FE"/>
    <w:rsid w:val="6A5362EC"/>
    <w:rsid w:val="6A575068"/>
    <w:rsid w:val="6A5C267E"/>
    <w:rsid w:val="6A624D6D"/>
    <w:rsid w:val="6A667059"/>
    <w:rsid w:val="6A684E42"/>
    <w:rsid w:val="6A6E6F10"/>
    <w:rsid w:val="6A6F5619"/>
    <w:rsid w:val="6A70612A"/>
    <w:rsid w:val="6A7774B8"/>
    <w:rsid w:val="6A8624A3"/>
    <w:rsid w:val="6A890F99"/>
    <w:rsid w:val="6A8B4D12"/>
    <w:rsid w:val="6A8C667E"/>
    <w:rsid w:val="6A932B4B"/>
    <w:rsid w:val="6A971908"/>
    <w:rsid w:val="6A994C87"/>
    <w:rsid w:val="6A9A31A7"/>
    <w:rsid w:val="6AA41D44"/>
    <w:rsid w:val="6AAF6C52"/>
    <w:rsid w:val="6AB26742"/>
    <w:rsid w:val="6AB32F0C"/>
    <w:rsid w:val="6AB73D58"/>
    <w:rsid w:val="6AB9187F"/>
    <w:rsid w:val="6ABD6C0D"/>
    <w:rsid w:val="6AC27D0E"/>
    <w:rsid w:val="6AC400EE"/>
    <w:rsid w:val="6AD0058F"/>
    <w:rsid w:val="6ADC37BF"/>
    <w:rsid w:val="6AE61F48"/>
    <w:rsid w:val="6AE74B1E"/>
    <w:rsid w:val="6AE866A8"/>
    <w:rsid w:val="6AEB0579"/>
    <w:rsid w:val="6AF619D0"/>
    <w:rsid w:val="6AF91C7B"/>
    <w:rsid w:val="6B0146A4"/>
    <w:rsid w:val="6B051D29"/>
    <w:rsid w:val="6B087F5F"/>
    <w:rsid w:val="6B0A032C"/>
    <w:rsid w:val="6B0D3978"/>
    <w:rsid w:val="6B0F76F1"/>
    <w:rsid w:val="6B105217"/>
    <w:rsid w:val="6B19231D"/>
    <w:rsid w:val="6B2018FE"/>
    <w:rsid w:val="6B2667E8"/>
    <w:rsid w:val="6B2A1BD4"/>
    <w:rsid w:val="6B3024EE"/>
    <w:rsid w:val="6B376C47"/>
    <w:rsid w:val="6B3C7DBA"/>
    <w:rsid w:val="6B3E3B32"/>
    <w:rsid w:val="6B3E63B0"/>
    <w:rsid w:val="6B43739A"/>
    <w:rsid w:val="6B5F2137"/>
    <w:rsid w:val="6B676306"/>
    <w:rsid w:val="6B6D718E"/>
    <w:rsid w:val="6B6F63E1"/>
    <w:rsid w:val="6B711B7A"/>
    <w:rsid w:val="6B714585"/>
    <w:rsid w:val="6B715CB5"/>
    <w:rsid w:val="6B7439F8"/>
    <w:rsid w:val="6B7834E8"/>
    <w:rsid w:val="6B7B3893"/>
    <w:rsid w:val="6B7B4D86"/>
    <w:rsid w:val="6B7C465A"/>
    <w:rsid w:val="6B833C3B"/>
    <w:rsid w:val="6B8C2AEF"/>
    <w:rsid w:val="6B8C6F93"/>
    <w:rsid w:val="6B8E2D0B"/>
    <w:rsid w:val="6B9320D0"/>
    <w:rsid w:val="6B9545BC"/>
    <w:rsid w:val="6B99267F"/>
    <w:rsid w:val="6BAA11C7"/>
    <w:rsid w:val="6BAA5610"/>
    <w:rsid w:val="6BAA7419"/>
    <w:rsid w:val="6BB65DBE"/>
    <w:rsid w:val="6BB81B36"/>
    <w:rsid w:val="6BBB0831"/>
    <w:rsid w:val="6BC009EB"/>
    <w:rsid w:val="6BC8556D"/>
    <w:rsid w:val="6BCC4C0F"/>
    <w:rsid w:val="6BD43669"/>
    <w:rsid w:val="6BDA5F51"/>
    <w:rsid w:val="6BDB5825"/>
    <w:rsid w:val="6BE446D9"/>
    <w:rsid w:val="6BE8725E"/>
    <w:rsid w:val="6BEC5C84"/>
    <w:rsid w:val="6BEE7306"/>
    <w:rsid w:val="6BF608B1"/>
    <w:rsid w:val="6BF95CAB"/>
    <w:rsid w:val="6BFA28BF"/>
    <w:rsid w:val="6C0C3C30"/>
    <w:rsid w:val="6C0F5586"/>
    <w:rsid w:val="6C101972"/>
    <w:rsid w:val="6C152647"/>
    <w:rsid w:val="6C156D2D"/>
    <w:rsid w:val="6C172D01"/>
    <w:rsid w:val="6C186A79"/>
    <w:rsid w:val="6C187585"/>
    <w:rsid w:val="6C1B3E73"/>
    <w:rsid w:val="6C2076DB"/>
    <w:rsid w:val="6C255D33"/>
    <w:rsid w:val="6C292A34"/>
    <w:rsid w:val="6C2E3BA6"/>
    <w:rsid w:val="6C2F6077"/>
    <w:rsid w:val="6C303DC2"/>
    <w:rsid w:val="6C3345BF"/>
    <w:rsid w:val="6C3853EA"/>
    <w:rsid w:val="6C4038DA"/>
    <w:rsid w:val="6C411B2C"/>
    <w:rsid w:val="6C4C04D0"/>
    <w:rsid w:val="6C4F075B"/>
    <w:rsid w:val="6C513D5B"/>
    <w:rsid w:val="6C564753"/>
    <w:rsid w:val="6C5775A1"/>
    <w:rsid w:val="6C5A499B"/>
    <w:rsid w:val="6C5C6966"/>
    <w:rsid w:val="6C5D0366"/>
    <w:rsid w:val="6C5F1FB2"/>
    <w:rsid w:val="6C613F7C"/>
    <w:rsid w:val="6C6608D6"/>
    <w:rsid w:val="6C705F6D"/>
    <w:rsid w:val="6C71678A"/>
    <w:rsid w:val="6C755C79"/>
    <w:rsid w:val="6C787517"/>
    <w:rsid w:val="6C7D5484"/>
    <w:rsid w:val="6C7F4402"/>
    <w:rsid w:val="6C8912A1"/>
    <w:rsid w:val="6C8E0AE9"/>
    <w:rsid w:val="6C8E3F1F"/>
    <w:rsid w:val="6C9852E5"/>
    <w:rsid w:val="6C992705"/>
    <w:rsid w:val="6CA34594"/>
    <w:rsid w:val="6CA64085"/>
    <w:rsid w:val="6CB30550"/>
    <w:rsid w:val="6CB56076"/>
    <w:rsid w:val="6CC369E5"/>
    <w:rsid w:val="6CC462B9"/>
    <w:rsid w:val="6CC91B21"/>
    <w:rsid w:val="6CCD7863"/>
    <w:rsid w:val="6CD52274"/>
    <w:rsid w:val="6CD56718"/>
    <w:rsid w:val="6CD858AC"/>
    <w:rsid w:val="6CDF3248"/>
    <w:rsid w:val="6CE150BD"/>
    <w:rsid w:val="6CE44F99"/>
    <w:rsid w:val="6CEE6759"/>
    <w:rsid w:val="6CF17AEF"/>
    <w:rsid w:val="6CF546C4"/>
    <w:rsid w:val="6CFA7D7F"/>
    <w:rsid w:val="6CFA7F2C"/>
    <w:rsid w:val="6D082649"/>
    <w:rsid w:val="6D0B213A"/>
    <w:rsid w:val="6D0F1CC6"/>
    <w:rsid w:val="6D107266"/>
    <w:rsid w:val="6D11080D"/>
    <w:rsid w:val="6D125276"/>
    <w:rsid w:val="6D196605"/>
    <w:rsid w:val="6D1C60F5"/>
    <w:rsid w:val="6D244626"/>
    <w:rsid w:val="6D262AD0"/>
    <w:rsid w:val="6D266F73"/>
    <w:rsid w:val="6D270FC2"/>
    <w:rsid w:val="6D2A0812"/>
    <w:rsid w:val="6D2B2789"/>
    <w:rsid w:val="6D323B6A"/>
    <w:rsid w:val="6D3E42BD"/>
    <w:rsid w:val="6D410A55"/>
    <w:rsid w:val="6D413DAD"/>
    <w:rsid w:val="6D415B5B"/>
    <w:rsid w:val="6D45564C"/>
    <w:rsid w:val="6D4579E4"/>
    <w:rsid w:val="6D49491F"/>
    <w:rsid w:val="6D536B0B"/>
    <w:rsid w:val="6D54763D"/>
    <w:rsid w:val="6D596E90"/>
    <w:rsid w:val="6D5B6C1D"/>
    <w:rsid w:val="6D643FA3"/>
    <w:rsid w:val="6D650B5A"/>
    <w:rsid w:val="6D6535F8"/>
    <w:rsid w:val="6D661494"/>
    <w:rsid w:val="6D66521C"/>
    <w:rsid w:val="6D68133A"/>
    <w:rsid w:val="6D6A6E60"/>
    <w:rsid w:val="6D6F33E7"/>
    <w:rsid w:val="6D745F31"/>
    <w:rsid w:val="6D747CDF"/>
    <w:rsid w:val="6D7935F8"/>
    <w:rsid w:val="6D7E0B5E"/>
    <w:rsid w:val="6D7F4AD6"/>
    <w:rsid w:val="6D824250"/>
    <w:rsid w:val="6D8343C6"/>
    <w:rsid w:val="6D875C64"/>
    <w:rsid w:val="6D8819DC"/>
    <w:rsid w:val="6D8D7A35"/>
    <w:rsid w:val="6D981C1F"/>
    <w:rsid w:val="6D995997"/>
    <w:rsid w:val="6DA203ED"/>
    <w:rsid w:val="6DA22A9E"/>
    <w:rsid w:val="6DA57E98"/>
    <w:rsid w:val="6DAE2003"/>
    <w:rsid w:val="6DAF0D17"/>
    <w:rsid w:val="6DBD1347"/>
    <w:rsid w:val="6DBD1686"/>
    <w:rsid w:val="6DC01176"/>
    <w:rsid w:val="6DC20A4A"/>
    <w:rsid w:val="6DC41E46"/>
    <w:rsid w:val="6DCA78FF"/>
    <w:rsid w:val="6DDF7212"/>
    <w:rsid w:val="6DDF784E"/>
    <w:rsid w:val="6DE201C9"/>
    <w:rsid w:val="6DF130DE"/>
    <w:rsid w:val="6DF332FA"/>
    <w:rsid w:val="6DF63297"/>
    <w:rsid w:val="6E005A16"/>
    <w:rsid w:val="6E0C5AD4"/>
    <w:rsid w:val="6E0E0133"/>
    <w:rsid w:val="6E0E5A3E"/>
    <w:rsid w:val="6E1E1A9C"/>
    <w:rsid w:val="6E1F6473"/>
    <w:rsid w:val="6E22773B"/>
    <w:rsid w:val="6E241705"/>
    <w:rsid w:val="6E26547D"/>
    <w:rsid w:val="6E2A7591"/>
    <w:rsid w:val="6E301E58"/>
    <w:rsid w:val="6E331948"/>
    <w:rsid w:val="6E396833"/>
    <w:rsid w:val="6E3B6A4F"/>
    <w:rsid w:val="6E3D27C7"/>
    <w:rsid w:val="6E4678CD"/>
    <w:rsid w:val="6E4725D6"/>
    <w:rsid w:val="6E4771A1"/>
    <w:rsid w:val="6E4E6A13"/>
    <w:rsid w:val="6E4F523E"/>
    <w:rsid w:val="6E533D98"/>
    <w:rsid w:val="6E535B46"/>
    <w:rsid w:val="6E5518BE"/>
    <w:rsid w:val="6E5729A2"/>
    <w:rsid w:val="6E583A1F"/>
    <w:rsid w:val="6E5B2C4D"/>
    <w:rsid w:val="6E645FA5"/>
    <w:rsid w:val="6E6C6C08"/>
    <w:rsid w:val="6E6E2980"/>
    <w:rsid w:val="6E7855AD"/>
    <w:rsid w:val="6E7E182E"/>
    <w:rsid w:val="6E7F4B8D"/>
    <w:rsid w:val="6E7F693B"/>
    <w:rsid w:val="6E80730F"/>
    <w:rsid w:val="6E8126B3"/>
    <w:rsid w:val="6E895A0C"/>
    <w:rsid w:val="6E8C1058"/>
    <w:rsid w:val="6E922B12"/>
    <w:rsid w:val="6E934195"/>
    <w:rsid w:val="6E942A48"/>
    <w:rsid w:val="6E9D3265"/>
    <w:rsid w:val="6EA14B04"/>
    <w:rsid w:val="6EA25D54"/>
    <w:rsid w:val="6EA46D7C"/>
    <w:rsid w:val="6EAA495D"/>
    <w:rsid w:val="6EAB742B"/>
    <w:rsid w:val="6EAE1C55"/>
    <w:rsid w:val="6EB0558D"/>
    <w:rsid w:val="6EB760D5"/>
    <w:rsid w:val="6EBE33B9"/>
    <w:rsid w:val="6EC6113E"/>
    <w:rsid w:val="6EC97476"/>
    <w:rsid w:val="6ED21161"/>
    <w:rsid w:val="6ED22326"/>
    <w:rsid w:val="6ED30A35"/>
    <w:rsid w:val="6ED84E14"/>
    <w:rsid w:val="6ED9510B"/>
    <w:rsid w:val="6EDF0595"/>
    <w:rsid w:val="6EE40AC4"/>
    <w:rsid w:val="6EE40E94"/>
    <w:rsid w:val="6EE64C0C"/>
    <w:rsid w:val="6EEC3067"/>
    <w:rsid w:val="6EED1AF7"/>
    <w:rsid w:val="6EED5F9B"/>
    <w:rsid w:val="6EEF0E3A"/>
    <w:rsid w:val="6EF410D7"/>
    <w:rsid w:val="6EFF1080"/>
    <w:rsid w:val="6F0D03EB"/>
    <w:rsid w:val="6F170E2C"/>
    <w:rsid w:val="6F1A6D4F"/>
    <w:rsid w:val="6F1C670B"/>
    <w:rsid w:val="6F20011E"/>
    <w:rsid w:val="6F213326"/>
    <w:rsid w:val="6F2474E3"/>
    <w:rsid w:val="6F285225"/>
    <w:rsid w:val="6F2B762D"/>
    <w:rsid w:val="6F2D45E9"/>
    <w:rsid w:val="6F2F210F"/>
    <w:rsid w:val="6F2F65B3"/>
    <w:rsid w:val="6F3239AE"/>
    <w:rsid w:val="6F3A0AB4"/>
    <w:rsid w:val="6F3A22A7"/>
    <w:rsid w:val="6F3C2A7E"/>
    <w:rsid w:val="6F45287E"/>
    <w:rsid w:val="6F484F7F"/>
    <w:rsid w:val="6F51652A"/>
    <w:rsid w:val="6F5C3995"/>
    <w:rsid w:val="6F5C41E5"/>
    <w:rsid w:val="6F5E47A3"/>
    <w:rsid w:val="6F651FD5"/>
    <w:rsid w:val="6F653D83"/>
    <w:rsid w:val="6F68200A"/>
    <w:rsid w:val="6F6A1DCE"/>
    <w:rsid w:val="6F751AEC"/>
    <w:rsid w:val="6F7A6D45"/>
    <w:rsid w:val="6F854425"/>
    <w:rsid w:val="6F8570AF"/>
    <w:rsid w:val="6F85789F"/>
    <w:rsid w:val="6F8846BA"/>
    <w:rsid w:val="6F885CC3"/>
    <w:rsid w:val="6F924D77"/>
    <w:rsid w:val="6F926B42"/>
    <w:rsid w:val="6F9C351D"/>
    <w:rsid w:val="6FA66729"/>
    <w:rsid w:val="6FAC19B2"/>
    <w:rsid w:val="6FAC7C04"/>
    <w:rsid w:val="6FAF14A2"/>
    <w:rsid w:val="6FB40867"/>
    <w:rsid w:val="6FB46AB9"/>
    <w:rsid w:val="6FB65AD2"/>
    <w:rsid w:val="6FB865A9"/>
    <w:rsid w:val="6FBB39A3"/>
    <w:rsid w:val="6FC00FB9"/>
    <w:rsid w:val="6FC0545D"/>
    <w:rsid w:val="6FCA008A"/>
    <w:rsid w:val="6FCD1928"/>
    <w:rsid w:val="6FD20CED"/>
    <w:rsid w:val="6FD74395"/>
    <w:rsid w:val="6FE311F1"/>
    <w:rsid w:val="6FEF189F"/>
    <w:rsid w:val="6FF11ABB"/>
    <w:rsid w:val="6FF46EB5"/>
    <w:rsid w:val="6FF670D1"/>
    <w:rsid w:val="6FFA1CBF"/>
    <w:rsid w:val="6FFD0333"/>
    <w:rsid w:val="6FFD045F"/>
    <w:rsid w:val="6FFE7D34"/>
    <w:rsid w:val="700C6678"/>
    <w:rsid w:val="701B6B38"/>
    <w:rsid w:val="701F1A58"/>
    <w:rsid w:val="702328B4"/>
    <w:rsid w:val="7023779A"/>
    <w:rsid w:val="70251764"/>
    <w:rsid w:val="702754DC"/>
    <w:rsid w:val="70293003"/>
    <w:rsid w:val="702A6D7B"/>
    <w:rsid w:val="702C6B58"/>
    <w:rsid w:val="70363995"/>
    <w:rsid w:val="703E6382"/>
    <w:rsid w:val="70470D0D"/>
    <w:rsid w:val="704A3335"/>
    <w:rsid w:val="70505B45"/>
    <w:rsid w:val="70531535"/>
    <w:rsid w:val="70580DD0"/>
    <w:rsid w:val="705A1014"/>
    <w:rsid w:val="706076D0"/>
    <w:rsid w:val="706207AE"/>
    <w:rsid w:val="70654F1D"/>
    <w:rsid w:val="70683A5A"/>
    <w:rsid w:val="70716DA6"/>
    <w:rsid w:val="70756248"/>
    <w:rsid w:val="70781894"/>
    <w:rsid w:val="707D6BE4"/>
    <w:rsid w:val="707F70C6"/>
    <w:rsid w:val="70812E3F"/>
    <w:rsid w:val="70853FB1"/>
    <w:rsid w:val="708B153F"/>
    <w:rsid w:val="70980188"/>
    <w:rsid w:val="70A22DB5"/>
    <w:rsid w:val="70A92A8C"/>
    <w:rsid w:val="70B054D2"/>
    <w:rsid w:val="70BF0D6E"/>
    <w:rsid w:val="70BF5715"/>
    <w:rsid w:val="70C33276"/>
    <w:rsid w:val="70C42D2B"/>
    <w:rsid w:val="70C525FF"/>
    <w:rsid w:val="70CA0C81"/>
    <w:rsid w:val="70CA28CC"/>
    <w:rsid w:val="70CB40BA"/>
    <w:rsid w:val="70CD6084"/>
    <w:rsid w:val="70D53A1A"/>
    <w:rsid w:val="70D56CE6"/>
    <w:rsid w:val="70DA42FD"/>
    <w:rsid w:val="70E01DD1"/>
    <w:rsid w:val="70EF5B38"/>
    <w:rsid w:val="70F21646"/>
    <w:rsid w:val="70F678F0"/>
    <w:rsid w:val="70F80C27"/>
    <w:rsid w:val="70FE623D"/>
    <w:rsid w:val="71016578"/>
    <w:rsid w:val="71052FC7"/>
    <w:rsid w:val="71054F8D"/>
    <w:rsid w:val="71063344"/>
    <w:rsid w:val="71067700"/>
    <w:rsid w:val="71096990"/>
    <w:rsid w:val="710A630F"/>
    <w:rsid w:val="71130C53"/>
    <w:rsid w:val="71146B51"/>
    <w:rsid w:val="71147230"/>
    <w:rsid w:val="71161C74"/>
    <w:rsid w:val="711D41EA"/>
    <w:rsid w:val="71201FFE"/>
    <w:rsid w:val="71233EF6"/>
    <w:rsid w:val="71306613"/>
    <w:rsid w:val="71324C0E"/>
    <w:rsid w:val="71333A0D"/>
    <w:rsid w:val="71373BE9"/>
    <w:rsid w:val="713A123F"/>
    <w:rsid w:val="713A4D9B"/>
    <w:rsid w:val="713F23D9"/>
    <w:rsid w:val="713F6856"/>
    <w:rsid w:val="714300F4"/>
    <w:rsid w:val="71453E6C"/>
    <w:rsid w:val="71461992"/>
    <w:rsid w:val="714D588E"/>
    <w:rsid w:val="714F6A99"/>
    <w:rsid w:val="71552AE8"/>
    <w:rsid w:val="71597165"/>
    <w:rsid w:val="715C7408"/>
    <w:rsid w:val="715D4347"/>
    <w:rsid w:val="716360A0"/>
    <w:rsid w:val="71681909"/>
    <w:rsid w:val="71685DAD"/>
    <w:rsid w:val="716F713B"/>
    <w:rsid w:val="71707229"/>
    <w:rsid w:val="717256AD"/>
    <w:rsid w:val="71744751"/>
    <w:rsid w:val="717464FF"/>
    <w:rsid w:val="71791D68"/>
    <w:rsid w:val="7179258A"/>
    <w:rsid w:val="71795713"/>
    <w:rsid w:val="717A0283"/>
    <w:rsid w:val="717A4C74"/>
    <w:rsid w:val="717B5AE0"/>
    <w:rsid w:val="717FCD24"/>
    <w:rsid w:val="718544F1"/>
    <w:rsid w:val="71867FE1"/>
    <w:rsid w:val="719520B3"/>
    <w:rsid w:val="71976406"/>
    <w:rsid w:val="71997E5D"/>
    <w:rsid w:val="71A16BC9"/>
    <w:rsid w:val="71A5490B"/>
    <w:rsid w:val="71A947C5"/>
    <w:rsid w:val="71AB5C99"/>
    <w:rsid w:val="71B132B0"/>
    <w:rsid w:val="71B4573F"/>
    <w:rsid w:val="71B72890"/>
    <w:rsid w:val="71BE3C1E"/>
    <w:rsid w:val="71C4417B"/>
    <w:rsid w:val="71C6308E"/>
    <w:rsid w:val="71CD79BE"/>
    <w:rsid w:val="71D945B4"/>
    <w:rsid w:val="71DE2066"/>
    <w:rsid w:val="71E01DE7"/>
    <w:rsid w:val="71E95523"/>
    <w:rsid w:val="71EC253A"/>
    <w:rsid w:val="71F06F40"/>
    <w:rsid w:val="71F238C8"/>
    <w:rsid w:val="71F74C07"/>
    <w:rsid w:val="72001B41"/>
    <w:rsid w:val="72071122"/>
    <w:rsid w:val="72084E9A"/>
    <w:rsid w:val="7208748E"/>
    <w:rsid w:val="720A152D"/>
    <w:rsid w:val="720A742B"/>
    <w:rsid w:val="720D24B0"/>
    <w:rsid w:val="720D51B8"/>
    <w:rsid w:val="721148E6"/>
    <w:rsid w:val="72145E2A"/>
    <w:rsid w:val="72161365"/>
    <w:rsid w:val="72192C03"/>
    <w:rsid w:val="721E646B"/>
    <w:rsid w:val="721F1D01"/>
    <w:rsid w:val="722207E9"/>
    <w:rsid w:val="7222649A"/>
    <w:rsid w:val="722974D3"/>
    <w:rsid w:val="722A4E10"/>
    <w:rsid w:val="722B35C1"/>
    <w:rsid w:val="722F0678"/>
    <w:rsid w:val="722F6253"/>
    <w:rsid w:val="72347A3D"/>
    <w:rsid w:val="72395053"/>
    <w:rsid w:val="723B7F51"/>
    <w:rsid w:val="723C457D"/>
    <w:rsid w:val="723E2669"/>
    <w:rsid w:val="7242215A"/>
    <w:rsid w:val="72457E9C"/>
    <w:rsid w:val="725A24DE"/>
    <w:rsid w:val="725B146D"/>
    <w:rsid w:val="72651980"/>
    <w:rsid w:val="72671BC0"/>
    <w:rsid w:val="726803A5"/>
    <w:rsid w:val="72691DDC"/>
    <w:rsid w:val="726E73F3"/>
    <w:rsid w:val="727D7636"/>
    <w:rsid w:val="728A0953"/>
    <w:rsid w:val="729329B5"/>
    <w:rsid w:val="72936E59"/>
    <w:rsid w:val="729624A5"/>
    <w:rsid w:val="72991AAB"/>
    <w:rsid w:val="729D3834"/>
    <w:rsid w:val="729D55E2"/>
    <w:rsid w:val="729F57FE"/>
    <w:rsid w:val="729F5EEF"/>
    <w:rsid w:val="72A526B6"/>
    <w:rsid w:val="72A8361A"/>
    <w:rsid w:val="72A8544E"/>
    <w:rsid w:val="72AD1EAA"/>
    <w:rsid w:val="72B172DF"/>
    <w:rsid w:val="72B25D5F"/>
    <w:rsid w:val="72B722F4"/>
    <w:rsid w:val="72C07522"/>
    <w:rsid w:val="72C9287B"/>
    <w:rsid w:val="72CC19C2"/>
    <w:rsid w:val="72D07765"/>
    <w:rsid w:val="72D11304"/>
    <w:rsid w:val="72D336FA"/>
    <w:rsid w:val="72D87FD7"/>
    <w:rsid w:val="72E064B9"/>
    <w:rsid w:val="72E96A79"/>
    <w:rsid w:val="72E96ED9"/>
    <w:rsid w:val="72EE766B"/>
    <w:rsid w:val="72F0605A"/>
    <w:rsid w:val="72F378F8"/>
    <w:rsid w:val="72FC352D"/>
    <w:rsid w:val="73025D8D"/>
    <w:rsid w:val="73060EB2"/>
    <w:rsid w:val="73070E74"/>
    <w:rsid w:val="730C4186"/>
    <w:rsid w:val="73133AF6"/>
    <w:rsid w:val="731801C6"/>
    <w:rsid w:val="73181D5A"/>
    <w:rsid w:val="731A6C33"/>
    <w:rsid w:val="73217FC1"/>
    <w:rsid w:val="73297723"/>
    <w:rsid w:val="732C6966"/>
    <w:rsid w:val="732D2E0A"/>
    <w:rsid w:val="73376093"/>
    <w:rsid w:val="733C129F"/>
    <w:rsid w:val="733F2B3D"/>
    <w:rsid w:val="7341102A"/>
    <w:rsid w:val="734612F4"/>
    <w:rsid w:val="734C6026"/>
    <w:rsid w:val="735859AD"/>
    <w:rsid w:val="735C724B"/>
    <w:rsid w:val="735F6D3B"/>
    <w:rsid w:val="73614861"/>
    <w:rsid w:val="73634A7D"/>
    <w:rsid w:val="73651B85"/>
    <w:rsid w:val="736B0572"/>
    <w:rsid w:val="736F4C7F"/>
    <w:rsid w:val="737427E7"/>
    <w:rsid w:val="737722D7"/>
    <w:rsid w:val="737974C3"/>
    <w:rsid w:val="73797DFD"/>
    <w:rsid w:val="737E268B"/>
    <w:rsid w:val="737F380D"/>
    <w:rsid w:val="73851E6C"/>
    <w:rsid w:val="73944C37"/>
    <w:rsid w:val="739A5FC5"/>
    <w:rsid w:val="739A7D73"/>
    <w:rsid w:val="739B0181"/>
    <w:rsid w:val="739B2CC0"/>
    <w:rsid w:val="739E1612"/>
    <w:rsid w:val="73A17E6A"/>
    <w:rsid w:val="73A23DC6"/>
    <w:rsid w:val="73A6496A"/>
    <w:rsid w:val="73A86934"/>
    <w:rsid w:val="73AA26AC"/>
    <w:rsid w:val="73AF59B0"/>
    <w:rsid w:val="73B01345"/>
    <w:rsid w:val="73B452D9"/>
    <w:rsid w:val="73B52DFF"/>
    <w:rsid w:val="73C10EAB"/>
    <w:rsid w:val="73C44508"/>
    <w:rsid w:val="73C44DF0"/>
    <w:rsid w:val="73C66DBA"/>
    <w:rsid w:val="73CA68AB"/>
    <w:rsid w:val="73CB44C1"/>
    <w:rsid w:val="73D47729"/>
    <w:rsid w:val="73D634A1"/>
    <w:rsid w:val="73D94D40"/>
    <w:rsid w:val="73D96AEE"/>
    <w:rsid w:val="73E16D57"/>
    <w:rsid w:val="73E54A5C"/>
    <w:rsid w:val="73E62FB9"/>
    <w:rsid w:val="73EB6821"/>
    <w:rsid w:val="73ED07EB"/>
    <w:rsid w:val="73EE0AE6"/>
    <w:rsid w:val="73F05BE5"/>
    <w:rsid w:val="73F43927"/>
    <w:rsid w:val="740022CC"/>
    <w:rsid w:val="74020A58"/>
    <w:rsid w:val="74025817"/>
    <w:rsid w:val="74031DBD"/>
    <w:rsid w:val="74033B6B"/>
    <w:rsid w:val="74122000"/>
    <w:rsid w:val="7413461F"/>
    <w:rsid w:val="741713C4"/>
    <w:rsid w:val="741B3E3F"/>
    <w:rsid w:val="741D4D81"/>
    <w:rsid w:val="742B7A65"/>
    <w:rsid w:val="743B634E"/>
    <w:rsid w:val="743C5E8B"/>
    <w:rsid w:val="743E1047"/>
    <w:rsid w:val="74436C38"/>
    <w:rsid w:val="744732A1"/>
    <w:rsid w:val="744C5512"/>
    <w:rsid w:val="7453624B"/>
    <w:rsid w:val="745C641A"/>
    <w:rsid w:val="745F3497"/>
    <w:rsid w:val="74600FBD"/>
    <w:rsid w:val="746049BA"/>
    <w:rsid w:val="746565D3"/>
    <w:rsid w:val="74681C20"/>
    <w:rsid w:val="74687E72"/>
    <w:rsid w:val="746A6942"/>
    <w:rsid w:val="746D7236"/>
    <w:rsid w:val="746F51BE"/>
    <w:rsid w:val="74716D26"/>
    <w:rsid w:val="74730CF0"/>
    <w:rsid w:val="74806F69"/>
    <w:rsid w:val="74812D9E"/>
    <w:rsid w:val="74820F33"/>
    <w:rsid w:val="74874E5A"/>
    <w:rsid w:val="7487654A"/>
    <w:rsid w:val="748C1DB2"/>
    <w:rsid w:val="748C590E"/>
    <w:rsid w:val="748D1686"/>
    <w:rsid w:val="749654C9"/>
    <w:rsid w:val="74A227F4"/>
    <w:rsid w:val="74A2568B"/>
    <w:rsid w:val="74A36259"/>
    <w:rsid w:val="74A52FEB"/>
    <w:rsid w:val="74AA048A"/>
    <w:rsid w:val="74AA2238"/>
    <w:rsid w:val="74B20AA0"/>
    <w:rsid w:val="74BA5E3A"/>
    <w:rsid w:val="74BC27F6"/>
    <w:rsid w:val="74BC70BB"/>
    <w:rsid w:val="74BF3F35"/>
    <w:rsid w:val="74C4779E"/>
    <w:rsid w:val="74C47F76"/>
    <w:rsid w:val="74C76F73"/>
    <w:rsid w:val="74CC6652"/>
    <w:rsid w:val="74CE23CA"/>
    <w:rsid w:val="74D416CF"/>
    <w:rsid w:val="74D83FA7"/>
    <w:rsid w:val="74D86DA5"/>
    <w:rsid w:val="74DA0D6F"/>
    <w:rsid w:val="74DB6895"/>
    <w:rsid w:val="74DD616A"/>
    <w:rsid w:val="74E120FE"/>
    <w:rsid w:val="74E674E4"/>
    <w:rsid w:val="74EE0377"/>
    <w:rsid w:val="74F22785"/>
    <w:rsid w:val="74F3598D"/>
    <w:rsid w:val="74F8315F"/>
    <w:rsid w:val="74FB2A94"/>
    <w:rsid w:val="74FC0CE6"/>
    <w:rsid w:val="74FD32BB"/>
    <w:rsid w:val="74FD4A5E"/>
    <w:rsid w:val="74FE7BAE"/>
    <w:rsid w:val="75040859"/>
    <w:rsid w:val="75071D21"/>
    <w:rsid w:val="750B0F29"/>
    <w:rsid w:val="750C4CA1"/>
    <w:rsid w:val="750E234D"/>
    <w:rsid w:val="751C1388"/>
    <w:rsid w:val="752A2EC1"/>
    <w:rsid w:val="753C37D8"/>
    <w:rsid w:val="753D4FBB"/>
    <w:rsid w:val="75435B7C"/>
    <w:rsid w:val="7544268D"/>
    <w:rsid w:val="7544443B"/>
    <w:rsid w:val="7548217D"/>
    <w:rsid w:val="75495400"/>
    <w:rsid w:val="754B57C9"/>
    <w:rsid w:val="754D1541"/>
    <w:rsid w:val="754D7793"/>
    <w:rsid w:val="754E3DD7"/>
    <w:rsid w:val="75584C22"/>
    <w:rsid w:val="7564688B"/>
    <w:rsid w:val="756B5E6B"/>
    <w:rsid w:val="756D3971"/>
    <w:rsid w:val="75704F52"/>
    <w:rsid w:val="7573132B"/>
    <w:rsid w:val="757934F0"/>
    <w:rsid w:val="757A202A"/>
    <w:rsid w:val="757F5473"/>
    <w:rsid w:val="75834F63"/>
    <w:rsid w:val="75864A53"/>
    <w:rsid w:val="758D7B90"/>
    <w:rsid w:val="75907680"/>
    <w:rsid w:val="75913BF6"/>
    <w:rsid w:val="75A03D67"/>
    <w:rsid w:val="75A5137D"/>
    <w:rsid w:val="75A849CA"/>
    <w:rsid w:val="75AB270C"/>
    <w:rsid w:val="75AF250A"/>
    <w:rsid w:val="75AF5D58"/>
    <w:rsid w:val="75AF7C7D"/>
    <w:rsid w:val="75B07D22"/>
    <w:rsid w:val="75B12F01"/>
    <w:rsid w:val="75B37413"/>
    <w:rsid w:val="75B755E0"/>
    <w:rsid w:val="75B828F9"/>
    <w:rsid w:val="75C80FD3"/>
    <w:rsid w:val="75C86E1A"/>
    <w:rsid w:val="75D05CCE"/>
    <w:rsid w:val="75D532E5"/>
    <w:rsid w:val="75D76640"/>
    <w:rsid w:val="75DC3A8B"/>
    <w:rsid w:val="75EF1E77"/>
    <w:rsid w:val="75EF43A6"/>
    <w:rsid w:val="75F16575"/>
    <w:rsid w:val="75FEC573"/>
    <w:rsid w:val="7601057E"/>
    <w:rsid w:val="76021882"/>
    <w:rsid w:val="76051E1C"/>
    <w:rsid w:val="760616F0"/>
    <w:rsid w:val="760E07CF"/>
    <w:rsid w:val="76122FA2"/>
    <w:rsid w:val="76160679"/>
    <w:rsid w:val="761715C6"/>
    <w:rsid w:val="762304F4"/>
    <w:rsid w:val="762322A2"/>
    <w:rsid w:val="76240862"/>
    <w:rsid w:val="7625426C"/>
    <w:rsid w:val="76261D92"/>
    <w:rsid w:val="76274645"/>
    <w:rsid w:val="76320737"/>
    <w:rsid w:val="76340383"/>
    <w:rsid w:val="763444AF"/>
    <w:rsid w:val="763A764C"/>
    <w:rsid w:val="763B3A90"/>
    <w:rsid w:val="763D7808"/>
    <w:rsid w:val="764220E3"/>
    <w:rsid w:val="76455847"/>
    <w:rsid w:val="76465F91"/>
    <w:rsid w:val="76487F5B"/>
    <w:rsid w:val="76516E0F"/>
    <w:rsid w:val="76607052"/>
    <w:rsid w:val="766528BB"/>
    <w:rsid w:val="766574D1"/>
    <w:rsid w:val="766D79C1"/>
    <w:rsid w:val="7673065B"/>
    <w:rsid w:val="767945B8"/>
    <w:rsid w:val="767B0330"/>
    <w:rsid w:val="767C3DB4"/>
    <w:rsid w:val="767D5E56"/>
    <w:rsid w:val="76831A63"/>
    <w:rsid w:val="76895963"/>
    <w:rsid w:val="768F2CE9"/>
    <w:rsid w:val="768F7938"/>
    <w:rsid w:val="769129BF"/>
    <w:rsid w:val="76991982"/>
    <w:rsid w:val="769958D0"/>
    <w:rsid w:val="769B62DC"/>
    <w:rsid w:val="76A333E3"/>
    <w:rsid w:val="76A34A72"/>
    <w:rsid w:val="76A6165A"/>
    <w:rsid w:val="76AC04E9"/>
    <w:rsid w:val="76B02C1C"/>
    <w:rsid w:val="76B62991"/>
    <w:rsid w:val="76B63116"/>
    <w:rsid w:val="76BD0825"/>
    <w:rsid w:val="76C23869"/>
    <w:rsid w:val="76C46A4F"/>
    <w:rsid w:val="76C73773"/>
    <w:rsid w:val="76CF41D8"/>
    <w:rsid w:val="76D11CFE"/>
    <w:rsid w:val="76D35A76"/>
    <w:rsid w:val="76D9342A"/>
    <w:rsid w:val="76DE1045"/>
    <w:rsid w:val="76DE441B"/>
    <w:rsid w:val="76F51E90"/>
    <w:rsid w:val="76FA1255"/>
    <w:rsid w:val="77052428"/>
    <w:rsid w:val="770A5210"/>
    <w:rsid w:val="771147F0"/>
    <w:rsid w:val="77132317"/>
    <w:rsid w:val="771463D1"/>
    <w:rsid w:val="77147E3D"/>
    <w:rsid w:val="771B1A4B"/>
    <w:rsid w:val="771E6DF3"/>
    <w:rsid w:val="77324E93"/>
    <w:rsid w:val="77370065"/>
    <w:rsid w:val="773B1FB0"/>
    <w:rsid w:val="773B78FB"/>
    <w:rsid w:val="773F45BE"/>
    <w:rsid w:val="77440722"/>
    <w:rsid w:val="774A39DA"/>
    <w:rsid w:val="774C5829"/>
    <w:rsid w:val="77505319"/>
    <w:rsid w:val="775B5A6C"/>
    <w:rsid w:val="77642B72"/>
    <w:rsid w:val="77674410"/>
    <w:rsid w:val="776808B4"/>
    <w:rsid w:val="77690189"/>
    <w:rsid w:val="776C147A"/>
    <w:rsid w:val="77731007"/>
    <w:rsid w:val="77777CEB"/>
    <w:rsid w:val="77784870"/>
    <w:rsid w:val="77822293"/>
    <w:rsid w:val="77822FF8"/>
    <w:rsid w:val="778356EE"/>
    <w:rsid w:val="77871EC1"/>
    <w:rsid w:val="77876861"/>
    <w:rsid w:val="778859F5"/>
    <w:rsid w:val="7789074C"/>
    <w:rsid w:val="778C3E77"/>
    <w:rsid w:val="77903967"/>
    <w:rsid w:val="77996CC0"/>
    <w:rsid w:val="779B02BA"/>
    <w:rsid w:val="77A75024"/>
    <w:rsid w:val="77AB6499"/>
    <w:rsid w:val="77AD62C7"/>
    <w:rsid w:val="77B51620"/>
    <w:rsid w:val="77B5517C"/>
    <w:rsid w:val="77C27A85"/>
    <w:rsid w:val="77C47AB5"/>
    <w:rsid w:val="77C6382D"/>
    <w:rsid w:val="77CA4292"/>
    <w:rsid w:val="77D53A70"/>
    <w:rsid w:val="77D64484"/>
    <w:rsid w:val="77E47080"/>
    <w:rsid w:val="77E872FF"/>
    <w:rsid w:val="77E922B4"/>
    <w:rsid w:val="77F42148"/>
    <w:rsid w:val="77F51A1C"/>
    <w:rsid w:val="77F65159"/>
    <w:rsid w:val="77F77A99"/>
    <w:rsid w:val="77FC255B"/>
    <w:rsid w:val="77FE6B23"/>
    <w:rsid w:val="77FE6DAE"/>
    <w:rsid w:val="77FE7B48"/>
    <w:rsid w:val="780600CD"/>
    <w:rsid w:val="78081990"/>
    <w:rsid w:val="78097097"/>
    <w:rsid w:val="780A05FB"/>
    <w:rsid w:val="780B7247"/>
    <w:rsid w:val="780B739F"/>
    <w:rsid w:val="781520BE"/>
    <w:rsid w:val="781A58E7"/>
    <w:rsid w:val="78202F3D"/>
    <w:rsid w:val="78232A2D"/>
    <w:rsid w:val="78290DA3"/>
    <w:rsid w:val="782B18E2"/>
    <w:rsid w:val="782D7408"/>
    <w:rsid w:val="7831514A"/>
    <w:rsid w:val="7833145C"/>
    <w:rsid w:val="783A38D3"/>
    <w:rsid w:val="78412EB3"/>
    <w:rsid w:val="78504E72"/>
    <w:rsid w:val="78514F7B"/>
    <w:rsid w:val="78544995"/>
    <w:rsid w:val="78591B21"/>
    <w:rsid w:val="785D5F3F"/>
    <w:rsid w:val="785E75C1"/>
    <w:rsid w:val="786077DD"/>
    <w:rsid w:val="786258A4"/>
    <w:rsid w:val="78654DF4"/>
    <w:rsid w:val="786C4A6D"/>
    <w:rsid w:val="7872306D"/>
    <w:rsid w:val="787411AB"/>
    <w:rsid w:val="78746DE5"/>
    <w:rsid w:val="787A60AB"/>
    <w:rsid w:val="78866B79"/>
    <w:rsid w:val="78882FB9"/>
    <w:rsid w:val="788D60F9"/>
    <w:rsid w:val="788D7EA7"/>
    <w:rsid w:val="788E407C"/>
    <w:rsid w:val="7892545C"/>
    <w:rsid w:val="789456D9"/>
    <w:rsid w:val="78972AD3"/>
    <w:rsid w:val="78984EC1"/>
    <w:rsid w:val="78992CEF"/>
    <w:rsid w:val="789B6A68"/>
    <w:rsid w:val="78AA2807"/>
    <w:rsid w:val="78AC2157"/>
    <w:rsid w:val="78B418D7"/>
    <w:rsid w:val="78B47B29"/>
    <w:rsid w:val="78B66459"/>
    <w:rsid w:val="78B73DD3"/>
    <w:rsid w:val="78C20007"/>
    <w:rsid w:val="78C22246"/>
    <w:rsid w:val="78C338C8"/>
    <w:rsid w:val="78C37D6C"/>
    <w:rsid w:val="78C67ABC"/>
    <w:rsid w:val="78CA4C57"/>
    <w:rsid w:val="78CE1FD7"/>
    <w:rsid w:val="78D0463B"/>
    <w:rsid w:val="78D36201"/>
    <w:rsid w:val="78D37FAF"/>
    <w:rsid w:val="78D5102D"/>
    <w:rsid w:val="78DF4BA6"/>
    <w:rsid w:val="78E71CAD"/>
    <w:rsid w:val="78E8332F"/>
    <w:rsid w:val="78EF158C"/>
    <w:rsid w:val="78F41CD4"/>
    <w:rsid w:val="78FB3062"/>
    <w:rsid w:val="78FB3D46"/>
    <w:rsid w:val="79052133"/>
    <w:rsid w:val="7906595E"/>
    <w:rsid w:val="79067EB9"/>
    <w:rsid w:val="79142AFF"/>
    <w:rsid w:val="79166D1A"/>
    <w:rsid w:val="7917686A"/>
    <w:rsid w:val="792013BD"/>
    <w:rsid w:val="79314CD6"/>
    <w:rsid w:val="79346574"/>
    <w:rsid w:val="7935637C"/>
    <w:rsid w:val="79382508"/>
    <w:rsid w:val="794B7201"/>
    <w:rsid w:val="795B0ABE"/>
    <w:rsid w:val="795E2E57"/>
    <w:rsid w:val="79646E59"/>
    <w:rsid w:val="796B643A"/>
    <w:rsid w:val="79703A50"/>
    <w:rsid w:val="79733540"/>
    <w:rsid w:val="7976402E"/>
    <w:rsid w:val="79786DA9"/>
    <w:rsid w:val="797B41A3"/>
    <w:rsid w:val="797D0FCF"/>
    <w:rsid w:val="797D616D"/>
    <w:rsid w:val="797D7F1B"/>
    <w:rsid w:val="797F3C93"/>
    <w:rsid w:val="79876FEC"/>
    <w:rsid w:val="798B1783"/>
    <w:rsid w:val="7997722F"/>
    <w:rsid w:val="799B546B"/>
    <w:rsid w:val="799C2A97"/>
    <w:rsid w:val="79A454A8"/>
    <w:rsid w:val="79A628C9"/>
    <w:rsid w:val="79A74F98"/>
    <w:rsid w:val="79AC25AE"/>
    <w:rsid w:val="79AE7662"/>
    <w:rsid w:val="79B2108A"/>
    <w:rsid w:val="79B253BB"/>
    <w:rsid w:val="79B3393D"/>
    <w:rsid w:val="79C618C2"/>
    <w:rsid w:val="79C91214"/>
    <w:rsid w:val="79CE4C1B"/>
    <w:rsid w:val="79D0629D"/>
    <w:rsid w:val="79DA35C0"/>
    <w:rsid w:val="79DC7338"/>
    <w:rsid w:val="79E9735F"/>
    <w:rsid w:val="79EB30D7"/>
    <w:rsid w:val="79F25057"/>
    <w:rsid w:val="79F44681"/>
    <w:rsid w:val="79F521A7"/>
    <w:rsid w:val="79F71A7C"/>
    <w:rsid w:val="79FA5A10"/>
    <w:rsid w:val="79FC1788"/>
    <w:rsid w:val="79FC3536"/>
    <w:rsid w:val="79FD64CD"/>
    <w:rsid w:val="7A057C51"/>
    <w:rsid w:val="7A0B3779"/>
    <w:rsid w:val="7A15284A"/>
    <w:rsid w:val="7A1C14E2"/>
    <w:rsid w:val="7A1C5408"/>
    <w:rsid w:val="7A1C7734"/>
    <w:rsid w:val="7A2B5BC9"/>
    <w:rsid w:val="7A2D4F88"/>
    <w:rsid w:val="7A37631C"/>
    <w:rsid w:val="7A3C3932"/>
    <w:rsid w:val="7A417E6A"/>
    <w:rsid w:val="7A445B7C"/>
    <w:rsid w:val="7A4A42A1"/>
    <w:rsid w:val="7A505CFF"/>
    <w:rsid w:val="7A513882"/>
    <w:rsid w:val="7A553F1E"/>
    <w:rsid w:val="7A5E256D"/>
    <w:rsid w:val="7A715CD2"/>
    <w:rsid w:val="7A7237F8"/>
    <w:rsid w:val="7A84305D"/>
    <w:rsid w:val="7A903D64"/>
    <w:rsid w:val="7A92024C"/>
    <w:rsid w:val="7A923E9A"/>
    <w:rsid w:val="7A98347A"/>
    <w:rsid w:val="7A9B4AFD"/>
    <w:rsid w:val="7A9D7487"/>
    <w:rsid w:val="7AA222D1"/>
    <w:rsid w:val="7AA37E55"/>
    <w:rsid w:val="7AAA2F92"/>
    <w:rsid w:val="7AC177F2"/>
    <w:rsid w:val="7AC322A6"/>
    <w:rsid w:val="7AC34054"/>
    <w:rsid w:val="7AC81343"/>
    <w:rsid w:val="7AD05BB5"/>
    <w:rsid w:val="7AD16771"/>
    <w:rsid w:val="7AD9067F"/>
    <w:rsid w:val="7ADD3367"/>
    <w:rsid w:val="7AE35511"/>
    <w:rsid w:val="7AE446F6"/>
    <w:rsid w:val="7AE75F94"/>
    <w:rsid w:val="7AE91D0C"/>
    <w:rsid w:val="7AEC4A6D"/>
    <w:rsid w:val="7AEC5C56"/>
    <w:rsid w:val="7AF83CFD"/>
    <w:rsid w:val="7B0B5BD1"/>
    <w:rsid w:val="7B1228E5"/>
    <w:rsid w:val="7B130B37"/>
    <w:rsid w:val="7B1D0ACD"/>
    <w:rsid w:val="7B1F2735"/>
    <w:rsid w:val="7B22521E"/>
    <w:rsid w:val="7B2B366D"/>
    <w:rsid w:val="7B354F51"/>
    <w:rsid w:val="7B3F7B7E"/>
    <w:rsid w:val="7B434B9C"/>
    <w:rsid w:val="7B4909FD"/>
    <w:rsid w:val="7B533629"/>
    <w:rsid w:val="7B611E27"/>
    <w:rsid w:val="7B63460E"/>
    <w:rsid w:val="7B641393"/>
    <w:rsid w:val="7B643141"/>
    <w:rsid w:val="7B6E3FBF"/>
    <w:rsid w:val="7B756969"/>
    <w:rsid w:val="7B767318"/>
    <w:rsid w:val="7B846902"/>
    <w:rsid w:val="7B902188"/>
    <w:rsid w:val="7B915F00"/>
    <w:rsid w:val="7B930658"/>
    <w:rsid w:val="7B9C6D7F"/>
    <w:rsid w:val="7BA17B52"/>
    <w:rsid w:val="7BA53398"/>
    <w:rsid w:val="7BA75723"/>
    <w:rsid w:val="7BA9149B"/>
    <w:rsid w:val="7BB160D8"/>
    <w:rsid w:val="7BB8348D"/>
    <w:rsid w:val="7BBA62D7"/>
    <w:rsid w:val="7BBA7205"/>
    <w:rsid w:val="7BBD0AA3"/>
    <w:rsid w:val="7BBF0CBF"/>
    <w:rsid w:val="7BC71689"/>
    <w:rsid w:val="7BC71922"/>
    <w:rsid w:val="7BD302C6"/>
    <w:rsid w:val="7BD76009"/>
    <w:rsid w:val="7BD76179"/>
    <w:rsid w:val="7BD77DB7"/>
    <w:rsid w:val="7BDF6C6B"/>
    <w:rsid w:val="7BE02E34"/>
    <w:rsid w:val="7BE10C35"/>
    <w:rsid w:val="7BE20360"/>
    <w:rsid w:val="7BFC15CB"/>
    <w:rsid w:val="7C06244A"/>
    <w:rsid w:val="7C074D33"/>
    <w:rsid w:val="7C077071"/>
    <w:rsid w:val="7C105077"/>
    <w:rsid w:val="7C14470B"/>
    <w:rsid w:val="7C183F2B"/>
    <w:rsid w:val="7C1A1A2B"/>
    <w:rsid w:val="7C1D041D"/>
    <w:rsid w:val="7C223F9C"/>
    <w:rsid w:val="7C2823C0"/>
    <w:rsid w:val="7C345209"/>
    <w:rsid w:val="7C3F68AA"/>
    <w:rsid w:val="7C3F770A"/>
    <w:rsid w:val="7C435CA9"/>
    <w:rsid w:val="7C4708E3"/>
    <w:rsid w:val="7C480CB4"/>
    <w:rsid w:val="7C486248"/>
    <w:rsid w:val="7C500EBF"/>
    <w:rsid w:val="7C5E6E0C"/>
    <w:rsid w:val="7C655099"/>
    <w:rsid w:val="7C6D4277"/>
    <w:rsid w:val="7C701FB9"/>
    <w:rsid w:val="7C716B68"/>
    <w:rsid w:val="7C741AA9"/>
    <w:rsid w:val="7C765821"/>
    <w:rsid w:val="7C78688F"/>
    <w:rsid w:val="7C792C1C"/>
    <w:rsid w:val="7C7E0232"/>
    <w:rsid w:val="7C833A9B"/>
    <w:rsid w:val="7C8415C1"/>
    <w:rsid w:val="7C867510"/>
    <w:rsid w:val="7C8A307B"/>
    <w:rsid w:val="7C8A4E29"/>
    <w:rsid w:val="7C907ACE"/>
    <w:rsid w:val="7C9719D9"/>
    <w:rsid w:val="7C9B103C"/>
    <w:rsid w:val="7C9E08D4"/>
    <w:rsid w:val="7CA67789"/>
    <w:rsid w:val="7CAC14F1"/>
    <w:rsid w:val="7CB579CC"/>
    <w:rsid w:val="7CBE5CEC"/>
    <w:rsid w:val="7CC80158"/>
    <w:rsid w:val="7CD12A58"/>
    <w:rsid w:val="7CD3014D"/>
    <w:rsid w:val="7CD33FCA"/>
    <w:rsid w:val="7CD42548"/>
    <w:rsid w:val="7CD95DB0"/>
    <w:rsid w:val="7CDD764F"/>
    <w:rsid w:val="7CDF463A"/>
    <w:rsid w:val="7CE36FA8"/>
    <w:rsid w:val="7CEA3B1A"/>
    <w:rsid w:val="7CF01DBB"/>
    <w:rsid w:val="7CF510C4"/>
    <w:rsid w:val="7CF57E0E"/>
    <w:rsid w:val="7CF60710"/>
    <w:rsid w:val="7CF70D0E"/>
    <w:rsid w:val="7D022CB0"/>
    <w:rsid w:val="7D056BA5"/>
    <w:rsid w:val="7D060228"/>
    <w:rsid w:val="7D0F3580"/>
    <w:rsid w:val="7D11000C"/>
    <w:rsid w:val="7D1110A6"/>
    <w:rsid w:val="7D11554A"/>
    <w:rsid w:val="7D1E5187"/>
    <w:rsid w:val="7D2012E9"/>
    <w:rsid w:val="7D20753B"/>
    <w:rsid w:val="7D21376C"/>
    <w:rsid w:val="7D2458A8"/>
    <w:rsid w:val="7D25055A"/>
    <w:rsid w:val="7D2C4132"/>
    <w:rsid w:val="7D32101D"/>
    <w:rsid w:val="7D37245F"/>
    <w:rsid w:val="7D3F53C1"/>
    <w:rsid w:val="7D480840"/>
    <w:rsid w:val="7D493466"/>
    <w:rsid w:val="7D4A280A"/>
    <w:rsid w:val="7D562F5D"/>
    <w:rsid w:val="7D5947FB"/>
    <w:rsid w:val="7D5B4A17"/>
    <w:rsid w:val="7D5E0064"/>
    <w:rsid w:val="7D622331"/>
    <w:rsid w:val="7D641B1E"/>
    <w:rsid w:val="7D6652E1"/>
    <w:rsid w:val="7D670130"/>
    <w:rsid w:val="7D6F2271"/>
    <w:rsid w:val="7D77361A"/>
    <w:rsid w:val="7D787377"/>
    <w:rsid w:val="7D7D498E"/>
    <w:rsid w:val="7D80447E"/>
    <w:rsid w:val="7D823D52"/>
    <w:rsid w:val="7D845D1C"/>
    <w:rsid w:val="7D877447"/>
    <w:rsid w:val="7D8775BA"/>
    <w:rsid w:val="7D8B198E"/>
    <w:rsid w:val="7D8C2E23"/>
    <w:rsid w:val="7D8C697F"/>
    <w:rsid w:val="7D934831"/>
    <w:rsid w:val="7D937D0D"/>
    <w:rsid w:val="7D97397F"/>
    <w:rsid w:val="7DA737B9"/>
    <w:rsid w:val="7DB40600"/>
    <w:rsid w:val="7DB63426"/>
    <w:rsid w:val="7DB639FC"/>
    <w:rsid w:val="7DBF0B02"/>
    <w:rsid w:val="7DC26844"/>
    <w:rsid w:val="7DC66335"/>
    <w:rsid w:val="7DCD2855"/>
    <w:rsid w:val="7DD16A88"/>
    <w:rsid w:val="7DD520D4"/>
    <w:rsid w:val="7DD75B87"/>
    <w:rsid w:val="7DD98A08"/>
    <w:rsid w:val="7DDA4F35"/>
    <w:rsid w:val="7DDC7906"/>
    <w:rsid w:val="7DDD367E"/>
    <w:rsid w:val="7DDF11A4"/>
    <w:rsid w:val="7DE1316F"/>
    <w:rsid w:val="7DE22A43"/>
    <w:rsid w:val="7DE641B4"/>
    <w:rsid w:val="7DE72AB3"/>
    <w:rsid w:val="7DE844FD"/>
    <w:rsid w:val="7DED1B13"/>
    <w:rsid w:val="7DF12C86"/>
    <w:rsid w:val="7DF52776"/>
    <w:rsid w:val="7DF74740"/>
    <w:rsid w:val="7DF816B7"/>
    <w:rsid w:val="7DFB9B8D"/>
    <w:rsid w:val="7DFC7E2B"/>
    <w:rsid w:val="7E066731"/>
    <w:rsid w:val="7E0B01EB"/>
    <w:rsid w:val="7E122B46"/>
    <w:rsid w:val="7E132BFC"/>
    <w:rsid w:val="7E1846B6"/>
    <w:rsid w:val="7E2272E3"/>
    <w:rsid w:val="7E262275"/>
    <w:rsid w:val="7E265025"/>
    <w:rsid w:val="7E2676D0"/>
    <w:rsid w:val="7E290672"/>
    <w:rsid w:val="7E292420"/>
    <w:rsid w:val="7E2E3EDA"/>
    <w:rsid w:val="7E307C52"/>
    <w:rsid w:val="7E3D5ECB"/>
    <w:rsid w:val="7E464D80"/>
    <w:rsid w:val="7E4E00D8"/>
    <w:rsid w:val="7E4F73AA"/>
    <w:rsid w:val="7E543940"/>
    <w:rsid w:val="7E5C0A47"/>
    <w:rsid w:val="7E5D118D"/>
    <w:rsid w:val="7E5F50B0"/>
    <w:rsid w:val="7E654A6D"/>
    <w:rsid w:val="7E6727AA"/>
    <w:rsid w:val="7E686951"/>
    <w:rsid w:val="7E6A3164"/>
    <w:rsid w:val="7E6E4D11"/>
    <w:rsid w:val="7E74200D"/>
    <w:rsid w:val="7E786F03"/>
    <w:rsid w:val="7E795155"/>
    <w:rsid w:val="7E7A15D4"/>
    <w:rsid w:val="7E7B6F9A"/>
    <w:rsid w:val="7E9515BD"/>
    <w:rsid w:val="7E9E11D3"/>
    <w:rsid w:val="7EA10D32"/>
    <w:rsid w:val="7EA22277"/>
    <w:rsid w:val="7EA5073A"/>
    <w:rsid w:val="7EA63A70"/>
    <w:rsid w:val="7EAC4759"/>
    <w:rsid w:val="7EAF4FA2"/>
    <w:rsid w:val="7EB25FA2"/>
    <w:rsid w:val="7EC363D0"/>
    <w:rsid w:val="7EC47165"/>
    <w:rsid w:val="7EC630B3"/>
    <w:rsid w:val="7EC63541"/>
    <w:rsid w:val="7EC81C39"/>
    <w:rsid w:val="7EC83E08"/>
    <w:rsid w:val="7EC86176"/>
    <w:rsid w:val="7ED5384D"/>
    <w:rsid w:val="7EDC3936"/>
    <w:rsid w:val="7EE06F82"/>
    <w:rsid w:val="7EE60311"/>
    <w:rsid w:val="7EE60E4D"/>
    <w:rsid w:val="7EED4B13"/>
    <w:rsid w:val="7EEF18BB"/>
    <w:rsid w:val="7EEF3952"/>
    <w:rsid w:val="7EF23159"/>
    <w:rsid w:val="7EF26CB5"/>
    <w:rsid w:val="7EF40C80"/>
    <w:rsid w:val="7EF7251E"/>
    <w:rsid w:val="7EF944E8"/>
    <w:rsid w:val="7EFC7B34"/>
    <w:rsid w:val="7F0133AF"/>
    <w:rsid w:val="7F021CD8"/>
    <w:rsid w:val="7F037115"/>
    <w:rsid w:val="7F052E8D"/>
    <w:rsid w:val="7F0709B3"/>
    <w:rsid w:val="7F127358"/>
    <w:rsid w:val="7F14448C"/>
    <w:rsid w:val="7F1A0BBC"/>
    <w:rsid w:val="7F1B7FBA"/>
    <w:rsid w:val="7F1F2EDE"/>
    <w:rsid w:val="7F264BB1"/>
    <w:rsid w:val="7F2812ED"/>
    <w:rsid w:val="7F315A30"/>
    <w:rsid w:val="7F3217A8"/>
    <w:rsid w:val="7F390355"/>
    <w:rsid w:val="7F390D88"/>
    <w:rsid w:val="7F46694F"/>
    <w:rsid w:val="7F4734A5"/>
    <w:rsid w:val="7F4C0ABC"/>
    <w:rsid w:val="7F4D213E"/>
    <w:rsid w:val="7F5259A6"/>
    <w:rsid w:val="7F5424E3"/>
    <w:rsid w:val="7F5434CC"/>
    <w:rsid w:val="7F5931D8"/>
    <w:rsid w:val="7F59786A"/>
    <w:rsid w:val="7F5C05D3"/>
    <w:rsid w:val="7F5F7684"/>
    <w:rsid w:val="7F634892"/>
    <w:rsid w:val="7F6460A6"/>
    <w:rsid w:val="7F647FCE"/>
    <w:rsid w:val="7F651B7D"/>
    <w:rsid w:val="7F6B3ACF"/>
    <w:rsid w:val="7F6D6F64"/>
    <w:rsid w:val="7F736048"/>
    <w:rsid w:val="7F77B329"/>
    <w:rsid w:val="7F7973D7"/>
    <w:rsid w:val="7F7D704A"/>
    <w:rsid w:val="7F7F5C7C"/>
    <w:rsid w:val="7F82628B"/>
    <w:rsid w:val="7F866857"/>
    <w:rsid w:val="7F875650"/>
    <w:rsid w:val="7F8B1A78"/>
    <w:rsid w:val="7F914720"/>
    <w:rsid w:val="7F963AE5"/>
    <w:rsid w:val="7F9A44F7"/>
    <w:rsid w:val="7F9D5C1F"/>
    <w:rsid w:val="7FA32DB0"/>
    <w:rsid w:val="7FA418D8"/>
    <w:rsid w:val="7FA92784"/>
    <w:rsid w:val="7FAB684C"/>
    <w:rsid w:val="7FB01E90"/>
    <w:rsid w:val="7FB328E9"/>
    <w:rsid w:val="7FBB179D"/>
    <w:rsid w:val="7FBD3767"/>
    <w:rsid w:val="7FBD72C3"/>
    <w:rsid w:val="7FC44AF6"/>
    <w:rsid w:val="7FC468A4"/>
    <w:rsid w:val="7FC841C1"/>
    <w:rsid w:val="7FC9210C"/>
    <w:rsid w:val="7FCE7723"/>
    <w:rsid w:val="7FD05249"/>
    <w:rsid w:val="7FD12D6F"/>
    <w:rsid w:val="7FD66215"/>
    <w:rsid w:val="7FD665D7"/>
    <w:rsid w:val="7FDD570F"/>
    <w:rsid w:val="7FE26D2A"/>
    <w:rsid w:val="7FEC5DFB"/>
    <w:rsid w:val="7FEF480A"/>
    <w:rsid w:val="7FEF5119"/>
    <w:rsid w:val="7FF058EB"/>
    <w:rsid w:val="7FF16F6D"/>
    <w:rsid w:val="7FF30F37"/>
    <w:rsid w:val="7FF37189"/>
    <w:rsid w:val="ABFF576C"/>
    <w:rsid w:val="C5D7D8F9"/>
    <w:rsid w:val="DFFFA0B9"/>
    <w:rsid w:val="E7F7437C"/>
    <w:rsid w:val="FDDCC553"/>
    <w:rsid w:val="FFBFD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5">
    <w:name w:val="heading 1"/>
    <w:basedOn w:val="1"/>
    <w:next w:val="1"/>
    <w:link w:val="32"/>
    <w:autoRedefine/>
    <w:qFormat/>
    <w:uiPriority w:val="0"/>
    <w:pPr>
      <w:keepNext/>
      <w:keepLines/>
      <w:spacing w:before="120" w:after="120"/>
      <w:jc w:val="center"/>
      <w:outlineLvl w:val="0"/>
    </w:pPr>
    <w:rPr>
      <w:rFonts w:ascii="Calibri" w:hAnsi="Calibri"/>
      <w:b/>
      <w:kern w:val="44"/>
      <w:sz w:val="44"/>
    </w:rPr>
  </w:style>
  <w:style w:type="paragraph" w:styleId="6">
    <w:name w:val="heading 2"/>
    <w:basedOn w:val="1"/>
    <w:next w:val="1"/>
    <w:autoRedefine/>
    <w:qFormat/>
    <w:uiPriority w:val="0"/>
    <w:pPr>
      <w:keepNext/>
      <w:keepLines/>
      <w:spacing w:before="140" w:after="140" w:line="413" w:lineRule="auto"/>
      <w:jc w:val="center"/>
      <w:outlineLvl w:val="1"/>
    </w:pPr>
    <w:rPr>
      <w:rFonts w:ascii="Arial" w:hAnsi="Arial"/>
      <w:b/>
      <w:sz w:val="28"/>
    </w:rPr>
  </w:style>
  <w:style w:type="paragraph" w:styleId="7">
    <w:name w:val="heading 3"/>
    <w:basedOn w:val="1"/>
    <w:next w:val="1"/>
    <w:autoRedefine/>
    <w:qFormat/>
    <w:uiPriority w:val="9"/>
    <w:pPr>
      <w:keepNext/>
      <w:keepLines/>
      <w:numPr>
        <w:ilvl w:val="2"/>
        <w:numId w:val="1"/>
      </w:numPr>
      <w:spacing w:before="260" w:after="260" w:line="416" w:lineRule="auto"/>
      <w:outlineLvl w:val="2"/>
    </w:pPr>
    <w:rPr>
      <w:b/>
      <w:bCs/>
      <w:sz w:val="32"/>
      <w:szCs w:val="32"/>
    </w:rPr>
  </w:style>
  <w:style w:type="paragraph" w:styleId="8">
    <w:name w:val="heading 4"/>
    <w:basedOn w:val="1"/>
    <w:next w:val="1"/>
    <w:autoRedefine/>
    <w:qFormat/>
    <w:uiPriority w:val="0"/>
    <w:pPr>
      <w:keepNext/>
      <w:keepLines/>
      <w:outlineLvl w:val="3"/>
    </w:pPr>
    <w:rPr>
      <w:rFonts w:ascii="Arial" w:hAnsi="Arial" w:eastAsia="黑体"/>
      <w:bCs/>
      <w:kern w:val="0"/>
      <w:sz w:val="24"/>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3"/>
    <w:autoRedefine/>
    <w:qFormat/>
    <w:uiPriority w:val="0"/>
    <w:pPr>
      <w:adjustRightInd w:val="0"/>
      <w:spacing w:line="520" w:lineRule="exact"/>
      <w:ind w:firstLine="210"/>
      <w:textAlignment w:val="baseline"/>
    </w:pPr>
    <w:rPr>
      <w:rFonts w:ascii="黑体" w:hAnsi="Arial" w:eastAsia="黑体"/>
    </w:rPr>
  </w:style>
  <w:style w:type="paragraph" w:styleId="3">
    <w:name w:val="Body Text Indent"/>
    <w:basedOn w:val="1"/>
    <w:next w:val="4"/>
    <w:autoRedefine/>
    <w:qFormat/>
    <w:uiPriority w:val="0"/>
    <w:pPr>
      <w:spacing w:line="360" w:lineRule="auto"/>
      <w:ind w:firstLine="480" w:firstLineChars="200"/>
    </w:pPr>
    <w:rPr>
      <w:rFonts w:ascii="宋体"/>
      <w:sz w:val="24"/>
      <w:szCs w:val="20"/>
    </w:rPr>
  </w:style>
  <w:style w:type="paragraph" w:styleId="4">
    <w:name w:val="envelope return"/>
    <w:basedOn w:val="1"/>
    <w:autoRedefine/>
    <w:qFormat/>
    <w:uiPriority w:val="0"/>
    <w:pPr>
      <w:snapToGrid w:val="0"/>
    </w:pPr>
    <w:rPr>
      <w:rFonts w:ascii="Arial" w:hAnsi="Arial" w:cs="Arial"/>
      <w:szCs w:val="21"/>
    </w:rPr>
  </w:style>
  <w:style w:type="paragraph" w:styleId="9">
    <w:name w:val="Normal Indent"/>
    <w:basedOn w:val="1"/>
    <w:autoRedefine/>
    <w:qFormat/>
    <w:uiPriority w:val="0"/>
    <w:pPr>
      <w:ind w:firstLine="420"/>
    </w:pPr>
    <w:rPr>
      <w:rFonts w:eastAsia="宋体"/>
      <w:szCs w:val="20"/>
    </w:rPr>
  </w:style>
  <w:style w:type="paragraph" w:styleId="10">
    <w:name w:val="Document Map"/>
    <w:basedOn w:val="1"/>
    <w:link w:val="34"/>
    <w:autoRedefine/>
    <w:qFormat/>
    <w:uiPriority w:val="0"/>
    <w:rPr>
      <w:rFonts w:ascii="宋体" w:hAnsi="Calibri" w:eastAsia="宋体"/>
      <w:sz w:val="18"/>
      <w:szCs w:val="18"/>
    </w:rPr>
  </w:style>
  <w:style w:type="paragraph" w:styleId="11">
    <w:name w:val="annotation text"/>
    <w:basedOn w:val="1"/>
    <w:link w:val="35"/>
    <w:autoRedefine/>
    <w:unhideWhenUsed/>
    <w:qFormat/>
    <w:uiPriority w:val="99"/>
    <w:pPr>
      <w:jc w:val="left"/>
    </w:pPr>
    <w:rPr>
      <w:rFonts w:ascii="Calibri" w:hAnsi="Calibri"/>
    </w:rPr>
  </w:style>
  <w:style w:type="paragraph" w:styleId="12">
    <w:name w:val="Body Text 3"/>
    <w:basedOn w:val="1"/>
    <w:next w:val="1"/>
    <w:qFormat/>
    <w:uiPriority w:val="0"/>
    <w:pPr>
      <w:spacing w:after="120"/>
    </w:pPr>
    <w:rPr>
      <w:sz w:val="16"/>
      <w:szCs w:val="16"/>
    </w:rPr>
  </w:style>
  <w:style w:type="paragraph" w:styleId="13">
    <w:name w:val="Body Text"/>
    <w:basedOn w:val="1"/>
    <w:next w:val="14"/>
    <w:autoRedefine/>
    <w:qFormat/>
    <w:uiPriority w:val="0"/>
  </w:style>
  <w:style w:type="paragraph" w:styleId="14">
    <w:name w:val="toc 2"/>
    <w:basedOn w:val="1"/>
    <w:next w:val="1"/>
    <w:autoRedefine/>
    <w:qFormat/>
    <w:uiPriority w:val="39"/>
    <w:pPr>
      <w:ind w:left="420" w:leftChars="200"/>
    </w:pPr>
  </w:style>
  <w:style w:type="paragraph" w:styleId="15">
    <w:name w:val="Plain Text"/>
    <w:basedOn w:val="1"/>
    <w:autoRedefine/>
    <w:qFormat/>
    <w:uiPriority w:val="99"/>
    <w:rPr>
      <w:rFonts w:ascii="宋体" w:hAnsi="Courier New" w:cs="Courier New"/>
      <w:szCs w:val="21"/>
    </w:r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99"/>
    <w:pPr>
      <w:ind w:firstLine="680"/>
    </w:pPr>
    <w:rPr>
      <w:rFonts w:ascii="仿宋_GB2312" w:eastAsia="仿宋_GB2312"/>
      <w:sz w:val="30"/>
    </w:rPr>
  </w:style>
  <w:style w:type="paragraph" w:styleId="18">
    <w:name w:val="Balloon Text"/>
    <w:basedOn w:val="1"/>
    <w:link w:val="40"/>
    <w:autoRedefine/>
    <w:qFormat/>
    <w:uiPriority w:val="0"/>
    <w:rPr>
      <w:rFonts w:ascii="Calibri" w:hAnsi="Calibri"/>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39"/>
  </w:style>
  <w:style w:type="paragraph" w:styleId="2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3">
    <w:name w:val="annotation subject"/>
    <w:basedOn w:val="11"/>
    <w:next w:val="11"/>
    <w:link w:val="39"/>
    <w:autoRedefine/>
    <w:qFormat/>
    <w:uiPriority w:val="0"/>
    <w:rPr>
      <w:b/>
      <w:bCs/>
    </w:rPr>
  </w:style>
  <w:style w:type="paragraph" w:styleId="24">
    <w:name w:val="Body Text First Indent"/>
    <w:basedOn w:val="13"/>
    <w:next w:val="1"/>
    <w:autoRedefine/>
    <w:qFormat/>
    <w:uiPriority w:val="0"/>
    <w:pPr>
      <w:ind w:firstLine="420" w:firstLineChars="100"/>
    </w:pPr>
    <w:rPr>
      <w:rFonts w:eastAsia="宋体"/>
      <w:sz w:val="24"/>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rPr>
  </w:style>
  <w:style w:type="character" w:styleId="29">
    <w:name w:val="page number"/>
    <w:basedOn w:val="27"/>
    <w:autoRedefine/>
    <w:qFormat/>
    <w:uiPriority w:val="0"/>
  </w:style>
  <w:style w:type="character" w:styleId="30">
    <w:name w:val="Hyperlink"/>
    <w:autoRedefine/>
    <w:qFormat/>
    <w:uiPriority w:val="99"/>
    <w:rPr>
      <w:color w:val="0000FF"/>
      <w:u w:val="single"/>
    </w:rPr>
  </w:style>
  <w:style w:type="character" w:styleId="31">
    <w:name w:val="annotation reference"/>
    <w:basedOn w:val="27"/>
    <w:autoRedefine/>
    <w:unhideWhenUsed/>
    <w:qFormat/>
    <w:uiPriority w:val="99"/>
    <w:rPr>
      <w:sz w:val="21"/>
      <w:szCs w:val="21"/>
    </w:rPr>
  </w:style>
  <w:style w:type="character" w:customStyle="1" w:styleId="32">
    <w:name w:val="标题 1 字符"/>
    <w:link w:val="5"/>
    <w:autoRedefine/>
    <w:qFormat/>
    <w:uiPriority w:val="0"/>
    <w:rPr>
      <w:rFonts w:ascii="Calibri" w:hAnsi="Calibri" w:eastAsia="仿宋" w:cs="Times New Roman"/>
      <w:b/>
      <w:kern w:val="44"/>
      <w:sz w:val="44"/>
      <w:szCs w:val="24"/>
    </w:rPr>
  </w:style>
  <w:style w:type="character" w:customStyle="1" w:styleId="33">
    <w:name w:val="正文文本首行缩进 2 字符"/>
    <w:basedOn w:val="27"/>
    <w:link w:val="2"/>
    <w:autoRedefine/>
    <w:qFormat/>
    <w:uiPriority w:val="0"/>
    <w:rPr>
      <w:rFonts w:ascii="黑体" w:hAnsi="Arial" w:eastAsia="黑体"/>
      <w:kern w:val="2"/>
      <w:sz w:val="24"/>
    </w:rPr>
  </w:style>
  <w:style w:type="character" w:customStyle="1" w:styleId="34">
    <w:name w:val="文档结构图 字符"/>
    <w:link w:val="10"/>
    <w:autoRedefine/>
    <w:qFormat/>
    <w:uiPriority w:val="0"/>
    <w:rPr>
      <w:rFonts w:ascii="宋体" w:hAnsi="Calibri" w:cs="Times New Roman"/>
      <w:kern w:val="2"/>
      <w:sz w:val="18"/>
      <w:szCs w:val="18"/>
    </w:rPr>
  </w:style>
  <w:style w:type="character" w:customStyle="1" w:styleId="35">
    <w:name w:val="批注文字 字符"/>
    <w:link w:val="11"/>
    <w:autoRedefine/>
    <w:qFormat/>
    <w:uiPriority w:val="99"/>
    <w:rPr>
      <w:rFonts w:ascii="Calibri" w:hAnsi="Calibri" w:eastAsia="仿宋" w:cs="Times New Roman"/>
      <w:kern w:val="2"/>
      <w:sz w:val="21"/>
      <w:szCs w:val="24"/>
    </w:rPr>
  </w:style>
  <w:style w:type="character" w:customStyle="1" w:styleId="36">
    <w:name w:val="批注文字 Char1"/>
    <w:autoRedefine/>
    <w:qFormat/>
    <w:uiPriority w:val="99"/>
    <w:rPr>
      <w:rFonts w:ascii="Calibri" w:hAnsi="Calibri" w:eastAsia="仿宋" w:cs="Times New Roman"/>
      <w:kern w:val="2"/>
      <w:sz w:val="21"/>
      <w:szCs w:val="24"/>
    </w:rPr>
  </w:style>
  <w:style w:type="character" w:customStyle="1" w:styleId="37">
    <w:name w:val="font31"/>
    <w:basedOn w:val="27"/>
    <w:autoRedefine/>
    <w:qFormat/>
    <w:uiPriority w:val="0"/>
    <w:rPr>
      <w:rFonts w:hint="eastAsia" w:ascii="微软雅黑 Light" w:hAnsi="微软雅黑 Light" w:eastAsia="微软雅黑 Light" w:cs="微软雅黑 Light"/>
      <w:color w:val="000000"/>
      <w:sz w:val="16"/>
      <w:szCs w:val="16"/>
      <w:u w:val="none"/>
    </w:rPr>
  </w:style>
  <w:style w:type="character" w:customStyle="1" w:styleId="38">
    <w:name w:val="font41"/>
    <w:basedOn w:val="27"/>
    <w:autoRedefine/>
    <w:qFormat/>
    <w:uiPriority w:val="0"/>
    <w:rPr>
      <w:rFonts w:hint="eastAsia" w:ascii="微软雅黑 Light" w:hAnsi="微软雅黑 Light" w:eastAsia="微软雅黑 Light" w:cs="微软雅黑 Light"/>
      <w:color w:val="000000"/>
      <w:sz w:val="16"/>
      <w:szCs w:val="16"/>
      <w:u w:val="none"/>
    </w:rPr>
  </w:style>
  <w:style w:type="character" w:customStyle="1" w:styleId="39">
    <w:name w:val="批注主题 字符"/>
    <w:link w:val="23"/>
    <w:autoRedefine/>
    <w:qFormat/>
    <w:uiPriority w:val="0"/>
    <w:rPr>
      <w:rFonts w:ascii="Calibri" w:hAnsi="Calibri" w:eastAsia="仿宋" w:cs="Times New Roman"/>
      <w:b/>
      <w:bCs/>
      <w:kern w:val="2"/>
      <w:sz w:val="21"/>
      <w:szCs w:val="24"/>
    </w:rPr>
  </w:style>
  <w:style w:type="character" w:customStyle="1" w:styleId="40">
    <w:name w:val="批注框文本 字符"/>
    <w:link w:val="18"/>
    <w:autoRedefine/>
    <w:qFormat/>
    <w:uiPriority w:val="0"/>
    <w:rPr>
      <w:rFonts w:ascii="Calibri" w:hAnsi="Calibri" w:eastAsia="仿宋" w:cs="Times New Roman"/>
      <w:kern w:val="2"/>
      <w:sz w:val="18"/>
      <w:szCs w:val="18"/>
    </w:rPr>
  </w:style>
  <w:style w:type="paragraph" w:customStyle="1" w:styleId="41">
    <w:name w:val="_Style 34"/>
    <w:autoRedefine/>
    <w:unhideWhenUsed/>
    <w:qFormat/>
    <w:uiPriority w:val="99"/>
    <w:rPr>
      <w:rFonts w:ascii="Times New Roman" w:hAnsi="Times New Roman" w:eastAsia="仿宋" w:cs="Times New Roman"/>
      <w:kern w:val="2"/>
      <w:sz w:val="21"/>
      <w:szCs w:val="24"/>
      <w:lang w:val="en-US" w:eastAsia="zh-CN" w:bidi="ar-SA"/>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样式N"/>
    <w:basedOn w:val="45"/>
    <w:autoRedefine/>
    <w:qFormat/>
    <w:uiPriority w:val="0"/>
    <w:rPr>
      <w:sz w:val="30"/>
    </w:rPr>
  </w:style>
  <w:style w:type="paragraph" w:customStyle="1" w:styleId="45">
    <w:name w:val="样式H"/>
    <w:basedOn w:val="5"/>
    <w:next w:val="1"/>
    <w:autoRedefine/>
    <w:qFormat/>
    <w:uiPriority w:val="0"/>
    <w:pPr>
      <w:spacing w:before="100" w:line="500" w:lineRule="exact"/>
    </w:pPr>
  </w:style>
  <w:style w:type="paragraph" w:customStyle="1" w:styleId="46">
    <w:name w:val="p0"/>
    <w:basedOn w:val="1"/>
    <w:autoRedefine/>
    <w:qFormat/>
    <w:uiPriority w:val="0"/>
    <w:pPr>
      <w:widowControl/>
    </w:pPr>
    <w:rPr>
      <w:rFonts w:hint="eastAsia" w:ascii="Calibri" w:hAnsi="Calibri"/>
      <w:szCs w:val="20"/>
    </w:rPr>
  </w:style>
  <w:style w:type="paragraph" w:customStyle="1" w:styleId="47">
    <w:name w:val="列出段落1"/>
    <w:basedOn w:val="1"/>
    <w:autoRedefine/>
    <w:qFormat/>
    <w:uiPriority w:val="34"/>
    <w:pPr>
      <w:ind w:firstLine="420" w:firstLineChars="200"/>
    </w:pPr>
  </w:style>
  <w:style w:type="paragraph" w:customStyle="1" w:styleId="48">
    <w:name w:val="列出段落11"/>
    <w:basedOn w:val="1"/>
    <w:autoRedefine/>
    <w:qFormat/>
    <w:uiPriority w:val="34"/>
    <w:pPr>
      <w:ind w:firstLine="420" w:firstLineChars="200"/>
    </w:pPr>
    <w:rPr>
      <w:rFonts w:ascii="Calibri" w:hAnsi="Calibri" w:eastAsia="宋体"/>
      <w:szCs w:val="22"/>
      <w:lang w:val="zh-CN"/>
    </w:rPr>
  </w:style>
  <w:style w:type="paragraph" w:customStyle="1" w:styleId="4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50">
    <w:name w:val="样式1"/>
    <w:basedOn w:val="1"/>
    <w:autoRedefine/>
    <w:qFormat/>
    <w:uiPriority w:val="0"/>
    <w:pPr>
      <w:numPr>
        <w:ilvl w:val="0"/>
        <w:numId w:val="2"/>
      </w:numPr>
      <w:adjustRightInd w:val="0"/>
      <w:textAlignment w:val="baseline"/>
    </w:pPr>
    <w:rPr>
      <w:rFonts w:ascii="宋体" w:hAnsi="宋体"/>
      <w:kern w:val="0"/>
      <w:szCs w:val="21"/>
    </w:rPr>
  </w:style>
  <w:style w:type="paragraph" w:customStyle="1" w:styleId="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2">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表 靠左"/>
    <w:basedOn w:val="54"/>
    <w:autoRedefine/>
    <w:qFormat/>
    <w:uiPriority w:val="0"/>
    <w:pPr>
      <w:jc w:val="left"/>
    </w:pPr>
    <w:rPr>
      <w:rFonts w:ascii="宋体" w:hAnsi="宋体"/>
    </w:rPr>
  </w:style>
  <w:style w:type="paragraph" w:customStyle="1" w:styleId="54">
    <w:name w:val="表"/>
    <w:basedOn w:val="1"/>
    <w:next w:val="1"/>
    <w:autoRedefine/>
    <w:qFormat/>
    <w:uiPriority w:val="7"/>
    <w:pPr>
      <w:jc w:val="center"/>
    </w:pPr>
    <w:rPr>
      <w:rFonts w:ascii="Calibri" w:hAnsi="Calibri"/>
    </w:rPr>
  </w:style>
  <w:style w:type="paragraph" w:customStyle="1" w:styleId="55">
    <w:name w:val="修订1"/>
    <w:autoRedefine/>
    <w:hidden/>
    <w:semiHidden/>
    <w:qFormat/>
    <w:uiPriority w:val="99"/>
    <w:rPr>
      <w:rFonts w:ascii="Times New Roman" w:hAnsi="Times New Roman" w:eastAsia="仿宋" w:cs="Times New Roman"/>
      <w:kern w:val="2"/>
      <w:sz w:val="21"/>
      <w:szCs w:val="24"/>
      <w:lang w:val="en-US" w:eastAsia="zh-CN" w:bidi="ar-SA"/>
    </w:rPr>
  </w:style>
  <w:style w:type="paragraph" w:customStyle="1" w:styleId="5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7">
    <w:name w:val="List Paragraph"/>
    <w:basedOn w:val="1"/>
    <w:autoRedefine/>
    <w:qFormat/>
    <w:uiPriority w:val="34"/>
    <w:pPr>
      <w:ind w:firstLine="420" w:firstLineChars="200"/>
    </w:pPr>
  </w:style>
  <w:style w:type="paragraph" w:customStyle="1" w:styleId="58">
    <w:name w:val="列表段落1"/>
    <w:basedOn w:val="1"/>
    <w:autoRedefine/>
    <w:qFormat/>
    <w:uiPriority w:val="99"/>
    <w:pPr>
      <w:ind w:firstLine="420" w:firstLineChars="200"/>
    </w:pPr>
  </w:style>
  <w:style w:type="paragraph" w:customStyle="1" w:styleId="59">
    <w:name w:val="Table Text"/>
    <w:basedOn w:val="1"/>
    <w:autoRedefine/>
    <w:semiHidden/>
    <w:qFormat/>
    <w:uiPriority w:val="0"/>
    <w:rPr>
      <w:rFonts w:ascii="宋体" w:hAnsi="宋体" w:eastAsia="宋体" w:cs="宋体"/>
      <w:sz w:val="20"/>
      <w:szCs w:val="20"/>
      <w:lang w:eastAsia="en-US"/>
    </w:rPr>
  </w:style>
  <w:style w:type="table" w:customStyle="1" w:styleId="6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1923</Words>
  <Characters>2186</Characters>
  <Lines>387</Lines>
  <Paragraphs>109</Paragraphs>
  <TotalTime>34</TotalTime>
  <ScaleCrop>false</ScaleCrop>
  <LinksUpToDate>false</LinksUpToDate>
  <CharactersWithSpaces>2276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2024-07-18T07:08:00Z</dcterms:created>
  <dc:creator>meimei</dc:creator>
  <cp:lastModifiedBy>zhaojuan</cp:lastModifiedBy>
  <cp:lastPrinted>2023-12-09T05:40:00Z</cp:lastPrinted>
  <dcterms:modified xsi:type="dcterms:W3CDTF">2025-11-28T07:37:59Z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C3D083E946784863B39C8258E009408A_13</vt:lpwstr>
  </property>
  <property fmtid="{D5CDD505-2E9C-101B-9397-08002B2CF9AE}" pid="4" name="KSOTemplateDocerSaveRecord">
    <vt:lpwstr>eyJoZGlkIjoiMDNjODZiMDM0ZjFkMjRiODA1ZDUwMDM0ZDMxOGE4ZmEiLCJ1c2VySWQiOiIyNDI1Mjc5NDgifQ==</vt:lpwstr>
  </property>
</Properties>
</file>