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AC963">
      <w:pPr>
        <w:widowControl/>
        <w:shd w:val="clear" w:color="auto" w:fill="FFFFFF"/>
        <w:spacing w:before="100" w:beforeAutospacing="1" w:after="100" w:afterAutospacing="1"/>
        <w:jc w:val="left"/>
        <w:outlineLvl w:val="2"/>
        <w:rPr>
          <w:rFonts w:hint="eastAsia" w:ascii="宋体" w:hAnsi="宋体" w:eastAsia="宋体" w:cs="宋体"/>
          <w:b/>
          <w:bCs/>
          <w:color w:val="404040"/>
          <w:kern w:val="0"/>
          <w:sz w:val="27"/>
          <w:szCs w:val="27"/>
          <w:highlight w:val="none"/>
        </w:rPr>
      </w:pPr>
      <w:r>
        <w:rPr>
          <w:rFonts w:hint="eastAsia" w:ascii="宋体" w:hAnsi="宋体" w:eastAsia="宋体" w:cs="宋体"/>
          <w:b/>
          <w:bCs/>
          <w:color w:val="404040"/>
          <w:kern w:val="0"/>
          <w:sz w:val="27"/>
          <w:szCs w:val="27"/>
          <w:highlight w:val="none"/>
        </w:rPr>
        <w:t>政府采购公开招标技术参数文件</w:t>
      </w:r>
    </w:p>
    <w:p w14:paraId="12B93461">
      <w:pPr>
        <w:widowControl/>
        <w:shd w:val="clear" w:color="auto" w:fill="FFFFFF"/>
        <w:spacing w:before="100" w:beforeAutospacing="1" w:after="100" w:afterAutospacing="1"/>
        <w:jc w:val="left"/>
        <w:outlineLvl w:val="3"/>
        <w:rPr>
          <w:rFonts w:hint="eastAsia" w:ascii="宋体" w:hAnsi="宋体" w:eastAsia="宋体" w:cs="宋体"/>
          <w:b/>
          <w:bCs/>
          <w:color w:val="404040"/>
          <w:kern w:val="0"/>
          <w:sz w:val="24"/>
          <w:szCs w:val="24"/>
          <w:highlight w:val="none"/>
        </w:rPr>
      </w:pPr>
      <w:r>
        <w:rPr>
          <w:rFonts w:hint="eastAsia" w:ascii="宋体" w:hAnsi="宋体" w:eastAsia="宋体" w:cs="宋体"/>
          <w:b/>
          <w:bCs/>
          <w:color w:val="404040"/>
          <w:kern w:val="0"/>
          <w:sz w:val="24"/>
          <w:szCs w:val="24"/>
          <w:highlight w:val="none"/>
        </w:rPr>
        <w:t>1 互动教学融屏智能终端</w:t>
      </w:r>
    </w:p>
    <w:p w14:paraId="1C65BBAA">
      <w:pPr>
        <w:rPr>
          <w:rFonts w:hint="eastAsia" w:ascii="宋体" w:hAnsi="宋体" w:eastAsia="宋体" w:cs="宋体"/>
          <w:b/>
          <w:bCs/>
          <w:color w:val="404040"/>
          <w:kern w:val="0"/>
          <w:sz w:val="24"/>
          <w:szCs w:val="24"/>
          <w:highlight w:val="none"/>
        </w:rPr>
      </w:pPr>
      <w:r>
        <w:rPr>
          <w:rFonts w:hint="eastAsia" w:ascii="宋体" w:hAnsi="宋体" w:eastAsia="宋体" w:cs="宋体"/>
          <w:b/>
          <w:bCs/>
          <w:color w:val="404040"/>
          <w:kern w:val="0"/>
          <w:sz w:val="24"/>
          <w:szCs w:val="24"/>
          <w:highlight w:val="none"/>
        </w:rPr>
        <w:t>数量：1台</w:t>
      </w:r>
    </w:p>
    <w:p w14:paraId="288DA167">
      <w:pPr>
        <w:widowControl/>
        <w:shd w:val="clear" w:color="auto" w:fill="FFFFFF"/>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一、外观尺寸及性能要求</w:t>
      </w:r>
    </w:p>
    <w:p w14:paraId="401D3180">
      <w:pPr>
        <w:widowControl/>
        <w:numPr>
          <w:ilvl w:val="0"/>
          <w:numId w:val="1"/>
        </w:numPr>
        <w:shd w:val="clear" w:color="auto" w:fill="FFFFFF"/>
        <w:spacing w:after="100" w:afterAutospacing="1"/>
        <w:jc w:val="left"/>
        <w:rPr>
          <w:rFonts w:hint="eastAsia" w:ascii="宋体" w:hAnsi="宋体" w:eastAsia="宋体" w:cs="宋体"/>
          <w:color w:val="404040"/>
          <w:kern w:val="0"/>
          <w:sz w:val="20"/>
          <w:szCs w:val="20"/>
          <w:highlight w:val="none"/>
          <w:lang w:val="en-US" w:eastAsia="zh-CN"/>
        </w:rPr>
      </w:pPr>
      <w:r>
        <w:rPr>
          <w:rFonts w:hint="eastAsia" w:ascii="宋体" w:hAnsi="宋体" w:eastAsia="宋体" w:cs="宋体"/>
          <w:color w:val="auto"/>
          <w:sz w:val="20"/>
          <w:szCs w:val="20"/>
          <w:highlight w:val="none"/>
          <w:lang w:val="en-US" w:eastAsia="zh-CN"/>
        </w:rPr>
        <w:t>由</w:t>
      </w:r>
      <w:r>
        <w:rPr>
          <w:rFonts w:hint="eastAsia" w:ascii="宋体" w:hAnsi="宋体" w:eastAsia="宋体" w:cs="宋体"/>
          <w:color w:val="auto"/>
          <w:sz w:val="20"/>
          <w:szCs w:val="20"/>
          <w:highlight w:val="none"/>
        </w:rPr>
        <w:t>两块≧85英寸UHD超高清液晶屏拼接而成</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屏幕采用</w:t>
      </w:r>
      <w:r>
        <w:rPr>
          <w:rFonts w:hint="eastAsia" w:ascii="宋体" w:hAnsi="宋体" w:eastAsia="宋体" w:cs="宋体"/>
          <w:color w:val="auto"/>
          <w:sz w:val="20"/>
          <w:szCs w:val="20"/>
          <w:highlight w:val="none"/>
        </w:rPr>
        <w:t>电容触控方式</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20点触摸</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两屏幕可进行融屏操作</w:t>
      </w:r>
      <w:r>
        <w:rPr>
          <w:rFonts w:hint="eastAsia" w:ascii="宋体" w:hAnsi="宋体" w:eastAsia="宋体" w:cs="宋体"/>
          <w:color w:val="auto"/>
          <w:sz w:val="20"/>
          <w:szCs w:val="20"/>
          <w:highlight w:val="none"/>
          <w:lang w:eastAsia="zh-CN"/>
        </w:rPr>
        <w:t>；</w:t>
      </w:r>
    </w:p>
    <w:p w14:paraId="55510FCC">
      <w:pPr>
        <w:widowControl/>
        <w:numPr>
          <w:ilvl w:val="0"/>
          <w:numId w:val="1"/>
        </w:numPr>
        <w:shd w:val="clear" w:color="auto" w:fill="FFFFFF"/>
        <w:spacing w:after="100" w:afterAutospacing="1"/>
        <w:jc w:val="left"/>
        <w:rPr>
          <w:rFonts w:hint="eastAsia" w:ascii="宋体" w:hAnsi="宋体" w:eastAsia="宋体" w:cs="宋体"/>
          <w:color w:val="404040"/>
          <w:kern w:val="0"/>
          <w:sz w:val="20"/>
          <w:szCs w:val="20"/>
          <w:highlight w:val="none"/>
          <w:lang w:val="en-US" w:eastAsia="zh-CN"/>
        </w:rPr>
      </w:pPr>
      <w:r>
        <w:rPr>
          <w:rFonts w:hint="eastAsia" w:ascii="宋体" w:hAnsi="宋体" w:eastAsia="宋体" w:cs="宋体"/>
          <w:color w:val="auto"/>
          <w:sz w:val="20"/>
          <w:szCs w:val="20"/>
          <w:highlight w:val="none"/>
          <w:lang w:val="en-US" w:eastAsia="zh-CN"/>
        </w:rPr>
        <w:t>整机前置≧8个</w:t>
      </w:r>
      <w:r>
        <w:rPr>
          <w:rFonts w:hint="eastAsia" w:ascii="宋体" w:hAnsi="宋体" w:eastAsia="宋体" w:cs="宋体"/>
          <w:color w:val="auto"/>
          <w:sz w:val="20"/>
          <w:szCs w:val="20"/>
          <w:highlight w:val="none"/>
        </w:rPr>
        <w:t>前置实体按键</w:t>
      </w:r>
      <w:r>
        <w:rPr>
          <w:rFonts w:hint="eastAsia" w:ascii="宋体" w:hAnsi="宋体" w:eastAsia="宋体" w:cs="宋体"/>
          <w:color w:val="auto"/>
          <w:sz w:val="20"/>
          <w:szCs w:val="20"/>
          <w:highlight w:val="none"/>
          <w:lang w:val="en-US" w:eastAsia="zh-CN"/>
        </w:rPr>
        <w:t>并具有</w:t>
      </w:r>
      <w:r>
        <w:rPr>
          <w:rFonts w:hint="eastAsia" w:ascii="宋体" w:hAnsi="宋体" w:eastAsia="宋体" w:cs="宋体"/>
          <w:color w:val="auto"/>
          <w:sz w:val="20"/>
          <w:szCs w:val="20"/>
          <w:highlight w:val="none"/>
        </w:rPr>
        <w:t>中文标识</w:t>
      </w:r>
      <w:r>
        <w:rPr>
          <w:rFonts w:hint="eastAsia" w:ascii="宋体" w:hAnsi="宋体" w:eastAsia="宋体" w:cs="宋体"/>
          <w:color w:val="auto"/>
          <w:sz w:val="20"/>
          <w:szCs w:val="20"/>
          <w:highlight w:val="none"/>
          <w:lang w:eastAsia="zh-CN"/>
        </w:rPr>
        <w:t>；</w:t>
      </w:r>
    </w:p>
    <w:p w14:paraId="64206155">
      <w:pPr>
        <w:widowControl/>
        <w:numPr>
          <w:ilvl w:val="0"/>
          <w:numId w:val="1"/>
        </w:numPr>
        <w:shd w:val="clear" w:color="auto" w:fill="FFFFFF"/>
        <w:spacing w:after="100" w:afterAutospacing="1"/>
        <w:jc w:val="left"/>
        <w:rPr>
          <w:rFonts w:hint="eastAsia" w:ascii="宋体" w:hAnsi="宋体" w:eastAsia="宋体" w:cs="宋体"/>
          <w:color w:val="404040"/>
          <w:kern w:val="0"/>
          <w:sz w:val="20"/>
          <w:szCs w:val="20"/>
          <w:highlight w:val="none"/>
          <w:lang w:val="en-US" w:eastAsia="zh-CN"/>
        </w:rPr>
      </w:pPr>
      <w:r>
        <w:rPr>
          <w:rFonts w:hint="eastAsia" w:ascii="宋体" w:hAnsi="宋体" w:eastAsia="宋体" w:cs="宋体"/>
          <w:color w:val="auto"/>
          <w:sz w:val="20"/>
          <w:szCs w:val="20"/>
          <w:highlight w:val="none"/>
        </w:rPr>
        <w:t>具有物理防蓝光功能，视网膜蓝光危害（蓝光加权辐射亮度LB）＜0.3</w:t>
      </w:r>
      <w:r>
        <w:rPr>
          <w:rFonts w:hint="eastAsia" w:ascii="宋体" w:hAnsi="宋体" w:eastAsia="宋体" w:cs="宋体"/>
          <w:color w:val="auto"/>
          <w:sz w:val="20"/>
          <w:szCs w:val="20"/>
          <w:highlight w:val="none"/>
          <w:lang w:eastAsia="zh-CN"/>
        </w:rPr>
        <w:t>；</w:t>
      </w:r>
    </w:p>
    <w:p w14:paraId="614BB198">
      <w:pPr>
        <w:widowControl/>
        <w:numPr>
          <w:ilvl w:val="0"/>
          <w:numId w:val="1"/>
        </w:numPr>
        <w:shd w:val="clear" w:color="auto" w:fill="FFFFFF"/>
        <w:spacing w:after="100" w:afterAutospacing="1"/>
        <w:jc w:val="left"/>
        <w:rPr>
          <w:rFonts w:hint="eastAsia" w:ascii="宋体" w:hAnsi="宋体" w:eastAsia="宋体" w:cs="宋体"/>
          <w:color w:val="404040"/>
          <w:kern w:val="0"/>
          <w:sz w:val="20"/>
          <w:szCs w:val="20"/>
          <w:highlight w:val="none"/>
          <w:lang w:val="en-US" w:eastAsia="zh-CN"/>
        </w:rPr>
      </w:pPr>
      <w:r>
        <w:rPr>
          <w:rFonts w:hint="eastAsia" w:ascii="宋体" w:hAnsi="宋体" w:eastAsia="宋体" w:cs="宋体"/>
          <w:color w:val="auto"/>
          <w:sz w:val="20"/>
          <w:szCs w:val="20"/>
          <w:highlight w:val="none"/>
        </w:rPr>
        <w:t>至少</w:t>
      </w:r>
      <w:r>
        <w:rPr>
          <w:rFonts w:hint="eastAsia" w:ascii="宋体" w:hAnsi="宋体" w:eastAsia="宋体" w:cs="宋体"/>
          <w:color w:val="auto"/>
          <w:sz w:val="20"/>
          <w:szCs w:val="20"/>
          <w:highlight w:val="none"/>
          <w:lang w:val="en-US" w:eastAsia="zh-CN"/>
        </w:rPr>
        <w:t>通过</w:t>
      </w:r>
      <w:r>
        <w:rPr>
          <w:rFonts w:hint="eastAsia" w:ascii="宋体" w:hAnsi="宋体" w:eastAsia="宋体" w:cs="宋体"/>
          <w:color w:val="auto"/>
          <w:sz w:val="20"/>
          <w:szCs w:val="20"/>
          <w:highlight w:val="none"/>
        </w:rPr>
        <w:t>IPX4级别防水测试</w:t>
      </w:r>
      <w:r>
        <w:rPr>
          <w:rFonts w:hint="eastAsia" w:ascii="宋体" w:hAnsi="宋体" w:eastAsia="宋体" w:cs="宋体"/>
          <w:color w:val="auto"/>
          <w:sz w:val="20"/>
          <w:szCs w:val="20"/>
          <w:highlight w:val="none"/>
          <w:lang w:eastAsia="zh-CN"/>
        </w:rPr>
        <w:t>；</w:t>
      </w:r>
    </w:p>
    <w:p w14:paraId="359A05FB">
      <w:pPr>
        <w:widowControl/>
        <w:numPr>
          <w:ilvl w:val="0"/>
          <w:numId w:val="1"/>
        </w:numPr>
        <w:shd w:val="clear" w:color="auto" w:fill="FFFFFF"/>
        <w:spacing w:after="100" w:afterAutospacing="1"/>
        <w:jc w:val="left"/>
        <w:rPr>
          <w:rFonts w:hint="eastAsia" w:ascii="宋体" w:hAnsi="宋体" w:eastAsia="宋体" w:cs="宋体"/>
          <w:color w:val="404040"/>
          <w:kern w:val="0"/>
          <w:sz w:val="20"/>
          <w:szCs w:val="20"/>
          <w:highlight w:val="none"/>
          <w:lang w:val="en-US" w:eastAsia="zh-CN"/>
        </w:rPr>
      </w:pPr>
      <w:r>
        <w:rPr>
          <w:rFonts w:hint="eastAsia" w:ascii="宋体" w:hAnsi="宋体" w:eastAsia="宋体" w:cs="宋体"/>
          <w:color w:val="auto"/>
          <w:sz w:val="20"/>
          <w:szCs w:val="20"/>
          <w:highlight w:val="none"/>
        </w:rPr>
        <w:t>内置不低于安卓11.0系统</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CPU≧</w:t>
      </w:r>
      <w:r>
        <w:rPr>
          <w:rFonts w:hint="eastAsia" w:ascii="宋体" w:hAnsi="宋体" w:eastAsia="宋体" w:cs="宋体"/>
          <w:color w:val="auto"/>
          <w:sz w:val="20"/>
          <w:szCs w:val="20"/>
          <w:highlight w:val="none"/>
        </w:rPr>
        <w:t>八核处理器</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内存</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4G RAM</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存储</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32G ROM</w:t>
      </w:r>
      <w:r>
        <w:rPr>
          <w:rFonts w:hint="eastAsia" w:ascii="宋体" w:hAnsi="宋体" w:eastAsia="宋体" w:cs="宋体"/>
          <w:color w:val="auto"/>
          <w:sz w:val="20"/>
          <w:szCs w:val="20"/>
          <w:highlight w:val="none"/>
          <w:lang w:eastAsia="zh-CN"/>
        </w:rPr>
        <w:t>；</w:t>
      </w:r>
    </w:p>
    <w:p w14:paraId="6BE6644D">
      <w:pPr>
        <w:widowControl/>
        <w:shd w:val="clear" w:color="auto" w:fill="FFFFFF"/>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二、内置电脑模块</w:t>
      </w:r>
    </w:p>
    <w:p w14:paraId="144DFFDC">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CPU：不低于Intel Core I5</w:t>
      </w:r>
    </w:p>
    <w:p w14:paraId="6B84D13B">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内存：≧8GB DDR4</w:t>
      </w:r>
    </w:p>
    <w:p w14:paraId="1C35EA5E">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固态硬盘：≧256GB SSD</w:t>
      </w:r>
    </w:p>
    <w:p w14:paraId="56625212">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USB接口：≧5个</w:t>
      </w:r>
    </w:p>
    <w:p w14:paraId="3FCA9063">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视频输出接口：≧1路 HDMI接口</w:t>
      </w:r>
    </w:p>
    <w:p w14:paraId="3E6DC5A4">
      <w:pPr>
        <w:widowControl/>
        <w:shd w:val="clear" w:color="auto" w:fill="FFFFFF"/>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三、教学和管控软件</w:t>
      </w:r>
    </w:p>
    <w:p w14:paraId="47563D91">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具备Windows教学白板软件，软件功能包括但不限于备课、授课、投屏、录屏、网盘、国家云平台、视频展台、意见反馈等。支持教师通过手机号注册账号，注册可获取≧50G个人云空间；</w:t>
      </w:r>
    </w:p>
    <w:p w14:paraId="38A37B39">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白板软件可支持教师备课，可支持课件直接编辑，</w:t>
      </w:r>
    </w:p>
    <w:p w14:paraId="451613B5">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支持教师通过账号登录将云盘资源下载至本地，账号退出后自动清除数据；</w:t>
      </w:r>
    </w:p>
    <w:p w14:paraId="6EC26339">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支持设置学校管理员账号及教师管理员账号，并支持学校管理员账号设置教师管理员账号权限；</w:t>
      </w:r>
    </w:p>
    <w:p w14:paraId="675E6EB9">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客户端可查看包括但不限于关机、锁屏、打铃、倒计日等任务，支持查看管理平台发布的公告，支持公告截止时间前反复查看；</w:t>
      </w:r>
    </w:p>
    <w:p w14:paraId="238FF9FC">
      <w:pPr>
        <w:widowControl/>
        <w:shd w:val="clear" w:color="auto" w:fill="FFFFFF"/>
        <w:spacing w:before="100" w:beforeAutospacing="1" w:after="100" w:afterAutospacing="1"/>
        <w:jc w:val="left"/>
        <w:outlineLvl w:val="3"/>
        <w:rPr>
          <w:rFonts w:hint="eastAsia" w:ascii="宋体" w:hAnsi="宋体" w:eastAsia="宋体" w:cs="宋体"/>
          <w:b/>
          <w:bCs/>
          <w:color w:val="404040"/>
          <w:kern w:val="0"/>
          <w:sz w:val="24"/>
          <w:szCs w:val="24"/>
          <w:highlight w:val="none"/>
        </w:rPr>
      </w:pPr>
      <w:r>
        <w:rPr>
          <w:rFonts w:hint="eastAsia" w:ascii="宋体" w:hAnsi="宋体" w:eastAsia="宋体" w:cs="宋体"/>
          <w:b/>
          <w:bCs/>
          <w:color w:val="404040"/>
          <w:kern w:val="0"/>
          <w:sz w:val="24"/>
          <w:szCs w:val="24"/>
          <w:highlight w:val="none"/>
        </w:rPr>
        <w:t>2 教师多媒体主控讲桌椅套装</w:t>
      </w:r>
    </w:p>
    <w:p w14:paraId="6CA0DFAC">
      <w:pPr>
        <w:widowControl/>
        <w:shd w:val="clear" w:color="auto" w:fill="FFFFFF"/>
        <w:spacing w:before="100" w:beforeAutospacing="1" w:after="100" w:afterAutospacing="1"/>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数量：1套</w:t>
      </w:r>
    </w:p>
    <w:p w14:paraId="3D8CFB74">
      <w:pPr>
        <w:widowControl/>
        <w:shd w:val="clear" w:color="auto" w:fill="FFFFFF"/>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一、多媒体主控讲桌1台</w:t>
      </w:r>
    </w:p>
    <w:p w14:paraId="16045C31">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整体尺寸≤1000*710*1150mm，操作台面高度约900mm（偏离程度不超过±20mm）；</w:t>
      </w:r>
    </w:p>
    <w:p w14:paraId="2F6CF865">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材质：整体采用钢木结合，主体采用1.0-2.0mm冷轧钢材，桌面采用≧25mm厚高密度纤维板材料，讲桌背部可供院校定制logo；</w:t>
      </w:r>
    </w:p>
    <w:p w14:paraId="1AEDA4A6">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可通过触摸快捷按键进行控制，包括但不限于返回桌面、音量加减、一键启动、静音等；</w:t>
      </w:r>
    </w:p>
    <w:p w14:paraId="71F0C026">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讲桌背部预留可滑动式检修口；</w:t>
      </w:r>
    </w:p>
    <w:p w14:paraId="2192A205">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讲桌配备教师水杯架及粉笔盒置物区域；</w:t>
      </w:r>
    </w:p>
    <w:p w14:paraId="16C45004">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支持安装笔记本模块，输入接口包含≧2个 USB3.0接口、≧1个 五孔方形插座接口、≧1个HDMI线接口、≧1个 网线接口；</w:t>
      </w:r>
    </w:p>
    <w:p w14:paraId="09A1A9ED">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包含≧14U储物空间；</w:t>
      </w:r>
    </w:p>
    <w:p w14:paraId="38CA0E1F">
      <w:pPr>
        <w:widowControl/>
        <w:shd w:val="clear" w:color="auto" w:fill="FFFFFF"/>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二、教师椅1把</w:t>
      </w:r>
    </w:p>
    <w:p w14:paraId="4158A67D">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整体尺寸约600mm*500mm*860mm（偏离程度不超过±20mm）；</w:t>
      </w:r>
    </w:p>
    <w:p w14:paraId="66CAEAD0">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坐垫表层采用网布面料，内里采用聚氨脂海绵，椅子主体采用高强度丙烯聚合成热塑性树脂材料注塑成型；</w:t>
      </w:r>
    </w:p>
    <w:p w14:paraId="23DC6EE1">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可进行气杆升降，气杆提供终身保修；</w:t>
      </w:r>
    </w:p>
    <w:p w14:paraId="6FA4587C">
      <w:pPr>
        <w:widowControl/>
        <w:shd w:val="clear" w:color="auto" w:fill="FFFFFF"/>
        <w:spacing w:after="100" w:afterAutospacing="1"/>
        <w:jc w:val="both"/>
        <w:rPr>
          <w:rFonts w:hint="eastAsia" w:ascii="宋体" w:hAnsi="宋体" w:eastAsia="宋体" w:cs="宋体"/>
          <w:b/>
          <w:bCs/>
          <w:color w:val="404040"/>
          <w:kern w:val="0"/>
          <w:sz w:val="24"/>
          <w:szCs w:val="24"/>
          <w:highlight w:val="none"/>
        </w:rPr>
      </w:pPr>
      <w:r>
        <w:rPr>
          <w:rFonts w:hint="eastAsia" w:ascii="宋体" w:hAnsi="宋体" w:eastAsia="宋体" w:cs="宋体"/>
          <w:b/>
          <w:bCs/>
          <w:color w:val="404040"/>
          <w:kern w:val="0"/>
          <w:sz w:val="24"/>
          <w:szCs w:val="24"/>
          <w:highlight w:val="none"/>
        </w:rPr>
        <w:t>3 小学教育课程直播区</w:t>
      </w:r>
    </w:p>
    <w:p w14:paraId="01AC5FE8">
      <w:pPr>
        <w:widowControl/>
        <w:numPr>
          <w:ilvl w:val="0"/>
          <w:numId w:val="0"/>
        </w:numPr>
        <w:shd w:val="clear" w:color="auto" w:fill="FFFFFF"/>
        <w:spacing w:after="100" w:afterAutospacing="1"/>
        <w:jc w:val="both"/>
        <w:rPr>
          <w:rFonts w:hint="eastAsia" w:ascii="宋体" w:hAnsi="宋体" w:eastAsia="宋体" w:cs="宋体"/>
          <w:b/>
          <w:bCs/>
          <w:color w:val="404040"/>
          <w:kern w:val="0"/>
          <w:sz w:val="24"/>
          <w:szCs w:val="24"/>
          <w:highlight w:val="none"/>
        </w:rPr>
      </w:pPr>
      <w:r>
        <w:rPr>
          <w:rFonts w:hint="eastAsia" w:ascii="宋体" w:hAnsi="宋体" w:eastAsia="宋体" w:cs="宋体"/>
          <w:b/>
          <w:bCs/>
          <w:color w:val="404040"/>
          <w:kern w:val="0"/>
          <w:sz w:val="24"/>
          <w:szCs w:val="24"/>
          <w:highlight w:val="none"/>
        </w:rPr>
        <w:t>数量：1套</w:t>
      </w:r>
    </w:p>
    <w:p w14:paraId="2B6AD36C">
      <w:pPr>
        <w:widowControl/>
        <w:shd w:val="clear" w:color="auto" w:fill="FFFFFF"/>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一、高清直播相机及相机软件1套</w:t>
      </w:r>
    </w:p>
    <w:p w14:paraId="5281798E">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图像传感器尺寸：≧1/2.8英寸；</w:t>
      </w:r>
    </w:p>
    <w:p w14:paraId="6554C9A0">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像素：≧800万；</w:t>
      </w:r>
    </w:p>
    <w:p w14:paraId="47CC0256">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支持焦距范围：3.9~46.8mm，12倍光学变焦；</w:t>
      </w:r>
    </w:p>
    <w:p w14:paraId="1617ED0A">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信噪比≧45dB；</w:t>
      </w:r>
    </w:p>
    <w:p w14:paraId="637B03A9">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相机支持POE供电；</w:t>
      </w:r>
    </w:p>
    <w:p w14:paraId="7A2430E3">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相机软件支持远程升级、重启、复位；</w:t>
      </w:r>
    </w:p>
    <w:p w14:paraId="1DCA3301">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相机软件音频编码形式：AAC；</w:t>
      </w:r>
    </w:p>
    <w:p w14:paraId="1740D754">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支持数字降噪模式：2D DNR &amp; 3D DNR；</w:t>
      </w:r>
    </w:p>
    <w:p w14:paraId="15FBC720">
      <w:pPr>
        <w:widowControl/>
        <w:shd w:val="clear" w:color="auto" w:fill="FFFFFF"/>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二、微课制作设备及微课软件1套</w:t>
      </w:r>
    </w:p>
    <w:p w14:paraId="23EB9ABB">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支持多种题词需求：包括但不限于U盘导入、高拍仪扫描等；</w:t>
      </w:r>
    </w:p>
    <w:p w14:paraId="78BD0071">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支持人员监看功能；</w:t>
      </w:r>
    </w:p>
    <w:p w14:paraId="45210A6D">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提词器预留摄像机滑道，兼容摄像机、单反、云台摄像头等；</w:t>
      </w:r>
    </w:p>
    <w:p w14:paraId="75CA546A">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提词器主体显示区域≧24英寸；</w:t>
      </w:r>
    </w:p>
    <w:p w14:paraId="63AD6DC7">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CPU不低于Intel Core I5，内存≧16G；固态硬盘≧512G；</w:t>
      </w:r>
    </w:p>
    <w:p w14:paraId="247DCEA3">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微课软件可支持同时直播推流：≧3平台；</w:t>
      </w:r>
    </w:p>
    <w:p w14:paraId="2AB8BB4F">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支持视频转场设置：包含但不限于渐变、滑入滑出、淡入淡出、擦除等特效，并可根据实际需求设置特效时长；</w:t>
      </w:r>
    </w:p>
    <w:p w14:paraId="11C666C7">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支持视频美颜功能；支持视频滤镜设置功能；</w:t>
      </w:r>
    </w:p>
    <w:p w14:paraId="08FE0521">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支持快捷键设置：包含但不限于推流开始、停止，录制开始、暂停、停止，虚拟摄像机开启或停止等；</w:t>
      </w:r>
    </w:p>
    <w:p w14:paraId="55E47D36">
      <w:pPr>
        <w:widowControl/>
        <w:shd w:val="clear" w:color="auto" w:fill="FFFFFF"/>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三、麦克风1个</w:t>
      </w:r>
    </w:p>
    <w:p w14:paraId="61CC73E9">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传输距离：≧50M；</w:t>
      </w:r>
    </w:p>
    <w:p w14:paraId="5A8B7BB1">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内置电池，支持边冲边用；</w:t>
      </w:r>
    </w:p>
    <w:p w14:paraId="747262D0">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续航时间：≧6小时；</w:t>
      </w:r>
    </w:p>
    <w:p w14:paraId="2D1832E0">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信噪比：≥80dB；</w:t>
      </w:r>
    </w:p>
    <w:p w14:paraId="6B104CD9">
      <w:pPr>
        <w:widowControl/>
        <w:shd w:val="clear" w:color="auto" w:fill="FFFFFF"/>
        <w:spacing w:before="100" w:beforeAutospacing="1" w:after="100" w:afterAutospacing="1"/>
        <w:jc w:val="left"/>
        <w:outlineLvl w:val="3"/>
        <w:rPr>
          <w:rFonts w:hint="eastAsia" w:ascii="宋体" w:hAnsi="宋体" w:eastAsia="宋体" w:cs="宋体"/>
          <w:b/>
          <w:bCs/>
          <w:color w:val="404040"/>
          <w:kern w:val="0"/>
          <w:sz w:val="24"/>
          <w:szCs w:val="24"/>
          <w:highlight w:val="none"/>
        </w:rPr>
      </w:pPr>
      <w:r>
        <w:rPr>
          <w:rFonts w:hint="eastAsia" w:ascii="宋体" w:hAnsi="宋体" w:eastAsia="宋体" w:cs="宋体"/>
          <w:b/>
          <w:bCs/>
          <w:color w:val="404040"/>
          <w:kern w:val="0"/>
          <w:sz w:val="24"/>
          <w:szCs w:val="24"/>
          <w:highlight w:val="none"/>
        </w:rPr>
        <w:t>4 小学教育课程资源开发区</w:t>
      </w:r>
    </w:p>
    <w:p w14:paraId="13EE5FFC">
      <w:pPr>
        <w:widowControl/>
        <w:numPr>
          <w:ilvl w:val="0"/>
          <w:numId w:val="0"/>
        </w:numPr>
        <w:shd w:val="clear" w:color="auto" w:fill="FFFFFF"/>
        <w:spacing w:after="100" w:afterAutospacing="1"/>
        <w:jc w:val="left"/>
        <w:rPr>
          <w:rFonts w:hint="eastAsia" w:ascii="宋体" w:hAnsi="宋体" w:eastAsia="宋体" w:cs="宋体"/>
          <w:b/>
          <w:bCs/>
          <w:color w:val="404040"/>
          <w:kern w:val="0"/>
          <w:sz w:val="24"/>
          <w:szCs w:val="24"/>
          <w:highlight w:val="none"/>
        </w:rPr>
      </w:pPr>
      <w:r>
        <w:rPr>
          <w:rFonts w:hint="eastAsia" w:ascii="宋体" w:hAnsi="宋体" w:eastAsia="宋体" w:cs="宋体"/>
          <w:b/>
          <w:bCs/>
          <w:color w:val="404040"/>
          <w:kern w:val="0"/>
          <w:sz w:val="24"/>
          <w:szCs w:val="24"/>
          <w:highlight w:val="none"/>
        </w:rPr>
        <w:t>数量：1套</w:t>
      </w:r>
    </w:p>
    <w:p w14:paraId="71393E89">
      <w:pPr>
        <w:widowControl/>
        <w:shd w:val="clear" w:color="auto" w:fill="FFFFFF"/>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一、微课制作设备及微课软件1套</w:t>
      </w:r>
    </w:p>
    <w:p w14:paraId="341B5BB4">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包含摄像机点位：≧2个；</w:t>
      </w:r>
    </w:p>
    <w:p w14:paraId="04066859">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集成电脑模块：CPU 不低于Intel Core I7，内存≧16G，操作系统不低于win 10；</w:t>
      </w:r>
    </w:p>
    <w:p w14:paraId="3CBB8411">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网络连接方式：支持WiFi、RJ45连接；</w:t>
      </w:r>
    </w:p>
    <w:p w14:paraId="12B6113A">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主机：至少包含USB3.0≥4个，USB2.0≥2个；HDMI输入≥2个，type-C接口≥1个；</w:t>
      </w:r>
    </w:p>
    <w:p w14:paraId="118CE97B">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主机支架：带脚轮可进行随意移动，支持横竖屏切换；</w:t>
      </w:r>
    </w:p>
    <w:p w14:paraId="264BF23A">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微课软件可支持同时直播推流：≧3平台；</w:t>
      </w:r>
    </w:p>
    <w:p w14:paraId="4B11CC1F">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支持视频转场设置：包含但不限于渐变、滑入滑出、淡入淡出、擦除等特效，并可根据实际需求设置特效时长；</w:t>
      </w:r>
    </w:p>
    <w:p w14:paraId="7BDEB055">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支持视频美颜功能，支持视频滤镜设置功能；</w:t>
      </w:r>
    </w:p>
    <w:p w14:paraId="146DDCE7">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支持快捷键设置：包含但不限于推流开始、停止，录制开始、暂停、停止，虚拟摄像机开启或停止等；</w:t>
      </w:r>
    </w:p>
    <w:p w14:paraId="7B98D729">
      <w:pPr>
        <w:widowControl/>
        <w:shd w:val="clear" w:color="auto" w:fill="FFFFFF"/>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二、无线麦、电容麦、幕布1套</w:t>
      </w:r>
    </w:p>
    <w:p w14:paraId="63CA49F4">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无线麦传输距离：≧50M；</w:t>
      </w:r>
    </w:p>
    <w:p w14:paraId="0195835E">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无线麦内置电池，支持边冲边用；</w:t>
      </w:r>
    </w:p>
    <w:p w14:paraId="0D504121">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无线麦续航时间：≧6小时；</w:t>
      </w:r>
    </w:p>
    <w:p w14:paraId="700DA340">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无线麦信噪比：≥80dB；</w:t>
      </w:r>
    </w:p>
    <w:p w14:paraId="11864F4B">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电容麦支持智能降噪；</w:t>
      </w:r>
    </w:p>
    <w:p w14:paraId="644EDA2D">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电容麦</w:t>
      </w:r>
      <w:r>
        <w:rPr>
          <w:rFonts w:hint="eastAsia" w:ascii="宋体" w:hAnsi="宋体" w:eastAsia="宋体" w:cs="宋体"/>
          <w:i w:val="0"/>
          <w:iCs w:val="0"/>
          <w:color w:val="auto"/>
          <w:kern w:val="0"/>
          <w:sz w:val="20"/>
          <w:szCs w:val="20"/>
          <w:highlight w:val="none"/>
          <w:u w:val="none"/>
          <w:lang w:val="en-US" w:eastAsia="zh-CN" w:bidi="ar"/>
        </w:rPr>
        <w:t>信噪比：</w:t>
      </w:r>
      <w:r>
        <w:rPr>
          <w:rFonts w:hint="eastAsia" w:ascii="宋体" w:hAnsi="宋体" w:eastAsia="宋体" w:cs="宋体"/>
          <w:color w:val="auto"/>
          <w:sz w:val="20"/>
          <w:szCs w:val="20"/>
          <w:highlight w:val="none"/>
          <w:lang w:val="en-US" w:eastAsia="zh-CN"/>
        </w:rPr>
        <w:t>≥</w:t>
      </w:r>
      <w:r>
        <w:rPr>
          <w:rFonts w:hint="eastAsia" w:ascii="宋体" w:hAnsi="宋体" w:eastAsia="宋体" w:cs="宋体"/>
          <w:i w:val="0"/>
          <w:iCs w:val="0"/>
          <w:color w:val="auto"/>
          <w:kern w:val="0"/>
          <w:sz w:val="20"/>
          <w:szCs w:val="20"/>
          <w:highlight w:val="none"/>
          <w:u w:val="none"/>
          <w:lang w:val="en-US" w:eastAsia="zh-CN" w:bidi="ar"/>
        </w:rPr>
        <w:t>75dB；</w:t>
      </w:r>
    </w:p>
    <w:p w14:paraId="021704C3">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幕布：采用可抽拉式色彩喷绘型绿幕，不透光不偏色；</w:t>
      </w:r>
    </w:p>
    <w:p w14:paraId="55D28729">
      <w:pPr>
        <w:widowControl/>
        <w:shd w:val="clear" w:color="auto" w:fill="FFFFFF"/>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三、高清直播相机及相机软件1套</w:t>
      </w:r>
    </w:p>
    <w:p w14:paraId="0C3118A7">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图像传感器尺寸：≧1/2.8英寸；</w:t>
      </w:r>
    </w:p>
    <w:p w14:paraId="06ADF3C8">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像素：≧800万；</w:t>
      </w:r>
    </w:p>
    <w:p w14:paraId="06CC1F26">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支持焦距范围：3.9~46.8mm，12倍光学变焦；</w:t>
      </w:r>
    </w:p>
    <w:p w14:paraId="7340A1B6">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信噪比≧45dB；</w:t>
      </w:r>
    </w:p>
    <w:p w14:paraId="6EF32B63">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相机支持POE供电；</w:t>
      </w:r>
    </w:p>
    <w:p w14:paraId="5415AE55">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相机软件支持远程升级、重启、复位；</w:t>
      </w:r>
    </w:p>
    <w:p w14:paraId="22CBAD23">
      <w:pPr>
        <w:widowControl/>
        <w:numPr>
          <w:ilvl w:val="0"/>
          <w:numId w:val="1"/>
        </w:numPr>
        <w:shd w:val="clear" w:color="auto" w:fill="FFFFFF"/>
        <w:spacing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color w:val="auto"/>
          <w:sz w:val="20"/>
          <w:szCs w:val="20"/>
          <w:highlight w:val="none"/>
          <w:lang w:val="en-US" w:eastAsia="zh-CN"/>
        </w:rPr>
        <w:t>相机软件音频编码形式：AAC；</w:t>
      </w:r>
    </w:p>
    <w:p w14:paraId="148FC24B">
      <w:pPr>
        <w:widowControl/>
        <w:numPr>
          <w:ilvl w:val="0"/>
          <w:numId w:val="1"/>
        </w:numPr>
        <w:shd w:val="clear" w:color="auto" w:fill="FFFFFF"/>
        <w:spacing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color w:val="auto"/>
          <w:sz w:val="20"/>
          <w:szCs w:val="20"/>
          <w:highlight w:val="none"/>
          <w:lang w:val="en-US" w:eastAsia="zh-CN"/>
        </w:rPr>
        <w:t>支持数字降噪模式：2D DNR &amp; 3D DNR；</w:t>
      </w:r>
    </w:p>
    <w:p w14:paraId="258B75C9">
      <w:pPr>
        <w:pStyle w:val="3"/>
        <w:shd w:val="clear" w:color="auto" w:fill="FFFFFF"/>
        <w:rPr>
          <w:rFonts w:hint="eastAsia" w:ascii="宋体" w:hAnsi="宋体" w:eastAsia="宋体" w:cs="宋体"/>
          <w:b/>
          <w:bCs/>
          <w:color w:val="404040"/>
          <w:highlight w:val="none"/>
        </w:rPr>
      </w:pPr>
      <w:r>
        <w:rPr>
          <w:rFonts w:hint="eastAsia" w:ascii="宋体" w:hAnsi="宋体" w:eastAsia="宋体" w:cs="宋体"/>
          <w:b/>
          <w:bCs/>
          <w:color w:val="404040"/>
          <w:highlight w:val="none"/>
        </w:rPr>
        <w:t>5 网络设备组</w:t>
      </w:r>
    </w:p>
    <w:p w14:paraId="38D93FB2">
      <w:pPr>
        <w:pStyle w:val="8"/>
        <w:shd w:val="clear" w:color="auto" w:fill="FFFFFF"/>
        <w:rPr>
          <w:rFonts w:hint="eastAsia" w:ascii="宋体" w:hAnsi="宋体" w:eastAsia="宋体" w:cs="宋体"/>
          <w:b/>
          <w:bCs/>
          <w:color w:val="404040"/>
          <w:highlight w:val="none"/>
        </w:rPr>
      </w:pPr>
      <w:r>
        <w:rPr>
          <w:rFonts w:hint="eastAsia" w:ascii="宋体" w:hAnsi="宋体" w:eastAsia="宋体" w:cs="宋体"/>
          <w:b/>
          <w:bCs/>
          <w:color w:val="404040"/>
          <w:highlight w:val="none"/>
        </w:rPr>
        <w:t>数量：1套</w:t>
      </w:r>
    </w:p>
    <w:p w14:paraId="1CABF601">
      <w:pPr>
        <w:widowControl/>
        <w:shd w:val="clear" w:color="auto" w:fill="FFFFFF"/>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一、机柜1个</w:t>
      </w:r>
    </w:p>
    <w:p w14:paraId="79D950C0">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整体尺寸：600*1000*1255mm（偏离程度不超过±10mm）；</w:t>
      </w:r>
    </w:p>
    <w:p w14:paraId="02C3D40E">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至少配备3层储物托盘；</w:t>
      </w:r>
    </w:p>
    <w:p w14:paraId="16883616">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防护等级：IP20 ；</w:t>
      </w:r>
    </w:p>
    <w:p w14:paraId="4BC50F56">
      <w:pPr>
        <w:widowControl/>
        <w:shd w:val="clear" w:color="auto" w:fill="FFFFFF"/>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二、分配器套装1个</w:t>
      </w:r>
    </w:p>
    <w:p w14:paraId="54CB4933">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传输距离：≧30M；</w:t>
      </w:r>
    </w:p>
    <w:p w14:paraId="43A408C5">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输入接口：≧</w:t>
      </w:r>
      <w:r>
        <w:rPr>
          <w:rFonts w:hint="eastAsia" w:ascii="宋体" w:hAnsi="宋体" w:eastAsia="宋体" w:cs="宋体"/>
          <w:i w:val="0"/>
          <w:iCs w:val="0"/>
          <w:color w:val="auto"/>
          <w:kern w:val="0"/>
          <w:sz w:val="20"/>
          <w:szCs w:val="20"/>
          <w:highlight w:val="none"/>
          <w:u w:val="none"/>
          <w:lang w:val="en-US" w:eastAsia="zh-CN" w:bidi="ar"/>
        </w:rPr>
        <w:t>4路HDMI；</w:t>
      </w:r>
    </w:p>
    <w:p w14:paraId="515D8410">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输出接口：</w:t>
      </w:r>
      <w:r>
        <w:rPr>
          <w:rFonts w:hint="eastAsia" w:ascii="宋体" w:hAnsi="宋体" w:eastAsia="宋体" w:cs="宋体"/>
          <w:color w:val="auto"/>
          <w:sz w:val="20"/>
          <w:szCs w:val="20"/>
          <w:highlight w:val="none"/>
          <w:lang w:val="en-US" w:eastAsia="zh-CN"/>
        </w:rPr>
        <w:t>≧</w:t>
      </w:r>
      <w:r>
        <w:rPr>
          <w:rFonts w:hint="eastAsia" w:ascii="宋体" w:hAnsi="宋体" w:eastAsia="宋体" w:cs="宋体"/>
          <w:i w:val="0"/>
          <w:iCs w:val="0"/>
          <w:color w:val="auto"/>
          <w:kern w:val="0"/>
          <w:sz w:val="20"/>
          <w:szCs w:val="20"/>
          <w:highlight w:val="none"/>
          <w:u w:val="none"/>
          <w:lang w:val="en-US" w:eastAsia="zh-CN" w:bidi="ar"/>
        </w:rPr>
        <w:t>16路HDMI；</w:t>
      </w:r>
    </w:p>
    <w:p w14:paraId="4F33F055">
      <w:pPr>
        <w:widowControl/>
        <w:shd w:val="clear" w:color="auto" w:fill="FFFFFF"/>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三、24口千兆交换机1个</w:t>
      </w:r>
    </w:p>
    <w:p w14:paraId="05F9A713">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至少包含24个10/100/1000Base-T网口；</w:t>
      </w:r>
    </w:p>
    <w:p w14:paraId="4691D882">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需支持交流100-240V供电；</w:t>
      </w:r>
    </w:p>
    <w:p w14:paraId="277E536C">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需支持桌面式、壁挂式和机架式安装；</w:t>
      </w:r>
    </w:p>
    <w:p w14:paraId="1777A32F">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采用金属外壳，散热优良，保证产品长时间稳定运行；</w:t>
      </w:r>
    </w:p>
    <w:p w14:paraId="66924ECB">
      <w:pPr>
        <w:widowControl/>
        <w:shd w:val="clear" w:color="auto" w:fill="FFFFFF"/>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四、网络路由器1个</w:t>
      </w:r>
    </w:p>
    <w:p w14:paraId="50026DF0">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满足至少2.4GHz、5GHz双频并发:(2.4GHz:300Mbps;5GHz:867Mbps)；</w:t>
      </w:r>
    </w:p>
    <w:p w14:paraId="23F91810">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单台服务无线用户数:至少满足32(2 4GHz)+32(5GHz)；</w:t>
      </w:r>
    </w:p>
    <w:p w14:paraId="7D386E04">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至少4个千兆网口(至少包含1个WAN口，3个LAN口)；</w:t>
      </w:r>
    </w:p>
    <w:p w14:paraId="4C7BF088">
      <w:pPr>
        <w:pStyle w:val="3"/>
        <w:shd w:val="clear" w:color="auto" w:fill="FFFFFF"/>
        <w:rPr>
          <w:rFonts w:hint="eastAsia" w:ascii="宋体" w:hAnsi="宋体" w:eastAsia="宋体" w:cs="宋体"/>
          <w:b/>
          <w:bCs/>
          <w:color w:val="404040"/>
          <w:sz w:val="24"/>
          <w:szCs w:val="24"/>
          <w:highlight w:val="none"/>
        </w:rPr>
      </w:pPr>
      <w:r>
        <w:rPr>
          <w:rFonts w:hint="eastAsia" w:ascii="宋体" w:hAnsi="宋体" w:eastAsia="宋体" w:cs="宋体"/>
          <w:b/>
          <w:bCs/>
          <w:color w:val="404040"/>
          <w:sz w:val="24"/>
          <w:szCs w:val="24"/>
          <w:highlight w:val="none"/>
        </w:rPr>
        <w:t>6 智能物联控制设备组</w:t>
      </w:r>
    </w:p>
    <w:p w14:paraId="3F21ACEB">
      <w:pPr>
        <w:widowControl/>
        <w:numPr>
          <w:ilvl w:val="0"/>
          <w:numId w:val="0"/>
        </w:numPr>
        <w:shd w:val="clear" w:color="auto" w:fill="FFFFFF"/>
        <w:spacing w:after="100" w:afterAutospacing="1"/>
        <w:jc w:val="left"/>
        <w:rPr>
          <w:rFonts w:hint="eastAsia" w:ascii="宋体" w:hAnsi="宋体" w:eastAsia="宋体" w:cs="宋体"/>
          <w:b/>
          <w:bCs/>
          <w:color w:val="404040"/>
          <w:sz w:val="24"/>
          <w:szCs w:val="24"/>
          <w:highlight w:val="none"/>
        </w:rPr>
      </w:pPr>
      <w:r>
        <w:rPr>
          <w:rFonts w:hint="eastAsia" w:ascii="宋体" w:hAnsi="宋体" w:eastAsia="宋体" w:cs="宋体"/>
          <w:b/>
          <w:bCs/>
          <w:color w:val="404040"/>
          <w:sz w:val="24"/>
          <w:szCs w:val="24"/>
          <w:highlight w:val="none"/>
        </w:rPr>
        <w:t>数量：1套</w:t>
      </w:r>
    </w:p>
    <w:p w14:paraId="44B166DF">
      <w:pPr>
        <w:widowControl/>
        <w:shd w:val="clear" w:color="auto" w:fill="FFFFFF"/>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一、多媒体智能终端1台</w:t>
      </w:r>
    </w:p>
    <w:p w14:paraId="56230C8B">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处理器：ARM；</w:t>
      </w:r>
    </w:p>
    <w:p w14:paraId="5A3AF8D8">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color w:val="auto"/>
          <w:sz w:val="20"/>
          <w:szCs w:val="20"/>
          <w:highlight w:val="none"/>
          <w:lang w:val="en-US" w:eastAsia="zh-CN"/>
        </w:rPr>
        <w:t>操作系统:Linux；</w:t>
      </w:r>
    </w:p>
    <w:p w14:paraId="0067B8B3">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远程控制方式：至少支持</w:t>
      </w:r>
      <w:r>
        <w:rPr>
          <w:rFonts w:hint="eastAsia" w:ascii="宋体" w:hAnsi="宋体" w:eastAsia="宋体" w:cs="宋体"/>
          <w:color w:val="auto"/>
          <w:sz w:val="20"/>
          <w:szCs w:val="20"/>
          <w:highlight w:val="none"/>
          <w:lang w:val="en-US" w:eastAsia="zh-CN"/>
        </w:rPr>
        <w:t>APP及微信小程序控制；</w:t>
      </w:r>
    </w:p>
    <w:p w14:paraId="1615AE59">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远程控制操作支持：</w:t>
      </w:r>
      <w:r>
        <w:rPr>
          <w:rFonts w:hint="eastAsia" w:ascii="宋体" w:hAnsi="宋体" w:eastAsia="宋体" w:cs="宋体"/>
          <w:color w:val="auto"/>
          <w:sz w:val="20"/>
          <w:szCs w:val="20"/>
          <w:highlight w:val="none"/>
          <w:lang w:val="en-US" w:eastAsia="zh-CN"/>
        </w:rPr>
        <w:t>状态监测、教室设备开关、信号切换、触控面板解锁、锁定等功能；</w:t>
      </w:r>
    </w:p>
    <w:p w14:paraId="54476136">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color w:val="auto"/>
          <w:sz w:val="20"/>
          <w:szCs w:val="20"/>
          <w:highlight w:val="none"/>
          <w:lang w:val="en-US" w:eastAsia="zh-CN"/>
        </w:rPr>
        <w:t>至少支持≥2路3.5mm 立体声音频输入，≥1路3.5mm立体声音频输出</w:t>
      </w:r>
    </w:p>
    <w:p w14:paraId="4D904356">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color w:val="auto"/>
          <w:sz w:val="20"/>
          <w:szCs w:val="20"/>
          <w:highlight w:val="none"/>
          <w:lang w:val="en-US" w:eastAsia="zh-CN"/>
        </w:rPr>
        <w:t>至少支持≥4路USB输入，≥4路USB输出，USB 2.0 Type-A标准接口，USB通道切换，台式机、笔记本等设备连接触摸大屏自动切换，触控大屏可反控台式机、笔记体设备；并支持鼠标、键盘设备共享，与输入设备联动切换；</w:t>
      </w:r>
    </w:p>
    <w:p w14:paraId="6119B324">
      <w:pPr>
        <w:widowControl/>
        <w:shd w:val="clear" w:color="auto" w:fill="FFFFFF"/>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二、交互控制主机1台</w:t>
      </w:r>
    </w:p>
    <w:p w14:paraId="2BA4064A">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面板类型:电容触摸方式，尺寸≧7.0英寸；</w:t>
      </w:r>
    </w:p>
    <w:p w14:paraId="5B276DE2">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支持个性化自定义设置显示背景、操作界面和功能按键等；</w:t>
      </w:r>
    </w:p>
    <w:p w14:paraId="76F9E85C">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可对录播，智慧黑板等设备进行管控，自定义界面和控制逻辑；</w:t>
      </w:r>
    </w:p>
    <w:p w14:paraId="454674AD">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支持教师通过扫描动态二维码实现扫码上课；</w:t>
      </w:r>
    </w:p>
    <w:p w14:paraId="07DCD4A7">
      <w:pPr>
        <w:widowControl/>
        <w:shd w:val="clear" w:color="auto" w:fill="FFFFFF"/>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三、智能灯光开关2个</w:t>
      </w:r>
    </w:p>
    <w:p w14:paraId="7F51A458">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零火供电，总负载功率≤2200W，单路负载功率≤500W；</w:t>
      </w:r>
    </w:p>
    <w:p w14:paraId="7351CA0F">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按键开关支持电源输出≧3路；</w:t>
      </w:r>
    </w:p>
    <w:p w14:paraId="557A9DAC">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须支持室内无障碍蓝牙通讯距离：≥15M</w:t>
      </w:r>
    </w:p>
    <w:p w14:paraId="4D803568">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须支持本地控制及支持管理平台远程控制；</w:t>
      </w:r>
    </w:p>
    <w:p w14:paraId="79B407A2">
      <w:pPr>
        <w:widowControl/>
        <w:shd w:val="clear" w:color="auto" w:fill="FFFFFF"/>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四、万向红外1个</w:t>
      </w:r>
    </w:p>
    <w:p w14:paraId="01123E77">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直流供电12V1A；</w:t>
      </w:r>
    </w:p>
    <w:p w14:paraId="1980ABFB">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安装方式：吸顶或壁挂；</w:t>
      </w:r>
    </w:p>
    <w:p w14:paraId="465B6E22">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须支持室内无障碍蓝牙通讯距离：≥20M；</w:t>
      </w:r>
    </w:p>
    <w:p w14:paraId="3DB32A6B">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须支持一键学习空调红外码，支持调整空调温度、模式、风速、风向功能；</w:t>
      </w:r>
    </w:p>
    <w:p w14:paraId="2565BA9C">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红外遥控无障碍距离：≥5米</w:t>
      </w:r>
    </w:p>
    <w:p w14:paraId="52E2361B">
      <w:pPr>
        <w:widowControl/>
        <w:shd w:val="clear" w:color="auto" w:fill="FFFFFF"/>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五、智能空开2个</w:t>
      </w:r>
    </w:p>
    <w:p w14:paraId="0E45D7B5">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须支持室内无障碍蓝牙通讯距离：≥15M；</w:t>
      </w:r>
    </w:p>
    <w:p w14:paraId="5672C3AD">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支持短路保护，支持合闸/断闸状态指示；</w:t>
      </w:r>
    </w:p>
    <w:p w14:paraId="378EF612">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须支持本地控制及支持管理平台远程控制；</w:t>
      </w:r>
    </w:p>
    <w:p w14:paraId="587347E0">
      <w:pPr>
        <w:widowControl/>
        <w:shd w:val="clear" w:color="auto" w:fill="FFFFFF"/>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六、窗帘电机4个</w:t>
      </w:r>
    </w:p>
    <w:p w14:paraId="6C0C6316">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静音设计，AC 220V供电，支持遥控器操作，断电可手拉；</w:t>
      </w:r>
    </w:p>
    <w:p w14:paraId="27BFB098">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须支持室内无障碍蓝牙通讯距离：≥15M；</w:t>
      </w:r>
    </w:p>
    <w:p w14:paraId="5BE6D8C6">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电机与轨道连接采用卡口防脱落设计，方便安装及拆卸；</w:t>
      </w:r>
    </w:p>
    <w:p w14:paraId="508BDF06">
      <w:pPr>
        <w:widowControl/>
        <w:shd w:val="clear" w:color="auto" w:fill="FFFFFF"/>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七、窗帘伸缩轨道≥15米</w:t>
      </w:r>
    </w:p>
    <w:p w14:paraId="48F212A1">
      <w:pPr>
        <w:widowControl/>
        <w:numPr>
          <w:ilvl w:val="0"/>
          <w:numId w:val="1"/>
        </w:numPr>
        <w:shd w:val="clear" w:color="auto" w:fill="FFFFFF"/>
        <w:spacing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color w:val="auto"/>
          <w:sz w:val="20"/>
          <w:szCs w:val="20"/>
          <w:highlight w:val="none"/>
          <w:lang w:val="en-US" w:eastAsia="zh-CN"/>
        </w:rPr>
        <w:t>采用航空铝材材料，表面采用电泳处理，光滑平顺，静音耐磨；</w:t>
      </w:r>
    </w:p>
    <w:p w14:paraId="33542FF6">
      <w:pPr>
        <w:widowControl/>
        <w:numPr>
          <w:ilvl w:val="0"/>
          <w:numId w:val="1"/>
        </w:numPr>
        <w:shd w:val="clear" w:color="auto" w:fill="FFFFFF"/>
        <w:spacing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color w:val="auto"/>
          <w:sz w:val="20"/>
          <w:szCs w:val="20"/>
          <w:highlight w:val="none"/>
          <w:lang w:val="en-US" w:eastAsia="zh-CN"/>
        </w:rPr>
        <w:t>五金配件：304不锈钢材质；</w:t>
      </w:r>
    </w:p>
    <w:p w14:paraId="6B74951E">
      <w:pPr>
        <w:widowControl/>
        <w:numPr>
          <w:ilvl w:val="0"/>
          <w:numId w:val="1"/>
        </w:numPr>
        <w:shd w:val="clear" w:color="auto" w:fill="FFFFFF"/>
        <w:spacing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color w:val="auto"/>
          <w:sz w:val="20"/>
          <w:szCs w:val="20"/>
          <w:highlight w:val="none"/>
          <w:lang w:val="en-US" w:eastAsia="zh-CN"/>
        </w:rPr>
        <w:t>免量尺，安装方便</w:t>
      </w:r>
    </w:p>
    <w:p w14:paraId="48EC394C">
      <w:pPr>
        <w:widowControl/>
        <w:shd w:val="clear" w:color="auto" w:fill="FFFFFF"/>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八、物联感知终端1个</w:t>
      </w:r>
    </w:p>
    <w:p w14:paraId="78A282EA">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须支持实时检测教室中PM2.5、PM10、二氧化碳(CO2)、温度、湿度数据并自动上传至管理平台；</w:t>
      </w:r>
    </w:p>
    <w:p w14:paraId="22EDA9E1">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需要具备≥RS485数据通讯接口，传输距离不少于100米，支持接入多媒体智能终端；</w:t>
      </w:r>
    </w:p>
    <w:p w14:paraId="646FAAFB">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支持壁挂式、吸顶式安装；</w:t>
      </w:r>
    </w:p>
    <w:p w14:paraId="6DA8EA4B">
      <w:pPr>
        <w:widowControl/>
        <w:shd w:val="clear" w:color="auto" w:fill="FFFFFF"/>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九、智能双面电子时钟1台</w:t>
      </w:r>
    </w:p>
    <w:p w14:paraId="72F74E5F">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至少支持显示时钟、日历、信息发布、图片和视频功能；</w:t>
      </w:r>
    </w:p>
    <w:p w14:paraId="6230D7C6">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走时精度:偏差≤0.2s/天</w:t>
      </w:r>
    </w:p>
    <w:p w14:paraId="48465849">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ROM≥8GB,RAM≥1GB；支持65536级灰度；支持60Hz帧频输出，支持720P视频硬件解码，视频格式支持支持MOV、AVI、MP4、WMV、MKV、MPG、MPEG、VOB、RMVB、F4V ；图片格式至少支持BMP、JPG、JPEG、PNG、GIF；</w:t>
      </w:r>
    </w:p>
    <w:p w14:paraId="440F4B81">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电源供电：AC220V/50Hz</w:t>
      </w:r>
    </w:p>
    <w:p w14:paraId="0BF8A1F8">
      <w:pPr>
        <w:pStyle w:val="3"/>
        <w:shd w:val="clear" w:color="auto" w:fill="FFFFFF"/>
        <w:rPr>
          <w:rFonts w:hint="eastAsia" w:ascii="宋体" w:hAnsi="宋体" w:eastAsia="宋体" w:cs="宋体"/>
          <w:b/>
          <w:bCs/>
          <w:color w:val="404040"/>
          <w:sz w:val="24"/>
          <w:szCs w:val="24"/>
          <w:highlight w:val="none"/>
        </w:rPr>
      </w:pPr>
      <w:r>
        <w:rPr>
          <w:rFonts w:hint="eastAsia" w:ascii="宋体" w:hAnsi="宋体" w:eastAsia="宋体" w:cs="宋体"/>
          <w:b/>
          <w:bCs/>
          <w:color w:val="404040"/>
          <w:sz w:val="24"/>
          <w:szCs w:val="24"/>
          <w:highlight w:val="none"/>
        </w:rPr>
        <w:t>7 音控设备组</w:t>
      </w:r>
    </w:p>
    <w:p w14:paraId="1F8FB867">
      <w:pPr>
        <w:widowControl/>
        <w:numPr>
          <w:ilvl w:val="0"/>
          <w:numId w:val="0"/>
        </w:numPr>
        <w:shd w:val="clear" w:color="auto" w:fill="FFFFFF"/>
        <w:spacing w:after="100" w:afterAutospacing="1"/>
        <w:jc w:val="left"/>
        <w:rPr>
          <w:rFonts w:hint="eastAsia" w:ascii="宋体" w:hAnsi="宋体" w:eastAsia="宋体" w:cs="宋体"/>
          <w:b/>
          <w:bCs/>
          <w:color w:val="404040"/>
          <w:sz w:val="24"/>
          <w:szCs w:val="24"/>
          <w:highlight w:val="none"/>
        </w:rPr>
      </w:pPr>
      <w:r>
        <w:rPr>
          <w:rFonts w:hint="eastAsia" w:ascii="宋体" w:hAnsi="宋体" w:eastAsia="宋体" w:cs="宋体"/>
          <w:b/>
          <w:bCs/>
          <w:color w:val="404040"/>
          <w:sz w:val="24"/>
          <w:szCs w:val="24"/>
          <w:highlight w:val="none"/>
        </w:rPr>
        <w:t>数量：1套</w:t>
      </w:r>
    </w:p>
    <w:p w14:paraId="0828D5C4">
      <w:pPr>
        <w:widowControl/>
        <w:shd w:val="clear" w:color="auto" w:fill="FFFFFF"/>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一、智能音频主机1台</w:t>
      </w:r>
    </w:p>
    <w:p w14:paraId="40A030AC">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采用高速数字信号处理器，主频≥800MHz，最大主频1000MHz；</w:t>
      </w:r>
    </w:p>
    <w:p w14:paraId="2BAD03C7">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主机具有不少于6路麦克风输入、3路音频线路输入、4路音频线路输出；</w:t>
      </w:r>
    </w:p>
    <w:p w14:paraId="24FA77C9">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音频矩阵功能;至少支持8入6出；</w:t>
      </w:r>
    </w:p>
    <w:p w14:paraId="75BBC75C">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支持白噪声消除：白噪声降噪能力≥9dB；</w:t>
      </w:r>
    </w:p>
    <w:p w14:paraId="25646D11">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须具有4级优先级别闪避器功能，支持将麦克风和音频信号分为4类，并分别进行闪避设置；</w:t>
      </w:r>
    </w:p>
    <w:p w14:paraId="0F06AFA2">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具有环境降噪功能，至少支持去除风扇、空调、翻书、打铃等噪声；</w:t>
      </w:r>
    </w:p>
    <w:p w14:paraId="1FE5B378">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信噪比：≥95dB；</w:t>
      </w:r>
    </w:p>
    <w:p w14:paraId="6CD3F8DA">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频率响应：20Hz-20kHz（偏离程度不超过±3dB）</w:t>
      </w:r>
    </w:p>
    <w:p w14:paraId="1106B0C7">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总谐波失真：≤0.1%</w:t>
      </w:r>
    </w:p>
    <w:p w14:paraId="732A0408">
      <w:pPr>
        <w:widowControl/>
        <w:shd w:val="clear" w:color="auto" w:fill="FFFFFF"/>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二、扩声音箱4个</w:t>
      </w:r>
    </w:p>
    <w:p w14:paraId="0323D816">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音箱：包含不低于3个喇叭，低音和中音不低于4.5吋低音，高音低于3吋高音；</w:t>
      </w:r>
    </w:p>
    <w:p w14:paraId="08E23FDE">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频率响应范围：50Hz-20kHz；</w:t>
      </w:r>
    </w:p>
    <w:p w14:paraId="3F4BDEA9">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额定功率：≥65W；</w:t>
      </w:r>
    </w:p>
    <w:p w14:paraId="390EBF17">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灵敏度：≥87dB；</w:t>
      </w:r>
    </w:p>
    <w:p w14:paraId="76DAD760">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最大声压级：≥101dB</w:t>
      </w:r>
    </w:p>
    <w:p w14:paraId="1D48373F">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阻抗：4-8Ω；</w:t>
      </w:r>
    </w:p>
    <w:p w14:paraId="35B99EAA">
      <w:pPr>
        <w:widowControl/>
        <w:shd w:val="clear" w:color="auto" w:fill="FFFFFF"/>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三、无线领夹麦套装1套</w:t>
      </w:r>
    </w:p>
    <w:p w14:paraId="7DDCD36F">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领夹麦有效使用距离：≥30m；</w:t>
      </w:r>
    </w:p>
    <w:p w14:paraId="6C0E05E1">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领夹麦频率响应：100Hz ~ 12kHz（±2dB）；</w:t>
      </w:r>
    </w:p>
    <w:p w14:paraId="081CACA7">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领夹麦连续使用时间：≥6H；</w:t>
      </w:r>
    </w:p>
    <w:p w14:paraId="780F3EF1">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领夹麦充电仓：电池容量≥300mAH，支持TYPE-C充电口；</w:t>
      </w:r>
    </w:p>
    <w:p w14:paraId="207D7233">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麦克风接收机天线连接方式：内置天线；</w:t>
      </w:r>
    </w:p>
    <w:p w14:paraId="03EAC304">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麦克风接收机配对方式：近距离磁感应自动对频；</w:t>
      </w:r>
    </w:p>
    <w:p w14:paraId="44817213">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麦克风接收机有效使用距离：≥20m；</w:t>
      </w:r>
      <w:bookmarkStart w:id="0" w:name="_GoBack"/>
      <w:bookmarkEnd w:id="0"/>
    </w:p>
    <w:p w14:paraId="43661ED8">
      <w:pPr>
        <w:widowControl/>
        <w:shd w:val="clear" w:color="auto" w:fill="FFFFFF"/>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四、无线麦克风套装1套</w:t>
      </w:r>
    </w:p>
    <w:p w14:paraId="5486E524">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采用麦克风、激光笔、PPT翻页笔一体式笔型设计；</w:t>
      </w:r>
    </w:p>
    <w:p w14:paraId="2A7C5BF3">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单个接收器传输距离：≥25m；</w:t>
      </w:r>
    </w:p>
    <w:p w14:paraId="22A4CD3D">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内置可充电锂电池：可持续使用≥6小时；</w:t>
      </w:r>
    </w:p>
    <w:p w14:paraId="4DCBB858">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无线麦克风至少支持触点充电与TYPE-C充电两种充电方式；</w:t>
      </w:r>
    </w:p>
    <w:p w14:paraId="19F1BFEA">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频率响应：70Hz-16KHz；</w:t>
      </w:r>
    </w:p>
    <w:p w14:paraId="54847DCA">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失真度：≤0.1%</w:t>
      </w:r>
    </w:p>
    <w:p w14:paraId="037DADDF">
      <w:pPr>
        <w:pStyle w:val="3"/>
        <w:shd w:val="clear" w:color="auto" w:fill="FFFFFF"/>
        <w:rPr>
          <w:rFonts w:hint="eastAsia" w:ascii="宋体" w:hAnsi="宋体" w:eastAsia="宋体" w:cs="宋体"/>
          <w:b/>
          <w:bCs/>
          <w:color w:val="404040"/>
          <w:sz w:val="24"/>
          <w:szCs w:val="24"/>
          <w:highlight w:val="none"/>
        </w:rPr>
      </w:pPr>
      <w:r>
        <w:rPr>
          <w:rFonts w:hint="eastAsia" w:ascii="宋体" w:hAnsi="宋体" w:eastAsia="宋体" w:cs="宋体"/>
          <w:b/>
          <w:bCs/>
          <w:color w:val="404040"/>
          <w:sz w:val="24"/>
          <w:szCs w:val="24"/>
          <w:highlight w:val="none"/>
        </w:rPr>
        <w:t>8 可移动精品课录播设备组</w:t>
      </w:r>
    </w:p>
    <w:p w14:paraId="08A9ED30">
      <w:pPr>
        <w:widowControl/>
        <w:numPr>
          <w:ilvl w:val="0"/>
          <w:numId w:val="0"/>
        </w:numPr>
        <w:shd w:val="clear" w:color="auto" w:fill="FFFFFF"/>
        <w:spacing w:after="100" w:afterAutospacing="1"/>
        <w:jc w:val="left"/>
        <w:rPr>
          <w:rFonts w:hint="eastAsia" w:ascii="宋体" w:hAnsi="宋体" w:eastAsia="宋体" w:cs="宋体"/>
          <w:b/>
          <w:bCs/>
          <w:color w:val="404040"/>
          <w:sz w:val="24"/>
          <w:szCs w:val="24"/>
          <w:highlight w:val="none"/>
        </w:rPr>
      </w:pPr>
      <w:r>
        <w:rPr>
          <w:rFonts w:hint="eastAsia" w:ascii="宋体" w:hAnsi="宋体" w:eastAsia="宋体" w:cs="宋体"/>
          <w:b/>
          <w:bCs/>
          <w:color w:val="404040"/>
          <w:sz w:val="24"/>
          <w:szCs w:val="24"/>
          <w:highlight w:val="none"/>
        </w:rPr>
        <w:t>数量：1套</w:t>
      </w:r>
    </w:p>
    <w:p w14:paraId="5FD8F500">
      <w:pPr>
        <w:widowControl/>
        <w:shd w:val="clear" w:color="auto" w:fill="FFFFFF"/>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一、可移动式录播主机及直播软件1套</w:t>
      </w:r>
    </w:p>
    <w:p w14:paraId="65032CAE">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录播主机与摄像机支持无线、有线方式两种方式连接；</w:t>
      </w:r>
    </w:p>
    <w:p w14:paraId="41BE461F">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录播主机可支持触摸操控，可同步显示不少于4路预览画面以及1路主播画面</w:t>
      </w:r>
      <w:r>
        <w:rPr>
          <w:rFonts w:hint="eastAsia" w:ascii="宋体" w:hAnsi="宋体" w:eastAsia="宋体" w:cs="宋体"/>
          <w:i w:val="0"/>
          <w:iCs w:val="0"/>
          <w:color w:val="auto"/>
          <w:kern w:val="0"/>
          <w:sz w:val="20"/>
          <w:szCs w:val="20"/>
          <w:highlight w:val="none"/>
          <w:u w:val="none"/>
          <w:lang w:val="en-US" w:eastAsia="zh-CN" w:bidi="ar"/>
        </w:rPr>
        <w:t>；</w:t>
      </w:r>
    </w:p>
    <w:p w14:paraId="20BF2C68">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录播主机可支持控制摄像头转动与变焦、画面切换、手自动切换、</w:t>
      </w:r>
      <w:r>
        <w:rPr>
          <w:rFonts w:hint="eastAsia" w:ascii="宋体" w:hAnsi="宋体" w:eastAsia="宋体" w:cs="宋体"/>
          <w:i w:val="0"/>
          <w:iCs w:val="0"/>
          <w:color w:val="auto"/>
          <w:kern w:val="0"/>
          <w:sz w:val="20"/>
          <w:szCs w:val="20"/>
          <w:highlight w:val="none"/>
          <w:u w:val="none"/>
          <w:lang w:val="en-US" w:eastAsia="zh-CN" w:bidi="ar"/>
        </w:rPr>
        <w:t>录制、停止、直播、参数设置等操作；</w:t>
      </w:r>
    </w:p>
    <w:p w14:paraId="5C930B6C">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固态硬盘：≥250G；</w:t>
      </w:r>
    </w:p>
    <w:p w14:paraId="14169297">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内置电池：≥13000</w:t>
      </w:r>
      <w:r>
        <w:rPr>
          <w:rFonts w:hint="eastAsia" w:ascii="宋体" w:hAnsi="宋体" w:eastAsia="宋体" w:cs="宋体"/>
          <w:i w:val="0"/>
          <w:iCs w:val="0"/>
          <w:color w:val="auto"/>
          <w:kern w:val="0"/>
          <w:sz w:val="20"/>
          <w:szCs w:val="20"/>
          <w:highlight w:val="none"/>
          <w:u w:val="none"/>
          <w:lang w:val="en-US" w:eastAsia="zh-CN" w:bidi="ar"/>
        </w:rPr>
        <w:t>mAh；</w:t>
      </w:r>
    </w:p>
    <w:p w14:paraId="2410363A">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直播软件：支持基本录制控制功能，支持视频预编辑功能（包含但不限于添加字幕、画中画等），支持设备异常断电后视频修复功能；</w:t>
      </w:r>
    </w:p>
    <w:p w14:paraId="6A959BDA">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直播软件须支持远程下载导出、拷贝视频文件</w:t>
      </w:r>
    </w:p>
    <w:p w14:paraId="0E1DAA05">
      <w:pPr>
        <w:widowControl/>
        <w:shd w:val="clear" w:color="auto" w:fill="FFFFFF"/>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二、超清摄像机及采集软件2套</w:t>
      </w:r>
    </w:p>
    <w:p w14:paraId="51C4C49C">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摄像机视频信号传输方式：须支持无线及有线两种；</w:t>
      </w:r>
    </w:p>
    <w:p w14:paraId="4AA117C8">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摄像机至少具备：≥1路网口、≥1路音频输入接口，须≥2根天线</w:t>
      </w:r>
      <w:r>
        <w:rPr>
          <w:rFonts w:hint="eastAsia" w:ascii="宋体" w:hAnsi="宋体" w:eastAsia="宋体" w:cs="宋体"/>
          <w:i w:val="0"/>
          <w:iCs w:val="0"/>
          <w:color w:val="auto"/>
          <w:kern w:val="0"/>
          <w:sz w:val="20"/>
          <w:szCs w:val="20"/>
          <w:highlight w:val="none"/>
          <w:u w:val="none"/>
          <w:lang w:val="en-US" w:eastAsia="zh-CN" w:bidi="ar"/>
        </w:rPr>
        <w:t>；</w:t>
      </w:r>
    </w:p>
    <w:p w14:paraId="4E2DD71D">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摄像机内置电池：电池容量须≥5000mAH</w:t>
      </w:r>
      <w:r>
        <w:rPr>
          <w:rFonts w:hint="eastAsia" w:ascii="宋体" w:hAnsi="宋体" w:eastAsia="宋体" w:cs="宋体"/>
          <w:i w:val="0"/>
          <w:iCs w:val="0"/>
          <w:color w:val="auto"/>
          <w:kern w:val="0"/>
          <w:sz w:val="20"/>
          <w:szCs w:val="20"/>
          <w:highlight w:val="none"/>
          <w:u w:val="none"/>
          <w:lang w:val="en-US" w:eastAsia="zh-CN" w:bidi="ar"/>
        </w:rPr>
        <w:t>；</w:t>
      </w:r>
    </w:p>
    <w:p w14:paraId="6F5027A8">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摄像机须支持数字降噪模式：2D DNR &amp; 3D DNR；</w:t>
      </w:r>
    </w:p>
    <w:p w14:paraId="187F1233">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软件须支持图像调节功能：包括但不限于亮度、对比度、色调、饱和度等；</w:t>
      </w:r>
    </w:p>
    <w:p w14:paraId="140E23BD">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软件须支持自动或手动调节曝光模式功能；</w:t>
      </w:r>
    </w:p>
    <w:p w14:paraId="5D16164E">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软件须采用需采用浏览器/服务器架构设计；</w:t>
      </w:r>
    </w:p>
    <w:p w14:paraId="25FC4CFC">
      <w:pPr>
        <w:widowControl/>
        <w:shd w:val="clear" w:color="auto" w:fill="FFFFFF"/>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三、高清摄像机及采集软件1套</w:t>
      </w:r>
    </w:p>
    <w:p w14:paraId="18987C08">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摄像机视频信号传输方式：须支持无线及有线两种；</w:t>
      </w:r>
    </w:p>
    <w:p w14:paraId="06579815">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摄像机至少支持不低于IPX6级防水功能；</w:t>
      </w:r>
    </w:p>
    <w:p w14:paraId="7FC1C2EB">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摄像机至少支持20倍光学变焦；</w:t>
      </w:r>
    </w:p>
    <w:p w14:paraId="7D29E530">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摄像机内置电池：电池容量须≥5000</w:t>
      </w:r>
      <w:r>
        <w:rPr>
          <w:rFonts w:hint="eastAsia" w:ascii="宋体" w:hAnsi="宋体" w:eastAsia="宋体" w:cs="宋体"/>
          <w:i w:val="0"/>
          <w:iCs w:val="0"/>
          <w:color w:val="auto"/>
          <w:kern w:val="0"/>
          <w:sz w:val="20"/>
          <w:szCs w:val="20"/>
          <w:highlight w:val="none"/>
          <w:u w:val="none"/>
          <w:lang w:val="en-US" w:eastAsia="zh-CN" w:bidi="ar"/>
        </w:rPr>
        <w:t>mAH；</w:t>
      </w:r>
    </w:p>
    <w:p w14:paraId="2ABD5A42">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采集软件须采用需采用浏览器/服务器架构设计；</w:t>
      </w:r>
    </w:p>
    <w:p w14:paraId="5A5F6329">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采集软件须支持图像调节功能：包括但不限于亮度、对比度、色调、饱和度等；</w:t>
      </w:r>
    </w:p>
    <w:p w14:paraId="650AAB76">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采集软件须支持自动或手动调节曝光模式功能；</w:t>
      </w:r>
    </w:p>
    <w:p w14:paraId="42C17A9B">
      <w:pPr>
        <w:widowControl/>
        <w:shd w:val="clear" w:color="auto" w:fill="FFFFFF"/>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四、无线视频传输盒及传输编码软件1套</w:t>
      </w:r>
    </w:p>
    <w:p w14:paraId="2F1DAF86">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须支持以无线传输方式将视频传输至可移动式录播主机；</w:t>
      </w:r>
    </w:p>
    <w:p w14:paraId="3AAA1EAF">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具备输入接口：支持≥1路VGA及≥1路HDMI</w:t>
      </w:r>
      <w:r>
        <w:rPr>
          <w:rFonts w:hint="eastAsia" w:ascii="宋体" w:hAnsi="宋体" w:eastAsia="宋体" w:cs="宋体"/>
          <w:i w:val="0"/>
          <w:iCs w:val="0"/>
          <w:color w:val="auto"/>
          <w:kern w:val="0"/>
          <w:sz w:val="20"/>
          <w:szCs w:val="20"/>
          <w:highlight w:val="none"/>
          <w:u w:val="none"/>
          <w:lang w:val="en-US" w:eastAsia="zh-CN" w:bidi="ar"/>
        </w:rPr>
        <w:t>；</w:t>
      </w:r>
    </w:p>
    <w:p w14:paraId="41601908">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内置电池：电池容量须≥5000</w:t>
      </w:r>
      <w:r>
        <w:rPr>
          <w:rFonts w:hint="eastAsia" w:ascii="宋体" w:hAnsi="宋体" w:eastAsia="宋体" w:cs="宋体"/>
          <w:i w:val="0"/>
          <w:iCs w:val="0"/>
          <w:color w:val="auto"/>
          <w:kern w:val="0"/>
          <w:sz w:val="20"/>
          <w:szCs w:val="20"/>
          <w:highlight w:val="none"/>
          <w:u w:val="none"/>
          <w:lang w:val="en-US" w:eastAsia="zh-CN" w:bidi="ar"/>
        </w:rPr>
        <w:t>mAH；</w:t>
      </w:r>
    </w:p>
    <w:p w14:paraId="654E283E">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软件须支持设备型号、版本号、内核版本能基础信息显示功能；</w:t>
      </w:r>
    </w:p>
    <w:p w14:paraId="000266BB">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软件须支持图像采集微调功能:≥3模式；</w:t>
      </w:r>
    </w:p>
    <w:p w14:paraId="3D5CBA09">
      <w:pPr>
        <w:widowControl/>
        <w:shd w:val="clear" w:color="auto" w:fill="FFFFFF"/>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五、麦克风及导控键盘1套</w:t>
      </w:r>
    </w:p>
    <w:p w14:paraId="7E550427">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麦克风指向性：超心型；</w:t>
      </w:r>
    </w:p>
    <w:p w14:paraId="5A2AA6BF">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频率响应：50Hz-16kHz；</w:t>
      </w:r>
    </w:p>
    <w:p w14:paraId="746E36A1">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输出阻抗：2.2KΩ±30%；</w:t>
      </w:r>
    </w:p>
    <w:p w14:paraId="57354C8A">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导控键盘可支持≥5个信号切换按键，手柄至少可支持云台控制、镜头变焦、导播切换功能，可支持USB的传输方式接入录播主机；</w:t>
      </w:r>
    </w:p>
    <w:p w14:paraId="51DDABD9">
      <w:pPr>
        <w:widowControl/>
        <w:shd w:val="clear" w:color="auto" w:fill="FFFFFF"/>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六、录播资源管理平台1套</w:t>
      </w:r>
    </w:p>
    <w:p w14:paraId="77918A7B">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须支持预约录制功能：用户可通过平台</w:t>
      </w:r>
      <w:r>
        <w:rPr>
          <w:rFonts w:hint="eastAsia" w:ascii="宋体" w:hAnsi="宋体" w:eastAsia="宋体" w:cs="宋体"/>
          <w:i w:val="0"/>
          <w:iCs w:val="0"/>
          <w:color w:val="auto"/>
          <w:kern w:val="0"/>
          <w:sz w:val="20"/>
          <w:szCs w:val="20"/>
          <w:highlight w:val="none"/>
          <w:u w:val="none"/>
          <w:lang w:val="en-US" w:eastAsia="zh-CN" w:bidi="ar"/>
        </w:rPr>
        <w:t>远程预约在线课程录制，可支持单次或多次预约操作，并提供课表导入预约功能</w:t>
      </w:r>
      <w:r>
        <w:rPr>
          <w:rFonts w:hint="eastAsia" w:ascii="宋体" w:hAnsi="宋体" w:eastAsia="宋体" w:cs="宋体"/>
          <w:i w:val="0"/>
          <w:iCs w:val="0"/>
          <w:color w:val="auto"/>
          <w:kern w:val="0"/>
          <w:sz w:val="20"/>
          <w:szCs w:val="20"/>
          <w:highlight w:val="none"/>
          <w:u w:val="none"/>
          <w:lang w:val="en-US" w:eastAsia="zh-CN" w:bidi="ar"/>
        </w:rPr>
        <w:t>；</w:t>
      </w:r>
    </w:p>
    <w:p w14:paraId="289E538F">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须支持视频处理功能：可支持视频的上传、下载、编辑及管理，并自动转码为多种主流格式（包含但不限于WMV、MOV、TS、MKV、MP4等）</w:t>
      </w:r>
      <w:r>
        <w:rPr>
          <w:rFonts w:hint="eastAsia" w:ascii="宋体" w:hAnsi="宋体" w:eastAsia="宋体" w:cs="宋体"/>
          <w:i w:val="0"/>
          <w:iCs w:val="0"/>
          <w:color w:val="auto"/>
          <w:kern w:val="0"/>
          <w:sz w:val="20"/>
          <w:szCs w:val="20"/>
          <w:highlight w:val="none"/>
          <w:u w:val="none"/>
          <w:lang w:val="en-US" w:eastAsia="zh-CN" w:bidi="ar"/>
        </w:rPr>
        <w:t>。可自定义下载与观看权限，</w:t>
      </w:r>
      <w:r>
        <w:rPr>
          <w:rFonts w:hint="eastAsia" w:ascii="宋体" w:hAnsi="宋体" w:eastAsia="宋体" w:cs="宋体"/>
          <w:i w:val="0"/>
          <w:iCs w:val="0"/>
          <w:color w:val="auto"/>
          <w:kern w:val="0"/>
          <w:sz w:val="20"/>
          <w:szCs w:val="20"/>
          <w:highlight w:val="none"/>
          <w:u w:val="none"/>
          <w:lang w:val="en-US" w:eastAsia="zh-CN" w:bidi="ar"/>
        </w:rPr>
        <w:t>可调整转码清晰度（支持高清/标清选项）；</w:t>
      </w:r>
    </w:p>
    <w:p w14:paraId="3D555739">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须支持精细化资源管理：支持按年级、学科等多维度分类视频资源，并允许用户自定义分类标签；同时可基于关注度、推荐指数及点击热度等数据，智能调整资源在平台的展示；</w:t>
      </w:r>
    </w:p>
    <w:p w14:paraId="4E318872">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须支持智能专辑播放功能：用户可一键连续播放专辑内所有视频，并提供多种（≥3种）可视化布局选择。同时支持按发布时间（最新优先）和播放量（热门优先）对专辑视频进行智能排序展示；</w:t>
      </w:r>
    </w:p>
    <w:p w14:paraId="6B8306BC">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须支持灵活直播配置功能：支持用户自主创建直播频道，可自定义画质模式（高清/标清），并灵活配置直播流数量、节点分布模式及频道分类类型；</w:t>
      </w:r>
    </w:p>
    <w:p w14:paraId="28C790E0">
      <w:pPr>
        <w:pStyle w:val="2"/>
        <w:shd w:val="clear" w:color="auto" w:fill="FFFFFF"/>
        <w:rPr>
          <w:rFonts w:hint="eastAsia" w:ascii="宋体" w:hAnsi="宋体" w:eastAsia="宋体" w:cs="宋体"/>
          <w:color w:val="404040"/>
          <w:sz w:val="24"/>
          <w:szCs w:val="24"/>
          <w:highlight w:val="none"/>
        </w:rPr>
      </w:pPr>
      <w:r>
        <w:rPr>
          <w:rFonts w:hint="eastAsia" w:ascii="宋体" w:hAnsi="宋体" w:eastAsia="宋体" w:cs="宋体"/>
          <w:color w:val="404040"/>
          <w:sz w:val="24"/>
          <w:szCs w:val="24"/>
          <w:highlight w:val="none"/>
        </w:rPr>
        <w:t>9 装饰设计与文化提升</w:t>
      </w:r>
    </w:p>
    <w:p w14:paraId="572B0465">
      <w:pPr>
        <w:widowControl/>
        <w:numPr>
          <w:ilvl w:val="0"/>
          <w:numId w:val="0"/>
        </w:numPr>
        <w:shd w:val="clear" w:color="auto" w:fill="FFFFFF"/>
        <w:spacing w:after="100" w:afterAutospacing="1"/>
        <w:jc w:val="left"/>
        <w:rPr>
          <w:rStyle w:val="7"/>
          <w:rFonts w:hint="eastAsia" w:ascii="宋体" w:hAnsi="宋体" w:eastAsia="宋体" w:cs="宋体"/>
          <w:color w:val="404040"/>
          <w:sz w:val="24"/>
          <w:szCs w:val="24"/>
          <w:highlight w:val="none"/>
        </w:rPr>
      </w:pPr>
      <w:r>
        <w:rPr>
          <w:rStyle w:val="7"/>
          <w:rFonts w:hint="eastAsia" w:ascii="宋体" w:hAnsi="宋体" w:eastAsia="宋体" w:cs="宋体"/>
          <w:color w:val="404040"/>
          <w:sz w:val="24"/>
          <w:szCs w:val="24"/>
          <w:highlight w:val="none"/>
        </w:rPr>
        <w:t>数量：120平方米</w:t>
      </w:r>
    </w:p>
    <w:p w14:paraId="69F692FE">
      <w:pPr>
        <w:widowControl/>
        <w:shd w:val="clear" w:color="auto" w:fill="FFFFFF"/>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一、主体要求</w:t>
      </w:r>
    </w:p>
    <w:p w14:paraId="3AD58F57">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包含实训室整体装饰文化设计及实施，包含但不限于棚、墙、地设计及实施，以及所有电子设备的综合布线，以“交钥匙工程”呈现。成交供应商需进行全流程承包，需包含设计、施工、调试、培训直至最终交付，对质量及进度全面负责；</w:t>
      </w:r>
    </w:p>
    <w:p w14:paraId="408D3602">
      <w:pPr>
        <w:widowControl/>
        <w:shd w:val="clear" w:color="auto" w:fill="FFFFFF"/>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二、实训室文化展示区</w:t>
      </w:r>
    </w:p>
    <w:p w14:paraId="79017123">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至少提供3种设计风格进行参考；</w:t>
      </w:r>
    </w:p>
    <w:p w14:paraId="2492C352">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材料选用护墙板（≥8mm）或KT板（≥5mm）或高档亚克力板（≥2mm）等；</w:t>
      </w:r>
    </w:p>
    <w:p w14:paraId="30F205CF">
      <w:pPr>
        <w:widowControl/>
        <w:shd w:val="clear" w:color="auto" w:fill="FFFFFF"/>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三、实训室标语展示区</w:t>
      </w:r>
    </w:p>
    <w:p w14:paraId="77B3FE82">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至少提供3种设计风格进行参考；</w:t>
      </w:r>
    </w:p>
    <w:p w14:paraId="0DF14C76">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材料选用高档亚克力板（≥2mm）等；；</w:t>
      </w:r>
    </w:p>
    <w:p w14:paraId="65A7973E">
      <w:pPr>
        <w:widowControl/>
        <w:shd w:val="clear" w:color="auto" w:fill="FFFFFF"/>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四、实训室棚顶环境区</w:t>
      </w:r>
    </w:p>
    <w:p w14:paraId="40017F25">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至少提供3种设计风格进行参考；</w:t>
      </w:r>
    </w:p>
    <w:p w14:paraId="4B623E6E">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材料选用国标轻钢龙骨、国标石膏板、腻子粉、环保乳胶漆等</w:t>
      </w:r>
    </w:p>
    <w:p w14:paraId="1B66EC6D">
      <w:pPr>
        <w:widowControl/>
        <w:shd w:val="clear" w:color="auto" w:fill="FFFFFF"/>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五、实训室地面环境区</w:t>
      </w:r>
    </w:p>
    <w:p w14:paraId="72012975">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至少提供3种设计风格进行参考；</w:t>
      </w:r>
    </w:p>
    <w:p w14:paraId="58F260C3">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材料选用环保耐磨地板（厚度≥11mm）或陶瓷地砖（厚度≥8mm）；</w:t>
      </w:r>
    </w:p>
    <w:p w14:paraId="4A4C2AD2">
      <w:pPr>
        <w:widowControl/>
        <w:shd w:val="clear" w:color="auto" w:fill="FFFFFF"/>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六、实训室照明区</w:t>
      </w:r>
    </w:p>
    <w:p w14:paraId="303C64D0">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至少提供3种设计风格进行参考；</w:t>
      </w:r>
    </w:p>
    <w:p w14:paraId="0D70AE3C">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材料选用LED照明灯、线性灯带、软膜天花灯等；</w:t>
      </w:r>
    </w:p>
    <w:p w14:paraId="0E766788">
      <w:pPr>
        <w:widowControl/>
        <w:shd w:val="clear" w:color="auto" w:fill="FFFFFF"/>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七、实训室环境提升区</w:t>
      </w:r>
    </w:p>
    <w:p w14:paraId="5F115EBA">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至少提供3种设计风格进行参考；</w:t>
      </w:r>
    </w:p>
    <w:p w14:paraId="76922997">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包含前后玻璃门设计，包含智能锁具；</w:t>
      </w:r>
    </w:p>
    <w:p w14:paraId="44495D89">
      <w:pPr>
        <w:widowControl/>
        <w:numPr>
          <w:ilvl w:val="0"/>
          <w:numId w:val="1"/>
        </w:numPr>
        <w:shd w:val="clear" w:color="auto" w:fill="FFFFFF"/>
        <w:spacing w:after="100" w:afterAutospacing="1"/>
        <w:jc w:val="left"/>
        <w:rPr>
          <w:rFonts w:hint="eastAsia" w:ascii="宋体" w:hAnsi="宋体" w:eastAsia="宋体" w:cs="宋体"/>
          <w:b/>
          <w:bCs/>
          <w:color w:val="404040"/>
          <w:kern w:val="0"/>
          <w:sz w:val="20"/>
          <w:szCs w:val="20"/>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包含遮光窗帘，遮光率≥90%，颜色可选；</w:t>
      </w:r>
    </w:p>
    <w:p w14:paraId="460F0A0E">
      <w:pPr>
        <w:pStyle w:val="2"/>
        <w:shd w:val="clear" w:color="auto" w:fill="FFFFFF"/>
        <w:rPr>
          <w:rFonts w:hint="eastAsia" w:ascii="宋体" w:hAnsi="宋体" w:eastAsia="宋体" w:cs="宋体"/>
          <w:b/>
          <w:bCs/>
          <w:color w:val="404040"/>
          <w:sz w:val="24"/>
          <w:szCs w:val="24"/>
          <w:highlight w:val="none"/>
          <w:lang w:val="en-US" w:eastAsia="zh-CN"/>
        </w:rPr>
      </w:pPr>
      <w:r>
        <w:rPr>
          <w:rFonts w:hint="eastAsia" w:ascii="宋体" w:hAnsi="宋体" w:eastAsia="宋体" w:cs="宋体"/>
          <w:b/>
          <w:bCs/>
          <w:color w:val="404040"/>
          <w:sz w:val="24"/>
          <w:szCs w:val="24"/>
          <w:highlight w:val="none"/>
          <w:lang w:val="en-US" w:eastAsia="zh-CN"/>
        </w:rPr>
        <w:t>10 小学教育基本技能AI智能训练系统</w:t>
      </w:r>
    </w:p>
    <w:p w14:paraId="133D1FC7">
      <w:pPr>
        <w:widowControl/>
        <w:numPr>
          <w:ilvl w:val="0"/>
          <w:numId w:val="0"/>
        </w:numPr>
        <w:shd w:val="clear" w:color="auto" w:fill="FFFFFF"/>
        <w:spacing w:after="100" w:afterAutospacing="1"/>
        <w:jc w:val="left"/>
        <w:rPr>
          <w:rStyle w:val="7"/>
          <w:rFonts w:hint="eastAsia" w:ascii="宋体" w:hAnsi="宋体" w:eastAsia="宋体" w:cs="宋体"/>
          <w:b/>
          <w:bCs/>
          <w:color w:val="404040"/>
          <w:sz w:val="24"/>
          <w:szCs w:val="24"/>
          <w:highlight w:val="none"/>
          <w:lang w:val="en-US" w:eastAsia="zh-CN"/>
        </w:rPr>
      </w:pPr>
      <w:r>
        <w:rPr>
          <w:rStyle w:val="7"/>
          <w:rFonts w:hint="eastAsia" w:ascii="宋体" w:hAnsi="宋体" w:eastAsia="宋体" w:cs="宋体"/>
          <w:b/>
          <w:bCs/>
          <w:color w:val="404040"/>
          <w:sz w:val="24"/>
          <w:szCs w:val="24"/>
          <w:highlight w:val="none"/>
          <w:lang w:val="en-US" w:eastAsia="zh-CN"/>
        </w:rPr>
        <w:t>数量：2套</w:t>
      </w:r>
    </w:p>
    <w:p w14:paraId="57137A4C">
      <w:pPr>
        <w:widowControl/>
        <w:shd w:val="clear" w:color="auto" w:fill="FFFFFF"/>
        <w:tabs>
          <w:tab w:val="center" w:pos="4153"/>
        </w:tabs>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一、师范生数字化AI实训平台</w:t>
      </w:r>
      <w:r>
        <w:rPr>
          <w:rFonts w:hint="eastAsia" w:ascii="宋体" w:hAnsi="宋体" w:eastAsia="宋体" w:cs="宋体"/>
          <w:b/>
          <w:bCs/>
          <w:color w:val="404040"/>
          <w:kern w:val="0"/>
          <w:sz w:val="20"/>
          <w:szCs w:val="20"/>
          <w:highlight w:val="none"/>
          <w:lang w:val="en-US" w:eastAsia="zh-CN"/>
        </w:rPr>
        <w:tab/>
      </w:r>
    </w:p>
    <w:p w14:paraId="32279E1A">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可对师范生实训录像文件、板书及AI训练评估数据进行汇总，并生成评价诊断评语等分析报告；也可展示实训过程中的表情语言肢体及板书技能等多项数据；可对肩部、腿部等至少9种教学姿态进行分析；</w:t>
      </w:r>
    </w:p>
    <w:p w14:paraId="5E510AAF">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可对实训中采集的视频画面进行肢体分析，生成教学姿态时序分布图和时长分布图，并基于教学姿态分析数据，生成左右肩不平稳时长、腿部晃动及不直立时长、姿态变化次数等至少6种实训数据和肢体语言应用技能分析结论及评语</w:t>
      </w:r>
      <w:r>
        <w:rPr>
          <w:rFonts w:hint="eastAsia" w:ascii="宋体" w:hAnsi="宋体" w:eastAsia="宋体" w:cs="宋体"/>
          <w:i w:val="0"/>
          <w:iCs w:val="0"/>
          <w:color w:val="auto"/>
          <w:kern w:val="0"/>
          <w:sz w:val="20"/>
          <w:szCs w:val="20"/>
          <w:highlight w:val="none"/>
          <w:u w:val="none"/>
          <w:lang w:val="en-US" w:eastAsia="zh-CN" w:bidi="ar"/>
        </w:rPr>
        <w:t>；</w:t>
      </w:r>
    </w:p>
    <w:p w14:paraId="18360DD9">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可对实训中采集的音频进行语音分析生成音量和语速时序分布、语速变化等相关数据，呈现音量及语速偏高、合理及偏低的占比数据；可对实训中采集的音频进行语义实时分析，包含识别师范生实训过程中常用口头语并按口头语使用频率排序，以及智能识别学生实训过程中三种情感极性，统计各类语句情感极性次数，并以图形展现各类情感占比；</w:t>
      </w:r>
    </w:p>
    <w:p w14:paraId="1D1547A0">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可对师范生个人训练情况统计训练次数、训练时长、上传资源数量、分享资源数量；可对学校进行训练频次分析；可对学校和个人进行教学内容分析和板书规范度分析（允许采用等效技术实现）；</w:t>
      </w:r>
    </w:p>
    <w:p w14:paraId="25029706">
      <w:pPr>
        <w:widowControl/>
        <w:shd w:val="clear" w:color="auto" w:fill="FFFFFF"/>
        <w:tabs>
          <w:tab w:val="center" w:pos="4153"/>
        </w:tabs>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二、教师实训指导客户端</w:t>
      </w:r>
    </w:p>
    <w:p w14:paraId="3AB670E2">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可实现教师对师范生实训过程的实时巡视；</w:t>
      </w:r>
    </w:p>
    <w:p w14:paraId="0EA38181">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可实现广播、转播等功能；</w:t>
      </w:r>
    </w:p>
    <w:p w14:paraId="1D911BC0">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可实现教师对师范生进行实时的语音指导；</w:t>
      </w:r>
    </w:p>
    <w:p w14:paraId="530C54F0">
      <w:pPr>
        <w:widowControl/>
        <w:shd w:val="clear" w:color="auto" w:fill="FFFFFF"/>
        <w:tabs>
          <w:tab w:val="center" w:pos="4153"/>
        </w:tabs>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三、智课助手</w:t>
      </w:r>
    </w:p>
    <w:p w14:paraId="4C92E2B8">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移动互联功能：可实现二维码扫描连接、历史记录快速连接、 WIFI热点直连等方式；</w:t>
      </w:r>
    </w:p>
    <w:p w14:paraId="60420ABB">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虚拟鼠标功能：可实现PC端基础鼠标操作（单击/双击/滚轮）；</w:t>
      </w:r>
    </w:p>
    <w:p w14:paraId="6FF8132F">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桌面同步功能：可实现PC端桌面实时投射至移动端、桌面内容缩放控制；</w:t>
      </w:r>
    </w:p>
    <w:p w14:paraId="7FEAD3ED">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文件上屏功能：可实现移动端相册文件传输至PC端演示功能；</w:t>
      </w:r>
    </w:p>
    <w:p w14:paraId="7B663F0D">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批注功能：可实现课件批注操作（撤销/擦除/批注缩放/退出）功能；</w:t>
      </w:r>
    </w:p>
    <w:p w14:paraId="288B5D1E">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移动投屏功能：可实现第三方应用投屏功能（移动端至PC端画面投射）；</w:t>
      </w:r>
    </w:p>
    <w:p w14:paraId="240EE6E1">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自动更新功能：可实现启动时版本检测、客户端自动更新（APP/PC端）；</w:t>
      </w:r>
    </w:p>
    <w:p w14:paraId="1B31D5D8">
      <w:pPr>
        <w:pStyle w:val="2"/>
        <w:shd w:val="clear" w:color="auto" w:fill="FFFFFF"/>
        <w:rPr>
          <w:rFonts w:hint="eastAsia" w:ascii="宋体" w:hAnsi="宋体" w:eastAsia="宋体" w:cs="宋体"/>
          <w:color w:val="404040"/>
          <w:sz w:val="24"/>
          <w:szCs w:val="24"/>
          <w:highlight w:val="none"/>
          <w:lang w:val="en-US" w:eastAsia="zh-CN"/>
        </w:rPr>
      </w:pPr>
      <w:r>
        <w:rPr>
          <w:rFonts w:hint="eastAsia" w:ascii="宋体" w:hAnsi="宋体" w:eastAsia="宋体" w:cs="宋体"/>
          <w:color w:val="404040"/>
          <w:sz w:val="24"/>
          <w:szCs w:val="24"/>
          <w:highlight w:val="none"/>
          <w:lang w:val="en-US" w:eastAsia="zh-CN"/>
        </w:rPr>
        <w:t>11 教学基本技能智能训练套装</w:t>
      </w:r>
    </w:p>
    <w:p w14:paraId="5D1DB135">
      <w:pPr>
        <w:widowControl/>
        <w:numPr>
          <w:ilvl w:val="0"/>
          <w:numId w:val="0"/>
        </w:numPr>
        <w:shd w:val="clear" w:color="auto" w:fill="FFFFFF"/>
        <w:spacing w:after="100" w:afterAutospacing="1"/>
        <w:jc w:val="left"/>
        <w:rPr>
          <w:rStyle w:val="7"/>
          <w:rFonts w:hint="eastAsia" w:ascii="宋体" w:hAnsi="宋体" w:eastAsia="宋体" w:cs="宋体"/>
          <w:color w:val="404040"/>
          <w:sz w:val="24"/>
          <w:szCs w:val="24"/>
          <w:highlight w:val="none"/>
          <w:lang w:val="en-US" w:eastAsia="zh-CN"/>
        </w:rPr>
      </w:pPr>
      <w:r>
        <w:rPr>
          <w:rStyle w:val="7"/>
          <w:rFonts w:hint="eastAsia" w:ascii="宋体" w:hAnsi="宋体" w:eastAsia="宋体" w:cs="宋体"/>
          <w:color w:val="404040"/>
          <w:sz w:val="24"/>
          <w:szCs w:val="24"/>
          <w:highlight w:val="none"/>
          <w:lang w:val="en-US" w:eastAsia="zh-CN"/>
        </w:rPr>
        <w:t>数量：2套</w:t>
      </w:r>
    </w:p>
    <w:p w14:paraId="7994B9BF">
      <w:pPr>
        <w:widowControl/>
        <w:shd w:val="clear" w:color="auto" w:fill="FFFFFF"/>
        <w:tabs>
          <w:tab w:val="center" w:pos="4153"/>
        </w:tabs>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一、多媒体录制中心</w:t>
      </w:r>
    </w:p>
    <w:p w14:paraId="5FE698BE">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CPU：不低于Intel Core I7；</w:t>
      </w:r>
    </w:p>
    <w:p w14:paraId="7189C706">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内存：≥32G；</w:t>
      </w:r>
    </w:p>
    <w:p w14:paraId="39ED99CA">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固态硬盘：≥512GB；</w:t>
      </w:r>
    </w:p>
    <w:p w14:paraId="0D6DDCB1">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须具备视频录制功能：可实现检测全景摄像机及板书摄像机准备状态，可实现实训录制，可自定义控制开启及结束录制同时具备录像倒计时及录像计时功能；</w:t>
      </w:r>
    </w:p>
    <w:p w14:paraId="4410F5CF">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可实现通过AI实训平台对实训录像和板书画面进行智能分析：分析内容包含肢体语言、表情应用、语言表达、板书技能等基本教学技能数据分析；</w:t>
      </w:r>
    </w:p>
    <w:p w14:paraId="77304389">
      <w:pPr>
        <w:widowControl/>
        <w:shd w:val="clear" w:color="auto" w:fill="FFFFFF"/>
        <w:tabs>
          <w:tab w:val="center" w:pos="4153"/>
        </w:tabs>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二、高清摄像机</w:t>
      </w:r>
    </w:p>
    <w:p w14:paraId="67D4D48E">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图像传感器：≥1/2.7英寸CMOS；</w:t>
      </w:r>
    </w:p>
    <w:p w14:paraId="67FC9F36">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像素：≥800万；</w:t>
      </w:r>
    </w:p>
    <w:p w14:paraId="722A1DF9">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至少可实现输出1路全景和1路特写的1080P视频；</w:t>
      </w:r>
    </w:p>
    <w:p w14:paraId="06E44C58">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支持以太网供电一线多用，支持电源、视频、音频、控制混合在一线传输；</w:t>
      </w:r>
    </w:p>
    <w:p w14:paraId="606F5FEA">
      <w:pPr>
        <w:widowControl/>
        <w:shd w:val="clear" w:color="auto" w:fill="FFFFFF"/>
        <w:tabs>
          <w:tab w:val="center" w:pos="4153"/>
        </w:tabs>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三、拾音系统</w:t>
      </w:r>
    </w:p>
    <w:p w14:paraId="09E49813">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支持全向拾音，内置≥7个拾音麦，拾音距离≥8米；</w:t>
      </w:r>
    </w:p>
    <w:p w14:paraId="37CE09AC">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灵敏度：≥-26dBFS；</w:t>
      </w:r>
    </w:p>
    <w:p w14:paraId="2335FB5E">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信噪比：≥64dB（A计权）；</w:t>
      </w:r>
    </w:p>
    <w:p w14:paraId="1C99DD27">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频率响应：≥20Hz-16kHz；</w:t>
      </w:r>
    </w:p>
    <w:p w14:paraId="67A93720">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内置多重音频算法，自动增益控制，智能抑制环境声学混响，降低环境噪声，消除回声和抑制啸叫；</w:t>
      </w:r>
    </w:p>
    <w:p w14:paraId="2F6DC346">
      <w:pPr>
        <w:widowControl/>
        <w:shd w:val="clear" w:color="auto" w:fill="FFFFFF"/>
        <w:tabs>
          <w:tab w:val="center" w:pos="4153"/>
        </w:tabs>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四、智慧学习舱</w:t>
      </w:r>
    </w:p>
    <w:p w14:paraId="56445A33">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可实现隔音静音功能，舱体尺寸≥长2200*宽2500*高2200mm；</w:t>
      </w:r>
    </w:p>
    <w:p w14:paraId="1E045C03">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集粉笔书写黑板、物联网网关、灯光、新风、门禁一体化定制设计；</w:t>
      </w:r>
    </w:p>
    <w:p w14:paraId="1E35BB3D">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控制终端可视视角须≥170°，内置≥4核ARM处理器@1.2GHz及独立的GPU处理器；</w:t>
      </w:r>
    </w:p>
    <w:p w14:paraId="36DFD7B2">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支持一键控制灯光、新风、门禁系统开/关状态；</w:t>
      </w:r>
    </w:p>
    <w:p w14:paraId="49B8DAEB">
      <w:pPr>
        <w:pStyle w:val="2"/>
        <w:shd w:val="clear" w:color="auto" w:fill="FFFFFF"/>
        <w:rPr>
          <w:rFonts w:hint="eastAsia" w:ascii="宋体" w:hAnsi="宋体" w:eastAsia="宋体" w:cs="宋体"/>
          <w:color w:val="404040"/>
          <w:sz w:val="24"/>
          <w:szCs w:val="24"/>
          <w:highlight w:val="none"/>
          <w:lang w:val="en-US" w:eastAsia="zh-CN"/>
        </w:rPr>
      </w:pPr>
      <w:r>
        <w:rPr>
          <w:rFonts w:hint="eastAsia" w:ascii="宋体" w:hAnsi="宋体" w:eastAsia="宋体" w:cs="宋体"/>
          <w:color w:val="404040"/>
          <w:sz w:val="24"/>
          <w:szCs w:val="24"/>
          <w:highlight w:val="none"/>
          <w:lang w:val="en-US" w:eastAsia="zh-CN"/>
        </w:rPr>
        <w:t>12 科学原理展示区</w:t>
      </w:r>
    </w:p>
    <w:p w14:paraId="45D3E048">
      <w:pPr>
        <w:widowControl/>
        <w:numPr>
          <w:ilvl w:val="0"/>
          <w:numId w:val="0"/>
        </w:numPr>
        <w:shd w:val="clear" w:color="auto" w:fill="FFFFFF"/>
        <w:spacing w:after="100" w:afterAutospacing="1"/>
        <w:jc w:val="left"/>
        <w:rPr>
          <w:rStyle w:val="7"/>
          <w:rFonts w:hint="eastAsia" w:ascii="宋体" w:hAnsi="宋体" w:eastAsia="宋体" w:cs="宋体"/>
          <w:color w:val="404040"/>
          <w:sz w:val="24"/>
          <w:szCs w:val="24"/>
          <w:highlight w:val="none"/>
          <w:lang w:val="en-US" w:eastAsia="zh-CN"/>
        </w:rPr>
      </w:pPr>
      <w:r>
        <w:rPr>
          <w:rStyle w:val="7"/>
          <w:rFonts w:hint="eastAsia" w:ascii="宋体" w:hAnsi="宋体" w:eastAsia="宋体" w:cs="宋体"/>
          <w:color w:val="404040"/>
          <w:sz w:val="24"/>
          <w:szCs w:val="24"/>
          <w:highlight w:val="none"/>
          <w:lang w:val="en-US" w:eastAsia="zh-CN"/>
        </w:rPr>
        <w:t>数量：1批</w:t>
      </w:r>
    </w:p>
    <w:p w14:paraId="6C40A977">
      <w:pPr>
        <w:widowControl/>
        <w:shd w:val="clear" w:color="auto" w:fill="FFFFFF"/>
        <w:tabs>
          <w:tab w:val="center" w:pos="4153"/>
        </w:tabs>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一、电学奥秘区展区-发电原理展示</w:t>
      </w:r>
    </w:p>
    <w:p w14:paraId="214975C3">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台面：整体钣金表面喷塑，台面尺寸700*700*100mm（偏离程度不超过±10mm）；</w:t>
      </w:r>
    </w:p>
    <w:p w14:paraId="20618B62">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柜体尺寸：600*600*750mm（偏离程度不超过±10mm）。底座：整体钣金，金属折弯烤漆工序处理，展柜侧面需具有散热孔；</w:t>
      </w:r>
    </w:p>
    <w:p w14:paraId="28E429E7">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需具备带锁检修口；</w:t>
      </w:r>
    </w:p>
    <w:p w14:paraId="2BB4F984">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说明牌：采用≥5mm厚亚克力UV彩色喷绘；</w:t>
      </w:r>
    </w:p>
    <w:p w14:paraId="414EF087">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展示原理：该产品需通过实物模型，直观的展示发电机发出的电驱动电动机工作的过程。即发电机是通过外力使线圈主动切割磁力线引起磁通量的变化而产生电动势，而电动机是给线圈（作为定子或转子）通电，产生旋转磁场，磁场间的相互作用驱动转子旋转。</w:t>
      </w:r>
    </w:p>
    <w:p w14:paraId="6C145029">
      <w:pPr>
        <w:widowControl/>
        <w:shd w:val="clear" w:color="auto" w:fill="FFFFFF"/>
        <w:tabs>
          <w:tab w:val="center" w:pos="4153"/>
        </w:tabs>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二、电学奥秘区展区-导体半导体和绝缘体展示</w:t>
      </w:r>
    </w:p>
    <w:p w14:paraId="1FC03BDD">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台面：整体钣金表面喷塑，台面尺寸700*700*100mm（偏离程度不超过±10mm）；</w:t>
      </w:r>
    </w:p>
    <w:p w14:paraId="5CAD5AF8">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柜体尺寸：600*600*700mm（偏离程度不超过±10mm）。底座：整体钣金，金属折弯烤漆工序处理，展柜侧面需具有散热孔；</w:t>
      </w:r>
    </w:p>
    <w:p w14:paraId="41E1A611">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需具备带锁检修口；</w:t>
      </w:r>
    </w:p>
    <w:p w14:paraId="1D80FC64">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说明牌：采用≥5mm厚亚克力UV彩色喷绘；</w:t>
      </w:r>
    </w:p>
    <w:p w14:paraId="0DD65B5E">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展示原理：该产品需让学生在实验中可直观感受演示导体和绝缘体的导电特性，快速了解导体和绝缘体的区别。</w:t>
      </w:r>
    </w:p>
    <w:p w14:paraId="283BE3B5">
      <w:pPr>
        <w:widowControl/>
        <w:shd w:val="clear" w:color="auto" w:fill="FFFFFF"/>
        <w:tabs>
          <w:tab w:val="center" w:pos="4153"/>
        </w:tabs>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三、磁学奥秘展区-磁悬浮球</w:t>
      </w:r>
    </w:p>
    <w:p w14:paraId="5C6F0BFF">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台面：整体钣金表面喷塑，台面尺寸700*700*100mm（偏离程度不超过±10mm）；</w:t>
      </w:r>
    </w:p>
    <w:p w14:paraId="2C3E9F0F">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柜体尺寸：600*600*700mm（偏离程度不超过±10mm）。底座：整体钣金，金属折弯烤漆工序处理，展柜侧面需具有散热孔；</w:t>
      </w:r>
    </w:p>
    <w:p w14:paraId="623A5ACF">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需具备带锁检修口；</w:t>
      </w:r>
    </w:p>
    <w:p w14:paraId="53EA1F94">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说明牌：采用≥5mm厚亚克力UV彩色喷绘；</w:t>
      </w:r>
    </w:p>
    <w:p w14:paraId="3F74730C">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展示原理：该产品需利用传感器控制电磁线圈中的电流大小，调节磁力动态的力的平衡，并按照一定速度沿地球自转方向旋转，可用来演示磁悬原理。</w:t>
      </w:r>
    </w:p>
    <w:p w14:paraId="75689E3C">
      <w:pPr>
        <w:widowControl/>
        <w:shd w:val="clear" w:color="auto" w:fill="FFFFFF"/>
        <w:tabs>
          <w:tab w:val="center" w:pos="4153"/>
        </w:tabs>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四、光学奇观展区-动画转盘</w:t>
      </w:r>
    </w:p>
    <w:p w14:paraId="7990CA99">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台面：整体钣金表面喷塑，台面尺寸700*700*100mm（偏离程度不超过±10mm）；</w:t>
      </w:r>
    </w:p>
    <w:p w14:paraId="5AE37714">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柜体尺寸：600*600*700mm（偏离程度不超过±10mm）。底座：整体钣金，金属折弯烤漆工序处理，展柜侧面需具有散热孔；</w:t>
      </w:r>
    </w:p>
    <w:p w14:paraId="783D5F3C">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需具备带锁检修口；</w:t>
      </w:r>
    </w:p>
    <w:p w14:paraId="653ED33B">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说明牌：采用≥5mm厚亚克力UV彩色喷绘；</w:t>
      </w:r>
    </w:p>
    <w:p w14:paraId="109A8DA0">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展示原理：该产品需通过灯光的频闪和画面的移动，直观展示电影动画的形成过程。同时液晶屏国通不同的帧变化，展示动画效果的差异。</w:t>
      </w:r>
    </w:p>
    <w:p w14:paraId="76C25AD5">
      <w:pPr>
        <w:widowControl/>
        <w:shd w:val="clear" w:color="auto" w:fill="FFFFFF"/>
        <w:tabs>
          <w:tab w:val="center" w:pos="4153"/>
        </w:tabs>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五、力学世界展区-机械臂</w:t>
      </w:r>
    </w:p>
    <w:p w14:paraId="594404B8">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台面：整体钣金表面喷塑，台面尺寸700*700*100mm（偏离程度不超过±10mm）；</w:t>
      </w:r>
    </w:p>
    <w:p w14:paraId="710AD388">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柜体尺寸：600*600*700mm（偏离程度不超过±10mm）。底座：整体钣金，金属折弯烤漆工序处理，展柜侧面需具有散热孔；</w:t>
      </w:r>
    </w:p>
    <w:p w14:paraId="6860108D">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需具备带锁检修口；</w:t>
      </w:r>
    </w:p>
    <w:p w14:paraId="39B2381F">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说明牌：采用≥5mm厚亚克力UV彩色喷绘；</w:t>
      </w:r>
    </w:p>
    <w:p w14:paraId="05149E78">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展示原理：该产品机械臂需在接受指令后，精确地定位到三维（或二维）空间上的某一点进行作业。</w:t>
      </w:r>
    </w:p>
    <w:p w14:paraId="76832396">
      <w:pPr>
        <w:widowControl/>
        <w:shd w:val="clear" w:color="auto" w:fill="FFFFFF"/>
        <w:tabs>
          <w:tab w:val="center" w:pos="4153"/>
        </w:tabs>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六、磁学奥秘展区-风洞戏球</w:t>
      </w:r>
    </w:p>
    <w:p w14:paraId="15188169">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台面：整体钣金表面喷塑，台面尺寸700*700*100mm（偏离程度不超过±10mm）；</w:t>
      </w:r>
    </w:p>
    <w:p w14:paraId="1DB83E97">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柜体尺寸：600*600*700mm（偏离程度不超过±10mm）。底座：整体钣金，金属折弯烤漆工序处理，展柜侧面需具有散热孔；</w:t>
      </w:r>
    </w:p>
    <w:p w14:paraId="76B3A321">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需具备带锁检修口；</w:t>
      </w:r>
    </w:p>
    <w:p w14:paraId="00E49A6C">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说明牌：采用≥5mm厚亚克力UV彩色喷绘；</w:t>
      </w:r>
    </w:p>
    <w:p w14:paraId="6899FE41">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展示原理：该产品需在接通电源后，使在圆筒上方的空气流动加快，压力变小，圆筒下方的空气压力较大。将小球放在圆筒的下方，上下的压力差将会产生力把球吸进圆筒。</w:t>
      </w:r>
    </w:p>
    <w:p w14:paraId="326B580A">
      <w:pPr>
        <w:widowControl/>
        <w:shd w:val="clear" w:color="auto" w:fill="FFFFFF"/>
        <w:tabs>
          <w:tab w:val="center" w:pos="4153"/>
        </w:tabs>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七、科学认知展示区-手眼协调</w:t>
      </w:r>
    </w:p>
    <w:p w14:paraId="70CAC624">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台面：整体钣金表面喷塑，台面尺寸700*700*100mm（偏离程度不超过±10mm）；</w:t>
      </w:r>
    </w:p>
    <w:p w14:paraId="5845EBF7">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柜体尺寸：600*600*700mm（偏离程度不超过±10mm）。底座：整体钣金，金属折弯烤漆工序处理，展柜侧面需具有散热孔；</w:t>
      </w:r>
    </w:p>
    <w:p w14:paraId="73901151">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需具备带锁检修口；</w:t>
      </w:r>
    </w:p>
    <w:p w14:paraId="4E48704A">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说明牌：采用≥5mm厚亚克力UV彩色喷绘；</w:t>
      </w:r>
    </w:p>
    <w:p w14:paraId="15A70670">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展示原理：该产品需通过检测眼、手、脑的配合能力以游戏的方式，直观的演示闭合回路和段路时电路工作结果的变化。</w:t>
      </w:r>
    </w:p>
    <w:p w14:paraId="741606DF">
      <w:pPr>
        <w:widowControl/>
        <w:shd w:val="clear" w:color="auto" w:fill="FFFFFF"/>
        <w:tabs>
          <w:tab w:val="center" w:pos="4153"/>
        </w:tabs>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八、声学探索展区-声悬浮</w:t>
      </w:r>
    </w:p>
    <w:p w14:paraId="35C4D9EC">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台面：整体钣金表面喷塑，台面尺寸700*700*100mm（偏离程度不超过±10mm）；</w:t>
      </w:r>
    </w:p>
    <w:p w14:paraId="3118B1FF">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柜体尺寸：600*600*700mm（偏离程度不超过±10mm）。底座：整体钣金，金属折弯烤漆工序处理，展柜侧面需具有散热孔；</w:t>
      </w:r>
    </w:p>
    <w:p w14:paraId="524F89C6">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需具备带锁检修口；</w:t>
      </w:r>
    </w:p>
    <w:p w14:paraId="45822AB0">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说明牌：采用≥5mm厚亚克力UV彩色喷绘；</w:t>
      </w:r>
    </w:p>
    <w:p w14:paraId="569404B4">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展示原理：该产品产生的声辐射压力需能够使管内的小球悬浮起来。并且通过选择不同的频率改变空间停留位置。调节扬声器大小时，可改变小球停留位置。</w:t>
      </w:r>
    </w:p>
    <w:p w14:paraId="5E1B365C">
      <w:pPr>
        <w:widowControl/>
        <w:shd w:val="clear" w:color="auto" w:fill="FFFFFF"/>
        <w:tabs>
          <w:tab w:val="center" w:pos="4153"/>
        </w:tabs>
        <w:spacing w:before="100" w:beforeAutospacing="1" w:after="100" w:afterAutospacing="1"/>
        <w:jc w:val="left"/>
        <w:rPr>
          <w:rFonts w:hint="eastAsia" w:ascii="宋体" w:hAnsi="宋体" w:eastAsia="宋体" w:cs="宋体"/>
          <w:b/>
          <w:bCs/>
          <w:color w:val="404040"/>
          <w:kern w:val="0"/>
          <w:sz w:val="20"/>
          <w:szCs w:val="20"/>
          <w:highlight w:val="none"/>
          <w:lang w:val="en-US" w:eastAsia="zh-CN"/>
        </w:rPr>
      </w:pPr>
      <w:r>
        <w:rPr>
          <w:rFonts w:hint="eastAsia" w:ascii="宋体" w:hAnsi="宋体" w:eastAsia="宋体" w:cs="宋体"/>
          <w:b/>
          <w:bCs/>
          <w:color w:val="404040"/>
          <w:kern w:val="0"/>
          <w:sz w:val="20"/>
          <w:szCs w:val="20"/>
          <w:highlight w:val="none"/>
          <w:lang w:val="en-US" w:eastAsia="zh-CN"/>
        </w:rPr>
        <w:t>九、能源探索展示区-太阳能发电</w:t>
      </w:r>
    </w:p>
    <w:p w14:paraId="5E61106F">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台面：整体钣金表面喷塑，台面尺寸700*700*100mm（偏离程度不超过±10mm）；</w:t>
      </w:r>
    </w:p>
    <w:p w14:paraId="11C3B15B">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柜体尺寸：600*600*700mm（偏离程度不超过±10mm）。底座：整体钣金，金属折弯烤漆工序处理，展柜侧面需具有散热孔；</w:t>
      </w:r>
    </w:p>
    <w:p w14:paraId="19CABFE9">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需具备带锁检修口；</w:t>
      </w:r>
    </w:p>
    <w:p w14:paraId="54D783CD">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说明牌：采用≥5mm厚亚克力UV彩色喷绘；</w:t>
      </w:r>
    </w:p>
    <w:p w14:paraId="095CF128">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展示原理：该产品太阳能电池板需是利用光电转换器将太阳能转化成电能的装置。当阳光照射在电池板上时，由于光电效应极板两端就产生了直流电压。</w:t>
      </w:r>
    </w:p>
    <w:p w14:paraId="7D3CE484">
      <w:pPr>
        <w:pStyle w:val="2"/>
        <w:shd w:val="clear" w:color="auto" w:fill="FFFFFF"/>
        <w:rPr>
          <w:rFonts w:hint="eastAsia" w:ascii="宋体" w:hAnsi="宋体" w:eastAsia="宋体" w:cs="宋体"/>
          <w:color w:val="404040"/>
          <w:sz w:val="24"/>
          <w:szCs w:val="24"/>
          <w:highlight w:val="none"/>
          <w:lang w:val="en-US" w:eastAsia="zh-CN"/>
        </w:rPr>
      </w:pPr>
      <w:r>
        <w:rPr>
          <w:rFonts w:hint="eastAsia" w:ascii="宋体" w:hAnsi="宋体" w:eastAsia="宋体" w:cs="宋体"/>
          <w:color w:val="404040"/>
          <w:sz w:val="24"/>
          <w:szCs w:val="24"/>
          <w:highlight w:val="none"/>
          <w:lang w:val="en-US" w:eastAsia="zh-CN"/>
        </w:rPr>
        <w:t>13 小学科学教育教学资源平台</w:t>
      </w:r>
    </w:p>
    <w:p w14:paraId="5452ADC4">
      <w:pPr>
        <w:widowControl/>
        <w:numPr>
          <w:ilvl w:val="0"/>
          <w:numId w:val="0"/>
        </w:numPr>
        <w:shd w:val="clear" w:color="auto" w:fill="FFFFFF"/>
        <w:spacing w:after="100" w:afterAutospacing="1"/>
        <w:jc w:val="left"/>
        <w:rPr>
          <w:rStyle w:val="7"/>
          <w:rFonts w:hint="eastAsia" w:ascii="宋体" w:hAnsi="宋体" w:eastAsia="宋体" w:cs="宋体"/>
          <w:color w:val="404040"/>
          <w:sz w:val="24"/>
          <w:szCs w:val="24"/>
          <w:highlight w:val="none"/>
          <w:lang w:val="en-US" w:eastAsia="zh-CN"/>
        </w:rPr>
      </w:pPr>
      <w:r>
        <w:rPr>
          <w:rStyle w:val="7"/>
          <w:rFonts w:hint="eastAsia" w:ascii="宋体" w:hAnsi="宋体" w:eastAsia="宋体" w:cs="宋体"/>
          <w:color w:val="404040"/>
          <w:sz w:val="24"/>
          <w:szCs w:val="24"/>
          <w:highlight w:val="none"/>
          <w:lang w:val="en-US" w:eastAsia="zh-CN"/>
        </w:rPr>
        <w:t>数量：1套</w:t>
      </w:r>
    </w:p>
    <w:p w14:paraId="2AEC7996">
      <w:pPr>
        <w:widowControl/>
        <w:numPr>
          <w:ilvl w:val="0"/>
          <w:numId w:val="0"/>
        </w:numPr>
        <w:shd w:val="clear" w:color="auto" w:fill="FFFFFF"/>
        <w:spacing w:after="100" w:afterAutospacing="1"/>
        <w:ind w:left="360" w:leftChars="0"/>
        <w:jc w:val="left"/>
        <w:rPr>
          <w:rStyle w:val="7"/>
          <w:rFonts w:hint="eastAsia" w:ascii="宋体" w:hAnsi="宋体" w:eastAsia="宋体" w:cs="宋体"/>
          <w:color w:val="404040"/>
          <w:sz w:val="20"/>
          <w:szCs w:val="20"/>
          <w:highlight w:val="none"/>
          <w:lang w:val="en-US" w:eastAsia="zh-CN"/>
        </w:rPr>
      </w:pPr>
      <w:r>
        <w:rPr>
          <w:rStyle w:val="7"/>
          <w:rFonts w:hint="eastAsia" w:ascii="宋体" w:hAnsi="宋体" w:eastAsia="宋体" w:cs="宋体"/>
          <w:color w:val="404040"/>
          <w:sz w:val="20"/>
          <w:szCs w:val="20"/>
          <w:highlight w:val="none"/>
          <w:lang w:val="en-US" w:eastAsia="zh-CN"/>
        </w:rPr>
        <w:t>一、功能指标</w:t>
      </w:r>
    </w:p>
    <w:p w14:paraId="57BD5A8B">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平台需支持管理员端、教师端、学生端，以应对不同身份的不用应用；</w:t>
      </w:r>
    </w:p>
    <w:p w14:paraId="0D807669">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平台需支持电脑PC端和手机APP移动端，手机APP移动端支持Android、iOS、鸿蒙移动系统下通过官方应用商店下载，实现云端存储、多端功能同步及数据同步；</w:t>
      </w:r>
    </w:p>
    <w:p w14:paraId="58BDEBC6">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val="0"/>
          <w:bCs w:val="0"/>
          <w:color w:val="auto"/>
          <w:sz w:val="20"/>
          <w:szCs w:val="20"/>
          <w:highlight w:val="none"/>
          <w:lang w:val="en-US" w:eastAsia="zh-CN"/>
        </w:rPr>
        <w:t>平台手机APP端需支持语音评测功能，包括流畅度、完整度的语音评测分析结果；</w:t>
      </w:r>
    </w:p>
    <w:p w14:paraId="640FBC20">
      <w:pPr>
        <w:widowControl/>
        <w:numPr>
          <w:ilvl w:val="0"/>
          <w:numId w:val="1"/>
        </w:numPr>
        <w:shd w:val="clear" w:color="auto" w:fill="FFFFFF"/>
        <w:spacing w:after="100" w:afterAutospacing="1"/>
        <w:jc w:val="left"/>
        <w:rPr>
          <w:highlight w:val="none"/>
        </w:rPr>
      </w:pPr>
      <w:r>
        <w:rPr>
          <w:rFonts w:hint="eastAsia" w:ascii="宋体" w:hAnsi="宋体" w:eastAsia="宋体" w:cs="宋体"/>
          <w:b w:val="0"/>
          <w:bCs w:val="0"/>
          <w:color w:val="auto"/>
          <w:sz w:val="20"/>
          <w:szCs w:val="20"/>
          <w:highlight w:val="none"/>
          <w:lang w:val="en-US" w:eastAsia="zh-CN"/>
        </w:rPr>
        <w:t>平台需支持教学课件资源库数据统计功能，支持班级数量、选课人数、学习时长、累计互动等多维度的数据统计；</w:t>
      </w:r>
    </w:p>
    <w:p w14:paraId="08D4CC17">
      <w:pPr>
        <w:widowControl/>
        <w:numPr>
          <w:ilvl w:val="0"/>
          <w:numId w:val="1"/>
        </w:numPr>
        <w:shd w:val="clear" w:color="auto" w:fill="FFFFFF"/>
        <w:spacing w:after="100" w:afterAutospacing="1"/>
        <w:jc w:val="left"/>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平台手机 APP 端需支持教师查看当前认证测评下的学习人数、答题次数、模考次数等数据；</w:t>
      </w:r>
    </w:p>
    <w:p w14:paraId="47EBB899">
      <w:pPr>
        <w:widowControl/>
        <w:numPr>
          <w:ilvl w:val="0"/>
          <w:numId w:val="1"/>
        </w:numPr>
        <w:shd w:val="clear" w:color="auto" w:fill="FFFFFF"/>
        <w:spacing w:after="100" w:afterAutospacing="1"/>
        <w:jc w:val="left"/>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平台手机APP端需支持教师在授课过程中发布课程活动，活动类型包括不限于：签到、投票、选人、选组等活动；</w:t>
      </w:r>
    </w:p>
    <w:p w14:paraId="735CFA53">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val="0"/>
          <w:bCs w:val="0"/>
          <w:color w:val="auto"/>
          <w:sz w:val="20"/>
          <w:szCs w:val="20"/>
          <w:highlight w:val="none"/>
          <w:lang w:val="en-US" w:eastAsia="zh-CN"/>
        </w:rPr>
        <w:t>平台需支持教师对学生上传的图片作业进行批改功能，包含图片中插入文字、进行图形标注、形状标注、绘制、旋转、裁剪等功能，并对学生提交的作业进行优秀评级。支持教师通过语音点评和文字评语两种方式对学生作业进行实时指导，所有反馈内容即时推送至学生端。教师也可将学生作业一键驳回或一键导出操作。</w:t>
      </w:r>
    </w:p>
    <w:p w14:paraId="3AECE6FB">
      <w:pPr>
        <w:widowControl/>
        <w:numPr>
          <w:ilvl w:val="0"/>
          <w:numId w:val="1"/>
        </w:numPr>
        <w:shd w:val="clear" w:color="auto" w:fill="FFFFFF"/>
        <w:spacing w:after="100" w:afterAutospacing="1"/>
        <w:jc w:val="left"/>
        <w:rPr>
          <w:highlight w:val="none"/>
        </w:rPr>
      </w:pPr>
      <w:r>
        <w:rPr>
          <w:rFonts w:hint="eastAsia" w:ascii="宋体" w:hAnsi="宋体" w:eastAsia="宋体" w:cs="宋体"/>
          <w:b w:val="0"/>
          <w:bCs w:val="0"/>
          <w:color w:val="auto"/>
          <w:sz w:val="20"/>
          <w:szCs w:val="20"/>
          <w:highlight w:val="none"/>
          <w:lang w:val="en-US" w:eastAsia="zh-CN"/>
        </w:rPr>
        <w:t>平台手机APP端需支持双人对战、挑战答题等答题竞赛的游戏化自学方式；</w:t>
      </w:r>
    </w:p>
    <w:p w14:paraId="35136E92">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val="0"/>
          <w:bCs w:val="0"/>
          <w:color w:val="auto"/>
          <w:sz w:val="20"/>
          <w:szCs w:val="20"/>
          <w:highlight w:val="none"/>
          <w:lang w:val="en-US" w:eastAsia="zh-CN"/>
        </w:rPr>
        <w:t>平台需支持教学管理大数据功能，包括使用数据、基础数据、学生活跃度数据、课程数据等；</w:t>
      </w:r>
    </w:p>
    <w:p w14:paraId="4C628FB0">
      <w:pPr>
        <w:widowControl/>
        <w:numPr>
          <w:ilvl w:val="0"/>
          <w:numId w:val="1"/>
        </w:numPr>
        <w:shd w:val="clear" w:color="auto" w:fill="FFFFFF"/>
        <w:spacing w:after="100" w:afterAutospacing="1"/>
        <w:jc w:val="left"/>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平台需支持教学活动大数据功能，能够提供可视化的数据展示，至少包括但不限于课程概览、教学预警、使用数据；</w:t>
      </w:r>
    </w:p>
    <w:p w14:paraId="54AC1204">
      <w:pPr>
        <w:widowControl/>
        <w:numPr>
          <w:ilvl w:val="0"/>
          <w:numId w:val="1"/>
        </w:numPr>
        <w:shd w:val="clear" w:color="auto" w:fill="FFFFFF"/>
        <w:spacing w:after="100" w:afterAutospacing="1"/>
        <w:jc w:val="left"/>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平台需支持学习活动大数据功能，能够以雷达图、柱状图、折线图等多种形式展示学习走势、学习排名等学习数据；</w:t>
      </w:r>
    </w:p>
    <w:p w14:paraId="0E069235">
      <w:pPr>
        <w:widowControl/>
        <w:numPr>
          <w:ilvl w:val="0"/>
          <w:numId w:val="0"/>
        </w:numPr>
        <w:shd w:val="clear" w:color="auto" w:fill="FFFFFF"/>
        <w:spacing w:after="100" w:afterAutospacing="1"/>
        <w:ind w:left="360" w:leftChars="0"/>
        <w:jc w:val="left"/>
        <w:rPr>
          <w:rStyle w:val="7"/>
          <w:rFonts w:hint="eastAsia" w:ascii="宋体" w:hAnsi="宋体" w:eastAsia="宋体" w:cs="宋体"/>
          <w:color w:val="404040"/>
          <w:sz w:val="20"/>
          <w:szCs w:val="20"/>
          <w:highlight w:val="none"/>
          <w:lang w:val="en-US" w:eastAsia="zh-CN"/>
        </w:rPr>
      </w:pPr>
      <w:r>
        <w:rPr>
          <w:rStyle w:val="7"/>
          <w:rFonts w:hint="eastAsia" w:ascii="宋体" w:hAnsi="宋体" w:eastAsia="宋体" w:cs="宋体"/>
          <w:color w:val="404040"/>
          <w:sz w:val="20"/>
          <w:szCs w:val="20"/>
          <w:highlight w:val="none"/>
          <w:lang w:val="en-US" w:eastAsia="zh-CN"/>
        </w:rPr>
        <w:t>二、内容指标</w:t>
      </w:r>
    </w:p>
    <w:p w14:paraId="5B7C9884">
      <w:pPr>
        <w:widowControl/>
        <w:numPr>
          <w:ilvl w:val="0"/>
          <w:numId w:val="1"/>
        </w:numPr>
        <w:shd w:val="clear" w:color="auto" w:fill="FFFFFF"/>
        <w:spacing w:after="100" w:afterAutospacing="1"/>
        <w:jc w:val="left"/>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平台手机APP端需支持真题练习，包含职业理念、教育法律法规、教师职业道德及文化素养和基本能力等综合素质类别，包含教育基础、学生指导、班级管理、教学设计、教学实施、教学实施及教学评价与反思、学科知识、学习心理等教育教学知识与能力类别；</w:t>
      </w:r>
    </w:p>
    <w:p w14:paraId="15FA6C9E">
      <w:pPr>
        <w:widowControl/>
        <w:numPr>
          <w:ilvl w:val="0"/>
          <w:numId w:val="1"/>
        </w:numPr>
        <w:shd w:val="clear" w:color="auto" w:fill="FFFFFF"/>
        <w:spacing w:after="100" w:afterAutospacing="1"/>
        <w:jc w:val="left"/>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0"/>
          <w:szCs w:val="20"/>
          <w:highlight w:val="none"/>
          <w:lang w:val="en-US" w:eastAsia="zh-CN"/>
        </w:rPr>
        <w:t>笔试科目包含合计不少于3000道的模拟题，均附带解析，帮助把握考情，单选题、简答题、材料分析题、教学设计题型附带参考答案。</w:t>
      </w:r>
      <w:r>
        <w:rPr>
          <w:rFonts w:hint="eastAsia" w:ascii="宋体" w:hAnsi="宋体" w:eastAsia="宋体" w:cs="宋体"/>
          <w:b w:val="0"/>
          <w:bCs w:val="0"/>
          <w:color w:val="auto"/>
          <w:sz w:val="20"/>
          <w:szCs w:val="20"/>
          <w:highlight w:val="none"/>
        </w:rPr>
        <w:t>对应融合线上、线下实训课程，有针对性的练习，并附带解析、考点、难度等学习标识。</w:t>
      </w:r>
    </w:p>
    <w:p w14:paraId="4966B2E9">
      <w:pPr>
        <w:widowControl/>
        <w:numPr>
          <w:ilvl w:val="0"/>
          <w:numId w:val="1"/>
        </w:numPr>
        <w:shd w:val="clear" w:color="auto" w:fill="FFFFFF"/>
        <w:spacing w:after="100" w:afterAutospacing="1"/>
        <w:jc w:val="left"/>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0"/>
          <w:szCs w:val="20"/>
          <w:highlight w:val="none"/>
          <w:lang w:val="en-US" w:eastAsia="zh-CN"/>
        </w:rPr>
        <w:t>平台PC端和手机APP端能够支持虚拟漫游，包含考试大厅、走廊、信息核实室、抽题室、备课室、面试教室等不同场景漫游，真实感受面试场景中结构化答题、试讲（展示）答辩等环节。可以360°旋转调整观摩视角，了解考试各个流程以及过程中的注意事项；</w:t>
      </w:r>
    </w:p>
    <w:p w14:paraId="1FCB174F">
      <w:pPr>
        <w:pStyle w:val="2"/>
        <w:shd w:val="clear" w:color="auto" w:fill="FFFFFF"/>
        <w:rPr>
          <w:rFonts w:hint="eastAsia" w:ascii="宋体" w:hAnsi="宋体" w:eastAsia="宋体" w:cs="宋体"/>
          <w:color w:val="404040"/>
          <w:sz w:val="24"/>
          <w:szCs w:val="24"/>
          <w:highlight w:val="none"/>
          <w:lang w:val="en-US" w:eastAsia="zh-CN"/>
        </w:rPr>
      </w:pPr>
      <w:r>
        <w:rPr>
          <w:rFonts w:hint="eastAsia" w:ascii="宋体" w:hAnsi="宋体" w:eastAsia="宋体" w:cs="宋体"/>
          <w:color w:val="404040"/>
          <w:sz w:val="24"/>
          <w:szCs w:val="24"/>
          <w:highlight w:val="none"/>
          <w:lang w:val="en-US" w:eastAsia="zh-CN"/>
        </w:rPr>
        <w:t>14 专用定制教具柜</w:t>
      </w:r>
    </w:p>
    <w:p w14:paraId="42420832">
      <w:pPr>
        <w:widowControl/>
        <w:numPr>
          <w:ilvl w:val="0"/>
          <w:numId w:val="0"/>
        </w:numPr>
        <w:shd w:val="clear" w:color="auto" w:fill="FFFFFF"/>
        <w:spacing w:after="100" w:afterAutospacing="1"/>
        <w:jc w:val="left"/>
        <w:rPr>
          <w:rStyle w:val="7"/>
          <w:rFonts w:hint="eastAsia" w:ascii="宋体" w:hAnsi="宋体" w:eastAsia="宋体" w:cs="宋体"/>
          <w:color w:val="404040"/>
          <w:sz w:val="24"/>
          <w:szCs w:val="24"/>
          <w:highlight w:val="none"/>
          <w:lang w:val="en-US" w:eastAsia="zh-CN"/>
        </w:rPr>
      </w:pPr>
      <w:r>
        <w:rPr>
          <w:rStyle w:val="7"/>
          <w:rFonts w:hint="eastAsia" w:ascii="宋体" w:hAnsi="宋体" w:eastAsia="宋体" w:cs="宋体"/>
          <w:color w:val="404040"/>
          <w:sz w:val="24"/>
          <w:szCs w:val="24"/>
          <w:highlight w:val="none"/>
          <w:lang w:val="en-US" w:eastAsia="zh-CN"/>
        </w:rPr>
        <w:t>数量：1套</w:t>
      </w:r>
    </w:p>
    <w:p w14:paraId="4BC73563">
      <w:pPr>
        <w:widowControl/>
        <w:numPr>
          <w:ilvl w:val="0"/>
          <w:numId w:val="0"/>
        </w:numPr>
        <w:shd w:val="clear" w:color="auto" w:fill="FFFFFF"/>
        <w:spacing w:after="100" w:afterAutospacing="1"/>
        <w:ind w:left="360" w:leftChars="0"/>
        <w:jc w:val="left"/>
        <w:rPr>
          <w:rStyle w:val="7"/>
          <w:rFonts w:hint="eastAsia" w:ascii="宋体" w:hAnsi="宋体" w:eastAsia="宋体" w:cs="宋体"/>
          <w:color w:val="404040"/>
          <w:sz w:val="20"/>
          <w:szCs w:val="20"/>
          <w:highlight w:val="none"/>
          <w:lang w:val="en-US" w:eastAsia="zh-CN"/>
        </w:rPr>
      </w:pPr>
      <w:r>
        <w:rPr>
          <w:rStyle w:val="7"/>
          <w:rFonts w:hint="eastAsia" w:ascii="宋体" w:hAnsi="宋体" w:eastAsia="宋体" w:cs="宋体"/>
          <w:color w:val="404040"/>
          <w:sz w:val="20"/>
          <w:szCs w:val="20"/>
          <w:highlight w:val="none"/>
          <w:lang w:val="en-US" w:eastAsia="zh-CN"/>
        </w:rPr>
        <w:t>一、尺寸及材质</w:t>
      </w:r>
    </w:p>
    <w:p w14:paraId="51515276">
      <w:pPr>
        <w:widowControl/>
        <w:numPr>
          <w:ilvl w:val="0"/>
          <w:numId w:val="1"/>
        </w:numPr>
        <w:shd w:val="clear" w:color="auto" w:fill="FFFFFF"/>
        <w:spacing w:after="100" w:afterAutospacing="1"/>
        <w:jc w:val="left"/>
        <w:rPr>
          <w:rStyle w:val="7"/>
          <w:rFonts w:hint="eastAsia" w:ascii="宋体" w:hAnsi="宋体" w:eastAsia="宋体" w:cs="宋体"/>
          <w:color w:val="404040"/>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尺寸：（现场实际尺寸定制）不少于长500cm*宽35cm*高200cm；</w:t>
      </w:r>
    </w:p>
    <w:p w14:paraId="27DD14EC">
      <w:pPr>
        <w:widowControl/>
        <w:numPr>
          <w:ilvl w:val="0"/>
          <w:numId w:val="1"/>
        </w:numPr>
        <w:shd w:val="clear" w:color="auto" w:fill="FFFFFF"/>
        <w:spacing w:after="100" w:afterAutospacing="1"/>
        <w:jc w:val="left"/>
        <w:rPr>
          <w:rStyle w:val="7"/>
          <w:rFonts w:hint="eastAsia" w:ascii="宋体" w:hAnsi="宋体" w:eastAsia="宋体" w:cs="宋体"/>
          <w:color w:val="404040"/>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材质：</w:t>
      </w:r>
      <w:r>
        <w:rPr>
          <w:rFonts w:hint="eastAsia" w:ascii="宋体" w:hAnsi="宋体" w:eastAsia="宋体" w:cs="宋体"/>
          <w:i w:val="0"/>
          <w:iCs w:val="0"/>
          <w:color w:val="auto"/>
          <w:kern w:val="0"/>
          <w:sz w:val="20"/>
          <w:szCs w:val="20"/>
          <w:highlight w:val="none"/>
          <w:u w:val="none"/>
          <w:lang w:val="en-US" w:eastAsia="zh-CN" w:bidi="ar"/>
        </w:rPr>
        <w:t>木质；</w:t>
      </w:r>
    </w:p>
    <w:p w14:paraId="07046FB2">
      <w:pPr>
        <w:widowControl/>
        <w:numPr>
          <w:ilvl w:val="0"/>
          <w:numId w:val="0"/>
        </w:numPr>
        <w:shd w:val="clear" w:color="auto" w:fill="FFFFFF"/>
        <w:spacing w:after="100" w:afterAutospacing="1"/>
        <w:ind w:left="360" w:leftChars="0"/>
        <w:jc w:val="left"/>
        <w:rPr>
          <w:rStyle w:val="7"/>
          <w:rFonts w:hint="eastAsia" w:ascii="宋体" w:hAnsi="宋体" w:eastAsia="宋体" w:cs="宋体"/>
          <w:color w:val="404040"/>
          <w:sz w:val="20"/>
          <w:szCs w:val="20"/>
          <w:highlight w:val="none"/>
          <w:lang w:val="en-US" w:eastAsia="zh-CN"/>
        </w:rPr>
      </w:pPr>
      <w:r>
        <w:rPr>
          <w:rStyle w:val="7"/>
          <w:rFonts w:hint="eastAsia" w:ascii="宋体" w:hAnsi="宋体" w:eastAsia="宋体" w:cs="宋体"/>
          <w:color w:val="404040"/>
          <w:sz w:val="20"/>
          <w:szCs w:val="20"/>
          <w:highlight w:val="none"/>
          <w:lang w:val="en-US" w:eastAsia="zh-CN"/>
        </w:rPr>
        <w:t>二、功能</w:t>
      </w:r>
    </w:p>
    <w:p w14:paraId="550394F9">
      <w:pPr>
        <w:widowControl/>
        <w:numPr>
          <w:ilvl w:val="0"/>
          <w:numId w:val="1"/>
        </w:numPr>
        <w:shd w:val="clear" w:color="auto" w:fill="FFFFFF"/>
        <w:spacing w:after="100" w:afterAutospacing="1"/>
        <w:jc w:val="left"/>
        <w:rPr>
          <w:rStyle w:val="7"/>
          <w:rFonts w:hint="eastAsia" w:ascii="宋体" w:hAnsi="宋体" w:eastAsia="宋体" w:cs="宋体"/>
          <w:color w:val="404040"/>
          <w:highlight w:val="none"/>
          <w:lang w:val="en-US" w:eastAsia="zh-CN"/>
        </w:rPr>
      </w:pPr>
      <w:r>
        <w:rPr>
          <w:rFonts w:hint="eastAsia" w:ascii="宋体" w:hAnsi="宋体" w:eastAsia="宋体" w:cs="宋体"/>
          <w:b w:val="0"/>
          <w:bCs w:val="0"/>
          <w:color w:val="auto"/>
          <w:sz w:val="20"/>
          <w:szCs w:val="20"/>
          <w:highlight w:val="none"/>
          <w:lang w:val="en-US" w:eastAsia="zh-CN"/>
        </w:rPr>
        <w:t>可放置整理盒、玩教具、材料包等；</w:t>
      </w:r>
    </w:p>
    <w:p w14:paraId="069EB40B">
      <w:pPr>
        <w:pStyle w:val="2"/>
        <w:shd w:val="clear" w:color="auto" w:fill="FFFFFF"/>
        <w:rPr>
          <w:rFonts w:hint="eastAsia" w:ascii="宋体" w:hAnsi="宋体" w:eastAsia="宋体" w:cs="宋体"/>
          <w:color w:val="404040"/>
          <w:sz w:val="24"/>
          <w:szCs w:val="24"/>
          <w:highlight w:val="none"/>
          <w:lang w:val="en-US" w:eastAsia="zh-CN"/>
        </w:rPr>
      </w:pPr>
      <w:r>
        <w:rPr>
          <w:rFonts w:hint="eastAsia" w:ascii="宋体" w:hAnsi="宋体" w:eastAsia="宋体" w:cs="宋体"/>
          <w:color w:val="404040"/>
          <w:sz w:val="24"/>
          <w:szCs w:val="24"/>
          <w:highlight w:val="none"/>
          <w:lang w:val="en-US" w:eastAsia="zh-CN"/>
        </w:rPr>
        <w:t>15 小学科学专用教具学具</w:t>
      </w:r>
    </w:p>
    <w:p w14:paraId="704FCA2B">
      <w:pPr>
        <w:widowControl/>
        <w:numPr>
          <w:ilvl w:val="0"/>
          <w:numId w:val="0"/>
        </w:numPr>
        <w:shd w:val="clear" w:color="auto" w:fill="FFFFFF"/>
        <w:spacing w:after="100" w:afterAutospacing="1"/>
        <w:jc w:val="left"/>
        <w:rPr>
          <w:rStyle w:val="7"/>
          <w:rFonts w:hint="eastAsia" w:ascii="宋体" w:hAnsi="宋体" w:eastAsia="宋体" w:cs="宋体"/>
          <w:color w:val="404040"/>
          <w:sz w:val="24"/>
          <w:szCs w:val="24"/>
          <w:highlight w:val="none"/>
          <w:lang w:val="en-US" w:eastAsia="zh-CN"/>
        </w:rPr>
      </w:pPr>
      <w:r>
        <w:rPr>
          <w:rStyle w:val="7"/>
          <w:rFonts w:hint="eastAsia" w:ascii="宋体" w:hAnsi="宋体" w:eastAsia="宋体" w:cs="宋体"/>
          <w:color w:val="404040"/>
          <w:sz w:val="24"/>
          <w:szCs w:val="24"/>
          <w:highlight w:val="none"/>
          <w:lang w:val="en-US" w:eastAsia="zh-CN"/>
        </w:rPr>
        <w:t>数量：7套</w:t>
      </w:r>
    </w:p>
    <w:p w14:paraId="6116AB5A">
      <w:pPr>
        <w:widowControl/>
        <w:numPr>
          <w:ilvl w:val="0"/>
          <w:numId w:val="0"/>
        </w:numPr>
        <w:shd w:val="clear" w:color="auto" w:fill="FFFFFF"/>
        <w:spacing w:after="100" w:afterAutospacing="1"/>
        <w:ind w:left="360" w:leftChars="0"/>
        <w:jc w:val="left"/>
        <w:rPr>
          <w:rStyle w:val="7"/>
          <w:rFonts w:hint="eastAsia" w:ascii="宋体" w:hAnsi="宋体" w:eastAsia="宋体" w:cs="宋体"/>
          <w:color w:val="404040"/>
          <w:sz w:val="20"/>
          <w:szCs w:val="20"/>
          <w:highlight w:val="none"/>
          <w:lang w:val="en-US" w:eastAsia="zh-CN"/>
        </w:rPr>
      </w:pPr>
      <w:r>
        <w:rPr>
          <w:rStyle w:val="7"/>
          <w:rFonts w:hint="eastAsia" w:ascii="宋体" w:hAnsi="宋体" w:eastAsia="宋体" w:cs="宋体"/>
          <w:color w:val="404040"/>
          <w:sz w:val="20"/>
          <w:szCs w:val="20"/>
          <w:highlight w:val="none"/>
          <w:lang w:val="en-US" w:eastAsia="zh-CN"/>
        </w:rPr>
        <w:t>一、试验箱12个</w:t>
      </w:r>
    </w:p>
    <w:p w14:paraId="75A4783B">
      <w:pPr>
        <w:widowControl/>
        <w:numPr>
          <w:ilvl w:val="0"/>
          <w:numId w:val="1"/>
        </w:numPr>
        <w:shd w:val="clear" w:color="auto" w:fill="FFFFFF"/>
        <w:spacing w:after="100" w:afterAutospacing="1"/>
        <w:jc w:val="left"/>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规格尺寸：箱体尺寸≥470×360×210mm；</w:t>
      </w:r>
      <w:r>
        <w:rPr>
          <w:rFonts w:hint="eastAsia" w:ascii="宋体" w:hAnsi="宋体" w:eastAsia="宋体" w:cs="宋体"/>
          <w:color w:val="auto"/>
          <w:sz w:val="20"/>
          <w:szCs w:val="20"/>
          <w:highlight w:val="none"/>
        </w:rPr>
        <w:t>箱盖</w:t>
      </w:r>
      <w:r>
        <w:rPr>
          <w:rFonts w:hint="eastAsia" w:ascii="宋体" w:hAnsi="宋体" w:eastAsia="宋体" w:cs="宋体"/>
          <w:color w:val="auto"/>
          <w:sz w:val="20"/>
          <w:szCs w:val="20"/>
          <w:highlight w:val="none"/>
          <w:lang w:val="en-US" w:eastAsia="zh-CN"/>
        </w:rPr>
        <w:t>尺寸</w:t>
      </w:r>
      <w:r>
        <w:rPr>
          <w:rFonts w:hint="eastAsia" w:ascii="宋体" w:hAnsi="宋体" w:eastAsia="宋体" w:cs="宋体"/>
          <w:color w:val="auto"/>
          <w:sz w:val="20"/>
          <w:szCs w:val="20"/>
          <w:highlight w:val="none"/>
        </w:rPr>
        <w:t>≥470×360×40mm</w:t>
      </w:r>
      <w:r>
        <w:rPr>
          <w:rFonts w:hint="eastAsia" w:ascii="宋体" w:hAnsi="宋体" w:eastAsia="宋体" w:cs="宋体"/>
          <w:color w:val="auto"/>
          <w:sz w:val="20"/>
          <w:szCs w:val="20"/>
          <w:highlight w:val="none"/>
          <w:lang w:eastAsia="zh-CN"/>
        </w:rPr>
        <w:t>；</w:t>
      </w:r>
    </w:p>
    <w:p w14:paraId="7CF46965">
      <w:pPr>
        <w:widowControl/>
        <w:numPr>
          <w:ilvl w:val="0"/>
          <w:numId w:val="1"/>
        </w:numPr>
        <w:shd w:val="clear" w:color="auto" w:fill="FFFFFF"/>
        <w:spacing w:after="100" w:afterAutospacing="1"/>
        <w:jc w:val="left"/>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翻盖方式：</w:t>
      </w:r>
      <w:r>
        <w:rPr>
          <w:rFonts w:hint="eastAsia" w:ascii="宋体" w:hAnsi="宋体" w:eastAsia="宋体" w:cs="宋体"/>
          <w:color w:val="auto"/>
          <w:sz w:val="20"/>
          <w:szCs w:val="20"/>
          <w:highlight w:val="none"/>
        </w:rPr>
        <w:t>手提翻盖式</w:t>
      </w:r>
      <w:r>
        <w:rPr>
          <w:rFonts w:hint="eastAsia" w:ascii="宋体" w:hAnsi="宋体" w:eastAsia="宋体" w:cs="宋体"/>
          <w:color w:val="auto"/>
          <w:sz w:val="20"/>
          <w:szCs w:val="20"/>
          <w:highlight w:val="none"/>
          <w:lang w:eastAsia="zh-CN"/>
        </w:rPr>
        <w:t>；</w:t>
      </w:r>
    </w:p>
    <w:p w14:paraId="788D6628">
      <w:pPr>
        <w:widowControl/>
        <w:numPr>
          <w:ilvl w:val="0"/>
          <w:numId w:val="1"/>
        </w:numPr>
        <w:shd w:val="clear" w:color="auto" w:fill="FFFFFF"/>
        <w:spacing w:after="100" w:afterAutospacing="1"/>
        <w:jc w:val="left"/>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color w:val="auto"/>
          <w:sz w:val="20"/>
          <w:szCs w:val="20"/>
          <w:highlight w:val="none"/>
          <w:lang w:val="en-US" w:eastAsia="zh-CN"/>
        </w:rPr>
        <w:t>材质：</w:t>
      </w:r>
      <w:r>
        <w:rPr>
          <w:rFonts w:hint="eastAsia" w:ascii="宋体" w:hAnsi="宋体" w:eastAsia="宋体" w:cs="宋体"/>
          <w:color w:val="auto"/>
          <w:sz w:val="20"/>
          <w:szCs w:val="20"/>
          <w:highlight w:val="none"/>
        </w:rPr>
        <w:t>ABS阻燃性材料一次成型</w:t>
      </w:r>
      <w:r>
        <w:rPr>
          <w:rFonts w:hint="eastAsia" w:ascii="宋体" w:hAnsi="宋体" w:eastAsia="宋体" w:cs="宋体"/>
          <w:color w:val="auto"/>
          <w:sz w:val="20"/>
          <w:szCs w:val="20"/>
          <w:highlight w:val="none"/>
          <w:lang w:eastAsia="zh-CN"/>
        </w:rPr>
        <w:t>；</w:t>
      </w:r>
    </w:p>
    <w:p w14:paraId="21C9BFDF">
      <w:pPr>
        <w:widowControl/>
        <w:numPr>
          <w:ilvl w:val="0"/>
          <w:numId w:val="1"/>
        </w:numPr>
        <w:shd w:val="clear" w:color="auto" w:fill="FFFFFF"/>
        <w:spacing w:after="100" w:afterAutospacing="1"/>
        <w:jc w:val="left"/>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最大称重：</w:t>
      </w:r>
      <w:r>
        <w:rPr>
          <w:rFonts w:hint="eastAsia" w:ascii="宋体" w:hAnsi="宋体" w:eastAsia="宋体" w:cs="宋体"/>
          <w:color w:val="auto"/>
          <w:sz w:val="20"/>
          <w:szCs w:val="20"/>
          <w:highlight w:val="none"/>
        </w:rPr>
        <w:t>≥50公斤</w:t>
      </w:r>
      <w:r>
        <w:rPr>
          <w:rFonts w:hint="eastAsia" w:ascii="宋体" w:hAnsi="宋体" w:eastAsia="宋体" w:cs="宋体"/>
          <w:color w:val="auto"/>
          <w:sz w:val="20"/>
          <w:szCs w:val="20"/>
          <w:highlight w:val="none"/>
          <w:lang w:eastAsia="zh-CN"/>
        </w:rPr>
        <w:t>；</w:t>
      </w:r>
    </w:p>
    <w:p w14:paraId="6D174306">
      <w:pPr>
        <w:widowControl/>
        <w:numPr>
          <w:ilvl w:val="0"/>
          <w:numId w:val="0"/>
        </w:numPr>
        <w:shd w:val="clear" w:color="auto" w:fill="FFFFFF"/>
        <w:spacing w:after="100" w:afterAutospacing="1"/>
        <w:ind w:left="360" w:leftChars="0"/>
        <w:jc w:val="left"/>
        <w:rPr>
          <w:rStyle w:val="7"/>
          <w:rFonts w:hint="eastAsia" w:ascii="宋体" w:hAnsi="宋体" w:eastAsia="宋体" w:cs="宋体"/>
          <w:color w:val="404040"/>
          <w:sz w:val="20"/>
          <w:szCs w:val="20"/>
          <w:highlight w:val="none"/>
          <w:lang w:val="en-US" w:eastAsia="zh-CN"/>
        </w:rPr>
      </w:pPr>
      <w:r>
        <w:rPr>
          <w:rStyle w:val="7"/>
          <w:rFonts w:hint="eastAsia" w:ascii="宋体" w:hAnsi="宋体" w:eastAsia="宋体" w:cs="宋体"/>
          <w:color w:val="404040"/>
          <w:sz w:val="20"/>
          <w:szCs w:val="20"/>
          <w:highlight w:val="none"/>
          <w:lang w:val="en-US" w:eastAsia="zh-CN"/>
        </w:rPr>
        <w:t>二、试验箱内配置</w:t>
      </w:r>
    </w:p>
    <w:p w14:paraId="636468A7">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实验箱1：须满足人教版或教科版小学《科学》一年级上册实验材料1套，包含不少于50项实验材料；</w:t>
      </w:r>
    </w:p>
    <w:p w14:paraId="6C3B9A0A">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实验箱2：须满足人教版或教科版小学《科学》一年级下册实验材料1套，包含不少于50项实验材料；</w:t>
      </w:r>
    </w:p>
    <w:p w14:paraId="7EA7E08E">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实验箱3：须满足人教版或教科版小学《科学》二年级上册实验材料1套，包含不少于50项实验材料；</w:t>
      </w:r>
    </w:p>
    <w:p w14:paraId="3646CEF3">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实验箱4：须满足人教版或教科版小学《科学》二年级下册实验材料1套，包含不少于50项实验材料；</w:t>
      </w:r>
    </w:p>
    <w:p w14:paraId="6C71920E">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实验箱5：须满足人教版或教科版小学《科学》三年级上册实验材料1套，包含不少于50项实验材料；</w:t>
      </w:r>
    </w:p>
    <w:p w14:paraId="065554DC">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实验箱6：须满足人教版或教科版小学《科学》三年级下册实验材料1套，包含不少于50项实验材料；</w:t>
      </w:r>
    </w:p>
    <w:p w14:paraId="0F0B33FA">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实验箱7：须满足人教版或教科版小学《科学》四年级上册实验材料1套，包含不少于50项实验材料；</w:t>
      </w:r>
    </w:p>
    <w:p w14:paraId="3E8952E0">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实验箱8：须满足人教版或教科版小学《科学》四年级下册实验材料1套，包含不少于50项实验材料；</w:t>
      </w:r>
    </w:p>
    <w:p w14:paraId="03F6418F">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实验箱9：须满足人教版或教科版小学《科学》五年级上册实验材料1套，包含不少于50项实验材料；</w:t>
      </w:r>
    </w:p>
    <w:p w14:paraId="2641B7E2">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实验箱10：须满足人教版或教科版小学《科学》五年级下册实验材料1套，包含不少于50项实验材料；</w:t>
      </w:r>
    </w:p>
    <w:p w14:paraId="7D64944C">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实验箱11：须满足人教版或教科版小学《科学》六年级上册实验材料1套，包含不少于50项实验材料；</w:t>
      </w:r>
    </w:p>
    <w:p w14:paraId="62C22F66">
      <w:pPr>
        <w:widowControl/>
        <w:numPr>
          <w:ilvl w:val="0"/>
          <w:numId w:val="1"/>
        </w:numPr>
        <w:shd w:val="clear" w:color="auto" w:fill="FFFFFF"/>
        <w:spacing w:after="100" w:afterAutospacing="1"/>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0"/>
          <w:szCs w:val="20"/>
          <w:highlight w:val="none"/>
          <w:lang w:val="en-US" w:eastAsia="zh-CN"/>
        </w:rPr>
        <w:t>实验箱12：须满足人教版或教科版小学《科学》六年级下册实验材料1套，包含不少于50项实验材料；</w:t>
      </w:r>
    </w:p>
    <w:p w14:paraId="2EFA2301">
      <w:pPr>
        <w:pStyle w:val="2"/>
        <w:shd w:val="clear" w:color="auto" w:fill="FFFFFF"/>
        <w:rPr>
          <w:rFonts w:hint="eastAsia" w:ascii="宋体" w:hAnsi="宋体" w:eastAsia="宋体" w:cs="宋体"/>
          <w:color w:val="404040"/>
          <w:sz w:val="24"/>
          <w:szCs w:val="24"/>
          <w:highlight w:val="none"/>
          <w:lang w:val="en-US" w:eastAsia="zh-CN"/>
        </w:rPr>
      </w:pPr>
      <w:r>
        <w:rPr>
          <w:rFonts w:hint="eastAsia" w:ascii="宋体" w:hAnsi="宋体" w:eastAsia="宋体" w:cs="宋体"/>
          <w:color w:val="404040"/>
          <w:sz w:val="24"/>
          <w:szCs w:val="24"/>
          <w:highlight w:val="none"/>
          <w:lang w:val="en-US" w:eastAsia="zh-CN"/>
        </w:rPr>
        <w:t>16 研讨互动终端</w:t>
      </w:r>
    </w:p>
    <w:p w14:paraId="07DBB782">
      <w:pPr>
        <w:widowControl/>
        <w:numPr>
          <w:ilvl w:val="0"/>
          <w:numId w:val="0"/>
        </w:numPr>
        <w:shd w:val="clear" w:color="auto" w:fill="FFFFFF"/>
        <w:spacing w:after="100" w:afterAutospacing="1"/>
        <w:jc w:val="left"/>
        <w:rPr>
          <w:rStyle w:val="7"/>
          <w:rFonts w:hint="eastAsia" w:ascii="宋体" w:hAnsi="宋体" w:eastAsia="宋体" w:cs="宋体"/>
          <w:color w:val="404040"/>
          <w:sz w:val="24"/>
          <w:szCs w:val="24"/>
          <w:highlight w:val="none"/>
          <w:lang w:val="en-US" w:eastAsia="zh-CN"/>
        </w:rPr>
      </w:pPr>
      <w:r>
        <w:rPr>
          <w:rStyle w:val="7"/>
          <w:rFonts w:hint="eastAsia" w:ascii="宋体" w:hAnsi="宋体" w:eastAsia="宋体" w:cs="宋体"/>
          <w:color w:val="404040"/>
          <w:sz w:val="24"/>
          <w:szCs w:val="24"/>
          <w:highlight w:val="none"/>
          <w:lang w:val="en-US" w:eastAsia="zh-CN"/>
        </w:rPr>
        <w:t>数量：4台</w:t>
      </w:r>
    </w:p>
    <w:p w14:paraId="30C43E6F">
      <w:pPr>
        <w:widowControl/>
        <w:numPr>
          <w:ilvl w:val="0"/>
          <w:numId w:val="0"/>
        </w:numPr>
        <w:shd w:val="clear" w:color="auto" w:fill="FFFFFF"/>
        <w:spacing w:after="100" w:afterAutospacing="1"/>
        <w:ind w:left="360" w:leftChars="0"/>
        <w:jc w:val="left"/>
        <w:rPr>
          <w:rStyle w:val="7"/>
          <w:rFonts w:hint="eastAsia" w:ascii="宋体" w:hAnsi="宋体" w:eastAsia="宋体" w:cs="宋体"/>
          <w:color w:val="404040"/>
          <w:sz w:val="20"/>
          <w:szCs w:val="20"/>
          <w:highlight w:val="none"/>
          <w:lang w:val="en-US" w:eastAsia="zh-CN"/>
        </w:rPr>
      </w:pPr>
      <w:r>
        <w:rPr>
          <w:rStyle w:val="7"/>
          <w:rFonts w:hint="eastAsia" w:ascii="宋体" w:hAnsi="宋体" w:eastAsia="宋体" w:cs="宋体"/>
          <w:color w:val="404040"/>
          <w:sz w:val="20"/>
          <w:szCs w:val="20"/>
          <w:highlight w:val="none"/>
          <w:lang w:val="en-US" w:eastAsia="zh-CN"/>
        </w:rPr>
        <w:t>一、尺寸及材质</w:t>
      </w:r>
    </w:p>
    <w:p w14:paraId="7658CA3A">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整体尺寸：2380*1260*1660mm（偏离程度不超过±10mm）；</w:t>
      </w:r>
    </w:p>
    <w:p w14:paraId="57EA01DA">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桌面尺寸:2300*1200mm*740mm（偏离程度不超过±10mm）；</w:t>
      </w:r>
    </w:p>
    <w:p w14:paraId="26A8447E">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材质：</w:t>
      </w:r>
      <w:r>
        <w:rPr>
          <w:rFonts w:hint="eastAsia" w:ascii="宋体" w:hAnsi="宋体" w:eastAsia="宋体" w:cs="宋体"/>
          <w:i w:val="0"/>
          <w:iCs w:val="0"/>
          <w:color w:val="auto"/>
          <w:kern w:val="0"/>
          <w:sz w:val="20"/>
          <w:szCs w:val="20"/>
          <w:highlight w:val="none"/>
          <w:u w:val="none"/>
          <w:lang w:val="en-US" w:eastAsia="zh-CN" w:bidi="ar"/>
        </w:rPr>
        <w:t>钢木结构设计，桌体主体采用</w:t>
      </w:r>
      <w:r>
        <w:rPr>
          <w:rFonts w:hint="eastAsia" w:ascii="宋体" w:hAnsi="宋体" w:eastAsia="宋体" w:cs="宋体"/>
          <w:b w:val="0"/>
          <w:bCs w:val="0"/>
          <w:color w:val="auto"/>
          <w:sz w:val="20"/>
          <w:szCs w:val="20"/>
          <w:highlight w:val="none"/>
          <w:lang w:val="en-US" w:eastAsia="zh-CN"/>
        </w:rPr>
        <w:t>≥</w:t>
      </w:r>
      <w:r>
        <w:rPr>
          <w:rFonts w:hint="eastAsia" w:ascii="宋体" w:hAnsi="宋体" w:eastAsia="宋体" w:cs="宋体"/>
          <w:i w:val="0"/>
          <w:iCs w:val="0"/>
          <w:color w:val="auto"/>
          <w:kern w:val="0"/>
          <w:sz w:val="20"/>
          <w:szCs w:val="20"/>
          <w:highlight w:val="none"/>
          <w:u w:val="none"/>
          <w:lang w:val="en-US" w:eastAsia="zh-CN" w:bidi="ar"/>
        </w:rPr>
        <w:t>1.5mm优质冷轧钢板制造，桌面采用厚度</w:t>
      </w:r>
      <w:r>
        <w:rPr>
          <w:rFonts w:hint="eastAsia" w:ascii="宋体" w:hAnsi="宋体" w:eastAsia="宋体" w:cs="宋体"/>
          <w:b w:val="0"/>
          <w:bCs w:val="0"/>
          <w:color w:val="auto"/>
          <w:sz w:val="20"/>
          <w:szCs w:val="20"/>
          <w:highlight w:val="none"/>
          <w:lang w:val="en-US" w:eastAsia="zh-CN"/>
        </w:rPr>
        <w:t>≥</w:t>
      </w:r>
      <w:r>
        <w:rPr>
          <w:rFonts w:hint="eastAsia" w:ascii="宋体" w:hAnsi="宋体" w:eastAsia="宋体" w:cs="宋体"/>
          <w:i w:val="0"/>
          <w:iCs w:val="0"/>
          <w:color w:val="auto"/>
          <w:kern w:val="0"/>
          <w:sz w:val="20"/>
          <w:szCs w:val="20"/>
          <w:highlight w:val="none"/>
          <w:u w:val="none"/>
          <w:lang w:val="en-US" w:eastAsia="zh-CN" w:bidi="ar"/>
        </w:rPr>
        <w:t>25mm白色高密度板，高密度板表面采用冷压贴面工艺，贴三聚氰胺贴面；</w:t>
      </w:r>
    </w:p>
    <w:p w14:paraId="6A158E88">
      <w:pPr>
        <w:widowControl/>
        <w:numPr>
          <w:ilvl w:val="0"/>
          <w:numId w:val="0"/>
        </w:numPr>
        <w:shd w:val="clear" w:color="auto" w:fill="FFFFFF"/>
        <w:spacing w:after="100" w:afterAutospacing="1"/>
        <w:ind w:left="360" w:leftChars="0"/>
        <w:jc w:val="left"/>
        <w:rPr>
          <w:rStyle w:val="7"/>
          <w:rFonts w:hint="eastAsia" w:ascii="宋体" w:hAnsi="宋体" w:eastAsia="宋体" w:cs="宋体"/>
          <w:color w:val="404040"/>
          <w:sz w:val="20"/>
          <w:szCs w:val="20"/>
          <w:highlight w:val="none"/>
          <w:lang w:val="en-US" w:eastAsia="zh-CN"/>
        </w:rPr>
      </w:pPr>
      <w:r>
        <w:rPr>
          <w:rStyle w:val="7"/>
          <w:rFonts w:hint="eastAsia" w:ascii="宋体" w:hAnsi="宋体" w:eastAsia="宋体" w:cs="宋体"/>
          <w:color w:val="404040"/>
          <w:sz w:val="20"/>
          <w:szCs w:val="20"/>
          <w:highlight w:val="none"/>
          <w:lang w:val="en-US" w:eastAsia="zh-CN"/>
        </w:rPr>
        <w:t>二、功能</w:t>
      </w:r>
    </w:p>
    <w:p w14:paraId="25E60491">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桌面内嵌多媒体线盒，线盒至少包含</w:t>
      </w:r>
      <w:r>
        <w:rPr>
          <w:rFonts w:hint="eastAsia" w:ascii="宋体" w:hAnsi="宋体" w:eastAsia="宋体" w:cs="宋体"/>
          <w:b w:val="0"/>
          <w:bCs w:val="0"/>
          <w:color w:val="auto"/>
          <w:sz w:val="20"/>
          <w:szCs w:val="20"/>
          <w:highlight w:val="none"/>
          <w:lang w:val="en-US" w:eastAsia="zh-CN"/>
        </w:rPr>
        <w:t>≥</w:t>
      </w:r>
      <w:r>
        <w:rPr>
          <w:rFonts w:hint="eastAsia" w:ascii="宋体" w:hAnsi="宋体" w:eastAsia="宋体" w:cs="宋体"/>
          <w:i w:val="0"/>
          <w:iCs w:val="0"/>
          <w:color w:val="auto"/>
          <w:kern w:val="0"/>
          <w:sz w:val="20"/>
          <w:szCs w:val="20"/>
          <w:highlight w:val="none"/>
          <w:u w:val="none"/>
          <w:lang w:val="en-US" w:eastAsia="zh-CN" w:bidi="ar"/>
        </w:rPr>
        <w:t>2个电源插座，</w:t>
      </w:r>
      <w:r>
        <w:rPr>
          <w:rFonts w:hint="eastAsia" w:ascii="宋体" w:hAnsi="宋体" w:eastAsia="宋体" w:cs="宋体"/>
          <w:b w:val="0"/>
          <w:bCs w:val="0"/>
          <w:color w:val="auto"/>
          <w:sz w:val="20"/>
          <w:szCs w:val="20"/>
          <w:highlight w:val="none"/>
          <w:lang w:val="en-US" w:eastAsia="zh-CN"/>
        </w:rPr>
        <w:t>≥1</w:t>
      </w:r>
      <w:r>
        <w:rPr>
          <w:rFonts w:hint="eastAsia" w:ascii="宋体" w:hAnsi="宋体" w:eastAsia="宋体" w:cs="宋体"/>
          <w:i w:val="0"/>
          <w:iCs w:val="0"/>
          <w:color w:val="auto"/>
          <w:kern w:val="0"/>
          <w:sz w:val="20"/>
          <w:szCs w:val="20"/>
          <w:highlight w:val="none"/>
          <w:u w:val="none"/>
          <w:lang w:val="en-US" w:eastAsia="zh-CN" w:bidi="ar"/>
        </w:rPr>
        <w:t>个HDMI接口，</w:t>
      </w:r>
      <w:r>
        <w:rPr>
          <w:rFonts w:hint="eastAsia" w:ascii="宋体" w:hAnsi="宋体" w:eastAsia="宋体" w:cs="宋体"/>
          <w:b w:val="0"/>
          <w:bCs w:val="0"/>
          <w:color w:val="auto"/>
          <w:sz w:val="20"/>
          <w:szCs w:val="20"/>
          <w:highlight w:val="none"/>
          <w:lang w:val="en-US" w:eastAsia="zh-CN"/>
        </w:rPr>
        <w:t>≥1个</w:t>
      </w:r>
      <w:r>
        <w:rPr>
          <w:rFonts w:hint="eastAsia" w:ascii="宋体" w:hAnsi="宋体" w:eastAsia="宋体" w:cs="宋体"/>
          <w:i w:val="0"/>
          <w:iCs w:val="0"/>
          <w:color w:val="auto"/>
          <w:kern w:val="0"/>
          <w:sz w:val="20"/>
          <w:szCs w:val="20"/>
          <w:highlight w:val="none"/>
          <w:u w:val="none"/>
          <w:lang w:val="en-US" w:eastAsia="zh-CN" w:bidi="ar"/>
        </w:rPr>
        <w:t>USB接口，</w:t>
      </w:r>
      <w:r>
        <w:rPr>
          <w:rFonts w:hint="eastAsia" w:ascii="宋体" w:hAnsi="宋体" w:eastAsia="宋体" w:cs="宋体"/>
          <w:b w:val="0"/>
          <w:bCs w:val="0"/>
          <w:color w:val="auto"/>
          <w:sz w:val="20"/>
          <w:szCs w:val="20"/>
          <w:highlight w:val="none"/>
          <w:lang w:val="en-US" w:eastAsia="zh-CN"/>
        </w:rPr>
        <w:t>≥1</w:t>
      </w:r>
      <w:r>
        <w:rPr>
          <w:rFonts w:hint="eastAsia" w:ascii="宋体" w:hAnsi="宋体" w:eastAsia="宋体" w:cs="宋体"/>
          <w:i w:val="0"/>
          <w:iCs w:val="0"/>
          <w:color w:val="auto"/>
          <w:kern w:val="0"/>
          <w:sz w:val="20"/>
          <w:szCs w:val="20"/>
          <w:highlight w:val="none"/>
          <w:u w:val="none"/>
          <w:lang w:val="en-US" w:eastAsia="zh-CN" w:bidi="ar"/>
        </w:rPr>
        <w:t>个音频3.5接口；</w:t>
      </w:r>
    </w:p>
    <w:p w14:paraId="0EAC8981">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左端挂柜预留屏幕显示器安装挂架，方便安装使用大屏幕显示器；</w:t>
      </w:r>
    </w:p>
    <w:p w14:paraId="03559AD9">
      <w:pPr>
        <w:pStyle w:val="2"/>
        <w:shd w:val="clear" w:color="auto" w:fill="FFFFFF"/>
        <w:rPr>
          <w:rFonts w:hint="eastAsia" w:ascii="宋体" w:hAnsi="宋体" w:eastAsia="宋体" w:cs="宋体"/>
          <w:color w:val="404040"/>
          <w:sz w:val="24"/>
          <w:szCs w:val="24"/>
          <w:highlight w:val="none"/>
          <w:lang w:val="en-US" w:eastAsia="zh-CN"/>
        </w:rPr>
      </w:pPr>
      <w:r>
        <w:rPr>
          <w:rFonts w:hint="eastAsia" w:ascii="宋体" w:hAnsi="宋体" w:eastAsia="宋体" w:cs="宋体"/>
          <w:color w:val="404040"/>
          <w:sz w:val="24"/>
          <w:szCs w:val="24"/>
          <w:highlight w:val="none"/>
          <w:lang w:val="en-US" w:eastAsia="zh-CN"/>
        </w:rPr>
        <w:t>17 可移动拼接研讨桌</w:t>
      </w:r>
    </w:p>
    <w:p w14:paraId="770D081B">
      <w:pPr>
        <w:widowControl/>
        <w:numPr>
          <w:ilvl w:val="0"/>
          <w:numId w:val="0"/>
        </w:numPr>
        <w:shd w:val="clear" w:color="auto" w:fill="FFFFFF"/>
        <w:spacing w:after="100" w:afterAutospacing="1"/>
        <w:jc w:val="left"/>
        <w:rPr>
          <w:rStyle w:val="7"/>
          <w:rFonts w:hint="eastAsia" w:ascii="宋体" w:hAnsi="宋体" w:eastAsia="宋体" w:cs="宋体"/>
          <w:color w:val="404040"/>
          <w:sz w:val="24"/>
          <w:szCs w:val="24"/>
          <w:highlight w:val="none"/>
          <w:lang w:val="en-US" w:eastAsia="zh-CN"/>
        </w:rPr>
      </w:pPr>
      <w:r>
        <w:rPr>
          <w:rStyle w:val="7"/>
          <w:rFonts w:hint="eastAsia" w:ascii="宋体" w:hAnsi="宋体" w:eastAsia="宋体" w:cs="宋体"/>
          <w:color w:val="404040"/>
          <w:sz w:val="24"/>
          <w:szCs w:val="24"/>
          <w:highlight w:val="none"/>
          <w:lang w:val="en-US" w:eastAsia="zh-CN"/>
        </w:rPr>
        <w:t>数量：4套</w:t>
      </w:r>
    </w:p>
    <w:p w14:paraId="538B035F">
      <w:pPr>
        <w:widowControl/>
        <w:numPr>
          <w:ilvl w:val="0"/>
          <w:numId w:val="0"/>
        </w:numPr>
        <w:shd w:val="clear" w:color="auto" w:fill="FFFFFF"/>
        <w:spacing w:after="100" w:afterAutospacing="1"/>
        <w:ind w:left="360" w:leftChars="0"/>
        <w:jc w:val="left"/>
        <w:rPr>
          <w:rStyle w:val="7"/>
          <w:rFonts w:hint="eastAsia" w:ascii="宋体" w:hAnsi="宋体" w:eastAsia="宋体" w:cs="宋体"/>
          <w:color w:val="404040"/>
          <w:sz w:val="20"/>
          <w:szCs w:val="20"/>
          <w:highlight w:val="none"/>
          <w:lang w:val="en-US" w:eastAsia="zh-CN"/>
        </w:rPr>
      </w:pPr>
      <w:r>
        <w:rPr>
          <w:rStyle w:val="7"/>
          <w:rFonts w:hint="eastAsia" w:ascii="宋体" w:hAnsi="宋体" w:eastAsia="宋体" w:cs="宋体"/>
          <w:color w:val="404040"/>
          <w:sz w:val="20"/>
          <w:szCs w:val="20"/>
          <w:highlight w:val="none"/>
          <w:lang w:val="en-US" w:eastAsia="zh-CN"/>
        </w:rPr>
        <w:t>一、拼接桌1套</w:t>
      </w:r>
    </w:p>
    <w:p w14:paraId="6B6ACB09">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尺寸：120cm*50cm*75cm（偏离程度不超过±10mm）；</w:t>
      </w:r>
    </w:p>
    <w:p w14:paraId="4A1F26E9">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材质：木质+金属架，带脚轮；</w:t>
      </w:r>
    </w:p>
    <w:p w14:paraId="3008134A">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一套至少包含2张桌子；</w:t>
      </w:r>
    </w:p>
    <w:p w14:paraId="6583561D">
      <w:pPr>
        <w:widowControl/>
        <w:numPr>
          <w:ilvl w:val="0"/>
          <w:numId w:val="0"/>
        </w:numPr>
        <w:shd w:val="clear" w:color="auto" w:fill="FFFFFF"/>
        <w:spacing w:after="100" w:afterAutospacing="1"/>
        <w:ind w:left="360" w:leftChars="0"/>
        <w:jc w:val="left"/>
        <w:rPr>
          <w:rStyle w:val="7"/>
          <w:rFonts w:hint="eastAsia" w:ascii="宋体" w:hAnsi="宋体" w:eastAsia="宋体" w:cs="宋体"/>
          <w:color w:val="404040"/>
          <w:sz w:val="20"/>
          <w:szCs w:val="20"/>
          <w:highlight w:val="none"/>
          <w:lang w:val="en-US" w:eastAsia="zh-CN"/>
        </w:rPr>
      </w:pPr>
      <w:r>
        <w:rPr>
          <w:rStyle w:val="7"/>
          <w:rFonts w:hint="eastAsia" w:ascii="宋体" w:hAnsi="宋体" w:eastAsia="宋体" w:cs="宋体"/>
          <w:color w:val="404040"/>
          <w:sz w:val="20"/>
          <w:szCs w:val="20"/>
          <w:highlight w:val="none"/>
          <w:lang w:val="en-US" w:eastAsia="zh-CN"/>
        </w:rPr>
        <w:t>二、实训椅4个</w:t>
      </w:r>
    </w:p>
    <w:p w14:paraId="43227EB5">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尺寸：底部直径不低于41cm，椅面直径不低于30cm，高度不低于45cm（偏离程度不超过±10mm）；</w:t>
      </w:r>
    </w:p>
    <w:p w14:paraId="39BE2609">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材质：椅子PP材质；椅垫表层PU材质，椅垫内部填充高回弹海绵；</w:t>
      </w:r>
    </w:p>
    <w:p w14:paraId="77BD0651">
      <w:pPr>
        <w:pStyle w:val="2"/>
        <w:shd w:val="clear" w:color="auto" w:fill="FFFFFF"/>
        <w:rPr>
          <w:rFonts w:hint="eastAsia" w:ascii="宋体" w:hAnsi="宋体" w:eastAsia="宋体" w:cs="宋体"/>
          <w:color w:val="404040"/>
          <w:sz w:val="24"/>
          <w:szCs w:val="24"/>
          <w:highlight w:val="none"/>
          <w:lang w:val="en-US" w:eastAsia="zh-CN"/>
        </w:rPr>
      </w:pPr>
      <w:r>
        <w:rPr>
          <w:rFonts w:hint="eastAsia" w:ascii="宋体" w:hAnsi="宋体" w:eastAsia="宋体" w:cs="宋体"/>
          <w:color w:val="404040"/>
          <w:sz w:val="24"/>
          <w:szCs w:val="24"/>
          <w:highlight w:val="none"/>
          <w:lang w:val="en-US" w:eastAsia="zh-CN"/>
        </w:rPr>
        <w:t>18 培训椅</w:t>
      </w:r>
    </w:p>
    <w:p w14:paraId="541E22EC">
      <w:pPr>
        <w:widowControl/>
        <w:numPr>
          <w:ilvl w:val="0"/>
          <w:numId w:val="0"/>
        </w:numPr>
        <w:shd w:val="clear" w:color="auto" w:fill="FFFFFF"/>
        <w:spacing w:after="100" w:afterAutospacing="1"/>
        <w:jc w:val="left"/>
        <w:rPr>
          <w:rStyle w:val="7"/>
          <w:rFonts w:hint="eastAsia" w:ascii="宋体" w:hAnsi="宋体" w:eastAsia="宋体" w:cs="宋体"/>
          <w:color w:val="404040"/>
          <w:sz w:val="24"/>
          <w:szCs w:val="24"/>
          <w:highlight w:val="none"/>
          <w:lang w:val="en-US" w:eastAsia="zh-CN"/>
        </w:rPr>
      </w:pPr>
      <w:r>
        <w:rPr>
          <w:rStyle w:val="7"/>
          <w:rFonts w:hint="eastAsia" w:ascii="宋体" w:hAnsi="宋体" w:eastAsia="宋体" w:cs="宋体"/>
          <w:color w:val="404040"/>
          <w:sz w:val="24"/>
          <w:szCs w:val="24"/>
          <w:highlight w:val="none"/>
          <w:lang w:val="en-US" w:eastAsia="zh-CN"/>
        </w:rPr>
        <w:t>数量：24套</w:t>
      </w:r>
    </w:p>
    <w:p w14:paraId="736FDEBF">
      <w:pPr>
        <w:widowControl/>
        <w:numPr>
          <w:ilvl w:val="0"/>
          <w:numId w:val="0"/>
        </w:numPr>
        <w:shd w:val="clear" w:color="auto" w:fill="FFFFFF"/>
        <w:spacing w:after="100" w:afterAutospacing="1"/>
        <w:ind w:left="360" w:leftChars="0"/>
        <w:jc w:val="left"/>
        <w:rPr>
          <w:rStyle w:val="7"/>
          <w:rFonts w:hint="eastAsia" w:ascii="宋体" w:hAnsi="宋体" w:eastAsia="宋体" w:cs="宋体"/>
          <w:color w:val="404040"/>
          <w:sz w:val="20"/>
          <w:szCs w:val="20"/>
          <w:highlight w:val="none"/>
          <w:lang w:val="en-US" w:eastAsia="zh-CN"/>
        </w:rPr>
      </w:pPr>
      <w:r>
        <w:rPr>
          <w:rStyle w:val="7"/>
          <w:rFonts w:hint="eastAsia" w:ascii="宋体" w:hAnsi="宋体" w:eastAsia="宋体" w:cs="宋体"/>
          <w:color w:val="404040"/>
          <w:sz w:val="20"/>
          <w:szCs w:val="20"/>
          <w:highlight w:val="none"/>
          <w:lang w:val="en-US" w:eastAsia="zh-CN"/>
        </w:rPr>
        <w:t>一、尺寸及材质</w:t>
      </w:r>
    </w:p>
    <w:p w14:paraId="174591AD">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尺寸：椅子整体长585mm，宽580mm，整体高820mm（偏离程度不超过±10mm）；</w:t>
      </w:r>
    </w:p>
    <w:p w14:paraId="43BEA40A">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材质：PP及玻纤一体成型，超韧弹性靠背，弹力海绵座垫；</w:t>
      </w:r>
    </w:p>
    <w:p w14:paraId="2C73AD89">
      <w:pPr>
        <w:widowControl/>
        <w:numPr>
          <w:ilvl w:val="0"/>
          <w:numId w:val="0"/>
        </w:numPr>
        <w:shd w:val="clear" w:color="auto" w:fill="FFFFFF"/>
        <w:spacing w:after="100" w:afterAutospacing="1"/>
        <w:ind w:left="360" w:leftChars="0"/>
        <w:jc w:val="left"/>
        <w:rPr>
          <w:rStyle w:val="7"/>
          <w:rFonts w:hint="eastAsia" w:ascii="宋体" w:hAnsi="宋体" w:eastAsia="宋体" w:cs="宋体"/>
          <w:color w:val="404040"/>
          <w:sz w:val="20"/>
          <w:szCs w:val="20"/>
          <w:highlight w:val="none"/>
          <w:lang w:val="en-US" w:eastAsia="zh-CN"/>
        </w:rPr>
      </w:pPr>
      <w:r>
        <w:rPr>
          <w:rStyle w:val="7"/>
          <w:rFonts w:hint="eastAsia" w:ascii="宋体" w:hAnsi="宋体" w:eastAsia="宋体" w:cs="宋体"/>
          <w:color w:val="404040"/>
          <w:sz w:val="20"/>
          <w:szCs w:val="20"/>
          <w:highlight w:val="none"/>
          <w:lang w:val="en-US" w:eastAsia="zh-CN"/>
        </w:rPr>
        <w:t>二、功能</w:t>
      </w:r>
    </w:p>
    <w:p w14:paraId="32CADD5E">
      <w:pPr>
        <w:widowControl/>
        <w:numPr>
          <w:ilvl w:val="0"/>
          <w:numId w:val="1"/>
        </w:numPr>
        <w:shd w:val="clear" w:color="auto" w:fill="FFFFFF"/>
        <w:spacing w:after="100" w:afterAutospacing="1"/>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防爆气杆行程60/70mm，可调节高度，五星脚设计稳定性高；</w:t>
      </w:r>
    </w:p>
    <w:p w14:paraId="4FE1A1B4">
      <w:pPr>
        <w:widowControl/>
        <w:numPr>
          <w:ilvl w:val="0"/>
          <w:numId w:val="1"/>
        </w:numPr>
        <w:shd w:val="clear" w:color="auto" w:fill="FFFFFF"/>
        <w:spacing w:after="100" w:afterAutospacing="1"/>
        <w:jc w:val="left"/>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Φ50mmPU万向滑动轮。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703DBC"/>
    <w:multiLevelType w:val="multilevel"/>
    <w:tmpl w:val="26703DB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F80907"/>
    <w:rsid w:val="01740754"/>
    <w:rsid w:val="05161955"/>
    <w:rsid w:val="091D7D51"/>
    <w:rsid w:val="0DBF68FD"/>
    <w:rsid w:val="0EC97577"/>
    <w:rsid w:val="0EE82976"/>
    <w:rsid w:val="183D216F"/>
    <w:rsid w:val="195F3B95"/>
    <w:rsid w:val="19B72228"/>
    <w:rsid w:val="19C15072"/>
    <w:rsid w:val="1A5E31C1"/>
    <w:rsid w:val="1B6857FF"/>
    <w:rsid w:val="1E347E58"/>
    <w:rsid w:val="20E64474"/>
    <w:rsid w:val="21782105"/>
    <w:rsid w:val="22792AE5"/>
    <w:rsid w:val="2476482D"/>
    <w:rsid w:val="248251DB"/>
    <w:rsid w:val="27371E46"/>
    <w:rsid w:val="28334DB3"/>
    <w:rsid w:val="2E2972ED"/>
    <w:rsid w:val="36BF713C"/>
    <w:rsid w:val="39AC4B2D"/>
    <w:rsid w:val="3BAA3D8F"/>
    <w:rsid w:val="3BCB62E9"/>
    <w:rsid w:val="3D523A7D"/>
    <w:rsid w:val="3F800DEF"/>
    <w:rsid w:val="417A534A"/>
    <w:rsid w:val="4C7C1673"/>
    <w:rsid w:val="4EF80907"/>
    <w:rsid w:val="52CB03E0"/>
    <w:rsid w:val="590B2A25"/>
    <w:rsid w:val="5B303F63"/>
    <w:rsid w:val="5F3F4774"/>
    <w:rsid w:val="62354DAA"/>
    <w:rsid w:val="630806B8"/>
    <w:rsid w:val="63620A31"/>
    <w:rsid w:val="681A3F9D"/>
    <w:rsid w:val="732214A4"/>
    <w:rsid w:val="740800C4"/>
    <w:rsid w:val="74A55F2B"/>
    <w:rsid w:val="77181C73"/>
    <w:rsid w:val="7755292F"/>
    <w:rsid w:val="77DF044B"/>
    <w:rsid w:val="7C4911D8"/>
    <w:rsid w:val="7C6848FB"/>
    <w:rsid w:val="7CAA5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3">
    <w:name w:val="heading 4"/>
    <w:basedOn w:val="1"/>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paragraph" w:styleId="4">
    <w:name w:val="heading 5"/>
    <w:basedOn w:val="1"/>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Strong"/>
    <w:basedOn w:val="6"/>
    <w:qFormat/>
    <w:uiPriority w:val="0"/>
    <w:rPr>
      <w:b/>
    </w:rPr>
  </w:style>
  <w:style w:type="paragraph" w:customStyle="1" w:styleId="8">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10149</Words>
  <Characters>11425</Characters>
  <Lines>0</Lines>
  <Paragraphs>0</Paragraphs>
  <TotalTime>26</TotalTime>
  <ScaleCrop>false</ScaleCrop>
  <LinksUpToDate>false</LinksUpToDate>
  <CharactersWithSpaces>11486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2025-08-13T05:59:00Z</dcterms:created>
  <dc:creator>布莱特</dc:creator>
  <cp:lastModifiedBy>Cindy</cp:lastModifiedBy>
  <dcterms:modified xsi:type="dcterms:W3CDTF">2025-08-20T05:38:32Z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401DDA94F410427A98CFD2961075C466_13</vt:lpwstr>
  </property>
  <property fmtid="{D5CDD505-2E9C-101B-9397-08002B2CF9AE}" pid="4" name="KSOTemplateDocerSaveRecord">
    <vt:lpwstr>eyJoZGlkIjoiZDI5OTkxOTMzOTYxMzYyMjI4NzdkMDE2MDgwZDcyYTUiLCJ1c2VySWQiOiI0NjczNjQxOTIifQ==</vt:lpwstr>
  </property>
</Properties>
</file>