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D84AB">
      <w:pPr>
        <w:widowControl/>
        <w:spacing w:line="600" w:lineRule="exact"/>
        <w:rPr>
          <w:rFonts w:ascii="宋体" w:hAnsi="宋体"/>
          <w:b/>
          <w:sz w:val="24"/>
          <w:szCs w:val="24"/>
        </w:rPr>
      </w:pPr>
    </w:p>
    <w:p w14:paraId="36E1EBB6">
      <w:pPr>
        <w:pStyle w:val="25"/>
        <w:rPr>
          <w:rFonts w:ascii="宋体" w:hAnsi="宋体"/>
          <w:b/>
          <w:sz w:val="24"/>
          <w:szCs w:val="24"/>
        </w:rPr>
      </w:pPr>
    </w:p>
    <w:p w14:paraId="07F4E9C5">
      <w:pPr>
        <w:rPr>
          <w:rFonts w:ascii="宋体" w:hAnsi="宋体"/>
          <w:b/>
          <w:sz w:val="24"/>
          <w:szCs w:val="24"/>
        </w:rPr>
      </w:pPr>
    </w:p>
    <w:p w14:paraId="7BFBBA85">
      <w:pPr>
        <w:pStyle w:val="25"/>
        <w:rPr>
          <w:rFonts w:ascii="宋体" w:hAnsi="宋体"/>
          <w:b/>
          <w:sz w:val="24"/>
          <w:szCs w:val="24"/>
        </w:rPr>
      </w:pPr>
    </w:p>
    <w:p w14:paraId="794C984B"/>
    <w:p w14:paraId="1E619A4E">
      <w:pPr>
        <w:widowControl/>
        <w:spacing w:line="600" w:lineRule="exact"/>
        <w:jc w:val="center"/>
        <w:rPr>
          <w:rFonts w:ascii="宋体" w:hAnsi="宋体"/>
          <w:b/>
          <w:sz w:val="24"/>
          <w:szCs w:val="24"/>
        </w:rPr>
      </w:pPr>
    </w:p>
    <w:p w14:paraId="54B6A457">
      <w:pPr>
        <w:overflowPunct w:val="0"/>
        <w:spacing w:line="580" w:lineRule="exact"/>
        <w:jc w:val="center"/>
        <w:rPr>
          <w:rFonts w:ascii="仿宋" w:hAnsi="仿宋" w:eastAsia="仿宋" w:cs="宋体"/>
          <w:b/>
          <w:sz w:val="44"/>
          <w:szCs w:val="44"/>
        </w:rPr>
      </w:pPr>
      <w:r>
        <w:rPr>
          <w:rFonts w:hint="eastAsia" w:ascii="仿宋" w:hAnsi="仿宋" w:eastAsia="仿宋" w:cs="宋体"/>
          <w:b/>
          <w:sz w:val="44"/>
          <w:szCs w:val="44"/>
        </w:rPr>
        <w:t>政府采购项目需求方案</w:t>
      </w:r>
    </w:p>
    <w:p w14:paraId="49670389">
      <w:pPr>
        <w:widowControl/>
        <w:spacing w:line="600" w:lineRule="exact"/>
        <w:jc w:val="center"/>
        <w:rPr>
          <w:rFonts w:ascii="宋体" w:hAnsi="宋体" w:cs="宋体"/>
          <w:b/>
          <w:kern w:val="0"/>
          <w:sz w:val="52"/>
          <w:szCs w:val="52"/>
        </w:rPr>
      </w:pPr>
    </w:p>
    <w:p w14:paraId="34C574FE">
      <w:pPr>
        <w:widowControl/>
        <w:spacing w:line="600" w:lineRule="exact"/>
        <w:jc w:val="center"/>
        <w:rPr>
          <w:rFonts w:ascii="宋体" w:hAnsi="宋体" w:cs="宋体"/>
          <w:b/>
          <w:kern w:val="0"/>
          <w:sz w:val="52"/>
          <w:szCs w:val="52"/>
        </w:rPr>
      </w:pPr>
    </w:p>
    <w:p w14:paraId="004CA914">
      <w:pPr>
        <w:widowControl/>
        <w:spacing w:line="600" w:lineRule="exact"/>
        <w:jc w:val="center"/>
        <w:rPr>
          <w:rFonts w:ascii="宋体" w:hAnsi="宋体" w:cs="宋体"/>
          <w:b/>
          <w:kern w:val="0"/>
          <w:sz w:val="52"/>
          <w:szCs w:val="52"/>
        </w:rPr>
      </w:pPr>
    </w:p>
    <w:p w14:paraId="3CC4B1CE">
      <w:pPr>
        <w:widowControl/>
        <w:spacing w:line="600" w:lineRule="exact"/>
        <w:jc w:val="center"/>
        <w:rPr>
          <w:rFonts w:ascii="宋体" w:hAnsi="宋体" w:cs="宋体"/>
          <w:b/>
          <w:kern w:val="0"/>
          <w:sz w:val="52"/>
          <w:szCs w:val="52"/>
        </w:rPr>
      </w:pPr>
    </w:p>
    <w:p w14:paraId="438323E0">
      <w:pPr>
        <w:widowControl/>
        <w:spacing w:line="600" w:lineRule="exact"/>
        <w:rPr>
          <w:rFonts w:ascii="宋体" w:hAnsi="宋体" w:cs="宋体"/>
          <w:b/>
          <w:kern w:val="0"/>
          <w:sz w:val="52"/>
          <w:szCs w:val="52"/>
        </w:rPr>
      </w:pPr>
    </w:p>
    <w:p w14:paraId="511E22F3">
      <w:pPr>
        <w:widowControl/>
        <w:spacing w:line="600" w:lineRule="exact"/>
        <w:rPr>
          <w:rFonts w:ascii="宋体" w:hAnsi="宋体" w:cs="宋体"/>
          <w:b/>
          <w:kern w:val="0"/>
          <w:sz w:val="52"/>
          <w:szCs w:val="52"/>
        </w:rPr>
      </w:pPr>
    </w:p>
    <w:p w14:paraId="5648CBB8">
      <w:pPr>
        <w:widowControl/>
        <w:spacing w:line="600" w:lineRule="exact"/>
        <w:rPr>
          <w:rFonts w:ascii="宋体" w:hAnsi="宋体" w:cs="宋体"/>
          <w:b/>
          <w:kern w:val="0"/>
          <w:sz w:val="52"/>
          <w:szCs w:val="52"/>
        </w:rPr>
      </w:pPr>
    </w:p>
    <w:p w14:paraId="013ED6AF">
      <w:pPr>
        <w:rPr>
          <w:rFonts w:ascii="宋体" w:hAnsi="宋体" w:cs="宋体"/>
          <w:b/>
          <w:kern w:val="0"/>
          <w:sz w:val="52"/>
          <w:szCs w:val="52"/>
        </w:rPr>
      </w:pPr>
    </w:p>
    <w:p w14:paraId="6031936D">
      <w:pPr>
        <w:pStyle w:val="25"/>
        <w:rPr>
          <w:rFonts w:ascii="宋体" w:hAnsi="宋体" w:cs="宋体"/>
          <w:b/>
          <w:kern w:val="0"/>
          <w:sz w:val="52"/>
          <w:szCs w:val="52"/>
        </w:rPr>
      </w:pPr>
    </w:p>
    <w:p w14:paraId="0A0E6FED">
      <w:pPr>
        <w:rPr>
          <w:rFonts w:ascii="宋体" w:hAnsi="宋体" w:cs="宋体"/>
          <w:b/>
          <w:kern w:val="0"/>
          <w:sz w:val="52"/>
          <w:szCs w:val="52"/>
        </w:rPr>
      </w:pPr>
    </w:p>
    <w:p w14:paraId="09049BFA"/>
    <w:p w14:paraId="4EB81C19">
      <w:pPr>
        <w:spacing w:line="360" w:lineRule="auto"/>
        <w:ind w:left="0" w:leftChars="0" w:firstLine="1262" w:firstLineChars="419"/>
        <w:rPr>
          <w:rFonts w:hint="eastAsia" w:ascii="仿宋" w:hAnsi="仿宋" w:eastAsia="仿宋" w:cs="宋体"/>
          <w:b/>
          <w:sz w:val="30"/>
          <w:szCs w:val="30"/>
          <w:lang w:eastAsia="zh-CN"/>
        </w:rPr>
      </w:pPr>
      <w:r>
        <w:rPr>
          <w:rFonts w:hint="eastAsia" w:ascii="仿宋" w:hAnsi="仿宋" w:eastAsia="仿宋" w:cs="宋体"/>
          <w:b/>
          <w:sz w:val="30"/>
          <w:szCs w:val="30"/>
        </w:rPr>
        <w:t>采购单位：淄博市博山区博晟环卫有限公司</w:t>
      </w:r>
    </w:p>
    <w:p w14:paraId="5028ABCF">
      <w:pPr>
        <w:spacing w:line="360" w:lineRule="auto"/>
        <w:ind w:left="0" w:leftChars="0" w:firstLine="1262" w:firstLineChars="419"/>
        <w:rPr>
          <w:rFonts w:hint="eastAsia" w:ascii="仿宋" w:hAnsi="仿宋" w:eastAsia="仿宋" w:cs="宋体"/>
          <w:b/>
          <w:sz w:val="30"/>
          <w:szCs w:val="30"/>
        </w:rPr>
      </w:pPr>
      <w:r>
        <w:rPr>
          <w:rFonts w:hint="eastAsia" w:ascii="仿宋" w:hAnsi="仿宋" w:eastAsia="仿宋" w:cs="宋体"/>
          <w:b/>
          <w:sz w:val="30"/>
          <w:szCs w:val="30"/>
        </w:rPr>
        <w:t>采购代理机构：淄博浩扬项目管理有限公司</w:t>
      </w:r>
    </w:p>
    <w:p w14:paraId="66FDFEEC">
      <w:pPr>
        <w:spacing w:line="360" w:lineRule="auto"/>
        <w:ind w:left="2742" w:leftChars="600" w:hanging="1482" w:hangingChars="492"/>
        <w:rPr>
          <w:rFonts w:hint="eastAsia" w:ascii="仿宋" w:hAnsi="仿宋" w:eastAsia="仿宋" w:cs="宋体"/>
          <w:b/>
          <w:sz w:val="30"/>
          <w:szCs w:val="30"/>
          <w:lang w:val="en-US" w:eastAsia="zh-CN"/>
        </w:rPr>
      </w:pPr>
      <w:r>
        <w:rPr>
          <w:rFonts w:hint="eastAsia" w:ascii="仿宋" w:hAnsi="仿宋" w:eastAsia="仿宋" w:cs="宋体"/>
          <w:b/>
          <w:sz w:val="30"/>
          <w:szCs w:val="30"/>
        </w:rPr>
        <w:t>项目名称：</w:t>
      </w:r>
      <w:r>
        <w:rPr>
          <w:rFonts w:hint="eastAsia" w:ascii="仿宋" w:hAnsi="仿宋" w:eastAsia="仿宋" w:cs="宋体"/>
          <w:b/>
          <w:sz w:val="30"/>
          <w:szCs w:val="30"/>
          <w:lang w:val="en-US" w:eastAsia="zh-CN"/>
        </w:rPr>
        <w:t>博山区域城镇山东耐材集团鲁耐窑业有限公司周边绿化建设项目万杰线路工程</w:t>
      </w:r>
      <w:bookmarkStart w:id="1" w:name="_GoBack"/>
      <w:bookmarkEnd w:id="1"/>
    </w:p>
    <w:p w14:paraId="53CF7F08">
      <w:pPr>
        <w:spacing w:line="360" w:lineRule="auto"/>
        <w:ind w:left="0" w:leftChars="0" w:firstLine="1262" w:firstLineChars="419"/>
        <w:rPr>
          <w:rFonts w:hint="eastAsia" w:ascii="仿宋" w:hAnsi="仿宋" w:eastAsia="仿宋" w:cs="宋体"/>
          <w:b/>
          <w:sz w:val="30"/>
          <w:szCs w:val="30"/>
        </w:rPr>
      </w:pPr>
      <w:r>
        <w:rPr>
          <w:rFonts w:hint="eastAsia" w:ascii="仿宋" w:hAnsi="仿宋" w:eastAsia="仿宋" w:cs="宋体"/>
          <w:b/>
          <w:sz w:val="30"/>
          <w:szCs w:val="30"/>
        </w:rPr>
        <w:t>编制时间：20</w:t>
      </w:r>
      <w:r>
        <w:rPr>
          <w:rFonts w:hint="eastAsia" w:ascii="仿宋" w:hAnsi="仿宋" w:eastAsia="仿宋" w:cs="宋体"/>
          <w:b/>
          <w:sz w:val="30"/>
          <w:szCs w:val="30"/>
          <w:lang w:val="en-US" w:eastAsia="zh-CN"/>
        </w:rPr>
        <w:t>25</w:t>
      </w:r>
      <w:r>
        <w:rPr>
          <w:rFonts w:hint="eastAsia" w:ascii="仿宋" w:hAnsi="仿宋" w:eastAsia="仿宋" w:cs="宋体"/>
          <w:b/>
          <w:sz w:val="30"/>
          <w:szCs w:val="30"/>
        </w:rPr>
        <w:t>年</w:t>
      </w:r>
      <w:r>
        <w:rPr>
          <w:rFonts w:hint="eastAsia" w:ascii="仿宋" w:hAnsi="仿宋" w:eastAsia="仿宋" w:cs="宋体"/>
          <w:b/>
          <w:sz w:val="30"/>
          <w:szCs w:val="30"/>
          <w:lang w:val="en-US" w:eastAsia="zh-CN"/>
        </w:rPr>
        <w:t>12</w:t>
      </w:r>
      <w:r>
        <w:rPr>
          <w:rFonts w:hint="eastAsia" w:ascii="仿宋" w:hAnsi="仿宋" w:eastAsia="仿宋" w:cs="宋体"/>
          <w:b/>
          <w:sz w:val="30"/>
          <w:szCs w:val="30"/>
        </w:rPr>
        <w:t>月</w:t>
      </w:r>
      <w:r>
        <w:rPr>
          <w:rFonts w:hint="eastAsia" w:ascii="仿宋" w:hAnsi="仿宋" w:eastAsia="仿宋" w:cs="宋体"/>
          <w:b/>
          <w:sz w:val="30"/>
          <w:szCs w:val="30"/>
          <w:lang w:val="en-US" w:eastAsia="zh-CN"/>
        </w:rPr>
        <w:t>24</w:t>
      </w:r>
      <w:r>
        <w:rPr>
          <w:rFonts w:hint="eastAsia" w:ascii="仿宋" w:hAnsi="仿宋" w:eastAsia="仿宋" w:cs="宋体"/>
          <w:b/>
          <w:sz w:val="30"/>
          <w:szCs w:val="30"/>
        </w:rPr>
        <w:t>日</w:t>
      </w:r>
    </w:p>
    <w:p w14:paraId="631FD370">
      <w:pPr>
        <w:adjustRightInd w:val="0"/>
        <w:snapToGrid w:val="0"/>
        <w:spacing w:line="360" w:lineRule="auto"/>
        <w:ind w:firstLine="482" w:firstLineChars="200"/>
        <w:jc w:val="left"/>
        <w:rPr>
          <w:rFonts w:hint="eastAsia" w:ascii="宋体" w:hAnsi="宋体" w:cs="宋体"/>
          <w:b/>
          <w:bCs/>
          <w:sz w:val="24"/>
        </w:rPr>
        <w:sectPr>
          <w:footerReference r:id="rId5" w:type="first"/>
          <w:headerReference r:id="rId3" w:type="even"/>
          <w:footerReference r:id="rId4" w:type="even"/>
          <w:pgSz w:w="11907" w:h="16840"/>
          <w:pgMar w:top="1701" w:right="1275" w:bottom="1701" w:left="1276" w:header="851" w:footer="1412" w:gutter="0"/>
          <w:pgNumType w:fmt="decimal" w:start="0"/>
          <w:cols w:space="720" w:num="1"/>
          <w:titlePg/>
          <w:docGrid w:type="lines" w:linePitch="312" w:charSpace="0"/>
        </w:sectPr>
      </w:pPr>
    </w:p>
    <w:p w14:paraId="4959912B">
      <w:pPr>
        <w:keepNext w:val="0"/>
        <w:keepLines w:val="0"/>
        <w:pageBreakBefore w:val="0"/>
        <w:kinsoku/>
        <w:wordWrap/>
        <w:topLinePunct w:val="0"/>
        <w:bidi w:val="0"/>
        <w:adjustRightInd w:val="0"/>
        <w:snapToGrid w:val="0"/>
        <w:spacing w:line="360" w:lineRule="auto"/>
        <w:jc w:val="left"/>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b/>
          <w:bCs/>
          <w:sz w:val="24"/>
          <w:szCs w:val="24"/>
        </w:rPr>
        <w:t>一、</w:t>
      </w:r>
      <w:r>
        <w:rPr>
          <w:rFonts w:hint="eastAsia" w:ascii="宋体" w:hAnsi="宋体" w:eastAsia="宋体" w:cs="宋体"/>
          <w:b/>
          <w:color w:val="auto"/>
          <w:sz w:val="24"/>
          <w:szCs w:val="24"/>
        </w:rPr>
        <w:t>项目概况及预算情况</w:t>
      </w:r>
      <w:r>
        <w:rPr>
          <w:rFonts w:hint="eastAsia" w:asciiTheme="minorEastAsia" w:hAnsiTheme="minorEastAsia" w:eastAsiaTheme="minorEastAsia" w:cstheme="minorEastAsia"/>
          <w:spacing w:val="-6"/>
          <w:sz w:val="24"/>
          <w:szCs w:val="24"/>
        </w:rPr>
        <w:t>：</w:t>
      </w:r>
    </w:p>
    <w:p w14:paraId="2CA3913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sz w:val="24"/>
          <w:szCs w:val="24"/>
          <w:shd w:val="clear" w:color="auto" w:fill="FFFFFF"/>
          <w:lang w:val="zh-CN" w:eastAsia="zh-CN"/>
        </w:rPr>
      </w:pPr>
      <w:r>
        <w:rPr>
          <w:rFonts w:hint="eastAsia" w:asciiTheme="minorEastAsia" w:hAnsiTheme="minorEastAsia" w:eastAsiaTheme="minorEastAsia" w:cstheme="minorEastAsia"/>
          <w:sz w:val="24"/>
          <w:szCs w:val="24"/>
          <w:lang w:val="en-US" w:eastAsia="zh-CN"/>
        </w:rPr>
        <w:t>本项目为博山区域城镇山东耐材集团鲁耐窑业有限公司周边绿化建设项目万杰线路工程，工程内容主要为</w:t>
      </w:r>
      <w:r>
        <w:rPr>
          <w:rFonts w:hint="eastAsia" w:ascii="宋体" w:hAnsi="宋体" w:eastAsia="宋体" w:cs="宋体"/>
          <w:sz w:val="24"/>
          <w:szCs w:val="24"/>
          <w:lang w:val="en-US" w:eastAsia="zh-CN"/>
        </w:rPr>
        <w:t>工程招标清单范围内包含的挖基坑石方、挖沟槽石方、拖管、电杆组立</w:t>
      </w:r>
      <w:r>
        <w:rPr>
          <w:rFonts w:hint="eastAsia" w:ascii="宋体" w:hAnsi="宋体" w:cs="宋体"/>
          <w:sz w:val="24"/>
          <w:szCs w:val="24"/>
          <w:lang w:val="en-US" w:eastAsia="zh-CN"/>
        </w:rPr>
        <w:t>和</w:t>
      </w:r>
      <w:r>
        <w:rPr>
          <w:rFonts w:hint="eastAsia" w:ascii="宋体" w:hAnsi="宋体" w:eastAsia="宋体" w:cs="宋体"/>
          <w:sz w:val="24"/>
          <w:szCs w:val="24"/>
          <w:lang w:val="en-US" w:eastAsia="zh-CN"/>
        </w:rPr>
        <w:t>干式变压器安装等所有工程的施工</w:t>
      </w:r>
      <w:r>
        <w:rPr>
          <w:rFonts w:hint="eastAsia" w:asciiTheme="minorEastAsia" w:hAnsiTheme="minorEastAsia" w:eastAsiaTheme="minorEastAsia" w:cstheme="minorEastAsia"/>
          <w:sz w:val="24"/>
          <w:szCs w:val="24"/>
          <w:lang w:val="en-US" w:eastAsia="zh-CN"/>
        </w:rPr>
        <w:t>。本次采购共分1个包，工程预算金额为265.258578万元</w:t>
      </w:r>
      <w:r>
        <w:rPr>
          <w:rFonts w:hint="eastAsia" w:asciiTheme="minorEastAsia" w:hAnsiTheme="minorEastAsia" w:eastAsiaTheme="minorEastAsia" w:cstheme="minorEastAsia"/>
          <w:color w:val="000000"/>
          <w:sz w:val="24"/>
          <w:szCs w:val="24"/>
          <w:shd w:val="clear" w:color="auto" w:fill="FFFFFF"/>
          <w:lang w:val="zh-CN" w:eastAsia="zh-CN"/>
        </w:rPr>
        <w:t>。</w:t>
      </w:r>
    </w:p>
    <w:p w14:paraId="2E58FCFA">
      <w:pPr>
        <w:keepNext w:val="0"/>
        <w:keepLines w:val="0"/>
        <w:pageBreakBefore w:val="0"/>
        <w:kinsoku/>
        <w:wordWrap/>
        <w:topLinePunct w:val="0"/>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000000"/>
          <w:sz w:val="24"/>
          <w:szCs w:val="24"/>
          <w:shd w:val="clear" w:color="auto" w:fill="FFFFFF"/>
          <w:lang w:val="zh-CN" w:eastAsia="zh-CN"/>
        </w:rPr>
      </w:pPr>
      <w:r>
        <w:rPr>
          <w:rFonts w:hint="eastAsia" w:asciiTheme="minorEastAsia" w:hAnsiTheme="minorEastAsia" w:eastAsiaTheme="minorEastAsia" w:cstheme="minorEastAsia"/>
          <w:color w:val="000000"/>
          <w:sz w:val="24"/>
          <w:szCs w:val="24"/>
          <w:shd w:val="clear" w:color="auto" w:fill="FFFFFF"/>
          <w:lang w:val="zh-CN" w:eastAsia="zh-CN"/>
        </w:rPr>
        <w:t>拟采用的采购方式：</w:t>
      </w:r>
      <w:r>
        <w:rPr>
          <w:rFonts w:hint="eastAsia" w:asciiTheme="minorEastAsia" w:hAnsiTheme="minorEastAsia" w:eastAsiaTheme="minorEastAsia" w:cstheme="minorEastAsia"/>
          <w:color w:val="000000"/>
          <w:sz w:val="24"/>
          <w:szCs w:val="24"/>
          <w:shd w:val="clear" w:color="auto" w:fill="FFFFFF"/>
          <w:lang w:val="en-US" w:eastAsia="zh-CN"/>
        </w:rPr>
        <w:t>竞争性磋商</w:t>
      </w:r>
      <w:r>
        <w:rPr>
          <w:rFonts w:hint="eastAsia" w:asciiTheme="minorEastAsia" w:hAnsiTheme="minorEastAsia" w:eastAsiaTheme="minorEastAsia" w:cstheme="minorEastAsia"/>
          <w:color w:val="000000"/>
          <w:sz w:val="24"/>
          <w:szCs w:val="24"/>
          <w:shd w:val="clear" w:color="auto" w:fill="FFFFFF"/>
          <w:lang w:val="zh-CN" w:eastAsia="zh-CN"/>
        </w:rPr>
        <w:t>。</w:t>
      </w:r>
    </w:p>
    <w:p w14:paraId="57E6B04F">
      <w:pPr>
        <w:keepNext w:val="0"/>
        <w:keepLines w:val="0"/>
        <w:pageBreakBefore w:val="0"/>
        <w:kinsoku/>
        <w:wordWrap/>
        <w:topLinePunct w:val="0"/>
        <w:bidi w:val="0"/>
        <w:adjustRightInd w:val="0"/>
        <w:snapToGrid w:val="0"/>
        <w:spacing w:line="360" w:lineRule="auto"/>
        <w:ind w:firstLine="482"/>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拟采用的评审方法：综合评分法。</w:t>
      </w:r>
    </w:p>
    <w:p w14:paraId="465FA58F">
      <w:pPr>
        <w:keepNext w:val="0"/>
        <w:keepLines w:val="0"/>
        <w:pageBreakBefore w:val="0"/>
        <w:kinsoku/>
        <w:wordWrap/>
        <w:topLinePunct w:val="0"/>
        <w:bidi w:val="0"/>
        <w:adjustRightInd w:val="0"/>
        <w:snapToGrid w:val="0"/>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二、采购标的需执行的国家相关标准、行业标准、地方标准或者其他标准、规范</w:t>
      </w:r>
    </w:p>
    <w:p w14:paraId="595BC1CC">
      <w:pPr>
        <w:keepNext w:val="0"/>
        <w:keepLines w:val="0"/>
        <w:pageBreakBefore w:val="0"/>
        <w:kinsoku/>
        <w:wordWrap/>
        <w:topLinePunct w:val="0"/>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sz w:val="24"/>
          <w:szCs w:val="24"/>
        </w:rPr>
        <w:t>与本项目有关法律法规标准规范和满足国家、省市相关规范及其他相关专业现行规范及标准。</w:t>
      </w:r>
    </w:p>
    <w:p w14:paraId="3F40D3CE">
      <w:pPr>
        <w:keepNext w:val="0"/>
        <w:keepLines w:val="0"/>
        <w:pageBreakBefore w:val="0"/>
        <w:kinsoku/>
        <w:wordWrap/>
        <w:topLinePunct w:val="0"/>
        <w:bidi w:val="0"/>
        <w:adjustRightInd w:val="0"/>
        <w:snapToGrid w:val="0"/>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三、采购标的需满足的质量、安全、技术规格、物理特性等要求</w:t>
      </w:r>
    </w:p>
    <w:p w14:paraId="662FF33F">
      <w:pPr>
        <w:keepNext w:val="0"/>
        <w:keepLines w:val="0"/>
        <w:pageBreakBefore w:val="0"/>
        <w:kinsoku/>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质量、安全、技术规格、物理特性等满足国家、省市相关规范及其他相关专业现行规范及标准。</w:t>
      </w:r>
    </w:p>
    <w:p w14:paraId="163889E9">
      <w:pPr>
        <w:keepNext w:val="0"/>
        <w:keepLines w:val="0"/>
        <w:pageBreakBefore w:val="0"/>
        <w:kinsoku/>
        <w:wordWrap/>
        <w:topLinePunct w:val="0"/>
        <w:bidi w:val="0"/>
        <w:adjustRightInd w:val="0"/>
        <w:snapToGrid w:val="0"/>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四、采购项目交付或者实施的时间和地点</w:t>
      </w:r>
    </w:p>
    <w:p w14:paraId="1D97A825">
      <w:pPr>
        <w:keepNext w:val="0"/>
        <w:keepLines w:val="0"/>
        <w:pageBreakBefore w:val="0"/>
        <w:kinsoku/>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kern w:val="0"/>
          <w:sz w:val="24"/>
          <w:szCs w:val="24"/>
          <w:highlight w:val="none"/>
        </w:rPr>
      </w:pPr>
      <w:r>
        <w:rPr>
          <w:rFonts w:hint="eastAsia" w:asciiTheme="minorEastAsia" w:hAnsiTheme="minorEastAsia" w:eastAsiaTheme="minorEastAsia" w:cstheme="minorEastAsia"/>
          <w:b w:val="0"/>
          <w:bCs w:val="0"/>
          <w:kern w:val="0"/>
          <w:sz w:val="24"/>
          <w:szCs w:val="24"/>
          <w:highlight w:val="none"/>
        </w:rPr>
        <w:t>工程地址：博山区域城镇，采购人指定地点</w:t>
      </w:r>
      <w:r>
        <w:rPr>
          <w:rFonts w:hint="eastAsia" w:asciiTheme="minorEastAsia" w:hAnsiTheme="minorEastAsia" w:eastAsiaTheme="minorEastAsia" w:cstheme="minorEastAsia"/>
          <w:b w:val="0"/>
          <w:bCs w:val="0"/>
          <w:kern w:val="0"/>
          <w:sz w:val="24"/>
          <w:szCs w:val="24"/>
          <w:highlight w:val="none"/>
          <w:lang w:val="en-US" w:eastAsia="zh-CN"/>
        </w:rPr>
        <w:t>。</w:t>
      </w:r>
    </w:p>
    <w:p w14:paraId="64126941">
      <w:pPr>
        <w:keepNext w:val="0"/>
        <w:keepLines w:val="0"/>
        <w:pageBreakBefore w:val="0"/>
        <w:kinsoku/>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val="0"/>
          <w:bCs w:val="0"/>
          <w:sz w:val="24"/>
          <w:szCs w:val="24"/>
          <w:highlight w:val="none"/>
        </w:rPr>
        <w:t>缺陷责任期：工程缺陷责任期为24个月，缺陷责任期自工程通过竣工验收之日起计算</w:t>
      </w:r>
      <w:r>
        <w:rPr>
          <w:rFonts w:hint="eastAsia" w:asciiTheme="minorEastAsia" w:hAnsiTheme="minorEastAsia" w:eastAsiaTheme="minorEastAsia" w:cstheme="minorEastAsia"/>
          <w:b w:val="0"/>
          <w:bCs w:val="0"/>
          <w:sz w:val="24"/>
          <w:szCs w:val="24"/>
          <w:highlight w:val="none"/>
          <w:lang w:eastAsia="zh-CN"/>
        </w:rPr>
        <w:t>。</w:t>
      </w:r>
    </w:p>
    <w:p w14:paraId="408386CB">
      <w:pPr>
        <w:keepNext w:val="0"/>
        <w:keepLines w:val="0"/>
        <w:pageBreakBefore w:val="0"/>
        <w:kinsoku/>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color w:val="auto"/>
          <w:sz w:val="24"/>
          <w:szCs w:val="24"/>
          <w:highlight w:val="none"/>
        </w:rPr>
        <w:t>合同履行</w:t>
      </w:r>
      <w:r>
        <w:rPr>
          <w:rFonts w:hint="eastAsia" w:ascii="宋体" w:hAnsi="宋体" w:cs="宋体"/>
          <w:kern w:val="0"/>
          <w:sz w:val="24"/>
          <w:szCs w:val="24"/>
        </w:rPr>
        <w:t>期限：合同签署生效现场具备条件后</w:t>
      </w:r>
      <w:r>
        <w:rPr>
          <w:rFonts w:hint="eastAsia" w:ascii="宋体" w:hAnsi="宋体" w:cs="宋体"/>
          <w:kern w:val="0"/>
          <w:sz w:val="24"/>
          <w:szCs w:val="24"/>
          <w:lang w:val="en-US" w:eastAsia="zh-CN"/>
        </w:rPr>
        <w:t>30</w:t>
      </w:r>
      <w:r>
        <w:rPr>
          <w:rFonts w:hint="eastAsia" w:ascii="宋体" w:hAnsi="宋体" w:cs="宋体"/>
          <w:kern w:val="0"/>
          <w:sz w:val="24"/>
          <w:szCs w:val="24"/>
        </w:rPr>
        <w:t>日历天内全部完工并验收合格，具体时间以采购人书面通知为准。</w:t>
      </w:r>
    </w:p>
    <w:p w14:paraId="4F98B864">
      <w:pPr>
        <w:keepNext w:val="0"/>
        <w:keepLines w:val="0"/>
        <w:pageBreakBefore w:val="0"/>
        <w:kinsoku/>
        <w:wordWrap/>
        <w:topLinePunct w:val="0"/>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sz w:val="24"/>
          <w:szCs w:val="24"/>
          <w:highlight w:val="none"/>
        </w:rPr>
        <w:t>五、采购标的需满足的服务标准、期限、效率等要求</w:t>
      </w:r>
    </w:p>
    <w:p w14:paraId="198184BF">
      <w:pPr>
        <w:keepNext w:val="0"/>
        <w:keepLines w:val="0"/>
        <w:pageBreakBefore w:val="0"/>
        <w:kinsoku/>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服务标准、期限、效率等满足国家、省市相关规范及其他相关专业现行规范及标准。</w:t>
      </w:r>
    </w:p>
    <w:p w14:paraId="1C2C4FBF">
      <w:pPr>
        <w:keepNext w:val="0"/>
        <w:keepLines w:val="0"/>
        <w:pageBreakBefore w:val="0"/>
        <w:kinsoku/>
        <w:wordWrap/>
        <w:topLinePunct w:val="0"/>
        <w:bidi w:val="0"/>
        <w:adjustRightInd w:val="0"/>
        <w:snapToGrid w:val="0"/>
        <w:spacing w:line="360" w:lineRule="auto"/>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六、采购标的的验收标准</w:t>
      </w:r>
    </w:p>
    <w:p w14:paraId="76D84DAB">
      <w:pPr>
        <w:adjustRightInd w:val="0"/>
        <w:spacing w:line="360" w:lineRule="auto"/>
        <w:ind w:right="69" w:rightChars="33" w:firstLine="424" w:firstLineChars="177"/>
        <w:rPr>
          <w:rFonts w:ascii="宋体" w:hAnsi="宋体"/>
          <w:sz w:val="24"/>
          <w:szCs w:val="20"/>
        </w:rPr>
      </w:pPr>
      <w:r>
        <w:rPr>
          <w:rFonts w:hint="eastAsia" w:ascii="宋体" w:hAnsi="宋体"/>
          <w:sz w:val="24"/>
          <w:szCs w:val="20"/>
        </w:rPr>
        <w:t>1、工程竣工验收严格按施工技术要求、国家颁发的有关验收规范和质量验收标准。验收产生的一切费用包含在总价中，不再另行计取。</w:t>
      </w:r>
    </w:p>
    <w:p w14:paraId="61CC80C4">
      <w:pPr>
        <w:autoSpaceDE w:val="0"/>
        <w:autoSpaceDN w:val="0"/>
        <w:adjustRightInd w:val="0"/>
        <w:spacing w:line="360" w:lineRule="auto"/>
        <w:ind w:firstLine="424" w:firstLineChars="177"/>
        <w:rPr>
          <w:rFonts w:ascii="宋体" w:hAnsi="宋体"/>
          <w:sz w:val="24"/>
          <w:szCs w:val="24"/>
        </w:rPr>
      </w:pPr>
      <w:r>
        <w:rPr>
          <w:rFonts w:hint="eastAsia" w:ascii="宋体" w:hAnsi="宋体"/>
          <w:sz w:val="24"/>
          <w:szCs w:val="20"/>
          <w:lang w:val="zh-CN"/>
        </w:rPr>
        <w:t>2、工程</w:t>
      </w:r>
      <w:r>
        <w:rPr>
          <w:rFonts w:ascii="宋体" w:hAnsi="宋体"/>
          <w:sz w:val="24"/>
          <w:szCs w:val="20"/>
          <w:lang w:val="zh-CN"/>
        </w:rPr>
        <w:t>施工完毕后，由</w:t>
      </w:r>
      <w:r>
        <w:rPr>
          <w:rFonts w:hint="eastAsia" w:ascii="宋体" w:hAnsi="宋体"/>
          <w:sz w:val="24"/>
          <w:szCs w:val="24"/>
        </w:rPr>
        <w:t>采购人</w:t>
      </w:r>
      <w:r>
        <w:rPr>
          <w:rFonts w:ascii="宋体" w:hAnsi="宋体"/>
          <w:sz w:val="24"/>
          <w:szCs w:val="24"/>
          <w:lang w:val="zh-CN"/>
        </w:rPr>
        <w:t>专门成立履约验收小组组织验收，</w:t>
      </w:r>
      <w:r>
        <w:rPr>
          <w:rFonts w:hint="eastAsia" w:ascii="宋体" w:hAnsi="宋体"/>
          <w:sz w:val="24"/>
          <w:szCs w:val="20"/>
          <w:lang w:val="zh-CN"/>
        </w:rPr>
        <w:t>验收合格</w:t>
      </w:r>
      <w:r>
        <w:rPr>
          <w:rFonts w:ascii="宋体" w:hAnsi="宋体"/>
          <w:sz w:val="24"/>
          <w:szCs w:val="20"/>
          <w:lang w:val="zh-CN"/>
        </w:rPr>
        <w:t>后验收小组签署验收报告，作为付款凭据之一。</w:t>
      </w:r>
    </w:p>
    <w:p w14:paraId="343B8F07">
      <w:pPr>
        <w:autoSpaceDE w:val="0"/>
        <w:autoSpaceDN w:val="0"/>
        <w:adjustRightInd w:val="0"/>
        <w:spacing w:line="360" w:lineRule="auto"/>
        <w:ind w:firstLine="480" w:firstLineChars="200"/>
        <w:rPr>
          <w:rFonts w:ascii="宋体" w:hAnsi="宋体"/>
          <w:sz w:val="24"/>
          <w:szCs w:val="24"/>
          <w:lang w:val="zh-CN"/>
        </w:rPr>
      </w:pPr>
      <w:r>
        <w:rPr>
          <w:rFonts w:hint="eastAsia" w:ascii="宋体" w:hAnsi="宋体"/>
          <w:sz w:val="24"/>
          <w:szCs w:val="24"/>
          <w:lang w:val="zh-CN"/>
        </w:rPr>
        <w:t>3、成交供应商</w:t>
      </w:r>
      <w:r>
        <w:rPr>
          <w:rFonts w:ascii="宋体" w:hAnsi="宋体"/>
          <w:sz w:val="24"/>
          <w:szCs w:val="24"/>
          <w:lang w:val="zh-CN"/>
        </w:rPr>
        <w:t>必须确保</w:t>
      </w:r>
      <w:r>
        <w:rPr>
          <w:rFonts w:hint="eastAsia" w:ascii="宋体" w:hAnsi="宋体"/>
          <w:sz w:val="24"/>
          <w:szCs w:val="24"/>
          <w:lang w:val="zh-CN"/>
        </w:rPr>
        <w:t>本项目</w:t>
      </w:r>
      <w:r>
        <w:rPr>
          <w:rFonts w:ascii="宋体" w:hAnsi="宋体"/>
          <w:sz w:val="24"/>
          <w:szCs w:val="24"/>
          <w:lang w:val="zh-CN"/>
        </w:rPr>
        <w:t>通过验收，所发生的验收费用由</w:t>
      </w:r>
      <w:r>
        <w:rPr>
          <w:rFonts w:hint="eastAsia" w:ascii="宋体" w:hAnsi="宋体"/>
          <w:sz w:val="24"/>
          <w:szCs w:val="24"/>
          <w:lang w:val="zh-CN"/>
        </w:rPr>
        <w:t>成交供应商</w:t>
      </w:r>
      <w:r>
        <w:rPr>
          <w:rFonts w:ascii="宋体" w:hAnsi="宋体"/>
          <w:sz w:val="24"/>
          <w:szCs w:val="24"/>
          <w:lang w:val="zh-CN"/>
        </w:rPr>
        <w:t>承担。</w:t>
      </w:r>
    </w:p>
    <w:p w14:paraId="3C0002BC">
      <w:pPr>
        <w:keepNext w:val="0"/>
        <w:keepLines w:val="0"/>
        <w:pageBreakBefore w:val="0"/>
        <w:kinsoku/>
        <w:wordWrap/>
        <w:topLinePunct w:val="0"/>
        <w:bidi w:val="0"/>
        <w:adjustRightInd w:val="0"/>
        <w:snapToGrid w:val="0"/>
        <w:spacing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七</w:t>
      </w:r>
      <w:r>
        <w:rPr>
          <w:rFonts w:hint="eastAsia" w:asciiTheme="minorEastAsia" w:hAnsiTheme="minorEastAsia" w:eastAsiaTheme="minorEastAsia" w:cstheme="minorEastAsia"/>
          <w:b/>
          <w:bCs/>
          <w:sz w:val="24"/>
          <w:szCs w:val="24"/>
        </w:rPr>
        <w:t>、安全文明施工及环境保护要求</w:t>
      </w:r>
    </w:p>
    <w:p w14:paraId="04562A7C">
      <w:pPr>
        <w:snapToGrid w:val="0"/>
        <w:spacing w:line="360" w:lineRule="auto"/>
        <w:ind w:firstLine="424" w:firstLineChars="177"/>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1、施工期间必须严格按照有关规定，做好施工现场管理，做到安全文明施工，包括施工人员安全和其他工作人员安全，否则出现的一切人身伤亡事故均由承包人负责。</w:t>
      </w:r>
    </w:p>
    <w:p w14:paraId="1F386D1B">
      <w:pPr>
        <w:snapToGrid w:val="0"/>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2、施工现场要设置醒目的符合安全规定的安全</w:t>
      </w:r>
      <w:r>
        <w:rPr>
          <w:rFonts w:hint="eastAsia" w:ascii="宋体" w:hAnsi="宋体" w:cs="宋体"/>
          <w:sz w:val="24"/>
          <w:szCs w:val="24"/>
          <w:lang w:eastAsia="zh-CN"/>
        </w:rPr>
        <w:t xml:space="preserve"> 警 </w:t>
      </w:r>
      <w:r>
        <w:rPr>
          <w:rFonts w:hint="eastAsia" w:ascii="宋体" w:hAnsi="宋体" w:eastAsia="宋体" w:cs="宋体"/>
          <w:sz w:val="24"/>
          <w:szCs w:val="24"/>
        </w:rPr>
        <w:t>示标志、安全标语、夜间须设</w:t>
      </w:r>
      <w:r>
        <w:rPr>
          <w:rFonts w:hint="eastAsia" w:ascii="宋体" w:hAnsi="宋体" w:cs="宋体"/>
          <w:sz w:val="24"/>
          <w:szCs w:val="24"/>
          <w:lang w:eastAsia="zh-CN"/>
        </w:rPr>
        <w:t xml:space="preserve"> 警 </w:t>
      </w:r>
      <w:r>
        <w:rPr>
          <w:rFonts w:hint="eastAsia" w:ascii="宋体" w:hAnsi="宋体" w:eastAsia="宋体" w:cs="宋体"/>
          <w:sz w:val="24"/>
          <w:szCs w:val="24"/>
        </w:rPr>
        <w:t>示灯，设置标准及数量需满足安全法的相关规定，并设专人负责值班，作业现场有安全操作规章制度。</w:t>
      </w:r>
    </w:p>
    <w:p w14:paraId="0BEBECE2">
      <w:pPr>
        <w:snapToGrid w:val="0"/>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3、承包人应做好场区内环境保护，防止环境污染。承包人使用任何机械前，须报请采购人同意；施工中不得污染周边环境；做好各类设施的维护。任何因施工造成的环境破坏和污染，承包人都有责任采取措施予以防止和消除。由于承包人过失、疏忽或未按采购人指示做好环境保护工作导致需要另外采取环境保护措施，这部分额外工作的费用应由承包人负担。</w:t>
      </w:r>
    </w:p>
    <w:p w14:paraId="092D9EA4">
      <w:pPr>
        <w:spacing w:line="360" w:lineRule="auto"/>
        <w:ind w:firstLine="424" w:firstLineChars="177"/>
        <w:rPr>
          <w:rFonts w:hint="eastAsia" w:ascii="宋体" w:hAnsi="宋体" w:eastAsia="宋体" w:cs="宋体"/>
          <w:strike w:val="0"/>
          <w:dstrike w:val="0"/>
          <w:sz w:val="24"/>
          <w:szCs w:val="24"/>
        </w:rPr>
      </w:pPr>
      <w:r>
        <w:rPr>
          <w:rFonts w:hint="eastAsia" w:ascii="宋体" w:hAnsi="宋体" w:eastAsia="宋体" w:cs="宋体"/>
          <w:strike w:val="0"/>
          <w:dstrike w:val="0"/>
          <w:sz w:val="24"/>
          <w:szCs w:val="24"/>
          <w:lang w:val="en-US" w:eastAsia="zh-CN"/>
        </w:rPr>
        <w:t>4</w:t>
      </w:r>
      <w:r>
        <w:rPr>
          <w:rFonts w:hint="eastAsia" w:ascii="宋体" w:hAnsi="宋体" w:eastAsia="宋体" w:cs="宋体"/>
          <w:strike w:val="0"/>
          <w:dstrike w:val="0"/>
          <w:sz w:val="24"/>
          <w:szCs w:val="24"/>
        </w:rPr>
        <w:t>、工程施工过程中做好道路及各类设施的维护。造成的地下管线、人行道、路面、路缘石及其他设施的损坏，由成交供应商负责恢复原状，一切责任由成交供应商承担。</w:t>
      </w:r>
    </w:p>
    <w:p w14:paraId="53378C4D">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5、在施工期间或竣工后，注意保护施工现场的环境卫生，工程施工中的拆除的垃圾等及时外运，不得在工地存放。工程竣工后，将施工垃圾全部清理完毕，做到工完、料净、场地清。</w:t>
      </w:r>
    </w:p>
    <w:p w14:paraId="7ADF3AFB">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6、供应商所有临时设施工程不需要再使用时，如采购人要求拆除，供应商应立即无条件拆除。</w:t>
      </w:r>
    </w:p>
    <w:p w14:paraId="6D12CE32">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7、施工过程中产生的任何安全责任及经济损失，均由承包人承担。</w:t>
      </w:r>
    </w:p>
    <w:p w14:paraId="08F5FA77">
      <w:pPr>
        <w:spacing w:line="360" w:lineRule="auto"/>
        <w:ind w:firstLine="424" w:firstLineChars="177"/>
        <w:rPr>
          <w:rFonts w:hint="eastAsia" w:asciiTheme="minorEastAsia" w:hAnsiTheme="minorEastAsia" w:eastAsiaTheme="minorEastAsia" w:cstheme="minorEastAsia"/>
          <w:b w:val="0"/>
          <w:bCs w:val="0"/>
          <w:color w:val="auto"/>
          <w:sz w:val="24"/>
          <w:szCs w:val="24"/>
          <w:highlight w:val="none"/>
        </w:rPr>
      </w:pPr>
      <w:bookmarkStart w:id="0" w:name="_Toc27616"/>
      <w:r>
        <w:rPr>
          <w:rFonts w:hint="eastAsia" w:ascii="宋体" w:hAnsi="宋体" w:eastAsia="宋体" w:cs="宋体"/>
          <w:sz w:val="24"/>
          <w:szCs w:val="24"/>
        </w:rPr>
        <w:t>8、施工时间需完全响应采购人的要求，保证不影响正常运行。</w:t>
      </w:r>
      <w:bookmarkEnd w:id="0"/>
    </w:p>
    <w:p w14:paraId="46DBA049">
      <w:pPr>
        <w:keepNext w:val="0"/>
        <w:keepLines w:val="0"/>
        <w:pageBreakBefore w:val="0"/>
        <w:kinsoku/>
        <w:wordWrap/>
        <w:topLinePunct w:val="0"/>
        <w:bidi w:val="0"/>
        <w:adjustRightInd w:val="0"/>
        <w:snapToGrid w:val="0"/>
        <w:spacing w:line="360" w:lineRule="auto"/>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rPr>
        <w:t>、公示期限</w:t>
      </w:r>
      <w:r>
        <w:rPr>
          <w:rFonts w:hint="eastAsia" w:asciiTheme="minorEastAsia" w:hAnsiTheme="minorEastAsia" w:eastAsiaTheme="minorEastAsia" w:cstheme="minorEastAsia"/>
          <w:color w:val="auto"/>
          <w:sz w:val="24"/>
          <w:szCs w:val="24"/>
          <w:highlight w:val="none"/>
        </w:rPr>
        <w:t>：2025年</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25</w:t>
      </w:r>
      <w:r>
        <w:rPr>
          <w:rFonts w:hint="eastAsia" w:asciiTheme="minorEastAsia" w:hAnsiTheme="minorEastAsia" w:eastAsiaTheme="minorEastAsia" w:cstheme="minorEastAsia"/>
          <w:color w:val="auto"/>
          <w:sz w:val="24"/>
          <w:szCs w:val="24"/>
          <w:highlight w:val="none"/>
        </w:rPr>
        <w:t>日至2025年</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27</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eastAsia="zh-CN"/>
        </w:rPr>
        <w:t>。</w:t>
      </w:r>
    </w:p>
    <w:p w14:paraId="72F8FB03">
      <w:pPr>
        <w:keepNext w:val="0"/>
        <w:keepLines w:val="0"/>
        <w:pageBreakBefore w:val="0"/>
        <w:kinsoku/>
        <w:wordWrap/>
        <w:topLinePunct w:val="0"/>
        <w:bidi w:val="0"/>
        <w:adjustRightInd w:val="0"/>
        <w:snapToGrid w:val="0"/>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九</w:t>
      </w:r>
      <w:r>
        <w:rPr>
          <w:rFonts w:hint="eastAsia" w:asciiTheme="minorEastAsia" w:hAnsiTheme="minorEastAsia" w:eastAsiaTheme="minorEastAsia" w:cstheme="minorEastAsia"/>
          <w:b/>
          <w:bCs/>
          <w:color w:val="auto"/>
          <w:sz w:val="24"/>
          <w:szCs w:val="24"/>
          <w:highlight w:val="none"/>
        </w:rPr>
        <w:t>、意见反馈方式</w:t>
      </w:r>
    </w:p>
    <w:p w14:paraId="49D3AAD3">
      <w:pPr>
        <w:keepNext w:val="0"/>
        <w:keepLines w:val="0"/>
        <w:pageBreakBefore w:val="0"/>
        <w:kinsoku/>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本项目采购需求方案公示期间接受社会公众及潜在供应商的</w:t>
      </w:r>
      <w:r>
        <w:rPr>
          <w:rFonts w:hint="eastAsia" w:asciiTheme="minorEastAsia" w:hAnsiTheme="minorEastAsia" w:eastAsiaTheme="minorEastAsia" w:cstheme="minorEastAsia"/>
          <w:color w:val="auto"/>
          <w:sz w:val="24"/>
          <w:szCs w:val="24"/>
          <w:highlight w:val="none"/>
          <w:lang w:eastAsia="zh-CN"/>
        </w:rPr>
        <w:t xml:space="preserve">监 </w:t>
      </w:r>
      <w:r>
        <w:rPr>
          <w:rFonts w:hint="eastAsia" w:asciiTheme="minorEastAsia" w:hAnsiTheme="minorEastAsia" w:eastAsiaTheme="minorEastAsia" w:cstheme="minorEastAsia"/>
          <w:color w:val="auto"/>
          <w:sz w:val="24"/>
          <w:szCs w:val="24"/>
          <w:highlight w:val="none"/>
        </w:rPr>
        <w:t>督。</w:t>
      </w:r>
    </w:p>
    <w:p w14:paraId="07024697">
      <w:pPr>
        <w:keepNext w:val="0"/>
        <w:keepLines w:val="0"/>
        <w:pageBreakBefore w:val="0"/>
        <w:kinsoku/>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none"/>
        </w:rPr>
        <w:t>请遵循客观、公正的原则，对本项目需求报告提出意见或者建议，并请于202</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28</w:t>
      </w:r>
      <w:r>
        <w:rPr>
          <w:rFonts w:hint="eastAsia" w:asciiTheme="minorEastAsia" w:hAnsiTheme="minorEastAsia" w:eastAsiaTheme="minorEastAsia" w:cstheme="minorEastAsia"/>
          <w:color w:val="auto"/>
          <w:sz w:val="24"/>
          <w:szCs w:val="24"/>
          <w:highlight w:val="none"/>
        </w:rPr>
        <w:t>日前将书面意见反馈至采购人或者采购代理机构，采购人或者采购代理机</w:t>
      </w:r>
      <w:r>
        <w:rPr>
          <w:rFonts w:hint="eastAsia" w:asciiTheme="minorEastAsia" w:hAnsiTheme="minorEastAsia" w:eastAsiaTheme="minorEastAsia" w:cstheme="minorEastAsia"/>
          <w:sz w:val="24"/>
          <w:szCs w:val="24"/>
          <w:highlight w:val="none"/>
        </w:rPr>
        <w:t>构应当于公示期满5个工作日内予以处理。</w:t>
      </w:r>
    </w:p>
    <w:p w14:paraId="43CF6E27">
      <w:pPr>
        <w:keepNext w:val="0"/>
        <w:keepLines w:val="0"/>
        <w:pageBreakBefore w:val="0"/>
        <w:kinsoku/>
        <w:wordWrap/>
        <w:overflowPunct w:val="0"/>
        <w:topLinePunct w:val="0"/>
        <w:autoSpaceDE/>
        <w:autoSpaceDN/>
        <w:bidi w:val="0"/>
        <w:adjustRightInd w:val="0"/>
        <w:snapToGrid w:val="0"/>
        <w:spacing w:line="360" w:lineRule="auto"/>
        <w:ind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采购人或者采购代理机构未在规定时间内处理或者对处理意见不满意</w:t>
      </w:r>
      <w:r>
        <w:rPr>
          <w:rFonts w:hint="eastAsia" w:asciiTheme="minorEastAsia" w:hAnsiTheme="minorEastAsia" w:eastAsiaTheme="minorEastAsia" w:cstheme="minorEastAsia"/>
          <w:sz w:val="24"/>
          <w:szCs w:val="24"/>
        </w:rPr>
        <w:t>的，异议供应商可就有关问题通过采购文件向采购人或者采购代理机构提出质疑；质疑未在规定时间内得到答复或者对答复不满意的，异议供应商可以向</w:t>
      </w:r>
      <w:r>
        <w:rPr>
          <w:rFonts w:hint="eastAsia" w:asciiTheme="minorEastAsia" w:hAnsiTheme="minorEastAsia" w:eastAsiaTheme="minorEastAsia" w:cstheme="minorEastAsia"/>
          <w:sz w:val="24"/>
          <w:szCs w:val="24"/>
          <w:lang w:eastAsia="zh-CN"/>
        </w:rPr>
        <w:t xml:space="preserve">监 </w:t>
      </w:r>
      <w:r>
        <w:rPr>
          <w:rFonts w:hint="eastAsia" w:asciiTheme="minorEastAsia" w:hAnsiTheme="minorEastAsia" w:eastAsiaTheme="minorEastAsia" w:cstheme="minorEastAsia"/>
          <w:sz w:val="24"/>
          <w:szCs w:val="24"/>
        </w:rPr>
        <w:t xml:space="preserve">督部门提出投诉。 </w:t>
      </w:r>
    </w:p>
    <w:p w14:paraId="4435D8B4">
      <w:pPr>
        <w:keepNext w:val="0"/>
        <w:keepLines w:val="0"/>
        <w:pageBreakBefore w:val="0"/>
        <w:kinsoku/>
        <w:wordWrap/>
        <w:topLinePunct w:val="0"/>
        <w:bidi w:val="0"/>
        <w:adjustRightInd w:val="0"/>
        <w:snapToGrid w:val="0"/>
        <w:spacing w:line="360" w:lineRule="auto"/>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十、</w:t>
      </w:r>
      <w:r>
        <w:rPr>
          <w:rFonts w:hint="eastAsia" w:asciiTheme="minorEastAsia" w:hAnsiTheme="minorEastAsia" w:eastAsiaTheme="minorEastAsia" w:cstheme="minorEastAsia"/>
          <w:b/>
          <w:bCs/>
          <w:color w:val="auto"/>
          <w:sz w:val="24"/>
          <w:szCs w:val="24"/>
          <w:highlight w:val="none"/>
        </w:rPr>
        <w:t>项目联系方式</w:t>
      </w:r>
    </w:p>
    <w:p w14:paraId="0CFB98A1">
      <w:pPr>
        <w:keepNext w:val="0"/>
        <w:keepLines w:val="0"/>
        <w:pageBreakBefore w:val="0"/>
        <w:kinsoku/>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1.采购人信息：淄博市博山区博晟环卫有限公司</w:t>
      </w:r>
    </w:p>
    <w:p w14:paraId="69950607">
      <w:pPr>
        <w:keepNext w:val="0"/>
        <w:keepLines w:val="0"/>
        <w:pageBreakBefore w:val="0"/>
        <w:kinsoku/>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联系人：</w:t>
      </w:r>
      <w:r>
        <w:rPr>
          <w:rFonts w:hint="eastAsia" w:asciiTheme="minorEastAsia" w:hAnsiTheme="minorEastAsia" w:eastAsiaTheme="minorEastAsia" w:cstheme="minorEastAsia"/>
          <w:sz w:val="24"/>
          <w:szCs w:val="24"/>
          <w:lang w:val="en-US" w:eastAsia="zh-CN"/>
        </w:rPr>
        <w:t>孙钊</w:t>
      </w:r>
    </w:p>
    <w:p w14:paraId="00381233">
      <w:pPr>
        <w:keepNext w:val="0"/>
        <w:keepLines w:val="0"/>
        <w:pageBreakBefore w:val="0"/>
        <w:kinsoku/>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地址：山东省淄博市博山区域城镇西过境路北首</w:t>
      </w:r>
    </w:p>
    <w:p w14:paraId="1A232AEB">
      <w:pPr>
        <w:keepNext w:val="0"/>
        <w:keepLines w:val="0"/>
        <w:pageBreakBefore w:val="0"/>
        <w:kinsoku/>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电话（传真）：</w:t>
      </w:r>
      <w:r>
        <w:rPr>
          <w:rFonts w:hint="eastAsia" w:asciiTheme="minorEastAsia" w:hAnsiTheme="minorEastAsia" w:eastAsiaTheme="minorEastAsia" w:cstheme="minorEastAsia"/>
          <w:sz w:val="24"/>
          <w:szCs w:val="24"/>
          <w:lang w:val="en-US" w:eastAsia="zh-CN"/>
        </w:rPr>
        <w:t>0533-7019771</w:t>
      </w:r>
    </w:p>
    <w:p w14:paraId="6D21D244">
      <w:pPr>
        <w:keepNext w:val="0"/>
        <w:keepLines w:val="0"/>
        <w:pageBreakBefore w:val="0"/>
        <w:kinsoku/>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2.采购代理机构信息:淄博浩扬项目管理有限公司 </w:t>
      </w:r>
    </w:p>
    <w:p w14:paraId="174CD747">
      <w:pPr>
        <w:keepNext w:val="0"/>
        <w:keepLines w:val="0"/>
        <w:pageBreakBefore w:val="0"/>
        <w:kinsoku/>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地址：山东省淄博市高新区先进陶瓷产业创新园A座2205室</w:t>
      </w:r>
    </w:p>
    <w:p w14:paraId="33266F69">
      <w:pPr>
        <w:keepNext w:val="0"/>
        <w:keepLines w:val="0"/>
        <w:pageBreakBefore w:val="0"/>
        <w:kinsoku/>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联系人：周泽龙            </w:t>
      </w:r>
    </w:p>
    <w:p w14:paraId="0D9F732E">
      <w:pPr>
        <w:keepNext w:val="0"/>
        <w:keepLines w:val="0"/>
        <w:pageBreakBefore w:val="0"/>
        <w:kinsoku/>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电话（传真）：0533-3587330</w:t>
      </w:r>
    </w:p>
    <w:p w14:paraId="67CA849C">
      <w:pPr>
        <w:keepNext w:val="0"/>
        <w:keepLines w:val="0"/>
        <w:pageBreakBefore w:val="0"/>
        <w:kinsoku/>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3.监 督机构:淄博博益创业投资有限公司</w:t>
      </w:r>
    </w:p>
    <w:p w14:paraId="7EB234BF">
      <w:pPr>
        <w:keepNext w:val="0"/>
        <w:keepLines w:val="0"/>
        <w:pageBreakBefore w:val="0"/>
        <w:kinsoku/>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地址：山东省淄博市博山区经济开发区西过境路北首杨家村东</w:t>
      </w:r>
    </w:p>
    <w:p w14:paraId="6694EE44">
      <w:pPr>
        <w:keepNext w:val="0"/>
        <w:keepLines w:val="0"/>
        <w:pageBreakBefore w:val="0"/>
        <w:kinsoku/>
        <w:wordWrap/>
        <w:topLinePunct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联系人：丛祥芬             </w:t>
      </w:r>
    </w:p>
    <w:p w14:paraId="69366E33">
      <w:pPr>
        <w:keepNext w:val="0"/>
        <w:keepLines w:val="0"/>
        <w:pageBreakBefore w:val="0"/>
        <w:kinsoku/>
        <w:wordWrap/>
        <w:topLinePunct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电话（传真）：0533-7019769</w:t>
      </w:r>
    </w:p>
    <w:sectPr>
      <w:footerReference r:id="rId7" w:type="first"/>
      <w:footerReference r:id="rId6" w:type="default"/>
      <w:pgSz w:w="11907" w:h="16840"/>
      <w:pgMar w:top="1701" w:right="1275" w:bottom="1701" w:left="1276"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ngsana New">
    <w:altName w:val="Microsoft Sans Serif"/>
    <w:panose1 w:val="02020603050405020304"/>
    <w:charset w:val="DE"/>
    <w:family w:val="roman"/>
    <w:pitch w:val="default"/>
    <w:sig w:usb0="00000000" w:usb1="00000000" w:usb2="00000000" w:usb3="00000000" w:csb0="00010000" w:csb1="00000000"/>
  </w:font>
  <w:font w:name="Microsoft Sans Serif">
    <w:panose1 w:val="020B0604020202020204"/>
    <w:charset w:val="00"/>
    <w:family w:val="auto"/>
    <w:pitch w:val="default"/>
    <w:sig w:usb0="E5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ED94C">
    <w:pPr>
      <w:pStyle w:val="11"/>
      <w:framePr w:wrap="around" w:vAnchor="text" w:hAnchor="margin" w:xAlign="center" w:y="2"/>
      <w:rPr>
        <w:rStyle w:val="22"/>
      </w:rPr>
    </w:pPr>
    <w:r>
      <w:fldChar w:fldCharType="begin"/>
    </w:r>
    <w:r>
      <w:rPr>
        <w:rStyle w:val="22"/>
      </w:rPr>
      <w:instrText xml:space="preserve">PAGE  </w:instrText>
    </w:r>
    <w:r>
      <w:fldChar w:fldCharType="end"/>
    </w:r>
  </w:p>
  <w:p w14:paraId="14A48FF4">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B4F05">
    <w:pPr>
      <w:pStyle w:val="1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B7092">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14:paraId="403F7AB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6s1RdAAAAADAQAADwAAAAAAAAABACAAAAAiAAAAZHJzL2Rvd25yZXYueG1sUEsB&#10;AhQAFAAAAAgAh07iQAGsSCHEAQAAigMAAA4AAAAAAAAAAQAgAAAAHwEAAGRycy9lMm9Eb2MueG1s&#10;UEsFBgAAAAAGAAYAWQEAAFUFAAAAAA==&#10;">
              <v:fill on="f" focussize="0,0"/>
              <v:stroke on="f"/>
              <v:imagedata o:title=""/>
              <o:lock v:ext="edit" aspectratio="f"/>
              <v:textbox inset="0mm,0mm,0mm,0mm" style="mso-fit-shape-to-text:t;">
                <w:txbxContent>
                  <w:p w14:paraId="403F7AB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21413">
    <w:pPr>
      <w:pStyle w:val="11"/>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530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14:paraId="70CB84E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0</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erNUXQAAAAAwEAAA8AAAAAAAAAAQAgAAAAIgAAAGRycy9kb3ducmV2LnhtbFBL&#10;AQIUABQAAAAIAIdO4kBvfJrRxQEAAIoDAAAOAAAAAAAAAAEAIAAAAB8BAABkcnMvZTJvRG9jLnht&#10;bFBLBQYAAAAABgAGAFkBAABWBQAAAAA=&#10;">
              <v:fill on="f" focussize="0,0"/>
              <v:stroke on="f"/>
              <v:imagedata o:title=""/>
              <o:lock v:ext="edit" aspectratio="f"/>
              <v:textbox inset="0mm,0mm,0mm,0mm" style="mso-fit-shape-to-text:t;">
                <w:txbxContent>
                  <w:p w14:paraId="70CB84E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6BD39">
    <w:pPr>
      <w:pStyle w:val="12"/>
      <w:framePr w:wrap="around" w:vAnchor="text" w:hAnchor="margin" w:xAlign="right" w:y="2"/>
      <w:rPr>
        <w:rStyle w:val="22"/>
      </w:rPr>
    </w:pPr>
    <w:r>
      <w:fldChar w:fldCharType="begin"/>
    </w:r>
    <w:r>
      <w:rPr>
        <w:rStyle w:val="22"/>
      </w:rPr>
      <w:instrText xml:space="preserve">PAGE  </w:instrText>
    </w:r>
    <w:r>
      <w:fldChar w:fldCharType="end"/>
    </w:r>
  </w:p>
  <w:p w14:paraId="07182F70">
    <w:pPr>
      <w:pStyle w:val="12"/>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YmVhMGQ2YWQwOTc0ZDFkYmVkZTE0NzFkNThlYzIifQ=="/>
  </w:docVars>
  <w:rsids>
    <w:rsidRoot w:val="006B76B0"/>
    <w:rsid w:val="00025773"/>
    <w:rsid w:val="00037A29"/>
    <w:rsid w:val="000470F1"/>
    <w:rsid w:val="00053E53"/>
    <w:rsid w:val="00055A43"/>
    <w:rsid w:val="000959D0"/>
    <w:rsid w:val="000A4743"/>
    <w:rsid w:val="000C28F8"/>
    <w:rsid w:val="000D10AB"/>
    <w:rsid w:val="000E4FA2"/>
    <w:rsid w:val="000E57A1"/>
    <w:rsid w:val="00104C81"/>
    <w:rsid w:val="00123C9A"/>
    <w:rsid w:val="0013166E"/>
    <w:rsid w:val="00132A68"/>
    <w:rsid w:val="001411C8"/>
    <w:rsid w:val="0016120C"/>
    <w:rsid w:val="001617E0"/>
    <w:rsid w:val="00163AE6"/>
    <w:rsid w:val="00195545"/>
    <w:rsid w:val="001A1439"/>
    <w:rsid w:val="001A67ED"/>
    <w:rsid w:val="001C760A"/>
    <w:rsid w:val="0021615E"/>
    <w:rsid w:val="00226DDC"/>
    <w:rsid w:val="00234A7D"/>
    <w:rsid w:val="00235978"/>
    <w:rsid w:val="00236409"/>
    <w:rsid w:val="00243305"/>
    <w:rsid w:val="00244AD8"/>
    <w:rsid w:val="00257B61"/>
    <w:rsid w:val="00266EEC"/>
    <w:rsid w:val="002C6E7C"/>
    <w:rsid w:val="002C7342"/>
    <w:rsid w:val="002F151B"/>
    <w:rsid w:val="0033145F"/>
    <w:rsid w:val="003605C8"/>
    <w:rsid w:val="003778FF"/>
    <w:rsid w:val="00396917"/>
    <w:rsid w:val="003A14CB"/>
    <w:rsid w:val="003A299C"/>
    <w:rsid w:val="003B2C23"/>
    <w:rsid w:val="003B527C"/>
    <w:rsid w:val="003C5160"/>
    <w:rsid w:val="00403F50"/>
    <w:rsid w:val="00404932"/>
    <w:rsid w:val="004274C5"/>
    <w:rsid w:val="00431016"/>
    <w:rsid w:val="0044289B"/>
    <w:rsid w:val="004434AC"/>
    <w:rsid w:val="00452281"/>
    <w:rsid w:val="00456471"/>
    <w:rsid w:val="004A44EE"/>
    <w:rsid w:val="004A663A"/>
    <w:rsid w:val="004B0A22"/>
    <w:rsid w:val="004C4FD2"/>
    <w:rsid w:val="004D1426"/>
    <w:rsid w:val="004F060C"/>
    <w:rsid w:val="004F5299"/>
    <w:rsid w:val="00501E84"/>
    <w:rsid w:val="00506C27"/>
    <w:rsid w:val="00520BAC"/>
    <w:rsid w:val="00526917"/>
    <w:rsid w:val="0055280C"/>
    <w:rsid w:val="005572EC"/>
    <w:rsid w:val="005605EF"/>
    <w:rsid w:val="00564D93"/>
    <w:rsid w:val="00595F69"/>
    <w:rsid w:val="005A60E9"/>
    <w:rsid w:val="005B1230"/>
    <w:rsid w:val="005B3E9F"/>
    <w:rsid w:val="005B4746"/>
    <w:rsid w:val="006147AF"/>
    <w:rsid w:val="00637DEF"/>
    <w:rsid w:val="006513D6"/>
    <w:rsid w:val="00673F7E"/>
    <w:rsid w:val="00674A90"/>
    <w:rsid w:val="00676948"/>
    <w:rsid w:val="006A7070"/>
    <w:rsid w:val="006B16EF"/>
    <w:rsid w:val="006B76B0"/>
    <w:rsid w:val="006D440E"/>
    <w:rsid w:val="006E55A8"/>
    <w:rsid w:val="006F0378"/>
    <w:rsid w:val="006F37D2"/>
    <w:rsid w:val="006F3E07"/>
    <w:rsid w:val="006F4565"/>
    <w:rsid w:val="006F7242"/>
    <w:rsid w:val="006F7941"/>
    <w:rsid w:val="007302DE"/>
    <w:rsid w:val="007337F9"/>
    <w:rsid w:val="00733DC3"/>
    <w:rsid w:val="00740C97"/>
    <w:rsid w:val="00767940"/>
    <w:rsid w:val="00776E45"/>
    <w:rsid w:val="00781D18"/>
    <w:rsid w:val="00783647"/>
    <w:rsid w:val="0079010D"/>
    <w:rsid w:val="00797002"/>
    <w:rsid w:val="007A0B7A"/>
    <w:rsid w:val="007C7F82"/>
    <w:rsid w:val="007D3AA2"/>
    <w:rsid w:val="00824F60"/>
    <w:rsid w:val="00837A35"/>
    <w:rsid w:val="008457B4"/>
    <w:rsid w:val="008463E7"/>
    <w:rsid w:val="008527D3"/>
    <w:rsid w:val="00864419"/>
    <w:rsid w:val="00880383"/>
    <w:rsid w:val="008859CD"/>
    <w:rsid w:val="0088669E"/>
    <w:rsid w:val="008A2699"/>
    <w:rsid w:val="008A784F"/>
    <w:rsid w:val="008B3666"/>
    <w:rsid w:val="008B5E1C"/>
    <w:rsid w:val="008C3F47"/>
    <w:rsid w:val="008C41F5"/>
    <w:rsid w:val="008D5998"/>
    <w:rsid w:val="008F1A9E"/>
    <w:rsid w:val="00901C93"/>
    <w:rsid w:val="00904037"/>
    <w:rsid w:val="00914503"/>
    <w:rsid w:val="00916B77"/>
    <w:rsid w:val="00916D25"/>
    <w:rsid w:val="00917ECB"/>
    <w:rsid w:val="009307A2"/>
    <w:rsid w:val="0093136D"/>
    <w:rsid w:val="009502C6"/>
    <w:rsid w:val="00964AF2"/>
    <w:rsid w:val="009838DA"/>
    <w:rsid w:val="00993E29"/>
    <w:rsid w:val="00997F8F"/>
    <w:rsid w:val="009A0CF7"/>
    <w:rsid w:val="009B4CF1"/>
    <w:rsid w:val="009C5640"/>
    <w:rsid w:val="009E4724"/>
    <w:rsid w:val="009F0029"/>
    <w:rsid w:val="009F08C8"/>
    <w:rsid w:val="00A01C73"/>
    <w:rsid w:val="00A067C9"/>
    <w:rsid w:val="00A1318E"/>
    <w:rsid w:val="00A267F1"/>
    <w:rsid w:val="00A34DB4"/>
    <w:rsid w:val="00A35BC3"/>
    <w:rsid w:val="00A41818"/>
    <w:rsid w:val="00A46595"/>
    <w:rsid w:val="00A57208"/>
    <w:rsid w:val="00A61EAF"/>
    <w:rsid w:val="00AA5C80"/>
    <w:rsid w:val="00AD36BE"/>
    <w:rsid w:val="00AF0686"/>
    <w:rsid w:val="00AF7908"/>
    <w:rsid w:val="00B13312"/>
    <w:rsid w:val="00B13412"/>
    <w:rsid w:val="00B14499"/>
    <w:rsid w:val="00B24591"/>
    <w:rsid w:val="00B26DF0"/>
    <w:rsid w:val="00B36C36"/>
    <w:rsid w:val="00B402F9"/>
    <w:rsid w:val="00B41FCC"/>
    <w:rsid w:val="00B53B4F"/>
    <w:rsid w:val="00B60467"/>
    <w:rsid w:val="00B60B76"/>
    <w:rsid w:val="00B623A5"/>
    <w:rsid w:val="00B73B63"/>
    <w:rsid w:val="00B805E4"/>
    <w:rsid w:val="00B92893"/>
    <w:rsid w:val="00B96EF9"/>
    <w:rsid w:val="00B97B32"/>
    <w:rsid w:val="00BB30FD"/>
    <w:rsid w:val="00BB3B1A"/>
    <w:rsid w:val="00BB6034"/>
    <w:rsid w:val="00BC33D1"/>
    <w:rsid w:val="00BC4A59"/>
    <w:rsid w:val="00BD0D28"/>
    <w:rsid w:val="00BD5021"/>
    <w:rsid w:val="00BD5199"/>
    <w:rsid w:val="00C166BF"/>
    <w:rsid w:val="00C31C29"/>
    <w:rsid w:val="00C47A22"/>
    <w:rsid w:val="00C51F64"/>
    <w:rsid w:val="00C82B35"/>
    <w:rsid w:val="00C95A36"/>
    <w:rsid w:val="00CA23F2"/>
    <w:rsid w:val="00CA2868"/>
    <w:rsid w:val="00CB4D8A"/>
    <w:rsid w:val="00CD1208"/>
    <w:rsid w:val="00CD46F0"/>
    <w:rsid w:val="00D223E4"/>
    <w:rsid w:val="00D40AC9"/>
    <w:rsid w:val="00D53A04"/>
    <w:rsid w:val="00D64E68"/>
    <w:rsid w:val="00D711A3"/>
    <w:rsid w:val="00D756D7"/>
    <w:rsid w:val="00D81630"/>
    <w:rsid w:val="00D82E8B"/>
    <w:rsid w:val="00D83BF9"/>
    <w:rsid w:val="00DA24FA"/>
    <w:rsid w:val="00DB0655"/>
    <w:rsid w:val="00DC7E6C"/>
    <w:rsid w:val="00DE4BDD"/>
    <w:rsid w:val="00DE6573"/>
    <w:rsid w:val="00DE75D5"/>
    <w:rsid w:val="00DF217E"/>
    <w:rsid w:val="00E00147"/>
    <w:rsid w:val="00E05CA3"/>
    <w:rsid w:val="00E12320"/>
    <w:rsid w:val="00E16198"/>
    <w:rsid w:val="00E173BC"/>
    <w:rsid w:val="00E92629"/>
    <w:rsid w:val="00EC07FC"/>
    <w:rsid w:val="00F07148"/>
    <w:rsid w:val="00F2128B"/>
    <w:rsid w:val="00F22C33"/>
    <w:rsid w:val="00F41353"/>
    <w:rsid w:val="00F43F5B"/>
    <w:rsid w:val="00F4523E"/>
    <w:rsid w:val="00F63CF4"/>
    <w:rsid w:val="00F70317"/>
    <w:rsid w:val="00F86547"/>
    <w:rsid w:val="00F875C1"/>
    <w:rsid w:val="00F92B15"/>
    <w:rsid w:val="00F949AE"/>
    <w:rsid w:val="00FA4868"/>
    <w:rsid w:val="00FC1E85"/>
    <w:rsid w:val="00FD0D4E"/>
    <w:rsid w:val="00FE24FF"/>
    <w:rsid w:val="00FE4C0F"/>
    <w:rsid w:val="00FE4F6D"/>
    <w:rsid w:val="00FF2427"/>
    <w:rsid w:val="00FF7907"/>
    <w:rsid w:val="01DA4455"/>
    <w:rsid w:val="021F2393"/>
    <w:rsid w:val="029B0168"/>
    <w:rsid w:val="02AF3174"/>
    <w:rsid w:val="02E5364E"/>
    <w:rsid w:val="03486EE3"/>
    <w:rsid w:val="0362649B"/>
    <w:rsid w:val="041C114C"/>
    <w:rsid w:val="045B44B4"/>
    <w:rsid w:val="052C2A7F"/>
    <w:rsid w:val="05BE6CDA"/>
    <w:rsid w:val="05DF4047"/>
    <w:rsid w:val="065C4EFE"/>
    <w:rsid w:val="0660499B"/>
    <w:rsid w:val="06780CD3"/>
    <w:rsid w:val="06A35C0F"/>
    <w:rsid w:val="06BB7496"/>
    <w:rsid w:val="06F61DF8"/>
    <w:rsid w:val="077F04D9"/>
    <w:rsid w:val="07917E5F"/>
    <w:rsid w:val="08433A9A"/>
    <w:rsid w:val="092D1B17"/>
    <w:rsid w:val="09DE3FEB"/>
    <w:rsid w:val="0A8529AB"/>
    <w:rsid w:val="0ABF01BC"/>
    <w:rsid w:val="0B2F7ED7"/>
    <w:rsid w:val="0BAE575C"/>
    <w:rsid w:val="0D7C082F"/>
    <w:rsid w:val="0EAE6622"/>
    <w:rsid w:val="0FC72972"/>
    <w:rsid w:val="106612B1"/>
    <w:rsid w:val="10686C78"/>
    <w:rsid w:val="108C3083"/>
    <w:rsid w:val="11041226"/>
    <w:rsid w:val="128879FC"/>
    <w:rsid w:val="14671CC3"/>
    <w:rsid w:val="14BA5836"/>
    <w:rsid w:val="14F71E87"/>
    <w:rsid w:val="15360ADA"/>
    <w:rsid w:val="15C26140"/>
    <w:rsid w:val="16D55C99"/>
    <w:rsid w:val="17004A3B"/>
    <w:rsid w:val="1747683F"/>
    <w:rsid w:val="17787D90"/>
    <w:rsid w:val="178847A7"/>
    <w:rsid w:val="17B44838"/>
    <w:rsid w:val="19D652F0"/>
    <w:rsid w:val="1A6F2F16"/>
    <w:rsid w:val="1C5F0150"/>
    <w:rsid w:val="1C7B464A"/>
    <w:rsid w:val="1CA5548E"/>
    <w:rsid w:val="1CF3558E"/>
    <w:rsid w:val="1D3C79E6"/>
    <w:rsid w:val="1E2D620F"/>
    <w:rsid w:val="1E356E9F"/>
    <w:rsid w:val="1E875CE9"/>
    <w:rsid w:val="1F643D0D"/>
    <w:rsid w:val="206416B2"/>
    <w:rsid w:val="2072424B"/>
    <w:rsid w:val="21461EA3"/>
    <w:rsid w:val="21652559"/>
    <w:rsid w:val="219860B0"/>
    <w:rsid w:val="21D16FFE"/>
    <w:rsid w:val="22322BA7"/>
    <w:rsid w:val="22711792"/>
    <w:rsid w:val="22995058"/>
    <w:rsid w:val="22D5518C"/>
    <w:rsid w:val="235E6B79"/>
    <w:rsid w:val="24D12540"/>
    <w:rsid w:val="24D40F7C"/>
    <w:rsid w:val="252A6107"/>
    <w:rsid w:val="25585952"/>
    <w:rsid w:val="25663B3D"/>
    <w:rsid w:val="25727240"/>
    <w:rsid w:val="26600703"/>
    <w:rsid w:val="26602042"/>
    <w:rsid w:val="26A71071"/>
    <w:rsid w:val="271630E0"/>
    <w:rsid w:val="275E4DA2"/>
    <w:rsid w:val="27BA3E4C"/>
    <w:rsid w:val="28304FF2"/>
    <w:rsid w:val="28927BEE"/>
    <w:rsid w:val="28A132C9"/>
    <w:rsid w:val="29B042F2"/>
    <w:rsid w:val="29CC5B69"/>
    <w:rsid w:val="2A005376"/>
    <w:rsid w:val="2AB14C33"/>
    <w:rsid w:val="2B9B5117"/>
    <w:rsid w:val="2CC04EFA"/>
    <w:rsid w:val="2D2F2FAF"/>
    <w:rsid w:val="2DEA36E2"/>
    <w:rsid w:val="2E051C5F"/>
    <w:rsid w:val="2E064A32"/>
    <w:rsid w:val="2E462777"/>
    <w:rsid w:val="2F306522"/>
    <w:rsid w:val="2FC7196E"/>
    <w:rsid w:val="30B2021E"/>
    <w:rsid w:val="314104D7"/>
    <w:rsid w:val="32A974A8"/>
    <w:rsid w:val="336E5F6C"/>
    <w:rsid w:val="33BD4DF2"/>
    <w:rsid w:val="34511DE2"/>
    <w:rsid w:val="34BE1665"/>
    <w:rsid w:val="34C559E2"/>
    <w:rsid w:val="3504655A"/>
    <w:rsid w:val="35985B8F"/>
    <w:rsid w:val="35C12F3E"/>
    <w:rsid w:val="35D46B3A"/>
    <w:rsid w:val="37702140"/>
    <w:rsid w:val="37E93BC8"/>
    <w:rsid w:val="38E3632A"/>
    <w:rsid w:val="38F0269B"/>
    <w:rsid w:val="392456E2"/>
    <w:rsid w:val="39706EC7"/>
    <w:rsid w:val="39AC7DC2"/>
    <w:rsid w:val="39B25156"/>
    <w:rsid w:val="39B61F39"/>
    <w:rsid w:val="39E06281"/>
    <w:rsid w:val="3A482B7A"/>
    <w:rsid w:val="3AB36322"/>
    <w:rsid w:val="3B1B30D7"/>
    <w:rsid w:val="3B3A303A"/>
    <w:rsid w:val="3B563B4D"/>
    <w:rsid w:val="3B8406BA"/>
    <w:rsid w:val="3C9D7774"/>
    <w:rsid w:val="3CC03AAB"/>
    <w:rsid w:val="3F606EC9"/>
    <w:rsid w:val="3F7F6C57"/>
    <w:rsid w:val="40186C41"/>
    <w:rsid w:val="412D13FC"/>
    <w:rsid w:val="41CC6969"/>
    <w:rsid w:val="42251B87"/>
    <w:rsid w:val="426F0B0E"/>
    <w:rsid w:val="4277541E"/>
    <w:rsid w:val="44457410"/>
    <w:rsid w:val="458E0B96"/>
    <w:rsid w:val="45E86FC7"/>
    <w:rsid w:val="46C87125"/>
    <w:rsid w:val="46D40E34"/>
    <w:rsid w:val="472B5A3D"/>
    <w:rsid w:val="47E67906"/>
    <w:rsid w:val="48CB55FA"/>
    <w:rsid w:val="48DB6098"/>
    <w:rsid w:val="491237F0"/>
    <w:rsid w:val="49D83174"/>
    <w:rsid w:val="49ED030A"/>
    <w:rsid w:val="4AB43F21"/>
    <w:rsid w:val="4B4C2306"/>
    <w:rsid w:val="4B9E11B1"/>
    <w:rsid w:val="4E19102F"/>
    <w:rsid w:val="4E1C06AB"/>
    <w:rsid w:val="4F8D1069"/>
    <w:rsid w:val="503E332B"/>
    <w:rsid w:val="50851129"/>
    <w:rsid w:val="50B8269A"/>
    <w:rsid w:val="512567E1"/>
    <w:rsid w:val="51A64A84"/>
    <w:rsid w:val="52552ABF"/>
    <w:rsid w:val="52773AD7"/>
    <w:rsid w:val="52B648C1"/>
    <w:rsid w:val="53745F79"/>
    <w:rsid w:val="559C40DA"/>
    <w:rsid w:val="55DE526C"/>
    <w:rsid w:val="566D6636"/>
    <w:rsid w:val="56B43E4C"/>
    <w:rsid w:val="56FB2061"/>
    <w:rsid w:val="571915F2"/>
    <w:rsid w:val="58684797"/>
    <w:rsid w:val="58863D47"/>
    <w:rsid w:val="588F127E"/>
    <w:rsid w:val="59411DC7"/>
    <w:rsid w:val="59CA728E"/>
    <w:rsid w:val="5A330AA8"/>
    <w:rsid w:val="5A3906F8"/>
    <w:rsid w:val="5A85128E"/>
    <w:rsid w:val="5B0B05EE"/>
    <w:rsid w:val="5BDF3E49"/>
    <w:rsid w:val="5BE74621"/>
    <w:rsid w:val="5D310BA0"/>
    <w:rsid w:val="5E8C345B"/>
    <w:rsid w:val="5EFB03E4"/>
    <w:rsid w:val="5F1F779F"/>
    <w:rsid w:val="5F63405F"/>
    <w:rsid w:val="5F75272C"/>
    <w:rsid w:val="603749E8"/>
    <w:rsid w:val="60A93A22"/>
    <w:rsid w:val="615F4C11"/>
    <w:rsid w:val="61C16922"/>
    <w:rsid w:val="625B0E6A"/>
    <w:rsid w:val="62D1432C"/>
    <w:rsid w:val="63D7745D"/>
    <w:rsid w:val="63FB2757"/>
    <w:rsid w:val="64D67FEA"/>
    <w:rsid w:val="65220379"/>
    <w:rsid w:val="65424019"/>
    <w:rsid w:val="655E590B"/>
    <w:rsid w:val="656D07F8"/>
    <w:rsid w:val="65813C15"/>
    <w:rsid w:val="659E3545"/>
    <w:rsid w:val="66171B8A"/>
    <w:rsid w:val="666A657B"/>
    <w:rsid w:val="669435F8"/>
    <w:rsid w:val="67662E07"/>
    <w:rsid w:val="686A0AB4"/>
    <w:rsid w:val="68B0223F"/>
    <w:rsid w:val="691F5446"/>
    <w:rsid w:val="69CA4C6F"/>
    <w:rsid w:val="6A706DE0"/>
    <w:rsid w:val="6BE35E8E"/>
    <w:rsid w:val="6C2D4174"/>
    <w:rsid w:val="6C6B585D"/>
    <w:rsid w:val="6D527369"/>
    <w:rsid w:val="6EAE7626"/>
    <w:rsid w:val="6F6A1399"/>
    <w:rsid w:val="6FC35E69"/>
    <w:rsid w:val="6FCE54FF"/>
    <w:rsid w:val="70C64412"/>
    <w:rsid w:val="71AE2667"/>
    <w:rsid w:val="73634A7D"/>
    <w:rsid w:val="744D0192"/>
    <w:rsid w:val="74F14535"/>
    <w:rsid w:val="77031CCE"/>
    <w:rsid w:val="77BC7F2D"/>
    <w:rsid w:val="77D8682E"/>
    <w:rsid w:val="788A40D3"/>
    <w:rsid w:val="789214E0"/>
    <w:rsid w:val="796F7629"/>
    <w:rsid w:val="79B25690"/>
    <w:rsid w:val="79E17841"/>
    <w:rsid w:val="7AE451AC"/>
    <w:rsid w:val="7CCF01D0"/>
    <w:rsid w:val="7D7E706F"/>
    <w:rsid w:val="7D8C3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link w:val="28"/>
    <w:autoRedefine/>
    <w:qFormat/>
    <w:uiPriority w:val="0"/>
    <w:pPr>
      <w:keepNext/>
      <w:keepLines/>
      <w:spacing w:before="260" w:after="260" w:line="416" w:lineRule="auto"/>
      <w:outlineLvl w:val="1"/>
    </w:pPr>
    <w:rPr>
      <w:rFonts w:ascii="Cambria" w:hAnsi="Cambria" w:eastAsia="黑体"/>
      <w:bCs/>
      <w:sz w:val="28"/>
      <w:szCs w:val="32"/>
    </w:rPr>
  </w:style>
  <w:style w:type="paragraph" w:styleId="4">
    <w:name w:val="heading 3"/>
    <w:basedOn w:val="1"/>
    <w:next w:val="1"/>
    <w:qFormat/>
    <w:uiPriority w:val="0"/>
    <w:pPr>
      <w:keepNext/>
      <w:keepLines/>
      <w:autoSpaceDE w:val="0"/>
      <w:autoSpaceDN w:val="0"/>
      <w:adjustRightInd w:val="0"/>
      <w:spacing w:before="360" w:after="120"/>
      <w:jc w:val="left"/>
      <w:outlineLvl w:val="2"/>
    </w:pPr>
    <w:rPr>
      <w:rFonts w:ascii="宋体" w:hAnsi="Calibri" w:eastAsia="宋体" w:cs="Times New Roman"/>
      <w:b/>
      <w:kern w:val="0"/>
      <w:sz w:val="24"/>
      <w:szCs w:val="20"/>
      <w:u w:val="single"/>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autoSpaceDE w:val="0"/>
      <w:autoSpaceDN w:val="0"/>
      <w:adjustRightInd w:val="0"/>
      <w:ind w:firstLine="420"/>
      <w:jc w:val="left"/>
    </w:pPr>
    <w:rPr>
      <w:rFonts w:ascii="宋体"/>
      <w:kern w:val="0"/>
      <w:sz w:val="24"/>
    </w:rPr>
  </w:style>
  <w:style w:type="paragraph" w:styleId="6">
    <w:name w:val="Document Map"/>
    <w:basedOn w:val="1"/>
    <w:link w:val="29"/>
    <w:autoRedefine/>
    <w:semiHidden/>
    <w:qFormat/>
    <w:uiPriority w:val="0"/>
    <w:pPr>
      <w:shd w:val="clear" w:color="auto" w:fill="000080"/>
    </w:pPr>
  </w:style>
  <w:style w:type="paragraph" w:styleId="7">
    <w:name w:val="annotation text"/>
    <w:basedOn w:val="1"/>
    <w:link w:val="30"/>
    <w:autoRedefine/>
    <w:qFormat/>
    <w:uiPriority w:val="0"/>
    <w:pPr>
      <w:jc w:val="left"/>
    </w:pPr>
  </w:style>
  <w:style w:type="paragraph" w:styleId="8">
    <w:name w:val="Body Text"/>
    <w:basedOn w:val="1"/>
    <w:link w:val="31"/>
    <w:autoRedefine/>
    <w:qFormat/>
    <w:uiPriority w:val="0"/>
    <w:pPr>
      <w:spacing w:after="120"/>
    </w:pPr>
  </w:style>
  <w:style w:type="paragraph" w:styleId="9">
    <w:name w:val="Plain Text"/>
    <w:basedOn w:val="1"/>
    <w:link w:val="32"/>
    <w:autoRedefine/>
    <w:unhideWhenUsed/>
    <w:qFormat/>
    <w:uiPriority w:val="0"/>
    <w:rPr>
      <w:rFonts w:hint="eastAsia" w:ascii="宋体" w:hAnsi="Courier New"/>
      <w:sz w:val="24"/>
      <w:szCs w:val="24"/>
    </w:rPr>
  </w:style>
  <w:style w:type="paragraph" w:styleId="10">
    <w:name w:val="Balloon Text"/>
    <w:basedOn w:val="1"/>
    <w:link w:val="33"/>
    <w:autoRedefine/>
    <w:qFormat/>
    <w:uiPriority w:val="0"/>
    <w:rPr>
      <w:sz w:val="18"/>
      <w:szCs w:val="18"/>
    </w:rPr>
  </w:style>
  <w:style w:type="paragraph" w:styleId="11">
    <w:name w:val="footer"/>
    <w:basedOn w:val="1"/>
    <w:link w:val="34"/>
    <w:autoRedefine/>
    <w:qFormat/>
    <w:uiPriority w:val="0"/>
    <w:pPr>
      <w:tabs>
        <w:tab w:val="center" w:pos="4153"/>
        <w:tab w:val="right" w:pos="8306"/>
      </w:tabs>
      <w:snapToGrid w:val="0"/>
      <w:jc w:val="left"/>
    </w:pPr>
    <w:rPr>
      <w:sz w:val="18"/>
      <w:szCs w:val="18"/>
    </w:rPr>
  </w:style>
  <w:style w:type="paragraph" w:styleId="12">
    <w:name w:val="header"/>
    <w:basedOn w:val="1"/>
    <w:link w:val="35"/>
    <w:autoRedefine/>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rPr>
      <w:szCs w:val="22"/>
    </w:rPr>
  </w:style>
  <w:style w:type="paragraph" w:styleId="14">
    <w:name w:val="Body Text 2"/>
    <w:basedOn w:val="1"/>
    <w:link w:val="36"/>
    <w:autoRedefine/>
    <w:qFormat/>
    <w:uiPriority w:val="0"/>
    <w:pPr>
      <w:spacing w:after="120" w:line="480" w:lineRule="auto"/>
    </w:pPr>
  </w:style>
  <w:style w:type="paragraph" w:styleId="15">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39"/>
    <w:autoRedefine/>
    <w:qFormat/>
    <w:uiPriority w:val="0"/>
    <w:pPr>
      <w:spacing w:before="240" w:after="60"/>
      <w:jc w:val="center"/>
      <w:outlineLvl w:val="0"/>
    </w:pPr>
    <w:rPr>
      <w:rFonts w:ascii="Cambria" w:hAnsi="Cambria"/>
      <w:b/>
      <w:bCs/>
      <w:sz w:val="32"/>
      <w:szCs w:val="32"/>
    </w:rPr>
  </w:style>
  <w:style w:type="paragraph" w:styleId="17">
    <w:name w:val="annotation subject"/>
    <w:basedOn w:val="7"/>
    <w:next w:val="7"/>
    <w:link w:val="38"/>
    <w:autoRedefine/>
    <w:qFormat/>
    <w:uiPriority w:val="0"/>
    <w:rPr>
      <w:rFonts w:cs="Angsana New"/>
      <w:b/>
      <w:bCs/>
      <w:szCs w:val="24"/>
      <w:lang w:bidi="th-TH"/>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b/>
      <w:bCs/>
    </w:rPr>
  </w:style>
  <w:style w:type="character" w:styleId="22">
    <w:name w:val="page number"/>
    <w:autoRedefine/>
    <w:qFormat/>
    <w:uiPriority w:val="0"/>
  </w:style>
  <w:style w:type="character" w:styleId="23">
    <w:name w:val="Hyperlink"/>
    <w:autoRedefine/>
    <w:qFormat/>
    <w:uiPriority w:val="99"/>
    <w:rPr>
      <w:color w:val="0000FF"/>
      <w:szCs w:val="24"/>
      <w:u w:val="single"/>
    </w:rPr>
  </w:style>
  <w:style w:type="character" w:styleId="24">
    <w:name w:val="annotation reference"/>
    <w:autoRedefine/>
    <w:qFormat/>
    <w:uiPriority w:val="0"/>
    <w:rPr>
      <w:sz w:val="21"/>
      <w:szCs w:val="21"/>
    </w:rPr>
  </w:style>
  <w:style w:type="paragraph" w:customStyle="1" w:styleId="25">
    <w:name w:val="列出段落1"/>
    <w:basedOn w:val="26"/>
    <w:next w:val="1"/>
    <w:autoRedefine/>
    <w:qFormat/>
    <w:uiPriority w:val="0"/>
    <w:pPr>
      <w:widowControl/>
      <w:suppressAutoHyphens/>
      <w:ind w:firstLine="420"/>
      <w:jc w:val="left"/>
    </w:pPr>
    <w:rPr>
      <w:kern w:val="0"/>
      <w:sz w:val="20"/>
    </w:rPr>
  </w:style>
  <w:style w:type="paragraph" w:customStyle="1" w:styleId="26">
    <w:name w:val="正文 New New New New New New New New"/>
    <w:next w:val="2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next w:val="1"/>
    <w:autoRedefine/>
    <w:qFormat/>
    <w:uiPriority w:val="0"/>
    <w:pPr>
      <w:ind w:firstLine="420" w:firstLineChars="200"/>
    </w:pPr>
    <w:rPr>
      <w:szCs w:val="24"/>
    </w:rPr>
  </w:style>
  <w:style w:type="character" w:customStyle="1" w:styleId="28">
    <w:name w:val="标题 2 Char"/>
    <w:link w:val="3"/>
    <w:autoRedefine/>
    <w:qFormat/>
    <w:uiPriority w:val="0"/>
    <w:rPr>
      <w:rFonts w:ascii="Cambria" w:hAnsi="Cambria" w:eastAsia="黑体"/>
      <w:bCs/>
      <w:kern w:val="2"/>
      <w:sz w:val="28"/>
      <w:szCs w:val="32"/>
    </w:rPr>
  </w:style>
  <w:style w:type="character" w:customStyle="1" w:styleId="29">
    <w:name w:val="文档结构图 Char"/>
    <w:link w:val="6"/>
    <w:autoRedefine/>
    <w:semiHidden/>
    <w:qFormat/>
    <w:uiPriority w:val="0"/>
    <w:rPr>
      <w:rFonts w:eastAsia="宋体"/>
      <w:kern w:val="2"/>
      <w:sz w:val="21"/>
      <w:lang w:val="en-US" w:eastAsia="zh-CN" w:bidi="ar-SA"/>
    </w:rPr>
  </w:style>
  <w:style w:type="character" w:customStyle="1" w:styleId="30">
    <w:name w:val="批注文字 Char"/>
    <w:link w:val="7"/>
    <w:autoRedefine/>
    <w:qFormat/>
    <w:uiPriority w:val="0"/>
    <w:rPr>
      <w:rFonts w:eastAsia="宋体"/>
      <w:kern w:val="2"/>
      <w:sz w:val="21"/>
      <w:lang w:val="en-US" w:eastAsia="zh-CN" w:bidi="ar-SA"/>
    </w:rPr>
  </w:style>
  <w:style w:type="character" w:customStyle="1" w:styleId="31">
    <w:name w:val="正文文本 Char"/>
    <w:link w:val="8"/>
    <w:autoRedefine/>
    <w:qFormat/>
    <w:uiPriority w:val="0"/>
    <w:rPr>
      <w:kern w:val="2"/>
      <w:sz w:val="21"/>
    </w:rPr>
  </w:style>
  <w:style w:type="character" w:customStyle="1" w:styleId="32">
    <w:name w:val="纯文本 Char"/>
    <w:link w:val="9"/>
    <w:autoRedefine/>
    <w:qFormat/>
    <w:uiPriority w:val="0"/>
    <w:rPr>
      <w:rFonts w:ascii="宋体" w:hAnsi="Courier New"/>
      <w:kern w:val="2"/>
      <w:sz w:val="24"/>
      <w:szCs w:val="24"/>
    </w:rPr>
  </w:style>
  <w:style w:type="character" w:customStyle="1" w:styleId="33">
    <w:name w:val="批注框文本 Char"/>
    <w:link w:val="10"/>
    <w:autoRedefine/>
    <w:qFormat/>
    <w:uiPriority w:val="0"/>
    <w:rPr>
      <w:kern w:val="2"/>
      <w:sz w:val="18"/>
      <w:szCs w:val="18"/>
    </w:rPr>
  </w:style>
  <w:style w:type="character" w:customStyle="1" w:styleId="34">
    <w:name w:val="页脚 Char"/>
    <w:link w:val="11"/>
    <w:autoRedefine/>
    <w:qFormat/>
    <w:uiPriority w:val="0"/>
    <w:rPr>
      <w:rFonts w:eastAsia="宋体"/>
      <w:kern w:val="2"/>
      <w:sz w:val="18"/>
      <w:szCs w:val="18"/>
      <w:lang w:val="en-US" w:eastAsia="zh-CN" w:bidi="ar-SA"/>
    </w:rPr>
  </w:style>
  <w:style w:type="character" w:customStyle="1" w:styleId="35">
    <w:name w:val="页眉 Char"/>
    <w:link w:val="12"/>
    <w:autoRedefine/>
    <w:qFormat/>
    <w:uiPriority w:val="0"/>
    <w:rPr>
      <w:kern w:val="2"/>
      <w:sz w:val="18"/>
      <w:szCs w:val="18"/>
    </w:rPr>
  </w:style>
  <w:style w:type="character" w:customStyle="1" w:styleId="36">
    <w:name w:val="正文文本 2 Char"/>
    <w:link w:val="14"/>
    <w:autoRedefine/>
    <w:qFormat/>
    <w:uiPriority w:val="0"/>
    <w:rPr>
      <w:rFonts w:eastAsia="宋体"/>
      <w:kern w:val="2"/>
      <w:sz w:val="21"/>
      <w:lang w:val="en-US" w:eastAsia="zh-CN" w:bidi="ar-SA"/>
    </w:rPr>
  </w:style>
  <w:style w:type="character" w:customStyle="1" w:styleId="37">
    <w:name w:val="标题 Char1"/>
    <w:autoRedefine/>
    <w:qFormat/>
    <w:uiPriority w:val="0"/>
    <w:rPr>
      <w:rFonts w:ascii="Cambria" w:hAnsi="Cambria" w:cs="Times New Roman"/>
      <w:b/>
      <w:bCs/>
      <w:kern w:val="2"/>
      <w:sz w:val="32"/>
      <w:szCs w:val="32"/>
    </w:rPr>
  </w:style>
  <w:style w:type="character" w:customStyle="1" w:styleId="38">
    <w:name w:val="批注主题 Char"/>
    <w:link w:val="17"/>
    <w:autoRedefine/>
    <w:qFormat/>
    <w:uiPriority w:val="0"/>
    <w:rPr>
      <w:rFonts w:eastAsia="宋体" w:cs="Angsana New"/>
      <w:b/>
      <w:bCs/>
      <w:kern w:val="2"/>
      <w:sz w:val="21"/>
      <w:szCs w:val="24"/>
      <w:lang w:val="en-US" w:eastAsia="zh-CN" w:bidi="th-TH"/>
    </w:rPr>
  </w:style>
  <w:style w:type="character" w:customStyle="1" w:styleId="39">
    <w:name w:val="标题 Char"/>
    <w:link w:val="16"/>
    <w:autoRedefine/>
    <w:qFormat/>
    <w:uiPriority w:val="0"/>
    <w:rPr>
      <w:rFonts w:ascii="Cambria" w:hAnsi="Cambria"/>
      <w:b/>
      <w:bCs/>
      <w:kern w:val="2"/>
      <w:sz w:val="32"/>
      <w:szCs w:val="32"/>
    </w:rPr>
  </w:style>
  <w:style w:type="character" w:customStyle="1" w:styleId="40">
    <w:name w:val="apple-converted-space"/>
    <w:autoRedefine/>
    <w:qFormat/>
    <w:uiPriority w:val="0"/>
  </w:style>
  <w:style w:type="character" w:customStyle="1" w:styleId="41">
    <w:name w:val="font61"/>
    <w:qFormat/>
    <w:uiPriority w:val="0"/>
    <w:rPr>
      <w:rFonts w:hint="default" w:ascii="Times New Roman" w:hAnsi="Times New Roman" w:cs="Times New Roman"/>
      <w:color w:val="000000"/>
      <w:sz w:val="20"/>
      <w:szCs w:val="20"/>
      <w:u w:val="none"/>
    </w:rPr>
  </w:style>
  <w:style w:type="character" w:customStyle="1" w:styleId="42">
    <w:name w:val="font21"/>
    <w:autoRedefine/>
    <w:qFormat/>
    <w:uiPriority w:val="0"/>
    <w:rPr>
      <w:rFonts w:hint="eastAsia" w:ascii="宋体" w:hAnsi="宋体" w:eastAsia="宋体" w:cs="宋体"/>
      <w:color w:val="000000"/>
      <w:sz w:val="18"/>
      <w:szCs w:val="18"/>
      <w:u w:val="none"/>
    </w:rPr>
  </w:style>
  <w:style w:type="character" w:customStyle="1" w:styleId="43">
    <w:name w:val="Char Char3"/>
    <w:autoRedefine/>
    <w:semiHidden/>
    <w:qFormat/>
    <w:locked/>
    <w:uiPriority w:val="0"/>
    <w:rPr>
      <w:rFonts w:eastAsia="宋体"/>
      <w:kern w:val="2"/>
      <w:sz w:val="21"/>
      <w:lang w:val="en-US" w:eastAsia="zh-CN" w:bidi="ar-SA"/>
    </w:rPr>
  </w:style>
  <w:style w:type="character" w:customStyle="1" w:styleId="44">
    <w:name w:val="font01"/>
    <w:autoRedefine/>
    <w:qFormat/>
    <w:uiPriority w:val="0"/>
    <w:rPr>
      <w:rFonts w:hint="eastAsia" w:ascii="宋体" w:hAnsi="宋体" w:eastAsia="宋体" w:cs="宋体"/>
      <w:color w:val="000000"/>
      <w:sz w:val="20"/>
      <w:szCs w:val="20"/>
      <w:u w:val="none"/>
    </w:rPr>
  </w:style>
  <w:style w:type="character" w:customStyle="1" w:styleId="45">
    <w:name w:val="font51"/>
    <w:autoRedefine/>
    <w:qFormat/>
    <w:uiPriority w:val="0"/>
    <w:rPr>
      <w:rFonts w:hint="default" w:ascii="Times New Roman" w:hAnsi="Times New Roman" w:cs="Times New Roman"/>
      <w:color w:val="000000"/>
      <w:sz w:val="20"/>
      <w:szCs w:val="20"/>
      <w:u w:val="none"/>
    </w:rPr>
  </w:style>
  <w:style w:type="paragraph" w:customStyle="1" w:styleId="46">
    <w:name w:val="正文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p0"/>
    <w:basedOn w:val="1"/>
    <w:autoRedefine/>
    <w:qFormat/>
    <w:uiPriority w:val="0"/>
    <w:pPr>
      <w:widowControl/>
      <w:spacing w:line="240" w:lineRule="atLeast"/>
      <w:jc w:val="left"/>
    </w:pPr>
    <w:rPr>
      <w:rFonts w:ascii="宋体" w:hAnsi="宋体" w:cs="宋体"/>
      <w:kern w:val="0"/>
      <w:sz w:val="24"/>
    </w:rPr>
  </w:style>
  <w:style w:type="paragraph" w:customStyle="1" w:styleId="48">
    <w:name w:val="Char Char Char1 Char Char Char Char Char Char Char Char Char Char Char Char Char"/>
    <w:basedOn w:val="6"/>
    <w:autoRedefine/>
    <w:qFormat/>
    <w:uiPriority w:val="0"/>
  </w:style>
  <w:style w:type="paragraph" w:customStyle="1" w:styleId="49">
    <w:name w:val="正文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0">
    <w:name w:val="p15"/>
    <w:basedOn w:val="1"/>
    <w:autoRedefine/>
    <w:qFormat/>
    <w:uiPriority w:val="0"/>
    <w:pPr>
      <w:widowControl/>
      <w:spacing w:line="240" w:lineRule="atLeast"/>
      <w:jc w:val="left"/>
    </w:pPr>
    <w:rPr>
      <w:rFonts w:ascii="宋体" w:hAnsi="宋体" w:cs="宋体"/>
      <w:kern w:val="0"/>
      <w:sz w:val="24"/>
    </w:rPr>
  </w:style>
  <w:style w:type="paragraph" w:customStyle="1" w:styleId="51">
    <w:name w:val="列出段落2"/>
    <w:basedOn w:val="1"/>
    <w:autoRedefine/>
    <w:qFormat/>
    <w:uiPriority w:val="34"/>
    <w:pPr>
      <w:ind w:firstLine="420" w:firstLineChars="200"/>
    </w:pPr>
  </w:style>
  <w:style w:type="paragraph" w:customStyle="1" w:styleId="52">
    <w:name w:val="附件正文"/>
    <w:basedOn w:val="1"/>
    <w:autoRedefine/>
    <w:qFormat/>
    <w:uiPriority w:val="0"/>
    <w:pPr>
      <w:snapToGrid w:val="0"/>
      <w:outlineLvl w:val="0"/>
    </w:pPr>
    <w:rPr>
      <w:rFonts w:ascii="仿宋_GB2312" w:hAnsi="宋体" w:eastAsia="仿宋_GB2312"/>
      <w:color w:val="000000"/>
      <w:kern w:val="0"/>
      <w:sz w:val="24"/>
      <w:szCs w:val="24"/>
    </w:rPr>
  </w:style>
  <w:style w:type="paragraph" w:customStyle="1" w:styleId="53">
    <w:name w:val="Char Char Char1 Char8"/>
    <w:basedOn w:val="1"/>
    <w:autoRedefine/>
    <w:unhideWhenUsed/>
    <w:qFormat/>
    <w:uiPriority w:val="99"/>
    <w:pPr>
      <w:spacing w:line="360" w:lineRule="auto"/>
      <w:ind w:firstLine="200" w:firstLineChars="200"/>
    </w:pPr>
    <w:rPr>
      <w:rFonts w:hint="eastAsia" w:ascii="宋体" w:hAnsi="宋体"/>
      <w:sz w:val="24"/>
    </w:rPr>
  </w:style>
  <w:style w:type="character" w:customStyle="1" w:styleId="54">
    <w:name w:val="font71"/>
    <w:autoRedefine/>
    <w:qFormat/>
    <w:uiPriority w:val="0"/>
    <w:rPr>
      <w:rFonts w:hint="default" w:ascii="Tahoma" w:hAnsi="Tahoma" w:cs="Tahoma"/>
      <w:color w:val="000000"/>
      <w:sz w:val="20"/>
      <w:szCs w:val="20"/>
      <w:u w:val="none"/>
    </w:rPr>
  </w:style>
  <w:style w:type="character" w:customStyle="1" w:styleId="55">
    <w:name w:val="font101"/>
    <w:autoRedefine/>
    <w:qFormat/>
    <w:uiPriority w:val="0"/>
    <w:rPr>
      <w:rFonts w:hint="eastAsia" w:ascii="宋体" w:hAnsi="宋体" w:eastAsia="宋体"/>
      <w:color w:val="000000"/>
      <w:sz w:val="20"/>
      <w:szCs w:val="20"/>
      <w:u w:val="none"/>
    </w:rPr>
  </w:style>
  <w:style w:type="character" w:customStyle="1" w:styleId="56">
    <w:name w:val="font41"/>
    <w:autoRedefine/>
    <w:qFormat/>
    <w:uiPriority w:val="0"/>
    <w:rPr>
      <w:rFonts w:hint="eastAsia" w:ascii="宋体" w:hAnsi="宋体" w:eastAsia="宋体"/>
      <w:color w:val="FF0000"/>
      <w:sz w:val="20"/>
      <w:szCs w:val="20"/>
      <w:u w:val="none"/>
    </w:rPr>
  </w:style>
  <w:style w:type="character" w:customStyle="1" w:styleId="57">
    <w:name w:val="font11"/>
    <w:autoRedefine/>
    <w:qFormat/>
    <w:uiPriority w:val="0"/>
    <w:rPr>
      <w:rFonts w:hint="eastAsia" w:ascii="宋体" w:hAnsi="宋体" w:eastAsia="宋体"/>
      <w:b/>
      <w:bCs/>
      <w:color w:val="FF0000"/>
      <w:sz w:val="20"/>
      <w:szCs w:val="20"/>
      <w:u w:val="none"/>
    </w:rPr>
  </w:style>
  <w:style w:type="character" w:customStyle="1" w:styleId="58">
    <w:name w:val="font81"/>
    <w:autoRedefine/>
    <w:qFormat/>
    <w:uiPriority w:val="0"/>
    <w:rPr>
      <w:rFonts w:hint="eastAsia" w:ascii="宋体" w:hAnsi="宋体" w:eastAsia="宋体"/>
      <w:b/>
      <w:bCs/>
      <w:color w:val="000000"/>
      <w:sz w:val="20"/>
      <w:szCs w:val="20"/>
      <w:u w:val="none"/>
    </w:rPr>
  </w:style>
  <w:style w:type="paragraph" w:customStyle="1" w:styleId="59">
    <w:name w:val="样式1"/>
    <w:basedOn w:val="1"/>
    <w:autoRedefine/>
    <w:qFormat/>
    <w:uiPriority w:val="0"/>
    <w:pPr>
      <w:adjustRightInd w:val="0"/>
      <w:snapToGrid w:val="0"/>
      <w:spacing w:line="360" w:lineRule="auto"/>
      <w:jc w:val="center"/>
    </w:pPr>
    <w:rPr>
      <w:rFonts w:ascii="仿宋_GB2312" w:hAnsi="宋体" w:eastAsia="仿宋_GB2312" w:cs="宋体"/>
      <w:color w:val="000000"/>
      <w:kern w:val="0"/>
      <w:sz w:val="24"/>
      <w:szCs w:val="24"/>
    </w:rPr>
  </w:style>
  <w:style w:type="paragraph" w:customStyle="1" w:styleId="60">
    <w:name w:val="样式2"/>
    <w:basedOn w:val="1"/>
    <w:autoRedefine/>
    <w:qFormat/>
    <w:uiPriority w:val="0"/>
    <w:pPr>
      <w:adjustRightInd w:val="0"/>
      <w:snapToGrid w:val="0"/>
      <w:spacing w:line="360" w:lineRule="auto"/>
      <w:jc w:val="center"/>
    </w:pPr>
    <w:rPr>
      <w:rFonts w:ascii="仿宋_GB2312" w:hAnsi="宋体" w:eastAsia="仿宋_GB2312" w:cs="宋体"/>
      <w:color w:val="000000"/>
      <w:kern w:val="0"/>
      <w:sz w:val="24"/>
      <w:szCs w:val="24"/>
    </w:rPr>
  </w:style>
  <w:style w:type="paragraph" w:customStyle="1" w:styleId="61">
    <w:name w:val="样式3"/>
    <w:basedOn w:val="1"/>
    <w:autoRedefine/>
    <w:qFormat/>
    <w:uiPriority w:val="0"/>
    <w:pPr>
      <w:adjustRightInd w:val="0"/>
      <w:snapToGrid w:val="0"/>
      <w:spacing w:line="360" w:lineRule="auto"/>
      <w:jc w:val="center"/>
    </w:pPr>
    <w:rPr>
      <w:rFonts w:ascii="仿宋_GB2312" w:hAnsi="宋体" w:eastAsia="仿宋_GB2312" w:cs="宋体"/>
      <w:color w:val="000000"/>
      <w:kern w:val="0"/>
      <w:sz w:val="24"/>
      <w:szCs w:val="24"/>
    </w:rPr>
  </w:style>
  <w:style w:type="paragraph" w:customStyle="1" w:styleId="62">
    <w:name w:val="表格格式"/>
    <w:basedOn w:val="1"/>
    <w:autoRedefine/>
    <w:qFormat/>
    <w:uiPriority w:val="0"/>
    <w:pPr>
      <w:spacing w:line="400" w:lineRule="exact"/>
    </w:pPr>
    <w:rPr>
      <w:rFonts w:ascii="宋体" w:hAnsi="宋体"/>
      <w:b/>
      <w:sz w:val="24"/>
    </w:rPr>
  </w:style>
  <w:style w:type="paragraph" w:customStyle="1" w:styleId="63">
    <w:name w:val="正文 New New New"/>
    <w:autoRedefine/>
    <w:qFormat/>
    <w:uiPriority w:val="0"/>
    <w:pPr>
      <w:widowControl w:val="0"/>
      <w:jc w:val="both"/>
    </w:pPr>
    <w:rPr>
      <w:rFonts w:ascii="等线" w:hAnsi="等线" w:eastAsia="等线" w:cs="黑体"/>
      <w:kern w:val="2"/>
      <w:sz w:val="21"/>
      <w:szCs w:val="22"/>
      <w:lang w:val="en-US" w:eastAsia="zh-CN" w:bidi="ar-SA"/>
    </w:rPr>
  </w:style>
  <w:style w:type="paragraph" w:customStyle="1" w:styleId="64">
    <w:name w:val="x4"/>
    <w:autoRedefine/>
    <w:qFormat/>
    <w:uiPriority w:val="0"/>
    <w:pPr>
      <w:widowControl w:val="0"/>
      <w:autoSpaceDE w:val="0"/>
      <w:autoSpaceDN w:val="0"/>
      <w:adjustRightInd w:val="0"/>
      <w:snapToGrid w:val="0"/>
      <w:ind w:firstLine="200" w:firstLineChars="200"/>
      <w:jc w:val="both"/>
      <w:textAlignment w:val="bottom"/>
    </w:pPr>
    <w:rPr>
      <w:rFonts w:ascii="Times New Roman" w:hAnsi="Times New Roman" w:eastAsia="宋体" w:cs="Times New Roman"/>
      <w:spacing w:val="14"/>
      <w:sz w:val="24"/>
      <w:szCs w:val="22"/>
      <w:lang w:val="en-US" w:eastAsia="zh-CN" w:bidi="ar-SA"/>
    </w:rPr>
  </w:style>
  <w:style w:type="paragraph" w:customStyle="1" w:styleId="65">
    <w:name w:val="5）标书正文 首行缩进2字符"/>
    <w:basedOn w:val="1"/>
    <w:autoRedefine/>
    <w:qFormat/>
    <w:uiPriority w:val="0"/>
    <w:pPr>
      <w:spacing w:line="480" w:lineRule="exact"/>
      <w:ind w:firstLine="200" w:firstLineChars="200"/>
    </w:pPr>
    <w:rPr>
      <w:rFonts w:ascii="仿宋_GB2312" w:hAnsi="Calibri" w:eastAsia="仿宋_GB2312"/>
      <w:sz w:val="28"/>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e94beffa-cb18-4fdf-be6c-88b5b9d57491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76D84DAB</paraID>
      <start>0</start>
      <end>2</end>
      <status>unmodified</status>
      <modifiedWord/>
      <trackRevisions>false</trackRevisions>
    </reviewItem>
    <reviewItem>
      <errorID>60ba8ad2-6a12-4cdf-a958-d2dbe9f38796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61CC80C4</paraID>
      <start>0</start>
      <end>2</end>
      <status>unmodified</status>
      <modifiedWord/>
      <trackRevisions>false</trackRevisions>
    </reviewItem>
    <reviewItem>
      <errorID>254f3b8b-907b-4c81-b9d4-d0fe358efb15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343B8F07</paraID>
      <start>0</start>
      <end>2</end>
      <status>unmodified</status>
      <modifiedWord/>
      <trackRevisions>false</trackRevisions>
    </reviewItem>
    <reviewItem>
      <errorID>be36ae60-a6d9-45c9-b139-5a9ba9a8dfdd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4562A7C</paraID>
      <start>0</start>
      <end>2</end>
      <status>unmodified</status>
      <modifiedWord/>
      <trackRevisions>false</trackRevisions>
    </reviewItem>
    <reviewItem>
      <errorID>0e7e0d02-80fd-41e3-ae89-59d8dc3b4449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1F386D1B</paraID>
      <start>0</start>
      <end>2</end>
      <status>unmodified</status>
      <modifiedWord/>
      <trackRevisions>false</trackRevisions>
    </reviewItem>
    <reviewItem>
      <errorID>8963d220-ace7-4b4f-bff6-ab685ee4a00f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BEBECE2</paraID>
      <start>0</start>
      <end>2</end>
      <status>unmodified</status>
      <modifiedWord/>
      <trackRevisions>false</trackRevisions>
    </reviewItem>
    <reviewItem>
      <errorID>6b3ca681-21bf-41b7-be61-97d57e0b768c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92D9EA4</paraID>
      <start>0</start>
      <end>2</end>
      <status>unmodified</status>
      <modifiedWord/>
      <trackRevisions>false</trackRevisions>
    </reviewItem>
    <reviewItem>
      <errorID>521444e7-373d-4242-a556-8cd0ef9a8ec5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53378C4D</paraID>
      <start>0</start>
      <end>2</end>
      <status>unmodified</status>
      <modifiedWord/>
      <trackRevisions>false</trackRevisions>
    </reviewItem>
    <reviewItem>
      <errorID>2a037f0a-956e-4c47-8e17-dd756bc3018e</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53378C4D</paraID>
      <start>30</start>
      <end>32</end>
      <status>unmodified</status>
      <modifiedWord/>
      <trackRevisions>false</trackRevisions>
    </reviewItem>
    <reviewItem>
      <errorID>06c1cf88-fe7e-47f2-bfc8-2800a19b68ca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7ADF3AFB</paraID>
      <start>0</start>
      <end>2</end>
      <status>unmodified</status>
      <modifiedWord/>
      <trackRevisions>false</trackRevisions>
    </reviewItem>
    <reviewItem>
      <errorID>8575ed8d-44c4-4c1b-a876-168e627e12e5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6D12CE32</paraID>
      <start>0</start>
      <end>2</end>
      <status>unmodified</status>
      <modifiedWord/>
      <trackRevisions>false</trackRevisions>
    </reviewItem>
    <reviewItem>
      <errorID>d527b2e0-1865-4134-849c-3f3772d34e9b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8F5FA77</paraID>
      <start>0</start>
      <end>2</end>
      <status>unmodified</status>
      <modifiedWord/>
      <trackRevisions>false</trackRevisions>
    </reviewItem>
    <reviewItem>
      <errorID>82b266cb-0d9c-4a84-95f2-0ad651ec135b</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43CF6E27</paraID>
      <start>37</start>
      <end>38</end>
      <status>unmodified</status>
      <modifiedWord/>
      <trackRevisions>false</trackRevisions>
    </reviewItem>
    <reviewItem>
      <errorID>4e21aafa-bfff-4ca7-9889-5be8935a7301</errorID>
      <errorWord>:</errorWord>
      <group>L1_Format</group>
      <groupName>格式问题</groupName>
      <ability>L2_HalfPunc</ability>
      <abilityName>全半角检查</abilityName>
      <candidateList>
        <item>：</item>
      </candidateList>
      <explain>文本全半角错误。</explain>
      <paraID>6D21D244</paraID>
      <start>10</start>
      <end>11</end>
      <status>unmodified</status>
      <modifiedWord/>
      <trackRevisions>false</trackRevisions>
    </reviewItem>
    <reviewItem>
      <errorID>f08b4198-1bb9-4215-afb6-9134560684d9</errorID>
      <errorWord>:</errorWord>
      <group>L1_Format</group>
      <groupName>格式问题</groupName>
      <ability>L2_HalfPunc</ability>
      <abilityName>全半角检查</abilityName>
      <candidateList>
        <item>：</item>
      </candidateList>
      <explain>文本全半角错误。</explain>
      <paraID>67CA849C</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7dd20f-1054-4214-bdb4-fa5cd57e6d58}">
  <ds:schemaRefs/>
</ds:datastoreItem>
</file>

<file path=docProps/app.xml><?xml version="1.0" encoding="utf-8"?>
<Properties xmlns="http://schemas.openxmlformats.org/officeDocument/2006/extended-properties" xmlns:vt="http://schemas.openxmlformats.org/officeDocument/2006/docPropsVTypes">
  <Template>Normal</Template>
  <Company>MS</Company>
  <Pages>4</Pages>
  <Words>1771</Words>
  <Characters>1841</Characters>
  <Lines>36</Lines>
  <Paragraphs>10</Paragraphs>
  <TotalTime>0</TotalTime>
  <ScaleCrop>false</ScaleCrop>
  <LinksUpToDate>false</LinksUpToDate>
  <CharactersWithSpaces>1873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2015-01-12T08:00:00Z</dcterms:created>
  <dc:creator>USER-</dc:creator>
  <cp:lastModifiedBy>周泽龙</cp:lastModifiedBy>
  <cp:lastPrinted>2017-10-20T00:50:00Z</cp:lastPrinted>
  <dcterms:modified xsi:type="dcterms:W3CDTF">2025-12-24T07:16:18Z</dcterms:modified>
  <dc:title>淄博市档案馆新馆搬迁所需设施</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9E6F9BC3752444E89B4D2F95B53125B5_13</vt:lpwstr>
  </property>
  <property fmtid="{D5CDD505-2E9C-101B-9397-08002B2CF9AE}" pid="4" name="KSOTemplateDocerSaveRecord">
    <vt:lpwstr>eyJoZGlkIjoiMWJmYmVhMGQ2YWQwOTc0ZDFkYmVkZTE0NzFkNThlYzIiLCJ1c2VySWQiOiIyNDQzMTA5ODIifQ==</vt:lpwstr>
  </property>
</Properties>
</file>